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zilla/dataSources.xml" ContentType="application/vnd.lbcs-openxmlformats-officedocument.wordprocessingml.dataSources+xml"/>
  <Override PartName="/doczilla/structure.xml" ContentType="application/vnd.lbcs-openxmlformats-officedocument.wordprocessingml.struc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doczilla.pro/officeDocument/2006/relationships/document-dataSources" Target="doczilla/dataSources.xml"/><Relationship Id="rId4" Type="http://doczilla.pro/officeDocument/2006/relationships/document-structure" Target="doczilla/structu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3C" w:rsidRDefault="008674D4" w:rsidP="004C7BC2">
      <w:pPr>
        <w:pStyle w:val="LBNameoftheParty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Государственный контракт № </w:t>
      </w:r>
      <w:r w:rsidR="004F067B">
        <w:rPr>
          <w:rFonts w:ascii="Times New Roman" w:hAnsi="Times New Roman"/>
        </w:rPr>
        <w:t>______________</w:t>
      </w:r>
      <w:r w:rsidR="002C3000">
        <w:rPr>
          <w:rFonts w:ascii="Times New Roman" w:hAnsi="Times New Roman"/>
        </w:rPr>
        <w:t xml:space="preserve"> </w:t>
      </w:r>
    </w:p>
    <w:p w:rsidR="000B0C3C" w:rsidRDefault="002C3000" w:rsidP="004C7BC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на оказание услуг почтовой связи</w:t>
      </w:r>
    </w:p>
    <w:p w:rsidR="008674D4" w:rsidRDefault="008674D4" w:rsidP="004C7BC2">
      <w:pPr>
        <w:pStyle w:val="NormaldoczillaStyle1"/>
        <w:jc w:val="center"/>
        <w:rPr>
          <w:b/>
          <w:sz w:val="24"/>
        </w:rPr>
      </w:pPr>
    </w:p>
    <w:p w:rsidR="008674D4" w:rsidRDefault="008674D4" w:rsidP="004C7BC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(ИКЗ </w:t>
      </w:r>
      <w:r w:rsidRPr="008674D4">
        <w:rPr>
          <w:b/>
          <w:sz w:val="24"/>
        </w:rPr>
        <w:t>261222517814922250100100090000000244</w:t>
      </w:r>
      <w:r>
        <w:rPr>
          <w:b/>
          <w:sz w:val="24"/>
        </w:rPr>
        <w:t>)</w:t>
      </w:r>
    </w:p>
    <w:p w:rsidR="008674D4" w:rsidRDefault="008674D4" w:rsidP="004C7BC2">
      <w:pPr>
        <w:pStyle w:val="NormaldoczillaStyle1"/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B0C3C" w:rsidTr="005A7D65">
        <w:trPr>
          <w:trHeight w:val="460"/>
        </w:trPr>
        <w:tc>
          <w:tcPr>
            <w:tcW w:w="4672" w:type="dxa"/>
            <w:vAlign w:val="bottom"/>
          </w:tcPr>
          <w:p w:rsidR="000B0C3C" w:rsidRDefault="002C3000" w:rsidP="004C7BC2">
            <w:pPr>
              <w:pStyle w:val="LBBodyText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"67294"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fldChar w:fldCharType="end"/>
            </w:r>
            <w:r w:rsidR="005A7D65">
              <w:rPr>
                <w:rFonts w:ascii="Times New Roman" w:hAnsi="Times New Roman"/>
              </w:rPr>
              <w:t xml:space="preserve"> </w:t>
            </w:r>
            <w:r w:rsidR="005A13A6">
              <w:rPr>
                <w:rFonts w:ascii="Times New Roman" w:hAnsi="Times New Roman"/>
              </w:rPr>
              <w:t>Барнаул</w:t>
            </w:r>
          </w:p>
        </w:tc>
        <w:tc>
          <w:tcPr>
            <w:tcW w:w="4673" w:type="dxa"/>
            <w:vAlign w:val="bottom"/>
          </w:tcPr>
          <w:p w:rsidR="000B0C3C" w:rsidRDefault="002C3000" w:rsidP="004C7BC2">
            <w:pPr>
              <w:pStyle w:val="LBBodyText1"/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222"/>
              </w:rPr>
              <w:t>«___</w:t>
            </w:r>
            <w:r>
              <w:rPr>
                <w:rFonts w:ascii="Times New Roman" w:hAnsi="Times New Roman"/>
                <w:color w:val="222222"/>
                <w:lang w:val="en-US"/>
              </w:rPr>
              <w:t>_</w:t>
            </w:r>
            <w:r>
              <w:rPr>
                <w:rFonts w:ascii="Times New Roman" w:hAnsi="Times New Roman"/>
                <w:color w:val="222222"/>
              </w:rPr>
              <w:t>»</w:t>
            </w:r>
            <w:r>
              <w:rPr>
                <w:rFonts w:ascii="Times New Roman" w:hAnsi="Times New Roman"/>
                <w:color w:val="222222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22222"/>
              </w:rPr>
              <w:t>________________ 20</w:t>
            </w:r>
            <w:r w:rsidR="005A13A6">
              <w:rPr>
                <w:rFonts w:ascii="Times New Roman" w:hAnsi="Times New Roman"/>
                <w:color w:val="222222"/>
              </w:rPr>
              <w:t>26</w:t>
            </w:r>
            <w:r>
              <w:rPr>
                <w:rFonts w:ascii="Times New Roman" w:hAnsi="Times New Roman"/>
                <w:color w:val="222222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22222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0B0C3C" w:rsidRDefault="000B0C3C" w:rsidP="004C7BC2">
      <w:pPr>
        <w:pStyle w:val="NormaldoczillaStyle1"/>
      </w:pPr>
    </w:p>
    <w:p w:rsidR="008E2252" w:rsidRDefault="0014376E" w:rsidP="004C7BC2">
      <w:pPr>
        <w:pStyle w:val="LBBodyText1"/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_______________</w:t>
      </w:r>
      <w:r w:rsidR="00811877" w:rsidRPr="00811877">
        <w:rPr>
          <w:rFonts w:ascii="Times New Roman" w:hAnsi="Times New Roman"/>
        </w:rPr>
        <w:t xml:space="preserve">, </w:t>
      </w:r>
      <w:proofErr w:type="gramStart"/>
      <w:r w:rsidR="00811877" w:rsidRPr="00811877">
        <w:rPr>
          <w:rFonts w:ascii="Times New Roman" w:hAnsi="Times New Roman"/>
        </w:rPr>
        <w:t>именуемое</w:t>
      </w:r>
      <w:proofErr w:type="gramEnd"/>
      <w:r w:rsidR="00811877" w:rsidRPr="00811877">
        <w:rPr>
          <w:rFonts w:ascii="Times New Roman" w:hAnsi="Times New Roman"/>
        </w:rPr>
        <w:t xml:space="preserve"> в дальнейшем Исполнитель, в лице </w:t>
      </w:r>
      <w:r>
        <w:rPr>
          <w:rFonts w:ascii="Times New Roman" w:hAnsi="Times New Roman"/>
        </w:rPr>
        <w:t>__________</w:t>
      </w:r>
      <w:r w:rsidR="00811877" w:rsidRPr="00811877">
        <w:rPr>
          <w:rFonts w:ascii="Times New Roman" w:hAnsi="Times New Roman"/>
        </w:rPr>
        <w:t>, де</w:t>
      </w:r>
      <w:r w:rsidR="00811877" w:rsidRPr="00811877">
        <w:rPr>
          <w:rFonts w:ascii="Times New Roman" w:hAnsi="Times New Roman"/>
        </w:rPr>
        <w:t>й</w:t>
      </w:r>
      <w:r w:rsidR="00811877" w:rsidRPr="00811877">
        <w:rPr>
          <w:rFonts w:ascii="Times New Roman" w:hAnsi="Times New Roman"/>
        </w:rPr>
        <w:t xml:space="preserve">ствующего (-ей) на основании </w:t>
      </w:r>
      <w:r>
        <w:rPr>
          <w:rFonts w:ascii="Times New Roman" w:hAnsi="Times New Roman"/>
        </w:rPr>
        <w:t>___________</w:t>
      </w:r>
      <w:r w:rsidR="00811877" w:rsidRPr="00811877">
        <w:rPr>
          <w:rFonts w:ascii="Times New Roman" w:hAnsi="Times New Roman"/>
        </w:rPr>
        <w:t>, с одной стор</w:t>
      </w:r>
      <w:r w:rsidR="00811877" w:rsidRPr="00811877">
        <w:rPr>
          <w:rFonts w:ascii="Times New Roman" w:hAnsi="Times New Roman"/>
        </w:rPr>
        <w:t>о</w:t>
      </w:r>
      <w:r w:rsidR="00811877" w:rsidRPr="00811877">
        <w:rPr>
          <w:rFonts w:ascii="Times New Roman" w:hAnsi="Times New Roman"/>
        </w:rPr>
        <w:t>ны,</w:t>
      </w:r>
      <w:r w:rsidR="008E2252">
        <w:rPr>
          <w:rFonts w:ascii="Times New Roman" w:hAnsi="Times New Roman"/>
        </w:rPr>
        <w:t xml:space="preserve"> и</w:t>
      </w:r>
    </w:p>
    <w:p w:rsidR="000B0C3C" w:rsidRPr="008E2252" w:rsidRDefault="008E2252" w:rsidP="004C7BC2">
      <w:pPr>
        <w:pStyle w:val="LBBodyText1"/>
        <w:spacing w:line="240" w:lineRule="auto"/>
        <w:ind w:firstLine="720"/>
        <w:jc w:val="both"/>
        <w:rPr>
          <w:rFonts w:ascii="Times New Roman" w:hAnsi="Times New Roman"/>
          <w:szCs w:val="24"/>
        </w:rPr>
      </w:pPr>
      <w:r w:rsidRPr="008E2252">
        <w:rPr>
          <w:rFonts w:ascii="Times New Roman" w:hAnsi="Times New Roman"/>
          <w:b/>
        </w:rPr>
        <w:t>Управление Федеральной службы государственной статистики по Алтайскому краю и Республике Алтай (Алтайкрайстат)</w:t>
      </w:r>
      <w:r w:rsidRPr="008E2252">
        <w:rPr>
          <w:rFonts w:ascii="Times New Roman" w:hAnsi="Times New Roman"/>
        </w:rPr>
        <w:t>, именуемое в дальнейшем «Заказчик», в л</w:t>
      </w:r>
      <w:r w:rsidRPr="008E2252">
        <w:rPr>
          <w:rFonts w:ascii="Times New Roman" w:hAnsi="Times New Roman"/>
        </w:rPr>
        <w:t>и</w:t>
      </w:r>
      <w:r w:rsidRPr="008E2252">
        <w:rPr>
          <w:rFonts w:ascii="Times New Roman" w:hAnsi="Times New Roman"/>
        </w:rPr>
        <w:t>це заместителя руководителя Маркелова Олега Игоревича, действующего на основании Положения от 19.04.2018 № 197, до</w:t>
      </w:r>
      <w:r>
        <w:rPr>
          <w:rFonts w:ascii="Times New Roman" w:hAnsi="Times New Roman"/>
        </w:rPr>
        <w:t xml:space="preserve">веренности от </w:t>
      </w:r>
      <w:r w:rsidRPr="008E2252">
        <w:rPr>
          <w:rFonts w:ascii="Times New Roman" w:hAnsi="Times New Roman"/>
        </w:rPr>
        <w:t>1</w:t>
      </w:r>
      <w:r>
        <w:rPr>
          <w:rFonts w:ascii="Times New Roman" w:hAnsi="Times New Roman"/>
        </w:rPr>
        <w:t>2.</w:t>
      </w:r>
      <w:r w:rsidRPr="008E2252">
        <w:rPr>
          <w:rFonts w:ascii="Times New Roman" w:hAnsi="Times New Roman"/>
        </w:rPr>
        <w:t>01</w:t>
      </w:r>
      <w:r>
        <w:rPr>
          <w:rFonts w:ascii="Times New Roman" w:hAnsi="Times New Roman"/>
        </w:rPr>
        <w:t>.202</w:t>
      </w:r>
      <w:r w:rsidRPr="008E225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№ 14/</w:t>
      </w:r>
      <w:r w:rsidRPr="008E2252">
        <w:rPr>
          <w:rFonts w:ascii="Times New Roman" w:hAnsi="Times New Roman"/>
        </w:rPr>
        <w:t>26-06</w:t>
      </w:r>
      <w:r w:rsidR="002C3000" w:rsidRPr="008E2252">
        <w:rPr>
          <w:rFonts w:ascii="Times New Roman" w:hAnsi="Times New Roman"/>
        </w:rPr>
        <w:t>, с</w:t>
      </w:r>
      <w:r w:rsidR="002C3000">
        <w:rPr>
          <w:rFonts w:ascii="Times New Roman" w:hAnsi="Times New Roman"/>
        </w:rPr>
        <w:t xml:space="preserve"> другой стор</w:t>
      </w:r>
      <w:r w:rsidR="002C3000">
        <w:rPr>
          <w:rFonts w:ascii="Times New Roman" w:hAnsi="Times New Roman"/>
        </w:rPr>
        <w:t>о</w:t>
      </w:r>
      <w:r w:rsidR="002C3000">
        <w:rPr>
          <w:rFonts w:ascii="Times New Roman" w:hAnsi="Times New Roman"/>
        </w:rPr>
        <w:t xml:space="preserve">ны, в дальнейшем именуемые Стороны (в отдельности – Сторона), </w:t>
      </w:r>
      <w:r w:rsidRPr="008E2252">
        <w:rPr>
          <w:rFonts w:ascii="Times New Roman" w:hAnsi="Times New Roman"/>
          <w:color w:val="000000"/>
          <w:szCs w:val="24"/>
        </w:rPr>
        <w:t>в целях обеспечения государственных нужд,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color w:val="000000"/>
          <w:szCs w:val="24"/>
        </w:rPr>
        <w:t xml:space="preserve"> (далее – Контракт)</w:t>
      </w:r>
      <w:r w:rsidRPr="008E2252">
        <w:rPr>
          <w:rFonts w:ascii="Times New Roman" w:hAnsi="Times New Roman"/>
          <w:color w:val="000000"/>
          <w:szCs w:val="24"/>
        </w:rPr>
        <w:t>, заключили настоящий Государственный контракт о нижеследующем:</w:t>
      </w:r>
    </w:p>
    <w:p w:rsidR="000B0C3C" w:rsidRDefault="002C3000" w:rsidP="004C7BC2">
      <w:pPr>
        <w:pStyle w:val="LBGovstyle1"/>
        <w:spacing w:before="0" w:after="0"/>
        <w:ind w:left="0" w:hanging="11"/>
      </w:pPr>
      <w:r>
        <w:t>ОБЩИЕ ПОЛОЖЕНИЯ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В соответствии с </w:t>
      </w:r>
      <w:r w:rsidR="008E2252">
        <w:rPr>
          <w:lang w:val="ru-RU"/>
        </w:rPr>
        <w:t>Контракт</w:t>
      </w:r>
      <w:r>
        <w:rPr>
          <w:lang w:val="ru-RU"/>
        </w:rPr>
        <w:t>ом Стороны определили общие направления с</w:t>
      </w:r>
      <w:r>
        <w:rPr>
          <w:lang w:val="ru-RU"/>
        </w:rPr>
        <w:t>о</w:t>
      </w:r>
      <w:r>
        <w:rPr>
          <w:lang w:val="ru-RU"/>
        </w:rPr>
        <w:t>трудничества в области оказания услуг почтовой связи, дополнительных и иных услуг, оказываемых Исполнителем (далее - услуги почтовой связи, услуги).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Настоящим Стороны соглашаются, что существенными условиями </w:t>
      </w:r>
      <w:r w:rsidR="008E2252">
        <w:rPr>
          <w:lang w:val="ru-RU"/>
        </w:rPr>
        <w:t>Ко</w:t>
      </w:r>
      <w:r w:rsidR="008E2252">
        <w:rPr>
          <w:lang w:val="ru-RU"/>
        </w:rPr>
        <w:t>н</w:t>
      </w:r>
      <w:r w:rsidR="008E2252">
        <w:rPr>
          <w:lang w:val="ru-RU"/>
        </w:rPr>
        <w:t>тракт</w:t>
      </w:r>
      <w:r>
        <w:rPr>
          <w:lang w:val="ru-RU"/>
        </w:rPr>
        <w:t xml:space="preserve">а являются условия, определенные в Приложениях № 1 - 2 к </w:t>
      </w:r>
      <w:r w:rsidR="008E2252">
        <w:rPr>
          <w:lang w:val="ru-RU"/>
        </w:rPr>
        <w:t>Контракт</w:t>
      </w:r>
      <w:r>
        <w:rPr>
          <w:lang w:val="ru-RU"/>
        </w:rPr>
        <w:t>у, а также Г</w:t>
      </w:r>
      <w:r>
        <w:rPr>
          <w:lang w:val="ru-RU"/>
        </w:rPr>
        <w:t>е</w:t>
      </w:r>
      <w:r>
        <w:rPr>
          <w:lang w:val="ru-RU"/>
        </w:rPr>
        <w:t xml:space="preserve">неральные условия оказания услуг (далее – Генеральные условия), размещенные в сети Интернет на официальном сайте Исполнителя </w:t>
      </w:r>
      <w:r w:rsidR="008D5399">
        <w:rPr>
          <w:lang w:val="ru-RU"/>
        </w:rPr>
        <w:t>_________</w:t>
      </w:r>
      <w:r>
        <w:rPr>
          <w:lang w:val="ru-RU"/>
        </w:rPr>
        <w:t xml:space="preserve"> (далее - Официальный сайт И</w:t>
      </w:r>
      <w:r>
        <w:rPr>
          <w:lang w:val="ru-RU"/>
        </w:rPr>
        <w:t>с</w:t>
      </w:r>
      <w:r>
        <w:rPr>
          <w:lang w:val="ru-RU"/>
        </w:rPr>
        <w:t xml:space="preserve">полнителя). </w:t>
      </w:r>
    </w:p>
    <w:p w:rsidR="000B0C3C" w:rsidRDefault="002C3000" w:rsidP="004C7BC2">
      <w:pPr>
        <w:pStyle w:val="LBBodyText2"/>
        <w:ind w:left="0" w:firstLine="709"/>
      </w:pPr>
      <w:r>
        <w:t>Генеральные условия содержат описание услуг почтовой связи, включая описание видов и категорий почтовых отправлений, принимаемых Исполнителем к пересылке, условия сдачи и розыска почтовых отправлений, порядок и требования к оформлению с</w:t>
      </w:r>
      <w:r>
        <w:t>о</w:t>
      </w:r>
      <w:r>
        <w:t xml:space="preserve">проводительных документов, описание и порядок оказания дополнительных услуг.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В случае заключения </w:t>
      </w:r>
      <w:r w:rsidR="008E2252">
        <w:rPr>
          <w:lang w:val="ru-RU"/>
        </w:rPr>
        <w:t>Контракт</w:t>
      </w:r>
      <w:r>
        <w:rPr>
          <w:lang w:val="ru-RU"/>
        </w:rPr>
        <w:t>а, условия оказания услуг, изложенные в Г</w:t>
      </w:r>
      <w:r>
        <w:rPr>
          <w:lang w:val="ru-RU"/>
        </w:rPr>
        <w:t>е</w:t>
      </w:r>
      <w:r>
        <w:rPr>
          <w:lang w:val="ru-RU"/>
        </w:rPr>
        <w:t>неральных условиях</w:t>
      </w:r>
      <w:r w:rsidR="008E2252">
        <w:rPr>
          <w:lang w:val="ru-RU"/>
        </w:rPr>
        <w:t xml:space="preserve"> и данном Контракте</w:t>
      </w:r>
      <w:r>
        <w:rPr>
          <w:lang w:val="ru-RU"/>
        </w:rPr>
        <w:t>, подлежат безусловному применению Сторон</w:t>
      </w:r>
      <w:r>
        <w:rPr>
          <w:lang w:val="ru-RU"/>
        </w:rPr>
        <w:t>а</w:t>
      </w:r>
      <w:r>
        <w:rPr>
          <w:lang w:val="ru-RU"/>
        </w:rPr>
        <w:t xml:space="preserve">ми.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По письменному запросу любого заинтересованного лица текст Генерал</w:t>
      </w:r>
      <w:r>
        <w:rPr>
          <w:lang w:val="ru-RU"/>
        </w:rPr>
        <w:t>ь</w:t>
      </w:r>
      <w:r>
        <w:rPr>
          <w:lang w:val="ru-RU"/>
        </w:rPr>
        <w:t xml:space="preserve">ных условий может быть выдан на бумажном носителе или выслан в электронном виде по адресу электронной почты.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Исполнитель вправе изменять в одностороннем порядке содержание о</w:t>
      </w:r>
      <w:r>
        <w:rPr>
          <w:lang w:val="ru-RU"/>
        </w:rPr>
        <w:t>т</w:t>
      </w:r>
      <w:r>
        <w:rPr>
          <w:lang w:val="ru-RU"/>
        </w:rPr>
        <w:t>дельных пунктов или всего содержания Генеральных условий. Исполнитель размещает Генеральные условия в новой редакции не позднее 10 (десяти) рабочих дней до введения их в действие на Официальном сайте Исполнителя.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Стороны определяют перечень оказываемых услуг и форму отчетного док</w:t>
      </w:r>
      <w:r>
        <w:rPr>
          <w:lang w:val="ru-RU"/>
        </w:rPr>
        <w:t>у</w:t>
      </w:r>
      <w:r>
        <w:rPr>
          <w:lang w:val="ru-RU"/>
        </w:rPr>
        <w:t xml:space="preserve">мента в соответствии с Приложением № 1 к </w:t>
      </w:r>
      <w:r w:rsidR="008E2252">
        <w:rPr>
          <w:lang w:val="ru-RU"/>
        </w:rPr>
        <w:t>Контракт</w:t>
      </w:r>
      <w:r>
        <w:rPr>
          <w:lang w:val="ru-RU"/>
        </w:rPr>
        <w:t>у, а точки сдачи почтовых отправл</w:t>
      </w:r>
      <w:r>
        <w:rPr>
          <w:lang w:val="ru-RU"/>
        </w:rPr>
        <w:t>е</w:t>
      </w:r>
      <w:r>
        <w:rPr>
          <w:lang w:val="ru-RU"/>
        </w:rPr>
        <w:t xml:space="preserve">ний для каждого вида почтового отправления и точки возврата почтовых отправлений - в соответствии с Приложением № 2 к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у. Исключение/добавление услуг, изменение адресов места сдачи/возврата почтовых отправлений осуществляются путем изменения приложений № 1 - 2 в соответствии с положениями пункта 8.2. </w:t>
      </w:r>
      <w:r w:rsidR="008E2252">
        <w:rPr>
          <w:lang w:val="ru-RU"/>
        </w:rPr>
        <w:t>Контракт</w:t>
      </w:r>
      <w:r>
        <w:rPr>
          <w:lang w:val="ru-RU"/>
        </w:rPr>
        <w:t>а.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Заказчик подтверждает, что услуги почтовой связи подлежат оказанию по адресам мест сдачи и мест возврата почтовых отправлений, определенным Сторонами в Приложении № 2 к </w:t>
      </w:r>
      <w:r w:rsidR="008E2252">
        <w:rPr>
          <w:lang w:val="ru-RU"/>
        </w:rPr>
        <w:t>Контракт</w:t>
      </w:r>
      <w:r>
        <w:rPr>
          <w:lang w:val="ru-RU"/>
        </w:rPr>
        <w:t>у.</w:t>
      </w:r>
    </w:p>
    <w:p w:rsidR="000B0C3C" w:rsidRDefault="002C3000" w:rsidP="004C7BC2">
      <w:pPr>
        <w:pStyle w:val="LBGovstyle1"/>
        <w:spacing w:before="0" w:after="0"/>
        <w:ind w:left="0" w:firstLine="0"/>
      </w:pPr>
      <w:r>
        <w:lastRenderedPageBreak/>
        <w:t xml:space="preserve">ПРЕДМЕТ </w:t>
      </w:r>
      <w:r w:rsidR="008E2252">
        <w:t>КОНТРАКТ</w:t>
      </w:r>
      <w:r>
        <w:t>А</w:t>
      </w:r>
    </w:p>
    <w:p w:rsidR="008E2252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Заказчик поручает, а Исполнитель принимает на себя обязательства по ок</w:t>
      </w:r>
      <w:r>
        <w:rPr>
          <w:lang w:val="ru-RU"/>
        </w:rPr>
        <w:t>а</w:t>
      </w:r>
      <w:r>
        <w:rPr>
          <w:lang w:val="ru-RU"/>
        </w:rPr>
        <w:t xml:space="preserve">занию </w:t>
      </w:r>
      <w:r w:rsidR="008E2252">
        <w:rPr>
          <w:lang w:val="ru-RU"/>
        </w:rPr>
        <w:t>Заказчику услуг почтовой связи</w:t>
      </w:r>
      <w:r>
        <w:rPr>
          <w:lang w:val="ru-RU"/>
        </w:rPr>
        <w:t>, согласно действующему перечню услуг Исполн</w:t>
      </w:r>
      <w:r>
        <w:rPr>
          <w:lang w:val="ru-RU"/>
        </w:rPr>
        <w:t>и</w:t>
      </w:r>
      <w:r>
        <w:rPr>
          <w:lang w:val="ru-RU"/>
        </w:rPr>
        <w:t>теля, указанному в Приложени</w:t>
      </w:r>
      <w:r w:rsidR="008E2252">
        <w:rPr>
          <w:lang w:val="ru-RU"/>
        </w:rPr>
        <w:t>и</w:t>
      </w:r>
      <w:r>
        <w:rPr>
          <w:lang w:val="ru-RU"/>
        </w:rPr>
        <w:t xml:space="preserve"> № 1 </w:t>
      </w:r>
      <w:r w:rsidR="008E2252">
        <w:rPr>
          <w:lang w:val="ru-RU"/>
        </w:rPr>
        <w:t>Контракта</w:t>
      </w:r>
      <w:r>
        <w:rPr>
          <w:lang w:val="ru-RU"/>
        </w:rPr>
        <w:t>.</w:t>
      </w:r>
    </w:p>
    <w:p w:rsidR="000B0C3C" w:rsidRPr="008E2252" w:rsidRDefault="002C3000" w:rsidP="004C7BC2">
      <w:pPr>
        <w:pStyle w:val="LBGovstyle2"/>
        <w:ind w:left="0" w:firstLine="709"/>
        <w:rPr>
          <w:lang w:val="ru-RU"/>
        </w:rPr>
      </w:pPr>
      <w:r w:rsidRPr="008E2252">
        <w:rPr>
          <w:lang w:val="ru-RU"/>
        </w:rPr>
        <w:t>Дополнительные услуги Исполнителя оказываются по тарифам, устано</w:t>
      </w:r>
      <w:r w:rsidRPr="008E2252">
        <w:rPr>
          <w:lang w:val="ru-RU"/>
        </w:rPr>
        <w:t>в</w:t>
      </w:r>
      <w:r w:rsidRPr="008E2252">
        <w:rPr>
          <w:lang w:val="ru-RU"/>
        </w:rPr>
        <w:t>ленным распорядительными документами Исполнителя, и действующими на момент ок</w:t>
      </w:r>
      <w:r w:rsidRPr="008E2252">
        <w:rPr>
          <w:lang w:val="ru-RU"/>
        </w:rPr>
        <w:t>а</w:t>
      </w:r>
      <w:r w:rsidRPr="008E2252">
        <w:rPr>
          <w:lang w:val="ru-RU"/>
        </w:rPr>
        <w:t>зания услуги (дату приема почтовых отправлений в точке сдачи), в соответствии с Прав</w:t>
      </w:r>
      <w:r w:rsidRPr="008E2252">
        <w:rPr>
          <w:lang w:val="ru-RU"/>
        </w:rPr>
        <w:t>и</w:t>
      </w:r>
      <w:r w:rsidRPr="008E2252">
        <w:rPr>
          <w:lang w:val="ru-RU"/>
        </w:rPr>
        <w:t xml:space="preserve">лами оказания услуг почтовой связи, утвержденными приказом </w:t>
      </w:r>
      <w:proofErr w:type="spellStart"/>
      <w:r w:rsidRPr="008E2252">
        <w:rPr>
          <w:lang w:val="ru-RU"/>
        </w:rPr>
        <w:t>Минкомсвязи</w:t>
      </w:r>
      <w:proofErr w:type="spellEnd"/>
      <w:r w:rsidRPr="008E2252">
        <w:rPr>
          <w:lang w:val="ru-RU"/>
        </w:rPr>
        <w:t xml:space="preserve"> России от 31.07.2014 № 234.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Тарифы на все услуги, выбранные Заказчиком, доводятся до сведения З</w:t>
      </w:r>
      <w:r>
        <w:rPr>
          <w:lang w:val="ru-RU"/>
        </w:rPr>
        <w:t>а</w:t>
      </w:r>
      <w:r>
        <w:rPr>
          <w:lang w:val="ru-RU"/>
        </w:rPr>
        <w:t xml:space="preserve">казчика путем размещения на Официальном сайте Исполнителя. Подписывая </w:t>
      </w:r>
      <w:r w:rsidR="008E2252">
        <w:rPr>
          <w:lang w:val="ru-RU"/>
        </w:rPr>
        <w:t>Контракт</w:t>
      </w:r>
      <w:r>
        <w:rPr>
          <w:lang w:val="ru-RU"/>
        </w:rPr>
        <w:t>, Заказчик подтверждает, что он ознакомлен и согласен с действующими тарифами.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Оказание услуг почтовой связи осуществляется в соответствии с нормати</w:t>
      </w:r>
      <w:r>
        <w:rPr>
          <w:lang w:val="ru-RU"/>
        </w:rPr>
        <w:t>в</w:t>
      </w:r>
      <w:r>
        <w:rPr>
          <w:lang w:val="ru-RU"/>
        </w:rPr>
        <w:t>но-правовыми актами и локальными нормативными актами Исполнителя, указанными в Генеральных условиях или размещенными на Официальном сайте Исполнителя (далее - Акты, регулирующие оказание услуг Исполнителя).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Сдача, прием и возврат почтовых отправлений в точках сдачи/возврата ос</w:t>
      </w:r>
      <w:r>
        <w:rPr>
          <w:lang w:val="ru-RU"/>
        </w:rPr>
        <w:t>у</w:t>
      </w:r>
      <w:r>
        <w:rPr>
          <w:lang w:val="ru-RU"/>
        </w:rPr>
        <w:t>ществляется по сопроводительным документам в соответствии с утвержденными форм</w:t>
      </w:r>
      <w:r>
        <w:rPr>
          <w:lang w:val="ru-RU"/>
        </w:rPr>
        <w:t>а</w:t>
      </w:r>
      <w:r>
        <w:rPr>
          <w:lang w:val="ru-RU"/>
        </w:rPr>
        <w:t xml:space="preserve">ми Исполнителя и установленными в Генеральных условиях.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Отчетным периодом оказания услуг почтовой связи по </w:t>
      </w:r>
      <w:r w:rsidR="008E2252">
        <w:rPr>
          <w:lang w:val="ru-RU"/>
        </w:rPr>
        <w:t>Контракт</w:t>
      </w:r>
      <w:r>
        <w:rPr>
          <w:lang w:val="ru-RU"/>
        </w:rPr>
        <w:t>у является календарный месяц.</w:t>
      </w:r>
    </w:p>
    <w:p w:rsidR="000B0C3C" w:rsidRDefault="002C3000" w:rsidP="004C7BC2">
      <w:pPr>
        <w:pStyle w:val="LBGovstyle1"/>
        <w:spacing w:before="0" w:after="0"/>
        <w:ind w:left="0" w:firstLine="0"/>
      </w:pPr>
      <w:r>
        <w:t>ПРАВА И ОБЯЗАННОСТИ СТОРОН</w:t>
      </w:r>
    </w:p>
    <w:p w:rsidR="000B0C3C" w:rsidRDefault="002C3000" w:rsidP="004C7BC2">
      <w:pPr>
        <w:pStyle w:val="LBGovstyle2"/>
        <w:ind w:left="0" w:firstLine="709"/>
        <w:rPr>
          <w:b/>
        </w:rPr>
      </w:pPr>
      <w:r>
        <w:rPr>
          <w:b/>
        </w:rPr>
        <w:t>Обязанности Заказчика: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Ознакомиться в дату заключения настоящего </w:t>
      </w:r>
      <w:r w:rsidR="008E2252">
        <w:rPr>
          <w:lang w:val="ru-RU"/>
        </w:rPr>
        <w:t>Контракт</w:t>
      </w:r>
      <w:r>
        <w:rPr>
          <w:lang w:val="ru-RU"/>
        </w:rPr>
        <w:t>а с тарифами Испо</w:t>
      </w:r>
      <w:r>
        <w:rPr>
          <w:lang w:val="ru-RU"/>
        </w:rPr>
        <w:t>л</w:t>
      </w:r>
      <w:r>
        <w:rPr>
          <w:lang w:val="ru-RU"/>
        </w:rPr>
        <w:t>нителя и Генеральными условиями, размещенными на Официальном сайте Исполнителя.</w:t>
      </w:r>
    </w:p>
    <w:p w:rsidR="00370F84" w:rsidRPr="00370F84" w:rsidRDefault="00370F84" w:rsidP="004C7BC2">
      <w:pPr>
        <w:pStyle w:val="LBGovstyle3"/>
        <w:ind w:left="0" w:firstLine="709"/>
        <w:rPr>
          <w:lang w:val="ru-RU"/>
        </w:rPr>
      </w:pPr>
      <w:r w:rsidRPr="00370F84">
        <w:rPr>
          <w:lang w:val="ru-RU"/>
        </w:rPr>
        <w:t xml:space="preserve">Своевременно оплачивать предоставляемые Исполнителем услуги. </w:t>
      </w:r>
    </w:p>
    <w:p w:rsidR="000B0C3C" w:rsidRPr="00370F84" w:rsidRDefault="002C3000" w:rsidP="004C7BC2">
      <w:pPr>
        <w:pStyle w:val="LBGovstyle3"/>
        <w:ind w:left="0" w:firstLine="709"/>
        <w:rPr>
          <w:lang w:val="ru-RU"/>
        </w:rPr>
      </w:pPr>
      <w:r w:rsidRPr="00370F84">
        <w:rPr>
          <w:lang w:val="ru-RU"/>
        </w:rPr>
        <w:t>Оплачивать все расходы в случае возврата почтовых отправлений, отпра</w:t>
      </w:r>
      <w:r w:rsidRPr="00370F84">
        <w:rPr>
          <w:lang w:val="ru-RU"/>
        </w:rPr>
        <w:t>в</w:t>
      </w:r>
      <w:r w:rsidRPr="00370F84">
        <w:rPr>
          <w:lang w:val="ru-RU"/>
        </w:rPr>
        <w:t>ленных Заказчиком от своего имени и/или от имени (но по поручению) другого отправ</w:t>
      </w:r>
      <w:r w:rsidRPr="00370F84">
        <w:rPr>
          <w:lang w:val="ru-RU"/>
        </w:rPr>
        <w:t>и</w:t>
      </w:r>
      <w:r w:rsidRPr="00370F84">
        <w:rPr>
          <w:lang w:val="ru-RU"/>
        </w:rPr>
        <w:t>теля, если эти расходы не оплачены отправителем, указанным на оболочке почтового о</w:t>
      </w:r>
      <w:r w:rsidRPr="00370F84">
        <w:rPr>
          <w:lang w:val="ru-RU"/>
        </w:rPr>
        <w:t>т</w:t>
      </w:r>
      <w:r w:rsidRPr="00370F84">
        <w:rPr>
          <w:lang w:val="ru-RU"/>
        </w:rPr>
        <w:t>правления, по тарифам, действующим на дату осуществления возврата, независимо от м</w:t>
      </w:r>
      <w:r w:rsidRPr="00370F84">
        <w:rPr>
          <w:lang w:val="ru-RU"/>
        </w:rPr>
        <w:t>е</w:t>
      </w:r>
      <w:r w:rsidRPr="00370F84">
        <w:rPr>
          <w:lang w:val="ru-RU"/>
        </w:rPr>
        <w:t>ста возврата таких отправлений. Основанием для оплаты невостребованных возвраще</w:t>
      </w:r>
      <w:r w:rsidRPr="00370F84">
        <w:rPr>
          <w:lang w:val="ru-RU"/>
        </w:rPr>
        <w:t>н</w:t>
      </w:r>
      <w:r w:rsidRPr="00370F84">
        <w:rPr>
          <w:lang w:val="ru-RU"/>
        </w:rPr>
        <w:t xml:space="preserve">ных почтовых отправлений является список </w:t>
      </w:r>
      <w:r w:rsidR="008D5399">
        <w:rPr>
          <w:lang w:val="ru-RU"/>
        </w:rPr>
        <w:t>_____</w:t>
      </w:r>
      <w:r w:rsidRPr="00370F84">
        <w:rPr>
          <w:lang w:val="ru-RU"/>
        </w:rPr>
        <w:t xml:space="preserve"> (Приложение к Генеральным усл</w:t>
      </w:r>
      <w:r w:rsidRPr="00370F84">
        <w:rPr>
          <w:lang w:val="ru-RU"/>
        </w:rPr>
        <w:t>о</w:t>
      </w:r>
      <w:r w:rsidRPr="00370F84">
        <w:rPr>
          <w:lang w:val="ru-RU"/>
        </w:rPr>
        <w:t>виям) со штриховыми почтовыми идентификаторами (далее – ШПИ), штриховыми идентифик</w:t>
      </w:r>
      <w:r w:rsidRPr="00370F84">
        <w:rPr>
          <w:lang w:val="ru-RU"/>
        </w:rPr>
        <w:t>а</w:t>
      </w:r>
      <w:r w:rsidRPr="00370F84">
        <w:rPr>
          <w:lang w:val="ru-RU"/>
        </w:rPr>
        <w:t>торами (далее – ШИ) почтовых отправлений, входящих в диапазон ШПИ/ШИ, выделе</w:t>
      </w:r>
      <w:r w:rsidRPr="00370F84">
        <w:rPr>
          <w:lang w:val="ru-RU"/>
        </w:rPr>
        <w:t>н</w:t>
      </w:r>
      <w:r w:rsidRPr="00370F84">
        <w:rPr>
          <w:lang w:val="ru-RU"/>
        </w:rPr>
        <w:t>ный Заказчику для формирования РПО.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Обеспечивать соответствие упаковки и оформления почтовых отправлений и сопроводительных документов требованиям Актов, регулирующих оказание услуг И</w:t>
      </w:r>
      <w:r>
        <w:rPr>
          <w:lang w:val="ru-RU"/>
        </w:rPr>
        <w:t>с</w:t>
      </w:r>
      <w:r>
        <w:rPr>
          <w:lang w:val="ru-RU"/>
        </w:rPr>
        <w:t>полнителя.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Производить сдачу почтовых отправлений в объекты почтовой связи И</w:t>
      </w:r>
      <w:r>
        <w:rPr>
          <w:lang w:val="ru-RU"/>
        </w:rPr>
        <w:t>с</w:t>
      </w:r>
      <w:r>
        <w:rPr>
          <w:lang w:val="ru-RU"/>
        </w:rPr>
        <w:t xml:space="preserve">полнителя, а также осуществлять прием возвращенных РПО по спискам </w:t>
      </w:r>
      <w:r w:rsidR="008D5399">
        <w:rPr>
          <w:lang w:val="ru-RU"/>
        </w:rPr>
        <w:t>______</w:t>
      </w:r>
      <w:r>
        <w:rPr>
          <w:lang w:val="ru-RU"/>
        </w:rPr>
        <w:t xml:space="preserve"> по адр</w:t>
      </w:r>
      <w:r>
        <w:rPr>
          <w:lang w:val="ru-RU"/>
        </w:rPr>
        <w:t>е</w:t>
      </w:r>
      <w:r>
        <w:rPr>
          <w:lang w:val="ru-RU"/>
        </w:rPr>
        <w:t xml:space="preserve">сам, определенным в Приложении № 2 к </w:t>
      </w:r>
      <w:r w:rsidR="008E2252">
        <w:rPr>
          <w:lang w:val="ru-RU"/>
        </w:rPr>
        <w:t>Контракт</w:t>
      </w:r>
      <w:r>
        <w:rPr>
          <w:lang w:val="ru-RU"/>
        </w:rPr>
        <w:t>у. При одновременной сдаче Заказч</w:t>
      </w:r>
      <w:r>
        <w:rPr>
          <w:lang w:val="ru-RU"/>
        </w:rPr>
        <w:t>и</w:t>
      </w:r>
      <w:r>
        <w:rPr>
          <w:lang w:val="ru-RU"/>
        </w:rPr>
        <w:t>ком н</w:t>
      </w:r>
      <w:r>
        <w:rPr>
          <w:lang w:val="ru-RU"/>
        </w:rPr>
        <w:t>е</w:t>
      </w:r>
      <w:r>
        <w:rPr>
          <w:lang w:val="ru-RU"/>
        </w:rPr>
        <w:t>скольких партий почтовых отправлений партии должны быть физически отделены друг от друга для беспрепятственного проведения входного контроля.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Производить сдачу почтовых отправлений в рамках оказания таких услуг, как П</w:t>
      </w:r>
      <w:r w:rsidR="002F12E3">
        <w:rPr>
          <w:lang w:val="ru-RU"/>
        </w:rPr>
        <w:t xml:space="preserve">ечать и </w:t>
      </w:r>
      <w:proofErr w:type="spellStart"/>
      <w:r w:rsidR="002F12E3">
        <w:rPr>
          <w:lang w:val="ru-RU"/>
        </w:rPr>
        <w:t>постпечатная</w:t>
      </w:r>
      <w:proofErr w:type="spellEnd"/>
      <w:r w:rsidR="002F12E3">
        <w:rPr>
          <w:lang w:val="ru-RU"/>
        </w:rPr>
        <w:t xml:space="preserve"> обработка </w:t>
      </w:r>
      <w:r>
        <w:rPr>
          <w:lang w:val="ru-RU"/>
        </w:rPr>
        <w:t>по адресам, указанным в соответствующих прил</w:t>
      </w:r>
      <w:r>
        <w:rPr>
          <w:lang w:val="ru-RU"/>
        </w:rPr>
        <w:t>о</w:t>
      </w:r>
      <w:r>
        <w:rPr>
          <w:lang w:val="ru-RU"/>
        </w:rPr>
        <w:t>жениях, оформляемых Сторонами при заказе услуг согласно Генеральным условиям.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Соблюдать требования Актов, регулирующих оказание услуг Исполнителя.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Оформлять надлежащим образом доверенности своим представителям на получение и отправку почтовых отправлений, получение возвращенных почтовых отпра</w:t>
      </w:r>
      <w:r>
        <w:rPr>
          <w:lang w:val="ru-RU"/>
        </w:rPr>
        <w:t>в</w:t>
      </w:r>
      <w:r>
        <w:rPr>
          <w:lang w:val="ru-RU"/>
        </w:rPr>
        <w:t>лений, а также для оказания дополнительных услуг.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В случае несогласия оплачивать услуги Исполнителя по </w:t>
      </w:r>
      <w:r w:rsidR="008E2252">
        <w:rPr>
          <w:lang w:val="ru-RU"/>
        </w:rPr>
        <w:t>Контракт</w:t>
      </w:r>
      <w:r>
        <w:rPr>
          <w:lang w:val="ru-RU"/>
        </w:rPr>
        <w:t>у при п</w:t>
      </w:r>
      <w:r>
        <w:rPr>
          <w:lang w:val="ru-RU"/>
        </w:rPr>
        <w:t>о</w:t>
      </w:r>
      <w:r>
        <w:rPr>
          <w:lang w:val="ru-RU"/>
        </w:rPr>
        <w:t>вышении тарифов, письменно уведомить об этом Исполнителя в течение 2 (двух) кале</w:t>
      </w:r>
      <w:r>
        <w:rPr>
          <w:lang w:val="ru-RU"/>
        </w:rPr>
        <w:t>н</w:t>
      </w:r>
      <w:r>
        <w:rPr>
          <w:lang w:val="ru-RU"/>
        </w:rPr>
        <w:lastRenderedPageBreak/>
        <w:t xml:space="preserve">дарных дней с момента получения информации об изменении тарифов в соответствии с п. 3.2.1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а.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 считается расторгнутым с момента получения Исполнителем извещения об отказе Заказчика оплачивать услуги по новым тарифам. При неполучении от Заказчика в установленный срок письменного отказа от оплаты услуг почтовой связи по новым тарифам, тарифы считаются согласованными с Заказчиком.</w:t>
      </w:r>
    </w:p>
    <w:p w:rsidR="00191CCA" w:rsidRPr="008D5399" w:rsidRDefault="002C3000" w:rsidP="004C7BC2">
      <w:pPr>
        <w:pStyle w:val="LBGovstyle3"/>
        <w:ind w:left="0" w:firstLine="709"/>
        <w:rPr>
          <w:lang w:val="ru-RU"/>
        </w:rPr>
      </w:pPr>
      <w:r w:rsidRPr="00370F84">
        <w:rPr>
          <w:lang w:val="ru-RU"/>
        </w:rPr>
        <w:t>Согласовывать Универсальный передаточный документ по форме, прив</w:t>
      </w:r>
      <w:r w:rsidRPr="00370F84">
        <w:rPr>
          <w:lang w:val="ru-RU"/>
        </w:rPr>
        <w:t>е</w:t>
      </w:r>
      <w:r w:rsidRPr="00370F84">
        <w:rPr>
          <w:lang w:val="ru-RU"/>
        </w:rPr>
        <w:t xml:space="preserve">денной в Генеральных условиях (далее – УПД) или акт об оказанных услугах (далее Акт), полученный от Исполнителя, в соответствии с п. 3.2.3 </w:t>
      </w:r>
      <w:r w:rsidR="008E2252" w:rsidRPr="00370F84">
        <w:rPr>
          <w:lang w:val="ru-RU"/>
        </w:rPr>
        <w:t>Контракт</w:t>
      </w:r>
      <w:r w:rsidRPr="00370F84">
        <w:rPr>
          <w:lang w:val="ru-RU"/>
        </w:rPr>
        <w:t>а в отношении каждого вида услуг, оказанн</w:t>
      </w:r>
      <w:r w:rsidR="00191CCA">
        <w:rPr>
          <w:lang w:val="ru-RU"/>
        </w:rPr>
        <w:t xml:space="preserve">ых Заказчику в отчетном периоде. </w:t>
      </w:r>
      <w:r w:rsidR="00191CCA" w:rsidRPr="008D5399">
        <w:rPr>
          <w:lang w:val="ru-RU"/>
        </w:rPr>
        <w:t>Заказчик</w:t>
      </w:r>
      <w:r w:rsidRPr="008D5399">
        <w:rPr>
          <w:lang w:val="ru-RU"/>
        </w:rPr>
        <w:t xml:space="preserve"> </w:t>
      </w:r>
      <w:r w:rsidR="00191CCA" w:rsidRPr="008D5399">
        <w:rPr>
          <w:lang w:val="ru-RU"/>
        </w:rPr>
        <w:t>в срок не позднее 5 (Пяти) рабочих дней со дня</w:t>
      </w:r>
      <w:r w:rsidR="008301A9" w:rsidRPr="008D5399">
        <w:rPr>
          <w:lang w:val="ru-RU"/>
        </w:rPr>
        <w:t>,</w:t>
      </w:r>
      <w:r w:rsidR="00191CCA" w:rsidRPr="008D5399">
        <w:rPr>
          <w:lang w:val="ru-RU"/>
        </w:rPr>
        <w:t xml:space="preserve"> следующего за днем получения УПД или Акта совершает одно</w:t>
      </w:r>
      <w:r w:rsidR="00237C25" w:rsidRPr="008D5399">
        <w:rPr>
          <w:lang w:val="ru-RU"/>
        </w:rPr>
        <w:t xml:space="preserve"> </w:t>
      </w:r>
      <w:r w:rsidR="00191CCA" w:rsidRPr="008D5399">
        <w:rPr>
          <w:lang w:val="ru-RU"/>
        </w:rPr>
        <w:t>из следующих действий:</w:t>
      </w:r>
    </w:p>
    <w:p w:rsidR="00191CCA" w:rsidRPr="008D5399" w:rsidRDefault="00FD2407" w:rsidP="00191CCA">
      <w:pPr>
        <w:pStyle w:val="LBGovstyle3"/>
        <w:numPr>
          <w:ilvl w:val="0"/>
          <w:numId w:val="0"/>
        </w:numPr>
        <w:ind w:left="709"/>
        <w:rPr>
          <w:lang w:val="ru-RU"/>
        </w:rPr>
      </w:pPr>
      <w:r w:rsidRPr="008D5399">
        <w:rPr>
          <w:lang w:val="ru-RU"/>
        </w:rPr>
        <w:t>а)</w:t>
      </w:r>
      <w:r w:rsidR="00191CCA" w:rsidRPr="008D5399">
        <w:rPr>
          <w:lang w:val="ru-RU"/>
        </w:rPr>
        <w:t xml:space="preserve"> подписывает УПД или АКТ;</w:t>
      </w:r>
    </w:p>
    <w:p w:rsidR="000B0C3C" w:rsidRPr="008D5399" w:rsidRDefault="00FD2407" w:rsidP="00191CCA">
      <w:pPr>
        <w:pStyle w:val="LBGovstyle3"/>
        <w:numPr>
          <w:ilvl w:val="0"/>
          <w:numId w:val="0"/>
        </w:numPr>
        <w:ind w:left="709"/>
        <w:rPr>
          <w:lang w:val="ru-RU"/>
        </w:rPr>
      </w:pPr>
      <w:r w:rsidRPr="008D5399">
        <w:rPr>
          <w:lang w:val="ru-RU"/>
        </w:rPr>
        <w:t>б)</w:t>
      </w:r>
      <w:r w:rsidR="00191CCA" w:rsidRPr="008D5399">
        <w:rPr>
          <w:lang w:val="ru-RU"/>
        </w:rPr>
        <w:t xml:space="preserve"> направляет Ис</w:t>
      </w:r>
      <w:r w:rsidR="008301A9" w:rsidRPr="008D5399">
        <w:rPr>
          <w:lang w:val="ru-RU"/>
        </w:rPr>
        <w:t>полнителю возражения в письменном виде</w:t>
      </w:r>
      <w:r w:rsidR="00191CCA" w:rsidRPr="008D5399">
        <w:rPr>
          <w:lang w:val="ru-RU"/>
        </w:rPr>
        <w:t xml:space="preserve">. </w:t>
      </w:r>
    </w:p>
    <w:p w:rsidR="000B0C3C" w:rsidRPr="008D5399" w:rsidRDefault="002C3000" w:rsidP="004C7BC2">
      <w:pPr>
        <w:pStyle w:val="LBGovstyle3"/>
        <w:ind w:left="0" w:firstLine="709"/>
        <w:rPr>
          <w:lang w:val="ru-RU"/>
        </w:rPr>
      </w:pPr>
      <w:r w:rsidRPr="008D5399">
        <w:rPr>
          <w:lang w:val="ru-RU"/>
        </w:rPr>
        <w:t xml:space="preserve">Заказчик получает от Исполнителя (в соответствии с п. 3.2.3 </w:t>
      </w:r>
      <w:r w:rsidR="008E2252" w:rsidRPr="008D5399">
        <w:rPr>
          <w:lang w:val="ru-RU"/>
        </w:rPr>
        <w:t>Контракт</w:t>
      </w:r>
      <w:r w:rsidRPr="008D5399">
        <w:rPr>
          <w:lang w:val="ru-RU"/>
        </w:rPr>
        <w:t>а) два экземпляра УПД или Акта и возвращает 1 (один) экземпляр, подписанный уполномоче</w:t>
      </w:r>
      <w:r w:rsidRPr="008D5399">
        <w:rPr>
          <w:lang w:val="ru-RU"/>
        </w:rPr>
        <w:t>н</w:t>
      </w:r>
      <w:r w:rsidRPr="008D5399">
        <w:rPr>
          <w:lang w:val="ru-RU"/>
        </w:rPr>
        <w:t>ным представителем Заказчика и за</w:t>
      </w:r>
      <w:r w:rsidR="00237C25" w:rsidRPr="008D5399">
        <w:rPr>
          <w:lang w:val="ru-RU"/>
        </w:rPr>
        <w:t>веренный печатью (при наличии)</w:t>
      </w:r>
      <w:r w:rsidR="00191CCA" w:rsidRPr="008D5399">
        <w:rPr>
          <w:lang w:val="ru-RU"/>
        </w:rPr>
        <w:t xml:space="preserve"> в срок, предусмо</w:t>
      </w:r>
      <w:r w:rsidR="00191CCA" w:rsidRPr="008D5399">
        <w:rPr>
          <w:lang w:val="ru-RU"/>
        </w:rPr>
        <w:t>т</w:t>
      </w:r>
      <w:r w:rsidR="00191CCA" w:rsidRPr="008D5399">
        <w:rPr>
          <w:lang w:val="ru-RU"/>
        </w:rPr>
        <w:t>ренный в п. 3.1.10 Контракта</w:t>
      </w:r>
      <w:r w:rsidRPr="008D5399">
        <w:rPr>
          <w:lang w:val="ru-RU"/>
        </w:rPr>
        <w:t xml:space="preserve">. 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 Направлять заявки (в т.ч. на выделение диапазона ШПИ/ШИ, на выставл</w:t>
      </w:r>
      <w:r>
        <w:rPr>
          <w:lang w:val="ru-RU"/>
        </w:rPr>
        <w:t>е</w:t>
      </w:r>
      <w:r>
        <w:rPr>
          <w:lang w:val="ru-RU"/>
        </w:rPr>
        <w:t>ние счета для осуществления авансового платежа за услуги), а также предварительно сформированные Заказчиком сопроводительные документы на сдачу почтовых отправл</w:t>
      </w:r>
      <w:r>
        <w:rPr>
          <w:lang w:val="ru-RU"/>
        </w:rPr>
        <w:t>е</w:t>
      </w:r>
      <w:r>
        <w:rPr>
          <w:lang w:val="ru-RU"/>
        </w:rPr>
        <w:t>ний на авторизованный адрес электронной почты Исполнителя.</w:t>
      </w:r>
    </w:p>
    <w:p w:rsidR="000B0C3C" w:rsidRDefault="002C3000" w:rsidP="004C7BC2">
      <w:pPr>
        <w:pStyle w:val="LBGovstyle2"/>
        <w:ind w:left="0" w:firstLine="709"/>
        <w:rPr>
          <w:b/>
        </w:rPr>
      </w:pPr>
      <w:r>
        <w:rPr>
          <w:b/>
        </w:rPr>
        <w:t>Обязанности Исполнителя:</w:t>
      </w:r>
    </w:p>
    <w:p w:rsidR="000B0C3C" w:rsidRDefault="007F39B7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Информировать Заказчика об изменении тарифов на услуги путем размещ</w:t>
      </w:r>
      <w:r>
        <w:rPr>
          <w:lang w:val="ru-RU"/>
        </w:rPr>
        <w:t>е</w:t>
      </w:r>
      <w:r>
        <w:rPr>
          <w:lang w:val="ru-RU"/>
        </w:rPr>
        <w:t>ния</w:t>
      </w:r>
      <w:r w:rsidR="002C3000">
        <w:rPr>
          <w:lang w:val="ru-RU"/>
        </w:rPr>
        <w:t xml:space="preserve"> информа</w:t>
      </w:r>
      <w:r>
        <w:rPr>
          <w:lang w:val="ru-RU"/>
        </w:rPr>
        <w:t>ции</w:t>
      </w:r>
      <w:r w:rsidR="00BA58D7">
        <w:rPr>
          <w:lang w:val="ru-RU"/>
        </w:rPr>
        <w:t xml:space="preserve"> об изменении тарифов</w:t>
      </w:r>
      <w:r w:rsidR="002C3000">
        <w:rPr>
          <w:lang w:val="ru-RU"/>
        </w:rPr>
        <w:t xml:space="preserve"> на Официальном сайте Исполнителя. В случае изменения действующих тарифов Исполнитель размещает соответствующую информ</w:t>
      </w:r>
      <w:r w:rsidR="002C3000">
        <w:rPr>
          <w:lang w:val="ru-RU"/>
        </w:rPr>
        <w:t>а</w:t>
      </w:r>
      <w:r w:rsidR="002C3000">
        <w:rPr>
          <w:lang w:val="ru-RU"/>
        </w:rPr>
        <w:t xml:space="preserve">цию на Официальном сайте Исполнителя не позднее, чем за 10 (десять) календарных дней до даты введения новых тарифов.  </w:t>
      </w:r>
    </w:p>
    <w:p w:rsidR="00D273F2" w:rsidRDefault="002C3000" w:rsidP="004C7BC2">
      <w:pPr>
        <w:pStyle w:val="LBGovstyle3"/>
        <w:ind w:left="0" w:firstLine="709"/>
        <w:rPr>
          <w:lang w:val="ru-RU"/>
        </w:rPr>
      </w:pPr>
      <w:r w:rsidRPr="00D273F2">
        <w:rPr>
          <w:lang w:val="ru-RU"/>
        </w:rPr>
        <w:t>Св</w:t>
      </w:r>
      <w:r w:rsidR="00BA58D7" w:rsidRPr="00D273F2">
        <w:rPr>
          <w:lang w:val="ru-RU"/>
        </w:rPr>
        <w:t xml:space="preserve">оевременно </w:t>
      </w:r>
      <w:r w:rsidR="00D273F2" w:rsidRPr="00D273F2">
        <w:rPr>
          <w:lang w:val="ru-RU"/>
        </w:rPr>
        <w:t>сообщать Заказчику об ограничениях по доставке почтовых отправлений путем публикации</w:t>
      </w:r>
      <w:r w:rsidR="00BA58D7" w:rsidRPr="00D273F2">
        <w:rPr>
          <w:lang w:val="ru-RU"/>
        </w:rPr>
        <w:t xml:space="preserve"> информа</w:t>
      </w:r>
      <w:r w:rsidR="00D273F2" w:rsidRPr="00D273F2">
        <w:rPr>
          <w:lang w:val="ru-RU"/>
        </w:rPr>
        <w:t>ции</w:t>
      </w:r>
      <w:r w:rsidRPr="00D273F2">
        <w:rPr>
          <w:lang w:val="ru-RU"/>
        </w:rPr>
        <w:t xml:space="preserve"> </w:t>
      </w:r>
      <w:r w:rsidR="00BA58D7" w:rsidRPr="00D273F2">
        <w:rPr>
          <w:lang w:val="ru-RU"/>
        </w:rPr>
        <w:t>на Официальном сайте Исполнителя</w:t>
      </w:r>
      <w:r w:rsidR="00D273F2" w:rsidRPr="00D273F2">
        <w:rPr>
          <w:lang w:val="ru-RU"/>
        </w:rPr>
        <w:t>.</w:t>
      </w:r>
      <w:r w:rsidR="00BA58D7" w:rsidRPr="00D273F2">
        <w:rPr>
          <w:lang w:val="ru-RU"/>
        </w:rPr>
        <w:t xml:space="preserve"> </w:t>
      </w:r>
    </w:p>
    <w:p w:rsidR="000B0C3C" w:rsidRPr="00D273F2" w:rsidRDefault="002C3000" w:rsidP="004C7BC2">
      <w:pPr>
        <w:pStyle w:val="LBGovstyle3"/>
        <w:ind w:left="0" w:firstLine="709"/>
        <w:rPr>
          <w:lang w:val="ru-RU"/>
        </w:rPr>
      </w:pPr>
      <w:r w:rsidRPr="00D273F2">
        <w:rPr>
          <w:lang w:val="ru-RU"/>
        </w:rPr>
        <w:t xml:space="preserve">Ежемесячно до 10 (десятого) числа месяца, следующего за отчетным, направлять Заказчику 2 (два) экземпляра УПД </w:t>
      </w:r>
      <w:r w:rsidRPr="00D273F2">
        <w:rPr>
          <w:spacing w:val="-2"/>
          <w:lang w:val="ru-RU"/>
        </w:rPr>
        <w:t>или Акта</w:t>
      </w:r>
      <w:r w:rsidRPr="00D273F2">
        <w:rPr>
          <w:lang w:val="ru-RU"/>
        </w:rPr>
        <w:t xml:space="preserve"> по услугам, оказанным Заказчику в отчетном месяце, подписанных уполномоченным представителем Исполнит</w:t>
      </w:r>
      <w:r w:rsidR="00191CCA" w:rsidRPr="00D273F2">
        <w:rPr>
          <w:lang w:val="ru-RU"/>
        </w:rPr>
        <w:t xml:space="preserve">еля, для подписания Заказчику. </w:t>
      </w:r>
      <w:r w:rsidRPr="00D273F2">
        <w:rPr>
          <w:lang w:val="ru-RU"/>
        </w:rPr>
        <w:t>Выставлять счет на оплату услуг, подлежащих оказанию в след</w:t>
      </w:r>
      <w:r w:rsidRPr="00D273F2">
        <w:rPr>
          <w:lang w:val="ru-RU"/>
        </w:rPr>
        <w:t>у</w:t>
      </w:r>
      <w:r w:rsidRPr="00D273F2">
        <w:rPr>
          <w:lang w:val="ru-RU"/>
        </w:rPr>
        <w:t>ющем отчетном периоде, на основании заявки Заказчика на выставление счета, направл</w:t>
      </w:r>
      <w:r w:rsidRPr="00D273F2">
        <w:rPr>
          <w:lang w:val="ru-RU"/>
        </w:rPr>
        <w:t>я</w:t>
      </w:r>
      <w:r w:rsidRPr="00D273F2">
        <w:rPr>
          <w:lang w:val="ru-RU"/>
        </w:rPr>
        <w:t>емой Заказчиком на авторизованный адрес электронной почты Исполнителя для ос</w:t>
      </w:r>
      <w:r w:rsidRPr="00D273F2">
        <w:rPr>
          <w:lang w:val="ru-RU"/>
        </w:rPr>
        <w:t>у</w:t>
      </w:r>
      <w:r w:rsidRPr="00D273F2">
        <w:rPr>
          <w:lang w:val="ru-RU"/>
        </w:rPr>
        <w:t xml:space="preserve">ществления авансового платежа за услуги. </w:t>
      </w:r>
    </w:p>
    <w:p w:rsidR="000B0C3C" w:rsidRPr="008D5399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Осуществлять согласование заявок, указанных в п. 3.1.12 </w:t>
      </w:r>
      <w:r w:rsidR="008E2252">
        <w:rPr>
          <w:lang w:val="ru-RU"/>
        </w:rPr>
        <w:t>Контракт</w:t>
      </w:r>
      <w:r>
        <w:rPr>
          <w:lang w:val="ru-RU"/>
        </w:rPr>
        <w:t>а, согл</w:t>
      </w:r>
      <w:r>
        <w:rPr>
          <w:lang w:val="ru-RU"/>
        </w:rPr>
        <w:t>а</w:t>
      </w:r>
      <w:r>
        <w:rPr>
          <w:lang w:val="ru-RU"/>
        </w:rPr>
        <w:t xml:space="preserve">сование предварительно сформированных Заказчиком сопроводительных документов на сдачу почтовых отправлений, путем направления соответствующих </w:t>
      </w:r>
      <w:r w:rsidRPr="008D5399">
        <w:rPr>
          <w:lang w:val="ru-RU"/>
        </w:rPr>
        <w:t>сообщ</w:t>
      </w:r>
      <w:r w:rsidRPr="008D5399">
        <w:rPr>
          <w:lang w:val="ru-RU"/>
        </w:rPr>
        <w:t>е</w:t>
      </w:r>
      <w:r w:rsidRPr="008D5399">
        <w:rPr>
          <w:lang w:val="ru-RU"/>
        </w:rPr>
        <w:t>ний/писем/уведомлений/ на авторизированный адрес электронной почты Заказчика.</w:t>
      </w:r>
    </w:p>
    <w:p w:rsidR="00BA58D7" w:rsidRPr="008D5399" w:rsidRDefault="00BA58D7" w:rsidP="004C7BC2">
      <w:pPr>
        <w:pStyle w:val="LBGovstyle3"/>
        <w:ind w:left="0" w:firstLine="709"/>
        <w:rPr>
          <w:lang w:val="ru-RU"/>
        </w:rPr>
      </w:pPr>
      <w:r w:rsidRPr="008D5399">
        <w:rPr>
          <w:lang w:val="ru-RU"/>
        </w:rPr>
        <w:t>Оказывать услуги почтовой связи в полном объёме и в сроки, предусмо</w:t>
      </w:r>
      <w:r w:rsidRPr="008D5399">
        <w:rPr>
          <w:lang w:val="ru-RU"/>
        </w:rPr>
        <w:t>т</w:t>
      </w:r>
      <w:r w:rsidRPr="008D5399">
        <w:rPr>
          <w:lang w:val="ru-RU"/>
        </w:rPr>
        <w:t>ренные в Контракте.</w:t>
      </w:r>
    </w:p>
    <w:p w:rsidR="00BA58D7" w:rsidRPr="008D5399" w:rsidRDefault="00BA58D7" w:rsidP="004C7BC2">
      <w:pPr>
        <w:pStyle w:val="LBGovstyle3"/>
        <w:ind w:left="0" w:firstLine="709"/>
        <w:rPr>
          <w:lang w:val="ru-RU"/>
        </w:rPr>
      </w:pPr>
      <w:r w:rsidRPr="008D5399">
        <w:rPr>
          <w:lang w:val="ru-RU"/>
        </w:rPr>
        <w:t>Направлять Заказчику документы о приемке (УПД или Акт по услугам) в сроки, предусмотренные п. 3.2.3 Контракта.</w:t>
      </w:r>
    </w:p>
    <w:p w:rsidR="00AE1CB1" w:rsidRPr="008D5399" w:rsidRDefault="00AE1CB1" w:rsidP="004C7BC2">
      <w:pPr>
        <w:pStyle w:val="LBGovstyle3"/>
        <w:ind w:left="0" w:firstLine="709"/>
        <w:rPr>
          <w:lang w:val="ru-RU"/>
        </w:rPr>
      </w:pPr>
      <w:r w:rsidRPr="008D5399">
        <w:rPr>
          <w:lang w:val="ru-RU"/>
        </w:rPr>
        <w:t>Исполнять иные обязанности, предусмотренные Контрактом и действу</w:t>
      </w:r>
      <w:r w:rsidRPr="008D5399">
        <w:rPr>
          <w:lang w:val="ru-RU"/>
        </w:rPr>
        <w:t>ю</w:t>
      </w:r>
      <w:r w:rsidRPr="008D5399">
        <w:rPr>
          <w:lang w:val="ru-RU"/>
        </w:rPr>
        <w:t>щим законодательством</w:t>
      </w:r>
      <w:r w:rsidR="00F31A32" w:rsidRPr="008D5399">
        <w:rPr>
          <w:lang w:val="ru-RU"/>
        </w:rPr>
        <w:t xml:space="preserve"> Российской Федерации</w:t>
      </w:r>
      <w:r w:rsidRPr="008D5399">
        <w:rPr>
          <w:lang w:val="ru-RU"/>
        </w:rPr>
        <w:t>.</w:t>
      </w:r>
    </w:p>
    <w:p w:rsidR="000B0C3C" w:rsidRDefault="002C3000" w:rsidP="004C7BC2">
      <w:pPr>
        <w:pStyle w:val="LBGovstyle2"/>
        <w:ind w:left="0" w:firstLine="709"/>
        <w:rPr>
          <w:b/>
        </w:rPr>
      </w:pPr>
      <w:proofErr w:type="spellStart"/>
      <w:r w:rsidRPr="008D5399">
        <w:rPr>
          <w:b/>
        </w:rPr>
        <w:t>Права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Исполнителя</w:t>
      </w:r>
      <w:proofErr w:type="spellEnd"/>
      <w:r>
        <w:rPr>
          <w:b/>
        </w:rPr>
        <w:t>: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В одностороннем порядке изменять тарифы на услуги по </w:t>
      </w:r>
      <w:r w:rsidR="008E2252">
        <w:rPr>
          <w:lang w:val="ru-RU"/>
        </w:rPr>
        <w:t>Контракт</w:t>
      </w:r>
      <w:r>
        <w:rPr>
          <w:lang w:val="ru-RU"/>
        </w:rPr>
        <w:t>у.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При наличии экономически и/или технологически обоснованных причин в одностороннем порядке изменять перечень объектов почтовой связи, в которых Заказч</w:t>
      </w:r>
      <w:r>
        <w:rPr>
          <w:lang w:val="ru-RU"/>
        </w:rPr>
        <w:t>и</w:t>
      </w:r>
      <w:r>
        <w:rPr>
          <w:lang w:val="ru-RU"/>
        </w:rPr>
        <w:t xml:space="preserve">ком производится сдача почтовых отправлений (изменять точки сдачи) в рамках </w:t>
      </w:r>
      <w:r w:rsidR="008E2252">
        <w:rPr>
          <w:lang w:val="ru-RU"/>
        </w:rPr>
        <w:t>Контра</w:t>
      </w:r>
      <w:r w:rsidR="008E2252">
        <w:rPr>
          <w:lang w:val="ru-RU"/>
        </w:rPr>
        <w:t>к</w:t>
      </w:r>
      <w:r w:rsidR="008E2252">
        <w:rPr>
          <w:lang w:val="ru-RU"/>
        </w:rPr>
        <w:t>т</w:t>
      </w:r>
      <w:r>
        <w:rPr>
          <w:lang w:val="ru-RU"/>
        </w:rPr>
        <w:t xml:space="preserve">а, предупредив об этом Заказчика письменно не менее, чем за 30 (тридцать) календарных </w:t>
      </w:r>
      <w:r>
        <w:rPr>
          <w:lang w:val="ru-RU"/>
        </w:rPr>
        <w:lastRenderedPageBreak/>
        <w:t>дней до предполагаемой даты изменения перечня объектов почтовой связи (изменения точки сдачи). Изменение перечня объектов почтовой связи производится в границах одн</w:t>
      </w:r>
      <w:r>
        <w:rPr>
          <w:lang w:val="ru-RU"/>
        </w:rPr>
        <w:t>о</w:t>
      </w:r>
      <w:r>
        <w:rPr>
          <w:lang w:val="ru-RU"/>
        </w:rPr>
        <w:t>го муниципального образования.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В одностороннем порядке изменять, дополнять, отменять Акты, регулир</w:t>
      </w:r>
      <w:r>
        <w:rPr>
          <w:lang w:val="ru-RU"/>
        </w:rPr>
        <w:t>у</w:t>
      </w:r>
      <w:r>
        <w:rPr>
          <w:lang w:val="ru-RU"/>
        </w:rPr>
        <w:t>ющие оказание услуг Исполнителя, без соответствующего уведомления Заказчика. В ук</w:t>
      </w:r>
      <w:r>
        <w:rPr>
          <w:lang w:val="ru-RU"/>
        </w:rPr>
        <w:t>а</w:t>
      </w:r>
      <w:r>
        <w:rPr>
          <w:lang w:val="ru-RU"/>
        </w:rPr>
        <w:t xml:space="preserve">занном случае документы, принятые в новой редакции, размещаются Исполнителем на Официальном сайте Исполнителя либо предоставляются Заказчику по его письменному запросу. 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В одностороннем порядке изменять виды и категории почтовых отправл</w:t>
      </w:r>
      <w:r>
        <w:rPr>
          <w:lang w:val="ru-RU"/>
        </w:rPr>
        <w:t>е</w:t>
      </w:r>
      <w:r>
        <w:rPr>
          <w:lang w:val="ru-RU"/>
        </w:rPr>
        <w:t>ний, а также перечень услуг, указанных в Генеральных условиях, или отменять их. В сл</w:t>
      </w:r>
      <w:r>
        <w:rPr>
          <w:lang w:val="ru-RU"/>
        </w:rPr>
        <w:t>у</w:t>
      </w:r>
      <w:r>
        <w:rPr>
          <w:lang w:val="ru-RU"/>
        </w:rPr>
        <w:t>чае если по каким-либо причинам Исполнитель больше не имеет возможности оказать услуги Заказчику, в том числе в связи с изменением технологического процесса оказания услуги, Исполнитель письменно уведомляет Заказчика за 10 (десять) календарных дней до внесения соответствующих изменений. Изменения вступают в силу после утверждения Генеральных условий, содержащих внесенные изменения.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Предоставлять скидки Заказчику на услуги. Порядок, размер и условия ск</w:t>
      </w:r>
      <w:r>
        <w:rPr>
          <w:lang w:val="ru-RU"/>
        </w:rPr>
        <w:t>и</w:t>
      </w:r>
      <w:r>
        <w:rPr>
          <w:lang w:val="ru-RU"/>
        </w:rPr>
        <w:t>док определяются локальным нормативным актом Исполнителя, размещенным на Офиц</w:t>
      </w:r>
      <w:r>
        <w:rPr>
          <w:lang w:val="ru-RU"/>
        </w:rPr>
        <w:t>и</w:t>
      </w:r>
      <w:r>
        <w:rPr>
          <w:lang w:val="ru-RU"/>
        </w:rPr>
        <w:t>альном сайте Исполнителя.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Приостановить оказание услуг по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у при условии обязательного письменного предупреждения Заказчика в случаях невыполнения либо ненадлежащего выполнения Заказчиком требований, указанных в п. 3.1 настоящего </w:t>
      </w:r>
      <w:r w:rsidR="008E2252">
        <w:rPr>
          <w:lang w:val="ru-RU"/>
        </w:rPr>
        <w:t>Контракт</w:t>
      </w:r>
      <w:r>
        <w:rPr>
          <w:lang w:val="ru-RU"/>
        </w:rPr>
        <w:t>а, а также требований, установленных в Генеральных условиях.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При невнесении Заказчиком предоплаты на оказание услуг или полном и</w:t>
      </w:r>
      <w:r>
        <w:rPr>
          <w:lang w:val="ru-RU"/>
        </w:rPr>
        <w:t>с</w:t>
      </w:r>
      <w:r>
        <w:rPr>
          <w:lang w:val="ru-RU"/>
        </w:rPr>
        <w:t>черпании аванса до окончания отчетного периода, отказать Заказчику в оказании услуг до внесения предоплаты в полном размере или полного погашения задолженности по в</w:t>
      </w:r>
      <w:r>
        <w:rPr>
          <w:lang w:val="ru-RU"/>
        </w:rPr>
        <w:t>ы</w:t>
      </w:r>
      <w:r>
        <w:rPr>
          <w:lang w:val="ru-RU"/>
        </w:rPr>
        <w:t>ставленным счетам.</w:t>
      </w:r>
    </w:p>
    <w:p w:rsidR="000B0C3C" w:rsidRDefault="002C3000" w:rsidP="004C7BC2">
      <w:pPr>
        <w:pStyle w:val="LBGovstyle1"/>
        <w:spacing w:before="0" w:after="0"/>
        <w:ind w:left="0" w:firstLine="0"/>
      </w:pPr>
      <w:r>
        <w:t>ПОРЯДОК РАСЧЕТОВ, СТОИМОСТЬ УСЛУГ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Порядок оплаты за услуги – авансовый, путем внесения Заказчиком на ра</w:t>
      </w:r>
      <w:r>
        <w:rPr>
          <w:lang w:val="ru-RU"/>
        </w:rPr>
        <w:t>с</w:t>
      </w:r>
      <w:r>
        <w:rPr>
          <w:lang w:val="ru-RU"/>
        </w:rPr>
        <w:t xml:space="preserve">четный счет Исполнителя до 1 (первого) числа каждого месяца предоплаты </w:t>
      </w:r>
      <w:r w:rsidR="002F12E3">
        <w:rPr>
          <w:lang w:val="ru-RU"/>
        </w:rPr>
        <w:t xml:space="preserve">в размере 100% </w:t>
      </w:r>
      <w:r>
        <w:rPr>
          <w:lang w:val="ru-RU"/>
        </w:rPr>
        <w:t>с разбивкой на услуги почтовой связи/дополнительные услуги/иные услуги, подл</w:t>
      </w:r>
      <w:r>
        <w:rPr>
          <w:lang w:val="ru-RU"/>
        </w:rPr>
        <w:t>е</w:t>
      </w:r>
      <w:r>
        <w:rPr>
          <w:lang w:val="ru-RU"/>
        </w:rPr>
        <w:t xml:space="preserve">жащие оказанию в отчетном периоде по тарифам, действующим на дату сдачи почтовых отправлений. При оплате услуг Заказчиком в назначении платежа указываются номер и дата </w:t>
      </w:r>
      <w:r w:rsidR="008E2252">
        <w:rPr>
          <w:lang w:val="ru-RU"/>
        </w:rPr>
        <w:t>Контракт</w:t>
      </w:r>
      <w:r w:rsidR="002F12E3">
        <w:rPr>
          <w:lang w:val="ru-RU"/>
        </w:rPr>
        <w:t xml:space="preserve">а. </w:t>
      </w:r>
      <w:r>
        <w:rPr>
          <w:lang w:val="ru-RU"/>
        </w:rPr>
        <w:t>В случае использования для оплаты услуги по пересылке письменной корреспонденции знака онлайн оплаты (ЗОО), назначение платежа в платежном поруч</w:t>
      </w:r>
      <w:r>
        <w:rPr>
          <w:lang w:val="ru-RU"/>
        </w:rPr>
        <w:t>е</w:t>
      </w:r>
      <w:r>
        <w:rPr>
          <w:lang w:val="ru-RU"/>
        </w:rPr>
        <w:t>нии должно соответствовать счету, сформированному в личном кабинете Заказчика на Официальном сайте Исполнителя. Денежные средства могут быть израсходованы искл</w:t>
      </w:r>
      <w:r>
        <w:rPr>
          <w:lang w:val="ru-RU"/>
        </w:rPr>
        <w:t>ю</w:t>
      </w:r>
      <w:r>
        <w:rPr>
          <w:lang w:val="ru-RU"/>
        </w:rPr>
        <w:t>чительно в соответствии с назначением платежа, указанным Заказчиком.</w:t>
      </w:r>
    </w:p>
    <w:p w:rsidR="000B0C3C" w:rsidRPr="00FB48C1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В случае если сумма предоплаты превысит сумму оплаты, указанную в УПД или Акте за фактически оказанные в отчетном месяце услуги, разница зачисляется в </w:t>
      </w:r>
      <w:r w:rsidRPr="00FB48C1">
        <w:rPr>
          <w:lang w:val="ru-RU"/>
        </w:rPr>
        <w:t xml:space="preserve">счет предоплаты на следующий месяц. </w:t>
      </w:r>
    </w:p>
    <w:p w:rsidR="000B0C3C" w:rsidRPr="00FB48C1" w:rsidRDefault="002C3000" w:rsidP="004C7BC2">
      <w:pPr>
        <w:pStyle w:val="LBGovstyle2"/>
        <w:ind w:left="0" w:firstLine="709"/>
        <w:rPr>
          <w:lang w:val="ru-RU"/>
        </w:rPr>
      </w:pPr>
      <w:r w:rsidRPr="00FB48C1">
        <w:rPr>
          <w:lang w:val="ru-RU"/>
        </w:rPr>
        <w:t>В случае если сумма предоплаты окажется меньше, чем сумма оплаты, ук</w:t>
      </w:r>
      <w:r w:rsidRPr="00FB48C1">
        <w:rPr>
          <w:lang w:val="ru-RU"/>
        </w:rPr>
        <w:t>а</w:t>
      </w:r>
      <w:r w:rsidRPr="00FB48C1">
        <w:rPr>
          <w:lang w:val="ru-RU"/>
        </w:rPr>
        <w:t>занная в УПД или Акте за фактически оказанные услуги в отчетном месяце, Заказчик п</w:t>
      </w:r>
      <w:r w:rsidRPr="00FB48C1">
        <w:rPr>
          <w:lang w:val="ru-RU"/>
        </w:rPr>
        <w:t>е</w:t>
      </w:r>
      <w:r w:rsidRPr="00FB48C1">
        <w:rPr>
          <w:lang w:val="ru-RU"/>
        </w:rPr>
        <w:t>речисляет разницу на счет Исполнителя в течение 5 (пяти) рабочих дней с момента пол</w:t>
      </w:r>
      <w:r w:rsidRPr="00FB48C1">
        <w:rPr>
          <w:lang w:val="ru-RU"/>
        </w:rPr>
        <w:t>у</w:t>
      </w:r>
      <w:r w:rsidRPr="00FB48C1">
        <w:rPr>
          <w:lang w:val="ru-RU"/>
        </w:rPr>
        <w:t>чения от Исполнителя счета. ОПС Исполнителя вправе отказать Заказчику в оказании услуг, если на балансе Заказчика недостаточно денежных средств. Оказание услуг возо</w:t>
      </w:r>
      <w:r w:rsidRPr="00FB48C1">
        <w:rPr>
          <w:lang w:val="ru-RU"/>
        </w:rPr>
        <w:t>б</w:t>
      </w:r>
      <w:r w:rsidRPr="00FB48C1">
        <w:rPr>
          <w:lang w:val="ru-RU"/>
        </w:rPr>
        <w:t>новляется при внесении Заказчиком достаточной для оказания услуг суммы денежных средств.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 w:rsidRPr="00FB48C1">
        <w:rPr>
          <w:lang w:val="ru-RU"/>
        </w:rPr>
        <w:t xml:space="preserve">В случае прекращения действия </w:t>
      </w:r>
      <w:r w:rsidR="008E2252" w:rsidRPr="00FB48C1">
        <w:rPr>
          <w:lang w:val="ru-RU"/>
        </w:rPr>
        <w:t>Контракт</w:t>
      </w:r>
      <w:r w:rsidRPr="00FB48C1">
        <w:rPr>
          <w:lang w:val="ru-RU"/>
        </w:rPr>
        <w:t>а, в том</w:t>
      </w:r>
      <w:r>
        <w:rPr>
          <w:lang w:val="ru-RU"/>
        </w:rPr>
        <w:t xml:space="preserve"> числе расторжения </w:t>
      </w:r>
      <w:r w:rsidR="008E2252">
        <w:rPr>
          <w:lang w:val="ru-RU"/>
        </w:rPr>
        <w:t>Ко</w:t>
      </w:r>
      <w:r w:rsidR="008E2252">
        <w:rPr>
          <w:lang w:val="ru-RU"/>
        </w:rPr>
        <w:t>н</w:t>
      </w:r>
      <w:r w:rsidR="008E2252">
        <w:rPr>
          <w:lang w:val="ru-RU"/>
        </w:rPr>
        <w:t>тракт</w:t>
      </w:r>
      <w:r>
        <w:rPr>
          <w:lang w:val="ru-RU"/>
        </w:rPr>
        <w:t>а по любой причине, Исполнитель обязан в течение 5 (пяти) рабочих дней с даты подписания Сторонами акта сверки взаиморасчетов по письменному обращению Заказч</w:t>
      </w:r>
      <w:r>
        <w:rPr>
          <w:lang w:val="ru-RU"/>
        </w:rPr>
        <w:t>и</w:t>
      </w:r>
      <w:r>
        <w:rPr>
          <w:lang w:val="ru-RU"/>
        </w:rPr>
        <w:t>ка возвра</w:t>
      </w:r>
      <w:r w:rsidR="002F12E3">
        <w:rPr>
          <w:lang w:val="ru-RU"/>
        </w:rPr>
        <w:t>тить Заказчику сумму предоплаты</w:t>
      </w:r>
      <w:r>
        <w:rPr>
          <w:lang w:val="ru-RU"/>
        </w:rPr>
        <w:t xml:space="preserve">. В случае если сумма предоплаты окажется меньше, чем сумма фактически оказанных услуг, Заказчик обязан перечислить разницу на </w:t>
      </w:r>
      <w:r>
        <w:rPr>
          <w:lang w:val="ru-RU"/>
        </w:rPr>
        <w:lastRenderedPageBreak/>
        <w:t>счет Исполнителя в течение 5 (пяти) рабочих дней со дня подписания акта сверки взаим</w:t>
      </w:r>
      <w:r>
        <w:rPr>
          <w:lang w:val="ru-RU"/>
        </w:rPr>
        <w:t>о</w:t>
      </w:r>
      <w:r>
        <w:rPr>
          <w:lang w:val="ru-RU"/>
        </w:rPr>
        <w:t>расчетов.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 w:rsidRPr="002F12E3">
        <w:rPr>
          <w:lang w:val="ru-RU"/>
        </w:rPr>
        <w:fldChar w:fldCharType="begin" w:fldLock="1"/>
      </w:r>
      <w:r w:rsidRPr="002F12E3">
        <w:rPr>
          <w:lang w:val="ru-RU"/>
        </w:rPr>
        <w:instrText>LBVARIABLE \id "34282" \displaced</w:instrText>
      </w:r>
      <w:r w:rsidRPr="002F12E3">
        <w:rPr>
          <w:lang w:val="ru-RU"/>
        </w:rPr>
        <w:fldChar w:fldCharType="separate"/>
      </w:r>
      <w:r w:rsidRPr="002F12E3">
        <w:rPr>
          <w:lang w:val="ru-RU"/>
        </w:rPr>
        <w:t xml:space="preserve">Общая стоимость услуг за весь срок действия </w:t>
      </w:r>
      <w:r w:rsidR="008E2252" w:rsidRPr="002F12E3">
        <w:rPr>
          <w:lang w:val="ru-RU"/>
        </w:rPr>
        <w:t>Контракт</w:t>
      </w:r>
      <w:r w:rsidRPr="002F12E3">
        <w:rPr>
          <w:lang w:val="ru-RU"/>
        </w:rPr>
        <w:t xml:space="preserve">а составляет </w:t>
      </w:r>
      <w:r w:rsidR="008D5399">
        <w:rPr>
          <w:lang w:val="ru-RU"/>
        </w:rPr>
        <w:t>___________________________________________________________________________</w:t>
      </w:r>
      <w:r w:rsidRPr="002F12E3">
        <w:rPr>
          <w:lang w:val="ru-RU"/>
        </w:rPr>
        <w:t>.</w:t>
      </w:r>
      <w:r w:rsidRPr="002F12E3">
        <w:rPr>
          <w:lang w:val="ru-RU"/>
        </w:rPr>
        <w:fldChar w:fldCharType="end"/>
      </w:r>
      <w:r w:rsidR="002F12E3">
        <w:rPr>
          <w:lang w:val="ru-RU"/>
        </w:rPr>
        <w:t xml:space="preserve"> </w:t>
      </w:r>
    </w:p>
    <w:p w:rsidR="002F12E3" w:rsidRPr="002F12E3" w:rsidRDefault="002F12E3" w:rsidP="004C7BC2">
      <w:pPr>
        <w:pStyle w:val="LBGovstyle2"/>
        <w:ind w:left="0" w:firstLine="709"/>
        <w:rPr>
          <w:lang w:val="ru-RU"/>
        </w:rPr>
      </w:pPr>
      <w:r w:rsidRPr="002F12E3">
        <w:rPr>
          <w:lang w:val="ru-RU"/>
        </w:rPr>
        <w:t>Цена является твердой и не подлежит изменению в течение срока действия Государственного контракта, за исключением случаев, предусмотренных статьей 95 Ф</w:t>
      </w:r>
      <w:r w:rsidRPr="002F12E3">
        <w:rPr>
          <w:lang w:val="ru-RU"/>
        </w:rPr>
        <w:t>е</w:t>
      </w:r>
      <w:r w:rsidRPr="002F12E3">
        <w:rPr>
          <w:lang w:val="ru-RU"/>
        </w:rPr>
        <w:t>дерального закона от 05.04.2013 № 44-ФЗ «О контрактной системе в сфере закупок тов</w:t>
      </w:r>
      <w:r w:rsidRPr="002F12E3">
        <w:rPr>
          <w:lang w:val="ru-RU"/>
        </w:rPr>
        <w:t>а</w:t>
      </w:r>
      <w:r w:rsidRPr="002F12E3">
        <w:rPr>
          <w:lang w:val="ru-RU"/>
        </w:rPr>
        <w:t>ров, работ, услуг для обеспечения государственных и муниципальных нужд».</w:t>
      </w:r>
    </w:p>
    <w:p w:rsidR="002F12E3" w:rsidRPr="002F12E3" w:rsidRDefault="002F12E3" w:rsidP="004C7BC2">
      <w:pPr>
        <w:pStyle w:val="LBGovstyle2"/>
        <w:ind w:left="0" w:firstLine="709"/>
        <w:rPr>
          <w:lang w:val="ru-RU"/>
        </w:rPr>
      </w:pPr>
      <w:r w:rsidRPr="002F12E3">
        <w:rPr>
          <w:lang w:val="ru-RU"/>
        </w:rPr>
        <w:t>Цена Государственного контракта включает в себя все расходы Исполнит</w:t>
      </w:r>
      <w:r w:rsidRPr="002F12E3">
        <w:rPr>
          <w:lang w:val="ru-RU"/>
        </w:rPr>
        <w:t>е</w:t>
      </w:r>
      <w:r w:rsidRPr="002F12E3">
        <w:rPr>
          <w:lang w:val="ru-RU"/>
        </w:rPr>
        <w:t>ля, связанные с оказанием Услуг, в том числе стоимость тарифов, стоимость оплаты нал</w:t>
      </w:r>
      <w:r w:rsidRPr="002F12E3">
        <w:rPr>
          <w:lang w:val="ru-RU"/>
        </w:rPr>
        <w:t>о</w:t>
      </w:r>
      <w:r w:rsidRPr="002F12E3">
        <w:rPr>
          <w:lang w:val="ru-RU"/>
        </w:rPr>
        <w:t>гов, сборов и других обязательных платежей.</w:t>
      </w:r>
    </w:p>
    <w:p w:rsidR="002F12E3" w:rsidRPr="002F12E3" w:rsidRDefault="002F12E3" w:rsidP="004C7BC2">
      <w:pPr>
        <w:pStyle w:val="LBGovstyle2"/>
        <w:ind w:left="0" w:firstLine="709"/>
        <w:rPr>
          <w:color w:val="000000"/>
          <w:spacing w:val="-5"/>
          <w:lang w:val="ru-RU"/>
        </w:rPr>
      </w:pPr>
      <w:r w:rsidRPr="002F12E3">
        <w:rPr>
          <w:lang w:val="ru-RU"/>
        </w:rPr>
        <w:t>Оплата Услуг по Контракту осуществляется за счет средств федерального бюджета, предусмотренных на указанные цели Заказчиком на 202</w:t>
      </w:r>
      <w:r>
        <w:rPr>
          <w:lang w:val="ru-RU"/>
        </w:rPr>
        <w:t>6</w:t>
      </w:r>
      <w:r w:rsidRPr="002F12E3">
        <w:rPr>
          <w:lang w:val="ru-RU"/>
        </w:rPr>
        <w:t xml:space="preserve"> год по разделу 15701131540790019, КОСГУ 221, вид расходов 244.</w:t>
      </w:r>
    </w:p>
    <w:p w:rsidR="00AE1CB1" w:rsidRPr="00AE1CB1" w:rsidRDefault="002C3000" w:rsidP="00AE1CB1">
      <w:pPr>
        <w:pStyle w:val="LBGovstyle2"/>
        <w:ind w:left="0" w:firstLine="709"/>
        <w:rPr>
          <w:lang w:val="ru-RU"/>
        </w:rPr>
      </w:pPr>
      <w:r w:rsidRPr="00AE1CB1">
        <w:rPr>
          <w:lang w:val="ru-RU"/>
        </w:rPr>
        <w:t>Датой оплаты следует считать дату зачисления денежных средств на ра</w:t>
      </w:r>
      <w:r w:rsidRPr="00AE1CB1">
        <w:rPr>
          <w:lang w:val="ru-RU"/>
        </w:rPr>
        <w:t>с</w:t>
      </w:r>
      <w:r w:rsidRPr="00AE1CB1">
        <w:rPr>
          <w:lang w:val="ru-RU"/>
        </w:rPr>
        <w:t>четный счет Исполнителя.</w:t>
      </w:r>
      <w:r w:rsidR="00AE1CB1" w:rsidRPr="00AE1CB1">
        <w:rPr>
          <w:lang w:val="ru-RU"/>
        </w:rPr>
        <w:t xml:space="preserve">  </w:t>
      </w:r>
    </w:p>
    <w:p w:rsidR="00AE1CB1" w:rsidRPr="0004656C" w:rsidRDefault="00AE1CB1" w:rsidP="00AE1CB1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 w:rsidRPr="008D5399">
        <w:rPr>
          <w:lang w:val="ru-RU"/>
        </w:rPr>
        <w:t>4.10. Сверка расчетов по настоящему Контракту производится между Исполнит</w:t>
      </w:r>
      <w:r w:rsidRPr="008D5399">
        <w:rPr>
          <w:lang w:val="ru-RU"/>
        </w:rPr>
        <w:t>е</w:t>
      </w:r>
      <w:r w:rsidRPr="008D5399">
        <w:rPr>
          <w:lang w:val="ru-RU"/>
        </w:rPr>
        <w:t>лем и Заказчиком ежеквартально. Сторона, инициирующая проведение сверки расчетов по Контракту составляет и направляет в адрес другой Стороны акт сверки взаимных расчетов посредством информационно-телекоммуникационной сети «Интернет», позволяющее подтвердить получение такого уведомления адресатом. В таком случае подписание акта сверки взаимных расчетов осуществляется в течение 10 (Десяти) рабочих дней со дня его получения.</w:t>
      </w:r>
    </w:p>
    <w:p w:rsidR="000B0C3C" w:rsidRDefault="000B0C3C" w:rsidP="00AE1CB1">
      <w:pPr>
        <w:pStyle w:val="LBGovstyle2"/>
        <w:numPr>
          <w:ilvl w:val="0"/>
          <w:numId w:val="0"/>
        </w:numPr>
        <w:ind w:firstLine="709"/>
        <w:rPr>
          <w:lang w:val="ru-RU"/>
        </w:rPr>
      </w:pPr>
    </w:p>
    <w:p w:rsidR="00AE1CB1" w:rsidRDefault="00AE1CB1" w:rsidP="00AE1CB1">
      <w:pPr>
        <w:pStyle w:val="LBGovstyle2"/>
        <w:numPr>
          <w:ilvl w:val="0"/>
          <w:numId w:val="0"/>
        </w:numPr>
        <w:ind w:left="709"/>
        <w:rPr>
          <w:lang w:val="ru-RU"/>
        </w:rPr>
      </w:pPr>
    </w:p>
    <w:p w:rsidR="000B0C3C" w:rsidRDefault="002C3000" w:rsidP="004C7BC2">
      <w:pPr>
        <w:pStyle w:val="LBGovstyle1"/>
        <w:spacing w:before="0" w:after="0"/>
        <w:ind w:left="0" w:firstLine="0"/>
      </w:pPr>
      <w:r>
        <w:t>ОТВЕТСТВЕННОСТЬ СТОРОН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b/>
          <w:lang w:val="ru-RU"/>
        </w:rPr>
      </w:pPr>
      <w:r w:rsidRPr="00BC6706">
        <w:rPr>
          <w:spacing w:val="-1"/>
          <w:lang w:val="ru-RU"/>
        </w:rPr>
        <w:t xml:space="preserve">За неисполнение или ненадлежащее исполнение своих обязательств по настоящему </w:t>
      </w:r>
      <w:r>
        <w:rPr>
          <w:lang w:val="ru-RU"/>
        </w:rPr>
        <w:t>К</w:t>
      </w:r>
      <w:r w:rsidRPr="00BC6706">
        <w:rPr>
          <w:lang w:val="ru-RU"/>
        </w:rPr>
        <w:t>онтракту стороны несут ответственность в соответствии с действующим з</w:t>
      </w:r>
      <w:r w:rsidRPr="00BC6706">
        <w:rPr>
          <w:lang w:val="ru-RU"/>
        </w:rPr>
        <w:t>а</w:t>
      </w:r>
      <w:r w:rsidRPr="00BC6706">
        <w:rPr>
          <w:lang w:val="ru-RU"/>
        </w:rPr>
        <w:t>конодательством РФ.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В случае просрочки исполнения </w:t>
      </w:r>
      <w:r w:rsidRPr="00BC6706">
        <w:rPr>
          <w:rFonts w:eastAsia="Arial Unicode MS"/>
          <w:b/>
          <w:lang w:val="ru-RU"/>
        </w:rPr>
        <w:t>Исполнителем</w:t>
      </w:r>
      <w:r w:rsidRPr="00BC6706">
        <w:rPr>
          <w:rFonts w:eastAsia="Arial Unicode MS"/>
          <w:lang w:val="ru-RU"/>
        </w:rPr>
        <w:t xml:space="preserve"> обязательств (в том числе гарантийного обязательства),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а также в иных случаях н</w:t>
      </w:r>
      <w:r w:rsidRPr="00BC6706">
        <w:rPr>
          <w:rFonts w:eastAsia="Arial Unicode MS"/>
          <w:lang w:val="ru-RU"/>
        </w:rPr>
        <w:t>е</w:t>
      </w:r>
      <w:r w:rsidRPr="00BC6706">
        <w:rPr>
          <w:rFonts w:eastAsia="Arial Unicode MS"/>
          <w:lang w:val="ru-RU"/>
        </w:rPr>
        <w:t xml:space="preserve">исполнения или ненадлежащего исполнения </w:t>
      </w:r>
      <w:r w:rsidRPr="00BC6706">
        <w:rPr>
          <w:rFonts w:eastAsia="Arial Unicode MS"/>
          <w:b/>
          <w:lang w:val="ru-RU"/>
        </w:rPr>
        <w:t>Исполнителем</w:t>
      </w:r>
      <w:r w:rsidRPr="00BC6706">
        <w:rPr>
          <w:rFonts w:eastAsia="Arial Unicode MS"/>
          <w:lang w:val="ru-RU"/>
        </w:rPr>
        <w:t xml:space="preserve"> обязательств, предусмотре</w:t>
      </w:r>
      <w:r w:rsidRPr="00BC6706">
        <w:rPr>
          <w:rFonts w:eastAsia="Arial Unicode MS"/>
          <w:lang w:val="ru-RU"/>
        </w:rPr>
        <w:t>н</w:t>
      </w:r>
      <w:r w:rsidRPr="00BC6706">
        <w:rPr>
          <w:rFonts w:eastAsia="Arial Unicode MS"/>
          <w:lang w:val="ru-RU"/>
        </w:rPr>
        <w:t xml:space="preserve">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 xml:space="preserve">онтрактом, </w:t>
      </w:r>
      <w:r w:rsidRPr="00BC6706">
        <w:rPr>
          <w:rFonts w:eastAsia="Arial Unicode MS"/>
          <w:b/>
          <w:lang w:val="ru-RU"/>
        </w:rPr>
        <w:t>Заказчик</w:t>
      </w:r>
      <w:r w:rsidRPr="00BC6706">
        <w:rPr>
          <w:rFonts w:eastAsia="Arial Unicode MS"/>
          <w:lang w:val="ru-RU"/>
        </w:rPr>
        <w:t xml:space="preserve"> направляет </w:t>
      </w:r>
      <w:r w:rsidRPr="00BC6706">
        <w:rPr>
          <w:rFonts w:eastAsia="Arial Unicode MS"/>
          <w:b/>
          <w:lang w:val="ru-RU"/>
        </w:rPr>
        <w:t>Исполнителю</w:t>
      </w:r>
      <w:r w:rsidRPr="00BC6706">
        <w:rPr>
          <w:rFonts w:eastAsia="Arial Unicode MS"/>
          <w:lang w:val="ru-RU"/>
        </w:rPr>
        <w:t xml:space="preserve"> требование об уплате неустоек (штрафов, пеней).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Штрафы начисляются за неисполнение или ненадлежащее исполнение </w:t>
      </w:r>
      <w:r w:rsidRPr="00BC6706">
        <w:rPr>
          <w:rFonts w:eastAsia="Arial Unicode MS"/>
          <w:b/>
          <w:lang w:val="ru-RU"/>
        </w:rPr>
        <w:t>И</w:t>
      </w:r>
      <w:r w:rsidRPr="00BC6706">
        <w:rPr>
          <w:rFonts w:eastAsia="Arial Unicode MS"/>
          <w:b/>
          <w:lang w:val="ru-RU"/>
        </w:rPr>
        <w:t>с</w:t>
      </w:r>
      <w:r w:rsidRPr="00BC6706">
        <w:rPr>
          <w:rFonts w:eastAsia="Arial Unicode MS"/>
          <w:b/>
          <w:lang w:val="ru-RU"/>
        </w:rPr>
        <w:t>полнителем</w:t>
      </w:r>
      <w:r w:rsidRPr="00BC6706">
        <w:rPr>
          <w:rFonts w:eastAsia="Arial Unicode MS"/>
          <w:lang w:val="ru-RU"/>
        </w:rPr>
        <w:t xml:space="preserve"> обязательств,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за исключением просрочки и</w:t>
      </w:r>
      <w:r w:rsidRPr="00BC6706">
        <w:rPr>
          <w:rFonts w:eastAsia="Arial Unicode MS"/>
          <w:lang w:val="ru-RU"/>
        </w:rPr>
        <w:t>с</w:t>
      </w:r>
      <w:r w:rsidRPr="00BC6706">
        <w:rPr>
          <w:rFonts w:eastAsia="Arial Unicode MS"/>
          <w:lang w:val="ru-RU"/>
        </w:rPr>
        <w:t xml:space="preserve">полнения </w:t>
      </w:r>
      <w:r w:rsidRPr="00BC6706">
        <w:rPr>
          <w:rFonts w:eastAsia="Arial Unicode MS"/>
          <w:b/>
          <w:lang w:val="ru-RU"/>
        </w:rPr>
        <w:t>Исполнителем</w:t>
      </w:r>
      <w:r w:rsidRPr="00BC6706">
        <w:rPr>
          <w:rFonts w:eastAsia="Arial Unicode MS"/>
          <w:lang w:val="ru-RU"/>
        </w:rPr>
        <w:t xml:space="preserve"> обязательств (в том числе гарантийного обязательства), пред</w:t>
      </w:r>
      <w:r w:rsidRPr="00BC6706">
        <w:rPr>
          <w:rFonts w:eastAsia="Arial Unicode MS"/>
          <w:lang w:val="ru-RU"/>
        </w:rPr>
        <w:t>у</w:t>
      </w:r>
      <w:r w:rsidRPr="00BC6706">
        <w:rPr>
          <w:rFonts w:eastAsia="Arial Unicode MS"/>
          <w:lang w:val="ru-RU"/>
        </w:rPr>
        <w:t>смотренных Контрактом.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За каждый факт неисполнения или ненадлежащего исполнения </w:t>
      </w:r>
      <w:r w:rsidRPr="00BC6706">
        <w:rPr>
          <w:rFonts w:eastAsia="Arial Unicode MS"/>
          <w:b/>
          <w:lang w:val="ru-RU"/>
        </w:rPr>
        <w:t>Исполн</w:t>
      </w:r>
      <w:r w:rsidRPr="00BC6706">
        <w:rPr>
          <w:rFonts w:eastAsia="Arial Unicode MS"/>
          <w:b/>
          <w:lang w:val="ru-RU"/>
        </w:rPr>
        <w:t>и</w:t>
      </w:r>
      <w:r w:rsidRPr="00BC6706">
        <w:rPr>
          <w:rFonts w:eastAsia="Arial Unicode MS"/>
          <w:b/>
          <w:lang w:val="ru-RU"/>
        </w:rPr>
        <w:t>телем</w:t>
      </w:r>
      <w:r w:rsidRPr="00BC6706">
        <w:rPr>
          <w:rFonts w:eastAsia="Arial Unicode MS"/>
          <w:lang w:val="ru-RU"/>
        </w:rPr>
        <w:t xml:space="preserve"> обязательств,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размер штрафа устанавливается в п</w:t>
      </w:r>
      <w:r w:rsidRPr="00BC6706">
        <w:rPr>
          <w:rFonts w:eastAsia="Arial Unicode MS"/>
          <w:lang w:val="ru-RU"/>
        </w:rPr>
        <w:t>о</w:t>
      </w:r>
      <w:r w:rsidRPr="00BC6706">
        <w:rPr>
          <w:rFonts w:eastAsia="Arial Unicode MS"/>
          <w:lang w:val="ru-RU"/>
        </w:rPr>
        <w:t xml:space="preserve">рядке, определенном постановлением Правительства Российской Федерации от 30.08.2017 № 1042, в размере 10% цены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онтракта.</w:t>
      </w:r>
    </w:p>
    <w:p w:rsidR="00FD2407" w:rsidRPr="008D5399" w:rsidRDefault="00BC6706" w:rsidP="009B6287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</w:t>
      </w:r>
      <w:r w:rsidRPr="008D5399">
        <w:rPr>
          <w:rFonts w:eastAsia="Arial Unicode MS"/>
          <w:lang w:val="ru-RU"/>
        </w:rPr>
        <w:t xml:space="preserve">Пеня начисляется за каждый день просрочки исполнения </w:t>
      </w:r>
      <w:r w:rsidRPr="008D5399">
        <w:rPr>
          <w:rFonts w:eastAsia="Arial Unicode MS"/>
          <w:b/>
          <w:lang w:val="ru-RU"/>
        </w:rPr>
        <w:t>Исполнителем</w:t>
      </w:r>
      <w:r w:rsidRPr="008D5399">
        <w:rPr>
          <w:rFonts w:eastAsia="Arial Unicode MS"/>
          <w:lang w:val="ru-RU"/>
        </w:rPr>
        <w:t xml:space="preserve"> обязательства, предусмотренного Контрактом, начиная со дня, следующего после дня и</w:t>
      </w:r>
      <w:r w:rsidRPr="008D5399">
        <w:rPr>
          <w:rFonts w:eastAsia="Arial Unicode MS"/>
          <w:lang w:val="ru-RU"/>
        </w:rPr>
        <w:t>с</w:t>
      </w:r>
      <w:r w:rsidRPr="008D5399">
        <w:rPr>
          <w:rFonts w:eastAsia="Arial Unicode MS"/>
          <w:lang w:val="ru-RU"/>
        </w:rPr>
        <w:t>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</w:t>
      </w:r>
      <w:r w:rsidRPr="008D5399">
        <w:rPr>
          <w:rFonts w:eastAsia="Arial Unicode MS"/>
          <w:lang w:val="ru-RU"/>
        </w:rPr>
        <w:t>с</w:t>
      </w:r>
      <w:r w:rsidRPr="008D5399">
        <w:rPr>
          <w:rFonts w:eastAsia="Arial Unicode MS"/>
          <w:lang w:val="ru-RU"/>
        </w:rPr>
        <w:t>сийской Федерации от цены Контракта, уменьшенной на сумму, пропорциональную об</w:t>
      </w:r>
      <w:r w:rsidRPr="008D5399">
        <w:rPr>
          <w:rFonts w:eastAsia="Arial Unicode MS"/>
          <w:lang w:val="ru-RU"/>
        </w:rPr>
        <w:t>ъ</w:t>
      </w:r>
      <w:r w:rsidRPr="008D5399">
        <w:rPr>
          <w:rFonts w:eastAsia="Arial Unicode MS"/>
          <w:lang w:val="ru-RU"/>
        </w:rPr>
        <w:t xml:space="preserve">ему обязательств, предусмотренных Контрактом и фактически исполненных </w:t>
      </w:r>
      <w:r w:rsidRPr="008D5399">
        <w:rPr>
          <w:rFonts w:eastAsia="Arial Unicode MS"/>
          <w:b/>
          <w:lang w:val="ru-RU"/>
        </w:rPr>
        <w:t>Исполнит</w:t>
      </w:r>
      <w:r w:rsidRPr="008D5399">
        <w:rPr>
          <w:rFonts w:eastAsia="Arial Unicode MS"/>
          <w:b/>
          <w:lang w:val="ru-RU"/>
        </w:rPr>
        <w:t>е</w:t>
      </w:r>
      <w:r w:rsidRPr="008D5399">
        <w:rPr>
          <w:rFonts w:eastAsia="Arial Unicode MS"/>
          <w:b/>
          <w:lang w:val="ru-RU"/>
        </w:rPr>
        <w:t>лем</w:t>
      </w:r>
      <w:r w:rsidRPr="008D5399">
        <w:rPr>
          <w:rFonts w:eastAsia="Arial Unicode MS"/>
          <w:lang w:val="ru-RU"/>
        </w:rPr>
        <w:t>.</w:t>
      </w:r>
      <w:r w:rsidR="00237C25" w:rsidRPr="008D5399">
        <w:rPr>
          <w:szCs w:val="24"/>
          <w:lang w:val="ru-RU"/>
        </w:rPr>
        <w:t xml:space="preserve"> За каждый факт неисполнения или ненадлежащего исполнения </w:t>
      </w:r>
      <w:r w:rsidR="00237C25" w:rsidRPr="008D5399">
        <w:rPr>
          <w:b/>
          <w:szCs w:val="24"/>
          <w:lang w:val="ru-RU"/>
        </w:rPr>
        <w:t xml:space="preserve">Исполнителем </w:t>
      </w:r>
      <w:r w:rsidR="00237C25" w:rsidRPr="008D5399">
        <w:rPr>
          <w:szCs w:val="24"/>
          <w:lang w:val="ru-RU"/>
        </w:rPr>
        <w:t>об</w:t>
      </w:r>
      <w:r w:rsidR="00237C25" w:rsidRPr="008D5399">
        <w:rPr>
          <w:szCs w:val="24"/>
          <w:lang w:val="ru-RU"/>
        </w:rPr>
        <w:t>я</w:t>
      </w:r>
      <w:r w:rsidR="00237C25" w:rsidRPr="008D5399">
        <w:rPr>
          <w:szCs w:val="24"/>
          <w:lang w:val="ru-RU"/>
        </w:rPr>
        <w:t>зательства, предусмотренного Контрактом, которое не имеет стоимостного выражения (при наличии в Контракте таких обязательств), размер штрафа устанавливается Контра</w:t>
      </w:r>
      <w:r w:rsidR="00237C25" w:rsidRPr="008D5399">
        <w:rPr>
          <w:szCs w:val="24"/>
          <w:lang w:val="ru-RU"/>
        </w:rPr>
        <w:t>к</w:t>
      </w:r>
      <w:r w:rsidR="00237C25" w:rsidRPr="008D5399">
        <w:rPr>
          <w:szCs w:val="24"/>
          <w:lang w:val="ru-RU"/>
        </w:rPr>
        <w:lastRenderedPageBreak/>
        <w:t>том в порядке, определенном постановлением Правительства Российской Федерации от 30.08.2017 № 1042, в размере 1000 рублей.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Общая сумма начисленных штрафов за неисполнение или ненадлежащее исполнение </w:t>
      </w:r>
      <w:r w:rsidRPr="00BC6706">
        <w:rPr>
          <w:rFonts w:eastAsia="Arial Unicode MS"/>
          <w:b/>
          <w:lang w:val="ru-RU"/>
        </w:rPr>
        <w:t>Исполнителем</w:t>
      </w:r>
      <w:r w:rsidRPr="00BC6706">
        <w:rPr>
          <w:rFonts w:eastAsia="Arial Unicode MS"/>
          <w:lang w:val="ru-RU"/>
        </w:rPr>
        <w:t xml:space="preserve"> обязательств,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не может пр</w:t>
      </w:r>
      <w:r w:rsidRPr="00BC6706">
        <w:rPr>
          <w:rFonts w:eastAsia="Arial Unicode MS"/>
          <w:lang w:val="ru-RU"/>
        </w:rPr>
        <w:t>е</w:t>
      </w:r>
      <w:r w:rsidRPr="00BC6706">
        <w:rPr>
          <w:rFonts w:eastAsia="Arial Unicode MS"/>
          <w:lang w:val="ru-RU"/>
        </w:rPr>
        <w:t xml:space="preserve">вышать цену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онтракта.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</w:t>
      </w:r>
      <w:r w:rsidRPr="00BC6706">
        <w:rPr>
          <w:rFonts w:eastAsia="Arial Unicode MS"/>
          <w:b/>
          <w:lang w:val="ru-RU"/>
        </w:rPr>
        <w:t>Исполнитель</w:t>
      </w:r>
      <w:r w:rsidRPr="00BC6706">
        <w:rPr>
          <w:rFonts w:eastAsia="Arial Unicode MS"/>
          <w:lang w:val="ru-RU"/>
        </w:rPr>
        <w:t xml:space="preserve"> несет полную ответственность за ущерб, причиненный </w:t>
      </w:r>
      <w:r w:rsidRPr="00BC6706">
        <w:rPr>
          <w:rFonts w:eastAsia="Arial Unicode MS"/>
          <w:b/>
          <w:lang w:val="ru-RU"/>
        </w:rPr>
        <w:t>З</w:t>
      </w:r>
      <w:r w:rsidRPr="00BC6706">
        <w:rPr>
          <w:rFonts w:eastAsia="Arial Unicode MS"/>
          <w:b/>
          <w:lang w:val="ru-RU"/>
        </w:rPr>
        <w:t>а</w:t>
      </w:r>
      <w:r w:rsidRPr="00BC6706">
        <w:rPr>
          <w:rFonts w:eastAsia="Arial Unicode MS"/>
          <w:b/>
          <w:lang w:val="ru-RU"/>
        </w:rPr>
        <w:t>казчику</w:t>
      </w:r>
      <w:r w:rsidRPr="00BC6706">
        <w:rPr>
          <w:rFonts w:eastAsia="Arial Unicode MS"/>
          <w:lang w:val="ru-RU"/>
        </w:rPr>
        <w:t xml:space="preserve"> в ходе оказания Услуг в соответствии с законодательством Российской Федер</w:t>
      </w:r>
      <w:r w:rsidRPr="00BC6706">
        <w:rPr>
          <w:rFonts w:eastAsia="Arial Unicode MS"/>
          <w:lang w:val="ru-RU"/>
        </w:rPr>
        <w:t>а</w:t>
      </w:r>
      <w:r w:rsidRPr="00BC6706">
        <w:rPr>
          <w:rFonts w:eastAsia="Arial Unicode MS"/>
          <w:lang w:val="ru-RU"/>
        </w:rPr>
        <w:t>ции.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В случае просрочки исполнения </w:t>
      </w:r>
      <w:r w:rsidRPr="00BC6706">
        <w:rPr>
          <w:rFonts w:eastAsia="Arial Unicode MS"/>
          <w:b/>
          <w:lang w:val="ru-RU"/>
        </w:rPr>
        <w:t>Заказчиком</w:t>
      </w:r>
      <w:r w:rsidRPr="00BC6706">
        <w:rPr>
          <w:rFonts w:eastAsia="Arial Unicode MS"/>
          <w:lang w:val="ru-RU"/>
        </w:rPr>
        <w:t xml:space="preserve"> обязательств, предусмотре</w:t>
      </w:r>
      <w:r w:rsidRPr="00BC6706">
        <w:rPr>
          <w:rFonts w:eastAsia="Arial Unicode MS"/>
          <w:lang w:val="ru-RU"/>
        </w:rPr>
        <w:t>н</w:t>
      </w:r>
      <w:r w:rsidRPr="00BC6706">
        <w:rPr>
          <w:rFonts w:eastAsia="Arial Unicode MS"/>
          <w:lang w:val="ru-RU"/>
        </w:rPr>
        <w:t xml:space="preserve">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 xml:space="preserve">онтрактом, а также в иных случаях неисполнения или ненадлежащего исполнения </w:t>
      </w:r>
      <w:r w:rsidRPr="00BC6706">
        <w:rPr>
          <w:rFonts w:eastAsia="Arial Unicode MS"/>
          <w:b/>
          <w:lang w:val="ru-RU"/>
        </w:rPr>
        <w:t>Заказчиком</w:t>
      </w:r>
      <w:r w:rsidRPr="00BC6706">
        <w:rPr>
          <w:rFonts w:eastAsia="Arial Unicode MS"/>
          <w:lang w:val="ru-RU"/>
        </w:rPr>
        <w:t xml:space="preserve"> обязательств,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 xml:space="preserve">онтрактом, </w:t>
      </w:r>
      <w:r w:rsidRPr="00BC6706">
        <w:rPr>
          <w:rFonts w:eastAsia="Arial Unicode MS"/>
          <w:b/>
          <w:lang w:val="ru-RU"/>
        </w:rPr>
        <w:t>Исполнитель</w:t>
      </w:r>
      <w:r w:rsidRPr="00BC6706">
        <w:rPr>
          <w:rFonts w:eastAsia="Arial Unicode MS"/>
          <w:lang w:val="ru-RU"/>
        </w:rPr>
        <w:t xml:space="preserve"> вправе потреб</w:t>
      </w:r>
      <w:r w:rsidRPr="00BC6706">
        <w:rPr>
          <w:rFonts w:eastAsia="Arial Unicode MS"/>
          <w:lang w:val="ru-RU"/>
        </w:rPr>
        <w:t>о</w:t>
      </w:r>
      <w:r w:rsidRPr="00BC6706">
        <w:rPr>
          <w:rFonts w:eastAsia="Arial Unicode MS"/>
          <w:lang w:val="ru-RU"/>
        </w:rPr>
        <w:t>вать уплаты неустоек (штрафов, пеней).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Штрафы начисляются за каждый факт неисполнения или ненадлежащее и</w:t>
      </w:r>
      <w:r w:rsidRPr="00BC6706">
        <w:rPr>
          <w:rFonts w:eastAsia="Arial Unicode MS"/>
          <w:lang w:val="ru-RU"/>
        </w:rPr>
        <w:t>с</w:t>
      </w:r>
      <w:r w:rsidRPr="00BC6706">
        <w:rPr>
          <w:rFonts w:eastAsia="Arial Unicode MS"/>
          <w:lang w:val="ru-RU"/>
        </w:rPr>
        <w:t xml:space="preserve">полнение </w:t>
      </w:r>
      <w:r w:rsidRPr="00BC6706">
        <w:rPr>
          <w:rFonts w:eastAsia="Arial Unicode MS"/>
          <w:b/>
          <w:lang w:val="ru-RU"/>
        </w:rPr>
        <w:t>Заказчиком</w:t>
      </w:r>
      <w:r w:rsidRPr="00BC6706">
        <w:rPr>
          <w:rFonts w:eastAsia="Arial Unicode MS"/>
          <w:lang w:val="ru-RU"/>
        </w:rPr>
        <w:t xml:space="preserve"> обязательств,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за исключением пр</w:t>
      </w:r>
      <w:r w:rsidRPr="00BC6706">
        <w:rPr>
          <w:rFonts w:eastAsia="Arial Unicode MS"/>
          <w:lang w:val="ru-RU"/>
        </w:rPr>
        <w:t>о</w:t>
      </w:r>
      <w:r w:rsidRPr="00BC6706">
        <w:rPr>
          <w:rFonts w:eastAsia="Arial Unicode MS"/>
          <w:lang w:val="ru-RU"/>
        </w:rPr>
        <w:t>срочки исполнения обязательств. Размер штрафа устанавливается в порядке, определе</w:t>
      </w:r>
      <w:r w:rsidRPr="00BC6706">
        <w:rPr>
          <w:rFonts w:eastAsia="Arial Unicode MS"/>
          <w:lang w:val="ru-RU"/>
        </w:rPr>
        <w:t>н</w:t>
      </w:r>
      <w:r w:rsidRPr="00BC6706">
        <w:rPr>
          <w:rFonts w:eastAsia="Arial Unicode MS"/>
          <w:lang w:val="ru-RU"/>
        </w:rPr>
        <w:t>ном постановлением Правительства Российской Федерации от 30.08.2017 № 1042, в ра</w:t>
      </w:r>
      <w:r w:rsidRPr="00BC6706">
        <w:rPr>
          <w:rFonts w:eastAsia="Arial Unicode MS"/>
          <w:lang w:val="ru-RU"/>
        </w:rPr>
        <w:t>з</w:t>
      </w:r>
      <w:r w:rsidRPr="00BC6706">
        <w:rPr>
          <w:rFonts w:eastAsia="Arial Unicode MS"/>
          <w:lang w:val="ru-RU"/>
        </w:rPr>
        <w:t>мере 1000 рублей.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Пеня начисляется за каждый день просрочки исполнения </w:t>
      </w:r>
      <w:r w:rsidRPr="00BC6706">
        <w:rPr>
          <w:rFonts w:eastAsia="Arial Unicode MS"/>
          <w:b/>
          <w:lang w:val="ru-RU"/>
        </w:rPr>
        <w:t>Заказчиком</w:t>
      </w:r>
      <w:r w:rsidRPr="00BC6706">
        <w:rPr>
          <w:rFonts w:eastAsia="Arial Unicode MS"/>
          <w:lang w:val="ru-RU"/>
        </w:rPr>
        <w:t xml:space="preserve"> об</w:t>
      </w:r>
      <w:r w:rsidRPr="00BC6706">
        <w:rPr>
          <w:rFonts w:eastAsia="Arial Unicode MS"/>
          <w:lang w:val="ru-RU"/>
        </w:rPr>
        <w:t>я</w:t>
      </w:r>
      <w:r w:rsidRPr="00BC6706">
        <w:rPr>
          <w:rFonts w:eastAsia="Arial Unicode MS"/>
          <w:lang w:val="ru-RU"/>
        </w:rPr>
        <w:t xml:space="preserve">зательства, предусмотренного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начиная со дня, следующего после дня истеч</w:t>
      </w:r>
      <w:r w:rsidRPr="00BC6706">
        <w:rPr>
          <w:rFonts w:eastAsia="Arial Unicode MS"/>
          <w:lang w:val="ru-RU"/>
        </w:rPr>
        <w:t>е</w:t>
      </w:r>
      <w:r w:rsidRPr="00BC6706">
        <w:rPr>
          <w:rFonts w:eastAsia="Arial Unicode MS"/>
          <w:lang w:val="ru-RU"/>
        </w:rPr>
        <w:t xml:space="preserve">ния установленного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 срока исполнения обязательства. Такая пеня устанавл</w:t>
      </w:r>
      <w:r w:rsidRPr="00BC6706">
        <w:rPr>
          <w:rFonts w:eastAsia="Arial Unicode MS"/>
          <w:lang w:val="ru-RU"/>
        </w:rPr>
        <w:t>и</w:t>
      </w:r>
      <w:r w:rsidRPr="00BC6706">
        <w:rPr>
          <w:rFonts w:eastAsia="Arial Unicode MS"/>
          <w:lang w:val="ru-RU"/>
        </w:rPr>
        <w:t xml:space="preserve">вается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 в размере одной трехсотой действующей на дату уплаты пеней ключ</w:t>
      </w:r>
      <w:r w:rsidRPr="00BC6706">
        <w:rPr>
          <w:rFonts w:eastAsia="Arial Unicode MS"/>
          <w:lang w:val="ru-RU"/>
        </w:rPr>
        <w:t>е</w:t>
      </w:r>
      <w:r w:rsidRPr="00BC6706">
        <w:rPr>
          <w:rFonts w:eastAsia="Arial Unicode MS"/>
          <w:lang w:val="ru-RU"/>
        </w:rPr>
        <w:t>вой ставки Центрального банка Российской Федерации от неуплаченной в срок суммы.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Общая сумма начисленных штрафов за ненадлежащее исполнение </w:t>
      </w:r>
      <w:r w:rsidRPr="00BC6706">
        <w:rPr>
          <w:rFonts w:eastAsia="Arial Unicode MS"/>
          <w:b/>
          <w:lang w:val="ru-RU"/>
        </w:rPr>
        <w:t>Зака</w:t>
      </w:r>
      <w:r w:rsidRPr="00BC6706">
        <w:rPr>
          <w:rFonts w:eastAsia="Arial Unicode MS"/>
          <w:b/>
          <w:lang w:val="ru-RU"/>
        </w:rPr>
        <w:t>з</w:t>
      </w:r>
      <w:r w:rsidRPr="00BC6706">
        <w:rPr>
          <w:rFonts w:eastAsia="Arial Unicode MS"/>
          <w:b/>
          <w:lang w:val="ru-RU"/>
        </w:rPr>
        <w:t>чиком</w:t>
      </w:r>
      <w:r w:rsidRPr="00BC6706">
        <w:rPr>
          <w:rFonts w:eastAsia="Arial Unicode MS"/>
          <w:lang w:val="ru-RU"/>
        </w:rPr>
        <w:t xml:space="preserve"> обязательств, предусмотренных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онтрактом, не может превышать цену Контракта.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Уплата неустоек (штрафов, пеней) не освобождает виновную Сторону от выполнения принятых на себя обязательств по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онтракту.</w:t>
      </w:r>
    </w:p>
    <w:p w:rsidR="00BC6706" w:rsidRPr="00BC6706" w:rsidRDefault="00BC6706" w:rsidP="004C7BC2">
      <w:pPr>
        <w:pStyle w:val="LBGovstyle2"/>
        <w:ind w:left="0" w:firstLine="709"/>
        <w:rPr>
          <w:rFonts w:eastAsia="Arial Unicode MS"/>
          <w:lang w:val="ru-RU"/>
        </w:rPr>
      </w:pPr>
      <w:r w:rsidRPr="00BC6706">
        <w:rPr>
          <w:rFonts w:eastAsia="Arial Unicode MS"/>
          <w:lang w:val="ru-RU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 по </w:t>
      </w:r>
      <w:r>
        <w:rPr>
          <w:rFonts w:eastAsia="Arial Unicode MS"/>
          <w:lang w:val="ru-RU"/>
        </w:rPr>
        <w:t>К</w:t>
      </w:r>
      <w:r w:rsidRPr="00BC6706">
        <w:rPr>
          <w:rFonts w:eastAsia="Arial Unicode MS"/>
          <w:lang w:val="ru-RU"/>
        </w:rPr>
        <w:t>онтракту, произошло вследствие непреодолимой силы или по вине другой стороны.</w:t>
      </w:r>
    </w:p>
    <w:p w:rsidR="000B0C3C" w:rsidRDefault="002C3000" w:rsidP="004C7BC2">
      <w:pPr>
        <w:pStyle w:val="LBGovstyle1"/>
        <w:spacing w:before="0" w:after="0"/>
        <w:ind w:left="0" w:firstLine="0"/>
      </w:pPr>
      <w:r>
        <w:t>ОБСТОЯТЕЛЬСТВА НЕПРЕОДОЛИМОЙ СИЛЫ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</w:t>
      </w:r>
      <w:r>
        <w:rPr>
          <w:lang w:val="ru-RU"/>
        </w:rPr>
        <w:t>е</w:t>
      </w:r>
      <w:r>
        <w:rPr>
          <w:lang w:val="ru-RU"/>
        </w:rPr>
        <w:t xml:space="preserve">жащее исполнение обязательств по </w:t>
      </w:r>
      <w:r w:rsidR="008E2252">
        <w:rPr>
          <w:lang w:val="ru-RU"/>
        </w:rPr>
        <w:t>Контракт</w:t>
      </w:r>
      <w:r>
        <w:rPr>
          <w:lang w:val="ru-RU"/>
        </w:rPr>
        <w:t>у, если докажет, что неисполнение или н</w:t>
      </w:r>
      <w:r>
        <w:rPr>
          <w:lang w:val="ru-RU"/>
        </w:rPr>
        <w:t>е</w:t>
      </w:r>
      <w:r>
        <w:rPr>
          <w:lang w:val="ru-RU"/>
        </w:rPr>
        <w:t xml:space="preserve">надлежащее исполнение обязательства, предусмотренного </w:t>
      </w:r>
      <w:r w:rsidR="008E2252">
        <w:rPr>
          <w:lang w:val="ru-RU"/>
        </w:rPr>
        <w:t>Контракт</w:t>
      </w:r>
      <w:r>
        <w:rPr>
          <w:lang w:val="ru-RU"/>
        </w:rPr>
        <w:t>ом, произошло всле</w:t>
      </w:r>
      <w:r>
        <w:rPr>
          <w:lang w:val="ru-RU"/>
        </w:rPr>
        <w:t>д</w:t>
      </w:r>
      <w:r>
        <w:rPr>
          <w:lang w:val="ru-RU"/>
        </w:rPr>
        <w:t>ствие действия обстоятельств непреодолимой силы или по вине другой Стороны. Под о</w:t>
      </w:r>
      <w:r>
        <w:rPr>
          <w:lang w:val="ru-RU"/>
        </w:rPr>
        <w:t>б</w:t>
      </w:r>
      <w:r>
        <w:rPr>
          <w:lang w:val="ru-RU"/>
        </w:rPr>
        <w:t>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или другие стихийные бедствия, аварийные нарушения и сбои в электроснабжении, глобальные пер</w:t>
      </w:r>
      <w:r>
        <w:rPr>
          <w:lang w:val="ru-RU"/>
        </w:rPr>
        <w:t>е</w:t>
      </w:r>
      <w:r>
        <w:rPr>
          <w:lang w:val="ru-RU"/>
        </w:rPr>
        <w:t xml:space="preserve">бои в работе российских и международных сегментов сети </w:t>
      </w:r>
      <w:r w:rsidR="00316C7E">
        <w:rPr>
          <w:lang w:val="ru-RU"/>
        </w:rPr>
        <w:t>«</w:t>
      </w:r>
      <w:r>
        <w:rPr>
          <w:lang w:val="ru-RU"/>
        </w:rPr>
        <w:t>Интернет</w:t>
      </w:r>
      <w:r w:rsidR="00316C7E">
        <w:rPr>
          <w:lang w:val="ru-RU"/>
        </w:rPr>
        <w:t>»</w:t>
      </w:r>
      <w:r>
        <w:rPr>
          <w:lang w:val="ru-RU"/>
        </w:rPr>
        <w:t xml:space="preserve">, сбои систем маршрутизации сети </w:t>
      </w:r>
      <w:r w:rsidR="00316C7E">
        <w:rPr>
          <w:lang w:val="ru-RU"/>
        </w:rPr>
        <w:t>«</w:t>
      </w:r>
      <w:r>
        <w:rPr>
          <w:lang w:val="ru-RU"/>
        </w:rPr>
        <w:t>Интернет</w:t>
      </w:r>
      <w:r w:rsidR="00316C7E">
        <w:rPr>
          <w:lang w:val="ru-RU"/>
        </w:rPr>
        <w:t>»</w:t>
      </w:r>
      <w:r>
        <w:rPr>
          <w:lang w:val="ru-RU"/>
        </w:rPr>
        <w:t xml:space="preserve">, сбои в распределенной системе доменных имен.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</w:t>
      </w:r>
      <w:r w:rsidR="008E2252">
        <w:rPr>
          <w:lang w:val="ru-RU"/>
        </w:rPr>
        <w:t>Контракт</w:t>
      </w:r>
      <w:r>
        <w:rPr>
          <w:lang w:val="ru-RU"/>
        </w:rPr>
        <w:t>у вследствие действия обстоятельств непреодолимой силы, не позднее 15 (пя</w:t>
      </w:r>
      <w:r>
        <w:rPr>
          <w:lang w:val="ru-RU"/>
        </w:rPr>
        <w:t>т</w:t>
      </w:r>
      <w:r>
        <w:rPr>
          <w:lang w:val="ru-RU"/>
        </w:rPr>
        <w:t>надцати) календарных дней с момента их наступления в письменной форме (электронной почтой с последующим предоставлением оригинала документа) извещает другую Сторону с приложением документов, выданных уполномоченными органами или организациями, удостоверяющих факт наступления указанных обстоятельств. Неизвещение или несво</w:t>
      </w:r>
      <w:r>
        <w:rPr>
          <w:lang w:val="ru-RU"/>
        </w:rPr>
        <w:t>е</w:t>
      </w:r>
      <w:r>
        <w:rPr>
          <w:lang w:val="ru-RU"/>
        </w:rPr>
        <w:t xml:space="preserve">временное извещение другой Стороны Стороной, для которой создалась невозможность исполнения обязательств по настоящему </w:t>
      </w:r>
      <w:r w:rsidR="008E2252">
        <w:rPr>
          <w:lang w:val="ru-RU"/>
        </w:rPr>
        <w:t>Контракт</w:t>
      </w:r>
      <w:r>
        <w:rPr>
          <w:lang w:val="ru-RU"/>
        </w:rPr>
        <w:t>у вследствие наступления обстоятел</w:t>
      </w:r>
      <w:r>
        <w:rPr>
          <w:lang w:val="ru-RU"/>
        </w:rPr>
        <w:t>ь</w:t>
      </w:r>
      <w:r>
        <w:rPr>
          <w:lang w:val="ru-RU"/>
        </w:rPr>
        <w:t>ств непреодолимой силы, влечет за собой утрату права для этой Стороны ссылаться на эти обстоятельства.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lastRenderedPageBreak/>
        <w:t>Сроки исполнения обязательств, в случае наступления обстоятельств непр</w:t>
      </w:r>
      <w:r>
        <w:rPr>
          <w:lang w:val="ru-RU"/>
        </w:rPr>
        <w:t>е</w:t>
      </w:r>
      <w:r>
        <w:rPr>
          <w:lang w:val="ru-RU"/>
        </w:rPr>
        <w:t xml:space="preserve">одолимой силы, отодвигаются соразмерно времени, в течение которого действуют такие обстоятельства. </w:t>
      </w:r>
    </w:p>
    <w:p w:rsidR="000B0C3C" w:rsidRDefault="002C3000" w:rsidP="004C7BC2">
      <w:pPr>
        <w:pStyle w:val="LBGovstyle1"/>
        <w:spacing w:before="0" w:after="0"/>
        <w:ind w:left="0" w:firstLine="0"/>
        <w:rPr>
          <w:b w:val="0"/>
          <w:spacing w:val="-2"/>
        </w:rPr>
      </w:pPr>
      <w:r>
        <w:t>ПОРЯДОК</w:t>
      </w:r>
      <w:r>
        <w:rPr>
          <w:spacing w:val="-2"/>
        </w:rPr>
        <w:t xml:space="preserve"> РАССМОТРЕНИЯ СПОРОВ</w:t>
      </w:r>
    </w:p>
    <w:p w:rsidR="00D273F2" w:rsidRPr="009F153C" w:rsidRDefault="00D273F2" w:rsidP="009F153C">
      <w:pPr>
        <w:pStyle w:val="LBGovstyle2"/>
        <w:numPr>
          <w:ilvl w:val="1"/>
          <w:numId w:val="34"/>
        </w:numPr>
        <w:ind w:left="0" w:hanging="11"/>
        <w:rPr>
          <w:lang w:val="ru-RU"/>
        </w:rPr>
      </w:pPr>
      <w:r w:rsidRPr="009F153C">
        <w:rPr>
          <w:lang w:val="ru-RU"/>
        </w:rPr>
        <w:t>Претензионный порядок урегулирования споров для Сторон настоящего Госуда</w:t>
      </w:r>
      <w:r w:rsidRPr="009F153C">
        <w:rPr>
          <w:lang w:val="ru-RU"/>
        </w:rPr>
        <w:t>р</w:t>
      </w:r>
      <w:r w:rsidRPr="009F153C">
        <w:rPr>
          <w:lang w:val="ru-RU"/>
        </w:rPr>
        <w:t>ственного контракта обязателен. Рассмотрение претензий Заказчика осуществляется в с</w:t>
      </w:r>
      <w:r w:rsidRPr="009F153C">
        <w:rPr>
          <w:lang w:val="ru-RU"/>
        </w:rPr>
        <w:t>о</w:t>
      </w:r>
      <w:r w:rsidRPr="009F153C">
        <w:rPr>
          <w:lang w:val="ru-RU"/>
        </w:rPr>
        <w:t>ответствии со ст. 37 Федерального закона от 17.07.1999 № 176-ФЗ «О почтовой связи» и Генеральными условиями.</w:t>
      </w:r>
    </w:p>
    <w:p w:rsidR="000B0C3C" w:rsidRPr="009F153C" w:rsidRDefault="002C3000" w:rsidP="009F153C">
      <w:pPr>
        <w:pStyle w:val="LBGovstyle2"/>
        <w:ind w:left="0" w:firstLine="0"/>
        <w:rPr>
          <w:spacing w:val="-2"/>
          <w:lang w:val="ru-RU"/>
        </w:rPr>
      </w:pPr>
      <w:r w:rsidRPr="009F153C">
        <w:rPr>
          <w:lang w:val="ru-RU"/>
        </w:rPr>
        <w:t xml:space="preserve">Споры, не урегулированные в досудебном претензионном порядке, передаются на рассмотрение в </w:t>
      </w:r>
      <w:r>
        <w:fldChar w:fldCharType="begin" w:fldLock="1"/>
      </w:r>
      <w:r>
        <w:instrText>LBVARIABLE</w:instrText>
      </w:r>
      <w:r w:rsidRPr="009F153C">
        <w:rPr>
          <w:lang w:val="ru-RU"/>
        </w:rPr>
        <w:instrText xml:space="preserve"> \</w:instrText>
      </w:r>
      <w:r>
        <w:instrText>id</w:instrText>
      </w:r>
      <w:r w:rsidRPr="009F153C">
        <w:rPr>
          <w:lang w:val="ru-RU"/>
        </w:rPr>
        <w:instrText xml:space="preserve"> "73588"</w:instrText>
      </w:r>
      <w:r>
        <w:fldChar w:fldCharType="separate"/>
      </w:r>
      <w:r w:rsidRPr="009F153C">
        <w:rPr>
          <w:lang w:val="ru-RU"/>
        </w:rPr>
        <w:t xml:space="preserve">Арбитражный суд </w:t>
      </w:r>
      <w:r>
        <w:fldChar w:fldCharType="end"/>
      </w:r>
      <w:proofErr w:type="spellStart"/>
      <w:r w:rsidR="00BC6706" w:rsidRPr="009F153C">
        <w:rPr>
          <w:lang w:val="ru-RU"/>
        </w:rPr>
        <w:t>Алтайскуого</w:t>
      </w:r>
      <w:proofErr w:type="spellEnd"/>
      <w:r w:rsidR="00BC6706" w:rsidRPr="009F153C">
        <w:rPr>
          <w:lang w:val="ru-RU"/>
        </w:rPr>
        <w:t xml:space="preserve"> края</w:t>
      </w:r>
      <w:r w:rsidRPr="009F153C">
        <w:rPr>
          <w:lang w:val="ru-RU"/>
        </w:rPr>
        <w:t xml:space="preserve"> в соответствии с действующим зак</w:t>
      </w:r>
      <w:r w:rsidRPr="009F153C">
        <w:rPr>
          <w:lang w:val="ru-RU"/>
        </w:rPr>
        <w:t>о</w:t>
      </w:r>
      <w:r w:rsidRPr="009F153C">
        <w:rPr>
          <w:lang w:val="ru-RU"/>
        </w:rPr>
        <w:t>нодательством Российской Федерации</w:t>
      </w:r>
      <w:r w:rsidRPr="009F153C">
        <w:rPr>
          <w:spacing w:val="-2"/>
          <w:lang w:val="ru-RU"/>
        </w:rPr>
        <w:t>.</w:t>
      </w:r>
    </w:p>
    <w:p w:rsidR="000B0C3C" w:rsidRDefault="002C3000" w:rsidP="004C7BC2">
      <w:pPr>
        <w:pStyle w:val="LBGovstyle1"/>
        <w:spacing w:before="0" w:after="0"/>
        <w:ind w:left="0" w:firstLine="0"/>
        <w:rPr>
          <w:b w:val="0"/>
          <w:spacing w:val="-2"/>
        </w:rPr>
      </w:pPr>
      <w:r>
        <w:t>СРОК</w:t>
      </w:r>
      <w:r>
        <w:rPr>
          <w:spacing w:val="-2"/>
        </w:rPr>
        <w:t xml:space="preserve"> ДЕЙСТВИЯ </w:t>
      </w:r>
      <w:r w:rsidR="008E2252">
        <w:rPr>
          <w:spacing w:val="-2"/>
        </w:rPr>
        <w:t>КОНТРАКТ</w:t>
      </w:r>
      <w:r>
        <w:rPr>
          <w:spacing w:val="-2"/>
        </w:rPr>
        <w:t>А</w:t>
      </w:r>
    </w:p>
    <w:p w:rsidR="000B0C3C" w:rsidRDefault="008E2252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Контра</w:t>
      </w:r>
      <w:proofErr w:type="gramStart"/>
      <w:r>
        <w:rPr>
          <w:lang w:val="ru-RU"/>
        </w:rPr>
        <w:t>кт</w:t>
      </w:r>
      <w:r w:rsidR="002C3000">
        <w:rPr>
          <w:lang w:val="ru-RU"/>
        </w:rPr>
        <w:t xml:space="preserve"> вст</w:t>
      </w:r>
      <w:proofErr w:type="gramEnd"/>
      <w:r w:rsidR="002C3000">
        <w:rPr>
          <w:lang w:val="ru-RU"/>
        </w:rPr>
        <w:t xml:space="preserve">упает в силу с момента его подписания и действует до </w:t>
      </w:r>
      <w:r w:rsidR="002C3000">
        <w:rPr>
          <w:lang w:val="ru-RU"/>
        </w:rPr>
        <w:fldChar w:fldCharType="begin" w:fldLock="1"/>
      </w:r>
      <w:r w:rsidR="002C3000">
        <w:rPr>
          <w:lang w:val="ru-RU"/>
        </w:rPr>
        <w:instrText>LBVARIABLE \id "67440"</w:instrText>
      </w:r>
      <w:r w:rsidR="002C3000">
        <w:rPr>
          <w:lang w:val="ru-RU"/>
        </w:rPr>
        <w:fldChar w:fldCharType="separate"/>
      </w:r>
      <w:r w:rsidR="002C3000">
        <w:rPr>
          <w:lang w:val="ru-RU"/>
        </w:rPr>
        <w:t>«31» д</w:t>
      </w:r>
      <w:r w:rsidR="002C3000">
        <w:rPr>
          <w:lang w:val="ru-RU"/>
        </w:rPr>
        <w:t>е</w:t>
      </w:r>
      <w:r w:rsidR="002C3000">
        <w:rPr>
          <w:lang w:val="ru-RU"/>
        </w:rPr>
        <w:t>кабря 202</w:t>
      </w:r>
      <w:r w:rsidR="00D3644D">
        <w:rPr>
          <w:lang w:val="ru-RU"/>
        </w:rPr>
        <w:t>6</w:t>
      </w:r>
      <w:r w:rsidR="002C3000">
        <w:rPr>
          <w:lang w:val="ru-RU"/>
        </w:rPr>
        <w:t xml:space="preserve"> г.</w:t>
      </w:r>
      <w:r w:rsidR="002C3000">
        <w:rPr>
          <w:lang w:val="ru-RU"/>
        </w:rPr>
        <w:fldChar w:fldCharType="end"/>
      </w:r>
      <w:r w:rsidR="002C3000">
        <w:rPr>
          <w:lang w:val="ru-RU"/>
        </w:rPr>
        <w:t xml:space="preserve">, а в части расчетов - до их полного завершения.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Любые изменения и дополнения к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у действительны при условии, если они совершены в письменной форме и подписаны Сторонами.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Стороны вправе в одностороннем внесудебном порядке отказаться от и</w:t>
      </w:r>
      <w:r>
        <w:rPr>
          <w:lang w:val="ru-RU"/>
        </w:rPr>
        <w:t>с</w:t>
      </w:r>
      <w:r>
        <w:rPr>
          <w:lang w:val="ru-RU"/>
        </w:rPr>
        <w:t xml:space="preserve">полнения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 при условии, если такой отказ от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 не будет противоречить нормам гражданского законодательства и законодательства в сфере оказ</w:t>
      </w:r>
      <w:r>
        <w:rPr>
          <w:lang w:val="ru-RU"/>
        </w:rPr>
        <w:t>а</w:t>
      </w:r>
      <w:r>
        <w:rPr>
          <w:lang w:val="ru-RU"/>
        </w:rPr>
        <w:t xml:space="preserve">ния услуг почтовой связи. Сторона, принявшая решение отказаться от исполнения </w:t>
      </w:r>
      <w:r w:rsidR="008E2252">
        <w:rPr>
          <w:lang w:val="ru-RU"/>
        </w:rPr>
        <w:t>Ко</w:t>
      </w:r>
      <w:r w:rsidR="008E2252">
        <w:rPr>
          <w:lang w:val="ru-RU"/>
        </w:rPr>
        <w:t>н</w:t>
      </w:r>
      <w:r w:rsidR="008E2252">
        <w:rPr>
          <w:lang w:val="ru-RU"/>
        </w:rPr>
        <w:t>тракт</w:t>
      </w:r>
      <w:r>
        <w:rPr>
          <w:lang w:val="ru-RU"/>
        </w:rPr>
        <w:t>а, направляет письменное уведомление другой Стороне по почтовому адресу, ук</w:t>
      </w:r>
      <w:r>
        <w:rPr>
          <w:lang w:val="ru-RU"/>
        </w:rPr>
        <w:t>а</w:t>
      </w:r>
      <w:r>
        <w:rPr>
          <w:lang w:val="ru-RU"/>
        </w:rPr>
        <w:t xml:space="preserve">занному в разделе 12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а. В этом случае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 будет считаться прекращенным по истечении 10 (десяти) календарных дней с даты получения Стороной от другой Стор</w:t>
      </w:r>
      <w:r>
        <w:rPr>
          <w:lang w:val="ru-RU"/>
        </w:rPr>
        <w:t>о</w:t>
      </w:r>
      <w:r>
        <w:rPr>
          <w:lang w:val="ru-RU"/>
        </w:rPr>
        <w:t xml:space="preserve">ны уведомления об отказе от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Отказ от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 не освобождает Стороны от обязательств по исполнению своих задолженностей по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у, возникших до отказа от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а.</w:t>
      </w:r>
    </w:p>
    <w:p w:rsidR="000B0C3C" w:rsidRDefault="002C3000" w:rsidP="004C7BC2">
      <w:pPr>
        <w:pStyle w:val="LBGovstyle1"/>
        <w:spacing w:before="0" w:after="0"/>
        <w:ind w:left="0" w:firstLine="0"/>
      </w:pPr>
      <w:r>
        <w:t>ПЕРСОНАЛЬНЫЕ ДАННЫЕ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Стороны обязуются соблюдать требования Федерального закона от 27.07.2006 № 152-ФЗ «О персональных данных», в случае, если для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 у Сторон возникает обязательство по обработке персональных данных физических лиц (субъектов персональных данных), при этом каждая из Сторон обязана обеспечить конф</w:t>
      </w:r>
      <w:r>
        <w:rPr>
          <w:lang w:val="ru-RU"/>
        </w:rPr>
        <w:t>и</w:t>
      </w:r>
      <w:r>
        <w:rPr>
          <w:lang w:val="ru-RU"/>
        </w:rPr>
        <w:t>денциальность указанных данных и безопасность при их обработке в соответствии с тр</w:t>
      </w:r>
      <w:r>
        <w:rPr>
          <w:lang w:val="ru-RU"/>
        </w:rPr>
        <w:t>е</w:t>
      </w:r>
      <w:r>
        <w:rPr>
          <w:lang w:val="ru-RU"/>
        </w:rPr>
        <w:t>бованиями, установленными законодательством РФ.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При необходимости обработки персональных данных физических лиц (субъектов персональных данных) в связи с исполнением </w:t>
      </w:r>
      <w:r w:rsidR="008E2252">
        <w:rPr>
          <w:lang w:val="ru-RU"/>
        </w:rPr>
        <w:t>Контракт</w:t>
      </w:r>
      <w:r>
        <w:rPr>
          <w:lang w:val="ru-RU"/>
        </w:rPr>
        <w:t>а (за исключением сл</w:t>
      </w:r>
      <w:r>
        <w:rPr>
          <w:lang w:val="ru-RU"/>
        </w:rPr>
        <w:t>у</w:t>
      </w:r>
      <w:r>
        <w:rPr>
          <w:lang w:val="ru-RU"/>
        </w:rPr>
        <w:t>чаев обработки персональных данных физических лиц и/или их представителей, необх</w:t>
      </w:r>
      <w:r>
        <w:rPr>
          <w:lang w:val="ru-RU"/>
        </w:rPr>
        <w:t>о</w:t>
      </w:r>
      <w:r>
        <w:rPr>
          <w:lang w:val="ru-RU"/>
        </w:rPr>
        <w:t>димых для целей оказания услуг почтовой связи), Заказчик, передавая их Исполнителю, поручает Исполнителю их обработку в объемах и способами, определенными в поруч</w:t>
      </w:r>
      <w:r>
        <w:rPr>
          <w:lang w:val="ru-RU"/>
        </w:rPr>
        <w:t>е</w:t>
      </w:r>
      <w:r>
        <w:rPr>
          <w:lang w:val="ru-RU"/>
        </w:rPr>
        <w:t xml:space="preserve">нии. Поручением Заказчика на обработку персональных данных является приложение № 3 к </w:t>
      </w:r>
      <w:r w:rsidR="008E2252">
        <w:rPr>
          <w:lang w:val="ru-RU"/>
        </w:rPr>
        <w:t>Контракт</w:t>
      </w:r>
      <w:r>
        <w:rPr>
          <w:lang w:val="ru-RU"/>
        </w:rPr>
        <w:t>у.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Заказчик заверяет и гарантирует, что им получено предварительное согласие субъектов персональных данных на обработку Исполнителем в той мере, в какой оно необходимо в силу применимого законодательства, форма и содержание такого согласия соответствует требованиям законодательства Российской Федерации, в том числе Фед</w:t>
      </w:r>
      <w:r>
        <w:rPr>
          <w:lang w:val="ru-RU"/>
        </w:rPr>
        <w:t>е</w:t>
      </w:r>
      <w:r>
        <w:rPr>
          <w:lang w:val="ru-RU"/>
        </w:rPr>
        <w:t>рального закона от 27.07.2006 № 152-ФЗ «О персональных данных». Заказчик самосто</w:t>
      </w:r>
      <w:r>
        <w:rPr>
          <w:lang w:val="ru-RU"/>
        </w:rPr>
        <w:t>я</w:t>
      </w:r>
      <w:r>
        <w:rPr>
          <w:lang w:val="ru-RU"/>
        </w:rPr>
        <w:t xml:space="preserve">тельно рассматривает и разрешает обращения и требования соответствующих субъектов. Заказчик обязуется освободить Исполнителя от какой-либо ответственности, которую он может понести, правомерно обрабатывая персональные данные по поручению Заказчика в соответствии с </w:t>
      </w:r>
      <w:r w:rsidR="008E2252">
        <w:rPr>
          <w:lang w:val="ru-RU"/>
        </w:rPr>
        <w:t>Контракт</w:t>
      </w:r>
      <w:r>
        <w:rPr>
          <w:lang w:val="ru-RU"/>
        </w:rPr>
        <w:t>ом. В случае предъявления физическими лицами любых прете</w:t>
      </w:r>
      <w:r>
        <w:rPr>
          <w:lang w:val="ru-RU"/>
        </w:rPr>
        <w:t>н</w:t>
      </w:r>
      <w:r>
        <w:rPr>
          <w:lang w:val="ru-RU"/>
        </w:rPr>
        <w:t>зий, связанных с нарушением установленного законодательством порядка сбора, хранения или использования персональных данных, Заказчик обязуется урегулировать такие пр</w:t>
      </w:r>
      <w:r>
        <w:rPr>
          <w:lang w:val="ru-RU"/>
        </w:rPr>
        <w:t>е</w:t>
      </w:r>
      <w:r>
        <w:rPr>
          <w:lang w:val="ru-RU"/>
        </w:rPr>
        <w:lastRenderedPageBreak/>
        <w:t>тензии своими силами и за свой счет. В случае если такие претензии приведут к убыткам Исполнителя, включая выплату административных штрафов, наложенных государстве</w:t>
      </w:r>
      <w:r>
        <w:rPr>
          <w:lang w:val="ru-RU"/>
        </w:rPr>
        <w:t>н</w:t>
      </w:r>
      <w:r>
        <w:rPr>
          <w:lang w:val="ru-RU"/>
        </w:rPr>
        <w:t>ными органами, Заказчик обязуется компенсировать Исполнителю документально по</w:t>
      </w:r>
      <w:r>
        <w:rPr>
          <w:lang w:val="ru-RU"/>
        </w:rPr>
        <w:t>д</w:t>
      </w:r>
      <w:r>
        <w:rPr>
          <w:lang w:val="ru-RU"/>
        </w:rPr>
        <w:t xml:space="preserve">твержденные убытки в полном объеме.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Исполнитель обязуется принимать технические, организационные и юрид</w:t>
      </w:r>
      <w:r>
        <w:rPr>
          <w:lang w:val="ru-RU"/>
        </w:rPr>
        <w:t>и</w:t>
      </w:r>
      <w:r>
        <w:rPr>
          <w:lang w:val="ru-RU"/>
        </w:rPr>
        <w:t>ческие меры, направленные на защиту персональных данных от их компрометации путем их несанкционированного раскрытия или распространения. Состав мер, принимаемых И</w:t>
      </w:r>
      <w:r>
        <w:rPr>
          <w:lang w:val="ru-RU"/>
        </w:rPr>
        <w:t>с</w:t>
      </w:r>
      <w:r>
        <w:rPr>
          <w:lang w:val="ru-RU"/>
        </w:rPr>
        <w:t>полнителем, определяется внутренними политиками и процедурами Исполнителя.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Персональные данные считаются переданными Заказчиком Исполнителю для целей выполнения его обязательств по </w:t>
      </w:r>
      <w:r w:rsidR="008E2252">
        <w:rPr>
          <w:lang w:val="ru-RU"/>
        </w:rPr>
        <w:t>Контракт</w:t>
      </w:r>
      <w:r>
        <w:rPr>
          <w:lang w:val="ru-RU"/>
        </w:rPr>
        <w:t>у с момента их получения Исполн</w:t>
      </w:r>
      <w:r>
        <w:rPr>
          <w:lang w:val="ru-RU"/>
        </w:rPr>
        <w:t>и</w:t>
      </w:r>
      <w:r>
        <w:rPr>
          <w:lang w:val="ru-RU"/>
        </w:rPr>
        <w:t>телем от Заказчика посредством используемой Сторонами ИС, системы электронного д</w:t>
      </w:r>
      <w:r>
        <w:rPr>
          <w:lang w:val="ru-RU"/>
        </w:rPr>
        <w:t>о</w:t>
      </w:r>
      <w:r>
        <w:rPr>
          <w:lang w:val="ru-RU"/>
        </w:rPr>
        <w:t>кументооборота или в бумажной письменной форме.</w:t>
      </w:r>
    </w:p>
    <w:p w:rsidR="000B0C3C" w:rsidRDefault="002C3000" w:rsidP="004C7BC2">
      <w:pPr>
        <w:pStyle w:val="LBGovstyle1"/>
        <w:spacing w:before="0" w:after="0"/>
        <w:ind w:left="0" w:firstLine="0"/>
        <w:rPr>
          <w:b w:val="0"/>
          <w:spacing w:val="-2"/>
        </w:rPr>
      </w:pPr>
      <w:r>
        <w:rPr>
          <w:spacing w:val="-2"/>
        </w:rPr>
        <w:t>КОМПЛАЕНС-ОГОВОРКА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Стороны заявляют и гарантируют, что в своей деятельности они неукосн</w:t>
      </w:r>
      <w:r>
        <w:rPr>
          <w:lang w:val="ru-RU"/>
        </w:rPr>
        <w:t>и</w:t>
      </w:r>
      <w:r>
        <w:rPr>
          <w:lang w:val="ru-RU"/>
        </w:rPr>
        <w:t xml:space="preserve">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Стороны соблюдают действующее законодательство о налогах и сборах и ведут достоверную и прозрачную бухгалтерскую отчетность, предполагающую недоп</w:t>
      </w:r>
      <w:r>
        <w:rPr>
          <w:lang w:val="ru-RU"/>
        </w:rPr>
        <w:t>у</w:t>
      </w:r>
      <w:r>
        <w:rPr>
          <w:lang w:val="ru-RU"/>
        </w:rPr>
        <w:t>щение составления неофициальной отчетности и использования поддельных документов;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Стороны выполняют все требования, вытекающие из применимого закон</w:t>
      </w:r>
      <w:r>
        <w:rPr>
          <w:lang w:val="ru-RU"/>
        </w:rPr>
        <w:t>о</w:t>
      </w:r>
      <w:r>
        <w:rPr>
          <w:lang w:val="ru-RU"/>
        </w:rPr>
        <w:t>дательства о противодействии коррупции и не нарушают требования применимого зак</w:t>
      </w:r>
      <w:r>
        <w:rPr>
          <w:lang w:val="ru-RU"/>
        </w:rPr>
        <w:t>о</w:t>
      </w:r>
      <w:r>
        <w:rPr>
          <w:lang w:val="ru-RU"/>
        </w:rPr>
        <w:t>нодательства о противодействии легализации (отмыванию) доходов, полученных пр</w:t>
      </w:r>
      <w:r>
        <w:rPr>
          <w:lang w:val="ru-RU"/>
        </w:rPr>
        <w:t>е</w:t>
      </w:r>
      <w:r>
        <w:rPr>
          <w:lang w:val="ru-RU"/>
        </w:rPr>
        <w:t>ступным путем.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При исполнении своих обязательств по </w:t>
      </w:r>
      <w:r w:rsidR="008E2252">
        <w:rPr>
          <w:lang w:val="ru-RU"/>
        </w:rPr>
        <w:t>Контракт</w:t>
      </w:r>
      <w:r>
        <w:rPr>
          <w:lang w:val="ru-RU"/>
        </w:rPr>
        <w:t>у Стороны обязуются не предпринимать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получения конфиденциальной информации, необоснованных скидок, преференций и любых других экономических преимуществ или с иными непр</w:t>
      </w:r>
      <w:r>
        <w:rPr>
          <w:lang w:val="ru-RU"/>
        </w:rPr>
        <w:t>а</w:t>
      </w:r>
      <w:r>
        <w:rPr>
          <w:lang w:val="ru-RU"/>
        </w:rPr>
        <w:t>вомерными целями, в том числе,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>Недружественное влияние включает в себя любое экономическое воздействие в д</w:t>
      </w:r>
      <w:r>
        <w:rPr>
          <w:lang w:val="ru-RU"/>
        </w:rPr>
        <w:t>е</w:t>
      </w:r>
      <w:r>
        <w:rPr>
          <w:lang w:val="ru-RU"/>
        </w:rPr>
        <w:t>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</w:t>
      </w:r>
      <w:r>
        <w:rPr>
          <w:lang w:val="ru-RU"/>
        </w:rPr>
        <w:t>о</w:t>
      </w:r>
      <w:r>
        <w:rPr>
          <w:lang w:val="ru-RU"/>
        </w:rPr>
        <w:t>дарки и иные возможные поощрения, ценности.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В случае возникновения у Стороны подозрений, что произошло или может произойти нарушение каких-либо положений настоящего раздела, такая Сторона обязуе</w:t>
      </w:r>
      <w:r>
        <w:rPr>
          <w:lang w:val="ru-RU"/>
        </w:rPr>
        <w:t>т</w:t>
      </w:r>
      <w:r>
        <w:rPr>
          <w:lang w:val="ru-RU"/>
        </w:rPr>
        <w:t>ся уведомить другую Сторону в письменной форме. В письменном уведомлении Сторона обязана сослаться на факты или предоставить материалы, дающие основание предпол</w:t>
      </w:r>
      <w:r>
        <w:rPr>
          <w:lang w:val="ru-RU"/>
        </w:rPr>
        <w:t>а</w:t>
      </w:r>
      <w:r>
        <w:rPr>
          <w:lang w:val="ru-RU"/>
        </w:rPr>
        <w:t>гать, что произошло или может произойти нарушение каких-либо положений настоящего раздела.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>Уведомление АО «Почта России» осуществляется посредством направления пис</w:t>
      </w:r>
      <w:r>
        <w:rPr>
          <w:lang w:val="ru-RU"/>
        </w:rPr>
        <w:t>ь</w:t>
      </w:r>
      <w:r>
        <w:rPr>
          <w:lang w:val="ru-RU"/>
        </w:rPr>
        <w:t xml:space="preserve">ма на электронный адрес: </w:t>
      </w:r>
      <w:r w:rsidRPr="00BC6706">
        <w:t>compliance</w:t>
      </w:r>
      <w:r w:rsidRPr="00BC6706">
        <w:rPr>
          <w:lang w:val="ru-RU"/>
        </w:rPr>
        <w:t>-</w:t>
      </w:r>
      <w:r w:rsidRPr="00BC6706">
        <w:t>R</w:t>
      </w:r>
      <w:r w:rsidRPr="00BC6706">
        <w:rPr>
          <w:lang w:val="ru-RU"/>
        </w:rPr>
        <w:t>00@</w:t>
      </w:r>
      <w:proofErr w:type="spellStart"/>
      <w:r w:rsidRPr="00BC6706">
        <w:t>russianpost</w:t>
      </w:r>
      <w:proofErr w:type="spellEnd"/>
      <w:r w:rsidRPr="00BC6706">
        <w:rPr>
          <w:lang w:val="ru-RU"/>
        </w:rPr>
        <w:t>.</w:t>
      </w:r>
      <w:proofErr w:type="spellStart"/>
      <w:r w:rsidRPr="00BC6706">
        <w:t>ru</w:t>
      </w:r>
      <w:proofErr w:type="spellEnd"/>
      <w:r>
        <w:rPr>
          <w:lang w:val="ru-RU"/>
        </w:rPr>
        <w:t xml:space="preserve">. 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proofErr w:type="gramStart"/>
      <w:r>
        <w:rPr>
          <w:lang w:val="ru-RU"/>
        </w:rPr>
        <w:t>В случае совершения Стороной действий, квалифицированных как «недр</w:t>
      </w:r>
      <w:r>
        <w:rPr>
          <w:lang w:val="ru-RU"/>
        </w:rPr>
        <w:t>у</w:t>
      </w:r>
      <w:r>
        <w:rPr>
          <w:lang w:val="ru-RU"/>
        </w:rPr>
        <w:t xml:space="preserve">жественное влияние», другая Сторона по соответствующему письменному требованию вправе потребовать уплаты штрафа в размере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"73592"</w:instrText>
      </w:r>
      <w:r>
        <w:rPr>
          <w:lang w:val="ru-RU"/>
        </w:rPr>
        <w:fldChar w:fldCharType="separate"/>
      </w:r>
      <w:r>
        <w:rPr>
          <w:lang w:val="ru-RU"/>
        </w:rPr>
        <w:t>0,01%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а, в случае если такая цена установлена, либо в размере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"73593"</w:instrText>
      </w:r>
      <w:r>
        <w:rPr>
          <w:lang w:val="ru-RU"/>
        </w:rPr>
        <w:fldChar w:fldCharType="separate"/>
      </w:r>
      <w:r>
        <w:rPr>
          <w:lang w:val="ru-RU"/>
        </w:rPr>
        <w:t>0,01%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стоимости исполненных об</w:t>
      </w:r>
      <w:r>
        <w:rPr>
          <w:lang w:val="ru-RU"/>
        </w:rPr>
        <w:t>я</w:t>
      </w:r>
      <w:r>
        <w:rPr>
          <w:lang w:val="ru-RU"/>
        </w:rPr>
        <w:t xml:space="preserve">зательств по </w:t>
      </w:r>
      <w:r w:rsidR="008E2252">
        <w:rPr>
          <w:lang w:val="ru-RU"/>
        </w:rPr>
        <w:t>Контракт</w:t>
      </w:r>
      <w:r>
        <w:rPr>
          <w:lang w:val="ru-RU"/>
        </w:rPr>
        <w:t>у на дату направления соответствующего требования за каждый в</w:t>
      </w:r>
      <w:r>
        <w:rPr>
          <w:lang w:val="ru-RU"/>
        </w:rPr>
        <w:t>ы</w:t>
      </w:r>
      <w:r>
        <w:rPr>
          <w:lang w:val="ru-RU"/>
        </w:rPr>
        <w:t>явленный факт «недружественного влияния» в случае, если общая цена в</w:t>
      </w:r>
      <w:proofErr w:type="gramEnd"/>
      <w:r>
        <w:rPr>
          <w:lang w:val="ru-RU"/>
        </w:rPr>
        <w:t xml:space="preserve">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е не </w:t>
      </w:r>
      <w:proofErr w:type="gramStart"/>
      <w:r>
        <w:rPr>
          <w:lang w:val="ru-RU"/>
        </w:rPr>
        <w:t>установлена</w:t>
      </w:r>
      <w:proofErr w:type="gramEnd"/>
      <w:r>
        <w:rPr>
          <w:lang w:val="ru-RU"/>
        </w:rPr>
        <w:t xml:space="preserve">. </w:t>
      </w:r>
    </w:p>
    <w:p w:rsidR="000B0C3C" w:rsidRDefault="002C3000" w:rsidP="004C7BC2">
      <w:pPr>
        <w:pStyle w:val="LBGovstyle1"/>
        <w:spacing w:before="0" w:after="0"/>
        <w:ind w:left="0" w:firstLine="0"/>
        <w:rPr>
          <w:b w:val="0"/>
          <w:spacing w:val="-2"/>
        </w:rPr>
      </w:pPr>
      <w:r>
        <w:rPr>
          <w:spacing w:val="-2"/>
        </w:rPr>
        <w:lastRenderedPageBreak/>
        <w:t>ПРОЧИЕ УСЛОВИЯ</w:t>
      </w:r>
    </w:p>
    <w:p w:rsidR="000B0C3C" w:rsidRDefault="008E2252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Контракт</w:t>
      </w:r>
      <w:r w:rsidR="002C3000">
        <w:rPr>
          <w:lang w:val="ru-RU"/>
        </w:rPr>
        <w:t xml:space="preserve"> составлен в 2 (двух) экземплярах, имеющих равную юридическую силу, по одному экземпляру для каждой Стороны.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Каждая из Сторон обязуется не разглашать и предпринимать все необход</w:t>
      </w:r>
      <w:r>
        <w:rPr>
          <w:lang w:val="ru-RU"/>
        </w:rPr>
        <w:t>и</w:t>
      </w:r>
      <w:r>
        <w:rPr>
          <w:lang w:val="ru-RU"/>
        </w:rPr>
        <w:t>мые меры с целью избежания разглашения любой ставшей ей известной в связи с закл</w:t>
      </w:r>
      <w:r>
        <w:rPr>
          <w:lang w:val="ru-RU"/>
        </w:rPr>
        <w:t>ю</w:t>
      </w:r>
      <w:r>
        <w:rPr>
          <w:lang w:val="ru-RU"/>
        </w:rPr>
        <w:t xml:space="preserve">чением и исполнением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 конфиденциальной информации о другой Стороне или ее деятельности. Для целей </w:t>
      </w:r>
      <w:r w:rsidR="008E2252">
        <w:rPr>
          <w:lang w:val="ru-RU"/>
        </w:rPr>
        <w:t>Контракт</w:t>
      </w:r>
      <w:r>
        <w:rPr>
          <w:lang w:val="ru-RU"/>
        </w:rPr>
        <w:t>а под конфиденциальной понимается любая инфо</w:t>
      </w:r>
      <w:r>
        <w:rPr>
          <w:lang w:val="ru-RU"/>
        </w:rPr>
        <w:t>р</w:t>
      </w:r>
      <w:r>
        <w:rPr>
          <w:lang w:val="ru-RU"/>
        </w:rPr>
        <w:t>мация о Стороне или ее деятельности, которая не является по своему характеру общед</w:t>
      </w:r>
      <w:r>
        <w:rPr>
          <w:lang w:val="ru-RU"/>
        </w:rPr>
        <w:t>о</w:t>
      </w:r>
      <w:r>
        <w:rPr>
          <w:lang w:val="ru-RU"/>
        </w:rPr>
        <w:t>ступной. В случае нарушения Сторонами условий конфиденциальности, в результате чего одной из Сторон будет причинен документально подтвержденный реальный ущерб, др</w:t>
      </w:r>
      <w:r>
        <w:rPr>
          <w:lang w:val="ru-RU"/>
        </w:rPr>
        <w:t>у</w:t>
      </w:r>
      <w:r>
        <w:rPr>
          <w:lang w:val="ru-RU"/>
        </w:rPr>
        <w:t>гая Сторона обязуется возместить такой ущерб. Не является конфиденциальной информ</w:t>
      </w:r>
      <w:r>
        <w:rPr>
          <w:lang w:val="ru-RU"/>
        </w:rPr>
        <w:t>а</w:t>
      </w:r>
      <w:r>
        <w:rPr>
          <w:lang w:val="ru-RU"/>
        </w:rPr>
        <w:t xml:space="preserve">ция о наличии и характере указанных в </w:t>
      </w:r>
      <w:r w:rsidR="008E2252">
        <w:rPr>
          <w:lang w:val="ru-RU"/>
        </w:rPr>
        <w:t>Контракт</w:t>
      </w:r>
      <w:r>
        <w:rPr>
          <w:lang w:val="ru-RU"/>
        </w:rPr>
        <w:t>е отношений между Сторонами.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Если одна из Сторон изменит свои почтовые, контактные и/или платежные реквизиты или подвергнется процедуре реорганизации, ликвидации, прекращения де</w:t>
      </w:r>
      <w:r>
        <w:rPr>
          <w:lang w:val="ru-RU"/>
        </w:rPr>
        <w:t>я</w:t>
      </w:r>
      <w:r>
        <w:rPr>
          <w:lang w:val="ru-RU"/>
        </w:rPr>
        <w:t>тельности она обязана письменно информировать об</w:t>
      </w:r>
      <w:r w:rsidR="00F31A32">
        <w:rPr>
          <w:lang w:val="ru-RU"/>
        </w:rPr>
        <w:t xml:space="preserve"> этом другую Сторону в течение 3 (трех) рабочих дней</w:t>
      </w:r>
      <w:r>
        <w:rPr>
          <w:lang w:val="ru-RU"/>
        </w:rPr>
        <w:t xml:space="preserve"> с даты принятия соответствующего решения. Убытки одной </w:t>
      </w:r>
      <w:r>
        <w:rPr>
          <w:lang w:val="ru-RU"/>
        </w:rPr>
        <w:br/>
        <w:t>из Сторон, связанные с неисполнением другой Стороной обязанности, предусмотренной настоящим пунктом, обязана компенсировать Сторона, допустившая такое нарушение.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>Стороны определили следующий порядок обмена документами или юрид</w:t>
      </w:r>
      <w:r>
        <w:rPr>
          <w:lang w:val="ru-RU"/>
        </w:rPr>
        <w:t>и</w:t>
      </w:r>
      <w:r>
        <w:rPr>
          <w:lang w:val="ru-RU"/>
        </w:rPr>
        <w:t>чески значимыми сообщениями: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>- нарочно (курьерской доставкой). Факт получения документа должен подтве</w:t>
      </w:r>
      <w:r>
        <w:rPr>
          <w:lang w:val="ru-RU"/>
        </w:rPr>
        <w:t>р</w:t>
      </w:r>
      <w:r>
        <w:rPr>
          <w:lang w:val="ru-RU"/>
        </w:rPr>
        <w:t>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>- письмом с объявленной ценностью;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>- электронной почтой, с последующим направлением сообщения письмом с объя</w:t>
      </w:r>
      <w:r>
        <w:rPr>
          <w:lang w:val="ru-RU"/>
        </w:rPr>
        <w:t>в</w:t>
      </w:r>
      <w:r>
        <w:rPr>
          <w:lang w:val="ru-RU"/>
        </w:rPr>
        <w:t>ленной ценностью;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>- в электронном виде с использованием телекоммуникационных каналов связи, при наличии взаимного согласия Сторон и совместных технических средств и возможностей для приемки и обработки.</w:t>
      </w:r>
    </w:p>
    <w:p w:rsidR="000B0C3C" w:rsidRDefault="002C3000" w:rsidP="004C7BC2">
      <w:pPr>
        <w:pStyle w:val="LBGovstyle2"/>
        <w:numPr>
          <w:ilvl w:val="0"/>
          <w:numId w:val="0"/>
        </w:numPr>
        <w:ind w:firstLine="709"/>
        <w:rPr>
          <w:lang w:val="ru-RU"/>
        </w:rPr>
      </w:pPr>
      <w:r>
        <w:rPr>
          <w:lang w:val="ru-RU"/>
        </w:rPr>
        <w:t xml:space="preserve">Авторизированные адреса электронной почты Сторон указаны в приложении № 2 к </w:t>
      </w:r>
      <w:r w:rsidR="008E2252">
        <w:rPr>
          <w:lang w:val="ru-RU"/>
        </w:rPr>
        <w:t>Контракт</w:t>
      </w:r>
      <w:r>
        <w:rPr>
          <w:lang w:val="ru-RU"/>
        </w:rPr>
        <w:t>у.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Если иное не предусмотрено законом, все юридически значимые сообщения </w:t>
      </w:r>
      <w:r>
        <w:rPr>
          <w:lang w:val="ru-RU"/>
        </w:rPr>
        <w:br/>
        <w:t xml:space="preserve">по </w:t>
      </w:r>
      <w:r w:rsidR="008E2252">
        <w:rPr>
          <w:lang w:val="ru-RU"/>
        </w:rPr>
        <w:t>Контракт</w:t>
      </w:r>
      <w:r>
        <w:rPr>
          <w:lang w:val="ru-RU"/>
        </w:rPr>
        <w:t>у влекут для получающей их Стороны наступление гражданско-правовых п</w:t>
      </w:r>
      <w:r>
        <w:rPr>
          <w:lang w:val="ru-RU"/>
        </w:rPr>
        <w:t>о</w:t>
      </w:r>
      <w:r>
        <w:rPr>
          <w:lang w:val="ru-RU"/>
        </w:rPr>
        <w:t>следствий с даты доставки соответствующего сообщения ей или её представителю. Соо</w:t>
      </w:r>
      <w:r>
        <w:rPr>
          <w:lang w:val="ru-RU"/>
        </w:rPr>
        <w:t>б</w:t>
      </w:r>
      <w:r>
        <w:rPr>
          <w:lang w:val="ru-RU"/>
        </w:rPr>
        <w:t>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После подписания Сторонами </w:t>
      </w:r>
      <w:r w:rsidR="008E2252">
        <w:rPr>
          <w:lang w:val="ru-RU"/>
        </w:rPr>
        <w:t>Контракт</w:t>
      </w:r>
      <w:r>
        <w:rPr>
          <w:lang w:val="ru-RU"/>
        </w:rPr>
        <w:t>а все предварительные переговоры по нему, переписка, иные соглашения считаются утратившими юридическую силу.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bookmarkStart w:id="0" w:name="_Ref300890865"/>
      <w:r>
        <w:rPr>
          <w:lang w:val="ru-RU"/>
        </w:rPr>
        <w:t xml:space="preserve">В соответствии со статьей 431.2 ГК РФ каждая из Сторон настоящим дает в отношении себя другой Стороне следующие заверения об обстоятельствах по состоянию на дату </w:t>
      </w:r>
      <w:r w:rsidR="008E2252">
        <w:rPr>
          <w:lang w:val="ru-RU"/>
        </w:rPr>
        <w:t>Контракт</w:t>
      </w:r>
      <w:r>
        <w:rPr>
          <w:lang w:val="ru-RU"/>
        </w:rPr>
        <w:t>а:</w:t>
      </w:r>
      <w:bookmarkEnd w:id="0"/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она является юридическим лицом или индивидуальным предпринимателем, надлежащим образом зарегистрированным в соответствии с законодательством страны регистрации;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она обладает полной правоспособностью на заключение и исполнение </w:t>
      </w:r>
      <w:r w:rsidR="008E2252">
        <w:rPr>
          <w:lang w:val="ru-RU"/>
        </w:rPr>
        <w:t>Ко</w:t>
      </w:r>
      <w:r w:rsidR="008E2252">
        <w:rPr>
          <w:lang w:val="ru-RU"/>
        </w:rPr>
        <w:t>н</w:t>
      </w:r>
      <w:r w:rsidR="008E2252">
        <w:rPr>
          <w:lang w:val="ru-RU"/>
        </w:rPr>
        <w:t>тракт</w:t>
      </w:r>
      <w:r>
        <w:rPr>
          <w:lang w:val="ru-RU"/>
        </w:rPr>
        <w:t xml:space="preserve">а; </w:t>
      </w:r>
    </w:p>
    <w:p w:rsidR="000B0C3C" w:rsidRDefault="008E2252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Контракт</w:t>
      </w:r>
      <w:r w:rsidR="002C3000">
        <w:rPr>
          <w:lang w:val="ru-RU"/>
        </w:rPr>
        <w:t xml:space="preserve"> надлежащим образом заключен такой Стороной, является для нее законным, действительным, юридически обязательным и может быть исполнен в прин</w:t>
      </w:r>
      <w:r w:rsidR="002C3000">
        <w:rPr>
          <w:lang w:val="ru-RU"/>
        </w:rPr>
        <w:t>у</w:t>
      </w:r>
      <w:r w:rsidR="002C3000">
        <w:rPr>
          <w:lang w:val="ru-RU"/>
        </w:rPr>
        <w:t>дительном порядке в отношении нее;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lastRenderedPageBreak/>
        <w:t xml:space="preserve">лица, подписывающие от имени такой Стороны любые связанные с </w:t>
      </w:r>
      <w:r w:rsidR="008E2252">
        <w:rPr>
          <w:lang w:val="ru-RU"/>
        </w:rPr>
        <w:t>Ко</w:t>
      </w:r>
      <w:r w:rsidR="008E2252">
        <w:rPr>
          <w:lang w:val="ru-RU"/>
        </w:rPr>
        <w:t>н</w:t>
      </w:r>
      <w:r w:rsidR="008E2252">
        <w:rPr>
          <w:lang w:val="ru-RU"/>
        </w:rPr>
        <w:t>тракт</w:t>
      </w:r>
      <w:r>
        <w:rPr>
          <w:lang w:val="ru-RU"/>
        </w:rPr>
        <w:t>ом документы, надлежащим образом уполномочены совершать данные действия от её имени;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она не находится в процессе ликвидации, реорганизации, прекращения де</w:t>
      </w:r>
      <w:r>
        <w:rPr>
          <w:lang w:val="ru-RU"/>
        </w:rPr>
        <w:t>я</w:t>
      </w:r>
      <w:r>
        <w:rPr>
          <w:lang w:val="ru-RU"/>
        </w:rPr>
        <w:t>тельности и не отвечает признакам банкротства (несостоятельности);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>она получила все корпоративные согласия и одобрения, а также все соглас</w:t>
      </w:r>
      <w:r>
        <w:rPr>
          <w:lang w:val="ru-RU"/>
        </w:rPr>
        <w:t>о</w:t>
      </w:r>
      <w:r>
        <w:rPr>
          <w:lang w:val="ru-RU"/>
        </w:rPr>
        <w:t>вания и разрешения государственных органов, органов местного самоуправления и иных третьих лиц, которые в соответствии с применимым правом и/или учредительными док</w:t>
      </w:r>
      <w:r>
        <w:rPr>
          <w:lang w:val="ru-RU"/>
        </w:rPr>
        <w:t>у</w:t>
      </w:r>
      <w:r>
        <w:rPr>
          <w:lang w:val="ru-RU"/>
        </w:rPr>
        <w:t>ментами такой Стороны необходимы для з</w:t>
      </w:r>
      <w:bookmarkStart w:id="1" w:name="_Ref280127012"/>
      <w:r>
        <w:rPr>
          <w:lang w:val="ru-RU"/>
        </w:rPr>
        <w:t xml:space="preserve">аключения и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а.</w:t>
      </w:r>
    </w:p>
    <w:p w:rsidR="000B0C3C" w:rsidRDefault="002C3000" w:rsidP="004C7BC2">
      <w:pPr>
        <w:pStyle w:val="LBGovstyle3"/>
        <w:ind w:left="0" w:firstLine="709"/>
        <w:rPr>
          <w:lang w:val="ru-RU"/>
        </w:rPr>
      </w:pPr>
      <w:r>
        <w:rPr>
          <w:lang w:val="ru-RU"/>
        </w:rPr>
        <w:t xml:space="preserve">заключение и исполнение каждой из Сторон </w:t>
      </w:r>
      <w:r w:rsidR="008E2252">
        <w:rPr>
          <w:lang w:val="ru-RU"/>
        </w:rPr>
        <w:t>Контракт</w:t>
      </w:r>
      <w:r>
        <w:rPr>
          <w:lang w:val="ru-RU"/>
        </w:rPr>
        <w:t>а не нарушает де</w:t>
      </w:r>
      <w:r>
        <w:rPr>
          <w:lang w:val="ru-RU"/>
        </w:rPr>
        <w:t>й</w:t>
      </w:r>
      <w:r>
        <w:rPr>
          <w:lang w:val="ru-RU"/>
        </w:rPr>
        <w:t>ствующее законодательство или иные нормативно-правовые акты органов государстве</w:t>
      </w:r>
      <w:r>
        <w:rPr>
          <w:lang w:val="ru-RU"/>
        </w:rPr>
        <w:t>н</w:t>
      </w:r>
      <w:r>
        <w:rPr>
          <w:lang w:val="ru-RU"/>
        </w:rPr>
        <w:t>ной власти и местного самоуправления, судебные акты (постановления) и решения тр</w:t>
      </w:r>
      <w:r>
        <w:rPr>
          <w:lang w:val="ru-RU"/>
        </w:rPr>
        <w:t>е</w:t>
      </w:r>
      <w:r>
        <w:rPr>
          <w:lang w:val="ru-RU"/>
        </w:rPr>
        <w:t>тейских судов, а также учредительные и (или) иные внутренние документы такой Стор</w:t>
      </w:r>
      <w:r>
        <w:rPr>
          <w:lang w:val="ru-RU"/>
        </w:rPr>
        <w:t>о</w:t>
      </w:r>
      <w:r>
        <w:rPr>
          <w:lang w:val="ru-RU"/>
        </w:rPr>
        <w:t>ны.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Стороны безусловно соглашаются и подтверждают, что Сторона, в пользу которой предоставлены заверения об обстоятельствах в пункте 11.7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а, полагается на данные заверения при заключении и исполнении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а. Указанные заверения об обстоятельствах имеют существенное значение для заключения и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 Сторонами.</w:t>
      </w:r>
      <w:bookmarkEnd w:id="1"/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Заказчик, заключая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 подтверждает, что получил от Исполнителя всю необходимую информацию об услугах Исполнителя и не имеет заблуждений относ</w:t>
      </w:r>
      <w:r>
        <w:rPr>
          <w:lang w:val="ru-RU"/>
        </w:rPr>
        <w:t>и</w:t>
      </w:r>
      <w:r>
        <w:rPr>
          <w:lang w:val="ru-RU"/>
        </w:rPr>
        <w:t xml:space="preserve">тельно предмета </w:t>
      </w:r>
      <w:r w:rsidR="008E2252">
        <w:rPr>
          <w:lang w:val="ru-RU"/>
        </w:rPr>
        <w:t>Контракт</w:t>
      </w:r>
      <w:r>
        <w:rPr>
          <w:lang w:val="ru-RU"/>
        </w:rPr>
        <w:t>а и условий его исполнения.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В случае если упомянутые в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е нормативные акты, регулирующие отношения Сторон в рамках исполнения </w:t>
      </w:r>
      <w:r w:rsidR="008E2252">
        <w:rPr>
          <w:lang w:val="ru-RU"/>
        </w:rPr>
        <w:t>Контракт</w:t>
      </w:r>
      <w:r>
        <w:rPr>
          <w:lang w:val="ru-RU"/>
        </w:rPr>
        <w:t>а, утратят силу, будут изменены или з</w:t>
      </w:r>
      <w:r>
        <w:rPr>
          <w:lang w:val="ru-RU"/>
        </w:rPr>
        <w:t>а</w:t>
      </w:r>
      <w:r>
        <w:rPr>
          <w:lang w:val="ru-RU"/>
        </w:rPr>
        <w:t>менены другими нормативными актами, к отношениям Сторон будут применяться соо</w:t>
      </w:r>
      <w:r>
        <w:rPr>
          <w:lang w:val="ru-RU"/>
        </w:rPr>
        <w:t>т</w:t>
      </w:r>
      <w:r>
        <w:rPr>
          <w:lang w:val="ru-RU"/>
        </w:rPr>
        <w:t>ветственно измененные или новые нормативные акты в их действующей редакции.</w:t>
      </w:r>
    </w:p>
    <w:p w:rsidR="000B0C3C" w:rsidRDefault="002C3000" w:rsidP="004C7BC2">
      <w:pPr>
        <w:pStyle w:val="LBGovstyle2"/>
        <w:ind w:left="0" w:firstLine="709"/>
        <w:rPr>
          <w:lang w:val="ru-RU"/>
        </w:rPr>
      </w:pPr>
      <w:r>
        <w:rPr>
          <w:lang w:val="ru-RU"/>
        </w:rPr>
        <w:t xml:space="preserve">В случае, если условия </w:t>
      </w:r>
      <w:r w:rsidR="008E2252">
        <w:rPr>
          <w:lang w:val="ru-RU"/>
        </w:rPr>
        <w:t>Контракт</w:t>
      </w:r>
      <w:r>
        <w:rPr>
          <w:lang w:val="ru-RU"/>
        </w:rPr>
        <w:t xml:space="preserve">а противоречат Генеральным условиям, приоритет имеют условия и положения </w:t>
      </w:r>
      <w:r w:rsidR="008E2252">
        <w:rPr>
          <w:lang w:val="ru-RU"/>
        </w:rPr>
        <w:t>Контракт</w:t>
      </w:r>
      <w:r>
        <w:rPr>
          <w:lang w:val="ru-RU"/>
        </w:rPr>
        <w:t>а.</w:t>
      </w:r>
    </w:p>
    <w:p w:rsidR="004C7BC2" w:rsidRDefault="004C7BC2" w:rsidP="004C7BC2">
      <w:pPr>
        <w:pStyle w:val="LBGovstyle2"/>
        <w:numPr>
          <w:ilvl w:val="0"/>
          <w:numId w:val="0"/>
        </w:numPr>
        <w:ind w:left="709"/>
        <w:rPr>
          <w:lang w:val="ru-RU"/>
        </w:rPr>
      </w:pPr>
    </w:p>
    <w:p w:rsidR="00623EAE" w:rsidRDefault="00623EAE" w:rsidP="00623EAE">
      <w:pPr>
        <w:pStyle w:val="LBGovstyle1"/>
        <w:spacing w:before="0" w:after="0"/>
      </w:pPr>
      <w:r>
        <w:t>ПРИЛОЖЕНИЯ К НАСТОЯЩЕМУ КОНТРАКТУ</w:t>
      </w:r>
    </w:p>
    <w:p w:rsidR="00623EAE" w:rsidRDefault="00623EAE" w:rsidP="00623EAE">
      <w:pPr>
        <w:pStyle w:val="LBGovstyle1"/>
        <w:numPr>
          <w:ilvl w:val="0"/>
          <w:numId w:val="0"/>
        </w:numPr>
        <w:spacing w:before="0" w:after="0"/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378"/>
      </w:tblGrid>
      <w:tr w:rsidR="00623EAE" w:rsidTr="00623EAE">
        <w:trPr>
          <w:trHeight w:val="585"/>
          <w:jc w:val="center"/>
        </w:trPr>
        <w:tc>
          <w:tcPr>
            <w:tcW w:w="2836" w:type="dxa"/>
            <w:vAlign w:val="center"/>
          </w:tcPr>
          <w:p w:rsidR="00623EAE" w:rsidRDefault="00623EAE" w:rsidP="00191CCA">
            <w:pPr>
              <w:pStyle w:val="NormaldoczillaStyle1"/>
              <w:ind w:firstLine="3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Номер приложения</w:t>
            </w:r>
          </w:p>
        </w:tc>
        <w:tc>
          <w:tcPr>
            <w:tcW w:w="6378" w:type="dxa"/>
            <w:vAlign w:val="center"/>
          </w:tcPr>
          <w:p w:rsidR="00623EAE" w:rsidRDefault="00623EAE" w:rsidP="00191CCA">
            <w:pPr>
              <w:pStyle w:val="NormaldoczillaStyle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Наименование приложения</w:t>
            </w:r>
          </w:p>
        </w:tc>
      </w:tr>
      <w:tr w:rsidR="00623EAE" w:rsidTr="00623EAE">
        <w:trPr>
          <w:trHeight w:val="237"/>
          <w:jc w:val="center"/>
        </w:trPr>
        <w:tc>
          <w:tcPr>
            <w:tcW w:w="2836" w:type="dxa"/>
          </w:tcPr>
          <w:p w:rsidR="00623EAE" w:rsidRDefault="00623EAE" w:rsidP="00191CCA">
            <w:pPr>
              <w:pStyle w:val="NormaldoczillaStyle1"/>
              <w:ind w:firstLine="33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Приложение № 1</w:t>
            </w:r>
          </w:p>
        </w:tc>
        <w:tc>
          <w:tcPr>
            <w:tcW w:w="6378" w:type="dxa"/>
          </w:tcPr>
          <w:p w:rsidR="00623EAE" w:rsidRDefault="00623EAE" w:rsidP="00191CCA">
            <w:pPr>
              <w:pStyle w:val="NormaldoczillaStyle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Условия оказания услуг</w:t>
            </w:r>
          </w:p>
        </w:tc>
      </w:tr>
      <w:tr w:rsidR="00623EAE" w:rsidTr="00623EAE">
        <w:trPr>
          <w:trHeight w:val="272"/>
          <w:jc w:val="center"/>
        </w:trPr>
        <w:tc>
          <w:tcPr>
            <w:tcW w:w="2836" w:type="dxa"/>
            <w:vAlign w:val="bottom"/>
          </w:tcPr>
          <w:p w:rsidR="00623EAE" w:rsidRDefault="00623EAE" w:rsidP="00191CCA">
            <w:pPr>
              <w:pStyle w:val="NormaldoczillaStyle1"/>
              <w:ind w:firstLine="33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Приложение №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REF "Приложение_2" \h \* MERGEFORMAT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D4625">
              <w:t>2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6378" w:type="dxa"/>
            <w:vAlign w:val="bottom"/>
          </w:tcPr>
          <w:p w:rsidR="00623EAE" w:rsidRDefault="00623EAE" w:rsidP="00191CCA">
            <w:pPr>
              <w:pStyle w:val="NormaldoczillaStyle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Адреса мест сдачи и мест возврата почтовых отправлений</w:t>
            </w:r>
          </w:p>
        </w:tc>
      </w:tr>
      <w:tr w:rsidR="00623EAE" w:rsidTr="00623EAE">
        <w:trPr>
          <w:trHeight w:val="261"/>
          <w:jc w:val="center"/>
        </w:trPr>
        <w:tc>
          <w:tcPr>
            <w:tcW w:w="2836" w:type="dxa"/>
            <w:vAlign w:val="bottom"/>
          </w:tcPr>
          <w:p w:rsidR="00623EAE" w:rsidRDefault="00623EAE" w:rsidP="00191CCA">
            <w:pPr>
              <w:pStyle w:val="NormaldoczillaStyle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Приложение №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REF "Приложение_3" \h \* MERGEFORMAT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D4625">
              <w:t>3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6378" w:type="dxa"/>
            <w:vAlign w:val="bottom"/>
          </w:tcPr>
          <w:p w:rsidR="00623EAE" w:rsidRDefault="00623EAE" w:rsidP="00191CCA">
            <w:pPr>
              <w:pStyle w:val="NormaldoczillaStyle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Поручение на обработку персональных данных</w:t>
            </w:r>
          </w:p>
        </w:tc>
      </w:tr>
    </w:tbl>
    <w:p w:rsidR="00623EAE" w:rsidRDefault="00623EAE" w:rsidP="00623EAE">
      <w:pPr>
        <w:pStyle w:val="LBGovstyle1"/>
        <w:numPr>
          <w:ilvl w:val="0"/>
          <w:numId w:val="0"/>
        </w:numPr>
        <w:spacing w:before="0" w:after="0"/>
      </w:pPr>
    </w:p>
    <w:p w:rsidR="000B0C3C" w:rsidRDefault="002C3000" w:rsidP="004C7BC2">
      <w:pPr>
        <w:pStyle w:val="LBGovstyle1"/>
        <w:spacing w:before="0" w:after="0"/>
        <w:ind w:left="0" w:firstLine="0"/>
      </w:pPr>
      <w:r>
        <w:t>АДРЕСА И БАНКОВСКИЕ РЕКВИЗИТЫ</w:t>
      </w:r>
    </w:p>
    <w:p w:rsidR="00623EAE" w:rsidRDefault="00623EAE" w:rsidP="00623EAE">
      <w:pPr>
        <w:pStyle w:val="LBGovstyle1"/>
        <w:numPr>
          <w:ilvl w:val="0"/>
          <w:numId w:val="0"/>
        </w:numPr>
        <w:spacing w:before="0" w:after="0"/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B0C3C" w:rsidTr="00BC6706">
        <w:tc>
          <w:tcPr>
            <w:tcW w:w="4672" w:type="dxa"/>
          </w:tcPr>
          <w:p w:rsidR="000B0C3C" w:rsidRDefault="002C3000" w:rsidP="004C7BC2">
            <w:pPr>
              <w:pStyle w:val="LBBodyText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673" w:type="dxa"/>
          </w:tcPr>
          <w:p w:rsidR="000B0C3C" w:rsidRDefault="002C3000" w:rsidP="004C7BC2">
            <w:pPr>
              <w:pStyle w:val="LBBodyText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0B0C3C" w:rsidRPr="009C354A" w:rsidTr="00BC6706">
        <w:tc>
          <w:tcPr>
            <w:tcW w:w="4672" w:type="dxa"/>
          </w:tcPr>
          <w:p w:rsidR="008D5399" w:rsidRPr="00811877" w:rsidRDefault="00811877" w:rsidP="008D5399">
            <w:pPr>
              <w:pStyle w:val="LBBodyText1"/>
              <w:spacing w:line="240" w:lineRule="auto"/>
              <w:rPr>
                <w:rFonts w:ascii="Times New Roman" w:hAnsi="Times New Roman"/>
                <w:lang w:val="en-US"/>
              </w:rPr>
            </w:pPr>
            <w:r w:rsidRPr="00811877">
              <w:rPr>
                <w:rFonts w:ascii="Times New Roman" w:hAnsi="Times New Roman"/>
              </w:rPr>
              <w:cr/>
            </w:r>
          </w:p>
          <w:p w:rsidR="00811877" w:rsidRPr="00811877" w:rsidRDefault="00811877" w:rsidP="00811877">
            <w:pPr>
              <w:pStyle w:val="LBBodyText1"/>
              <w:spacing w:line="240" w:lineRule="auto"/>
              <w:rPr>
                <w:rFonts w:ascii="Times New Roman" w:hAnsi="Times New Roman"/>
                <w:lang w:val="en-US"/>
              </w:rPr>
            </w:pPr>
            <w:r w:rsidRPr="0081187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:rsidR="00B80F96" w:rsidRPr="00EE66AF" w:rsidRDefault="009C354A" w:rsidP="004C7BC2">
            <w:pPr>
              <w:pStyle w:val="LBBodyText1"/>
              <w:spacing w:line="240" w:lineRule="auto"/>
              <w:rPr>
                <w:rFonts w:ascii="Times New Roman" w:hAnsi="Times New Roman"/>
              </w:rPr>
            </w:pPr>
            <w:r w:rsidRPr="009C354A">
              <w:rPr>
                <w:rFonts w:ascii="Times New Roman" w:hAnsi="Times New Roman"/>
                <w:b/>
              </w:rPr>
              <w:t>Управление Федеральной службы гос</w:t>
            </w:r>
            <w:r w:rsidRPr="009C354A">
              <w:rPr>
                <w:rFonts w:ascii="Times New Roman" w:hAnsi="Times New Roman"/>
                <w:b/>
              </w:rPr>
              <w:t>у</w:t>
            </w:r>
            <w:r w:rsidRPr="009C354A">
              <w:rPr>
                <w:rFonts w:ascii="Times New Roman" w:hAnsi="Times New Roman"/>
                <w:b/>
              </w:rPr>
              <w:t>дарственной статистики по Алтайскому краю и Республике Алтай (Алтайкра</w:t>
            </w:r>
            <w:r w:rsidRPr="009C354A">
              <w:rPr>
                <w:rFonts w:ascii="Times New Roman" w:hAnsi="Times New Roman"/>
                <w:b/>
              </w:rPr>
              <w:t>й</w:t>
            </w:r>
            <w:r w:rsidRPr="009C354A">
              <w:rPr>
                <w:rFonts w:ascii="Times New Roman" w:hAnsi="Times New Roman"/>
                <w:b/>
              </w:rPr>
              <w:t>стат)</w:t>
            </w:r>
            <w:r w:rsidR="00EE66AF">
              <w:rPr>
                <w:rFonts w:ascii="Times New Roman" w:hAnsi="Times New Roman"/>
                <w:b/>
              </w:rPr>
              <w:br/>
            </w:r>
            <w:r w:rsidRPr="009C354A">
              <w:rPr>
                <w:rFonts w:ascii="Times New Roman" w:hAnsi="Times New Roman"/>
              </w:rPr>
              <w:t>656049, Алтайский край, г.</w:t>
            </w:r>
            <w:r w:rsidR="00EE66AF">
              <w:rPr>
                <w:rFonts w:ascii="Times New Roman" w:hAnsi="Times New Roman"/>
              </w:rPr>
              <w:t xml:space="preserve"> </w:t>
            </w:r>
            <w:r w:rsidRPr="009C354A">
              <w:rPr>
                <w:rFonts w:ascii="Times New Roman" w:hAnsi="Times New Roman"/>
              </w:rPr>
              <w:t>Барнаул, ул. Чернышевского,</w:t>
            </w:r>
            <w:r w:rsidR="00EE66AF">
              <w:rPr>
                <w:rFonts w:ascii="Times New Roman" w:hAnsi="Times New Roman"/>
              </w:rPr>
              <w:t xml:space="preserve"> д. </w:t>
            </w:r>
            <w:r w:rsidRPr="009C354A">
              <w:rPr>
                <w:rFonts w:ascii="Times New Roman" w:hAnsi="Times New Roman"/>
              </w:rPr>
              <w:t>57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ИНН 2225178149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КПП 222501001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Управление Федерального Казначейства по Новосибирской области, г.</w:t>
            </w:r>
            <w:r w:rsidR="00EE66AF">
              <w:rPr>
                <w:rFonts w:ascii="Times New Roman" w:hAnsi="Times New Roman"/>
              </w:rPr>
              <w:t xml:space="preserve"> </w:t>
            </w:r>
            <w:r w:rsidRPr="009C354A">
              <w:rPr>
                <w:rFonts w:ascii="Times New Roman" w:hAnsi="Times New Roman"/>
              </w:rPr>
              <w:t>Новос</w:t>
            </w:r>
            <w:r w:rsidRPr="009C354A">
              <w:rPr>
                <w:rFonts w:ascii="Times New Roman" w:hAnsi="Times New Roman"/>
              </w:rPr>
              <w:t>и</w:t>
            </w:r>
            <w:r w:rsidRPr="009C354A">
              <w:rPr>
                <w:rFonts w:ascii="Times New Roman" w:hAnsi="Times New Roman"/>
              </w:rPr>
              <w:t>бирск,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 xml:space="preserve">Единый казначейский счет </w:t>
            </w:r>
            <w:r w:rsidRPr="009C354A">
              <w:rPr>
                <w:rFonts w:ascii="Times New Roman" w:hAnsi="Times New Roman"/>
              </w:rPr>
              <w:lastRenderedPageBreak/>
              <w:t xml:space="preserve">40102810445370000043, 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казначейский счет 03211643000000015104 в ОКЦ № 1 Сибирского ГУ Банка России //УФК</w:t>
            </w:r>
            <w:r w:rsidR="00EE66AF">
              <w:rPr>
                <w:rFonts w:ascii="Times New Roman" w:hAnsi="Times New Roman"/>
              </w:rPr>
              <w:t xml:space="preserve"> </w:t>
            </w:r>
            <w:r w:rsidRPr="009C354A">
              <w:rPr>
                <w:rFonts w:ascii="Times New Roman" w:hAnsi="Times New Roman"/>
              </w:rPr>
              <w:t>по Новосибирской области, г.</w:t>
            </w:r>
            <w:r w:rsidR="00AD5F86">
              <w:rPr>
                <w:rFonts w:ascii="Times New Roman" w:hAnsi="Times New Roman"/>
              </w:rPr>
              <w:t xml:space="preserve"> </w:t>
            </w:r>
            <w:r w:rsidRPr="009C354A">
              <w:rPr>
                <w:rFonts w:ascii="Times New Roman" w:hAnsi="Times New Roman"/>
              </w:rPr>
              <w:t>Н</w:t>
            </w:r>
            <w:r w:rsidRPr="009C354A">
              <w:rPr>
                <w:rFonts w:ascii="Times New Roman" w:hAnsi="Times New Roman"/>
              </w:rPr>
              <w:t>о</w:t>
            </w:r>
            <w:r w:rsidRPr="009C354A">
              <w:rPr>
                <w:rFonts w:ascii="Times New Roman" w:hAnsi="Times New Roman"/>
              </w:rPr>
              <w:t>восибирск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Лицевой счет 03171F85080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БИК 015004950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ОГРН 1172225000023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ОКПО 06195660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ОКАТО 01401370000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ОКОГУ 1330410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ОКТМО 01701000001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</w:rPr>
              <w:t>Тел./факс (3852)200-567, 630-264</w:t>
            </w:r>
            <w:r w:rsidR="00EE66AF">
              <w:rPr>
                <w:rFonts w:ascii="Times New Roman" w:hAnsi="Times New Roman"/>
              </w:rPr>
              <w:br/>
            </w:r>
            <w:r w:rsidRPr="009C354A">
              <w:rPr>
                <w:rFonts w:ascii="Times New Roman" w:hAnsi="Times New Roman"/>
                <w:lang w:val="en-US"/>
              </w:rPr>
              <w:t>E</w:t>
            </w:r>
            <w:r w:rsidRPr="00EE66AF">
              <w:rPr>
                <w:rFonts w:ascii="Times New Roman" w:hAnsi="Times New Roman"/>
              </w:rPr>
              <w:t>-</w:t>
            </w:r>
            <w:r w:rsidRPr="009C354A">
              <w:rPr>
                <w:rFonts w:ascii="Times New Roman" w:hAnsi="Times New Roman"/>
                <w:lang w:val="en-US"/>
              </w:rPr>
              <w:t>mail</w:t>
            </w:r>
            <w:r w:rsidRPr="00EE66AF">
              <w:rPr>
                <w:rFonts w:ascii="Times New Roman" w:hAnsi="Times New Roman"/>
              </w:rPr>
              <w:t>: 22@</w:t>
            </w:r>
            <w:proofErr w:type="spellStart"/>
            <w:r w:rsidRPr="009C354A">
              <w:rPr>
                <w:rFonts w:ascii="Times New Roman" w:hAnsi="Times New Roman"/>
                <w:lang w:val="en-US"/>
              </w:rPr>
              <w:t>rosstat</w:t>
            </w:r>
            <w:proofErr w:type="spellEnd"/>
            <w:r w:rsidRPr="00EE66AF">
              <w:rPr>
                <w:rFonts w:ascii="Times New Roman" w:hAnsi="Times New Roman"/>
              </w:rPr>
              <w:t>.</w:t>
            </w:r>
            <w:proofErr w:type="spellStart"/>
            <w:r w:rsidRPr="009C354A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Pr="00EE66AF">
              <w:rPr>
                <w:rFonts w:ascii="Times New Roman" w:hAnsi="Times New Roman"/>
              </w:rPr>
              <w:t>.</w:t>
            </w:r>
            <w:proofErr w:type="spellStart"/>
            <w:r w:rsidRPr="009C354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</w:tbl>
    <w:tbl>
      <w:tblPr>
        <w:tblW w:w="1043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0"/>
        <w:gridCol w:w="4557"/>
        <w:gridCol w:w="447"/>
        <w:gridCol w:w="2546"/>
        <w:gridCol w:w="342"/>
        <w:gridCol w:w="1214"/>
        <w:gridCol w:w="1082"/>
      </w:tblGrid>
      <w:tr w:rsidR="00811877" w:rsidRPr="00BA3854" w:rsidTr="00811877">
        <w:trPr>
          <w:gridBefore w:val="1"/>
          <w:wBefore w:w="250" w:type="dxa"/>
          <w:trHeight w:val="268"/>
        </w:trPr>
        <w:tc>
          <w:tcPr>
            <w:tcW w:w="5004" w:type="dxa"/>
            <w:gridSpan w:val="2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Исполнитель</w:t>
            </w:r>
          </w:p>
        </w:tc>
        <w:tc>
          <w:tcPr>
            <w:tcW w:w="5184" w:type="dxa"/>
            <w:gridSpan w:val="4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811877" w:rsidRPr="00BA3854" w:rsidTr="00811877">
        <w:trPr>
          <w:gridBefore w:val="1"/>
          <w:wBefore w:w="250" w:type="dxa"/>
        </w:trPr>
        <w:tc>
          <w:tcPr>
            <w:tcW w:w="5004" w:type="dxa"/>
            <w:gridSpan w:val="2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8D53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 </w:t>
            </w:r>
            <w:r w:rsidR="008D5399"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</w:p>
        </w:tc>
        <w:tc>
          <w:tcPr>
            <w:tcW w:w="5184" w:type="dxa"/>
            <w:gridSpan w:val="4"/>
          </w:tcPr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  <w:r w:rsidRPr="00BA3854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О.И. Маркелов</w:t>
            </w:r>
          </w:p>
        </w:tc>
      </w:tr>
      <w:tr w:rsidR="00811877" w:rsidRPr="00BA3854" w:rsidTr="00811877">
        <w:trPr>
          <w:gridBefore w:val="1"/>
          <w:wBefore w:w="250" w:type="dxa"/>
          <w:trHeight w:val="263"/>
        </w:trPr>
        <w:tc>
          <w:tcPr>
            <w:tcW w:w="5004" w:type="dxa"/>
            <w:gridSpan w:val="2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184" w:type="dxa"/>
            <w:gridSpan w:val="4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623EAE" w:rsidRPr="00623EAE" w:rsidTr="0081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2" w:type="dxa"/>
          <w:trHeight w:val="405"/>
        </w:trPr>
        <w:tc>
          <w:tcPr>
            <w:tcW w:w="7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3EAE" w:rsidRPr="00623EAE" w:rsidRDefault="00623EAE" w:rsidP="0062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3EAE" w:rsidRPr="00623EAE" w:rsidRDefault="00623EAE" w:rsidP="004E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EAE" w:rsidRPr="00623EAE" w:rsidTr="0081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2" w:type="dxa"/>
          <w:trHeight w:val="598"/>
        </w:trPr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EAE" w:rsidRPr="00623EAE" w:rsidRDefault="00623EAE" w:rsidP="0062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3EAE" w:rsidRPr="00623EAE" w:rsidRDefault="00623EAE" w:rsidP="0062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EAE" w:rsidRPr="00623EAE" w:rsidRDefault="00623EAE" w:rsidP="0001100B">
            <w:pPr>
              <w:spacing w:after="0" w:line="240" w:lineRule="auto"/>
              <w:ind w:left="-395" w:right="-472" w:firstLine="3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3EAE" w:rsidRPr="00623EAE" w:rsidRDefault="00623EAE" w:rsidP="0062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EAE" w:rsidRPr="00623EAE" w:rsidTr="0081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2" w:type="dxa"/>
          <w:trHeight w:val="355"/>
        </w:trPr>
        <w:tc>
          <w:tcPr>
            <w:tcW w:w="7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3EAE" w:rsidRPr="00623EAE" w:rsidRDefault="00623EAE" w:rsidP="00191C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EAE" w:rsidRPr="00623EAE" w:rsidRDefault="00623EAE" w:rsidP="00191C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EAE" w:rsidRPr="00623EAE" w:rsidTr="0081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2" w:type="dxa"/>
          <w:trHeight w:val="355"/>
        </w:trPr>
        <w:tc>
          <w:tcPr>
            <w:tcW w:w="7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3EAE" w:rsidRPr="00623EAE" w:rsidRDefault="00623EAE" w:rsidP="00191CC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EAE" w:rsidRPr="00623EAE" w:rsidRDefault="00623EAE" w:rsidP="00191CC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E6060" w:rsidRPr="00623EAE" w:rsidTr="0081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2" w:type="dxa"/>
          <w:trHeight w:val="355"/>
        </w:trPr>
        <w:tc>
          <w:tcPr>
            <w:tcW w:w="7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6060" w:rsidRPr="00623EAE" w:rsidRDefault="004E6060" w:rsidP="00D1573C">
            <w:pPr>
              <w:pStyle w:val="LBBodyText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6060" w:rsidRPr="00623EAE" w:rsidRDefault="004E6060" w:rsidP="00191CC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1573C" w:rsidRDefault="00D1573C" w:rsidP="00D1573C">
      <w:pPr>
        <w:pStyle w:val="LBBodyText1"/>
        <w:pageBreakBefore/>
        <w:spacing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</w:t>
      </w:r>
      <w:bookmarkStart w:id="2" w:name="Приложение_1"/>
      <w:r>
        <w:rPr>
          <w:rFonts w:ascii="Times New Roman" w:hAnsi="Times New Roman"/>
        </w:rPr>
        <w:t>1</w:t>
      </w:r>
      <w:bookmarkEnd w:id="2"/>
    </w:p>
    <w:p w:rsidR="00D1573C" w:rsidRDefault="00D1573C" w:rsidP="00D1573C">
      <w:pPr>
        <w:pStyle w:val="LBBodyText1"/>
        <w:spacing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на оказание услуг почтовой связи, дополнительных и иных услуг</w:t>
      </w:r>
      <w:r>
        <w:rPr>
          <w:rFonts w:ascii="Times New Roman" w:hAnsi="Times New Roman"/>
        </w:rPr>
        <w:br/>
        <w:t xml:space="preserve">от «____»__________ 2026 г. № _______ </w:t>
      </w:r>
    </w:p>
    <w:p w:rsidR="00D1573C" w:rsidRDefault="00D1573C" w:rsidP="00D1573C">
      <w:pPr>
        <w:pStyle w:val="LBBodyText1"/>
        <w:spacing w:line="240" w:lineRule="auto"/>
        <w:ind w:left="5670"/>
        <w:rPr>
          <w:rFonts w:ascii="Times New Roman" w:hAnsi="Times New Roman"/>
        </w:rPr>
      </w:pPr>
    </w:p>
    <w:p w:rsidR="00D1573C" w:rsidRDefault="00D1573C" w:rsidP="00D1573C">
      <w:pPr>
        <w:pStyle w:val="LBBodyText1"/>
        <w:spacing w:line="240" w:lineRule="auto"/>
        <w:jc w:val="center"/>
      </w:pPr>
    </w:p>
    <w:p w:rsidR="00D1573C" w:rsidRDefault="00D1573C" w:rsidP="00D1573C">
      <w:pPr>
        <w:pStyle w:val="NormaldoczillaStyle1"/>
        <w:ind w:left="360"/>
        <w:jc w:val="center"/>
        <w:rPr>
          <w:b/>
          <w:sz w:val="24"/>
        </w:rPr>
      </w:pPr>
      <w:r>
        <w:rPr>
          <w:b/>
          <w:sz w:val="24"/>
        </w:rPr>
        <w:t>УСЛОВИЯ ОКАЗАНИЯ УСЛУГ</w:t>
      </w:r>
    </w:p>
    <w:p w:rsidR="00D1573C" w:rsidRDefault="00D1573C" w:rsidP="00D1573C">
      <w:pPr>
        <w:pStyle w:val="LBBodyText1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Контракту </w:t>
      </w:r>
      <w:proofErr w:type="gramStart"/>
      <w:r>
        <w:rPr>
          <w:rFonts w:ascii="Times New Roman" w:hAnsi="Times New Roman"/>
          <w:b/>
        </w:rPr>
        <w:t>от</w:t>
      </w:r>
      <w:proofErr w:type="gramEnd"/>
      <w:r>
        <w:rPr>
          <w:rFonts w:ascii="Times New Roman" w:hAnsi="Times New Roman"/>
          <w:b/>
        </w:rPr>
        <w:t xml:space="preserve"> _________________________ № </w:t>
      </w:r>
      <w:r>
        <w:rPr>
          <w:rFonts w:ascii="Times New Roman" w:hAnsi="Times New Roman"/>
          <w:b/>
        </w:rPr>
        <w:fldChar w:fldCharType="begin" w:fldLock="1"/>
      </w:r>
      <w:r>
        <w:rPr>
          <w:rFonts w:ascii="Times New Roman" w:hAnsi="Times New Roman"/>
          <w:b/>
        </w:rPr>
        <w:instrText>LBVARIABLE \id "73529"</w:instrText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__________</w:t>
      </w:r>
      <w:r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 xml:space="preserve"> (далее – Контракт)</w:t>
      </w:r>
    </w:p>
    <w:p w:rsidR="00D1573C" w:rsidRDefault="00D1573C" w:rsidP="00D1573C">
      <w:pPr>
        <w:pStyle w:val="LBBodyText1"/>
        <w:spacing w:line="240" w:lineRule="auto"/>
        <w:rPr>
          <w:rFonts w:ascii="Times New Roman" w:hAnsi="Times New Roman"/>
          <w:b/>
        </w:rPr>
      </w:pPr>
    </w:p>
    <w:p w:rsidR="00D1573C" w:rsidRDefault="00D1573C" w:rsidP="00D1573C">
      <w:pPr>
        <w:pStyle w:val="LBBodyText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Стороны Контракта договорились о применении следующих существенных условий для оказания услуг почтовой связи.</w:t>
      </w:r>
    </w:p>
    <w:p w:rsidR="00D1573C" w:rsidRDefault="00D1573C" w:rsidP="00D1573C">
      <w:pPr>
        <w:pStyle w:val="LBBodyText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Отчетным документом в рамках оказания услуг по настоящему Контракту является </w:t>
      </w:r>
      <w:r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"34284"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Акт оказанных услуг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:rsidR="00D1573C" w:rsidRDefault="00D1573C" w:rsidP="00D1573C">
      <w:pPr>
        <w:pStyle w:val="LBGovstyle2"/>
        <w:numPr>
          <w:ilvl w:val="0"/>
          <w:numId w:val="0"/>
        </w:numPr>
        <w:ind w:left="720" w:hanging="720"/>
        <w:jc w:val="center"/>
        <w:rPr>
          <w:lang w:val="ru-RU"/>
        </w:rPr>
      </w:pPr>
    </w:p>
    <w:p w:rsidR="00D1573C" w:rsidRDefault="00D1573C" w:rsidP="00D1573C">
      <w:pPr>
        <w:pStyle w:val="LBGovstyle2"/>
        <w:numPr>
          <w:ilvl w:val="0"/>
          <w:numId w:val="0"/>
        </w:numPr>
        <w:ind w:left="720" w:hanging="720"/>
        <w:jc w:val="center"/>
        <w:rPr>
          <w:lang w:val="ru-RU"/>
        </w:rPr>
      </w:pPr>
      <w:r>
        <w:rPr>
          <w:b/>
          <w:lang w:val="ru-RU"/>
        </w:rPr>
        <w:t>Перечень услуг, оказываемых Исполнителем</w:t>
      </w:r>
    </w:p>
    <w:p w:rsidR="00D1573C" w:rsidRDefault="00D1573C" w:rsidP="00D1573C">
      <w:pPr>
        <w:pStyle w:val="LBGovstyle2"/>
        <w:numPr>
          <w:ilvl w:val="0"/>
          <w:numId w:val="0"/>
        </w:numPr>
        <w:ind w:left="720" w:hanging="720"/>
        <w:rPr>
          <w:lang w:val="ru-RU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599"/>
        <w:gridCol w:w="4535"/>
        <w:gridCol w:w="1213"/>
      </w:tblGrid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3C" w:rsidRDefault="00D1573C">
            <w:pPr>
              <w:pStyle w:val="NormaldoczillaStyle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br/>
              <w:t>п/п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3C" w:rsidRDefault="00D1573C">
            <w:pPr>
              <w:pStyle w:val="NormaldoczillaStyle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 услуги согласно ЕКУ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3C" w:rsidRDefault="00D1573C">
            <w:pPr>
              <w:pStyle w:val="NormaldoczillaStyle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оказываемых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3C" w:rsidRDefault="00D1573C">
            <w:pPr>
              <w:pStyle w:val="NormaldoczillaStyle1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z w:val="24"/>
              </w:rPr>
              <w:br/>
              <w:t>об оказ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нии</w:t>
            </w:r>
            <w:r>
              <w:rPr>
                <w:b/>
                <w:sz w:val="24"/>
              </w:rPr>
              <w:br/>
              <w:t>услуги</w:t>
            </w: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3C" w:rsidRDefault="00D1573C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3C" w:rsidRDefault="00D1573C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3C" w:rsidRDefault="00D1573C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3C" w:rsidRDefault="00D1573C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1573C" w:rsidTr="00D1573C"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3C" w:rsidRDefault="00D1573C">
            <w:pPr>
              <w:pStyle w:val="NormaldoczillaStyle1"/>
              <w:jc w:val="center"/>
              <w:rPr>
                <w:sz w:val="20"/>
              </w:rPr>
            </w:pPr>
            <w:r>
              <w:rPr>
                <w:b/>
              </w:rPr>
              <w:t>УСЛУГИ ПОЧТОВОЙ СВЯЗИ</w:t>
            </w:r>
          </w:p>
        </w:tc>
      </w:tr>
      <w:tr w:rsidR="00D1573C" w:rsidTr="00D1573C">
        <w:trPr>
          <w:trHeight w:val="8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1010101 - Бандероль заказная</w:t>
            </w:r>
          </w:p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1010103 - Бандероль простая</w:t>
            </w:r>
          </w:p>
          <w:p w:rsidR="00D1573C" w:rsidRDefault="00D1573C">
            <w:pPr>
              <w:pStyle w:val="NormaldoczillaStyle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1010102 - Бандероль с объявленной ценностью внутренняя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прием, обработка, перевозка и доставка внутре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ней письменной корреспонденции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rPr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Default="00D1573C">
            <w:pPr>
              <w:pStyle w:val="NormaldoczillaStyle1"/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1010701 - Письма заказные</w:t>
            </w:r>
          </w:p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1010703 - Письма простые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прием, обработка, перевозка и доставка внутре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ней письменной корреспонденции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D1573C" w:rsidTr="00D1573C">
        <w:trPr>
          <w:trHeight w:val="9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Default="00D1573C">
            <w:pPr>
              <w:pStyle w:val="NormaldoczillaStyle1"/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1010702 - Письмо с объявленной ценн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стью внутреннее</w:t>
            </w:r>
          </w:p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1010301</w:t>
            </w:r>
            <w:r>
              <w:rPr>
                <w:rFonts w:ascii="Times New Roman" w:hAnsi="Times New Roman"/>
                <w:sz w:val="20"/>
              </w:rPr>
              <w:tab/>
              <w:t xml:space="preserve"> - Карточка простая внутренняя</w:t>
            </w:r>
          </w:p>
          <w:p w:rsidR="00D1573C" w:rsidRDefault="00D1573C">
            <w:pPr>
              <w:pStyle w:val="NormaldoczillaStyle1"/>
              <w:jc w:val="left"/>
              <w:rPr>
                <w:color w:val="FF0000"/>
                <w:sz w:val="20"/>
              </w:rPr>
            </w:pPr>
            <w:r>
              <w:rPr>
                <w:sz w:val="20"/>
              </w:rPr>
              <w:t>1010302 - Карточка заказная внутренняя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прием, обработка, перевозка и доставка внутре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ней письменной корреспонденции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1010401</w:t>
            </w:r>
            <w:r>
              <w:rPr>
                <w:rFonts w:ascii="Times New Roman" w:hAnsi="Times New Roman"/>
                <w:sz w:val="20"/>
              </w:rPr>
              <w:tab/>
              <w:t xml:space="preserve"> - Карточка ОВПО простая</w:t>
            </w:r>
          </w:p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1010402 - Карточка ОВПО заказная</w:t>
            </w:r>
          </w:p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1010901</w:t>
            </w:r>
            <w:r>
              <w:rPr>
                <w:rFonts w:ascii="Times New Roman" w:hAnsi="Times New Roman"/>
                <w:sz w:val="20"/>
              </w:rPr>
              <w:tab/>
              <w:t xml:space="preserve"> - Письмо ОВПО простое</w:t>
            </w:r>
          </w:p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1010902 - Письмо ОВПО заказное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изготовления и доставка, прием, о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>работка, пересылка, доставка и вручение ответных внутренних почтовых отправлений (ОВПО)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rPr>
                <w:b/>
              </w:rPr>
              <w:t>ДОПОЛНИТЕЛЬНЫЕ УСЛУГИ</w:t>
            </w:r>
            <w:r>
              <w:fldChar w:fldCharType="begin" w:fldLock="1"/>
            </w:r>
            <w:r>
              <w:instrText>LBVARIABLE \id "34331" \displaced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1090201</w:t>
            </w:r>
            <w:r>
              <w:rPr>
                <w:rFonts w:ascii="Times New Roman" w:hAnsi="Times New Roman"/>
                <w:sz w:val="20"/>
              </w:rPr>
              <w:tab/>
              <w:t xml:space="preserve"> - Простое уведомление о вр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чении внутреннего РПО</w:t>
            </w:r>
          </w:p>
          <w:p w:rsidR="00D1573C" w:rsidRDefault="00D1573C">
            <w:pPr>
              <w:pStyle w:val="NormaldoczillaStyle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1090202 - Заказное уведомление о вр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чении внутреннего  РПО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пересылка уведомления о вручении внутреннего регистрируемого почтового отправления (простые, заказные)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1090203</w:t>
            </w:r>
            <w:r>
              <w:rPr>
                <w:sz w:val="20"/>
              </w:rPr>
              <w:tab/>
              <w:t xml:space="preserve"> - Простое уведомление о пол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чении международного почтового о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правления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пересылка уведомления о получении междунаро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ного регистрируемого почтового отправления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1090401</w:t>
            </w:r>
            <w:r>
              <w:rPr>
                <w:sz w:val="20"/>
              </w:rPr>
              <w:tab/>
              <w:t xml:space="preserve"> - Проверка соответствия вл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жения почтового отправления описи вложения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проверка соответствия вложения почтового о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правления описи вложения (за 1 почтовое отпра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ление)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rPr>
          <w:trHeight w:val="4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1090207</w:t>
            </w:r>
            <w:r>
              <w:rPr>
                <w:sz w:val="20"/>
              </w:rPr>
              <w:tab/>
              <w:t xml:space="preserve"> - Электронное уведомление о вручении внутреннего РПО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left"/>
              <w:rPr>
                <w:sz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color w:val="FF0000"/>
                <w:sz w:val="20"/>
              </w:rPr>
              <w:t>1011331 – Юридически значимое эле</w:t>
            </w:r>
            <w:r>
              <w:rPr>
                <w:color w:val="FF0000"/>
                <w:sz w:val="20"/>
              </w:rPr>
              <w:t>к</w:t>
            </w:r>
            <w:r>
              <w:rPr>
                <w:color w:val="FF0000"/>
                <w:sz w:val="20"/>
              </w:rPr>
              <w:t>тронное уведомление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электронное уведомление о вручении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1090403</w:t>
            </w:r>
            <w:r>
              <w:rPr>
                <w:rFonts w:ascii="Times New Roman" w:hAnsi="Times New Roman"/>
                <w:sz w:val="20"/>
              </w:rPr>
              <w:tab/>
              <w:t xml:space="preserve"> - Нанесение адреса (для вну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реннего почтового отправления)</w:t>
            </w:r>
          </w:p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1090404 - Нанесение адреса (для ме</w:t>
            </w:r>
            <w:r>
              <w:rPr>
                <w:sz w:val="20"/>
              </w:rPr>
              <w:t>ж</w:t>
            </w:r>
            <w:r>
              <w:rPr>
                <w:sz w:val="20"/>
              </w:rPr>
              <w:t>дународного почтового отправления)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нанесение адреса на письменной корреспонденции при приеме </w:t>
            </w:r>
            <w:proofErr w:type="spellStart"/>
            <w:r>
              <w:rPr>
                <w:sz w:val="20"/>
              </w:rPr>
              <w:t>партионной</w:t>
            </w:r>
            <w:proofErr w:type="spellEnd"/>
            <w:r>
              <w:rPr>
                <w:sz w:val="20"/>
              </w:rPr>
              <w:t xml:space="preserve"> почты оператором ОПС (за 1 почтовое отправление)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 xml:space="preserve">1090406 - Составление списка ф. 103 на </w:t>
            </w:r>
            <w:proofErr w:type="spellStart"/>
            <w:r>
              <w:rPr>
                <w:sz w:val="20"/>
              </w:rPr>
              <w:t>партионные</w:t>
            </w:r>
            <w:proofErr w:type="spellEnd"/>
            <w:r>
              <w:rPr>
                <w:sz w:val="20"/>
              </w:rPr>
              <w:t xml:space="preserve"> почтовые отправления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составление списка ф. 103 на </w:t>
            </w:r>
            <w:proofErr w:type="spellStart"/>
            <w:r>
              <w:rPr>
                <w:sz w:val="20"/>
              </w:rPr>
              <w:t>партионные</w:t>
            </w:r>
            <w:proofErr w:type="spellEnd"/>
            <w:r>
              <w:rPr>
                <w:sz w:val="20"/>
              </w:rPr>
              <w:t xml:space="preserve"> почт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вые отправления за 1 почтовое отправление (стр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ку)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lastRenderedPageBreak/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1090502</w:t>
            </w:r>
            <w:r>
              <w:rPr>
                <w:sz w:val="20"/>
              </w:rPr>
              <w:tab/>
              <w:t xml:space="preserve"> - Прием на хранение долг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срочных доверенностей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прием на хранение долгосрочных доверенностей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 xml:space="preserve">1090709 - Наклеивание ярлыков и </w:t>
            </w:r>
            <w:proofErr w:type="spellStart"/>
            <w:r>
              <w:rPr>
                <w:sz w:val="20"/>
              </w:rPr>
              <w:t>ст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керов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наклейка </w:t>
            </w:r>
            <w:proofErr w:type="spellStart"/>
            <w:r>
              <w:rPr>
                <w:sz w:val="20"/>
              </w:rPr>
              <w:t>стикера</w:t>
            </w:r>
            <w:proofErr w:type="spellEnd"/>
            <w:r>
              <w:rPr>
                <w:sz w:val="20"/>
              </w:rPr>
              <w:t xml:space="preserve"> адресного или с оттиском ГЗПО при приеме </w:t>
            </w:r>
            <w:proofErr w:type="spellStart"/>
            <w:r>
              <w:rPr>
                <w:sz w:val="20"/>
              </w:rPr>
              <w:t>партионной</w:t>
            </w:r>
            <w:proofErr w:type="spellEnd"/>
            <w:r>
              <w:rPr>
                <w:sz w:val="20"/>
              </w:rPr>
              <w:t xml:space="preserve"> почты на 1 почтовое о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правление (кроме посылок)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1090704 </w:t>
            </w:r>
            <w:r>
              <w:rPr>
                <w:rFonts w:ascii="Times New Roman" w:hAnsi="Times New Roman"/>
                <w:b/>
                <w:sz w:val="20"/>
              </w:rPr>
              <w:t xml:space="preserve">– </w:t>
            </w:r>
            <w:r>
              <w:rPr>
                <w:rFonts w:ascii="Times New Roman" w:hAnsi="Times New Roman"/>
                <w:sz w:val="20"/>
              </w:rPr>
              <w:t xml:space="preserve">Знаки </w:t>
            </w:r>
            <w:proofErr w:type="spellStart"/>
            <w:r>
              <w:rPr>
                <w:rFonts w:ascii="Times New Roman" w:hAnsi="Times New Roman"/>
                <w:sz w:val="20"/>
              </w:rPr>
              <w:t>онлай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оплаты (ЗОО)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Новый вид знаков почтовой оплаты (далее- ЗОО), сгенерированный в информационной системе АО «Почта России», наносимый на отправления п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чатным способом.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1090806</w:t>
            </w:r>
            <w:r>
              <w:rPr>
                <w:sz w:val="20"/>
              </w:rPr>
              <w:tab/>
              <w:t xml:space="preserve"> - Прием и ответственное хр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нение досрочного привоза почтовых отправлений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ответственное хранение досрочного привоза пис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менной корреспонденции в ОПС для корпорати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ных клиентов (за 1 паллету в сутки)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1090405 - Оформление бланков к почт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вым отправлениям и иным почтовым услугам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оформление бланков к письменной корреспонде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ции, включая бланки уведомлений о вручении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1090705</w:t>
            </w:r>
            <w:r>
              <w:rPr>
                <w:sz w:val="20"/>
              </w:rPr>
              <w:tab/>
              <w:t xml:space="preserve"> - </w:t>
            </w:r>
            <w:proofErr w:type="spellStart"/>
            <w:r>
              <w:rPr>
                <w:sz w:val="20"/>
              </w:rPr>
              <w:t>Конвертование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конвертование</w:t>
            </w:r>
            <w:proofErr w:type="spellEnd"/>
            <w:r>
              <w:rPr>
                <w:sz w:val="20"/>
              </w:rPr>
              <w:t xml:space="preserve"> письменной корреспонденции при </w:t>
            </w:r>
            <w:proofErr w:type="spellStart"/>
            <w:r>
              <w:rPr>
                <w:sz w:val="20"/>
              </w:rPr>
              <w:t>партионном</w:t>
            </w:r>
            <w:proofErr w:type="spellEnd"/>
            <w:r>
              <w:rPr>
                <w:sz w:val="20"/>
              </w:rPr>
              <w:t xml:space="preserve">  приеме (без стоимости конверта)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1090702 - Упаковка вложения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упаковка письменной корреспонденции при при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 xml:space="preserve">ме </w:t>
            </w:r>
            <w:proofErr w:type="spellStart"/>
            <w:r>
              <w:rPr>
                <w:sz w:val="20"/>
              </w:rPr>
              <w:t>партионной</w:t>
            </w:r>
            <w:proofErr w:type="spellEnd"/>
            <w:r>
              <w:rPr>
                <w:sz w:val="20"/>
              </w:rPr>
              <w:t xml:space="preserve"> почты оператором ОПС (за 1 по</w:t>
            </w:r>
            <w:r>
              <w:rPr>
                <w:sz w:val="20"/>
              </w:rPr>
              <w:t>ч</w:t>
            </w:r>
            <w:r>
              <w:rPr>
                <w:sz w:val="20"/>
              </w:rPr>
              <w:t>товое отправление без стоимости упаковочного материала)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1090904</w:t>
            </w:r>
            <w:r>
              <w:rPr>
                <w:rFonts w:ascii="Times New Roman" w:hAnsi="Times New Roman"/>
                <w:sz w:val="20"/>
              </w:rPr>
              <w:tab/>
              <w:t xml:space="preserve"> - Хранение РПО в ОПС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хранение и получение в ОПС почтовых отправл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ний и ППИ (в соответствии с заявлением /распоряжением)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1090501 - Прием заявлений (распоряж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оформление переадресации письменной корр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спонденции по-другому адресу и другому лицу/по тому же адресу и другому лицу (по заявлению/ распоряжению)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  <w: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1090501 - Прием заявлений (распоряж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выдача невостребованного почтового отправления по заявлению (распоряжению)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1090902 - Возврат РПО (кроме посылок)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Возврат, отправка по новому адресу регистриру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мой письменной корреспонденции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1090701 - Наклеивание марок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Наклеивание марок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Default="00D1573C">
            <w:pPr>
              <w:pStyle w:val="NormaldoczillaStyle1"/>
              <w:jc w:val="center"/>
              <w:rPr>
                <w:lang w:val="en-US"/>
              </w:rPr>
            </w:pPr>
          </w:p>
        </w:tc>
      </w:tr>
      <w:tr w:rsidR="00D1573C" w:rsidTr="00D1573C"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rPr>
                <w:b/>
              </w:rPr>
              <w:t>ИНЫЕ УСЛУГИ И ОПЦИИ</w:t>
            </w: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"34332" \displaced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end"/>
            </w: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</w:pPr>
            <w:r>
              <w:rPr>
                <w:sz w:val="20"/>
              </w:rPr>
              <w:t>1090105 - Забор, выдача почты от кл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доставка почтовых отправлений по системе ГСП (односторонний обмен)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  <w:tr w:rsidR="00D1573C" w:rsidTr="00D157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center"/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</w:pPr>
            <w:r>
              <w:rPr>
                <w:sz w:val="20"/>
              </w:rPr>
              <w:t>3090500 - Услуга по идентификации клиента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73C" w:rsidRDefault="00D1573C">
            <w:pPr>
              <w:pStyle w:val="NormaldoczillaStyle1"/>
              <w:jc w:val="left"/>
              <w:rPr>
                <w:sz w:val="20"/>
              </w:rPr>
            </w:pPr>
            <w:r>
              <w:rPr>
                <w:sz w:val="20"/>
              </w:rPr>
              <w:t>вручение  регистрируемой  письменной корр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спонденции с контролируемым ответом операт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ром  ОПС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73C" w:rsidRPr="00D1573C" w:rsidRDefault="00D1573C">
            <w:pPr>
              <w:pStyle w:val="NormaldoczillaStyle1"/>
              <w:jc w:val="center"/>
            </w:pPr>
          </w:p>
        </w:tc>
      </w:tr>
    </w:tbl>
    <w:p w:rsidR="00D1573C" w:rsidRDefault="00D1573C" w:rsidP="00D1573C">
      <w:pPr>
        <w:pStyle w:val="LBGovstyle2"/>
        <w:numPr>
          <w:ilvl w:val="0"/>
          <w:numId w:val="0"/>
        </w:numPr>
        <w:rPr>
          <w:lang w:val="ru-RU"/>
        </w:rPr>
      </w:pPr>
    </w:p>
    <w:p w:rsidR="00D1573C" w:rsidRDefault="00D1573C" w:rsidP="00D1573C">
      <w:pPr>
        <w:pStyle w:val="LBGovstyle2"/>
        <w:numPr>
          <w:ilvl w:val="0"/>
          <w:numId w:val="0"/>
        </w:numPr>
        <w:rPr>
          <w:lang w:val="ru-RU"/>
        </w:rPr>
      </w:pPr>
    </w:p>
    <w:p w:rsidR="00D1573C" w:rsidRDefault="00D1573C" w:rsidP="00D1573C">
      <w:pPr>
        <w:pStyle w:val="LBGovstyle2"/>
        <w:numPr>
          <w:ilvl w:val="0"/>
          <w:numId w:val="0"/>
        </w:numPr>
        <w:rPr>
          <w:lang w:val="ru-RU"/>
        </w:rPr>
      </w:pPr>
    </w:p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04"/>
        <w:gridCol w:w="5184"/>
      </w:tblGrid>
      <w:tr w:rsidR="00811877" w:rsidRPr="00BA3854" w:rsidTr="00F8536A">
        <w:trPr>
          <w:trHeight w:val="268"/>
        </w:trPr>
        <w:tc>
          <w:tcPr>
            <w:tcW w:w="5004" w:type="dxa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811877" w:rsidRPr="00BA3854" w:rsidTr="00F8536A">
        <w:tc>
          <w:tcPr>
            <w:tcW w:w="500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8D53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 </w:t>
            </w:r>
            <w:r w:rsidR="008D5399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  <w:r w:rsidRPr="00BA3854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О.И. Маркелов</w:t>
            </w:r>
          </w:p>
        </w:tc>
      </w:tr>
      <w:tr w:rsidR="00811877" w:rsidRPr="00BA3854" w:rsidTr="00F8536A">
        <w:trPr>
          <w:trHeight w:val="263"/>
        </w:trPr>
        <w:tc>
          <w:tcPr>
            <w:tcW w:w="500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:rsidR="00D1573C" w:rsidRDefault="00D1573C" w:rsidP="00D1573C">
      <w:pPr>
        <w:pStyle w:val="LBGovstyle2"/>
        <w:numPr>
          <w:ilvl w:val="0"/>
          <w:numId w:val="0"/>
        </w:numPr>
        <w:ind w:left="720" w:hanging="720"/>
        <w:rPr>
          <w:lang w:val="ru-RU"/>
        </w:rPr>
      </w:pPr>
    </w:p>
    <w:p w:rsidR="000B0C3C" w:rsidRDefault="000B0C3C" w:rsidP="004C7BC2">
      <w:pPr>
        <w:pStyle w:val="LBGovstyle2"/>
        <w:numPr>
          <w:ilvl w:val="0"/>
          <w:numId w:val="0"/>
        </w:numPr>
        <w:ind w:left="720" w:hanging="720"/>
        <w:rPr>
          <w:lang w:val="ru-RU"/>
        </w:rPr>
      </w:pPr>
    </w:p>
    <w:p w:rsidR="000B0C3C" w:rsidRDefault="002C3000" w:rsidP="004C7BC2">
      <w:pPr>
        <w:pStyle w:val="LBBodyText1"/>
        <w:pageBreakBefore/>
        <w:spacing w:line="240" w:lineRule="auto"/>
        <w:ind w:left="496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</w:t>
      </w:r>
      <w:bookmarkStart w:id="3" w:name="Приложение_2"/>
      <w:r>
        <w:rPr>
          <w:rFonts w:ascii="Times New Roman" w:hAnsi="Times New Roman"/>
        </w:rPr>
        <w:t>2</w:t>
      </w:r>
      <w:bookmarkEnd w:id="3"/>
    </w:p>
    <w:p w:rsidR="000B0C3C" w:rsidRDefault="00EE66AF" w:rsidP="004C7BC2">
      <w:pPr>
        <w:pStyle w:val="LBBodyText1"/>
        <w:spacing w:line="240" w:lineRule="auto"/>
        <w:ind w:left="4962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на оказание услуг почтовой связи, дополнительных и иных услуг</w:t>
      </w:r>
      <w:r>
        <w:rPr>
          <w:rFonts w:ascii="Times New Roman" w:hAnsi="Times New Roman"/>
        </w:rPr>
        <w:br/>
        <w:t xml:space="preserve">от «___» _________ 2026 г. № _______ </w:t>
      </w:r>
      <w:r w:rsidR="002C3000">
        <w:rPr>
          <w:rFonts w:ascii="Times New Roman" w:hAnsi="Times New Roman"/>
        </w:rPr>
        <w:t xml:space="preserve"> </w:t>
      </w:r>
    </w:p>
    <w:p w:rsidR="000B0C3C" w:rsidRDefault="000B0C3C" w:rsidP="004C7BC2">
      <w:pPr>
        <w:pStyle w:val="LBBodyText1"/>
        <w:spacing w:line="240" w:lineRule="auto"/>
        <w:ind w:left="5670"/>
      </w:pPr>
    </w:p>
    <w:p w:rsidR="000B0C3C" w:rsidRDefault="002C3000" w:rsidP="004C7BC2">
      <w:pPr>
        <w:pStyle w:val="LBBodyText1"/>
        <w:spacing w:line="240" w:lineRule="auto"/>
        <w:ind w:left="5670" w:hanging="4394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Адреса мест сдачи и мест возврата почтовых отправлений</w:t>
      </w:r>
    </w:p>
    <w:p w:rsidR="000B0C3C" w:rsidRDefault="000B0C3C" w:rsidP="004C7BC2">
      <w:pPr>
        <w:pStyle w:val="LBBodyText1"/>
        <w:spacing w:line="240" w:lineRule="auto"/>
        <w:ind w:left="5670" w:hanging="4394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2693"/>
        <w:gridCol w:w="1979"/>
        <w:gridCol w:w="1565"/>
      </w:tblGrid>
      <w:tr w:rsidR="00811877" w:rsidRPr="00710B12" w:rsidTr="00F8536A">
        <w:trPr>
          <w:trHeight w:val="1262"/>
        </w:trPr>
        <w:tc>
          <w:tcPr>
            <w:tcW w:w="567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10B12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20"/>
              </w:rPr>
            </w:pPr>
            <w:r w:rsidRPr="00710B12">
              <w:rPr>
                <w:rFonts w:ascii="Times New Roman" w:hAnsi="Times New Roman"/>
                <w:b/>
                <w:sz w:val="20"/>
              </w:rPr>
              <w:t>Адрес места сдачи почт</w:t>
            </w:r>
            <w:r w:rsidRPr="00710B12">
              <w:rPr>
                <w:rFonts w:ascii="Times New Roman" w:hAnsi="Times New Roman"/>
                <w:b/>
                <w:sz w:val="20"/>
              </w:rPr>
              <w:t>о</w:t>
            </w:r>
            <w:r w:rsidRPr="00710B12">
              <w:rPr>
                <w:rFonts w:ascii="Times New Roman" w:hAnsi="Times New Roman"/>
                <w:b/>
                <w:sz w:val="20"/>
              </w:rPr>
              <w:t>вых отправлений</w:t>
            </w:r>
          </w:p>
        </w:tc>
        <w:tc>
          <w:tcPr>
            <w:tcW w:w="2693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10B12">
              <w:rPr>
                <w:rFonts w:ascii="Times New Roman" w:hAnsi="Times New Roman"/>
                <w:b/>
              </w:rPr>
              <w:t xml:space="preserve">Адрес места возврата почтовых отправлений </w:t>
            </w:r>
          </w:p>
        </w:tc>
        <w:tc>
          <w:tcPr>
            <w:tcW w:w="1979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10B12">
              <w:rPr>
                <w:rFonts w:ascii="Times New Roman" w:hAnsi="Times New Roman"/>
                <w:b/>
                <w:sz w:val="20"/>
              </w:rPr>
              <w:t>Авторизованные эл. адреса Заказч</w:t>
            </w:r>
            <w:r w:rsidRPr="00710B12">
              <w:rPr>
                <w:rFonts w:ascii="Times New Roman" w:hAnsi="Times New Roman"/>
                <w:b/>
                <w:sz w:val="20"/>
              </w:rPr>
              <w:t>и</w:t>
            </w:r>
            <w:r w:rsidRPr="00710B12">
              <w:rPr>
                <w:rFonts w:ascii="Times New Roman" w:hAnsi="Times New Roman"/>
                <w:b/>
                <w:sz w:val="20"/>
              </w:rPr>
              <w:t>ка</w:t>
            </w:r>
          </w:p>
        </w:tc>
        <w:tc>
          <w:tcPr>
            <w:tcW w:w="1565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10B12">
              <w:rPr>
                <w:rFonts w:ascii="Times New Roman" w:hAnsi="Times New Roman"/>
                <w:b/>
                <w:sz w:val="20"/>
              </w:rPr>
              <w:t>Авторизова</w:t>
            </w:r>
            <w:r w:rsidRPr="00710B12">
              <w:rPr>
                <w:rFonts w:ascii="Times New Roman" w:hAnsi="Times New Roman"/>
                <w:b/>
                <w:sz w:val="20"/>
              </w:rPr>
              <w:t>н</w:t>
            </w:r>
            <w:r w:rsidRPr="00710B12">
              <w:rPr>
                <w:rFonts w:ascii="Times New Roman" w:hAnsi="Times New Roman"/>
                <w:b/>
                <w:sz w:val="20"/>
              </w:rPr>
              <w:t>ные эл. адреса Исполнителя</w:t>
            </w:r>
          </w:p>
        </w:tc>
      </w:tr>
      <w:tr w:rsidR="00811877" w:rsidRPr="00710B12" w:rsidTr="00F8536A">
        <w:trPr>
          <w:trHeight w:val="229"/>
        </w:trPr>
        <w:tc>
          <w:tcPr>
            <w:tcW w:w="567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11877" w:rsidRPr="00710B12" w:rsidRDefault="00811877" w:rsidP="00F853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811877" w:rsidRPr="00710B12" w:rsidRDefault="00811877" w:rsidP="00F85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C3C" w:rsidRDefault="000B0C3C" w:rsidP="004C7BC2">
      <w:pPr>
        <w:pStyle w:val="LBBodyText1"/>
        <w:spacing w:line="240" w:lineRule="auto"/>
      </w:pPr>
    </w:p>
    <w:p w:rsidR="00EE66AF" w:rsidRDefault="00EE66AF" w:rsidP="004C7BC2">
      <w:pPr>
        <w:pStyle w:val="LBBodyText1"/>
        <w:spacing w:line="240" w:lineRule="auto"/>
      </w:pPr>
    </w:p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04"/>
        <w:gridCol w:w="5184"/>
      </w:tblGrid>
      <w:tr w:rsidR="00811877" w:rsidRPr="00BA3854" w:rsidTr="00F8536A">
        <w:trPr>
          <w:trHeight w:val="268"/>
        </w:trPr>
        <w:tc>
          <w:tcPr>
            <w:tcW w:w="5004" w:type="dxa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811877" w:rsidRPr="00BA3854" w:rsidTr="00F8536A">
        <w:tc>
          <w:tcPr>
            <w:tcW w:w="500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8D53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 </w:t>
            </w:r>
            <w:r w:rsidR="008D5399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  <w:r w:rsidRPr="00BA3854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О.И. Маркелов</w:t>
            </w:r>
          </w:p>
        </w:tc>
      </w:tr>
      <w:tr w:rsidR="00811877" w:rsidRPr="00BA3854" w:rsidTr="00F8536A">
        <w:trPr>
          <w:trHeight w:val="263"/>
        </w:trPr>
        <w:tc>
          <w:tcPr>
            <w:tcW w:w="500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:rsidR="00346788" w:rsidRPr="00370F84" w:rsidRDefault="00346788" w:rsidP="004C7BC2">
      <w:pPr>
        <w:pStyle w:val="LBBodyText1"/>
        <w:spacing w:line="240" w:lineRule="auto"/>
      </w:pPr>
    </w:p>
    <w:p w:rsidR="000B0C3C" w:rsidRDefault="002C3000" w:rsidP="00346788">
      <w:pPr>
        <w:pStyle w:val="LBBodyText1"/>
        <w:pageBreakBefore/>
        <w:spacing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</w:t>
      </w:r>
      <w:bookmarkStart w:id="4" w:name="Приложение_3"/>
      <w:r>
        <w:rPr>
          <w:rFonts w:ascii="Times New Roman" w:hAnsi="Times New Roman"/>
        </w:rPr>
        <w:t>3</w:t>
      </w:r>
      <w:bookmarkEnd w:id="4"/>
    </w:p>
    <w:p w:rsidR="000B0C3C" w:rsidRDefault="002C3000" w:rsidP="00346788">
      <w:pPr>
        <w:pStyle w:val="LBBodyText1"/>
        <w:spacing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8E2252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на оказание услуг почтовой связи, дополнительных и иных услуг</w:t>
      </w:r>
      <w:r w:rsidR="00346788">
        <w:rPr>
          <w:rFonts w:ascii="Times New Roman" w:hAnsi="Times New Roman"/>
        </w:rPr>
        <w:br/>
      </w:r>
      <w:r w:rsidR="00EE66AF">
        <w:rPr>
          <w:rFonts w:ascii="Times New Roman" w:hAnsi="Times New Roman"/>
        </w:rPr>
        <w:t xml:space="preserve">от «____» __________ 2026 г. </w:t>
      </w:r>
      <w:r>
        <w:rPr>
          <w:rFonts w:ascii="Times New Roman" w:hAnsi="Times New Roman"/>
        </w:rPr>
        <w:t xml:space="preserve">№ </w:t>
      </w:r>
      <w:r w:rsidR="004F067B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 xml:space="preserve"> </w:t>
      </w:r>
      <w:r w:rsidR="00EE66AF">
        <w:rPr>
          <w:rFonts w:ascii="Times New Roman" w:hAnsi="Times New Roman"/>
        </w:rPr>
        <w:br/>
      </w:r>
    </w:p>
    <w:p w:rsidR="000B0C3C" w:rsidRDefault="002C3000" w:rsidP="004C7BC2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Поручение на обработку персональных данных (далее - Поручение)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Оператором обработки персональных данных является Заказчик (далее – </w:t>
      </w:r>
      <w:r>
        <w:rPr>
          <w:rFonts w:ascii="Times New Roman" w:hAnsi="Times New Roman"/>
          <w:b/>
          <w:sz w:val="24"/>
        </w:rPr>
        <w:t>Опер</w:t>
      </w:r>
      <w:r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b/>
          <w:sz w:val="24"/>
        </w:rPr>
        <w:t>тор</w:t>
      </w:r>
      <w:r>
        <w:rPr>
          <w:rFonts w:ascii="Times New Roman" w:hAnsi="Times New Roman"/>
          <w:sz w:val="24"/>
        </w:rPr>
        <w:t>).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Оператор поручает Исполнителю (далее – Обработчик) осуществить обработку персональных данных в срок до окончания срока действия </w:t>
      </w:r>
      <w:r w:rsidR="008E2252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исполнения </w:t>
      </w:r>
      <w:r w:rsidR="008E2252"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по Поручению осуществляется обработка следу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щих персональных данных физических лиц (субъектов персональных данных): фамилия, имя, отчество (при наличии), адресные данные, номер телефона, электронная почта (далее - Персональные данные).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действий (операций) с Персональными данными, которые осуществляю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ся Обработчиком по Поручению: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сбор, запись, систематизация, накопление, хранение, уточнение (обновление, и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менение), извлечение, использование, передача (предоставление, доступ) третьим лицам, перечень которых размещен в сети Интернет по адресу: https://pochta.ru/legal-partners, обезличивание, блокирование, удаление, уничтожение Персональных данных (далее - о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работка Персональных данных).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Персональных данных может осуществляться Обработчиком как с и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пользованием средств автоматизации, так и без использования таких средств.</w:t>
      </w:r>
    </w:p>
    <w:p w:rsidR="000B0C3C" w:rsidRDefault="002C3000" w:rsidP="004C7BC2">
      <w:pPr>
        <w:pStyle w:val="NormaldoczillaStyle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Оператор передает Персональные данные Обработчику посредством используем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го Сторонами сервиса Обработчика (личного кабинета Заказчика на сайте Обработчика), системы электронного документооборота или в бумажной письменной форме.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Обработчик обязуется: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соблюдать конфиденциальность Персональных данных; 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 запросу Оператора в течение срока действия Поручения Оператора, в том числе до обработки персональных данных, предоставлять документы и иную информ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цию, подтверждающие принятие мер и соблюдение в целях исполнения поручения Опер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тора требований, установленных в соответствии со статьей 6 Федерального закона от 27.07.2006 № 152-ФЗ </w:t>
      </w:r>
      <w:r w:rsidR="005A7D65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 персональных данных</w:t>
      </w:r>
      <w:r w:rsidR="005A7D6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(далее - Закон о персональных данных);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обеспечивать безопасность Персональных данных при обработке Персональных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при обработке Персональных данных принимать в соответствии со статьей 19 Закона о персональных данных необходимые правовые, организационные и технические меры или обеспечивать их принятие для защиты Персональных данных от неправомерн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в том числе путем: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определения угроз безопасности Персональных данных при их обработке в и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формационных системах Персональных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применения организационных и технических мер по обеспечению безопасности Персональных данных, необходимых для выполнения требований к защите персональных данных в соответствии с установленным уровнем защищенности персональных данных, при их обработке в информационных системах персональных данных Обработчика;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применения средств защиты информации, прошедших в установленном порядке процедуру оценки соответствия;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оценки эффективности принимаемых мер по обеспечению безопасности Перс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нальных данных до ввода в эксплуатацию информационной системы Персональных да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учета машинных носителей Персональных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обнаружения фактов несанкционированного доступа к Персональным данным и принятия соответствующих мер;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восстановления Персональных данных, модифицированных или уничтоженных вследствие несанкционированного доступа к ним;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установления правил доступа к Персональным данным, обрабатываемым в и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сональных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контроля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соблюдать требования, предусмотренные частью 5 статьи 18 и статьей 18.1 Зак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на о персональных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в случае установления факта неправомерной или случайной передачи (пред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ставления, распространения, доступа) Персональных данных, обработка которых ос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ществляется Обработчиком по поручению Оператора, Обработчик в разумный срок с уч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том требований к Оператору, предусмотренных частью 3 статьи 21 Закона о персонал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ных данных, с момента выявления такого инцидента обязуется уведомить Оператора о произошедшем инциденте; предполагаемых причинах, повлекших нарушение прав суб</w:t>
      </w:r>
      <w:r>
        <w:rPr>
          <w:rFonts w:ascii="Times New Roman" w:hAnsi="Times New Roman"/>
          <w:sz w:val="24"/>
        </w:rPr>
        <w:t>ъ</w:t>
      </w:r>
      <w:r>
        <w:rPr>
          <w:rFonts w:ascii="Times New Roman" w:hAnsi="Times New Roman"/>
          <w:sz w:val="24"/>
        </w:rPr>
        <w:t>ектов Персональных данных; предполагаемом вреде, нанесенном правам субъектов Пе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сональных данных; о принятых мерах по устранению последствий соответствующего и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цидента. Также в разумный срок с учетом требований к Оператору, предусмотренных ч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стью 3 статьи 21 Закона о персональных данных, после выявления Обработчик обязуется уведомить Оператора о результатах проведенного Обработчиком внутреннего расслед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вания выявленного инцидента и предоставить сведения о лицах, действия которых стали причиной выявленного инцидента (при наличии такой информации).</w:t>
      </w:r>
    </w:p>
    <w:p w:rsidR="000B0C3C" w:rsidRDefault="002C3000" w:rsidP="004C7BC2">
      <w:pPr>
        <w:pStyle w:val="NormaldoczillaStyle2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Оператор гарантирует Обработчику, что: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Персональные данные получены законными способами, в том числе имеется с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гласие субъекта (-ов) Персональных данных на их обработку;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цели сбора Персональных данных соответствуют целям обработки Персонал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ных данных;</w:t>
      </w:r>
    </w:p>
    <w:p w:rsidR="000B0C3C" w:rsidRDefault="002C3000" w:rsidP="004C7BC2">
      <w:pPr>
        <w:pStyle w:val="NormaldoczillaStyle2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до Обработчика будет своевременно доведена информация в случае отзыва суб</w:t>
      </w:r>
      <w:r>
        <w:rPr>
          <w:rFonts w:ascii="Times New Roman" w:hAnsi="Times New Roman"/>
          <w:sz w:val="24"/>
        </w:rPr>
        <w:t>ъ</w:t>
      </w:r>
      <w:r>
        <w:rPr>
          <w:rFonts w:ascii="Times New Roman" w:hAnsi="Times New Roman"/>
          <w:sz w:val="24"/>
        </w:rPr>
        <w:t>ектом (-ами) Персональных данных согласия на обработку Персональных данных.</w:t>
      </w:r>
    </w:p>
    <w:p w:rsidR="000B0C3C" w:rsidRDefault="002C3000" w:rsidP="004C7BC2">
      <w:pPr>
        <w:pStyle w:val="NormaldoczillaStyle2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Оператор несет ответственность перед субъектом (-ами) Персональных данных за действия Обработчика. Обработчик несет ответственность перед Оператором за обрабо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ку Персональных данных в соответствии с настоящим Поручением.</w:t>
      </w:r>
    </w:p>
    <w:p w:rsidR="00EE66AF" w:rsidRDefault="00EE66AF" w:rsidP="004C7BC2">
      <w:pPr>
        <w:pStyle w:val="NormaldoczillaStyle2"/>
        <w:ind w:firstLine="709"/>
        <w:jc w:val="both"/>
        <w:rPr>
          <w:rFonts w:ascii="Times New Roman" w:hAnsi="Times New Roman"/>
          <w:sz w:val="24"/>
        </w:rPr>
      </w:pPr>
    </w:p>
    <w:p w:rsidR="00EE66AF" w:rsidRDefault="00EE66AF" w:rsidP="004C7BC2">
      <w:pPr>
        <w:pStyle w:val="NormaldoczillaStyle2"/>
        <w:ind w:firstLine="709"/>
        <w:jc w:val="both"/>
        <w:rPr>
          <w:rFonts w:ascii="Times New Roman" w:hAnsi="Times New Roman"/>
          <w:sz w:val="24"/>
        </w:rPr>
      </w:pPr>
    </w:p>
    <w:p w:rsidR="00346788" w:rsidRDefault="00346788" w:rsidP="004C7BC2">
      <w:pPr>
        <w:pStyle w:val="NormaldoczillaStyle2"/>
        <w:ind w:firstLine="709"/>
        <w:jc w:val="both"/>
        <w:rPr>
          <w:rFonts w:ascii="Times New Roman" w:hAnsi="Times New Roman"/>
          <w:sz w:val="24"/>
        </w:rPr>
      </w:pPr>
    </w:p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04"/>
        <w:gridCol w:w="5184"/>
      </w:tblGrid>
      <w:tr w:rsidR="00811877" w:rsidRPr="00BA3854" w:rsidTr="00F8536A">
        <w:trPr>
          <w:trHeight w:val="268"/>
        </w:trPr>
        <w:tc>
          <w:tcPr>
            <w:tcW w:w="5004" w:type="dxa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spacing w:after="0"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811877" w:rsidRPr="00BA3854" w:rsidTr="00F8536A">
        <w:tc>
          <w:tcPr>
            <w:tcW w:w="500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8D53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 </w:t>
            </w:r>
            <w:r w:rsidR="008D5399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  <w:bookmarkStart w:id="5" w:name="_GoBack"/>
            <w:bookmarkEnd w:id="5"/>
          </w:p>
        </w:tc>
        <w:tc>
          <w:tcPr>
            <w:tcW w:w="5184" w:type="dxa"/>
          </w:tcPr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1877" w:rsidRPr="00BA3854" w:rsidRDefault="00811877" w:rsidP="00F8536A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</w:t>
            </w:r>
            <w:r w:rsidRPr="00BA3854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О.И. Маркелов</w:t>
            </w:r>
          </w:p>
        </w:tc>
      </w:tr>
      <w:tr w:rsidR="00811877" w:rsidRPr="00BA3854" w:rsidTr="00F8536A">
        <w:trPr>
          <w:trHeight w:val="263"/>
        </w:trPr>
        <w:tc>
          <w:tcPr>
            <w:tcW w:w="500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184" w:type="dxa"/>
          </w:tcPr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877" w:rsidRPr="00BA3854" w:rsidRDefault="00811877" w:rsidP="00F853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«___» ______________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BA385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:rsidR="000B0C3C" w:rsidRDefault="000B0C3C" w:rsidP="00346788">
      <w:pPr>
        <w:pStyle w:val="NormaldoczillaStyle2"/>
        <w:ind w:firstLine="709"/>
        <w:jc w:val="both"/>
      </w:pPr>
    </w:p>
    <w:sectPr w:rsidR="000B0C3C">
      <w:headerReference w:type="first" r:id="rId9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FCB" w:rsidRDefault="005F3FCB" w:rsidP="00877513">
      <w:pPr>
        <w:pStyle w:val="NormaldoczillaStyle1"/>
      </w:pPr>
      <w:r>
        <w:separator/>
      </w:r>
    </w:p>
    <w:p w:rsidR="005F3FCB" w:rsidRDefault="005F3FCB">
      <w:pPr>
        <w:pStyle w:val="NormaldoczillaStyle1"/>
      </w:pPr>
    </w:p>
  </w:endnote>
  <w:endnote w:type="continuationSeparator" w:id="0">
    <w:p w:rsidR="005F3FCB" w:rsidRDefault="005F3FCB" w:rsidP="00877513">
      <w:pPr>
        <w:pStyle w:val="NormaldoczillaStyle1"/>
      </w:pPr>
      <w:r>
        <w:continuationSeparator/>
      </w:r>
    </w:p>
    <w:p w:rsidR="005F3FCB" w:rsidRDefault="005F3FCB">
      <w:pPr>
        <w:pStyle w:val="NormaldoczillaStyle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">
    <w:altName w:val="Arial Unicode MS"/>
    <w:charset w:val="EF"/>
    <w:family w:val="auto"/>
    <w:pitch w:val="variable"/>
    <w:sig w:usb0="00000000" w:usb1="E720E4E5" w:usb2="E0EBE3E0" w:usb3="E9EEEDE2" w:csb0="00328120" w:csb1="5F1A570C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FCB" w:rsidRDefault="005F3FCB" w:rsidP="00877513">
      <w:pPr>
        <w:pStyle w:val="NormaldoczillaStyle1"/>
      </w:pPr>
      <w:r>
        <w:separator/>
      </w:r>
    </w:p>
    <w:p w:rsidR="005F3FCB" w:rsidRDefault="005F3FCB">
      <w:pPr>
        <w:pStyle w:val="NormaldoczillaStyle1"/>
      </w:pPr>
    </w:p>
  </w:footnote>
  <w:footnote w:type="continuationSeparator" w:id="0">
    <w:p w:rsidR="005F3FCB" w:rsidRDefault="005F3FCB" w:rsidP="00877513">
      <w:pPr>
        <w:pStyle w:val="NormaldoczillaStyle1"/>
      </w:pPr>
      <w:r>
        <w:continuationSeparator/>
      </w:r>
    </w:p>
    <w:p w:rsidR="005F3FCB" w:rsidRDefault="005F3FCB">
      <w:pPr>
        <w:pStyle w:val="NormaldoczillaStyle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F2" w:rsidRDefault="00D273F2" w:rsidP="0036037B">
    <w:pPr>
      <w:pStyle w:val="af0"/>
      <w:jc w:val="center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384"/>
    <w:multiLevelType w:val="multilevel"/>
    <w:tmpl w:val="E4E48A9A"/>
    <w:lvl w:ilvl="0">
      <w:start w:val="1"/>
      <w:numFmt w:val="lowerLetter"/>
      <w:pStyle w:val="LBRoman5"/>
      <w:lvlText w:val="(%1)"/>
      <w:lvlJc w:val="left"/>
      <w:pPr>
        <w:tabs>
          <w:tab w:val="num" w:pos="3578"/>
        </w:tabs>
        <w:ind w:left="3578" w:hanging="720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3434"/>
        </w:tabs>
        <w:ind w:left="3434" w:hanging="576"/>
      </w:pPr>
    </w:lvl>
    <w:lvl w:ilvl="2">
      <w:start w:val="1"/>
      <w:numFmt w:val="none"/>
      <w:lvlText w:val=""/>
      <w:lvlJc w:val="left"/>
      <w:pPr>
        <w:tabs>
          <w:tab w:val="num" w:pos="3578"/>
        </w:tabs>
        <w:ind w:left="3578" w:hanging="720"/>
      </w:pPr>
    </w:lvl>
    <w:lvl w:ilvl="3">
      <w:start w:val="1"/>
      <w:numFmt w:val="none"/>
      <w:lvlText w:val=""/>
      <w:lvlJc w:val="left"/>
      <w:pPr>
        <w:tabs>
          <w:tab w:val="num" w:pos="3722"/>
        </w:tabs>
        <w:ind w:left="3722" w:hanging="864"/>
      </w:pPr>
    </w:lvl>
    <w:lvl w:ilvl="4">
      <w:start w:val="1"/>
      <w:numFmt w:val="none"/>
      <w:lvlText w:val=""/>
      <w:lvlJc w:val="left"/>
      <w:pPr>
        <w:tabs>
          <w:tab w:val="num" w:pos="3866"/>
        </w:tabs>
        <w:ind w:left="3866" w:hanging="1008"/>
      </w:pPr>
    </w:lvl>
    <w:lvl w:ilvl="5">
      <w:start w:val="1"/>
      <w:numFmt w:val="none"/>
      <w:lvlText w:val=""/>
      <w:lvlJc w:val="left"/>
      <w:pPr>
        <w:tabs>
          <w:tab w:val="num" w:pos="4010"/>
        </w:tabs>
        <w:ind w:left="4010" w:hanging="1152"/>
      </w:pPr>
    </w:lvl>
    <w:lvl w:ilvl="6">
      <w:start w:val="1"/>
      <w:numFmt w:val="none"/>
      <w:lvlText w:val=""/>
      <w:lvlJc w:val="left"/>
      <w:pPr>
        <w:tabs>
          <w:tab w:val="num" w:pos="4154"/>
        </w:tabs>
        <w:ind w:left="4154" w:hanging="1296"/>
      </w:pPr>
    </w:lvl>
    <w:lvl w:ilvl="7">
      <w:start w:val="1"/>
      <w:numFmt w:val="none"/>
      <w:lvlText w:val=""/>
      <w:lvlJc w:val="left"/>
      <w:pPr>
        <w:tabs>
          <w:tab w:val="num" w:pos="4298"/>
        </w:tabs>
        <w:ind w:left="429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442"/>
        </w:tabs>
        <w:ind w:left="4442" w:hanging="1584"/>
      </w:pPr>
    </w:lvl>
  </w:abstractNum>
  <w:abstractNum w:abstractNumId="1">
    <w:nsid w:val="03841BD2"/>
    <w:multiLevelType w:val="multilevel"/>
    <w:tmpl w:val="EE62BA4E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B066ED"/>
    <w:multiLevelType w:val="multilevel"/>
    <w:tmpl w:val="BE684FA8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">
    <w:nsid w:val="11906E47"/>
    <w:multiLevelType w:val="multilevel"/>
    <w:tmpl w:val="B96E65FC"/>
    <w:lvl w:ilvl="0">
      <w:start w:val="1"/>
      <w:numFmt w:val="decimal"/>
      <w:pStyle w:val="LBHeading1"/>
      <w:lvlText w:val="%1."/>
      <w:lvlJc w:val="left"/>
      <w:pPr>
        <w:ind w:left="720" w:hanging="72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BHeading4"/>
      <w:lvlText w:val="(%5)"/>
      <w:lvlJc w:val="left"/>
      <w:pPr>
        <w:ind w:left="2160" w:hanging="720"/>
      </w:pPr>
    </w:lvl>
    <w:lvl w:ilvl="5">
      <w:start w:val="1"/>
      <w:numFmt w:val="upperLetter"/>
      <w:pStyle w:val="LBHeading5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4">
    <w:nsid w:val="17C648B0"/>
    <w:multiLevelType w:val="hybridMultilevel"/>
    <w:tmpl w:val="8214E24C"/>
    <w:lvl w:ilvl="0" w:tplc="0F6CEFEE">
      <w:start w:val="1"/>
      <w:numFmt w:val="decimal"/>
      <w:lvlText w:val="%1."/>
      <w:lvlJc w:val="left"/>
      <w:pPr>
        <w:ind w:left="360" w:hanging="360"/>
      </w:pPr>
    </w:lvl>
    <w:lvl w:ilvl="1" w:tplc="30187C9E">
      <w:start w:val="1"/>
      <w:numFmt w:val="lowerLetter"/>
      <w:lvlText w:val="%2."/>
      <w:lvlJc w:val="left"/>
      <w:pPr>
        <w:ind w:left="1080" w:hanging="360"/>
      </w:pPr>
    </w:lvl>
    <w:lvl w:ilvl="2" w:tplc="3AE822E8">
      <w:start w:val="1"/>
      <w:numFmt w:val="lowerRoman"/>
      <w:lvlText w:val="%3."/>
      <w:lvlJc w:val="right"/>
      <w:pPr>
        <w:ind w:left="1800" w:hanging="180"/>
      </w:pPr>
    </w:lvl>
    <w:lvl w:ilvl="3" w:tplc="74F07E3E">
      <w:start w:val="1"/>
      <w:numFmt w:val="decimal"/>
      <w:lvlText w:val="%4."/>
      <w:lvlJc w:val="left"/>
      <w:pPr>
        <w:ind w:left="2520" w:hanging="360"/>
      </w:pPr>
    </w:lvl>
    <w:lvl w:ilvl="4" w:tplc="80781FBE">
      <w:start w:val="1"/>
      <w:numFmt w:val="lowerLetter"/>
      <w:lvlText w:val="%5."/>
      <w:lvlJc w:val="left"/>
      <w:pPr>
        <w:ind w:left="3240" w:hanging="360"/>
      </w:pPr>
    </w:lvl>
    <w:lvl w:ilvl="5" w:tplc="3E4C5B7E">
      <w:start w:val="1"/>
      <w:numFmt w:val="lowerRoman"/>
      <w:lvlText w:val="%6."/>
      <w:lvlJc w:val="right"/>
      <w:pPr>
        <w:ind w:left="3960" w:hanging="180"/>
      </w:pPr>
    </w:lvl>
    <w:lvl w:ilvl="6" w:tplc="5BB49382">
      <w:start w:val="1"/>
      <w:numFmt w:val="decimal"/>
      <w:lvlText w:val="%7."/>
      <w:lvlJc w:val="left"/>
      <w:pPr>
        <w:ind w:left="4680" w:hanging="360"/>
      </w:pPr>
    </w:lvl>
    <w:lvl w:ilvl="7" w:tplc="702A8632">
      <w:start w:val="1"/>
      <w:numFmt w:val="lowerLetter"/>
      <w:lvlText w:val="%8."/>
      <w:lvlJc w:val="left"/>
      <w:pPr>
        <w:ind w:left="5400" w:hanging="360"/>
      </w:pPr>
    </w:lvl>
    <w:lvl w:ilvl="8" w:tplc="990AAE44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6B2486"/>
    <w:multiLevelType w:val="multilevel"/>
    <w:tmpl w:val="E44CBA24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>
    <w:nsid w:val="224C75F7"/>
    <w:multiLevelType w:val="multilevel"/>
    <w:tmpl w:val="940E768C"/>
    <w:lvl w:ilvl="0">
      <w:start w:val="1"/>
      <w:numFmt w:val="decimal"/>
      <w:pStyle w:val="LBGovstyle1doczillaStyle1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7">
    <w:nsid w:val="24520526"/>
    <w:multiLevelType w:val="multilevel"/>
    <w:tmpl w:val="7D708FE8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1280F58"/>
    <w:multiLevelType w:val="multilevel"/>
    <w:tmpl w:val="AA3AF11A"/>
    <w:styleLink w:val="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0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4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pStyle w:val="7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1A37111"/>
    <w:multiLevelType w:val="multilevel"/>
    <w:tmpl w:val="D90A0AF6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F66CE"/>
    <w:multiLevelType w:val="multilevel"/>
    <w:tmpl w:val="603EA5CE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1">
    <w:nsid w:val="3BCC3148"/>
    <w:multiLevelType w:val="multilevel"/>
    <w:tmpl w:val="8D3E2BC0"/>
    <w:lvl w:ilvl="0">
      <w:start w:val="1"/>
      <w:numFmt w:val="decimal"/>
      <w:pStyle w:val="LBGovstyle1doczillaStyle2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12">
    <w:nsid w:val="3D911979"/>
    <w:multiLevelType w:val="hybridMultilevel"/>
    <w:tmpl w:val="FE6616D6"/>
    <w:lvl w:ilvl="0" w:tplc="57EA32BA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6B90DF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E9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0A3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62F7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EED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149C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46D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E1C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9B062C"/>
    <w:multiLevelType w:val="multilevel"/>
    <w:tmpl w:val="085AD430"/>
    <w:lvl w:ilvl="0">
      <w:start w:val="1"/>
      <w:numFmt w:val="decimal"/>
      <w:pStyle w:val="LBSimple1-Alt"/>
      <w:lvlText w:val="%1."/>
      <w:lvlJc w:val="left"/>
      <w:pPr>
        <w:ind w:left="720" w:hanging="720"/>
      </w:pPr>
    </w:lvl>
    <w:lvl w:ilvl="1">
      <w:start w:val="1"/>
      <w:numFmt w:val="lowerLetter"/>
      <w:pStyle w:val="LBSimple2-Alt"/>
      <w:lvlText w:val="%2)"/>
      <w:lvlJc w:val="left"/>
      <w:pPr>
        <w:ind w:left="1440" w:hanging="720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BF6CF4"/>
    <w:multiLevelType w:val="multilevel"/>
    <w:tmpl w:val="4AF62696"/>
    <w:styleLink w:val="1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17E4D2A"/>
    <w:multiLevelType w:val="multilevel"/>
    <w:tmpl w:val="20F6C81C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685B19"/>
    <w:multiLevelType w:val="multilevel"/>
    <w:tmpl w:val="2278DB20"/>
    <w:lvl w:ilvl="0">
      <w:start w:val="1"/>
      <w:numFmt w:val="lowerLetter"/>
      <w:pStyle w:val="LBRoman3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201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230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244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259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273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17">
    <w:nsid w:val="470A0D5D"/>
    <w:multiLevelType w:val="multilevel"/>
    <w:tmpl w:val="A53A1496"/>
    <w:lvl w:ilvl="0">
      <w:start w:val="1"/>
      <w:numFmt w:val="lowerLetter"/>
      <w:pStyle w:val="LBRoman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54D7757A"/>
    <w:multiLevelType w:val="multilevel"/>
    <w:tmpl w:val="B2C47504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rFonts w:hint="default"/>
        <w:b/>
        <w:bCs/>
        <w:i w:val="0"/>
      </w:rPr>
    </w:lvl>
    <w:lvl w:ilvl="1">
      <w:start w:val="1"/>
      <w:numFmt w:val="decimal"/>
      <w:pStyle w:val="LBGovstyle2"/>
      <w:lvlText w:val="%1.%2."/>
      <w:lvlJc w:val="left"/>
      <w:pPr>
        <w:ind w:left="720" w:hanging="720"/>
      </w:pPr>
      <w:rPr>
        <w:rFonts w:hint="default"/>
        <w:b w:val="0"/>
        <w:bCs/>
        <w:i w:val="0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russianLower"/>
      <w:pStyle w:val="LBGovstyle5"/>
      <w:lvlText w:val="(%5)"/>
      <w:lvlJc w:val="left"/>
      <w:pPr>
        <w:tabs>
          <w:tab w:val="num" w:pos="5670"/>
        </w:tabs>
        <w:ind w:left="1440" w:hanging="720"/>
      </w:pPr>
      <w:rPr>
        <w:rFonts w:hint="default"/>
      </w:r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6">
      <w:start w:val="1"/>
      <w:numFmt w:val="bullet"/>
      <w:pStyle w:val="LBGovstyle6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19">
    <w:nsid w:val="55E330FF"/>
    <w:multiLevelType w:val="multilevel"/>
    <w:tmpl w:val="B360E93E"/>
    <w:lvl w:ilvl="0">
      <w:start w:val="1"/>
      <w:numFmt w:val="decimal"/>
      <w:pStyle w:val="LBHeading1-Alt"/>
      <w:lvlText w:val="%1."/>
      <w:lvlJc w:val="left"/>
      <w:pPr>
        <w:ind w:left="720" w:hanging="72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720" w:firstLine="0"/>
      </w:pPr>
    </w:lvl>
    <w:lvl w:ilvl="4">
      <w:start w:val="1"/>
      <w:numFmt w:val="lowerRoman"/>
      <w:pStyle w:val="LBHeading4-Alt"/>
      <w:lvlText w:val="(%5)"/>
      <w:lvlJc w:val="left"/>
      <w:pPr>
        <w:ind w:left="2160" w:hanging="720"/>
      </w:pPr>
    </w:lvl>
    <w:lvl w:ilvl="5">
      <w:start w:val="1"/>
      <w:numFmt w:val="upperLetter"/>
      <w:pStyle w:val="LBHeading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0">
    <w:nsid w:val="57744395"/>
    <w:multiLevelType w:val="multilevel"/>
    <w:tmpl w:val="E4A08284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1">
    <w:nsid w:val="58CA150E"/>
    <w:multiLevelType w:val="multilevel"/>
    <w:tmpl w:val="D30027EC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A1A6531"/>
    <w:multiLevelType w:val="multilevel"/>
    <w:tmpl w:val="9E4098E4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3">
    <w:nsid w:val="5A6D42B7"/>
    <w:multiLevelType w:val="multilevel"/>
    <w:tmpl w:val="329CE508"/>
    <w:lvl w:ilvl="0">
      <w:start w:val="1"/>
      <w:numFmt w:val="lowerLetter"/>
      <w:pStyle w:val="LBRoman1-Alt"/>
      <w:lvlText w:val="(%1)"/>
      <w:lvlJc w:val="left"/>
      <w:pPr>
        <w:ind w:left="720" w:hanging="720"/>
      </w:pPr>
    </w:lvl>
    <w:lvl w:ilvl="1">
      <w:start w:val="1"/>
      <w:numFmt w:val="lowerLetter"/>
      <w:pStyle w:val="LBRoman2-Alt"/>
      <w:lvlText w:val="(%2)"/>
      <w:lvlJc w:val="left"/>
      <w:pPr>
        <w:ind w:left="1440" w:hanging="720"/>
      </w:pPr>
    </w:lvl>
    <w:lvl w:ilvl="2">
      <w:start w:val="1"/>
      <w:numFmt w:val="lowerLetter"/>
      <w:pStyle w:val="LBRoman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lowerLetter"/>
      <w:pStyle w:val="LBRoman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lowerLetter"/>
      <w:pStyle w:val="LBRoman5-Alt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CD05BA4"/>
    <w:multiLevelType w:val="multilevel"/>
    <w:tmpl w:val="C3A88556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71A0D7C"/>
    <w:multiLevelType w:val="multilevel"/>
    <w:tmpl w:val="22D0E502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7752E5F"/>
    <w:multiLevelType w:val="multilevel"/>
    <w:tmpl w:val="530EB924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27">
    <w:nsid w:val="69D02C61"/>
    <w:multiLevelType w:val="multilevel"/>
    <w:tmpl w:val="9B90749A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28">
    <w:nsid w:val="6B922060"/>
    <w:multiLevelType w:val="multilevel"/>
    <w:tmpl w:val="8166B7D4"/>
    <w:lvl w:ilvl="0">
      <w:start w:val="1"/>
      <w:numFmt w:val="lowerLetter"/>
      <w:pStyle w:val="LBRoman4"/>
      <w:lvlText w:val="(%1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"/>
      <w:lvlJc w:val="left"/>
      <w:pPr>
        <w:tabs>
          <w:tab w:val="num" w:pos="2736"/>
        </w:tabs>
        <w:ind w:left="2736" w:hanging="576"/>
      </w:pPr>
    </w:lvl>
    <w:lvl w:ilvl="2">
      <w:start w:val="1"/>
      <w:numFmt w:val="none"/>
      <w:lvlText w:val=""/>
      <w:lvlJc w:val="left"/>
      <w:pPr>
        <w:tabs>
          <w:tab w:val="num" w:pos="2880"/>
        </w:tabs>
        <w:ind w:left="2880" w:hanging="720"/>
      </w:pPr>
    </w:lvl>
    <w:lvl w:ilvl="3">
      <w:start w:val="1"/>
      <w:numFmt w:val="none"/>
      <w:lvlText w:val=""/>
      <w:lvlJc w:val="left"/>
      <w:pPr>
        <w:tabs>
          <w:tab w:val="num" w:pos="3024"/>
        </w:tabs>
        <w:ind w:left="3024" w:hanging="864"/>
      </w:pPr>
    </w:lvl>
    <w:lvl w:ilvl="4">
      <w:start w:val="1"/>
      <w:numFmt w:val="none"/>
      <w:lvlText w:val=""/>
      <w:lvlJc w:val="left"/>
      <w:pPr>
        <w:tabs>
          <w:tab w:val="num" w:pos="3168"/>
        </w:tabs>
        <w:ind w:left="3168" w:hanging="1008"/>
      </w:pPr>
    </w:lvl>
    <w:lvl w:ilvl="5">
      <w:start w:val="1"/>
      <w:numFmt w:val="none"/>
      <w:lvlText w:val=""/>
      <w:lvlJc w:val="left"/>
      <w:pPr>
        <w:tabs>
          <w:tab w:val="num" w:pos="3312"/>
        </w:tabs>
        <w:ind w:left="3312" w:hanging="1152"/>
      </w:pPr>
    </w:lvl>
    <w:lvl w:ilvl="6">
      <w:start w:val="1"/>
      <w:numFmt w:val="none"/>
      <w:lvlText w:val=""/>
      <w:lvlJc w:val="left"/>
      <w:pPr>
        <w:tabs>
          <w:tab w:val="num" w:pos="3456"/>
        </w:tabs>
        <w:ind w:left="3456" w:hanging="1296"/>
      </w:pPr>
    </w:lvl>
    <w:lvl w:ilvl="7">
      <w:start w:val="1"/>
      <w:numFmt w:val="none"/>
      <w:lvlText w:val=""/>
      <w:lvlJc w:val="left"/>
      <w:pPr>
        <w:tabs>
          <w:tab w:val="num" w:pos="3600"/>
        </w:tabs>
        <w:ind w:left="36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44"/>
        </w:tabs>
        <w:ind w:left="3744" w:hanging="1584"/>
      </w:pPr>
    </w:lvl>
  </w:abstractNum>
  <w:abstractNum w:abstractNumId="29">
    <w:nsid w:val="6C096F03"/>
    <w:multiLevelType w:val="multilevel"/>
    <w:tmpl w:val="3F9A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6F4568B7"/>
    <w:multiLevelType w:val="multilevel"/>
    <w:tmpl w:val="E83CD00E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31">
    <w:nsid w:val="799A5FB1"/>
    <w:multiLevelType w:val="multilevel"/>
    <w:tmpl w:val="BDCA767A"/>
    <w:lvl w:ilvl="0">
      <w:start w:val="1"/>
      <w:numFmt w:val="decimal"/>
      <w:pStyle w:val="LBSimple1"/>
      <w:lvlText w:val="%1."/>
      <w:lvlJc w:val="left"/>
      <w:pPr>
        <w:ind w:left="720" w:hanging="720"/>
      </w:pPr>
      <w:rPr>
        <w:sz w:val="24"/>
      </w:rPr>
    </w:lvl>
    <w:lvl w:ilvl="1">
      <w:start w:val="1"/>
      <w:numFmt w:val="lowerLetter"/>
      <w:pStyle w:val="LBSimple2"/>
      <w:lvlText w:val="%2)"/>
      <w:lvlJc w:val="left"/>
      <w:pPr>
        <w:ind w:left="1440" w:hanging="720"/>
      </w:pPr>
    </w:lvl>
    <w:lvl w:ilvl="2">
      <w:start w:val="1"/>
      <w:numFmt w:val="lowerRoman"/>
      <w:pStyle w:val="LBSimple3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14"/>
  </w:num>
  <w:num w:numId="3">
    <w:abstractNumId w:val="16"/>
  </w:num>
  <w:num w:numId="4">
    <w:abstractNumId w:val="20"/>
  </w:num>
  <w:num w:numId="5">
    <w:abstractNumId w:val="2"/>
  </w:num>
  <w:num w:numId="6">
    <w:abstractNumId w:val="30"/>
  </w:num>
  <w:num w:numId="7">
    <w:abstractNumId w:val="12"/>
  </w:num>
  <w:num w:numId="8">
    <w:abstractNumId w:val="27"/>
  </w:num>
  <w:num w:numId="9">
    <w:abstractNumId w:val="26"/>
  </w:num>
  <w:num w:numId="10">
    <w:abstractNumId w:val="22"/>
  </w:num>
  <w:num w:numId="11">
    <w:abstractNumId w:val="28"/>
  </w:num>
  <w:num w:numId="12">
    <w:abstractNumId w:val="0"/>
  </w:num>
  <w:num w:numId="13">
    <w:abstractNumId w:val="17"/>
  </w:num>
  <w:num w:numId="14">
    <w:abstractNumId w:val="8"/>
  </w:num>
  <w:num w:numId="15">
    <w:abstractNumId w:val="10"/>
  </w:num>
  <w:num w:numId="16">
    <w:abstractNumId w:val="19"/>
  </w:num>
  <w:num w:numId="17">
    <w:abstractNumId w:val="3"/>
  </w:num>
  <w:num w:numId="18">
    <w:abstractNumId w:val="7"/>
  </w:num>
  <w:num w:numId="19">
    <w:abstractNumId w:val="23"/>
  </w:num>
  <w:num w:numId="20">
    <w:abstractNumId w:val="25"/>
  </w:num>
  <w:num w:numId="21">
    <w:abstractNumId w:val="8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720"/>
          </w:tabs>
          <w:ind w:left="720" w:hanging="720"/>
        </w:p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tabs>
            <w:tab w:val="num" w:pos="720"/>
          </w:tabs>
          <w:ind w:left="720" w:hanging="720"/>
        </w:pPr>
      </w:lvl>
    </w:lvlOverride>
    <w:lvlOverride w:ilvl="2">
      <w:lvl w:ilvl="2">
        <w:start w:val="1"/>
        <w:numFmt w:val="lowerLetter"/>
        <w:pStyle w:val="3"/>
        <w:lvlText w:val="(%3)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lowerRoman"/>
        <w:pStyle w:val="4"/>
        <w:lvlText w:val="(%4)"/>
        <w:lvlJc w:val="left"/>
        <w:pPr>
          <w:tabs>
            <w:tab w:val="num" w:pos="3981"/>
          </w:tabs>
          <w:ind w:left="3981" w:hanging="720"/>
        </w:pPr>
      </w:lvl>
    </w:lvlOverride>
    <w:lvlOverride w:ilvl="4">
      <w:lvl w:ilvl="4">
        <w:start w:val="1"/>
        <w:numFmt w:val="upperLetter"/>
        <w:pStyle w:val="5"/>
        <w:lvlText w:val="(%5)"/>
        <w:lvlJc w:val="left"/>
        <w:pPr>
          <w:tabs>
            <w:tab w:val="num" w:pos="2880"/>
          </w:tabs>
          <w:ind w:left="2880" w:hanging="720"/>
        </w:pPr>
      </w:lvl>
    </w:lvlOverride>
    <w:lvlOverride w:ilvl="5">
      <w:lvl w:ilvl="5">
        <w:start w:val="1"/>
        <w:numFmt w:val="upperLetter"/>
        <w:pStyle w:val="6"/>
        <w:lvlText w:val="(%6)"/>
        <w:lvlJc w:val="left"/>
        <w:pPr>
          <w:tabs>
            <w:tab w:val="num" w:pos="3600"/>
          </w:tabs>
          <w:ind w:left="3600" w:hanging="720"/>
        </w:pPr>
      </w:lvl>
    </w:lvlOverride>
    <w:lvlOverride w:ilvl="6">
      <w:lvl w:ilvl="6">
        <w:start w:val="1"/>
        <w:numFmt w:val="upperRoman"/>
        <w:pStyle w:val="7"/>
        <w:lvlText w:val="(%7)"/>
        <w:lvlJc w:val="left"/>
        <w:pPr>
          <w:tabs>
            <w:tab w:val="num" w:pos="4321"/>
          </w:tabs>
          <w:ind w:left="4321" w:hanging="721"/>
        </w:pPr>
      </w:lvl>
    </w:lvlOverride>
    <w:lvlOverride w:ilvl="7">
      <w:lvl w:ilvl="7">
        <w:start w:val="1"/>
        <w:numFmt w:val="lowerLetter"/>
        <w:pStyle w:val="8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2">
    <w:abstractNumId w:val="1"/>
  </w:num>
  <w:num w:numId="23">
    <w:abstractNumId w:val="21"/>
  </w:num>
  <w:num w:numId="24">
    <w:abstractNumId w:val="15"/>
  </w:num>
  <w:num w:numId="25">
    <w:abstractNumId w:val="5"/>
  </w:num>
  <w:num w:numId="26">
    <w:abstractNumId w:val="29"/>
  </w:num>
  <w:num w:numId="27">
    <w:abstractNumId w:val="31"/>
  </w:num>
  <w:num w:numId="28">
    <w:abstractNumId w:val="13"/>
  </w:num>
  <w:num w:numId="29">
    <w:abstractNumId w:val="9"/>
  </w:num>
  <w:num w:numId="30">
    <w:abstractNumId w:val="6"/>
  </w:num>
  <w:num w:numId="31">
    <w:abstractNumId w:val="11"/>
  </w:num>
  <w:num w:numId="32">
    <w:abstractNumId w:val="18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7"/>
    </w:lvlOverride>
    <w:lvlOverride w:ilvl="1">
      <w:startOverride w:val="2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01"/>
    <w:rsid w:val="00001F25"/>
    <w:rsid w:val="00002064"/>
    <w:rsid w:val="00002924"/>
    <w:rsid w:val="000040F2"/>
    <w:rsid w:val="0000555A"/>
    <w:rsid w:val="0000591F"/>
    <w:rsid w:val="000064BD"/>
    <w:rsid w:val="0001100B"/>
    <w:rsid w:val="00011E73"/>
    <w:rsid w:val="0001256E"/>
    <w:rsid w:val="000134D0"/>
    <w:rsid w:val="00013FAF"/>
    <w:rsid w:val="00014760"/>
    <w:rsid w:val="00014818"/>
    <w:rsid w:val="000213CF"/>
    <w:rsid w:val="000239BC"/>
    <w:rsid w:val="00023BCE"/>
    <w:rsid w:val="00023C4F"/>
    <w:rsid w:val="00023FB3"/>
    <w:rsid w:val="000247D6"/>
    <w:rsid w:val="00024C56"/>
    <w:rsid w:val="00025EEB"/>
    <w:rsid w:val="00026934"/>
    <w:rsid w:val="00027BAB"/>
    <w:rsid w:val="00033712"/>
    <w:rsid w:val="00035D8E"/>
    <w:rsid w:val="0004133A"/>
    <w:rsid w:val="000422EA"/>
    <w:rsid w:val="00045399"/>
    <w:rsid w:val="0004656C"/>
    <w:rsid w:val="000467FE"/>
    <w:rsid w:val="0004731F"/>
    <w:rsid w:val="00051041"/>
    <w:rsid w:val="00052AB9"/>
    <w:rsid w:val="000531F2"/>
    <w:rsid w:val="000546A3"/>
    <w:rsid w:val="00054BE0"/>
    <w:rsid w:val="00054F47"/>
    <w:rsid w:val="0005557F"/>
    <w:rsid w:val="000557C6"/>
    <w:rsid w:val="00055954"/>
    <w:rsid w:val="00055B70"/>
    <w:rsid w:val="0005602B"/>
    <w:rsid w:val="0005699B"/>
    <w:rsid w:val="00060224"/>
    <w:rsid w:val="00060470"/>
    <w:rsid w:val="0006093D"/>
    <w:rsid w:val="000617AC"/>
    <w:rsid w:val="00061FC1"/>
    <w:rsid w:val="00062A35"/>
    <w:rsid w:val="00064044"/>
    <w:rsid w:val="0006435B"/>
    <w:rsid w:val="00065B78"/>
    <w:rsid w:val="000673D7"/>
    <w:rsid w:val="00067D97"/>
    <w:rsid w:val="00070688"/>
    <w:rsid w:val="0007130C"/>
    <w:rsid w:val="0007535C"/>
    <w:rsid w:val="00077068"/>
    <w:rsid w:val="00080DB1"/>
    <w:rsid w:val="0008249E"/>
    <w:rsid w:val="00084A95"/>
    <w:rsid w:val="0008744E"/>
    <w:rsid w:val="00087EC1"/>
    <w:rsid w:val="00091606"/>
    <w:rsid w:val="00092D32"/>
    <w:rsid w:val="00095ACD"/>
    <w:rsid w:val="00096A01"/>
    <w:rsid w:val="0009708E"/>
    <w:rsid w:val="00097477"/>
    <w:rsid w:val="000A1205"/>
    <w:rsid w:val="000A15BD"/>
    <w:rsid w:val="000A1FA6"/>
    <w:rsid w:val="000A2CC1"/>
    <w:rsid w:val="000A3614"/>
    <w:rsid w:val="000A4802"/>
    <w:rsid w:val="000A4E77"/>
    <w:rsid w:val="000A67CC"/>
    <w:rsid w:val="000A6DD5"/>
    <w:rsid w:val="000A764F"/>
    <w:rsid w:val="000B02F6"/>
    <w:rsid w:val="000B0A8C"/>
    <w:rsid w:val="000B0C3C"/>
    <w:rsid w:val="000B2E12"/>
    <w:rsid w:val="000B3FD2"/>
    <w:rsid w:val="000B5383"/>
    <w:rsid w:val="000B7084"/>
    <w:rsid w:val="000B739F"/>
    <w:rsid w:val="000B7EC9"/>
    <w:rsid w:val="000C07AE"/>
    <w:rsid w:val="000C4DAF"/>
    <w:rsid w:val="000C5B36"/>
    <w:rsid w:val="000C7D91"/>
    <w:rsid w:val="000C7E1D"/>
    <w:rsid w:val="000D056B"/>
    <w:rsid w:val="000D17DD"/>
    <w:rsid w:val="000D1CD9"/>
    <w:rsid w:val="000D1E5E"/>
    <w:rsid w:val="000D2FC4"/>
    <w:rsid w:val="000D3692"/>
    <w:rsid w:val="000D3DD6"/>
    <w:rsid w:val="000D4DBD"/>
    <w:rsid w:val="000D5D3B"/>
    <w:rsid w:val="000D60A2"/>
    <w:rsid w:val="000E00D5"/>
    <w:rsid w:val="000E0870"/>
    <w:rsid w:val="000E144E"/>
    <w:rsid w:val="000E4BCD"/>
    <w:rsid w:val="000E57CC"/>
    <w:rsid w:val="000E633A"/>
    <w:rsid w:val="000E6965"/>
    <w:rsid w:val="000F181B"/>
    <w:rsid w:val="000F5285"/>
    <w:rsid w:val="000F7280"/>
    <w:rsid w:val="0010198B"/>
    <w:rsid w:val="00102CA4"/>
    <w:rsid w:val="00104881"/>
    <w:rsid w:val="00105F0F"/>
    <w:rsid w:val="001076DC"/>
    <w:rsid w:val="00110DDC"/>
    <w:rsid w:val="001117F8"/>
    <w:rsid w:val="00111EFD"/>
    <w:rsid w:val="00112A76"/>
    <w:rsid w:val="00115326"/>
    <w:rsid w:val="00116E2C"/>
    <w:rsid w:val="00117AF9"/>
    <w:rsid w:val="00121A62"/>
    <w:rsid w:val="00122241"/>
    <w:rsid w:val="0012228D"/>
    <w:rsid w:val="0012230A"/>
    <w:rsid w:val="00122C11"/>
    <w:rsid w:val="00122CD9"/>
    <w:rsid w:val="00124003"/>
    <w:rsid w:val="00124215"/>
    <w:rsid w:val="0012484E"/>
    <w:rsid w:val="00125075"/>
    <w:rsid w:val="00125FB1"/>
    <w:rsid w:val="00126EC0"/>
    <w:rsid w:val="00127AAC"/>
    <w:rsid w:val="00132646"/>
    <w:rsid w:val="00133563"/>
    <w:rsid w:val="00133D52"/>
    <w:rsid w:val="00140921"/>
    <w:rsid w:val="00140A8B"/>
    <w:rsid w:val="00140E42"/>
    <w:rsid w:val="00141C8B"/>
    <w:rsid w:val="00142CD9"/>
    <w:rsid w:val="0014376E"/>
    <w:rsid w:val="00143FAF"/>
    <w:rsid w:val="0014623C"/>
    <w:rsid w:val="00153414"/>
    <w:rsid w:val="001547F2"/>
    <w:rsid w:val="00154AD0"/>
    <w:rsid w:val="00154F2A"/>
    <w:rsid w:val="00155032"/>
    <w:rsid w:val="001551D3"/>
    <w:rsid w:val="00156E89"/>
    <w:rsid w:val="00160958"/>
    <w:rsid w:val="00161636"/>
    <w:rsid w:val="001618D2"/>
    <w:rsid w:val="00162ADE"/>
    <w:rsid w:val="00163151"/>
    <w:rsid w:val="00164AB5"/>
    <w:rsid w:val="0016583D"/>
    <w:rsid w:val="001665A6"/>
    <w:rsid w:val="00167053"/>
    <w:rsid w:val="00170A03"/>
    <w:rsid w:val="00170F52"/>
    <w:rsid w:val="00171C61"/>
    <w:rsid w:val="00173624"/>
    <w:rsid w:val="0017416C"/>
    <w:rsid w:val="00175B04"/>
    <w:rsid w:val="0017637B"/>
    <w:rsid w:val="0017651B"/>
    <w:rsid w:val="00177706"/>
    <w:rsid w:val="00177B62"/>
    <w:rsid w:val="00180F0B"/>
    <w:rsid w:val="0018388B"/>
    <w:rsid w:val="001839E7"/>
    <w:rsid w:val="00187965"/>
    <w:rsid w:val="0018799A"/>
    <w:rsid w:val="00190557"/>
    <w:rsid w:val="00191CCA"/>
    <w:rsid w:val="0019344C"/>
    <w:rsid w:val="00195057"/>
    <w:rsid w:val="00197C43"/>
    <w:rsid w:val="001A19DF"/>
    <w:rsid w:val="001A1BD2"/>
    <w:rsid w:val="001A2E43"/>
    <w:rsid w:val="001A41E3"/>
    <w:rsid w:val="001A6B81"/>
    <w:rsid w:val="001A6D86"/>
    <w:rsid w:val="001A736D"/>
    <w:rsid w:val="001A79C5"/>
    <w:rsid w:val="001B2E27"/>
    <w:rsid w:val="001B35B3"/>
    <w:rsid w:val="001B49DC"/>
    <w:rsid w:val="001B5D3F"/>
    <w:rsid w:val="001B72CA"/>
    <w:rsid w:val="001B7F4C"/>
    <w:rsid w:val="001C18CD"/>
    <w:rsid w:val="001C1E2E"/>
    <w:rsid w:val="001C2F3E"/>
    <w:rsid w:val="001C4820"/>
    <w:rsid w:val="001D0C56"/>
    <w:rsid w:val="001D1403"/>
    <w:rsid w:val="001D304C"/>
    <w:rsid w:val="001D3737"/>
    <w:rsid w:val="001D498E"/>
    <w:rsid w:val="001D50E5"/>
    <w:rsid w:val="001D530A"/>
    <w:rsid w:val="001E01D0"/>
    <w:rsid w:val="001E0626"/>
    <w:rsid w:val="001E0637"/>
    <w:rsid w:val="001E08D8"/>
    <w:rsid w:val="001E130D"/>
    <w:rsid w:val="001E2613"/>
    <w:rsid w:val="001E61E0"/>
    <w:rsid w:val="001E6797"/>
    <w:rsid w:val="001E6861"/>
    <w:rsid w:val="001E6DD7"/>
    <w:rsid w:val="001E6F12"/>
    <w:rsid w:val="001E7E06"/>
    <w:rsid w:val="001F084D"/>
    <w:rsid w:val="001F3831"/>
    <w:rsid w:val="001F4F0D"/>
    <w:rsid w:val="001F5050"/>
    <w:rsid w:val="001F5A80"/>
    <w:rsid w:val="001F78D6"/>
    <w:rsid w:val="001F7E2C"/>
    <w:rsid w:val="00200D66"/>
    <w:rsid w:val="00201E29"/>
    <w:rsid w:val="00203189"/>
    <w:rsid w:val="00203DF3"/>
    <w:rsid w:val="002042CA"/>
    <w:rsid w:val="0020483D"/>
    <w:rsid w:val="00207498"/>
    <w:rsid w:val="00210E88"/>
    <w:rsid w:val="00210FA6"/>
    <w:rsid w:val="002122FD"/>
    <w:rsid w:val="00213E60"/>
    <w:rsid w:val="00213E97"/>
    <w:rsid w:val="00214109"/>
    <w:rsid w:val="0021415E"/>
    <w:rsid w:val="002158EA"/>
    <w:rsid w:val="00215BF0"/>
    <w:rsid w:val="0021761B"/>
    <w:rsid w:val="002206AF"/>
    <w:rsid w:val="002217E9"/>
    <w:rsid w:val="00221ED5"/>
    <w:rsid w:val="002243FE"/>
    <w:rsid w:val="00224C1E"/>
    <w:rsid w:val="0022597F"/>
    <w:rsid w:val="00225A76"/>
    <w:rsid w:val="0023338C"/>
    <w:rsid w:val="002334B1"/>
    <w:rsid w:val="00234B5B"/>
    <w:rsid w:val="0023616C"/>
    <w:rsid w:val="00236CDF"/>
    <w:rsid w:val="00236E74"/>
    <w:rsid w:val="002373CA"/>
    <w:rsid w:val="00237C25"/>
    <w:rsid w:val="002418CC"/>
    <w:rsid w:val="002427FC"/>
    <w:rsid w:val="00242D7B"/>
    <w:rsid w:val="002439DF"/>
    <w:rsid w:val="0024653A"/>
    <w:rsid w:val="00247B01"/>
    <w:rsid w:val="002501C0"/>
    <w:rsid w:val="002541B0"/>
    <w:rsid w:val="0025507F"/>
    <w:rsid w:val="00260A39"/>
    <w:rsid w:val="00262DF5"/>
    <w:rsid w:val="00266276"/>
    <w:rsid w:val="00266E1E"/>
    <w:rsid w:val="00272484"/>
    <w:rsid w:val="00272D48"/>
    <w:rsid w:val="0027354B"/>
    <w:rsid w:val="00273BC2"/>
    <w:rsid w:val="00280957"/>
    <w:rsid w:val="00280B78"/>
    <w:rsid w:val="00281843"/>
    <w:rsid w:val="0028213B"/>
    <w:rsid w:val="002827F9"/>
    <w:rsid w:val="00282A1E"/>
    <w:rsid w:val="00282A64"/>
    <w:rsid w:val="00283C65"/>
    <w:rsid w:val="002861CE"/>
    <w:rsid w:val="0028626C"/>
    <w:rsid w:val="002875F5"/>
    <w:rsid w:val="00287769"/>
    <w:rsid w:val="002878F4"/>
    <w:rsid w:val="00287C36"/>
    <w:rsid w:val="00291632"/>
    <w:rsid w:val="00291E05"/>
    <w:rsid w:val="002926E7"/>
    <w:rsid w:val="00294C37"/>
    <w:rsid w:val="00295745"/>
    <w:rsid w:val="00295799"/>
    <w:rsid w:val="002A1185"/>
    <w:rsid w:val="002A4417"/>
    <w:rsid w:val="002A670E"/>
    <w:rsid w:val="002B06FA"/>
    <w:rsid w:val="002B0977"/>
    <w:rsid w:val="002B1793"/>
    <w:rsid w:val="002B1AED"/>
    <w:rsid w:val="002B3CFF"/>
    <w:rsid w:val="002B43CB"/>
    <w:rsid w:val="002B57B8"/>
    <w:rsid w:val="002B6025"/>
    <w:rsid w:val="002B7C61"/>
    <w:rsid w:val="002C09F4"/>
    <w:rsid w:val="002C0D37"/>
    <w:rsid w:val="002C0EE8"/>
    <w:rsid w:val="002C2A8F"/>
    <w:rsid w:val="002C3000"/>
    <w:rsid w:val="002C7A7B"/>
    <w:rsid w:val="002D09F5"/>
    <w:rsid w:val="002D4FA6"/>
    <w:rsid w:val="002D52A3"/>
    <w:rsid w:val="002D5475"/>
    <w:rsid w:val="002D555B"/>
    <w:rsid w:val="002D565C"/>
    <w:rsid w:val="002D77B0"/>
    <w:rsid w:val="002E1592"/>
    <w:rsid w:val="002E1849"/>
    <w:rsid w:val="002E200B"/>
    <w:rsid w:val="002E2F16"/>
    <w:rsid w:val="002E4099"/>
    <w:rsid w:val="002E65F9"/>
    <w:rsid w:val="002E6C5C"/>
    <w:rsid w:val="002F12E3"/>
    <w:rsid w:val="002F195E"/>
    <w:rsid w:val="002F23A5"/>
    <w:rsid w:val="002F2930"/>
    <w:rsid w:val="002F3AE1"/>
    <w:rsid w:val="002F4404"/>
    <w:rsid w:val="002F473F"/>
    <w:rsid w:val="002F52E8"/>
    <w:rsid w:val="002F6B52"/>
    <w:rsid w:val="002F6DC0"/>
    <w:rsid w:val="002F7055"/>
    <w:rsid w:val="0030006E"/>
    <w:rsid w:val="00300250"/>
    <w:rsid w:val="00301351"/>
    <w:rsid w:val="0030359C"/>
    <w:rsid w:val="00303C0F"/>
    <w:rsid w:val="003043FF"/>
    <w:rsid w:val="00304BDB"/>
    <w:rsid w:val="00305D63"/>
    <w:rsid w:val="00306215"/>
    <w:rsid w:val="003063F4"/>
    <w:rsid w:val="0031160B"/>
    <w:rsid w:val="003118D0"/>
    <w:rsid w:val="0031242F"/>
    <w:rsid w:val="00313E07"/>
    <w:rsid w:val="003147CA"/>
    <w:rsid w:val="0031676F"/>
    <w:rsid w:val="00316C7E"/>
    <w:rsid w:val="00317B4C"/>
    <w:rsid w:val="00320F83"/>
    <w:rsid w:val="003219B9"/>
    <w:rsid w:val="00322DC2"/>
    <w:rsid w:val="003241DE"/>
    <w:rsid w:val="00324B7D"/>
    <w:rsid w:val="003258C9"/>
    <w:rsid w:val="003274F9"/>
    <w:rsid w:val="00330262"/>
    <w:rsid w:val="00331827"/>
    <w:rsid w:val="00332434"/>
    <w:rsid w:val="003352B1"/>
    <w:rsid w:val="00336F6B"/>
    <w:rsid w:val="0033770D"/>
    <w:rsid w:val="00337B10"/>
    <w:rsid w:val="003408F3"/>
    <w:rsid w:val="00340E1A"/>
    <w:rsid w:val="00341B67"/>
    <w:rsid w:val="00343058"/>
    <w:rsid w:val="003434E2"/>
    <w:rsid w:val="003434FF"/>
    <w:rsid w:val="00345C0D"/>
    <w:rsid w:val="00346788"/>
    <w:rsid w:val="00346918"/>
    <w:rsid w:val="003477F1"/>
    <w:rsid w:val="00347C0E"/>
    <w:rsid w:val="0035164F"/>
    <w:rsid w:val="00351F7A"/>
    <w:rsid w:val="00353A93"/>
    <w:rsid w:val="00353C36"/>
    <w:rsid w:val="003544AE"/>
    <w:rsid w:val="00354AF6"/>
    <w:rsid w:val="003563AA"/>
    <w:rsid w:val="00357586"/>
    <w:rsid w:val="00357996"/>
    <w:rsid w:val="0036037B"/>
    <w:rsid w:val="00360737"/>
    <w:rsid w:val="00361388"/>
    <w:rsid w:val="003622F2"/>
    <w:rsid w:val="003671F1"/>
    <w:rsid w:val="00370F84"/>
    <w:rsid w:val="003728E2"/>
    <w:rsid w:val="003762DB"/>
    <w:rsid w:val="00376A3F"/>
    <w:rsid w:val="00376D36"/>
    <w:rsid w:val="00377230"/>
    <w:rsid w:val="00383425"/>
    <w:rsid w:val="00383C63"/>
    <w:rsid w:val="00384EBE"/>
    <w:rsid w:val="00385D91"/>
    <w:rsid w:val="00386CFA"/>
    <w:rsid w:val="00386D7C"/>
    <w:rsid w:val="00387BD6"/>
    <w:rsid w:val="00393576"/>
    <w:rsid w:val="00394675"/>
    <w:rsid w:val="00394DEB"/>
    <w:rsid w:val="003955B6"/>
    <w:rsid w:val="003960DF"/>
    <w:rsid w:val="00396346"/>
    <w:rsid w:val="003965D8"/>
    <w:rsid w:val="003972FC"/>
    <w:rsid w:val="00397910"/>
    <w:rsid w:val="00397AD0"/>
    <w:rsid w:val="003A2F34"/>
    <w:rsid w:val="003A3591"/>
    <w:rsid w:val="003A363D"/>
    <w:rsid w:val="003A4AD8"/>
    <w:rsid w:val="003A4DCA"/>
    <w:rsid w:val="003A4EBE"/>
    <w:rsid w:val="003A6401"/>
    <w:rsid w:val="003A6EB1"/>
    <w:rsid w:val="003A7ABD"/>
    <w:rsid w:val="003B0794"/>
    <w:rsid w:val="003B18DF"/>
    <w:rsid w:val="003B1EC2"/>
    <w:rsid w:val="003B2BEB"/>
    <w:rsid w:val="003B2C95"/>
    <w:rsid w:val="003B3708"/>
    <w:rsid w:val="003B3845"/>
    <w:rsid w:val="003B5162"/>
    <w:rsid w:val="003B68D7"/>
    <w:rsid w:val="003B6C96"/>
    <w:rsid w:val="003B6EDD"/>
    <w:rsid w:val="003B7AF0"/>
    <w:rsid w:val="003C0792"/>
    <w:rsid w:val="003C2EC9"/>
    <w:rsid w:val="003C2F01"/>
    <w:rsid w:val="003C35DF"/>
    <w:rsid w:val="003C765A"/>
    <w:rsid w:val="003D0787"/>
    <w:rsid w:val="003D3509"/>
    <w:rsid w:val="003D4427"/>
    <w:rsid w:val="003D48D8"/>
    <w:rsid w:val="003D503F"/>
    <w:rsid w:val="003D57E1"/>
    <w:rsid w:val="003D5CE0"/>
    <w:rsid w:val="003E36E4"/>
    <w:rsid w:val="003E40F9"/>
    <w:rsid w:val="003E5089"/>
    <w:rsid w:val="003E5247"/>
    <w:rsid w:val="003E5475"/>
    <w:rsid w:val="003E5761"/>
    <w:rsid w:val="003E66EF"/>
    <w:rsid w:val="003F0F73"/>
    <w:rsid w:val="003F57DD"/>
    <w:rsid w:val="003F5A40"/>
    <w:rsid w:val="003F5CAA"/>
    <w:rsid w:val="003F5DD6"/>
    <w:rsid w:val="003F7C11"/>
    <w:rsid w:val="00402608"/>
    <w:rsid w:val="00403C85"/>
    <w:rsid w:val="00403F44"/>
    <w:rsid w:val="00404335"/>
    <w:rsid w:val="00405495"/>
    <w:rsid w:val="004063D0"/>
    <w:rsid w:val="004070F0"/>
    <w:rsid w:val="00407BBA"/>
    <w:rsid w:val="004100AC"/>
    <w:rsid w:val="004133E9"/>
    <w:rsid w:val="004148E7"/>
    <w:rsid w:val="00415E36"/>
    <w:rsid w:val="0041670D"/>
    <w:rsid w:val="00417361"/>
    <w:rsid w:val="00420283"/>
    <w:rsid w:val="004205B5"/>
    <w:rsid w:val="00420740"/>
    <w:rsid w:val="0042144B"/>
    <w:rsid w:val="00422EAA"/>
    <w:rsid w:val="00423B5A"/>
    <w:rsid w:val="00425505"/>
    <w:rsid w:val="0042751C"/>
    <w:rsid w:val="00427962"/>
    <w:rsid w:val="00427EE5"/>
    <w:rsid w:val="00430221"/>
    <w:rsid w:val="00431C75"/>
    <w:rsid w:val="00433366"/>
    <w:rsid w:val="00437B56"/>
    <w:rsid w:val="00441504"/>
    <w:rsid w:val="004439E3"/>
    <w:rsid w:val="00443E1D"/>
    <w:rsid w:val="00443EB1"/>
    <w:rsid w:val="004441FB"/>
    <w:rsid w:val="00444B00"/>
    <w:rsid w:val="00446892"/>
    <w:rsid w:val="00450AC5"/>
    <w:rsid w:val="00451630"/>
    <w:rsid w:val="00452760"/>
    <w:rsid w:val="0045327D"/>
    <w:rsid w:val="0045521E"/>
    <w:rsid w:val="00455444"/>
    <w:rsid w:val="0045774E"/>
    <w:rsid w:val="004660BC"/>
    <w:rsid w:val="0047014A"/>
    <w:rsid w:val="0047385C"/>
    <w:rsid w:val="00473FBA"/>
    <w:rsid w:val="004743F5"/>
    <w:rsid w:val="00475B38"/>
    <w:rsid w:val="0047609D"/>
    <w:rsid w:val="004764E3"/>
    <w:rsid w:val="00476E96"/>
    <w:rsid w:val="00477810"/>
    <w:rsid w:val="0048174D"/>
    <w:rsid w:val="00485D40"/>
    <w:rsid w:val="004868E6"/>
    <w:rsid w:val="00486922"/>
    <w:rsid w:val="004927AB"/>
    <w:rsid w:val="00493F63"/>
    <w:rsid w:val="004951B9"/>
    <w:rsid w:val="004961C0"/>
    <w:rsid w:val="004A4B66"/>
    <w:rsid w:val="004A4D4B"/>
    <w:rsid w:val="004B035B"/>
    <w:rsid w:val="004B099C"/>
    <w:rsid w:val="004B0E76"/>
    <w:rsid w:val="004B153F"/>
    <w:rsid w:val="004B17B4"/>
    <w:rsid w:val="004B193E"/>
    <w:rsid w:val="004B262B"/>
    <w:rsid w:val="004B3561"/>
    <w:rsid w:val="004C1E2C"/>
    <w:rsid w:val="004C2458"/>
    <w:rsid w:val="004C30D3"/>
    <w:rsid w:val="004C3341"/>
    <w:rsid w:val="004C5F4D"/>
    <w:rsid w:val="004C6D71"/>
    <w:rsid w:val="004C7BC2"/>
    <w:rsid w:val="004D0FED"/>
    <w:rsid w:val="004D220E"/>
    <w:rsid w:val="004D22E2"/>
    <w:rsid w:val="004D3253"/>
    <w:rsid w:val="004D36CD"/>
    <w:rsid w:val="004D36EF"/>
    <w:rsid w:val="004D3E7C"/>
    <w:rsid w:val="004D4031"/>
    <w:rsid w:val="004D4183"/>
    <w:rsid w:val="004D4801"/>
    <w:rsid w:val="004D4B49"/>
    <w:rsid w:val="004D521C"/>
    <w:rsid w:val="004D60D8"/>
    <w:rsid w:val="004D7153"/>
    <w:rsid w:val="004E0411"/>
    <w:rsid w:val="004E1E2A"/>
    <w:rsid w:val="004E1E88"/>
    <w:rsid w:val="004E2825"/>
    <w:rsid w:val="004E29B4"/>
    <w:rsid w:val="004E3137"/>
    <w:rsid w:val="004E3C03"/>
    <w:rsid w:val="004E41D2"/>
    <w:rsid w:val="004E55D2"/>
    <w:rsid w:val="004E6060"/>
    <w:rsid w:val="004E6876"/>
    <w:rsid w:val="004E7819"/>
    <w:rsid w:val="004F067B"/>
    <w:rsid w:val="004F07EF"/>
    <w:rsid w:val="004F1198"/>
    <w:rsid w:val="004F1906"/>
    <w:rsid w:val="004F1F17"/>
    <w:rsid w:val="004F4E5D"/>
    <w:rsid w:val="004F54D2"/>
    <w:rsid w:val="004F5B56"/>
    <w:rsid w:val="0050284C"/>
    <w:rsid w:val="00503DDF"/>
    <w:rsid w:val="00503F0A"/>
    <w:rsid w:val="0050539F"/>
    <w:rsid w:val="005059E5"/>
    <w:rsid w:val="00511E74"/>
    <w:rsid w:val="00511EE4"/>
    <w:rsid w:val="005138B8"/>
    <w:rsid w:val="005138DE"/>
    <w:rsid w:val="00514B77"/>
    <w:rsid w:val="00514E03"/>
    <w:rsid w:val="005150FC"/>
    <w:rsid w:val="00515A93"/>
    <w:rsid w:val="005160E1"/>
    <w:rsid w:val="005164B1"/>
    <w:rsid w:val="00516F70"/>
    <w:rsid w:val="00520A6D"/>
    <w:rsid w:val="00523F2A"/>
    <w:rsid w:val="00524652"/>
    <w:rsid w:val="005248DF"/>
    <w:rsid w:val="00525BF8"/>
    <w:rsid w:val="005273D3"/>
    <w:rsid w:val="00530D7C"/>
    <w:rsid w:val="00531B97"/>
    <w:rsid w:val="00531C33"/>
    <w:rsid w:val="00531F7D"/>
    <w:rsid w:val="005326D7"/>
    <w:rsid w:val="00533BBC"/>
    <w:rsid w:val="00533EDF"/>
    <w:rsid w:val="0053469A"/>
    <w:rsid w:val="005366AE"/>
    <w:rsid w:val="005377F2"/>
    <w:rsid w:val="00537E16"/>
    <w:rsid w:val="00537FB1"/>
    <w:rsid w:val="00540C44"/>
    <w:rsid w:val="005411E2"/>
    <w:rsid w:val="0054240B"/>
    <w:rsid w:val="00543ECF"/>
    <w:rsid w:val="005462B9"/>
    <w:rsid w:val="005462D1"/>
    <w:rsid w:val="005468A2"/>
    <w:rsid w:val="00547ACE"/>
    <w:rsid w:val="00551B7B"/>
    <w:rsid w:val="00555A08"/>
    <w:rsid w:val="0055662D"/>
    <w:rsid w:val="00556681"/>
    <w:rsid w:val="00557054"/>
    <w:rsid w:val="005572FD"/>
    <w:rsid w:val="005610F9"/>
    <w:rsid w:val="00562118"/>
    <w:rsid w:val="005628C0"/>
    <w:rsid w:val="00562A63"/>
    <w:rsid w:val="0056382B"/>
    <w:rsid w:val="00564E8F"/>
    <w:rsid w:val="00567E98"/>
    <w:rsid w:val="00571CDF"/>
    <w:rsid w:val="0057342D"/>
    <w:rsid w:val="00574A1F"/>
    <w:rsid w:val="00574C6B"/>
    <w:rsid w:val="0057512E"/>
    <w:rsid w:val="005809C6"/>
    <w:rsid w:val="005816E0"/>
    <w:rsid w:val="00582F42"/>
    <w:rsid w:val="00584F05"/>
    <w:rsid w:val="00585DF8"/>
    <w:rsid w:val="005903BB"/>
    <w:rsid w:val="00590CAF"/>
    <w:rsid w:val="00590CD6"/>
    <w:rsid w:val="00592C26"/>
    <w:rsid w:val="0059311C"/>
    <w:rsid w:val="00593673"/>
    <w:rsid w:val="00594A2B"/>
    <w:rsid w:val="00596309"/>
    <w:rsid w:val="00596E3C"/>
    <w:rsid w:val="00597755"/>
    <w:rsid w:val="005A072A"/>
    <w:rsid w:val="005A13A6"/>
    <w:rsid w:val="005A1851"/>
    <w:rsid w:val="005A29EB"/>
    <w:rsid w:val="005A4B66"/>
    <w:rsid w:val="005A5283"/>
    <w:rsid w:val="005A5F11"/>
    <w:rsid w:val="005A72A5"/>
    <w:rsid w:val="005A7871"/>
    <w:rsid w:val="005A7D65"/>
    <w:rsid w:val="005B07A7"/>
    <w:rsid w:val="005B092A"/>
    <w:rsid w:val="005B4AF5"/>
    <w:rsid w:val="005B6A32"/>
    <w:rsid w:val="005C0C5D"/>
    <w:rsid w:val="005C2012"/>
    <w:rsid w:val="005C2834"/>
    <w:rsid w:val="005C2F67"/>
    <w:rsid w:val="005C4893"/>
    <w:rsid w:val="005C4AD2"/>
    <w:rsid w:val="005C51D7"/>
    <w:rsid w:val="005C5E5E"/>
    <w:rsid w:val="005C600E"/>
    <w:rsid w:val="005C6C55"/>
    <w:rsid w:val="005C7606"/>
    <w:rsid w:val="005D00C6"/>
    <w:rsid w:val="005D06D9"/>
    <w:rsid w:val="005D1535"/>
    <w:rsid w:val="005D22AC"/>
    <w:rsid w:val="005D386B"/>
    <w:rsid w:val="005D3CBE"/>
    <w:rsid w:val="005D4198"/>
    <w:rsid w:val="005D52D3"/>
    <w:rsid w:val="005D62E2"/>
    <w:rsid w:val="005D6D2A"/>
    <w:rsid w:val="005E00CD"/>
    <w:rsid w:val="005E01C4"/>
    <w:rsid w:val="005E0272"/>
    <w:rsid w:val="005E1BD9"/>
    <w:rsid w:val="005E204A"/>
    <w:rsid w:val="005E3551"/>
    <w:rsid w:val="005E500A"/>
    <w:rsid w:val="005E5059"/>
    <w:rsid w:val="005E5D4A"/>
    <w:rsid w:val="005E6422"/>
    <w:rsid w:val="005E6C29"/>
    <w:rsid w:val="005E759D"/>
    <w:rsid w:val="005F0D78"/>
    <w:rsid w:val="005F3FCB"/>
    <w:rsid w:val="005F5CDA"/>
    <w:rsid w:val="005F6772"/>
    <w:rsid w:val="005F7CC1"/>
    <w:rsid w:val="00600971"/>
    <w:rsid w:val="00600A39"/>
    <w:rsid w:val="006010FA"/>
    <w:rsid w:val="006024A4"/>
    <w:rsid w:val="00602F7F"/>
    <w:rsid w:val="0060485C"/>
    <w:rsid w:val="00606E6E"/>
    <w:rsid w:val="0060744E"/>
    <w:rsid w:val="00611099"/>
    <w:rsid w:val="0061181D"/>
    <w:rsid w:val="006118CC"/>
    <w:rsid w:val="00613FEC"/>
    <w:rsid w:val="00614887"/>
    <w:rsid w:val="0061552E"/>
    <w:rsid w:val="0061582B"/>
    <w:rsid w:val="00616F63"/>
    <w:rsid w:val="006171BE"/>
    <w:rsid w:val="0062036B"/>
    <w:rsid w:val="0062079C"/>
    <w:rsid w:val="0062088E"/>
    <w:rsid w:val="00621A1E"/>
    <w:rsid w:val="00621DE9"/>
    <w:rsid w:val="00623EAE"/>
    <w:rsid w:val="00624F76"/>
    <w:rsid w:val="00627030"/>
    <w:rsid w:val="00630F13"/>
    <w:rsid w:val="006326B1"/>
    <w:rsid w:val="006326FF"/>
    <w:rsid w:val="00632E28"/>
    <w:rsid w:val="00634416"/>
    <w:rsid w:val="006362AF"/>
    <w:rsid w:val="006362F0"/>
    <w:rsid w:val="00636495"/>
    <w:rsid w:val="00641372"/>
    <w:rsid w:val="006414A1"/>
    <w:rsid w:val="006433EC"/>
    <w:rsid w:val="0064372B"/>
    <w:rsid w:val="006464C5"/>
    <w:rsid w:val="00646847"/>
    <w:rsid w:val="00650830"/>
    <w:rsid w:val="006512D8"/>
    <w:rsid w:val="00654036"/>
    <w:rsid w:val="006540C1"/>
    <w:rsid w:val="00654370"/>
    <w:rsid w:val="00654569"/>
    <w:rsid w:val="00654935"/>
    <w:rsid w:val="00654C64"/>
    <w:rsid w:val="00656167"/>
    <w:rsid w:val="00656877"/>
    <w:rsid w:val="00657773"/>
    <w:rsid w:val="00660648"/>
    <w:rsid w:val="00662BDA"/>
    <w:rsid w:val="00663DA3"/>
    <w:rsid w:val="00663E2F"/>
    <w:rsid w:val="006642B0"/>
    <w:rsid w:val="00665C79"/>
    <w:rsid w:val="006708A0"/>
    <w:rsid w:val="00671688"/>
    <w:rsid w:val="00672310"/>
    <w:rsid w:val="00672DD2"/>
    <w:rsid w:val="00673BB7"/>
    <w:rsid w:val="00675061"/>
    <w:rsid w:val="00675C39"/>
    <w:rsid w:val="00677FC9"/>
    <w:rsid w:val="00680612"/>
    <w:rsid w:val="00681816"/>
    <w:rsid w:val="00681DA7"/>
    <w:rsid w:val="00682F21"/>
    <w:rsid w:val="0068420B"/>
    <w:rsid w:val="00684A65"/>
    <w:rsid w:val="00684F86"/>
    <w:rsid w:val="006867C0"/>
    <w:rsid w:val="00686847"/>
    <w:rsid w:val="00690711"/>
    <w:rsid w:val="00691297"/>
    <w:rsid w:val="006919B2"/>
    <w:rsid w:val="00691FE4"/>
    <w:rsid w:val="006924C1"/>
    <w:rsid w:val="00693050"/>
    <w:rsid w:val="006935C1"/>
    <w:rsid w:val="00695F0C"/>
    <w:rsid w:val="00696F1B"/>
    <w:rsid w:val="00697DA0"/>
    <w:rsid w:val="006A0CBF"/>
    <w:rsid w:val="006A1AD1"/>
    <w:rsid w:val="006A1B67"/>
    <w:rsid w:val="006A7CCD"/>
    <w:rsid w:val="006A7FDD"/>
    <w:rsid w:val="006B005F"/>
    <w:rsid w:val="006B135D"/>
    <w:rsid w:val="006B660C"/>
    <w:rsid w:val="006C34AD"/>
    <w:rsid w:val="006C3DD4"/>
    <w:rsid w:val="006C43D5"/>
    <w:rsid w:val="006C5E42"/>
    <w:rsid w:val="006C60FD"/>
    <w:rsid w:val="006C70A6"/>
    <w:rsid w:val="006C7FB3"/>
    <w:rsid w:val="006D051E"/>
    <w:rsid w:val="006D18BF"/>
    <w:rsid w:val="006D5CB5"/>
    <w:rsid w:val="006D6AC9"/>
    <w:rsid w:val="006E180F"/>
    <w:rsid w:val="006E1D88"/>
    <w:rsid w:val="006E3C75"/>
    <w:rsid w:val="006E4902"/>
    <w:rsid w:val="006E5BA9"/>
    <w:rsid w:val="006E632A"/>
    <w:rsid w:val="006F125C"/>
    <w:rsid w:val="006F1F25"/>
    <w:rsid w:val="006F3801"/>
    <w:rsid w:val="006F7307"/>
    <w:rsid w:val="006F79BE"/>
    <w:rsid w:val="00700613"/>
    <w:rsid w:val="00702D55"/>
    <w:rsid w:val="00703934"/>
    <w:rsid w:val="007044E3"/>
    <w:rsid w:val="007045E4"/>
    <w:rsid w:val="00705234"/>
    <w:rsid w:val="007057D9"/>
    <w:rsid w:val="0070599A"/>
    <w:rsid w:val="00706E68"/>
    <w:rsid w:val="0070716B"/>
    <w:rsid w:val="00707420"/>
    <w:rsid w:val="00711AC5"/>
    <w:rsid w:val="00712411"/>
    <w:rsid w:val="00712B78"/>
    <w:rsid w:val="00714598"/>
    <w:rsid w:val="007149B6"/>
    <w:rsid w:val="0071639D"/>
    <w:rsid w:val="00716619"/>
    <w:rsid w:val="007166E6"/>
    <w:rsid w:val="007217A1"/>
    <w:rsid w:val="00722E6C"/>
    <w:rsid w:val="007233F8"/>
    <w:rsid w:val="0072352B"/>
    <w:rsid w:val="00723545"/>
    <w:rsid w:val="0072548C"/>
    <w:rsid w:val="0072760B"/>
    <w:rsid w:val="00731CD6"/>
    <w:rsid w:val="0073376D"/>
    <w:rsid w:val="00734324"/>
    <w:rsid w:val="00734E45"/>
    <w:rsid w:val="00736958"/>
    <w:rsid w:val="007416E2"/>
    <w:rsid w:val="00741BF6"/>
    <w:rsid w:val="00743B25"/>
    <w:rsid w:val="00744158"/>
    <w:rsid w:val="00752846"/>
    <w:rsid w:val="007567DE"/>
    <w:rsid w:val="00757666"/>
    <w:rsid w:val="007603A0"/>
    <w:rsid w:val="007604C2"/>
    <w:rsid w:val="00763A7C"/>
    <w:rsid w:val="0076415C"/>
    <w:rsid w:val="007653CD"/>
    <w:rsid w:val="00766A71"/>
    <w:rsid w:val="00771B8D"/>
    <w:rsid w:val="00772680"/>
    <w:rsid w:val="00774441"/>
    <w:rsid w:val="007745E1"/>
    <w:rsid w:val="00774B72"/>
    <w:rsid w:val="0077632B"/>
    <w:rsid w:val="007768CB"/>
    <w:rsid w:val="007803B4"/>
    <w:rsid w:val="0078198D"/>
    <w:rsid w:val="00782F75"/>
    <w:rsid w:val="007844B3"/>
    <w:rsid w:val="00784B08"/>
    <w:rsid w:val="007872C0"/>
    <w:rsid w:val="00790BDD"/>
    <w:rsid w:val="00791CF7"/>
    <w:rsid w:val="00791F4B"/>
    <w:rsid w:val="00793B25"/>
    <w:rsid w:val="00796748"/>
    <w:rsid w:val="00796E9A"/>
    <w:rsid w:val="00797341"/>
    <w:rsid w:val="007A046E"/>
    <w:rsid w:val="007A1DE4"/>
    <w:rsid w:val="007A23B4"/>
    <w:rsid w:val="007A6987"/>
    <w:rsid w:val="007A69DD"/>
    <w:rsid w:val="007A6BD9"/>
    <w:rsid w:val="007A7CB2"/>
    <w:rsid w:val="007B2BFB"/>
    <w:rsid w:val="007B3E43"/>
    <w:rsid w:val="007B5531"/>
    <w:rsid w:val="007B6289"/>
    <w:rsid w:val="007B72D2"/>
    <w:rsid w:val="007B73DF"/>
    <w:rsid w:val="007B7CE9"/>
    <w:rsid w:val="007B7F5E"/>
    <w:rsid w:val="007C20BA"/>
    <w:rsid w:val="007C2708"/>
    <w:rsid w:val="007C4AD2"/>
    <w:rsid w:val="007C59BB"/>
    <w:rsid w:val="007C6388"/>
    <w:rsid w:val="007C6BC3"/>
    <w:rsid w:val="007C7854"/>
    <w:rsid w:val="007D0176"/>
    <w:rsid w:val="007D17A2"/>
    <w:rsid w:val="007D2020"/>
    <w:rsid w:val="007D6497"/>
    <w:rsid w:val="007D73EA"/>
    <w:rsid w:val="007D7A00"/>
    <w:rsid w:val="007E0404"/>
    <w:rsid w:val="007E3320"/>
    <w:rsid w:val="007E3AA3"/>
    <w:rsid w:val="007E3B65"/>
    <w:rsid w:val="007E4C69"/>
    <w:rsid w:val="007E67CF"/>
    <w:rsid w:val="007E6E3B"/>
    <w:rsid w:val="007F00E5"/>
    <w:rsid w:val="007F1C8E"/>
    <w:rsid w:val="007F2877"/>
    <w:rsid w:val="007F347B"/>
    <w:rsid w:val="007F39B7"/>
    <w:rsid w:val="007F43F0"/>
    <w:rsid w:val="007F56A9"/>
    <w:rsid w:val="007F5BFE"/>
    <w:rsid w:val="007F6F36"/>
    <w:rsid w:val="007F7F07"/>
    <w:rsid w:val="008009EF"/>
    <w:rsid w:val="00803996"/>
    <w:rsid w:val="00806566"/>
    <w:rsid w:val="00807B57"/>
    <w:rsid w:val="00807FF7"/>
    <w:rsid w:val="00811877"/>
    <w:rsid w:val="0081211E"/>
    <w:rsid w:val="00812155"/>
    <w:rsid w:val="00813E3F"/>
    <w:rsid w:val="008163B4"/>
    <w:rsid w:val="00816D14"/>
    <w:rsid w:val="00820476"/>
    <w:rsid w:val="0082105A"/>
    <w:rsid w:val="00821DB4"/>
    <w:rsid w:val="008220C4"/>
    <w:rsid w:val="00822F8F"/>
    <w:rsid w:val="00825901"/>
    <w:rsid w:val="00825D86"/>
    <w:rsid w:val="0082680E"/>
    <w:rsid w:val="00826B9B"/>
    <w:rsid w:val="008301A9"/>
    <w:rsid w:val="00830243"/>
    <w:rsid w:val="00830CBC"/>
    <w:rsid w:val="00831EE4"/>
    <w:rsid w:val="0083221E"/>
    <w:rsid w:val="008335CD"/>
    <w:rsid w:val="00833B1C"/>
    <w:rsid w:val="00833D86"/>
    <w:rsid w:val="0083428A"/>
    <w:rsid w:val="00837587"/>
    <w:rsid w:val="0084123C"/>
    <w:rsid w:val="008420DE"/>
    <w:rsid w:val="0084356E"/>
    <w:rsid w:val="00843C30"/>
    <w:rsid w:val="00844D3C"/>
    <w:rsid w:val="00845B14"/>
    <w:rsid w:val="00845B2A"/>
    <w:rsid w:val="00847173"/>
    <w:rsid w:val="008518BF"/>
    <w:rsid w:val="008519E9"/>
    <w:rsid w:val="00852DF5"/>
    <w:rsid w:val="00853CEF"/>
    <w:rsid w:val="00853F18"/>
    <w:rsid w:val="00854926"/>
    <w:rsid w:val="008562DD"/>
    <w:rsid w:val="0085760B"/>
    <w:rsid w:val="008601C9"/>
    <w:rsid w:val="008605C3"/>
    <w:rsid w:val="008613C2"/>
    <w:rsid w:val="0086307A"/>
    <w:rsid w:val="0086360B"/>
    <w:rsid w:val="00863692"/>
    <w:rsid w:val="00865620"/>
    <w:rsid w:val="00865804"/>
    <w:rsid w:val="00865A96"/>
    <w:rsid w:val="008674D4"/>
    <w:rsid w:val="0087268A"/>
    <w:rsid w:val="00873945"/>
    <w:rsid w:val="00873D1F"/>
    <w:rsid w:val="00875173"/>
    <w:rsid w:val="008762A0"/>
    <w:rsid w:val="00877448"/>
    <w:rsid w:val="00877513"/>
    <w:rsid w:val="00877A8D"/>
    <w:rsid w:val="00883225"/>
    <w:rsid w:val="008846E8"/>
    <w:rsid w:val="00885022"/>
    <w:rsid w:val="0089070F"/>
    <w:rsid w:val="00891852"/>
    <w:rsid w:val="00891B75"/>
    <w:rsid w:val="0089256F"/>
    <w:rsid w:val="0089281B"/>
    <w:rsid w:val="008928A2"/>
    <w:rsid w:val="00893147"/>
    <w:rsid w:val="0089351C"/>
    <w:rsid w:val="00893BCA"/>
    <w:rsid w:val="00893D1B"/>
    <w:rsid w:val="00897329"/>
    <w:rsid w:val="008A1DFA"/>
    <w:rsid w:val="008A1F88"/>
    <w:rsid w:val="008A32C1"/>
    <w:rsid w:val="008A4AFB"/>
    <w:rsid w:val="008A5258"/>
    <w:rsid w:val="008A6201"/>
    <w:rsid w:val="008A7296"/>
    <w:rsid w:val="008B075C"/>
    <w:rsid w:val="008B0D66"/>
    <w:rsid w:val="008B1275"/>
    <w:rsid w:val="008B22E6"/>
    <w:rsid w:val="008B301F"/>
    <w:rsid w:val="008B3349"/>
    <w:rsid w:val="008B382C"/>
    <w:rsid w:val="008B3E0A"/>
    <w:rsid w:val="008B4255"/>
    <w:rsid w:val="008B693C"/>
    <w:rsid w:val="008B6EC1"/>
    <w:rsid w:val="008B7762"/>
    <w:rsid w:val="008B79E0"/>
    <w:rsid w:val="008B7B64"/>
    <w:rsid w:val="008C1390"/>
    <w:rsid w:val="008C2246"/>
    <w:rsid w:val="008C4105"/>
    <w:rsid w:val="008C6BB6"/>
    <w:rsid w:val="008C70AF"/>
    <w:rsid w:val="008D06C6"/>
    <w:rsid w:val="008D08CE"/>
    <w:rsid w:val="008D0C84"/>
    <w:rsid w:val="008D5399"/>
    <w:rsid w:val="008D71CB"/>
    <w:rsid w:val="008E093E"/>
    <w:rsid w:val="008E2252"/>
    <w:rsid w:val="008E279A"/>
    <w:rsid w:val="008E4256"/>
    <w:rsid w:val="008E4E65"/>
    <w:rsid w:val="008E5667"/>
    <w:rsid w:val="008E7BED"/>
    <w:rsid w:val="008F037D"/>
    <w:rsid w:val="008F17EA"/>
    <w:rsid w:val="008F190D"/>
    <w:rsid w:val="008F20AE"/>
    <w:rsid w:val="008F4F59"/>
    <w:rsid w:val="008F4FA8"/>
    <w:rsid w:val="008F7233"/>
    <w:rsid w:val="008F73AC"/>
    <w:rsid w:val="00901A91"/>
    <w:rsid w:val="00901AB4"/>
    <w:rsid w:val="009037D8"/>
    <w:rsid w:val="009057F3"/>
    <w:rsid w:val="00905CC0"/>
    <w:rsid w:val="00905D94"/>
    <w:rsid w:val="00906812"/>
    <w:rsid w:val="00906E66"/>
    <w:rsid w:val="00907539"/>
    <w:rsid w:val="0091233A"/>
    <w:rsid w:val="009126D4"/>
    <w:rsid w:val="009129EB"/>
    <w:rsid w:val="00912A35"/>
    <w:rsid w:val="009143A3"/>
    <w:rsid w:val="009146D3"/>
    <w:rsid w:val="009149D8"/>
    <w:rsid w:val="00914D3E"/>
    <w:rsid w:val="00920FF3"/>
    <w:rsid w:val="00924350"/>
    <w:rsid w:val="00924630"/>
    <w:rsid w:val="009255D2"/>
    <w:rsid w:val="00926678"/>
    <w:rsid w:val="00930139"/>
    <w:rsid w:val="00931B88"/>
    <w:rsid w:val="00931F0C"/>
    <w:rsid w:val="00932A7F"/>
    <w:rsid w:val="00932AB5"/>
    <w:rsid w:val="00933C9B"/>
    <w:rsid w:val="00935114"/>
    <w:rsid w:val="009363FE"/>
    <w:rsid w:val="0093666A"/>
    <w:rsid w:val="0093690F"/>
    <w:rsid w:val="00937ABA"/>
    <w:rsid w:val="00940C75"/>
    <w:rsid w:val="00940DE4"/>
    <w:rsid w:val="00942CA0"/>
    <w:rsid w:val="00943ED8"/>
    <w:rsid w:val="00947852"/>
    <w:rsid w:val="0095116B"/>
    <w:rsid w:val="009521F6"/>
    <w:rsid w:val="0095349E"/>
    <w:rsid w:val="009535B6"/>
    <w:rsid w:val="009541A0"/>
    <w:rsid w:val="009546F8"/>
    <w:rsid w:val="00954D27"/>
    <w:rsid w:val="00956388"/>
    <w:rsid w:val="00956AD1"/>
    <w:rsid w:val="00957E40"/>
    <w:rsid w:val="00957E66"/>
    <w:rsid w:val="00957F40"/>
    <w:rsid w:val="00960F4B"/>
    <w:rsid w:val="0096181A"/>
    <w:rsid w:val="00962557"/>
    <w:rsid w:val="00963FD9"/>
    <w:rsid w:val="0096431D"/>
    <w:rsid w:val="009643EA"/>
    <w:rsid w:val="00965FB6"/>
    <w:rsid w:val="0096779C"/>
    <w:rsid w:val="009679EB"/>
    <w:rsid w:val="009709D0"/>
    <w:rsid w:val="00970D8A"/>
    <w:rsid w:val="00971A39"/>
    <w:rsid w:val="00971CC6"/>
    <w:rsid w:val="00973EF1"/>
    <w:rsid w:val="009741CD"/>
    <w:rsid w:val="00974599"/>
    <w:rsid w:val="00977D26"/>
    <w:rsid w:val="00984841"/>
    <w:rsid w:val="00984BD6"/>
    <w:rsid w:val="0098573A"/>
    <w:rsid w:val="00987E2F"/>
    <w:rsid w:val="0099266C"/>
    <w:rsid w:val="009943C4"/>
    <w:rsid w:val="009944CB"/>
    <w:rsid w:val="0099566A"/>
    <w:rsid w:val="0099610B"/>
    <w:rsid w:val="00997360"/>
    <w:rsid w:val="00997C1D"/>
    <w:rsid w:val="009A2850"/>
    <w:rsid w:val="009A5DA9"/>
    <w:rsid w:val="009B2187"/>
    <w:rsid w:val="009B262A"/>
    <w:rsid w:val="009B338F"/>
    <w:rsid w:val="009B61AB"/>
    <w:rsid w:val="009B6287"/>
    <w:rsid w:val="009C0C05"/>
    <w:rsid w:val="009C1D9D"/>
    <w:rsid w:val="009C354A"/>
    <w:rsid w:val="009C407C"/>
    <w:rsid w:val="009C4963"/>
    <w:rsid w:val="009C743A"/>
    <w:rsid w:val="009D0448"/>
    <w:rsid w:val="009D1248"/>
    <w:rsid w:val="009D127F"/>
    <w:rsid w:val="009D1E64"/>
    <w:rsid w:val="009D2C1A"/>
    <w:rsid w:val="009D4B91"/>
    <w:rsid w:val="009D549D"/>
    <w:rsid w:val="009D62B8"/>
    <w:rsid w:val="009D6A8F"/>
    <w:rsid w:val="009D7498"/>
    <w:rsid w:val="009D7D27"/>
    <w:rsid w:val="009D7EB0"/>
    <w:rsid w:val="009E0C56"/>
    <w:rsid w:val="009E10C3"/>
    <w:rsid w:val="009E1934"/>
    <w:rsid w:val="009E4DDE"/>
    <w:rsid w:val="009E5647"/>
    <w:rsid w:val="009E5C4D"/>
    <w:rsid w:val="009E5F49"/>
    <w:rsid w:val="009E6720"/>
    <w:rsid w:val="009E7C87"/>
    <w:rsid w:val="009F0CA7"/>
    <w:rsid w:val="009F153C"/>
    <w:rsid w:val="009F1BAB"/>
    <w:rsid w:val="009F1FD0"/>
    <w:rsid w:val="009F5A0A"/>
    <w:rsid w:val="009F73D7"/>
    <w:rsid w:val="009F76C4"/>
    <w:rsid w:val="009F7AA5"/>
    <w:rsid w:val="00A0092B"/>
    <w:rsid w:val="00A00B09"/>
    <w:rsid w:val="00A0147D"/>
    <w:rsid w:val="00A01530"/>
    <w:rsid w:val="00A024AD"/>
    <w:rsid w:val="00A02502"/>
    <w:rsid w:val="00A04228"/>
    <w:rsid w:val="00A0480D"/>
    <w:rsid w:val="00A052B6"/>
    <w:rsid w:val="00A0577B"/>
    <w:rsid w:val="00A05A80"/>
    <w:rsid w:val="00A1111A"/>
    <w:rsid w:val="00A112AB"/>
    <w:rsid w:val="00A12001"/>
    <w:rsid w:val="00A12CD4"/>
    <w:rsid w:val="00A1550B"/>
    <w:rsid w:val="00A15EA5"/>
    <w:rsid w:val="00A1661C"/>
    <w:rsid w:val="00A168F1"/>
    <w:rsid w:val="00A16B9E"/>
    <w:rsid w:val="00A170CC"/>
    <w:rsid w:val="00A17339"/>
    <w:rsid w:val="00A21A04"/>
    <w:rsid w:val="00A22A83"/>
    <w:rsid w:val="00A22C92"/>
    <w:rsid w:val="00A26576"/>
    <w:rsid w:val="00A26A4D"/>
    <w:rsid w:val="00A30C90"/>
    <w:rsid w:val="00A31D58"/>
    <w:rsid w:val="00A3318E"/>
    <w:rsid w:val="00A350A8"/>
    <w:rsid w:val="00A35E31"/>
    <w:rsid w:val="00A36A84"/>
    <w:rsid w:val="00A40466"/>
    <w:rsid w:val="00A416B3"/>
    <w:rsid w:val="00A42241"/>
    <w:rsid w:val="00A42E98"/>
    <w:rsid w:val="00A45736"/>
    <w:rsid w:val="00A5001A"/>
    <w:rsid w:val="00A50681"/>
    <w:rsid w:val="00A50E50"/>
    <w:rsid w:val="00A54C74"/>
    <w:rsid w:val="00A56058"/>
    <w:rsid w:val="00A57C81"/>
    <w:rsid w:val="00A62086"/>
    <w:rsid w:val="00A63D82"/>
    <w:rsid w:val="00A64492"/>
    <w:rsid w:val="00A6594D"/>
    <w:rsid w:val="00A66290"/>
    <w:rsid w:val="00A66A49"/>
    <w:rsid w:val="00A7160B"/>
    <w:rsid w:val="00A7167F"/>
    <w:rsid w:val="00A728C5"/>
    <w:rsid w:val="00A74DAB"/>
    <w:rsid w:val="00A775A0"/>
    <w:rsid w:val="00A8106F"/>
    <w:rsid w:val="00A81306"/>
    <w:rsid w:val="00A8645D"/>
    <w:rsid w:val="00A86B26"/>
    <w:rsid w:val="00A87D3F"/>
    <w:rsid w:val="00A90E74"/>
    <w:rsid w:val="00A9140D"/>
    <w:rsid w:val="00A91F00"/>
    <w:rsid w:val="00A92CD4"/>
    <w:rsid w:val="00A95B8E"/>
    <w:rsid w:val="00A95C14"/>
    <w:rsid w:val="00A9726F"/>
    <w:rsid w:val="00A97451"/>
    <w:rsid w:val="00AA188E"/>
    <w:rsid w:val="00AA1E0A"/>
    <w:rsid w:val="00AA526F"/>
    <w:rsid w:val="00AA63FC"/>
    <w:rsid w:val="00AA7D5C"/>
    <w:rsid w:val="00AA7E94"/>
    <w:rsid w:val="00AB3349"/>
    <w:rsid w:val="00AB71D2"/>
    <w:rsid w:val="00AB7BAA"/>
    <w:rsid w:val="00AC0694"/>
    <w:rsid w:val="00AC1822"/>
    <w:rsid w:val="00AC604A"/>
    <w:rsid w:val="00AC645F"/>
    <w:rsid w:val="00AC66D1"/>
    <w:rsid w:val="00AC741E"/>
    <w:rsid w:val="00AD132A"/>
    <w:rsid w:val="00AD35EB"/>
    <w:rsid w:val="00AD51B1"/>
    <w:rsid w:val="00AD5984"/>
    <w:rsid w:val="00AD5B7D"/>
    <w:rsid w:val="00AD5F86"/>
    <w:rsid w:val="00AD7253"/>
    <w:rsid w:val="00AD7B7D"/>
    <w:rsid w:val="00AE0E0E"/>
    <w:rsid w:val="00AE1CB1"/>
    <w:rsid w:val="00AE5C4E"/>
    <w:rsid w:val="00AE66B9"/>
    <w:rsid w:val="00AE6C33"/>
    <w:rsid w:val="00AE7236"/>
    <w:rsid w:val="00AE72D5"/>
    <w:rsid w:val="00AE7624"/>
    <w:rsid w:val="00AE7BF9"/>
    <w:rsid w:val="00AF0194"/>
    <w:rsid w:val="00AF0216"/>
    <w:rsid w:val="00AF1FCD"/>
    <w:rsid w:val="00AF3EC5"/>
    <w:rsid w:val="00AF50BF"/>
    <w:rsid w:val="00AF544E"/>
    <w:rsid w:val="00AF7323"/>
    <w:rsid w:val="00AF7436"/>
    <w:rsid w:val="00B03579"/>
    <w:rsid w:val="00B03C18"/>
    <w:rsid w:val="00B04D0C"/>
    <w:rsid w:val="00B0622F"/>
    <w:rsid w:val="00B07CF4"/>
    <w:rsid w:val="00B10DBA"/>
    <w:rsid w:val="00B11E01"/>
    <w:rsid w:val="00B153D4"/>
    <w:rsid w:val="00B1690F"/>
    <w:rsid w:val="00B16A0C"/>
    <w:rsid w:val="00B16C6E"/>
    <w:rsid w:val="00B17B2D"/>
    <w:rsid w:val="00B17DE2"/>
    <w:rsid w:val="00B20061"/>
    <w:rsid w:val="00B202BE"/>
    <w:rsid w:val="00B21525"/>
    <w:rsid w:val="00B23E36"/>
    <w:rsid w:val="00B2500C"/>
    <w:rsid w:val="00B2569E"/>
    <w:rsid w:val="00B26C5A"/>
    <w:rsid w:val="00B3299D"/>
    <w:rsid w:val="00B32FF8"/>
    <w:rsid w:val="00B34108"/>
    <w:rsid w:val="00B34B1F"/>
    <w:rsid w:val="00B35668"/>
    <w:rsid w:val="00B35CF2"/>
    <w:rsid w:val="00B372D4"/>
    <w:rsid w:val="00B40EDF"/>
    <w:rsid w:val="00B41134"/>
    <w:rsid w:val="00B415AE"/>
    <w:rsid w:val="00B47284"/>
    <w:rsid w:val="00B472E4"/>
    <w:rsid w:val="00B47BE1"/>
    <w:rsid w:val="00B47C49"/>
    <w:rsid w:val="00B5084E"/>
    <w:rsid w:val="00B50D54"/>
    <w:rsid w:val="00B50D83"/>
    <w:rsid w:val="00B51F66"/>
    <w:rsid w:val="00B53456"/>
    <w:rsid w:val="00B53777"/>
    <w:rsid w:val="00B54F90"/>
    <w:rsid w:val="00B57BCC"/>
    <w:rsid w:val="00B606FB"/>
    <w:rsid w:val="00B63F05"/>
    <w:rsid w:val="00B656B9"/>
    <w:rsid w:val="00B674F7"/>
    <w:rsid w:val="00B677D2"/>
    <w:rsid w:val="00B70801"/>
    <w:rsid w:val="00B710DD"/>
    <w:rsid w:val="00B71839"/>
    <w:rsid w:val="00B743CF"/>
    <w:rsid w:val="00B74709"/>
    <w:rsid w:val="00B74824"/>
    <w:rsid w:val="00B748DA"/>
    <w:rsid w:val="00B7673C"/>
    <w:rsid w:val="00B77BB3"/>
    <w:rsid w:val="00B77C2B"/>
    <w:rsid w:val="00B80F96"/>
    <w:rsid w:val="00B83636"/>
    <w:rsid w:val="00B836E4"/>
    <w:rsid w:val="00B840DA"/>
    <w:rsid w:val="00B84815"/>
    <w:rsid w:val="00B84E8C"/>
    <w:rsid w:val="00B86D37"/>
    <w:rsid w:val="00B87109"/>
    <w:rsid w:val="00B87B94"/>
    <w:rsid w:val="00B87C5A"/>
    <w:rsid w:val="00B90C8C"/>
    <w:rsid w:val="00B90D07"/>
    <w:rsid w:val="00B90F41"/>
    <w:rsid w:val="00B91BDB"/>
    <w:rsid w:val="00B92652"/>
    <w:rsid w:val="00B93697"/>
    <w:rsid w:val="00B93A6F"/>
    <w:rsid w:val="00B93AAF"/>
    <w:rsid w:val="00B95AFC"/>
    <w:rsid w:val="00B962B7"/>
    <w:rsid w:val="00B979E6"/>
    <w:rsid w:val="00B97CA7"/>
    <w:rsid w:val="00BA0B0D"/>
    <w:rsid w:val="00BA1914"/>
    <w:rsid w:val="00BA1FFD"/>
    <w:rsid w:val="00BA244C"/>
    <w:rsid w:val="00BA4376"/>
    <w:rsid w:val="00BA4F3D"/>
    <w:rsid w:val="00BA5449"/>
    <w:rsid w:val="00BA58D7"/>
    <w:rsid w:val="00BB10D1"/>
    <w:rsid w:val="00BB14CA"/>
    <w:rsid w:val="00BB2C3F"/>
    <w:rsid w:val="00BB42ED"/>
    <w:rsid w:val="00BB74B0"/>
    <w:rsid w:val="00BC0576"/>
    <w:rsid w:val="00BC170A"/>
    <w:rsid w:val="00BC2232"/>
    <w:rsid w:val="00BC28EB"/>
    <w:rsid w:val="00BC3CF8"/>
    <w:rsid w:val="00BC548A"/>
    <w:rsid w:val="00BC57AE"/>
    <w:rsid w:val="00BC6706"/>
    <w:rsid w:val="00BC719E"/>
    <w:rsid w:val="00BD02CA"/>
    <w:rsid w:val="00BD0C1D"/>
    <w:rsid w:val="00BD0DDF"/>
    <w:rsid w:val="00BD240E"/>
    <w:rsid w:val="00BD440D"/>
    <w:rsid w:val="00BD5286"/>
    <w:rsid w:val="00BD55D8"/>
    <w:rsid w:val="00BD5C56"/>
    <w:rsid w:val="00BD5EE4"/>
    <w:rsid w:val="00BD7171"/>
    <w:rsid w:val="00BD7DEB"/>
    <w:rsid w:val="00BE1167"/>
    <w:rsid w:val="00BE1E0F"/>
    <w:rsid w:val="00BE2DC4"/>
    <w:rsid w:val="00BE4298"/>
    <w:rsid w:val="00BE4725"/>
    <w:rsid w:val="00BE5148"/>
    <w:rsid w:val="00BE6AC4"/>
    <w:rsid w:val="00BF0F49"/>
    <w:rsid w:val="00BF13D7"/>
    <w:rsid w:val="00BF1871"/>
    <w:rsid w:val="00BF2693"/>
    <w:rsid w:val="00BF3696"/>
    <w:rsid w:val="00BF4741"/>
    <w:rsid w:val="00BF6BB2"/>
    <w:rsid w:val="00C004D0"/>
    <w:rsid w:val="00C009C8"/>
    <w:rsid w:val="00C013DC"/>
    <w:rsid w:val="00C024BD"/>
    <w:rsid w:val="00C0259A"/>
    <w:rsid w:val="00C02B82"/>
    <w:rsid w:val="00C04F2A"/>
    <w:rsid w:val="00C0562A"/>
    <w:rsid w:val="00C05AD4"/>
    <w:rsid w:val="00C05EBA"/>
    <w:rsid w:val="00C06576"/>
    <w:rsid w:val="00C0725E"/>
    <w:rsid w:val="00C07C48"/>
    <w:rsid w:val="00C10AA0"/>
    <w:rsid w:val="00C10C58"/>
    <w:rsid w:val="00C15385"/>
    <w:rsid w:val="00C237AE"/>
    <w:rsid w:val="00C24022"/>
    <w:rsid w:val="00C2634B"/>
    <w:rsid w:val="00C265B5"/>
    <w:rsid w:val="00C27748"/>
    <w:rsid w:val="00C30023"/>
    <w:rsid w:val="00C304D2"/>
    <w:rsid w:val="00C30A1F"/>
    <w:rsid w:val="00C33B88"/>
    <w:rsid w:val="00C35588"/>
    <w:rsid w:val="00C358C0"/>
    <w:rsid w:val="00C35EF0"/>
    <w:rsid w:val="00C3666D"/>
    <w:rsid w:val="00C41C27"/>
    <w:rsid w:val="00C41D18"/>
    <w:rsid w:val="00C41FFC"/>
    <w:rsid w:val="00C42484"/>
    <w:rsid w:val="00C4403D"/>
    <w:rsid w:val="00C44BDB"/>
    <w:rsid w:val="00C4637B"/>
    <w:rsid w:val="00C46834"/>
    <w:rsid w:val="00C46D0C"/>
    <w:rsid w:val="00C47569"/>
    <w:rsid w:val="00C52A4A"/>
    <w:rsid w:val="00C52C52"/>
    <w:rsid w:val="00C560A9"/>
    <w:rsid w:val="00C565DD"/>
    <w:rsid w:val="00C56927"/>
    <w:rsid w:val="00C60A19"/>
    <w:rsid w:val="00C611BA"/>
    <w:rsid w:val="00C669A5"/>
    <w:rsid w:val="00C67A76"/>
    <w:rsid w:val="00C67C61"/>
    <w:rsid w:val="00C704B3"/>
    <w:rsid w:val="00C70547"/>
    <w:rsid w:val="00C7297C"/>
    <w:rsid w:val="00C737F6"/>
    <w:rsid w:val="00C7450B"/>
    <w:rsid w:val="00C76D46"/>
    <w:rsid w:val="00C77161"/>
    <w:rsid w:val="00C7739E"/>
    <w:rsid w:val="00C7779D"/>
    <w:rsid w:val="00C83147"/>
    <w:rsid w:val="00C840AF"/>
    <w:rsid w:val="00C85AAB"/>
    <w:rsid w:val="00C8650A"/>
    <w:rsid w:val="00C86A5D"/>
    <w:rsid w:val="00C90855"/>
    <w:rsid w:val="00C930CD"/>
    <w:rsid w:val="00C937FF"/>
    <w:rsid w:val="00C95E28"/>
    <w:rsid w:val="00CA1DCE"/>
    <w:rsid w:val="00CA440C"/>
    <w:rsid w:val="00CA48FA"/>
    <w:rsid w:val="00CA56FD"/>
    <w:rsid w:val="00CA644B"/>
    <w:rsid w:val="00CA65BE"/>
    <w:rsid w:val="00CA6A28"/>
    <w:rsid w:val="00CA6AAF"/>
    <w:rsid w:val="00CB118C"/>
    <w:rsid w:val="00CB14A4"/>
    <w:rsid w:val="00CC0365"/>
    <w:rsid w:val="00CC0893"/>
    <w:rsid w:val="00CC212A"/>
    <w:rsid w:val="00CC257A"/>
    <w:rsid w:val="00CC480B"/>
    <w:rsid w:val="00CC4DA5"/>
    <w:rsid w:val="00CC52E0"/>
    <w:rsid w:val="00CC530D"/>
    <w:rsid w:val="00CC58E2"/>
    <w:rsid w:val="00CC5B15"/>
    <w:rsid w:val="00CC5BCE"/>
    <w:rsid w:val="00CC731B"/>
    <w:rsid w:val="00CD076F"/>
    <w:rsid w:val="00CD0A70"/>
    <w:rsid w:val="00CD3FF0"/>
    <w:rsid w:val="00CD4625"/>
    <w:rsid w:val="00CD5641"/>
    <w:rsid w:val="00CD73F4"/>
    <w:rsid w:val="00CE10A9"/>
    <w:rsid w:val="00CE15BF"/>
    <w:rsid w:val="00CE55EC"/>
    <w:rsid w:val="00CE5DE9"/>
    <w:rsid w:val="00CE6412"/>
    <w:rsid w:val="00CE6DDA"/>
    <w:rsid w:val="00CE77F0"/>
    <w:rsid w:val="00CF0A49"/>
    <w:rsid w:val="00CF2544"/>
    <w:rsid w:val="00CF3361"/>
    <w:rsid w:val="00CF3476"/>
    <w:rsid w:val="00CF4AED"/>
    <w:rsid w:val="00CF6CB9"/>
    <w:rsid w:val="00CF6FB8"/>
    <w:rsid w:val="00CF6FF9"/>
    <w:rsid w:val="00CF7438"/>
    <w:rsid w:val="00CF7478"/>
    <w:rsid w:val="00D0281D"/>
    <w:rsid w:val="00D02F62"/>
    <w:rsid w:val="00D03186"/>
    <w:rsid w:val="00D041F5"/>
    <w:rsid w:val="00D04F96"/>
    <w:rsid w:val="00D05FEB"/>
    <w:rsid w:val="00D1016F"/>
    <w:rsid w:val="00D10588"/>
    <w:rsid w:val="00D114B3"/>
    <w:rsid w:val="00D11860"/>
    <w:rsid w:val="00D124F1"/>
    <w:rsid w:val="00D12A5A"/>
    <w:rsid w:val="00D13193"/>
    <w:rsid w:val="00D13C6C"/>
    <w:rsid w:val="00D14BE4"/>
    <w:rsid w:val="00D1573C"/>
    <w:rsid w:val="00D160E3"/>
    <w:rsid w:val="00D17597"/>
    <w:rsid w:val="00D20BC7"/>
    <w:rsid w:val="00D20F9C"/>
    <w:rsid w:val="00D2167E"/>
    <w:rsid w:val="00D2322B"/>
    <w:rsid w:val="00D273F2"/>
    <w:rsid w:val="00D318B3"/>
    <w:rsid w:val="00D34C51"/>
    <w:rsid w:val="00D36409"/>
    <w:rsid w:val="00D3644D"/>
    <w:rsid w:val="00D402F0"/>
    <w:rsid w:val="00D40C3B"/>
    <w:rsid w:val="00D445EB"/>
    <w:rsid w:val="00D46938"/>
    <w:rsid w:val="00D50B47"/>
    <w:rsid w:val="00D50D21"/>
    <w:rsid w:val="00D51084"/>
    <w:rsid w:val="00D52431"/>
    <w:rsid w:val="00D5293B"/>
    <w:rsid w:val="00D53942"/>
    <w:rsid w:val="00D542B4"/>
    <w:rsid w:val="00D5496A"/>
    <w:rsid w:val="00D55C65"/>
    <w:rsid w:val="00D56D60"/>
    <w:rsid w:val="00D61844"/>
    <w:rsid w:val="00D63B61"/>
    <w:rsid w:val="00D63BFA"/>
    <w:rsid w:val="00D645E0"/>
    <w:rsid w:val="00D64667"/>
    <w:rsid w:val="00D67730"/>
    <w:rsid w:val="00D70B3B"/>
    <w:rsid w:val="00D714DC"/>
    <w:rsid w:val="00D71947"/>
    <w:rsid w:val="00D72EE7"/>
    <w:rsid w:val="00D75235"/>
    <w:rsid w:val="00D75446"/>
    <w:rsid w:val="00D754D8"/>
    <w:rsid w:val="00D75686"/>
    <w:rsid w:val="00D7664A"/>
    <w:rsid w:val="00D804BC"/>
    <w:rsid w:val="00D80D7D"/>
    <w:rsid w:val="00D8353D"/>
    <w:rsid w:val="00D86080"/>
    <w:rsid w:val="00D90725"/>
    <w:rsid w:val="00D91010"/>
    <w:rsid w:val="00D948B1"/>
    <w:rsid w:val="00D95CC1"/>
    <w:rsid w:val="00DA0AEE"/>
    <w:rsid w:val="00DA235D"/>
    <w:rsid w:val="00DA2D80"/>
    <w:rsid w:val="00DA2DDA"/>
    <w:rsid w:val="00DA3A6C"/>
    <w:rsid w:val="00DA3D82"/>
    <w:rsid w:val="00DA407C"/>
    <w:rsid w:val="00DA4D60"/>
    <w:rsid w:val="00DA520C"/>
    <w:rsid w:val="00DA5E10"/>
    <w:rsid w:val="00DB0063"/>
    <w:rsid w:val="00DB05D0"/>
    <w:rsid w:val="00DB23BF"/>
    <w:rsid w:val="00DB26D6"/>
    <w:rsid w:val="00DB3BFE"/>
    <w:rsid w:val="00DB4C88"/>
    <w:rsid w:val="00DB600B"/>
    <w:rsid w:val="00DB67F9"/>
    <w:rsid w:val="00DB7266"/>
    <w:rsid w:val="00DC00AE"/>
    <w:rsid w:val="00DC0F87"/>
    <w:rsid w:val="00DC2C2C"/>
    <w:rsid w:val="00DC3994"/>
    <w:rsid w:val="00DC3E0B"/>
    <w:rsid w:val="00DC47E6"/>
    <w:rsid w:val="00DC48A6"/>
    <w:rsid w:val="00DC5058"/>
    <w:rsid w:val="00DC62DD"/>
    <w:rsid w:val="00DD14B4"/>
    <w:rsid w:val="00DD1E05"/>
    <w:rsid w:val="00DD249D"/>
    <w:rsid w:val="00DD2FD8"/>
    <w:rsid w:val="00DD330B"/>
    <w:rsid w:val="00DD3ED0"/>
    <w:rsid w:val="00DD5289"/>
    <w:rsid w:val="00DD5D2A"/>
    <w:rsid w:val="00DD6722"/>
    <w:rsid w:val="00DD7FD1"/>
    <w:rsid w:val="00DE0030"/>
    <w:rsid w:val="00DE09B0"/>
    <w:rsid w:val="00DE113A"/>
    <w:rsid w:val="00DE1E6B"/>
    <w:rsid w:val="00DE1F53"/>
    <w:rsid w:val="00DE3C75"/>
    <w:rsid w:val="00DE7144"/>
    <w:rsid w:val="00DF16DB"/>
    <w:rsid w:val="00DF5A3D"/>
    <w:rsid w:val="00DF738F"/>
    <w:rsid w:val="00E01FB9"/>
    <w:rsid w:val="00E04030"/>
    <w:rsid w:val="00E04B1C"/>
    <w:rsid w:val="00E05512"/>
    <w:rsid w:val="00E06631"/>
    <w:rsid w:val="00E06A29"/>
    <w:rsid w:val="00E121D9"/>
    <w:rsid w:val="00E13534"/>
    <w:rsid w:val="00E137D1"/>
    <w:rsid w:val="00E14A2A"/>
    <w:rsid w:val="00E14E53"/>
    <w:rsid w:val="00E15309"/>
    <w:rsid w:val="00E1781A"/>
    <w:rsid w:val="00E17DEA"/>
    <w:rsid w:val="00E20DEA"/>
    <w:rsid w:val="00E249BE"/>
    <w:rsid w:val="00E27923"/>
    <w:rsid w:val="00E307EC"/>
    <w:rsid w:val="00E3509A"/>
    <w:rsid w:val="00E37DB5"/>
    <w:rsid w:val="00E408FB"/>
    <w:rsid w:val="00E4127C"/>
    <w:rsid w:val="00E41CCF"/>
    <w:rsid w:val="00E4301C"/>
    <w:rsid w:val="00E47B0E"/>
    <w:rsid w:val="00E52FC8"/>
    <w:rsid w:val="00E540FE"/>
    <w:rsid w:val="00E5581C"/>
    <w:rsid w:val="00E56115"/>
    <w:rsid w:val="00E60206"/>
    <w:rsid w:val="00E607D2"/>
    <w:rsid w:val="00E646EB"/>
    <w:rsid w:val="00E65ED3"/>
    <w:rsid w:val="00E6668F"/>
    <w:rsid w:val="00E66A41"/>
    <w:rsid w:val="00E66B7F"/>
    <w:rsid w:val="00E7044C"/>
    <w:rsid w:val="00E72009"/>
    <w:rsid w:val="00E7499B"/>
    <w:rsid w:val="00E74FE4"/>
    <w:rsid w:val="00E752CA"/>
    <w:rsid w:val="00E75825"/>
    <w:rsid w:val="00E75EFC"/>
    <w:rsid w:val="00E75FCA"/>
    <w:rsid w:val="00E82C5B"/>
    <w:rsid w:val="00E8346A"/>
    <w:rsid w:val="00E85E96"/>
    <w:rsid w:val="00E91E73"/>
    <w:rsid w:val="00E92348"/>
    <w:rsid w:val="00E92754"/>
    <w:rsid w:val="00E94EAA"/>
    <w:rsid w:val="00E96090"/>
    <w:rsid w:val="00E96E88"/>
    <w:rsid w:val="00E96F57"/>
    <w:rsid w:val="00EA10AF"/>
    <w:rsid w:val="00EA1703"/>
    <w:rsid w:val="00EA3D32"/>
    <w:rsid w:val="00EA4423"/>
    <w:rsid w:val="00EA513D"/>
    <w:rsid w:val="00EA5F28"/>
    <w:rsid w:val="00EA6241"/>
    <w:rsid w:val="00EB0251"/>
    <w:rsid w:val="00EB0A86"/>
    <w:rsid w:val="00EB1422"/>
    <w:rsid w:val="00EB3FAC"/>
    <w:rsid w:val="00EB4DD3"/>
    <w:rsid w:val="00EB7AEC"/>
    <w:rsid w:val="00EC0A97"/>
    <w:rsid w:val="00EC229B"/>
    <w:rsid w:val="00EC33FA"/>
    <w:rsid w:val="00EC6AA0"/>
    <w:rsid w:val="00EC6CFE"/>
    <w:rsid w:val="00EC6D29"/>
    <w:rsid w:val="00ED2674"/>
    <w:rsid w:val="00ED4E60"/>
    <w:rsid w:val="00ED5D7C"/>
    <w:rsid w:val="00EE105E"/>
    <w:rsid w:val="00EE1DD4"/>
    <w:rsid w:val="00EE2AE4"/>
    <w:rsid w:val="00EE34D0"/>
    <w:rsid w:val="00EE4E96"/>
    <w:rsid w:val="00EE66AF"/>
    <w:rsid w:val="00EE7320"/>
    <w:rsid w:val="00EE746D"/>
    <w:rsid w:val="00EF1C77"/>
    <w:rsid w:val="00EF241E"/>
    <w:rsid w:val="00EF35DA"/>
    <w:rsid w:val="00EF384E"/>
    <w:rsid w:val="00EF412D"/>
    <w:rsid w:val="00EF5324"/>
    <w:rsid w:val="00EF56B7"/>
    <w:rsid w:val="00EF6987"/>
    <w:rsid w:val="00EF6999"/>
    <w:rsid w:val="00EF6A13"/>
    <w:rsid w:val="00EF7385"/>
    <w:rsid w:val="00F01357"/>
    <w:rsid w:val="00F0263F"/>
    <w:rsid w:val="00F10F1F"/>
    <w:rsid w:val="00F11225"/>
    <w:rsid w:val="00F1301C"/>
    <w:rsid w:val="00F150BD"/>
    <w:rsid w:val="00F16EB9"/>
    <w:rsid w:val="00F2123E"/>
    <w:rsid w:val="00F228BA"/>
    <w:rsid w:val="00F23CF4"/>
    <w:rsid w:val="00F26722"/>
    <w:rsid w:val="00F270F0"/>
    <w:rsid w:val="00F315AB"/>
    <w:rsid w:val="00F31A32"/>
    <w:rsid w:val="00F329A8"/>
    <w:rsid w:val="00F35C81"/>
    <w:rsid w:val="00F3654C"/>
    <w:rsid w:val="00F36766"/>
    <w:rsid w:val="00F36C91"/>
    <w:rsid w:val="00F36DDF"/>
    <w:rsid w:val="00F415A6"/>
    <w:rsid w:val="00F44A2E"/>
    <w:rsid w:val="00F46844"/>
    <w:rsid w:val="00F4726E"/>
    <w:rsid w:val="00F473F5"/>
    <w:rsid w:val="00F50F8E"/>
    <w:rsid w:val="00F5245F"/>
    <w:rsid w:val="00F53A17"/>
    <w:rsid w:val="00F548F6"/>
    <w:rsid w:val="00F55218"/>
    <w:rsid w:val="00F569E8"/>
    <w:rsid w:val="00F572DE"/>
    <w:rsid w:val="00F6000F"/>
    <w:rsid w:val="00F61E51"/>
    <w:rsid w:val="00F62807"/>
    <w:rsid w:val="00F642FE"/>
    <w:rsid w:val="00F64FAB"/>
    <w:rsid w:val="00F6636B"/>
    <w:rsid w:val="00F66FC2"/>
    <w:rsid w:val="00F670C5"/>
    <w:rsid w:val="00F67354"/>
    <w:rsid w:val="00F710D0"/>
    <w:rsid w:val="00F73ECA"/>
    <w:rsid w:val="00F74CF9"/>
    <w:rsid w:val="00F80CA3"/>
    <w:rsid w:val="00F8304A"/>
    <w:rsid w:val="00F833EC"/>
    <w:rsid w:val="00F85B00"/>
    <w:rsid w:val="00F86427"/>
    <w:rsid w:val="00F902F0"/>
    <w:rsid w:val="00F91359"/>
    <w:rsid w:val="00F92D7A"/>
    <w:rsid w:val="00F942AD"/>
    <w:rsid w:val="00F953BE"/>
    <w:rsid w:val="00F95561"/>
    <w:rsid w:val="00F96BBE"/>
    <w:rsid w:val="00F96F4E"/>
    <w:rsid w:val="00F972BD"/>
    <w:rsid w:val="00FA10B9"/>
    <w:rsid w:val="00FA271E"/>
    <w:rsid w:val="00FB0155"/>
    <w:rsid w:val="00FB0403"/>
    <w:rsid w:val="00FB0763"/>
    <w:rsid w:val="00FB11B7"/>
    <w:rsid w:val="00FB1739"/>
    <w:rsid w:val="00FB1757"/>
    <w:rsid w:val="00FB1926"/>
    <w:rsid w:val="00FB3395"/>
    <w:rsid w:val="00FB367A"/>
    <w:rsid w:val="00FB48C1"/>
    <w:rsid w:val="00FB5478"/>
    <w:rsid w:val="00FB59C4"/>
    <w:rsid w:val="00FB604D"/>
    <w:rsid w:val="00FB64BA"/>
    <w:rsid w:val="00FB76B9"/>
    <w:rsid w:val="00FC1545"/>
    <w:rsid w:val="00FC1DE4"/>
    <w:rsid w:val="00FC24F8"/>
    <w:rsid w:val="00FC255E"/>
    <w:rsid w:val="00FC5048"/>
    <w:rsid w:val="00FD1E80"/>
    <w:rsid w:val="00FD23D4"/>
    <w:rsid w:val="00FD2407"/>
    <w:rsid w:val="00FD243F"/>
    <w:rsid w:val="00FD43D1"/>
    <w:rsid w:val="00FD6248"/>
    <w:rsid w:val="00FD79B7"/>
    <w:rsid w:val="00FE02F9"/>
    <w:rsid w:val="00FE0592"/>
    <w:rsid w:val="00FE3CCF"/>
    <w:rsid w:val="00FE44F3"/>
    <w:rsid w:val="00FE4B63"/>
    <w:rsid w:val="00FE55DB"/>
    <w:rsid w:val="00FF019F"/>
    <w:rsid w:val="00FF4B8F"/>
    <w:rsid w:val="00FF6183"/>
    <w:rsid w:val="00FF67FD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</w:style>
  <w:style w:type="paragraph" w:styleId="1">
    <w:name w:val="heading 1"/>
    <w:link w:val="11"/>
    <w:pPr>
      <w:keepNext/>
      <w:numPr>
        <w:numId w:val="21"/>
      </w:numPr>
      <w:spacing w:before="120" w:after="120"/>
      <w:jc w:val="both"/>
      <w:outlineLvl w:val="0"/>
    </w:pPr>
    <w:rPr>
      <w:rFonts w:ascii="Times New Roman" w:hAnsi="Times New Roman"/>
      <w:b/>
      <w:caps/>
    </w:rPr>
  </w:style>
  <w:style w:type="paragraph" w:styleId="20">
    <w:name w:val="heading 2"/>
    <w:link w:val="21"/>
    <w:pPr>
      <w:numPr>
        <w:ilvl w:val="1"/>
        <w:numId w:val="21"/>
      </w:numPr>
      <w:spacing w:before="120" w:after="120"/>
      <w:jc w:val="both"/>
      <w:outlineLvl w:val="1"/>
    </w:pPr>
    <w:rPr>
      <w:rFonts w:ascii="Times New Roman" w:hAnsi="Times New Roman"/>
    </w:rPr>
  </w:style>
  <w:style w:type="paragraph" w:styleId="3">
    <w:name w:val="heading 3"/>
    <w:link w:val="30"/>
    <w:pPr>
      <w:numPr>
        <w:ilvl w:val="2"/>
        <w:numId w:val="21"/>
      </w:numPr>
      <w:spacing w:before="120" w:after="120"/>
      <w:jc w:val="both"/>
      <w:outlineLvl w:val="2"/>
    </w:pPr>
    <w:rPr>
      <w:rFonts w:ascii="Times New Roman" w:hAnsi="Times New Roman"/>
    </w:rPr>
  </w:style>
  <w:style w:type="paragraph" w:styleId="4">
    <w:name w:val="heading 4"/>
    <w:link w:val="40"/>
    <w:pPr>
      <w:numPr>
        <w:ilvl w:val="3"/>
        <w:numId w:val="21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link w:val="50"/>
    <w:pPr>
      <w:numPr>
        <w:ilvl w:val="4"/>
        <w:numId w:val="21"/>
      </w:numPr>
      <w:spacing w:before="120" w:after="120"/>
      <w:jc w:val="both"/>
      <w:outlineLvl w:val="4"/>
    </w:pPr>
    <w:rPr>
      <w:rFonts w:ascii="Times New Roman" w:hAnsi="Times New Roman"/>
      <w:lang w:val="en-GB"/>
    </w:rPr>
  </w:style>
  <w:style w:type="paragraph" w:styleId="6">
    <w:name w:val="heading 6"/>
    <w:next w:val="7"/>
    <w:link w:val="60"/>
    <w:pPr>
      <w:numPr>
        <w:ilvl w:val="5"/>
        <w:numId w:val="21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next w:val="8"/>
    <w:link w:val="70"/>
    <w:pPr>
      <w:numPr>
        <w:ilvl w:val="6"/>
        <w:numId w:val="21"/>
      </w:numPr>
      <w:spacing w:before="120" w:after="120"/>
      <w:jc w:val="both"/>
      <w:outlineLvl w:val="6"/>
    </w:pPr>
    <w:rPr>
      <w:rFonts w:ascii="Times New Roman" w:hAnsi="Times New Roman"/>
    </w:rPr>
  </w:style>
  <w:style w:type="paragraph" w:styleId="8">
    <w:name w:val="heading 8"/>
    <w:next w:val="a"/>
    <w:link w:val="80"/>
    <w:pPr>
      <w:keepNext/>
      <w:keepLines/>
      <w:numPr>
        <w:ilvl w:val="7"/>
        <w:numId w:val="21"/>
      </w:numPr>
      <w:spacing w:before="200"/>
      <w:jc w:val="both"/>
      <w:outlineLvl w:val="7"/>
    </w:pPr>
    <w:rPr>
      <w:rFonts w:ascii="Times New Roman" w:hAnsi="Times New Roman"/>
    </w:rPr>
  </w:style>
  <w:style w:type="paragraph" w:styleId="9">
    <w:name w:val="heading 9"/>
    <w:basedOn w:val="a"/>
    <w:next w:val="a"/>
    <w:link w:val="90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10"/>
    <w:uiPriority w:val="99"/>
    <w:pPr>
      <w:numPr>
        <w:numId w:val="14"/>
      </w:numPr>
    </w:pPr>
  </w:style>
  <w:style w:type="numbering" w:customStyle="1" w:styleId="10">
    <w:name w:val="Стиль1"/>
    <w:basedOn w:val="a2"/>
    <w:uiPriority w:val="99"/>
    <w:pPr>
      <w:numPr>
        <w:numId w:val="2"/>
      </w:numPr>
    </w:pPr>
  </w:style>
  <w:style w:type="character" w:customStyle="1" w:styleId="11">
    <w:name w:val="Заголовок 1 Знак"/>
    <w:link w:val="1"/>
    <w:rPr>
      <w:rFonts w:ascii="Times New Roman" w:hAnsi="Times New Roman"/>
      <w:b/>
      <w:caps/>
    </w:rPr>
  </w:style>
  <w:style w:type="table" w:customStyle="1" w:styleId="12">
    <w:name w:val="Сетка таблицы1"/>
    <w:basedOn w:val="a1"/>
    <w:next w:val="a3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rPr>
      <w:color w:val="605E5C"/>
      <w:shd w:val="clear" w:color="auto" w:fill="E1DFDD"/>
    </w:rPr>
  </w:style>
  <w:style w:type="character" w:customStyle="1" w:styleId="14">
    <w:name w:val="Основной шрифт абзаца1"/>
  </w:style>
  <w:style w:type="character" w:customStyle="1" w:styleId="21">
    <w:name w:val="Заголовок 2 Знак"/>
    <w:link w:val="20"/>
    <w:rPr>
      <w:rFonts w:ascii="Times New Roman" w:hAnsi="Times New Roman"/>
    </w:rPr>
  </w:style>
  <w:style w:type="table" w:customStyle="1" w:styleId="22">
    <w:name w:val="Сетка таблицы2"/>
    <w:basedOn w:val="a1"/>
    <w:next w:val="a3"/>
    <w:uiPriority w:val="39"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semiHidden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Pr>
      <w:rFonts w:ascii="Times New Roman" w:hAnsi="Times New Roman"/>
      <w:sz w:val="22"/>
    </w:rPr>
  </w:style>
  <w:style w:type="paragraph" w:styleId="25">
    <w:name w:val="Body Text Indent 2"/>
    <w:basedOn w:val="a"/>
    <w:link w:val="26"/>
    <w:uiPriority w:val="99"/>
    <w:semiHidden/>
    <w:pPr>
      <w:spacing w:after="120" w:line="480" w:lineRule="auto"/>
      <w:ind w:left="283"/>
    </w:pPr>
    <w:rPr>
      <w:sz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Times New Roman" w:hAnsi="Times New Roman"/>
    </w:rPr>
  </w:style>
  <w:style w:type="table" w:customStyle="1" w:styleId="31">
    <w:name w:val="Сетка таблицы3"/>
    <w:basedOn w:val="a1"/>
    <w:next w:val="a3"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Times New Roman" w:hAnsi="Times New Roman"/>
      <w:lang w:val="en-GB"/>
    </w:rPr>
  </w:style>
  <w:style w:type="character" w:customStyle="1" w:styleId="60">
    <w:name w:val="Заголовок 6 Знак"/>
    <w:link w:val="6"/>
    <w:rPr>
      <w:rFonts w:ascii="Times New Roman" w:hAnsi="Times New Roman"/>
    </w:rPr>
  </w:style>
  <w:style w:type="character" w:customStyle="1" w:styleId="70">
    <w:name w:val="Заголовок 7 Знак"/>
    <w:link w:val="7"/>
    <w:rPr>
      <w:rFonts w:ascii="Times New Roman" w:hAnsi="Times New Roman"/>
    </w:rPr>
  </w:style>
  <w:style w:type="character" w:customStyle="1" w:styleId="80">
    <w:name w:val="Заголовок 8 Знак"/>
    <w:link w:val="8"/>
    <w:rPr>
      <w:rFonts w:ascii="Times New Roman" w:hAnsi="Times New Roman"/>
    </w:rPr>
  </w:style>
  <w:style w:type="character" w:customStyle="1" w:styleId="90">
    <w:name w:val="Заголовок 9 Знак"/>
    <w:link w:val="9"/>
    <w:rPr>
      <w:rFonts w:ascii="Cambria" w:hAnsi="Cambria"/>
      <w:i/>
      <w:color w:val="404040"/>
    </w:rPr>
  </w:style>
  <w:style w:type="table" w:customStyle="1" w:styleId="110">
    <w:name w:val="Сетка таблицы11"/>
    <w:basedOn w:val="a1"/>
    <w:next w:val="a3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paragraph" w:styleId="a4">
    <w:name w:val="Balloon Text"/>
    <w:basedOn w:val="a"/>
    <w:link w:val="a5"/>
    <w:semiHidden/>
    <w:rPr>
      <w:rFonts w:ascii="Tahoma" w:hAnsi="Tahoma"/>
      <w:sz w:val="16"/>
    </w:rPr>
  </w:style>
  <w:style w:type="character" w:customStyle="1" w:styleId="a5">
    <w:name w:val="Текст выноски Знак"/>
    <w:link w:val="a4"/>
    <w:semiHidden/>
    <w:rPr>
      <w:rFonts w:ascii="Tahoma" w:hAnsi="Tahoma"/>
      <w:sz w:val="16"/>
    </w:rPr>
  </w:style>
  <w:style w:type="paragraph" w:customStyle="1" w:styleId="Parties">
    <w:name w:val="Parties"/>
    <w:basedOn w:val="a"/>
    <w:uiPriority w:val="13"/>
    <w:semiHidden/>
    <w:pPr>
      <w:numPr>
        <w:numId w:val="22"/>
      </w:numPr>
      <w:spacing w:before="120" w:after="120"/>
    </w:pPr>
    <w:rPr>
      <w:lang w:val="en-GB"/>
    </w:rPr>
  </w:style>
  <w:style w:type="paragraph" w:customStyle="1" w:styleId="Recitals">
    <w:name w:val="Recitals"/>
    <w:basedOn w:val="a"/>
    <w:uiPriority w:val="13"/>
    <w:semiHidden/>
    <w:pPr>
      <w:numPr>
        <w:numId w:val="1"/>
      </w:numPr>
      <w:spacing w:before="120" w:after="120"/>
    </w:pPr>
    <w:rPr>
      <w:lang w:val="en-GB"/>
    </w:rPr>
  </w:style>
  <w:style w:type="paragraph" w:customStyle="1" w:styleId="a6">
    <w:name w:val="Все прописные + жирный"/>
    <w:basedOn w:val="a"/>
    <w:uiPriority w:val="99"/>
    <w:semiHidden/>
    <w:pPr>
      <w:spacing w:after="220"/>
    </w:pPr>
    <w:rPr>
      <w:b/>
      <w:caps/>
      <w:lang w:val="en-GB"/>
    </w:rPr>
  </w:style>
  <w:style w:type="paragraph" w:customStyle="1" w:styleId="LBRoman3">
    <w:name w:val="LB Roman 3"/>
    <w:basedOn w:val="a"/>
    <w:uiPriority w:val="49"/>
    <w:pPr>
      <w:numPr>
        <w:numId w:val="3"/>
      </w:numPr>
      <w:tabs>
        <w:tab w:val="clear" w:pos="2160"/>
        <w:tab w:val="num" w:pos="720"/>
      </w:tabs>
    </w:pPr>
  </w:style>
  <w:style w:type="paragraph" w:customStyle="1" w:styleId="LBArabic2">
    <w:name w:val="LB Arabic 2"/>
    <w:basedOn w:val="a"/>
    <w:uiPriority w:val="48"/>
    <w:pPr>
      <w:numPr>
        <w:numId w:val="4"/>
      </w:numPr>
      <w:tabs>
        <w:tab w:val="clear" w:pos="1440"/>
        <w:tab w:val="num" w:pos="360"/>
      </w:tabs>
    </w:pPr>
  </w:style>
  <w:style w:type="paragraph" w:customStyle="1" w:styleId="LBScheduleHeading">
    <w:name w:val="LB Schedule Heading"/>
    <w:basedOn w:val="LBBodyText1"/>
    <w:next w:val="a"/>
    <w:uiPriority w:val="13"/>
    <w:pPr>
      <w:pageBreakBefore/>
      <w:ind w:left="4536"/>
    </w:pPr>
  </w:style>
  <w:style w:type="paragraph" w:customStyle="1" w:styleId="LBScheduleSubheading">
    <w:name w:val="LB Schedule Subheading"/>
    <w:basedOn w:val="LBBodyText1"/>
    <w:next w:val="a"/>
    <w:uiPriority w:val="13"/>
    <w:pPr>
      <w:ind w:left="4536"/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customStyle="1" w:styleId="LBSchedule5">
    <w:name w:val="LB Schedule 5"/>
    <w:uiPriority w:val="11"/>
    <w:pPr>
      <w:numPr>
        <w:ilvl w:val="4"/>
        <w:numId w:val="26"/>
      </w:numPr>
    </w:pPr>
    <w:rPr>
      <w:rFonts w:ascii="Times New Roman" w:hAnsi="Times New Roman"/>
    </w:rPr>
  </w:style>
  <w:style w:type="paragraph" w:customStyle="1" w:styleId="LBSchedule4">
    <w:name w:val="LB Schedule 4"/>
    <w:uiPriority w:val="11"/>
    <w:pPr>
      <w:numPr>
        <w:ilvl w:val="3"/>
        <w:numId w:val="26"/>
      </w:numPr>
    </w:pPr>
    <w:rPr>
      <w:rFonts w:ascii="Times New Roman" w:hAnsi="Times New Roman"/>
    </w:rPr>
  </w:style>
  <w:style w:type="paragraph" w:customStyle="1" w:styleId="LBSchedule1">
    <w:name w:val="LB Schedule 1"/>
    <w:basedOn w:val="LBSchedule1-Alt"/>
    <w:uiPriority w:val="11"/>
  </w:style>
  <w:style w:type="paragraph" w:customStyle="1" w:styleId="LBSchedule3">
    <w:name w:val="LB Schedule 3"/>
    <w:basedOn w:val="a"/>
    <w:uiPriority w:val="11"/>
    <w:pPr>
      <w:numPr>
        <w:ilvl w:val="2"/>
        <w:numId w:val="26"/>
      </w:numPr>
    </w:pPr>
  </w:style>
  <w:style w:type="paragraph" w:customStyle="1" w:styleId="LBSchedule2">
    <w:name w:val="LB Schedule 2"/>
    <w:basedOn w:val="LBBodyText1"/>
    <w:uiPriority w:val="11"/>
    <w:pPr>
      <w:ind w:left="9072"/>
    </w:pPr>
  </w:style>
  <w:style w:type="paragraph" w:customStyle="1" w:styleId="LBArabic1">
    <w:name w:val="LB Arabic 1"/>
    <w:basedOn w:val="a"/>
    <w:uiPriority w:val="48"/>
    <w:pPr>
      <w:numPr>
        <w:numId w:val="7"/>
      </w:numPr>
    </w:pPr>
  </w:style>
  <w:style w:type="paragraph" w:customStyle="1" w:styleId="LBArabic3">
    <w:name w:val="LB Arabic 3"/>
    <w:basedOn w:val="a"/>
    <w:uiPriority w:val="48"/>
    <w:pPr>
      <w:numPr>
        <w:numId w:val="6"/>
      </w:numPr>
    </w:pPr>
  </w:style>
  <w:style w:type="paragraph" w:customStyle="1" w:styleId="LBArabic4">
    <w:name w:val="LB Arabic 4"/>
    <w:basedOn w:val="a"/>
    <w:uiPriority w:val="48"/>
    <w:pPr>
      <w:numPr>
        <w:numId w:val="8"/>
      </w:numPr>
    </w:pPr>
  </w:style>
  <w:style w:type="paragraph" w:customStyle="1" w:styleId="LBArabic5">
    <w:name w:val="LB Arabic 5"/>
    <w:basedOn w:val="a"/>
    <w:uiPriority w:val="48"/>
    <w:pPr>
      <w:numPr>
        <w:numId w:val="9"/>
      </w:numPr>
    </w:pPr>
  </w:style>
  <w:style w:type="paragraph" w:customStyle="1" w:styleId="LBArabic6">
    <w:name w:val="LB Arabic 6"/>
    <w:basedOn w:val="a"/>
    <w:uiPriority w:val="48"/>
    <w:pPr>
      <w:numPr>
        <w:numId w:val="5"/>
      </w:numPr>
    </w:pPr>
  </w:style>
  <w:style w:type="paragraph" w:customStyle="1" w:styleId="BodyText4">
    <w:name w:val="Body Text 4"/>
    <w:basedOn w:val="a"/>
    <w:uiPriority w:val="3"/>
    <w:semiHidden/>
    <w:pPr>
      <w:spacing w:before="120" w:after="120"/>
      <w:ind w:left="2160"/>
    </w:pPr>
    <w:rPr>
      <w:lang w:val="en-GB"/>
    </w:rPr>
  </w:style>
  <w:style w:type="paragraph" w:customStyle="1" w:styleId="BodyText5">
    <w:name w:val="Body Text 5"/>
    <w:basedOn w:val="a"/>
    <w:uiPriority w:val="3"/>
    <w:semiHidden/>
    <w:pPr>
      <w:spacing w:before="120" w:after="120"/>
      <w:ind w:left="2880"/>
    </w:pPr>
    <w:rPr>
      <w:lang w:val="en-GB"/>
    </w:rPr>
  </w:style>
  <w:style w:type="paragraph" w:customStyle="1" w:styleId="BodyText6">
    <w:name w:val="Body Text 6"/>
    <w:basedOn w:val="a"/>
    <w:uiPriority w:val="3"/>
    <w:semiHidden/>
    <w:pPr>
      <w:spacing w:before="120" w:after="120"/>
      <w:ind w:left="3600"/>
    </w:pPr>
    <w:rPr>
      <w:lang w:val="en-GB"/>
    </w:rPr>
  </w:style>
  <w:style w:type="paragraph" w:customStyle="1" w:styleId="LBRoman1">
    <w:name w:val="LB Roman 1"/>
    <w:basedOn w:val="a"/>
    <w:uiPriority w:val="49"/>
    <w:pPr>
      <w:numPr>
        <w:numId w:val="13"/>
      </w:numPr>
    </w:pPr>
  </w:style>
  <w:style w:type="paragraph" w:customStyle="1" w:styleId="LBRoman2">
    <w:name w:val="LB Roman 2"/>
    <w:basedOn w:val="a"/>
    <w:uiPriority w:val="49"/>
    <w:pPr>
      <w:numPr>
        <w:numId w:val="10"/>
      </w:numPr>
    </w:pPr>
  </w:style>
  <w:style w:type="paragraph" w:customStyle="1" w:styleId="LBRoman4">
    <w:name w:val="LB Roman 4"/>
    <w:basedOn w:val="BodyText4"/>
    <w:uiPriority w:val="49"/>
    <w:pPr>
      <w:numPr>
        <w:numId w:val="11"/>
      </w:numPr>
      <w:spacing w:before="0" w:after="0"/>
    </w:pPr>
    <w:rPr>
      <w:lang w:val="ru-RU"/>
    </w:rPr>
  </w:style>
  <w:style w:type="paragraph" w:customStyle="1" w:styleId="LBRoman5">
    <w:name w:val="LB Roman 5"/>
    <w:basedOn w:val="BodyText5"/>
    <w:uiPriority w:val="49"/>
    <w:pPr>
      <w:numPr>
        <w:numId w:val="12"/>
      </w:numPr>
      <w:spacing w:before="0" w:after="0"/>
    </w:pPr>
    <w:rPr>
      <w:lang w:val="ru-RU"/>
    </w:rPr>
  </w:style>
  <w:style w:type="paragraph" w:customStyle="1" w:styleId="BodyText1">
    <w:name w:val="Body Text 1"/>
    <w:basedOn w:val="a"/>
    <w:uiPriority w:val="2"/>
    <w:semiHidden/>
    <w:pPr>
      <w:spacing w:before="120" w:after="120"/>
    </w:pPr>
    <w:rPr>
      <w:lang w:val="en-GB"/>
    </w:rPr>
  </w:style>
  <w:style w:type="table" w:styleId="a3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5"/>
      </w:numPr>
      <w:spacing w:after="140" w:line="290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5"/>
      </w:numPr>
      <w:spacing w:after="140" w:line="290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5"/>
      </w:numPr>
      <w:spacing w:after="140" w:line="290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5"/>
      </w:numPr>
      <w:spacing w:after="140" w:line="290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5"/>
      </w:numPr>
      <w:spacing w:after="140" w:line="290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5"/>
      </w:numPr>
      <w:spacing w:after="140" w:line="290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basedOn w:val="LBBodyText1"/>
    <w:uiPriority w:val="12"/>
    <w:pPr>
      <w:pageBreakBefore/>
      <w:ind w:left="9072"/>
    </w:pPr>
  </w:style>
  <w:style w:type="paragraph" w:customStyle="1" w:styleId="LBSchedule2-Alt">
    <w:name w:val="LB Schedule 2 - Alt"/>
    <w:uiPriority w:val="12"/>
    <w:pPr>
      <w:numPr>
        <w:ilvl w:val="1"/>
        <w:numId w:val="25"/>
      </w:numPr>
      <w:tabs>
        <w:tab w:val="left" w:pos="720"/>
      </w:tabs>
      <w:jc w:val="both"/>
    </w:pPr>
    <w:rPr>
      <w:rFonts w:ascii="Times New Roman" w:hAnsi="Times New Roman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25"/>
      </w:numPr>
      <w:tabs>
        <w:tab w:val="left" w:pos="1440"/>
      </w:tabs>
      <w:jc w:val="both"/>
    </w:pPr>
    <w:rPr>
      <w:rFonts w:ascii="Times New Roman" w:hAnsi="Times New Roman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25"/>
      </w:numPr>
      <w:tabs>
        <w:tab w:val="left" w:pos="2160"/>
      </w:tabs>
    </w:pPr>
    <w:rPr>
      <w:rFonts w:ascii="Times New Roman" w:hAnsi="Times New Roman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25"/>
      </w:numPr>
      <w:tabs>
        <w:tab w:val="left" w:pos="2880"/>
      </w:tabs>
      <w:jc w:val="both"/>
    </w:pPr>
    <w:rPr>
      <w:rFonts w:ascii="Times New Roman" w:hAnsi="Times New Roman"/>
      <w:lang w:val="en-GB"/>
    </w:rPr>
  </w:style>
  <w:style w:type="paragraph" w:customStyle="1" w:styleId="LBHeading1">
    <w:name w:val="LB Heading 1"/>
    <w:pPr>
      <w:numPr>
        <w:numId w:val="17"/>
      </w:numPr>
      <w:tabs>
        <w:tab w:val="left" w:pos="720"/>
      </w:tabs>
      <w:spacing w:before="60" w:after="60"/>
      <w:jc w:val="both"/>
    </w:pPr>
    <w:rPr>
      <w:rFonts w:ascii="Times New Roman" w:hAnsi="Times New Roman"/>
      <w:b/>
      <w:caps/>
    </w:rPr>
  </w:style>
  <w:style w:type="paragraph" w:customStyle="1" w:styleId="LBHeading2">
    <w:name w:val="LB Heading 2"/>
    <w:pPr>
      <w:numPr>
        <w:ilvl w:val="1"/>
        <w:numId w:val="17"/>
      </w:numPr>
      <w:tabs>
        <w:tab w:val="left" w:pos="720"/>
      </w:tabs>
      <w:jc w:val="both"/>
    </w:pPr>
    <w:rPr>
      <w:rFonts w:ascii="Times New Roman" w:hAnsi="Times New Roman"/>
    </w:rPr>
  </w:style>
  <w:style w:type="paragraph" w:customStyle="1" w:styleId="LBHeading3">
    <w:name w:val="LB Heading 3"/>
    <w:pPr>
      <w:numPr>
        <w:ilvl w:val="3"/>
        <w:numId w:val="17"/>
      </w:numPr>
      <w:jc w:val="both"/>
    </w:pPr>
    <w:rPr>
      <w:rFonts w:ascii="Times New Roman" w:hAnsi="Times New Roman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7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Heading4">
    <w:name w:val="LB Heading 4"/>
    <w:pPr>
      <w:numPr>
        <w:ilvl w:val="4"/>
        <w:numId w:val="17"/>
      </w:numPr>
      <w:tabs>
        <w:tab w:val="left" w:pos="2160"/>
      </w:tabs>
      <w:jc w:val="both"/>
    </w:pPr>
    <w:rPr>
      <w:rFonts w:ascii="Times New Roman" w:hAnsi="Times New Roman"/>
    </w:rPr>
  </w:style>
  <w:style w:type="paragraph" w:customStyle="1" w:styleId="LBHeading5">
    <w:name w:val="LB Heading 5"/>
    <w:pPr>
      <w:numPr>
        <w:ilvl w:val="5"/>
        <w:numId w:val="17"/>
      </w:numPr>
      <w:tabs>
        <w:tab w:val="left" w:pos="2880"/>
      </w:tabs>
      <w:jc w:val="both"/>
    </w:pPr>
    <w:rPr>
      <w:rFonts w:ascii="Times New Roman" w:hAnsi="Times New Roman"/>
    </w:rPr>
  </w:style>
  <w:style w:type="paragraph" w:customStyle="1" w:styleId="LBHeading1-Alt">
    <w:name w:val="LB Heading 1 - Alt"/>
    <w:uiPriority w:val="1"/>
    <w:pPr>
      <w:numPr>
        <w:numId w:val="16"/>
      </w:numPr>
      <w:tabs>
        <w:tab w:val="left" w:pos="720"/>
      </w:tabs>
      <w:spacing w:before="120" w:after="120"/>
      <w:jc w:val="both"/>
    </w:pPr>
    <w:rPr>
      <w:rFonts w:ascii="Times New Roman" w:hAnsi="Times New Roman"/>
      <w:b/>
      <w:caps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6"/>
      </w:numPr>
      <w:tabs>
        <w:tab w:val="left" w:pos="720"/>
      </w:tabs>
      <w:jc w:val="both"/>
    </w:pPr>
    <w:rPr>
      <w:rFonts w:ascii="Times New Roman" w:hAnsi="Times New Roman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6"/>
      </w:numPr>
      <w:tabs>
        <w:tab w:val="left" w:pos="1440"/>
      </w:tabs>
      <w:ind w:left="1440" w:hanging="720"/>
      <w:jc w:val="both"/>
    </w:pPr>
    <w:rPr>
      <w:rFonts w:ascii="Times New Roman" w:hAnsi="Times New Roman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6"/>
      </w:numPr>
      <w:tabs>
        <w:tab w:val="left" w:pos="720"/>
      </w:tabs>
      <w:spacing w:before="120" w:after="120"/>
      <w:jc w:val="both"/>
    </w:pPr>
    <w:rPr>
      <w:rFonts w:ascii="Times New Roman" w:hAnsi="Times New Roman"/>
    </w:rPr>
  </w:style>
  <w:style w:type="paragraph" w:customStyle="1" w:styleId="LBHeading4-Alt">
    <w:name w:val="LB Heading 4 - Alt"/>
    <w:uiPriority w:val="1"/>
    <w:pPr>
      <w:numPr>
        <w:ilvl w:val="4"/>
        <w:numId w:val="16"/>
      </w:numPr>
      <w:tabs>
        <w:tab w:val="left" w:pos="2160"/>
      </w:tabs>
      <w:jc w:val="both"/>
    </w:pPr>
    <w:rPr>
      <w:rFonts w:ascii="Times New Roman" w:hAnsi="Times New Roman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6"/>
      </w:numPr>
      <w:tabs>
        <w:tab w:val="left" w:pos="2880"/>
      </w:tabs>
      <w:jc w:val="both"/>
    </w:pPr>
    <w:rPr>
      <w:rFonts w:ascii="Times New Roman" w:hAnsi="Times New Roman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20"/>
      </w:numPr>
      <w:spacing w:before="120" w:after="120"/>
      <w:jc w:val="both"/>
    </w:pPr>
    <w:rPr>
      <w:rFonts w:ascii="Times New Roman" w:hAnsi="Times New Roman"/>
    </w:rPr>
  </w:style>
  <w:style w:type="paragraph" w:customStyle="1" w:styleId="Recitals-Alt">
    <w:name w:val="Recitals - Alt"/>
    <w:uiPriority w:val="13"/>
    <w:semiHidden/>
    <w:pPr>
      <w:numPr>
        <w:numId w:val="20"/>
      </w:numPr>
      <w:spacing w:before="120" w:after="120"/>
      <w:jc w:val="both"/>
    </w:pPr>
    <w:rPr>
      <w:rFonts w:ascii="Times New Roman" w:hAnsi="Times New Roman"/>
    </w:rPr>
  </w:style>
  <w:style w:type="paragraph" w:customStyle="1" w:styleId="LBSchedule3-111Alt">
    <w:name w:val="LB Schedule 3 - 1.1.1 Alt"/>
    <w:uiPriority w:val="99"/>
    <w:semiHidden/>
    <w:pPr>
      <w:numPr>
        <w:ilvl w:val="2"/>
        <w:numId w:val="25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Arabic1-Alt">
    <w:name w:val="LB Arabic 1 - Alt"/>
    <w:uiPriority w:val="49"/>
    <w:pPr>
      <w:numPr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Roman1-Alt">
    <w:name w:val="LB Roman 1 - Alt"/>
    <w:uiPriority w:val="50"/>
    <w:pPr>
      <w:numPr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2-Alt">
    <w:name w:val="LB Roman 2 - Alt"/>
    <w:uiPriority w:val="50"/>
    <w:pPr>
      <w:numPr>
        <w:ilvl w:val="1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3-Alt">
    <w:name w:val="LB Roman 3 - Alt"/>
    <w:uiPriority w:val="50"/>
    <w:pPr>
      <w:numPr>
        <w:ilvl w:val="2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4-Alt">
    <w:name w:val="LB Roman 4 - Alt"/>
    <w:uiPriority w:val="50"/>
    <w:pPr>
      <w:numPr>
        <w:ilvl w:val="3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5-Alt">
    <w:name w:val="LB Roman 5 - Alt"/>
    <w:uiPriority w:val="50"/>
    <w:pPr>
      <w:numPr>
        <w:ilvl w:val="4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BdyText2">
    <w:name w:val="Bоdy Text 2"/>
    <w:uiPriority w:val="2"/>
    <w:semiHidden/>
    <w:pPr>
      <w:spacing w:before="120" w:after="120"/>
      <w:ind w:left="720"/>
      <w:jc w:val="both"/>
    </w:pPr>
    <w:rPr>
      <w:rFonts w:ascii="Times New Roman" w:hAnsi="Times New Roman"/>
    </w:r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lang w:val="en-GB"/>
    </w:rPr>
  </w:style>
  <w:style w:type="paragraph" w:customStyle="1" w:styleId="LBNameoftheContract">
    <w:name w:val="LB Name of the Contract"/>
    <w:basedOn w:val="NameoftheContract"/>
    <w:uiPriority w:val="13"/>
    <w:pPr>
      <w:spacing w:before="60" w:after="60"/>
    </w:pPr>
  </w:style>
  <w:style w:type="paragraph" w:customStyle="1" w:styleId="LBNameoftheParty">
    <w:name w:val="LB Name of the Party"/>
    <w:basedOn w:val="NameoftheParty"/>
    <w:uiPriority w:val="13"/>
    <w:pPr>
      <w:spacing w:before="60" w:after="6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lang w:val="ru-RU"/>
    </w:rPr>
  </w:style>
  <w:style w:type="paragraph" w:customStyle="1" w:styleId="LBScheduleParties">
    <w:name w:val="LB Schedule Parties"/>
    <w:uiPriority w:val="14"/>
    <w:pPr>
      <w:numPr>
        <w:numId w:val="23"/>
      </w:numPr>
      <w:jc w:val="both"/>
    </w:pPr>
    <w:rPr>
      <w:rFonts w:ascii="Times New Roman" w:hAnsi="Times New Roman"/>
    </w:rPr>
  </w:style>
  <w:style w:type="paragraph" w:customStyle="1" w:styleId="LBScheduleParties-Alt">
    <w:name w:val="LB Schedule Parties - Alt"/>
    <w:uiPriority w:val="14"/>
    <w:pPr>
      <w:numPr>
        <w:numId w:val="24"/>
      </w:numPr>
      <w:jc w:val="both"/>
    </w:pPr>
    <w:rPr>
      <w:rFonts w:ascii="Times New Roman" w:hAnsi="Times New Roman"/>
      <w:lang w:val="en-GB"/>
    </w:rPr>
  </w:style>
  <w:style w:type="paragraph" w:customStyle="1" w:styleId="LBSimple1">
    <w:name w:val="LB Simple 1"/>
    <w:uiPriority w:val="15"/>
    <w:pPr>
      <w:numPr>
        <w:numId w:val="27"/>
      </w:num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uiPriority w:val="16"/>
    <w:pPr>
      <w:numPr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2">
    <w:name w:val="LB Simple 2"/>
    <w:uiPriority w:val="15"/>
    <w:pPr>
      <w:numPr>
        <w:ilvl w:val="1"/>
        <w:numId w:val="27"/>
      </w:numPr>
      <w:jc w:val="both"/>
    </w:pPr>
    <w:rPr>
      <w:rFonts w:ascii="Times New Roman" w:hAnsi="Times New Roman"/>
    </w:rPr>
  </w:style>
  <w:style w:type="paragraph" w:customStyle="1" w:styleId="LBSimple2-Alt">
    <w:name w:val="LB Simple 2 - Alt"/>
    <w:uiPriority w:val="16"/>
    <w:pPr>
      <w:numPr>
        <w:ilvl w:val="1"/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3">
    <w:name w:val="LB Simple 3"/>
    <w:uiPriority w:val="15"/>
    <w:pPr>
      <w:numPr>
        <w:ilvl w:val="2"/>
        <w:numId w:val="27"/>
      </w:numPr>
      <w:jc w:val="both"/>
    </w:pPr>
    <w:rPr>
      <w:rFonts w:ascii="Times New Roman" w:hAnsi="Times New Roman"/>
    </w:rPr>
  </w:style>
  <w:style w:type="paragraph" w:customStyle="1" w:styleId="LBGovstyle1">
    <w:name w:val="LB Gov style 1"/>
    <w:uiPriority w:val="98"/>
    <w:pPr>
      <w:keepNext/>
      <w:numPr>
        <w:numId w:val="32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2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9"/>
      </w:numPr>
      <w:jc w:val="both"/>
    </w:pPr>
    <w:rPr>
      <w:rFonts w:ascii="Times New Roman" w:hAnsi="Times New Roman"/>
      <w:lang w:val="en-US"/>
    </w:rPr>
  </w:style>
  <w:style w:type="character" w:customStyle="1" w:styleId="LBGovstyle1-Alt0">
    <w:name w:val="LB Gov style 1 - Alt Знак"/>
    <w:basedOn w:val="a0"/>
    <w:link w:val="LBGovstyle1-Alt"/>
    <w:uiPriority w:val="99"/>
    <w:rPr>
      <w:rFonts w:ascii="Times New Roman" w:hAnsi="Times New Roman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32"/>
      </w:numPr>
    </w:pPr>
    <w:rPr>
      <w:lang w:val="en-US"/>
    </w:rPr>
  </w:style>
  <w:style w:type="paragraph" w:styleId="a9">
    <w:name w:val="Revision"/>
    <w:hidden/>
    <w:uiPriority w:val="99"/>
    <w:semiHidden/>
    <w:rPr>
      <w:rFonts w:ascii="Times New Roman" w:hAnsi="Times New Roman"/>
      <w:sz w:val="24"/>
    </w:rPr>
  </w:style>
  <w:style w:type="character" w:customStyle="1" w:styleId="SvetlanaASokolova">
    <w:name w:val="Svetlana A. Sokolova"/>
    <w:semiHidden/>
    <w:rPr>
      <w:rFonts w:ascii="Arial" w:hAnsi="Arial"/>
      <w:color w:val="000080"/>
      <w:sz w:val="20"/>
    </w:rPr>
  </w:style>
  <w:style w:type="paragraph" w:styleId="aa">
    <w:name w:val="endnote text"/>
    <w:basedOn w:val="a"/>
    <w:link w:val="ab"/>
    <w:uiPriority w:val="99"/>
    <w:semiHidden/>
    <w:rPr>
      <w:sz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/>
    </w:rPr>
  </w:style>
  <w:style w:type="character" w:styleId="ac">
    <w:name w:val="endnote reference"/>
    <w:basedOn w:val="a0"/>
    <w:uiPriority w:val="99"/>
    <w:semiHidden/>
    <w:rPr>
      <w:vertAlign w:val="superscript"/>
    </w:rPr>
  </w:style>
  <w:style w:type="paragraph" w:styleId="ad">
    <w:name w:val="annotation text"/>
    <w:basedOn w:val="a"/>
    <w:link w:val="ae"/>
    <w:uiPriority w:val="99"/>
    <w:semiHidden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Times New Roman" w:hAnsi="Times New Roman"/>
    </w:rPr>
  </w:style>
  <w:style w:type="character" w:styleId="af">
    <w:name w:val="annotation reference"/>
    <w:basedOn w:val="a0"/>
    <w:rPr>
      <w:sz w:val="16"/>
    </w:rPr>
  </w:style>
  <w:style w:type="character" w:customStyle="1" w:styleId="a8">
    <w:name w:val="Нижний колонтитул Знак"/>
    <w:basedOn w:val="a0"/>
    <w:link w:val="a7"/>
    <w:rPr>
      <w:rFonts w:ascii="Times New Roman" w:hAnsi="Times New Roman"/>
      <w:sz w:val="22"/>
    </w:r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Times New Roman" w:hAnsi="Times New Roman"/>
      <w:sz w:val="22"/>
    </w:rPr>
  </w:style>
  <w:style w:type="paragraph" w:styleId="af2">
    <w:name w:val="footnote text"/>
    <w:basedOn w:val="a"/>
    <w:link w:val="af3"/>
    <w:uiPriority w:val="99"/>
    <w:rPr>
      <w:sz w:val="20"/>
    </w:rPr>
  </w:style>
  <w:style w:type="character" w:customStyle="1" w:styleId="af3">
    <w:name w:val="Текст сноски Знак"/>
    <w:basedOn w:val="a0"/>
    <w:link w:val="af2"/>
    <w:uiPriority w:val="99"/>
    <w:rPr>
      <w:rFonts w:ascii="Times New Roman" w:hAnsi="Times New Roman"/>
    </w:rPr>
  </w:style>
  <w:style w:type="character" w:styleId="af4">
    <w:name w:val="footnote reference"/>
    <w:basedOn w:val="a0"/>
    <w:uiPriority w:val="99"/>
    <w:rPr>
      <w:vertAlign w:val="superscript"/>
    </w:rPr>
  </w:style>
  <w:style w:type="paragraph" w:styleId="af5">
    <w:name w:val="Body Text Indent"/>
    <w:basedOn w:val="a"/>
    <w:link w:val="af6"/>
    <w:uiPriority w:val="99"/>
    <w:pPr>
      <w:ind w:right="-1050" w:firstLine="720"/>
    </w:pPr>
    <w:rPr>
      <w:sz w:val="24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Times New Roman" w:hAnsi="Times New Roman"/>
      <w:sz w:val="24"/>
    </w:rPr>
  </w:style>
  <w:style w:type="paragraph" w:styleId="af7">
    <w:name w:val="Body Text"/>
    <w:basedOn w:val="a"/>
    <w:link w:val="af8"/>
    <w:semiHidden/>
    <w:pPr>
      <w:spacing w:after="120"/>
    </w:pPr>
  </w:style>
  <w:style w:type="character" w:customStyle="1" w:styleId="af8">
    <w:name w:val="Основной текст Знак"/>
    <w:basedOn w:val="a0"/>
    <w:link w:val="af7"/>
    <w:semiHidden/>
    <w:rPr>
      <w:rFonts w:ascii="Times New Roman" w:hAnsi="Times New Roman"/>
      <w:sz w:val="22"/>
    </w:rPr>
  </w:style>
  <w:style w:type="paragraph" w:styleId="af9">
    <w:name w:val="Normal (Web)"/>
    <w:basedOn w:val="a"/>
    <w:pPr>
      <w:spacing w:before="100" w:beforeAutospacing="1" w:after="100" w:afterAutospacing="1"/>
    </w:pPr>
    <w:rPr>
      <w:sz w:val="24"/>
    </w:rPr>
  </w:style>
  <w:style w:type="paragraph" w:styleId="afa">
    <w:name w:val="List Paragraph"/>
    <w:basedOn w:val="a"/>
    <w:link w:val="afb"/>
    <w:uiPriority w:val="34"/>
    <w:pPr>
      <w:spacing w:after="200" w:line="276" w:lineRule="auto"/>
      <w:ind w:left="720"/>
    </w:pPr>
  </w:style>
  <w:style w:type="character" w:styleId="afc">
    <w:name w:val="Hyperlink"/>
    <w:uiPriority w:val="99"/>
    <w:rPr>
      <w:color w:val="0000FF"/>
      <w:u w:val="single"/>
    </w:rPr>
  </w:style>
  <w:style w:type="paragraph" w:customStyle="1" w:styleId="consnormal">
    <w:name w:val="consnormal"/>
    <w:basedOn w:val="a"/>
    <w:pPr>
      <w:ind w:firstLine="720"/>
    </w:pPr>
    <w:rPr>
      <w:rFonts w:ascii="Arial" w:hAnsi="Arial"/>
      <w:sz w:val="20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sz w:val="24"/>
    </w:rPr>
  </w:style>
  <w:style w:type="character" w:styleId="afd">
    <w:name w:val="Emphasis"/>
    <w:rPr>
      <w:i/>
    </w:rPr>
  </w:style>
  <w:style w:type="paragraph" w:customStyle="1" w:styleId="StringnotfoundIDTXTDOC">
    <w:name w:val="String not found: ID_TXT_DOC"/>
    <w:basedOn w:val="a"/>
    <w:uiPriority w:val="99"/>
    <w:pPr>
      <w:spacing w:before="113" w:after="113"/>
    </w:pPr>
    <w:rPr>
      <w:color w:val="000000"/>
      <w:sz w:val="28"/>
    </w:rPr>
  </w:style>
  <w:style w:type="paragraph" w:styleId="afe">
    <w:name w:val="Title"/>
    <w:basedOn w:val="a"/>
    <w:link w:val="aff"/>
    <w:pPr>
      <w:jc w:val="center"/>
    </w:pPr>
    <w:rPr>
      <w:b/>
      <w:sz w:val="32"/>
    </w:rPr>
  </w:style>
  <w:style w:type="character" w:customStyle="1" w:styleId="aff">
    <w:name w:val="Название Знак"/>
    <w:basedOn w:val="a0"/>
    <w:link w:val="afe"/>
    <w:rPr>
      <w:rFonts w:ascii="Times New Roman" w:hAnsi="Times New Roman"/>
      <w:b/>
      <w:sz w:val="32"/>
    </w:rPr>
  </w:style>
  <w:style w:type="character" w:styleId="aff0">
    <w:name w:val="Strong"/>
    <w:rPr>
      <w:b/>
    </w:rPr>
  </w:style>
  <w:style w:type="paragraph" w:styleId="aff1">
    <w:name w:val="List"/>
    <w:basedOn w:val="a"/>
    <w:pPr>
      <w:ind w:left="283" w:hanging="283"/>
    </w:pPr>
    <w:rPr>
      <w:rFonts w:ascii="x" w:hAnsi="x"/>
      <w:sz w:val="24"/>
    </w:rPr>
  </w:style>
  <w:style w:type="paragraph" w:customStyle="1" w:styleId="StringnotfoundIDTXTLIST">
    <w:name w:val="String not found: ID_TXT_LIST"/>
    <w:basedOn w:val="a"/>
    <w:uiPriority w:val="99"/>
    <w:pPr>
      <w:spacing w:after="56"/>
      <w:ind w:left="680"/>
    </w:pPr>
    <w:rPr>
      <w:color w:val="000000"/>
      <w:sz w:val="28"/>
    </w:rPr>
  </w:style>
  <w:style w:type="paragraph" w:customStyle="1" w:styleId="ConsNormal0">
    <w:name w:val="ConsNormal"/>
    <w:pPr>
      <w:ind w:right="19772" w:firstLine="720"/>
    </w:pPr>
    <w:rPr>
      <w:rFonts w:ascii="Arial" w:hAnsi="Arial"/>
    </w:rPr>
  </w:style>
  <w:style w:type="paragraph" w:styleId="aff2">
    <w:name w:val="List Number"/>
    <w:basedOn w:val="a"/>
    <w:pPr>
      <w:tabs>
        <w:tab w:val="num" w:pos="360"/>
      </w:tabs>
      <w:ind w:left="360" w:hanging="360"/>
    </w:pPr>
    <w:rPr>
      <w:sz w:val="24"/>
    </w:rPr>
  </w:style>
  <w:style w:type="paragraph" w:customStyle="1" w:styleId="LBScheduleBodytext">
    <w:name w:val="LB Schedule Body text"/>
    <w:basedOn w:val="a"/>
    <w:uiPriority w:val="99"/>
    <w:pPr>
      <w:spacing w:before="60" w:after="60"/>
    </w:pPr>
    <w:rPr>
      <w:sz w:val="24"/>
      <w:lang w:val="en-GB"/>
    </w:rPr>
  </w:style>
  <w:style w:type="paragraph" w:customStyle="1" w:styleId="LBGovstyle1doczillaStyle1">
    <w:name w:val="LB Gov style 1_doczillaStyle_1"/>
    <w:uiPriority w:val="98"/>
    <w:pPr>
      <w:keepNext/>
      <w:numPr>
        <w:numId w:val="30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3doczillaStyle1">
    <w:name w:val="LB Gov style 3_doczillaStyle_1"/>
    <w:basedOn w:val="LBGovstyle2"/>
    <w:uiPriority w:val="98"/>
  </w:style>
  <w:style w:type="paragraph" w:customStyle="1" w:styleId="LBGovstyle4doczillaStyle1">
    <w:name w:val="LB Gov style 4_doczillaStyle_1"/>
    <w:basedOn w:val="LBGovstyle3doczillaStyle1"/>
    <w:uiPriority w:val="98"/>
  </w:style>
  <w:style w:type="paragraph" w:customStyle="1" w:styleId="LBGovstyle5doczillaStyle1">
    <w:name w:val="LB Gov style 5_doczillaStyle_1"/>
    <w:basedOn w:val="LBGovstyle4doczillaStyle1"/>
    <w:uiPriority w:val="98"/>
  </w:style>
  <w:style w:type="paragraph" w:customStyle="1" w:styleId="LBGovstyle1doczillaStyle2">
    <w:name w:val="LB Gov style 1_doczillaStyle_2"/>
    <w:uiPriority w:val="98"/>
    <w:pPr>
      <w:keepNext/>
      <w:numPr>
        <w:numId w:val="31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NormaldoczillaStyle1">
    <w:name w:val="Normal_doczillaStyle_1"/>
    <w:uiPriority w:val="99"/>
    <w:pPr>
      <w:jc w:val="both"/>
    </w:pPr>
    <w:rPr>
      <w:rFonts w:ascii="Times New Roman" w:hAnsi="Times New Roman"/>
    </w:rPr>
  </w:style>
  <w:style w:type="character" w:customStyle="1" w:styleId="afb">
    <w:name w:val="Абзац списка Знак"/>
    <w:link w:val="afa"/>
    <w:uiPriority w:val="34"/>
  </w:style>
  <w:style w:type="paragraph" w:customStyle="1" w:styleId="NormaldoczillaStyle2">
    <w:name w:val="Normal_doczillaStyle_2"/>
  </w:style>
  <w:style w:type="paragraph" w:customStyle="1" w:styleId="MsoChpDefault">
    <w:name w:val="MsoChpDefaul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</w:style>
  <w:style w:type="paragraph" w:styleId="1">
    <w:name w:val="heading 1"/>
    <w:link w:val="11"/>
    <w:pPr>
      <w:keepNext/>
      <w:numPr>
        <w:numId w:val="21"/>
      </w:numPr>
      <w:spacing w:before="120" w:after="120"/>
      <w:jc w:val="both"/>
      <w:outlineLvl w:val="0"/>
    </w:pPr>
    <w:rPr>
      <w:rFonts w:ascii="Times New Roman" w:hAnsi="Times New Roman"/>
      <w:b/>
      <w:caps/>
    </w:rPr>
  </w:style>
  <w:style w:type="paragraph" w:styleId="20">
    <w:name w:val="heading 2"/>
    <w:link w:val="21"/>
    <w:pPr>
      <w:numPr>
        <w:ilvl w:val="1"/>
        <w:numId w:val="21"/>
      </w:numPr>
      <w:spacing w:before="120" w:after="120"/>
      <w:jc w:val="both"/>
      <w:outlineLvl w:val="1"/>
    </w:pPr>
    <w:rPr>
      <w:rFonts w:ascii="Times New Roman" w:hAnsi="Times New Roman"/>
    </w:rPr>
  </w:style>
  <w:style w:type="paragraph" w:styleId="3">
    <w:name w:val="heading 3"/>
    <w:link w:val="30"/>
    <w:pPr>
      <w:numPr>
        <w:ilvl w:val="2"/>
        <w:numId w:val="21"/>
      </w:numPr>
      <w:spacing w:before="120" w:after="120"/>
      <w:jc w:val="both"/>
      <w:outlineLvl w:val="2"/>
    </w:pPr>
    <w:rPr>
      <w:rFonts w:ascii="Times New Roman" w:hAnsi="Times New Roman"/>
    </w:rPr>
  </w:style>
  <w:style w:type="paragraph" w:styleId="4">
    <w:name w:val="heading 4"/>
    <w:link w:val="40"/>
    <w:pPr>
      <w:numPr>
        <w:ilvl w:val="3"/>
        <w:numId w:val="21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link w:val="50"/>
    <w:pPr>
      <w:numPr>
        <w:ilvl w:val="4"/>
        <w:numId w:val="21"/>
      </w:numPr>
      <w:spacing w:before="120" w:after="120"/>
      <w:jc w:val="both"/>
      <w:outlineLvl w:val="4"/>
    </w:pPr>
    <w:rPr>
      <w:rFonts w:ascii="Times New Roman" w:hAnsi="Times New Roman"/>
      <w:lang w:val="en-GB"/>
    </w:rPr>
  </w:style>
  <w:style w:type="paragraph" w:styleId="6">
    <w:name w:val="heading 6"/>
    <w:next w:val="7"/>
    <w:link w:val="60"/>
    <w:pPr>
      <w:numPr>
        <w:ilvl w:val="5"/>
        <w:numId w:val="21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next w:val="8"/>
    <w:link w:val="70"/>
    <w:pPr>
      <w:numPr>
        <w:ilvl w:val="6"/>
        <w:numId w:val="21"/>
      </w:numPr>
      <w:spacing w:before="120" w:after="120"/>
      <w:jc w:val="both"/>
      <w:outlineLvl w:val="6"/>
    </w:pPr>
    <w:rPr>
      <w:rFonts w:ascii="Times New Roman" w:hAnsi="Times New Roman"/>
    </w:rPr>
  </w:style>
  <w:style w:type="paragraph" w:styleId="8">
    <w:name w:val="heading 8"/>
    <w:next w:val="a"/>
    <w:link w:val="80"/>
    <w:pPr>
      <w:keepNext/>
      <w:keepLines/>
      <w:numPr>
        <w:ilvl w:val="7"/>
        <w:numId w:val="21"/>
      </w:numPr>
      <w:spacing w:before="200"/>
      <w:jc w:val="both"/>
      <w:outlineLvl w:val="7"/>
    </w:pPr>
    <w:rPr>
      <w:rFonts w:ascii="Times New Roman" w:hAnsi="Times New Roman"/>
    </w:rPr>
  </w:style>
  <w:style w:type="paragraph" w:styleId="9">
    <w:name w:val="heading 9"/>
    <w:basedOn w:val="a"/>
    <w:next w:val="a"/>
    <w:link w:val="90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10"/>
    <w:uiPriority w:val="99"/>
    <w:pPr>
      <w:numPr>
        <w:numId w:val="14"/>
      </w:numPr>
    </w:pPr>
  </w:style>
  <w:style w:type="numbering" w:customStyle="1" w:styleId="10">
    <w:name w:val="Стиль1"/>
    <w:basedOn w:val="a2"/>
    <w:uiPriority w:val="99"/>
    <w:pPr>
      <w:numPr>
        <w:numId w:val="2"/>
      </w:numPr>
    </w:pPr>
  </w:style>
  <w:style w:type="character" w:customStyle="1" w:styleId="11">
    <w:name w:val="Заголовок 1 Знак"/>
    <w:link w:val="1"/>
    <w:rPr>
      <w:rFonts w:ascii="Times New Roman" w:hAnsi="Times New Roman"/>
      <w:b/>
      <w:caps/>
    </w:rPr>
  </w:style>
  <w:style w:type="table" w:customStyle="1" w:styleId="12">
    <w:name w:val="Сетка таблицы1"/>
    <w:basedOn w:val="a1"/>
    <w:next w:val="a3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rPr>
      <w:color w:val="605E5C"/>
      <w:shd w:val="clear" w:color="auto" w:fill="E1DFDD"/>
    </w:rPr>
  </w:style>
  <w:style w:type="character" w:customStyle="1" w:styleId="14">
    <w:name w:val="Основной шрифт абзаца1"/>
  </w:style>
  <w:style w:type="character" w:customStyle="1" w:styleId="21">
    <w:name w:val="Заголовок 2 Знак"/>
    <w:link w:val="20"/>
    <w:rPr>
      <w:rFonts w:ascii="Times New Roman" w:hAnsi="Times New Roman"/>
    </w:rPr>
  </w:style>
  <w:style w:type="table" w:customStyle="1" w:styleId="22">
    <w:name w:val="Сетка таблицы2"/>
    <w:basedOn w:val="a1"/>
    <w:next w:val="a3"/>
    <w:uiPriority w:val="39"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semiHidden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Pr>
      <w:rFonts w:ascii="Times New Roman" w:hAnsi="Times New Roman"/>
      <w:sz w:val="22"/>
    </w:rPr>
  </w:style>
  <w:style w:type="paragraph" w:styleId="25">
    <w:name w:val="Body Text Indent 2"/>
    <w:basedOn w:val="a"/>
    <w:link w:val="26"/>
    <w:uiPriority w:val="99"/>
    <w:semiHidden/>
    <w:pPr>
      <w:spacing w:after="120" w:line="480" w:lineRule="auto"/>
      <w:ind w:left="283"/>
    </w:pPr>
    <w:rPr>
      <w:sz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Times New Roman" w:hAnsi="Times New Roman"/>
    </w:rPr>
  </w:style>
  <w:style w:type="table" w:customStyle="1" w:styleId="31">
    <w:name w:val="Сетка таблицы3"/>
    <w:basedOn w:val="a1"/>
    <w:next w:val="a3"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Times New Roman" w:hAnsi="Times New Roman"/>
      <w:lang w:val="en-GB"/>
    </w:rPr>
  </w:style>
  <w:style w:type="character" w:customStyle="1" w:styleId="60">
    <w:name w:val="Заголовок 6 Знак"/>
    <w:link w:val="6"/>
    <w:rPr>
      <w:rFonts w:ascii="Times New Roman" w:hAnsi="Times New Roman"/>
    </w:rPr>
  </w:style>
  <w:style w:type="character" w:customStyle="1" w:styleId="70">
    <w:name w:val="Заголовок 7 Знак"/>
    <w:link w:val="7"/>
    <w:rPr>
      <w:rFonts w:ascii="Times New Roman" w:hAnsi="Times New Roman"/>
    </w:rPr>
  </w:style>
  <w:style w:type="character" w:customStyle="1" w:styleId="80">
    <w:name w:val="Заголовок 8 Знак"/>
    <w:link w:val="8"/>
    <w:rPr>
      <w:rFonts w:ascii="Times New Roman" w:hAnsi="Times New Roman"/>
    </w:rPr>
  </w:style>
  <w:style w:type="character" w:customStyle="1" w:styleId="90">
    <w:name w:val="Заголовок 9 Знак"/>
    <w:link w:val="9"/>
    <w:rPr>
      <w:rFonts w:ascii="Cambria" w:hAnsi="Cambria"/>
      <w:i/>
      <w:color w:val="404040"/>
    </w:rPr>
  </w:style>
  <w:style w:type="table" w:customStyle="1" w:styleId="110">
    <w:name w:val="Сетка таблицы11"/>
    <w:basedOn w:val="a1"/>
    <w:next w:val="a3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paragraph" w:styleId="a4">
    <w:name w:val="Balloon Text"/>
    <w:basedOn w:val="a"/>
    <w:link w:val="a5"/>
    <w:semiHidden/>
    <w:rPr>
      <w:rFonts w:ascii="Tahoma" w:hAnsi="Tahoma"/>
      <w:sz w:val="16"/>
    </w:rPr>
  </w:style>
  <w:style w:type="character" w:customStyle="1" w:styleId="a5">
    <w:name w:val="Текст выноски Знак"/>
    <w:link w:val="a4"/>
    <w:semiHidden/>
    <w:rPr>
      <w:rFonts w:ascii="Tahoma" w:hAnsi="Tahoma"/>
      <w:sz w:val="16"/>
    </w:rPr>
  </w:style>
  <w:style w:type="paragraph" w:customStyle="1" w:styleId="Parties">
    <w:name w:val="Parties"/>
    <w:basedOn w:val="a"/>
    <w:uiPriority w:val="13"/>
    <w:semiHidden/>
    <w:pPr>
      <w:numPr>
        <w:numId w:val="22"/>
      </w:numPr>
      <w:spacing w:before="120" w:after="120"/>
    </w:pPr>
    <w:rPr>
      <w:lang w:val="en-GB"/>
    </w:rPr>
  </w:style>
  <w:style w:type="paragraph" w:customStyle="1" w:styleId="Recitals">
    <w:name w:val="Recitals"/>
    <w:basedOn w:val="a"/>
    <w:uiPriority w:val="13"/>
    <w:semiHidden/>
    <w:pPr>
      <w:numPr>
        <w:numId w:val="1"/>
      </w:numPr>
      <w:spacing w:before="120" w:after="120"/>
    </w:pPr>
    <w:rPr>
      <w:lang w:val="en-GB"/>
    </w:rPr>
  </w:style>
  <w:style w:type="paragraph" w:customStyle="1" w:styleId="a6">
    <w:name w:val="Все прописные + жирный"/>
    <w:basedOn w:val="a"/>
    <w:uiPriority w:val="99"/>
    <w:semiHidden/>
    <w:pPr>
      <w:spacing w:after="220"/>
    </w:pPr>
    <w:rPr>
      <w:b/>
      <w:caps/>
      <w:lang w:val="en-GB"/>
    </w:rPr>
  </w:style>
  <w:style w:type="paragraph" w:customStyle="1" w:styleId="LBRoman3">
    <w:name w:val="LB Roman 3"/>
    <w:basedOn w:val="a"/>
    <w:uiPriority w:val="49"/>
    <w:pPr>
      <w:numPr>
        <w:numId w:val="3"/>
      </w:numPr>
      <w:tabs>
        <w:tab w:val="clear" w:pos="2160"/>
        <w:tab w:val="num" w:pos="720"/>
      </w:tabs>
    </w:pPr>
  </w:style>
  <w:style w:type="paragraph" w:customStyle="1" w:styleId="LBArabic2">
    <w:name w:val="LB Arabic 2"/>
    <w:basedOn w:val="a"/>
    <w:uiPriority w:val="48"/>
    <w:pPr>
      <w:numPr>
        <w:numId w:val="4"/>
      </w:numPr>
      <w:tabs>
        <w:tab w:val="clear" w:pos="1440"/>
        <w:tab w:val="num" w:pos="360"/>
      </w:tabs>
    </w:pPr>
  </w:style>
  <w:style w:type="paragraph" w:customStyle="1" w:styleId="LBScheduleHeading">
    <w:name w:val="LB Schedule Heading"/>
    <w:basedOn w:val="LBBodyText1"/>
    <w:next w:val="a"/>
    <w:uiPriority w:val="13"/>
    <w:pPr>
      <w:pageBreakBefore/>
      <w:ind w:left="4536"/>
    </w:pPr>
  </w:style>
  <w:style w:type="paragraph" w:customStyle="1" w:styleId="LBScheduleSubheading">
    <w:name w:val="LB Schedule Subheading"/>
    <w:basedOn w:val="LBBodyText1"/>
    <w:next w:val="a"/>
    <w:uiPriority w:val="13"/>
    <w:pPr>
      <w:ind w:left="4536"/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customStyle="1" w:styleId="LBSchedule5">
    <w:name w:val="LB Schedule 5"/>
    <w:uiPriority w:val="11"/>
    <w:pPr>
      <w:numPr>
        <w:ilvl w:val="4"/>
        <w:numId w:val="26"/>
      </w:numPr>
    </w:pPr>
    <w:rPr>
      <w:rFonts w:ascii="Times New Roman" w:hAnsi="Times New Roman"/>
    </w:rPr>
  </w:style>
  <w:style w:type="paragraph" w:customStyle="1" w:styleId="LBSchedule4">
    <w:name w:val="LB Schedule 4"/>
    <w:uiPriority w:val="11"/>
    <w:pPr>
      <w:numPr>
        <w:ilvl w:val="3"/>
        <w:numId w:val="26"/>
      </w:numPr>
    </w:pPr>
    <w:rPr>
      <w:rFonts w:ascii="Times New Roman" w:hAnsi="Times New Roman"/>
    </w:rPr>
  </w:style>
  <w:style w:type="paragraph" w:customStyle="1" w:styleId="LBSchedule1">
    <w:name w:val="LB Schedule 1"/>
    <w:basedOn w:val="LBSchedule1-Alt"/>
    <w:uiPriority w:val="11"/>
  </w:style>
  <w:style w:type="paragraph" w:customStyle="1" w:styleId="LBSchedule3">
    <w:name w:val="LB Schedule 3"/>
    <w:basedOn w:val="a"/>
    <w:uiPriority w:val="11"/>
    <w:pPr>
      <w:numPr>
        <w:ilvl w:val="2"/>
        <w:numId w:val="26"/>
      </w:numPr>
    </w:pPr>
  </w:style>
  <w:style w:type="paragraph" w:customStyle="1" w:styleId="LBSchedule2">
    <w:name w:val="LB Schedule 2"/>
    <w:basedOn w:val="LBBodyText1"/>
    <w:uiPriority w:val="11"/>
    <w:pPr>
      <w:ind w:left="9072"/>
    </w:pPr>
  </w:style>
  <w:style w:type="paragraph" w:customStyle="1" w:styleId="LBArabic1">
    <w:name w:val="LB Arabic 1"/>
    <w:basedOn w:val="a"/>
    <w:uiPriority w:val="48"/>
    <w:pPr>
      <w:numPr>
        <w:numId w:val="7"/>
      </w:numPr>
    </w:pPr>
  </w:style>
  <w:style w:type="paragraph" w:customStyle="1" w:styleId="LBArabic3">
    <w:name w:val="LB Arabic 3"/>
    <w:basedOn w:val="a"/>
    <w:uiPriority w:val="48"/>
    <w:pPr>
      <w:numPr>
        <w:numId w:val="6"/>
      </w:numPr>
    </w:pPr>
  </w:style>
  <w:style w:type="paragraph" w:customStyle="1" w:styleId="LBArabic4">
    <w:name w:val="LB Arabic 4"/>
    <w:basedOn w:val="a"/>
    <w:uiPriority w:val="48"/>
    <w:pPr>
      <w:numPr>
        <w:numId w:val="8"/>
      </w:numPr>
    </w:pPr>
  </w:style>
  <w:style w:type="paragraph" w:customStyle="1" w:styleId="LBArabic5">
    <w:name w:val="LB Arabic 5"/>
    <w:basedOn w:val="a"/>
    <w:uiPriority w:val="48"/>
    <w:pPr>
      <w:numPr>
        <w:numId w:val="9"/>
      </w:numPr>
    </w:pPr>
  </w:style>
  <w:style w:type="paragraph" w:customStyle="1" w:styleId="LBArabic6">
    <w:name w:val="LB Arabic 6"/>
    <w:basedOn w:val="a"/>
    <w:uiPriority w:val="48"/>
    <w:pPr>
      <w:numPr>
        <w:numId w:val="5"/>
      </w:numPr>
    </w:pPr>
  </w:style>
  <w:style w:type="paragraph" w:customStyle="1" w:styleId="BodyText4">
    <w:name w:val="Body Text 4"/>
    <w:basedOn w:val="a"/>
    <w:uiPriority w:val="3"/>
    <w:semiHidden/>
    <w:pPr>
      <w:spacing w:before="120" w:after="120"/>
      <w:ind w:left="2160"/>
    </w:pPr>
    <w:rPr>
      <w:lang w:val="en-GB"/>
    </w:rPr>
  </w:style>
  <w:style w:type="paragraph" w:customStyle="1" w:styleId="BodyText5">
    <w:name w:val="Body Text 5"/>
    <w:basedOn w:val="a"/>
    <w:uiPriority w:val="3"/>
    <w:semiHidden/>
    <w:pPr>
      <w:spacing w:before="120" w:after="120"/>
      <w:ind w:left="2880"/>
    </w:pPr>
    <w:rPr>
      <w:lang w:val="en-GB"/>
    </w:rPr>
  </w:style>
  <w:style w:type="paragraph" w:customStyle="1" w:styleId="BodyText6">
    <w:name w:val="Body Text 6"/>
    <w:basedOn w:val="a"/>
    <w:uiPriority w:val="3"/>
    <w:semiHidden/>
    <w:pPr>
      <w:spacing w:before="120" w:after="120"/>
      <w:ind w:left="3600"/>
    </w:pPr>
    <w:rPr>
      <w:lang w:val="en-GB"/>
    </w:rPr>
  </w:style>
  <w:style w:type="paragraph" w:customStyle="1" w:styleId="LBRoman1">
    <w:name w:val="LB Roman 1"/>
    <w:basedOn w:val="a"/>
    <w:uiPriority w:val="49"/>
    <w:pPr>
      <w:numPr>
        <w:numId w:val="13"/>
      </w:numPr>
    </w:pPr>
  </w:style>
  <w:style w:type="paragraph" w:customStyle="1" w:styleId="LBRoman2">
    <w:name w:val="LB Roman 2"/>
    <w:basedOn w:val="a"/>
    <w:uiPriority w:val="49"/>
    <w:pPr>
      <w:numPr>
        <w:numId w:val="10"/>
      </w:numPr>
    </w:pPr>
  </w:style>
  <w:style w:type="paragraph" w:customStyle="1" w:styleId="LBRoman4">
    <w:name w:val="LB Roman 4"/>
    <w:basedOn w:val="BodyText4"/>
    <w:uiPriority w:val="49"/>
    <w:pPr>
      <w:numPr>
        <w:numId w:val="11"/>
      </w:numPr>
      <w:spacing w:before="0" w:after="0"/>
    </w:pPr>
    <w:rPr>
      <w:lang w:val="ru-RU"/>
    </w:rPr>
  </w:style>
  <w:style w:type="paragraph" w:customStyle="1" w:styleId="LBRoman5">
    <w:name w:val="LB Roman 5"/>
    <w:basedOn w:val="BodyText5"/>
    <w:uiPriority w:val="49"/>
    <w:pPr>
      <w:numPr>
        <w:numId w:val="12"/>
      </w:numPr>
      <w:spacing w:before="0" w:after="0"/>
    </w:pPr>
    <w:rPr>
      <w:lang w:val="ru-RU"/>
    </w:rPr>
  </w:style>
  <w:style w:type="paragraph" w:customStyle="1" w:styleId="BodyText1">
    <w:name w:val="Body Text 1"/>
    <w:basedOn w:val="a"/>
    <w:uiPriority w:val="2"/>
    <w:semiHidden/>
    <w:pPr>
      <w:spacing w:before="120" w:after="120"/>
    </w:pPr>
    <w:rPr>
      <w:lang w:val="en-GB"/>
    </w:rPr>
  </w:style>
  <w:style w:type="table" w:styleId="a3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5"/>
      </w:numPr>
      <w:spacing w:after="140" w:line="290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5"/>
      </w:numPr>
      <w:spacing w:after="140" w:line="290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5"/>
      </w:numPr>
      <w:spacing w:after="140" w:line="290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5"/>
      </w:numPr>
      <w:spacing w:after="140" w:line="290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5"/>
      </w:numPr>
      <w:spacing w:after="140" w:line="290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5"/>
      </w:numPr>
      <w:spacing w:after="140" w:line="290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basedOn w:val="LBBodyText1"/>
    <w:uiPriority w:val="12"/>
    <w:pPr>
      <w:pageBreakBefore/>
      <w:ind w:left="9072"/>
    </w:pPr>
  </w:style>
  <w:style w:type="paragraph" w:customStyle="1" w:styleId="LBSchedule2-Alt">
    <w:name w:val="LB Schedule 2 - Alt"/>
    <w:uiPriority w:val="12"/>
    <w:pPr>
      <w:numPr>
        <w:ilvl w:val="1"/>
        <w:numId w:val="25"/>
      </w:numPr>
      <w:tabs>
        <w:tab w:val="left" w:pos="720"/>
      </w:tabs>
      <w:jc w:val="both"/>
    </w:pPr>
    <w:rPr>
      <w:rFonts w:ascii="Times New Roman" w:hAnsi="Times New Roman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25"/>
      </w:numPr>
      <w:tabs>
        <w:tab w:val="left" w:pos="1440"/>
      </w:tabs>
      <w:jc w:val="both"/>
    </w:pPr>
    <w:rPr>
      <w:rFonts w:ascii="Times New Roman" w:hAnsi="Times New Roman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25"/>
      </w:numPr>
      <w:tabs>
        <w:tab w:val="left" w:pos="2160"/>
      </w:tabs>
    </w:pPr>
    <w:rPr>
      <w:rFonts w:ascii="Times New Roman" w:hAnsi="Times New Roman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25"/>
      </w:numPr>
      <w:tabs>
        <w:tab w:val="left" w:pos="2880"/>
      </w:tabs>
      <w:jc w:val="both"/>
    </w:pPr>
    <w:rPr>
      <w:rFonts w:ascii="Times New Roman" w:hAnsi="Times New Roman"/>
      <w:lang w:val="en-GB"/>
    </w:rPr>
  </w:style>
  <w:style w:type="paragraph" w:customStyle="1" w:styleId="LBHeading1">
    <w:name w:val="LB Heading 1"/>
    <w:pPr>
      <w:numPr>
        <w:numId w:val="17"/>
      </w:numPr>
      <w:tabs>
        <w:tab w:val="left" w:pos="720"/>
      </w:tabs>
      <w:spacing w:before="60" w:after="60"/>
      <w:jc w:val="both"/>
    </w:pPr>
    <w:rPr>
      <w:rFonts w:ascii="Times New Roman" w:hAnsi="Times New Roman"/>
      <w:b/>
      <w:caps/>
    </w:rPr>
  </w:style>
  <w:style w:type="paragraph" w:customStyle="1" w:styleId="LBHeading2">
    <w:name w:val="LB Heading 2"/>
    <w:pPr>
      <w:numPr>
        <w:ilvl w:val="1"/>
        <w:numId w:val="17"/>
      </w:numPr>
      <w:tabs>
        <w:tab w:val="left" w:pos="720"/>
      </w:tabs>
      <w:jc w:val="both"/>
    </w:pPr>
    <w:rPr>
      <w:rFonts w:ascii="Times New Roman" w:hAnsi="Times New Roman"/>
    </w:rPr>
  </w:style>
  <w:style w:type="paragraph" w:customStyle="1" w:styleId="LBHeading3">
    <w:name w:val="LB Heading 3"/>
    <w:pPr>
      <w:numPr>
        <w:ilvl w:val="3"/>
        <w:numId w:val="17"/>
      </w:numPr>
      <w:jc w:val="both"/>
    </w:pPr>
    <w:rPr>
      <w:rFonts w:ascii="Times New Roman" w:hAnsi="Times New Roman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7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Heading4">
    <w:name w:val="LB Heading 4"/>
    <w:pPr>
      <w:numPr>
        <w:ilvl w:val="4"/>
        <w:numId w:val="17"/>
      </w:numPr>
      <w:tabs>
        <w:tab w:val="left" w:pos="2160"/>
      </w:tabs>
      <w:jc w:val="both"/>
    </w:pPr>
    <w:rPr>
      <w:rFonts w:ascii="Times New Roman" w:hAnsi="Times New Roman"/>
    </w:rPr>
  </w:style>
  <w:style w:type="paragraph" w:customStyle="1" w:styleId="LBHeading5">
    <w:name w:val="LB Heading 5"/>
    <w:pPr>
      <w:numPr>
        <w:ilvl w:val="5"/>
        <w:numId w:val="17"/>
      </w:numPr>
      <w:tabs>
        <w:tab w:val="left" w:pos="2880"/>
      </w:tabs>
      <w:jc w:val="both"/>
    </w:pPr>
    <w:rPr>
      <w:rFonts w:ascii="Times New Roman" w:hAnsi="Times New Roman"/>
    </w:rPr>
  </w:style>
  <w:style w:type="paragraph" w:customStyle="1" w:styleId="LBHeading1-Alt">
    <w:name w:val="LB Heading 1 - Alt"/>
    <w:uiPriority w:val="1"/>
    <w:pPr>
      <w:numPr>
        <w:numId w:val="16"/>
      </w:numPr>
      <w:tabs>
        <w:tab w:val="left" w:pos="720"/>
      </w:tabs>
      <w:spacing w:before="120" w:after="120"/>
      <w:jc w:val="both"/>
    </w:pPr>
    <w:rPr>
      <w:rFonts w:ascii="Times New Roman" w:hAnsi="Times New Roman"/>
      <w:b/>
      <w:caps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6"/>
      </w:numPr>
      <w:tabs>
        <w:tab w:val="left" w:pos="720"/>
      </w:tabs>
      <w:jc w:val="both"/>
    </w:pPr>
    <w:rPr>
      <w:rFonts w:ascii="Times New Roman" w:hAnsi="Times New Roman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6"/>
      </w:numPr>
      <w:tabs>
        <w:tab w:val="left" w:pos="1440"/>
      </w:tabs>
      <w:ind w:left="1440" w:hanging="720"/>
      <w:jc w:val="both"/>
    </w:pPr>
    <w:rPr>
      <w:rFonts w:ascii="Times New Roman" w:hAnsi="Times New Roman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6"/>
      </w:numPr>
      <w:tabs>
        <w:tab w:val="left" w:pos="720"/>
      </w:tabs>
      <w:spacing w:before="120" w:after="120"/>
      <w:jc w:val="both"/>
    </w:pPr>
    <w:rPr>
      <w:rFonts w:ascii="Times New Roman" w:hAnsi="Times New Roman"/>
    </w:rPr>
  </w:style>
  <w:style w:type="paragraph" w:customStyle="1" w:styleId="LBHeading4-Alt">
    <w:name w:val="LB Heading 4 - Alt"/>
    <w:uiPriority w:val="1"/>
    <w:pPr>
      <w:numPr>
        <w:ilvl w:val="4"/>
        <w:numId w:val="16"/>
      </w:numPr>
      <w:tabs>
        <w:tab w:val="left" w:pos="2160"/>
      </w:tabs>
      <w:jc w:val="both"/>
    </w:pPr>
    <w:rPr>
      <w:rFonts w:ascii="Times New Roman" w:hAnsi="Times New Roman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6"/>
      </w:numPr>
      <w:tabs>
        <w:tab w:val="left" w:pos="2880"/>
      </w:tabs>
      <w:jc w:val="both"/>
    </w:pPr>
    <w:rPr>
      <w:rFonts w:ascii="Times New Roman" w:hAnsi="Times New Roman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20"/>
      </w:numPr>
      <w:spacing w:before="120" w:after="120"/>
      <w:jc w:val="both"/>
    </w:pPr>
    <w:rPr>
      <w:rFonts w:ascii="Times New Roman" w:hAnsi="Times New Roman"/>
    </w:rPr>
  </w:style>
  <w:style w:type="paragraph" w:customStyle="1" w:styleId="Recitals-Alt">
    <w:name w:val="Recitals - Alt"/>
    <w:uiPriority w:val="13"/>
    <w:semiHidden/>
    <w:pPr>
      <w:numPr>
        <w:numId w:val="20"/>
      </w:numPr>
      <w:spacing w:before="120" w:after="120"/>
      <w:jc w:val="both"/>
    </w:pPr>
    <w:rPr>
      <w:rFonts w:ascii="Times New Roman" w:hAnsi="Times New Roman"/>
    </w:rPr>
  </w:style>
  <w:style w:type="paragraph" w:customStyle="1" w:styleId="LBSchedule3-111Alt">
    <w:name w:val="LB Schedule 3 - 1.1.1 Alt"/>
    <w:uiPriority w:val="99"/>
    <w:semiHidden/>
    <w:pPr>
      <w:numPr>
        <w:ilvl w:val="2"/>
        <w:numId w:val="25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Arabic1-Alt">
    <w:name w:val="LB Arabic 1 - Alt"/>
    <w:uiPriority w:val="49"/>
    <w:pPr>
      <w:numPr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Roman1-Alt">
    <w:name w:val="LB Roman 1 - Alt"/>
    <w:uiPriority w:val="50"/>
    <w:pPr>
      <w:numPr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2-Alt">
    <w:name w:val="LB Roman 2 - Alt"/>
    <w:uiPriority w:val="50"/>
    <w:pPr>
      <w:numPr>
        <w:ilvl w:val="1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3-Alt">
    <w:name w:val="LB Roman 3 - Alt"/>
    <w:uiPriority w:val="50"/>
    <w:pPr>
      <w:numPr>
        <w:ilvl w:val="2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4-Alt">
    <w:name w:val="LB Roman 4 - Alt"/>
    <w:uiPriority w:val="50"/>
    <w:pPr>
      <w:numPr>
        <w:ilvl w:val="3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5-Alt">
    <w:name w:val="LB Roman 5 - Alt"/>
    <w:uiPriority w:val="50"/>
    <w:pPr>
      <w:numPr>
        <w:ilvl w:val="4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BdyText2">
    <w:name w:val="Bоdy Text 2"/>
    <w:uiPriority w:val="2"/>
    <w:semiHidden/>
    <w:pPr>
      <w:spacing w:before="120" w:after="120"/>
      <w:ind w:left="720"/>
      <w:jc w:val="both"/>
    </w:pPr>
    <w:rPr>
      <w:rFonts w:ascii="Times New Roman" w:hAnsi="Times New Roman"/>
    </w:r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lang w:val="en-GB"/>
    </w:rPr>
  </w:style>
  <w:style w:type="paragraph" w:customStyle="1" w:styleId="LBNameoftheContract">
    <w:name w:val="LB Name of the Contract"/>
    <w:basedOn w:val="NameoftheContract"/>
    <w:uiPriority w:val="13"/>
    <w:pPr>
      <w:spacing w:before="60" w:after="60"/>
    </w:pPr>
  </w:style>
  <w:style w:type="paragraph" w:customStyle="1" w:styleId="LBNameoftheParty">
    <w:name w:val="LB Name of the Party"/>
    <w:basedOn w:val="NameoftheParty"/>
    <w:uiPriority w:val="13"/>
    <w:pPr>
      <w:spacing w:before="60" w:after="6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lang w:val="ru-RU"/>
    </w:rPr>
  </w:style>
  <w:style w:type="paragraph" w:customStyle="1" w:styleId="LBScheduleParties">
    <w:name w:val="LB Schedule Parties"/>
    <w:uiPriority w:val="14"/>
    <w:pPr>
      <w:numPr>
        <w:numId w:val="23"/>
      </w:numPr>
      <w:jc w:val="both"/>
    </w:pPr>
    <w:rPr>
      <w:rFonts w:ascii="Times New Roman" w:hAnsi="Times New Roman"/>
    </w:rPr>
  </w:style>
  <w:style w:type="paragraph" w:customStyle="1" w:styleId="LBScheduleParties-Alt">
    <w:name w:val="LB Schedule Parties - Alt"/>
    <w:uiPriority w:val="14"/>
    <w:pPr>
      <w:numPr>
        <w:numId w:val="24"/>
      </w:numPr>
      <w:jc w:val="both"/>
    </w:pPr>
    <w:rPr>
      <w:rFonts w:ascii="Times New Roman" w:hAnsi="Times New Roman"/>
      <w:lang w:val="en-GB"/>
    </w:rPr>
  </w:style>
  <w:style w:type="paragraph" w:customStyle="1" w:styleId="LBSimple1">
    <w:name w:val="LB Simple 1"/>
    <w:uiPriority w:val="15"/>
    <w:pPr>
      <w:numPr>
        <w:numId w:val="27"/>
      </w:num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uiPriority w:val="16"/>
    <w:pPr>
      <w:numPr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2">
    <w:name w:val="LB Simple 2"/>
    <w:uiPriority w:val="15"/>
    <w:pPr>
      <w:numPr>
        <w:ilvl w:val="1"/>
        <w:numId w:val="27"/>
      </w:numPr>
      <w:jc w:val="both"/>
    </w:pPr>
    <w:rPr>
      <w:rFonts w:ascii="Times New Roman" w:hAnsi="Times New Roman"/>
    </w:rPr>
  </w:style>
  <w:style w:type="paragraph" w:customStyle="1" w:styleId="LBSimple2-Alt">
    <w:name w:val="LB Simple 2 - Alt"/>
    <w:uiPriority w:val="16"/>
    <w:pPr>
      <w:numPr>
        <w:ilvl w:val="1"/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3">
    <w:name w:val="LB Simple 3"/>
    <w:uiPriority w:val="15"/>
    <w:pPr>
      <w:numPr>
        <w:ilvl w:val="2"/>
        <w:numId w:val="27"/>
      </w:numPr>
      <w:jc w:val="both"/>
    </w:pPr>
    <w:rPr>
      <w:rFonts w:ascii="Times New Roman" w:hAnsi="Times New Roman"/>
    </w:rPr>
  </w:style>
  <w:style w:type="paragraph" w:customStyle="1" w:styleId="LBGovstyle1">
    <w:name w:val="LB Gov style 1"/>
    <w:uiPriority w:val="98"/>
    <w:pPr>
      <w:keepNext/>
      <w:numPr>
        <w:numId w:val="32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2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9"/>
      </w:numPr>
      <w:jc w:val="both"/>
    </w:pPr>
    <w:rPr>
      <w:rFonts w:ascii="Times New Roman" w:hAnsi="Times New Roman"/>
      <w:lang w:val="en-US"/>
    </w:rPr>
  </w:style>
  <w:style w:type="character" w:customStyle="1" w:styleId="LBGovstyle1-Alt0">
    <w:name w:val="LB Gov style 1 - Alt Знак"/>
    <w:basedOn w:val="a0"/>
    <w:link w:val="LBGovstyle1-Alt"/>
    <w:uiPriority w:val="99"/>
    <w:rPr>
      <w:rFonts w:ascii="Times New Roman" w:hAnsi="Times New Roman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32"/>
      </w:numPr>
    </w:pPr>
    <w:rPr>
      <w:lang w:val="en-US"/>
    </w:rPr>
  </w:style>
  <w:style w:type="paragraph" w:styleId="a9">
    <w:name w:val="Revision"/>
    <w:hidden/>
    <w:uiPriority w:val="99"/>
    <w:semiHidden/>
    <w:rPr>
      <w:rFonts w:ascii="Times New Roman" w:hAnsi="Times New Roman"/>
      <w:sz w:val="24"/>
    </w:rPr>
  </w:style>
  <w:style w:type="character" w:customStyle="1" w:styleId="SvetlanaASokolova">
    <w:name w:val="Svetlana A. Sokolova"/>
    <w:semiHidden/>
    <w:rPr>
      <w:rFonts w:ascii="Arial" w:hAnsi="Arial"/>
      <w:color w:val="000080"/>
      <w:sz w:val="20"/>
    </w:rPr>
  </w:style>
  <w:style w:type="paragraph" w:styleId="aa">
    <w:name w:val="endnote text"/>
    <w:basedOn w:val="a"/>
    <w:link w:val="ab"/>
    <w:uiPriority w:val="99"/>
    <w:semiHidden/>
    <w:rPr>
      <w:sz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/>
    </w:rPr>
  </w:style>
  <w:style w:type="character" w:styleId="ac">
    <w:name w:val="endnote reference"/>
    <w:basedOn w:val="a0"/>
    <w:uiPriority w:val="99"/>
    <w:semiHidden/>
    <w:rPr>
      <w:vertAlign w:val="superscript"/>
    </w:rPr>
  </w:style>
  <w:style w:type="paragraph" w:styleId="ad">
    <w:name w:val="annotation text"/>
    <w:basedOn w:val="a"/>
    <w:link w:val="ae"/>
    <w:uiPriority w:val="99"/>
    <w:semiHidden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Times New Roman" w:hAnsi="Times New Roman"/>
    </w:rPr>
  </w:style>
  <w:style w:type="character" w:styleId="af">
    <w:name w:val="annotation reference"/>
    <w:basedOn w:val="a0"/>
    <w:rPr>
      <w:sz w:val="16"/>
    </w:rPr>
  </w:style>
  <w:style w:type="character" w:customStyle="1" w:styleId="a8">
    <w:name w:val="Нижний колонтитул Знак"/>
    <w:basedOn w:val="a0"/>
    <w:link w:val="a7"/>
    <w:rPr>
      <w:rFonts w:ascii="Times New Roman" w:hAnsi="Times New Roman"/>
      <w:sz w:val="22"/>
    </w:r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Times New Roman" w:hAnsi="Times New Roman"/>
      <w:sz w:val="22"/>
    </w:rPr>
  </w:style>
  <w:style w:type="paragraph" w:styleId="af2">
    <w:name w:val="footnote text"/>
    <w:basedOn w:val="a"/>
    <w:link w:val="af3"/>
    <w:uiPriority w:val="99"/>
    <w:rPr>
      <w:sz w:val="20"/>
    </w:rPr>
  </w:style>
  <w:style w:type="character" w:customStyle="1" w:styleId="af3">
    <w:name w:val="Текст сноски Знак"/>
    <w:basedOn w:val="a0"/>
    <w:link w:val="af2"/>
    <w:uiPriority w:val="99"/>
    <w:rPr>
      <w:rFonts w:ascii="Times New Roman" w:hAnsi="Times New Roman"/>
    </w:rPr>
  </w:style>
  <w:style w:type="character" w:styleId="af4">
    <w:name w:val="footnote reference"/>
    <w:basedOn w:val="a0"/>
    <w:uiPriority w:val="99"/>
    <w:rPr>
      <w:vertAlign w:val="superscript"/>
    </w:rPr>
  </w:style>
  <w:style w:type="paragraph" w:styleId="af5">
    <w:name w:val="Body Text Indent"/>
    <w:basedOn w:val="a"/>
    <w:link w:val="af6"/>
    <w:uiPriority w:val="99"/>
    <w:pPr>
      <w:ind w:right="-1050" w:firstLine="720"/>
    </w:pPr>
    <w:rPr>
      <w:sz w:val="24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Times New Roman" w:hAnsi="Times New Roman"/>
      <w:sz w:val="24"/>
    </w:rPr>
  </w:style>
  <w:style w:type="paragraph" w:styleId="af7">
    <w:name w:val="Body Text"/>
    <w:basedOn w:val="a"/>
    <w:link w:val="af8"/>
    <w:semiHidden/>
    <w:pPr>
      <w:spacing w:after="120"/>
    </w:pPr>
  </w:style>
  <w:style w:type="character" w:customStyle="1" w:styleId="af8">
    <w:name w:val="Основной текст Знак"/>
    <w:basedOn w:val="a0"/>
    <w:link w:val="af7"/>
    <w:semiHidden/>
    <w:rPr>
      <w:rFonts w:ascii="Times New Roman" w:hAnsi="Times New Roman"/>
      <w:sz w:val="22"/>
    </w:rPr>
  </w:style>
  <w:style w:type="paragraph" w:styleId="af9">
    <w:name w:val="Normal (Web)"/>
    <w:basedOn w:val="a"/>
    <w:pPr>
      <w:spacing w:before="100" w:beforeAutospacing="1" w:after="100" w:afterAutospacing="1"/>
    </w:pPr>
    <w:rPr>
      <w:sz w:val="24"/>
    </w:rPr>
  </w:style>
  <w:style w:type="paragraph" w:styleId="afa">
    <w:name w:val="List Paragraph"/>
    <w:basedOn w:val="a"/>
    <w:link w:val="afb"/>
    <w:uiPriority w:val="34"/>
    <w:pPr>
      <w:spacing w:after="200" w:line="276" w:lineRule="auto"/>
      <w:ind w:left="720"/>
    </w:pPr>
  </w:style>
  <w:style w:type="character" w:styleId="afc">
    <w:name w:val="Hyperlink"/>
    <w:uiPriority w:val="99"/>
    <w:rPr>
      <w:color w:val="0000FF"/>
      <w:u w:val="single"/>
    </w:rPr>
  </w:style>
  <w:style w:type="paragraph" w:customStyle="1" w:styleId="consnormal">
    <w:name w:val="consnormal"/>
    <w:basedOn w:val="a"/>
    <w:pPr>
      <w:ind w:firstLine="720"/>
    </w:pPr>
    <w:rPr>
      <w:rFonts w:ascii="Arial" w:hAnsi="Arial"/>
      <w:sz w:val="20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sz w:val="24"/>
    </w:rPr>
  </w:style>
  <w:style w:type="character" w:styleId="afd">
    <w:name w:val="Emphasis"/>
    <w:rPr>
      <w:i/>
    </w:rPr>
  </w:style>
  <w:style w:type="paragraph" w:customStyle="1" w:styleId="StringnotfoundIDTXTDOC">
    <w:name w:val="String not found: ID_TXT_DOC"/>
    <w:basedOn w:val="a"/>
    <w:uiPriority w:val="99"/>
    <w:pPr>
      <w:spacing w:before="113" w:after="113"/>
    </w:pPr>
    <w:rPr>
      <w:color w:val="000000"/>
      <w:sz w:val="28"/>
    </w:rPr>
  </w:style>
  <w:style w:type="paragraph" w:styleId="afe">
    <w:name w:val="Title"/>
    <w:basedOn w:val="a"/>
    <w:link w:val="aff"/>
    <w:pPr>
      <w:jc w:val="center"/>
    </w:pPr>
    <w:rPr>
      <w:b/>
      <w:sz w:val="32"/>
    </w:rPr>
  </w:style>
  <w:style w:type="character" w:customStyle="1" w:styleId="aff">
    <w:name w:val="Название Знак"/>
    <w:basedOn w:val="a0"/>
    <w:link w:val="afe"/>
    <w:rPr>
      <w:rFonts w:ascii="Times New Roman" w:hAnsi="Times New Roman"/>
      <w:b/>
      <w:sz w:val="32"/>
    </w:rPr>
  </w:style>
  <w:style w:type="character" w:styleId="aff0">
    <w:name w:val="Strong"/>
    <w:rPr>
      <w:b/>
    </w:rPr>
  </w:style>
  <w:style w:type="paragraph" w:styleId="aff1">
    <w:name w:val="List"/>
    <w:basedOn w:val="a"/>
    <w:pPr>
      <w:ind w:left="283" w:hanging="283"/>
    </w:pPr>
    <w:rPr>
      <w:rFonts w:ascii="x" w:hAnsi="x"/>
      <w:sz w:val="24"/>
    </w:rPr>
  </w:style>
  <w:style w:type="paragraph" w:customStyle="1" w:styleId="StringnotfoundIDTXTLIST">
    <w:name w:val="String not found: ID_TXT_LIST"/>
    <w:basedOn w:val="a"/>
    <w:uiPriority w:val="99"/>
    <w:pPr>
      <w:spacing w:after="56"/>
      <w:ind w:left="680"/>
    </w:pPr>
    <w:rPr>
      <w:color w:val="000000"/>
      <w:sz w:val="28"/>
    </w:rPr>
  </w:style>
  <w:style w:type="paragraph" w:customStyle="1" w:styleId="ConsNormal0">
    <w:name w:val="ConsNormal"/>
    <w:pPr>
      <w:ind w:right="19772" w:firstLine="720"/>
    </w:pPr>
    <w:rPr>
      <w:rFonts w:ascii="Arial" w:hAnsi="Arial"/>
    </w:rPr>
  </w:style>
  <w:style w:type="paragraph" w:styleId="aff2">
    <w:name w:val="List Number"/>
    <w:basedOn w:val="a"/>
    <w:pPr>
      <w:tabs>
        <w:tab w:val="num" w:pos="360"/>
      </w:tabs>
      <w:ind w:left="360" w:hanging="360"/>
    </w:pPr>
    <w:rPr>
      <w:sz w:val="24"/>
    </w:rPr>
  </w:style>
  <w:style w:type="paragraph" w:customStyle="1" w:styleId="LBScheduleBodytext">
    <w:name w:val="LB Schedule Body text"/>
    <w:basedOn w:val="a"/>
    <w:uiPriority w:val="99"/>
    <w:pPr>
      <w:spacing w:before="60" w:after="60"/>
    </w:pPr>
    <w:rPr>
      <w:sz w:val="24"/>
      <w:lang w:val="en-GB"/>
    </w:rPr>
  </w:style>
  <w:style w:type="paragraph" w:customStyle="1" w:styleId="LBGovstyle1doczillaStyle1">
    <w:name w:val="LB Gov style 1_doczillaStyle_1"/>
    <w:uiPriority w:val="98"/>
    <w:pPr>
      <w:keepNext/>
      <w:numPr>
        <w:numId w:val="30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3doczillaStyle1">
    <w:name w:val="LB Gov style 3_doczillaStyle_1"/>
    <w:basedOn w:val="LBGovstyle2"/>
    <w:uiPriority w:val="98"/>
  </w:style>
  <w:style w:type="paragraph" w:customStyle="1" w:styleId="LBGovstyle4doczillaStyle1">
    <w:name w:val="LB Gov style 4_doczillaStyle_1"/>
    <w:basedOn w:val="LBGovstyle3doczillaStyle1"/>
    <w:uiPriority w:val="98"/>
  </w:style>
  <w:style w:type="paragraph" w:customStyle="1" w:styleId="LBGovstyle5doczillaStyle1">
    <w:name w:val="LB Gov style 5_doczillaStyle_1"/>
    <w:basedOn w:val="LBGovstyle4doczillaStyle1"/>
    <w:uiPriority w:val="98"/>
  </w:style>
  <w:style w:type="paragraph" w:customStyle="1" w:styleId="LBGovstyle1doczillaStyle2">
    <w:name w:val="LB Gov style 1_doczillaStyle_2"/>
    <w:uiPriority w:val="98"/>
    <w:pPr>
      <w:keepNext/>
      <w:numPr>
        <w:numId w:val="31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NormaldoczillaStyle1">
    <w:name w:val="Normal_doczillaStyle_1"/>
    <w:uiPriority w:val="99"/>
    <w:pPr>
      <w:jc w:val="both"/>
    </w:pPr>
    <w:rPr>
      <w:rFonts w:ascii="Times New Roman" w:hAnsi="Times New Roman"/>
    </w:rPr>
  </w:style>
  <w:style w:type="character" w:customStyle="1" w:styleId="afb">
    <w:name w:val="Абзац списка Знак"/>
    <w:link w:val="afa"/>
    <w:uiPriority w:val="34"/>
  </w:style>
  <w:style w:type="paragraph" w:customStyle="1" w:styleId="NormaldoczillaStyle2">
    <w:name w:val="Normal_doczillaStyle_2"/>
  </w:style>
  <w:style w:type="paragraph" w:customStyle="1" w:styleId="MsoChpDefault">
    <w:name w:val="MsoChpDefaul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5465-33B7-41CF-BB3E-924EFEFF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6741</Words>
  <Characters>38426</Characters>
  <Application>Microsoft Office Word</Application>
  <DocSecurity>0</DocSecurity>
  <Lines>320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Пустой шаблон со стилями</vt:lpstr>
    </vt:vector>
  </TitlesOfParts>
  <Company>XX</Company>
  <LinksUpToDate>false</LinksUpToDate>
  <CharactersWithSpaces>45077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 Светлана Сергеевна</dc:creator>
  <cp:lastModifiedBy>Аникина Светлана Сергеевна</cp:lastModifiedBy>
  <cp:revision>3</cp:revision>
  <cp:lastPrinted>2026-07-28T06:14:00Z</cp:lastPrinted>
  <dcterms:created xsi:type="dcterms:W3CDTF">2026-08-25T10:06:00Z</dcterms:created>
  <dcterms:modified xsi:type="dcterms:W3CDTF">2026-08-25T10:09:00Z</dcterms:modified>
</cp:coreProperties>
</file>

<file path=doczilla/dataSources.xml><?xml version="1.0" encoding="utf-8"?>
<w:dataSources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>
  <w:dataSource w:id="1">
    <w:name xml:space="preserve">Наименование банка филиала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2">
    <w:name xml:space="preserve">ЮЛ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3">
    <w:name xml:space="preserve">Банк заказчика ЮЛ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4">
    <w:name xml:space="preserve">ИП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5">
    <w:name xml:space="preserve">Банк заказчика ИП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6">
    <w:name xml:space="preserve">Наименование банка филиала контрагента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7">
    <w:name xml:space="preserve">Признак маршрута</w:name>
    <w:dictionaryName xml:space="preserve">Признаки(Почта России)</w:dictionaryName>
    <w:dictionaryClass xml:space="preserve">pro.doczilla.russianpost.integration.dictionary.EsedAttribute</w:dictionaryClass>
  </w:dataSource>
  <w:dataSource w:id="8">
    <w:name xml:space="preserve">Филиал Почты России</w:name>
    <w:dictionaryName xml:space="preserve">Справочник филиалов АО Почта России</w:dictionaryName>
    <w:dictionaryClass xml:space="preserve">pro.doczilla.russianpost.integration.dictionary.Branch</w:dictionaryClass>
  </w:dataSource>
  <w:dataSource w:id="9">
    <w:name xml:space="preserve">ЮЛ Почтовый адрес заказчика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0">
    <w:name xml:space="preserve">ИП Почтовый адрес заказчика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1">
    <w:name xml:space="preserve">Филиал контрагента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12">
    <w:name xml:space="preserve">Почтовый адрес филиала контрагента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3">
    <w:name xml:space="preserve">Почтовый адрес исполнителя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4">
    <w:name xml:space="preserve">К/c заказчика</w:name>
  </w:dataSource>
  <w:dataSource w:id="15">
    <w:name xml:space="preserve">К/с бюджетной организации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16">
    <w:name xml:space="preserve">Суд</w:name>
    <w:dictionaryName xml:space="preserve">Справочник арбитражных судов РФ (с полными контактами)</w:dictionaryName>
    <w:dictionaryClass xml:space="preserve">pro.doczilla.russianpost.dictionary.ArbitrationCourtsDictionary</w:dictionaryClass>
  </w:dataSource>
</w:dataSources>
</file>

<file path=doczilla/structure.xml><?xml version="1.0" encoding="utf-8"?>
<w:structure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w:editable="false" w:ignoreVanish="false">
  <w:scheme>
    <w:element w:id="73529" w:guid="5804E6E1-DE77-8250-329C-924ED85D3147" w:kind="variable" w:selector="check" w:type="string" w:valueMode="normal" w:required="false">
      <w:identifier xml:space="preserve">ID73529</w:identifier>
      <w:name xml:space="preserve">Номер договора</w:name>
      <w:comment xml:space="preserve">Заполняется отделом учета договоров после согласования в ЕСЭД</w:comment>
      <w:value>
        <w:string xml:space="preserve">__________</w:string>
      </w:value>
    </w:element>
    <w:element w:id="35656" w:guid="686D740B-E2AE-5780-4195-A30BC7F091B7" w:kind="selector" w:selector="radio" w:type="string" w:valueMode="normal" w:required="true">
      <w:identifier xml:space="preserve">ID35656</w:identifier>
      <w:name xml:space="preserve">Договор заключается от имени:</w:name>
      <w:value>
        <w:number/>
        <w:string xml:space="preserve"/>
        <w:boolean/>
        <w:date/>
      </w:value>
      <w:element w:id="35658" w:guid="50E079F4-D451-1418-48ED-BBED427063EE" w:kind="condition" w:selector="check" w:type="boolean" w:valueMode="normal" w:required="false">
        <w:identifier xml:space="preserve">ID35658</w:identifier>
        <w:name xml:space="preserve">АУО</w:name>
        <w:value>
          <w:number/>
          <w:string xml:space="preserve"/>
          <w:boolean>false</w:boolean>
          <w:date/>
        </w:value>
      </w:element>
      <w:element w:id="35662" w:guid="507A4CC7-E37B-5440-7A40-637A38245BF6" w:kind="condition" w:selector="check" w:type="boolean" w:valueMode="normal" w:required="false">
        <w:identifier xml:space="preserve">ID35662</w:identifier>
        <w:name xml:space="preserve">Филиала</w:name>
        <w:value>
          <w:number/>
          <w:string xml:space="preserve"/>
          <w:boolean>true</w:boolean>
          <w:date/>
        </w:value>
        <w:element w:id="69699" w:guid="68FB6971-222B-9860-7418-2717E6008C29" w:kind="variable" w:selector="check" w:type="string" w:valueMode="dataSource" w:binding="73647" w:required="false">
          <w:identifier xml:space="preserve">ID69699</w:identifier>
          <w:name xml:space="preserve">Наименование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73" w:guid="10B925A8-F4FB-187C-2F20-AA1E73A30CD3" w:kind="variable" w:selector="check" w:type="string" w:valueMode="normal" w:binding="73649" w:required="true">
          <w:identifier xml:space="preserve">ID73373</w:identifier>
          <w:name xml:space="preserve">Адрес местонахождения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75" w:guid="5042EF51-5A58-8D68-B87E-C5C18E5065EC" w:kind="variable" w:selector="check" w:type="string" w:valueMode="normal" w:binding="73650" w:required="false">
          <w:identifier xml:space="preserve">ID73375</w:identifier>
          <w:name xml:space="preserve">Почтовый адрес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01" w:guid="58CFEB11-CB74-F1F0-4384-03C5907841B2" w:kind="variable" w:selector="check" w:type="string" w:valueMode="normal" w:binding="73648" w:required="true">
          <w:identifier xml:space="preserve">ID69701</w:identifier>
          <w:name xml:space="preserve">КПП филиала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02" w:guid="C0E27D43-F767-CAC1-56C7-3573E1988AAC" w:kind="variable" w:selector="check" w:type="string" w:valueMode="normal" w:required="true">
          <w:identifier xml:space="preserve">ID69702</w:identifier>
          <w:name xml:space="preserve">Расчетный счет филиала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03" w:guid="F8C790DA-6F9C-D5C8-F254-ECE600908474" w:kind="variable" w:selector="check" w:type="string" w:valueMode="normal" w:binding="73614" w:required="true">
          <w:identifier xml:space="preserve">ID69703</w:identifier>
          <w:name xml:space="preserve">Наименование банка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04" w:guid="E0A9A7E4-4779-A4D8-AC5B-FC62ABC8F32E" w:kind="variable" w:selector="check" w:type="string" w:valueMode="normal" w:binding="73615" w:required="true">
          <w:identifier xml:space="preserve">ID69704</w:identifier>
          <w:name xml:space="preserve">Кор. счет банка филиала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05" w:guid="40770430-24F3-E354-1FD6-72A67C90414A" w:kind="variable" w:selector="check" w:type="string" w:valueMode="normal" w:binding="73616" w:required="true">
          <w:identifier xml:space="preserve">ID69705</w:identifier>
          <w:name xml:space="preserve">БИК филиала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3" w:guid="B0F7D86A-1609-2B0D-8EC1-1AC03C68423F" w:kind="variable" w:selector="check" w:type="string" w:valueMode="normal" w:required="false">
          <w:identifier xml:space="preserve">ID73383</w:identifier>
          <w:name xml:space="preserve">Телефон филиала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07" w:guid="B0EEF897-627D-FA10-3255-CFBDDF28608E" w:kind="variable" w:selector="check" w:type="string" w:valueMode="normal" w:required="false">
          <w:identifier xml:space="preserve">ID69707</w:identifier>
          <w:name xml:space="preserve">e-mail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73386" w:guid="1096E9AD-A2D0-5E10-F798-481CF160E1CF" w:kind="variable" w:selector="check" w:type="string" w:valueMode="normal" w:binding="73662" w:required="false">
      <w:identifier xml:space="preserve">ID73386</w:identifier>
      <w:name xml:space="preserve">Почтовый адрес исполнителя</w:name>
      <w:value>
        <w:number/>
        <w:string xml:space="preserve">125252, г. Москва, ул. 3-я Песчаная, д. 2А</w:string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34281" w:guid="2CB25CF2-E7D0-7170-D97D-ADEF62E815F2" w:kind="selector" w:selector="radio" w:type="string" w:valueMode="normal" w:required="true">
      <w:identifier xml:space="preserve">ID34281</w:identifier>
      <w:name xml:space="preserve">Подписант от АО «Почта России»:</w:name>
      <w:value>
        <w:number/>
        <w:string xml:space="preserve"/>
        <w:boolean/>
        <w:date/>
      </w:value>
      <w:element w:id="34279" w:guid="285E4B5F-377F-C490-9340-C9CAC7B8273D" w:kind="condition" w:selector="check" w:type="boolean" w:valueMode="normal" w:required="false">
        <w:identifier xml:space="preserve">ID34279</w:identifier>
        <w:name xml:space="preserve">Руководитель</w:name>
        <w:value>
          <w:visibility xml:space="preserve">!(ID35662)</w:visibility>
          <w:number/>
          <w:string xml:space="preserve"/>
          <w:boolean>true</w:boolean>
          <w:date/>
        </w:value>
        <w:element w:id="67342" w:guid="2CB63645-5563-4B48-9E0A-AAA802F046CC" w:kind="variable" w:selector="check" w:type="string" w:valueMode="normal" w:required="false">
          <w:identifier xml:space="preserve">ID67342</w:identifier>
          <w:name xml:space="preserve">Должность руководителя исполнителя</w:name>
          <w:value>
            <w:number/>
            <w:string xml:space="preserve">генеральный директор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43" w:guid="C2D832D0-2DBB-0210-1705-BE7B26B0F393" w:kind="variable" w:selector="check" w:type="string" w:valueMode="normal" w:required="false">
          <w:identifier xml:space="preserve">ID67343</w:identifier>
          <w:name xml:space="preserve">ФИО руководителя исполнителя</w:name>
          <w:value>
            <w:number/>
            <w:string xml:space="preserve">Волков Михаил Юрьевич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44" w:guid="D0BEB473-CD8E-8260-27D7-77161A60CBD4" w:kind="variable" w:selector="check" w:type="string" w:valueMode="normal" w:required="false">
          <w:identifier xml:space="preserve">ID67344</w:identifier>
          <w:name xml:space="preserve">Документ-основание для руководителя исполнителя</w:name>
          <w:value>
            <w:number/>
            <w:string xml:space="preserve">Устав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34280" w:guid="D72F0B9F-2A0F-1EE8-3D80-41DB25385D50" w:kind="condition" w:selector="check" w:type="boolean" w:valueMode="normal" w:required="false">
        <w:identifier xml:space="preserve">ID34280</w:identifier>
        <w:name xml:space="preserve">Представитель по доверенности</w:name>
        <w:value>
          <w:number/>
          <w:string xml:space="preserve"/>
          <w:boolean>false</w:boolean>
          <w:date/>
        </w:value>
        <w:element w:id="67295" w:guid="22A5F424-8598-2FE0-5E6A-0A9C19A0B3F4" w:kind="variable" w:selector="check" w:type="string" w:valueMode="normal" w:required="true">
          <w:identifier xml:space="preserve">ID67295</w:identifier>
          <w:name xml:space="preserve">Должность представителя исполнителя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296" w:guid="E7195712-6930-0698-C249-D19435805002" w:kind="variable" w:selector="check" w:type="string" w:valueMode="normal" w:required="true">
          <w:identifier xml:space="preserve">ID67296</w:identifier>
          <w:name xml:space="preserve">ФИО представителя исполнителя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297" w:guid="A0F7A3D7-2CF1-1070-31A4-2EEC907034BC" w:kind="variable" w:selector="check" w:type="string" w:valueMode="normal" w:required="true">
          <w:identifier xml:space="preserve">ID67297</w:identifier>
          <w:name xml:space="preserve">Документ-основание для представителя исполнителя</w:name>
          <w:value>
            <w:number/>
            <w:string xml:space="preserve">доверенность 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67294" w:guid="2C2F841C-897D-67FC-385B-710ADD9B7C7A" w:kind="variable" w:selector="check" w:type="string" w:valueMode="normal" w:required="false">
      <w:identifier xml:space="preserve">ID67294</w:identifier>
      <w:name xml:space="preserve">Место заключения договора</w:name>
      <w:comment xml:space="preserve">Например: г. Москва</w:comment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34277" w:guid="3818F7BB-48C2-8150-A4A5-83DB5CA06100" w:kind="selector" w:selector="radio" w:type="string" w:valueMode="normal" w:required="true">
      <w:identifier xml:space="preserve">ID34277</w:identifier>
      <w:name xml:space="preserve">Заказчик:</w:name>
      <w:value>
        <w:number/>
        <w:string xml:space="preserve"/>
        <w:boolean/>
        <w:date/>
      </w:value>
      <w:element w:id="73523" w:guid="9876904F-E5DE-9B40-0CC4-6EB33E202E3F" w:kind="condition" w:selector="check" w:type="boolean" w:valueMode="normal" w:required="false">
        <w:identifier xml:space="preserve">ID73523</w:identifier>
        <w:name xml:space="preserve">Юридическое лицо</w:name>
        <w:value>
          <w:number/>
          <w:string xml:space="preserve"/>
          <w:boolean>true</w:boolean>
          <w:date/>
        </w:value>
        <w:element w:id="67298" w:guid="A88F53EB-AA12-2DFC-267A-AF3609208CD5" w:kind="variable" w:selector="check" w:type="string" w:valueMode="dataSource" w:binding="73618" w:required="true">
          <w:identifier xml:space="preserve">ID67298</w:identifier>
          <w:name xml:space="preserve">Сокращенное наименование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34270" w:guid="40BDCEEF-BF87-4B48-DC68-F7A79F6DF67E" w:kind="selector" w:selector="radio" w:type="string" w:valueMode="normal" w:required="false">
          <w:identifier xml:space="preserve">ID34270</w:identifier>
          <w:name xml:space="preserve">Подписант от имени заказчика:</w:name>
          <w:value>
            <w:number/>
            <w:string xml:space="preserve"/>
            <w:boolean/>
            <w:date/>
          </w:value>
          <w:element w:id="34271" w:guid="8423F66D-772C-6194-58DF-6130FF10F392" w:kind="condition" w:selector="check" w:type="boolean" w:valueMode="normal" w:required="false">
            <w:identifier xml:space="preserve">ID34271</w:identifier>
            <w:name xml:space="preserve">Руководитель</w:name>
            <w:value>
              <w:number/>
              <w:string xml:space="preserve"/>
              <w:boolean>false</w:boolean>
              <w:date/>
            </w:value>
            <w:element w:id="67299" w:guid="F023E7F3-A7F6-E770-CD37-7350543062D5" w:kind="variable" w:selector="check" w:type="string" w:valueMode="dataSource" w:binding="73619" w:required="true">
              <w:identifier xml:space="preserve">ID67299</w:identifier>
              <w:name xml:space="preserve">Должность руководителя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7300" w:guid="8CB263BB-6930-5010-CD88-8479C1203A47" w:kind="variable" w:selector="check" w:type="string" w:valueMode="normal" w:binding="73620" w:required="true">
              <w:identifier xml:space="preserve">ID67300</w:identifier>
              <w:name xml:space="preserve">ФИО руководителя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7303" w:guid="38DBF0C9-C45D-9160-89FD-3884DF84D7E2" w:kind="variable" w:selector="check" w:type="string" w:valueMode="normal" w:required="true">
              <w:identifier xml:space="preserve">ID67303</w:identifier>
              <w:name xml:space="preserve">Документ-основание для руководителя заказчика</w:name>
              <w:value>
                <w:number/>
                <w:string xml:space="preserve">Устав</w:string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34272" w:guid="50781754-E2CE-A870-6834-E26B09185C66" w:kind="condition" w:selector="check" w:type="boolean" w:valueMode="normal" w:required="false">
            <w:identifier xml:space="preserve">ID34272</w:identifier>
            <w:name xml:space="preserve">Лицо по доверенности</w:name>
            <w:value>
              <w:number/>
              <w:string xml:space="preserve"/>
              <w:boolean>true</w:boolean>
              <w:date/>
            </w:value>
            <w:element w:id="67301" w:guid="2085D83F-5ADB-5850-19B3-E46616706BEC" w:kind="variable" w:selector="check" w:type="string" w:valueMode="normal" w:required="true" w:readOnly="false">
              <w:identifier xml:space="preserve">ID67301</w:identifier>
              <w:name xml:space="preserve">Должность представителя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7302" w:guid="F2B5E273-93F0-3902-E5CE-0E6AD3987A55" w:kind="variable" w:selector="check" w:type="string" w:valueMode="normal" w:required="true">
              <w:identifier xml:space="preserve">ID67302</w:identifier>
              <w:name xml:space="preserve">ФИО представителя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7304" w:guid="D0E784AE-F366-2690-01AB-D1C4E0B4486C" w:kind="variable" w:selector="check" w:type="string" w:valueMode="normal" w:required="true">
              <w:identifier xml:space="preserve">ID67304</w:identifier>
              <w:name xml:space="preserve">Документ-основание для представителя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67311" w:guid="A8BE99D9-7A83-D600-0492-41DC67C06020" w:kind="variable" w:selector="check" w:type="string" w:valueMode="normal" w:binding="73621" w:required="true">
          <w:identifier xml:space="preserve">ID67311</w:identifier>
          <w:name xml:space="preserve">Полное наименование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14" w:guid="20BCE160-5C96-C6C0-E97B-22E4D84EA6A4" w:kind="variable" w:selector="check" w:type="string" w:valueMode="normal" w:binding="73622" w:required="true">
          <w:identifier xml:space="preserve">ID67314</w:identifier>
          <w:name xml:space="preserve">Адрес местонахождения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7" w:guid="185ACB61-A148-F858-BC3E-F96EB2E603B9" w:kind="variable" w:selector="check" w:type="string" w:valueMode="normal" w:binding="73652" w:required="false">
          <w:identifier xml:space="preserve">ID73387</w:identifier>
          <w:name xml:space="preserve">Почтовый адрес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19" w:guid="1089227F-2A64-1574-FA8C-EE9989608177" w:kind="variable" w:selector="check" w:type="string" w:valueMode="normal" w:binding="73623" w:required="false">
          <w:identifier xml:space="preserve">ID67319</w:identifier>
          <w:name xml:space="preserve">ОГРН заказчика</w:name>
          <w:value>
            <w:number/>
            <w:string xml:space="preserve" w:max="13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23" w:guid="00BA1027-F532-D460-8250-0489D5404FF6" w:kind="variable" w:selector="check" w:type="string" w:valueMode="normal" w:binding="73624" w:required="false">
          <w:identifier xml:space="preserve">ID67323</w:identifier>
          <w:name xml:space="preserve">ИНН заказчика</w:name>
          <w:value>
            <w:number/>
            <w:string xml:space="preserve" w:min="10" w:max="1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25" w:guid="60FB270C-21B5-0910-7632-464C7F90148E" w:kind="variable" w:selector="check" w:type="string" w:valueMode="normal" w:binding="73625" w:required="true">
          <w:identifier xml:space="preserve">ID67325</w:identifier>
          <w:name xml:space="preserve">КПП заказчика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9" w:guid="904E003D-507F-CA08-A103-4C9ACE804534" w:kind="variable" w:selector="check" w:type="string" w:valueMode="normal" w:required="false">
          <w:identifier xml:space="preserve">ID73389</w:identifier>
          <w:name xml:space="preserve">Телефон заказчика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19" w:guid="B0B9021F-9ADC-0660-FAEE-8E3D09D083FA" w:kind="variable" w:selector="check" w:type="string" w:valueMode="normal" w:required="false">
          <w:identifier xml:space="preserve">ID73519</w:identifier>
          <w:name xml:space="preserve">E-mail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30" w:guid="209467DB-67EB-801F-7878-F5FE3820C238" w:kind="variable" w:selector="check" w:type="string" w:valueMode="normal" w:binding="73627" w:required="true">
          <w:identifier xml:space="preserve">ID67330</w:identifier>
          <w:name xml:space="preserve">Банк заказчика</w:name>
          <w:value>
            <w:visibility xml:space="preserve">ID36984&amp;ID73523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36" w:guid="80AEDBDF-C64F-19B0-C89D-BD6E9E10BD6E" w:kind="variable" w:selector="check" w:type="string" w:valueMode="normal" w:binding="73628" w:required="true">
          <w:identifier xml:space="preserve">ID67336</w:identifier>
          <w:name xml:space="preserve">БИК заказчика</w:name>
          <w:value>
            <w:visibility xml:space="preserve">ID36984&amp;ID73523</w:visibility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35657" w:guid="C8FB4242-92D2-EFC8-0968-23A8E6B037ED" w:kind="selector" w:selector="radio" w:type="string" w:valueMode="normal" w:required="true">
          <w:identifier xml:space="preserve">ID35657</w:identifier>
          <w:name xml:space="preserve">Заказчик:</w:name>
          <w:value>
            <w:visibility xml:space="preserve">ID73523</w:visibility>
            <w:number/>
            <w:string xml:space="preserve"/>
            <w:boolean/>
            <w:date/>
          </w:value>
          <w:element w:id="35659" w:guid="122FC062-BB45-19A0-89B3-B61AA2404554" w:kind="condition" w:selector="check" w:type="boolean" w:valueMode="normal" w:required="false">
            <w:identifier xml:space="preserve">ID35659</w:identifier>
            <w:name xml:space="preserve">Коммерческая организация</w:name>
            <w:value>
              <w:expression xml:space="preserve">!ID36983</w:expression>
              <w:number/>
              <w:string xml:space="preserve"/>
              <w:boolean>true</w:boolean>
              <w:date/>
            </w:value>
            <w:element w:id="73571" w:guid="F0AEF7A5-0F2B-1F20-C9DA-231A222F7A73" w:kind="variable" w:selector="check" w:type="string" w:valueMode="normal" w:required="true">
              <w:identifier xml:space="preserve">ID73571</w:identifier>
              <w:name xml:space="preserve">Р/с заказчика</w:name>
              <w:value>
                <w:string xml:space="preserve" w:min="20" w:max="20"/>
              </w:value>
            </w:element>
            <w:element w:id="73572" w:guid="403170EC-41D8-38C0-BB8A-808FE94072CC" w:kind="variable" w:selector="check" w:type="string" w:valueMode="normal" w:binding="73629" w:required="true">
              <w:identifier xml:space="preserve">ID73572</w:identifier>
              <w:name xml:space="preserve">К/c заказчика</w:name>
              <w:value>
                <w:string xml:space="preserve" w:min="20" w:max="20"/>
              </w:value>
            </w:element>
          </w:element>
          <w:element w:id="35661" w:guid="304D7C97-B6E7-B9B8-B133-D58943E6C8A8" w:kind="condition" w:selector="check" w:type="boolean" w:valueMode="normal" w:required="false">
            <w:identifier xml:space="preserve">ID35661</w:identifier>
            <w:name xml:space="preserve">Бюджетная организация</w:name>
            <w:value>
              <w:number/>
              <w:string xml:space="preserve"/>
              <w:boolean>false</w:boolean>
              <w:date/>
            </w:value>
            <w:element w:id="73574" w:guid="DCC2DA3F-B997-61A0-7F57-D9E401F0574E" w:kind="selector" w:selector="radio" w:type="string" w:valueMode="normal" w:required="true">
              <w:identifier xml:space="preserve">ID73574</w:identifier>
              <w:name xml:space="preserve">Указываются следующие реквизиты:</w:name>
              <w:element w:id="73575" w:guid="44D651DE-AD02-4D6C-3B53-AA4C53583DD7" w:kind="condition" w:selector="check" w:type="boolean" w:valueMode="normal" w:required="false">
                <w:identifier xml:space="preserve">ID73575</w:identifier>
                <w:name xml:space="preserve">Казначейский счет и единый казначеский счет</w:name>
                <w:value>
                  <w:boolean>true</w:boolean>
                </w:value>
                <w:element w:id="73577" w:guid="A8BD06AD-AA00-9228-D18C-27A2D3A6C3DF" w:kind="variable" w:selector="check" w:type="string" w:valueMode="normal" w:required="true">
                  <w:identifier xml:space="preserve">ID73577</w:identifier>
                  <w:name xml:space="preserve">Казначеский счет заказчика</w:name>
                </w:element>
                <w:element w:id="73578" w:guid="70C413D3-FA96-F8A0-35F6-4957ED403B4A" w:kind="variable" w:selector="check" w:type="string" w:valueMode="normal" w:required="true">
                  <w:identifier xml:space="preserve">ID73578</w:identifier>
                  <w:name xml:space="preserve">Единый казначеский счет заказчика</w:name>
                </w:element>
                <w:element w:id="72343" w:guid="D80F9AF4-A5CA-5690-D240-B2B531C8990B" w:kind="variable" w:selector="check" w:type="string" w:valueMode="normal" w:required="true">
                  <w:identifier xml:space="preserve">ID72343</w:identifier>
                  <w:name xml:space="preserve">Л/с заказчика</w:name>
                  <w:value>
                    <w:number/>
                    <w:string xml:space="preserve" w:max="20"/>
                    <w:boolean/>
                    <w:date/>
                  </w:value>
                  <w:format>
                    <w:number w:numeral="cardinal" w:rounding="none"/>
                    <w:string w:letterCase="normal" w:grammarCase="nominative"/>
                    <w:money xml:space="preserve">0,000.##</w:money>
                    <w:date xml:space="preserve">dd.mm.yyyy</w:date>
                  </w:format>
                </w:element>
              </w:element>
              <w:element w:id="73576" w:guid="EC3C970C-A2C0-61C0-9A13-7B926BC49264" w:kind="condition" w:selector="check" w:type="boolean" w:valueMode="normal" w:required="false">
                <w:identifier xml:space="preserve">ID73576</w:identifier>
                <w:name xml:space="preserve">Расчетный счет и корреспондентский счет</w:name>
                <w:value>
                  <w:boolean>false</w:boolean>
                </w:value>
                <w:element w:id="73579" w:guid="68C5ADD9-71D3-D834-9A94-BDD2345AFE1D" w:kind="variable" w:selector="check" w:type="string" w:valueMode="normal" w:required="true">
                  <w:identifier xml:space="preserve">ID73579</w:identifier>
                  <w:name xml:space="preserve">Р/c заказчика</w:name>
                  <w:value>
                    <w:string xml:space="preserve" w:min="20" w:max="20"/>
                  </w:value>
                </w:element>
                <w:element w:id="73580" w:guid="20C065FE-BE30-C4D8-F653-7A12848AA3E7" w:kind="variable" w:selector="check" w:type="string" w:valueMode="normal" w:binding="73665" w:required="true">
                  <w:identifier xml:space="preserve">ID73580</w:identifier>
                  <w:name xml:space="preserve">К/с заказчика</w:name>
                  <w:value>
                    <w:string xml:space="preserve" w:min="20" w:max="20"/>
                  </w:value>
                </w:element>
              </w:element>
            </w:element>
            <w:element w:id="69696" w:guid="38B436D3-68E7-F4C0-CFA7-1EC81D14362F" w:kind="variable" w:selector="check" w:type="string" w:valueMode="normal" w:required="true">
              <w:identifier xml:space="preserve">ID69696</w:identifier>
              <w:name xml:space="preserve">Получатель платежа заказчика</w:name>
              <w:value>
                <w:number/>
                <w:string xml:space="preserve">_____</w:string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697" w:guid="AC04C284-EF42-5438-589A-D9FEC930B277" w:kind="variable" w:selector="check" w:type="string" w:valueMode="normal" w:required="true">
              <w:identifier xml:space="preserve">ID69697</w:identifier>
              <w:name xml:space="preserve">КБК заказчика</w:name>
              <w:value>
                <w:number/>
                <w:string xml:space="preserve">_____</w:string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698" w:guid="A030DE0F-8477-3B50-EF40-0260C15CA865" w:kind="variable" w:selector="check" w:type="string" w:valueMode="normal" w:required="true">
              <w:identifier xml:space="preserve">ID69698</w:identifier>
              <w:name xml:space="preserve">ОКТМО заказчика</w:name>
              <w:value>
                <w:number/>
                <w:string xml:space="preserve">_____</w:string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73603" w:guid="14891D39-FECE-5494-C0A4-E83143B277D6" w:kind="selector" w:selector="radio" w:type="string" w:valueMode="normal" w:required="false">
          <w:identifier xml:space="preserve">ID73603</w:identifier>
          <w:name xml:space="preserve">Заказчик является: </w:name>
          <w:element w:id="73604" w:guid="70CEDFC8-F9AC-2740-0DC8-474D4DD054EB" w:kind="condition" w:selector="check" w:type="boolean" w:valueMode="normal" w:required="false">
            <w:identifier xml:space="preserve">ID73604</w:identifier>
            <w:name xml:space="preserve">Лицом, осуществляющим закупки товаров, работ, услуг в соответствии с Федеральным законом № 223-ФЗ</w:name>
            <w:value>
              <w:boolean>true</w:boolean>
            </w:value>
            <w:element w:id="73607" w:guid="38587679-AC68-F9EC-A521-4ECBF79847E1" w:kind="variable" w:selector="check" w:type="string" w:valueMode="normal" w:required="false">
              <w:identifier xml:space="preserve">ID73607</w:identifier>
              <w:name xml:space="preserve">Укажите Положение 223-ФЗ</w:name>
            </w:element>
          </w:element>
          <w:element w:id="73605" w:guid="076FCC1F-AEC9-1BD9-2E57-626385675039" w:kind="condition" w:selector="check" w:type="boolean" w:valueMode="normal" w:required="false">
            <w:identifier xml:space="preserve">ID73605</w:identifier>
            <w:name xml:space="preserve">Государственным заказчиком, осуществляющим закупки товаров, работ, услуг в соответствии с Федеральным законом №44-ФЗ</w:name>
            <w:value>
              <w:boolean>false</w:boolean>
            </w:value>
            <w:element w:id="73608" w:guid="80FE0989-7412-6570-49DD-A05123314745" w:kind="variable" w:selector="check" w:type="string" w:valueMode="normal" w:required="false">
              <w:identifier xml:space="preserve">ID73608</w:identifier>
              <w:name xml:space="preserve">Укажите Положение 44-ФЗ</w:name>
              <w:comment xml:space="preserve">Указать пункт, статью закона</w:comment>
            </w:element>
            <w:element w:id="73609" w:guid="B06B8780-CB33-D698-C341-B8CCA3703CD4" w:kind="selector" w:selector="radio" w:type="string" w:valueMode="normal" w:required="false">
              <w:identifier xml:space="preserve">ID73609</w:identifier>
              <w:name xml:space="preserve">Указывается ли ИКЗ?</w:name>
              <w:element w:id="73610" w:guid="D050ECE3-E08F-0E20-F43D-445697F8B30F" w:kind="condition" w:selector="check" w:type="boolean" w:valueMode="normal" w:required="false">
                <w:identifier xml:space="preserve">ID73610</w:identifier>
                <w:name xml:space="preserve">Да</w:name>
                <w:value>
                  <w:boolean>true</w:boolean>
                </w:value>
                <w:element w:id="73612" w:guid="8058F679-4E2D-43B0-45BF-B33049E0966C" w:kind="variable" w:selector="check" w:type="string" w:valueMode="normal" w:required="false">
                  <w:identifier xml:space="preserve">ID73612</w:identifier>
                  <w:name xml:space="preserve">Укажите ИКЗ</w:name>
                </w:element>
              </w:element>
              <w:element w:id="73611" w:guid="88A3B1FE-FA17-4A70-85C4-6C0539F0DC5A" w:kind="condition" w:selector="check" w:type="boolean" w:valueMode="normal" w:required="false">
                <w:identifier xml:space="preserve">ID73611</w:identifier>
                <w:name xml:space="preserve">Нет</w:name>
                <w:value>
                  <w:boolean>false</w:boolean>
                </w:value>
              </w:element>
            </w:element>
          </w:element>
          <w:element w:id="73606" w:guid="28193DCE-0937-3BD8-25BE-668FF810EBAF" w:kind="condition" w:selector="check" w:type="boolean" w:valueMode="normal" w:required="false">
            <w:identifier xml:space="preserve">ID73606</w:identifier>
            <w:name xml:space="preserve">Обычным лицом (ссылка на 223-ФЗ, 44-ФЗ в Договоре не требуется)</w:name>
          </w:element>
        </w:element>
      </w:element>
      <w:element w:id="73524" w:guid="A01F74F6-7720-D010-D1B0-E2DA3DC8EBC2" w:kind="condition" w:selector="check" w:type="boolean" w:valueMode="normal" w:required="false">
        <w:identifier xml:space="preserve">ID73524</w:identifier>
        <w:name xml:space="preserve">Индивидуальный предприниматель</w:name>
        <w:value>
          <w:number/>
          <w:string xml:space="preserve"/>
          <w:boolean>false</w:boolean>
          <w:date/>
        </w:value>
        <w:element w:id="67305" w:guid="308CA159-16C3-1988-5CF1-4E79E35C8E9B" w:kind="variable" w:selector="check" w:type="string" w:valueMode="dataSource" w:binding="73631" w:required="true">
          <w:identifier xml:space="preserve">ID67305</w:identifier>
          <w:name xml:space="preserve">ФИО заказчика</w:name>
          <w:value>
            <w:visibility xml:space="preserve">ID34274|ID73524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34273" w:guid="A4967A35-0FF0-5DF8-5A74-81ECDECA8B8C" w:kind="selector" w:selector="radio" w:type="string" w:valueMode="normal" w:required="true">
          <w:identifier xml:space="preserve">ID34273</w:identifier>
          <w:name xml:space="preserve">Подписант от имени заказчика:</w:name>
          <w:value>
            <w:number/>
            <w:string xml:space="preserve"/>
            <w:boolean/>
            <w:date/>
          </w:value>
          <w:element w:id="34274" w:guid="F8E9273C-4FBC-6F58-0267-D2E3CD18AB6F" w:kind="condition" w:selector="check" w:type="boolean" w:valueMode="normal" w:required="false">
            <w:identifier xml:space="preserve">ID34274</w:identifier>
            <w:name xml:space="preserve">Индивидуальный предприниматель лично</w:name>
            <w:value>
              <w:number/>
              <w:string xml:space="preserve"/>
              <w:boolean>false</w:boolean>
              <w:date/>
            </w:value>
          </w:element>
          <w:element w:id="34275" w:guid="30D8BCA8-247D-34A8-88CD-A03974CED1FC" w:kind="condition" w:selector="check" w:type="boolean" w:valueMode="normal" w:required="false">
            <w:identifier xml:space="preserve">ID34275</w:identifier>
            <w:name xml:space="preserve">Лицо по доверенности</w:name>
            <w:value>
              <w:number/>
              <w:string xml:space="preserve"/>
              <w:boolean>true</w:boolean>
              <w:date/>
            </w:value>
            <w:element w:id="67306" w:guid="50775D2A-4C41-80D8-BDF1-B9EE6560988F" w:kind="variable" w:selector="check" w:type="string" w:valueMode="normal" w:required="true">
              <w:identifier xml:space="preserve">ID67306</w:identifier>
              <w:name xml:space="preserve">Должность представителя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7307" w:guid="48DF66D6-EB94-C0BD-F3B6-0C8F5E305E7D" w:kind="variable" w:selector="check" w:type="string" w:valueMode="normal" w:required="true">
              <w:identifier xml:space="preserve">ID67307</w:identifier>
              <w:name xml:space="preserve">ФИО представителя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7308" w:guid="B0844F33-A0B0-E395-2DF5-2D616BFC625B" w:kind="variable" w:selector="check" w:type="string" w:valueMode="normal" w:required="true">
              <w:identifier xml:space="preserve">ID67308</w:identifier>
              <w:name xml:space="preserve">Документ-основание для представителя заказчика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73528" w:guid="184F1886-863A-C790-C4D5-6E62BF20BDBE" w:kind="variable" w:selector="check" w:type="string" w:valueMode="dataSource" w:binding="73635" w:required="true">
          <w:identifier xml:space="preserve">ID73528</w:identifier>
          <w:name xml:space="preserve">ФИО заказчика (полное)</w:name>
          <w:value>
            <w:number/>
            <w:string xml:space="preserve"/>
            <w:boolean/>
            <w:date/>
          </w:value>
        </w:element>
        <w:element w:id="67315" w:guid="183ACB09-63AC-9DE0-E84E-974AD274437A" w:kind="variable" w:selector="check" w:type="string" w:valueMode="normal" w:binding="73632" w:required="true">
          <w:identifier xml:space="preserve">ID67315</w:identifier>
          <w:name xml:space="preserve">Адрес регистрации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8" w:guid="845A6EB8-3C91-4E70-052C-13CD4D50C576" w:kind="variable" w:selector="check" w:type="string" w:valueMode="dataSource" w:binding="73654" w:required="true">
          <w:identifier xml:space="preserve">ID73388</w:identifier>
          <w:name xml:space="preserve">Почтовый адрес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20" w:guid="807B879F-07CC-5D98-AE30-A01544601A66" w:kind="variable" w:selector="check" w:type="string" w:valueMode="normal" w:binding="73633" w:required="true">
          <w:identifier xml:space="preserve">ID67320</w:identifier>
          <w:name xml:space="preserve">ОГРНИП заказчика</w:name>
          <w:value>
            <w:number/>
            <w:string xml:space="preserve" w:min="15" w:max="15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24" w:guid="707C48ED-2CF6-9EA0-33AF-C1E873485BF6" w:kind="variable" w:selector="check" w:type="string" w:valueMode="normal" w:binding="73634" w:required="true">
          <w:identifier xml:space="preserve">ID67324</w:identifier>
          <w:name xml:space="preserve">ИНН заказчика</w:name>
          <w:value>
            <w:number/>
            <w:string xml:space="preserve" w:min="12" w:max="12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90" w:guid="30912AE1-988F-5B20-30D1-BA7AA0D09B9B" w:kind="variable" w:selector="check" w:type="string" w:valueMode="normal" w:required="true">
          <w:identifier xml:space="preserve">ID73390</w:identifier>
          <w:name xml:space="preserve">Телефон заказчика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20" w:guid="90E2583D-E5A2-C5E0-584A-14D129143E62" w:kind="variable" w:selector="check" w:type="string" w:valueMode="normal" w:required="true">
          <w:identifier xml:space="preserve">ID73520</w:identifier>
          <w:name xml:space="preserve">E-mail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31" w:guid="AE735953-D3FC-2230-C778-97C5EB000712" w:kind="variable" w:selector="check" w:type="string" w:valueMode="dataSource" w:binding="73637" w:required="true">
          <w:identifier xml:space="preserve">ID67331</w:identifier>
          <w:name xml:space="preserve">Банк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73" w:guid="E834F708-BC2D-7010-41E6-E8D56F60DBE2" w:kind="variable" w:selector="check" w:type="string" w:valueMode="normal" w:required="true">
          <w:identifier xml:space="preserve">ID73573</w:identifier>
          <w:name xml:space="preserve">Р/c заказчика</w:name>
        </w:element>
        <w:element w:id="67334" w:guid="38E06B7A-C953-DF40-0F8A-ECBA8F6478CA" w:kind="variable" w:selector="check" w:type="string" w:valueMode="dataSource" w:binding="73638" w:required="true">
          <w:identifier xml:space="preserve">ID67334</w:identifier>
          <w:name xml:space="preserve">К/с заказчика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7337" w:guid="D0E23298-6640-A958-BDB0-EB8370E06D90" w:kind="variable" w:selector="check" w:type="string" w:valueMode="normal" w:binding="73639" w:required="true">
          <w:identifier xml:space="preserve">ID67337</w:identifier>
          <w:name xml:space="preserve">БИК заказчика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6981" w:guid="B0523F5E-F781-43DE-8C27-657DC4909D47" w:kind="selector" w:selector="radio" w:type="string" w:valueMode="normal" w:required="true">
      <w:identifier xml:space="preserve">ID36981</w:identifier>
      <w:name xml:space="preserve">Договор заключается на уровне (от имени) филиала заказчика?</w:name>
      <w:value>
        <w:visibility xml:space="preserve">!(ID73524)</w:visibility>
        <w:number/>
        <w:string xml:space="preserve"/>
        <w:boolean/>
        <w:date/>
      </w:value>
      <w:element w:id="36983" w:guid="F24064FE-93A8-19D0-E43C-BD77C7581CEE" w:kind="condition" w:selector="check" w:type="boolean" w:valueMode="normal" w:required="false">
        <w:identifier xml:space="preserve">ID36983</w:identifier>
        <w:name xml:space="preserve">Да</w:name>
        <w:value>
          <w:number/>
          <w:string xml:space="preserve"/>
          <w:boolean>true</w:boolean>
          <w:date/>
        </w:value>
        <w:element w:id="73522" w:guid="1C2D6F3E-591C-78C0-5670-F0B8F4800E41" w:kind="variable" w:selector="check" w:type="string" w:valueMode="normal" w:binding="73658" w:required="false">
          <w:identifier xml:space="preserve">ID73522</w:identifier>
          <w:name xml:space="preserve">Наименование филиала контрагента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74" w:guid="FC7ECD4B-EBDC-5910-AA7A-4E33371B0E85" w:kind="variable" w:selector="check" w:type="string" w:valueMode="normal" w:binding="73656" w:required="true">
          <w:identifier xml:space="preserve">ID73374</w:identifier>
          <w:name xml:space="preserve">Адрес местонахождения филиала контрагента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76" w:guid="2EF906C9-3207-2A80-C795-58490AE8E3A3" w:kind="variable" w:selector="check" w:type="string" w:valueMode="normal" w:binding="73660" w:required="false">
          <w:identifier xml:space="preserve">ID73376</w:identifier>
          <w:name xml:space="preserve">Почтовый адрес филиала контрагента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78" w:guid="70FCBFD7-28DB-763A-D892-522C694092DA" w:kind="variable" w:selector="check" w:type="string" w:valueMode="normal" w:binding="73657" w:required="true">
          <w:identifier xml:space="preserve">ID73378</w:identifier>
          <w:name xml:space="preserve">КПП филиала контрагента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79" w:guid="80AE2480-BF99-5370-178F-3C9DF2A00ECF" w:kind="variable" w:selector="check" w:type="string" w:valueMode="normal" w:required="true">
          <w:identifier xml:space="preserve">ID73379</w:identifier>
          <w:name xml:space="preserve">Расчетный счет филиала контрагента</w:name>
          <w:value>
            <w:visibility xml:space="preserve">ID35659 || ID73576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0" w:guid="90F1AA83-1CD7-58D0-4217-A761294AFEAF" w:kind="variable" w:selector="check" w:type="string" w:valueMode="normal" w:binding="73641" w:required="true">
          <w:identifier xml:space="preserve">ID73380</w:identifier>
          <w:name xml:space="preserve">Наименование банка филиала контрагента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1" w:guid="B4A84ACA-76C4-5200-8022-1243006C3860" w:kind="variable" w:selector="check" w:type="string" w:valueMode="normal" w:binding="73642" w:required="true">
          <w:identifier xml:space="preserve">ID73381</w:identifier>
          <w:name xml:space="preserve">Кор. счет банка филиала контрагента</w:name>
          <w:value>
            <w:visibility xml:space="preserve">ID35659 || ID73576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2" w:guid="1C88BB57-5385-6DF8-6409-3B42E3C8E7DA" w:kind="variable" w:selector="check" w:type="string" w:valueMode="normal" w:binding="73643" w:required="true">
          <w:identifier xml:space="preserve">ID73382</w:identifier>
          <w:name xml:space="preserve">БИК филиала контрагента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4" w:guid="6059F763-7F56-E0A8-C9B1-3E3E5D40608C" w:kind="variable" w:selector="check" w:type="string" w:valueMode="normal" w:required="false">
          <w:identifier xml:space="preserve">ID73384</w:identifier>
          <w:name xml:space="preserve">Телефон филиала контрагента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85" w:guid="88FC9406-6C46-39F8-F142-76B268600CD9" w:kind="variable" w:selector="check" w:type="string" w:valueMode="normal" w:required="false">
          <w:identifier xml:space="preserve">ID73385</w:identifier>
          <w:name xml:space="preserve">e-mail филиала контрагента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81" w:guid="A858B56E-2B04-4208-36AA-B012D1160678" w:kind="variable" w:selector="check" w:type="string" w:valueMode="normal" w:required="true">
          <w:identifier xml:space="preserve">ID73581</w:identifier>
          <w:name xml:space="preserve">Казначейский счет филиала контрагента</w:name>
          <w:value>
            <w:visibility xml:space="preserve">ID73575</w:visibility>
          </w:value>
        </w:element>
        <w:element w:id="73584" w:guid="E85D090D-FD84-96AC-0600-42DDF748CAE7" w:kind="variable" w:selector="check" w:type="string" w:valueMode="normal" w:required="true">
          <w:identifier xml:space="preserve">ID73584</w:identifier>
          <w:name xml:space="preserve">Единый казначейский счет филиала контрагента</w:name>
          <w:value>
            <w:visibility xml:space="preserve">ID73575</w:visibility>
          </w:value>
        </w:element>
        <w:element w:id="73587" w:guid="80EFF306-16E2-216F-1887-192D3984D73F" w:kind="variable" w:selector="check" w:type="string" w:valueMode="normal" w:required="true">
          <w:identifier xml:space="preserve">ID73587</w:identifier>
          <w:name xml:space="preserve">Л/с филиала контрагента</w:name>
          <w:value>
            <w:visibility xml:space="preserve">ID73575</w:visibility>
          </w:value>
        </w:element>
      </w:element>
      <w:element w:id="36984" w:guid="43CDB380-046E-1B91-81C7-2EC7C59C1570" w:kind="condition" w:selector="check" w:type="boolean" w:valueMode="normal" w:required="false">
        <w:identifier xml:space="preserve">ID36984</w:identifier>
        <w:name xml:space="preserve">Нет</w:name>
        <w:value>
          <w:number/>
          <w:string xml:space="preserve"/>
          <w:boolean>false</w:boolean>
          <w:date/>
        </w:value>
      </w:element>
    </w:element>
    <w:element w:id="34326" w:guid="54894534-F442-7850-C862-80CAE8600A61" w:kind="selector" w:selector="radio" w:type="string" w:valueMode="normal" w:required="true">
      <w:identifier xml:space="preserve">ID34326</w:identifier>
      <w:name xml:space="preserve">Указывается ли максимальная стоимость услуг?</w:name>
      <w:value>
        <w:number/>
        <w:string xml:space="preserve"/>
        <w:boolean/>
        <w:date/>
      </w:value>
      <w:element w:id="34282" w:guid="80F18E81-3791-54B0-618D-38F618D68A00" w:kind="condition" w:selector="check" w:type="boolean" w:valueMode="normal" w:required="false">
        <w:identifier xml:space="preserve">ID34282</w:identifier>
        <w:name xml:space="preserve">Да</w:name>
        <w:value>
          <w:number/>
          <w:string xml:space="preserve"/>
          <w:boolean>false</w:boolean>
          <w:date/>
        </w:value>
        <w:element w:id="67345" w:guid="BC408DAD-350E-28F0-22B7-2A5B1863DDED" w:kind="variable" w:selector="check" w:type="money" w:valueMode="normal" w:required="false">
          <w:identifier xml:space="preserve">ID67345</w:identifier>
          <w:name xml:space="preserve">Максимальная стоимость услуг</w:name>
          <w:value>
            <w:number>0</w:number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 (I) $$ 00 c</w:money>
            <w:date xml:space="preserve">dd.mm.yyyy</w:date>
          </w:format>
        </w:element>
      </w:element>
      <w:element w:id="34283" w:guid="4E3DCC80-54ED-25B0-93E3-1980E440A685" w:kind="condition" w:selector="check" w:type="boolean" w:valueMode="normal" w:required="false">
        <w:identifier xml:space="preserve">ID34283</w:identifier>
        <w:name xml:space="preserve">Нет</w:name>
        <w:value>
          <w:number/>
          <w:string xml:space="preserve"/>
          <w:boolean>true</w:boolean>
          <w:date/>
        </w:value>
      </w:element>
    </w:element>
    <w:element w:id="73588" w:guid="A06801D0-D904-F8E2-3B10-BFE27FDA07C5" w:kind="variable" w:selector="check" w:type="string" w:valueMode="normal" w:binding="73667" w:required="true">
      <w:identifier xml:space="preserve">ID73588</w:identifier>
      <w:name xml:space="preserve">Наименование суда для рассмотрения споров</w:name>
    </w:element>
    <w:element w:id="67440" w:guid="AE6FD5E0-D01D-2FD0-F7FB-78C42A2C68C3" w:kind="variable" w:selector="check" w:type="date" w:valueMode="normal" w:required="true">
      <w:identifier xml:space="preserve">ID67440</w:identifier>
      <w:name xml:space="preserve">Срок действия договора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«dd» month yyyyY</w:date>
      </w:format>
    </w:element>
    <w:element w:id="73589" w:guid="706CD1B2-944B-1C98-A0C2-2393BA869CB5" w:kind="selector" w:selector="radio" w:type="string" w:valueMode="normal" w:required="true">
      <w:identifier xml:space="preserve">ID73589</w:identifier>
      <w:name xml:space="preserve">Необходима пролонгация договора?</w:name>
      <w:element w:id="73590" w:guid="B81DEC41-67A9-A5C8-D203-357D71884A11" w:kind="condition" w:selector="check" w:type="boolean" w:valueMode="normal" w:required="false">
        <w:identifier xml:space="preserve">ID73590</w:identifier>
        <w:name xml:space="preserve">да</w:name>
        <w:value>
          <w:boolean>true</w:boolean>
        </w:value>
      </w:element>
      <w:element w:id="73591" w:guid="E58A502F-89B9-0960-7C28-7E8E37203666" w:kind="condition" w:selector="check" w:type="boolean" w:valueMode="normal" w:required="false">
        <w:identifier xml:space="preserve">ID73591</w:identifier>
        <w:name xml:space="preserve">нет</w:name>
        <w:value>
          <w:boolean>false</w:boolean>
        </w:value>
      </w:element>
    </w:element>
    <w:element w:id="73592" w:guid="88F1AF1B-3FA1-4340-0BA3-104D595C08B9" w:kind="variable" w:selector="check" w:type="percent" w:valueMode="normal" w:required="true">
      <w:identifier xml:space="preserve">ID73592</w:identifier>
      <w:name xml:space="preserve">Размер штрафа от общей цены Договора</w:name>
    </w:element>
    <w:element w:id="73593" w:guid="A80B0BF1-0ECD-EAB2-D281-87F91F30125B" w:kind="variable" w:selector="check" w:type="percent" w:valueMode="normal" w:required="true">
      <w:identifier xml:space="preserve">ID73593</w:identifier>
      <w:name xml:space="preserve">Размер штрафа от общей стоимости исполненных обязательств по Договору</w:name>
    </w:element>
    <w:element w:id="34329" w:guid="A09F5A1B-D66D-8022-413D-875B05C0E0EB" w:kind="selector" w:selector="radio" w:type="string" w:valueMode="normal" w:required="true">
      <w:identifier xml:space="preserve">ID34329</w:identifier>
      <w:name xml:space="preserve">Отчетным документом является:</w:name>
      <w:value>
        <w:number/>
        <w:string xml:space="preserve"/>
        <w:boolean/>
        <w:date/>
      </w:value>
      <w:element w:id="34284" w:guid="40F1A5F7-2D38-5690-64FB-D16ABA60269C" w:kind="condition" w:selector="check" w:type="boolean" w:valueMode="normal" w:required="false">
        <w:identifier xml:space="preserve">ID34284</w:identifier>
        <w:name xml:space="preserve">Акт оказанных услуг</w:name>
        <w:value>
          <w:number/>
          <w:string xml:space="preserve"/>
          <w:boolean>true</w:boolean>
          <w:date/>
        </w:value>
      </w:element>
      <w:element w:id="34285" w:guid="54C2486E-BDE1-7510-71AA-4FB338689DD7" w:kind="condition" w:selector="check" w:type="boolean" w:valueMode="normal" w:required="false">
        <w:identifier xml:space="preserve">ID34285</w:identifier>
        <w:name xml:space="preserve">УПД</w:name>
        <w:value>
          <w:number/>
          <w:string xml:space="preserve"/>
          <w:boolean>false</w:boolean>
          <w:date/>
        </w:value>
      </w:element>
    </w:element>
    <w:element w:id="34276" w:guid="40DD9B40-2A18-3ED0-EBAC-E5478A406762" w:kind="selector" w:selector="radio" w:type="string" w:valueMode="normal" w:required="true">
      <w:identifier xml:space="preserve">ID34276</w:identifier>
      <w:name xml:space="preserve">В договоре указывается сайт заказчика?</w:name>
      <w:value>
        <w:number/>
        <w:string xml:space="preserve"/>
        <w:boolean/>
        <w:date/>
      </w:value>
      <w:element w:id="34278" w:guid="C8918B16-577D-7D00-4F0F-C84C70D0415D" w:kind="condition" w:selector="check" w:type="boolean" w:valueMode="normal" w:required="false">
        <w:identifier xml:space="preserve">ID34278</w:identifier>
        <w:name xml:space="preserve">Да</w:name>
        <w:value>
          <w:number/>
          <w:string xml:space="preserve"/>
          <w:boolean>true</w:boolean>
          <w:date/>
        </w:value>
        <w:element w:id="73391" w:guid="98213319-C599-AFB8-6F31-A1D2531010E0" w:kind="variable" w:selector="check" w:type="string" w:valueMode="normal" w:required="false">
          <w:identifier xml:space="preserve">ID73391</w:identifier>
          <w:name xml:space="preserve">Aдрес официального сайта заказчика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34269" w:guid="C058519C-623F-A640-B193-23EB7068877F" w:kind="condition" w:selector="check" w:type="boolean" w:valueMode="normal" w:required="false">
        <w:identifier xml:space="preserve">ID34269</w:identifier>
        <w:name xml:space="preserve">Нет</w:name>
        <w:value>
          <w:number/>
          <w:string xml:space="preserve"/>
          <w:boolean>false</w:boolean>
          <w:date/>
        </w:value>
      </w:element>
    </w:element>
    <w:element w:id="34327" w:guid="C0453F8F-2712-3204-E1E2-E8C69470E0D9" w:kind="selector" w:selector="check" w:type="string" w:valueMode="normal" w:required="false">
      <w:identifier xml:space="preserve">ID34327</w:identifier>
      <w:name xml:space="preserve">Услуги почтовой связи</w:name>
      <w:comment xml:space="preserve">Выберите, какие услуги оказываются</w:comment>
      <w:value>
        <w:number/>
        <w:string xml:space="preserve"/>
        <w:boolean/>
        <w:date/>
      </w:value>
      <w:element w:id="34286" w:guid="C07C5F60-780F-609B-F6A5-44221A8876AA" w:kind="condition" w:selector="check" w:type="boolean" w:valueMode="normal" w:required="false">
        <w:identifier xml:space="preserve">ID34286</w:identifier>
        <w:name xml:space="preserve">Прием, обработка, перевозка и доставка внутренней письменной корреспонденции</w:name>
        <w:value>
          <w:number/>
          <w:string xml:space="preserve"/>
          <w:boolean>true</w:boolean>
          <w:date/>
        </w:value>
      </w:element>
      <w:element w:id="34287" w:guid="20068294-E838-6108-E2D6-15E614E0AE6D" w:kind="condition" w:selector="check" w:type="boolean" w:valueMode="normal" w:required="false">
        <w:identifier xml:space="preserve">ID34287</w:identifier>
        <w:name xml:space="preserve">Прием, обработка, перевозка и доставка внутренних почтовых отправлений «Отправления 1-го класса»</w:name>
        <w:value>
          <w:number/>
          <w:string xml:space="preserve"/>
          <w:boolean>false</w:boolean>
          <w:date/>
        </w:value>
      </w:element>
      <w:element w:id="34288" w:guid="D0BC9977-FD75-05B8-A80D-F7F234B828FD" w:kind="condition" w:selector="check" w:type="boolean" w:valueMode="normal" w:required="false">
        <w:identifier xml:space="preserve">ID34288</w:identifier>
        <w:name xml:space="preserve">Прием, обработка, перевозка и доставка внутренних почтовых отправлений «Трек-открытка» и «Трек-письмо»</w:name>
        <w:value>
          <w:number/>
          <w:string xml:space="preserve"/>
          <w:boolean>false</w:boolean>
          <w:date/>
        </w:value>
      </w:element>
      <w:element w:id="34289" w:guid="484994CA-E36C-D040-9F97-668C1C70F48D" w:kind="condition" w:selector="check" w:type="boolean" w:valueMode="normal" w:required="false">
        <w:identifier xml:space="preserve">ID34289</w:identifier>
        <w:name xml:space="preserve">Прием, обработка, перевозка и доставка международной письменной корреспонденции</w:name>
        <w:value>
          <w:number/>
          <w:string xml:space="preserve"/>
          <w:boolean>false</w:boolean>
          <w:date/>
        </w:value>
      </w:element>
      <w:element w:id="34290" w:guid="C0AB70C3-CF9E-02B0-CDD8-2F047C0088AF" w:kind="condition" w:selector="check" w:type="boolean" w:valueMode="normal" w:required="false">
        <w:identifier xml:space="preserve">ID34290</w:identifier>
        <w:name xml:space="preserve">Прием, обработка, перевозка и доставка внутренних почтовых отправлений «Бандероль-комплект»</w:name>
        <w:value>
          <w:number/>
          <w:string xml:space="preserve"/>
          <w:boolean>false</w:boolean>
          <w:date/>
        </w:value>
      </w:element>
      <w:element w:id="34291" w:guid="98B8112B-34B7-88F0-758B-20F02698D027" w:kind="condition" w:selector="check" w:type="boolean" w:valueMode="normal" w:required="false">
        <w:identifier xml:space="preserve">ID34291</w:identifier>
        <w:name xml:space="preserve">Организация изготовления и доставка, прием, обработка, пересылка, доставка и вручение ответных внутренних почтовых отправлений (ОВПО)</w:name>
        <w:value>
          <w:number/>
          <w:string xml:space="preserve"/>
          <w:boolean/>
          <w:date/>
        </w:value>
      </w:element>
      <w:element w:id="34330" w:guid="C0B8EFBA-EC6C-2970-EE71-1101CF968D69" w:kind="condition" w:selector="check" w:type="boolean" w:valueMode="normal" w:required="false">
        <w:identifier xml:space="preserve">ID34330</w:identifier>
        <w:name xml:space="preserve">Ни одно из перечисленного</w:name>
        <w:value>
          <w:number/>
          <w:string xml:space="preserve"/>
          <w:boolean/>
          <w:date/>
        </w:value>
      </w:element>
    </w:element>
    <w:element w:id="73530" w:guid="C07C5F60-780F-609B-F6A5-44221A8876AA" w:kind="condition" w:selector="check" w:type="boolean" w:valueMode="expression" w:required="false" w:hiddenInQuestionnaire="true">
      <w:identifier xml:space="preserve">ID73530</w:identifier>
      <w:name xml:space="preserve">Не выбрано: Прием, обработка, перевозка и доставка внутренней письменной корреспонденции</w:name>
      <w:value>
        <w:expression xml:space="preserve">!ID34286</w:expression>
        <w:number/>
        <w:string xml:space="preserve"/>
        <w:boolean>true</w:boolean>
        <w:date/>
      </w:value>
    </w:element>
    <w:element w:id="73531" w:guid="20068294-E838-6108-E2D6-15E614E0AE6D" w:kind="condition" w:selector="check" w:type="boolean" w:valueMode="expression" w:required="false" w:hiddenInQuestionnaire="true">
      <w:identifier xml:space="preserve">ID73531</w:identifier>
      <w:name xml:space="preserve">Не выбрано: Прием, обработка, перевозка и доставка внутренних почтовых отправлений «Отправления 1-го класса»</w:name>
      <w:value>
        <w:expression xml:space="preserve">!ID34287</w:expression>
        <w:number/>
        <w:string xml:space="preserve"/>
        <w:boolean>false</w:boolean>
        <w:date/>
      </w:value>
    </w:element>
    <w:element w:id="73532" w:guid="D0BC9977-FD75-05B8-A80D-F7F234B828FD" w:kind="condition" w:selector="check" w:type="boolean" w:valueMode="expression" w:required="false" w:hiddenInQuestionnaire="true">
      <w:identifier xml:space="preserve">ID73532</w:identifier>
      <w:name xml:space="preserve">Не выбрано: Прием, обработка, перевозка и доставка внутренних почтовых отправлений «Трек-открытка» и «Трек-письмо» </w:name>
      <w:value>
        <w:expression xml:space="preserve">!ID34288</w:expression>
        <w:number/>
        <w:string xml:space="preserve"/>
        <w:boolean>false</w:boolean>
        <w:date/>
      </w:value>
    </w:element>
    <w:element w:id="73533" w:guid="484994CA-E36C-D040-9F97-668C1C70F48D" w:kind="condition" w:selector="check" w:type="boolean" w:valueMode="expression" w:required="false" w:hiddenInQuestionnaire="true">
      <w:identifier xml:space="preserve">ID73533</w:identifier>
      <w:name xml:space="preserve">Не выбрано: Прием, обработка, перевозка и доставка международной письменной корреспонденции</w:name>
      <w:value>
        <w:expression xml:space="preserve">!ID34289</w:expression>
        <w:number/>
        <w:string xml:space="preserve"/>
        <w:boolean>false</w:boolean>
        <w:date/>
      </w:value>
    </w:element>
    <w:element w:id="73534" w:guid="C0AB70C3-CF9E-02B0-CDD8-2F047C0088AF" w:kind="condition" w:selector="check" w:type="boolean" w:valueMode="expression" w:required="false" w:hiddenInQuestionnaire="true">
      <w:identifier xml:space="preserve">ID73534</w:identifier>
      <w:name xml:space="preserve">Не выбрано: Прием, обработка, перевозка и доставка внутренних почтовых отправлений «Бандероль-комплект»</w:name>
      <w:value>
        <w:expression xml:space="preserve">!ID34290</w:expression>
        <w:number/>
        <w:string xml:space="preserve"/>
        <w:boolean>false</w:boolean>
        <w:date/>
      </w:value>
    </w:element>
    <w:element w:id="73535" w:guid="98B8112B-34B7-88F0-758B-20F02698D027" w:kind="condition" w:selector="check" w:type="boolean" w:valueMode="expression" w:required="false" w:hiddenInQuestionnaire="true">
      <w:identifier xml:space="preserve">ID73535</w:identifier>
      <w:name xml:space="preserve">Не выбрано: Организация изготовления и доставка, прием, обработка, пересылка, доставка и вручение ответных внутренних почтовых отправлений (ОВПО)</w:name>
      <w:value>
        <w:expression xml:space="preserve">!ID34291</w:expression>
        <w:number/>
        <w:string xml:space="preserve"/>
        <w:boolean/>
        <w:date/>
      </w:value>
    </w:element>
    <w:element w:id="34328" w:guid="B8810894-19C7-82C0-E6AF-504B9A601EF9" w:kind="selector" w:selector="check" w:type="string" w:valueMode="normal" w:required="false">
      <w:identifier xml:space="preserve">ID34328</w:identifier>
      <w:name xml:space="preserve">Дополнительные услуги</w:name>
      <w:comment xml:space="preserve">Выберите, какие услуги оказываются</w:comment>
      <w:value>
        <w:number/>
        <w:string xml:space="preserve"/>
        <w:boolean/>
        <w:date/>
      </w:value>
      <w:element w:id="34292" w:guid="A07C2D2F-1036-3190-0BCC-388047E8F50B" w:kind="condition" w:selector="check" w:type="boolean" w:valueMode="normal" w:required="false">
        <w:identifier xml:space="preserve">ID34292</w:identifier>
        <w:name xml:space="preserve">Пересылка уведомления о вручении внутреннего регистрируемого почтового отправления (простые, заказные)</w:name>
        <w:value>
          <w:number/>
          <w:string xml:space="preserve"/>
          <w:boolean>true</w:boolean>
          <w:date/>
        </w:value>
      </w:element>
      <w:element w:id="34293" w:guid="50D28C3E-6D92-2018-079C-F0F828D8E53A" w:kind="condition" w:selector="check" w:type="boolean" w:valueMode="normal" w:required="false">
        <w:identifier xml:space="preserve">ID34293</w:identifier>
        <w:name xml:space="preserve">Пересылка уведомления о получении международного регистрируемого почтового отправления</w:name>
        <w:value>
          <w:number/>
          <w:string xml:space="preserve"/>
          <w:boolean/>
          <w:date/>
        </w:value>
      </w:element>
      <w:element w:id="34294" w:guid="40D69B92-1056-2470-A179-34639CF88168" w:kind="condition" w:selector="check" w:type="boolean" w:valueMode="normal" w:required="false">
        <w:identifier xml:space="preserve">ID34294</w:identifier>
        <w:name xml:space="preserve">Проверка соответствия вложения почтового отправления описи вложения (за 1 почтовое отправление)</w:name>
        <w:value>
          <w:number/>
          <w:string xml:space="preserve"/>
          <w:boolean/>
          <w:date/>
        </w:value>
      </w:element>
      <w:element w:id="34295" w:guid="280DD476-8D8A-8EDA-F1A8-43F536E04E18" w:kind="condition" w:selector="check" w:type="boolean" w:valueMode="normal" w:required="false">
        <w:identifier xml:space="preserve">ID34295</w:identifier>
        <w:name xml:space="preserve">Электронное уведомление о вручении</w:name>
        <w:value>
          <w:number/>
          <w:string xml:space="preserve"/>
          <w:boolean/>
          <w:date/>
        </w:value>
      </w:element>
      <w:element w:id="34296" w:guid="3CA465F4-E7F0-2954-329E-62B11A70553B" w:kind="condition" w:selector="check" w:type="boolean" w:valueMode="normal" w:required="false">
        <w:identifier xml:space="preserve">ID34296</w:identifier>
        <w:name xml:space="preserve">Нанесение адреса на письменной корреспонденции при приеме партионной почты оператором ОПС (за 1 почтовое отправление)</w:name>
        <w:value>
          <w:number/>
          <w:string xml:space="preserve"/>
          <w:boolean/>
          <w:date/>
        </w:value>
      </w:element>
      <w:element w:id="34297" w:guid="E8EC4707-0588-EB15-FB60-C7E84E1426AD" w:kind="condition" w:selector="check" w:type="boolean" w:valueMode="normal" w:required="false">
        <w:identifier xml:space="preserve">ID34297</w:identifier>
        <w:name xml:space="preserve">Составление списка ф. 103 на партионные почтовые отправления за 1 почтовое отправление (строку)</w:name>
        <w:value>
          <w:number/>
          <w:string xml:space="preserve"/>
          <w:boolean/>
          <w:date/>
        </w:value>
      </w:element>
      <w:element w:id="34298" w:guid="E056CE74-5153-FCFB-1353-8BA18B40964A" w:kind="condition" w:selector="check" w:type="boolean" w:valueMode="normal" w:required="false">
        <w:identifier xml:space="preserve">ID34298</w:identifier>
        <w:name xml:space="preserve">Прием на хранение долгосрочных доверенностей</w:name>
        <w:value>
          <w:number/>
          <w:string xml:space="preserve"/>
          <w:boolean/>
          <w:date/>
        </w:value>
      </w:element>
      <w:element w:id="34299" w:guid="202C6D86-8CDB-FD20-BA6F-4DF46EA89A19" w:kind="condition" w:selector="check" w:type="boolean" w:valueMode="normal" w:required="false">
        <w:identifier xml:space="preserve">ID34299</w:identifier>
        <w:name xml:space="preserve">Наклейка стикера адресного или с оттиском ГЗПО при приеме партионной почты на 1 почтовое отправление (кроме посылок)</w:name>
        <w:value>
          <w:number/>
          <w:string xml:space="preserve"/>
          <w:boolean/>
          <w:date/>
        </w:value>
      </w:element>
      <w:element w:id="34300" w:guid="F7DB9D48-435E-0270-DC1A-965CBF702072" w:kind="condition" w:selector="check" w:type="boolean" w:valueMode="normal" w:required="false">
        <w:identifier xml:space="preserve">ID34300</w:identifier>
        <w:name xml:space="preserve">Франкирование письменной корреспонденции с нанесением оттиска ГЗПО на 1 почтовое отправление или стикер</w:name>
        <w:value>
          <w:number/>
          <w:string xml:space="preserve"/>
          <w:boolean/>
          <w:date/>
        </w:value>
      </w:element>
      <w:element w:id="34301" w:guid="70F2A719-4F17-D8F8-7B0F-7B5C767CD855" w:kind="condition" w:selector="check" w:type="boolean" w:valueMode="normal" w:required="false">
        <w:identifier xml:space="preserve">ID34301</w:identifier>
        <w:name xml:space="preserve">Предоставление отчета о недоставленных отправлениях Директ-Мейл</w:name>
        <w:value>
          <w:number/>
          <w:string xml:space="preserve"/>
          <w:boolean/>
          <w:date/>
        </w:value>
      </w:element>
      <w:element w:id="34302" w:guid="C0BC55E6-F218-DD86-9CC7-EDDE3F386E91" w:kind="condition" w:selector="check" w:type="boolean" w:valueMode="normal" w:required="false">
        <w:identifier xml:space="preserve">ID34302</w:identifier>
        <w:name xml:space="preserve">Формирование упаковок с отправлениями «Директ-мейл Региональный»</w:name>
        <w:value>
          <w:number/>
          <w:string xml:space="preserve"/>
          <w:boolean/>
          <w:date/>
        </w:value>
      </w:element>
      <w:element w:id="34303" w:guid="70B3800F-EEBA-0BE0-30A6-20662EB05D83" w:kind="condition" w:selector="check" w:type="boolean" w:valueMode="normal" w:required="false">
        <w:identifier xml:space="preserve">ID34303</w:identifier>
        <w:name xml:space="preserve">Возврат отправлений Директ-мейл</w:name>
        <w:value>
          <w:number/>
          <w:string xml:space="preserve"/>
          <w:boolean/>
          <w:date/>
        </w:value>
      </w:element>
      <w:element w:id="34304" w:guid="508AAFBD-4044-4BC2-6D29-08A8BC48840B" w:kind="condition" w:selector="check" w:type="boolean" w:valueMode="normal" w:required="false">
        <w:identifier xml:space="preserve">ID34304</w:identifier>
        <w:name xml:space="preserve">Ответственное хранение досрочного привоза письменной корреспонденции в ОПС для корпоративных клиентов (за 1 паллету в сутки)</w:name>
        <w:value>
          <w:number/>
          <w:string xml:space="preserve"/>
          <w:boolean/>
          <w:date/>
        </w:value>
      </w:element>
      <w:element w:id="34305" w:guid="986C8469-464D-5288-808B-D79DA94094F8" w:kind="condition" w:selector="check" w:type="boolean" w:valueMode="normal" w:required="false">
        <w:identifier xml:space="preserve">ID34305</w:identifier>
        <w:name xml:space="preserve">SMS-уведомление о поступлении внутреннего регистрируемого почтового отправления в ОПС / о вручении внутреннего регистрируемого почтового отправления адресату</w:name>
        <w:value>
          <w:number/>
          <w:string xml:space="preserve"/>
          <w:boolean/>
          <w:date/>
        </w:value>
      </w:element>
      <w:element w:id="34306" w:guid="2809084C-A959-6C78-8C17-9D809730E476" w:kind="condition" w:selector="check" w:type="boolean" w:valueMode="normal" w:required="false">
        <w:identifier xml:space="preserve">ID34306</w:identifier>
        <w:name xml:space="preserve">Оформление бланков к письменной корреспонденции, включая бланки уведомлений о вручении</w:name>
        <w:value>
          <w:number/>
          <w:string xml:space="preserve"/>
          <w:boolean/>
          <w:date/>
        </w:value>
      </w:element>
      <w:element w:id="34307" w:guid="39E1ACEB-F49B-1FF4-1886-EFC2A80534BF" w:kind="condition" w:selector="check" w:type="boolean" w:valueMode="normal" w:required="false">
        <w:identifier xml:space="preserve">ID34307</w:identifier>
        <w:name xml:space="preserve">Конвертование письменной корреспонденции при партионном приеме (без стоимости конверта)</w:name>
        <w:value>
          <w:number/>
          <w:string xml:space="preserve"/>
          <w:boolean/>
          <w:date/>
        </w:value>
      </w:element>
      <w:element w:id="34308" w:guid="F06C730C-23E5-B514-8EBB-75C35DE02B73" w:kind="condition" w:selector="check" w:type="boolean" w:valueMode="normal" w:required="false">
        <w:identifier xml:space="preserve">ID34308</w:identifier>
        <w:name xml:space="preserve">Упаковка письменной корреспонденции при приеме партионной почты оператором ОПС (за 1 почтовое отправление без стоимости упаковочного материала)</w:name>
        <w:value>
          <w:number/>
          <w:string xml:space="preserve"/>
          <w:boolean/>
          <w:date/>
        </w:value>
      </w:element>
      <w:element w:id="34309" w:guid="C005A86F-B92C-3BC8-E638-B15487F01B16" w:kind="condition" w:selector="check" w:type="boolean" w:valueMode="normal" w:required="false">
        <w:identifier xml:space="preserve">ID34309</w:identifier>
        <w:name xml:space="preserve">Хранение и получение в ОПС почтовых отправлений и ППИ (в соответствии с заявлением /распоряжением)</w:name>
        <w:value>
          <w:number/>
          <w:string xml:space="preserve"/>
          <w:boolean/>
          <w:date/>
        </w:value>
      </w:element>
      <w:element w:id="34310" w:guid="D1AF797A-1805-1458-9C3E-EE015FB05193" w:kind="condition" w:selector="check" w:type="boolean" w:valueMode="normal" w:required="false">
        <w:identifier xml:space="preserve">ID34310</w:identifier>
        <w:name xml:space="preserve">Оформление переадресации письменной корреспонденции по-другому адресу и другому лицу/по тому же адресу и другому лицу (по заявлению/ распоряжению)</w:name>
        <w:value>
          <w:number/>
          <w:string xml:space="preserve"/>
          <w:boolean/>
          <w:date/>
        </w:value>
      </w:element>
      <w:element w:id="34311" w:guid="605E32F2-1FB6-4510-0BF9-0DDF9F98EAAB" w:kind="condition" w:selector="check" w:type="boolean" w:valueMode="normal" w:required="false">
        <w:identifier xml:space="preserve">ID34311</w:identifier>
        <w:name xml:space="preserve">Выдача невостребованного почтового отправления по заявлению (распоряжению)</w:name>
        <w:value>
          <w:number/>
          <w:string xml:space="preserve"/>
          <w:boolean>false</w:boolean>
          <w:date/>
        </w:value>
      </w:element>
      <w:element w:id="73594" w:guid="80D3F402-5A73-EFF0-FD7B-E469376882CB" w:kind="condition" w:selector="check" w:type="boolean" w:valueMode="normal" w:required="false">
        <w:identifier xml:space="preserve">ID73594</w:identifier>
        <w:name xml:space="preserve">Возврат, отправка по новому адресу регистрируемой письменной корреспонденции</w:name>
      </w:element>
      <w:element w:id="73595" w:guid="24353494-B583-2B69-E605-155B2B28942F" w:kind="condition" w:selector="check" w:type="boolean" w:valueMode="normal" w:required="false">
        <w:identifier xml:space="preserve">ID73595</w:identifier>
        <w:name xml:space="preserve">Наклеивание марок</w:name>
      </w:element>
      <w:element w:id="34331" w:guid="C06C21E1-67B2-45B8-2709-69550ED095A8" w:kind="condition" w:selector="check" w:type="boolean" w:valueMode="normal" w:required="false">
        <w:identifier xml:space="preserve">ID34331</w:identifier>
        <w:name xml:space="preserve">Ни одно из перечисленного</w:name>
        <w:value>
          <w:number/>
          <w:string xml:space="preserve"/>
          <w:boolean>false</w:boolean>
          <w:date/>
        </w:value>
      </w:element>
    </w:element>
    <w:element w:id="73536" w:guid="A07C2D2F-1036-3190-0BCC-388047E8F50B" w:kind="condition" w:selector="check" w:type="boolean" w:valueMode="expression" w:required="false" w:hiddenInQuestionnaire="true">
      <w:identifier xml:space="preserve">ID73536</w:identifier>
      <w:name xml:space="preserve">Не выбрано: Пересылка уведомления о вручении внутреннего регистрируемого почтового отправления (простые, заказные)</w:name>
      <w:value>
        <w:expression xml:space="preserve">!ID34292</w:expression>
        <w:number/>
        <w:string xml:space="preserve"/>
        <w:boolean>true</w:boolean>
        <w:date/>
      </w:value>
    </w:element>
    <w:element w:id="73537" w:guid="50D28C3E-6D92-2018-079C-F0F828D8E53A" w:kind="condition" w:selector="check" w:type="boolean" w:valueMode="expression" w:required="false" w:hiddenInQuestionnaire="true">
      <w:identifier xml:space="preserve">ID73537</w:identifier>
      <w:name xml:space="preserve">Не выбрано: Пересылка уведомления о получении международного регистрируемого почтового отправления</w:name>
      <w:value>
        <w:expression xml:space="preserve">!ID34293</w:expression>
        <w:number/>
        <w:string xml:space="preserve"/>
        <w:boolean/>
        <w:date/>
      </w:value>
    </w:element>
    <w:element w:id="73538" w:guid="40D69B92-1056-2470-A179-34639CF88168" w:kind="condition" w:selector="check" w:type="boolean" w:valueMode="expression" w:required="false" w:hiddenInQuestionnaire="true">
      <w:identifier xml:space="preserve">ID73538</w:identifier>
      <w:name xml:space="preserve">Не выбрано: Проверка соответствия вложения почтового отправления описи вложения (за 1 почтовое отправление)</w:name>
      <w:value>
        <w:expression xml:space="preserve">!ID34294</w:expression>
        <w:number/>
        <w:string xml:space="preserve"/>
        <w:boolean/>
        <w:date/>
      </w:value>
    </w:element>
    <w:element w:id="73539" w:guid="280DD476-8D8A-8EDA-F1A8-43F536E04E18" w:kind="condition" w:selector="check" w:type="boolean" w:valueMode="expression" w:required="false" w:hiddenInQuestionnaire="true">
      <w:identifier xml:space="preserve">ID73539</w:identifier>
      <w:name xml:space="preserve">Не выбрано: Электронное уведомление о вручении</w:name>
      <w:value>
        <w:expression xml:space="preserve">!ID34295</w:expression>
        <w:number/>
        <w:string xml:space="preserve"/>
        <w:boolean/>
        <w:date/>
      </w:value>
    </w:element>
    <w:element w:id="73540" w:guid="3CA465F4-E7F0-2954-329E-62B11A70553B" w:kind="condition" w:selector="check" w:type="boolean" w:valueMode="expression" w:required="false" w:hiddenInQuestionnaire="true">
      <w:identifier xml:space="preserve">ID73540</w:identifier>
      <w:name xml:space="preserve">Не выбрано: Нанесение адреса на письменной корреспонденции при приеме партионной почты оператором ОПС (за 1 почтовое отправление)</w:name>
      <w:value>
        <w:expression xml:space="preserve">!ID34296</w:expression>
        <w:number/>
        <w:string xml:space="preserve"/>
        <w:boolean/>
        <w:date/>
      </w:value>
    </w:element>
    <w:element w:id="73541" w:guid="E8EC4707-0588-EB15-FB60-C7E84E1426AD" w:kind="condition" w:selector="check" w:type="boolean" w:valueMode="expression" w:required="false" w:hiddenInQuestionnaire="true">
      <w:identifier xml:space="preserve">ID73541</w:identifier>
      <w:name xml:space="preserve">Не выбрано: Составление списка ф. 103 на партионные почтовые отправления за 1 почтовое отправление (строку)</w:name>
      <w:value>
        <w:expression xml:space="preserve">!ID34297</w:expression>
        <w:number/>
        <w:string xml:space="preserve"/>
        <w:boolean/>
        <w:date/>
      </w:value>
    </w:element>
    <w:element w:id="73542" w:guid="E056CE74-5153-FCFB-1353-8BA18B40964A" w:kind="condition" w:selector="check" w:type="boolean" w:valueMode="expression" w:required="false" w:hiddenInQuestionnaire="true">
      <w:identifier xml:space="preserve">ID73542</w:identifier>
      <w:name xml:space="preserve">Не выбрано: Прием на хранение долгосрочных доверенностей</w:name>
      <w:value>
        <w:expression xml:space="preserve">!ID34298</w:expression>
        <w:number/>
        <w:string xml:space="preserve"/>
        <w:boolean/>
        <w:date/>
      </w:value>
    </w:element>
    <w:element w:id="73543" w:guid="202C6D86-8CDB-FD20-BA6F-4DF46EA89A19" w:kind="condition" w:selector="check" w:type="boolean" w:valueMode="expression" w:required="false" w:hiddenInQuestionnaire="true">
      <w:identifier xml:space="preserve">ID73543</w:identifier>
      <w:name xml:space="preserve">Не выбрано: Наклейка стикера адресного или с оттиском ГЗПО при приеме партионной почты на 1 почтовое отправление (кроме посылок)</w:name>
      <w:value>
        <w:expression xml:space="preserve">!ID34299</w:expression>
        <w:number/>
        <w:string xml:space="preserve"/>
        <w:boolean/>
        <w:date/>
      </w:value>
    </w:element>
    <w:element w:id="73544" w:guid="F7DB9D48-435E-0270-DC1A-965CBF702072" w:kind="condition" w:selector="check" w:type="boolean" w:valueMode="expression" w:required="false" w:hiddenInQuestionnaire="true">
      <w:identifier xml:space="preserve">ID73544</w:identifier>
      <w:name xml:space="preserve">Не выбрано: Франкирование письменной корреспонденции с нанесением оттиска ГЗПО на 1 почтовое отправление или стикер</w:name>
      <w:value>
        <w:expression xml:space="preserve">!ID34300</w:expression>
        <w:number/>
        <w:string xml:space="preserve"/>
        <w:boolean/>
        <w:date/>
      </w:value>
    </w:element>
    <w:element w:id="73545" w:guid="70F2A719-4F17-D8F8-7B0F-7B5C767CD855" w:kind="condition" w:selector="check" w:type="boolean" w:valueMode="expression" w:required="false" w:hiddenInQuestionnaire="true">
      <w:identifier xml:space="preserve">ID73545</w:identifier>
      <w:name xml:space="preserve">Не выбрано: Предоставление отчета о недоставленных отправлениях Директ-Мейл</w:name>
      <w:value>
        <w:expression xml:space="preserve">!ID34301</w:expression>
        <w:number/>
        <w:string xml:space="preserve"/>
        <w:boolean/>
        <w:date/>
      </w:value>
    </w:element>
    <w:element w:id="73546" w:guid="C0BC55E6-F218-DD86-9CC7-EDDE3F386E91" w:kind="condition" w:selector="check" w:type="boolean" w:valueMode="expression" w:required="false" w:hiddenInQuestionnaire="true">
      <w:identifier xml:space="preserve">ID73546</w:identifier>
      <w:name xml:space="preserve">Не выбрано: Формирование упаковок с отправлениями «Директ-мейл Региональный»</w:name>
      <w:value>
        <w:expression xml:space="preserve">!ID34302</w:expression>
        <w:number/>
        <w:string xml:space="preserve"/>
        <w:boolean/>
        <w:date/>
      </w:value>
    </w:element>
    <w:element w:id="73547" w:guid="70B3800F-EEBA-0BE0-30A6-20662EB05D83" w:kind="condition" w:selector="check" w:type="boolean" w:valueMode="expression" w:required="false" w:hiddenInQuestionnaire="true">
      <w:identifier xml:space="preserve">ID73547</w:identifier>
      <w:name xml:space="preserve">Не выбрано: Возврат отправлений Директ-мейл</w:name>
      <w:value>
        <w:expression xml:space="preserve">!ID34303</w:expression>
        <w:number/>
        <w:string xml:space="preserve"/>
        <w:boolean/>
        <w:date/>
      </w:value>
    </w:element>
    <w:element w:id="73548" w:guid="508AAFBD-4044-4BC2-6D29-08A8BC48840B" w:kind="condition" w:selector="check" w:type="boolean" w:valueMode="expression" w:required="false" w:hiddenInQuestionnaire="true">
      <w:identifier xml:space="preserve">ID73548</w:identifier>
      <w:name xml:space="preserve">Не выбрано: Ответственное хранение досрочного привоза письменной корреспонденции в ОПС для корпоративных клиентов (за 1 паллету в сутки)</w:name>
      <w:value>
        <w:expression xml:space="preserve">!ID34304</w:expression>
        <w:number/>
        <w:string xml:space="preserve"/>
        <w:boolean/>
        <w:date/>
      </w:value>
    </w:element>
    <w:element w:id="73549" w:guid="986C8469-464D-5288-808B-D79DA94094F8" w:kind="condition" w:selector="check" w:type="boolean" w:valueMode="expression" w:required="false" w:hiddenInQuestionnaire="true">
      <w:identifier xml:space="preserve">ID73549</w:identifier>
      <w:name xml:space="preserve">Не выбрано: SMS-уведомление о поступлении внутреннего регистрируемого почтового отправления в ОПС / о вручении внутреннего регистрируемого почтового отправления адресату</w:name>
      <w:value>
        <w:expression xml:space="preserve">!ID34305</w:expression>
        <w:number/>
        <w:string xml:space="preserve"/>
        <w:boolean/>
        <w:date/>
      </w:value>
    </w:element>
    <w:element w:id="73550" w:guid="2809084C-A959-6C78-8C17-9D809730E476" w:kind="condition" w:selector="check" w:type="boolean" w:valueMode="expression" w:required="false" w:hiddenInQuestionnaire="true">
      <w:identifier xml:space="preserve">ID73550</w:identifier>
      <w:name xml:space="preserve">Не выбрано: Оформление бланков к письменной корреспонденции, включая бланки уведомлений о вручении</w:name>
      <w:value>
        <w:expression xml:space="preserve">!ID34306</w:expression>
        <w:number/>
        <w:string xml:space="preserve"/>
        <w:boolean/>
        <w:date/>
      </w:value>
    </w:element>
    <w:element w:id="73551" w:guid="39E1ACEB-F49B-1FF4-1886-EFC2A80534BF" w:kind="condition" w:selector="check" w:type="boolean" w:valueMode="expression" w:required="false" w:hiddenInQuestionnaire="true">
      <w:identifier xml:space="preserve">ID73551</w:identifier>
      <w:name xml:space="preserve">Не выбрано: Конвертование письменной корреспонденции при партионном приеме (без стоимости конверта)</w:name>
      <w:value>
        <w:expression xml:space="preserve">!ID34307</w:expression>
        <w:number/>
        <w:string xml:space="preserve"/>
        <w:boolean/>
        <w:date/>
      </w:value>
    </w:element>
    <w:element w:id="73552" w:guid="F06C730C-23E5-B514-8EBB-75C35DE02B73" w:kind="condition" w:selector="check" w:type="boolean" w:valueMode="expression" w:required="false" w:hiddenInQuestionnaire="true">
      <w:identifier xml:space="preserve">ID73552</w:identifier>
      <w:name xml:space="preserve">Не выбрано: Упаковка письменной корреспонденции при приеме партионной почты оператором ОПС (за 1 почтовое отправление без стоимости упаковочного материала)</w:name>
      <w:value>
        <w:expression xml:space="preserve">!ID34308</w:expression>
        <w:number/>
        <w:string xml:space="preserve"/>
        <w:boolean/>
        <w:date/>
      </w:value>
    </w:element>
    <w:element w:id="73553" w:guid="C005A86F-B92C-3BC8-E638-B15487F01B16" w:kind="condition" w:selector="check" w:type="boolean" w:valueMode="expression" w:required="false" w:hiddenInQuestionnaire="true">
      <w:identifier xml:space="preserve">ID73553</w:identifier>
      <w:name xml:space="preserve">Не выбрано: Хранение и получение в ОПС почтовых отправлений и ППИ (в соответствии с заявлением /распоряжением)</w:name>
      <w:value>
        <w:expression xml:space="preserve">!ID34309</w:expression>
        <w:number/>
        <w:string xml:space="preserve"/>
        <w:boolean/>
        <w:date/>
      </w:value>
    </w:element>
    <w:element w:id="73554" w:guid="D1AF797A-1805-1458-9C3E-EE015FB05193" w:kind="condition" w:selector="check" w:type="boolean" w:valueMode="expression" w:required="false" w:hiddenInQuestionnaire="true">
      <w:identifier xml:space="preserve">ID73554</w:identifier>
      <w:name xml:space="preserve">Не выбрано: Оформление переадресации письменной корреспонденции по-другому адресу и другому лицу/по тому же адресу и другому лицу (по заявлению/ распоряжению)</w:name>
      <w:value>
        <w:expression xml:space="preserve">!ID34310</w:expression>
        <w:number/>
        <w:string xml:space="preserve"/>
        <w:boolean/>
        <w:date/>
      </w:value>
    </w:element>
    <w:element w:id="73555" w:guid="605E32F2-1FB6-4510-0BF9-0DDF9F98EAAB" w:kind="condition" w:selector="check" w:type="boolean" w:valueMode="expression" w:required="false" w:hiddenInQuestionnaire="true">
      <w:identifier xml:space="preserve">ID73555</w:identifier>
      <w:name xml:space="preserve">Не выбрано: Выдача невостребованного почтового отправления по заявлению (распоряжению)</w:name>
      <w:value>
        <w:expression xml:space="preserve">!ID34300</w:expression>
        <w:number/>
        <w:string xml:space="preserve"/>
        <w:boolean>false</w:boolean>
        <w:date/>
      </w:value>
    </w:element>
    <w:element w:id="73600" w:guid="80AFBC5B-3255-9750-5DDC-D9D128AC31C2" w:kind="condition" w:selector="check" w:type="boolean" w:valueMode="expression" w:required="false" w:hiddenInQuestionnaire="true">
      <w:identifier xml:space="preserve">ID73600</w:identifier>
      <w:name xml:space="preserve">Не выбрано: Возврат, отправка по новому адресу регистрируемой письменной корреспонденции</w:name>
      <w:value>
        <w:expression xml:space="preserve">!ID73594</w:expression>
      </w:value>
    </w:element>
    <w:element w:id="73601" w:guid="F034403B-EEEC-F6B6-D59A-5518C76F562D" w:kind="condition" w:selector="check" w:type="boolean" w:valueMode="expression" w:required="false" w:hiddenInQuestionnaire="true">
      <w:identifier xml:space="preserve">ID73601</w:identifier>
      <w:name xml:space="preserve">Не выбрано: Наклеивание марок</w:name>
      <w:value>
        <w:expression xml:space="preserve">!ID73595</w:expression>
      </w:value>
    </w:element>
    <w:element w:id="34325" w:guid="30D2F401-64E6-5D54-F514-427729A00179" w:kind="selector" w:selector="check" w:type="string" w:valueMode="normal" w:required="false">
      <w:identifier xml:space="preserve">ID34325</w:identifier>
      <w:name xml:space="preserve">Иные услуги и опции</w:name>
      <w:comment xml:space="preserve">Выберите, какие услуги оказываются</w:comment>
      <w:value>
        <w:number/>
        <w:string xml:space="preserve"/>
        <w:boolean/>
        <w:date/>
      </w:value>
      <w:element w:id="34312" w:guid="7CB13DEF-8E86-5F3C-96D1-B777F7B8B835" w:kind="condition" w:selector="check" w:type="boolean" w:valueMode="normal" w:required="false">
        <w:identifier xml:space="preserve">ID34312</w:identifier>
        <w:name xml:space="preserve">Доставка почтовых отправлений по системе ГСП (односторонний обмен)</w:name>
        <w:value>
          <w:number/>
          <w:string xml:space="preserve"/>
          <w:boolean/>
          <w:date/>
        </w:value>
      </w:element>
      <w:element w:id="34313" w:guid="BBD95203-6239-0840-73D5-5FAF0C088C6C" w:kind="condition" w:selector="check" w:type="boolean" w:valueMode="normal" w:required="false">
        <w:identifier xml:space="preserve">ID34313</w:identifier>
        <w:name xml:space="preserve">Комплексный сервис 3-в-1</w:name>
        <w:value>
          <w:number/>
          <w:string xml:space="preserve"/>
          <w:boolean/>
          <w:date/>
        </w:value>
      </w:element>
      <w:element w:id="34314" w:guid="E827F19C-E8E4-7180-A8C1-965116DCE2BA" w:kind="condition" w:selector="check" w:type="boolean" w:valueMode="normal" w:required="false">
        <w:identifier xml:space="preserve">ID34314</w:identifier>
        <w:name xml:space="preserve">Распространение рекламно-информационных материалов</w:name>
        <w:value>
          <w:number/>
          <w:string xml:space="preserve"/>
          <w:boolean/>
          <w:date/>
        </w:value>
      </w:element>
      <w:element w:id="34315" w:guid="F0B3D9F8-D876-0948-037F-5C859014D5B6" w:kind="condition" w:selector="check" w:type="boolean" w:valueMode="normal" w:required="false">
        <w:identifier xml:space="preserve">ID34315</w:identifier>
        <w:name xml:space="preserve">Размещение рекламно-информационных материалов в отделениях почтовой связи</w:name>
        <w:value>
          <w:number/>
          <w:string xml:space="preserve"/>
          <w:boolean/>
          <w:date/>
        </w:value>
      </w:element>
      <w:element w:id="34316" w:guid="58459312-0CC4-A5E8-03D9-0BDA5020707A" w:kind="condition" w:selector="check" w:type="boolean" w:valueMode="normal" w:required="false">
        <w:identifier xml:space="preserve">ID34316</w:identifier>
        <w:name xml:space="preserve">Директ-мейл Стандарт</w:name>
        <w:value>
          <w:number/>
          <w:string xml:space="preserve"/>
          <w:boolean/>
          <w:date/>
        </w:value>
      </w:element>
      <w:element w:id="34317" w:guid="08BC327C-4D3C-9F88-25C2-D1FF6370BB3C" w:kind="condition" w:selector="check" w:type="boolean" w:valueMode="normal" w:required="false">
        <w:identifier xml:space="preserve">ID34317</w:identifier>
        <w:name xml:space="preserve">Вручение регистрируемой письменной корреспонденции с контролируемым ответом оператором ОПС</w:name>
        <w:value>
          <w:number/>
          <w:string xml:space="preserve"/>
          <w:boolean/>
          <w:date/>
        </w:value>
      </w:element>
      <w:element w:id="34318" w:guid="D03CCF3C-8C26-CAA0-E6D0-17C60E0CE30C" w:kind="condition" w:selector="check" w:type="boolean" w:valueMode="normal" w:required="false">
        <w:identifier xml:space="preserve">ID34318</w:identifier>
        <w:name xml:space="preserve">Бокс-сервис</w:name>
        <w:value>
          <w:number/>
          <w:string xml:space="preserve"/>
          <w:boolean/>
          <w:date/>
        </w:value>
      </w:element>
      <w:element w:id="34319" w:guid="65CDA01A-C977-1DA8-50AE-B6382880651B" w:kind="condition" w:selector="check" w:type="boolean" w:valueMode="normal" w:required="false">
        <w:identifier xml:space="preserve">ID34319</w:identifier>
        <w:name xml:space="preserve">Предпочтовая подготовка для отправлений Директ-Мейл</w:name>
        <w:value>
          <w:number/>
          <w:string xml:space="preserve"/>
          <w:boolean/>
          <w:date/>
        </w:value>
      </w:element>
      <w:element w:id="34320" w:guid="CEAE8EDC-3756-30E8-5C02-58C74FD02D78" w:kind="condition" w:selector="check" w:type="boolean" w:valueMode="normal" w:required="false">
        <w:identifier xml:space="preserve">ID34320</w:identifier>
        <w:name xml:space="preserve">Печать и постпечатная обработка</w:name>
        <w:value>
          <w:number/>
          <w:string xml:space="preserve"/>
          <w:boolean/>
          <w:date/>
        </w:value>
      </w:element>
      <w:element w:id="34321" w:guid="B0DE852E-6026-5700-87F8-B4F568A0976D" w:kind="condition" w:selector="check" w:type="boolean" w:valueMode="normal" w:required="false">
        <w:identifier xml:space="preserve">ID34321</w:identifier>
        <w:name xml:space="preserve">Директ-мейл Региональный</w:name>
        <w:value>
          <w:number/>
          <w:string xml:space="preserve"/>
          <w:boolean/>
          <w:date/>
        </w:value>
      </w:element>
      <w:element w:id="34322" w:guid="B809E3E2-1C2B-49FE-B99C-D5F784C033A8" w:kind="condition" w:selector="check" w:type="boolean" w:valueMode="normal" w:required="false">
        <w:identifier xml:space="preserve">ID34322</w:identifier>
        <w:name xml:space="preserve">Директ-мейл Плюс</w:name>
        <w:value>
          <w:number/>
          <w:string xml:space="preserve"/>
          <w:boolean/>
          <w:date/>
        </w:value>
      </w:element>
      <w:element w:id="34323" w:guid="309E1568-0215-1728-EAB3-721639DDCB88" w:kind="condition" w:selector="check" w:type="boolean" w:valueMode="normal" w:required="false">
        <w:identifier xml:space="preserve">ID34323</w:identifier>
        <w:name xml:space="preserve">Директ-мейл В2В</w:name>
        <w:value>
          <w:number/>
          <w:string xml:space="preserve"/>
          <w:boolean/>
          <w:date/>
        </w:value>
      </w:element>
      <w:element w:id="34324" w:guid="D0C029C2-7DA6-CBF0-A4BF-218684708358" w:kind="condition" w:selector="check" w:type="boolean" w:valueMode="normal" w:required="false">
        <w:identifier xml:space="preserve">ID34324</w:identifier>
        <w:name xml:space="preserve">Опция для регистрируемых почтовых отправлений «возврату не подлежит»</w:name>
        <w:value>
          <w:number/>
          <w:string xml:space="preserve"/>
          <w:boolean/>
          <w:date/>
        </w:value>
      </w:element>
      <w:element w:id="34332" w:guid="A001F82B-CA93-C948-FDB1-8836F9104D01" w:kind="condition" w:selector="check" w:type="boolean" w:valueMode="normal" w:required="false">
        <w:identifier xml:space="preserve">ID34332</w:identifier>
        <w:name xml:space="preserve">Ни одно из перечисленного</w:name>
        <w:value>
          <w:number/>
          <w:string xml:space="preserve"/>
          <w:boolean>false</w:boolean>
          <w:date/>
        </w:value>
      </w:element>
    </w:element>
    <w:element w:id="73556" w:guid="7CB13DEF-8E86-5F3C-96D1-B777F7B8B835" w:kind="condition" w:selector="check" w:type="boolean" w:valueMode="expression" w:required="false" w:hiddenInQuestionnaire="true">
      <w:identifier xml:space="preserve">ID73556</w:identifier>
      <w:name xml:space="preserve">Не выбрано: Доставка почтовых отправлений по системе ГСП (односторонний обмен)</w:name>
      <w:value>
        <w:expression xml:space="preserve">!ID34312</w:expression>
        <w:number/>
        <w:string xml:space="preserve"/>
        <w:boolean/>
        <w:date/>
      </w:value>
    </w:element>
    <w:element w:id="73557" w:guid="BBD95203-6239-0840-73D5-5FAF0C088C6C" w:kind="condition" w:selector="check" w:type="boolean" w:valueMode="expression" w:required="false" w:hiddenInQuestionnaire="true">
      <w:identifier xml:space="preserve">ID73557</w:identifier>
      <w:name xml:space="preserve">Не выбрано: Комплексный сервис 3-в-1</w:name>
      <w:value>
        <w:expression xml:space="preserve">!ID34313</w:expression>
        <w:number/>
        <w:string xml:space="preserve"/>
        <w:boolean/>
        <w:date/>
      </w:value>
    </w:element>
    <w:element w:id="73558" w:guid="E827F19C-E8E4-7180-A8C1-965116DCE2BA" w:kind="condition" w:selector="check" w:type="boolean" w:valueMode="expression" w:required="false" w:hiddenInQuestionnaire="true">
      <w:identifier xml:space="preserve">ID73558</w:identifier>
      <w:name xml:space="preserve">Не выбрано: Распространение рекламно-информационных материалов</w:name>
      <w:value>
        <w:expression xml:space="preserve">!ID34314</w:expression>
        <w:number/>
        <w:string xml:space="preserve"/>
        <w:boolean/>
        <w:date/>
      </w:value>
    </w:element>
    <w:element w:id="73559" w:guid="F0B3D9F8-D876-0948-037F-5C859014D5B6" w:kind="condition" w:selector="check" w:type="boolean" w:valueMode="expression" w:required="false" w:hiddenInQuestionnaire="true">
      <w:identifier xml:space="preserve">ID73559</w:identifier>
      <w:name xml:space="preserve">Не выбрано: Размещение рекламно-информационных материалов в отделениях почтовой связи</w:name>
      <w:value>
        <w:expression xml:space="preserve">!ID34315</w:expression>
        <w:number/>
        <w:string xml:space="preserve"/>
        <w:boolean/>
        <w:date/>
      </w:value>
    </w:element>
    <w:element w:id="73560" w:guid="58459312-0CC4-A5E8-03D9-0BDA5020707A" w:kind="condition" w:selector="check" w:type="boolean" w:valueMode="expression" w:required="false" w:hiddenInQuestionnaire="true">
      <w:identifier xml:space="preserve">ID73560</w:identifier>
      <w:name xml:space="preserve">Не выбрано: Директ-мейл Стандарт</w:name>
      <w:value>
        <w:expression xml:space="preserve">!ID34316</w:expression>
        <w:number/>
        <w:string xml:space="preserve"/>
        <w:boolean/>
        <w:date/>
      </w:value>
    </w:element>
    <w:element w:id="73561" w:guid="08BC327C-4D3C-9F88-25C2-D1FF6370BB3C" w:kind="condition" w:selector="check" w:type="boolean" w:valueMode="expression" w:required="false" w:hiddenInQuestionnaire="true">
      <w:identifier xml:space="preserve">ID73561</w:identifier>
      <w:name xml:space="preserve">Не выбрано: Вручение регистрируемой письменной корреспонденции с контролируемым ответом оператором ОПС</w:name>
      <w:value>
        <w:expression xml:space="preserve">!ID34317</w:expression>
        <w:number/>
        <w:string xml:space="preserve"/>
        <w:boolean/>
        <w:date/>
      </w:value>
    </w:element>
    <w:element w:id="73562" w:guid="D03CCF3C-8C26-CAA0-E6D0-17C60E0CE30C" w:kind="condition" w:selector="check" w:type="boolean" w:valueMode="expression" w:required="false" w:hiddenInQuestionnaire="true">
      <w:identifier xml:space="preserve">ID73562</w:identifier>
      <w:name xml:space="preserve">Не выбрано: Бокс-сервис</w:name>
      <w:value>
        <w:expression xml:space="preserve">!ID34318</w:expression>
        <w:number/>
        <w:string xml:space="preserve"/>
        <w:boolean/>
        <w:date/>
      </w:value>
    </w:element>
    <w:element w:id="73563" w:guid="65CDA01A-C977-1DA8-50AE-B6382880651B" w:kind="condition" w:selector="check" w:type="boolean" w:valueMode="expression" w:required="false" w:hiddenInQuestionnaire="true">
      <w:identifier xml:space="preserve">ID73563</w:identifier>
      <w:name xml:space="preserve">Не выбрано: Предпочтовая подготовка для отправлений Директ-Мейл</w:name>
      <w:value>
        <w:expression xml:space="preserve">!ID34319</w:expression>
        <w:number/>
        <w:string xml:space="preserve"/>
        <w:boolean/>
        <w:date/>
      </w:value>
    </w:element>
    <w:element w:id="73564" w:guid="CEAE8EDC-3756-30E8-5C02-58C74FD02D78" w:kind="condition" w:selector="check" w:type="boolean" w:valueMode="expression" w:required="false" w:hiddenInQuestionnaire="true">
      <w:identifier xml:space="preserve">ID73564</w:identifier>
      <w:name xml:space="preserve">Не выбрано: Печать и постпечатная обработка</w:name>
      <w:value>
        <w:expression xml:space="preserve">!ID34320</w:expression>
        <w:number/>
        <w:string xml:space="preserve"/>
        <w:boolean/>
        <w:date/>
      </w:value>
    </w:element>
    <w:element w:id="73565" w:guid="B0DE852E-6026-5700-87F8-B4F568A0976D" w:kind="condition" w:selector="check" w:type="boolean" w:valueMode="expression" w:required="false" w:hiddenInQuestionnaire="true">
      <w:identifier xml:space="preserve">ID73565</w:identifier>
      <w:name xml:space="preserve">Не выбрано: Директ-мейл Региональный</w:name>
      <w:value>
        <w:expression xml:space="preserve">!ID34321</w:expression>
        <w:number/>
        <w:string xml:space="preserve"/>
        <w:boolean/>
        <w:date/>
      </w:value>
    </w:element>
    <w:element w:id="73566" w:guid="B809E3E2-1C2B-49FE-B99C-D5F784C033A8" w:kind="condition" w:selector="check" w:type="boolean" w:valueMode="expression" w:required="false" w:hiddenInQuestionnaire="true">
      <w:identifier xml:space="preserve">ID73566</w:identifier>
      <w:name xml:space="preserve">Не выбрано: Директ-мейл Плюс</w:name>
      <w:value>
        <w:expression xml:space="preserve">!ID34322</w:expression>
        <w:number/>
        <w:string xml:space="preserve"/>
        <w:boolean/>
        <w:date/>
      </w:value>
    </w:element>
    <w:element w:id="73567" w:guid="309E1568-0215-1728-EAB3-721639DDCB88" w:kind="condition" w:selector="check" w:type="boolean" w:valueMode="expression" w:required="false" w:hiddenInQuestionnaire="true">
      <w:identifier xml:space="preserve">ID73567</w:identifier>
      <w:name xml:space="preserve">Не выбрано: Директ-мейл В2В</w:name>
      <w:value>
        <w:expression xml:space="preserve">!ID34323</w:expression>
        <w:number/>
        <w:string xml:space="preserve"/>
        <w:boolean/>
        <w:date/>
      </w:value>
    </w:element>
    <w:element w:id="73568" w:guid="D0C029C2-7DA6-CBF0-A4BF-218684708358" w:kind="condition" w:selector="check" w:type="boolean" w:valueMode="expression" w:required="false" w:hiddenInQuestionnaire="true">
      <w:identifier xml:space="preserve">ID73568</w:identifier>
      <w:name xml:space="preserve">Не выбрано: Опция для регистрируемых почтовых отправлений «возврату не подлежит»</w:name>
      <w:value>
        <w:expression xml:space="preserve">!ID34324</w:expression>
        <w:number/>
        <w:string xml:space="preserve"/>
        <w:boolean/>
        <w:date/>
      </w:value>
    </w:element>
    <w:element w:id="73525" w:guid="60AA8630-01BE-13E8-25E5-F7E87E006B77" w:kind="replicator" w:selector="check" w:type="dataset" w:valueMode="normal" w:required="false">
      <w:identifier xml:space="preserve">ID73525</w:identifier>
      <w:name xml:space="preserve">Место сдачи и возврата почтовых отправлений</w:name>
      <w:value>
        <w:number/>
        <w:string xml:space="preserve"/>
        <w:boolean/>
        <w:date/>
      </w:value>
      <w:element w:id="67346" w:guid="4020A846-5A07-41B9-543C-E8585CC08A48" w:kind="variable" w:selector="check" w:type="number" w:valueMode="normal" w:required="true">
        <w:identifier xml:space="preserve">ID67346</w:identifier>
        <w:name xml:space="preserve">№ п/п</w:name>
        <w:value>
          <w:number/>
          <w:string xml:space="preserve"/>
          <w:boolean/>
          <w:date/>
        </w:value>
        <w:format>
          <w:number w:numeral="cardinal" w:rounding="normal" w:precision="0"/>
          <w:string w:letterCase="normal" w:grammarCase="nominative"/>
          <w:money xml:space="preserve">0,000.##</w:money>
          <w:date xml:space="preserve">dd.mm.yyyy</w:date>
        </w:format>
      </w:element>
      <w:element w:id="67347" w:guid="57D00527-32EE-11C6-C17C-C28593E69CFA" w:kind="variable" w:selector="check" w:type="string" w:valueMode="normal" w:required="true">
        <w:identifier xml:space="preserve">ID67347</w:identifier>
        <w:name xml:space="preserve">Адрес места сдачи почтовых отправлений </w:name>
        <w:value>
          <w:number/>
          <w:string xml:space="preserve"/>
          <w:boolean/>
          <w:date/>
        </w:value>
        <w:format>
          <w:number w:numeral="cardinal" w:rounding="none"/>
          <w:string w:letterCase="normal" w:grammarCase="nominative"/>
          <w:money xml:space="preserve">0,000.##</w:money>
          <w:date xml:space="preserve">dd.mm.yyyy</w:date>
        </w:format>
      </w:element>
      <w:element w:id="67348" w:guid="2084C945-EDD9-24A0-C894-AAFBF0C24A99" w:kind="variable" w:selector="check" w:type="string" w:valueMode="normal" w:required="true">
        <w:identifier xml:space="preserve">ID67348</w:identifier>
        <w:name xml:space="preserve">Адрес места возврата почтовых отправлений</w:name>
        <w:value>
          <w:number/>
          <w:string xml:space="preserve"/>
          <w:boolean/>
          <w:date/>
        </w:value>
        <w:format>
          <w:number w:numeral="cardinal" w:rounding="none"/>
          <w:string w:letterCase="normal" w:grammarCase="nominative"/>
          <w:money xml:space="preserve">0,000.##</w:money>
          <w:date xml:space="preserve">dd.mm.yyyy</w:date>
        </w:format>
      </w:element>
      <w:element w:id="67349" w:guid="8C22AEF5-4FF3-64A8-A370-895796BA9CCE" w:kind="variable" w:selector="check" w:type="string" w:valueMode="normal" w:required="true">
        <w:identifier xml:space="preserve">ID67349</w:identifier>
        <w:name xml:space="preserve">Авторизованные эл. адреса Заказчика</w:name>
        <w:value>
          <w:number/>
          <w:string xml:space="preserve"/>
          <w:boolean/>
          <w:date/>
        </w:value>
        <w:format>
          <w:number w:numeral="cardinal" w:rounding="none"/>
          <w:string w:letterCase="normal" w:grammarCase="nominative"/>
          <w:money xml:space="preserve">0,000.##</w:money>
          <w:date xml:space="preserve">dd.mm.yyyy</w:date>
        </w:format>
      </w:element>
      <w:element w:id="67350" w:guid="50BA1CB5-61DA-1158-CE40-C655D660459A" w:kind="variable" w:selector="check" w:type="string" w:valueMode="normal" w:required="true">
        <w:identifier xml:space="preserve">ID67350</w:identifier>
        <w:name xml:space="preserve">Авторизованные эл. адреса Исполнителя</w:name>
        <w:value>
          <w:number/>
          <w:string xml:space="preserve"/>
          <w:boolean/>
          <w:date/>
        </w:value>
        <w:format>
          <w:number w:numeral="cardinal" w:rounding="none"/>
          <w:string w:letterCase="normal" w:grammarCase="nominative"/>
          <w:money xml:space="preserve">0,000.##</w:money>
          <w:date xml:space="preserve">dd.mm.yyyy</w:date>
        </w:format>
      </w:element>
    </w:element>
    <w:element w:id="73527" w:guid="E6D018A8-75C4-207F-3105-4879D97CD6A7" w:kind="variable" w:selector="check" w:type="number" w:valueMode="expression" w:required="false" w:hiddenInQuestionnaire="true">
      <w:identifier xml:space="preserve">processCode</w:identifier>
      <w:name xml:space="preserve">Признак маршрута</w:name>
      <w:value>
        <w:expression xml:space="preserve">10</w:expression>
        <w:number/>
        <w:string xml:space="preserve"/>
        <w:boolean/>
        <w:date/>
      </w:value>
    </w:element>
    <w:element w:id="73569" w:guid="6C577715-0408-6CCC-9564-A4C9ACA4DB73" w:kind="condition" w:selector="check" w:type="boolean" w:valueMode="expression" w:required="false" w:hiddenInQuestionnaire="true">
      <w:identifier xml:space="preserve">ID73569</w:identifier>
      <w:name xml:space="preserve">Условие для таблицы с реквизитами: Филиал ПР ИЛИ Филиал Заказчика ИЛИ Филиал ПР + Филиал Заказчика</w:name>
      <w:value>
        <w:expression xml:space="preserve">ID35662 || ID36983 || (ID35662 &amp; ID36983)</w:expression>
      </w:value>
    </w:element>
    <w:element w:id="73570" w:guid="6C577715-0408-6CCC-9564-A4C9ACA4DB73" w:kind="condition" w:selector="check" w:type="boolean" w:valueMode="expression" w:required="false" w:hiddenInQuestionnaire="true">
      <w:identifier xml:space="preserve">ID73570</w:identifier>
      <w:name xml:space="preserve">Условие для таблицы с реквизитами: нет Филиала ПР ИЛИ нет Филиала Заказчика ИЛИ нет Филиала ПР + нет Филиала Заказчика ИЛИ Индивидуальный предприниматель</w:name>
      <w:value>
        <w:expression xml:space="preserve">ID35658 || ID36984 || (ID35658 &amp; ID36984) || ID73524</w:expression>
      </w:value>
    </w:element>
  </w:scheme>
  <w:dataSources>
    <w:element w:id="73613" w:guid="9CC281E6-7866-71D0-FF99-726F29D07D66" w:kind="dataSource" w:type="dataSource" w:valueMode="normal" w:required="false">
      <w:identifier xml:space="preserve">ID73613</w:identifier>
      <w:name xml:space="preserve">Наименование банка филиала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614" w:guid="8043E1E1-A8D3-1648-416C-32C56198F4E9" w:kind="dataField" w:type="string" w:valueMode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615" w:guid="74D0DEEA-C62B-60BE-B93F-F3B877EAEE56" w:kind="dataField" w:type="string" w:valueMode="normal" w:required="false" w:searchable="false" w:editable="tru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616" w:guid="A0F8D1A7-D5D3-5040-BD51-8C6AA960976C" w:kind="dataField" w:type="string" w:valueMode="normal" w:required="false" w:searchable="true" w:editable="tru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617" w:guid="DC1365EF-8663-52A0-6192-5693CB6890AB" w:kind="dataSource" w:type="dataSource" w:valueMode="normal" w:required="false">
      <w:identifier xml:space="preserve">ID73617</w:identifier>
      <w:name xml:space="preserve">ЮЛ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618" w:guid="B03A1211-87E5-20F4-33D4-662EF050CC48" w:kind="dataField" w:type="string" w:valueMode="normal" w:required="false" w:searchable="true" w:editable="true">
        <w:identifier xml:space="preserve">nameShort_with_opf</w:identifier>
        <w:name xml:space="preserve">name.short_with_opf</w:name>
        <w:serverId xml:space="preserve">name.short_with_opf</w:serverId>
        <w:serverType xml:space="preserve">string</w:serverType>
      </w:element>
      <w:element w:id="73619" w:guid="A8DFD572-A062-A678-4B10-368695925498" w:kind="dataField" w:type="string" w:valueMode="normal" w:required="false" w:searchable="false" w:editable="true">
        <w:identifier xml:space="preserve">managementPost</w:identifier>
        <w:name xml:space="preserve">management.post</w:name>
        <w:serverId xml:space="preserve">management.post</w:serverId>
        <w:serverType xml:space="preserve">string</w:serverType>
      </w:element>
      <w:element w:id="73620" w:guid="F819C339-1A2B-DB71-D388-DC515668B8CD" w:kind="dataField" w:type="string" w:valueMode="normal" w:required="false" w:searchable="false" w:editable="true">
        <w:identifier xml:space="preserve">managementName</w:identifier>
        <w:name xml:space="preserve">management.name</w:name>
        <w:serverId xml:space="preserve">management.name</w:serverId>
        <w:serverType xml:space="preserve">string</w:serverType>
      </w:element>
      <w:element w:id="73621" w:guid="FC82DD97-8BC2-7E98-7C5F-3DC726E8DFE0" w:kind="dataField" w:type="string" w:valueMode="normal" w:required="false" w:searchable="true" w:editable="true">
        <w:identifier xml:space="preserve">nameFull_with_opf</w:identifier>
        <w:name xml:space="preserve">name.full_with_opf</w:name>
        <w:serverId xml:space="preserve">name.full_with_opf</w:serverId>
        <w:serverType xml:space="preserve">string</w:serverType>
      </w:element>
      <w:element w:id="73622" w:guid="F0677DF2-D942-59A9-CA27-2A6BD40872B4" w:kind="dataField" w:type="string" w:valueMode="normal" w:required="false" w:searchable="false" w:editable="true">
        <w:identifier xml:space="preserve">addressUnrestricted_value</w:identifier>
        <w:name xml:space="preserve">address.unrestricted_value</w:name>
        <w:serverId xml:space="preserve">address.unrestricted_value</w:serverId>
        <w:serverType xml:space="preserve">string</w:serverType>
      </w:element>
      <w:element w:id="73623" w:guid="605862AA-A19D-CB20-1F4E-A2B25BF054F4" w:kind="dataField" w:type="string" w:valueMode="normal" w:required="false" w:searchable="true" w:editable="true">
        <w:identifier xml:space="preserve">ogrn</w:identifier>
        <w:name xml:space="preserve">ogrn</w:name>
        <w:serverId xml:space="preserve">ogrn</w:serverId>
        <w:serverType xml:space="preserve">string</w:serverType>
      </w:element>
      <w:element w:id="73624" w:guid="848A90A5-0EF7-7D08-F130-ED311D30121C" w:kind="dataField" w:type="string" w:valueMode="normal" w:required="false" w:searchable="true" w:editable="true">
        <w:identifier xml:space="preserve">inn</w:identifier>
        <w:name xml:space="preserve">inn</w:name>
        <w:serverId xml:space="preserve">inn</w:serverId>
        <w:serverType xml:space="preserve">string</w:serverType>
      </w:element>
      <w:element w:id="73625" w:guid="9A0152E5-8EFB-17BD-BB78-99DBD588D765" w:kind="dataField" w:type="string" w:valueMode="normal" w:required="false" w:searchable="false" w:editable="true">
        <w:identifier xml:space="preserve">kpp</w:identifier>
        <w:name xml:space="preserve">kpp</w:name>
        <w:serverId xml:space="preserve">kpp</w:serverId>
        <w:serverType xml:space="preserve">string</w:serverType>
      </w:element>
    </w:element>
    <w:element w:id="73626" w:guid="E8307F2B-ADC7-45EC-2B9B-C650FC321D5B" w:kind="dataSource" w:type="dataSource" w:valueMode="normal" w:required="false">
      <w:identifier xml:space="preserve">ID73626</w:identifier>
      <w:name xml:space="preserve">Банк заказчика ЮЛ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627" w:guid="B8AF0756-045B-80E0-2FC4-0D4619AC9213" w:kind="dataField" w:type="string" w:valueMode="normal" w:required="false" w:searchable="true" w:editable="true">
        <w:identifier xml:space="preserve">value</w:identifier>
        <w:name xml:space="preserve">value</w:name>
        <w:serverId xml:space="preserve">value</w:serverId>
        <w:serverType xml:space="preserve">string</w:serverType>
      </w:element>
      <w:element w:id="73628" w:guid="C04BFA0F-4654-48B8-A044-460202104E9C" w:kind="dataField" w:type="string" w:valueMode="normal" w:required="false" w:searchable="true" w:editable="true">
        <w:identifier xml:space="preserve">bic</w:identifier>
        <w:name xml:space="preserve">bic</w:name>
        <w:serverId xml:space="preserve">bic</w:serverId>
        <w:serverType xml:space="preserve">string</w:serverType>
      </w:element>
      <w:element w:id="73629" w:guid="80A01488-361A-01C4-1B81-F8B10C2008CB" w:kind="dataField" w:type="string" w:valueMode="normal" w:required="false" w:searchable="false" w:editable="true">
        <w:identifier xml:space="preserve">correspondent_account</w:identifier>
        <w:name xml:space="preserve">correspondent_account</w:name>
        <w:serverId xml:space="preserve">correspondent_account</w:serverId>
        <w:serverType xml:space="preserve">string</w:serverType>
      </w:element>
    </w:element>
    <w:element w:id="73630" w:guid="AC47A804-F6D7-2AA4-634D-5DD119806916" w:kind="dataSource" w:type="dataSource" w:valueMode="normal" w:required="false">
      <w:identifier xml:space="preserve">ID73630</w:identifier>
      <w:name xml:space="preserve">ИП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631" w:guid="E0DE249F-2E17-6063-F8E8-83062830CADB" w:kind="dataField" w:type="string" w:valueMode="normal" w:required="false" w:searchable="true">
        <w:identifier xml:space="preserve">nameShort_with_opf</w:identifier>
        <w:name xml:space="preserve">name.short_with_opf</w:name>
        <w:serverId xml:space="preserve">name.short_with_opf</w:serverId>
        <w:serverType xml:space="preserve">string</w:serverType>
      </w:element>
      <w:element w:id="73632" w:guid="C0E04430-66EA-26D0-826B-6E2C63D0B00A" w:kind="dataField" w:type="string" w:valueMode="normal" w:required="false" w:searchable="false">
        <w:identifier xml:space="preserve">addressUnrestricted_value</w:identifier>
        <w:name xml:space="preserve">address.unrestricted_value</w:name>
        <w:serverId xml:space="preserve">address.unrestricted_value</w:serverId>
        <w:serverType xml:space="preserve">string</w:serverType>
      </w:element>
      <w:element w:id="73633" w:guid="ACCBADB0-C303-61C0-43E4-99BBF8408498" w:kind="dataField" w:type="string" w:valueMode="normal" w:required="false" w:searchable="true">
        <w:identifier xml:space="preserve">ogrn</w:identifier>
        <w:name xml:space="preserve">ogrn</w:name>
        <w:serverId xml:space="preserve">ogrn</w:serverId>
        <w:serverType xml:space="preserve">string</w:serverType>
      </w:element>
      <w:element w:id="73634" w:guid="D826207B-C691-BED8-126F-54C7CD1081BA" w:kind="dataField" w:type="string" w:valueMode="normal" w:required="false" w:searchable="true">
        <w:identifier xml:space="preserve">inn</w:identifier>
        <w:name xml:space="preserve">inn</w:name>
        <w:serverId xml:space="preserve">inn</w:serverId>
        <w:serverType xml:space="preserve">string</w:serverType>
      </w:element>
      <w:element w:id="73635" w:guid="D0862E5D-F31A-D350-003C-E9D03C424FDB" w:kind="dataField" w:type="string" w:valueMode="normal" w:required="false" w:searchable="true">
        <w:identifier xml:space="preserve">nameFull_with_opf</w:identifier>
        <w:name xml:space="preserve">name.full_with_opf</w:name>
        <w:serverId xml:space="preserve">name.full_with_opf</w:serverId>
        <w:serverType xml:space="preserve">string</w:serverType>
      </w:element>
    </w:element>
    <w:element w:id="73636" w:guid="D0F98C86-AE8C-C9E8-B535-154BEC5008DC" w:kind="dataSource" w:type="dataSource" w:valueMode="normal" w:required="false">
      <w:identifier xml:space="preserve">ID73636</w:identifier>
      <w:name xml:space="preserve">Банк заказчика ИП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637" w:guid="C832874A-297F-C430-7D5D-7E077D90F49C" w:kind="dataField" w:type="string" w:valueMode="normal" w:required="false" w:searchable="true">
        <w:identifier xml:space="preserve">value</w:identifier>
        <w:name xml:space="preserve">value</w:name>
        <w:serverId xml:space="preserve">value</w:serverId>
        <w:serverType xml:space="preserve">string</w:serverType>
      </w:element>
      <w:element w:id="73638" w:guid="D85336BE-CD04-7FC8-FD3C-DDE440D07E56" w:kind="dataField" w:type="string" w:valueMode="normal" w:required="false" w:searchable="false">
        <w:identifier xml:space="preserve">correspondent_account</w:identifier>
        <w:name xml:space="preserve">correspondent_account</w:name>
        <w:serverId xml:space="preserve">correspondent_account</w:serverId>
        <w:serverType xml:space="preserve">string</w:serverType>
      </w:element>
      <w:element w:id="73639" w:guid="D8518D4D-36F4-9380-59C0-43686300C33C" w:kind="dataField" w:type="string" w:valueMode="normal" w:required="false" w:searchable="true">
        <w:identifier xml:space="preserve">bic</w:identifier>
        <w:name xml:space="preserve">bic</w:name>
        <w:serverId xml:space="preserve">bic</w:serverId>
        <w:serverType xml:space="preserve">string</w:serverType>
      </w:element>
    </w:element>
    <w:element w:id="73640" w:guid="D07D376C-3618-6930-DE8F-B9E47B809021" w:kind="dataSource" w:type="dataSource" w:valueMode="normal" w:required="false">
      <w:identifier xml:space="preserve">ID73640</w:identifier>
      <w:name xml:space="preserve">Наименование банка филиала контрагента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641" w:guid="D0C1EA29-3931-0010-0FB0-A2E658F829C2" w:kind="dataField" w:type="string" w:valueMode="normal" w:required="false" w:searchable="true">
        <w:identifier xml:space="preserve">value</w:identifier>
        <w:name xml:space="preserve">value</w:name>
        <w:serverId xml:space="preserve">value</w:serverId>
        <w:serverType xml:space="preserve">string</w:serverType>
      </w:element>
      <w:element w:id="73642" w:guid="B8E423D5-7F82-AD7C-F823-B18D245C5D34" w:kind="dataField" w:type="string" w:valueMode="normal" w:required="false" w:searchable="false">
        <w:identifier xml:space="preserve">correspondent_account</w:identifier>
        <w:name xml:space="preserve">correspondent_account</w:name>
        <w:serverId xml:space="preserve">correspondent_account</w:serverId>
        <w:serverType xml:space="preserve">string</w:serverType>
      </w:element>
      <w:element w:id="73643" w:guid="A03C35B5-791D-FA16-2689-F3FC642CB306" w:kind="dataField" w:type="string" w:valueMode="normal" w:required="false" w:searchable="true">
        <w:identifier xml:space="preserve">bic</w:identifier>
        <w:name xml:space="preserve">bic</w:name>
        <w:serverId xml:space="preserve">bic</w:serverId>
        <w:serverType xml:space="preserve">string</w:serverType>
      </w:element>
    </w:element>
    <w:element w:id="73646" w:guid="608811F2-EF4D-2D50-9838-5FEA2E1648A0" w:kind="dataSource" w:type="dataSource" w:valueMode="normal" w:required="false">
      <w:identifier xml:space="preserve">ID73646</w:identifier>
      <w:name xml:space="preserve">Филиал Почты России</w:name>
      <w:serverId xml:space="preserve">pro.doczilla.russianpost.integration.dictionary.Branch</w:serverId>
      <w:serverName xml:space="preserve">Справочник филиалов АО Почта России</w:serverName>
      <w:element w:id="73647" w:guid="D8DE0EBC-AAE4-D768-3447-863AA788B082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  <w:element w:id="73648" w:guid="B808131D-D590-66C0-2373-44240A48ED96" w:kind="dataField" w:type="string" w:valueMode="normal" w:required="false" w:search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649" w:guid="BCA23F70-F4CE-4EE8-7B9B-AA2BFDD080C3" w:kind="dataField" w:type="string" w:valueMode="normal" w:required="false" w:searchable="true">
        <w:identifier xml:space="preserve">address</w:identifier>
        <w:name xml:space="preserve">address</w:name>
        <w:serverId xml:space="preserve">address</w:serverId>
        <w:serverType xml:space="preserve">string</w:serverType>
      </w:element>
      <w:element w:id="73650" w:guid="F07D2AE2-3766-0B00-2BB3-2450D810AC66" w:kind="dataField" w:type="string" w:valueMode="normal" w:required="false" w:searchable="true">
        <w:identifier xml:space="preserve">mailingAddress</w:identifier>
        <w:name xml:space="preserve">mailingAddress</w:name>
        <w:serverId xml:space="preserve">mailingAddress</w:serverId>
        <w:serverType xml:space="preserve">string</w:serverType>
      </w:element>
    </w:element>
    <w:element w:id="73651" w:guid="B0651BDF-23A3-5520-DD46-14DB2B90F39E" w:kind="dataSource" w:type="dataSource" w:valueMode="normal" w:required="false">
      <w:identifier xml:space="preserve">ID73651</w:identifier>
      <w:name xml:space="preserve">ЮЛ Почтовый адрес заказчика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52" w:guid="D49BE5A3-B545-272A-A67F-4A8B1698156C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53" w:guid="F00114C6-A329-6F80-3585-BD1AC150871C" w:kind="dataSource" w:type="dataSource" w:valueMode="normal" w:required="false">
      <w:identifier xml:space="preserve">ID73653</w:identifier>
      <w:name xml:space="preserve">ИП Почтовый адрес заказчика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54" w:guid="F8034AAA-F183-F950-653A-BA2E30906B75" w:kind="dataField" w:type="string" w:valueMode="normal" w:required="false" w:searchable="true" w:edit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55" w:guid="A88A5ED6-9E0C-7CB0-3D6E-9BA25EF89240" w:kind="dataSource" w:type="dataSource" w:valueMode="normal" w:required="false">
      <w:identifier xml:space="preserve">ID73655</w:identifier>
      <w:name xml:space="preserve">Филиал контрагента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656" w:guid="6A9E9F1E-5ED3-0788-9529-DB0A2748973A" w:kind="dataField" w:type="string" w:valueMode="normal" w:required="false" w:searchable="false" w:editable="true">
        <w:identifier xml:space="preserve">addressUnrestricted_value</w:identifier>
        <w:name xml:space="preserve">address.unrestricted_value</w:name>
        <w:serverId xml:space="preserve">address.unrestricted_value</w:serverId>
        <w:serverType xml:space="preserve">string</w:serverType>
      </w:element>
      <w:element w:id="73657" w:guid="F858928B-82F1-1180-46B6-6CBFFAD0743A" w:kind="dataField" w:type="string" w:valueMode="normal" w:required="false" w:searchable="false" w:edit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658" w:guid="F4464348-8214-419C-18F1-218FFFF8E9E2" w:kind="dataField" w:type="string" w:valueMode="normal" w:required="false" w:searchable="true" w:editable="true">
        <w:identifier xml:space="preserve">nameFull_with_opf</w:identifier>
        <w:name xml:space="preserve">name.full_with_opf</w:name>
        <w:serverId xml:space="preserve">name.full_with_opf</w:serverId>
        <w:serverType xml:space="preserve">string</w:serverType>
      </w:element>
    </w:element>
    <w:element w:id="73659" w:guid="D01EF364-8D59-AFF0-45A8-F7400F00FF7F" w:kind="dataSource" w:type="dataSource" w:valueMode="normal" w:required="false">
      <w:identifier xml:space="preserve">ID73659</w:identifier>
      <w:name xml:space="preserve">Почтовый адрес филиала контрагента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60" w:guid="F81CB667-53A8-FCB8-D226-C863CAE0C59D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61" w:guid="E0E77F89-3B04-B310-82E5-13DFEB48DA26" w:kind="dataSource" w:type="dataSource" w:valueMode="normal" w:required="false">
      <w:identifier xml:space="preserve">ID73661</w:identifier>
      <w:name xml:space="preserve">Почтовый адрес исполнителя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62" w:guid="F85240B9-F196-E220-4E36-34C68A60BFD2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63" w:guid="F862C716-18A1-EDA0-4F17-D994E680EBAF" w:kind="dataSource" w:type="dataSource" w:valueMode="normal" w:required="false">
      <w:identifier xml:space="preserve">ID73663</w:identifier>
      <w:name xml:space="preserve">К/c заказчика</w:name>
    </w:element>
    <w:element w:id="73664" w:guid="704003F5-275A-0AF0-3309-FC3A0590B883" w:kind="dataSource" w:type="dataSource" w:valueMode="normal" w:required="false">
      <w:identifier xml:space="preserve">ID73664</w:identifier>
      <w:name xml:space="preserve">К/с бюджетной организации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665" w:guid="701831D2-F043-2928-0888-373EB8105DDD" w:kind="dataField" w:type="string" w:valueMode="normal" w:required="false" w:searchable="false" w:editable="true">
        <w:identifier xml:space="preserve">correspondent_account</w:identifier>
        <w:name xml:space="preserve">correspondent_account</w:name>
        <w:serverId xml:space="preserve">correspondent_account</w:serverId>
        <w:serverType xml:space="preserve">string</w:serverType>
      </w:element>
    </w:element>
    <w:element w:id="73666" w:guid="CED74FB0-8B2C-3110-D49D-624B79E0FC66" w:kind="dataSource" w:type="dataSource" w:valueMode="normal" w:required="false">
      <w:identifier xml:space="preserve">ID73666</w:identifier>
      <w:name xml:space="preserve">Суд</w:name>
      <w:serverId xml:space="preserve">pro.doczilla.russianpost.dictionary.ArbitrationCourtsDictionary</w:serverId>
      <w:serverName xml:space="preserve">Справочник арбитражных судов РФ (с полными контактами)</w:serverName>
      <w:element w:id="73667" w:guid="E08B0B33-9F4E-13E8-1237-CAEA7082B1B5" w:kind="dataField" w:type="string" w:valueMode="normal" w:required="false" w:searchable="true" w:edit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</w:dataSources>
  <w:dataset>
    <w:rows>
      <w:row>
        <w:value w:id="34269">
          <w:boolean>true</w:boolean>
        </w:value>
        <w:value w:id="34271">
          <w:boolean>true</w:boolean>
        </w:value>
        <w:value w:id="34272">
          <w:boolean>false</w:boolean>
        </w:value>
        <w:value w:id="34278">
          <w:boolean>false</w:boolean>
        </w:value>
        <w:value w:id="34279">
          <w:boolean>false</w:boolean>
        </w:value>
        <w:value w:id="34280">
          <w:boolean>true</w:boolean>
        </w:value>
        <w:value w:id="34282">
          <w:boolean>true</w:boolean>
        </w:value>
        <w:value w:id="34283">
          <w:boolean>false</w:boolean>
        </w:value>
        <w:value w:id="34287">
          <w:boolean>true</w:boolean>
        </w:value>
        <w:value w:id="34292">
          <w:boolean>false</w:boolean>
        </w:value>
        <w:value w:id="34331">
          <w:boolean>true</w:boolean>
        </w:value>
        <w:value w:id="34332">
          <w:boolean>true</w:boolean>
        </w:value>
        <w:value w:id="35659">
          <w:boolean>false</w:boolean>
        </w:value>
        <w:value w:id="35661">
          <w:boolean>true</w:boolean>
        </w:value>
        <w:value w:id="36983">
          <w:boolean>false</w:boolean>
        </w:value>
        <w:value w:id="36984">
          <w:boolean>true</w:boolean>
        </w:value>
        <w:value w:id="67294">
          <w:string xml:space="preserve">г.Горно-Алтайск</w:string>
        </w:value>
        <w:value w:id="67295">
          <w:string xml:space="preserve">руководитель отдела по коммерческой деятельности УФПС Республики Алтай</w:string>
        </w:value>
        <w:value w:id="67296">
          <w:string xml:space="preserve">Федюкина Марина Валерьевна</w:string>
        </w:value>
        <w:value w:id="67297">
          <w:string xml:space="preserve">доверенность №105 от 31.08.2023</w:string>
        </w:value>
        <w:value w:id="67299">
          <w:string xml:space="preserve"> ВРИО НАЧАЛЬНИКА</w:string>
        </w:value>
        <w:value w:id="67300">
          <w:string xml:space="preserve">Бегенов Асылжан Александрович</w:string>
        </w:value>
        <w:value w:id="67301">
          <w:string xml:space="preserve">ВРИО НАЧАЛЬНИКА </w:string>
        </w:value>
        <w:value w:id="67302">
          <w:string xml:space="preserve">Бегенов Асылжан Александрович</w:string>
        </w:value>
        <w:value w:id="67345">
          <w:number>6500</w:number>
        </w:value>
        <w:value w:id="67440">
          <w:date>2023-12-31T08:37:18.689+07:00</w:date>
        </w:value>
        <w:value w:id="69702">
          <w:string xml:space="preserve">40502810214030001147</w:string>
        </w:value>
        <w:value w:id="69707">
          <w:string xml:space="preserve">office-r04@russianpost.ru</w:string>
        </w:value>
        <w:value w:id="72343">
          <w:string xml:space="preserve">03773D00670</w:string>
        </w:value>
        <w:value w:id="73375">
          <w:string xml:space="preserve">649700, РОССИЯ, АЛТАЙ РЕСП, ГОРНО-АЛТАЙСК Г, ЧОРОС-ГУРКИНА Г.И. УЛ, 17</w:string>
        </w:value>
        <w:value w:id="73383">
          <w:string xml:space="preserve">8 (388-22) 2-60-24, 2-26-64</w:string>
        </w:value>
        <w:value w:id="73389">
          <w:string xml:space="preserve">8 (38842)22-3-46</w:string>
        </w:value>
        <w:value w:id="73519">
          <w:string xml:space="preserve">otdel.st@mail.ru</w:string>
        </w:value>
        <w:value w:id="73525">
          <w:dataset>
            <w:rows>
              <w:row>
                <w:value w:id="67346">
                  <w:number>1</w:number>
                </w:value>
                <w:value w:id="67347">
                  <w:string xml:space="preserve">649780, Респ Алтай, Кош-Агачский р-н, село Кош-Агач, ул. Кооперативная, д.50  </w:string>
                </w:value>
                <w:value w:id="67348">
                  <w:string xml:space="preserve">649780, Респ Алтай, Кош-Агачский р-н, село Кош-Агач, Кооперативная, д.50</w:string>
                </w:value>
                <w:value w:id="67349">
                  <w:string xml:space="preserve">-</w:string>
                </w:value>
                <w:value w:id="67350">
                  <w:string xml:space="preserve">-</w:string>
                </w:value>
              </w:row>
            </w:rows>
          </w:dataset>
        </w:value>
        <w:value w:id="73577">
          <w:string xml:space="preserve">03231643846100007700</w:string>
        </w:value>
        <w:value w:id="73578">
          <w:string xml:space="preserve">40102810045370000071</w:string>
        </w:value>
        <w:value w:id="73590">
          <w:boolean>false</w:boolean>
        </w:value>
        <w:value w:id="73591">
          <w:boolean>true</w:boolean>
        </w:value>
        <w:value w:id="73592">
          <w:number>0.01</w:number>
        </w:value>
        <w:value w:id="73593">
          <w:number>0.01</w:number>
        </w:value>
        <w:value w:id="73604">
          <w:boolean>false</w:boolean>
        </w:value>
        <w:value w:id="73605">
          <w:boolean>false</w:boolean>
        </w:value>
        <w:value w:id="73606">
          <w:boolean>true</w:boolean>
        </w:value>
        <w:value w:id="73613">
          <w:dataset>
            <w:rows>
              <w:row>
                <w:value w:id="73614">
                  <w:string xml:space="preserve">ФИЛИАЛ БАНКА ВТБ (ПАО) В Г.КРАСНОЯРСКЕ</w:string>
                </w:value>
                <w:value w:id="73615">
                  <w:string xml:space="preserve">30101810200000000777</w:string>
                </w:value>
                <w:value w:id="73616">
                  <w:string xml:space="preserve">040407777</w:string>
                </w:value>
                <w:value w:id="recordId">
                  <w:string xml:space="preserve">f254b683-efe5-3b7c-b24f-a4b4a16303c2</w:string>
                </w:value>
              </w:row>
            </w:rows>
          </w:dataset>
        </w:value>
        <w:value w:id="73617">
          <w:dataset>
            <w:rows>
              <w:row>
                <w:value w:id="73618">
                  <w:string xml:space="preserve">ОТДЕЛ "СТРОИТЕЛЬСТВА, АРХИТЕКТУРЫ, ЗЕМЕЛЬНО-ИМУЩЕСТВЕННЫХ ОТНОШЕНИЙ И ЖКХ" МО "КОШ-АГАЧСКИЙ РАЙОН"</w:string>
                </w:value>
                <w:value w:id="73619">
                  <w:string xml:space="preserve">НАЧАЛЬНИК</w:string>
                </w:value>
                <w:value w:id="73620">
                  <w:string xml:space="preserve">Енчинова Чейнеш Советовна</w:string>
                </w:value>
                <w:value w:id="73621">
                  <w:string xml:space="preserve">ОТДЕЛ "СТРОИТЕЛЬСТВА, АРХИТЕКТУРЫ, ЗЕМЕЛЬНО-ИМУЩЕСТВЕННЫХ ОТНОШЕНИЙ И ЖИЛИЩНО-КОММУНАЛЬНОГО ХОЗЯЙСТВА" МУНИЦИПАЛЬНОГО ОБРАЗОВАНИЯ "КОШ-АГАЧСКИЙ РАЙОН"</w:string>
                </w:value>
                <w:value w:id="73622">
                  <w:string xml:space="preserve">649780, Респ Алтай, Кош-Агачский р-н, село Кош-Агач, ул Советская, зд 65</w:string>
                </w:value>
                <w:value w:id="73623">
                  <w:string xml:space="preserve">1160400050250</w:string>
                </w:value>
                <w:value w:id="73624">
                  <w:string xml:space="preserve">0404026935</w:string>
                </w:value>
                <w:value w:id="73625">
                  <w:string xml:space="preserve">040401001</w:string>
                </w:value>
                <w:value w:id="recordId">
                  <w:string xml:space="preserve">a604b36e-58e0-39ab-8771-2643a12b07b7</w:string>
                </w:value>
              </w:row>
            </w:rows>
          </w:dataset>
        </w:value>
        <w:value w:id="73626">
          <w:dataset>
            <w:rows>
              <w:row>
                <w:value w:id="73627">
                  <w:string xml:space="preserve">УФК  по Республике Алтай</w:string>
                </w:value>
                <w:value w:id="73628">
                  <w:string xml:space="preserve">018405033</w:string>
                </w:value>
                <w:value w:id="73629">
                  <w:string xml:space="preserve"/>
                </w:value>
                <w:value w:id="recordId">
                  <w:string xml:space="preserve">9da1d2e8-dc5d-38f0-bb87-13dd247109e0</w:string>
                </w:value>
              </w:row>
            </w:rows>
          </w:dataset>
        </w:value>
        <w:value w:id="73646">
          <w:dataset>
            <w:rows>
              <w:row>
                <w:value w:id="73647">
                  <w:string xml:space="preserve">УФПС РЕСПУБЛИКИ АЛТАЙ</w:string>
                </w:value>
                <w:value w:id="73648">
                  <w:string xml:space="preserve">040043001</w:string>
                </w:value>
                <w:value w:id="73649">
                  <w:string xml:space="preserve">649700, РОССИЯ, АЛТАЙ РЕСП, ГОРНО-АЛТАЙСК Г, ЧОРОС-ГУРКИНА Г.И. УЛ, 17</w:string>
                </w:value>
                <w:value w:id="73650">
                  <w:string xml:space="preserve"/>
                </w:value>
                <w:value w:id="recordId">
                  <w:string xml:space="preserve">BA599582-952E-46A2-AF94-BA34E81EDFAB</w:string>
                </w:value>
              </w:row>
            </w:rows>
          </w:dataset>
        </w:value>
        <w:value w:id="73651">
          <w:dataset>
            <w:rows>
              <w:row>
                <w:value w:id="73652">
                  <w:string xml:space="preserve">649780, Респ Алтай, Кош-Агачский р-н, село Кош-Агач, ул Советская, зд 65</w:string>
                </w:value>
                <w:value w:id="recordId">
                  <w:string xml:space="preserve">3b360895-f9b1-3d67-bf55-a5482aff495f</w:string>
                </w:value>
              </w:row>
            </w:rows>
          </w:dataset>
        </w:value>
        <w:value w:id="73666">
          <w:dataset>
            <w:rows>
              <w:row>
                <w:value w:id="73667">
                  <w:string xml:space="preserve">Арбитражный суд Республики Алтай</w:string>
                </w:value>
                <w:value w:id="recordId">
                  <w:string xml:space="preserve">94D1AD51-2B50-47C6-949E-38DCBB3BCC74</w:string>
                </w:value>
              </w:row>
            </w:rows>
          </w:dataset>
        </w:value>
      </w:row>
    </w:rows>
  </w:dataset>
</w:structure>
</file>