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4EAFBE" w14:textId="77777777" w:rsidR="00596472" w:rsidRDefault="00596472" w:rsidP="006F6D07">
      <w:pPr>
        <w:rPr>
          <w:rFonts w:ascii="PT Astra Serif" w:hAnsi="PT Astra Serif"/>
        </w:rPr>
      </w:pPr>
    </w:p>
    <w:p w14:paraId="3EC43088" w14:textId="59E208BA" w:rsidR="00596472" w:rsidRPr="00596472" w:rsidRDefault="00596472" w:rsidP="00596472">
      <w:pPr>
        <w:jc w:val="center"/>
        <w:rPr>
          <w:rFonts w:ascii="PT Astra Serif" w:hAnsi="PT Astra Serif"/>
          <w:b/>
          <w:bCs/>
        </w:rPr>
      </w:pPr>
      <w:r w:rsidRPr="00596472">
        <w:rPr>
          <w:rFonts w:ascii="PT Astra Serif" w:hAnsi="PT Astra Serif"/>
          <w:b/>
          <w:bCs/>
        </w:rPr>
        <w:t>ОПИСАНИЕ ОБЪЕКТА</w:t>
      </w:r>
    </w:p>
    <w:p w14:paraId="0AD2F3DC" w14:textId="77777777" w:rsidR="00596472" w:rsidRDefault="00596472" w:rsidP="006F6D07">
      <w:pPr>
        <w:rPr>
          <w:rFonts w:ascii="PT Astra Serif" w:hAnsi="PT Astra Serif"/>
        </w:rPr>
      </w:pPr>
    </w:p>
    <w:p w14:paraId="620B5D62" w14:textId="51B8EF61" w:rsidR="00616238" w:rsidRPr="006F6D07" w:rsidRDefault="00616238" w:rsidP="006F6D07">
      <w:pPr>
        <w:rPr>
          <w:rFonts w:ascii="PT Astra Serif" w:hAnsi="PT Astra Serif"/>
        </w:rPr>
      </w:pPr>
      <w:r w:rsidRPr="006F6D07">
        <w:rPr>
          <w:rFonts w:ascii="PT Astra Serif" w:hAnsi="PT Astra Serif"/>
          <w:b/>
        </w:rPr>
        <w:t>Предмет</w:t>
      </w:r>
      <w:r w:rsidRPr="006F6D07">
        <w:rPr>
          <w:rFonts w:ascii="PT Astra Serif" w:hAnsi="PT Astra Serif"/>
        </w:rPr>
        <w:t>:</w:t>
      </w:r>
      <w:r w:rsidRPr="006F6D07">
        <w:rPr>
          <w:rStyle w:val="115pt0pt"/>
          <w:rFonts w:ascii="PT Astra Serif" w:hAnsi="PT Astra Serif"/>
        </w:rPr>
        <w:t xml:space="preserve"> поставка </w:t>
      </w:r>
      <w:r w:rsidR="004315CB">
        <w:rPr>
          <w:rStyle w:val="115pt0pt"/>
          <w:rFonts w:ascii="PT Astra Serif" w:hAnsi="PT Astra Serif"/>
        </w:rPr>
        <w:t>имущества продовольственной службы</w:t>
      </w:r>
      <w:r w:rsidRPr="006F6D07">
        <w:rPr>
          <w:rFonts w:ascii="PT Astra Serif" w:hAnsi="PT Astra Serif"/>
        </w:rPr>
        <w:t>;</w:t>
      </w: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5"/>
        <w:gridCol w:w="4149"/>
        <w:gridCol w:w="735"/>
        <w:gridCol w:w="735"/>
        <w:gridCol w:w="3314"/>
      </w:tblGrid>
      <w:tr w:rsidR="00A06DD7" w:rsidRPr="006F6D07" w14:paraId="2391189E" w14:textId="77777777" w:rsidTr="005A7A0B">
        <w:trPr>
          <w:trHeight w:val="20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0A5D74" w14:textId="77777777" w:rsidR="00A06DD7" w:rsidRPr="006F6D07" w:rsidRDefault="00A06DD7" w:rsidP="00561171">
            <w:pPr>
              <w:jc w:val="center"/>
              <w:rPr>
                <w:rFonts w:ascii="PT Astra Serif" w:hAnsi="PT Astra Serif"/>
                <w:b/>
              </w:rPr>
            </w:pPr>
            <w:r w:rsidRPr="006F6D07">
              <w:rPr>
                <w:rFonts w:ascii="PT Astra Serif" w:hAnsi="PT Astra Serif"/>
                <w:b/>
                <w:sz w:val="22"/>
                <w:szCs w:val="22"/>
              </w:rPr>
              <w:t xml:space="preserve">№п/п </w:t>
            </w:r>
          </w:p>
          <w:p w14:paraId="4DB0232D" w14:textId="77777777" w:rsidR="00A06DD7" w:rsidRPr="006F6D07" w:rsidRDefault="00A06DD7" w:rsidP="00561171">
            <w:pPr>
              <w:jc w:val="center"/>
              <w:rPr>
                <w:rFonts w:ascii="PT Astra Serif" w:hAnsi="PT Astra Serif"/>
                <w:b/>
              </w:rPr>
            </w:pPr>
          </w:p>
        </w:tc>
        <w:tc>
          <w:tcPr>
            <w:tcW w:w="4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424EBC" w14:textId="77777777" w:rsidR="00A06DD7" w:rsidRPr="006F6D07" w:rsidRDefault="00A06DD7" w:rsidP="00A06DD7">
            <w:pPr>
              <w:jc w:val="center"/>
              <w:rPr>
                <w:rFonts w:ascii="PT Astra Serif" w:hAnsi="PT Astra Serif"/>
                <w:b/>
              </w:rPr>
            </w:pPr>
            <w:r w:rsidRPr="006F6D07">
              <w:rPr>
                <w:rFonts w:ascii="PT Astra Serif" w:hAnsi="PT Astra Serif"/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D376E2" w14:textId="77777777" w:rsidR="00A06DD7" w:rsidRPr="006F6D07" w:rsidRDefault="00A06DD7" w:rsidP="00561171">
            <w:pPr>
              <w:jc w:val="center"/>
              <w:rPr>
                <w:rFonts w:ascii="PT Astra Serif" w:hAnsi="PT Astra Serif"/>
                <w:b/>
              </w:rPr>
            </w:pPr>
            <w:r w:rsidRPr="006F6D07">
              <w:rPr>
                <w:rFonts w:ascii="PT Astra Serif" w:hAnsi="PT Astra Serif"/>
                <w:b/>
                <w:sz w:val="22"/>
                <w:szCs w:val="22"/>
              </w:rPr>
              <w:t>Ед. изм.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4AE37" w14:textId="77777777" w:rsidR="00A06DD7" w:rsidRPr="006F6D07" w:rsidRDefault="00A06DD7" w:rsidP="00A06DD7">
            <w:pPr>
              <w:jc w:val="center"/>
              <w:rPr>
                <w:rFonts w:ascii="PT Astra Serif" w:hAnsi="PT Astra Serif"/>
                <w:b/>
              </w:rPr>
            </w:pPr>
            <w:r w:rsidRPr="006F6D07">
              <w:rPr>
                <w:rFonts w:ascii="PT Astra Serif" w:hAnsi="PT Astra Serif"/>
                <w:b/>
                <w:sz w:val="22"/>
                <w:szCs w:val="22"/>
              </w:rPr>
              <w:t>Кол-во</w:t>
            </w:r>
          </w:p>
        </w:tc>
        <w:tc>
          <w:tcPr>
            <w:tcW w:w="33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1C6665" w14:textId="77777777" w:rsidR="00A06DD7" w:rsidRPr="006F6D07" w:rsidRDefault="00A06DD7" w:rsidP="00A06DD7">
            <w:pPr>
              <w:jc w:val="center"/>
              <w:rPr>
                <w:rFonts w:ascii="PT Astra Serif" w:hAnsi="PT Astra Serif"/>
                <w:b/>
              </w:rPr>
            </w:pPr>
            <w:r w:rsidRPr="006F6D07">
              <w:rPr>
                <w:rFonts w:ascii="PT Astra Serif" w:hAnsi="PT Astra Serif"/>
                <w:b/>
                <w:sz w:val="22"/>
                <w:szCs w:val="22"/>
              </w:rPr>
              <w:t>Технические характеристики</w:t>
            </w:r>
          </w:p>
        </w:tc>
      </w:tr>
      <w:tr w:rsidR="00A06DD7" w:rsidRPr="006F6D07" w14:paraId="39D05F43" w14:textId="77777777" w:rsidTr="005A7A0B">
        <w:trPr>
          <w:trHeight w:val="203"/>
        </w:trPr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A3CD8" w14:textId="77777777" w:rsidR="00A06DD7" w:rsidRPr="006F6D07" w:rsidRDefault="00A06DD7" w:rsidP="00561171">
            <w:pPr>
              <w:jc w:val="center"/>
              <w:rPr>
                <w:rFonts w:ascii="PT Astra Serif" w:hAnsi="PT Astra Serif"/>
                <w:bCs/>
                <w:iCs/>
              </w:rPr>
            </w:pPr>
            <w:r w:rsidRPr="006F6D07">
              <w:rPr>
                <w:rFonts w:ascii="PT Astra Serif" w:hAnsi="PT Astra Serif"/>
              </w:rPr>
              <w:t>1</w:t>
            </w:r>
          </w:p>
        </w:tc>
        <w:tc>
          <w:tcPr>
            <w:tcW w:w="4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CDCF8" w14:textId="77777777" w:rsidR="00365F2A" w:rsidRPr="000A6448" w:rsidRDefault="00365F2A" w:rsidP="00365F2A">
            <w:pPr>
              <w:jc w:val="center"/>
              <w:rPr>
                <w:rFonts w:ascii="PT Astra Serif" w:hAnsi="PT Astra Serif"/>
              </w:rPr>
            </w:pPr>
            <w:r w:rsidRPr="000A6448">
              <w:rPr>
                <w:rFonts w:ascii="PT Astra Serif" w:hAnsi="PT Astra Serif"/>
              </w:rPr>
              <w:t xml:space="preserve">Шкаф (стойка) для </w:t>
            </w:r>
            <w:r>
              <w:rPr>
                <w:rFonts w:ascii="PT Astra Serif" w:hAnsi="PT Astra Serif"/>
              </w:rPr>
              <w:t>раздевалки</w:t>
            </w:r>
          </w:p>
          <w:p w14:paraId="40A60044" w14:textId="77777777" w:rsidR="00365F2A" w:rsidRPr="000A6448" w:rsidRDefault="00365F2A" w:rsidP="00365F2A">
            <w:pPr>
              <w:jc w:val="center"/>
              <w:rPr>
                <w:rFonts w:ascii="PT Astra Serif" w:eastAsia="Calibri" w:hAnsi="PT Astra Serif"/>
                <w:shd w:val="clear" w:color="auto" w:fill="FFFFFF"/>
              </w:rPr>
            </w:pPr>
            <w:r w:rsidRPr="000A6448">
              <w:rPr>
                <w:rFonts w:ascii="PT Astra Serif" w:eastAsia="Calibri" w:hAnsi="PT Astra Serif"/>
                <w:shd w:val="clear" w:color="auto" w:fill="FFFFFF"/>
              </w:rPr>
              <w:t>ОКПД2: 31.09.11.190</w:t>
            </w:r>
          </w:p>
          <w:p w14:paraId="3B65194E" w14:textId="77777777" w:rsidR="00A06DD7" w:rsidRPr="006F6D07" w:rsidRDefault="00A06DD7" w:rsidP="00221A50">
            <w:pPr>
              <w:jc w:val="center"/>
              <w:rPr>
                <w:rFonts w:ascii="PT Astra Serif" w:hAnsi="PT Astra Serif"/>
                <w:bCs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888EB1" w14:textId="77777777" w:rsidR="00A06DD7" w:rsidRPr="006F6D07" w:rsidRDefault="0036183C" w:rsidP="00221A50">
            <w:pPr>
              <w:jc w:val="center"/>
              <w:rPr>
                <w:rFonts w:ascii="PT Astra Serif" w:hAnsi="PT Astra Serif"/>
              </w:rPr>
            </w:pPr>
            <w:r w:rsidRPr="006F6D07">
              <w:rPr>
                <w:rFonts w:ascii="PT Astra Serif" w:hAnsi="PT Astra Serif"/>
              </w:rPr>
              <w:t>ш</w:t>
            </w:r>
            <w:r w:rsidR="00221A50" w:rsidRPr="006F6D07">
              <w:rPr>
                <w:rFonts w:ascii="PT Astra Serif" w:hAnsi="PT Astra Serif"/>
              </w:rPr>
              <w:t xml:space="preserve">т. 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1D6EF7A" w14:textId="77777777" w:rsidR="00A06DD7" w:rsidRPr="006F6D07" w:rsidRDefault="00365F2A" w:rsidP="00561171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22</w:t>
            </w:r>
          </w:p>
        </w:tc>
        <w:tc>
          <w:tcPr>
            <w:tcW w:w="3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ADC043" w14:textId="77777777" w:rsidR="00365F2A" w:rsidRDefault="00365F2A" w:rsidP="00365F2A">
            <w:pPr>
              <w:rPr>
                <w:rFonts w:ascii="PT Astra Serif" w:hAnsi="PT Astra Serif"/>
                <w:shd w:val="clear" w:color="auto" w:fill="FFFFFF"/>
              </w:rPr>
            </w:pPr>
            <w:r>
              <w:rPr>
                <w:rFonts w:ascii="PT Astra Serif" w:hAnsi="PT Astra Serif"/>
                <w:shd w:val="clear" w:color="auto" w:fill="FFFFFF"/>
              </w:rPr>
              <w:t>г</w:t>
            </w:r>
            <w:r w:rsidRPr="000A6448">
              <w:rPr>
                <w:rFonts w:ascii="PT Astra Serif" w:hAnsi="PT Astra Serif"/>
                <w:shd w:val="clear" w:color="auto" w:fill="FFFFFF"/>
              </w:rPr>
              <w:t>абаритные размеры: не менее 1850 * не менее 800</w:t>
            </w:r>
            <w:r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0A6448">
              <w:rPr>
                <w:rFonts w:ascii="PT Astra Serif" w:hAnsi="PT Astra Serif"/>
                <w:shd w:val="clear" w:color="auto" w:fill="FFFFFF"/>
              </w:rPr>
              <w:t>* не менее 500 мм</w:t>
            </w:r>
            <w:r>
              <w:rPr>
                <w:rFonts w:ascii="PT Astra Serif" w:hAnsi="PT Astra Serif"/>
                <w:shd w:val="clear" w:color="auto" w:fill="FFFFFF"/>
              </w:rPr>
              <w:t>;</w:t>
            </w:r>
            <w:r w:rsidRPr="000A6448">
              <w:rPr>
                <w:rFonts w:ascii="PT Astra Serif" w:hAnsi="PT Astra Serif"/>
                <w:shd w:val="clear" w:color="auto" w:fill="FFFFFF"/>
              </w:rPr>
              <w:t xml:space="preserve"> </w:t>
            </w:r>
            <w:r w:rsidRPr="000A6448">
              <w:rPr>
                <w:rFonts w:ascii="PT Astra Serif" w:hAnsi="PT Astra Serif"/>
                <w:shd w:val="clear" w:color="auto" w:fill="FFFFFF"/>
              </w:rPr>
              <w:br/>
              <w:t>не менее 2 отделений</w:t>
            </w:r>
            <w:r>
              <w:rPr>
                <w:rFonts w:ascii="PT Astra Serif" w:hAnsi="PT Astra Serif"/>
                <w:shd w:val="clear" w:color="auto" w:fill="FFFFFF"/>
              </w:rPr>
              <w:t>;</w:t>
            </w:r>
            <w:r w:rsidRPr="000A6448">
              <w:rPr>
                <w:rFonts w:ascii="PT Astra Serif" w:hAnsi="PT Astra Serif"/>
                <w:shd w:val="clear" w:color="auto" w:fill="FFFFFF"/>
              </w:rPr>
              <w:br/>
            </w:r>
            <w:r>
              <w:rPr>
                <w:rFonts w:ascii="PT Astra Serif" w:hAnsi="PT Astra Serif"/>
                <w:shd w:val="clear" w:color="auto" w:fill="FFFFFF"/>
              </w:rPr>
              <w:t>д</w:t>
            </w:r>
            <w:r w:rsidRPr="000A6448">
              <w:rPr>
                <w:rFonts w:ascii="PT Astra Serif" w:hAnsi="PT Astra Serif"/>
                <w:shd w:val="clear" w:color="auto" w:fill="FFFFFF"/>
              </w:rPr>
              <w:t xml:space="preserve">вухсекционный металлический шкаф для хранения </w:t>
            </w:r>
            <w:r>
              <w:rPr>
                <w:rFonts w:ascii="PT Astra Serif" w:hAnsi="PT Astra Serif"/>
                <w:shd w:val="clear" w:color="auto" w:fill="FFFFFF"/>
              </w:rPr>
              <w:t>вещей в производственных помещениях;</w:t>
            </w:r>
            <w:r w:rsidRPr="000A6448">
              <w:rPr>
                <w:rFonts w:ascii="PT Astra Serif" w:hAnsi="PT Astra Serif"/>
                <w:shd w:val="clear" w:color="auto" w:fill="FFFFFF"/>
              </w:rPr>
              <w:br/>
            </w:r>
            <w:r>
              <w:rPr>
                <w:rFonts w:ascii="PT Astra Serif" w:hAnsi="PT Astra Serif"/>
                <w:shd w:val="clear" w:color="auto" w:fill="FFFFFF"/>
              </w:rPr>
              <w:t>н</w:t>
            </w:r>
            <w:r w:rsidRPr="000A6448">
              <w:rPr>
                <w:rFonts w:ascii="PT Astra Serif" w:hAnsi="PT Astra Serif"/>
                <w:shd w:val="clear" w:color="auto" w:fill="FFFFFF"/>
              </w:rPr>
              <w:t xml:space="preserve">е менее 2 дверей, не менее </w:t>
            </w:r>
            <w:r>
              <w:rPr>
                <w:rFonts w:ascii="PT Astra Serif" w:hAnsi="PT Astra Serif"/>
                <w:shd w:val="clear" w:color="auto" w:fill="FFFFFF"/>
              </w:rPr>
              <w:t>2</w:t>
            </w:r>
            <w:r w:rsidRPr="000A6448">
              <w:rPr>
                <w:rFonts w:ascii="PT Astra Serif" w:hAnsi="PT Astra Serif"/>
                <w:shd w:val="clear" w:color="auto" w:fill="FFFFFF"/>
              </w:rPr>
              <w:t xml:space="preserve"> полок, предусмотрены вентиляционные отверстия в корпусе;</w:t>
            </w:r>
          </w:p>
          <w:p w14:paraId="7DB592DF" w14:textId="77777777" w:rsidR="00A06DD7" w:rsidRPr="006F6D07" w:rsidRDefault="00365F2A" w:rsidP="00365F2A">
            <w:pPr>
              <w:tabs>
                <w:tab w:val="left" w:pos="342"/>
              </w:tabs>
              <w:jc w:val="both"/>
              <w:rPr>
                <w:rFonts w:ascii="PT Astra Serif" w:eastAsia="Calibri" w:hAnsi="PT Astra Serif"/>
                <w:bCs/>
                <w:lang w:eastAsia="en-US"/>
              </w:rPr>
            </w:pPr>
            <w:r>
              <w:rPr>
                <w:rFonts w:ascii="PT Astra Serif" w:hAnsi="PT Astra Serif"/>
                <w:shd w:val="clear" w:color="auto" w:fill="FFFFFF"/>
              </w:rPr>
              <w:t>внутри не менее 2 перекладин, не менее 4 крючков, не менее 2 врезных замков;</w:t>
            </w:r>
            <w:r w:rsidRPr="000A6448">
              <w:rPr>
                <w:rFonts w:ascii="PT Astra Serif" w:hAnsi="PT Astra Serif"/>
                <w:shd w:val="clear" w:color="auto" w:fill="FFFFFF"/>
              </w:rPr>
              <w:br/>
            </w:r>
            <w:r>
              <w:rPr>
                <w:rFonts w:ascii="PT Astra Serif" w:hAnsi="PT Astra Serif"/>
                <w:shd w:val="clear" w:color="auto" w:fill="FFFFFF"/>
              </w:rPr>
              <w:t>и</w:t>
            </w:r>
            <w:r w:rsidRPr="000A6448">
              <w:rPr>
                <w:rFonts w:ascii="PT Astra Serif" w:hAnsi="PT Astra Serif"/>
                <w:shd w:val="clear" w:color="auto" w:fill="FFFFFF"/>
              </w:rPr>
              <w:t>зготовлен из металла, покрыт полимерной-порошковой краской серого цвета.</w:t>
            </w:r>
          </w:p>
        </w:tc>
      </w:tr>
    </w:tbl>
    <w:p w14:paraId="09E356B3" w14:textId="77777777" w:rsidR="00A2491C" w:rsidRPr="008C2734" w:rsidRDefault="00203D4D" w:rsidP="00A2491C">
      <w:pPr>
        <w:pStyle w:val="31"/>
        <w:widowControl w:val="0"/>
        <w:tabs>
          <w:tab w:val="left" w:pos="993"/>
          <w:tab w:val="left" w:pos="1276"/>
        </w:tabs>
        <w:spacing w:after="0" w:line="235" w:lineRule="auto"/>
        <w:ind w:left="709" w:right="-1"/>
        <w:contextualSpacing/>
        <w:jc w:val="both"/>
        <w:rPr>
          <w:rFonts w:ascii="PT Astra Serif" w:hAnsi="PT Astra Serif"/>
          <w:sz w:val="24"/>
          <w:szCs w:val="24"/>
        </w:rPr>
      </w:pPr>
      <w:r w:rsidRPr="008C2734">
        <w:rPr>
          <w:rFonts w:ascii="PT Astra Serif" w:hAnsi="PT Astra Serif"/>
          <w:b/>
          <w:sz w:val="24"/>
          <w:szCs w:val="24"/>
        </w:rPr>
        <w:t>Документы,</w:t>
      </w:r>
      <w:r w:rsidR="00A2491C" w:rsidRPr="008C2734">
        <w:rPr>
          <w:rFonts w:ascii="PT Astra Serif" w:hAnsi="PT Astra Serif"/>
          <w:b/>
          <w:sz w:val="24"/>
          <w:szCs w:val="24"/>
        </w:rPr>
        <w:t xml:space="preserve"> подтверждающие качество товара</w:t>
      </w:r>
      <w:r w:rsidR="00A2491C" w:rsidRPr="008C2734">
        <w:rPr>
          <w:rFonts w:ascii="PT Astra Serif" w:hAnsi="PT Astra Serif"/>
          <w:sz w:val="24"/>
          <w:szCs w:val="24"/>
        </w:rPr>
        <w:t>:</w:t>
      </w:r>
    </w:p>
    <w:p w14:paraId="7181BDD5" w14:textId="77777777" w:rsidR="00A2491C" w:rsidRPr="002F2BE3" w:rsidRDefault="00A2491C" w:rsidP="00A2491C">
      <w:pPr>
        <w:pStyle w:val="31"/>
        <w:widowControl w:val="0"/>
        <w:numPr>
          <w:ilvl w:val="0"/>
          <w:numId w:val="3"/>
        </w:numPr>
        <w:tabs>
          <w:tab w:val="left" w:pos="993"/>
          <w:tab w:val="left" w:pos="1276"/>
        </w:tabs>
        <w:spacing w:after="0" w:line="235" w:lineRule="auto"/>
        <w:ind w:left="0" w:right="-1" w:firstLine="709"/>
        <w:contextualSpacing/>
        <w:jc w:val="both"/>
        <w:rPr>
          <w:rFonts w:ascii="PT Astra Serif" w:hAnsi="PT Astra Serif"/>
          <w:sz w:val="24"/>
          <w:szCs w:val="24"/>
        </w:rPr>
      </w:pPr>
      <w:r w:rsidRPr="002F2BE3">
        <w:rPr>
          <w:rFonts w:ascii="PT Astra Serif" w:hAnsi="PT Astra Serif"/>
          <w:spacing w:val="-2"/>
          <w:sz w:val="24"/>
          <w:szCs w:val="24"/>
        </w:rPr>
        <w:t>гарантийное письмо Поставщика или иной документ, подтверждающий гарантийные</w:t>
      </w:r>
      <w:r w:rsidRPr="002F2BE3">
        <w:rPr>
          <w:rFonts w:ascii="PT Astra Serif" w:hAnsi="PT Astra Serif"/>
          <w:sz w:val="24"/>
          <w:szCs w:val="24"/>
        </w:rPr>
        <w:t xml:space="preserve"> обязательства Поставщика;</w:t>
      </w:r>
    </w:p>
    <w:p w14:paraId="195C860C" w14:textId="77777777" w:rsidR="00A2491C" w:rsidRPr="002F2BE3" w:rsidRDefault="00A2491C" w:rsidP="00A2491C">
      <w:pPr>
        <w:pStyle w:val="31"/>
        <w:widowControl w:val="0"/>
        <w:numPr>
          <w:ilvl w:val="0"/>
          <w:numId w:val="3"/>
        </w:numPr>
        <w:tabs>
          <w:tab w:val="left" w:pos="993"/>
          <w:tab w:val="left" w:pos="1276"/>
        </w:tabs>
        <w:spacing w:after="0" w:line="235" w:lineRule="auto"/>
        <w:ind w:left="0" w:right="-1" w:firstLine="709"/>
        <w:contextualSpacing/>
        <w:jc w:val="both"/>
        <w:rPr>
          <w:rFonts w:ascii="PT Astra Serif" w:hAnsi="PT Astra Serif"/>
          <w:spacing w:val="-2"/>
          <w:sz w:val="24"/>
          <w:szCs w:val="24"/>
        </w:rPr>
      </w:pPr>
      <w:r w:rsidRPr="002F2BE3">
        <w:rPr>
          <w:rFonts w:ascii="PT Astra Serif" w:hAnsi="PT Astra Serif"/>
          <w:spacing w:val="-2"/>
          <w:sz w:val="24"/>
          <w:szCs w:val="24"/>
        </w:rPr>
        <w:t>паспорт и/или руководство по эксплуатации на русском языке</w:t>
      </w:r>
      <w:r w:rsidR="00365F2A">
        <w:rPr>
          <w:rFonts w:ascii="PT Astra Serif" w:hAnsi="PT Astra Serif"/>
          <w:spacing w:val="-2"/>
          <w:sz w:val="24"/>
          <w:szCs w:val="24"/>
        </w:rPr>
        <w:t>.</w:t>
      </w:r>
    </w:p>
    <w:p w14:paraId="0D8F42F8" w14:textId="77777777" w:rsidR="006F6D07" w:rsidRPr="006F6D07" w:rsidRDefault="006F6D07" w:rsidP="006F6D07">
      <w:pPr>
        <w:pStyle w:val="a6"/>
        <w:ind w:firstLine="709"/>
        <w:jc w:val="both"/>
        <w:rPr>
          <w:rFonts w:ascii="PT Astra Serif" w:hAnsi="PT Astra Serif"/>
          <w:b/>
          <w:bCs/>
          <w:sz w:val="24"/>
          <w:szCs w:val="24"/>
        </w:rPr>
      </w:pPr>
      <w:r w:rsidRPr="006F6D07">
        <w:rPr>
          <w:rFonts w:ascii="PT Astra Serif" w:hAnsi="PT Astra Serif"/>
          <w:b/>
          <w:bCs/>
          <w:sz w:val="24"/>
          <w:szCs w:val="24"/>
        </w:rPr>
        <w:t xml:space="preserve">Гарантийный срок/срок годности товара  на момент его поставки должен составлять </w:t>
      </w:r>
      <w:r w:rsidRPr="006F6D07">
        <w:rPr>
          <w:rFonts w:ascii="PT Astra Serif" w:hAnsi="PT Astra Serif"/>
          <w:sz w:val="24"/>
          <w:szCs w:val="24"/>
        </w:rPr>
        <w:t>с момента получения заказчиком  не менее 12 месяцев</w:t>
      </w:r>
      <w:r w:rsidRPr="006F6D07">
        <w:rPr>
          <w:rFonts w:ascii="PT Astra Serif" w:hAnsi="PT Astra Serif"/>
          <w:b/>
          <w:bCs/>
          <w:sz w:val="24"/>
          <w:szCs w:val="24"/>
        </w:rPr>
        <w:t>;</w:t>
      </w:r>
    </w:p>
    <w:p w14:paraId="4C08D7F2" w14:textId="77777777" w:rsidR="006F6D07" w:rsidRPr="006F6D07" w:rsidRDefault="006F6D07" w:rsidP="006F6D07">
      <w:pPr>
        <w:pStyle w:val="a6"/>
        <w:ind w:firstLine="709"/>
        <w:jc w:val="both"/>
        <w:rPr>
          <w:rFonts w:ascii="PT Astra Serif" w:hAnsi="PT Astra Serif"/>
        </w:rPr>
      </w:pPr>
      <w:r w:rsidRPr="006F6D07">
        <w:rPr>
          <w:rFonts w:ascii="PT Astra Serif" w:hAnsi="PT Astra Serif"/>
          <w:b/>
          <w:bCs/>
          <w:sz w:val="24"/>
          <w:szCs w:val="24"/>
        </w:rPr>
        <w:t>Сроки поставки товаров:</w:t>
      </w:r>
      <w:r w:rsidRPr="006F6D07">
        <w:rPr>
          <w:rFonts w:ascii="PT Astra Serif" w:hAnsi="PT Astra Serif"/>
          <w:b/>
          <w:sz w:val="24"/>
          <w:szCs w:val="24"/>
        </w:rPr>
        <w:t xml:space="preserve"> </w:t>
      </w:r>
      <w:r w:rsidRPr="006F6D07">
        <w:rPr>
          <w:rFonts w:ascii="PT Astra Serif" w:hAnsi="PT Astra Serif"/>
          <w:sz w:val="24"/>
          <w:szCs w:val="24"/>
        </w:rPr>
        <w:t xml:space="preserve">в срок до </w:t>
      </w:r>
      <w:r w:rsidR="00365F2A">
        <w:rPr>
          <w:rFonts w:ascii="PT Astra Serif" w:hAnsi="PT Astra Serif"/>
          <w:sz w:val="24"/>
          <w:szCs w:val="24"/>
        </w:rPr>
        <w:t>01</w:t>
      </w:r>
      <w:r w:rsidRPr="006F6D07">
        <w:rPr>
          <w:rFonts w:ascii="PT Astra Serif" w:hAnsi="PT Astra Serif"/>
          <w:sz w:val="24"/>
          <w:szCs w:val="24"/>
        </w:rPr>
        <w:t>.0</w:t>
      </w:r>
      <w:r w:rsidR="00365F2A">
        <w:rPr>
          <w:rFonts w:ascii="PT Astra Serif" w:hAnsi="PT Astra Serif"/>
          <w:sz w:val="24"/>
          <w:szCs w:val="24"/>
        </w:rPr>
        <w:t>7</w:t>
      </w:r>
      <w:r w:rsidRPr="006F6D07">
        <w:rPr>
          <w:rFonts w:ascii="PT Astra Serif" w:hAnsi="PT Astra Serif"/>
          <w:sz w:val="24"/>
          <w:szCs w:val="24"/>
        </w:rPr>
        <w:t>.2026;</w:t>
      </w:r>
    </w:p>
    <w:p w14:paraId="0A512D11" w14:textId="77777777" w:rsidR="006F6D07" w:rsidRPr="006F6D07" w:rsidRDefault="006F6D07" w:rsidP="006F6D07">
      <w:pPr>
        <w:shd w:val="clear" w:color="auto" w:fill="FFFFFF"/>
        <w:tabs>
          <w:tab w:val="left" w:pos="442"/>
          <w:tab w:val="left" w:pos="700"/>
        </w:tabs>
        <w:spacing w:line="274" w:lineRule="exact"/>
        <w:ind w:firstLine="709"/>
        <w:jc w:val="both"/>
        <w:rPr>
          <w:rFonts w:ascii="PT Astra Serif" w:hAnsi="PT Astra Serif"/>
          <w:b/>
          <w:color w:val="FF0000"/>
          <w:spacing w:val="7"/>
        </w:rPr>
      </w:pPr>
      <w:r w:rsidRPr="006F6D07">
        <w:rPr>
          <w:rFonts w:ascii="PT Astra Serif" w:hAnsi="PT Astra Serif"/>
          <w:b/>
        </w:rPr>
        <w:t xml:space="preserve">Условия оплаты: </w:t>
      </w:r>
      <w:r w:rsidRPr="006F6D07">
        <w:rPr>
          <w:rFonts w:ascii="PT Astra Serif" w:hAnsi="PT Astra Serif"/>
          <w:color w:val="00000A"/>
        </w:rPr>
        <w:t>Расчеты за поставленный товар производятся в форме безналичного денежного расчета путем перечисление денежных средств на расчетный счет Поставщика, указанный в настоящем контракте, в течение десяти рабочих дней с момента получения товара и предоставления необходимых для оплаты документов;</w:t>
      </w:r>
    </w:p>
    <w:p w14:paraId="673AA9F5" w14:textId="77777777" w:rsidR="006F6D07" w:rsidRPr="006F6D07" w:rsidRDefault="006F6D07" w:rsidP="006F6D07">
      <w:pPr>
        <w:pStyle w:val="a6"/>
        <w:ind w:firstLine="709"/>
        <w:jc w:val="both"/>
        <w:rPr>
          <w:rFonts w:ascii="PT Astra Serif" w:hAnsi="PT Astra Serif"/>
        </w:rPr>
      </w:pPr>
      <w:r w:rsidRPr="006F6D07">
        <w:rPr>
          <w:rFonts w:ascii="PT Astra Serif" w:hAnsi="PT Astra Serif"/>
          <w:b/>
        </w:rPr>
        <w:t xml:space="preserve">Источник финансирования: </w:t>
      </w:r>
      <w:r w:rsidRPr="006F6D07">
        <w:rPr>
          <w:rFonts w:ascii="PT Astra Serif" w:hAnsi="PT Astra Serif"/>
        </w:rPr>
        <w:t>Федеральный бюджет</w:t>
      </w:r>
      <w:r w:rsidRPr="006F6D07">
        <w:rPr>
          <w:rFonts w:ascii="PT Astra Serif" w:hAnsi="PT Astra Serif"/>
          <w:sz w:val="24"/>
          <w:szCs w:val="24"/>
        </w:rPr>
        <w:t>;</w:t>
      </w:r>
    </w:p>
    <w:p w14:paraId="50971277" w14:textId="77777777" w:rsidR="006F6D07" w:rsidRPr="006F6D07" w:rsidRDefault="006F6D07" w:rsidP="006F6D07">
      <w:pPr>
        <w:ind w:firstLine="709"/>
        <w:jc w:val="both"/>
        <w:rPr>
          <w:rFonts w:ascii="PT Astra Serif" w:hAnsi="PT Astra Serif"/>
        </w:rPr>
      </w:pPr>
      <w:r w:rsidRPr="006F6D07">
        <w:rPr>
          <w:rFonts w:ascii="PT Astra Serif" w:hAnsi="PT Astra Serif"/>
          <w:b/>
        </w:rPr>
        <w:t xml:space="preserve">Источник финансирования: </w:t>
      </w:r>
      <w:r w:rsidRPr="006F6D07">
        <w:rPr>
          <w:rFonts w:ascii="PT Astra Serif" w:hAnsi="PT Astra Serif"/>
        </w:rPr>
        <w:t>Федеральный бюджет;</w:t>
      </w:r>
    </w:p>
    <w:p w14:paraId="4EAC3FBD" w14:textId="77777777" w:rsidR="006F6D07" w:rsidRPr="006F6D07" w:rsidRDefault="006F6D07" w:rsidP="006F6D07">
      <w:pPr>
        <w:ind w:firstLine="709"/>
        <w:jc w:val="both"/>
        <w:rPr>
          <w:rFonts w:ascii="PT Astra Serif" w:hAnsi="PT Astra Serif"/>
        </w:rPr>
      </w:pPr>
      <w:r w:rsidRPr="006F6D07">
        <w:rPr>
          <w:rFonts w:ascii="PT Astra Serif" w:hAnsi="PT Astra Serif"/>
          <w:b/>
        </w:rPr>
        <w:t xml:space="preserve">Код бюджетной классификации (КБК) </w:t>
      </w:r>
      <w:r w:rsidRPr="006F6D07">
        <w:rPr>
          <w:rFonts w:ascii="PT Astra Serif" w:hAnsi="PT Astra Serif"/>
        </w:rPr>
        <w:t>03054240690049244;</w:t>
      </w:r>
    </w:p>
    <w:p w14:paraId="41160DB3" w14:textId="77777777" w:rsidR="006F6D07" w:rsidRPr="006F6D07" w:rsidRDefault="006F6D07" w:rsidP="006F6D07">
      <w:pPr>
        <w:ind w:firstLine="709"/>
        <w:jc w:val="both"/>
        <w:rPr>
          <w:rFonts w:ascii="PT Astra Serif" w:hAnsi="PT Astra Serif"/>
        </w:rPr>
      </w:pPr>
      <w:r w:rsidRPr="006F6D07">
        <w:rPr>
          <w:rFonts w:ascii="PT Astra Serif" w:hAnsi="PT Astra Serif"/>
          <w:b/>
        </w:rPr>
        <w:t xml:space="preserve">Место поставки товара: </w:t>
      </w:r>
      <w:r w:rsidR="00365F2A" w:rsidRPr="00365F2A">
        <w:rPr>
          <w:rFonts w:ascii="PT Astra Serif" w:hAnsi="PT Astra Serif"/>
          <w:color w:val="00000A"/>
        </w:rPr>
        <w:t xml:space="preserve">ФКУ </w:t>
      </w:r>
      <w:proofErr w:type="spellStart"/>
      <w:r w:rsidR="00365F2A" w:rsidRPr="00365F2A">
        <w:rPr>
          <w:rFonts w:ascii="PT Astra Serif" w:hAnsi="PT Astra Serif"/>
          <w:color w:val="00000A"/>
        </w:rPr>
        <w:t>БМТиВС</w:t>
      </w:r>
      <w:proofErr w:type="spellEnd"/>
      <w:r w:rsidR="00365F2A" w:rsidRPr="00365F2A">
        <w:rPr>
          <w:rFonts w:ascii="PT Astra Serif" w:hAnsi="PT Astra Serif"/>
          <w:color w:val="00000A"/>
        </w:rPr>
        <w:t xml:space="preserve"> УФСИН России по Ямало-Ненецкому автономному округу: адрес: 629420, </w:t>
      </w:r>
      <w:r w:rsidR="00CD6B4F">
        <w:rPr>
          <w:rFonts w:ascii="PT Astra Serif" w:hAnsi="PT Astra Serif"/>
          <w:color w:val="00000A"/>
        </w:rPr>
        <w:t>МО Приуральский р-н</w:t>
      </w:r>
      <w:r w:rsidR="00365F2A" w:rsidRPr="00365F2A">
        <w:rPr>
          <w:rFonts w:ascii="PT Astra Serif" w:hAnsi="PT Astra Serif"/>
          <w:color w:val="00000A"/>
        </w:rPr>
        <w:t>,</w:t>
      </w:r>
      <w:r w:rsidR="00365F2A">
        <w:rPr>
          <w:rFonts w:ascii="PT Astra Serif" w:hAnsi="PT Astra Serif"/>
          <w:color w:val="00000A"/>
        </w:rPr>
        <w:t xml:space="preserve"> </w:t>
      </w:r>
      <w:proofErr w:type="spellStart"/>
      <w:r w:rsidR="00365F2A" w:rsidRPr="00365F2A">
        <w:rPr>
          <w:rFonts w:ascii="PT Astra Serif" w:hAnsi="PT Astra Serif"/>
          <w:color w:val="00000A"/>
        </w:rPr>
        <w:t>пгт</w:t>
      </w:r>
      <w:proofErr w:type="spellEnd"/>
      <w:r w:rsidR="00365F2A" w:rsidRPr="00365F2A">
        <w:rPr>
          <w:rFonts w:ascii="PT Astra Serif" w:hAnsi="PT Astra Serif"/>
          <w:color w:val="00000A"/>
        </w:rPr>
        <w:t>. Харп, ул. Дзержинского, 8 А.</w:t>
      </w:r>
      <w:r w:rsidRPr="00365F2A">
        <w:rPr>
          <w:rFonts w:ascii="PT Astra Serif" w:hAnsi="PT Astra Serif"/>
          <w:color w:val="00000A"/>
        </w:rPr>
        <w:t>;</w:t>
      </w:r>
    </w:p>
    <w:sectPr w:rsidR="006F6D07" w:rsidRPr="006F6D07" w:rsidSect="0019571F">
      <w:headerReference w:type="default" r:id="rId8"/>
      <w:pgSz w:w="11906" w:h="16838"/>
      <w:pgMar w:top="1135" w:right="851" w:bottom="426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237AB" w14:textId="77777777" w:rsidR="009D3312" w:rsidRDefault="009D3312" w:rsidP="001B0294">
      <w:r>
        <w:separator/>
      </w:r>
    </w:p>
  </w:endnote>
  <w:endnote w:type="continuationSeparator" w:id="0">
    <w:p w14:paraId="14B8C57B" w14:textId="77777777" w:rsidR="009D3312" w:rsidRDefault="009D3312" w:rsidP="001B02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03B77" w14:textId="77777777" w:rsidR="009D3312" w:rsidRDefault="009D3312" w:rsidP="001B0294">
      <w:r>
        <w:separator/>
      </w:r>
    </w:p>
  </w:footnote>
  <w:footnote w:type="continuationSeparator" w:id="0">
    <w:p w14:paraId="36E40269" w14:textId="77777777" w:rsidR="009D3312" w:rsidRDefault="009D3312" w:rsidP="001B02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46543939"/>
      <w:docPartObj>
        <w:docPartGallery w:val="Page Numbers (Top of Page)"/>
        <w:docPartUnique/>
      </w:docPartObj>
    </w:sdtPr>
    <w:sdtEndPr/>
    <w:sdtContent>
      <w:p w14:paraId="44F672D0" w14:textId="77777777" w:rsidR="001B0294" w:rsidRDefault="000D39F6">
        <w:pPr>
          <w:pStyle w:val="ac"/>
          <w:jc w:val="center"/>
        </w:pPr>
        <w:r>
          <w:fldChar w:fldCharType="begin"/>
        </w:r>
        <w:r w:rsidR="001B0294">
          <w:instrText>PAGE   \* MERGEFORMAT</w:instrText>
        </w:r>
        <w:r>
          <w:fldChar w:fldCharType="separate"/>
        </w:r>
        <w:r w:rsidR="004315CB">
          <w:rPr>
            <w:noProof/>
          </w:rPr>
          <w:t>2</w:t>
        </w:r>
        <w:r>
          <w:fldChar w:fldCharType="end"/>
        </w:r>
      </w:p>
    </w:sdtContent>
  </w:sdt>
  <w:p w14:paraId="3D9F6A15" w14:textId="77777777" w:rsidR="001B0294" w:rsidRPr="001B0294" w:rsidRDefault="001B0294">
    <w:pPr>
      <w:pStyle w:val="ac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E3CBD"/>
    <w:multiLevelType w:val="hybridMultilevel"/>
    <w:tmpl w:val="4C70D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727D29"/>
    <w:multiLevelType w:val="hybridMultilevel"/>
    <w:tmpl w:val="1F1E02C6"/>
    <w:lvl w:ilvl="0" w:tplc="0419000F">
      <w:start w:val="1"/>
      <w:numFmt w:val="decimal"/>
      <w:lvlText w:val="%1."/>
      <w:lvlJc w:val="left"/>
      <w:pPr>
        <w:tabs>
          <w:tab w:val="num" w:pos="3621"/>
        </w:tabs>
        <w:ind w:left="3621" w:hanging="360"/>
      </w:pPr>
    </w:lvl>
    <w:lvl w:ilvl="1" w:tplc="04190019">
      <w:start w:val="1"/>
      <w:numFmt w:val="decimal"/>
      <w:lvlText w:val="%2."/>
      <w:lvlJc w:val="left"/>
      <w:pPr>
        <w:tabs>
          <w:tab w:val="num" w:pos="7034"/>
        </w:tabs>
        <w:ind w:left="7034" w:hanging="360"/>
      </w:pPr>
    </w:lvl>
    <w:lvl w:ilvl="2" w:tplc="0419001B">
      <w:start w:val="1"/>
      <w:numFmt w:val="decimal"/>
      <w:lvlText w:val="%3."/>
      <w:lvlJc w:val="left"/>
      <w:pPr>
        <w:tabs>
          <w:tab w:val="num" w:pos="7754"/>
        </w:tabs>
        <w:ind w:left="7754" w:hanging="360"/>
      </w:pPr>
    </w:lvl>
    <w:lvl w:ilvl="3" w:tplc="0419000F">
      <w:start w:val="1"/>
      <w:numFmt w:val="decimal"/>
      <w:lvlText w:val="%4."/>
      <w:lvlJc w:val="left"/>
      <w:pPr>
        <w:tabs>
          <w:tab w:val="num" w:pos="8474"/>
        </w:tabs>
        <w:ind w:left="8474" w:hanging="360"/>
      </w:pPr>
    </w:lvl>
    <w:lvl w:ilvl="4" w:tplc="04190019">
      <w:start w:val="1"/>
      <w:numFmt w:val="decimal"/>
      <w:lvlText w:val="%5."/>
      <w:lvlJc w:val="left"/>
      <w:pPr>
        <w:tabs>
          <w:tab w:val="num" w:pos="9194"/>
        </w:tabs>
        <w:ind w:left="9194" w:hanging="360"/>
      </w:pPr>
    </w:lvl>
    <w:lvl w:ilvl="5" w:tplc="0419001B">
      <w:start w:val="1"/>
      <w:numFmt w:val="decimal"/>
      <w:lvlText w:val="%6."/>
      <w:lvlJc w:val="left"/>
      <w:pPr>
        <w:tabs>
          <w:tab w:val="num" w:pos="9914"/>
        </w:tabs>
        <w:ind w:left="9914" w:hanging="360"/>
      </w:pPr>
    </w:lvl>
    <w:lvl w:ilvl="6" w:tplc="0419000F">
      <w:start w:val="1"/>
      <w:numFmt w:val="decimal"/>
      <w:lvlText w:val="%7."/>
      <w:lvlJc w:val="left"/>
      <w:pPr>
        <w:tabs>
          <w:tab w:val="num" w:pos="10634"/>
        </w:tabs>
        <w:ind w:left="10634" w:hanging="360"/>
      </w:pPr>
    </w:lvl>
    <w:lvl w:ilvl="7" w:tplc="04190019">
      <w:start w:val="1"/>
      <w:numFmt w:val="decimal"/>
      <w:lvlText w:val="%8."/>
      <w:lvlJc w:val="left"/>
      <w:pPr>
        <w:tabs>
          <w:tab w:val="num" w:pos="11354"/>
        </w:tabs>
        <w:ind w:left="11354" w:hanging="360"/>
      </w:pPr>
    </w:lvl>
    <w:lvl w:ilvl="8" w:tplc="0419001B">
      <w:start w:val="1"/>
      <w:numFmt w:val="decimal"/>
      <w:lvlText w:val="%9."/>
      <w:lvlJc w:val="left"/>
      <w:pPr>
        <w:tabs>
          <w:tab w:val="num" w:pos="12074"/>
        </w:tabs>
        <w:ind w:left="12074" w:hanging="360"/>
      </w:pPr>
    </w:lvl>
  </w:abstractNum>
  <w:abstractNum w:abstractNumId="2" w15:restartNumberingAfterBreak="0">
    <w:nsid w:val="5C061DCA"/>
    <w:multiLevelType w:val="hybridMultilevel"/>
    <w:tmpl w:val="2466BDCE"/>
    <w:lvl w:ilvl="0" w:tplc="043CB716">
      <w:start w:val="1"/>
      <w:numFmt w:val="bullet"/>
      <w:lvlText w:val=""/>
      <w:lvlJc w:val="left"/>
      <w:pPr>
        <w:ind w:left="2487" w:hanging="360"/>
      </w:pPr>
      <w:rPr>
        <w:rFonts w:ascii="Symbol" w:hAnsi="Symbol" w:hint="default"/>
      </w:rPr>
    </w:lvl>
    <w:lvl w:ilvl="1" w:tplc="5E28B82E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45DA4C94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5476846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E2E04AAC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161EE006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ED74005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E621A32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52C4BCBC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56626"/>
    <w:rsid w:val="00002B48"/>
    <w:rsid w:val="0000320E"/>
    <w:rsid w:val="00011B39"/>
    <w:rsid w:val="000120A0"/>
    <w:rsid w:val="0001237C"/>
    <w:rsid w:val="0001784A"/>
    <w:rsid w:val="00017B34"/>
    <w:rsid w:val="000224A3"/>
    <w:rsid w:val="000227A1"/>
    <w:rsid w:val="000246F7"/>
    <w:rsid w:val="00026208"/>
    <w:rsid w:val="000400CD"/>
    <w:rsid w:val="00041055"/>
    <w:rsid w:val="00047487"/>
    <w:rsid w:val="000513CF"/>
    <w:rsid w:val="00053042"/>
    <w:rsid w:val="00057D9F"/>
    <w:rsid w:val="00062D6B"/>
    <w:rsid w:val="00070D3C"/>
    <w:rsid w:val="00071730"/>
    <w:rsid w:val="000773F8"/>
    <w:rsid w:val="000807B8"/>
    <w:rsid w:val="00085FCA"/>
    <w:rsid w:val="00090238"/>
    <w:rsid w:val="0009161B"/>
    <w:rsid w:val="000A0A2D"/>
    <w:rsid w:val="000A4E57"/>
    <w:rsid w:val="000B3BB6"/>
    <w:rsid w:val="000C7D2F"/>
    <w:rsid w:val="000D04DF"/>
    <w:rsid w:val="000D16AF"/>
    <w:rsid w:val="000D39F6"/>
    <w:rsid w:val="000D44EC"/>
    <w:rsid w:val="000D5DA3"/>
    <w:rsid w:val="001005C4"/>
    <w:rsid w:val="00102522"/>
    <w:rsid w:val="00104684"/>
    <w:rsid w:val="0011342A"/>
    <w:rsid w:val="00123197"/>
    <w:rsid w:val="00127402"/>
    <w:rsid w:val="00134C15"/>
    <w:rsid w:val="001375B6"/>
    <w:rsid w:val="001471D9"/>
    <w:rsid w:val="0015728A"/>
    <w:rsid w:val="001635FC"/>
    <w:rsid w:val="0017173A"/>
    <w:rsid w:val="00172A59"/>
    <w:rsid w:val="00172B1A"/>
    <w:rsid w:val="001745A9"/>
    <w:rsid w:val="001747EB"/>
    <w:rsid w:val="0017650D"/>
    <w:rsid w:val="00192EA2"/>
    <w:rsid w:val="00193BF1"/>
    <w:rsid w:val="0019571F"/>
    <w:rsid w:val="001A0A46"/>
    <w:rsid w:val="001A480B"/>
    <w:rsid w:val="001B0294"/>
    <w:rsid w:val="001B285A"/>
    <w:rsid w:val="001C2E9F"/>
    <w:rsid w:val="001C63EA"/>
    <w:rsid w:val="001D058A"/>
    <w:rsid w:val="001D6BBA"/>
    <w:rsid w:val="001D6D93"/>
    <w:rsid w:val="001E1D02"/>
    <w:rsid w:val="001E64C0"/>
    <w:rsid w:val="001E7D70"/>
    <w:rsid w:val="001F5F9D"/>
    <w:rsid w:val="001F74F6"/>
    <w:rsid w:val="00203283"/>
    <w:rsid w:val="00203D4D"/>
    <w:rsid w:val="002061B6"/>
    <w:rsid w:val="00212944"/>
    <w:rsid w:val="00212F29"/>
    <w:rsid w:val="00214CC9"/>
    <w:rsid w:val="00217787"/>
    <w:rsid w:val="00220C92"/>
    <w:rsid w:val="00221A50"/>
    <w:rsid w:val="00226ECE"/>
    <w:rsid w:val="00227F18"/>
    <w:rsid w:val="0023218E"/>
    <w:rsid w:val="00234D90"/>
    <w:rsid w:val="00236C52"/>
    <w:rsid w:val="0024702C"/>
    <w:rsid w:val="00247C71"/>
    <w:rsid w:val="0025630C"/>
    <w:rsid w:val="0026015B"/>
    <w:rsid w:val="0026198A"/>
    <w:rsid w:val="002669E6"/>
    <w:rsid w:val="002747EF"/>
    <w:rsid w:val="00277E3C"/>
    <w:rsid w:val="0028043C"/>
    <w:rsid w:val="00284188"/>
    <w:rsid w:val="00285FF7"/>
    <w:rsid w:val="00286F09"/>
    <w:rsid w:val="00287066"/>
    <w:rsid w:val="0028760E"/>
    <w:rsid w:val="002A397A"/>
    <w:rsid w:val="002A755F"/>
    <w:rsid w:val="002B0AFB"/>
    <w:rsid w:val="002B37D2"/>
    <w:rsid w:val="002B525A"/>
    <w:rsid w:val="002C1A4A"/>
    <w:rsid w:val="002C1A9D"/>
    <w:rsid w:val="002C43E3"/>
    <w:rsid w:val="002C4450"/>
    <w:rsid w:val="002D4E9A"/>
    <w:rsid w:val="002D5BA7"/>
    <w:rsid w:val="002E0061"/>
    <w:rsid w:val="00311E11"/>
    <w:rsid w:val="003207B2"/>
    <w:rsid w:val="00323063"/>
    <w:rsid w:val="00325B45"/>
    <w:rsid w:val="00325BD3"/>
    <w:rsid w:val="00330F72"/>
    <w:rsid w:val="00340C41"/>
    <w:rsid w:val="003421B0"/>
    <w:rsid w:val="00346BD6"/>
    <w:rsid w:val="00350F52"/>
    <w:rsid w:val="003526FF"/>
    <w:rsid w:val="003550AB"/>
    <w:rsid w:val="0036183C"/>
    <w:rsid w:val="00365F2A"/>
    <w:rsid w:val="00371A63"/>
    <w:rsid w:val="00372A02"/>
    <w:rsid w:val="00374AEB"/>
    <w:rsid w:val="00385381"/>
    <w:rsid w:val="00390880"/>
    <w:rsid w:val="00392FB7"/>
    <w:rsid w:val="00395220"/>
    <w:rsid w:val="003A0566"/>
    <w:rsid w:val="003A58FF"/>
    <w:rsid w:val="003C2CFD"/>
    <w:rsid w:val="003C36E6"/>
    <w:rsid w:val="003D10D4"/>
    <w:rsid w:val="003D22CD"/>
    <w:rsid w:val="003D2EDA"/>
    <w:rsid w:val="003D3FF2"/>
    <w:rsid w:val="003D5B39"/>
    <w:rsid w:val="003D6C22"/>
    <w:rsid w:val="003E0105"/>
    <w:rsid w:val="003E1B0E"/>
    <w:rsid w:val="003E5666"/>
    <w:rsid w:val="00401B0D"/>
    <w:rsid w:val="0040360E"/>
    <w:rsid w:val="00411596"/>
    <w:rsid w:val="00420DA5"/>
    <w:rsid w:val="00422357"/>
    <w:rsid w:val="00423164"/>
    <w:rsid w:val="00424D01"/>
    <w:rsid w:val="00425D48"/>
    <w:rsid w:val="004315CB"/>
    <w:rsid w:val="0043605A"/>
    <w:rsid w:val="004401E2"/>
    <w:rsid w:val="004561CD"/>
    <w:rsid w:val="00463532"/>
    <w:rsid w:val="00463C98"/>
    <w:rsid w:val="00470E17"/>
    <w:rsid w:val="00472C2C"/>
    <w:rsid w:val="004743E1"/>
    <w:rsid w:val="00474B5E"/>
    <w:rsid w:val="00475601"/>
    <w:rsid w:val="004770A2"/>
    <w:rsid w:val="00492162"/>
    <w:rsid w:val="0049563E"/>
    <w:rsid w:val="004965C3"/>
    <w:rsid w:val="004A1F9D"/>
    <w:rsid w:val="004A3981"/>
    <w:rsid w:val="004B0DFB"/>
    <w:rsid w:val="004B1A02"/>
    <w:rsid w:val="004B6A99"/>
    <w:rsid w:val="004B7369"/>
    <w:rsid w:val="004C041E"/>
    <w:rsid w:val="004C122C"/>
    <w:rsid w:val="004C3766"/>
    <w:rsid w:val="004C5682"/>
    <w:rsid w:val="004C7DFE"/>
    <w:rsid w:val="004D10B1"/>
    <w:rsid w:val="004D30F3"/>
    <w:rsid w:val="004D5633"/>
    <w:rsid w:val="004D6D4A"/>
    <w:rsid w:val="004E27D9"/>
    <w:rsid w:val="004E3A5F"/>
    <w:rsid w:val="004E4681"/>
    <w:rsid w:val="004E50CB"/>
    <w:rsid w:val="004E5301"/>
    <w:rsid w:val="004E55DF"/>
    <w:rsid w:val="004F362E"/>
    <w:rsid w:val="004F7AB5"/>
    <w:rsid w:val="00512A51"/>
    <w:rsid w:val="00514C1B"/>
    <w:rsid w:val="00516E8D"/>
    <w:rsid w:val="0052743A"/>
    <w:rsid w:val="0055148B"/>
    <w:rsid w:val="00556626"/>
    <w:rsid w:val="00557BB4"/>
    <w:rsid w:val="00560432"/>
    <w:rsid w:val="00560E18"/>
    <w:rsid w:val="00564A8E"/>
    <w:rsid w:val="005707F0"/>
    <w:rsid w:val="00573F0A"/>
    <w:rsid w:val="005938BA"/>
    <w:rsid w:val="00596472"/>
    <w:rsid w:val="005A1CC6"/>
    <w:rsid w:val="005A7A0B"/>
    <w:rsid w:val="005D1698"/>
    <w:rsid w:val="005D529A"/>
    <w:rsid w:val="005E0758"/>
    <w:rsid w:val="005E2F66"/>
    <w:rsid w:val="005F2905"/>
    <w:rsid w:val="005F70BD"/>
    <w:rsid w:val="00602D50"/>
    <w:rsid w:val="00602E4C"/>
    <w:rsid w:val="00613855"/>
    <w:rsid w:val="006156CE"/>
    <w:rsid w:val="00616238"/>
    <w:rsid w:val="00620FFE"/>
    <w:rsid w:val="0062347C"/>
    <w:rsid w:val="00627987"/>
    <w:rsid w:val="00631318"/>
    <w:rsid w:val="00647054"/>
    <w:rsid w:val="00650983"/>
    <w:rsid w:val="006522F5"/>
    <w:rsid w:val="0065316B"/>
    <w:rsid w:val="00670158"/>
    <w:rsid w:val="00675B1A"/>
    <w:rsid w:val="00687204"/>
    <w:rsid w:val="00687803"/>
    <w:rsid w:val="006974B6"/>
    <w:rsid w:val="00697F4E"/>
    <w:rsid w:val="006B054E"/>
    <w:rsid w:val="006B1C97"/>
    <w:rsid w:val="006B69E2"/>
    <w:rsid w:val="006B6D56"/>
    <w:rsid w:val="006C57FE"/>
    <w:rsid w:val="006D1341"/>
    <w:rsid w:val="006D40DE"/>
    <w:rsid w:val="006D5E77"/>
    <w:rsid w:val="006D74AC"/>
    <w:rsid w:val="006E1454"/>
    <w:rsid w:val="006E52B6"/>
    <w:rsid w:val="006E72CD"/>
    <w:rsid w:val="006E7643"/>
    <w:rsid w:val="006F66FC"/>
    <w:rsid w:val="006F6D07"/>
    <w:rsid w:val="006F7CF3"/>
    <w:rsid w:val="0071722D"/>
    <w:rsid w:val="00717742"/>
    <w:rsid w:val="00724EFE"/>
    <w:rsid w:val="0072525B"/>
    <w:rsid w:val="00730EA7"/>
    <w:rsid w:val="007379FF"/>
    <w:rsid w:val="00742AC2"/>
    <w:rsid w:val="007519FD"/>
    <w:rsid w:val="00752EC5"/>
    <w:rsid w:val="00763919"/>
    <w:rsid w:val="00773BA3"/>
    <w:rsid w:val="007837B7"/>
    <w:rsid w:val="00783E80"/>
    <w:rsid w:val="00785303"/>
    <w:rsid w:val="0078742C"/>
    <w:rsid w:val="0079233B"/>
    <w:rsid w:val="00796708"/>
    <w:rsid w:val="00797C8F"/>
    <w:rsid w:val="007A1D49"/>
    <w:rsid w:val="007B4AAB"/>
    <w:rsid w:val="007C1356"/>
    <w:rsid w:val="007C3C17"/>
    <w:rsid w:val="007C613C"/>
    <w:rsid w:val="007C63DB"/>
    <w:rsid w:val="007D00CF"/>
    <w:rsid w:val="007D071C"/>
    <w:rsid w:val="007D2408"/>
    <w:rsid w:val="007D7F56"/>
    <w:rsid w:val="007E07DA"/>
    <w:rsid w:val="007E3BB5"/>
    <w:rsid w:val="007E3C03"/>
    <w:rsid w:val="007F4BD9"/>
    <w:rsid w:val="008019D5"/>
    <w:rsid w:val="0081697D"/>
    <w:rsid w:val="00822682"/>
    <w:rsid w:val="0083514F"/>
    <w:rsid w:val="00835688"/>
    <w:rsid w:val="00835E50"/>
    <w:rsid w:val="008502C6"/>
    <w:rsid w:val="008510E6"/>
    <w:rsid w:val="008545A1"/>
    <w:rsid w:val="00863149"/>
    <w:rsid w:val="00863EFF"/>
    <w:rsid w:val="00865822"/>
    <w:rsid w:val="00873CD3"/>
    <w:rsid w:val="008832E2"/>
    <w:rsid w:val="00883CD1"/>
    <w:rsid w:val="00890F82"/>
    <w:rsid w:val="00893B17"/>
    <w:rsid w:val="00893B99"/>
    <w:rsid w:val="008A6E08"/>
    <w:rsid w:val="008A705D"/>
    <w:rsid w:val="008A76B7"/>
    <w:rsid w:val="008A7890"/>
    <w:rsid w:val="008B22C8"/>
    <w:rsid w:val="008B61C0"/>
    <w:rsid w:val="008B6300"/>
    <w:rsid w:val="008C11CF"/>
    <w:rsid w:val="008D4A38"/>
    <w:rsid w:val="008E3D62"/>
    <w:rsid w:val="008F1967"/>
    <w:rsid w:val="008F1C02"/>
    <w:rsid w:val="00900D32"/>
    <w:rsid w:val="009046F9"/>
    <w:rsid w:val="00922661"/>
    <w:rsid w:val="00922940"/>
    <w:rsid w:val="009243E4"/>
    <w:rsid w:val="00924B9D"/>
    <w:rsid w:val="00936394"/>
    <w:rsid w:val="00942EC5"/>
    <w:rsid w:val="00947782"/>
    <w:rsid w:val="00951F13"/>
    <w:rsid w:val="0096136B"/>
    <w:rsid w:val="0096416C"/>
    <w:rsid w:val="00970B12"/>
    <w:rsid w:val="009729F9"/>
    <w:rsid w:val="00982F62"/>
    <w:rsid w:val="0098639D"/>
    <w:rsid w:val="009928B0"/>
    <w:rsid w:val="009931E4"/>
    <w:rsid w:val="00995EC6"/>
    <w:rsid w:val="00996B05"/>
    <w:rsid w:val="009A79DA"/>
    <w:rsid w:val="009C3655"/>
    <w:rsid w:val="009C42C7"/>
    <w:rsid w:val="009D3312"/>
    <w:rsid w:val="009E3FD7"/>
    <w:rsid w:val="009E5973"/>
    <w:rsid w:val="009E6DE3"/>
    <w:rsid w:val="00A03983"/>
    <w:rsid w:val="00A040C6"/>
    <w:rsid w:val="00A06DD7"/>
    <w:rsid w:val="00A072E6"/>
    <w:rsid w:val="00A11BC5"/>
    <w:rsid w:val="00A17A7A"/>
    <w:rsid w:val="00A2488B"/>
    <w:rsid w:val="00A2491C"/>
    <w:rsid w:val="00A34C5E"/>
    <w:rsid w:val="00A5460C"/>
    <w:rsid w:val="00A547FC"/>
    <w:rsid w:val="00A57AE8"/>
    <w:rsid w:val="00A60180"/>
    <w:rsid w:val="00A70D3D"/>
    <w:rsid w:val="00A717EC"/>
    <w:rsid w:val="00A73790"/>
    <w:rsid w:val="00A771EA"/>
    <w:rsid w:val="00A83E88"/>
    <w:rsid w:val="00A931DD"/>
    <w:rsid w:val="00AA1C99"/>
    <w:rsid w:val="00AA2690"/>
    <w:rsid w:val="00AA5F18"/>
    <w:rsid w:val="00AB217B"/>
    <w:rsid w:val="00AB5E08"/>
    <w:rsid w:val="00AB65E2"/>
    <w:rsid w:val="00AB750E"/>
    <w:rsid w:val="00AC37F6"/>
    <w:rsid w:val="00AD0E50"/>
    <w:rsid w:val="00AD6240"/>
    <w:rsid w:val="00AD7686"/>
    <w:rsid w:val="00AE0EDA"/>
    <w:rsid w:val="00AE5DB8"/>
    <w:rsid w:val="00AF19FD"/>
    <w:rsid w:val="00AF3857"/>
    <w:rsid w:val="00B056E1"/>
    <w:rsid w:val="00B07C0E"/>
    <w:rsid w:val="00B12F09"/>
    <w:rsid w:val="00B16158"/>
    <w:rsid w:val="00B16878"/>
    <w:rsid w:val="00B16C0C"/>
    <w:rsid w:val="00B2422E"/>
    <w:rsid w:val="00B43F13"/>
    <w:rsid w:val="00B46662"/>
    <w:rsid w:val="00B511AE"/>
    <w:rsid w:val="00B514BD"/>
    <w:rsid w:val="00B54996"/>
    <w:rsid w:val="00B63533"/>
    <w:rsid w:val="00B7133C"/>
    <w:rsid w:val="00B77472"/>
    <w:rsid w:val="00B81F54"/>
    <w:rsid w:val="00B823C9"/>
    <w:rsid w:val="00B82F69"/>
    <w:rsid w:val="00B87422"/>
    <w:rsid w:val="00B904E0"/>
    <w:rsid w:val="00B96AF4"/>
    <w:rsid w:val="00BA7F86"/>
    <w:rsid w:val="00BB0397"/>
    <w:rsid w:val="00BB5A3E"/>
    <w:rsid w:val="00BB7E24"/>
    <w:rsid w:val="00BC0C50"/>
    <w:rsid w:val="00BC1FF2"/>
    <w:rsid w:val="00BC37B9"/>
    <w:rsid w:val="00BC3A5E"/>
    <w:rsid w:val="00BC6BB4"/>
    <w:rsid w:val="00BD0A4E"/>
    <w:rsid w:val="00BD2FA4"/>
    <w:rsid w:val="00BE29F6"/>
    <w:rsid w:val="00BE2C73"/>
    <w:rsid w:val="00C005BD"/>
    <w:rsid w:val="00C106FD"/>
    <w:rsid w:val="00C167D3"/>
    <w:rsid w:val="00C17BFB"/>
    <w:rsid w:val="00C3032C"/>
    <w:rsid w:val="00C32DC1"/>
    <w:rsid w:val="00C34D80"/>
    <w:rsid w:val="00C3519D"/>
    <w:rsid w:val="00C507A1"/>
    <w:rsid w:val="00C56A00"/>
    <w:rsid w:val="00C64B0E"/>
    <w:rsid w:val="00C65B49"/>
    <w:rsid w:val="00C70D90"/>
    <w:rsid w:val="00C7498C"/>
    <w:rsid w:val="00C755ED"/>
    <w:rsid w:val="00C75BA2"/>
    <w:rsid w:val="00C806B9"/>
    <w:rsid w:val="00C80869"/>
    <w:rsid w:val="00C8129B"/>
    <w:rsid w:val="00C86768"/>
    <w:rsid w:val="00C87042"/>
    <w:rsid w:val="00C94888"/>
    <w:rsid w:val="00C94A67"/>
    <w:rsid w:val="00CA0B2A"/>
    <w:rsid w:val="00CA4C53"/>
    <w:rsid w:val="00CB2699"/>
    <w:rsid w:val="00CC3B7D"/>
    <w:rsid w:val="00CC425C"/>
    <w:rsid w:val="00CC6B8D"/>
    <w:rsid w:val="00CC6D15"/>
    <w:rsid w:val="00CD6B4F"/>
    <w:rsid w:val="00CD78FA"/>
    <w:rsid w:val="00CD7CB6"/>
    <w:rsid w:val="00CE0DD8"/>
    <w:rsid w:val="00CE36D2"/>
    <w:rsid w:val="00CF0C87"/>
    <w:rsid w:val="00CF18C0"/>
    <w:rsid w:val="00D0016D"/>
    <w:rsid w:val="00D065C1"/>
    <w:rsid w:val="00D06800"/>
    <w:rsid w:val="00D068DF"/>
    <w:rsid w:val="00D14A15"/>
    <w:rsid w:val="00D37F6E"/>
    <w:rsid w:val="00D419D1"/>
    <w:rsid w:val="00D454B2"/>
    <w:rsid w:val="00D55572"/>
    <w:rsid w:val="00D63936"/>
    <w:rsid w:val="00D65437"/>
    <w:rsid w:val="00D72C27"/>
    <w:rsid w:val="00D75841"/>
    <w:rsid w:val="00D76E63"/>
    <w:rsid w:val="00D85147"/>
    <w:rsid w:val="00D871CA"/>
    <w:rsid w:val="00D929DA"/>
    <w:rsid w:val="00D93076"/>
    <w:rsid w:val="00D978CF"/>
    <w:rsid w:val="00DB64F5"/>
    <w:rsid w:val="00DC3F1A"/>
    <w:rsid w:val="00DC72C1"/>
    <w:rsid w:val="00DD01AD"/>
    <w:rsid w:val="00DD0F88"/>
    <w:rsid w:val="00DE56F7"/>
    <w:rsid w:val="00DE5A8D"/>
    <w:rsid w:val="00DE7BED"/>
    <w:rsid w:val="00E03931"/>
    <w:rsid w:val="00E070A6"/>
    <w:rsid w:val="00E1189F"/>
    <w:rsid w:val="00E126FB"/>
    <w:rsid w:val="00E1302A"/>
    <w:rsid w:val="00E1390B"/>
    <w:rsid w:val="00E156D7"/>
    <w:rsid w:val="00E23051"/>
    <w:rsid w:val="00E243C1"/>
    <w:rsid w:val="00E37A8B"/>
    <w:rsid w:val="00E37FE8"/>
    <w:rsid w:val="00E57D27"/>
    <w:rsid w:val="00E61D3D"/>
    <w:rsid w:val="00E7242C"/>
    <w:rsid w:val="00E72DBE"/>
    <w:rsid w:val="00E751FB"/>
    <w:rsid w:val="00E87690"/>
    <w:rsid w:val="00E95B9D"/>
    <w:rsid w:val="00E9725C"/>
    <w:rsid w:val="00EB444F"/>
    <w:rsid w:val="00EC0950"/>
    <w:rsid w:val="00EC18FF"/>
    <w:rsid w:val="00EC6202"/>
    <w:rsid w:val="00EC7D8B"/>
    <w:rsid w:val="00ED32D6"/>
    <w:rsid w:val="00ED47B4"/>
    <w:rsid w:val="00ED4F24"/>
    <w:rsid w:val="00EE7F59"/>
    <w:rsid w:val="00EF53C4"/>
    <w:rsid w:val="00F01621"/>
    <w:rsid w:val="00F044BD"/>
    <w:rsid w:val="00F0659F"/>
    <w:rsid w:val="00F077A5"/>
    <w:rsid w:val="00F07E9E"/>
    <w:rsid w:val="00F10AA0"/>
    <w:rsid w:val="00F13D4D"/>
    <w:rsid w:val="00F143FE"/>
    <w:rsid w:val="00F15DC8"/>
    <w:rsid w:val="00F17897"/>
    <w:rsid w:val="00F23C19"/>
    <w:rsid w:val="00F24345"/>
    <w:rsid w:val="00F27E93"/>
    <w:rsid w:val="00F338D9"/>
    <w:rsid w:val="00F353C4"/>
    <w:rsid w:val="00F416E6"/>
    <w:rsid w:val="00F55E89"/>
    <w:rsid w:val="00F613EF"/>
    <w:rsid w:val="00F652BD"/>
    <w:rsid w:val="00F73F01"/>
    <w:rsid w:val="00F9068B"/>
    <w:rsid w:val="00F91FA6"/>
    <w:rsid w:val="00F92A47"/>
    <w:rsid w:val="00F95934"/>
    <w:rsid w:val="00F9675C"/>
    <w:rsid w:val="00FA303F"/>
    <w:rsid w:val="00FB3BFA"/>
    <w:rsid w:val="00FB4752"/>
    <w:rsid w:val="00FB6923"/>
    <w:rsid w:val="00FB6CEE"/>
    <w:rsid w:val="00FC3B7A"/>
    <w:rsid w:val="00FD0D3F"/>
    <w:rsid w:val="00FD4FB4"/>
    <w:rsid w:val="00FD6C3E"/>
    <w:rsid w:val="00FE2A04"/>
    <w:rsid w:val="00FE3DD7"/>
    <w:rsid w:val="00FE6159"/>
    <w:rsid w:val="00FF300C"/>
    <w:rsid w:val="00FF4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4F7AB"/>
  <w15:docId w15:val="{EEAAE869-C77A-405F-99CA-CA3B0279C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6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996B05"/>
    <w:pPr>
      <w:keepNext/>
      <w:keepLines/>
      <w:widowControl w:val="0"/>
      <w:spacing w:before="200"/>
      <w:outlineLvl w:val="1"/>
    </w:pPr>
    <w:rPr>
      <w:rFonts w:ascii="Cambria" w:hAnsi="Cambria" w:cs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556626"/>
    <w:pPr>
      <w:widowControl w:val="0"/>
      <w:overflowPunct w:val="0"/>
      <w:autoSpaceDE w:val="0"/>
      <w:autoSpaceDN w:val="0"/>
      <w:adjustRightInd w:val="0"/>
      <w:spacing w:after="120"/>
      <w:ind w:left="283"/>
    </w:pPr>
    <w:rPr>
      <w:szCs w:val="20"/>
    </w:rPr>
  </w:style>
  <w:style w:type="character" w:customStyle="1" w:styleId="a4">
    <w:name w:val="Основной текст с отступом Знак"/>
    <w:basedOn w:val="a0"/>
    <w:link w:val="a3"/>
    <w:rsid w:val="00556626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ConsPlusNormal">
    <w:name w:val="ConsPlusNormal Знак"/>
    <w:link w:val="ConsPlusNormal0"/>
    <w:locked/>
    <w:rsid w:val="00556626"/>
    <w:rPr>
      <w:rFonts w:ascii="Arial" w:hAnsi="Arial" w:cs="Arial"/>
    </w:rPr>
  </w:style>
  <w:style w:type="paragraph" w:customStyle="1" w:styleId="ConsPlusNormal0">
    <w:name w:val="ConsPlusNormal"/>
    <w:link w:val="ConsPlusNormal"/>
    <w:rsid w:val="0055662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</w:rPr>
  </w:style>
  <w:style w:type="character" w:customStyle="1" w:styleId="a5">
    <w:name w:val="Основной текст_"/>
    <w:link w:val="1"/>
    <w:locked/>
    <w:rsid w:val="00556626"/>
    <w:rPr>
      <w:shd w:val="clear" w:color="auto" w:fill="FFFFFF"/>
    </w:rPr>
  </w:style>
  <w:style w:type="paragraph" w:customStyle="1" w:styleId="1">
    <w:name w:val="Основной текст1"/>
    <w:basedOn w:val="a"/>
    <w:link w:val="a5"/>
    <w:rsid w:val="00556626"/>
    <w:pPr>
      <w:widowControl w:val="0"/>
      <w:shd w:val="clear" w:color="auto" w:fill="FFFFFF"/>
      <w:spacing w:after="240" w:line="274" w:lineRule="exact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№1_"/>
    <w:link w:val="11"/>
    <w:locked/>
    <w:rsid w:val="00556626"/>
    <w:rPr>
      <w:b/>
      <w:bCs/>
      <w:shd w:val="clear" w:color="auto" w:fill="FFFFFF"/>
    </w:rPr>
  </w:style>
  <w:style w:type="paragraph" w:customStyle="1" w:styleId="11">
    <w:name w:val="Заголовок №1"/>
    <w:basedOn w:val="a"/>
    <w:link w:val="10"/>
    <w:rsid w:val="00556626"/>
    <w:pPr>
      <w:widowControl w:val="0"/>
      <w:shd w:val="clear" w:color="auto" w:fill="FFFFFF"/>
      <w:spacing w:before="240" w:line="274" w:lineRule="exact"/>
      <w:outlineLvl w:val="0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character" w:customStyle="1" w:styleId="21">
    <w:name w:val="Основной текст (2)_"/>
    <w:link w:val="22"/>
    <w:locked/>
    <w:rsid w:val="00556626"/>
    <w:rPr>
      <w:b/>
      <w:b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556626"/>
    <w:pPr>
      <w:widowControl w:val="0"/>
      <w:shd w:val="clear" w:color="auto" w:fill="FFFFFF"/>
      <w:spacing w:line="274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  <w:style w:type="paragraph" w:styleId="a6">
    <w:name w:val="No Spacing"/>
    <w:qFormat/>
    <w:rsid w:val="00226EC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A17A7A"/>
    <w:pPr>
      <w:widowControl w:val="0"/>
      <w:shd w:val="clear" w:color="auto" w:fill="FFFFFF"/>
      <w:spacing w:after="360" w:line="0" w:lineRule="atLeast"/>
      <w:ind w:firstLine="540"/>
      <w:jc w:val="both"/>
    </w:pPr>
    <w:rPr>
      <w:color w:val="000000"/>
    </w:rPr>
  </w:style>
  <w:style w:type="character" w:customStyle="1" w:styleId="3">
    <w:name w:val="Основной текст (3)_"/>
    <w:basedOn w:val="a0"/>
    <w:link w:val="30"/>
    <w:rsid w:val="00C94A67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character" w:customStyle="1" w:styleId="8pt">
    <w:name w:val="Основной текст + 8 pt;Полужирный"/>
    <w:basedOn w:val="a5"/>
    <w:rsid w:val="00C94A67"/>
    <w:rPr>
      <w:rFonts w:ascii="Arial" w:eastAsia="Arial" w:hAnsi="Arial" w:cs="Arial"/>
      <w:b/>
      <w:bCs/>
      <w:color w:val="000000"/>
      <w:spacing w:val="0"/>
      <w:w w:val="100"/>
      <w:position w:val="0"/>
      <w:sz w:val="16"/>
      <w:szCs w:val="16"/>
      <w:shd w:val="clear" w:color="auto" w:fill="FFFFFF"/>
      <w:lang w:val="ru-RU"/>
    </w:rPr>
  </w:style>
  <w:style w:type="paragraph" w:customStyle="1" w:styleId="30">
    <w:name w:val="Основной текст (3)"/>
    <w:basedOn w:val="a"/>
    <w:link w:val="3"/>
    <w:rsid w:val="00C94A67"/>
    <w:pPr>
      <w:widowControl w:val="0"/>
      <w:shd w:val="clear" w:color="auto" w:fill="FFFFFF"/>
      <w:spacing w:before="420" w:line="264" w:lineRule="exact"/>
      <w:jc w:val="both"/>
    </w:pPr>
    <w:rPr>
      <w:rFonts w:ascii="Arial" w:eastAsia="Arial" w:hAnsi="Arial" w:cs="Arial"/>
      <w:b/>
      <w:bCs/>
      <w:sz w:val="18"/>
      <w:szCs w:val="18"/>
      <w:lang w:eastAsia="en-US"/>
    </w:rPr>
  </w:style>
  <w:style w:type="character" w:styleId="a7">
    <w:name w:val="Strong"/>
    <w:qFormat/>
    <w:rsid w:val="00516E8D"/>
    <w:rPr>
      <w:b/>
      <w:bCs/>
    </w:rPr>
  </w:style>
  <w:style w:type="paragraph" w:customStyle="1" w:styleId="a8">
    <w:name w:val="Содержимое таблицы"/>
    <w:basedOn w:val="a"/>
    <w:rsid w:val="00C17BFB"/>
    <w:pPr>
      <w:widowControl w:val="0"/>
      <w:suppressLineNumbers/>
      <w:suppressAutoHyphens/>
    </w:pPr>
    <w:rPr>
      <w:rFonts w:eastAsia="Andale Sans UI"/>
      <w:kern w:val="1"/>
      <w:lang w:eastAsia="ar-SA"/>
    </w:rPr>
  </w:style>
  <w:style w:type="character" w:customStyle="1" w:styleId="name-link">
    <w:name w:val="name-link"/>
    <w:basedOn w:val="a0"/>
    <w:rsid w:val="004B6A99"/>
  </w:style>
  <w:style w:type="paragraph" w:styleId="a9">
    <w:name w:val="List Paragraph"/>
    <w:basedOn w:val="a"/>
    <w:uiPriority w:val="34"/>
    <w:qFormat/>
    <w:rsid w:val="007519FD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996B05"/>
    <w:rPr>
      <w:rFonts w:ascii="Cambria" w:eastAsia="Times New Roman" w:hAnsi="Cambria" w:cs="Cambria"/>
      <w:b/>
      <w:bCs/>
      <w:color w:val="4F81BD"/>
      <w:sz w:val="26"/>
      <w:szCs w:val="26"/>
      <w:lang w:eastAsia="ru-RU"/>
    </w:rPr>
  </w:style>
  <w:style w:type="paragraph" w:customStyle="1" w:styleId="Default">
    <w:name w:val="Default"/>
    <w:qFormat/>
    <w:rsid w:val="00285FF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285FF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85FF7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1B029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B02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1B029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1B02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0">
    <w:basedOn w:val="a"/>
    <w:next w:val="af1"/>
    <w:rsid w:val="002747EF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1">
    <w:name w:val="Body Text"/>
    <w:basedOn w:val="a"/>
    <w:link w:val="af2"/>
    <w:uiPriority w:val="99"/>
    <w:unhideWhenUsed/>
    <w:rsid w:val="002747EF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rsid w:val="002747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 объекта1"/>
    <w:basedOn w:val="a"/>
    <w:rsid w:val="005A1CC6"/>
    <w:pPr>
      <w:widowControl w:val="0"/>
      <w:suppressAutoHyphens/>
      <w:jc w:val="center"/>
    </w:pPr>
    <w:rPr>
      <w:rFonts w:ascii="Arial" w:eastAsia="Lucida Sans Unicode" w:hAnsi="Arial"/>
      <w:b/>
      <w:kern w:val="1"/>
      <w:sz w:val="20"/>
      <w:szCs w:val="20"/>
      <w:lang w:eastAsia="ar-SA"/>
    </w:rPr>
  </w:style>
  <w:style w:type="table" w:styleId="af3">
    <w:name w:val="Table Grid"/>
    <w:basedOn w:val="a1"/>
    <w:uiPriority w:val="59"/>
    <w:rsid w:val="00A546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заголовок 1"/>
    <w:basedOn w:val="a"/>
    <w:next w:val="a"/>
    <w:rsid w:val="00A5460C"/>
    <w:pPr>
      <w:keepNext/>
      <w:spacing w:before="240" w:after="60"/>
    </w:pPr>
    <w:rPr>
      <w:rFonts w:ascii="Arial" w:hAnsi="Arial" w:cs="Arial"/>
      <w:b/>
      <w:bCs/>
      <w:sz w:val="28"/>
      <w:szCs w:val="28"/>
    </w:rPr>
  </w:style>
  <w:style w:type="character" w:customStyle="1" w:styleId="115pt0pt">
    <w:name w:val="Основной текст + 11;5 pt;Интервал 0 pt"/>
    <w:rsid w:val="0061623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-3"/>
      <w:w w:val="100"/>
      <w:position w:val="0"/>
      <w:sz w:val="23"/>
      <w:szCs w:val="23"/>
      <w:u w:val="none"/>
      <w:vertAlign w:val="baseline"/>
      <w:lang w:val="ru-RU"/>
    </w:rPr>
  </w:style>
  <w:style w:type="character" w:customStyle="1" w:styleId="col-md-10">
    <w:name w:val="col-md-10"/>
    <w:basedOn w:val="a0"/>
    <w:rsid w:val="00616238"/>
  </w:style>
  <w:style w:type="paragraph" w:customStyle="1" w:styleId="14">
    <w:name w:val="Заголовок1"/>
    <w:basedOn w:val="a"/>
    <w:next w:val="af1"/>
    <w:rsid w:val="00616238"/>
    <w:pPr>
      <w:suppressAutoHyphens/>
      <w:jc w:val="center"/>
    </w:pPr>
    <w:rPr>
      <w:b/>
      <w:smallCaps/>
      <w:sz w:val="32"/>
      <w:szCs w:val="20"/>
      <w:lang w:eastAsia="zh-CN"/>
    </w:rPr>
  </w:style>
  <w:style w:type="paragraph" w:styleId="31">
    <w:name w:val="Body Text Indent 3"/>
    <w:basedOn w:val="a"/>
    <w:link w:val="32"/>
    <w:uiPriority w:val="99"/>
    <w:unhideWhenUsed/>
    <w:rsid w:val="00A2491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A2491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9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0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4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38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73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418052">
                          <w:marLeft w:val="-120"/>
                          <w:marRight w:val="-12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578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668913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83515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195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17537C-49F1-466E-B3B4-E714BDCC54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Закупки</cp:lastModifiedBy>
  <cp:revision>24</cp:revision>
  <cp:lastPrinted>2026-04-10T07:41:00Z</cp:lastPrinted>
  <dcterms:created xsi:type="dcterms:W3CDTF">2026-02-10T10:59:00Z</dcterms:created>
  <dcterms:modified xsi:type="dcterms:W3CDTF">2026-04-13T07:32:00Z</dcterms:modified>
</cp:coreProperties>
</file>