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B18" w:rsidRPr="00A62EBA" w:rsidRDefault="00D01E0B" w:rsidP="009D1B18">
      <w:pPr>
        <w:pStyle w:val="a3"/>
        <w:rPr>
          <w:szCs w:val="24"/>
        </w:rPr>
      </w:pPr>
      <w:r w:rsidRPr="00A62EBA">
        <w:rPr>
          <w:szCs w:val="24"/>
        </w:rPr>
        <w:t>Д</w:t>
      </w:r>
      <w:r w:rsidR="007672BD" w:rsidRPr="00A62EBA">
        <w:rPr>
          <w:szCs w:val="24"/>
        </w:rPr>
        <w:t>оговор</w:t>
      </w:r>
      <w:r w:rsidR="009D1B18" w:rsidRPr="00A62EBA">
        <w:rPr>
          <w:szCs w:val="24"/>
        </w:rPr>
        <w:t xml:space="preserve"> </w:t>
      </w:r>
    </w:p>
    <w:p w:rsidR="00FD402C" w:rsidRPr="00005B63" w:rsidRDefault="009D1B18" w:rsidP="009D1B18">
      <w:pPr>
        <w:pStyle w:val="a3"/>
        <w:rPr>
          <w:szCs w:val="24"/>
        </w:rPr>
      </w:pPr>
      <w:r w:rsidRPr="00A62EBA">
        <w:rPr>
          <w:szCs w:val="24"/>
        </w:rPr>
        <w:t xml:space="preserve">на поставку товара </w:t>
      </w:r>
      <w:r w:rsidR="00BD2252" w:rsidRPr="00A62EBA">
        <w:rPr>
          <w:szCs w:val="24"/>
        </w:rPr>
        <w:t>№</w:t>
      </w:r>
      <w:r w:rsidR="00BD2252" w:rsidRPr="00A62EBA">
        <w:rPr>
          <w:b w:val="0"/>
          <w:szCs w:val="24"/>
        </w:rPr>
        <w:t xml:space="preserve"> ______ </w:t>
      </w:r>
      <w:r w:rsidR="00FD402C" w:rsidRPr="00A62EBA">
        <w:rPr>
          <w:szCs w:val="24"/>
        </w:rPr>
        <w:t>/2</w:t>
      </w:r>
      <w:r w:rsidR="00005B63">
        <w:rPr>
          <w:szCs w:val="24"/>
          <w:lang w:val="ru-RU"/>
        </w:rPr>
        <w:t>6</w:t>
      </w:r>
    </w:p>
    <w:p w:rsidR="000D423C" w:rsidRPr="00A62EBA" w:rsidRDefault="000D423C" w:rsidP="000D423C">
      <w:pPr>
        <w:pStyle w:val="a3"/>
        <w:rPr>
          <w:szCs w:val="24"/>
        </w:rPr>
      </w:pPr>
      <w:r w:rsidRPr="00A62EBA">
        <w:rPr>
          <w:szCs w:val="24"/>
        </w:rPr>
        <w:t>ИГК 2</w:t>
      </w:r>
      <w:r w:rsidR="00005B63">
        <w:rPr>
          <w:szCs w:val="24"/>
          <w:lang w:val="ru-RU"/>
        </w:rPr>
        <w:t>6</w:t>
      </w:r>
      <w:r w:rsidRPr="00A62EBA">
        <w:rPr>
          <w:szCs w:val="24"/>
        </w:rPr>
        <w:t>2</w:t>
      </w:r>
      <w:r w:rsidR="00005B63">
        <w:rPr>
          <w:szCs w:val="24"/>
          <w:lang w:val="ru-RU"/>
        </w:rPr>
        <w:t>6</w:t>
      </w:r>
      <w:r w:rsidRPr="00A62EBA">
        <w:rPr>
          <w:szCs w:val="24"/>
        </w:rPr>
        <w:t>3209</w:t>
      </w:r>
      <w:r w:rsidR="009402BB" w:rsidRPr="00A62EBA">
        <w:rPr>
          <w:szCs w:val="24"/>
        </w:rPr>
        <w:t>_ _ _ _</w:t>
      </w:r>
      <w:r w:rsidRPr="00A62EBA">
        <w:rPr>
          <w:szCs w:val="24"/>
        </w:rPr>
        <w:t>2003531000088</w:t>
      </w:r>
    </w:p>
    <w:p w:rsidR="006C3354" w:rsidRPr="00A62EBA" w:rsidRDefault="006C3354" w:rsidP="00EA713E">
      <w:pPr>
        <w:pStyle w:val="a6"/>
        <w:rPr>
          <w:szCs w:val="24"/>
        </w:rPr>
      </w:pPr>
    </w:p>
    <w:p w:rsidR="007672BD" w:rsidRPr="00A62EBA" w:rsidRDefault="00C521AD" w:rsidP="00EA713E">
      <w:pPr>
        <w:pStyle w:val="a6"/>
        <w:tabs>
          <w:tab w:val="center" w:pos="9356"/>
        </w:tabs>
        <w:rPr>
          <w:szCs w:val="24"/>
        </w:rPr>
      </w:pPr>
      <w:r w:rsidRPr="00A62EBA">
        <w:rPr>
          <w:szCs w:val="24"/>
        </w:rPr>
        <w:t xml:space="preserve">г. Оренбург                                                  </w:t>
      </w:r>
      <w:r w:rsidR="00910E5F" w:rsidRPr="00A62EBA">
        <w:rPr>
          <w:szCs w:val="24"/>
        </w:rPr>
        <w:t xml:space="preserve">                           </w:t>
      </w:r>
      <w:r w:rsidR="007C6049" w:rsidRPr="00A62EBA">
        <w:rPr>
          <w:szCs w:val="24"/>
        </w:rPr>
        <w:t>«_</w:t>
      </w:r>
      <w:r w:rsidR="004B78CF" w:rsidRPr="00A62EBA">
        <w:rPr>
          <w:szCs w:val="24"/>
        </w:rPr>
        <w:t>__</w:t>
      </w:r>
      <w:r w:rsidR="007C6049" w:rsidRPr="00A62EBA">
        <w:rPr>
          <w:szCs w:val="24"/>
        </w:rPr>
        <w:t>__»___</w:t>
      </w:r>
      <w:r w:rsidR="004B78CF" w:rsidRPr="00A62EBA">
        <w:rPr>
          <w:szCs w:val="24"/>
        </w:rPr>
        <w:t>___</w:t>
      </w:r>
      <w:r w:rsidR="007C6049" w:rsidRPr="00A62EBA">
        <w:rPr>
          <w:szCs w:val="24"/>
        </w:rPr>
        <w:t>_</w:t>
      </w:r>
      <w:r w:rsidR="00910E5F" w:rsidRPr="00A62EBA">
        <w:rPr>
          <w:szCs w:val="24"/>
        </w:rPr>
        <w:t>___</w:t>
      </w:r>
      <w:r w:rsidR="007C6049" w:rsidRPr="00A62EBA">
        <w:rPr>
          <w:szCs w:val="24"/>
        </w:rPr>
        <w:t>______20</w:t>
      </w:r>
      <w:r w:rsidR="005139DB" w:rsidRPr="00A62EBA">
        <w:rPr>
          <w:szCs w:val="24"/>
        </w:rPr>
        <w:t>2</w:t>
      </w:r>
      <w:r w:rsidR="00005B63">
        <w:rPr>
          <w:szCs w:val="24"/>
        </w:rPr>
        <w:t>6</w:t>
      </w:r>
      <w:r w:rsidR="007C6049" w:rsidRPr="00A62EBA">
        <w:rPr>
          <w:szCs w:val="24"/>
        </w:rPr>
        <w:t xml:space="preserve"> г.</w:t>
      </w:r>
    </w:p>
    <w:p w:rsidR="00C70024" w:rsidRPr="00A62EBA" w:rsidRDefault="00C70024" w:rsidP="00EA713E">
      <w:pPr>
        <w:pStyle w:val="a5"/>
        <w:rPr>
          <w:szCs w:val="24"/>
        </w:rPr>
      </w:pPr>
    </w:p>
    <w:p w:rsidR="00194F55" w:rsidRPr="00A62EBA" w:rsidRDefault="00194F55" w:rsidP="00EA713E">
      <w:pPr>
        <w:ind w:firstLine="709"/>
        <w:jc w:val="both"/>
        <w:rPr>
          <w:sz w:val="24"/>
          <w:szCs w:val="24"/>
        </w:rPr>
      </w:pPr>
      <w:proofErr w:type="gramStart"/>
      <w:r w:rsidRPr="00A62EBA">
        <w:rPr>
          <w:b/>
          <w:bCs/>
          <w:sz w:val="24"/>
          <w:szCs w:val="24"/>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Оренбургской области» (ФКУ БМТиВС УФСИН России по Оренбургской области), </w:t>
      </w:r>
      <w:r w:rsidRPr="00A62EBA">
        <w:rPr>
          <w:bCs/>
          <w:sz w:val="24"/>
          <w:szCs w:val="24"/>
        </w:rPr>
        <w:t>в целях выполнения государственного оборонного заказа на 202</w:t>
      </w:r>
      <w:r w:rsidR="00005B63">
        <w:rPr>
          <w:bCs/>
          <w:sz w:val="24"/>
          <w:szCs w:val="24"/>
        </w:rPr>
        <w:t>6</w:t>
      </w:r>
      <w:r w:rsidRPr="00A62EBA">
        <w:rPr>
          <w:bCs/>
          <w:sz w:val="24"/>
          <w:szCs w:val="24"/>
        </w:rPr>
        <w:t xml:space="preserve"> год</w:t>
      </w:r>
      <w:r w:rsidRPr="00A62EBA">
        <w:rPr>
          <w:b/>
          <w:bCs/>
          <w:sz w:val="24"/>
          <w:szCs w:val="24"/>
        </w:rPr>
        <w:t>,</w:t>
      </w:r>
      <w:r w:rsidR="009C0836" w:rsidRPr="00A62EBA">
        <w:rPr>
          <w:sz w:val="24"/>
          <w:szCs w:val="24"/>
        </w:rPr>
        <w:t xml:space="preserve"> именуемое в дальнейшем Покупатель</w:t>
      </w:r>
      <w:r w:rsidRPr="00A62EBA">
        <w:rPr>
          <w:sz w:val="24"/>
          <w:szCs w:val="24"/>
        </w:rPr>
        <w:t>, в л</w:t>
      </w:r>
      <w:bookmarkStart w:id="0" w:name="OCRUncertain047"/>
      <w:r w:rsidRPr="00A62EBA">
        <w:rPr>
          <w:sz w:val="24"/>
          <w:szCs w:val="24"/>
        </w:rPr>
        <w:t>и</w:t>
      </w:r>
      <w:bookmarkEnd w:id="0"/>
      <w:r w:rsidRPr="00A62EBA">
        <w:rPr>
          <w:sz w:val="24"/>
          <w:szCs w:val="24"/>
        </w:rPr>
        <w:t xml:space="preserve">це </w:t>
      </w:r>
      <w:r w:rsidR="009D1B18" w:rsidRPr="00A62EBA">
        <w:rPr>
          <w:sz w:val="24"/>
          <w:szCs w:val="24"/>
        </w:rPr>
        <w:t xml:space="preserve">начальника </w:t>
      </w:r>
      <w:r w:rsidR="004B6C45">
        <w:rPr>
          <w:sz w:val="24"/>
          <w:szCs w:val="24"/>
        </w:rPr>
        <w:t>________</w:t>
      </w:r>
      <w:r w:rsidRPr="00A62EBA">
        <w:rPr>
          <w:sz w:val="24"/>
          <w:szCs w:val="24"/>
        </w:rPr>
        <w:t>,</w:t>
      </w:r>
      <w:r w:rsidRPr="00A62EBA">
        <w:rPr>
          <w:noProof/>
          <w:sz w:val="24"/>
          <w:szCs w:val="24"/>
        </w:rPr>
        <w:t xml:space="preserve"> </w:t>
      </w:r>
      <w:r w:rsidRPr="00A62EBA">
        <w:rPr>
          <w:sz w:val="24"/>
          <w:szCs w:val="24"/>
        </w:rPr>
        <w:t xml:space="preserve">действующего на основании </w:t>
      </w:r>
      <w:r w:rsidR="00C33E8D">
        <w:rPr>
          <w:sz w:val="24"/>
          <w:szCs w:val="24"/>
        </w:rPr>
        <w:t>приказа УФСИН России по Оренбургской области</w:t>
      </w:r>
      <w:r w:rsidRPr="00A62EBA">
        <w:rPr>
          <w:sz w:val="24"/>
          <w:szCs w:val="24"/>
        </w:rPr>
        <w:t xml:space="preserve">, и </w:t>
      </w:r>
      <w:r w:rsidR="009627D3">
        <w:rPr>
          <w:b/>
          <w:sz w:val="24"/>
          <w:szCs w:val="24"/>
        </w:rPr>
        <w:t>________________________</w:t>
      </w:r>
      <w:r w:rsidR="00366079" w:rsidRPr="00A62EBA">
        <w:rPr>
          <w:b/>
          <w:sz w:val="24"/>
          <w:szCs w:val="24"/>
        </w:rPr>
        <w:t>_______</w:t>
      </w:r>
      <w:r w:rsidRPr="00A62EBA">
        <w:rPr>
          <w:bCs/>
          <w:sz w:val="24"/>
          <w:szCs w:val="24"/>
        </w:rPr>
        <w:t>,</w:t>
      </w:r>
      <w:r w:rsidR="009C0836" w:rsidRPr="00A62EBA">
        <w:rPr>
          <w:sz w:val="24"/>
          <w:szCs w:val="24"/>
        </w:rPr>
        <w:t xml:space="preserve"> именуемый в дальнейшем Поставщик</w:t>
      </w:r>
      <w:r w:rsidRPr="00A62EBA">
        <w:rPr>
          <w:noProof/>
          <w:sz w:val="24"/>
          <w:szCs w:val="24"/>
        </w:rPr>
        <w:t xml:space="preserve">, в лице </w:t>
      </w:r>
      <w:r w:rsidR="00366079" w:rsidRPr="00A62EBA">
        <w:rPr>
          <w:noProof/>
          <w:sz w:val="24"/>
          <w:szCs w:val="24"/>
        </w:rPr>
        <w:t>_______________</w:t>
      </w:r>
      <w:r w:rsidRPr="00A62EBA">
        <w:rPr>
          <w:noProof/>
          <w:sz w:val="24"/>
          <w:szCs w:val="24"/>
        </w:rPr>
        <w:t>, действующе</w:t>
      </w:r>
      <w:r w:rsidR="00307E23" w:rsidRPr="00A62EBA">
        <w:rPr>
          <w:noProof/>
          <w:sz w:val="24"/>
          <w:szCs w:val="24"/>
        </w:rPr>
        <w:t>го</w:t>
      </w:r>
      <w:r w:rsidRPr="00A62EBA">
        <w:rPr>
          <w:noProof/>
          <w:sz w:val="24"/>
          <w:szCs w:val="24"/>
        </w:rPr>
        <w:t xml:space="preserve"> на основании </w:t>
      </w:r>
      <w:r w:rsidR="00366079" w:rsidRPr="00A62EBA">
        <w:rPr>
          <w:noProof/>
          <w:sz w:val="24"/>
          <w:szCs w:val="24"/>
        </w:rPr>
        <w:t>_____________</w:t>
      </w:r>
      <w:r w:rsidR="00307E23" w:rsidRPr="00A62EBA">
        <w:rPr>
          <w:noProof/>
          <w:sz w:val="24"/>
          <w:szCs w:val="24"/>
        </w:rPr>
        <w:t>,</w:t>
      </w:r>
      <w:r w:rsidRPr="00A62EBA">
        <w:rPr>
          <w:sz w:val="24"/>
          <w:szCs w:val="24"/>
        </w:rPr>
        <w:t xml:space="preserve"> с др</w:t>
      </w:r>
      <w:r w:rsidR="009C0836" w:rsidRPr="00A62EBA">
        <w:rPr>
          <w:sz w:val="24"/>
          <w:szCs w:val="24"/>
        </w:rPr>
        <w:t>угой</w:t>
      </w:r>
      <w:proofErr w:type="gramEnd"/>
      <w:r w:rsidR="009C0836" w:rsidRPr="00A62EBA">
        <w:rPr>
          <w:sz w:val="24"/>
          <w:szCs w:val="24"/>
        </w:rPr>
        <w:t xml:space="preserve"> стороны, вместе именуемые </w:t>
      </w:r>
      <w:r w:rsidRPr="00A62EBA">
        <w:rPr>
          <w:sz w:val="24"/>
          <w:szCs w:val="24"/>
        </w:rPr>
        <w:t>Сто</w:t>
      </w:r>
      <w:r w:rsidR="009C0836" w:rsidRPr="00A62EBA">
        <w:rPr>
          <w:sz w:val="24"/>
          <w:szCs w:val="24"/>
        </w:rPr>
        <w:t>роны</w:t>
      </w:r>
      <w:r w:rsidRPr="00A62EBA">
        <w:rPr>
          <w:sz w:val="24"/>
          <w:szCs w:val="24"/>
        </w:rPr>
        <w:t>,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Федеральным законом от 29.12.2012 № 275-ФЗ «О государственном оборонном заказе», заключили настоящий договор о нижеследующем:</w:t>
      </w:r>
    </w:p>
    <w:p w:rsidR="00723466" w:rsidRPr="00A62EBA" w:rsidRDefault="00723466" w:rsidP="00EA713E">
      <w:pPr>
        <w:pStyle w:val="a5"/>
        <w:rPr>
          <w:szCs w:val="24"/>
        </w:rPr>
      </w:pPr>
    </w:p>
    <w:p w:rsidR="008562BA" w:rsidRPr="00A62EBA" w:rsidRDefault="00B60227" w:rsidP="00EA713E">
      <w:pPr>
        <w:jc w:val="center"/>
        <w:rPr>
          <w:b/>
          <w:sz w:val="24"/>
          <w:szCs w:val="24"/>
        </w:rPr>
      </w:pPr>
      <w:r w:rsidRPr="00A62EBA">
        <w:rPr>
          <w:b/>
          <w:sz w:val="24"/>
          <w:szCs w:val="24"/>
        </w:rPr>
        <w:t xml:space="preserve">1. </w:t>
      </w:r>
      <w:r w:rsidR="008562BA" w:rsidRPr="00A62EBA">
        <w:rPr>
          <w:b/>
          <w:sz w:val="24"/>
          <w:szCs w:val="24"/>
        </w:rPr>
        <w:t>Предмет договора</w:t>
      </w:r>
    </w:p>
    <w:p w:rsidR="008A3FF9" w:rsidRPr="00A62EBA" w:rsidRDefault="008562BA" w:rsidP="00EA713E">
      <w:pPr>
        <w:pStyle w:val="ad"/>
        <w:ind w:left="0" w:firstLine="709"/>
        <w:jc w:val="both"/>
      </w:pPr>
      <w:r w:rsidRPr="00A62EBA">
        <w:t>1.1.</w:t>
      </w:r>
      <w:r w:rsidR="00B60227" w:rsidRPr="00A62EBA">
        <w:tab/>
      </w:r>
      <w:r w:rsidR="008A3FF9" w:rsidRPr="00A62EBA">
        <w:t xml:space="preserve">Предметом настоящего Договора является поставка </w:t>
      </w:r>
      <w:r w:rsidR="00CC2837" w:rsidRPr="00CC2837">
        <w:rPr>
          <w:b/>
        </w:rPr>
        <w:t>чая черного (ферментированного)</w:t>
      </w:r>
      <w:r w:rsidR="00CC2837" w:rsidRPr="00A62EBA">
        <w:rPr>
          <w:b/>
        </w:rPr>
        <w:t xml:space="preserve"> </w:t>
      </w:r>
      <w:r w:rsidR="00D0305B" w:rsidRPr="00A62EBA">
        <w:rPr>
          <w:b/>
        </w:rPr>
        <w:t>в рамках государственного оборонного заказа</w:t>
      </w:r>
      <w:r w:rsidR="00D0305B" w:rsidRPr="00A62EBA">
        <w:t xml:space="preserve"> </w:t>
      </w:r>
      <w:r w:rsidR="00911816" w:rsidRPr="00A62EBA">
        <w:t xml:space="preserve">(далее </w:t>
      </w:r>
      <w:r w:rsidR="00B9248A" w:rsidRPr="00A62EBA">
        <w:t>–</w:t>
      </w:r>
      <w:r w:rsidR="00911816" w:rsidRPr="00A62EBA">
        <w:t xml:space="preserve"> товар),</w:t>
      </w:r>
      <w:r w:rsidR="002A7343" w:rsidRPr="00A62EBA">
        <w:t xml:space="preserve"> согласно Спецификации (Приложение № 1 к настоящему Договору) и Техническому заданию (Приложение № 2 к настоящему Договору)</w:t>
      </w:r>
      <w:r w:rsidR="00D261F2" w:rsidRPr="00A62EBA">
        <w:t xml:space="preserve">, </w:t>
      </w:r>
      <w:r w:rsidR="00D261F2" w:rsidRPr="00A62EBA">
        <w:rPr>
          <w:noProof/>
        </w:rPr>
        <w:t>подписанн</w:t>
      </w:r>
      <w:r w:rsidR="00DF4652" w:rsidRPr="00A62EBA">
        <w:rPr>
          <w:noProof/>
        </w:rPr>
        <w:t>ы</w:t>
      </w:r>
      <w:r w:rsidR="001120CE" w:rsidRPr="00A62EBA">
        <w:rPr>
          <w:noProof/>
        </w:rPr>
        <w:t>ми</w:t>
      </w:r>
      <w:r w:rsidR="00D261F2" w:rsidRPr="00A62EBA">
        <w:rPr>
          <w:noProof/>
        </w:rPr>
        <w:t xml:space="preserve"> обеими Сторонами и являющ</w:t>
      </w:r>
      <w:r w:rsidR="001120CE" w:rsidRPr="00A62EBA">
        <w:rPr>
          <w:noProof/>
        </w:rPr>
        <w:t>имися</w:t>
      </w:r>
      <w:r w:rsidR="00D261F2" w:rsidRPr="00A62EBA">
        <w:rPr>
          <w:noProof/>
        </w:rPr>
        <w:t xml:space="preserve"> неотъемлемой частью данного Договора.</w:t>
      </w:r>
    </w:p>
    <w:p w:rsidR="003A4E93" w:rsidRPr="00A62EBA" w:rsidRDefault="008A3FF9" w:rsidP="00EA713E">
      <w:pPr>
        <w:pStyle w:val="90"/>
        <w:shd w:val="clear" w:color="auto" w:fill="auto"/>
        <w:tabs>
          <w:tab w:val="left" w:pos="1276"/>
          <w:tab w:val="left" w:pos="4610"/>
          <w:tab w:val="left" w:pos="6414"/>
        </w:tabs>
        <w:spacing w:after="0" w:line="240" w:lineRule="auto"/>
        <w:ind w:right="20" w:firstLine="709"/>
        <w:jc w:val="both"/>
        <w:rPr>
          <w:sz w:val="24"/>
          <w:szCs w:val="24"/>
        </w:rPr>
      </w:pPr>
      <w:r w:rsidRPr="00A62EBA">
        <w:rPr>
          <w:sz w:val="24"/>
          <w:szCs w:val="24"/>
        </w:rPr>
        <w:t xml:space="preserve">1.2. </w:t>
      </w:r>
      <w:r w:rsidR="003A4E93" w:rsidRPr="00A62EBA">
        <w:rPr>
          <w:sz w:val="24"/>
          <w:szCs w:val="24"/>
        </w:rPr>
        <w:t xml:space="preserve">Поставщик является головным исполнителем (исполнителем) в значении, определенном Федеральным законом от 29.12.2012 № 275-ФЗ «О государственном оборонном заказе», при </w:t>
      </w:r>
      <w:r w:rsidR="009C0836" w:rsidRPr="00A62EBA">
        <w:rPr>
          <w:sz w:val="24"/>
          <w:szCs w:val="24"/>
          <w:lang w:val="ru-RU"/>
        </w:rPr>
        <w:t>исполнении настоящего Договора</w:t>
      </w:r>
      <w:r w:rsidR="003A4E93" w:rsidRPr="00A62EBA">
        <w:rPr>
          <w:sz w:val="24"/>
          <w:szCs w:val="24"/>
        </w:rPr>
        <w:t>.</w:t>
      </w:r>
    </w:p>
    <w:p w:rsidR="00D261F2" w:rsidRPr="00A62EBA" w:rsidRDefault="003A4E93" w:rsidP="00EA713E">
      <w:pPr>
        <w:pStyle w:val="11"/>
        <w:spacing w:line="240" w:lineRule="auto"/>
        <w:ind w:right="20" w:firstLine="709"/>
        <w:contextualSpacing/>
        <w:rPr>
          <w:szCs w:val="24"/>
        </w:rPr>
      </w:pPr>
      <w:r w:rsidRPr="00A62EBA">
        <w:rPr>
          <w:szCs w:val="24"/>
        </w:rPr>
        <w:t xml:space="preserve">Головной исполнитель поставок продукции по государственному оборонному заказу является юридическое лицо, созданное в соответствии с законодательством Российской Федерации и заключившее с Государственным заказчиком </w:t>
      </w:r>
      <w:r w:rsidR="00047E81" w:rsidRPr="00A62EBA">
        <w:rPr>
          <w:szCs w:val="24"/>
        </w:rPr>
        <w:t>Договор (</w:t>
      </w:r>
      <w:r w:rsidRPr="00A62EBA">
        <w:rPr>
          <w:szCs w:val="24"/>
        </w:rPr>
        <w:t>Контракт</w:t>
      </w:r>
      <w:r w:rsidR="00047E81" w:rsidRPr="00A62EBA">
        <w:rPr>
          <w:szCs w:val="24"/>
        </w:rPr>
        <w:t>)</w:t>
      </w:r>
      <w:r w:rsidRPr="00A62EBA">
        <w:rPr>
          <w:szCs w:val="24"/>
        </w:rPr>
        <w:t xml:space="preserve"> по государственному оборонному заказу.</w:t>
      </w:r>
    </w:p>
    <w:p w:rsidR="003A4E93" w:rsidRPr="00A62EBA" w:rsidRDefault="003A4E93" w:rsidP="00EA713E">
      <w:pPr>
        <w:pStyle w:val="11"/>
        <w:spacing w:line="240" w:lineRule="auto"/>
        <w:ind w:right="20" w:firstLine="709"/>
        <w:contextualSpacing/>
        <w:rPr>
          <w:szCs w:val="24"/>
        </w:rPr>
      </w:pPr>
      <w:r w:rsidRPr="00A62EBA">
        <w:rPr>
          <w:szCs w:val="24"/>
        </w:rPr>
        <w:t xml:space="preserve">1.3. </w:t>
      </w:r>
      <w:r w:rsidR="005D6D9A" w:rsidRPr="00A62EBA">
        <w:rPr>
          <w:szCs w:val="24"/>
        </w:rPr>
        <w:t>Покупатель</w:t>
      </w:r>
      <w:r w:rsidR="009C0836" w:rsidRPr="00A62EBA">
        <w:rPr>
          <w:szCs w:val="24"/>
        </w:rPr>
        <w:t xml:space="preserve"> является государственным заказчиком в значении, определенном Федеральным законом от 29.12.2012 № 275-ФЗ «О государственном оборонном заказе», при исполнении настоящего Договора.</w:t>
      </w:r>
    </w:p>
    <w:p w:rsidR="004C469C" w:rsidRPr="00A62EBA" w:rsidRDefault="004C469C" w:rsidP="00EA713E">
      <w:pPr>
        <w:pStyle w:val="11"/>
        <w:spacing w:line="240" w:lineRule="auto"/>
        <w:ind w:right="20" w:firstLine="709"/>
        <w:contextualSpacing/>
        <w:rPr>
          <w:noProof/>
          <w:szCs w:val="24"/>
        </w:rPr>
      </w:pPr>
      <w:r w:rsidRPr="00A62EBA">
        <w:rPr>
          <w:szCs w:val="24"/>
        </w:rPr>
        <w:t xml:space="preserve">1.4. Понятия «договор» и «государственный контракт (контракт)» являются взаимозаменяемыми. </w:t>
      </w:r>
    </w:p>
    <w:p w:rsidR="00D261F2" w:rsidRPr="00A62EBA" w:rsidRDefault="00D261F2" w:rsidP="00EA713E">
      <w:pPr>
        <w:jc w:val="both"/>
        <w:rPr>
          <w:b/>
          <w:sz w:val="24"/>
          <w:szCs w:val="24"/>
        </w:rPr>
      </w:pPr>
    </w:p>
    <w:p w:rsidR="008565D3" w:rsidRPr="00A62EBA" w:rsidRDefault="008565D3" w:rsidP="00EA713E">
      <w:pPr>
        <w:jc w:val="center"/>
        <w:rPr>
          <w:b/>
          <w:sz w:val="24"/>
          <w:szCs w:val="24"/>
        </w:rPr>
      </w:pPr>
      <w:r w:rsidRPr="00A62EBA">
        <w:rPr>
          <w:b/>
          <w:sz w:val="24"/>
          <w:szCs w:val="24"/>
        </w:rPr>
        <w:t>2. Сумма и порядок расчетов</w:t>
      </w:r>
    </w:p>
    <w:p w:rsidR="004D0620" w:rsidRPr="00A62EBA" w:rsidRDefault="00914568" w:rsidP="00EA713E">
      <w:pPr>
        <w:tabs>
          <w:tab w:val="left" w:pos="6178"/>
        </w:tabs>
        <w:ind w:firstLine="709"/>
        <w:jc w:val="both"/>
        <w:rPr>
          <w:sz w:val="24"/>
          <w:szCs w:val="24"/>
        </w:rPr>
      </w:pPr>
      <w:r w:rsidRPr="00A62EBA">
        <w:rPr>
          <w:sz w:val="24"/>
          <w:szCs w:val="24"/>
        </w:rPr>
        <w:t xml:space="preserve">2.1. </w:t>
      </w:r>
      <w:proofErr w:type="gramStart"/>
      <w:r w:rsidR="004D0620" w:rsidRPr="00A62EBA">
        <w:rPr>
          <w:sz w:val="24"/>
          <w:szCs w:val="24"/>
        </w:rPr>
        <w:t>Цена Договора составляет</w:t>
      </w:r>
      <w:r w:rsidR="004D0620" w:rsidRPr="00A62EBA">
        <w:rPr>
          <w:b/>
          <w:sz w:val="24"/>
          <w:szCs w:val="24"/>
        </w:rPr>
        <w:t xml:space="preserve"> ________________, с НДС/без НДС </w:t>
      </w:r>
      <w:r w:rsidR="004D0620" w:rsidRPr="00A62EBA">
        <w:rPr>
          <w:sz w:val="24"/>
          <w:szCs w:val="24"/>
        </w:rPr>
        <w:t>в соответствии с налоговым законодательством Российской Федерации</w:t>
      </w:r>
      <w:r w:rsidR="004D0620" w:rsidRPr="00A62EBA">
        <w:rPr>
          <w:b/>
          <w:sz w:val="24"/>
          <w:szCs w:val="24"/>
        </w:rPr>
        <w:t xml:space="preserve"> </w:t>
      </w:r>
      <w:r w:rsidR="004D0620" w:rsidRPr="00A62EBA">
        <w:rPr>
          <w:sz w:val="24"/>
          <w:szCs w:val="24"/>
        </w:rPr>
        <w:t>и включает в себя стоимость товара, в том числе стоимость упаковочных материалов, а также все расходы на транспортировку, отгрузку товара, страхование, уплату налогов, пошлины, сборы и другие обязательные платежи в бюджеты всех уровней, которые Поставщик должен выплатить в связи с выполнением обязательств по Договору в соответствии</w:t>
      </w:r>
      <w:proofErr w:type="gramEnd"/>
      <w:r w:rsidR="004D0620" w:rsidRPr="00A62EBA">
        <w:rPr>
          <w:sz w:val="24"/>
          <w:szCs w:val="24"/>
        </w:rPr>
        <w:t xml:space="preserve"> с законодательством Российской Федерации. Цена единицы товара указана в спецификации (приложение № 1).</w:t>
      </w:r>
    </w:p>
    <w:p w:rsidR="004D0620" w:rsidRPr="00A62EBA" w:rsidRDefault="001A2CA5" w:rsidP="00EA713E">
      <w:pPr>
        <w:widowControl w:val="0"/>
        <w:autoSpaceDE w:val="0"/>
        <w:autoSpaceDN w:val="0"/>
        <w:adjustRightInd w:val="0"/>
        <w:ind w:firstLine="709"/>
        <w:jc w:val="both"/>
        <w:rPr>
          <w:sz w:val="24"/>
          <w:szCs w:val="24"/>
        </w:rPr>
      </w:pPr>
      <w:r w:rsidRPr="00A62EBA">
        <w:rPr>
          <w:sz w:val="24"/>
          <w:szCs w:val="24"/>
        </w:rPr>
        <w:t>2</w:t>
      </w:r>
      <w:r w:rsidR="004D0620" w:rsidRPr="00A62EBA">
        <w:rPr>
          <w:sz w:val="24"/>
          <w:szCs w:val="24"/>
        </w:rPr>
        <w:t xml:space="preserve">.2. Цена Договора является твердой, определяется на весь срок исполнения </w:t>
      </w:r>
      <w:r w:rsidR="00914568" w:rsidRPr="00A62EBA">
        <w:rPr>
          <w:sz w:val="24"/>
          <w:szCs w:val="24"/>
        </w:rPr>
        <w:t>Договора</w:t>
      </w:r>
      <w:r w:rsidR="004D0620" w:rsidRPr="00A62EBA">
        <w:rPr>
          <w:sz w:val="24"/>
          <w:szCs w:val="24"/>
        </w:rPr>
        <w:t xml:space="preserve">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w:t>
      </w:r>
      <w:r w:rsidR="0092744F" w:rsidRPr="00A62EBA">
        <w:rPr>
          <w:sz w:val="24"/>
          <w:szCs w:val="24"/>
        </w:rPr>
        <w:t>Договором</w:t>
      </w:r>
      <w:r w:rsidR="004D0620" w:rsidRPr="00A62EBA">
        <w:rPr>
          <w:sz w:val="24"/>
          <w:szCs w:val="24"/>
        </w:rPr>
        <w:t>.</w:t>
      </w:r>
    </w:p>
    <w:p w:rsidR="004D0620" w:rsidRPr="00A62EBA" w:rsidRDefault="004D0620" w:rsidP="00EA713E">
      <w:pPr>
        <w:widowControl w:val="0"/>
        <w:autoSpaceDE w:val="0"/>
        <w:autoSpaceDN w:val="0"/>
        <w:adjustRightInd w:val="0"/>
        <w:ind w:firstLine="709"/>
        <w:jc w:val="both"/>
        <w:rPr>
          <w:sz w:val="24"/>
          <w:szCs w:val="24"/>
        </w:rPr>
      </w:pPr>
      <w:r w:rsidRPr="00A62EBA">
        <w:rPr>
          <w:sz w:val="24"/>
          <w:szCs w:val="24"/>
        </w:rPr>
        <w:t xml:space="preserve">Вид цены – </w:t>
      </w:r>
      <w:proofErr w:type="gramStart"/>
      <w:r w:rsidRPr="00A62EBA">
        <w:rPr>
          <w:sz w:val="24"/>
          <w:szCs w:val="24"/>
        </w:rPr>
        <w:t>фиксированная</w:t>
      </w:r>
      <w:proofErr w:type="gramEnd"/>
      <w:r w:rsidRPr="00A62EBA">
        <w:rPr>
          <w:sz w:val="24"/>
          <w:szCs w:val="24"/>
        </w:rPr>
        <w:t xml:space="preserve">. </w:t>
      </w:r>
    </w:p>
    <w:p w:rsidR="004D0620" w:rsidRPr="00A62EBA" w:rsidRDefault="001A2CA5" w:rsidP="00EA713E">
      <w:pPr>
        <w:widowControl w:val="0"/>
        <w:autoSpaceDE w:val="0"/>
        <w:autoSpaceDN w:val="0"/>
        <w:adjustRightInd w:val="0"/>
        <w:ind w:firstLine="709"/>
        <w:jc w:val="both"/>
        <w:rPr>
          <w:sz w:val="24"/>
          <w:szCs w:val="24"/>
        </w:rPr>
      </w:pPr>
      <w:r w:rsidRPr="00A62EBA">
        <w:rPr>
          <w:sz w:val="24"/>
          <w:szCs w:val="24"/>
        </w:rPr>
        <w:lastRenderedPageBreak/>
        <w:t>2</w:t>
      </w:r>
      <w:r w:rsidR="004D0620" w:rsidRPr="00A62EBA">
        <w:rPr>
          <w:sz w:val="24"/>
          <w:szCs w:val="24"/>
        </w:rPr>
        <w:t>.3. Источник финансирования – Федеральный бюджет.</w:t>
      </w:r>
    </w:p>
    <w:p w:rsidR="001A2CA5" w:rsidRPr="00A62EBA" w:rsidRDefault="001A2CA5" w:rsidP="00EA713E">
      <w:pPr>
        <w:ind w:firstLine="709"/>
        <w:jc w:val="both"/>
        <w:rPr>
          <w:sz w:val="24"/>
          <w:szCs w:val="24"/>
        </w:rPr>
      </w:pPr>
      <w:r w:rsidRPr="00A62EBA">
        <w:rPr>
          <w:sz w:val="24"/>
          <w:szCs w:val="24"/>
        </w:rPr>
        <w:t>2</w:t>
      </w:r>
      <w:r w:rsidR="004D0620" w:rsidRPr="00A62EBA">
        <w:rPr>
          <w:sz w:val="24"/>
          <w:szCs w:val="24"/>
        </w:rPr>
        <w:t xml:space="preserve">.4. </w:t>
      </w:r>
      <w:r w:rsidRPr="00A62EBA">
        <w:rPr>
          <w:sz w:val="24"/>
          <w:szCs w:val="24"/>
        </w:rPr>
        <w:t xml:space="preserve">Оплата по Договору производится </w:t>
      </w:r>
      <w:proofErr w:type="gramStart"/>
      <w:r w:rsidRPr="00A62EBA">
        <w:rPr>
          <w:sz w:val="24"/>
          <w:szCs w:val="24"/>
        </w:rPr>
        <w:t xml:space="preserve">в рублях Российской Федерации в безналичном порядке в форме платежных поручений путем перечисления </w:t>
      </w:r>
      <w:r w:rsidR="009C0836" w:rsidRPr="00A62EBA">
        <w:rPr>
          <w:sz w:val="24"/>
          <w:szCs w:val="24"/>
        </w:rPr>
        <w:t>Покупателем</w:t>
      </w:r>
      <w:r w:rsidRPr="00A62EBA">
        <w:rPr>
          <w:sz w:val="24"/>
          <w:szCs w:val="24"/>
        </w:rPr>
        <w:t xml:space="preserve"> выделенных из федерального бюджета денежных средств на расчетный счет</w:t>
      </w:r>
      <w:proofErr w:type="gramEnd"/>
      <w:r w:rsidRPr="00A62EBA">
        <w:rPr>
          <w:sz w:val="24"/>
          <w:szCs w:val="24"/>
        </w:rPr>
        <w:t xml:space="preserve"> Поставщика, указанный в разделе 1</w:t>
      </w:r>
      <w:r w:rsidR="00AE1ACF" w:rsidRPr="00A62EBA">
        <w:rPr>
          <w:sz w:val="24"/>
          <w:szCs w:val="24"/>
        </w:rPr>
        <w:t>3</w:t>
      </w:r>
      <w:r w:rsidRPr="00A62EBA">
        <w:rPr>
          <w:sz w:val="24"/>
          <w:szCs w:val="24"/>
        </w:rPr>
        <w:t xml:space="preserve"> Договора, в срок</w:t>
      </w:r>
      <w:r w:rsidR="00200BBA" w:rsidRPr="00A62EBA">
        <w:rPr>
          <w:sz w:val="24"/>
          <w:szCs w:val="24"/>
        </w:rPr>
        <w:t xml:space="preserve">, не превышающий 10 (десяти) рабочих дней </w:t>
      </w:r>
      <w:r w:rsidRPr="00A62EBA">
        <w:rPr>
          <w:sz w:val="24"/>
          <w:szCs w:val="24"/>
        </w:rPr>
        <w:t>с даты подписания Покупателем документа о приемке товара.</w:t>
      </w:r>
    </w:p>
    <w:p w:rsidR="004D0620" w:rsidRPr="00A62EBA" w:rsidRDefault="001A2CA5" w:rsidP="00EA713E">
      <w:pPr>
        <w:ind w:firstLine="709"/>
        <w:jc w:val="both"/>
        <w:rPr>
          <w:b/>
          <w:sz w:val="24"/>
          <w:szCs w:val="24"/>
        </w:rPr>
      </w:pPr>
      <w:r w:rsidRPr="00A62EBA">
        <w:rPr>
          <w:sz w:val="24"/>
          <w:szCs w:val="24"/>
        </w:rPr>
        <w:t>Оплата осуществляется из лимитов бюджетных обязательств 202</w:t>
      </w:r>
      <w:r w:rsidR="00005B63">
        <w:rPr>
          <w:sz w:val="24"/>
          <w:szCs w:val="24"/>
        </w:rPr>
        <w:t>6</w:t>
      </w:r>
      <w:r w:rsidRPr="00A62EBA">
        <w:rPr>
          <w:sz w:val="24"/>
          <w:szCs w:val="24"/>
        </w:rPr>
        <w:t xml:space="preserve"> года.</w:t>
      </w:r>
    </w:p>
    <w:p w:rsidR="004D0620" w:rsidRPr="00A62EBA" w:rsidRDefault="001A2CA5" w:rsidP="00EA713E">
      <w:pPr>
        <w:tabs>
          <w:tab w:val="left" w:pos="6178"/>
        </w:tabs>
        <w:ind w:firstLine="709"/>
        <w:jc w:val="both"/>
        <w:rPr>
          <w:sz w:val="24"/>
          <w:szCs w:val="24"/>
        </w:rPr>
      </w:pPr>
      <w:r w:rsidRPr="00A62EBA">
        <w:rPr>
          <w:sz w:val="24"/>
          <w:szCs w:val="24"/>
        </w:rPr>
        <w:t>2</w:t>
      </w:r>
      <w:r w:rsidR="004D0620" w:rsidRPr="00A62EBA">
        <w:rPr>
          <w:sz w:val="24"/>
          <w:szCs w:val="24"/>
        </w:rPr>
        <w:t xml:space="preserve">.5. Обязательства по оплате поставленного товара считаются выполненными в день списания денежных средств со счетов </w:t>
      </w:r>
      <w:r w:rsidRPr="00A62EBA">
        <w:rPr>
          <w:sz w:val="24"/>
          <w:szCs w:val="24"/>
        </w:rPr>
        <w:t>Покупателя</w:t>
      </w:r>
      <w:r w:rsidR="004D0620" w:rsidRPr="00A62EBA">
        <w:rPr>
          <w:sz w:val="24"/>
          <w:szCs w:val="24"/>
        </w:rPr>
        <w:t>.</w:t>
      </w:r>
    </w:p>
    <w:p w:rsidR="0079675C" w:rsidRPr="00A62EBA" w:rsidRDefault="0079675C" w:rsidP="00EA713E">
      <w:pPr>
        <w:tabs>
          <w:tab w:val="left" w:pos="6178"/>
        </w:tabs>
        <w:ind w:firstLine="709"/>
        <w:jc w:val="both"/>
        <w:rPr>
          <w:sz w:val="24"/>
          <w:szCs w:val="24"/>
        </w:rPr>
      </w:pPr>
      <w:r w:rsidRPr="00A62EBA">
        <w:rPr>
          <w:sz w:val="24"/>
          <w:szCs w:val="24"/>
        </w:rPr>
        <w:t>2.6. Расчеты по контракту осуществляются только с использованием отдельного счета, открытого в выбранном головным исполнителем уполномоченном банке, при налич</w:t>
      </w:r>
      <w:proofErr w:type="gramStart"/>
      <w:r w:rsidRPr="00A62EBA">
        <w:rPr>
          <w:sz w:val="24"/>
          <w:szCs w:val="24"/>
        </w:rPr>
        <w:t>ии у и</w:t>
      </w:r>
      <w:proofErr w:type="gramEnd"/>
      <w:r w:rsidRPr="00A62EBA">
        <w:rPr>
          <w:sz w:val="24"/>
          <w:szCs w:val="24"/>
        </w:rPr>
        <w:t>сполнителя договора о банковском сопровождении контракта в соответствии с законодательством Российской Федерации о государственном оборонном заказе, заключенного с выбранным головным исполнителем уполномоченным банком.</w:t>
      </w:r>
    </w:p>
    <w:p w:rsidR="00425811" w:rsidRPr="00A62EBA" w:rsidRDefault="001A2CA5" w:rsidP="00EA713E">
      <w:pPr>
        <w:shd w:val="clear" w:color="auto" w:fill="FFFFFF"/>
        <w:ind w:firstLine="709"/>
        <w:jc w:val="both"/>
        <w:rPr>
          <w:sz w:val="24"/>
          <w:szCs w:val="24"/>
        </w:rPr>
      </w:pPr>
      <w:r w:rsidRPr="00A62EBA">
        <w:rPr>
          <w:sz w:val="24"/>
          <w:szCs w:val="24"/>
        </w:rPr>
        <w:t>2</w:t>
      </w:r>
      <w:r w:rsidR="0079675C" w:rsidRPr="00A62EBA">
        <w:rPr>
          <w:sz w:val="24"/>
          <w:szCs w:val="24"/>
        </w:rPr>
        <w:t>.7</w:t>
      </w:r>
      <w:r w:rsidR="004D0620" w:rsidRPr="00A62EBA">
        <w:rPr>
          <w:sz w:val="24"/>
          <w:szCs w:val="24"/>
        </w:rPr>
        <w:t>. В случае изменения банковских реквизитов Поставщик обязан в течение 3 (трех) рабоч</w:t>
      </w:r>
      <w:r w:rsidRPr="00A62EBA">
        <w:rPr>
          <w:sz w:val="24"/>
          <w:szCs w:val="24"/>
        </w:rPr>
        <w:t>их</w:t>
      </w:r>
      <w:r w:rsidR="004D0620" w:rsidRPr="00A62EBA">
        <w:rPr>
          <w:sz w:val="24"/>
          <w:szCs w:val="24"/>
        </w:rPr>
        <w:t xml:space="preserve"> д</w:t>
      </w:r>
      <w:r w:rsidRPr="00A62EBA">
        <w:rPr>
          <w:sz w:val="24"/>
          <w:szCs w:val="24"/>
        </w:rPr>
        <w:t>ней</w:t>
      </w:r>
      <w:r w:rsidR="004D0620" w:rsidRPr="00A62EBA">
        <w:rPr>
          <w:sz w:val="24"/>
          <w:szCs w:val="24"/>
        </w:rPr>
        <w:t xml:space="preserve"> в письменной форме сообщить об этом </w:t>
      </w:r>
      <w:r w:rsidR="00CA3B39" w:rsidRPr="00A62EBA">
        <w:rPr>
          <w:sz w:val="24"/>
          <w:szCs w:val="24"/>
        </w:rPr>
        <w:t>Покупателю</w:t>
      </w:r>
      <w:r w:rsidR="004D0620" w:rsidRPr="00A62EBA">
        <w:rPr>
          <w:sz w:val="24"/>
          <w:szCs w:val="24"/>
        </w:rPr>
        <w:t xml:space="preserve"> с указанием новых реквизитов. В противном случае все риски, связанные с перечислением </w:t>
      </w:r>
      <w:r w:rsidR="00CA3B39" w:rsidRPr="00A62EBA">
        <w:rPr>
          <w:sz w:val="24"/>
          <w:szCs w:val="24"/>
        </w:rPr>
        <w:t>Покупателем</w:t>
      </w:r>
      <w:r w:rsidR="004D0620" w:rsidRPr="00A62EBA">
        <w:rPr>
          <w:sz w:val="24"/>
          <w:szCs w:val="24"/>
        </w:rPr>
        <w:t xml:space="preserve"> денежных средств по указанным в </w:t>
      </w:r>
      <w:r w:rsidR="00CA3B39" w:rsidRPr="00A62EBA">
        <w:rPr>
          <w:sz w:val="24"/>
          <w:szCs w:val="24"/>
        </w:rPr>
        <w:t xml:space="preserve">Договоре </w:t>
      </w:r>
      <w:r w:rsidR="004D0620" w:rsidRPr="00A62EBA">
        <w:rPr>
          <w:sz w:val="24"/>
          <w:szCs w:val="24"/>
        </w:rPr>
        <w:t>реквизитам Поставщика, несет Поставщик.</w:t>
      </w:r>
    </w:p>
    <w:p w:rsidR="00BB2C0D" w:rsidRDefault="00BB2C0D" w:rsidP="00EA713E">
      <w:pPr>
        <w:pStyle w:val="ad"/>
        <w:ind w:left="0"/>
        <w:jc w:val="center"/>
        <w:rPr>
          <w:b/>
          <w:bCs/>
        </w:rPr>
      </w:pPr>
    </w:p>
    <w:p w:rsidR="00425811" w:rsidRPr="00A62EBA" w:rsidRDefault="00425811" w:rsidP="00EA713E">
      <w:pPr>
        <w:pStyle w:val="ad"/>
        <w:ind w:left="0"/>
        <w:jc w:val="center"/>
      </w:pPr>
      <w:r w:rsidRPr="00A62EBA">
        <w:rPr>
          <w:b/>
          <w:bCs/>
        </w:rPr>
        <w:t>3.</w:t>
      </w:r>
      <w:r w:rsidR="0049464D" w:rsidRPr="00A62EBA">
        <w:rPr>
          <w:b/>
          <w:bCs/>
        </w:rPr>
        <w:t xml:space="preserve"> Права и о</w:t>
      </w:r>
      <w:r w:rsidRPr="00A62EBA">
        <w:rPr>
          <w:b/>
          <w:bCs/>
        </w:rPr>
        <w:t>бязанности сторон</w:t>
      </w:r>
    </w:p>
    <w:p w:rsidR="00415095" w:rsidRPr="00A62EBA" w:rsidRDefault="00DE0E97" w:rsidP="00EA713E">
      <w:pPr>
        <w:ind w:firstLine="709"/>
        <w:rPr>
          <w:sz w:val="24"/>
          <w:szCs w:val="24"/>
        </w:rPr>
      </w:pPr>
      <w:r w:rsidRPr="00A62EBA">
        <w:rPr>
          <w:sz w:val="24"/>
          <w:szCs w:val="24"/>
        </w:rPr>
        <w:t>3</w:t>
      </w:r>
      <w:r w:rsidR="00415095" w:rsidRPr="00A62EBA">
        <w:rPr>
          <w:sz w:val="24"/>
          <w:szCs w:val="24"/>
        </w:rPr>
        <w:t>.1. Поставщик обязан:</w:t>
      </w:r>
      <w:r w:rsidR="00415095" w:rsidRPr="00A62EBA">
        <w:rPr>
          <w:sz w:val="24"/>
          <w:szCs w:val="24"/>
          <w:vertAlign w:val="superscript"/>
        </w:rPr>
        <w:t> </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.1.1. Поставить продукцию на условиях, предусмотренных </w:t>
      </w:r>
      <w:r w:rsidR="007E2A98" w:rsidRPr="00A62EBA">
        <w:rPr>
          <w:sz w:val="24"/>
          <w:szCs w:val="24"/>
        </w:rPr>
        <w:t>Договором</w:t>
      </w:r>
      <w:r w:rsidR="00415095" w:rsidRPr="00A62EBA">
        <w:rPr>
          <w:sz w:val="24"/>
          <w:szCs w:val="24"/>
        </w:rPr>
        <w:t xml:space="preserve">, в том числе по обеспечению с учетом специфики поставляемой продукции ее соответствия обязательным требованиям, установленным </w:t>
      </w:r>
      <w:r w:rsidR="007E2A98" w:rsidRPr="00A62EBA">
        <w:rPr>
          <w:sz w:val="24"/>
          <w:szCs w:val="24"/>
        </w:rPr>
        <w:t>Покупателем</w:t>
      </w:r>
      <w:r w:rsidR="00415095" w:rsidRPr="00A62EBA">
        <w:rPr>
          <w:sz w:val="24"/>
          <w:szCs w:val="24"/>
        </w:rPr>
        <w:t xml:space="preserve"> в соответствии с </w:t>
      </w:r>
      <w:hyperlink r:id="rId6" w:anchor="block_4" w:history="1">
        <w:r w:rsidR="00415095" w:rsidRPr="00A62EBA">
          <w:rPr>
            <w:rStyle w:val="aa"/>
            <w:color w:val="auto"/>
            <w:sz w:val="24"/>
            <w:szCs w:val="24"/>
            <w:u w:val="none"/>
          </w:rPr>
          <w:t>законодательством</w:t>
        </w:r>
      </w:hyperlink>
      <w:r w:rsidR="00415095" w:rsidRPr="00A62EBA">
        <w:rPr>
          <w:sz w:val="24"/>
          <w:szCs w:val="24"/>
        </w:rPr>
        <w:t xml:space="preserve"> Российской Федерации о техническом регулировании и (или) </w:t>
      </w:r>
      <w:r w:rsidR="0092744F" w:rsidRPr="00A62EBA">
        <w:rPr>
          <w:sz w:val="24"/>
          <w:szCs w:val="24"/>
        </w:rPr>
        <w:t>Договором</w:t>
      </w:r>
      <w:r w:rsidR="00415095" w:rsidRPr="00A62EBA">
        <w:rPr>
          <w:sz w:val="24"/>
          <w:szCs w:val="24"/>
        </w:rPr>
        <w:t>.</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w:t>
      </w:r>
      <w:r w:rsidR="00FB577D" w:rsidRPr="00A62EBA">
        <w:rPr>
          <w:sz w:val="24"/>
          <w:szCs w:val="24"/>
        </w:rPr>
        <w:t>Договором</w:t>
      </w:r>
      <w:r w:rsidR="00415095" w:rsidRPr="00A62EBA">
        <w:rPr>
          <w:sz w:val="24"/>
          <w:szCs w:val="24"/>
        </w:rPr>
        <w:t>.</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.1.3. 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государственным контрактом (контрак</w:t>
      </w:r>
      <w:r w:rsidR="00FB577D" w:rsidRPr="00A62EBA">
        <w:rPr>
          <w:sz w:val="24"/>
          <w:szCs w:val="24"/>
        </w:rPr>
        <w:t>том) на поставку этой продукции.</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.1.4. В случае принятия решения об одностороннем отказе от исполнения </w:t>
      </w:r>
      <w:r w:rsidR="00FB577D" w:rsidRPr="00A62EBA">
        <w:rPr>
          <w:sz w:val="24"/>
          <w:szCs w:val="24"/>
        </w:rPr>
        <w:t>Договора</w:t>
      </w:r>
      <w:r w:rsidR="00415095" w:rsidRPr="00A62EBA">
        <w:rPr>
          <w:sz w:val="24"/>
          <w:szCs w:val="24"/>
        </w:rPr>
        <w:t xml:space="preserve">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w:t>
      </w:r>
      <w:r w:rsidR="0092744F" w:rsidRPr="00A62EBA">
        <w:rPr>
          <w:sz w:val="24"/>
          <w:szCs w:val="24"/>
        </w:rPr>
        <w:t>Договоре</w:t>
      </w:r>
      <w:r w:rsidR="00415095" w:rsidRPr="00A62EBA">
        <w:rPr>
          <w:sz w:val="24"/>
          <w:szCs w:val="24"/>
        </w:rPr>
        <w:t xml:space="preserve">. Выполнение поставщиком указанных требований считается надлежащим уведомлением заказчика об одностороннем отказе от исполнения </w:t>
      </w:r>
      <w:r w:rsidR="00FB577D" w:rsidRPr="00A62EBA">
        <w:rPr>
          <w:sz w:val="24"/>
          <w:szCs w:val="24"/>
        </w:rPr>
        <w:t>Договора</w:t>
      </w:r>
      <w:r w:rsidR="00415095" w:rsidRPr="00A62EBA">
        <w:rPr>
          <w:sz w:val="24"/>
          <w:szCs w:val="24"/>
        </w:rPr>
        <w:t xml:space="preserve">. Датой такого надлежащего уведомления считается: 1) дата, указанная лицом, имеющим право действовать от имени заказчика, </w:t>
      </w:r>
      <w:proofErr w:type="gramStart"/>
      <w:r w:rsidR="00415095" w:rsidRPr="00A62EBA">
        <w:rPr>
          <w:sz w:val="24"/>
          <w:szCs w:val="24"/>
        </w:rPr>
        <w:t>в</w:t>
      </w:r>
      <w:proofErr w:type="gramEnd"/>
      <w:r w:rsidR="00415095" w:rsidRPr="00A62EBA">
        <w:rPr>
          <w:sz w:val="24"/>
          <w:szCs w:val="24"/>
        </w:rPr>
        <w:t xml:space="preserve"> расписке о получении решения об одностороннем отказе от исполнения </w:t>
      </w:r>
      <w:r w:rsidR="0092744F" w:rsidRPr="00A62EBA">
        <w:rPr>
          <w:sz w:val="24"/>
          <w:szCs w:val="24"/>
        </w:rPr>
        <w:t>Договора</w:t>
      </w:r>
      <w:r w:rsidR="00415095" w:rsidRPr="00A62EBA">
        <w:rPr>
          <w:sz w:val="24"/>
          <w:szCs w:val="24"/>
        </w:rPr>
        <w:t xml:space="preserve"> (в случае передачи такого решения лицу, имеющему право действовать от имени заказчика, лично под расписку); 2) дата получения поставщиком подтверждения о вручении заказчику заказного письма либо дата получения поставщиком информации об отсутствии заказчика по адресу, указанному в </w:t>
      </w:r>
      <w:r w:rsidR="00FB577D" w:rsidRPr="00A62EBA">
        <w:rPr>
          <w:sz w:val="24"/>
          <w:szCs w:val="24"/>
        </w:rPr>
        <w:t>Договоре</w:t>
      </w:r>
      <w:r w:rsidR="00415095" w:rsidRPr="00A62EBA">
        <w:rPr>
          <w:sz w:val="24"/>
          <w:szCs w:val="24"/>
        </w:rPr>
        <w:t xml:space="preserve">, информации о возврате такого письма по истечении срока хранения (в случае направления решения об одностороннем отказе от исполнения </w:t>
      </w:r>
      <w:r w:rsidR="0092744F" w:rsidRPr="00A62EBA">
        <w:rPr>
          <w:sz w:val="24"/>
          <w:szCs w:val="24"/>
        </w:rPr>
        <w:t>Договора</w:t>
      </w:r>
      <w:r w:rsidR="00415095" w:rsidRPr="00A62EBA">
        <w:rPr>
          <w:sz w:val="24"/>
          <w:szCs w:val="24"/>
        </w:rPr>
        <w:t xml:space="preserve"> заказным письмом).</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.1.5. Предоставлять </w:t>
      </w:r>
      <w:r w:rsidR="007E2A98" w:rsidRPr="00A62EBA">
        <w:rPr>
          <w:sz w:val="24"/>
          <w:szCs w:val="24"/>
        </w:rPr>
        <w:t>Покупателю</w:t>
      </w:r>
      <w:r w:rsidR="00415095" w:rsidRPr="00A62EBA">
        <w:rPr>
          <w:sz w:val="24"/>
          <w:szCs w:val="24"/>
        </w:rPr>
        <w:t xml:space="preserve"> по его требованию документы, относящиеся к предмету настоящего </w:t>
      </w:r>
      <w:r w:rsidR="007E2A98" w:rsidRPr="00A62EBA">
        <w:rPr>
          <w:sz w:val="24"/>
          <w:szCs w:val="24"/>
        </w:rPr>
        <w:t>Договора</w:t>
      </w:r>
      <w:r w:rsidR="00415095" w:rsidRPr="00A62EBA">
        <w:rPr>
          <w:sz w:val="24"/>
          <w:szCs w:val="24"/>
        </w:rPr>
        <w:t xml:space="preserve">, а также своевременно предоставлять </w:t>
      </w:r>
      <w:r w:rsidR="007E2A98" w:rsidRPr="00A62EBA">
        <w:rPr>
          <w:sz w:val="24"/>
          <w:szCs w:val="24"/>
        </w:rPr>
        <w:t>Покупателю</w:t>
      </w:r>
      <w:r w:rsidR="00415095" w:rsidRPr="00A62EBA">
        <w:rPr>
          <w:sz w:val="24"/>
          <w:szCs w:val="24"/>
        </w:rPr>
        <w:t xml:space="preserve"> достоверную информацию о ходе исполнения своих обязательств, в том числе о сложностях, возникающих при исполнении настоящего </w:t>
      </w:r>
      <w:r w:rsidR="007E2A98" w:rsidRPr="00A62EBA">
        <w:rPr>
          <w:sz w:val="24"/>
          <w:szCs w:val="24"/>
        </w:rPr>
        <w:t>Договора</w:t>
      </w:r>
      <w:r w:rsidR="00415095" w:rsidRPr="00A62EBA">
        <w:rPr>
          <w:sz w:val="24"/>
          <w:szCs w:val="24"/>
        </w:rPr>
        <w:t>.</w:t>
      </w:r>
    </w:p>
    <w:p w:rsidR="00415095" w:rsidRPr="00A62EBA" w:rsidRDefault="00DE0E97" w:rsidP="00EA713E">
      <w:pPr>
        <w:ind w:firstLine="709"/>
        <w:jc w:val="both"/>
        <w:rPr>
          <w:sz w:val="24"/>
          <w:szCs w:val="24"/>
        </w:rPr>
      </w:pPr>
      <w:r w:rsidRPr="00A62EBA">
        <w:rPr>
          <w:sz w:val="24"/>
          <w:szCs w:val="24"/>
        </w:rPr>
        <w:lastRenderedPageBreak/>
        <w:t>3</w:t>
      </w:r>
      <w:r w:rsidR="00415095" w:rsidRPr="00A62EBA">
        <w:rPr>
          <w:sz w:val="24"/>
          <w:szCs w:val="24"/>
        </w:rPr>
        <w:t>.1.6. Оформлять товарные накладные по форме № ТОРГ-12 в соответствии с законодательством Российской Федерации.</w:t>
      </w:r>
    </w:p>
    <w:p w:rsidR="00415095" w:rsidRPr="00A62EBA" w:rsidRDefault="00DE0E97" w:rsidP="00EA713E">
      <w:pPr>
        <w:pStyle w:val="90"/>
        <w:shd w:val="clear" w:color="auto" w:fill="auto"/>
        <w:tabs>
          <w:tab w:val="left" w:pos="1381"/>
        </w:tabs>
        <w:spacing w:after="0" w:line="240" w:lineRule="auto"/>
        <w:ind w:right="40" w:firstLine="709"/>
        <w:jc w:val="both"/>
        <w:rPr>
          <w:sz w:val="24"/>
          <w:szCs w:val="24"/>
        </w:rPr>
      </w:pPr>
      <w:r w:rsidRPr="00A62EBA">
        <w:rPr>
          <w:sz w:val="24"/>
          <w:szCs w:val="24"/>
        </w:rPr>
        <w:t>3</w:t>
      </w:r>
      <w:r w:rsidR="00415095" w:rsidRPr="00A62EBA">
        <w:rPr>
          <w:sz w:val="24"/>
          <w:szCs w:val="24"/>
          <w:lang w:val="ru-RU"/>
        </w:rPr>
        <w:t xml:space="preserve">.1.7. </w:t>
      </w:r>
      <w:r w:rsidR="00415095" w:rsidRPr="00A62EBA">
        <w:rPr>
          <w:sz w:val="24"/>
          <w:szCs w:val="24"/>
        </w:rPr>
        <w:t xml:space="preserve">Выполнять иные обязанности, предусмотренные законодательством Российской Федерации и </w:t>
      </w:r>
      <w:r w:rsidR="007E411D" w:rsidRPr="00A62EBA">
        <w:rPr>
          <w:sz w:val="24"/>
          <w:szCs w:val="24"/>
        </w:rPr>
        <w:t>Договором</w:t>
      </w:r>
      <w:r w:rsidR="00415095" w:rsidRPr="00A62EBA">
        <w:rPr>
          <w:sz w:val="24"/>
          <w:szCs w:val="24"/>
        </w:rPr>
        <w:t>.</w:t>
      </w:r>
    </w:p>
    <w:p w:rsidR="00415095" w:rsidRPr="00A62EBA" w:rsidRDefault="00DE0E97" w:rsidP="00EA713E">
      <w:pPr>
        <w:pStyle w:val="90"/>
        <w:shd w:val="clear" w:color="auto" w:fill="auto"/>
        <w:tabs>
          <w:tab w:val="left" w:pos="1381"/>
        </w:tabs>
        <w:spacing w:after="0" w:line="240" w:lineRule="auto"/>
        <w:ind w:right="40" w:firstLine="709"/>
        <w:jc w:val="both"/>
        <w:rPr>
          <w:sz w:val="24"/>
          <w:szCs w:val="24"/>
        </w:rPr>
      </w:pPr>
      <w:r w:rsidRPr="00A62EBA">
        <w:rPr>
          <w:sz w:val="24"/>
          <w:szCs w:val="24"/>
        </w:rPr>
        <w:t>3</w:t>
      </w:r>
      <w:r w:rsidR="00415095" w:rsidRPr="00A62EBA">
        <w:rPr>
          <w:sz w:val="24"/>
          <w:szCs w:val="24"/>
          <w:lang w:val="ru-RU"/>
        </w:rPr>
        <w:t xml:space="preserve">.1.8. Соответствовать </w:t>
      </w:r>
      <w:r w:rsidR="00415095" w:rsidRPr="00A62EBA">
        <w:rPr>
          <w:sz w:val="24"/>
          <w:szCs w:val="24"/>
        </w:rPr>
        <w:t xml:space="preserve">в течение всего срока действия </w:t>
      </w:r>
      <w:r w:rsidR="00A05721" w:rsidRPr="00A62EBA">
        <w:rPr>
          <w:sz w:val="24"/>
          <w:szCs w:val="24"/>
        </w:rPr>
        <w:t>Договора</w:t>
      </w:r>
      <w:r w:rsidR="00415095" w:rsidRPr="00A62EBA">
        <w:rPr>
          <w:sz w:val="24"/>
          <w:szCs w:val="24"/>
        </w:rPr>
        <w:t xml:space="preserve">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415095" w:rsidRPr="00A62EBA" w:rsidRDefault="00DE0E97" w:rsidP="00EA713E">
      <w:pPr>
        <w:pStyle w:val="90"/>
        <w:shd w:val="clear" w:color="auto" w:fill="auto"/>
        <w:tabs>
          <w:tab w:val="left" w:pos="1381"/>
        </w:tabs>
        <w:spacing w:after="0" w:line="240" w:lineRule="auto"/>
        <w:ind w:right="40" w:firstLine="709"/>
        <w:jc w:val="both"/>
        <w:rPr>
          <w:sz w:val="24"/>
          <w:szCs w:val="24"/>
        </w:rPr>
      </w:pPr>
      <w:r w:rsidRPr="00A62EBA">
        <w:rPr>
          <w:sz w:val="24"/>
          <w:szCs w:val="24"/>
        </w:rPr>
        <w:t>3</w:t>
      </w:r>
      <w:r w:rsidR="00415095" w:rsidRPr="00A62EBA">
        <w:rPr>
          <w:sz w:val="24"/>
          <w:szCs w:val="24"/>
          <w:lang w:val="ru-RU"/>
        </w:rPr>
        <w:t xml:space="preserve">.1.9. </w:t>
      </w:r>
      <w:r w:rsidR="00415095" w:rsidRPr="00A62EBA">
        <w:rPr>
          <w:sz w:val="24"/>
          <w:szCs w:val="24"/>
        </w:rPr>
        <w:t xml:space="preserve">Представлять по требованию </w:t>
      </w:r>
      <w:r w:rsidR="00A05721" w:rsidRPr="00A62EBA">
        <w:rPr>
          <w:sz w:val="24"/>
          <w:szCs w:val="24"/>
        </w:rPr>
        <w:t>Покупателя</w:t>
      </w:r>
      <w:r w:rsidR="00415095" w:rsidRPr="00A62EBA">
        <w:rPr>
          <w:sz w:val="24"/>
          <w:szCs w:val="24"/>
        </w:rPr>
        <w:t xml:space="preserve"> информацию и документы, относящиеся к предмету </w:t>
      </w:r>
      <w:r w:rsidR="00A05721" w:rsidRPr="00A62EBA">
        <w:rPr>
          <w:sz w:val="24"/>
          <w:szCs w:val="24"/>
        </w:rPr>
        <w:t>Договора.</w:t>
      </w:r>
    </w:p>
    <w:p w:rsidR="00415095" w:rsidRPr="00A62EBA" w:rsidRDefault="00DE0E97" w:rsidP="00EA713E">
      <w:pPr>
        <w:pStyle w:val="90"/>
        <w:shd w:val="clear" w:color="auto" w:fill="auto"/>
        <w:tabs>
          <w:tab w:val="left" w:pos="1381"/>
        </w:tabs>
        <w:spacing w:after="0" w:line="240" w:lineRule="auto"/>
        <w:ind w:right="40" w:firstLine="709"/>
        <w:jc w:val="both"/>
        <w:rPr>
          <w:sz w:val="24"/>
          <w:szCs w:val="24"/>
        </w:rPr>
      </w:pPr>
      <w:r w:rsidRPr="00A62EBA">
        <w:rPr>
          <w:sz w:val="24"/>
          <w:szCs w:val="24"/>
        </w:rPr>
        <w:t>3</w:t>
      </w:r>
      <w:r w:rsidR="00415095" w:rsidRPr="00A62EBA">
        <w:rPr>
          <w:sz w:val="24"/>
          <w:szCs w:val="24"/>
          <w:lang w:val="ru-RU"/>
        </w:rPr>
        <w:t xml:space="preserve">.1.10. </w:t>
      </w:r>
      <w:r w:rsidR="00415095" w:rsidRPr="00A62EBA">
        <w:rPr>
          <w:sz w:val="24"/>
          <w:szCs w:val="24"/>
        </w:rPr>
        <w:t xml:space="preserve"> Незамедлительно информировать </w:t>
      </w:r>
      <w:r w:rsidR="00A05721" w:rsidRPr="00A62EBA">
        <w:rPr>
          <w:sz w:val="24"/>
          <w:szCs w:val="24"/>
        </w:rPr>
        <w:t>Покупателя</w:t>
      </w:r>
      <w:r w:rsidR="00415095" w:rsidRPr="00A62EBA">
        <w:rPr>
          <w:sz w:val="24"/>
          <w:szCs w:val="24"/>
        </w:rPr>
        <w:t xml:space="preserve"> обо всех обстоятельствах, преп</w:t>
      </w:r>
      <w:r w:rsidR="00A05721" w:rsidRPr="00A62EBA">
        <w:rPr>
          <w:sz w:val="24"/>
          <w:szCs w:val="24"/>
        </w:rPr>
        <w:t>ятствующих исполнению Договора.</w:t>
      </w:r>
    </w:p>
    <w:p w:rsidR="00415095" w:rsidRPr="00A62EBA" w:rsidRDefault="00DE0E97" w:rsidP="00EA713E">
      <w:pPr>
        <w:pStyle w:val="90"/>
        <w:shd w:val="clear" w:color="auto" w:fill="auto"/>
        <w:tabs>
          <w:tab w:val="left" w:pos="1381"/>
        </w:tabs>
        <w:spacing w:after="0" w:line="240" w:lineRule="auto"/>
        <w:ind w:right="40" w:firstLine="709"/>
        <w:jc w:val="both"/>
        <w:rPr>
          <w:sz w:val="24"/>
          <w:szCs w:val="24"/>
        </w:rPr>
      </w:pPr>
      <w:r w:rsidRPr="00A62EBA">
        <w:rPr>
          <w:sz w:val="24"/>
          <w:szCs w:val="24"/>
        </w:rPr>
        <w:t>3</w:t>
      </w:r>
      <w:r w:rsidR="00415095" w:rsidRPr="00A62EBA">
        <w:rPr>
          <w:sz w:val="24"/>
          <w:szCs w:val="24"/>
          <w:lang w:val="ru-RU"/>
        </w:rPr>
        <w:t xml:space="preserve">.1.11. </w:t>
      </w:r>
      <w:r w:rsidR="00415095" w:rsidRPr="00A62EBA">
        <w:rPr>
          <w:sz w:val="24"/>
          <w:szCs w:val="24"/>
        </w:rPr>
        <w:t>Поставщику запрещено иметь при себе, а так же передавать  осужденным, при нахождении на режимной территории, вещи и предметы, которые осужденным  запрещены согласно приложени</w:t>
      </w:r>
      <w:r w:rsidR="00A05721" w:rsidRPr="00A62EBA">
        <w:rPr>
          <w:sz w:val="24"/>
          <w:szCs w:val="24"/>
        </w:rPr>
        <w:t>ю</w:t>
      </w:r>
      <w:r w:rsidR="00415095" w:rsidRPr="00A62EBA">
        <w:rPr>
          <w:sz w:val="24"/>
          <w:szCs w:val="24"/>
        </w:rPr>
        <w:t xml:space="preserve"> № 1 к Правилам внутреннего распорядка исправительных учреждений утвержденных приказом Министерства юстиции от  04.07.2022 № 110.</w:t>
      </w:r>
    </w:p>
    <w:p w:rsidR="00415095" w:rsidRPr="00A62EBA" w:rsidRDefault="00DE0E97" w:rsidP="00EA713E">
      <w:pPr>
        <w:pStyle w:val="90"/>
        <w:shd w:val="clear" w:color="auto" w:fill="auto"/>
        <w:tabs>
          <w:tab w:val="left" w:pos="1381"/>
        </w:tabs>
        <w:spacing w:after="0" w:line="240" w:lineRule="auto"/>
        <w:ind w:right="40" w:firstLine="709"/>
        <w:jc w:val="both"/>
        <w:rPr>
          <w:sz w:val="24"/>
          <w:szCs w:val="24"/>
        </w:rPr>
      </w:pPr>
      <w:r w:rsidRPr="00A62EBA">
        <w:rPr>
          <w:sz w:val="24"/>
          <w:szCs w:val="24"/>
        </w:rPr>
        <w:t>3</w:t>
      </w:r>
      <w:r w:rsidR="00415095" w:rsidRPr="00A62EBA">
        <w:rPr>
          <w:sz w:val="24"/>
          <w:szCs w:val="24"/>
          <w:lang w:val="ru-RU"/>
        </w:rPr>
        <w:t xml:space="preserve">.1.12. </w:t>
      </w:r>
      <w:r w:rsidR="00415095" w:rsidRPr="00A62EBA">
        <w:rPr>
          <w:sz w:val="24"/>
          <w:szCs w:val="24"/>
        </w:rPr>
        <w:t>Представлять по запросу территориального органа Федерального казначейства и Федеральной службы по финансовому мониторингу в течение пяти рабочих дней со дня получения указанного запроса информацию о каждом привлеченном исполнителе (идентификационный номер налогоплательщика, код причины постановки на учет в налоговом органе)</w:t>
      </w:r>
      <w:r w:rsidR="00415095" w:rsidRPr="00A62EBA">
        <w:rPr>
          <w:sz w:val="24"/>
          <w:szCs w:val="24"/>
          <w:lang w:val="ru-RU"/>
        </w:rPr>
        <w:t>.</w:t>
      </w:r>
    </w:p>
    <w:p w:rsidR="00415095" w:rsidRDefault="00DE0E97" w:rsidP="00EA713E">
      <w:pPr>
        <w:pStyle w:val="90"/>
        <w:shd w:val="clear" w:color="auto" w:fill="auto"/>
        <w:tabs>
          <w:tab w:val="left" w:pos="1381"/>
        </w:tabs>
        <w:spacing w:after="0" w:line="240" w:lineRule="auto"/>
        <w:ind w:right="40" w:firstLine="709"/>
        <w:jc w:val="both"/>
        <w:rPr>
          <w:sz w:val="24"/>
          <w:szCs w:val="24"/>
        </w:rPr>
      </w:pPr>
      <w:r w:rsidRPr="00A62EBA">
        <w:rPr>
          <w:sz w:val="24"/>
          <w:szCs w:val="24"/>
        </w:rPr>
        <w:t>3</w:t>
      </w:r>
      <w:r w:rsidR="00415095" w:rsidRPr="00A62EBA">
        <w:rPr>
          <w:sz w:val="24"/>
          <w:szCs w:val="24"/>
          <w:lang w:val="ru-RU"/>
        </w:rPr>
        <w:t xml:space="preserve">.1.13. </w:t>
      </w:r>
      <w:r w:rsidR="00415095" w:rsidRPr="00A62EBA">
        <w:rPr>
          <w:sz w:val="24"/>
          <w:szCs w:val="24"/>
        </w:rPr>
        <w:t>Вести раздельный учет результатов финансово-хозяйственной деятельности по каждому государственному контракту и контракту (договору) и распределять накладные расходы по государственному контракту, контракту</w:t>
      </w:r>
      <w:r w:rsidR="00FB577D" w:rsidRPr="00A62EBA">
        <w:rPr>
          <w:sz w:val="24"/>
          <w:szCs w:val="24"/>
          <w:lang w:val="ru-RU"/>
        </w:rPr>
        <w:t xml:space="preserve"> (договору)</w:t>
      </w:r>
      <w:r w:rsidR="00415095" w:rsidRPr="00A62EBA">
        <w:rPr>
          <w:sz w:val="24"/>
          <w:szCs w:val="24"/>
        </w:rPr>
        <w:t xml:space="preserve"> пропорционально срокам его исполнения в порядке, установленном Министерством финансов Российской Федерации</w:t>
      </w:r>
      <w:r w:rsidR="00415095" w:rsidRPr="00A62EBA">
        <w:rPr>
          <w:sz w:val="24"/>
          <w:szCs w:val="24"/>
          <w:lang w:val="ru-RU"/>
        </w:rPr>
        <w:t>.</w:t>
      </w:r>
    </w:p>
    <w:p w:rsidR="008C65E6" w:rsidRPr="006E486D" w:rsidRDefault="006E486D" w:rsidP="006E486D">
      <w:pPr>
        <w:pStyle w:val="90"/>
        <w:shd w:val="clear" w:color="auto" w:fill="auto"/>
        <w:tabs>
          <w:tab w:val="left" w:pos="1381"/>
        </w:tabs>
        <w:spacing w:after="0" w:line="240" w:lineRule="auto"/>
        <w:ind w:right="40" w:firstLine="1418"/>
        <w:jc w:val="both"/>
        <w:rPr>
          <w:sz w:val="24"/>
          <w:szCs w:val="24"/>
        </w:rPr>
      </w:pPr>
      <w:r w:rsidRPr="00C31E6A">
        <w:rPr>
          <w:sz w:val="24"/>
          <w:szCs w:val="24"/>
        </w:rPr>
        <w:t>Представлять промежуточную бухгалтерскую (финансовую) отчетность в порядке, предусматривающем в том числе отчетные периоды для такой отчетности, органы (организации), в которые представляется такая отчетность, сроки ее представления, установленном Правительством Российской Федерации</w:t>
      </w:r>
      <w:r>
        <w:rPr>
          <w:sz w:val="24"/>
          <w:szCs w:val="24"/>
        </w:rPr>
        <w:t>.</w:t>
      </w:r>
    </w:p>
    <w:p w:rsidR="00415095" w:rsidRPr="00A62EBA" w:rsidRDefault="00DE0E97" w:rsidP="00EA713E">
      <w:pPr>
        <w:pStyle w:val="90"/>
        <w:shd w:val="clear" w:color="auto" w:fill="auto"/>
        <w:tabs>
          <w:tab w:val="left" w:pos="1381"/>
        </w:tabs>
        <w:spacing w:after="0" w:line="240" w:lineRule="auto"/>
        <w:ind w:right="40" w:firstLine="709"/>
        <w:jc w:val="both"/>
        <w:rPr>
          <w:sz w:val="24"/>
          <w:szCs w:val="24"/>
        </w:rPr>
      </w:pPr>
      <w:r w:rsidRPr="00A62EBA">
        <w:rPr>
          <w:sz w:val="24"/>
          <w:szCs w:val="24"/>
        </w:rPr>
        <w:t>3</w:t>
      </w:r>
      <w:r w:rsidR="00415095" w:rsidRPr="00A62EBA">
        <w:rPr>
          <w:sz w:val="24"/>
          <w:szCs w:val="24"/>
          <w:lang w:val="ru-RU"/>
        </w:rPr>
        <w:t xml:space="preserve">.1.14. Обеспечить раздельный учет затрат, связанных с исполнением </w:t>
      </w:r>
      <w:r w:rsidR="00F011A7" w:rsidRPr="00A62EBA">
        <w:rPr>
          <w:sz w:val="24"/>
          <w:szCs w:val="24"/>
        </w:rPr>
        <w:t>Договора</w:t>
      </w:r>
      <w:r w:rsidR="00415095" w:rsidRPr="00A62EBA">
        <w:rPr>
          <w:sz w:val="24"/>
          <w:szCs w:val="24"/>
          <w:lang w:val="ru-RU"/>
        </w:rPr>
        <w:t>, в соответствии с законодательством Российской Федерации о государственном оборонном заказе.</w:t>
      </w:r>
      <w:r w:rsidR="00415095" w:rsidRPr="00A62EBA">
        <w:rPr>
          <w:sz w:val="24"/>
          <w:szCs w:val="24"/>
        </w:rPr>
        <w:t xml:space="preserve"> </w:t>
      </w:r>
    </w:p>
    <w:p w:rsidR="00415095" w:rsidRPr="00A62EBA" w:rsidRDefault="00DE0E97" w:rsidP="00EA713E">
      <w:pPr>
        <w:pStyle w:val="90"/>
        <w:shd w:val="clear" w:color="auto" w:fill="auto"/>
        <w:tabs>
          <w:tab w:val="left" w:pos="1546"/>
        </w:tabs>
        <w:spacing w:after="0" w:line="240" w:lineRule="auto"/>
        <w:ind w:right="40" w:firstLine="709"/>
        <w:jc w:val="both"/>
        <w:rPr>
          <w:sz w:val="24"/>
          <w:szCs w:val="24"/>
        </w:rPr>
      </w:pPr>
      <w:r w:rsidRPr="00A62EBA">
        <w:rPr>
          <w:sz w:val="24"/>
          <w:szCs w:val="24"/>
        </w:rPr>
        <w:t>3</w:t>
      </w:r>
      <w:r w:rsidR="00415095" w:rsidRPr="00A62EBA">
        <w:rPr>
          <w:sz w:val="24"/>
          <w:szCs w:val="24"/>
          <w:lang w:val="ru-RU"/>
        </w:rPr>
        <w:t xml:space="preserve">.1.15. </w:t>
      </w:r>
      <w:r w:rsidR="00415095" w:rsidRPr="00A62EBA">
        <w:rPr>
          <w:sz w:val="24"/>
          <w:szCs w:val="24"/>
        </w:rPr>
        <w:t xml:space="preserve">Обеспечить допуск уполномоченных представителей </w:t>
      </w:r>
      <w:r w:rsidR="00C6384B" w:rsidRPr="00A62EBA">
        <w:rPr>
          <w:sz w:val="24"/>
          <w:szCs w:val="24"/>
        </w:rPr>
        <w:t>Покупателя</w:t>
      </w:r>
      <w:r w:rsidR="00415095" w:rsidRPr="00A62EBA">
        <w:rPr>
          <w:sz w:val="24"/>
          <w:szCs w:val="24"/>
        </w:rPr>
        <w:t xml:space="preserve"> и федерального органа исполнительной власти, осуществляющего функции по контролю </w:t>
      </w:r>
      <w:r w:rsidR="00415095" w:rsidRPr="00A62EBA">
        <w:rPr>
          <w:sz w:val="24"/>
          <w:szCs w:val="24"/>
          <w:lang w:val="ru-RU"/>
        </w:rPr>
        <w:t xml:space="preserve">(надзору) </w:t>
      </w:r>
      <w:r w:rsidR="00415095" w:rsidRPr="00A62EBA">
        <w:rPr>
          <w:sz w:val="24"/>
          <w:szCs w:val="24"/>
        </w:rPr>
        <w:t xml:space="preserve">в сфере государственного оборонного заказа, в организацию Поставщика и условий для осуществления ими контроля за исполнением </w:t>
      </w:r>
      <w:r w:rsidR="00540EB5" w:rsidRPr="00A62EBA">
        <w:rPr>
          <w:sz w:val="24"/>
          <w:szCs w:val="24"/>
        </w:rPr>
        <w:t>Договора</w:t>
      </w:r>
      <w:r w:rsidR="00415095" w:rsidRPr="00A62EBA">
        <w:rPr>
          <w:sz w:val="24"/>
          <w:szCs w:val="24"/>
        </w:rPr>
        <w:t xml:space="preserve"> в соответствии с законодательством Российской Федерации о государственном оборонном заказе, в том числе на отдельных этапах его исполнения.</w:t>
      </w:r>
    </w:p>
    <w:p w:rsidR="00415095" w:rsidRPr="00A62EBA" w:rsidRDefault="00DE0E97" w:rsidP="00EA713E">
      <w:pPr>
        <w:pStyle w:val="90"/>
        <w:shd w:val="clear" w:color="auto" w:fill="auto"/>
        <w:tabs>
          <w:tab w:val="left" w:pos="1546"/>
        </w:tabs>
        <w:spacing w:after="0" w:line="240" w:lineRule="auto"/>
        <w:ind w:right="40" w:firstLine="709"/>
        <w:jc w:val="both"/>
        <w:rPr>
          <w:sz w:val="24"/>
          <w:szCs w:val="24"/>
        </w:rPr>
      </w:pPr>
      <w:r w:rsidRPr="00A62EBA">
        <w:rPr>
          <w:sz w:val="24"/>
          <w:szCs w:val="24"/>
        </w:rPr>
        <w:t>3</w:t>
      </w:r>
      <w:r w:rsidR="00415095" w:rsidRPr="00A62EBA">
        <w:rPr>
          <w:sz w:val="24"/>
          <w:szCs w:val="24"/>
          <w:lang w:val="ru-RU"/>
        </w:rPr>
        <w:t xml:space="preserve">.1.16. </w:t>
      </w:r>
      <w:r w:rsidR="00415095" w:rsidRPr="00A62EBA">
        <w:rPr>
          <w:sz w:val="24"/>
          <w:szCs w:val="24"/>
        </w:rPr>
        <w:t xml:space="preserve">Получать информацию об операциях на лицевых счетах, открытых  </w:t>
      </w:r>
      <w:r w:rsidR="0088466B" w:rsidRPr="00A62EBA">
        <w:rPr>
          <w:sz w:val="24"/>
          <w:szCs w:val="24"/>
        </w:rPr>
        <w:t>Поставщику</w:t>
      </w:r>
      <w:r w:rsidR="00415095" w:rsidRPr="00A62EBA">
        <w:rPr>
          <w:sz w:val="24"/>
          <w:szCs w:val="24"/>
        </w:rPr>
        <w:t xml:space="preserve"> в территориальных органах Федерального казначейства в рамках исполнения заключенног</w:t>
      </w:r>
      <w:r w:rsidR="0088466B" w:rsidRPr="00A62EBA">
        <w:rPr>
          <w:sz w:val="24"/>
          <w:szCs w:val="24"/>
        </w:rPr>
        <w:t xml:space="preserve">о им </w:t>
      </w:r>
      <w:r w:rsidR="0092744F" w:rsidRPr="00A62EBA">
        <w:rPr>
          <w:sz w:val="24"/>
          <w:szCs w:val="24"/>
          <w:lang w:val="ru-RU"/>
        </w:rPr>
        <w:t>Договора</w:t>
      </w:r>
      <w:r w:rsidR="0088466B" w:rsidRPr="00A62EBA">
        <w:rPr>
          <w:sz w:val="24"/>
          <w:szCs w:val="24"/>
        </w:rPr>
        <w:t>.</w:t>
      </w:r>
    </w:p>
    <w:p w:rsidR="00415095" w:rsidRPr="00A62EBA" w:rsidRDefault="00DE0E97" w:rsidP="00EA713E">
      <w:pPr>
        <w:pStyle w:val="90"/>
        <w:shd w:val="clear" w:color="auto" w:fill="auto"/>
        <w:tabs>
          <w:tab w:val="left" w:pos="1546"/>
        </w:tabs>
        <w:spacing w:after="0" w:line="240" w:lineRule="auto"/>
        <w:ind w:right="40" w:firstLine="709"/>
        <w:jc w:val="both"/>
        <w:rPr>
          <w:sz w:val="24"/>
          <w:szCs w:val="24"/>
        </w:rPr>
      </w:pPr>
      <w:r w:rsidRPr="00A62EBA">
        <w:rPr>
          <w:sz w:val="24"/>
          <w:szCs w:val="24"/>
        </w:rPr>
        <w:t>3</w:t>
      </w:r>
      <w:r w:rsidR="00415095" w:rsidRPr="00A62EBA">
        <w:rPr>
          <w:sz w:val="24"/>
          <w:szCs w:val="24"/>
          <w:lang w:val="ru-RU"/>
        </w:rPr>
        <w:t xml:space="preserve">.1.17. </w:t>
      </w:r>
      <w:r w:rsidR="00415095" w:rsidRPr="00A62EBA">
        <w:rPr>
          <w:sz w:val="24"/>
          <w:szCs w:val="24"/>
        </w:rPr>
        <w:t xml:space="preserve">Включать в условия </w:t>
      </w:r>
      <w:r w:rsidR="0088466B" w:rsidRPr="00A62EBA">
        <w:rPr>
          <w:sz w:val="24"/>
          <w:szCs w:val="24"/>
        </w:rPr>
        <w:t>Договора</w:t>
      </w:r>
      <w:r w:rsidR="00415095" w:rsidRPr="00A62EBA">
        <w:rPr>
          <w:sz w:val="24"/>
          <w:szCs w:val="24"/>
        </w:rPr>
        <w:t xml:space="preserve"> положения о возмещении произведенных </w:t>
      </w:r>
      <w:r w:rsidR="0088466B" w:rsidRPr="00A62EBA">
        <w:rPr>
          <w:sz w:val="24"/>
          <w:szCs w:val="24"/>
        </w:rPr>
        <w:t>Поставщиком</w:t>
      </w:r>
      <w:r w:rsidR="00415095" w:rsidRPr="00A62EBA">
        <w:rPr>
          <w:sz w:val="24"/>
          <w:szCs w:val="24"/>
        </w:rPr>
        <w:t xml:space="preserve"> расходов (части расходов) при условии представления копий платежных документов, реестров платежных поручений, подтверждающих оплату произведенных </w:t>
      </w:r>
      <w:r w:rsidR="0088466B" w:rsidRPr="00A62EBA">
        <w:rPr>
          <w:sz w:val="24"/>
          <w:szCs w:val="24"/>
        </w:rPr>
        <w:t>Поставщиком</w:t>
      </w:r>
      <w:r w:rsidR="00415095" w:rsidRPr="00A62EBA">
        <w:rPr>
          <w:sz w:val="24"/>
          <w:szCs w:val="24"/>
        </w:rPr>
        <w:t xml:space="preserve"> расходов (части расходов), </w:t>
      </w:r>
      <w:r w:rsidR="0088466B" w:rsidRPr="00A62EBA">
        <w:rPr>
          <w:sz w:val="24"/>
          <w:szCs w:val="24"/>
        </w:rPr>
        <w:t>Договора</w:t>
      </w:r>
      <w:r w:rsidR="00415095" w:rsidRPr="00A62EBA">
        <w:rPr>
          <w:sz w:val="24"/>
          <w:szCs w:val="24"/>
        </w:rPr>
        <w:t xml:space="preserve"> и документов-оснований или реестра документов-оснований с приложением указанных в нем документов-оснований (в случае указания реестра документов-оснований в платежном документе), если условиями </w:t>
      </w:r>
      <w:r w:rsidR="0088466B" w:rsidRPr="00A62EBA">
        <w:rPr>
          <w:sz w:val="24"/>
          <w:szCs w:val="24"/>
        </w:rPr>
        <w:t>Договора</w:t>
      </w:r>
      <w:r w:rsidR="00415095" w:rsidRPr="00A62EBA">
        <w:rPr>
          <w:sz w:val="24"/>
          <w:szCs w:val="24"/>
        </w:rPr>
        <w:t xml:space="preserve"> предусмотрено возмещение указанных расходов.</w:t>
      </w:r>
    </w:p>
    <w:p w:rsidR="00415095" w:rsidRPr="00A62EBA" w:rsidRDefault="00DE0E97" w:rsidP="00EA713E">
      <w:pPr>
        <w:pStyle w:val="90"/>
        <w:shd w:val="clear" w:color="auto" w:fill="auto"/>
        <w:tabs>
          <w:tab w:val="left" w:pos="1546"/>
        </w:tabs>
        <w:spacing w:after="0" w:line="240" w:lineRule="auto"/>
        <w:ind w:right="40" w:firstLine="709"/>
        <w:jc w:val="both"/>
        <w:rPr>
          <w:sz w:val="24"/>
          <w:szCs w:val="24"/>
        </w:rPr>
      </w:pPr>
      <w:r w:rsidRPr="00A62EBA">
        <w:rPr>
          <w:sz w:val="24"/>
          <w:szCs w:val="24"/>
        </w:rPr>
        <w:t>3</w:t>
      </w:r>
      <w:r w:rsidR="00415095" w:rsidRPr="00A62EBA">
        <w:rPr>
          <w:sz w:val="24"/>
          <w:szCs w:val="24"/>
          <w:lang w:val="ru-RU"/>
        </w:rPr>
        <w:t xml:space="preserve">.1.18. </w:t>
      </w:r>
      <w:r w:rsidR="00415095" w:rsidRPr="00A62EBA">
        <w:rPr>
          <w:sz w:val="24"/>
          <w:szCs w:val="24"/>
        </w:rPr>
        <w:t xml:space="preserve">Указывать идентификатор </w:t>
      </w:r>
      <w:r w:rsidR="0088466B" w:rsidRPr="00A62EBA">
        <w:rPr>
          <w:sz w:val="24"/>
          <w:szCs w:val="24"/>
        </w:rPr>
        <w:t>Договора</w:t>
      </w:r>
      <w:r w:rsidR="00415095" w:rsidRPr="00A62EBA">
        <w:rPr>
          <w:sz w:val="24"/>
          <w:szCs w:val="24"/>
        </w:rPr>
        <w:t xml:space="preserve"> в платежных документах и документах-основан</w:t>
      </w:r>
      <w:r w:rsidR="0088466B" w:rsidRPr="00A62EBA">
        <w:rPr>
          <w:sz w:val="24"/>
          <w:szCs w:val="24"/>
        </w:rPr>
        <w:t>иях головного исполнителя.</w:t>
      </w:r>
    </w:p>
    <w:p w:rsidR="00415095" w:rsidRPr="00A62EBA" w:rsidRDefault="00DE0E97" w:rsidP="00EA713E">
      <w:pPr>
        <w:pStyle w:val="90"/>
        <w:shd w:val="clear" w:color="auto" w:fill="auto"/>
        <w:tabs>
          <w:tab w:val="left" w:pos="1546"/>
        </w:tabs>
        <w:spacing w:after="0" w:line="240" w:lineRule="auto"/>
        <w:ind w:right="40" w:firstLine="709"/>
        <w:jc w:val="both"/>
        <w:rPr>
          <w:sz w:val="24"/>
          <w:szCs w:val="24"/>
        </w:rPr>
      </w:pPr>
      <w:r w:rsidRPr="00A62EBA">
        <w:rPr>
          <w:sz w:val="24"/>
          <w:szCs w:val="24"/>
        </w:rPr>
        <w:lastRenderedPageBreak/>
        <w:t>3</w:t>
      </w:r>
      <w:r w:rsidR="00415095" w:rsidRPr="00A62EBA">
        <w:rPr>
          <w:sz w:val="24"/>
          <w:szCs w:val="24"/>
          <w:lang w:val="ru-RU"/>
        </w:rPr>
        <w:t xml:space="preserve">.1.19. </w:t>
      </w:r>
      <w:r w:rsidR="00415095" w:rsidRPr="00A62EBA">
        <w:rPr>
          <w:sz w:val="24"/>
          <w:szCs w:val="24"/>
        </w:rPr>
        <w:t xml:space="preserve">Обеспечивать возможность осуществления территориальным органом Федерального казначейства проверки соответствия информации, указанной в </w:t>
      </w:r>
      <w:r w:rsidR="00C71C43" w:rsidRPr="00A62EBA">
        <w:rPr>
          <w:sz w:val="24"/>
          <w:szCs w:val="24"/>
        </w:rPr>
        <w:t>Договоре</w:t>
      </w:r>
      <w:r w:rsidR="00415095" w:rsidRPr="00A62EBA">
        <w:rPr>
          <w:sz w:val="24"/>
          <w:szCs w:val="24"/>
        </w:rPr>
        <w:t>, документах-основаниях, фактически поставленным товарам (выполненным работам, оказанным услугам), в том числе с использованием фото- и видеотехники, в случаях, установленных актами Правительства Российской Федерации, в соответствии с регламентом, утвержд</w:t>
      </w:r>
      <w:r w:rsidR="00C71C43" w:rsidRPr="00A62EBA">
        <w:rPr>
          <w:sz w:val="24"/>
          <w:szCs w:val="24"/>
        </w:rPr>
        <w:t>енным Федеральным казначейством.</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.1.20. Утверждать сведения (направлять в письменной форме уведомление об отказе в утверждении сведений с указанием причины, по которой сведения не могут быть утверждены) исполнителю или направлять разрешение на утверждение сведений исполнителем или отказ в таком разрешении в порядке и сроки установленные законом.</w:t>
      </w:r>
    </w:p>
    <w:p w:rsidR="00415095" w:rsidRDefault="00DE0E97" w:rsidP="00EA713E">
      <w:pPr>
        <w:ind w:firstLine="709"/>
        <w:jc w:val="both"/>
        <w:rPr>
          <w:sz w:val="24"/>
          <w:szCs w:val="24"/>
        </w:rPr>
      </w:pPr>
      <w:r w:rsidRPr="00A62EBA">
        <w:rPr>
          <w:sz w:val="24"/>
          <w:szCs w:val="24"/>
        </w:rPr>
        <w:t>3</w:t>
      </w:r>
      <w:r w:rsidR="00415095" w:rsidRPr="00A62EBA">
        <w:rPr>
          <w:sz w:val="24"/>
          <w:szCs w:val="24"/>
        </w:rPr>
        <w:t xml:space="preserve">.1.21. Гарантировать </w:t>
      </w:r>
      <w:r w:rsidR="00C71C43" w:rsidRPr="00A62EBA">
        <w:rPr>
          <w:sz w:val="24"/>
          <w:szCs w:val="24"/>
        </w:rPr>
        <w:t>Покупателю</w:t>
      </w:r>
      <w:r w:rsidR="00415095" w:rsidRPr="00A62EBA">
        <w:rPr>
          <w:sz w:val="24"/>
          <w:szCs w:val="24"/>
        </w:rPr>
        <w:t xml:space="preserve"> передачу полученных результатов, не нарушающих исключительных прав других лиц (в том числе путем заключения лицензионных договоров). </w:t>
      </w:r>
    </w:p>
    <w:p w:rsidR="00C33E8D" w:rsidRDefault="00C33E8D" w:rsidP="00C33E8D">
      <w:pPr>
        <w:ind w:firstLine="709"/>
        <w:jc w:val="both"/>
        <w:rPr>
          <w:sz w:val="24"/>
          <w:szCs w:val="24"/>
          <w:shd w:val="clear" w:color="auto" w:fill="FFFFFF"/>
        </w:rPr>
      </w:pPr>
      <w:r>
        <w:rPr>
          <w:sz w:val="24"/>
          <w:szCs w:val="24"/>
          <w:shd w:val="clear" w:color="auto" w:fill="FFFFFF"/>
        </w:rPr>
        <w:t>3.1.22. На основании п. 21.1 ст. 8 Федерального закона от 29.12.2012 № 275-ФЗ «О государственном оборонном заказе» проводить работы по включению в федеральный каталог продукции для федеральных нужд информации о товарах, подлежащих каталогизации.</w:t>
      </w:r>
    </w:p>
    <w:p w:rsidR="00C33E8D" w:rsidRDefault="00C33E8D" w:rsidP="00C33E8D">
      <w:pPr>
        <w:ind w:firstLine="709"/>
        <w:jc w:val="both"/>
        <w:rPr>
          <w:sz w:val="24"/>
          <w:szCs w:val="24"/>
          <w:shd w:val="clear" w:color="auto" w:fill="FFFFFF"/>
        </w:rPr>
      </w:pPr>
      <w:r>
        <w:rPr>
          <w:sz w:val="24"/>
          <w:szCs w:val="24"/>
          <w:shd w:val="clear" w:color="auto" w:fill="FFFFFF"/>
        </w:rPr>
        <w:t>3.1.23. На основании п. 21.2. ст. 8 Федерального закона от 29.12.2012 № 275-ФЗ «О государственном оборонном заказе» устанавливать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w:t>
      </w:r>
    </w:p>
    <w:p w:rsidR="00C33E8D" w:rsidRPr="00A62EBA" w:rsidRDefault="00C33E8D" w:rsidP="00C33E8D">
      <w:pPr>
        <w:ind w:firstLine="709"/>
        <w:jc w:val="both"/>
        <w:rPr>
          <w:sz w:val="24"/>
          <w:szCs w:val="24"/>
        </w:rPr>
      </w:pPr>
      <w:r>
        <w:rPr>
          <w:sz w:val="24"/>
          <w:szCs w:val="24"/>
          <w:shd w:val="clear" w:color="auto" w:fill="FFFFFF"/>
        </w:rPr>
        <w:t>3.1.24. На основании п. 21.3 ст. 8 Федерального закона от 29.12.2012 № 275-ФЗ «О государственном оборонном заказе»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415095" w:rsidRPr="00A62EBA" w:rsidRDefault="00DE0E97" w:rsidP="00EA713E">
      <w:pPr>
        <w:ind w:firstLine="709"/>
        <w:rPr>
          <w:sz w:val="24"/>
          <w:szCs w:val="24"/>
        </w:rPr>
      </w:pPr>
      <w:r w:rsidRPr="00A62EBA">
        <w:rPr>
          <w:sz w:val="24"/>
          <w:szCs w:val="24"/>
        </w:rPr>
        <w:t>3</w:t>
      </w:r>
      <w:r w:rsidR="00415095" w:rsidRPr="00A62EBA">
        <w:rPr>
          <w:sz w:val="24"/>
          <w:szCs w:val="24"/>
        </w:rPr>
        <w:t>.2. Поставщик вправе:</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.2.1. Требовать от </w:t>
      </w:r>
      <w:r w:rsidR="00C71C43" w:rsidRPr="00A62EBA">
        <w:rPr>
          <w:sz w:val="24"/>
          <w:szCs w:val="24"/>
        </w:rPr>
        <w:t>Покупателя</w:t>
      </w:r>
      <w:r w:rsidR="00415095" w:rsidRPr="00A62EBA">
        <w:rPr>
          <w:sz w:val="24"/>
          <w:szCs w:val="24"/>
        </w:rPr>
        <w:t xml:space="preserve"> произвести приемку Товара в порядке и в сроки, предусмотренные настоящим </w:t>
      </w:r>
      <w:r w:rsidR="00C71C43" w:rsidRPr="00A62EBA">
        <w:rPr>
          <w:sz w:val="24"/>
          <w:szCs w:val="24"/>
        </w:rPr>
        <w:t>Договором</w:t>
      </w:r>
      <w:r w:rsidR="00415095" w:rsidRPr="00A62EBA">
        <w:rPr>
          <w:sz w:val="24"/>
          <w:szCs w:val="24"/>
        </w:rPr>
        <w:t>.</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.2.2. Требовать своевременной оплаты на условиях, предусмотренных </w:t>
      </w:r>
      <w:r w:rsidR="00C71C43" w:rsidRPr="00A62EBA">
        <w:rPr>
          <w:sz w:val="24"/>
          <w:szCs w:val="24"/>
        </w:rPr>
        <w:t>Договором</w:t>
      </w:r>
      <w:r w:rsidR="00415095" w:rsidRPr="00A62EBA">
        <w:rPr>
          <w:sz w:val="24"/>
          <w:szCs w:val="24"/>
        </w:rPr>
        <w:t xml:space="preserve">, надлежащим образом поставленной и принятой </w:t>
      </w:r>
      <w:r w:rsidR="00C71C43" w:rsidRPr="00A62EBA">
        <w:rPr>
          <w:sz w:val="24"/>
          <w:szCs w:val="24"/>
        </w:rPr>
        <w:t>Покупателем</w:t>
      </w:r>
      <w:r w:rsidR="00415095" w:rsidRPr="00A62EBA">
        <w:rPr>
          <w:sz w:val="24"/>
          <w:szCs w:val="24"/>
        </w:rPr>
        <w:t xml:space="preserve"> продукции.</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.2.3. Принять решение об одностороннем отказе от исполнения настоящего </w:t>
      </w:r>
      <w:r w:rsidR="00C71C43" w:rsidRPr="00A62EBA">
        <w:rPr>
          <w:sz w:val="24"/>
          <w:szCs w:val="24"/>
        </w:rPr>
        <w:t xml:space="preserve">Договора </w:t>
      </w:r>
      <w:r w:rsidR="00415095" w:rsidRPr="00A62EBA">
        <w:rPr>
          <w:sz w:val="24"/>
          <w:szCs w:val="24"/>
        </w:rPr>
        <w:t>в соответствии с гражданским законодательством Российской Федерации.</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.2.4. Требовать возмещения убытков, уплаты неустоек (штрафов, пеней) в соответствии с разделом </w:t>
      </w:r>
      <w:r w:rsidR="00C71C43" w:rsidRPr="00A62EBA">
        <w:rPr>
          <w:sz w:val="24"/>
          <w:szCs w:val="24"/>
        </w:rPr>
        <w:t xml:space="preserve">6 </w:t>
      </w:r>
      <w:r w:rsidR="00415095" w:rsidRPr="00A62EBA">
        <w:rPr>
          <w:sz w:val="24"/>
          <w:szCs w:val="24"/>
        </w:rPr>
        <w:t xml:space="preserve">настоящего </w:t>
      </w:r>
      <w:r w:rsidR="00C71C43" w:rsidRPr="00A62EBA">
        <w:rPr>
          <w:sz w:val="24"/>
          <w:szCs w:val="24"/>
        </w:rPr>
        <w:t>Договора</w:t>
      </w:r>
      <w:r w:rsidR="00415095" w:rsidRPr="00A62EBA">
        <w:rPr>
          <w:sz w:val="24"/>
          <w:szCs w:val="24"/>
        </w:rPr>
        <w:t>.</w:t>
      </w:r>
    </w:p>
    <w:p w:rsidR="00415095" w:rsidRPr="00A62EBA" w:rsidRDefault="00DE0E97" w:rsidP="00EA713E">
      <w:pPr>
        <w:ind w:firstLine="709"/>
        <w:jc w:val="both"/>
        <w:rPr>
          <w:bCs/>
          <w:sz w:val="24"/>
          <w:szCs w:val="24"/>
        </w:rPr>
      </w:pPr>
      <w:r w:rsidRPr="00A62EBA">
        <w:rPr>
          <w:sz w:val="24"/>
          <w:szCs w:val="24"/>
        </w:rPr>
        <w:t>3</w:t>
      </w:r>
      <w:r w:rsidR="00415095" w:rsidRPr="00A62EBA">
        <w:rPr>
          <w:sz w:val="24"/>
          <w:szCs w:val="24"/>
        </w:rPr>
        <w:t>.2.5. Д</w:t>
      </w:r>
      <w:r w:rsidR="00415095" w:rsidRPr="00A62EBA">
        <w:rPr>
          <w:bCs/>
          <w:sz w:val="24"/>
          <w:szCs w:val="24"/>
        </w:rPr>
        <w:t xml:space="preserve">осрочно исполнить обязательства по </w:t>
      </w:r>
      <w:r w:rsidR="00C71C43" w:rsidRPr="00A62EBA">
        <w:rPr>
          <w:bCs/>
          <w:sz w:val="24"/>
          <w:szCs w:val="24"/>
        </w:rPr>
        <w:t>Договору</w:t>
      </w:r>
      <w:r w:rsidR="00415095" w:rsidRPr="00A62EBA">
        <w:rPr>
          <w:bCs/>
          <w:sz w:val="24"/>
          <w:szCs w:val="24"/>
        </w:rPr>
        <w:t xml:space="preserve">, при этом такое досрочное исполнение не влечет обязанности </w:t>
      </w:r>
      <w:r w:rsidR="00C71C43" w:rsidRPr="00A62EBA">
        <w:rPr>
          <w:bCs/>
          <w:sz w:val="24"/>
          <w:szCs w:val="24"/>
        </w:rPr>
        <w:t>Покупателя</w:t>
      </w:r>
      <w:r w:rsidR="00415095" w:rsidRPr="00A62EBA">
        <w:rPr>
          <w:bCs/>
          <w:sz w:val="24"/>
          <w:szCs w:val="24"/>
        </w:rPr>
        <w:t xml:space="preserve"> по досрочной оплате принятой продукции.</w:t>
      </w:r>
    </w:p>
    <w:p w:rsidR="00415095" w:rsidRPr="00A62EBA" w:rsidRDefault="00DE0E97" w:rsidP="00EA713E">
      <w:pPr>
        <w:ind w:firstLine="709"/>
        <w:rPr>
          <w:sz w:val="24"/>
          <w:szCs w:val="24"/>
        </w:rPr>
      </w:pPr>
      <w:r w:rsidRPr="00A62EBA">
        <w:rPr>
          <w:sz w:val="24"/>
          <w:szCs w:val="24"/>
        </w:rPr>
        <w:t>3</w:t>
      </w:r>
      <w:r w:rsidR="00415095" w:rsidRPr="00A62EBA">
        <w:rPr>
          <w:sz w:val="24"/>
          <w:szCs w:val="24"/>
        </w:rPr>
        <w:t xml:space="preserve">.3. </w:t>
      </w:r>
      <w:r w:rsidR="00AD103A" w:rsidRPr="00A62EBA">
        <w:rPr>
          <w:sz w:val="24"/>
          <w:szCs w:val="24"/>
        </w:rPr>
        <w:t>Покупатель</w:t>
      </w:r>
      <w:r w:rsidR="00415095" w:rsidRPr="00A62EBA">
        <w:rPr>
          <w:sz w:val="24"/>
          <w:szCs w:val="24"/>
        </w:rPr>
        <w:t xml:space="preserve"> обязуется:</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.3.1. Принять поставленную продукцию, соответствующую требованиям, установленным </w:t>
      </w:r>
      <w:r w:rsidR="00AD103A" w:rsidRPr="00A62EBA">
        <w:rPr>
          <w:sz w:val="24"/>
          <w:szCs w:val="24"/>
        </w:rPr>
        <w:t>Договором</w:t>
      </w:r>
      <w:r w:rsidR="00415095" w:rsidRPr="00A62EBA">
        <w:rPr>
          <w:sz w:val="24"/>
          <w:szCs w:val="24"/>
        </w:rPr>
        <w:t>, и оплатить эту продукцию на указанных в нем условиях.</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.3.3. В случае принятия решения об одностороннем отказе от исполнения </w:t>
      </w:r>
      <w:r w:rsidR="00AD103A" w:rsidRPr="00A62EBA">
        <w:rPr>
          <w:sz w:val="24"/>
          <w:szCs w:val="24"/>
        </w:rPr>
        <w:t>Договора</w:t>
      </w:r>
      <w:r w:rsidR="00415095" w:rsidRPr="00A62EBA">
        <w:rPr>
          <w:sz w:val="24"/>
          <w:szCs w:val="24"/>
        </w:rPr>
        <w:t xml:space="preserve">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w:t>
      </w:r>
      <w:r w:rsidR="0092744F" w:rsidRPr="00A62EBA">
        <w:rPr>
          <w:sz w:val="24"/>
          <w:szCs w:val="24"/>
        </w:rPr>
        <w:t>Договоре</w:t>
      </w:r>
      <w:r w:rsidR="00415095" w:rsidRPr="00A62EBA">
        <w:rPr>
          <w:sz w:val="24"/>
          <w:szCs w:val="24"/>
        </w:rPr>
        <w:t xml:space="preserve">. Выполнение заказчиком указанных требований считается надлежащим уведомлением поставщика об одностороннем отказе от исполнения </w:t>
      </w:r>
      <w:r w:rsidR="0092744F" w:rsidRPr="00A62EBA">
        <w:rPr>
          <w:sz w:val="24"/>
          <w:szCs w:val="24"/>
        </w:rPr>
        <w:t>Договора</w:t>
      </w:r>
      <w:r w:rsidR="00415095" w:rsidRPr="00A62EBA">
        <w:rPr>
          <w:sz w:val="24"/>
          <w:szCs w:val="24"/>
        </w:rPr>
        <w:t xml:space="preserve">. Датой такого надлежащего уведомления считается: 1) дата, указанная лицом, имеющим право действовать от имени поставщика, в расписке о получении решения об одностороннем отказе от исполнения </w:t>
      </w:r>
      <w:r w:rsidR="00FB577D" w:rsidRPr="00A62EBA">
        <w:rPr>
          <w:sz w:val="24"/>
          <w:szCs w:val="24"/>
        </w:rPr>
        <w:t>Договора</w:t>
      </w:r>
      <w:r w:rsidR="00415095" w:rsidRPr="00A62EBA">
        <w:rPr>
          <w:sz w:val="24"/>
          <w:szCs w:val="24"/>
        </w:rPr>
        <w:t xml:space="preserve"> (в случае передачи такого решения лицу, имеющему право действовать от имени поставщика, лично под расписку); 2)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w:t>
      </w:r>
      <w:r w:rsidR="0092744F" w:rsidRPr="00A62EBA">
        <w:rPr>
          <w:sz w:val="24"/>
          <w:szCs w:val="24"/>
        </w:rPr>
        <w:t>Договоре</w:t>
      </w:r>
      <w:r w:rsidR="00415095" w:rsidRPr="00A62EBA">
        <w:rPr>
          <w:sz w:val="24"/>
          <w:szCs w:val="24"/>
        </w:rPr>
        <w:t xml:space="preserve">, информации о возврате такого письма по истечении </w:t>
      </w:r>
      <w:r w:rsidR="00415095" w:rsidRPr="00A62EBA">
        <w:rPr>
          <w:sz w:val="24"/>
          <w:szCs w:val="24"/>
        </w:rPr>
        <w:lastRenderedPageBreak/>
        <w:t xml:space="preserve">срока хранения (в случае направления решения об одностороннем отказе от исполнения </w:t>
      </w:r>
      <w:r w:rsidR="00FB577D" w:rsidRPr="00A62EBA">
        <w:rPr>
          <w:sz w:val="24"/>
          <w:szCs w:val="24"/>
        </w:rPr>
        <w:t>Договора</w:t>
      </w:r>
      <w:r w:rsidR="00415095" w:rsidRPr="00A62EBA">
        <w:rPr>
          <w:sz w:val="24"/>
          <w:szCs w:val="24"/>
        </w:rPr>
        <w:t xml:space="preserve"> заказным письмом).</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.3.4. Требовать уплаты неустоек (штрафов, пеней) в соответствии с разделом </w:t>
      </w:r>
      <w:r w:rsidR="00056AC1" w:rsidRPr="00A62EBA">
        <w:rPr>
          <w:sz w:val="24"/>
          <w:szCs w:val="24"/>
        </w:rPr>
        <w:t>7</w:t>
      </w:r>
      <w:r w:rsidR="00415095" w:rsidRPr="00A62EBA">
        <w:rPr>
          <w:sz w:val="24"/>
          <w:szCs w:val="24"/>
        </w:rPr>
        <w:t xml:space="preserve"> настоящего </w:t>
      </w:r>
      <w:r w:rsidR="00AD103A" w:rsidRPr="00A62EBA">
        <w:rPr>
          <w:sz w:val="24"/>
          <w:szCs w:val="24"/>
        </w:rPr>
        <w:t>Договора</w:t>
      </w:r>
      <w:r w:rsidR="00415095" w:rsidRPr="00A62EBA">
        <w:rPr>
          <w:sz w:val="24"/>
          <w:szCs w:val="24"/>
        </w:rPr>
        <w:t>.</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.3.5. Провести экспертизу поставленного Товара для проверки его соответствия условиям настоящего </w:t>
      </w:r>
      <w:r w:rsidR="00AD103A" w:rsidRPr="00A62EBA">
        <w:rPr>
          <w:sz w:val="24"/>
          <w:szCs w:val="24"/>
        </w:rPr>
        <w:t>Договор</w:t>
      </w:r>
      <w:r w:rsidR="00415095" w:rsidRPr="00A62EBA">
        <w:rPr>
          <w:sz w:val="24"/>
          <w:szCs w:val="24"/>
        </w:rPr>
        <w:t xml:space="preserve">а в соответствии с Законом № 44-ФЗ и настоящим </w:t>
      </w:r>
      <w:r w:rsidR="00AD103A" w:rsidRPr="00A62EBA">
        <w:rPr>
          <w:sz w:val="24"/>
          <w:szCs w:val="24"/>
        </w:rPr>
        <w:t>Договором</w:t>
      </w:r>
      <w:r w:rsidR="00415095" w:rsidRPr="00A62EBA">
        <w:rPr>
          <w:sz w:val="24"/>
          <w:szCs w:val="24"/>
        </w:rPr>
        <w:t>.</w:t>
      </w:r>
    </w:p>
    <w:p w:rsidR="00415095" w:rsidRPr="00A62EBA" w:rsidRDefault="00DE0E97" w:rsidP="00EA713E">
      <w:pPr>
        <w:pStyle w:val="90"/>
        <w:shd w:val="clear" w:color="auto" w:fill="auto"/>
        <w:tabs>
          <w:tab w:val="left" w:pos="1348"/>
        </w:tabs>
        <w:spacing w:after="0" w:line="240" w:lineRule="auto"/>
        <w:ind w:right="40" w:firstLine="709"/>
        <w:jc w:val="both"/>
        <w:rPr>
          <w:sz w:val="24"/>
          <w:szCs w:val="24"/>
        </w:rPr>
      </w:pPr>
      <w:r w:rsidRPr="00A62EBA">
        <w:rPr>
          <w:sz w:val="24"/>
          <w:szCs w:val="24"/>
        </w:rPr>
        <w:t>3</w:t>
      </w:r>
      <w:r w:rsidR="00415095" w:rsidRPr="00A62EBA">
        <w:rPr>
          <w:sz w:val="24"/>
          <w:szCs w:val="24"/>
          <w:lang w:val="ru-RU"/>
        </w:rPr>
        <w:t xml:space="preserve">.3.6. </w:t>
      </w:r>
      <w:r w:rsidR="00415095" w:rsidRPr="00A62EBA">
        <w:rPr>
          <w:sz w:val="24"/>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w:t>
      </w:r>
      <w:r w:rsidR="00AD103A" w:rsidRPr="00A62EBA">
        <w:rPr>
          <w:sz w:val="24"/>
          <w:szCs w:val="24"/>
        </w:rPr>
        <w:t>Договора</w:t>
      </w:r>
      <w:r w:rsidR="00415095" w:rsidRPr="00A62EBA">
        <w:rPr>
          <w:sz w:val="24"/>
          <w:szCs w:val="24"/>
        </w:rPr>
        <w:t xml:space="preserve"> по решению суда или в случае одностороннего отказа </w:t>
      </w:r>
      <w:r w:rsidR="00AD103A" w:rsidRPr="00A62EBA">
        <w:rPr>
          <w:sz w:val="24"/>
          <w:szCs w:val="24"/>
        </w:rPr>
        <w:t>Покупателя</w:t>
      </w:r>
      <w:r w:rsidR="00415095" w:rsidRPr="00A62EBA">
        <w:rPr>
          <w:sz w:val="24"/>
          <w:szCs w:val="24"/>
        </w:rPr>
        <w:t xml:space="preserve"> от исполнения </w:t>
      </w:r>
      <w:r w:rsidR="00AD103A" w:rsidRPr="00A62EBA">
        <w:rPr>
          <w:sz w:val="24"/>
          <w:szCs w:val="24"/>
        </w:rPr>
        <w:t xml:space="preserve">Договора </w:t>
      </w:r>
      <w:r w:rsidR="00415095" w:rsidRPr="00A62EBA">
        <w:rPr>
          <w:sz w:val="24"/>
          <w:szCs w:val="24"/>
        </w:rPr>
        <w:t xml:space="preserve">в связи с существенным нарушением Поставщиком условий </w:t>
      </w:r>
      <w:r w:rsidR="00AD103A" w:rsidRPr="00A62EBA">
        <w:rPr>
          <w:sz w:val="24"/>
          <w:szCs w:val="24"/>
        </w:rPr>
        <w:t>Договора</w:t>
      </w:r>
      <w:r w:rsidR="00415095" w:rsidRPr="00A62EBA">
        <w:rPr>
          <w:sz w:val="24"/>
          <w:szCs w:val="24"/>
        </w:rPr>
        <w:t>.</w:t>
      </w:r>
    </w:p>
    <w:p w:rsidR="00415095" w:rsidRPr="00A62EBA" w:rsidRDefault="00DE0E97" w:rsidP="00EA713E">
      <w:pPr>
        <w:pStyle w:val="90"/>
        <w:shd w:val="clear" w:color="auto" w:fill="auto"/>
        <w:tabs>
          <w:tab w:val="left" w:pos="1381"/>
        </w:tabs>
        <w:spacing w:after="0" w:line="240" w:lineRule="auto"/>
        <w:ind w:right="40" w:firstLine="709"/>
        <w:jc w:val="both"/>
        <w:rPr>
          <w:sz w:val="24"/>
          <w:szCs w:val="24"/>
        </w:rPr>
      </w:pPr>
      <w:r w:rsidRPr="00A62EBA">
        <w:rPr>
          <w:sz w:val="24"/>
          <w:szCs w:val="24"/>
        </w:rPr>
        <w:t>3</w:t>
      </w:r>
      <w:r w:rsidR="00415095" w:rsidRPr="00A62EBA">
        <w:rPr>
          <w:sz w:val="24"/>
          <w:szCs w:val="24"/>
          <w:lang w:val="ru-RU"/>
        </w:rPr>
        <w:t xml:space="preserve">.3.7. </w:t>
      </w:r>
      <w:r w:rsidR="00415095" w:rsidRPr="00A62EBA">
        <w:rPr>
          <w:sz w:val="24"/>
          <w:szCs w:val="24"/>
        </w:rPr>
        <w:t xml:space="preserve">Направить в территориальный орган Федерального казначейства уведомление о полном исполнении </w:t>
      </w:r>
      <w:r w:rsidR="00AD103A" w:rsidRPr="00A62EBA">
        <w:rPr>
          <w:sz w:val="24"/>
          <w:szCs w:val="24"/>
        </w:rPr>
        <w:t>Договора</w:t>
      </w:r>
      <w:r w:rsidR="00415095" w:rsidRPr="00A62EBA">
        <w:rPr>
          <w:sz w:val="24"/>
          <w:szCs w:val="24"/>
        </w:rPr>
        <w:t>.</w:t>
      </w:r>
    </w:p>
    <w:p w:rsidR="00415095" w:rsidRPr="00A62EBA" w:rsidRDefault="00DE0E97" w:rsidP="00EA713E">
      <w:pPr>
        <w:pStyle w:val="90"/>
        <w:shd w:val="clear" w:color="auto" w:fill="auto"/>
        <w:tabs>
          <w:tab w:val="left" w:pos="1550"/>
        </w:tabs>
        <w:spacing w:after="0" w:line="240" w:lineRule="auto"/>
        <w:ind w:right="40" w:firstLine="709"/>
        <w:jc w:val="both"/>
        <w:rPr>
          <w:sz w:val="24"/>
          <w:szCs w:val="24"/>
        </w:rPr>
      </w:pPr>
      <w:r w:rsidRPr="00A62EBA">
        <w:rPr>
          <w:sz w:val="24"/>
          <w:szCs w:val="24"/>
        </w:rPr>
        <w:t>3</w:t>
      </w:r>
      <w:r w:rsidR="00415095" w:rsidRPr="00A62EBA">
        <w:rPr>
          <w:sz w:val="24"/>
          <w:szCs w:val="24"/>
          <w:lang w:val="ru-RU"/>
        </w:rPr>
        <w:t xml:space="preserve">.3.8. </w:t>
      </w:r>
      <w:r w:rsidR="00415095" w:rsidRPr="00A62EBA">
        <w:rPr>
          <w:sz w:val="24"/>
          <w:szCs w:val="24"/>
        </w:rPr>
        <w:t xml:space="preserve">Выполнять иные обязанности, предусмотренные законодательством Российской Федерации и </w:t>
      </w:r>
      <w:r w:rsidR="00AD103A" w:rsidRPr="00A62EBA">
        <w:rPr>
          <w:sz w:val="24"/>
          <w:szCs w:val="24"/>
        </w:rPr>
        <w:t>Договором</w:t>
      </w:r>
      <w:r w:rsidR="00415095" w:rsidRPr="00A62EBA">
        <w:rPr>
          <w:sz w:val="24"/>
          <w:szCs w:val="24"/>
        </w:rPr>
        <w:t>.</w:t>
      </w:r>
    </w:p>
    <w:p w:rsidR="00C33E8D" w:rsidRDefault="00DE0E97" w:rsidP="00C33E8D">
      <w:pPr>
        <w:pStyle w:val="90"/>
        <w:shd w:val="clear" w:color="auto" w:fill="auto"/>
        <w:tabs>
          <w:tab w:val="left" w:pos="1550"/>
        </w:tabs>
        <w:spacing w:after="0" w:line="240" w:lineRule="auto"/>
        <w:ind w:right="40" w:firstLine="709"/>
        <w:jc w:val="both"/>
        <w:rPr>
          <w:bCs/>
          <w:sz w:val="24"/>
          <w:szCs w:val="24"/>
        </w:rPr>
      </w:pPr>
      <w:r w:rsidRPr="00A62EBA">
        <w:rPr>
          <w:bCs/>
          <w:sz w:val="24"/>
          <w:szCs w:val="24"/>
        </w:rPr>
        <w:t>3</w:t>
      </w:r>
      <w:r w:rsidR="00415095" w:rsidRPr="00A62EBA">
        <w:rPr>
          <w:bCs/>
          <w:sz w:val="24"/>
          <w:szCs w:val="24"/>
          <w:lang w:val="ru-RU"/>
        </w:rPr>
        <w:t xml:space="preserve">.3.9. </w:t>
      </w:r>
      <w:r w:rsidR="00415095" w:rsidRPr="00A62EBA">
        <w:rPr>
          <w:bCs/>
          <w:sz w:val="24"/>
          <w:szCs w:val="24"/>
        </w:rPr>
        <w:t>Осуществлять контроль за целевым использованием Поставщиком бюджетных ассигнований.</w:t>
      </w:r>
    </w:p>
    <w:p w:rsidR="00C33E8D" w:rsidRPr="00C33E8D" w:rsidRDefault="00C33E8D" w:rsidP="00C33E8D">
      <w:pPr>
        <w:pStyle w:val="90"/>
        <w:shd w:val="clear" w:color="auto" w:fill="auto"/>
        <w:tabs>
          <w:tab w:val="left" w:pos="1550"/>
        </w:tabs>
        <w:spacing w:after="0" w:line="240" w:lineRule="auto"/>
        <w:ind w:right="40" w:firstLine="709"/>
        <w:jc w:val="both"/>
        <w:rPr>
          <w:bCs/>
          <w:sz w:val="24"/>
          <w:szCs w:val="24"/>
        </w:rPr>
      </w:pPr>
      <w:r>
        <w:rPr>
          <w:bCs/>
          <w:sz w:val="24"/>
          <w:szCs w:val="24"/>
          <w:lang w:val="ru-RU"/>
        </w:rPr>
        <w:t xml:space="preserve">3.3.10. </w:t>
      </w:r>
      <w:r>
        <w:rPr>
          <w:sz w:val="24"/>
          <w:szCs w:val="24"/>
        </w:rPr>
        <w:t xml:space="preserve">На основании п. 22 ст. 8 </w:t>
      </w:r>
      <w:r>
        <w:rPr>
          <w:sz w:val="24"/>
          <w:szCs w:val="24"/>
          <w:shd w:val="clear" w:color="auto" w:fill="FFFFFF"/>
        </w:rPr>
        <w:t>Федерального закона от 29.12.2012 № 275-ФЗ «О государственном оборонном заказе» устанавливать в государственном контракте условие об обязательном включении в федеральный каталог продукции для федеральных нужд информации о товарах, подлежащих каталогизации.</w:t>
      </w:r>
    </w:p>
    <w:p w:rsidR="00C33E8D" w:rsidRPr="00C33E8D" w:rsidRDefault="00C33E8D" w:rsidP="00C33E8D">
      <w:pPr>
        <w:pStyle w:val="90"/>
        <w:shd w:val="clear" w:color="auto" w:fill="auto"/>
        <w:tabs>
          <w:tab w:val="left" w:pos="1550"/>
        </w:tabs>
        <w:spacing w:after="0" w:line="240" w:lineRule="auto"/>
        <w:ind w:right="40" w:firstLine="709"/>
        <w:jc w:val="both"/>
        <w:rPr>
          <w:sz w:val="24"/>
          <w:szCs w:val="24"/>
        </w:rPr>
      </w:pPr>
      <w:r>
        <w:rPr>
          <w:sz w:val="24"/>
          <w:szCs w:val="24"/>
          <w:shd w:val="clear" w:color="auto" w:fill="FFFFFF"/>
          <w:lang w:val="ru-RU"/>
        </w:rPr>
        <w:t xml:space="preserve">3.3.11. </w:t>
      </w:r>
      <w:r>
        <w:rPr>
          <w:sz w:val="24"/>
          <w:szCs w:val="24"/>
          <w:shd w:val="clear" w:color="auto" w:fill="FFFFFF"/>
        </w:rPr>
        <w:t>На основании п. 23 ст. 8 Федерального закона от 29.12.2012 № 275-ФЗ «О государственном оборонном заказе»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.4. </w:t>
      </w:r>
      <w:r w:rsidR="00AD103A" w:rsidRPr="00A62EBA">
        <w:rPr>
          <w:sz w:val="24"/>
          <w:szCs w:val="24"/>
        </w:rPr>
        <w:t>Покупатель</w:t>
      </w:r>
      <w:r w:rsidR="00415095" w:rsidRPr="00A62EBA">
        <w:rPr>
          <w:sz w:val="24"/>
          <w:szCs w:val="24"/>
        </w:rPr>
        <w:t xml:space="preserve"> вправе:</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.4.1. Требовать от Поставщика надлежащего исполнения обязательств, предусмотренных </w:t>
      </w:r>
      <w:r w:rsidR="00AD103A" w:rsidRPr="00A62EBA">
        <w:rPr>
          <w:sz w:val="24"/>
          <w:szCs w:val="24"/>
        </w:rPr>
        <w:t>Договором</w:t>
      </w:r>
      <w:r w:rsidR="00415095" w:rsidRPr="00A62EBA">
        <w:rPr>
          <w:sz w:val="24"/>
          <w:szCs w:val="24"/>
        </w:rPr>
        <w:t>.</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.4.2. Требовать от Поставщика своевременного устранения выявленных недостатков продукции.</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.4.3. Проверять ход и качество выполнения Поставщиком условий настоящего </w:t>
      </w:r>
      <w:r w:rsidR="00AD103A" w:rsidRPr="00A62EBA">
        <w:rPr>
          <w:sz w:val="24"/>
          <w:szCs w:val="24"/>
        </w:rPr>
        <w:t>Договора</w:t>
      </w:r>
      <w:r w:rsidR="00415095" w:rsidRPr="00A62EBA">
        <w:rPr>
          <w:sz w:val="24"/>
          <w:szCs w:val="24"/>
        </w:rPr>
        <w:t>.</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.4.4. Требовать возмещения убытков в соответствии с разделом </w:t>
      </w:r>
      <w:r w:rsidR="00056AC1" w:rsidRPr="00A62EBA">
        <w:rPr>
          <w:sz w:val="24"/>
          <w:szCs w:val="24"/>
        </w:rPr>
        <w:t>7</w:t>
      </w:r>
      <w:r w:rsidR="00415095" w:rsidRPr="00A62EBA">
        <w:rPr>
          <w:sz w:val="24"/>
          <w:szCs w:val="24"/>
        </w:rPr>
        <w:t xml:space="preserve"> настоящего </w:t>
      </w:r>
      <w:r w:rsidR="00AD103A" w:rsidRPr="00A62EBA">
        <w:rPr>
          <w:sz w:val="24"/>
          <w:szCs w:val="24"/>
        </w:rPr>
        <w:t>Договора</w:t>
      </w:r>
      <w:r w:rsidR="00415095" w:rsidRPr="00A62EBA">
        <w:rPr>
          <w:sz w:val="24"/>
          <w:szCs w:val="24"/>
        </w:rPr>
        <w:t>, причиненных по вине Поставщика.</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.4.5. Предложить увеличить или уменьшить в процессе исполнения настоящего </w:t>
      </w:r>
      <w:r w:rsidR="0092744F" w:rsidRPr="00A62EBA">
        <w:rPr>
          <w:sz w:val="24"/>
          <w:szCs w:val="24"/>
        </w:rPr>
        <w:t>Договора</w:t>
      </w:r>
      <w:r w:rsidR="00415095" w:rsidRPr="00A62EBA">
        <w:rPr>
          <w:sz w:val="24"/>
          <w:szCs w:val="24"/>
        </w:rPr>
        <w:t xml:space="preserve"> количество Товара, предусмотренного настоящим </w:t>
      </w:r>
      <w:r w:rsidR="00FB577D" w:rsidRPr="00A62EBA">
        <w:rPr>
          <w:sz w:val="24"/>
          <w:szCs w:val="24"/>
        </w:rPr>
        <w:t>Договором</w:t>
      </w:r>
      <w:r w:rsidR="00415095" w:rsidRPr="00A62EBA">
        <w:rPr>
          <w:sz w:val="24"/>
          <w:szCs w:val="24"/>
        </w:rPr>
        <w:t>, не более чем на 10 процентов, в порядке и на условиях, установленных Законом № 44-ФЗ.</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.4.6. Отказаться от приемки и оплаты Товара, не соответствующего условиям настоящего </w:t>
      </w:r>
      <w:r w:rsidR="00AD103A" w:rsidRPr="00A62EBA">
        <w:rPr>
          <w:sz w:val="24"/>
          <w:szCs w:val="24"/>
        </w:rPr>
        <w:t>Договора</w:t>
      </w:r>
      <w:r w:rsidR="00415095" w:rsidRPr="00A62EBA">
        <w:rPr>
          <w:sz w:val="24"/>
          <w:szCs w:val="24"/>
        </w:rPr>
        <w:t>.</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.4.7. Принять решение об одностороннем отказе от исполнения настоящего </w:t>
      </w:r>
      <w:r w:rsidR="00AD103A" w:rsidRPr="00A62EBA">
        <w:rPr>
          <w:sz w:val="24"/>
          <w:szCs w:val="24"/>
        </w:rPr>
        <w:t>Договора</w:t>
      </w:r>
      <w:r w:rsidR="00415095" w:rsidRPr="00A62EBA">
        <w:rPr>
          <w:sz w:val="24"/>
          <w:szCs w:val="24"/>
        </w:rPr>
        <w:t xml:space="preserve"> в соответствии с гражданским законодательством Российской Федерации.</w:t>
      </w:r>
    </w:p>
    <w:p w:rsidR="00415095" w:rsidRPr="00A62EBA" w:rsidRDefault="00DE0E97" w:rsidP="00EA713E">
      <w:pPr>
        <w:ind w:firstLine="709"/>
        <w:jc w:val="both"/>
        <w:rPr>
          <w:sz w:val="24"/>
          <w:szCs w:val="24"/>
        </w:rPr>
      </w:pPr>
      <w:r w:rsidRPr="00A62EBA">
        <w:rPr>
          <w:sz w:val="24"/>
          <w:szCs w:val="24"/>
        </w:rPr>
        <w:t>3</w:t>
      </w:r>
      <w:r w:rsidR="00415095" w:rsidRPr="00A62EBA">
        <w:rPr>
          <w:sz w:val="24"/>
          <w:szCs w:val="24"/>
        </w:rPr>
        <w:t xml:space="preserve">.4.8. До принятия решения об одностороннем отказе от исполнения настоящего </w:t>
      </w:r>
      <w:r w:rsidR="00AD103A" w:rsidRPr="00A62EBA">
        <w:rPr>
          <w:sz w:val="24"/>
          <w:szCs w:val="24"/>
        </w:rPr>
        <w:t xml:space="preserve">Договора </w:t>
      </w:r>
      <w:r w:rsidR="00415095" w:rsidRPr="00A62EBA">
        <w:rPr>
          <w:sz w:val="24"/>
          <w:szCs w:val="24"/>
        </w:rPr>
        <w:t>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rsidR="00415095" w:rsidRPr="00A62EBA" w:rsidRDefault="00DE0E97" w:rsidP="00EA713E">
      <w:pPr>
        <w:pStyle w:val="ad"/>
        <w:autoSpaceDE w:val="0"/>
        <w:autoSpaceDN w:val="0"/>
        <w:adjustRightInd w:val="0"/>
        <w:ind w:left="0" w:firstLine="709"/>
        <w:jc w:val="both"/>
        <w:rPr>
          <w:bCs/>
        </w:rPr>
      </w:pPr>
      <w:r w:rsidRPr="00A62EBA">
        <w:rPr>
          <w:bCs/>
        </w:rPr>
        <w:t>3</w:t>
      </w:r>
      <w:r w:rsidR="00415095" w:rsidRPr="00A62EBA">
        <w:rPr>
          <w:bCs/>
        </w:rPr>
        <w:t xml:space="preserve">.4.9. Осуществлять </w:t>
      </w:r>
      <w:proofErr w:type="gramStart"/>
      <w:r w:rsidR="00415095" w:rsidRPr="00A62EBA">
        <w:rPr>
          <w:bCs/>
        </w:rPr>
        <w:t>контроль за</w:t>
      </w:r>
      <w:proofErr w:type="gramEnd"/>
      <w:r w:rsidR="00415095" w:rsidRPr="00A62EBA">
        <w:rPr>
          <w:bCs/>
        </w:rPr>
        <w:t xml:space="preserve"> исполнением </w:t>
      </w:r>
      <w:r w:rsidR="00E37E1E" w:rsidRPr="00A62EBA">
        <w:rPr>
          <w:bCs/>
        </w:rPr>
        <w:t>Договора</w:t>
      </w:r>
      <w:r w:rsidR="00415095" w:rsidRPr="00A62EBA">
        <w:rPr>
          <w:bCs/>
        </w:rPr>
        <w:t xml:space="preserve">, в том числе на отдельных этапах его исполнения, без вмешательства в оперативную хозяйственную деятельность Поставщика при условии включения в </w:t>
      </w:r>
      <w:r w:rsidR="00E37E1E" w:rsidRPr="00A62EBA">
        <w:rPr>
          <w:bCs/>
        </w:rPr>
        <w:t>Договор</w:t>
      </w:r>
      <w:r w:rsidR="00415095" w:rsidRPr="00A62EBA">
        <w:rPr>
          <w:bCs/>
        </w:rPr>
        <w:t xml:space="preserve"> положений о праве контроля.</w:t>
      </w:r>
    </w:p>
    <w:p w:rsidR="00415095" w:rsidRPr="00A62EBA" w:rsidRDefault="00DE0E97" w:rsidP="00EA713E">
      <w:pPr>
        <w:pStyle w:val="ad"/>
        <w:autoSpaceDE w:val="0"/>
        <w:autoSpaceDN w:val="0"/>
        <w:adjustRightInd w:val="0"/>
        <w:ind w:left="0" w:firstLine="709"/>
        <w:jc w:val="both"/>
        <w:rPr>
          <w:bCs/>
        </w:rPr>
      </w:pPr>
      <w:r w:rsidRPr="00A62EBA">
        <w:rPr>
          <w:bCs/>
        </w:rPr>
        <w:t>3</w:t>
      </w:r>
      <w:r w:rsidR="00415095" w:rsidRPr="00A62EBA">
        <w:rPr>
          <w:bCs/>
        </w:rPr>
        <w:t>.4.1</w:t>
      </w:r>
      <w:r w:rsidR="00E81EC5" w:rsidRPr="00A62EBA">
        <w:rPr>
          <w:bCs/>
        </w:rPr>
        <w:t>0</w:t>
      </w:r>
      <w:r w:rsidR="00415095" w:rsidRPr="00A62EBA">
        <w:rPr>
          <w:bCs/>
        </w:rPr>
        <w:t xml:space="preserve">. Указывать идентификатор </w:t>
      </w:r>
      <w:r w:rsidR="0092744F" w:rsidRPr="00A62EBA">
        <w:rPr>
          <w:bCs/>
        </w:rPr>
        <w:t>Договора</w:t>
      </w:r>
      <w:r w:rsidR="00415095" w:rsidRPr="00A62EBA">
        <w:rPr>
          <w:bCs/>
        </w:rPr>
        <w:t xml:space="preserve"> в платежных документах.</w:t>
      </w:r>
    </w:p>
    <w:p w:rsidR="00415095" w:rsidRPr="00A62EBA" w:rsidRDefault="00DE0E97" w:rsidP="00EA713E">
      <w:pPr>
        <w:pStyle w:val="ad"/>
        <w:autoSpaceDE w:val="0"/>
        <w:autoSpaceDN w:val="0"/>
        <w:adjustRightInd w:val="0"/>
        <w:ind w:left="0" w:firstLine="709"/>
        <w:jc w:val="both"/>
        <w:rPr>
          <w:bCs/>
        </w:rPr>
      </w:pPr>
      <w:r w:rsidRPr="00A62EBA">
        <w:rPr>
          <w:bCs/>
        </w:rPr>
        <w:lastRenderedPageBreak/>
        <w:t>3</w:t>
      </w:r>
      <w:r w:rsidR="00415095" w:rsidRPr="00A62EBA">
        <w:rPr>
          <w:bCs/>
        </w:rPr>
        <w:t>.4.1</w:t>
      </w:r>
      <w:r w:rsidR="00E81EC5" w:rsidRPr="00A62EBA">
        <w:rPr>
          <w:bCs/>
        </w:rPr>
        <w:t>1</w:t>
      </w:r>
      <w:r w:rsidR="00415095" w:rsidRPr="00A62EBA">
        <w:rPr>
          <w:bCs/>
        </w:rPr>
        <w:t xml:space="preserve">. Направлять в сроки, установленные </w:t>
      </w:r>
      <w:hyperlink r:id="rId7" w:history="1">
        <w:r w:rsidR="00415095" w:rsidRPr="00A62EBA">
          <w:rPr>
            <w:bCs/>
          </w:rPr>
          <w:t>законом</w:t>
        </w:r>
      </w:hyperlink>
      <w:r w:rsidR="00415095" w:rsidRPr="00A62EBA">
        <w:rPr>
          <w:bCs/>
        </w:rPr>
        <w:t xml:space="preserve">, в территориальный орган Федерального казначейства и головному исполнителю уведомление о полном исполнении </w:t>
      </w:r>
      <w:r w:rsidR="00E37E1E" w:rsidRPr="00A62EBA">
        <w:rPr>
          <w:bCs/>
        </w:rPr>
        <w:t>Договора</w:t>
      </w:r>
      <w:r w:rsidR="00415095" w:rsidRPr="00A62EBA">
        <w:rPr>
          <w:bCs/>
        </w:rPr>
        <w:t>.</w:t>
      </w:r>
    </w:p>
    <w:p w:rsidR="00415095" w:rsidRPr="00A62EBA" w:rsidRDefault="00DE0E97" w:rsidP="00EA713E">
      <w:pPr>
        <w:pStyle w:val="ad"/>
        <w:autoSpaceDE w:val="0"/>
        <w:autoSpaceDN w:val="0"/>
        <w:adjustRightInd w:val="0"/>
        <w:ind w:left="0" w:firstLine="709"/>
        <w:jc w:val="both"/>
        <w:rPr>
          <w:bCs/>
        </w:rPr>
      </w:pPr>
      <w:r w:rsidRPr="00A62EBA">
        <w:rPr>
          <w:bCs/>
        </w:rPr>
        <w:t>3</w:t>
      </w:r>
      <w:r w:rsidR="00415095" w:rsidRPr="00A62EBA">
        <w:rPr>
          <w:bCs/>
        </w:rPr>
        <w:t>.4.1</w:t>
      </w:r>
      <w:r w:rsidR="00E81EC5" w:rsidRPr="00A62EBA">
        <w:rPr>
          <w:bCs/>
        </w:rPr>
        <w:t>2</w:t>
      </w:r>
      <w:r w:rsidR="00415095" w:rsidRPr="00A62EBA">
        <w:rPr>
          <w:bCs/>
        </w:rPr>
        <w:t>. Утверждать сведения (направлять в письменной форме уведомление об отказе в утверждении сведений с указанием причины, по которой сведения не могут быть утверждены) головному исполнителю или направлять разрешение на утверждение сведений головным исполнителем или отказ в таком разрешении в порядке и сроки установленные законом.</w:t>
      </w:r>
    </w:p>
    <w:p w:rsidR="00415095" w:rsidRPr="00A62EBA" w:rsidRDefault="00DE0E97" w:rsidP="00EA713E">
      <w:pPr>
        <w:pStyle w:val="90"/>
        <w:shd w:val="clear" w:color="auto" w:fill="auto"/>
        <w:tabs>
          <w:tab w:val="left" w:pos="1321"/>
        </w:tabs>
        <w:spacing w:after="0" w:line="240" w:lineRule="auto"/>
        <w:ind w:firstLine="709"/>
        <w:jc w:val="both"/>
        <w:rPr>
          <w:rFonts w:eastAsia="Arial Unicode MS"/>
          <w:bCs/>
          <w:sz w:val="24"/>
          <w:szCs w:val="24"/>
        </w:rPr>
      </w:pPr>
      <w:r w:rsidRPr="00A62EBA">
        <w:rPr>
          <w:rFonts w:eastAsia="Arial Unicode MS"/>
          <w:bCs/>
          <w:sz w:val="24"/>
          <w:szCs w:val="24"/>
        </w:rPr>
        <w:t>3</w:t>
      </w:r>
      <w:r w:rsidR="00415095" w:rsidRPr="00A62EBA">
        <w:rPr>
          <w:rFonts w:eastAsia="Arial Unicode MS"/>
          <w:bCs/>
          <w:sz w:val="24"/>
          <w:szCs w:val="24"/>
          <w:lang w:val="ru-RU"/>
        </w:rPr>
        <w:t>.4.1</w:t>
      </w:r>
      <w:r w:rsidR="00E81EC5" w:rsidRPr="00A62EBA">
        <w:rPr>
          <w:rFonts w:eastAsia="Arial Unicode MS"/>
          <w:bCs/>
          <w:sz w:val="24"/>
          <w:szCs w:val="24"/>
          <w:lang w:val="ru-RU"/>
        </w:rPr>
        <w:t>3</w:t>
      </w:r>
      <w:r w:rsidR="00415095" w:rsidRPr="00A62EBA">
        <w:rPr>
          <w:rFonts w:eastAsia="Arial Unicode MS"/>
          <w:bCs/>
          <w:sz w:val="24"/>
          <w:szCs w:val="24"/>
          <w:lang w:val="ru-RU"/>
        </w:rPr>
        <w:t xml:space="preserve">. </w:t>
      </w:r>
      <w:r w:rsidR="00415095" w:rsidRPr="00A62EBA">
        <w:rPr>
          <w:rFonts w:eastAsia="Arial Unicode MS"/>
          <w:bCs/>
          <w:sz w:val="24"/>
          <w:szCs w:val="24"/>
        </w:rPr>
        <w:t xml:space="preserve">Направлять в сроки, установленные </w:t>
      </w:r>
      <w:hyperlink r:id="rId8" w:history="1">
        <w:r w:rsidR="00415095" w:rsidRPr="00A62EBA">
          <w:rPr>
            <w:rFonts w:eastAsia="Arial Unicode MS"/>
            <w:bCs/>
            <w:sz w:val="24"/>
            <w:szCs w:val="24"/>
          </w:rPr>
          <w:t>законом</w:t>
        </w:r>
      </w:hyperlink>
      <w:r w:rsidR="00415095" w:rsidRPr="00A62EBA">
        <w:rPr>
          <w:rFonts w:eastAsia="Arial Unicode MS"/>
          <w:bCs/>
          <w:sz w:val="24"/>
          <w:szCs w:val="24"/>
        </w:rPr>
        <w:t>, в территориальный орган Федерального казначейства, принявший решение о приостановлении операции по счету, уведомление</w:t>
      </w:r>
      <w:r w:rsidR="00415095" w:rsidRPr="00A62EBA">
        <w:rPr>
          <w:rFonts w:eastAsia="Arial Unicode MS"/>
          <w:bCs/>
          <w:sz w:val="24"/>
          <w:szCs w:val="24"/>
          <w:lang w:val="ru-RU"/>
        </w:rPr>
        <w:t>.</w:t>
      </w:r>
    </w:p>
    <w:p w:rsidR="00415095" w:rsidRPr="00A62EBA" w:rsidRDefault="00DE0E97" w:rsidP="00EA713E">
      <w:pPr>
        <w:pStyle w:val="90"/>
        <w:shd w:val="clear" w:color="auto" w:fill="auto"/>
        <w:tabs>
          <w:tab w:val="left" w:pos="1321"/>
        </w:tabs>
        <w:spacing w:after="0" w:line="240" w:lineRule="auto"/>
        <w:ind w:firstLine="709"/>
        <w:jc w:val="both"/>
        <w:rPr>
          <w:rFonts w:eastAsia="Arial Unicode MS"/>
          <w:bCs/>
          <w:sz w:val="24"/>
          <w:szCs w:val="24"/>
        </w:rPr>
      </w:pPr>
      <w:r w:rsidRPr="00A62EBA">
        <w:rPr>
          <w:rFonts w:eastAsia="Arial Unicode MS"/>
          <w:bCs/>
          <w:sz w:val="24"/>
          <w:szCs w:val="24"/>
        </w:rPr>
        <w:t>3</w:t>
      </w:r>
      <w:r w:rsidR="00415095" w:rsidRPr="00A62EBA">
        <w:rPr>
          <w:rFonts w:eastAsia="Arial Unicode MS"/>
          <w:bCs/>
          <w:sz w:val="24"/>
          <w:szCs w:val="24"/>
          <w:lang w:val="ru-RU"/>
        </w:rPr>
        <w:t>.4.1</w:t>
      </w:r>
      <w:r w:rsidR="00E81EC5" w:rsidRPr="00A62EBA">
        <w:rPr>
          <w:rFonts w:eastAsia="Arial Unicode MS"/>
          <w:bCs/>
          <w:sz w:val="24"/>
          <w:szCs w:val="24"/>
          <w:lang w:val="ru-RU"/>
        </w:rPr>
        <w:t>4</w:t>
      </w:r>
      <w:r w:rsidR="00415095" w:rsidRPr="00A62EBA">
        <w:rPr>
          <w:rFonts w:eastAsia="Arial Unicode MS"/>
          <w:bCs/>
          <w:sz w:val="24"/>
          <w:szCs w:val="24"/>
          <w:lang w:val="ru-RU"/>
        </w:rPr>
        <w:t xml:space="preserve">. </w:t>
      </w:r>
      <w:r w:rsidR="00415095" w:rsidRPr="00A62EBA">
        <w:rPr>
          <w:rFonts w:eastAsia="Arial Unicode MS"/>
          <w:bCs/>
          <w:sz w:val="24"/>
          <w:szCs w:val="24"/>
        </w:rPr>
        <w:t xml:space="preserve">Обеспечивать перечисление средств в рамках исполнения </w:t>
      </w:r>
      <w:r w:rsidR="00E37E1E" w:rsidRPr="00A62EBA">
        <w:rPr>
          <w:rFonts w:eastAsia="Arial Unicode MS"/>
          <w:bCs/>
          <w:sz w:val="24"/>
          <w:szCs w:val="24"/>
        </w:rPr>
        <w:t>Договора</w:t>
      </w:r>
      <w:r w:rsidR="00415095" w:rsidRPr="00A62EBA">
        <w:rPr>
          <w:rFonts w:eastAsia="Arial Unicode MS"/>
          <w:bCs/>
          <w:sz w:val="24"/>
          <w:szCs w:val="24"/>
        </w:rPr>
        <w:t xml:space="preserve"> на счет </w:t>
      </w:r>
      <w:r w:rsidR="008742E1" w:rsidRPr="00A62EBA">
        <w:rPr>
          <w:rFonts w:eastAsia="Arial Unicode MS"/>
          <w:bCs/>
          <w:sz w:val="24"/>
          <w:szCs w:val="24"/>
        </w:rPr>
        <w:t>Поставщика</w:t>
      </w:r>
      <w:r w:rsidR="00415095" w:rsidRPr="00A62EBA">
        <w:rPr>
          <w:rFonts w:eastAsia="Arial Unicode MS"/>
          <w:bCs/>
          <w:sz w:val="24"/>
          <w:szCs w:val="24"/>
        </w:rPr>
        <w:t xml:space="preserve">, с которым заключен </w:t>
      </w:r>
      <w:r w:rsidR="0092744F" w:rsidRPr="00A62EBA">
        <w:rPr>
          <w:rFonts w:eastAsia="Arial Unicode MS"/>
          <w:bCs/>
          <w:sz w:val="24"/>
          <w:szCs w:val="24"/>
          <w:lang w:val="ru-RU"/>
        </w:rPr>
        <w:t>Договор</w:t>
      </w:r>
      <w:r w:rsidR="00415095" w:rsidRPr="00A62EBA">
        <w:rPr>
          <w:rFonts w:eastAsia="Arial Unicode MS"/>
          <w:bCs/>
          <w:sz w:val="24"/>
          <w:szCs w:val="24"/>
        </w:rPr>
        <w:t>.</w:t>
      </w:r>
    </w:p>
    <w:p w:rsidR="00415095" w:rsidRPr="00A62EBA" w:rsidRDefault="00DE0E97" w:rsidP="00EA713E">
      <w:pPr>
        <w:pStyle w:val="90"/>
        <w:shd w:val="clear" w:color="auto" w:fill="auto"/>
        <w:tabs>
          <w:tab w:val="left" w:pos="1321"/>
        </w:tabs>
        <w:spacing w:after="0" w:line="240" w:lineRule="auto"/>
        <w:ind w:firstLine="709"/>
        <w:jc w:val="both"/>
        <w:rPr>
          <w:rFonts w:eastAsia="Arial Unicode MS"/>
          <w:bCs/>
          <w:sz w:val="24"/>
          <w:szCs w:val="24"/>
        </w:rPr>
      </w:pPr>
      <w:r w:rsidRPr="00A62EBA">
        <w:rPr>
          <w:rFonts w:eastAsia="Arial Unicode MS"/>
          <w:bCs/>
          <w:sz w:val="24"/>
          <w:szCs w:val="24"/>
        </w:rPr>
        <w:t>3</w:t>
      </w:r>
      <w:r w:rsidR="00415095" w:rsidRPr="00A62EBA">
        <w:rPr>
          <w:rFonts w:eastAsia="Arial Unicode MS"/>
          <w:bCs/>
          <w:sz w:val="24"/>
          <w:szCs w:val="24"/>
          <w:lang w:val="ru-RU"/>
        </w:rPr>
        <w:t xml:space="preserve">.5. </w:t>
      </w:r>
      <w:r w:rsidR="0064528D" w:rsidRPr="00A62EBA">
        <w:rPr>
          <w:sz w:val="24"/>
          <w:szCs w:val="24"/>
        </w:rPr>
        <w:t xml:space="preserve">Договором </w:t>
      </w:r>
      <w:r w:rsidR="00415095" w:rsidRPr="00A62EBA">
        <w:rPr>
          <w:sz w:val="24"/>
          <w:szCs w:val="24"/>
        </w:rPr>
        <w:t xml:space="preserve">не предусмотрено право Поставщика привлекать к исполнению </w:t>
      </w:r>
      <w:r w:rsidR="0064528D" w:rsidRPr="00A62EBA">
        <w:rPr>
          <w:sz w:val="24"/>
          <w:szCs w:val="24"/>
        </w:rPr>
        <w:t>Договора</w:t>
      </w:r>
      <w:r w:rsidR="00415095" w:rsidRPr="00A62EBA">
        <w:rPr>
          <w:sz w:val="24"/>
          <w:szCs w:val="24"/>
        </w:rPr>
        <w:t xml:space="preserve"> третьих лиц.</w:t>
      </w:r>
    </w:p>
    <w:p w:rsidR="008565D3" w:rsidRPr="00A62EBA" w:rsidRDefault="008565D3" w:rsidP="00EA713E">
      <w:pPr>
        <w:jc w:val="center"/>
        <w:rPr>
          <w:b/>
          <w:sz w:val="24"/>
          <w:szCs w:val="24"/>
        </w:rPr>
      </w:pPr>
    </w:p>
    <w:p w:rsidR="007672BD" w:rsidRPr="00A62EBA" w:rsidRDefault="005139DB" w:rsidP="00EA713E">
      <w:pPr>
        <w:jc w:val="center"/>
        <w:rPr>
          <w:b/>
          <w:sz w:val="24"/>
          <w:szCs w:val="24"/>
        </w:rPr>
      </w:pPr>
      <w:r w:rsidRPr="00A62EBA">
        <w:rPr>
          <w:b/>
          <w:sz w:val="24"/>
          <w:szCs w:val="24"/>
        </w:rPr>
        <w:t>4</w:t>
      </w:r>
      <w:r w:rsidR="00BF00FE" w:rsidRPr="00A62EBA">
        <w:rPr>
          <w:b/>
          <w:sz w:val="24"/>
          <w:szCs w:val="24"/>
        </w:rPr>
        <w:t>.</w:t>
      </w:r>
      <w:r w:rsidR="00910E5F" w:rsidRPr="00A62EBA">
        <w:rPr>
          <w:b/>
          <w:sz w:val="24"/>
          <w:szCs w:val="24"/>
        </w:rPr>
        <w:t xml:space="preserve"> </w:t>
      </w:r>
      <w:r w:rsidR="007672BD" w:rsidRPr="00A62EBA">
        <w:rPr>
          <w:b/>
          <w:sz w:val="24"/>
          <w:szCs w:val="24"/>
        </w:rPr>
        <w:t>К</w:t>
      </w:r>
      <w:r w:rsidR="00BF00FE" w:rsidRPr="00A62EBA">
        <w:rPr>
          <w:b/>
          <w:sz w:val="24"/>
          <w:szCs w:val="24"/>
        </w:rPr>
        <w:t>ачество и порядок приемки</w:t>
      </w:r>
      <w:r w:rsidR="007672BD" w:rsidRPr="00A62EBA">
        <w:rPr>
          <w:b/>
          <w:sz w:val="24"/>
          <w:szCs w:val="24"/>
        </w:rPr>
        <w:t xml:space="preserve"> </w:t>
      </w:r>
      <w:r w:rsidR="00BF00FE" w:rsidRPr="00A62EBA">
        <w:rPr>
          <w:b/>
          <w:sz w:val="24"/>
          <w:szCs w:val="24"/>
        </w:rPr>
        <w:t>товара</w:t>
      </w:r>
    </w:p>
    <w:p w:rsidR="00CD1635" w:rsidRPr="00A62EBA" w:rsidRDefault="00CD1635" w:rsidP="00EA713E">
      <w:pPr>
        <w:ind w:firstLine="709"/>
        <w:jc w:val="both"/>
        <w:rPr>
          <w:sz w:val="24"/>
          <w:szCs w:val="24"/>
        </w:rPr>
      </w:pPr>
      <w:r w:rsidRPr="00A62EBA">
        <w:rPr>
          <w:sz w:val="24"/>
          <w:szCs w:val="24"/>
        </w:rPr>
        <w:t>4.1.</w:t>
      </w:r>
      <w:r w:rsidRPr="00A62EBA">
        <w:rPr>
          <w:sz w:val="24"/>
          <w:szCs w:val="24"/>
        </w:rPr>
        <w:tab/>
        <w:t>Качество и безопасность поставляемого товара должны отвечать ГОСТ, а также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CD1635" w:rsidRPr="00005B63" w:rsidRDefault="00CD1635" w:rsidP="00EA713E">
      <w:pPr>
        <w:pStyle w:val="ab"/>
        <w:ind w:firstLine="709"/>
        <w:jc w:val="both"/>
        <w:rPr>
          <w:sz w:val="24"/>
          <w:szCs w:val="24"/>
        </w:rPr>
      </w:pPr>
      <w:r w:rsidRPr="00005B63">
        <w:rPr>
          <w:sz w:val="24"/>
          <w:szCs w:val="24"/>
        </w:rPr>
        <w:t>4.2. Вместе с товаром Поставщик передает Покупателю относящуюся к товару документацию:</w:t>
      </w:r>
    </w:p>
    <w:p w:rsidR="00005B63" w:rsidRPr="00005B63" w:rsidRDefault="00005B63" w:rsidP="00005B63">
      <w:pPr>
        <w:pStyle w:val="120"/>
        <w:spacing w:line="240" w:lineRule="auto"/>
        <w:ind w:right="-71"/>
        <w:contextualSpacing/>
        <w:rPr>
          <w:szCs w:val="24"/>
        </w:rPr>
      </w:pPr>
      <w:r w:rsidRPr="00005B63">
        <w:rPr>
          <w:noProof/>
          <w:szCs w:val="24"/>
        </w:rPr>
        <w:t xml:space="preserve">Акт приема-передачи </w:t>
      </w:r>
      <w:r w:rsidRPr="00005B63">
        <w:rPr>
          <w:szCs w:val="24"/>
        </w:rPr>
        <w:t>товара</w:t>
      </w:r>
      <w:r w:rsidRPr="00005B63">
        <w:rPr>
          <w:noProof/>
          <w:szCs w:val="24"/>
        </w:rPr>
        <w:t xml:space="preserve"> (приложение № 3 к Контракту),</w:t>
      </w:r>
      <w:r w:rsidRPr="00005B63">
        <w:rPr>
          <w:szCs w:val="24"/>
        </w:rPr>
        <w:t xml:space="preserve"> оформленный в 2-х экземплярах (по одному для Поставщика и Государственного заказчика);</w:t>
      </w:r>
    </w:p>
    <w:p w:rsidR="00005B63" w:rsidRPr="00005B63" w:rsidRDefault="00005B63" w:rsidP="00005B63">
      <w:pPr>
        <w:ind w:firstLine="720"/>
        <w:jc w:val="both"/>
        <w:rPr>
          <w:noProof/>
          <w:sz w:val="24"/>
          <w:szCs w:val="24"/>
        </w:rPr>
      </w:pPr>
      <w:r w:rsidRPr="00005B63">
        <w:rPr>
          <w:noProof/>
          <w:sz w:val="24"/>
          <w:szCs w:val="24"/>
        </w:rPr>
        <w:t>счет-фактуру, оформленную в 2-х экземплярах (по одному для Поставщика и Государственного заказчика);</w:t>
      </w:r>
    </w:p>
    <w:p w:rsidR="00005B63" w:rsidRPr="00005B63" w:rsidRDefault="00005B63" w:rsidP="00005B63">
      <w:pPr>
        <w:ind w:firstLine="720"/>
        <w:jc w:val="both"/>
        <w:rPr>
          <w:noProof/>
          <w:sz w:val="24"/>
          <w:szCs w:val="24"/>
        </w:rPr>
      </w:pPr>
      <w:r w:rsidRPr="00005B63">
        <w:rPr>
          <w:noProof/>
          <w:sz w:val="24"/>
          <w:szCs w:val="24"/>
        </w:rPr>
        <w:t>товарную накладную, оформленную в 2-х экземплярах (по одному для Поставщика и Государственного заказчика) или УПД;</w:t>
      </w:r>
    </w:p>
    <w:p w:rsidR="00005B63" w:rsidRPr="00005B63" w:rsidRDefault="00005B63" w:rsidP="00005B63">
      <w:pPr>
        <w:ind w:firstLine="709"/>
        <w:jc w:val="both"/>
        <w:rPr>
          <w:rFonts w:eastAsia="Arial Unicode MS"/>
          <w:sz w:val="24"/>
          <w:szCs w:val="24"/>
        </w:rPr>
      </w:pPr>
      <w:r w:rsidRPr="00005B63">
        <w:rPr>
          <w:sz w:val="24"/>
          <w:szCs w:val="24"/>
        </w:rPr>
        <w:t>оригинал декларации о соответствии или сертификата соответствия требованиям ГОСТ, либо их копии, заверенные в установленном законодательств</w:t>
      </w:r>
      <w:r w:rsidR="00734078">
        <w:rPr>
          <w:sz w:val="24"/>
          <w:szCs w:val="24"/>
        </w:rPr>
        <w:t>ом Российской Федерации порядке;</w:t>
      </w:r>
      <w:r w:rsidRPr="00005B63">
        <w:rPr>
          <w:rFonts w:eastAsia="Arial Unicode MS"/>
          <w:sz w:val="24"/>
          <w:szCs w:val="24"/>
        </w:rPr>
        <w:t xml:space="preserve"> </w:t>
      </w:r>
    </w:p>
    <w:p w:rsidR="00005B63" w:rsidRPr="00005B63" w:rsidRDefault="00005B63" w:rsidP="00005B63">
      <w:pPr>
        <w:pStyle w:val="af2"/>
        <w:spacing w:before="0" w:beforeAutospacing="0" w:after="0" w:afterAutospacing="0"/>
        <w:ind w:firstLine="708"/>
        <w:jc w:val="both"/>
      </w:pPr>
      <w:r w:rsidRPr="00005B63">
        <w:rPr>
          <w:rStyle w:val="611pt"/>
          <w:rFonts w:eastAsia="Calibri"/>
          <w:sz w:val="24"/>
          <w:szCs w:val="24"/>
        </w:rPr>
        <w:t>оригинал либо копии протоколов лабораторных исследований (испытаний) отгружаемого (поставляемого) товара на соответствие, заверенные в установленном законодательством Российской Федерации порядке;</w:t>
      </w:r>
    </w:p>
    <w:p w:rsidR="00CD1635" w:rsidRPr="00005B63" w:rsidRDefault="00005B63" w:rsidP="00005B63">
      <w:pPr>
        <w:pStyle w:val="ab"/>
        <w:ind w:firstLine="709"/>
        <w:jc w:val="both"/>
        <w:rPr>
          <w:sz w:val="24"/>
          <w:szCs w:val="24"/>
        </w:rPr>
      </w:pPr>
      <w:r w:rsidRPr="00005B63">
        <w:rPr>
          <w:sz w:val="24"/>
          <w:szCs w:val="24"/>
        </w:rPr>
        <w:t>протоколы испытаний поставляемой продукции.</w:t>
      </w:r>
    </w:p>
    <w:p w:rsidR="00CD1635" w:rsidRPr="00A62EBA" w:rsidRDefault="00CD1635" w:rsidP="00EA713E">
      <w:pPr>
        <w:ind w:firstLine="709"/>
        <w:jc w:val="both"/>
        <w:rPr>
          <w:sz w:val="24"/>
          <w:szCs w:val="24"/>
        </w:rPr>
      </w:pPr>
      <w:r w:rsidRPr="00005B63">
        <w:rPr>
          <w:sz w:val="24"/>
          <w:szCs w:val="24"/>
        </w:rPr>
        <w:t>4.3.</w:t>
      </w:r>
      <w:r w:rsidRPr="00005B63">
        <w:rPr>
          <w:sz w:val="24"/>
          <w:szCs w:val="24"/>
        </w:rPr>
        <w:tab/>
        <w:t>Товар должен быть поставлен в ассортименте (наименовании) и объеме</w:t>
      </w:r>
      <w:r w:rsidRPr="00A62EBA">
        <w:rPr>
          <w:sz w:val="24"/>
          <w:szCs w:val="24"/>
        </w:rPr>
        <w:t xml:space="preserve"> (количестве), предусмотренны</w:t>
      </w:r>
      <w:r w:rsidR="00D0305B" w:rsidRPr="00A62EBA">
        <w:rPr>
          <w:sz w:val="24"/>
          <w:szCs w:val="24"/>
        </w:rPr>
        <w:t>м</w:t>
      </w:r>
      <w:r w:rsidRPr="00A62EBA">
        <w:rPr>
          <w:sz w:val="24"/>
          <w:szCs w:val="24"/>
        </w:rPr>
        <w:t xml:space="preserve"> настоящим Договором. Товар передается покупателю вместе с комплектом сопроводительных документов.</w:t>
      </w:r>
    </w:p>
    <w:p w:rsidR="00CD1635" w:rsidRPr="00A62EBA" w:rsidRDefault="00CD1635" w:rsidP="00EA713E">
      <w:pPr>
        <w:ind w:firstLine="709"/>
        <w:jc w:val="both"/>
        <w:rPr>
          <w:sz w:val="24"/>
          <w:szCs w:val="24"/>
        </w:rPr>
      </w:pPr>
      <w:r w:rsidRPr="00A62EBA">
        <w:rPr>
          <w:sz w:val="24"/>
          <w:szCs w:val="24"/>
        </w:rPr>
        <w:t>4.4.</w:t>
      </w:r>
      <w:r w:rsidRPr="00A62EBA">
        <w:rPr>
          <w:sz w:val="24"/>
          <w:szCs w:val="24"/>
        </w:rPr>
        <w:tab/>
        <w:t>Претензии по качеству товара принимаются в пятидневный срок с момента получения товара, при соблюдении условий хранения, устранение недостатков или замена товара производится в пределах 2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CD1635" w:rsidRPr="00A62EBA" w:rsidRDefault="00CD1635" w:rsidP="00EA713E">
      <w:pPr>
        <w:ind w:firstLine="709"/>
        <w:jc w:val="both"/>
        <w:rPr>
          <w:sz w:val="24"/>
          <w:szCs w:val="24"/>
        </w:rPr>
      </w:pPr>
      <w:r w:rsidRPr="00A62EBA">
        <w:rPr>
          <w:sz w:val="24"/>
          <w:szCs w:val="24"/>
        </w:rPr>
        <w:t>4.5.</w:t>
      </w:r>
      <w:r w:rsidRPr="00A62EBA">
        <w:rPr>
          <w:sz w:val="24"/>
          <w:szCs w:val="24"/>
        </w:rPr>
        <w:tab/>
        <w:t>Приемка товара по качеству и количеству производится в соответствии с действующим законодательством Российской Федерации</w:t>
      </w:r>
      <w:r w:rsidR="004B6C45">
        <w:rPr>
          <w:sz w:val="24"/>
          <w:szCs w:val="24"/>
        </w:rPr>
        <w:t>, ГОСТ и Техническим заданием (Приложение № 2 к Договору)</w:t>
      </w:r>
      <w:r w:rsidRPr="00A62EBA">
        <w:rPr>
          <w:sz w:val="24"/>
          <w:szCs w:val="24"/>
        </w:rPr>
        <w:t xml:space="preserve">. </w:t>
      </w:r>
    </w:p>
    <w:p w:rsidR="00B60227" w:rsidRPr="00A62EBA" w:rsidRDefault="00B60227" w:rsidP="00EA713E">
      <w:pPr>
        <w:jc w:val="center"/>
        <w:rPr>
          <w:b/>
          <w:sz w:val="24"/>
          <w:szCs w:val="24"/>
        </w:rPr>
      </w:pPr>
    </w:p>
    <w:p w:rsidR="009E0CBD" w:rsidRDefault="009E0CBD" w:rsidP="00EA713E">
      <w:pPr>
        <w:jc w:val="center"/>
        <w:rPr>
          <w:b/>
          <w:sz w:val="24"/>
          <w:szCs w:val="24"/>
        </w:rPr>
      </w:pPr>
    </w:p>
    <w:p w:rsidR="009E0CBD" w:rsidRDefault="009E0CBD" w:rsidP="00EA713E">
      <w:pPr>
        <w:jc w:val="center"/>
        <w:rPr>
          <w:b/>
          <w:sz w:val="24"/>
          <w:szCs w:val="24"/>
        </w:rPr>
      </w:pPr>
    </w:p>
    <w:p w:rsidR="008565D3" w:rsidRPr="00A62EBA" w:rsidRDefault="005139DB" w:rsidP="00EA713E">
      <w:pPr>
        <w:jc w:val="center"/>
        <w:rPr>
          <w:b/>
          <w:sz w:val="24"/>
          <w:szCs w:val="24"/>
        </w:rPr>
      </w:pPr>
      <w:r w:rsidRPr="00A62EBA">
        <w:rPr>
          <w:b/>
          <w:sz w:val="24"/>
          <w:szCs w:val="24"/>
        </w:rPr>
        <w:lastRenderedPageBreak/>
        <w:t>5</w:t>
      </w:r>
      <w:r w:rsidR="008565D3" w:rsidRPr="00A62EBA">
        <w:rPr>
          <w:b/>
          <w:sz w:val="24"/>
          <w:szCs w:val="24"/>
        </w:rPr>
        <w:t>. Сроки и порядок поставки товаров</w:t>
      </w:r>
    </w:p>
    <w:p w:rsidR="00D261F2" w:rsidRPr="00A62EBA" w:rsidRDefault="005139DB" w:rsidP="00EA713E">
      <w:pPr>
        <w:ind w:left="57" w:right="57" w:firstLine="567"/>
        <w:jc w:val="both"/>
        <w:rPr>
          <w:sz w:val="24"/>
          <w:szCs w:val="24"/>
        </w:rPr>
      </w:pPr>
      <w:r w:rsidRPr="00A62EBA">
        <w:rPr>
          <w:sz w:val="24"/>
          <w:szCs w:val="24"/>
        </w:rPr>
        <w:t>5</w:t>
      </w:r>
      <w:r w:rsidR="008565D3" w:rsidRPr="00A62EBA">
        <w:rPr>
          <w:sz w:val="24"/>
          <w:szCs w:val="24"/>
        </w:rPr>
        <w:t>.1.</w:t>
      </w:r>
      <w:r w:rsidR="008565D3" w:rsidRPr="00A62EBA">
        <w:rPr>
          <w:sz w:val="24"/>
          <w:szCs w:val="24"/>
        </w:rPr>
        <w:tab/>
      </w:r>
      <w:r w:rsidR="00EA713E" w:rsidRPr="00A62EBA">
        <w:rPr>
          <w:sz w:val="24"/>
          <w:szCs w:val="24"/>
        </w:rPr>
        <w:t>Поставка товара осуществляется</w:t>
      </w:r>
      <w:r w:rsidR="00EA713E" w:rsidRPr="00A62EBA">
        <w:rPr>
          <w:b/>
          <w:sz w:val="24"/>
          <w:szCs w:val="24"/>
        </w:rPr>
        <w:t xml:space="preserve"> </w:t>
      </w:r>
      <w:r w:rsidR="00122B07" w:rsidRPr="00122B07">
        <w:rPr>
          <w:b/>
          <w:sz w:val="24"/>
          <w:szCs w:val="24"/>
        </w:rPr>
        <w:t>с 01.09.2026</w:t>
      </w:r>
      <w:r w:rsidR="00122B07">
        <w:rPr>
          <w:b/>
          <w:sz w:val="24"/>
          <w:szCs w:val="24"/>
        </w:rPr>
        <w:t xml:space="preserve"> </w:t>
      </w:r>
      <w:r w:rsidR="00122B07" w:rsidRPr="00122B07">
        <w:rPr>
          <w:b/>
          <w:sz w:val="24"/>
          <w:szCs w:val="24"/>
        </w:rPr>
        <w:t>г. по 11.09.2026</w:t>
      </w:r>
      <w:r w:rsidR="00122B07">
        <w:rPr>
          <w:b/>
          <w:sz w:val="24"/>
          <w:szCs w:val="24"/>
        </w:rPr>
        <w:t xml:space="preserve"> </w:t>
      </w:r>
      <w:r w:rsidR="00122B07" w:rsidRPr="00122B07">
        <w:rPr>
          <w:b/>
          <w:sz w:val="24"/>
          <w:szCs w:val="24"/>
        </w:rPr>
        <w:t>г.</w:t>
      </w:r>
      <w:r w:rsidR="00D261F2" w:rsidRPr="00A62EBA">
        <w:rPr>
          <w:sz w:val="24"/>
          <w:szCs w:val="24"/>
        </w:rPr>
        <w:t xml:space="preserve"> по адрес</w:t>
      </w:r>
      <w:r w:rsidR="00194F55" w:rsidRPr="00A62EBA">
        <w:rPr>
          <w:sz w:val="24"/>
          <w:szCs w:val="24"/>
        </w:rPr>
        <w:t>у</w:t>
      </w:r>
      <w:r w:rsidR="00D261F2" w:rsidRPr="00A62EBA">
        <w:rPr>
          <w:sz w:val="24"/>
          <w:szCs w:val="24"/>
        </w:rPr>
        <w:t>, указанн</w:t>
      </w:r>
      <w:r w:rsidR="00194F55" w:rsidRPr="00A62EBA">
        <w:rPr>
          <w:sz w:val="24"/>
          <w:szCs w:val="24"/>
        </w:rPr>
        <w:t>ому</w:t>
      </w:r>
      <w:r w:rsidR="0074174E" w:rsidRPr="00A62EBA">
        <w:rPr>
          <w:sz w:val="24"/>
          <w:szCs w:val="24"/>
        </w:rPr>
        <w:t xml:space="preserve"> </w:t>
      </w:r>
      <w:r w:rsidR="00D261F2" w:rsidRPr="00A62EBA">
        <w:rPr>
          <w:sz w:val="24"/>
          <w:szCs w:val="24"/>
        </w:rPr>
        <w:t>в Техническом задании (Приложение</w:t>
      </w:r>
      <w:r w:rsidR="00E022A6" w:rsidRPr="00A62EBA">
        <w:rPr>
          <w:sz w:val="24"/>
          <w:szCs w:val="24"/>
        </w:rPr>
        <w:t xml:space="preserve"> </w:t>
      </w:r>
      <w:r w:rsidR="00D261F2" w:rsidRPr="00A62EBA">
        <w:rPr>
          <w:sz w:val="24"/>
          <w:szCs w:val="24"/>
        </w:rPr>
        <w:t>№ 2).</w:t>
      </w:r>
    </w:p>
    <w:p w:rsidR="00DF20E7" w:rsidRPr="00A62EBA" w:rsidRDefault="00DF20E7" w:rsidP="00005B63">
      <w:pPr>
        <w:ind w:left="57" w:right="57" w:firstLine="567"/>
        <w:jc w:val="both"/>
        <w:rPr>
          <w:sz w:val="24"/>
          <w:szCs w:val="24"/>
        </w:rPr>
      </w:pPr>
      <w:r w:rsidRPr="00A62EBA">
        <w:rPr>
          <w:sz w:val="24"/>
          <w:szCs w:val="24"/>
        </w:rPr>
        <w:t xml:space="preserve">Обязанность Поставщика передать товар </w:t>
      </w:r>
      <w:r w:rsidR="00784293" w:rsidRPr="00A62EBA">
        <w:rPr>
          <w:sz w:val="24"/>
          <w:szCs w:val="24"/>
        </w:rPr>
        <w:t>Покупателю</w:t>
      </w:r>
      <w:r w:rsidRPr="00A62EBA">
        <w:rPr>
          <w:sz w:val="24"/>
          <w:szCs w:val="24"/>
        </w:rPr>
        <w:t xml:space="preserve"> считается исполненной в момент получения товара </w:t>
      </w:r>
      <w:r w:rsidR="00784293" w:rsidRPr="00A62EBA">
        <w:rPr>
          <w:sz w:val="24"/>
          <w:szCs w:val="24"/>
        </w:rPr>
        <w:t>Покупателем</w:t>
      </w:r>
      <w:r w:rsidRPr="00A62EBA">
        <w:rPr>
          <w:sz w:val="24"/>
          <w:szCs w:val="24"/>
        </w:rPr>
        <w:t xml:space="preserve">. Риск случайной гибели или случайного повреждения товара переходит на </w:t>
      </w:r>
      <w:r w:rsidR="00784293" w:rsidRPr="00A62EBA">
        <w:rPr>
          <w:sz w:val="24"/>
          <w:szCs w:val="24"/>
        </w:rPr>
        <w:t>Покупателя</w:t>
      </w:r>
      <w:r w:rsidRPr="00A62EBA">
        <w:rPr>
          <w:sz w:val="24"/>
          <w:szCs w:val="24"/>
        </w:rPr>
        <w:t xml:space="preserve"> с момента получения товара </w:t>
      </w:r>
      <w:r w:rsidR="00784293" w:rsidRPr="00A62EBA">
        <w:rPr>
          <w:sz w:val="24"/>
          <w:szCs w:val="24"/>
        </w:rPr>
        <w:t>Покупателем</w:t>
      </w:r>
      <w:r w:rsidRPr="00A62EBA">
        <w:rPr>
          <w:sz w:val="24"/>
          <w:szCs w:val="24"/>
        </w:rPr>
        <w:t>.</w:t>
      </w:r>
    </w:p>
    <w:p w:rsidR="00D0461D" w:rsidRPr="00E56254" w:rsidRDefault="00D0461D" w:rsidP="00005B63">
      <w:pPr>
        <w:pStyle w:val="ab"/>
        <w:ind w:left="57" w:firstLine="567"/>
        <w:jc w:val="both"/>
        <w:rPr>
          <w:sz w:val="24"/>
          <w:szCs w:val="24"/>
        </w:rPr>
      </w:pPr>
      <w:r w:rsidRPr="00A62EBA">
        <w:rPr>
          <w:sz w:val="24"/>
          <w:szCs w:val="24"/>
        </w:rPr>
        <w:t xml:space="preserve">Право собственности на товар переходит к </w:t>
      </w:r>
      <w:r w:rsidRPr="00A62EBA">
        <w:rPr>
          <w:sz w:val="24"/>
          <w:szCs w:val="24"/>
          <w:lang w:val="ru-RU"/>
        </w:rPr>
        <w:t>Покупателю</w:t>
      </w:r>
      <w:r w:rsidRPr="00A62EBA">
        <w:rPr>
          <w:sz w:val="24"/>
          <w:szCs w:val="24"/>
        </w:rPr>
        <w:t xml:space="preserve"> с момента поставки товара </w:t>
      </w:r>
      <w:r w:rsidRPr="00E56254">
        <w:rPr>
          <w:sz w:val="24"/>
          <w:szCs w:val="24"/>
        </w:rPr>
        <w:t xml:space="preserve">в соответствии с </w:t>
      </w:r>
      <w:r w:rsidRPr="00E56254">
        <w:rPr>
          <w:sz w:val="24"/>
          <w:szCs w:val="24"/>
          <w:lang w:val="ru-RU"/>
        </w:rPr>
        <w:t>настоящим пунктом</w:t>
      </w:r>
      <w:r w:rsidRPr="00E56254">
        <w:rPr>
          <w:sz w:val="24"/>
          <w:szCs w:val="24"/>
        </w:rPr>
        <w:t>.</w:t>
      </w:r>
    </w:p>
    <w:p w:rsidR="00E018AF" w:rsidRPr="007056F3" w:rsidRDefault="00734078" w:rsidP="007056F3">
      <w:pPr>
        <w:ind w:firstLine="567"/>
        <w:jc w:val="both"/>
        <w:rPr>
          <w:sz w:val="24"/>
          <w:szCs w:val="24"/>
        </w:rPr>
      </w:pPr>
      <w:r w:rsidRPr="007056F3">
        <w:rPr>
          <w:sz w:val="24"/>
          <w:szCs w:val="24"/>
        </w:rPr>
        <w:t xml:space="preserve">Способ и условия доставки: </w:t>
      </w:r>
      <w:r w:rsidR="00CC2837" w:rsidRPr="0018171B">
        <w:rPr>
          <w:sz w:val="24"/>
          <w:szCs w:val="24"/>
        </w:rPr>
        <w:t xml:space="preserve">Транспортировка Товара должна осуществляться в соответствии с требованиями ст. 17 </w:t>
      </w:r>
      <w:proofErr w:type="gramStart"/>
      <w:r w:rsidR="00CC2837" w:rsidRPr="0018171B">
        <w:rPr>
          <w:sz w:val="24"/>
          <w:szCs w:val="24"/>
        </w:rPr>
        <w:t>ТР</w:t>
      </w:r>
      <w:proofErr w:type="gramEnd"/>
      <w:r w:rsidR="00CC2837" w:rsidRPr="0018171B">
        <w:rPr>
          <w:sz w:val="24"/>
          <w:szCs w:val="24"/>
        </w:rPr>
        <w:t xml:space="preserve"> ТС 021/2011 «О безопасности пищевой продукции», </w:t>
      </w:r>
      <w:r w:rsidR="00CC2837">
        <w:rPr>
          <w:sz w:val="24"/>
          <w:szCs w:val="24"/>
        </w:rPr>
        <w:t>ГОСТ 32573-2013</w:t>
      </w:r>
      <w:r w:rsidR="00CC2837" w:rsidRPr="0018171B">
        <w:rPr>
          <w:sz w:val="24"/>
          <w:szCs w:val="24"/>
        </w:rPr>
        <w:t>.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Доставка товара производится Поставщиком автомобильным транспортом в рабочие дни в период с 09.00 часов до 16.00 часов, исключая перерыв на обед с 13.00 часов до 14.00 часов.</w:t>
      </w:r>
    </w:p>
    <w:p w:rsidR="00005B63" w:rsidRPr="00E76183" w:rsidRDefault="00005B63" w:rsidP="00005B63">
      <w:pPr>
        <w:ind w:left="57" w:right="57" w:firstLine="567"/>
        <w:jc w:val="both"/>
        <w:rPr>
          <w:sz w:val="24"/>
          <w:szCs w:val="24"/>
        </w:rPr>
      </w:pPr>
      <w:r w:rsidRPr="00734078">
        <w:rPr>
          <w:sz w:val="24"/>
          <w:szCs w:val="24"/>
        </w:rPr>
        <w:t>Поставка товара должна быть осуществлена с предоставлением сертификатов</w:t>
      </w:r>
      <w:r w:rsidRPr="00253EA1">
        <w:rPr>
          <w:sz w:val="24"/>
          <w:szCs w:val="24"/>
        </w:rPr>
        <w:t xml:space="preserve"> соответствия, ветеринарно-сопроводительных документов на поставляемый товар.</w:t>
      </w:r>
    </w:p>
    <w:p w:rsidR="00DF20E7" w:rsidRPr="00A62EBA" w:rsidRDefault="006D7128" w:rsidP="00005B63">
      <w:pPr>
        <w:ind w:left="57" w:right="57" w:firstLine="567"/>
        <w:jc w:val="both"/>
        <w:rPr>
          <w:sz w:val="24"/>
          <w:szCs w:val="24"/>
        </w:rPr>
      </w:pPr>
      <w:r w:rsidRPr="00A62EBA">
        <w:rPr>
          <w:sz w:val="24"/>
          <w:szCs w:val="24"/>
        </w:rPr>
        <w:t>5</w:t>
      </w:r>
      <w:r w:rsidR="00DF20E7" w:rsidRPr="00A62EBA">
        <w:rPr>
          <w:sz w:val="24"/>
          <w:szCs w:val="24"/>
        </w:rPr>
        <w:t>.</w:t>
      </w:r>
      <w:r w:rsidR="00AE1ACF" w:rsidRPr="00A62EBA">
        <w:rPr>
          <w:sz w:val="24"/>
          <w:szCs w:val="24"/>
        </w:rPr>
        <w:t>2</w:t>
      </w:r>
      <w:r w:rsidR="00DF20E7" w:rsidRPr="00A62EBA">
        <w:rPr>
          <w:sz w:val="24"/>
          <w:szCs w:val="24"/>
        </w:rPr>
        <w:t>.</w:t>
      </w:r>
      <w:r w:rsidR="00DF20E7" w:rsidRPr="00A62EBA">
        <w:rPr>
          <w:sz w:val="24"/>
          <w:szCs w:val="24"/>
        </w:rPr>
        <w:tab/>
        <w:t xml:space="preserve">Поставщик обязуется передать </w:t>
      </w:r>
      <w:r w:rsidR="00784293" w:rsidRPr="00A62EBA">
        <w:rPr>
          <w:sz w:val="24"/>
          <w:szCs w:val="24"/>
        </w:rPr>
        <w:t>Покупателю</w:t>
      </w:r>
      <w:r w:rsidR="00DF20E7" w:rsidRPr="00A62EBA">
        <w:rPr>
          <w:sz w:val="24"/>
          <w:szCs w:val="24"/>
        </w:rPr>
        <w:t xml:space="preserve"> товар, не обремененный правами третьих лиц.</w:t>
      </w:r>
    </w:p>
    <w:p w:rsidR="00DF20E7" w:rsidRPr="00A62EBA" w:rsidRDefault="006D7128" w:rsidP="00EA713E">
      <w:pPr>
        <w:ind w:left="57" w:right="57" w:firstLine="567"/>
        <w:jc w:val="both"/>
        <w:rPr>
          <w:sz w:val="24"/>
          <w:szCs w:val="24"/>
        </w:rPr>
      </w:pPr>
      <w:r w:rsidRPr="00A62EBA">
        <w:rPr>
          <w:sz w:val="24"/>
          <w:szCs w:val="24"/>
        </w:rPr>
        <w:t>5</w:t>
      </w:r>
      <w:r w:rsidR="00DF20E7" w:rsidRPr="00A62EBA">
        <w:rPr>
          <w:sz w:val="24"/>
          <w:szCs w:val="24"/>
        </w:rPr>
        <w:t>.</w:t>
      </w:r>
      <w:r w:rsidR="00AE1ACF" w:rsidRPr="00A62EBA">
        <w:rPr>
          <w:sz w:val="24"/>
          <w:szCs w:val="24"/>
        </w:rPr>
        <w:t>3</w:t>
      </w:r>
      <w:r w:rsidR="00DF20E7" w:rsidRPr="00A62EBA">
        <w:rPr>
          <w:sz w:val="24"/>
          <w:szCs w:val="24"/>
        </w:rPr>
        <w:t>.</w:t>
      </w:r>
      <w:r w:rsidR="00DF20E7" w:rsidRPr="00A62EBA">
        <w:rPr>
          <w:sz w:val="24"/>
          <w:szCs w:val="24"/>
        </w:rPr>
        <w:tab/>
        <w:t xml:space="preserve">В случае обоснованного отказа </w:t>
      </w:r>
      <w:r w:rsidR="00784293" w:rsidRPr="00A62EBA">
        <w:rPr>
          <w:sz w:val="24"/>
          <w:szCs w:val="24"/>
        </w:rPr>
        <w:t>Покупателя</w:t>
      </w:r>
      <w:r w:rsidR="00DF20E7" w:rsidRPr="00A62EBA">
        <w:rPr>
          <w:sz w:val="24"/>
          <w:szCs w:val="24"/>
        </w:rPr>
        <w:t xml:space="preserve">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DF20E7" w:rsidRPr="00A62EBA" w:rsidRDefault="006D7128" w:rsidP="00EA713E">
      <w:pPr>
        <w:ind w:left="57" w:right="57" w:firstLine="567"/>
        <w:jc w:val="both"/>
        <w:rPr>
          <w:sz w:val="24"/>
          <w:szCs w:val="24"/>
        </w:rPr>
      </w:pPr>
      <w:r w:rsidRPr="00A62EBA">
        <w:rPr>
          <w:sz w:val="24"/>
          <w:szCs w:val="24"/>
        </w:rPr>
        <w:t>5</w:t>
      </w:r>
      <w:r w:rsidR="00DF20E7" w:rsidRPr="00A62EBA">
        <w:rPr>
          <w:sz w:val="24"/>
          <w:szCs w:val="24"/>
        </w:rPr>
        <w:t>.</w:t>
      </w:r>
      <w:r w:rsidR="00AE1ACF" w:rsidRPr="00A62EBA">
        <w:rPr>
          <w:sz w:val="24"/>
          <w:szCs w:val="24"/>
        </w:rPr>
        <w:t>4</w:t>
      </w:r>
      <w:r w:rsidR="00DF20E7" w:rsidRPr="00A62EBA">
        <w:rPr>
          <w:sz w:val="24"/>
          <w:szCs w:val="24"/>
        </w:rPr>
        <w:t>.</w:t>
      </w:r>
      <w:r w:rsidR="00DF20E7" w:rsidRPr="00A62EBA">
        <w:rPr>
          <w:sz w:val="24"/>
          <w:szCs w:val="24"/>
        </w:rPr>
        <w:tab/>
        <w:t xml:space="preserve">При обоснованности отказа </w:t>
      </w:r>
      <w:r w:rsidR="00784293" w:rsidRPr="00A62EBA">
        <w:rPr>
          <w:sz w:val="24"/>
          <w:szCs w:val="24"/>
        </w:rPr>
        <w:t>Покупателем</w:t>
      </w:r>
      <w:r w:rsidR="00DF20E7" w:rsidRPr="00A62EBA">
        <w:rPr>
          <w:sz w:val="24"/>
          <w:szCs w:val="24"/>
        </w:rPr>
        <w:t xml:space="preserve"> от переданного Поставщиком товара, Поставщик обязуется вывезти товар, принятый </w:t>
      </w:r>
      <w:r w:rsidR="00784293" w:rsidRPr="00A62EBA">
        <w:rPr>
          <w:sz w:val="24"/>
          <w:szCs w:val="24"/>
        </w:rPr>
        <w:t>Покупателем</w:t>
      </w:r>
      <w:r w:rsidR="00DF20E7" w:rsidRPr="00A62EBA">
        <w:rPr>
          <w:sz w:val="24"/>
          <w:szCs w:val="24"/>
        </w:rPr>
        <w:t xml:space="preserve"> на ответственное хранение, или распорядиться им в разумный срок. </w:t>
      </w:r>
    </w:p>
    <w:p w:rsidR="009D2EEE" w:rsidRPr="00A62EBA" w:rsidRDefault="009D2EEE" w:rsidP="00EA713E">
      <w:pPr>
        <w:ind w:left="57" w:right="57" w:firstLine="567"/>
        <w:jc w:val="both"/>
        <w:rPr>
          <w:sz w:val="24"/>
          <w:szCs w:val="24"/>
        </w:rPr>
      </w:pPr>
    </w:p>
    <w:p w:rsidR="009D2EEE" w:rsidRPr="00A62EBA" w:rsidRDefault="009D2EEE" w:rsidP="00EA713E">
      <w:pPr>
        <w:pStyle w:val="90"/>
        <w:shd w:val="clear" w:color="auto" w:fill="auto"/>
        <w:spacing w:after="0" w:line="240" w:lineRule="auto"/>
        <w:jc w:val="center"/>
        <w:rPr>
          <w:b/>
          <w:sz w:val="24"/>
          <w:szCs w:val="24"/>
        </w:rPr>
      </w:pPr>
      <w:r w:rsidRPr="00A62EBA">
        <w:rPr>
          <w:b/>
          <w:sz w:val="24"/>
          <w:szCs w:val="24"/>
        </w:rPr>
        <w:t>6. Срок и порядок проведения экспертизы</w:t>
      </w:r>
    </w:p>
    <w:p w:rsidR="009D2EEE" w:rsidRPr="00A62EBA" w:rsidRDefault="009D2EEE" w:rsidP="00EA713E">
      <w:pPr>
        <w:pStyle w:val="ConsPlusNormal"/>
        <w:ind w:firstLine="540"/>
        <w:jc w:val="both"/>
        <w:rPr>
          <w:rFonts w:ascii="Times New Roman" w:hAnsi="Times New Roman"/>
          <w:sz w:val="24"/>
          <w:szCs w:val="24"/>
        </w:rPr>
      </w:pPr>
      <w:r w:rsidRPr="00A62EBA">
        <w:rPr>
          <w:rFonts w:ascii="Times New Roman" w:eastAsia="Arial Unicode MS" w:hAnsi="Times New Roman"/>
          <w:sz w:val="24"/>
          <w:szCs w:val="24"/>
        </w:rPr>
        <w:t xml:space="preserve">6.1. </w:t>
      </w:r>
      <w:r w:rsidRPr="00A62EBA">
        <w:rPr>
          <w:rFonts w:ascii="Times New Roman" w:hAnsi="Times New Roman"/>
          <w:sz w:val="24"/>
          <w:szCs w:val="24"/>
        </w:rPr>
        <w:t xml:space="preserve">Для проверки предоставленных поставщиком (подрядчиком, исполнителем) результатов, предусмотренных </w:t>
      </w:r>
      <w:r w:rsidR="0092744F" w:rsidRPr="00A62EBA">
        <w:rPr>
          <w:rFonts w:ascii="Times New Roman" w:hAnsi="Times New Roman"/>
          <w:sz w:val="24"/>
          <w:szCs w:val="24"/>
        </w:rPr>
        <w:t>Договором</w:t>
      </w:r>
      <w:r w:rsidRPr="00A62EBA">
        <w:rPr>
          <w:rFonts w:ascii="Times New Roman" w:hAnsi="Times New Roman"/>
          <w:sz w:val="24"/>
          <w:szCs w:val="24"/>
        </w:rPr>
        <w:t xml:space="preserve">, в части их соответствия условиям </w:t>
      </w:r>
      <w:r w:rsidR="00FB577D" w:rsidRPr="00A62EBA">
        <w:rPr>
          <w:rFonts w:ascii="Times New Roman" w:hAnsi="Times New Roman"/>
          <w:sz w:val="24"/>
          <w:szCs w:val="24"/>
        </w:rPr>
        <w:t>Договора</w:t>
      </w:r>
      <w:r w:rsidRPr="00A62EBA">
        <w:rPr>
          <w:rFonts w:ascii="Times New Roman" w:hAnsi="Times New Roman"/>
          <w:sz w:val="24"/>
          <w:szCs w:val="24"/>
        </w:rPr>
        <w:t xml:space="preserve"> </w:t>
      </w:r>
      <w:r w:rsidRPr="00A62EBA">
        <w:rPr>
          <w:rFonts w:ascii="Times New Roman" w:eastAsia="Arial Unicode MS" w:hAnsi="Times New Roman"/>
          <w:sz w:val="24"/>
          <w:szCs w:val="24"/>
        </w:rPr>
        <w:t>Государственный заказчик</w:t>
      </w:r>
      <w:r w:rsidRPr="00A62EBA">
        <w:rPr>
          <w:rFonts w:ascii="Times New Roman" w:hAnsi="Times New Roman"/>
          <w:sz w:val="24"/>
          <w:szCs w:val="24"/>
        </w:rPr>
        <w:t xml:space="preserve"> обязан провести экспертизу. Экспертиза результатов, предусмотренных </w:t>
      </w:r>
      <w:r w:rsidR="00FB577D" w:rsidRPr="00A62EBA">
        <w:rPr>
          <w:rFonts w:ascii="Times New Roman" w:hAnsi="Times New Roman"/>
          <w:sz w:val="24"/>
          <w:szCs w:val="24"/>
        </w:rPr>
        <w:t>Договором</w:t>
      </w:r>
      <w:r w:rsidRPr="00A62EBA">
        <w:rPr>
          <w:rFonts w:ascii="Times New Roman" w:hAnsi="Times New Roman"/>
          <w:sz w:val="24"/>
          <w:szCs w:val="24"/>
        </w:rPr>
        <w:t xml:space="preserve">, может проводиться заказчиком своими силами или к ее проведению могут привлекаться </w:t>
      </w:r>
      <w:hyperlink w:anchor="Par988" w:tooltip="Статья 41. Эксперты, экспертные организации" w:history="1">
        <w:r w:rsidRPr="00A62EBA">
          <w:rPr>
            <w:rFonts w:ascii="Times New Roman" w:hAnsi="Times New Roman"/>
            <w:sz w:val="24"/>
            <w:szCs w:val="24"/>
          </w:rPr>
          <w:t>эксперты</w:t>
        </w:r>
      </w:hyperlink>
      <w:r w:rsidRPr="00A62EBA">
        <w:rPr>
          <w:rFonts w:ascii="Times New Roman" w:hAnsi="Times New Roman"/>
          <w:sz w:val="24"/>
          <w:szCs w:val="24"/>
        </w:rPr>
        <w:t xml:space="preserve">, экспертные организации на основании </w:t>
      </w:r>
      <w:r w:rsidR="00FB577D" w:rsidRPr="00A62EBA">
        <w:rPr>
          <w:rFonts w:ascii="Times New Roman" w:hAnsi="Times New Roman"/>
          <w:sz w:val="24"/>
          <w:szCs w:val="24"/>
        </w:rPr>
        <w:t>договоров</w:t>
      </w:r>
      <w:r w:rsidRPr="00A62EBA">
        <w:rPr>
          <w:rFonts w:ascii="Times New Roman" w:hAnsi="Times New Roman"/>
          <w:sz w:val="24"/>
          <w:szCs w:val="24"/>
        </w:rPr>
        <w:t>, заключенных в соответствии с настоящим Федеральным законом.</w:t>
      </w:r>
    </w:p>
    <w:p w:rsidR="009D2EEE" w:rsidRPr="00A62EBA" w:rsidRDefault="009D2EEE" w:rsidP="00EA713E">
      <w:pPr>
        <w:pStyle w:val="ab"/>
        <w:ind w:firstLine="567"/>
        <w:jc w:val="both"/>
        <w:rPr>
          <w:sz w:val="24"/>
          <w:szCs w:val="24"/>
        </w:rPr>
      </w:pPr>
      <w:r w:rsidRPr="00A62EBA">
        <w:rPr>
          <w:rFonts w:eastAsia="Arial Unicode MS"/>
          <w:sz w:val="24"/>
          <w:szCs w:val="24"/>
          <w:lang w:val="ru-RU"/>
        </w:rPr>
        <w:t>6</w:t>
      </w:r>
      <w:r w:rsidRPr="00A62EBA">
        <w:rPr>
          <w:rFonts w:eastAsia="Arial Unicode MS"/>
          <w:sz w:val="24"/>
          <w:szCs w:val="24"/>
        </w:rPr>
        <w:t xml:space="preserve">.2. </w:t>
      </w:r>
      <w:r w:rsidRPr="00A62EBA">
        <w:rPr>
          <w:sz w:val="24"/>
          <w:szCs w:val="24"/>
        </w:rPr>
        <w:t>Срок проведения Государственным заказчиком и (или) независимыми экспертами в случаях, установленных законодательством Российской Федерации о контрактной системе в сфере закупок, экспертизы поставляемой продукции составляет 10 (десять) дней с момента приемки товара.</w:t>
      </w:r>
    </w:p>
    <w:p w:rsidR="009D2EEE" w:rsidRPr="00A62EBA" w:rsidRDefault="009D2EEE" w:rsidP="00EA713E">
      <w:pPr>
        <w:pStyle w:val="ab"/>
        <w:ind w:firstLine="567"/>
        <w:jc w:val="both"/>
        <w:rPr>
          <w:sz w:val="24"/>
          <w:szCs w:val="24"/>
        </w:rPr>
      </w:pPr>
      <w:r w:rsidRPr="00A62EBA">
        <w:rPr>
          <w:sz w:val="24"/>
          <w:szCs w:val="24"/>
          <w:lang w:val="ru-RU"/>
        </w:rPr>
        <w:t>6</w:t>
      </w:r>
      <w:r w:rsidRPr="00A62EBA">
        <w:rPr>
          <w:sz w:val="24"/>
          <w:szCs w:val="24"/>
        </w:rPr>
        <w:t xml:space="preserve">.3. Срок оформления результатов проводимой экспертизы составляет 10 (десять) дней  с момента окончания проведения экспертизы. </w:t>
      </w:r>
    </w:p>
    <w:p w:rsidR="009D2EEE" w:rsidRPr="00A62EBA" w:rsidRDefault="009D2EEE" w:rsidP="00EA713E">
      <w:pPr>
        <w:ind w:left="57" w:right="57" w:firstLine="567"/>
        <w:jc w:val="both"/>
        <w:rPr>
          <w:sz w:val="24"/>
          <w:szCs w:val="24"/>
        </w:rPr>
      </w:pPr>
    </w:p>
    <w:p w:rsidR="008565D3" w:rsidRPr="00A62EBA" w:rsidRDefault="009D2EEE" w:rsidP="00EA713E">
      <w:pPr>
        <w:shd w:val="clear" w:color="auto" w:fill="FFFFFF"/>
        <w:jc w:val="center"/>
        <w:rPr>
          <w:sz w:val="24"/>
          <w:szCs w:val="24"/>
        </w:rPr>
      </w:pPr>
      <w:r w:rsidRPr="00A62EBA">
        <w:rPr>
          <w:b/>
          <w:bCs/>
          <w:sz w:val="24"/>
          <w:szCs w:val="24"/>
        </w:rPr>
        <w:t>7</w:t>
      </w:r>
      <w:r w:rsidR="0045475D" w:rsidRPr="00A62EBA">
        <w:rPr>
          <w:b/>
          <w:bCs/>
          <w:sz w:val="24"/>
          <w:szCs w:val="24"/>
        </w:rPr>
        <w:t>. О</w:t>
      </w:r>
      <w:r w:rsidR="008565D3" w:rsidRPr="00A62EBA">
        <w:rPr>
          <w:b/>
          <w:bCs/>
          <w:sz w:val="24"/>
          <w:szCs w:val="24"/>
        </w:rPr>
        <w:t>тветственность</w:t>
      </w:r>
      <w:r w:rsidR="0045475D" w:rsidRPr="00A62EBA">
        <w:rPr>
          <w:b/>
          <w:bCs/>
          <w:sz w:val="24"/>
          <w:szCs w:val="24"/>
        </w:rPr>
        <w:t xml:space="preserve"> сторон</w:t>
      </w:r>
    </w:p>
    <w:p w:rsidR="0045475D" w:rsidRPr="00A62EBA" w:rsidRDefault="009D2EEE" w:rsidP="0045475D">
      <w:pPr>
        <w:ind w:firstLine="709"/>
        <w:jc w:val="both"/>
        <w:rPr>
          <w:sz w:val="24"/>
          <w:szCs w:val="24"/>
        </w:rPr>
      </w:pPr>
      <w:r w:rsidRPr="00A62EBA">
        <w:rPr>
          <w:sz w:val="24"/>
          <w:szCs w:val="24"/>
        </w:rPr>
        <w:t>7</w:t>
      </w:r>
      <w:r w:rsidR="008565D3" w:rsidRPr="00A62EBA">
        <w:rPr>
          <w:sz w:val="24"/>
          <w:szCs w:val="24"/>
        </w:rPr>
        <w:t>.1</w:t>
      </w:r>
      <w:r w:rsidR="001230F1" w:rsidRPr="00A62EBA">
        <w:rPr>
          <w:sz w:val="24"/>
          <w:szCs w:val="24"/>
        </w:rPr>
        <w:t>.</w:t>
      </w:r>
      <w:r w:rsidR="008565D3" w:rsidRPr="00A62EBA">
        <w:rPr>
          <w:sz w:val="24"/>
          <w:szCs w:val="24"/>
        </w:rPr>
        <w:t xml:space="preserve"> </w:t>
      </w:r>
      <w:r w:rsidR="0045475D" w:rsidRPr="00A62EBA">
        <w:rPr>
          <w:sz w:val="24"/>
          <w:szCs w:val="24"/>
        </w:rPr>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45475D" w:rsidRPr="00A62EBA" w:rsidRDefault="0045475D" w:rsidP="0045475D">
      <w:pPr>
        <w:ind w:firstLine="709"/>
        <w:jc w:val="both"/>
        <w:rPr>
          <w:sz w:val="24"/>
          <w:szCs w:val="24"/>
        </w:rPr>
      </w:pPr>
      <w:r w:rsidRPr="00A62EBA">
        <w:rPr>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45475D" w:rsidRPr="00A62EBA" w:rsidRDefault="0045475D" w:rsidP="0045475D">
      <w:pPr>
        <w:ind w:firstLine="709"/>
        <w:jc w:val="both"/>
        <w:rPr>
          <w:sz w:val="24"/>
          <w:szCs w:val="24"/>
        </w:rPr>
      </w:pPr>
      <w:r w:rsidRPr="00A62EBA">
        <w:rPr>
          <w:sz w:val="24"/>
          <w:szCs w:val="24"/>
        </w:rPr>
        <w:t>7.3. Поставщик (головной исполнитель) несет ответственность за нецелевое использование финансовых средств, выплачиваемых Заказчиком Поставщику (головному исполнителю) и предназначенных только для финансирования расходов на выполнение государственного оборонного заказа.</w:t>
      </w:r>
    </w:p>
    <w:p w:rsidR="0045475D" w:rsidRPr="00A62EBA" w:rsidRDefault="0045475D" w:rsidP="0045475D">
      <w:pPr>
        <w:ind w:firstLine="709"/>
        <w:jc w:val="both"/>
        <w:rPr>
          <w:sz w:val="24"/>
          <w:szCs w:val="24"/>
        </w:rPr>
      </w:pPr>
      <w:r w:rsidRPr="00A62EBA">
        <w:rPr>
          <w:sz w:val="24"/>
          <w:szCs w:val="24"/>
        </w:rPr>
        <w:lastRenderedPageBreak/>
        <w:t>7.4. В случае ненадлежащего исполнения обязательств по государственному контракту одной из Сторон эта Сторона обязана возместить другой Стороне причиненные убытки.</w:t>
      </w:r>
    </w:p>
    <w:p w:rsidR="0045475D" w:rsidRPr="00A62EBA" w:rsidRDefault="0045475D" w:rsidP="0045475D">
      <w:pPr>
        <w:ind w:firstLine="709"/>
        <w:jc w:val="both"/>
        <w:rPr>
          <w:sz w:val="24"/>
          <w:szCs w:val="24"/>
        </w:rPr>
      </w:pPr>
      <w:r w:rsidRPr="00A62EBA">
        <w:rPr>
          <w:sz w:val="24"/>
          <w:szCs w:val="24"/>
        </w:rPr>
        <w:t xml:space="preserve">7.5. </w:t>
      </w:r>
      <w:proofErr w:type="gramStart"/>
      <w:r w:rsidRPr="00A62EBA">
        <w:rPr>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45475D" w:rsidRPr="00A62EBA" w:rsidRDefault="0045475D" w:rsidP="0045475D">
      <w:pPr>
        <w:ind w:firstLine="709"/>
        <w:jc w:val="both"/>
        <w:rPr>
          <w:sz w:val="24"/>
          <w:szCs w:val="24"/>
        </w:rPr>
      </w:pPr>
      <w:r w:rsidRPr="00A62EBA">
        <w:rPr>
          <w:sz w:val="24"/>
          <w:szCs w:val="24"/>
        </w:rPr>
        <w:t xml:space="preserve">7.6.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A62EBA">
        <w:rPr>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sidRPr="00A62EBA">
        <w:rPr>
          <w:sz w:val="24"/>
          <w:szCs w:val="24"/>
          <w:vertAlign w:val="superscript"/>
        </w:rPr>
        <w:t> </w:t>
      </w:r>
      <w:r w:rsidRPr="00A62EBA">
        <w:rPr>
          <w:sz w:val="24"/>
          <w:szCs w:val="24"/>
        </w:rPr>
        <w:t xml:space="preserve"> (далее – Правила), и составляет 10 процентов</w:t>
      </w:r>
      <w:r w:rsidRPr="00A62EBA">
        <w:rPr>
          <w:sz w:val="24"/>
          <w:szCs w:val="24"/>
          <w:vertAlign w:val="superscript"/>
        </w:rPr>
        <w:t xml:space="preserve"> </w:t>
      </w:r>
      <w:r w:rsidRPr="00A62EBA">
        <w:rPr>
          <w:sz w:val="24"/>
          <w:szCs w:val="24"/>
        </w:rPr>
        <w:t>цены Контракта.</w:t>
      </w:r>
      <w:proofErr w:type="gramEnd"/>
    </w:p>
    <w:p w:rsidR="0045475D" w:rsidRPr="00A62EBA" w:rsidRDefault="0045475D" w:rsidP="0045475D">
      <w:pPr>
        <w:ind w:firstLine="709"/>
        <w:jc w:val="both"/>
        <w:rPr>
          <w:sz w:val="24"/>
          <w:szCs w:val="24"/>
        </w:rPr>
      </w:pPr>
      <w:r w:rsidRPr="00A62EBA">
        <w:rPr>
          <w:sz w:val="24"/>
          <w:szCs w:val="24"/>
        </w:rPr>
        <w:t>7.7.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45475D" w:rsidRPr="00A62EBA" w:rsidRDefault="0045475D" w:rsidP="0045475D">
      <w:pPr>
        <w:ind w:firstLine="709"/>
        <w:jc w:val="both"/>
        <w:rPr>
          <w:sz w:val="24"/>
          <w:szCs w:val="24"/>
        </w:rPr>
      </w:pPr>
      <w:r w:rsidRPr="00A62EBA">
        <w:rPr>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45475D" w:rsidRPr="00A62EBA" w:rsidRDefault="0045475D" w:rsidP="0045475D">
      <w:pPr>
        <w:ind w:firstLine="709"/>
        <w:jc w:val="both"/>
        <w:rPr>
          <w:sz w:val="24"/>
          <w:szCs w:val="24"/>
        </w:rPr>
      </w:pPr>
      <w:r w:rsidRPr="00A62EBA">
        <w:rPr>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45475D" w:rsidRPr="00A62EBA" w:rsidRDefault="0045475D" w:rsidP="0045475D">
      <w:pPr>
        <w:ind w:firstLine="709"/>
        <w:jc w:val="both"/>
        <w:rPr>
          <w:sz w:val="24"/>
          <w:szCs w:val="24"/>
        </w:rPr>
      </w:pPr>
      <w:r w:rsidRPr="00A62EBA">
        <w:rPr>
          <w:sz w:val="24"/>
          <w:szCs w:val="24"/>
        </w:rPr>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w:t>
      </w:r>
    </w:p>
    <w:p w:rsidR="0045475D" w:rsidRPr="00A62EBA" w:rsidRDefault="0045475D" w:rsidP="0045475D">
      <w:pPr>
        <w:ind w:firstLine="709"/>
        <w:jc w:val="both"/>
        <w:rPr>
          <w:sz w:val="24"/>
          <w:szCs w:val="24"/>
        </w:rPr>
      </w:pPr>
      <w:r w:rsidRPr="00A62EBA">
        <w:rPr>
          <w:sz w:val="24"/>
          <w:szCs w:val="24"/>
        </w:rPr>
        <w:t>7.11. Уплата неустойки (штрафа, пени) не освобождает Стороны от исполнения или надлежащего исполнения обязательств, установленных Контрактом.</w:t>
      </w:r>
    </w:p>
    <w:p w:rsidR="0045475D" w:rsidRPr="00A62EBA" w:rsidRDefault="0045475D" w:rsidP="0045475D">
      <w:pPr>
        <w:ind w:firstLine="709"/>
        <w:jc w:val="both"/>
        <w:rPr>
          <w:sz w:val="24"/>
          <w:szCs w:val="24"/>
        </w:rPr>
      </w:pPr>
      <w:r w:rsidRPr="00A62EBA">
        <w:rPr>
          <w:sz w:val="24"/>
          <w:szCs w:val="24"/>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5475D" w:rsidRPr="00A62EBA" w:rsidRDefault="0045475D" w:rsidP="0045475D">
      <w:pPr>
        <w:ind w:firstLine="709"/>
        <w:jc w:val="both"/>
        <w:rPr>
          <w:sz w:val="24"/>
          <w:szCs w:val="24"/>
        </w:rPr>
      </w:pPr>
      <w:r w:rsidRPr="00A62EBA">
        <w:rPr>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5475D" w:rsidRPr="00A62EBA" w:rsidRDefault="0045475D" w:rsidP="0045475D">
      <w:pPr>
        <w:ind w:firstLine="709"/>
        <w:jc w:val="both"/>
        <w:rPr>
          <w:sz w:val="24"/>
          <w:szCs w:val="24"/>
        </w:rPr>
      </w:pPr>
      <w:r w:rsidRPr="00A62EBA">
        <w:rPr>
          <w:sz w:val="24"/>
          <w:szCs w:val="24"/>
        </w:rPr>
        <w:t xml:space="preserve">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w:t>
      </w:r>
      <w:r w:rsidRPr="00A62EBA">
        <w:rPr>
          <w:sz w:val="24"/>
          <w:szCs w:val="24"/>
        </w:rPr>
        <w:lastRenderedPageBreak/>
        <w:t>обусловленного обстоятельствами, являющимися основанием для принятия решения об одностороннем отказе от исполнения настоящего Контракта.</w:t>
      </w:r>
    </w:p>
    <w:p w:rsidR="00F37FAD" w:rsidRPr="00A62EBA" w:rsidRDefault="0045475D" w:rsidP="0045475D">
      <w:pPr>
        <w:ind w:firstLine="709"/>
        <w:jc w:val="both"/>
        <w:rPr>
          <w:sz w:val="24"/>
          <w:szCs w:val="24"/>
        </w:rPr>
      </w:pPr>
      <w:r w:rsidRPr="00A62EBA">
        <w:rPr>
          <w:sz w:val="24"/>
          <w:szCs w:val="24"/>
        </w:rPr>
        <w:t>7.15. Заказчик в установленных Правительством Российской Федерации случаях, осуществляет списание начисленных Поставщику, не списанных сумм неустоек (штрафов) в связи с неисполнением или ненадлежащим исполнением условий Контракта.</w:t>
      </w:r>
    </w:p>
    <w:p w:rsidR="00107C7A" w:rsidRPr="00A62EBA" w:rsidRDefault="00107C7A" w:rsidP="00EA713E">
      <w:pPr>
        <w:jc w:val="center"/>
        <w:rPr>
          <w:b/>
          <w:sz w:val="24"/>
          <w:szCs w:val="24"/>
        </w:rPr>
      </w:pPr>
    </w:p>
    <w:p w:rsidR="007672BD" w:rsidRPr="00A62EBA" w:rsidRDefault="009D2EEE" w:rsidP="00EA713E">
      <w:pPr>
        <w:jc w:val="center"/>
        <w:rPr>
          <w:b/>
          <w:sz w:val="24"/>
          <w:szCs w:val="24"/>
        </w:rPr>
      </w:pPr>
      <w:r w:rsidRPr="00A62EBA">
        <w:rPr>
          <w:b/>
          <w:sz w:val="24"/>
          <w:szCs w:val="24"/>
        </w:rPr>
        <w:t>8</w:t>
      </w:r>
      <w:r w:rsidR="000224AD" w:rsidRPr="00A62EBA">
        <w:rPr>
          <w:b/>
          <w:sz w:val="24"/>
          <w:szCs w:val="24"/>
        </w:rPr>
        <w:t>.</w:t>
      </w:r>
      <w:r w:rsidR="001C45A6" w:rsidRPr="00A62EBA">
        <w:rPr>
          <w:b/>
          <w:sz w:val="24"/>
          <w:szCs w:val="24"/>
        </w:rPr>
        <w:t xml:space="preserve"> </w:t>
      </w:r>
      <w:r w:rsidR="000224AD" w:rsidRPr="00A62EBA">
        <w:rPr>
          <w:b/>
          <w:sz w:val="24"/>
          <w:szCs w:val="24"/>
        </w:rPr>
        <w:t>Форс-мажорные обстоятельства</w:t>
      </w:r>
    </w:p>
    <w:p w:rsidR="00F37FAD" w:rsidRPr="00A62EBA" w:rsidRDefault="00E62EE0" w:rsidP="00EA713E">
      <w:pPr>
        <w:pStyle w:val="90"/>
        <w:shd w:val="clear" w:color="auto" w:fill="auto"/>
        <w:tabs>
          <w:tab w:val="left" w:pos="1430"/>
        </w:tabs>
        <w:spacing w:after="0" w:line="240" w:lineRule="auto"/>
        <w:ind w:right="40" w:firstLine="709"/>
        <w:jc w:val="both"/>
        <w:rPr>
          <w:sz w:val="24"/>
          <w:szCs w:val="24"/>
        </w:rPr>
      </w:pPr>
      <w:r w:rsidRPr="00A62EBA">
        <w:rPr>
          <w:sz w:val="24"/>
          <w:szCs w:val="24"/>
          <w:lang w:val="ru-RU"/>
        </w:rPr>
        <w:t>8</w:t>
      </w:r>
      <w:r w:rsidR="00F37FAD" w:rsidRPr="00A62EBA">
        <w:rPr>
          <w:sz w:val="24"/>
          <w:szCs w:val="24"/>
        </w:rPr>
        <w:t xml:space="preserve">.1. Сторона освобождается от ответственности за частичное или полное неисполнение обязательств по </w:t>
      </w:r>
      <w:r w:rsidR="00FB577D" w:rsidRPr="00A62EBA">
        <w:rPr>
          <w:sz w:val="24"/>
          <w:szCs w:val="24"/>
          <w:lang w:val="ru-RU"/>
        </w:rPr>
        <w:t>Договору</w:t>
      </w:r>
      <w:r w:rsidR="00F37FAD" w:rsidRPr="00A62EBA">
        <w:rPr>
          <w:sz w:val="24"/>
          <w:szCs w:val="24"/>
        </w:rPr>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FB577D" w:rsidRPr="00A62EBA">
        <w:rPr>
          <w:sz w:val="24"/>
          <w:szCs w:val="24"/>
          <w:lang w:val="ru-RU"/>
        </w:rPr>
        <w:t>Договору</w:t>
      </w:r>
      <w:r w:rsidR="00F37FAD" w:rsidRPr="00A62EBA">
        <w:rPr>
          <w:sz w:val="24"/>
          <w:szCs w:val="24"/>
        </w:rPr>
        <w:t>.</w:t>
      </w:r>
    </w:p>
    <w:p w:rsidR="00F37FAD" w:rsidRPr="00A62EBA" w:rsidRDefault="00F37FAD" w:rsidP="00EA713E">
      <w:pPr>
        <w:pStyle w:val="90"/>
        <w:shd w:val="clear" w:color="auto" w:fill="auto"/>
        <w:spacing w:after="0" w:line="240" w:lineRule="auto"/>
        <w:ind w:right="40" w:firstLine="709"/>
        <w:jc w:val="both"/>
        <w:rPr>
          <w:sz w:val="24"/>
          <w:szCs w:val="24"/>
        </w:rPr>
      </w:pPr>
      <w:r w:rsidRPr="00A62EBA">
        <w:rPr>
          <w:sz w:val="24"/>
          <w:szCs w:val="24"/>
        </w:rPr>
        <w:t xml:space="preserve">Указанные события должны носить чрезвычайный, непредвиденный и непредотвратимый характер, возникнуть после заключения </w:t>
      </w:r>
      <w:r w:rsidR="00FB577D" w:rsidRPr="00A62EBA">
        <w:rPr>
          <w:sz w:val="24"/>
          <w:szCs w:val="24"/>
          <w:lang w:val="ru-RU"/>
        </w:rPr>
        <w:t>Договора</w:t>
      </w:r>
      <w:r w:rsidRPr="00A62EBA">
        <w:rPr>
          <w:sz w:val="24"/>
          <w:szCs w:val="24"/>
        </w:rPr>
        <w:t xml:space="preserve"> и не зависеть от воли Сторон.</w:t>
      </w:r>
    </w:p>
    <w:p w:rsidR="00F37FAD" w:rsidRPr="00A62EBA" w:rsidRDefault="00E62EE0" w:rsidP="00EA713E">
      <w:pPr>
        <w:pStyle w:val="90"/>
        <w:shd w:val="clear" w:color="auto" w:fill="auto"/>
        <w:tabs>
          <w:tab w:val="left" w:pos="607"/>
        </w:tabs>
        <w:spacing w:after="0" w:line="240" w:lineRule="auto"/>
        <w:ind w:right="40" w:firstLine="709"/>
        <w:jc w:val="both"/>
        <w:rPr>
          <w:sz w:val="24"/>
          <w:szCs w:val="24"/>
        </w:rPr>
      </w:pPr>
      <w:r w:rsidRPr="00A62EBA">
        <w:rPr>
          <w:sz w:val="24"/>
          <w:szCs w:val="24"/>
          <w:lang w:val="ru-RU"/>
        </w:rPr>
        <w:t>8</w:t>
      </w:r>
      <w:r w:rsidR="00F37FAD" w:rsidRPr="00A62EBA">
        <w:rPr>
          <w:sz w:val="24"/>
          <w:szCs w:val="24"/>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FB577D" w:rsidRPr="00A62EBA">
        <w:rPr>
          <w:sz w:val="24"/>
          <w:szCs w:val="24"/>
          <w:lang w:val="ru-RU"/>
        </w:rPr>
        <w:t>Договору</w:t>
      </w:r>
      <w:r w:rsidR="00F37FAD" w:rsidRPr="00A62EBA">
        <w:rPr>
          <w:sz w:val="24"/>
          <w:szCs w:val="24"/>
        </w:rPr>
        <w:t xml:space="preserve"> и срок исполнения обязательств.</w:t>
      </w:r>
    </w:p>
    <w:p w:rsidR="00F37FAD" w:rsidRPr="00A62EBA" w:rsidRDefault="00E62EE0" w:rsidP="00EA713E">
      <w:pPr>
        <w:pStyle w:val="90"/>
        <w:shd w:val="clear" w:color="auto" w:fill="auto"/>
        <w:tabs>
          <w:tab w:val="left" w:pos="1309"/>
        </w:tabs>
        <w:spacing w:after="0" w:line="240" w:lineRule="auto"/>
        <w:ind w:right="40" w:firstLine="709"/>
        <w:jc w:val="both"/>
        <w:rPr>
          <w:sz w:val="24"/>
          <w:szCs w:val="24"/>
        </w:rPr>
      </w:pPr>
      <w:r w:rsidRPr="00A62EBA">
        <w:rPr>
          <w:sz w:val="24"/>
          <w:szCs w:val="24"/>
          <w:lang w:val="ru-RU"/>
        </w:rPr>
        <w:t>8</w:t>
      </w:r>
      <w:r w:rsidR="00F37FAD" w:rsidRPr="00A62EBA">
        <w:rPr>
          <w:sz w:val="24"/>
          <w:szCs w:val="24"/>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FB577D" w:rsidRPr="00A62EBA">
        <w:rPr>
          <w:sz w:val="24"/>
          <w:szCs w:val="24"/>
          <w:lang w:val="ru-RU"/>
        </w:rPr>
        <w:t>Договора</w:t>
      </w:r>
      <w:r w:rsidR="00F37FAD" w:rsidRPr="00A62EBA">
        <w:rPr>
          <w:sz w:val="24"/>
          <w:szCs w:val="24"/>
        </w:rPr>
        <w:t>.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F37FAD" w:rsidRPr="00A62EBA" w:rsidRDefault="00E62EE0" w:rsidP="00EA713E">
      <w:pPr>
        <w:pStyle w:val="90"/>
        <w:shd w:val="clear" w:color="auto" w:fill="auto"/>
        <w:tabs>
          <w:tab w:val="left" w:pos="1312"/>
        </w:tabs>
        <w:spacing w:after="0" w:line="240" w:lineRule="auto"/>
        <w:ind w:right="40" w:firstLine="709"/>
        <w:jc w:val="both"/>
        <w:rPr>
          <w:sz w:val="24"/>
          <w:szCs w:val="24"/>
        </w:rPr>
      </w:pPr>
      <w:r w:rsidRPr="00A62EBA">
        <w:rPr>
          <w:sz w:val="24"/>
          <w:szCs w:val="24"/>
          <w:lang w:val="ru-RU"/>
        </w:rPr>
        <w:t>8</w:t>
      </w:r>
      <w:r w:rsidR="00F37FAD" w:rsidRPr="00A62EBA">
        <w:rPr>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 мажорных обстоятельств.</w:t>
      </w:r>
    </w:p>
    <w:p w:rsidR="00E62EE0" w:rsidRPr="00A62EBA" w:rsidRDefault="00E62EE0" w:rsidP="00EA713E">
      <w:pPr>
        <w:pStyle w:val="90"/>
        <w:shd w:val="clear" w:color="auto" w:fill="auto"/>
        <w:tabs>
          <w:tab w:val="left" w:pos="1402"/>
        </w:tabs>
        <w:spacing w:after="0" w:line="240" w:lineRule="auto"/>
        <w:ind w:right="40" w:firstLine="709"/>
        <w:jc w:val="both"/>
        <w:rPr>
          <w:sz w:val="24"/>
          <w:szCs w:val="24"/>
        </w:rPr>
      </w:pPr>
      <w:r w:rsidRPr="00A62EBA">
        <w:rPr>
          <w:sz w:val="24"/>
          <w:szCs w:val="24"/>
          <w:lang w:val="ru-RU"/>
        </w:rPr>
        <w:t>8</w:t>
      </w:r>
      <w:r w:rsidR="00F37FAD" w:rsidRPr="00A62EBA">
        <w:rPr>
          <w:sz w:val="24"/>
          <w:szCs w:val="24"/>
        </w:rPr>
        <w:t xml:space="preserve">.5. В случае наступления форс-мажорных обстоятельств срок исполнения Сторонами обязательств по </w:t>
      </w:r>
      <w:r w:rsidR="00FB577D" w:rsidRPr="00A62EBA">
        <w:rPr>
          <w:sz w:val="24"/>
          <w:szCs w:val="24"/>
          <w:lang w:val="ru-RU"/>
        </w:rPr>
        <w:t>Договору</w:t>
      </w:r>
      <w:r w:rsidR="00F37FAD" w:rsidRPr="00A62EBA">
        <w:rPr>
          <w:sz w:val="24"/>
          <w:szCs w:val="24"/>
        </w:rPr>
        <w:t xml:space="preserve">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22D69" w:rsidRPr="00A62EBA" w:rsidRDefault="00E62EE0" w:rsidP="00EA713E">
      <w:pPr>
        <w:pStyle w:val="90"/>
        <w:shd w:val="clear" w:color="auto" w:fill="auto"/>
        <w:tabs>
          <w:tab w:val="left" w:pos="1402"/>
        </w:tabs>
        <w:spacing w:after="0" w:line="240" w:lineRule="auto"/>
        <w:ind w:right="40" w:firstLine="709"/>
        <w:jc w:val="both"/>
        <w:rPr>
          <w:sz w:val="24"/>
          <w:szCs w:val="24"/>
        </w:rPr>
      </w:pPr>
      <w:r w:rsidRPr="00A62EBA">
        <w:rPr>
          <w:sz w:val="24"/>
          <w:szCs w:val="24"/>
          <w:lang w:val="ru-RU"/>
        </w:rPr>
        <w:t>8</w:t>
      </w:r>
      <w:r w:rsidR="00F37FAD" w:rsidRPr="00A62EBA">
        <w:rPr>
          <w:sz w:val="24"/>
          <w:szCs w:val="24"/>
        </w:rPr>
        <w:t>.6</w:t>
      </w:r>
      <w:r w:rsidR="00F37FAD" w:rsidRPr="00A62EBA">
        <w:rPr>
          <w:sz w:val="24"/>
          <w:szCs w:val="24"/>
          <w:lang w:val="ru-RU"/>
        </w:rPr>
        <w:t>.</w:t>
      </w:r>
      <w:r w:rsidR="00F37FAD" w:rsidRPr="00A62EBA">
        <w:rPr>
          <w:sz w:val="24"/>
          <w:szCs w:val="24"/>
        </w:rPr>
        <w:t xml:space="preserve">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FB577D" w:rsidRPr="00A62EBA">
        <w:rPr>
          <w:sz w:val="24"/>
          <w:szCs w:val="24"/>
          <w:lang w:val="ru-RU"/>
        </w:rPr>
        <w:t>Договора</w:t>
      </w:r>
      <w:r w:rsidR="00F37FAD" w:rsidRPr="00A62EBA">
        <w:rPr>
          <w:sz w:val="24"/>
          <w:szCs w:val="24"/>
        </w:rPr>
        <w:t xml:space="preserve"> и достижения соответствующей договоренности.</w:t>
      </w:r>
    </w:p>
    <w:p w:rsidR="00C037E9" w:rsidRPr="00A62EBA" w:rsidRDefault="00C037E9" w:rsidP="00EA713E">
      <w:pPr>
        <w:shd w:val="clear" w:color="auto" w:fill="FFFFFF"/>
        <w:rPr>
          <w:b/>
          <w:bCs/>
          <w:sz w:val="24"/>
          <w:szCs w:val="24"/>
        </w:rPr>
      </w:pPr>
    </w:p>
    <w:p w:rsidR="004D71AA" w:rsidRPr="00A62EBA" w:rsidRDefault="001339C5" w:rsidP="00EA713E">
      <w:pPr>
        <w:jc w:val="center"/>
        <w:rPr>
          <w:sz w:val="24"/>
          <w:szCs w:val="24"/>
        </w:rPr>
      </w:pPr>
      <w:r w:rsidRPr="00A62EBA">
        <w:rPr>
          <w:b/>
          <w:bCs/>
          <w:sz w:val="24"/>
          <w:szCs w:val="24"/>
        </w:rPr>
        <w:t>9</w:t>
      </w:r>
      <w:r w:rsidR="004D71AA" w:rsidRPr="00A62EBA">
        <w:rPr>
          <w:b/>
          <w:bCs/>
          <w:sz w:val="24"/>
          <w:szCs w:val="24"/>
        </w:rPr>
        <w:t>.</w:t>
      </w:r>
      <w:r w:rsidR="00F31696" w:rsidRPr="00A62EBA">
        <w:rPr>
          <w:b/>
          <w:bCs/>
          <w:sz w:val="24"/>
          <w:szCs w:val="24"/>
        </w:rPr>
        <w:t xml:space="preserve"> </w:t>
      </w:r>
      <w:r w:rsidR="004D71AA" w:rsidRPr="00A62EBA">
        <w:rPr>
          <w:b/>
          <w:bCs/>
          <w:sz w:val="24"/>
          <w:szCs w:val="24"/>
        </w:rPr>
        <w:t>Порядок разрешения споров</w:t>
      </w:r>
    </w:p>
    <w:p w:rsidR="004D71AA" w:rsidRPr="00A62EBA" w:rsidRDefault="001339C5" w:rsidP="00EA713E">
      <w:pPr>
        <w:shd w:val="clear" w:color="auto" w:fill="FFFFFF"/>
        <w:ind w:right="5" w:firstLine="709"/>
        <w:jc w:val="both"/>
        <w:rPr>
          <w:sz w:val="24"/>
          <w:szCs w:val="24"/>
        </w:rPr>
      </w:pPr>
      <w:r w:rsidRPr="00A62EBA">
        <w:rPr>
          <w:sz w:val="24"/>
          <w:szCs w:val="24"/>
        </w:rPr>
        <w:t>9</w:t>
      </w:r>
      <w:r w:rsidR="004D71AA" w:rsidRPr="00A62EBA">
        <w:rPr>
          <w:sz w:val="24"/>
          <w:szCs w:val="24"/>
        </w:rPr>
        <w:t>.1.</w:t>
      </w:r>
      <w:r w:rsidR="00B60227" w:rsidRPr="00A62EBA">
        <w:rPr>
          <w:sz w:val="24"/>
          <w:szCs w:val="24"/>
        </w:rPr>
        <w:tab/>
      </w:r>
      <w:r w:rsidR="004D71AA" w:rsidRPr="00A62EBA">
        <w:rPr>
          <w:sz w:val="24"/>
          <w:szCs w:val="24"/>
        </w:rPr>
        <w:t xml:space="preserve">Все споры, возникающие </w:t>
      </w:r>
      <w:r w:rsidR="0068224B" w:rsidRPr="00A62EBA">
        <w:rPr>
          <w:sz w:val="24"/>
          <w:szCs w:val="24"/>
        </w:rPr>
        <w:t>из настоящего</w:t>
      </w:r>
      <w:r w:rsidR="004D71AA" w:rsidRPr="00A62EBA">
        <w:rPr>
          <w:sz w:val="24"/>
          <w:szCs w:val="24"/>
        </w:rPr>
        <w:t xml:space="preserve"> </w:t>
      </w:r>
      <w:r w:rsidR="00A91B63" w:rsidRPr="00A62EBA">
        <w:rPr>
          <w:sz w:val="24"/>
          <w:szCs w:val="24"/>
        </w:rPr>
        <w:t>Договора</w:t>
      </w:r>
      <w:r w:rsidR="004D71AA" w:rsidRPr="00A62EBA">
        <w:rPr>
          <w:sz w:val="24"/>
          <w:szCs w:val="24"/>
        </w:rPr>
        <w:t>,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5F60AB" w:rsidRPr="00A62EBA" w:rsidRDefault="001339C5" w:rsidP="00EA713E">
      <w:pPr>
        <w:tabs>
          <w:tab w:val="left" w:pos="1514"/>
        </w:tabs>
        <w:ind w:right="80" w:firstLine="709"/>
        <w:jc w:val="both"/>
        <w:rPr>
          <w:sz w:val="24"/>
          <w:szCs w:val="24"/>
        </w:rPr>
      </w:pPr>
      <w:r w:rsidRPr="00A62EBA">
        <w:rPr>
          <w:sz w:val="24"/>
          <w:szCs w:val="24"/>
        </w:rPr>
        <w:t>9</w:t>
      </w:r>
      <w:r w:rsidR="004D71AA" w:rsidRPr="00A62EBA">
        <w:rPr>
          <w:sz w:val="24"/>
          <w:szCs w:val="24"/>
        </w:rPr>
        <w:t>.2.</w:t>
      </w:r>
      <w:r w:rsidR="00D0305B" w:rsidRPr="00A62EBA">
        <w:rPr>
          <w:rFonts w:eastAsia="Arial Unicode MS"/>
          <w:sz w:val="24"/>
          <w:szCs w:val="24"/>
        </w:rPr>
        <w:t xml:space="preserve"> </w:t>
      </w:r>
      <w:r w:rsidR="005F60AB" w:rsidRPr="00A62EBA">
        <w:rPr>
          <w:rFonts w:eastAsia="Arial Unicode MS"/>
          <w:sz w:val="24"/>
          <w:szCs w:val="24"/>
        </w:rPr>
        <w:t>Досудебный порядок урегулирования споров, предусматривающий направление претензии контрагенту, является обязательным.</w:t>
      </w:r>
    </w:p>
    <w:p w:rsidR="005F60AB" w:rsidRPr="00A62EBA" w:rsidRDefault="005F60AB" w:rsidP="00EA713E">
      <w:pPr>
        <w:ind w:left="20" w:right="80" w:firstLine="709"/>
        <w:jc w:val="both"/>
        <w:rPr>
          <w:sz w:val="24"/>
          <w:szCs w:val="24"/>
        </w:rPr>
      </w:pPr>
      <w:r w:rsidRPr="00A62EBA">
        <w:rPr>
          <w:rFonts w:eastAsia="Arial Unicode MS"/>
          <w:sz w:val="24"/>
          <w:szCs w:val="24"/>
        </w:rPr>
        <w:t>Сторона, которой предъявлена претензия, обязана рассмотреть такую претензию в течение</w:t>
      </w:r>
      <w:r w:rsidRPr="00A62EBA">
        <w:rPr>
          <w:rStyle w:val="90pt"/>
          <w:rFonts w:eastAsia="Arial Unicode MS"/>
          <w:spacing w:val="0"/>
          <w:sz w:val="24"/>
          <w:szCs w:val="24"/>
        </w:rPr>
        <w:t xml:space="preserve"> 10 (десяти)</w:t>
      </w:r>
      <w:r w:rsidRPr="00A62EBA">
        <w:rPr>
          <w:rFonts w:eastAsia="Arial Unicode MS"/>
          <w:sz w:val="24"/>
          <w:szCs w:val="24"/>
        </w:rPr>
        <w:t xml:space="preserve"> календарных дней с момента ее получения и сообщить о своем решении другой Стороне путем направления ответа в письменной форме.</w:t>
      </w:r>
    </w:p>
    <w:p w:rsidR="004D71AA" w:rsidRPr="00A62EBA" w:rsidRDefault="001339C5" w:rsidP="00EA713E">
      <w:pPr>
        <w:shd w:val="clear" w:color="auto" w:fill="FFFFFF"/>
        <w:ind w:right="14" w:firstLine="709"/>
        <w:jc w:val="both"/>
        <w:rPr>
          <w:sz w:val="24"/>
          <w:szCs w:val="24"/>
        </w:rPr>
      </w:pPr>
      <w:r w:rsidRPr="00A62EBA">
        <w:rPr>
          <w:sz w:val="24"/>
          <w:szCs w:val="24"/>
        </w:rPr>
        <w:t>9</w:t>
      </w:r>
      <w:r w:rsidR="00D0305B" w:rsidRPr="00A62EBA">
        <w:rPr>
          <w:sz w:val="24"/>
          <w:szCs w:val="24"/>
        </w:rPr>
        <w:t xml:space="preserve">.3. </w:t>
      </w:r>
      <w:r w:rsidR="004D71AA" w:rsidRPr="00A62EBA">
        <w:rPr>
          <w:sz w:val="24"/>
          <w:szCs w:val="24"/>
        </w:rPr>
        <w:t xml:space="preserve">Условия настоящего </w:t>
      </w:r>
      <w:r w:rsidR="00844C16" w:rsidRPr="00A62EBA">
        <w:rPr>
          <w:sz w:val="24"/>
          <w:szCs w:val="24"/>
        </w:rPr>
        <w:t>Договора</w:t>
      </w:r>
      <w:r w:rsidR="004D71AA" w:rsidRPr="00A62EBA">
        <w:rPr>
          <w:sz w:val="24"/>
          <w:szCs w:val="24"/>
        </w:rPr>
        <w:t xml:space="preserve">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w:t>
      </w:r>
      <w:r w:rsidR="00A91B63" w:rsidRPr="00A62EBA">
        <w:rPr>
          <w:sz w:val="24"/>
          <w:szCs w:val="24"/>
        </w:rPr>
        <w:t>Договора</w:t>
      </w:r>
      <w:r w:rsidR="004D71AA" w:rsidRPr="00A62EBA">
        <w:rPr>
          <w:sz w:val="24"/>
          <w:szCs w:val="24"/>
        </w:rPr>
        <w:t>.</w:t>
      </w:r>
    </w:p>
    <w:p w:rsidR="004D71AA" w:rsidRPr="00A62EBA" w:rsidRDefault="001339C5" w:rsidP="00EA713E">
      <w:pPr>
        <w:shd w:val="clear" w:color="auto" w:fill="FFFFFF"/>
        <w:ind w:right="10" w:firstLine="709"/>
        <w:jc w:val="both"/>
        <w:rPr>
          <w:sz w:val="24"/>
          <w:szCs w:val="24"/>
        </w:rPr>
      </w:pPr>
      <w:r w:rsidRPr="00A62EBA">
        <w:rPr>
          <w:sz w:val="24"/>
          <w:szCs w:val="24"/>
        </w:rPr>
        <w:lastRenderedPageBreak/>
        <w:t>9</w:t>
      </w:r>
      <w:r w:rsidR="004D71AA" w:rsidRPr="00A62EBA">
        <w:rPr>
          <w:sz w:val="24"/>
          <w:szCs w:val="24"/>
        </w:rPr>
        <w:t>.</w:t>
      </w:r>
      <w:r w:rsidR="00D0305B" w:rsidRPr="00A62EBA">
        <w:rPr>
          <w:sz w:val="24"/>
          <w:szCs w:val="24"/>
        </w:rPr>
        <w:t>4</w:t>
      </w:r>
      <w:r w:rsidR="004D71AA" w:rsidRPr="00A62EBA">
        <w:rPr>
          <w:sz w:val="24"/>
          <w:szCs w:val="24"/>
        </w:rPr>
        <w:t>.</w:t>
      </w:r>
      <w:r w:rsidR="00B60227" w:rsidRPr="00A62EBA">
        <w:rPr>
          <w:sz w:val="24"/>
          <w:szCs w:val="24"/>
        </w:rPr>
        <w:tab/>
      </w:r>
      <w:r w:rsidR="004D71AA" w:rsidRPr="00A62EBA">
        <w:rPr>
          <w:sz w:val="24"/>
          <w:szCs w:val="24"/>
        </w:rPr>
        <w:t xml:space="preserve">Ни одна из Сторон не вправе передавать свои права и обязанности по настоящему </w:t>
      </w:r>
      <w:r w:rsidR="00A91B63" w:rsidRPr="00A62EBA">
        <w:rPr>
          <w:sz w:val="24"/>
          <w:szCs w:val="24"/>
        </w:rPr>
        <w:t>Договору</w:t>
      </w:r>
      <w:r w:rsidR="004D71AA" w:rsidRPr="00A62EBA">
        <w:rPr>
          <w:sz w:val="24"/>
          <w:szCs w:val="24"/>
        </w:rPr>
        <w:t xml:space="preserve"> третьей Стороне без письменного согласия другой Стороны.</w:t>
      </w:r>
    </w:p>
    <w:p w:rsidR="004D71AA" w:rsidRPr="00A62EBA" w:rsidRDefault="001339C5" w:rsidP="00EA713E">
      <w:pPr>
        <w:shd w:val="clear" w:color="auto" w:fill="FFFFFF"/>
        <w:ind w:right="14" w:firstLine="709"/>
        <w:jc w:val="both"/>
        <w:rPr>
          <w:sz w:val="24"/>
          <w:szCs w:val="24"/>
        </w:rPr>
      </w:pPr>
      <w:r w:rsidRPr="00A62EBA">
        <w:rPr>
          <w:sz w:val="24"/>
          <w:szCs w:val="24"/>
        </w:rPr>
        <w:t>9</w:t>
      </w:r>
      <w:r w:rsidR="004D71AA" w:rsidRPr="00A62EBA">
        <w:rPr>
          <w:sz w:val="24"/>
          <w:szCs w:val="24"/>
        </w:rPr>
        <w:t>.</w:t>
      </w:r>
      <w:r w:rsidR="00D0305B" w:rsidRPr="00A62EBA">
        <w:rPr>
          <w:sz w:val="24"/>
          <w:szCs w:val="24"/>
        </w:rPr>
        <w:t>5</w:t>
      </w:r>
      <w:r w:rsidR="004D71AA" w:rsidRPr="00A62EBA">
        <w:rPr>
          <w:sz w:val="24"/>
          <w:szCs w:val="24"/>
        </w:rPr>
        <w:t>.</w:t>
      </w:r>
      <w:r w:rsidR="00B60227" w:rsidRPr="00A62EBA">
        <w:rPr>
          <w:sz w:val="24"/>
          <w:szCs w:val="24"/>
        </w:rPr>
        <w:tab/>
      </w:r>
      <w:r w:rsidR="00A91B63" w:rsidRPr="00A62EBA">
        <w:rPr>
          <w:sz w:val="24"/>
          <w:szCs w:val="24"/>
        </w:rPr>
        <w:t>Покупатель</w:t>
      </w:r>
      <w:r w:rsidR="004D71AA" w:rsidRPr="00A62EBA">
        <w:rPr>
          <w:sz w:val="24"/>
          <w:szCs w:val="24"/>
        </w:rPr>
        <w:t xml:space="preserve"> вправе в одностороннем порядке расторгнуть </w:t>
      </w:r>
      <w:r w:rsidR="00A91B63" w:rsidRPr="00A62EBA">
        <w:rPr>
          <w:sz w:val="24"/>
          <w:szCs w:val="24"/>
        </w:rPr>
        <w:t>Договор</w:t>
      </w:r>
      <w:r w:rsidR="004D71AA" w:rsidRPr="00A62EBA">
        <w:rPr>
          <w:sz w:val="24"/>
          <w:szCs w:val="24"/>
        </w:rPr>
        <w:t xml:space="preserve"> в случаях, предусмотренных действующим законодательством.</w:t>
      </w:r>
    </w:p>
    <w:p w:rsidR="00C037E9" w:rsidRPr="00A62EBA" w:rsidRDefault="001339C5" w:rsidP="00EA713E">
      <w:pPr>
        <w:shd w:val="clear" w:color="auto" w:fill="FFFFFF"/>
        <w:ind w:right="14" w:firstLine="709"/>
        <w:jc w:val="both"/>
        <w:rPr>
          <w:sz w:val="24"/>
          <w:szCs w:val="24"/>
        </w:rPr>
      </w:pPr>
      <w:r w:rsidRPr="00A62EBA">
        <w:rPr>
          <w:sz w:val="24"/>
          <w:szCs w:val="24"/>
        </w:rPr>
        <w:t>9</w:t>
      </w:r>
      <w:r w:rsidR="004D71AA" w:rsidRPr="00A62EBA">
        <w:rPr>
          <w:sz w:val="24"/>
          <w:szCs w:val="24"/>
        </w:rPr>
        <w:t>.</w:t>
      </w:r>
      <w:r w:rsidR="00D0305B" w:rsidRPr="00A62EBA">
        <w:rPr>
          <w:sz w:val="24"/>
          <w:szCs w:val="24"/>
        </w:rPr>
        <w:t>6</w:t>
      </w:r>
      <w:r w:rsidR="004D71AA" w:rsidRPr="00A62EBA">
        <w:rPr>
          <w:sz w:val="24"/>
          <w:szCs w:val="24"/>
        </w:rPr>
        <w:t>.</w:t>
      </w:r>
      <w:r w:rsidR="00B60227" w:rsidRPr="00A62EBA">
        <w:rPr>
          <w:sz w:val="24"/>
          <w:szCs w:val="24"/>
        </w:rPr>
        <w:tab/>
      </w:r>
      <w:proofErr w:type="gramStart"/>
      <w:r w:rsidR="004D71AA" w:rsidRPr="00A62EBA">
        <w:rPr>
          <w:sz w:val="24"/>
          <w:szCs w:val="24"/>
        </w:rPr>
        <w:t xml:space="preserve">По всем вопросам, не нашедшим своего решения в тексте, и условиях настоящего </w:t>
      </w:r>
      <w:r w:rsidR="00FB577D" w:rsidRPr="00A62EBA">
        <w:rPr>
          <w:sz w:val="24"/>
          <w:szCs w:val="24"/>
        </w:rPr>
        <w:t>Договора</w:t>
      </w:r>
      <w:r w:rsidR="004D71AA" w:rsidRPr="00A62EBA">
        <w:rPr>
          <w:sz w:val="24"/>
          <w:szCs w:val="24"/>
        </w:rPr>
        <w:t xml:space="preserve">, но прямо или косвенно вытекающим из отношений сторон по нему, затрагивающих имущественные интересы и деловую репутацию сторон </w:t>
      </w:r>
      <w:r w:rsidR="00A91B63" w:rsidRPr="00A62EBA">
        <w:rPr>
          <w:sz w:val="24"/>
          <w:szCs w:val="24"/>
        </w:rPr>
        <w:t>Договора</w:t>
      </w:r>
      <w:r w:rsidR="004D71AA" w:rsidRPr="00A62EBA">
        <w:rPr>
          <w:sz w:val="24"/>
          <w:szCs w:val="24"/>
        </w:rPr>
        <w:t xml:space="preserve">, имея в виду необходимость защиты их охраняемых законом прав и интересов, стороны настоящего </w:t>
      </w:r>
      <w:r w:rsidR="00047E81" w:rsidRPr="00A62EBA">
        <w:rPr>
          <w:sz w:val="24"/>
          <w:szCs w:val="24"/>
        </w:rPr>
        <w:t>Договора</w:t>
      </w:r>
      <w:r w:rsidR="004D71AA" w:rsidRPr="00A62EBA">
        <w:rPr>
          <w:sz w:val="24"/>
          <w:szCs w:val="24"/>
        </w:rPr>
        <w:t xml:space="preserve"> будут руководствоваться нормами и положениями действующего законодательства Российской Федерации.</w:t>
      </w:r>
      <w:proofErr w:type="gramEnd"/>
    </w:p>
    <w:p w:rsidR="007C6049" w:rsidRPr="00A62EBA" w:rsidRDefault="007C6049" w:rsidP="00EA713E">
      <w:pPr>
        <w:shd w:val="clear" w:color="auto" w:fill="FFFFFF"/>
        <w:ind w:right="14"/>
        <w:jc w:val="both"/>
        <w:rPr>
          <w:sz w:val="24"/>
          <w:szCs w:val="24"/>
        </w:rPr>
      </w:pPr>
    </w:p>
    <w:p w:rsidR="004D71AA" w:rsidRPr="00A62EBA" w:rsidRDefault="000574B9" w:rsidP="00EA713E">
      <w:pPr>
        <w:shd w:val="clear" w:color="auto" w:fill="FFFFFF"/>
        <w:jc w:val="center"/>
        <w:rPr>
          <w:sz w:val="24"/>
          <w:szCs w:val="24"/>
        </w:rPr>
      </w:pPr>
      <w:r w:rsidRPr="00A62EBA">
        <w:rPr>
          <w:b/>
          <w:bCs/>
          <w:sz w:val="24"/>
          <w:szCs w:val="24"/>
        </w:rPr>
        <w:t>10</w:t>
      </w:r>
      <w:r w:rsidR="005139DB" w:rsidRPr="00A62EBA">
        <w:rPr>
          <w:b/>
          <w:bCs/>
          <w:sz w:val="24"/>
          <w:szCs w:val="24"/>
        </w:rPr>
        <w:t>.</w:t>
      </w:r>
      <w:r w:rsidR="00F31696" w:rsidRPr="00A62EBA">
        <w:rPr>
          <w:b/>
          <w:bCs/>
          <w:sz w:val="24"/>
          <w:szCs w:val="24"/>
        </w:rPr>
        <w:t xml:space="preserve"> </w:t>
      </w:r>
      <w:r w:rsidR="004D71AA" w:rsidRPr="00A62EBA">
        <w:rPr>
          <w:b/>
          <w:bCs/>
          <w:sz w:val="24"/>
          <w:szCs w:val="24"/>
        </w:rPr>
        <w:t xml:space="preserve">Расторжение </w:t>
      </w:r>
      <w:r w:rsidR="00844C16" w:rsidRPr="00A62EBA">
        <w:rPr>
          <w:b/>
          <w:bCs/>
          <w:sz w:val="24"/>
          <w:szCs w:val="24"/>
        </w:rPr>
        <w:t>договора</w:t>
      </w:r>
    </w:p>
    <w:p w:rsidR="004D71AA" w:rsidRPr="00A62EBA" w:rsidRDefault="000574B9" w:rsidP="00EA713E">
      <w:pPr>
        <w:shd w:val="clear" w:color="auto" w:fill="FFFFFF"/>
        <w:ind w:firstLine="709"/>
        <w:rPr>
          <w:sz w:val="24"/>
          <w:szCs w:val="24"/>
        </w:rPr>
      </w:pPr>
      <w:r w:rsidRPr="00A62EBA">
        <w:rPr>
          <w:sz w:val="24"/>
          <w:szCs w:val="24"/>
        </w:rPr>
        <w:t>10</w:t>
      </w:r>
      <w:r w:rsidR="00B60227" w:rsidRPr="00A62EBA">
        <w:rPr>
          <w:sz w:val="24"/>
          <w:szCs w:val="24"/>
        </w:rPr>
        <w:t>.1.</w:t>
      </w:r>
      <w:r w:rsidR="00B60227" w:rsidRPr="00A62EBA">
        <w:rPr>
          <w:sz w:val="24"/>
          <w:szCs w:val="24"/>
        </w:rPr>
        <w:tab/>
      </w:r>
      <w:r w:rsidR="00844C16" w:rsidRPr="00A62EBA">
        <w:rPr>
          <w:sz w:val="24"/>
          <w:szCs w:val="24"/>
        </w:rPr>
        <w:t xml:space="preserve">Настоящий </w:t>
      </w:r>
      <w:proofErr w:type="gramStart"/>
      <w:r w:rsidR="00844C16" w:rsidRPr="00A62EBA">
        <w:rPr>
          <w:sz w:val="24"/>
          <w:szCs w:val="24"/>
        </w:rPr>
        <w:t>Договор</w:t>
      </w:r>
      <w:proofErr w:type="gramEnd"/>
      <w:r w:rsidR="00F31696" w:rsidRPr="00A62EBA">
        <w:rPr>
          <w:sz w:val="24"/>
          <w:szCs w:val="24"/>
        </w:rPr>
        <w:t xml:space="preserve"> </w:t>
      </w:r>
      <w:r w:rsidR="004D71AA" w:rsidRPr="00A62EBA">
        <w:rPr>
          <w:sz w:val="24"/>
          <w:szCs w:val="24"/>
        </w:rPr>
        <w:t>может быть расторгнут по соглашению Сторон.</w:t>
      </w:r>
    </w:p>
    <w:p w:rsidR="004D71AA" w:rsidRPr="00A62EBA" w:rsidRDefault="000574B9" w:rsidP="00EA713E">
      <w:pPr>
        <w:shd w:val="clear" w:color="auto" w:fill="FFFFFF"/>
        <w:ind w:right="5" w:firstLine="709"/>
        <w:jc w:val="both"/>
        <w:rPr>
          <w:sz w:val="24"/>
          <w:szCs w:val="24"/>
        </w:rPr>
      </w:pPr>
      <w:r w:rsidRPr="00A62EBA">
        <w:rPr>
          <w:sz w:val="24"/>
          <w:szCs w:val="24"/>
        </w:rPr>
        <w:t>10</w:t>
      </w:r>
      <w:r w:rsidR="004D71AA" w:rsidRPr="00A62EBA">
        <w:rPr>
          <w:sz w:val="24"/>
          <w:szCs w:val="24"/>
        </w:rPr>
        <w:t>.2.</w:t>
      </w:r>
      <w:r w:rsidR="00B60227" w:rsidRPr="00A62EBA">
        <w:rPr>
          <w:sz w:val="24"/>
          <w:szCs w:val="24"/>
        </w:rPr>
        <w:tab/>
      </w:r>
      <w:proofErr w:type="gramStart"/>
      <w:r w:rsidR="00A91B63" w:rsidRPr="00A62EBA">
        <w:rPr>
          <w:sz w:val="24"/>
          <w:szCs w:val="24"/>
        </w:rPr>
        <w:t>Договор</w:t>
      </w:r>
      <w:proofErr w:type="gramEnd"/>
      <w:r w:rsidR="004D71AA" w:rsidRPr="00A62EBA">
        <w:rPr>
          <w:sz w:val="24"/>
          <w:szCs w:val="24"/>
        </w:rPr>
        <w:t xml:space="preserve"> может быть расторгнут судом по требованию одной из Сторон только при существенном нарушении условий </w:t>
      </w:r>
      <w:r w:rsidR="00A91B63" w:rsidRPr="00A62EBA">
        <w:rPr>
          <w:sz w:val="24"/>
          <w:szCs w:val="24"/>
        </w:rPr>
        <w:t>Договора</w:t>
      </w:r>
      <w:r w:rsidR="004D71AA" w:rsidRPr="00A62EBA">
        <w:rPr>
          <w:sz w:val="24"/>
          <w:szCs w:val="24"/>
        </w:rPr>
        <w:t xml:space="preserve"> одной из сторон, </w:t>
      </w:r>
      <w:r w:rsidR="0068224B" w:rsidRPr="00A62EBA">
        <w:rPr>
          <w:sz w:val="24"/>
          <w:szCs w:val="24"/>
        </w:rPr>
        <w:t xml:space="preserve">в одностороннем порядке </w:t>
      </w:r>
      <w:r w:rsidR="004D71AA" w:rsidRPr="00A62EBA">
        <w:rPr>
          <w:sz w:val="24"/>
          <w:szCs w:val="24"/>
        </w:rPr>
        <w:t>или в иных случаях, предусмотренных действующим законодательством.</w:t>
      </w:r>
    </w:p>
    <w:p w:rsidR="00F37FAD" w:rsidRPr="00A62EBA" w:rsidRDefault="000574B9" w:rsidP="00EA713E">
      <w:pPr>
        <w:shd w:val="clear" w:color="auto" w:fill="FFFFFF"/>
        <w:ind w:right="19" w:firstLine="709"/>
        <w:jc w:val="both"/>
        <w:rPr>
          <w:sz w:val="24"/>
          <w:szCs w:val="24"/>
        </w:rPr>
      </w:pPr>
      <w:r w:rsidRPr="00A62EBA">
        <w:rPr>
          <w:sz w:val="24"/>
          <w:szCs w:val="24"/>
        </w:rPr>
        <w:t>10</w:t>
      </w:r>
      <w:r w:rsidR="004D71AA" w:rsidRPr="00A62EBA">
        <w:rPr>
          <w:sz w:val="24"/>
          <w:szCs w:val="24"/>
        </w:rPr>
        <w:t>.3.</w:t>
      </w:r>
      <w:r w:rsidR="00B60227" w:rsidRPr="00A62EBA">
        <w:rPr>
          <w:sz w:val="24"/>
          <w:szCs w:val="24"/>
        </w:rPr>
        <w:tab/>
      </w:r>
      <w:r w:rsidR="004D71AA" w:rsidRPr="00A62EBA">
        <w:rPr>
          <w:sz w:val="24"/>
          <w:szCs w:val="24"/>
        </w:rPr>
        <w:t xml:space="preserve">Последствия расторжения настоящего </w:t>
      </w:r>
      <w:r w:rsidR="00A91B63" w:rsidRPr="00A62EBA">
        <w:rPr>
          <w:sz w:val="24"/>
          <w:szCs w:val="24"/>
        </w:rPr>
        <w:t>Договора</w:t>
      </w:r>
      <w:r w:rsidR="004D71AA" w:rsidRPr="00A62EBA">
        <w:rPr>
          <w:sz w:val="24"/>
          <w:szCs w:val="24"/>
        </w:rPr>
        <w:t xml:space="preserve"> определяются взаимным соглашением сторон его или судом по требованию любой из Сторон </w:t>
      </w:r>
      <w:r w:rsidR="00A91B63" w:rsidRPr="00A62EBA">
        <w:rPr>
          <w:sz w:val="24"/>
          <w:szCs w:val="24"/>
        </w:rPr>
        <w:t>Договора</w:t>
      </w:r>
      <w:r w:rsidR="004D71AA" w:rsidRPr="00A62EBA">
        <w:rPr>
          <w:sz w:val="24"/>
          <w:szCs w:val="24"/>
        </w:rPr>
        <w:t>.</w:t>
      </w:r>
    </w:p>
    <w:p w:rsidR="00F37FAD" w:rsidRPr="00A62EBA" w:rsidRDefault="000574B9" w:rsidP="00EA713E">
      <w:pPr>
        <w:shd w:val="clear" w:color="auto" w:fill="FFFFFF"/>
        <w:ind w:right="19" w:firstLine="709"/>
        <w:jc w:val="both"/>
        <w:rPr>
          <w:sz w:val="24"/>
          <w:szCs w:val="24"/>
        </w:rPr>
      </w:pPr>
      <w:r w:rsidRPr="00A62EBA">
        <w:rPr>
          <w:sz w:val="24"/>
          <w:szCs w:val="24"/>
        </w:rPr>
        <w:t xml:space="preserve">10.4. </w:t>
      </w:r>
      <w:r w:rsidR="00F37FAD" w:rsidRPr="00A62EBA">
        <w:rPr>
          <w:sz w:val="24"/>
          <w:szCs w:val="24"/>
        </w:rPr>
        <w:t xml:space="preserve">Изменения по соглашению сторон существенных условий </w:t>
      </w:r>
      <w:r w:rsidR="00047E81" w:rsidRPr="00A62EBA">
        <w:rPr>
          <w:sz w:val="24"/>
          <w:szCs w:val="24"/>
        </w:rPr>
        <w:t>Договора</w:t>
      </w:r>
      <w:r w:rsidR="00F37FAD" w:rsidRPr="00A62EBA">
        <w:rPr>
          <w:sz w:val="24"/>
          <w:szCs w:val="24"/>
        </w:rPr>
        <w:t xml:space="preserve"> возможны в случаях, предусмотренных законодательством Российской Федерации.</w:t>
      </w:r>
    </w:p>
    <w:p w:rsidR="004B0C0A" w:rsidRPr="00A62EBA" w:rsidRDefault="004B0C0A" w:rsidP="00EA713E">
      <w:pPr>
        <w:shd w:val="clear" w:color="auto" w:fill="FFFFFF"/>
        <w:jc w:val="center"/>
        <w:rPr>
          <w:b/>
          <w:bCs/>
          <w:sz w:val="24"/>
          <w:szCs w:val="24"/>
        </w:rPr>
      </w:pPr>
    </w:p>
    <w:p w:rsidR="004D71AA" w:rsidRPr="00A62EBA" w:rsidRDefault="005139DB" w:rsidP="00EA713E">
      <w:pPr>
        <w:shd w:val="clear" w:color="auto" w:fill="FFFFFF"/>
        <w:jc w:val="center"/>
        <w:rPr>
          <w:sz w:val="24"/>
          <w:szCs w:val="24"/>
        </w:rPr>
      </w:pPr>
      <w:r w:rsidRPr="00A62EBA">
        <w:rPr>
          <w:b/>
          <w:bCs/>
          <w:sz w:val="24"/>
          <w:szCs w:val="24"/>
        </w:rPr>
        <w:t>1</w:t>
      </w:r>
      <w:r w:rsidR="000574B9" w:rsidRPr="00A62EBA">
        <w:rPr>
          <w:b/>
          <w:bCs/>
          <w:sz w:val="24"/>
          <w:szCs w:val="24"/>
        </w:rPr>
        <w:t>1</w:t>
      </w:r>
      <w:r w:rsidR="004D71AA" w:rsidRPr="00A62EBA">
        <w:rPr>
          <w:b/>
          <w:bCs/>
          <w:sz w:val="24"/>
          <w:szCs w:val="24"/>
        </w:rPr>
        <w:t>.</w:t>
      </w:r>
      <w:r w:rsidR="00F31696" w:rsidRPr="00A62EBA">
        <w:rPr>
          <w:b/>
          <w:bCs/>
          <w:sz w:val="24"/>
          <w:szCs w:val="24"/>
        </w:rPr>
        <w:t xml:space="preserve"> </w:t>
      </w:r>
      <w:r w:rsidR="004D71AA" w:rsidRPr="00A62EBA">
        <w:rPr>
          <w:b/>
          <w:bCs/>
          <w:sz w:val="24"/>
          <w:szCs w:val="24"/>
        </w:rPr>
        <w:t>Прочие условия</w:t>
      </w:r>
    </w:p>
    <w:p w:rsidR="004D71AA" w:rsidRPr="00A62EBA" w:rsidRDefault="005139DB" w:rsidP="00EA713E">
      <w:pPr>
        <w:shd w:val="clear" w:color="auto" w:fill="FFFFFF"/>
        <w:ind w:right="10" w:firstLine="709"/>
        <w:jc w:val="both"/>
        <w:rPr>
          <w:sz w:val="24"/>
          <w:szCs w:val="24"/>
        </w:rPr>
      </w:pPr>
      <w:r w:rsidRPr="00A62EBA">
        <w:rPr>
          <w:sz w:val="24"/>
          <w:szCs w:val="24"/>
        </w:rPr>
        <w:t>1</w:t>
      </w:r>
      <w:r w:rsidR="000574B9" w:rsidRPr="00A62EBA">
        <w:rPr>
          <w:sz w:val="24"/>
          <w:szCs w:val="24"/>
        </w:rPr>
        <w:t>1</w:t>
      </w:r>
      <w:r w:rsidR="004D71AA" w:rsidRPr="00A62EBA">
        <w:rPr>
          <w:sz w:val="24"/>
          <w:szCs w:val="24"/>
        </w:rPr>
        <w:t>.1.</w:t>
      </w:r>
      <w:r w:rsidR="00B60227" w:rsidRPr="00A62EBA">
        <w:rPr>
          <w:sz w:val="24"/>
          <w:szCs w:val="24"/>
        </w:rPr>
        <w:tab/>
      </w:r>
      <w:r w:rsidR="000574B9" w:rsidRPr="009C2767">
        <w:rPr>
          <w:color w:val="FF0000"/>
          <w:sz w:val="24"/>
          <w:szCs w:val="24"/>
        </w:rPr>
        <w:t>Договор</w:t>
      </w:r>
      <w:r w:rsidR="005C40CC" w:rsidRPr="009C2767">
        <w:rPr>
          <w:color w:val="FF0000"/>
          <w:sz w:val="24"/>
          <w:szCs w:val="24"/>
        </w:rPr>
        <w:t xml:space="preserve"> составлен в двух подлинных экземплярах, имеющих одинаковую юридическую силу, по одному для каждой из Сторон</w:t>
      </w:r>
      <w:r w:rsidR="005C40CC" w:rsidRPr="00A62EBA">
        <w:rPr>
          <w:sz w:val="24"/>
          <w:szCs w:val="24"/>
        </w:rPr>
        <w:t>.</w:t>
      </w:r>
    </w:p>
    <w:p w:rsidR="004D71AA" w:rsidRPr="00A62EBA" w:rsidRDefault="005139DB" w:rsidP="00EA713E">
      <w:pPr>
        <w:shd w:val="clear" w:color="auto" w:fill="FFFFFF"/>
        <w:ind w:right="10" w:firstLine="709"/>
        <w:jc w:val="both"/>
        <w:rPr>
          <w:sz w:val="24"/>
          <w:szCs w:val="24"/>
        </w:rPr>
      </w:pPr>
      <w:r w:rsidRPr="00A62EBA">
        <w:rPr>
          <w:sz w:val="24"/>
          <w:szCs w:val="24"/>
        </w:rPr>
        <w:t>1</w:t>
      </w:r>
      <w:r w:rsidR="000574B9" w:rsidRPr="00A62EBA">
        <w:rPr>
          <w:sz w:val="24"/>
          <w:szCs w:val="24"/>
        </w:rPr>
        <w:t>1</w:t>
      </w:r>
      <w:r w:rsidR="004D71AA" w:rsidRPr="00A62EBA">
        <w:rPr>
          <w:sz w:val="24"/>
          <w:szCs w:val="24"/>
        </w:rPr>
        <w:t>.2.</w:t>
      </w:r>
      <w:r w:rsidR="00B60227" w:rsidRPr="00A62EBA">
        <w:rPr>
          <w:sz w:val="24"/>
          <w:szCs w:val="24"/>
        </w:rPr>
        <w:tab/>
      </w:r>
      <w:r w:rsidR="004D71AA" w:rsidRPr="00A62EBA">
        <w:rPr>
          <w:sz w:val="24"/>
          <w:szCs w:val="24"/>
        </w:rPr>
        <w:t xml:space="preserve">После подписания настоящего </w:t>
      </w:r>
      <w:r w:rsidR="00A91B63" w:rsidRPr="00A62EBA">
        <w:rPr>
          <w:sz w:val="24"/>
          <w:szCs w:val="24"/>
        </w:rPr>
        <w:t>Договора</w:t>
      </w:r>
      <w:r w:rsidR="004D71AA" w:rsidRPr="00A62EBA">
        <w:rPr>
          <w:sz w:val="24"/>
          <w:szCs w:val="24"/>
        </w:rPr>
        <w:t xml:space="preserve">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w:t>
      </w:r>
      <w:r w:rsidR="00A91B63" w:rsidRPr="00A62EBA">
        <w:rPr>
          <w:sz w:val="24"/>
          <w:szCs w:val="24"/>
        </w:rPr>
        <w:t>Договора</w:t>
      </w:r>
      <w:r w:rsidR="004D71AA" w:rsidRPr="00A62EBA">
        <w:rPr>
          <w:sz w:val="24"/>
          <w:szCs w:val="24"/>
        </w:rPr>
        <w:t>, теряют юридическую силу.</w:t>
      </w:r>
    </w:p>
    <w:p w:rsidR="00675951" w:rsidRPr="00A62EBA" w:rsidRDefault="005139DB" w:rsidP="00EA713E">
      <w:pPr>
        <w:shd w:val="clear" w:color="auto" w:fill="FFFFFF"/>
        <w:ind w:right="5" w:firstLine="709"/>
        <w:jc w:val="both"/>
        <w:rPr>
          <w:sz w:val="24"/>
          <w:szCs w:val="24"/>
        </w:rPr>
      </w:pPr>
      <w:r w:rsidRPr="00A62EBA">
        <w:rPr>
          <w:sz w:val="24"/>
          <w:szCs w:val="24"/>
        </w:rPr>
        <w:t>1</w:t>
      </w:r>
      <w:r w:rsidR="000574B9" w:rsidRPr="00A62EBA">
        <w:rPr>
          <w:sz w:val="24"/>
          <w:szCs w:val="24"/>
        </w:rPr>
        <w:t>1</w:t>
      </w:r>
      <w:r w:rsidR="004D71AA" w:rsidRPr="00A62EBA">
        <w:rPr>
          <w:sz w:val="24"/>
          <w:szCs w:val="24"/>
        </w:rPr>
        <w:t>.3.</w:t>
      </w:r>
      <w:r w:rsidR="00B60227" w:rsidRPr="00A62EBA">
        <w:rPr>
          <w:sz w:val="24"/>
          <w:szCs w:val="24"/>
        </w:rPr>
        <w:tab/>
      </w:r>
      <w:r w:rsidR="004D71AA" w:rsidRPr="00A62EBA">
        <w:rPr>
          <w:sz w:val="24"/>
          <w:szCs w:val="24"/>
        </w:rPr>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AA0CFF" w:rsidRPr="00A62EBA">
        <w:rPr>
          <w:sz w:val="24"/>
          <w:szCs w:val="24"/>
        </w:rPr>
        <w:t>пятидневного</w:t>
      </w:r>
      <w:r w:rsidR="004D71AA" w:rsidRPr="00A62EBA">
        <w:rPr>
          <w:sz w:val="24"/>
          <w:szCs w:val="24"/>
        </w:rPr>
        <w:t xml:space="preserve"> срока в письменном виде.</w:t>
      </w:r>
    </w:p>
    <w:p w:rsidR="000E479E" w:rsidRPr="00A62EBA" w:rsidRDefault="000E479E" w:rsidP="00EA713E">
      <w:pPr>
        <w:shd w:val="clear" w:color="auto" w:fill="FFFFFF"/>
        <w:rPr>
          <w:b/>
          <w:bCs/>
          <w:sz w:val="24"/>
          <w:szCs w:val="24"/>
        </w:rPr>
      </w:pPr>
    </w:p>
    <w:p w:rsidR="004D71AA" w:rsidRPr="00A62EBA" w:rsidRDefault="005139DB" w:rsidP="00EA713E">
      <w:pPr>
        <w:shd w:val="clear" w:color="auto" w:fill="FFFFFF"/>
        <w:jc w:val="center"/>
        <w:rPr>
          <w:sz w:val="24"/>
          <w:szCs w:val="24"/>
        </w:rPr>
      </w:pPr>
      <w:r w:rsidRPr="00A62EBA">
        <w:rPr>
          <w:b/>
          <w:bCs/>
          <w:sz w:val="24"/>
          <w:szCs w:val="24"/>
        </w:rPr>
        <w:t>1</w:t>
      </w:r>
      <w:r w:rsidR="00AE1ACF" w:rsidRPr="00A62EBA">
        <w:rPr>
          <w:b/>
          <w:bCs/>
          <w:sz w:val="24"/>
          <w:szCs w:val="24"/>
        </w:rPr>
        <w:t>2</w:t>
      </w:r>
      <w:r w:rsidR="004D71AA" w:rsidRPr="00A62EBA">
        <w:rPr>
          <w:b/>
          <w:bCs/>
          <w:sz w:val="24"/>
          <w:szCs w:val="24"/>
        </w:rPr>
        <w:t>. Срок</w:t>
      </w:r>
      <w:r w:rsidR="00F31696" w:rsidRPr="00A62EBA">
        <w:rPr>
          <w:b/>
          <w:bCs/>
          <w:sz w:val="24"/>
          <w:szCs w:val="24"/>
        </w:rPr>
        <w:t xml:space="preserve"> </w:t>
      </w:r>
      <w:r w:rsidR="004D71AA" w:rsidRPr="00A62EBA">
        <w:rPr>
          <w:b/>
          <w:bCs/>
          <w:sz w:val="24"/>
          <w:szCs w:val="24"/>
        </w:rPr>
        <w:t>действия</w:t>
      </w:r>
      <w:r w:rsidR="00844C16" w:rsidRPr="00A62EBA">
        <w:rPr>
          <w:b/>
          <w:bCs/>
          <w:sz w:val="24"/>
          <w:szCs w:val="24"/>
        </w:rPr>
        <w:t xml:space="preserve"> договора</w:t>
      </w:r>
    </w:p>
    <w:p w:rsidR="009B0234" w:rsidRPr="00A62EBA" w:rsidRDefault="00A91B63" w:rsidP="00EA713E">
      <w:pPr>
        <w:shd w:val="clear" w:color="auto" w:fill="FFFFFF"/>
        <w:ind w:firstLine="709"/>
        <w:jc w:val="both"/>
        <w:rPr>
          <w:sz w:val="24"/>
          <w:szCs w:val="24"/>
        </w:rPr>
      </w:pPr>
      <w:r w:rsidRPr="00A62EBA">
        <w:rPr>
          <w:sz w:val="24"/>
          <w:szCs w:val="24"/>
        </w:rPr>
        <w:t>1</w:t>
      </w:r>
      <w:r w:rsidR="00AE1ACF" w:rsidRPr="00A62EBA">
        <w:rPr>
          <w:sz w:val="24"/>
          <w:szCs w:val="24"/>
        </w:rPr>
        <w:t>2</w:t>
      </w:r>
      <w:r w:rsidRPr="00A62EBA">
        <w:rPr>
          <w:sz w:val="24"/>
          <w:szCs w:val="24"/>
        </w:rPr>
        <w:t>.1.</w:t>
      </w:r>
      <w:r w:rsidR="00B60227" w:rsidRPr="00A62EBA">
        <w:rPr>
          <w:sz w:val="24"/>
          <w:szCs w:val="24"/>
        </w:rPr>
        <w:tab/>
      </w:r>
      <w:r w:rsidRPr="00A62EBA">
        <w:rPr>
          <w:sz w:val="24"/>
          <w:szCs w:val="24"/>
        </w:rPr>
        <w:t>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r w:rsidR="00F31696" w:rsidRPr="00A62EBA">
        <w:rPr>
          <w:sz w:val="24"/>
          <w:szCs w:val="24"/>
        </w:rPr>
        <w:t xml:space="preserve"> </w:t>
      </w:r>
    </w:p>
    <w:p w:rsidR="004D71AA" w:rsidRPr="00A62EBA" w:rsidRDefault="004D71AA" w:rsidP="00EA713E">
      <w:pPr>
        <w:shd w:val="clear" w:color="auto" w:fill="FFFFFF"/>
        <w:ind w:firstLine="709"/>
        <w:jc w:val="both"/>
        <w:rPr>
          <w:sz w:val="24"/>
          <w:szCs w:val="24"/>
        </w:rPr>
      </w:pPr>
      <w:r w:rsidRPr="00A62EBA">
        <w:rPr>
          <w:sz w:val="24"/>
          <w:szCs w:val="24"/>
        </w:rPr>
        <w:t>1</w:t>
      </w:r>
      <w:r w:rsidR="00AE1ACF" w:rsidRPr="00A62EBA">
        <w:rPr>
          <w:sz w:val="24"/>
          <w:szCs w:val="24"/>
        </w:rPr>
        <w:t>2</w:t>
      </w:r>
      <w:r w:rsidR="00A91B63" w:rsidRPr="00A62EBA">
        <w:rPr>
          <w:sz w:val="24"/>
          <w:szCs w:val="24"/>
        </w:rPr>
        <w:t>.2</w:t>
      </w:r>
      <w:r w:rsidRPr="00A62EBA">
        <w:rPr>
          <w:sz w:val="24"/>
          <w:szCs w:val="24"/>
        </w:rPr>
        <w:t>.</w:t>
      </w:r>
      <w:r w:rsidR="00B60227" w:rsidRPr="00A62EBA">
        <w:rPr>
          <w:sz w:val="24"/>
          <w:szCs w:val="24"/>
        </w:rPr>
        <w:tab/>
      </w:r>
      <w:r w:rsidRPr="00A62EBA">
        <w:rPr>
          <w:sz w:val="24"/>
          <w:szCs w:val="24"/>
        </w:rPr>
        <w:t xml:space="preserve">Прекращение (окончание) срока действия настоящего </w:t>
      </w:r>
      <w:r w:rsidR="00844C16" w:rsidRPr="00A62EBA">
        <w:rPr>
          <w:sz w:val="24"/>
          <w:szCs w:val="24"/>
        </w:rPr>
        <w:t>договора</w:t>
      </w:r>
      <w:r w:rsidRPr="00A62EBA">
        <w:rPr>
          <w:sz w:val="24"/>
          <w:szCs w:val="24"/>
        </w:rPr>
        <w:t xml:space="preserve"> влечет за собой прекращение обязатель</w:t>
      </w:r>
      <w:proofErr w:type="gramStart"/>
      <w:r w:rsidRPr="00A62EBA">
        <w:rPr>
          <w:sz w:val="24"/>
          <w:szCs w:val="24"/>
        </w:rPr>
        <w:t>ств ст</w:t>
      </w:r>
      <w:proofErr w:type="gramEnd"/>
      <w:r w:rsidRPr="00A62EBA">
        <w:rPr>
          <w:sz w:val="24"/>
          <w:szCs w:val="24"/>
        </w:rPr>
        <w:t xml:space="preserve">орон по нему, но не освобождает Стороны </w:t>
      </w:r>
      <w:r w:rsidR="00844C16" w:rsidRPr="00A62EBA">
        <w:rPr>
          <w:sz w:val="24"/>
          <w:szCs w:val="24"/>
        </w:rPr>
        <w:t>договор</w:t>
      </w:r>
      <w:r w:rsidRPr="00A62EBA">
        <w:rPr>
          <w:sz w:val="24"/>
          <w:szCs w:val="24"/>
        </w:rPr>
        <w:t xml:space="preserve">а от ответственности за его нарушения, если таковые имели место при исполнении условий настоящего </w:t>
      </w:r>
      <w:r w:rsidR="00844C16" w:rsidRPr="00A62EBA">
        <w:rPr>
          <w:sz w:val="24"/>
          <w:szCs w:val="24"/>
        </w:rPr>
        <w:t>договора</w:t>
      </w:r>
      <w:r w:rsidRPr="00A62EBA">
        <w:rPr>
          <w:sz w:val="24"/>
          <w:szCs w:val="24"/>
        </w:rPr>
        <w:t>.</w:t>
      </w:r>
    </w:p>
    <w:p w:rsidR="00775CC3" w:rsidRPr="00A62EBA" w:rsidRDefault="00A91B63" w:rsidP="006348DD">
      <w:pPr>
        <w:shd w:val="clear" w:color="auto" w:fill="FFFFFF"/>
        <w:ind w:firstLine="709"/>
        <w:jc w:val="both"/>
        <w:rPr>
          <w:sz w:val="24"/>
          <w:szCs w:val="24"/>
        </w:rPr>
      </w:pPr>
      <w:r w:rsidRPr="00A62EBA">
        <w:rPr>
          <w:sz w:val="24"/>
          <w:szCs w:val="24"/>
        </w:rPr>
        <w:t>1</w:t>
      </w:r>
      <w:r w:rsidR="00AE1ACF" w:rsidRPr="00A62EBA">
        <w:rPr>
          <w:sz w:val="24"/>
          <w:szCs w:val="24"/>
        </w:rPr>
        <w:t>2</w:t>
      </w:r>
      <w:r w:rsidRPr="00A62EBA">
        <w:rPr>
          <w:sz w:val="24"/>
          <w:szCs w:val="24"/>
        </w:rPr>
        <w:t>.3</w:t>
      </w:r>
      <w:r w:rsidR="004D71AA" w:rsidRPr="00A62EBA">
        <w:rPr>
          <w:sz w:val="24"/>
          <w:szCs w:val="24"/>
        </w:rPr>
        <w:t>.</w:t>
      </w:r>
      <w:r w:rsidR="00B60227" w:rsidRPr="00A62EBA">
        <w:rPr>
          <w:sz w:val="24"/>
          <w:szCs w:val="24"/>
        </w:rPr>
        <w:tab/>
      </w:r>
      <w:r w:rsidR="004D71AA" w:rsidRPr="00A62EBA">
        <w:rPr>
          <w:sz w:val="24"/>
          <w:szCs w:val="24"/>
        </w:rPr>
        <w:t xml:space="preserve">Настоящий </w:t>
      </w:r>
      <w:r w:rsidRPr="00A62EBA">
        <w:rPr>
          <w:sz w:val="24"/>
          <w:szCs w:val="24"/>
        </w:rPr>
        <w:t>Договор</w:t>
      </w:r>
      <w:r w:rsidR="004D71AA" w:rsidRPr="00A62EBA">
        <w:rPr>
          <w:sz w:val="24"/>
          <w:szCs w:val="24"/>
        </w:rPr>
        <w:t xml:space="preserve"> действует с </w:t>
      </w:r>
      <w:r w:rsidRPr="00A62EBA">
        <w:rPr>
          <w:sz w:val="24"/>
          <w:szCs w:val="24"/>
        </w:rPr>
        <w:t>момента подписания и до</w:t>
      </w:r>
      <w:r w:rsidR="00016FAA" w:rsidRPr="00A62EBA">
        <w:rPr>
          <w:sz w:val="24"/>
          <w:szCs w:val="24"/>
        </w:rPr>
        <w:t xml:space="preserve"> </w:t>
      </w:r>
      <w:r w:rsidR="00E56254">
        <w:rPr>
          <w:sz w:val="24"/>
          <w:szCs w:val="24"/>
        </w:rPr>
        <w:t>3</w:t>
      </w:r>
      <w:r w:rsidR="00122B07">
        <w:rPr>
          <w:sz w:val="24"/>
          <w:szCs w:val="24"/>
        </w:rPr>
        <w:t>1</w:t>
      </w:r>
      <w:r w:rsidR="00E56254">
        <w:rPr>
          <w:sz w:val="24"/>
          <w:szCs w:val="24"/>
        </w:rPr>
        <w:t>.</w:t>
      </w:r>
      <w:r w:rsidR="00122B07">
        <w:rPr>
          <w:sz w:val="24"/>
          <w:szCs w:val="24"/>
        </w:rPr>
        <w:t>12</w:t>
      </w:r>
      <w:r w:rsidR="00E56254">
        <w:rPr>
          <w:sz w:val="24"/>
          <w:szCs w:val="24"/>
        </w:rPr>
        <w:t>.202</w:t>
      </w:r>
      <w:r w:rsidR="00B95019">
        <w:rPr>
          <w:sz w:val="24"/>
          <w:szCs w:val="24"/>
        </w:rPr>
        <w:t>6</w:t>
      </w:r>
      <w:r w:rsidR="00A94BE2" w:rsidRPr="00A62EBA">
        <w:rPr>
          <w:sz w:val="24"/>
          <w:szCs w:val="24"/>
        </w:rPr>
        <w:t>, а в части неисполненных обязательств – до их полного исполнения.</w:t>
      </w:r>
    </w:p>
    <w:p w:rsidR="00D85751" w:rsidRPr="00A62EBA" w:rsidRDefault="00D85751" w:rsidP="00EA713E">
      <w:pPr>
        <w:shd w:val="clear" w:color="auto" w:fill="FFFFFF"/>
        <w:jc w:val="center"/>
        <w:rPr>
          <w:b/>
          <w:bCs/>
          <w:sz w:val="24"/>
          <w:szCs w:val="24"/>
        </w:rPr>
      </w:pPr>
    </w:p>
    <w:p w:rsidR="0011652F" w:rsidRPr="00A62EBA" w:rsidRDefault="004D71AA" w:rsidP="00EA713E">
      <w:pPr>
        <w:shd w:val="clear" w:color="auto" w:fill="FFFFFF"/>
        <w:jc w:val="center"/>
        <w:rPr>
          <w:b/>
          <w:bCs/>
          <w:sz w:val="24"/>
          <w:szCs w:val="24"/>
        </w:rPr>
      </w:pPr>
      <w:r w:rsidRPr="00A62EBA">
        <w:rPr>
          <w:b/>
          <w:bCs/>
          <w:sz w:val="24"/>
          <w:szCs w:val="24"/>
        </w:rPr>
        <w:t>1</w:t>
      </w:r>
      <w:r w:rsidR="00AE1ACF" w:rsidRPr="00A62EBA">
        <w:rPr>
          <w:b/>
          <w:bCs/>
          <w:sz w:val="24"/>
          <w:szCs w:val="24"/>
        </w:rPr>
        <w:t>3</w:t>
      </w:r>
      <w:r w:rsidRPr="00A62EBA">
        <w:rPr>
          <w:b/>
          <w:bCs/>
          <w:sz w:val="24"/>
          <w:szCs w:val="24"/>
        </w:rPr>
        <w:t>. Юридические адреса, банковские и отгрузочные реквизиты Сторон на момент</w:t>
      </w:r>
      <w:r w:rsidR="00844C16" w:rsidRPr="00A62EBA">
        <w:rPr>
          <w:b/>
          <w:bCs/>
          <w:sz w:val="24"/>
          <w:szCs w:val="24"/>
        </w:rPr>
        <w:t xml:space="preserve"> </w:t>
      </w:r>
      <w:r w:rsidRPr="00A62EBA">
        <w:rPr>
          <w:b/>
          <w:bCs/>
          <w:sz w:val="24"/>
          <w:szCs w:val="24"/>
        </w:rPr>
        <w:t>заключения</w:t>
      </w:r>
      <w:r w:rsidR="00F31696" w:rsidRPr="00A62EBA">
        <w:rPr>
          <w:b/>
          <w:bCs/>
          <w:sz w:val="24"/>
          <w:szCs w:val="24"/>
        </w:rPr>
        <w:t xml:space="preserve"> </w:t>
      </w:r>
      <w:r w:rsidR="00844C16" w:rsidRPr="00A62EBA">
        <w:rPr>
          <w:b/>
          <w:bCs/>
          <w:sz w:val="24"/>
          <w:szCs w:val="24"/>
        </w:rPr>
        <w:t>договора</w:t>
      </w:r>
    </w:p>
    <w:tbl>
      <w:tblPr>
        <w:tblW w:w="9639" w:type="dxa"/>
        <w:tblInd w:w="108" w:type="dxa"/>
        <w:tblLayout w:type="fixed"/>
        <w:tblLook w:val="0000"/>
      </w:tblPr>
      <w:tblGrid>
        <w:gridCol w:w="5103"/>
        <w:gridCol w:w="4536"/>
      </w:tblGrid>
      <w:tr w:rsidR="00DF45BC" w:rsidRPr="00A62EBA" w:rsidTr="00C521AD">
        <w:trPr>
          <w:trHeight w:val="3870"/>
        </w:trPr>
        <w:tc>
          <w:tcPr>
            <w:tcW w:w="5103" w:type="dxa"/>
          </w:tcPr>
          <w:p w:rsidR="00DF45BC" w:rsidRPr="00A62EBA" w:rsidRDefault="00DF45BC" w:rsidP="00EA713E">
            <w:pPr>
              <w:ind w:hanging="108"/>
              <w:jc w:val="center"/>
              <w:rPr>
                <w:sz w:val="24"/>
                <w:szCs w:val="24"/>
              </w:rPr>
            </w:pPr>
            <w:r w:rsidRPr="00A62EBA">
              <w:rPr>
                <w:sz w:val="24"/>
                <w:szCs w:val="24"/>
              </w:rPr>
              <w:lastRenderedPageBreak/>
              <w:t>Покупатель</w:t>
            </w:r>
          </w:p>
          <w:p w:rsidR="00B95019" w:rsidRPr="009E0CBD" w:rsidRDefault="00B95019" w:rsidP="00B95019">
            <w:pPr>
              <w:pStyle w:val="1"/>
              <w:rPr>
                <w:b w:val="0"/>
                <w:bCs/>
                <w:sz w:val="24"/>
                <w:szCs w:val="24"/>
                <w:lang w:val="ru-RU" w:eastAsia="ru-RU"/>
              </w:rPr>
            </w:pPr>
            <w:r w:rsidRPr="005411CF">
              <w:rPr>
                <w:b w:val="0"/>
                <w:bCs/>
                <w:sz w:val="24"/>
                <w:szCs w:val="24"/>
                <w:lang w:val="ru-RU" w:eastAsia="ru-RU"/>
              </w:rPr>
              <w:t>ФКУ БМТиВС УФСИН России по Оренбургской области</w:t>
            </w:r>
          </w:p>
          <w:p w:rsidR="00B95019" w:rsidRPr="00596F9D" w:rsidRDefault="00B95019" w:rsidP="00B95019">
            <w:pPr>
              <w:ind w:left="34"/>
              <w:rPr>
                <w:sz w:val="24"/>
                <w:szCs w:val="24"/>
              </w:rPr>
            </w:pPr>
            <w:r w:rsidRPr="00596F9D">
              <w:rPr>
                <w:sz w:val="24"/>
                <w:szCs w:val="24"/>
              </w:rPr>
              <w:t xml:space="preserve">460006, г. Оренбург, ул. </w:t>
            </w:r>
            <w:proofErr w:type="gramStart"/>
            <w:r w:rsidRPr="00596F9D">
              <w:rPr>
                <w:sz w:val="24"/>
                <w:szCs w:val="24"/>
              </w:rPr>
              <w:t>Пролетарская</w:t>
            </w:r>
            <w:proofErr w:type="gramEnd"/>
            <w:r w:rsidRPr="00596F9D">
              <w:rPr>
                <w:sz w:val="24"/>
                <w:szCs w:val="24"/>
              </w:rPr>
              <w:t>, 66</w:t>
            </w:r>
          </w:p>
          <w:p w:rsidR="00B95019" w:rsidRPr="00596F9D" w:rsidRDefault="00B95019" w:rsidP="00B95019">
            <w:pPr>
              <w:ind w:left="34"/>
              <w:rPr>
                <w:sz w:val="24"/>
                <w:szCs w:val="24"/>
              </w:rPr>
            </w:pPr>
            <w:r w:rsidRPr="00596F9D">
              <w:rPr>
                <w:sz w:val="24"/>
                <w:szCs w:val="24"/>
              </w:rPr>
              <w:t>ИНН 5612029238 КПП 561201001</w:t>
            </w:r>
          </w:p>
          <w:p w:rsidR="00B95019" w:rsidRPr="00596F9D" w:rsidRDefault="00B95019" w:rsidP="00B95019">
            <w:pPr>
              <w:ind w:left="34"/>
              <w:rPr>
                <w:sz w:val="24"/>
                <w:szCs w:val="24"/>
              </w:rPr>
            </w:pPr>
            <w:r w:rsidRPr="00596F9D">
              <w:rPr>
                <w:sz w:val="24"/>
                <w:szCs w:val="24"/>
              </w:rPr>
              <w:t>ОГРН 1025601812114</w:t>
            </w:r>
          </w:p>
          <w:p w:rsidR="00B95019" w:rsidRPr="00596F9D" w:rsidRDefault="00B95019" w:rsidP="00B95019">
            <w:pPr>
              <w:ind w:left="34"/>
              <w:rPr>
                <w:sz w:val="24"/>
                <w:szCs w:val="24"/>
              </w:rPr>
            </w:pPr>
            <w:r w:rsidRPr="00596F9D">
              <w:rPr>
                <w:sz w:val="24"/>
                <w:szCs w:val="24"/>
              </w:rPr>
              <w:t xml:space="preserve">ОКЦ № 1 </w:t>
            </w:r>
            <w:proofErr w:type="spellStart"/>
            <w:r w:rsidRPr="00596F9D">
              <w:rPr>
                <w:sz w:val="24"/>
                <w:szCs w:val="24"/>
              </w:rPr>
              <w:t>СибГУ</w:t>
            </w:r>
            <w:proofErr w:type="spellEnd"/>
            <w:r w:rsidR="006E486D">
              <w:rPr>
                <w:sz w:val="24"/>
                <w:szCs w:val="24"/>
              </w:rPr>
              <w:t xml:space="preserve"> </w:t>
            </w:r>
            <w:r w:rsidRPr="00596F9D">
              <w:rPr>
                <w:sz w:val="24"/>
                <w:szCs w:val="24"/>
              </w:rPr>
              <w:t xml:space="preserve">Банка России//УФК по Новосибирской области, </w:t>
            </w:r>
            <w:r w:rsidRPr="00596F9D">
              <w:rPr>
                <w:sz w:val="24"/>
                <w:szCs w:val="24"/>
              </w:rPr>
              <w:br/>
            </w:r>
            <w:proofErr w:type="gramStart"/>
            <w:r w:rsidRPr="00596F9D">
              <w:rPr>
                <w:sz w:val="24"/>
                <w:szCs w:val="24"/>
              </w:rPr>
              <w:t>г</w:t>
            </w:r>
            <w:proofErr w:type="gramEnd"/>
            <w:r w:rsidRPr="00596F9D">
              <w:rPr>
                <w:sz w:val="24"/>
                <w:szCs w:val="24"/>
              </w:rPr>
              <w:t xml:space="preserve"> Новосибирск л/с 03531401800</w:t>
            </w:r>
          </w:p>
          <w:p w:rsidR="00B95019" w:rsidRPr="00596F9D" w:rsidRDefault="00B95019" w:rsidP="00B95019">
            <w:pPr>
              <w:ind w:left="34"/>
              <w:rPr>
                <w:sz w:val="24"/>
                <w:szCs w:val="24"/>
              </w:rPr>
            </w:pPr>
            <w:r w:rsidRPr="00596F9D">
              <w:rPr>
                <w:sz w:val="24"/>
                <w:szCs w:val="24"/>
              </w:rPr>
              <w:t>УФК по Новосибирской области</w:t>
            </w:r>
          </w:p>
          <w:p w:rsidR="00B95019" w:rsidRPr="00596F9D" w:rsidRDefault="00B95019" w:rsidP="00B95019">
            <w:pPr>
              <w:ind w:left="34"/>
              <w:rPr>
                <w:sz w:val="24"/>
                <w:szCs w:val="24"/>
              </w:rPr>
            </w:pPr>
            <w:r w:rsidRPr="00596F9D">
              <w:rPr>
                <w:sz w:val="24"/>
                <w:szCs w:val="24"/>
              </w:rPr>
              <w:t>ЕКС (Единый казначейский счет) №40102810445370000043</w:t>
            </w:r>
          </w:p>
          <w:p w:rsidR="00B95019" w:rsidRPr="00596F9D" w:rsidRDefault="00B95019" w:rsidP="00B95019">
            <w:pPr>
              <w:ind w:left="34"/>
              <w:rPr>
                <w:sz w:val="24"/>
                <w:szCs w:val="24"/>
              </w:rPr>
            </w:pPr>
            <w:r w:rsidRPr="00596F9D">
              <w:rPr>
                <w:sz w:val="24"/>
                <w:szCs w:val="24"/>
              </w:rPr>
              <w:t>Казначейский счет: № 03211643000000015112</w:t>
            </w:r>
          </w:p>
          <w:p w:rsidR="00DF45BC" w:rsidRPr="009E0CBD" w:rsidRDefault="00B95019" w:rsidP="00B95019">
            <w:pPr>
              <w:pStyle w:val="ab"/>
              <w:rPr>
                <w:sz w:val="24"/>
                <w:szCs w:val="24"/>
                <w:lang w:val="ru-RU"/>
              </w:rPr>
            </w:pPr>
            <w:r w:rsidRPr="009E0CBD">
              <w:rPr>
                <w:sz w:val="24"/>
                <w:szCs w:val="24"/>
                <w:lang w:val="ru-RU"/>
              </w:rPr>
              <w:t>БИК (ТОФК): 015004950</w:t>
            </w:r>
          </w:p>
          <w:p w:rsidR="00F07550" w:rsidRPr="009E0CBD" w:rsidRDefault="00F07550" w:rsidP="004B6C45">
            <w:pPr>
              <w:pStyle w:val="ab"/>
              <w:rPr>
                <w:sz w:val="24"/>
                <w:szCs w:val="24"/>
                <w:lang w:val="ru-RU"/>
              </w:rPr>
            </w:pPr>
          </w:p>
          <w:p w:rsidR="00B84D6A" w:rsidRPr="009E0CBD" w:rsidRDefault="00B84D6A" w:rsidP="00EA713E">
            <w:pPr>
              <w:pStyle w:val="ab"/>
              <w:rPr>
                <w:sz w:val="24"/>
                <w:szCs w:val="24"/>
                <w:lang w:val="ru-RU"/>
              </w:rPr>
            </w:pPr>
          </w:p>
          <w:p w:rsidR="00DF45BC" w:rsidRPr="00A62EBA" w:rsidRDefault="00DF45BC" w:rsidP="00EA713E">
            <w:pPr>
              <w:pStyle w:val="a6"/>
              <w:ind w:hanging="108"/>
              <w:rPr>
                <w:szCs w:val="24"/>
              </w:rPr>
            </w:pPr>
            <w:r w:rsidRPr="00A62EBA">
              <w:rPr>
                <w:szCs w:val="24"/>
              </w:rPr>
              <w:t>_________________</w:t>
            </w:r>
            <w:r w:rsidR="00060AF2" w:rsidRPr="00A62EBA">
              <w:rPr>
                <w:szCs w:val="24"/>
              </w:rPr>
              <w:t>__</w:t>
            </w:r>
            <w:r w:rsidR="008D68F7" w:rsidRPr="00A62EBA">
              <w:rPr>
                <w:szCs w:val="24"/>
              </w:rPr>
              <w:t>____</w:t>
            </w:r>
            <w:r w:rsidR="00060AF2" w:rsidRPr="00A62EBA">
              <w:rPr>
                <w:szCs w:val="24"/>
              </w:rPr>
              <w:t>___</w:t>
            </w:r>
            <w:r w:rsidRPr="00A62EBA">
              <w:rPr>
                <w:szCs w:val="24"/>
              </w:rPr>
              <w:t xml:space="preserve">_  </w:t>
            </w:r>
          </w:p>
          <w:p w:rsidR="00DF45BC" w:rsidRPr="00A62EBA" w:rsidRDefault="00307E23" w:rsidP="00EA713E">
            <w:pPr>
              <w:pStyle w:val="a6"/>
              <w:ind w:hanging="108"/>
              <w:rPr>
                <w:szCs w:val="24"/>
              </w:rPr>
            </w:pPr>
            <w:r w:rsidRPr="00A62EBA">
              <w:rPr>
                <w:szCs w:val="24"/>
              </w:rPr>
              <w:t xml:space="preserve">  подписано ЭЦП</w:t>
            </w:r>
            <w:r w:rsidR="00DF45BC" w:rsidRPr="00A62EBA">
              <w:rPr>
                <w:szCs w:val="24"/>
              </w:rPr>
              <w:t xml:space="preserve">                                                        </w:t>
            </w:r>
          </w:p>
        </w:tc>
        <w:tc>
          <w:tcPr>
            <w:tcW w:w="4536" w:type="dxa"/>
          </w:tcPr>
          <w:p w:rsidR="00DF45BC" w:rsidRPr="00A62EBA" w:rsidRDefault="00DF45BC" w:rsidP="00EA713E">
            <w:pPr>
              <w:ind w:right="-611"/>
              <w:jc w:val="center"/>
              <w:rPr>
                <w:sz w:val="24"/>
                <w:szCs w:val="24"/>
              </w:rPr>
            </w:pPr>
            <w:r w:rsidRPr="00A62EBA">
              <w:rPr>
                <w:sz w:val="24"/>
                <w:szCs w:val="24"/>
              </w:rPr>
              <w:t>Поставщик</w:t>
            </w:r>
          </w:p>
          <w:p w:rsidR="00307E23" w:rsidRPr="00A62EBA" w:rsidRDefault="00307E23" w:rsidP="00EA713E">
            <w:pPr>
              <w:ind w:right="-108"/>
              <w:rPr>
                <w:sz w:val="24"/>
                <w:szCs w:val="24"/>
              </w:rPr>
            </w:pPr>
          </w:p>
          <w:p w:rsidR="00307E23" w:rsidRPr="00A62EBA" w:rsidRDefault="00307E23" w:rsidP="00EA713E">
            <w:pPr>
              <w:ind w:right="-108"/>
              <w:rPr>
                <w:sz w:val="24"/>
                <w:szCs w:val="24"/>
              </w:rPr>
            </w:pPr>
          </w:p>
          <w:p w:rsidR="00DF3203" w:rsidRPr="00A62EBA" w:rsidRDefault="00DF3203" w:rsidP="00EA713E">
            <w:pPr>
              <w:ind w:right="-108"/>
              <w:rPr>
                <w:sz w:val="24"/>
                <w:szCs w:val="24"/>
              </w:rPr>
            </w:pPr>
          </w:p>
          <w:p w:rsidR="00DF3203" w:rsidRPr="00A62EBA" w:rsidRDefault="00DF3203" w:rsidP="00EA713E">
            <w:pPr>
              <w:ind w:right="-108"/>
              <w:rPr>
                <w:sz w:val="24"/>
                <w:szCs w:val="24"/>
              </w:rPr>
            </w:pPr>
          </w:p>
          <w:p w:rsidR="00DF3203" w:rsidRPr="00A62EBA" w:rsidRDefault="00DF3203" w:rsidP="00EA713E">
            <w:pPr>
              <w:ind w:right="-108"/>
              <w:rPr>
                <w:sz w:val="24"/>
                <w:szCs w:val="24"/>
              </w:rPr>
            </w:pPr>
          </w:p>
          <w:p w:rsidR="00DF3203" w:rsidRPr="00A62EBA" w:rsidRDefault="00DF3203" w:rsidP="00EA713E">
            <w:pPr>
              <w:ind w:right="-108"/>
              <w:rPr>
                <w:sz w:val="24"/>
                <w:szCs w:val="24"/>
              </w:rPr>
            </w:pPr>
          </w:p>
          <w:p w:rsidR="00DF3203" w:rsidRPr="00A62EBA" w:rsidRDefault="00DF3203" w:rsidP="00EA713E">
            <w:pPr>
              <w:ind w:right="-108"/>
              <w:rPr>
                <w:sz w:val="24"/>
                <w:szCs w:val="24"/>
              </w:rPr>
            </w:pPr>
          </w:p>
          <w:p w:rsidR="00DF3203" w:rsidRPr="00A62EBA" w:rsidRDefault="00DF3203" w:rsidP="00EA713E">
            <w:pPr>
              <w:ind w:right="-108"/>
              <w:rPr>
                <w:sz w:val="24"/>
                <w:szCs w:val="24"/>
              </w:rPr>
            </w:pPr>
          </w:p>
          <w:p w:rsidR="00DF3203" w:rsidRPr="00A62EBA" w:rsidRDefault="00DF3203" w:rsidP="00EA713E">
            <w:pPr>
              <w:ind w:right="-108"/>
              <w:rPr>
                <w:sz w:val="24"/>
                <w:szCs w:val="24"/>
              </w:rPr>
            </w:pPr>
          </w:p>
          <w:p w:rsidR="00DF3203" w:rsidRPr="00A62EBA" w:rsidRDefault="00DF3203" w:rsidP="00EA713E">
            <w:pPr>
              <w:ind w:right="-108"/>
              <w:rPr>
                <w:sz w:val="24"/>
                <w:szCs w:val="24"/>
              </w:rPr>
            </w:pPr>
          </w:p>
          <w:p w:rsidR="00DF3203" w:rsidRPr="00A62EBA" w:rsidRDefault="00DF3203" w:rsidP="00EA713E">
            <w:pPr>
              <w:ind w:right="-108"/>
              <w:rPr>
                <w:sz w:val="24"/>
                <w:szCs w:val="24"/>
              </w:rPr>
            </w:pPr>
          </w:p>
          <w:p w:rsidR="00DF3203" w:rsidRPr="00A62EBA" w:rsidRDefault="00DF3203" w:rsidP="00EA713E">
            <w:pPr>
              <w:ind w:right="-108"/>
              <w:rPr>
                <w:sz w:val="24"/>
                <w:szCs w:val="24"/>
              </w:rPr>
            </w:pPr>
          </w:p>
          <w:p w:rsidR="00DF3203" w:rsidRPr="00A62EBA" w:rsidRDefault="00DF3203" w:rsidP="00EA713E">
            <w:pPr>
              <w:ind w:right="-108"/>
              <w:rPr>
                <w:sz w:val="24"/>
                <w:szCs w:val="24"/>
              </w:rPr>
            </w:pPr>
          </w:p>
          <w:p w:rsidR="00B84D6A" w:rsidRPr="00A62EBA" w:rsidRDefault="00B84D6A" w:rsidP="00EA713E">
            <w:pPr>
              <w:ind w:right="-108"/>
              <w:rPr>
                <w:sz w:val="24"/>
                <w:szCs w:val="24"/>
              </w:rPr>
            </w:pPr>
          </w:p>
          <w:p w:rsidR="00DF3203" w:rsidRPr="00A62EBA" w:rsidRDefault="00DF3203" w:rsidP="00EA713E">
            <w:pPr>
              <w:ind w:right="-108"/>
              <w:rPr>
                <w:sz w:val="24"/>
                <w:szCs w:val="24"/>
              </w:rPr>
            </w:pPr>
          </w:p>
          <w:p w:rsidR="00307E23" w:rsidRPr="00A62EBA" w:rsidRDefault="00307E23" w:rsidP="00EA713E">
            <w:pPr>
              <w:ind w:right="-108"/>
              <w:rPr>
                <w:sz w:val="24"/>
                <w:szCs w:val="24"/>
              </w:rPr>
            </w:pPr>
            <w:r w:rsidRPr="00A62EBA">
              <w:rPr>
                <w:sz w:val="24"/>
                <w:szCs w:val="24"/>
              </w:rPr>
              <w:t>________</w:t>
            </w:r>
            <w:r w:rsidR="008D68F7" w:rsidRPr="00A62EBA">
              <w:rPr>
                <w:sz w:val="24"/>
                <w:szCs w:val="24"/>
              </w:rPr>
              <w:t>___</w:t>
            </w:r>
            <w:r w:rsidRPr="00A62EBA">
              <w:rPr>
                <w:sz w:val="24"/>
                <w:szCs w:val="24"/>
              </w:rPr>
              <w:t xml:space="preserve">______________ </w:t>
            </w:r>
          </w:p>
          <w:p w:rsidR="00307E23" w:rsidRPr="00A62EBA" w:rsidRDefault="00307E23" w:rsidP="00EA713E">
            <w:pPr>
              <w:ind w:right="-108"/>
              <w:rPr>
                <w:bCs/>
                <w:sz w:val="24"/>
                <w:szCs w:val="24"/>
              </w:rPr>
            </w:pPr>
            <w:r w:rsidRPr="00A62EBA">
              <w:rPr>
                <w:sz w:val="24"/>
                <w:szCs w:val="24"/>
              </w:rPr>
              <w:t>подписано ЭЦП</w:t>
            </w:r>
          </w:p>
        </w:tc>
      </w:tr>
    </w:tbl>
    <w:p w:rsidR="00B9491E" w:rsidRPr="00A62EBA" w:rsidRDefault="00B9491E" w:rsidP="00697058">
      <w:pPr>
        <w:shd w:val="clear" w:color="auto" w:fill="FFFFFF"/>
        <w:jc w:val="right"/>
        <w:rPr>
          <w:sz w:val="24"/>
          <w:szCs w:val="24"/>
        </w:rPr>
      </w:pPr>
    </w:p>
    <w:p w:rsidR="00B9491E" w:rsidRPr="00A62EBA" w:rsidRDefault="00B9491E" w:rsidP="00697058">
      <w:pPr>
        <w:shd w:val="clear" w:color="auto" w:fill="FFFFFF"/>
        <w:jc w:val="right"/>
        <w:rPr>
          <w:sz w:val="24"/>
          <w:szCs w:val="24"/>
        </w:rPr>
      </w:pPr>
    </w:p>
    <w:p w:rsidR="00B9491E" w:rsidRPr="00A62EBA" w:rsidRDefault="00B9491E" w:rsidP="00697058">
      <w:pPr>
        <w:shd w:val="clear" w:color="auto" w:fill="FFFFFF"/>
        <w:jc w:val="right"/>
        <w:rPr>
          <w:sz w:val="24"/>
          <w:szCs w:val="24"/>
        </w:rPr>
      </w:pPr>
    </w:p>
    <w:p w:rsidR="00B9491E" w:rsidRPr="00A62EBA" w:rsidRDefault="00B9491E" w:rsidP="00697058">
      <w:pPr>
        <w:shd w:val="clear" w:color="auto" w:fill="FFFFFF"/>
        <w:jc w:val="right"/>
        <w:rPr>
          <w:sz w:val="24"/>
          <w:szCs w:val="24"/>
        </w:rPr>
      </w:pPr>
    </w:p>
    <w:p w:rsidR="00B9491E" w:rsidRPr="00A62EBA" w:rsidRDefault="00B9491E" w:rsidP="00697058">
      <w:pPr>
        <w:shd w:val="clear" w:color="auto" w:fill="FFFFFF"/>
        <w:jc w:val="right"/>
        <w:rPr>
          <w:sz w:val="24"/>
          <w:szCs w:val="24"/>
        </w:rPr>
      </w:pPr>
    </w:p>
    <w:p w:rsidR="00B9491E" w:rsidRDefault="00B9491E"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Default="00E56254" w:rsidP="00697058">
      <w:pPr>
        <w:shd w:val="clear" w:color="auto" w:fill="FFFFFF"/>
        <w:jc w:val="right"/>
        <w:rPr>
          <w:sz w:val="24"/>
          <w:szCs w:val="24"/>
        </w:rPr>
      </w:pPr>
    </w:p>
    <w:p w:rsidR="00E56254" w:rsidRPr="00A62EBA" w:rsidRDefault="00E56254" w:rsidP="00697058">
      <w:pPr>
        <w:shd w:val="clear" w:color="auto" w:fill="FFFFFF"/>
        <w:jc w:val="right"/>
        <w:rPr>
          <w:sz w:val="24"/>
          <w:szCs w:val="24"/>
        </w:rPr>
      </w:pPr>
    </w:p>
    <w:p w:rsidR="00B9491E" w:rsidRPr="00A62EBA" w:rsidRDefault="00B9491E" w:rsidP="00697058">
      <w:pPr>
        <w:shd w:val="clear" w:color="auto" w:fill="FFFFFF"/>
        <w:jc w:val="right"/>
        <w:rPr>
          <w:sz w:val="24"/>
          <w:szCs w:val="24"/>
        </w:rPr>
      </w:pPr>
    </w:p>
    <w:p w:rsidR="001230F1" w:rsidRPr="00A62EBA" w:rsidRDefault="001230F1" w:rsidP="00697058">
      <w:pPr>
        <w:shd w:val="clear" w:color="auto" w:fill="FFFFFF"/>
        <w:jc w:val="right"/>
        <w:rPr>
          <w:sz w:val="24"/>
          <w:szCs w:val="24"/>
        </w:rPr>
      </w:pPr>
      <w:r w:rsidRPr="00A62EBA">
        <w:rPr>
          <w:sz w:val="24"/>
          <w:szCs w:val="24"/>
        </w:rPr>
        <w:lastRenderedPageBreak/>
        <w:t>Приложение №</w:t>
      </w:r>
      <w:r w:rsidR="00910E5F" w:rsidRPr="00A62EBA">
        <w:rPr>
          <w:sz w:val="24"/>
          <w:szCs w:val="24"/>
        </w:rPr>
        <w:t xml:space="preserve"> </w:t>
      </w:r>
      <w:r w:rsidRPr="00A62EBA">
        <w:rPr>
          <w:sz w:val="24"/>
          <w:szCs w:val="24"/>
        </w:rPr>
        <w:t>1</w:t>
      </w:r>
    </w:p>
    <w:p w:rsidR="001230F1" w:rsidRPr="00A62EBA" w:rsidRDefault="001230F1" w:rsidP="00EA713E">
      <w:pPr>
        <w:jc w:val="right"/>
        <w:rPr>
          <w:sz w:val="24"/>
          <w:szCs w:val="24"/>
        </w:rPr>
      </w:pPr>
      <w:r w:rsidRPr="00A62EBA">
        <w:rPr>
          <w:sz w:val="24"/>
          <w:szCs w:val="24"/>
        </w:rPr>
        <w:t xml:space="preserve">                                               </w:t>
      </w:r>
      <w:r w:rsidR="004F0082" w:rsidRPr="00A62EBA">
        <w:rPr>
          <w:sz w:val="24"/>
          <w:szCs w:val="24"/>
        </w:rPr>
        <w:t xml:space="preserve">                  </w:t>
      </w:r>
      <w:r w:rsidRPr="00A62EBA">
        <w:rPr>
          <w:sz w:val="24"/>
          <w:szCs w:val="24"/>
        </w:rPr>
        <w:t xml:space="preserve"> к договору   от «</w:t>
      </w:r>
      <w:r w:rsidR="004F0082" w:rsidRPr="00A62EBA">
        <w:rPr>
          <w:sz w:val="24"/>
          <w:szCs w:val="24"/>
        </w:rPr>
        <w:t>___</w:t>
      </w:r>
      <w:r w:rsidRPr="00A62EBA">
        <w:rPr>
          <w:sz w:val="24"/>
          <w:szCs w:val="24"/>
        </w:rPr>
        <w:t>_» ___</w:t>
      </w:r>
      <w:r w:rsidR="004F0082" w:rsidRPr="00A62EBA">
        <w:rPr>
          <w:sz w:val="24"/>
          <w:szCs w:val="24"/>
        </w:rPr>
        <w:t>______</w:t>
      </w:r>
      <w:r w:rsidRPr="00A62EBA">
        <w:rPr>
          <w:sz w:val="24"/>
          <w:szCs w:val="24"/>
        </w:rPr>
        <w:t>__________ 202</w:t>
      </w:r>
      <w:r w:rsidR="00242559">
        <w:rPr>
          <w:sz w:val="24"/>
          <w:szCs w:val="24"/>
        </w:rPr>
        <w:t>6</w:t>
      </w:r>
      <w:r w:rsidR="00CD6509" w:rsidRPr="00A62EBA">
        <w:rPr>
          <w:sz w:val="24"/>
          <w:szCs w:val="24"/>
        </w:rPr>
        <w:t xml:space="preserve"> </w:t>
      </w:r>
      <w:r w:rsidRPr="00A62EBA">
        <w:rPr>
          <w:sz w:val="24"/>
          <w:szCs w:val="24"/>
        </w:rPr>
        <w:t>г.</w:t>
      </w:r>
    </w:p>
    <w:p w:rsidR="001230F1" w:rsidRPr="00A62EBA" w:rsidRDefault="001230F1" w:rsidP="00EA713E">
      <w:pPr>
        <w:jc w:val="right"/>
        <w:rPr>
          <w:sz w:val="24"/>
          <w:szCs w:val="24"/>
        </w:rPr>
      </w:pPr>
      <w:r w:rsidRPr="00A62EBA">
        <w:rPr>
          <w:sz w:val="24"/>
          <w:szCs w:val="24"/>
        </w:rPr>
        <w:t>№___</w:t>
      </w:r>
      <w:r w:rsidR="004F0082" w:rsidRPr="00A62EBA">
        <w:rPr>
          <w:sz w:val="24"/>
          <w:szCs w:val="24"/>
        </w:rPr>
        <w:t>_</w:t>
      </w:r>
      <w:r w:rsidRPr="00A62EBA">
        <w:rPr>
          <w:sz w:val="24"/>
          <w:szCs w:val="24"/>
        </w:rPr>
        <w:t>____</w:t>
      </w:r>
    </w:p>
    <w:p w:rsidR="002A7343" w:rsidRPr="00A62EBA" w:rsidRDefault="002A7343" w:rsidP="00EA713E">
      <w:pPr>
        <w:ind w:firstLine="709"/>
        <w:rPr>
          <w:sz w:val="24"/>
          <w:szCs w:val="24"/>
        </w:rPr>
      </w:pPr>
    </w:p>
    <w:p w:rsidR="002A7343" w:rsidRPr="00A62EBA" w:rsidRDefault="002A7343" w:rsidP="00EA713E">
      <w:pPr>
        <w:ind w:firstLine="709"/>
        <w:jc w:val="center"/>
        <w:rPr>
          <w:sz w:val="24"/>
          <w:szCs w:val="24"/>
        </w:rPr>
      </w:pPr>
    </w:p>
    <w:p w:rsidR="002A7343" w:rsidRPr="00A62EBA" w:rsidRDefault="002A7343" w:rsidP="00EA713E">
      <w:pPr>
        <w:ind w:firstLine="709"/>
        <w:jc w:val="center"/>
        <w:rPr>
          <w:sz w:val="24"/>
          <w:szCs w:val="24"/>
        </w:rPr>
      </w:pPr>
      <w:r w:rsidRPr="00A62EBA">
        <w:rPr>
          <w:sz w:val="24"/>
          <w:szCs w:val="24"/>
        </w:rPr>
        <w:t>СПЕЦИФИКАЦИЯ</w:t>
      </w:r>
    </w:p>
    <w:p w:rsidR="002A7343" w:rsidRPr="00A62EBA" w:rsidRDefault="002A7343" w:rsidP="00EA713E">
      <w:pPr>
        <w:ind w:firstLine="709"/>
        <w:rPr>
          <w:sz w:val="24"/>
          <w:szCs w:val="24"/>
        </w:rPr>
      </w:pPr>
    </w:p>
    <w:tbl>
      <w:tblPr>
        <w:tblW w:w="10258" w:type="dxa"/>
        <w:jc w:val="center"/>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718"/>
        <w:gridCol w:w="1719"/>
        <w:gridCol w:w="1800"/>
        <w:gridCol w:w="1427"/>
        <w:gridCol w:w="992"/>
        <w:gridCol w:w="1426"/>
        <w:gridCol w:w="1467"/>
      </w:tblGrid>
      <w:tr w:rsidR="00954563" w:rsidRPr="00A62EBA" w:rsidTr="00122B07">
        <w:trPr>
          <w:trHeight w:val="1372"/>
          <w:jc w:val="center"/>
        </w:trPr>
        <w:tc>
          <w:tcPr>
            <w:tcW w:w="709" w:type="dxa"/>
            <w:tcBorders>
              <w:top w:val="single" w:sz="4" w:space="0" w:color="auto"/>
              <w:bottom w:val="nil"/>
              <w:right w:val="nil"/>
            </w:tcBorders>
            <w:vAlign w:val="center"/>
          </w:tcPr>
          <w:p w:rsidR="00954563" w:rsidRPr="00A62EBA" w:rsidRDefault="00954563" w:rsidP="00BF54A2">
            <w:pPr>
              <w:pStyle w:val="ae"/>
              <w:ind w:right="34"/>
              <w:jc w:val="center"/>
              <w:rPr>
                <w:rFonts w:ascii="Times New Roman" w:hAnsi="Times New Roman" w:cs="Times New Roman"/>
              </w:rPr>
            </w:pPr>
            <w:r w:rsidRPr="00A62EBA">
              <w:rPr>
                <w:rFonts w:ascii="Times New Roman" w:hAnsi="Times New Roman" w:cs="Times New Roman"/>
              </w:rPr>
              <w:t>№</w:t>
            </w:r>
          </w:p>
          <w:p w:rsidR="00954563" w:rsidRPr="00A62EBA" w:rsidRDefault="00954563" w:rsidP="00BF54A2">
            <w:pPr>
              <w:pStyle w:val="ae"/>
              <w:ind w:left="-18" w:right="34"/>
              <w:jc w:val="center"/>
              <w:rPr>
                <w:rFonts w:ascii="Times New Roman" w:hAnsi="Times New Roman" w:cs="Times New Roman"/>
              </w:rPr>
            </w:pPr>
            <w:proofErr w:type="gramStart"/>
            <w:r w:rsidRPr="00A62EBA">
              <w:rPr>
                <w:rFonts w:ascii="Times New Roman" w:hAnsi="Times New Roman" w:cs="Times New Roman"/>
              </w:rPr>
              <w:t>п</w:t>
            </w:r>
            <w:proofErr w:type="gramEnd"/>
            <w:r w:rsidRPr="00A62EBA">
              <w:rPr>
                <w:rFonts w:ascii="Times New Roman" w:hAnsi="Times New Roman" w:cs="Times New Roman"/>
              </w:rPr>
              <w:t>/п</w:t>
            </w:r>
          </w:p>
        </w:tc>
        <w:tc>
          <w:tcPr>
            <w:tcW w:w="2437" w:type="dxa"/>
            <w:gridSpan w:val="2"/>
            <w:tcBorders>
              <w:top w:val="single" w:sz="4" w:space="0" w:color="auto"/>
              <w:left w:val="single" w:sz="4" w:space="0" w:color="auto"/>
              <w:bottom w:val="nil"/>
              <w:right w:val="nil"/>
            </w:tcBorders>
            <w:vAlign w:val="center"/>
          </w:tcPr>
          <w:p w:rsidR="00954563" w:rsidRPr="00A62EBA" w:rsidRDefault="00954563" w:rsidP="00BF54A2">
            <w:pPr>
              <w:pStyle w:val="ae"/>
              <w:jc w:val="center"/>
              <w:rPr>
                <w:rFonts w:ascii="Times New Roman" w:hAnsi="Times New Roman" w:cs="Times New Roman"/>
              </w:rPr>
            </w:pPr>
            <w:r w:rsidRPr="00A62EBA">
              <w:rPr>
                <w:rFonts w:ascii="Times New Roman" w:hAnsi="Times New Roman" w:cs="Times New Roman"/>
              </w:rPr>
              <w:t>Наименование товара</w:t>
            </w:r>
          </w:p>
        </w:tc>
        <w:tc>
          <w:tcPr>
            <w:tcW w:w="1800" w:type="dxa"/>
            <w:tcBorders>
              <w:top w:val="single" w:sz="4" w:space="0" w:color="auto"/>
              <w:left w:val="single" w:sz="4" w:space="0" w:color="auto"/>
              <w:bottom w:val="nil"/>
              <w:right w:val="single" w:sz="4" w:space="0" w:color="auto"/>
            </w:tcBorders>
          </w:tcPr>
          <w:p w:rsidR="00954563" w:rsidRPr="00A62EBA" w:rsidRDefault="00954563" w:rsidP="00BF54A2">
            <w:pPr>
              <w:pStyle w:val="ae"/>
              <w:jc w:val="center"/>
              <w:rPr>
                <w:rFonts w:ascii="Times New Roman" w:hAnsi="Times New Roman" w:cs="Times New Roman"/>
              </w:rPr>
            </w:pPr>
            <w:r w:rsidRPr="00A62EBA">
              <w:rPr>
                <w:rFonts w:ascii="Times New Roman" w:hAnsi="Times New Roman" w:cs="Times New Roman"/>
              </w:rPr>
              <w:t>Страна происхождения товара</w:t>
            </w:r>
          </w:p>
        </w:tc>
        <w:tc>
          <w:tcPr>
            <w:tcW w:w="1427" w:type="dxa"/>
            <w:tcBorders>
              <w:top w:val="single" w:sz="4" w:space="0" w:color="auto"/>
              <w:left w:val="single" w:sz="4" w:space="0" w:color="auto"/>
              <w:bottom w:val="nil"/>
              <w:right w:val="nil"/>
            </w:tcBorders>
            <w:vAlign w:val="center"/>
          </w:tcPr>
          <w:p w:rsidR="00954563" w:rsidRPr="00A62EBA" w:rsidRDefault="00954563" w:rsidP="00BF54A2">
            <w:pPr>
              <w:pStyle w:val="ae"/>
              <w:jc w:val="center"/>
              <w:rPr>
                <w:rFonts w:ascii="Times New Roman" w:hAnsi="Times New Roman" w:cs="Times New Roman"/>
              </w:rPr>
            </w:pPr>
            <w:r w:rsidRPr="00A62EBA">
              <w:rPr>
                <w:rFonts w:ascii="Times New Roman" w:hAnsi="Times New Roman" w:cs="Times New Roman"/>
              </w:rPr>
              <w:t>Единица измерения</w:t>
            </w:r>
          </w:p>
        </w:tc>
        <w:tc>
          <w:tcPr>
            <w:tcW w:w="992" w:type="dxa"/>
            <w:tcBorders>
              <w:top w:val="single" w:sz="4" w:space="0" w:color="auto"/>
              <w:left w:val="single" w:sz="4" w:space="0" w:color="auto"/>
              <w:bottom w:val="nil"/>
              <w:right w:val="nil"/>
            </w:tcBorders>
            <w:vAlign w:val="center"/>
          </w:tcPr>
          <w:p w:rsidR="00954563" w:rsidRPr="00A62EBA" w:rsidRDefault="00954563" w:rsidP="00BF54A2">
            <w:pPr>
              <w:pStyle w:val="ae"/>
              <w:jc w:val="center"/>
              <w:rPr>
                <w:rFonts w:ascii="Times New Roman" w:hAnsi="Times New Roman" w:cs="Times New Roman"/>
              </w:rPr>
            </w:pPr>
            <w:proofErr w:type="spellStart"/>
            <w:proofErr w:type="gramStart"/>
            <w:r w:rsidRPr="00A62EBA">
              <w:rPr>
                <w:rFonts w:ascii="Times New Roman" w:hAnsi="Times New Roman" w:cs="Times New Roman"/>
              </w:rPr>
              <w:t>Коли-чество</w:t>
            </w:r>
            <w:proofErr w:type="spellEnd"/>
            <w:proofErr w:type="gramEnd"/>
          </w:p>
        </w:tc>
        <w:tc>
          <w:tcPr>
            <w:tcW w:w="1426" w:type="dxa"/>
            <w:tcBorders>
              <w:top w:val="single" w:sz="4" w:space="0" w:color="auto"/>
              <w:left w:val="single" w:sz="4" w:space="0" w:color="auto"/>
              <w:bottom w:val="nil"/>
              <w:right w:val="nil"/>
            </w:tcBorders>
            <w:vAlign w:val="center"/>
          </w:tcPr>
          <w:p w:rsidR="00954563" w:rsidRPr="00A62EBA" w:rsidRDefault="00954563" w:rsidP="00BF54A2">
            <w:pPr>
              <w:pStyle w:val="ae"/>
              <w:jc w:val="center"/>
              <w:rPr>
                <w:rFonts w:ascii="Times New Roman" w:hAnsi="Times New Roman" w:cs="Times New Roman"/>
              </w:rPr>
            </w:pPr>
            <w:r w:rsidRPr="00A62EBA">
              <w:rPr>
                <w:rFonts w:ascii="Times New Roman" w:hAnsi="Times New Roman" w:cs="Times New Roman"/>
              </w:rPr>
              <w:t>Цена за единицу измерения, руб.</w:t>
            </w:r>
          </w:p>
          <w:p w:rsidR="00954563" w:rsidRPr="00A62EBA" w:rsidRDefault="00954563" w:rsidP="00BF54A2">
            <w:pPr>
              <w:pStyle w:val="ae"/>
              <w:ind w:firstLine="709"/>
              <w:jc w:val="center"/>
              <w:rPr>
                <w:rFonts w:ascii="Times New Roman" w:hAnsi="Times New Roman" w:cs="Times New Roman"/>
              </w:rPr>
            </w:pPr>
          </w:p>
        </w:tc>
        <w:tc>
          <w:tcPr>
            <w:tcW w:w="1467" w:type="dxa"/>
            <w:tcBorders>
              <w:top w:val="single" w:sz="4" w:space="0" w:color="auto"/>
              <w:left w:val="single" w:sz="4" w:space="0" w:color="auto"/>
              <w:bottom w:val="nil"/>
            </w:tcBorders>
            <w:vAlign w:val="center"/>
          </w:tcPr>
          <w:p w:rsidR="00954563" w:rsidRPr="00A62EBA" w:rsidRDefault="00954563" w:rsidP="00BF54A2">
            <w:pPr>
              <w:pStyle w:val="ae"/>
              <w:jc w:val="center"/>
              <w:rPr>
                <w:rFonts w:ascii="Times New Roman" w:hAnsi="Times New Roman" w:cs="Times New Roman"/>
              </w:rPr>
            </w:pPr>
            <w:r w:rsidRPr="00A62EBA">
              <w:rPr>
                <w:rFonts w:ascii="Times New Roman" w:hAnsi="Times New Roman" w:cs="Times New Roman"/>
              </w:rPr>
              <w:t>Стоимость, руб.</w:t>
            </w:r>
          </w:p>
          <w:p w:rsidR="00954563" w:rsidRPr="00A62EBA" w:rsidRDefault="00954563" w:rsidP="00BF54A2">
            <w:pPr>
              <w:pStyle w:val="ae"/>
              <w:ind w:firstLine="709"/>
              <w:jc w:val="center"/>
              <w:rPr>
                <w:rFonts w:ascii="Times New Roman" w:hAnsi="Times New Roman" w:cs="Times New Roman"/>
              </w:rPr>
            </w:pPr>
          </w:p>
        </w:tc>
      </w:tr>
      <w:tr w:rsidR="00954563" w:rsidRPr="00A62EBA" w:rsidTr="009E0CBD">
        <w:trPr>
          <w:trHeight w:val="1212"/>
          <w:jc w:val="center"/>
        </w:trPr>
        <w:tc>
          <w:tcPr>
            <w:tcW w:w="709" w:type="dxa"/>
            <w:tcBorders>
              <w:top w:val="single" w:sz="4" w:space="0" w:color="auto"/>
              <w:bottom w:val="single" w:sz="4" w:space="0" w:color="auto"/>
              <w:right w:val="nil"/>
            </w:tcBorders>
            <w:vAlign w:val="center"/>
          </w:tcPr>
          <w:p w:rsidR="00954563" w:rsidRPr="00A62EBA" w:rsidRDefault="00954563" w:rsidP="00BF54A2">
            <w:pPr>
              <w:pStyle w:val="ae"/>
              <w:ind w:right="-331"/>
              <w:jc w:val="left"/>
              <w:rPr>
                <w:rFonts w:ascii="Times New Roman" w:hAnsi="Times New Roman" w:cs="Times New Roman"/>
              </w:rPr>
            </w:pPr>
            <w:r w:rsidRPr="00A62EBA">
              <w:rPr>
                <w:rFonts w:ascii="Times New Roman" w:hAnsi="Times New Roman" w:cs="Times New Roman"/>
              </w:rPr>
              <w:t>1</w:t>
            </w:r>
          </w:p>
        </w:tc>
        <w:tc>
          <w:tcPr>
            <w:tcW w:w="2437" w:type="dxa"/>
            <w:gridSpan w:val="2"/>
            <w:tcBorders>
              <w:top w:val="single" w:sz="4" w:space="0" w:color="auto"/>
              <w:left w:val="single" w:sz="4" w:space="0" w:color="auto"/>
              <w:bottom w:val="single" w:sz="4" w:space="0" w:color="auto"/>
              <w:right w:val="nil"/>
            </w:tcBorders>
            <w:vAlign w:val="center"/>
          </w:tcPr>
          <w:p w:rsidR="00122B07" w:rsidRDefault="00122B07" w:rsidP="00122B07">
            <w:pPr>
              <w:jc w:val="center"/>
              <w:rPr>
                <w:sz w:val="24"/>
                <w:szCs w:val="24"/>
              </w:rPr>
            </w:pPr>
            <w:r w:rsidRPr="00E96949">
              <w:rPr>
                <w:sz w:val="24"/>
                <w:szCs w:val="24"/>
              </w:rPr>
              <w:t>Чай черный (ферментированный)</w:t>
            </w:r>
          </w:p>
          <w:p w:rsidR="00856817" w:rsidRPr="00A62EBA" w:rsidRDefault="00856817" w:rsidP="00E76183">
            <w:pPr>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954563" w:rsidRPr="00A62EBA" w:rsidRDefault="00954563" w:rsidP="00BF54A2">
            <w:pPr>
              <w:jc w:val="center"/>
              <w:rPr>
                <w:sz w:val="24"/>
                <w:szCs w:val="24"/>
              </w:rPr>
            </w:pPr>
          </w:p>
        </w:tc>
        <w:tc>
          <w:tcPr>
            <w:tcW w:w="1427" w:type="dxa"/>
            <w:tcBorders>
              <w:top w:val="single" w:sz="4" w:space="0" w:color="auto"/>
              <w:left w:val="single" w:sz="4" w:space="0" w:color="auto"/>
              <w:bottom w:val="single" w:sz="4" w:space="0" w:color="auto"/>
              <w:right w:val="nil"/>
            </w:tcBorders>
            <w:vAlign w:val="center"/>
          </w:tcPr>
          <w:p w:rsidR="00954563" w:rsidRPr="00A62EBA" w:rsidRDefault="0032721A" w:rsidP="00392348">
            <w:pPr>
              <w:jc w:val="center"/>
              <w:rPr>
                <w:sz w:val="24"/>
                <w:szCs w:val="24"/>
              </w:rPr>
            </w:pPr>
            <w:r>
              <w:rPr>
                <w:sz w:val="24"/>
                <w:szCs w:val="24"/>
              </w:rPr>
              <w:t>кг</w:t>
            </w:r>
          </w:p>
        </w:tc>
        <w:tc>
          <w:tcPr>
            <w:tcW w:w="992" w:type="dxa"/>
            <w:tcBorders>
              <w:top w:val="single" w:sz="4" w:space="0" w:color="auto"/>
              <w:left w:val="single" w:sz="4" w:space="0" w:color="auto"/>
              <w:bottom w:val="single" w:sz="4" w:space="0" w:color="auto"/>
              <w:right w:val="nil"/>
            </w:tcBorders>
            <w:vAlign w:val="center"/>
          </w:tcPr>
          <w:p w:rsidR="00954563" w:rsidRPr="00A62EBA" w:rsidRDefault="009E0CBD" w:rsidP="00BF54A2">
            <w:pPr>
              <w:jc w:val="center"/>
              <w:rPr>
                <w:sz w:val="24"/>
                <w:szCs w:val="24"/>
              </w:rPr>
            </w:pPr>
            <w:r>
              <w:rPr>
                <w:sz w:val="24"/>
                <w:szCs w:val="24"/>
              </w:rPr>
              <w:t>5</w:t>
            </w:r>
            <w:r w:rsidR="006E486D">
              <w:rPr>
                <w:sz w:val="24"/>
                <w:szCs w:val="24"/>
              </w:rPr>
              <w:t>4</w:t>
            </w:r>
            <w:r w:rsidR="0032721A">
              <w:rPr>
                <w:sz w:val="24"/>
                <w:szCs w:val="24"/>
              </w:rPr>
              <w:t>0</w:t>
            </w:r>
          </w:p>
        </w:tc>
        <w:tc>
          <w:tcPr>
            <w:tcW w:w="1426" w:type="dxa"/>
            <w:tcBorders>
              <w:top w:val="single" w:sz="4" w:space="0" w:color="auto"/>
              <w:left w:val="single" w:sz="4" w:space="0" w:color="auto"/>
              <w:bottom w:val="single" w:sz="4" w:space="0" w:color="auto"/>
              <w:right w:val="nil"/>
            </w:tcBorders>
            <w:vAlign w:val="center"/>
          </w:tcPr>
          <w:p w:rsidR="00954563" w:rsidRPr="00A62EBA" w:rsidRDefault="00954563" w:rsidP="00BF54A2">
            <w:pPr>
              <w:pStyle w:val="ae"/>
              <w:ind w:firstLine="34"/>
              <w:jc w:val="center"/>
              <w:rPr>
                <w:rFonts w:ascii="Times New Roman" w:hAnsi="Times New Roman" w:cs="Times New Roman"/>
              </w:rPr>
            </w:pPr>
          </w:p>
        </w:tc>
        <w:tc>
          <w:tcPr>
            <w:tcW w:w="1467" w:type="dxa"/>
            <w:tcBorders>
              <w:top w:val="single" w:sz="4" w:space="0" w:color="auto"/>
              <w:left w:val="single" w:sz="4" w:space="0" w:color="auto"/>
              <w:bottom w:val="single" w:sz="4" w:space="0" w:color="auto"/>
            </w:tcBorders>
            <w:vAlign w:val="center"/>
          </w:tcPr>
          <w:p w:rsidR="00954563" w:rsidRPr="00A62EBA" w:rsidRDefault="00954563" w:rsidP="00BF54A2">
            <w:pPr>
              <w:pStyle w:val="ae"/>
              <w:jc w:val="center"/>
              <w:rPr>
                <w:rFonts w:ascii="Times New Roman" w:hAnsi="Times New Roman" w:cs="Times New Roman"/>
              </w:rPr>
            </w:pPr>
          </w:p>
        </w:tc>
      </w:tr>
      <w:tr w:rsidR="00954563" w:rsidRPr="00A62EBA" w:rsidTr="0032721A">
        <w:trPr>
          <w:trHeight w:val="612"/>
          <w:jc w:val="center"/>
        </w:trPr>
        <w:tc>
          <w:tcPr>
            <w:tcW w:w="1427" w:type="dxa"/>
            <w:gridSpan w:val="2"/>
            <w:tcBorders>
              <w:top w:val="single" w:sz="4" w:space="0" w:color="auto"/>
              <w:bottom w:val="single" w:sz="4" w:space="0" w:color="auto"/>
            </w:tcBorders>
          </w:tcPr>
          <w:p w:rsidR="00954563" w:rsidRPr="00A62EBA" w:rsidRDefault="00954563" w:rsidP="00BF54A2">
            <w:pPr>
              <w:pStyle w:val="ae"/>
              <w:jc w:val="right"/>
              <w:rPr>
                <w:rFonts w:ascii="Times New Roman" w:hAnsi="Times New Roman" w:cs="Times New Roman"/>
              </w:rPr>
            </w:pPr>
          </w:p>
        </w:tc>
        <w:tc>
          <w:tcPr>
            <w:tcW w:w="8831" w:type="dxa"/>
            <w:gridSpan w:val="6"/>
            <w:tcBorders>
              <w:top w:val="single" w:sz="4" w:space="0" w:color="auto"/>
              <w:bottom w:val="single" w:sz="4" w:space="0" w:color="auto"/>
            </w:tcBorders>
            <w:vAlign w:val="center"/>
          </w:tcPr>
          <w:p w:rsidR="00954563" w:rsidRPr="00A62EBA" w:rsidRDefault="00954563" w:rsidP="00BF54A2">
            <w:pPr>
              <w:pStyle w:val="ae"/>
              <w:jc w:val="right"/>
              <w:rPr>
                <w:rFonts w:ascii="Times New Roman" w:hAnsi="Times New Roman" w:cs="Times New Roman"/>
              </w:rPr>
            </w:pPr>
            <w:r w:rsidRPr="00A62EBA">
              <w:rPr>
                <w:rFonts w:ascii="Times New Roman" w:hAnsi="Times New Roman" w:cs="Times New Roman"/>
              </w:rPr>
              <w:t>ИТОГО:</w:t>
            </w:r>
          </w:p>
        </w:tc>
      </w:tr>
    </w:tbl>
    <w:p w:rsidR="002A7343" w:rsidRPr="00A62EBA" w:rsidRDefault="002A7343" w:rsidP="00EA713E">
      <w:pPr>
        <w:ind w:firstLine="709"/>
        <w:rPr>
          <w:sz w:val="24"/>
          <w:szCs w:val="24"/>
        </w:rPr>
      </w:pPr>
    </w:p>
    <w:p w:rsidR="002A7343" w:rsidRPr="00A62EBA" w:rsidRDefault="002A7343" w:rsidP="00EA713E">
      <w:pPr>
        <w:ind w:firstLine="709"/>
        <w:rPr>
          <w:sz w:val="24"/>
          <w:szCs w:val="24"/>
        </w:rPr>
      </w:pPr>
    </w:p>
    <w:tbl>
      <w:tblPr>
        <w:tblW w:w="959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782"/>
        <w:gridCol w:w="4814"/>
      </w:tblGrid>
      <w:tr w:rsidR="002A7343" w:rsidRPr="00A62EBA" w:rsidTr="001230F1">
        <w:trPr>
          <w:trHeight w:val="568"/>
        </w:trPr>
        <w:tc>
          <w:tcPr>
            <w:tcW w:w="4782" w:type="dxa"/>
            <w:tcBorders>
              <w:top w:val="nil"/>
              <w:left w:val="nil"/>
              <w:bottom w:val="nil"/>
              <w:right w:val="nil"/>
            </w:tcBorders>
          </w:tcPr>
          <w:p w:rsidR="002A7343" w:rsidRPr="00A62EBA" w:rsidRDefault="00BF54A2" w:rsidP="00EA713E">
            <w:pPr>
              <w:pStyle w:val="af"/>
              <w:ind w:firstLine="709"/>
              <w:rPr>
                <w:rFonts w:ascii="Times New Roman" w:hAnsi="Times New Roman" w:cs="Times New Roman"/>
              </w:rPr>
            </w:pPr>
            <w:r w:rsidRPr="00A62EBA">
              <w:rPr>
                <w:rFonts w:ascii="Times New Roman" w:hAnsi="Times New Roman" w:cs="Times New Roman"/>
              </w:rPr>
              <w:t>____________________</w:t>
            </w:r>
          </w:p>
          <w:p w:rsidR="002A7343" w:rsidRPr="00A62EBA" w:rsidRDefault="009D1B18" w:rsidP="00B32528">
            <w:pPr>
              <w:pStyle w:val="af"/>
              <w:ind w:firstLine="709"/>
              <w:rPr>
                <w:rFonts w:ascii="Times New Roman" w:hAnsi="Times New Roman" w:cs="Times New Roman"/>
              </w:rPr>
            </w:pPr>
            <w:r w:rsidRPr="00A62EBA">
              <w:rPr>
                <w:rFonts w:ascii="Times New Roman" w:hAnsi="Times New Roman" w:cs="Times New Roman"/>
              </w:rPr>
              <w:t xml:space="preserve">      </w:t>
            </w:r>
            <w:r w:rsidR="00BF54A2" w:rsidRPr="00A62EBA">
              <w:rPr>
                <w:rFonts w:ascii="Times New Roman" w:hAnsi="Times New Roman" w:cs="Times New Roman"/>
              </w:rPr>
              <w:t xml:space="preserve">         </w:t>
            </w:r>
            <w:r w:rsidR="00B32528" w:rsidRPr="00A62EBA">
              <w:rPr>
                <w:rFonts w:ascii="Times New Roman" w:hAnsi="Times New Roman" w:cs="Times New Roman"/>
              </w:rPr>
              <w:t>подписано ЭЦП</w:t>
            </w:r>
          </w:p>
        </w:tc>
        <w:tc>
          <w:tcPr>
            <w:tcW w:w="4814" w:type="dxa"/>
            <w:tcBorders>
              <w:top w:val="nil"/>
              <w:left w:val="nil"/>
              <w:bottom w:val="nil"/>
              <w:right w:val="nil"/>
            </w:tcBorders>
          </w:tcPr>
          <w:p w:rsidR="002A7343" w:rsidRPr="00A62EBA" w:rsidRDefault="002A7343" w:rsidP="00EA713E">
            <w:pPr>
              <w:ind w:firstLine="34"/>
              <w:contextualSpacing/>
              <w:rPr>
                <w:sz w:val="24"/>
                <w:szCs w:val="24"/>
              </w:rPr>
            </w:pPr>
            <w:r w:rsidRPr="00A62EBA">
              <w:rPr>
                <w:sz w:val="24"/>
                <w:szCs w:val="24"/>
              </w:rPr>
              <w:t xml:space="preserve"> </w:t>
            </w:r>
            <w:r w:rsidR="00BF54A2" w:rsidRPr="00A62EBA">
              <w:rPr>
                <w:sz w:val="24"/>
                <w:szCs w:val="24"/>
              </w:rPr>
              <w:t xml:space="preserve">                ____________________</w:t>
            </w:r>
          </w:p>
          <w:p w:rsidR="002A7343" w:rsidRPr="00A62EBA" w:rsidRDefault="002A7343" w:rsidP="00EA713E">
            <w:pPr>
              <w:pStyle w:val="af"/>
              <w:rPr>
                <w:rFonts w:ascii="Times New Roman" w:hAnsi="Times New Roman" w:cs="Times New Roman"/>
              </w:rPr>
            </w:pPr>
            <w:r w:rsidRPr="00A62EBA">
              <w:rPr>
                <w:rFonts w:ascii="Times New Roman" w:hAnsi="Times New Roman" w:cs="Times New Roman"/>
              </w:rPr>
              <w:t xml:space="preserve">  </w:t>
            </w:r>
            <w:r w:rsidR="00BF54A2" w:rsidRPr="00A62EBA">
              <w:rPr>
                <w:rFonts w:ascii="Times New Roman" w:hAnsi="Times New Roman" w:cs="Times New Roman"/>
              </w:rPr>
              <w:t xml:space="preserve"> </w:t>
            </w:r>
            <w:r w:rsidRPr="00A62EBA">
              <w:rPr>
                <w:rFonts w:ascii="Times New Roman" w:hAnsi="Times New Roman" w:cs="Times New Roman"/>
              </w:rPr>
              <w:t xml:space="preserve">    </w:t>
            </w:r>
            <w:r w:rsidR="009D1B18" w:rsidRPr="00A62EBA">
              <w:rPr>
                <w:rFonts w:ascii="Times New Roman" w:hAnsi="Times New Roman" w:cs="Times New Roman"/>
              </w:rPr>
              <w:t xml:space="preserve">             </w:t>
            </w:r>
            <w:r w:rsidR="00BF54A2" w:rsidRPr="00A62EBA">
              <w:rPr>
                <w:rFonts w:ascii="Times New Roman" w:hAnsi="Times New Roman" w:cs="Times New Roman"/>
              </w:rPr>
              <w:t xml:space="preserve">    </w:t>
            </w:r>
            <w:r w:rsidRPr="00A62EBA">
              <w:rPr>
                <w:rFonts w:ascii="Times New Roman" w:hAnsi="Times New Roman" w:cs="Times New Roman"/>
              </w:rPr>
              <w:t xml:space="preserve">    </w:t>
            </w:r>
            <w:r w:rsidR="00BF54A2" w:rsidRPr="00A62EBA">
              <w:rPr>
                <w:rFonts w:ascii="Times New Roman" w:hAnsi="Times New Roman" w:cs="Times New Roman"/>
              </w:rPr>
              <w:t xml:space="preserve">   </w:t>
            </w:r>
            <w:r w:rsidRPr="00A62EBA">
              <w:rPr>
                <w:rFonts w:ascii="Times New Roman" w:hAnsi="Times New Roman" w:cs="Times New Roman"/>
              </w:rPr>
              <w:t xml:space="preserve">  </w:t>
            </w:r>
            <w:r w:rsidR="00B32528" w:rsidRPr="00A62EBA">
              <w:rPr>
                <w:rFonts w:ascii="Times New Roman" w:hAnsi="Times New Roman" w:cs="Times New Roman"/>
              </w:rPr>
              <w:t>подписано ЭЦП</w:t>
            </w:r>
          </w:p>
        </w:tc>
      </w:tr>
    </w:tbl>
    <w:p w:rsidR="002A7343" w:rsidRPr="00A62EBA" w:rsidRDefault="002A7343" w:rsidP="00EA713E">
      <w:pPr>
        <w:ind w:firstLine="709"/>
        <w:rPr>
          <w:sz w:val="24"/>
          <w:szCs w:val="24"/>
        </w:rPr>
      </w:pPr>
    </w:p>
    <w:p w:rsidR="002A7343" w:rsidRPr="00A62EBA" w:rsidRDefault="002A7343" w:rsidP="00EA713E">
      <w:pPr>
        <w:ind w:firstLine="709"/>
        <w:rPr>
          <w:sz w:val="24"/>
          <w:szCs w:val="24"/>
        </w:rPr>
      </w:pPr>
    </w:p>
    <w:p w:rsidR="002A7343" w:rsidRPr="00A62EBA" w:rsidRDefault="002A7343" w:rsidP="00EA713E">
      <w:pPr>
        <w:shd w:val="clear" w:color="auto" w:fill="FFFFFF"/>
        <w:jc w:val="both"/>
        <w:rPr>
          <w:sz w:val="24"/>
          <w:szCs w:val="24"/>
        </w:rPr>
        <w:sectPr w:rsidR="002A7343" w:rsidRPr="00A62EBA" w:rsidSect="00C521AD">
          <w:type w:val="continuous"/>
          <w:pgSz w:w="11906" w:h="16838"/>
          <w:pgMar w:top="1134" w:right="850" w:bottom="1134" w:left="1701" w:header="720" w:footer="720" w:gutter="0"/>
          <w:cols w:space="720"/>
          <w:docGrid w:linePitch="272"/>
        </w:sectPr>
      </w:pPr>
    </w:p>
    <w:p w:rsidR="008B220E" w:rsidRPr="00A62EBA" w:rsidRDefault="008B220E" w:rsidP="00EA713E">
      <w:pPr>
        <w:jc w:val="right"/>
        <w:rPr>
          <w:sz w:val="24"/>
          <w:szCs w:val="24"/>
        </w:rPr>
      </w:pPr>
    </w:p>
    <w:p w:rsidR="008B220E" w:rsidRPr="00A62EBA" w:rsidRDefault="008B220E" w:rsidP="00EA713E">
      <w:pPr>
        <w:jc w:val="right"/>
        <w:rPr>
          <w:sz w:val="24"/>
          <w:szCs w:val="24"/>
        </w:rPr>
      </w:pPr>
    </w:p>
    <w:p w:rsidR="00D67C03" w:rsidRDefault="002A7343" w:rsidP="00EA713E">
      <w:pPr>
        <w:jc w:val="right"/>
        <w:rPr>
          <w:sz w:val="24"/>
          <w:szCs w:val="24"/>
        </w:rPr>
      </w:pPr>
      <w:r w:rsidRPr="00A62EBA">
        <w:rPr>
          <w:sz w:val="24"/>
          <w:szCs w:val="24"/>
        </w:rPr>
        <w:t xml:space="preserve">     </w:t>
      </w: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D67C03" w:rsidRDefault="00D67C03" w:rsidP="00EA713E">
      <w:pPr>
        <w:jc w:val="right"/>
        <w:rPr>
          <w:sz w:val="24"/>
          <w:szCs w:val="24"/>
        </w:rPr>
      </w:pPr>
    </w:p>
    <w:p w:rsidR="009E0CBD" w:rsidRDefault="009E0CBD" w:rsidP="00EA713E">
      <w:pPr>
        <w:jc w:val="right"/>
        <w:rPr>
          <w:sz w:val="24"/>
          <w:szCs w:val="24"/>
        </w:rPr>
      </w:pPr>
    </w:p>
    <w:p w:rsidR="009E0CBD" w:rsidRDefault="009E0CBD" w:rsidP="00EA713E">
      <w:pPr>
        <w:jc w:val="right"/>
        <w:rPr>
          <w:sz w:val="24"/>
          <w:szCs w:val="24"/>
        </w:rPr>
      </w:pPr>
    </w:p>
    <w:p w:rsidR="009E0CBD" w:rsidRDefault="009E0CBD" w:rsidP="00EA713E">
      <w:pPr>
        <w:jc w:val="right"/>
        <w:rPr>
          <w:sz w:val="24"/>
          <w:szCs w:val="24"/>
        </w:rPr>
      </w:pPr>
    </w:p>
    <w:p w:rsidR="009E0CBD" w:rsidRDefault="009E0CBD" w:rsidP="00EA713E">
      <w:pPr>
        <w:jc w:val="right"/>
        <w:rPr>
          <w:sz w:val="24"/>
          <w:szCs w:val="24"/>
        </w:rPr>
      </w:pPr>
    </w:p>
    <w:p w:rsidR="00911816" w:rsidRPr="00A62EBA" w:rsidRDefault="002A7343" w:rsidP="00EA713E">
      <w:pPr>
        <w:jc w:val="right"/>
        <w:rPr>
          <w:sz w:val="24"/>
          <w:szCs w:val="24"/>
        </w:rPr>
      </w:pPr>
      <w:r w:rsidRPr="00A62EBA">
        <w:rPr>
          <w:sz w:val="24"/>
          <w:szCs w:val="24"/>
        </w:rPr>
        <w:t>Приложение №</w:t>
      </w:r>
      <w:r w:rsidR="00910E5F" w:rsidRPr="00A62EBA">
        <w:rPr>
          <w:sz w:val="24"/>
          <w:szCs w:val="24"/>
        </w:rPr>
        <w:t xml:space="preserve"> </w:t>
      </w:r>
      <w:r w:rsidRPr="00A62EBA">
        <w:rPr>
          <w:sz w:val="24"/>
          <w:szCs w:val="24"/>
        </w:rPr>
        <w:t>2</w:t>
      </w:r>
    </w:p>
    <w:p w:rsidR="00911816" w:rsidRPr="00A62EBA" w:rsidRDefault="00911816" w:rsidP="00EA713E">
      <w:pPr>
        <w:jc w:val="right"/>
        <w:rPr>
          <w:sz w:val="24"/>
          <w:szCs w:val="24"/>
        </w:rPr>
      </w:pPr>
      <w:r w:rsidRPr="00A62EBA">
        <w:rPr>
          <w:sz w:val="24"/>
          <w:szCs w:val="24"/>
        </w:rPr>
        <w:t xml:space="preserve">                                                                                к договору   от «_</w:t>
      </w:r>
      <w:r w:rsidR="004F0082" w:rsidRPr="00A62EBA">
        <w:rPr>
          <w:sz w:val="24"/>
          <w:szCs w:val="24"/>
        </w:rPr>
        <w:t>__</w:t>
      </w:r>
      <w:r w:rsidRPr="00A62EBA">
        <w:rPr>
          <w:sz w:val="24"/>
          <w:szCs w:val="24"/>
        </w:rPr>
        <w:t>_» ______</w:t>
      </w:r>
      <w:r w:rsidR="004F0082" w:rsidRPr="00A62EBA">
        <w:rPr>
          <w:sz w:val="24"/>
          <w:szCs w:val="24"/>
        </w:rPr>
        <w:t>_</w:t>
      </w:r>
      <w:r w:rsidRPr="00A62EBA">
        <w:rPr>
          <w:sz w:val="24"/>
          <w:szCs w:val="24"/>
        </w:rPr>
        <w:t>_______ 202</w:t>
      </w:r>
      <w:r w:rsidR="00242559">
        <w:rPr>
          <w:sz w:val="24"/>
          <w:szCs w:val="24"/>
        </w:rPr>
        <w:t>6</w:t>
      </w:r>
      <w:r w:rsidR="001F521F" w:rsidRPr="00A62EBA">
        <w:rPr>
          <w:sz w:val="24"/>
          <w:szCs w:val="24"/>
        </w:rPr>
        <w:t xml:space="preserve"> </w:t>
      </w:r>
      <w:r w:rsidRPr="00A62EBA">
        <w:rPr>
          <w:sz w:val="24"/>
          <w:szCs w:val="24"/>
        </w:rPr>
        <w:t>г.</w:t>
      </w:r>
    </w:p>
    <w:p w:rsidR="00911816" w:rsidRPr="00A62EBA" w:rsidRDefault="00911816" w:rsidP="00EA713E">
      <w:pPr>
        <w:jc w:val="right"/>
        <w:rPr>
          <w:sz w:val="24"/>
          <w:szCs w:val="24"/>
        </w:rPr>
      </w:pPr>
      <w:r w:rsidRPr="00A62EBA">
        <w:rPr>
          <w:sz w:val="24"/>
          <w:szCs w:val="24"/>
        </w:rPr>
        <w:t>№</w:t>
      </w:r>
      <w:r w:rsidR="00D0305B" w:rsidRPr="00A62EBA">
        <w:rPr>
          <w:sz w:val="24"/>
          <w:szCs w:val="24"/>
        </w:rPr>
        <w:t>_______</w:t>
      </w:r>
    </w:p>
    <w:p w:rsidR="009E0CBD" w:rsidRDefault="009E0CBD" w:rsidP="009E0CBD">
      <w:pPr>
        <w:jc w:val="center"/>
        <w:rPr>
          <w:b/>
          <w:sz w:val="24"/>
          <w:szCs w:val="24"/>
        </w:rPr>
      </w:pPr>
    </w:p>
    <w:p w:rsidR="009E0CBD" w:rsidRDefault="009E0CBD" w:rsidP="009E0CBD">
      <w:pPr>
        <w:jc w:val="center"/>
        <w:rPr>
          <w:b/>
          <w:sz w:val="24"/>
          <w:szCs w:val="24"/>
        </w:rPr>
      </w:pPr>
      <w:r w:rsidRPr="00E5612E">
        <w:rPr>
          <w:b/>
          <w:sz w:val="24"/>
          <w:szCs w:val="24"/>
        </w:rPr>
        <w:t>ТЕХНИЧЕСКОЕ ЗАДАНИЕ</w:t>
      </w:r>
    </w:p>
    <w:p w:rsidR="009E0CBD" w:rsidRPr="005310EB" w:rsidRDefault="009E0CBD" w:rsidP="009E0CBD">
      <w:pPr>
        <w:jc w:val="center"/>
        <w:rPr>
          <w:b/>
          <w:sz w:val="24"/>
          <w:szCs w:val="24"/>
        </w:rPr>
      </w:pPr>
    </w:p>
    <w:p w:rsidR="009E0CBD" w:rsidRPr="00E5612E" w:rsidRDefault="009E0CBD" w:rsidP="009E0CBD">
      <w:pPr>
        <w:jc w:val="both"/>
        <w:rPr>
          <w:sz w:val="24"/>
          <w:szCs w:val="24"/>
        </w:rPr>
      </w:pPr>
      <w:r>
        <w:rPr>
          <w:sz w:val="24"/>
          <w:szCs w:val="24"/>
        </w:rPr>
        <w:t xml:space="preserve">1. </w:t>
      </w:r>
      <w:r w:rsidRPr="00E5612E">
        <w:rPr>
          <w:sz w:val="24"/>
          <w:szCs w:val="24"/>
        </w:rPr>
        <w:t xml:space="preserve">Период поставки – </w:t>
      </w:r>
      <w:r>
        <w:rPr>
          <w:sz w:val="24"/>
          <w:szCs w:val="24"/>
        </w:rPr>
        <w:t>с 01.09.2026г. по 11.09.2026г.</w:t>
      </w:r>
    </w:p>
    <w:p w:rsidR="009E0CBD" w:rsidRPr="0018171B" w:rsidRDefault="009E0CBD" w:rsidP="009E0CBD">
      <w:pPr>
        <w:jc w:val="both"/>
        <w:rPr>
          <w:sz w:val="24"/>
          <w:szCs w:val="24"/>
        </w:rPr>
      </w:pPr>
      <w:r>
        <w:rPr>
          <w:sz w:val="24"/>
          <w:szCs w:val="24"/>
        </w:rPr>
        <w:t xml:space="preserve">2. Место </w:t>
      </w:r>
      <w:r w:rsidRPr="0018171B">
        <w:rPr>
          <w:sz w:val="24"/>
          <w:szCs w:val="24"/>
        </w:rPr>
        <w:t xml:space="preserve">поставки: склад ФКУ БМТ и </w:t>
      </w:r>
      <w:proofErr w:type="gramStart"/>
      <w:r w:rsidRPr="0018171B">
        <w:rPr>
          <w:sz w:val="24"/>
          <w:szCs w:val="24"/>
        </w:rPr>
        <w:t>ВС</w:t>
      </w:r>
      <w:proofErr w:type="gramEnd"/>
      <w:r w:rsidRPr="0018171B">
        <w:rPr>
          <w:sz w:val="24"/>
          <w:szCs w:val="24"/>
        </w:rPr>
        <w:t xml:space="preserve"> УФСИН России по Оренбургской области г. Оренбу</w:t>
      </w:r>
      <w:r>
        <w:rPr>
          <w:sz w:val="24"/>
          <w:szCs w:val="24"/>
        </w:rPr>
        <w:t xml:space="preserve">рг, ул. </w:t>
      </w:r>
      <w:proofErr w:type="spellStart"/>
      <w:r>
        <w:rPr>
          <w:sz w:val="24"/>
          <w:szCs w:val="24"/>
        </w:rPr>
        <w:t>Донгузская</w:t>
      </w:r>
      <w:proofErr w:type="spellEnd"/>
      <w:r>
        <w:rPr>
          <w:sz w:val="24"/>
          <w:szCs w:val="24"/>
        </w:rPr>
        <w:t>, 1 Проезд, 1.</w:t>
      </w:r>
    </w:p>
    <w:p w:rsidR="009E0CBD" w:rsidRDefault="009E0CBD" w:rsidP="009E0CBD">
      <w:pPr>
        <w:jc w:val="both"/>
        <w:rPr>
          <w:sz w:val="24"/>
          <w:szCs w:val="24"/>
        </w:rPr>
      </w:pPr>
      <w:r>
        <w:rPr>
          <w:sz w:val="24"/>
          <w:szCs w:val="24"/>
        </w:rPr>
        <w:t>3</w:t>
      </w:r>
      <w:r w:rsidRPr="0018171B">
        <w:rPr>
          <w:sz w:val="24"/>
          <w:szCs w:val="24"/>
        </w:rPr>
        <w:t xml:space="preserve">. Способ и условия доставки: Транспортировка Товара должна осуществляться в соответствии с требованиями ст. 17 </w:t>
      </w:r>
      <w:proofErr w:type="gramStart"/>
      <w:r w:rsidRPr="0018171B">
        <w:rPr>
          <w:sz w:val="24"/>
          <w:szCs w:val="24"/>
        </w:rPr>
        <w:t>ТР</w:t>
      </w:r>
      <w:proofErr w:type="gramEnd"/>
      <w:r w:rsidRPr="0018171B">
        <w:rPr>
          <w:sz w:val="24"/>
          <w:szCs w:val="24"/>
        </w:rPr>
        <w:t xml:space="preserve"> ТС 021/2011 «О безопасности пищевой продукции», </w:t>
      </w:r>
      <w:r>
        <w:rPr>
          <w:sz w:val="24"/>
          <w:szCs w:val="24"/>
        </w:rPr>
        <w:t>ГОСТ 32573-2013</w:t>
      </w:r>
      <w:r w:rsidRPr="0018171B">
        <w:rPr>
          <w:sz w:val="24"/>
          <w:szCs w:val="24"/>
        </w:rPr>
        <w:t>.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Доставка товара производится Поставщиком автомобильным транспортом в рабочие дни в период с 09.00 часов до 16.00 часов, исключая перерыв на обед с 13.00 часов до 14.00 часов.</w:t>
      </w:r>
    </w:p>
    <w:p w:rsidR="009E0CBD" w:rsidRDefault="009E0CBD" w:rsidP="009E0CBD">
      <w:pPr>
        <w:jc w:val="both"/>
        <w:rPr>
          <w:sz w:val="24"/>
          <w:szCs w:val="24"/>
        </w:rPr>
      </w:pPr>
      <w:r>
        <w:rPr>
          <w:sz w:val="24"/>
          <w:szCs w:val="24"/>
        </w:rPr>
        <w:t xml:space="preserve">4. </w:t>
      </w:r>
      <w:r w:rsidRPr="00E5612E">
        <w:rPr>
          <w:sz w:val="24"/>
          <w:szCs w:val="24"/>
        </w:rPr>
        <w:t>Оста</w:t>
      </w:r>
      <w:r>
        <w:rPr>
          <w:sz w:val="24"/>
          <w:szCs w:val="24"/>
        </w:rPr>
        <w:t xml:space="preserve">точный срок годности продукции </w:t>
      </w:r>
      <w:r w:rsidRPr="00E5612E">
        <w:rPr>
          <w:sz w:val="24"/>
          <w:szCs w:val="24"/>
        </w:rPr>
        <w:t xml:space="preserve">не менее </w:t>
      </w:r>
      <w:r>
        <w:rPr>
          <w:sz w:val="24"/>
          <w:szCs w:val="24"/>
        </w:rPr>
        <w:t>10 месяцев на момент поставки.</w:t>
      </w:r>
    </w:p>
    <w:p w:rsidR="009E0CBD" w:rsidRDefault="009E0CBD" w:rsidP="009E0CBD">
      <w:pPr>
        <w:jc w:val="both"/>
        <w:rPr>
          <w:sz w:val="24"/>
          <w:szCs w:val="24"/>
        </w:rPr>
      </w:pPr>
      <w:r>
        <w:rPr>
          <w:sz w:val="24"/>
          <w:szCs w:val="24"/>
        </w:rPr>
        <w:t xml:space="preserve">5. </w:t>
      </w:r>
      <w:r w:rsidRPr="00E5612E">
        <w:rPr>
          <w:sz w:val="24"/>
          <w:szCs w:val="24"/>
        </w:rPr>
        <w:t xml:space="preserve">Поставка товара должна быть осуществлена с предоставлением сертификатов соответствия на каждую партию </w:t>
      </w:r>
      <w:r>
        <w:rPr>
          <w:sz w:val="24"/>
          <w:szCs w:val="24"/>
        </w:rPr>
        <w:t xml:space="preserve">поставляемого </w:t>
      </w:r>
      <w:r w:rsidRPr="00E5612E">
        <w:rPr>
          <w:sz w:val="24"/>
          <w:szCs w:val="24"/>
        </w:rPr>
        <w:t>товара</w:t>
      </w:r>
      <w:r>
        <w:rPr>
          <w:sz w:val="24"/>
          <w:szCs w:val="24"/>
        </w:rPr>
        <w:t>.</w:t>
      </w:r>
    </w:p>
    <w:p w:rsidR="009E0CBD" w:rsidRPr="00E5612E" w:rsidRDefault="009E0CBD" w:rsidP="009E0CBD">
      <w:pPr>
        <w:jc w:val="both"/>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6"/>
        <w:gridCol w:w="1559"/>
        <w:gridCol w:w="1701"/>
      </w:tblGrid>
      <w:tr w:rsidR="009E0CBD" w:rsidRPr="00225DE3" w:rsidTr="00DE02FD">
        <w:trPr>
          <w:trHeight w:val="388"/>
        </w:trPr>
        <w:tc>
          <w:tcPr>
            <w:tcW w:w="60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0CBD" w:rsidRPr="00225DE3" w:rsidRDefault="009E0CBD" w:rsidP="00DE02FD">
            <w:pPr>
              <w:ind w:left="12"/>
              <w:jc w:val="center"/>
              <w:rPr>
                <w:bCs/>
                <w:sz w:val="24"/>
                <w:szCs w:val="24"/>
              </w:rPr>
            </w:pPr>
            <w:r w:rsidRPr="00225DE3">
              <w:rPr>
                <w:bCs/>
                <w:sz w:val="24"/>
                <w:szCs w:val="24"/>
              </w:rPr>
              <w:t>Наименование</w:t>
            </w:r>
          </w:p>
          <w:p w:rsidR="009E0CBD" w:rsidRPr="00225DE3" w:rsidRDefault="009E0CBD" w:rsidP="00DE02FD">
            <w:pPr>
              <w:spacing w:line="256" w:lineRule="auto"/>
              <w:jc w:val="center"/>
              <w:rPr>
                <w:sz w:val="24"/>
                <w:szCs w:val="24"/>
              </w:rPr>
            </w:pPr>
            <w:r w:rsidRPr="00225DE3">
              <w:rPr>
                <w:bCs/>
                <w:sz w:val="24"/>
                <w:szCs w:val="24"/>
              </w:rPr>
              <w:t>Характеристики товара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0CBD" w:rsidRPr="00225DE3" w:rsidRDefault="009E0CBD" w:rsidP="00DE02FD">
            <w:pPr>
              <w:jc w:val="center"/>
              <w:rPr>
                <w:bCs/>
                <w:sz w:val="24"/>
                <w:szCs w:val="24"/>
              </w:rPr>
            </w:pPr>
            <w:r w:rsidRPr="00225DE3">
              <w:rPr>
                <w:bCs/>
                <w:sz w:val="24"/>
                <w:szCs w:val="24"/>
              </w:rPr>
              <w:t>КТРУ/</w:t>
            </w:r>
            <w:r>
              <w:rPr>
                <w:bCs/>
                <w:sz w:val="24"/>
                <w:szCs w:val="24"/>
              </w:rPr>
              <w:t xml:space="preserve"> </w:t>
            </w:r>
            <w:r w:rsidRPr="00225DE3">
              <w:rPr>
                <w:bCs/>
                <w:sz w:val="24"/>
                <w:szCs w:val="24"/>
              </w:rPr>
              <w:t>ОКПД</w:t>
            </w:r>
            <w:proofErr w:type="gramStart"/>
            <w:r w:rsidRPr="00225DE3">
              <w:rPr>
                <w:bCs/>
                <w:sz w:val="24"/>
                <w:szCs w:val="24"/>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0CBD" w:rsidRPr="00225DE3" w:rsidRDefault="009E0CBD" w:rsidP="00DE02FD">
            <w:pPr>
              <w:ind w:left="12"/>
              <w:jc w:val="center"/>
              <w:rPr>
                <w:bCs/>
                <w:sz w:val="24"/>
                <w:szCs w:val="24"/>
              </w:rPr>
            </w:pPr>
            <w:r w:rsidRPr="00225DE3">
              <w:rPr>
                <w:bCs/>
                <w:sz w:val="24"/>
                <w:szCs w:val="24"/>
              </w:rPr>
              <w:t>Количество, ед</w:t>
            </w:r>
            <w:proofErr w:type="gramStart"/>
            <w:r w:rsidRPr="00225DE3">
              <w:rPr>
                <w:bCs/>
                <w:sz w:val="24"/>
                <w:szCs w:val="24"/>
              </w:rPr>
              <w:t>.и</w:t>
            </w:r>
            <w:proofErr w:type="gramEnd"/>
            <w:r w:rsidRPr="00225DE3">
              <w:rPr>
                <w:bCs/>
                <w:sz w:val="24"/>
                <w:szCs w:val="24"/>
              </w:rPr>
              <w:t>змерения</w:t>
            </w:r>
          </w:p>
        </w:tc>
      </w:tr>
      <w:tr w:rsidR="009E0CBD" w:rsidRPr="00225DE3" w:rsidTr="00DE02FD">
        <w:trPr>
          <w:trHeight w:val="2454"/>
        </w:trPr>
        <w:tc>
          <w:tcPr>
            <w:tcW w:w="60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0CBD" w:rsidRDefault="009E0CBD" w:rsidP="00DE02FD">
            <w:pPr>
              <w:rPr>
                <w:sz w:val="24"/>
                <w:szCs w:val="24"/>
              </w:rPr>
            </w:pPr>
            <w:r w:rsidRPr="00E96949">
              <w:rPr>
                <w:sz w:val="24"/>
                <w:szCs w:val="24"/>
              </w:rPr>
              <w:t>Чай черный (ферментированный)</w:t>
            </w:r>
            <w:r>
              <w:rPr>
                <w:sz w:val="24"/>
                <w:szCs w:val="24"/>
              </w:rPr>
              <w:t>.</w:t>
            </w:r>
          </w:p>
          <w:p w:rsidR="009E0CBD" w:rsidRPr="00E96949" w:rsidRDefault="009E0CBD" w:rsidP="00DE02FD">
            <w:pPr>
              <w:rPr>
                <w:sz w:val="24"/>
                <w:szCs w:val="24"/>
              </w:rPr>
            </w:pPr>
            <w:r w:rsidRPr="00E96949">
              <w:rPr>
                <w:sz w:val="24"/>
                <w:szCs w:val="24"/>
              </w:rPr>
              <w:t>Вид чая черного (ферментированного) по способу обработки листа: </w:t>
            </w:r>
            <w:r>
              <w:rPr>
                <w:sz w:val="24"/>
                <w:szCs w:val="24"/>
              </w:rPr>
              <w:t>Листовой</w:t>
            </w:r>
            <w:r w:rsidRPr="00E96949">
              <w:rPr>
                <w:sz w:val="24"/>
                <w:szCs w:val="24"/>
              </w:rPr>
              <w:t>.</w:t>
            </w:r>
          </w:p>
          <w:p w:rsidR="009E0CBD" w:rsidRPr="00225DE3" w:rsidRDefault="009E0CBD" w:rsidP="00DE02FD">
            <w:pPr>
              <w:rPr>
                <w:sz w:val="24"/>
                <w:szCs w:val="24"/>
              </w:rPr>
            </w:pPr>
            <w:r w:rsidRPr="00E96949">
              <w:rPr>
                <w:sz w:val="24"/>
                <w:szCs w:val="24"/>
              </w:rPr>
              <w:t>Тип листа чая черного (ферментированного): Средний</w:t>
            </w:r>
            <w:r w:rsidRPr="00225DE3">
              <w:rPr>
                <w:sz w:val="24"/>
                <w:szCs w:val="24"/>
              </w:rPr>
              <w:t>.</w:t>
            </w:r>
          </w:p>
          <w:p w:rsidR="009E0CBD" w:rsidRPr="006B2FBB" w:rsidRDefault="009E0CBD" w:rsidP="00DE02FD">
            <w:pPr>
              <w:rPr>
                <w:sz w:val="24"/>
                <w:szCs w:val="24"/>
              </w:rPr>
            </w:pPr>
            <w:r>
              <w:rPr>
                <w:sz w:val="24"/>
                <w:szCs w:val="24"/>
              </w:rPr>
              <w:t>*</w:t>
            </w:r>
            <w:r w:rsidRPr="00225DE3">
              <w:rPr>
                <w:sz w:val="24"/>
                <w:szCs w:val="24"/>
              </w:rPr>
              <w:t xml:space="preserve">ГОСТ </w:t>
            </w:r>
            <w:r>
              <w:rPr>
                <w:sz w:val="24"/>
                <w:szCs w:val="24"/>
              </w:rPr>
              <w:t>32573-2013. Чай ферментированный (частично ферментированный), однородный, ровный, хорошо скрученный. Потребительская тара до 1000г. включительно.</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0CBD" w:rsidRPr="00225DE3" w:rsidRDefault="009E0CBD" w:rsidP="00DE02FD">
            <w:pPr>
              <w:jc w:val="center"/>
              <w:rPr>
                <w:sz w:val="24"/>
                <w:szCs w:val="24"/>
              </w:rPr>
            </w:pPr>
            <w:hyperlink r:id="rId9" w:tgtFrame="_blank" w:history="1">
              <w:r w:rsidRPr="00E96949">
                <w:rPr>
                  <w:rStyle w:val="aa"/>
                  <w:sz w:val="24"/>
                  <w:szCs w:val="24"/>
                </w:rPr>
                <w:t>10.83.13.120-00000003</w:t>
              </w:r>
            </w:hyperlink>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0CBD" w:rsidRPr="00225DE3" w:rsidRDefault="009E0CBD" w:rsidP="00DE02FD">
            <w:pPr>
              <w:widowControl w:val="0"/>
              <w:autoSpaceDE w:val="0"/>
              <w:autoSpaceDN w:val="0"/>
              <w:adjustRightInd w:val="0"/>
              <w:spacing w:line="256" w:lineRule="auto"/>
              <w:jc w:val="center"/>
              <w:rPr>
                <w:sz w:val="24"/>
                <w:szCs w:val="24"/>
              </w:rPr>
            </w:pPr>
            <w:r>
              <w:rPr>
                <w:sz w:val="24"/>
                <w:szCs w:val="24"/>
              </w:rPr>
              <w:t xml:space="preserve">540 </w:t>
            </w:r>
            <w:r w:rsidRPr="00225DE3">
              <w:rPr>
                <w:sz w:val="24"/>
                <w:szCs w:val="24"/>
              </w:rPr>
              <w:t>кг</w:t>
            </w:r>
          </w:p>
        </w:tc>
      </w:tr>
    </w:tbl>
    <w:p w:rsidR="009E0CBD" w:rsidRDefault="009E0CBD" w:rsidP="009E0CBD">
      <w:pPr>
        <w:pStyle w:val="ab"/>
        <w:ind w:firstLine="708"/>
        <w:jc w:val="both"/>
        <w:rPr>
          <w:i/>
        </w:rPr>
      </w:pPr>
    </w:p>
    <w:p w:rsidR="009E0CBD" w:rsidRPr="000E17E8" w:rsidRDefault="009E0CBD" w:rsidP="009E0CBD">
      <w:pPr>
        <w:pStyle w:val="ab"/>
        <w:ind w:firstLine="708"/>
        <w:jc w:val="both"/>
        <w:rPr>
          <w:i/>
        </w:rPr>
      </w:pPr>
      <w:r w:rsidRPr="000E17E8">
        <w:rPr>
          <w:i/>
        </w:rPr>
        <w:t>*Описание объекта закупки указано в соответствии с позициями КТРУ и дополнено характеристиками товара в соответствии со статьей 33 Федерального закона от 05.04.2013 № 44-ФЗ «О контрактной системе в сфере закупок для обеспечения государственных и  муниципальных нужд».</w:t>
      </w:r>
    </w:p>
    <w:p w:rsidR="009E0CBD" w:rsidRPr="000E17E8" w:rsidRDefault="009E0CBD" w:rsidP="009E0CBD">
      <w:pPr>
        <w:pStyle w:val="ab"/>
        <w:ind w:firstLine="708"/>
        <w:jc w:val="both"/>
        <w:rPr>
          <w:i/>
        </w:rPr>
      </w:pPr>
      <w:proofErr w:type="gramStart"/>
      <w:r w:rsidRPr="000E17E8">
        <w:rPr>
          <w:i/>
        </w:rPr>
        <w:t>Дополнительные характеристики товара включены в соответствии с пунктом 5 Правил использования каталога товаров, работ, услуг для обеспечения государственных и муниципальных нужд, утвержденного постановлением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w:t>
      </w:r>
      <w:proofErr w:type="gramEnd"/>
      <w:r w:rsidRPr="000E17E8">
        <w:rPr>
          <w:i/>
        </w:rPr>
        <w:t xml:space="preserve"> обеспечения государственных и муниципальных нужд».</w:t>
      </w:r>
    </w:p>
    <w:p w:rsidR="009E0CBD" w:rsidRPr="000E17E8" w:rsidRDefault="009E0CBD" w:rsidP="009E0CBD">
      <w:pPr>
        <w:pStyle w:val="ab"/>
        <w:ind w:firstLine="708"/>
        <w:jc w:val="both"/>
        <w:rPr>
          <w:i/>
        </w:rPr>
      </w:pPr>
      <w:r w:rsidRPr="000E17E8">
        <w:rPr>
          <w:i/>
        </w:rPr>
        <w:t xml:space="preserve">Дополнительные характеристики включены с целью определения потребности в поставке безопасных и качественных продуктов питания для организации питания </w:t>
      </w:r>
      <w:proofErr w:type="spellStart"/>
      <w:r w:rsidRPr="000E17E8">
        <w:rPr>
          <w:i/>
        </w:rPr>
        <w:t>спецконтингента</w:t>
      </w:r>
      <w:proofErr w:type="spellEnd"/>
      <w:r w:rsidRPr="000E17E8">
        <w:rPr>
          <w:i/>
        </w:rPr>
        <w:t xml:space="preserve"> в УИС.</w:t>
      </w:r>
    </w:p>
    <w:p w:rsidR="00596CDF" w:rsidRDefault="00596CDF" w:rsidP="00596CDF">
      <w:pPr>
        <w:pStyle w:val="ab"/>
        <w:rPr>
          <w:sz w:val="24"/>
          <w:szCs w:val="24"/>
        </w:rPr>
      </w:pPr>
    </w:p>
    <w:p w:rsidR="00F705EB" w:rsidRPr="00A62EBA" w:rsidRDefault="00F705EB" w:rsidP="00596CDF">
      <w:pPr>
        <w:pStyle w:val="ab"/>
        <w:rPr>
          <w:sz w:val="24"/>
          <w:szCs w:val="24"/>
        </w:rPr>
      </w:pP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86"/>
        <w:gridCol w:w="7087"/>
      </w:tblGrid>
      <w:tr w:rsidR="001230F1" w:rsidRPr="00A62EBA" w:rsidTr="00D67C03">
        <w:trPr>
          <w:trHeight w:val="563"/>
        </w:trPr>
        <w:tc>
          <w:tcPr>
            <w:tcW w:w="3686" w:type="dxa"/>
            <w:tcBorders>
              <w:top w:val="nil"/>
              <w:left w:val="nil"/>
              <w:bottom w:val="nil"/>
              <w:right w:val="nil"/>
            </w:tcBorders>
          </w:tcPr>
          <w:p w:rsidR="001230F1" w:rsidRPr="00A62EBA" w:rsidRDefault="001230F1" w:rsidP="00EA713E">
            <w:pPr>
              <w:pStyle w:val="af"/>
              <w:ind w:firstLine="709"/>
              <w:rPr>
                <w:rFonts w:ascii="Times New Roman" w:hAnsi="Times New Roman" w:cs="Times New Roman"/>
              </w:rPr>
            </w:pPr>
            <w:r w:rsidRPr="00A62EBA">
              <w:rPr>
                <w:rFonts w:ascii="Times New Roman" w:hAnsi="Times New Roman" w:cs="Times New Roman"/>
              </w:rPr>
              <w:t>________________</w:t>
            </w:r>
            <w:r w:rsidR="009D1B18" w:rsidRPr="00A62EBA">
              <w:rPr>
                <w:rFonts w:ascii="Times New Roman" w:hAnsi="Times New Roman" w:cs="Times New Roman"/>
              </w:rPr>
              <w:t>_____</w:t>
            </w:r>
            <w:r w:rsidRPr="00A62EBA">
              <w:rPr>
                <w:rFonts w:ascii="Times New Roman" w:hAnsi="Times New Roman" w:cs="Times New Roman"/>
              </w:rPr>
              <w:t xml:space="preserve">  </w:t>
            </w:r>
          </w:p>
          <w:p w:rsidR="001230F1" w:rsidRPr="00A62EBA" w:rsidRDefault="009D1B18" w:rsidP="00B32528">
            <w:pPr>
              <w:pStyle w:val="af"/>
              <w:tabs>
                <w:tab w:val="left" w:pos="1800"/>
              </w:tabs>
              <w:ind w:firstLine="709"/>
              <w:rPr>
                <w:rFonts w:ascii="Times New Roman" w:hAnsi="Times New Roman" w:cs="Times New Roman"/>
              </w:rPr>
            </w:pPr>
            <w:r w:rsidRPr="00A62EBA">
              <w:rPr>
                <w:rFonts w:ascii="Times New Roman" w:hAnsi="Times New Roman" w:cs="Times New Roman"/>
              </w:rPr>
              <w:tab/>
            </w:r>
            <w:r w:rsidR="00B32528" w:rsidRPr="00A62EBA">
              <w:rPr>
                <w:rFonts w:ascii="Times New Roman" w:hAnsi="Times New Roman" w:cs="Times New Roman"/>
              </w:rPr>
              <w:t>подписано ЭЦП</w:t>
            </w:r>
          </w:p>
        </w:tc>
        <w:tc>
          <w:tcPr>
            <w:tcW w:w="7087" w:type="dxa"/>
            <w:tcBorders>
              <w:top w:val="nil"/>
              <w:left w:val="nil"/>
              <w:bottom w:val="nil"/>
              <w:right w:val="nil"/>
            </w:tcBorders>
          </w:tcPr>
          <w:p w:rsidR="001230F1" w:rsidRPr="00A62EBA" w:rsidRDefault="001230F1" w:rsidP="00EA713E">
            <w:pPr>
              <w:ind w:firstLine="34"/>
              <w:contextualSpacing/>
              <w:rPr>
                <w:sz w:val="24"/>
                <w:szCs w:val="24"/>
              </w:rPr>
            </w:pPr>
            <w:r w:rsidRPr="00A62EBA">
              <w:rPr>
                <w:sz w:val="24"/>
                <w:szCs w:val="24"/>
              </w:rPr>
              <w:t xml:space="preserve">   </w:t>
            </w:r>
            <w:r w:rsidR="009D1B18" w:rsidRPr="00A62EBA">
              <w:rPr>
                <w:sz w:val="24"/>
                <w:szCs w:val="24"/>
              </w:rPr>
              <w:t xml:space="preserve">                                        </w:t>
            </w:r>
            <w:r w:rsidRPr="00A62EBA">
              <w:rPr>
                <w:sz w:val="24"/>
                <w:szCs w:val="24"/>
              </w:rPr>
              <w:t xml:space="preserve">         ____________________ </w:t>
            </w:r>
          </w:p>
          <w:p w:rsidR="001230F1" w:rsidRPr="00A62EBA" w:rsidRDefault="009D1B18" w:rsidP="009D1B18">
            <w:pPr>
              <w:pStyle w:val="af"/>
              <w:tabs>
                <w:tab w:val="left" w:pos="1770"/>
              </w:tabs>
              <w:rPr>
                <w:rFonts w:ascii="Times New Roman" w:hAnsi="Times New Roman" w:cs="Times New Roman"/>
              </w:rPr>
            </w:pPr>
            <w:r w:rsidRPr="00A62EBA">
              <w:rPr>
                <w:rFonts w:ascii="Times New Roman" w:hAnsi="Times New Roman" w:cs="Times New Roman"/>
              </w:rPr>
              <w:tab/>
              <w:t xml:space="preserve">                                       </w:t>
            </w:r>
            <w:r w:rsidR="00B32528" w:rsidRPr="00A62EBA">
              <w:rPr>
                <w:rFonts w:ascii="Times New Roman" w:hAnsi="Times New Roman" w:cs="Times New Roman"/>
              </w:rPr>
              <w:t>подписано ЭЦП</w:t>
            </w:r>
          </w:p>
        </w:tc>
      </w:tr>
    </w:tbl>
    <w:p w:rsidR="00911816" w:rsidRPr="00A62EBA" w:rsidRDefault="00911816" w:rsidP="004F57A7">
      <w:pPr>
        <w:rPr>
          <w:sz w:val="24"/>
          <w:szCs w:val="24"/>
        </w:rPr>
      </w:pPr>
    </w:p>
    <w:sectPr w:rsidR="00911816" w:rsidRPr="00A62EBA" w:rsidSect="00D67C03">
      <w:type w:val="continuous"/>
      <w:pgSz w:w="11906" w:h="16838"/>
      <w:pgMar w:top="851" w:right="1134" w:bottom="1560" w:left="567"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222A"/>
    <w:multiLevelType w:val="hybridMultilevel"/>
    <w:tmpl w:val="9028F2B0"/>
    <w:lvl w:ilvl="0" w:tplc="DB6C3E1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7103DD"/>
    <w:multiLevelType w:val="multilevel"/>
    <w:tmpl w:val="EEC4620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1317199D"/>
    <w:multiLevelType w:val="multilevel"/>
    <w:tmpl w:val="7FD8164E"/>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nsid w:val="14F65A01"/>
    <w:multiLevelType w:val="multilevel"/>
    <w:tmpl w:val="4E9C2D30"/>
    <w:lvl w:ilvl="0">
      <w:start w:val="4"/>
      <w:numFmt w:val="decimal"/>
      <w:lvlText w:val="%1"/>
      <w:lvlJc w:val="left"/>
      <w:pPr>
        <w:ind w:left="600" w:hanging="600"/>
      </w:pPr>
      <w:rPr>
        <w:rFonts w:hint="default"/>
      </w:rPr>
    </w:lvl>
    <w:lvl w:ilvl="1">
      <w:start w:val="1"/>
      <w:numFmt w:val="decimal"/>
      <w:lvlText w:val="%1.%2"/>
      <w:lvlJc w:val="left"/>
      <w:pPr>
        <w:ind w:left="900" w:hanging="600"/>
      </w:pPr>
      <w:rPr>
        <w:rFonts w:hint="default"/>
      </w:rPr>
    </w:lvl>
    <w:lvl w:ilvl="2">
      <w:start w:val="16"/>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
    <w:nsid w:val="14FB1D82"/>
    <w:multiLevelType w:val="hybridMultilevel"/>
    <w:tmpl w:val="86CA731C"/>
    <w:lvl w:ilvl="0" w:tplc="FFFFFFFF">
      <w:start w:val="1"/>
      <w:numFmt w:val="bullet"/>
      <w:lvlText w:val=""/>
      <w:lvlJc w:val="left"/>
      <w:pPr>
        <w:tabs>
          <w:tab w:val="num" w:pos="1520"/>
        </w:tabs>
        <w:ind w:left="152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1F5F2912"/>
    <w:multiLevelType w:val="multilevel"/>
    <w:tmpl w:val="B02E5F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2387287E"/>
    <w:multiLevelType w:val="multilevel"/>
    <w:tmpl w:val="401E4234"/>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3BE77A4"/>
    <w:multiLevelType w:val="multilevel"/>
    <w:tmpl w:val="B02E5FDE"/>
    <w:lvl w:ilvl="0">
      <w:start w:val="1"/>
      <w:numFmt w:val="decimal"/>
      <w:lvlText w:val="%1."/>
      <w:lvlJc w:val="left"/>
      <w:pPr>
        <w:tabs>
          <w:tab w:val="num" w:pos="6881"/>
        </w:tabs>
        <w:ind w:left="6881"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23DB3CFA"/>
    <w:multiLevelType w:val="multilevel"/>
    <w:tmpl w:val="1F3E0798"/>
    <w:lvl w:ilvl="0">
      <w:start w:val="4"/>
      <w:numFmt w:val="decimal"/>
      <w:lvlText w:val="%1."/>
      <w:lvlJc w:val="left"/>
      <w:pPr>
        <w:ind w:left="825" w:hanging="825"/>
      </w:pPr>
      <w:rPr>
        <w:rFonts w:hint="default"/>
      </w:rPr>
    </w:lvl>
    <w:lvl w:ilvl="1">
      <w:start w:val="1"/>
      <w:numFmt w:val="decimal"/>
      <w:lvlText w:val="%1.%2."/>
      <w:lvlJc w:val="left"/>
      <w:pPr>
        <w:ind w:left="1463" w:hanging="825"/>
      </w:pPr>
      <w:rPr>
        <w:rFonts w:hint="default"/>
      </w:rPr>
    </w:lvl>
    <w:lvl w:ilvl="2">
      <w:start w:val="12"/>
      <w:numFmt w:val="decimal"/>
      <w:lvlText w:val="%1.%2.%3."/>
      <w:lvlJc w:val="left"/>
      <w:pPr>
        <w:ind w:left="2101" w:hanging="825"/>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9">
    <w:nsid w:val="251853F8"/>
    <w:multiLevelType w:val="multilevel"/>
    <w:tmpl w:val="0B923382"/>
    <w:lvl w:ilvl="0">
      <w:start w:val="4"/>
      <w:numFmt w:val="decimal"/>
      <w:lvlText w:val="%1."/>
      <w:lvlJc w:val="left"/>
      <w:pPr>
        <w:ind w:left="675" w:hanging="675"/>
      </w:pPr>
      <w:rPr>
        <w:rFonts w:hint="default"/>
      </w:rPr>
    </w:lvl>
    <w:lvl w:ilvl="1">
      <w:start w:val="3"/>
      <w:numFmt w:val="decimal"/>
      <w:lvlText w:val="%1.%2."/>
      <w:lvlJc w:val="left"/>
      <w:pPr>
        <w:ind w:left="1004"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259F0E50"/>
    <w:multiLevelType w:val="singleLevel"/>
    <w:tmpl w:val="0419000F"/>
    <w:lvl w:ilvl="0">
      <w:start w:val="1"/>
      <w:numFmt w:val="decimal"/>
      <w:lvlText w:val="%1."/>
      <w:lvlJc w:val="left"/>
      <w:pPr>
        <w:tabs>
          <w:tab w:val="num" w:pos="360"/>
        </w:tabs>
        <w:ind w:left="360" w:hanging="360"/>
      </w:pPr>
    </w:lvl>
  </w:abstractNum>
  <w:abstractNum w:abstractNumId="11">
    <w:nsid w:val="263163AB"/>
    <w:multiLevelType w:val="multilevel"/>
    <w:tmpl w:val="A6940476"/>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32D30531"/>
    <w:multiLevelType w:val="multilevel"/>
    <w:tmpl w:val="B456D5A2"/>
    <w:lvl w:ilvl="0">
      <w:start w:val="4"/>
      <w:numFmt w:val="decimal"/>
      <w:lvlText w:val="%1"/>
      <w:lvlJc w:val="left"/>
      <w:pPr>
        <w:ind w:left="480" w:hanging="480"/>
      </w:pPr>
      <w:rPr>
        <w:rFonts w:hint="default"/>
        <w:sz w:val="22"/>
      </w:rPr>
    </w:lvl>
    <w:lvl w:ilvl="1">
      <w:start w:val="2"/>
      <w:numFmt w:val="decimal"/>
      <w:lvlText w:val="%1.%2"/>
      <w:lvlJc w:val="left"/>
      <w:pPr>
        <w:ind w:left="834" w:hanging="480"/>
      </w:pPr>
      <w:rPr>
        <w:rFonts w:hint="default"/>
        <w:sz w:val="22"/>
      </w:rPr>
    </w:lvl>
    <w:lvl w:ilvl="2">
      <w:start w:val="6"/>
      <w:numFmt w:val="decimal"/>
      <w:lvlText w:val="%1.%2.%3"/>
      <w:lvlJc w:val="left"/>
      <w:pPr>
        <w:ind w:left="1428" w:hanging="720"/>
      </w:pPr>
      <w:rPr>
        <w:rFonts w:hint="default"/>
        <w:sz w:val="22"/>
      </w:rPr>
    </w:lvl>
    <w:lvl w:ilvl="3">
      <w:start w:val="1"/>
      <w:numFmt w:val="decimal"/>
      <w:lvlText w:val="%1.%2.%3.%4"/>
      <w:lvlJc w:val="left"/>
      <w:pPr>
        <w:ind w:left="1782" w:hanging="720"/>
      </w:pPr>
      <w:rPr>
        <w:rFonts w:hint="default"/>
        <w:sz w:val="22"/>
      </w:rPr>
    </w:lvl>
    <w:lvl w:ilvl="4">
      <w:start w:val="1"/>
      <w:numFmt w:val="decimal"/>
      <w:lvlText w:val="%1.%2.%3.%4.%5"/>
      <w:lvlJc w:val="left"/>
      <w:pPr>
        <w:ind w:left="2496" w:hanging="1080"/>
      </w:pPr>
      <w:rPr>
        <w:rFonts w:hint="default"/>
        <w:sz w:val="22"/>
      </w:rPr>
    </w:lvl>
    <w:lvl w:ilvl="5">
      <w:start w:val="1"/>
      <w:numFmt w:val="decimal"/>
      <w:lvlText w:val="%1.%2.%3.%4.%5.%6"/>
      <w:lvlJc w:val="left"/>
      <w:pPr>
        <w:ind w:left="2850" w:hanging="1080"/>
      </w:pPr>
      <w:rPr>
        <w:rFonts w:hint="default"/>
        <w:sz w:val="22"/>
      </w:rPr>
    </w:lvl>
    <w:lvl w:ilvl="6">
      <w:start w:val="1"/>
      <w:numFmt w:val="decimal"/>
      <w:lvlText w:val="%1.%2.%3.%4.%5.%6.%7"/>
      <w:lvlJc w:val="left"/>
      <w:pPr>
        <w:ind w:left="3564" w:hanging="1440"/>
      </w:pPr>
      <w:rPr>
        <w:rFonts w:hint="default"/>
        <w:sz w:val="22"/>
      </w:rPr>
    </w:lvl>
    <w:lvl w:ilvl="7">
      <w:start w:val="1"/>
      <w:numFmt w:val="decimal"/>
      <w:lvlText w:val="%1.%2.%3.%4.%5.%6.%7.%8"/>
      <w:lvlJc w:val="left"/>
      <w:pPr>
        <w:ind w:left="3918" w:hanging="1440"/>
      </w:pPr>
      <w:rPr>
        <w:rFonts w:hint="default"/>
        <w:sz w:val="22"/>
      </w:rPr>
    </w:lvl>
    <w:lvl w:ilvl="8">
      <w:start w:val="1"/>
      <w:numFmt w:val="decimal"/>
      <w:lvlText w:val="%1.%2.%3.%4.%5.%6.%7.%8.%9"/>
      <w:lvlJc w:val="left"/>
      <w:pPr>
        <w:ind w:left="4632" w:hanging="1800"/>
      </w:pPr>
      <w:rPr>
        <w:rFonts w:hint="default"/>
        <w:sz w:val="22"/>
      </w:rPr>
    </w:lvl>
  </w:abstractNum>
  <w:abstractNum w:abstractNumId="13">
    <w:nsid w:val="34E741E8"/>
    <w:multiLevelType w:val="multilevel"/>
    <w:tmpl w:val="C5200F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0341DB"/>
    <w:multiLevelType w:val="hybridMultilevel"/>
    <w:tmpl w:val="9A7C2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EE4C7B"/>
    <w:multiLevelType w:val="multilevel"/>
    <w:tmpl w:val="AE22C612"/>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4"/>
        <w:szCs w:val="24"/>
        <w:u w:val="none"/>
      </w:rPr>
    </w:lvl>
    <w:lvl w:ilvl="2">
      <w:start w:val="3"/>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103C76"/>
    <w:multiLevelType w:val="multilevel"/>
    <w:tmpl w:val="83DAA9E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4C2C798E"/>
    <w:multiLevelType w:val="multilevel"/>
    <w:tmpl w:val="2336382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D6F5562"/>
    <w:multiLevelType w:val="multilevel"/>
    <w:tmpl w:val="B02E5F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nsid w:val="51771B28"/>
    <w:multiLevelType w:val="multilevel"/>
    <w:tmpl w:val="F27C12EE"/>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53A35447"/>
    <w:multiLevelType w:val="hybridMultilevel"/>
    <w:tmpl w:val="DD40978A"/>
    <w:lvl w:ilvl="0" w:tplc="0419000F">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1">
    <w:nsid w:val="53E0110D"/>
    <w:multiLevelType w:val="hybridMultilevel"/>
    <w:tmpl w:val="1D080D6E"/>
    <w:lvl w:ilvl="0" w:tplc="830A7AB6">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E44235"/>
    <w:multiLevelType w:val="multilevel"/>
    <w:tmpl w:val="59D844A4"/>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598212C1"/>
    <w:multiLevelType w:val="hybridMultilevel"/>
    <w:tmpl w:val="55504880"/>
    <w:lvl w:ilvl="0" w:tplc="72385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EB104EA"/>
    <w:multiLevelType w:val="multilevel"/>
    <w:tmpl w:val="5A42EFA2"/>
    <w:lvl w:ilvl="0">
      <w:start w:val="3"/>
      <w:numFmt w:val="decimal"/>
      <w:lvlText w:val="%1."/>
      <w:lvlJc w:val="left"/>
      <w:pPr>
        <w:ind w:left="825" w:hanging="825"/>
      </w:pPr>
      <w:rPr>
        <w:rFonts w:hint="default"/>
      </w:rPr>
    </w:lvl>
    <w:lvl w:ilvl="1">
      <w:start w:val="1"/>
      <w:numFmt w:val="decimal"/>
      <w:lvlText w:val="%1.%2."/>
      <w:lvlJc w:val="left"/>
      <w:pPr>
        <w:ind w:left="1463" w:hanging="825"/>
      </w:pPr>
      <w:rPr>
        <w:rFonts w:hint="default"/>
      </w:rPr>
    </w:lvl>
    <w:lvl w:ilvl="2">
      <w:start w:val="12"/>
      <w:numFmt w:val="decimal"/>
      <w:lvlText w:val="%1.%2.%3."/>
      <w:lvlJc w:val="left"/>
      <w:pPr>
        <w:ind w:left="2101" w:hanging="825"/>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5">
    <w:nsid w:val="605020BF"/>
    <w:multiLevelType w:val="hybridMultilevel"/>
    <w:tmpl w:val="DD3E0EC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62006B0D"/>
    <w:multiLevelType w:val="multilevel"/>
    <w:tmpl w:val="1C9611F2"/>
    <w:lvl w:ilvl="0">
      <w:start w:val="4"/>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7"/>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nsid w:val="6333783A"/>
    <w:multiLevelType w:val="hybridMultilevel"/>
    <w:tmpl w:val="9A7C2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F6390"/>
    <w:multiLevelType w:val="multilevel"/>
    <w:tmpl w:val="0324D242"/>
    <w:lvl w:ilvl="0">
      <w:start w:val="3"/>
      <w:numFmt w:val="decimal"/>
      <w:lvlText w:val="%1."/>
      <w:lvlJc w:val="left"/>
      <w:pPr>
        <w:ind w:left="528" w:hanging="528"/>
      </w:pPr>
      <w:rPr>
        <w:rFonts w:hint="default"/>
        <w:sz w:val="24"/>
      </w:rPr>
    </w:lvl>
    <w:lvl w:ilvl="1">
      <w:start w:val="2"/>
      <w:numFmt w:val="decimal"/>
      <w:lvlText w:val="%1.%2."/>
      <w:lvlJc w:val="left"/>
      <w:pPr>
        <w:ind w:left="960" w:hanging="720"/>
      </w:pPr>
      <w:rPr>
        <w:rFonts w:hint="default"/>
        <w:sz w:val="24"/>
      </w:rPr>
    </w:lvl>
    <w:lvl w:ilvl="2">
      <w:start w:val="4"/>
      <w:numFmt w:val="decimal"/>
      <w:lvlText w:val="%1.%2.%3."/>
      <w:lvlJc w:val="left"/>
      <w:pPr>
        <w:ind w:left="1200" w:hanging="720"/>
      </w:pPr>
      <w:rPr>
        <w:rFonts w:hint="default"/>
        <w:sz w:val="28"/>
        <w:szCs w:val="28"/>
      </w:rPr>
    </w:lvl>
    <w:lvl w:ilvl="3">
      <w:start w:val="1"/>
      <w:numFmt w:val="decimal"/>
      <w:lvlText w:val="%1.%2.%3.%4."/>
      <w:lvlJc w:val="left"/>
      <w:pPr>
        <w:ind w:left="1800" w:hanging="1080"/>
      </w:pPr>
      <w:rPr>
        <w:rFonts w:hint="default"/>
        <w:sz w:val="24"/>
      </w:rPr>
    </w:lvl>
    <w:lvl w:ilvl="4">
      <w:start w:val="1"/>
      <w:numFmt w:val="decimal"/>
      <w:lvlText w:val="%1.%2.%3.%4.%5."/>
      <w:lvlJc w:val="left"/>
      <w:pPr>
        <w:ind w:left="2040" w:hanging="1080"/>
      </w:pPr>
      <w:rPr>
        <w:rFonts w:hint="default"/>
        <w:sz w:val="24"/>
      </w:rPr>
    </w:lvl>
    <w:lvl w:ilvl="5">
      <w:start w:val="1"/>
      <w:numFmt w:val="decimal"/>
      <w:lvlText w:val="%1.%2.%3.%4.%5.%6."/>
      <w:lvlJc w:val="left"/>
      <w:pPr>
        <w:ind w:left="2640" w:hanging="1440"/>
      </w:pPr>
      <w:rPr>
        <w:rFonts w:hint="default"/>
        <w:sz w:val="24"/>
      </w:rPr>
    </w:lvl>
    <w:lvl w:ilvl="6">
      <w:start w:val="1"/>
      <w:numFmt w:val="decimal"/>
      <w:lvlText w:val="%1.%2.%3.%4.%5.%6.%7."/>
      <w:lvlJc w:val="left"/>
      <w:pPr>
        <w:ind w:left="2880" w:hanging="1440"/>
      </w:pPr>
      <w:rPr>
        <w:rFonts w:hint="default"/>
        <w:sz w:val="24"/>
      </w:rPr>
    </w:lvl>
    <w:lvl w:ilvl="7">
      <w:start w:val="1"/>
      <w:numFmt w:val="decimal"/>
      <w:lvlText w:val="%1.%2.%3.%4.%5.%6.%7.%8."/>
      <w:lvlJc w:val="left"/>
      <w:pPr>
        <w:ind w:left="3480" w:hanging="1800"/>
      </w:pPr>
      <w:rPr>
        <w:rFonts w:hint="default"/>
        <w:sz w:val="24"/>
      </w:rPr>
    </w:lvl>
    <w:lvl w:ilvl="8">
      <w:start w:val="1"/>
      <w:numFmt w:val="decimal"/>
      <w:lvlText w:val="%1.%2.%3.%4.%5.%6.%7.%8.%9."/>
      <w:lvlJc w:val="left"/>
      <w:pPr>
        <w:ind w:left="3720" w:hanging="1800"/>
      </w:pPr>
      <w:rPr>
        <w:rFonts w:hint="default"/>
        <w:sz w:val="24"/>
      </w:rPr>
    </w:lvl>
  </w:abstractNum>
  <w:abstractNum w:abstractNumId="29">
    <w:nsid w:val="6DFF1273"/>
    <w:multiLevelType w:val="hybridMultilevel"/>
    <w:tmpl w:val="04DE1A24"/>
    <w:lvl w:ilvl="0" w:tplc="A92A5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2353A80"/>
    <w:multiLevelType w:val="multilevel"/>
    <w:tmpl w:val="F88CC2E2"/>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nsid w:val="75813713"/>
    <w:multiLevelType w:val="hybridMultilevel"/>
    <w:tmpl w:val="12C80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5"/>
  </w:num>
  <w:num w:numId="4">
    <w:abstractNumId w:val="18"/>
  </w:num>
  <w:num w:numId="5">
    <w:abstractNumId w:val="16"/>
  </w:num>
  <w:num w:numId="6">
    <w:abstractNumId w:val="13"/>
  </w:num>
  <w:num w:numId="7">
    <w:abstractNumId w:val="2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23"/>
  </w:num>
  <w:num w:numId="12">
    <w:abstractNumId w:val="25"/>
  </w:num>
  <w:num w:numId="13">
    <w:abstractNumId w:val="28"/>
  </w:num>
  <w:num w:numId="14">
    <w:abstractNumId w:val="6"/>
  </w:num>
  <w:num w:numId="15">
    <w:abstractNumId w:val="3"/>
  </w:num>
  <w:num w:numId="16">
    <w:abstractNumId w:val="12"/>
  </w:num>
  <w:num w:numId="17">
    <w:abstractNumId w:val="26"/>
  </w:num>
  <w:num w:numId="18">
    <w:abstractNumId w:val="11"/>
  </w:num>
  <w:num w:numId="19">
    <w:abstractNumId w:val="8"/>
  </w:num>
  <w:num w:numId="20">
    <w:abstractNumId w:val="24"/>
  </w:num>
  <w:num w:numId="21">
    <w:abstractNumId w:val="2"/>
  </w:num>
  <w:num w:numId="22">
    <w:abstractNumId w:val="9"/>
  </w:num>
  <w:num w:numId="23">
    <w:abstractNumId w:val="19"/>
  </w:num>
  <w:num w:numId="24">
    <w:abstractNumId w:val="22"/>
  </w:num>
  <w:num w:numId="25">
    <w:abstractNumId w:val="29"/>
  </w:num>
  <w:num w:numId="26">
    <w:abstractNumId w:val="15"/>
  </w:num>
  <w:num w:numId="27">
    <w:abstractNumId w:val="21"/>
  </w:num>
  <w:num w:numId="28">
    <w:abstractNumId w:val="17"/>
  </w:num>
  <w:num w:numId="29">
    <w:abstractNumId w:val="27"/>
  </w:num>
  <w:num w:numId="30">
    <w:abstractNumId w:val="31"/>
  </w:num>
  <w:num w:numId="31">
    <w:abstractNumId w:val="14"/>
  </w:num>
  <w:num w:numId="32">
    <w:abstractNumId w:val="0"/>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9"/>
  <w:drawingGridHorizontalSpacing w:val="100"/>
  <w:displayHorizont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5CD7"/>
    <w:rsid w:val="00005B63"/>
    <w:rsid w:val="000166A6"/>
    <w:rsid w:val="00016FAA"/>
    <w:rsid w:val="000224AD"/>
    <w:rsid w:val="00047E81"/>
    <w:rsid w:val="00052008"/>
    <w:rsid w:val="00053634"/>
    <w:rsid w:val="00056AC1"/>
    <w:rsid w:val="000574B9"/>
    <w:rsid w:val="00057C1F"/>
    <w:rsid w:val="00060AF2"/>
    <w:rsid w:val="00062499"/>
    <w:rsid w:val="00062D33"/>
    <w:rsid w:val="00062ED6"/>
    <w:rsid w:val="00065ED0"/>
    <w:rsid w:val="0006791C"/>
    <w:rsid w:val="000750F7"/>
    <w:rsid w:val="0007724E"/>
    <w:rsid w:val="00084684"/>
    <w:rsid w:val="0009388E"/>
    <w:rsid w:val="000A12A9"/>
    <w:rsid w:val="000A425F"/>
    <w:rsid w:val="000B44A2"/>
    <w:rsid w:val="000C7D93"/>
    <w:rsid w:val="000D423C"/>
    <w:rsid w:val="000E1371"/>
    <w:rsid w:val="000E38A7"/>
    <w:rsid w:val="000E479E"/>
    <w:rsid w:val="000E5B17"/>
    <w:rsid w:val="000F360D"/>
    <w:rsid w:val="000F4A99"/>
    <w:rsid w:val="000F635F"/>
    <w:rsid w:val="000F7491"/>
    <w:rsid w:val="00100645"/>
    <w:rsid w:val="00107C7A"/>
    <w:rsid w:val="00111C4B"/>
    <w:rsid w:val="001120CE"/>
    <w:rsid w:val="00112EBF"/>
    <w:rsid w:val="0011652F"/>
    <w:rsid w:val="00117F91"/>
    <w:rsid w:val="00121F80"/>
    <w:rsid w:val="00122B07"/>
    <w:rsid w:val="001230F1"/>
    <w:rsid w:val="001339C5"/>
    <w:rsid w:val="00135EC5"/>
    <w:rsid w:val="00142788"/>
    <w:rsid w:val="00143D7C"/>
    <w:rsid w:val="001440DC"/>
    <w:rsid w:val="00147A2A"/>
    <w:rsid w:val="00150038"/>
    <w:rsid w:val="001515FB"/>
    <w:rsid w:val="001516AD"/>
    <w:rsid w:val="00165C6A"/>
    <w:rsid w:val="001717BD"/>
    <w:rsid w:val="001775B0"/>
    <w:rsid w:val="00180C3D"/>
    <w:rsid w:val="00190515"/>
    <w:rsid w:val="001931B7"/>
    <w:rsid w:val="00194D45"/>
    <w:rsid w:val="00194F55"/>
    <w:rsid w:val="001A2CA5"/>
    <w:rsid w:val="001C12C2"/>
    <w:rsid w:val="001C2080"/>
    <w:rsid w:val="001C4221"/>
    <w:rsid w:val="001C45A6"/>
    <w:rsid w:val="001C4D30"/>
    <w:rsid w:val="001C6D74"/>
    <w:rsid w:val="001D0C35"/>
    <w:rsid w:val="001D22E3"/>
    <w:rsid w:val="001E3768"/>
    <w:rsid w:val="001E37E6"/>
    <w:rsid w:val="001E5CD7"/>
    <w:rsid w:val="001E7163"/>
    <w:rsid w:val="001F521F"/>
    <w:rsid w:val="00200BBA"/>
    <w:rsid w:val="00200D06"/>
    <w:rsid w:val="002057A9"/>
    <w:rsid w:val="00217386"/>
    <w:rsid w:val="00233D40"/>
    <w:rsid w:val="00233DBA"/>
    <w:rsid w:val="00234032"/>
    <w:rsid w:val="00237253"/>
    <w:rsid w:val="002405BD"/>
    <w:rsid w:val="00242559"/>
    <w:rsid w:val="00246883"/>
    <w:rsid w:val="00253615"/>
    <w:rsid w:val="00254F45"/>
    <w:rsid w:val="002553E7"/>
    <w:rsid w:val="00263A25"/>
    <w:rsid w:val="002679BC"/>
    <w:rsid w:val="00271BBA"/>
    <w:rsid w:val="0027358F"/>
    <w:rsid w:val="00275324"/>
    <w:rsid w:val="002818A1"/>
    <w:rsid w:val="00285BE0"/>
    <w:rsid w:val="0028604D"/>
    <w:rsid w:val="002863A4"/>
    <w:rsid w:val="002909CF"/>
    <w:rsid w:val="00291495"/>
    <w:rsid w:val="0029154F"/>
    <w:rsid w:val="002936C7"/>
    <w:rsid w:val="00295749"/>
    <w:rsid w:val="002A413A"/>
    <w:rsid w:val="002A5B42"/>
    <w:rsid w:val="002A69D4"/>
    <w:rsid w:val="002A71C7"/>
    <w:rsid w:val="002A7343"/>
    <w:rsid w:val="002B15FF"/>
    <w:rsid w:val="002B16B8"/>
    <w:rsid w:val="002B17CA"/>
    <w:rsid w:val="002C4722"/>
    <w:rsid w:val="002D145E"/>
    <w:rsid w:val="002D2B0D"/>
    <w:rsid w:val="002D4434"/>
    <w:rsid w:val="002E190E"/>
    <w:rsid w:val="002E2DAF"/>
    <w:rsid w:val="002F0098"/>
    <w:rsid w:val="002F65E7"/>
    <w:rsid w:val="00301E7A"/>
    <w:rsid w:val="00303589"/>
    <w:rsid w:val="00307E23"/>
    <w:rsid w:val="00311B0E"/>
    <w:rsid w:val="00313847"/>
    <w:rsid w:val="003160C7"/>
    <w:rsid w:val="00322EC6"/>
    <w:rsid w:val="0032721A"/>
    <w:rsid w:val="00331787"/>
    <w:rsid w:val="00334AA9"/>
    <w:rsid w:val="00337662"/>
    <w:rsid w:val="0034059C"/>
    <w:rsid w:val="00341C4E"/>
    <w:rsid w:val="00345B3D"/>
    <w:rsid w:val="00360F78"/>
    <w:rsid w:val="00366079"/>
    <w:rsid w:val="00370E1D"/>
    <w:rsid w:val="00383147"/>
    <w:rsid w:val="00392348"/>
    <w:rsid w:val="003A1C81"/>
    <w:rsid w:val="003A1D6E"/>
    <w:rsid w:val="003A2025"/>
    <w:rsid w:val="003A4E93"/>
    <w:rsid w:val="003A579F"/>
    <w:rsid w:val="003B208C"/>
    <w:rsid w:val="003B2C11"/>
    <w:rsid w:val="003B3DCB"/>
    <w:rsid w:val="003B3F81"/>
    <w:rsid w:val="003D2072"/>
    <w:rsid w:val="003D2CAA"/>
    <w:rsid w:val="003E2315"/>
    <w:rsid w:val="003F6092"/>
    <w:rsid w:val="003F6B8E"/>
    <w:rsid w:val="003F6BD0"/>
    <w:rsid w:val="004117FB"/>
    <w:rsid w:val="00415095"/>
    <w:rsid w:val="00422D28"/>
    <w:rsid w:val="00425811"/>
    <w:rsid w:val="00427AFA"/>
    <w:rsid w:val="0043056E"/>
    <w:rsid w:val="00431258"/>
    <w:rsid w:val="0044554C"/>
    <w:rsid w:val="00450D6F"/>
    <w:rsid w:val="0045475D"/>
    <w:rsid w:val="00457D1B"/>
    <w:rsid w:val="004622CB"/>
    <w:rsid w:val="00465F2C"/>
    <w:rsid w:val="00467498"/>
    <w:rsid w:val="004734EF"/>
    <w:rsid w:val="00480B61"/>
    <w:rsid w:val="00484A6C"/>
    <w:rsid w:val="0049220D"/>
    <w:rsid w:val="00492EB7"/>
    <w:rsid w:val="0049464D"/>
    <w:rsid w:val="004A167A"/>
    <w:rsid w:val="004A470D"/>
    <w:rsid w:val="004B0C0A"/>
    <w:rsid w:val="004B1DA0"/>
    <w:rsid w:val="004B3101"/>
    <w:rsid w:val="004B4FDA"/>
    <w:rsid w:val="004B5AB4"/>
    <w:rsid w:val="004B6C45"/>
    <w:rsid w:val="004B78CF"/>
    <w:rsid w:val="004C38B6"/>
    <w:rsid w:val="004C469C"/>
    <w:rsid w:val="004D0620"/>
    <w:rsid w:val="004D6475"/>
    <w:rsid w:val="004D71AA"/>
    <w:rsid w:val="004E0B7C"/>
    <w:rsid w:val="004E3427"/>
    <w:rsid w:val="004F0082"/>
    <w:rsid w:val="004F57A7"/>
    <w:rsid w:val="004F62EF"/>
    <w:rsid w:val="005072CD"/>
    <w:rsid w:val="00507B89"/>
    <w:rsid w:val="005139DB"/>
    <w:rsid w:val="00516252"/>
    <w:rsid w:val="00523D21"/>
    <w:rsid w:val="005254D3"/>
    <w:rsid w:val="00535ADF"/>
    <w:rsid w:val="00537810"/>
    <w:rsid w:val="00540EB5"/>
    <w:rsid w:val="005411CF"/>
    <w:rsid w:val="005572C5"/>
    <w:rsid w:val="0057775A"/>
    <w:rsid w:val="005843CD"/>
    <w:rsid w:val="00593655"/>
    <w:rsid w:val="00594744"/>
    <w:rsid w:val="00596CDF"/>
    <w:rsid w:val="005A1081"/>
    <w:rsid w:val="005A3202"/>
    <w:rsid w:val="005A4C9D"/>
    <w:rsid w:val="005B5A23"/>
    <w:rsid w:val="005B775F"/>
    <w:rsid w:val="005C40CC"/>
    <w:rsid w:val="005C511D"/>
    <w:rsid w:val="005C7E45"/>
    <w:rsid w:val="005D519A"/>
    <w:rsid w:val="005D6D9A"/>
    <w:rsid w:val="005E2CD0"/>
    <w:rsid w:val="005E680D"/>
    <w:rsid w:val="005E7278"/>
    <w:rsid w:val="005F60AB"/>
    <w:rsid w:val="00601B45"/>
    <w:rsid w:val="006039CB"/>
    <w:rsid w:val="00611071"/>
    <w:rsid w:val="00612E74"/>
    <w:rsid w:val="00616A1F"/>
    <w:rsid w:val="00616A3D"/>
    <w:rsid w:val="00620417"/>
    <w:rsid w:val="00620955"/>
    <w:rsid w:val="00625B09"/>
    <w:rsid w:val="006348DD"/>
    <w:rsid w:val="0064528D"/>
    <w:rsid w:val="0064603B"/>
    <w:rsid w:val="0065032C"/>
    <w:rsid w:val="00650A33"/>
    <w:rsid w:val="00654592"/>
    <w:rsid w:val="00656C1A"/>
    <w:rsid w:val="006644AE"/>
    <w:rsid w:val="00666FC7"/>
    <w:rsid w:val="00667022"/>
    <w:rsid w:val="00674067"/>
    <w:rsid w:val="00675951"/>
    <w:rsid w:val="00680074"/>
    <w:rsid w:val="0068224B"/>
    <w:rsid w:val="00684668"/>
    <w:rsid w:val="006906FC"/>
    <w:rsid w:val="00694D29"/>
    <w:rsid w:val="00695FB4"/>
    <w:rsid w:val="00697058"/>
    <w:rsid w:val="006B09B3"/>
    <w:rsid w:val="006B2A7A"/>
    <w:rsid w:val="006B5AE2"/>
    <w:rsid w:val="006C1029"/>
    <w:rsid w:val="006C3354"/>
    <w:rsid w:val="006C5CFA"/>
    <w:rsid w:val="006C6A7B"/>
    <w:rsid w:val="006D69DA"/>
    <w:rsid w:val="006D7128"/>
    <w:rsid w:val="006E29C9"/>
    <w:rsid w:val="006E486D"/>
    <w:rsid w:val="006F15B0"/>
    <w:rsid w:val="006F23A7"/>
    <w:rsid w:val="006F3193"/>
    <w:rsid w:val="006F5894"/>
    <w:rsid w:val="006F78F8"/>
    <w:rsid w:val="007041D3"/>
    <w:rsid w:val="007056F3"/>
    <w:rsid w:val="007127C1"/>
    <w:rsid w:val="007211E8"/>
    <w:rsid w:val="00723466"/>
    <w:rsid w:val="007260B5"/>
    <w:rsid w:val="00727102"/>
    <w:rsid w:val="00734078"/>
    <w:rsid w:val="00734E72"/>
    <w:rsid w:val="00735668"/>
    <w:rsid w:val="0074174E"/>
    <w:rsid w:val="00743468"/>
    <w:rsid w:val="0075397B"/>
    <w:rsid w:val="007557B7"/>
    <w:rsid w:val="00757B23"/>
    <w:rsid w:val="007672BD"/>
    <w:rsid w:val="00775CC3"/>
    <w:rsid w:val="00783D9E"/>
    <w:rsid w:val="00784293"/>
    <w:rsid w:val="007921CB"/>
    <w:rsid w:val="00792622"/>
    <w:rsid w:val="0079675C"/>
    <w:rsid w:val="00797707"/>
    <w:rsid w:val="007A011A"/>
    <w:rsid w:val="007A43DA"/>
    <w:rsid w:val="007B24A4"/>
    <w:rsid w:val="007C08B2"/>
    <w:rsid w:val="007C6049"/>
    <w:rsid w:val="007D6458"/>
    <w:rsid w:val="007E2A98"/>
    <w:rsid w:val="007E411D"/>
    <w:rsid w:val="007E51B6"/>
    <w:rsid w:val="007F0C62"/>
    <w:rsid w:val="007F0D92"/>
    <w:rsid w:val="007F2124"/>
    <w:rsid w:val="007F4792"/>
    <w:rsid w:val="008025AB"/>
    <w:rsid w:val="00803E23"/>
    <w:rsid w:val="00804060"/>
    <w:rsid w:val="0080751D"/>
    <w:rsid w:val="00816A56"/>
    <w:rsid w:val="00822044"/>
    <w:rsid w:val="00822D69"/>
    <w:rsid w:val="00836BBB"/>
    <w:rsid w:val="0084281D"/>
    <w:rsid w:val="00843668"/>
    <w:rsid w:val="00844C16"/>
    <w:rsid w:val="008463F4"/>
    <w:rsid w:val="00855D62"/>
    <w:rsid w:val="008562BA"/>
    <w:rsid w:val="008565D3"/>
    <w:rsid w:val="00856817"/>
    <w:rsid w:val="008576CA"/>
    <w:rsid w:val="008602EB"/>
    <w:rsid w:val="00861CC4"/>
    <w:rsid w:val="00871ECE"/>
    <w:rsid w:val="008741C7"/>
    <w:rsid w:val="008742E1"/>
    <w:rsid w:val="00874438"/>
    <w:rsid w:val="008748FE"/>
    <w:rsid w:val="0088466B"/>
    <w:rsid w:val="008A0A69"/>
    <w:rsid w:val="008A2B85"/>
    <w:rsid w:val="008A3FF9"/>
    <w:rsid w:val="008B08F0"/>
    <w:rsid w:val="008B1476"/>
    <w:rsid w:val="008B16D0"/>
    <w:rsid w:val="008B1806"/>
    <w:rsid w:val="008B220E"/>
    <w:rsid w:val="008B7EAC"/>
    <w:rsid w:val="008C0C0C"/>
    <w:rsid w:val="008C468E"/>
    <w:rsid w:val="008C562B"/>
    <w:rsid w:val="008C65E6"/>
    <w:rsid w:val="008D09FF"/>
    <w:rsid w:val="008D60C3"/>
    <w:rsid w:val="008D68F7"/>
    <w:rsid w:val="008E0023"/>
    <w:rsid w:val="008F48EF"/>
    <w:rsid w:val="008F7EE1"/>
    <w:rsid w:val="00900904"/>
    <w:rsid w:val="00904969"/>
    <w:rsid w:val="00905CC2"/>
    <w:rsid w:val="00907B9C"/>
    <w:rsid w:val="00910E5F"/>
    <w:rsid w:val="009112CA"/>
    <w:rsid w:val="00911816"/>
    <w:rsid w:val="00911F0E"/>
    <w:rsid w:val="00914568"/>
    <w:rsid w:val="009160CC"/>
    <w:rsid w:val="0091750A"/>
    <w:rsid w:val="009241BE"/>
    <w:rsid w:val="009260C5"/>
    <w:rsid w:val="009271F6"/>
    <w:rsid w:val="0092744F"/>
    <w:rsid w:val="009274D4"/>
    <w:rsid w:val="00930E1F"/>
    <w:rsid w:val="009402BB"/>
    <w:rsid w:val="00945D6A"/>
    <w:rsid w:val="0094760A"/>
    <w:rsid w:val="00954563"/>
    <w:rsid w:val="009627D3"/>
    <w:rsid w:val="00965F3F"/>
    <w:rsid w:val="0096699B"/>
    <w:rsid w:val="00982707"/>
    <w:rsid w:val="00996066"/>
    <w:rsid w:val="009A2811"/>
    <w:rsid w:val="009B0234"/>
    <w:rsid w:val="009B0281"/>
    <w:rsid w:val="009B20D6"/>
    <w:rsid w:val="009B2AA9"/>
    <w:rsid w:val="009B3338"/>
    <w:rsid w:val="009B73C0"/>
    <w:rsid w:val="009C0836"/>
    <w:rsid w:val="009C2767"/>
    <w:rsid w:val="009C2FFC"/>
    <w:rsid w:val="009C76B1"/>
    <w:rsid w:val="009D0F74"/>
    <w:rsid w:val="009D119B"/>
    <w:rsid w:val="009D1B18"/>
    <w:rsid w:val="009D2EEE"/>
    <w:rsid w:val="009E009F"/>
    <w:rsid w:val="009E0C68"/>
    <w:rsid w:val="009E0CBD"/>
    <w:rsid w:val="009E5AF0"/>
    <w:rsid w:val="009F3200"/>
    <w:rsid w:val="009F4105"/>
    <w:rsid w:val="009F42B1"/>
    <w:rsid w:val="00A05721"/>
    <w:rsid w:val="00A23BE4"/>
    <w:rsid w:val="00A25B64"/>
    <w:rsid w:val="00A261F1"/>
    <w:rsid w:val="00A266AA"/>
    <w:rsid w:val="00A345B8"/>
    <w:rsid w:val="00A37380"/>
    <w:rsid w:val="00A411CB"/>
    <w:rsid w:val="00A461E8"/>
    <w:rsid w:val="00A53D93"/>
    <w:rsid w:val="00A60169"/>
    <w:rsid w:val="00A62EBA"/>
    <w:rsid w:val="00A669CF"/>
    <w:rsid w:val="00A758CC"/>
    <w:rsid w:val="00A82446"/>
    <w:rsid w:val="00A865A1"/>
    <w:rsid w:val="00A91B63"/>
    <w:rsid w:val="00A94BE2"/>
    <w:rsid w:val="00A96727"/>
    <w:rsid w:val="00A9685D"/>
    <w:rsid w:val="00A96BC2"/>
    <w:rsid w:val="00A96E07"/>
    <w:rsid w:val="00AA0CFF"/>
    <w:rsid w:val="00AB4E0A"/>
    <w:rsid w:val="00AC320A"/>
    <w:rsid w:val="00AC5C62"/>
    <w:rsid w:val="00AC600D"/>
    <w:rsid w:val="00AD05A6"/>
    <w:rsid w:val="00AD103A"/>
    <w:rsid w:val="00AD66BB"/>
    <w:rsid w:val="00AE1ACF"/>
    <w:rsid w:val="00AE261B"/>
    <w:rsid w:val="00AE442C"/>
    <w:rsid w:val="00AE50A7"/>
    <w:rsid w:val="00AE5746"/>
    <w:rsid w:val="00AE6863"/>
    <w:rsid w:val="00AF5B41"/>
    <w:rsid w:val="00B06E59"/>
    <w:rsid w:val="00B07D51"/>
    <w:rsid w:val="00B13588"/>
    <w:rsid w:val="00B14602"/>
    <w:rsid w:val="00B1724D"/>
    <w:rsid w:val="00B21018"/>
    <w:rsid w:val="00B2548D"/>
    <w:rsid w:val="00B30485"/>
    <w:rsid w:val="00B32528"/>
    <w:rsid w:val="00B33F85"/>
    <w:rsid w:val="00B42670"/>
    <w:rsid w:val="00B42802"/>
    <w:rsid w:val="00B55070"/>
    <w:rsid w:val="00B55335"/>
    <w:rsid w:val="00B60227"/>
    <w:rsid w:val="00B665E7"/>
    <w:rsid w:val="00B67C89"/>
    <w:rsid w:val="00B71AE2"/>
    <w:rsid w:val="00B84D6A"/>
    <w:rsid w:val="00B87410"/>
    <w:rsid w:val="00B90905"/>
    <w:rsid w:val="00B9248A"/>
    <w:rsid w:val="00B935CC"/>
    <w:rsid w:val="00B9491E"/>
    <w:rsid w:val="00B95019"/>
    <w:rsid w:val="00B97398"/>
    <w:rsid w:val="00BA3F39"/>
    <w:rsid w:val="00BA580A"/>
    <w:rsid w:val="00BA6897"/>
    <w:rsid w:val="00BB2C0D"/>
    <w:rsid w:val="00BC0AA8"/>
    <w:rsid w:val="00BC4E7A"/>
    <w:rsid w:val="00BD0927"/>
    <w:rsid w:val="00BD2252"/>
    <w:rsid w:val="00BD5A31"/>
    <w:rsid w:val="00BE0DA1"/>
    <w:rsid w:val="00BE2FAE"/>
    <w:rsid w:val="00BF00FE"/>
    <w:rsid w:val="00BF3C00"/>
    <w:rsid w:val="00BF54A2"/>
    <w:rsid w:val="00C037E9"/>
    <w:rsid w:val="00C05A73"/>
    <w:rsid w:val="00C07215"/>
    <w:rsid w:val="00C201EC"/>
    <w:rsid w:val="00C212E4"/>
    <w:rsid w:val="00C23542"/>
    <w:rsid w:val="00C31CC1"/>
    <w:rsid w:val="00C333B2"/>
    <w:rsid w:val="00C339A8"/>
    <w:rsid w:val="00C33E8D"/>
    <w:rsid w:val="00C3425F"/>
    <w:rsid w:val="00C366C6"/>
    <w:rsid w:val="00C43B6B"/>
    <w:rsid w:val="00C521AD"/>
    <w:rsid w:val="00C54906"/>
    <w:rsid w:val="00C56C7D"/>
    <w:rsid w:val="00C635C2"/>
    <w:rsid w:val="00C6384B"/>
    <w:rsid w:val="00C65C72"/>
    <w:rsid w:val="00C70024"/>
    <w:rsid w:val="00C71C43"/>
    <w:rsid w:val="00C71F46"/>
    <w:rsid w:val="00C81626"/>
    <w:rsid w:val="00C95BBF"/>
    <w:rsid w:val="00CA3B39"/>
    <w:rsid w:val="00CA4DA7"/>
    <w:rsid w:val="00CA4E2B"/>
    <w:rsid w:val="00CB24FE"/>
    <w:rsid w:val="00CB2557"/>
    <w:rsid w:val="00CB3FE7"/>
    <w:rsid w:val="00CC08C6"/>
    <w:rsid w:val="00CC0F47"/>
    <w:rsid w:val="00CC2837"/>
    <w:rsid w:val="00CC39FA"/>
    <w:rsid w:val="00CC3CBC"/>
    <w:rsid w:val="00CC4457"/>
    <w:rsid w:val="00CD1635"/>
    <w:rsid w:val="00CD6509"/>
    <w:rsid w:val="00CF0136"/>
    <w:rsid w:val="00CF16E0"/>
    <w:rsid w:val="00CF4D2F"/>
    <w:rsid w:val="00D01E0B"/>
    <w:rsid w:val="00D0305B"/>
    <w:rsid w:val="00D0461D"/>
    <w:rsid w:val="00D079A4"/>
    <w:rsid w:val="00D131ED"/>
    <w:rsid w:val="00D234DE"/>
    <w:rsid w:val="00D23A8E"/>
    <w:rsid w:val="00D261F2"/>
    <w:rsid w:val="00D334C1"/>
    <w:rsid w:val="00D40E85"/>
    <w:rsid w:val="00D44477"/>
    <w:rsid w:val="00D46E55"/>
    <w:rsid w:val="00D503B3"/>
    <w:rsid w:val="00D510A2"/>
    <w:rsid w:val="00D52724"/>
    <w:rsid w:val="00D53926"/>
    <w:rsid w:val="00D56560"/>
    <w:rsid w:val="00D61E18"/>
    <w:rsid w:val="00D65428"/>
    <w:rsid w:val="00D67C03"/>
    <w:rsid w:val="00D80B1D"/>
    <w:rsid w:val="00D84BE7"/>
    <w:rsid w:val="00D85751"/>
    <w:rsid w:val="00D946F8"/>
    <w:rsid w:val="00D96A0B"/>
    <w:rsid w:val="00DA1EA9"/>
    <w:rsid w:val="00DA6EB9"/>
    <w:rsid w:val="00DB2EFB"/>
    <w:rsid w:val="00DD0465"/>
    <w:rsid w:val="00DD2BCA"/>
    <w:rsid w:val="00DD75FF"/>
    <w:rsid w:val="00DE0E97"/>
    <w:rsid w:val="00DF09A2"/>
    <w:rsid w:val="00DF20E7"/>
    <w:rsid w:val="00DF2B44"/>
    <w:rsid w:val="00DF3203"/>
    <w:rsid w:val="00DF45BC"/>
    <w:rsid w:val="00DF4652"/>
    <w:rsid w:val="00E01422"/>
    <w:rsid w:val="00E018AF"/>
    <w:rsid w:val="00E022A6"/>
    <w:rsid w:val="00E0661C"/>
    <w:rsid w:val="00E244C5"/>
    <w:rsid w:val="00E27CDE"/>
    <w:rsid w:val="00E30208"/>
    <w:rsid w:val="00E310F9"/>
    <w:rsid w:val="00E3165D"/>
    <w:rsid w:val="00E349D9"/>
    <w:rsid w:val="00E37E1E"/>
    <w:rsid w:val="00E416C5"/>
    <w:rsid w:val="00E46D18"/>
    <w:rsid w:val="00E56254"/>
    <w:rsid w:val="00E601DF"/>
    <w:rsid w:val="00E60FFD"/>
    <w:rsid w:val="00E615AF"/>
    <w:rsid w:val="00E62EE0"/>
    <w:rsid w:val="00E7086C"/>
    <w:rsid w:val="00E7167D"/>
    <w:rsid w:val="00E71A4A"/>
    <w:rsid w:val="00E76183"/>
    <w:rsid w:val="00E77EBD"/>
    <w:rsid w:val="00E81EC5"/>
    <w:rsid w:val="00E8614B"/>
    <w:rsid w:val="00E92B7A"/>
    <w:rsid w:val="00EA0CE0"/>
    <w:rsid w:val="00EA2286"/>
    <w:rsid w:val="00EA713E"/>
    <w:rsid w:val="00EB0F20"/>
    <w:rsid w:val="00EB7F51"/>
    <w:rsid w:val="00EC381E"/>
    <w:rsid w:val="00EC3BFD"/>
    <w:rsid w:val="00ED50E1"/>
    <w:rsid w:val="00EE5DDF"/>
    <w:rsid w:val="00EF0F72"/>
    <w:rsid w:val="00EF1A57"/>
    <w:rsid w:val="00EF3D40"/>
    <w:rsid w:val="00EF4878"/>
    <w:rsid w:val="00F00A86"/>
    <w:rsid w:val="00F011A7"/>
    <w:rsid w:val="00F06A02"/>
    <w:rsid w:val="00F07550"/>
    <w:rsid w:val="00F1030A"/>
    <w:rsid w:val="00F136F2"/>
    <w:rsid w:val="00F178C0"/>
    <w:rsid w:val="00F31271"/>
    <w:rsid w:val="00F31696"/>
    <w:rsid w:val="00F37FAD"/>
    <w:rsid w:val="00F41A0F"/>
    <w:rsid w:val="00F42CEC"/>
    <w:rsid w:val="00F441FA"/>
    <w:rsid w:val="00F47FEF"/>
    <w:rsid w:val="00F51972"/>
    <w:rsid w:val="00F5399F"/>
    <w:rsid w:val="00F56129"/>
    <w:rsid w:val="00F63FA1"/>
    <w:rsid w:val="00F705EB"/>
    <w:rsid w:val="00F76D9C"/>
    <w:rsid w:val="00F9201F"/>
    <w:rsid w:val="00F927C9"/>
    <w:rsid w:val="00F9320B"/>
    <w:rsid w:val="00F94B92"/>
    <w:rsid w:val="00F96680"/>
    <w:rsid w:val="00F97C10"/>
    <w:rsid w:val="00FB577D"/>
    <w:rsid w:val="00FD402C"/>
    <w:rsid w:val="00FD6B27"/>
    <w:rsid w:val="00FE2F1C"/>
    <w:rsid w:val="00FE5CA0"/>
    <w:rsid w:val="00FF28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2BD"/>
  </w:style>
  <w:style w:type="paragraph" w:styleId="1">
    <w:name w:val="heading 1"/>
    <w:basedOn w:val="a"/>
    <w:next w:val="a"/>
    <w:link w:val="10"/>
    <w:qFormat/>
    <w:rsid w:val="007672BD"/>
    <w:pPr>
      <w:keepNext/>
      <w:jc w:val="both"/>
      <w:outlineLvl w:val="0"/>
    </w:pPr>
    <w:rPr>
      <w:b/>
      <w:sz w:val="28"/>
      <w:lang/>
    </w:rPr>
  </w:style>
  <w:style w:type="paragraph" w:styleId="2">
    <w:name w:val="heading 2"/>
    <w:basedOn w:val="a"/>
    <w:next w:val="a"/>
    <w:qFormat/>
    <w:rsid w:val="007672BD"/>
    <w:pPr>
      <w:keepNext/>
      <w:jc w:val="center"/>
      <w:outlineLvl w:val="1"/>
    </w:pPr>
    <w:rPr>
      <w:sz w:val="24"/>
    </w:rPr>
  </w:style>
  <w:style w:type="paragraph" w:styleId="3">
    <w:name w:val="heading 3"/>
    <w:basedOn w:val="a"/>
    <w:next w:val="a"/>
    <w:qFormat/>
    <w:rsid w:val="007672BD"/>
    <w:pPr>
      <w:keepNext/>
      <w:jc w:val="both"/>
      <w:outlineLvl w:val="2"/>
    </w:pPr>
    <w:rPr>
      <w:sz w:val="24"/>
    </w:rPr>
  </w:style>
  <w:style w:type="paragraph" w:styleId="4">
    <w:name w:val="heading 4"/>
    <w:basedOn w:val="a"/>
    <w:next w:val="a"/>
    <w:qFormat/>
    <w:rsid w:val="007672BD"/>
    <w:pPr>
      <w:keepNext/>
      <w:outlineLvl w:val="3"/>
    </w:pPr>
    <w:rPr>
      <w:sz w:val="24"/>
    </w:rPr>
  </w:style>
  <w:style w:type="paragraph" w:styleId="5">
    <w:name w:val="heading 5"/>
    <w:basedOn w:val="a"/>
    <w:next w:val="a"/>
    <w:qFormat/>
    <w:rsid w:val="007672BD"/>
    <w:pPr>
      <w:keepNext/>
      <w:ind w:left="5387"/>
      <w:jc w:val="both"/>
      <w:outlineLvl w:val="4"/>
    </w:pPr>
    <w:rPr>
      <w:sz w:val="24"/>
    </w:rPr>
  </w:style>
  <w:style w:type="paragraph" w:styleId="6">
    <w:name w:val="heading 6"/>
    <w:basedOn w:val="a"/>
    <w:next w:val="a"/>
    <w:qFormat/>
    <w:rsid w:val="007672BD"/>
    <w:pPr>
      <w:keepNext/>
      <w:jc w:val="center"/>
      <w:outlineLvl w:val="5"/>
    </w:pPr>
    <w:rPr>
      <w:b/>
      <w:sz w:val="24"/>
    </w:rPr>
  </w:style>
  <w:style w:type="paragraph" w:styleId="7">
    <w:name w:val="heading 7"/>
    <w:basedOn w:val="a"/>
    <w:next w:val="a"/>
    <w:qFormat/>
    <w:rsid w:val="007672BD"/>
    <w:pPr>
      <w:keepNext/>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672BD"/>
    <w:pPr>
      <w:jc w:val="center"/>
    </w:pPr>
    <w:rPr>
      <w:b/>
      <w:sz w:val="24"/>
      <w:lang/>
    </w:rPr>
  </w:style>
  <w:style w:type="paragraph" w:styleId="a5">
    <w:name w:val="Body Text Indent"/>
    <w:basedOn w:val="a"/>
    <w:rsid w:val="007672BD"/>
    <w:pPr>
      <w:ind w:firstLine="426"/>
      <w:jc w:val="both"/>
    </w:pPr>
    <w:rPr>
      <w:sz w:val="24"/>
    </w:rPr>
  </w:style>
  <w:style w:type="paragraph" w:styleId="a6">
    <w:name w:val="Body Text"/>
    <w:basedOn w:val="a"/>
    <w:rsid w:val="007672BD"/>
    <w:pPr>
      <w:jc w:val="both"/>
    </w:pPr>
    <w:rPr>
      <w:sz w:val="24"/>
    </w:rPr>
  </w:style>
  <w:style w:type="paragraph" w:styleId="30">
    <w:name w:val="Body Text Indent 3"/>
    <w:basedOn w:val="a"/>
    <w:rsid w:val="007672BD"/>
    <w:pPr>
      <w:ind w:left="4536"/>
    </w:pPr>
    <w:rPr>
      <w:sz w:val="24"/>
    </w:rPr>
  </w:style>
  <w:style w:type="table" w:styleId="a7">
    <w:name w:val="Table Grid"/>
    <w:basedOn w:val="a1"/>
    <w:uiPriority w:val="59"/>
    <w:rsid w:val="00D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461E8"/>
    <w:rPr>
      <w:rFonts w:ascii="Tahoma" w:hAnsi="Tahoma"/>
      <w:sz w:val="16"/>
      <w:szCs w:val="16"/>
      <w:lang/>
    </w:rPr>
  </w:style>
  <w:style w:type="character" w:customStyle="1" w:styleId="a9">
    <w:name w:val="Текст выноски Знак"/>
    <w:link w:val="a8"/>
    <w:uiPriority w:val="99"/>
    <w:semiHidden/>
    <w:rsid w:val="00A461E8"/>
    <w:rPr>
      <w:rFonts w:ascii="Tahoma" w:hAnsi="Tahoma" w:cs="Tahoma"/>
      <w:sz w:val="16"/>
      <w:szCs w:val="16"/>
    </w:rPr>
  </w:style>
  <w:style w:type="character" w:styleId="aa">
    <w:name w:val="Hyperlink"/>
    <w:uiPriority w:val="99"/>
    <w:unhideWhenUsed/>
    <w:rsid w:val="00743468"/>
    <w:rPr>
      <w:color w:val="0000FF"/>
      <w:u w:val="single"/>
    </w:rPr>
  </w:style>
  <w:style w:type="paragraph" w:styleId="ab">
    <w:name w:val="No Spacing"/>
    <w:aliases w:val="Таблицы"/>
    <w:basedOn w:val="a"/>
    <w:link w:val="ac"/>
    <w:qFormat/>
    <w:rsid w:val="00121F80"/>
    <w:pPr>
      <w:suppressAutoHyphens/>
    </w:pPr>
    <w:rPr>
      <w:lang w:eastAsia="ar-SA"/>
    </w:rPr>
  </w:style>
  <w:style w:type="paragraph" w:styleId="20">
    <w:name w:val="Body Text 2"/>
    <w:basedOn w:val="a"/>
    <w:link w:val="21"/>
    <w:uiPriority w:val="99"/>
    <w:semiHidden/>
    <w:unhideWhenUsed/>
    <w:rsid w:val="00425811"/>
    <w:pPr>
      <w:spacing w:after="120" w:line="480" w:lineRule="auto"/>
    </w:pPr>
  </w:style>
  <w:style w:type="character" w:customStyle="1" w:styleId="21">
    <w:name w:val="Основной текст 2 Знак"/>
    <w:basedOn w:val="a0"/>
    <w:link w:val="20"/>
    <w:uiPriority w:val="99"/>
    <w:semiHidden/>
    <w:rsid w:val="00425811"/>
  </w:style>
  <w:style w:type="paragraph" w:styleId="ad">
    <w:name w:val="List Paragraph"/>
    <w:basedOn w:val="a"/>
    <w:uiPriority w:val="34"/>
    <w:qFormat/>
    <w:rsid w:val="00425811"/>
    <w:pPr>
      <w:ind w:left="720"/>
      <w:contextualSpacing/>
    </w:pPr>
    <w:rPr>
      <w:sz w:val="24"/>
      <w:szCs w:val="24"/>
    </w:rPr>
  </w:style>
  <w:style w:type="character" w:customStyle="1" w:styleId="ac">
    <w:name w:val="Без интервала Знак"/>
    <w:aliases w:val="Таблицы Знак"/>
    <w:link w:val="ab"/>
    <w:locked/>
    <w:rsid w:val="00425811"/>
    <w:rPr>
      <w:lang w:eastAsia="ar-SA"/>
    </w:rPr>
  </w:style>
  <w:style w:type="character" w:customStyle="1" w:styleId="extended-textshort">
    <w:name w:val="extended-text__short"/>
    <w:basedOn w:val="a0"/>
    <w:rsid w:val="00CD1635"/>
  </w:style>
  <w:style w:type="character" w:customStyle="1" w:styleId="611pt">
    <w:name w:val="Основной текст (6) + 11 pt"/>
    <w:aliases w:val="Интервал 0 pt"/>
    <w:rsid w:val="00CD1635"/>
    <w:rPr>
      <w:rFonts w:ascii="Times New Roman" w:eastAsia="Times New Roman" w:hAnsi="Times New Roman" w:cs="Times New Roman"/>
      <w:b w:val="0"/>
      <w:bCs w:val="0"/>
      <w:i w:val="0"/>
      <w:iCs w:val="0"/>
      <w:smallCaps w:val="0"/>
      <w:strike w:val="0"/>
      <w:spacing w:val="0"/>
      <w:sz w:val="22"/>
      <w:szCs w:val="22"/>
    </w:rPr>
  </w:style>
  <w:style w:type="character" w:customStyle="1" w:styleId="90pt">
    <w:name w:val="Основной текст (9) + Интервал 0 pt"/>
    <w:rsid w:val="005F60AB"/>
    <w:rPr>
      <w:rFonts w:ascii="Times New Roman" w:eastAsia="Times New Roman" w:hAnsi="Times New Roman" w:cs="Times New Roman"/>
      <w:b w:val="0"/>
      <w:bCs w:val="0"/>
      <w:i w:val="0"/>
      <w:iCs w:val="0"/>
      <w:smallCaps w:val="0"/>
      <w:strike w:val="0"/>
      <w:spacing w:val="10"/>
      <w:sz w:val="22"/>
      <w:szCs w:val="22"/>
    </w:rPr>
  </w:style>
  <w:style w:type="character" w:customStyle="1" w:styleId="blk">
    <w:name w:val="blk"/>
    <w:basedOn w:val="a0"/>
    <w:rsid w:val="00F96680"/>
  </w:style>
  <w:style w:type="paragraph" w:customStyle="1" w:styleId="s1">
    <w:name w:val="s_1"/>
    <w:basedOn w:val="a"/>
    <w:rsid w:val="00F96680"/>
    <w:pPr>
      <w:spacing w:before="100" w:beforeAutospacing="1" w:after="100" w:afterAutospacing="1"/>
    </w:pPr>
    <w:rPr>
      <w:sz w:val="24"/>
      <w:szCs w:val="24"/>
    </w:rPr>
  </w:style>
  <w:style w:type="character" w:customStyle="1" w:styleId="sectioninfo2">
    <w:name w:val="section__info2"/>
    <w:rsid w:val="001E3768"/>
    <w:rPr>
      <w:vanish w:val="0"/>
      <w:webHidden w:val="0"/>
      <w:sz w:val="24"/>
      <w:szCs w:val="24"/>
      <w:specVanish w:val="0"/>
    </w:rPr>
  </w:style>
  <w:style w:type="paragraph" w:customStyle="1" w:styleId="ae">
    <w:name w:val="Нормальный (таблица)"/>
    <w:basedOn w:val="a"/>
    <w:next w:val="a"/>
    <w:uiPriority w:val="99"/>
    <w:rsid w:val="002A7343"/>
    <w:pPr>
      <w:widowControl w:val="0"/>
      <w:autoSpaceDE w:val="0"/>
      <w:autoSpaceDN w:val="0"/>
      <w:adjustRightInd w:val="0"/>
      <w:jc w:val="both"/>
    </w:pPr>
    <w:rPr>
      <w:rFonts w:ascii="Times New Roman CYR" w:hAnsi="Times New Roman CYR" w:cs="Times New Roman CYR"/>
      <w:sz w:val="24"/>
      <w:szCs w:val="24"/>
    </w:rPr>
  </w:style>
  <w:style w:type="paragraph" w:customStyle="1" w:styleId="af">
    <w:name w:val="Прижатый влево"/>
    <w:basedOn w:val="a"/>
    <w:next w:val="a"/>
    <w:uiPriority w:val="99"/>
    <w:rsid w:val="002A7343"/>
    <w:pPr>
      <w:widowControl w:val="0"/>
      <w:autoSpaceDE w:val="0"/>
      <w:autoSpaceDN w:val="0"/>
      <w:adjustRightInd w:val="0"/>
    </w:pPr>
    <w:rPr>
      <w:rFonts w:ascii="Times New Roman CYR" w:hAnsi="Times New Roman CYR" w:cs="Times New Roman CYR"/>
      <w:sz w:val="24"/>
      <w:szCs w:val="24"/>
    </w:rPr>
  </w:style>
  <w:style w:type="paragraph" w:customStyle="1" w:styleId="11">
    <w:name w:val="Обычный1"/>
    <w:link w:val="CharChar"/>
    <w:rsid w:val="00D261F2"/>
    <w:pPr>
      <w:widowControl w:val="0"/>
      <w:spacing w:line="300" w:lineRule="auto"/>
      <w:ind w:firstLine="720"/>
      <w:jc w:val="both"/>
    </w:pPr>
    <w:rPr>
      <w:snapToGrid w:val="0"/>
      <w:sz w:val="24"/>
    </w:rPr>
  </w:style>
  <w:style w:type="character" w:customStyle="1" w:styleId="CharChar">
    <w:name w:val="Обычный Char Char"/>
    <w:link w:val="11"/>
    <w:locked/>
    <w:rsid w:val="00D261F2"/>
    <w:rPr>
      <w:snapToGrid w:val="0"/>
      <w:sz w:val="24"/>
      <w:lang w:bidi="ar-SA"/>
    </w:rPr>
  </w:style>
  <w:style w:type="character" w:styleId="af0">
    <w:name w:val="Strong"/>
    <w:uiPriority w:val="22"/>
    <w:qFormat/>
    <w:rsid w:val="004F0082"/>
    <w:rPr>
      <w:b/>
      <w:bCs/>
    </w:rPr>
  </w:style>
  <w:style w:type="character" w:customStyle="1" w:styleId="a4">
    <w:name w:val="Название Знак"/>
    <w:link w:val="a3"/>
    <w:rsid w:val="00FD402C"/>
    <w:rPr>
      <w:b/>
      <w:sz w:val="24"/>
    </w:rPr>
  </w:style>
  <w:style w:type="character" w:customStyle="1" w:styleId="af1">
    <w:name w:val="Основной текст_"/>
    <w:link w:val="12"/>
    <w:rsid w:val="00680074"/>
    <w:rPr>
      <w:sz w:val="21"/>
      <w:szCs w:val="21"/>
      <w:shd w:val="clear" w:color="auto" w:fill="FFFFFF"/>
    </w:rPr>
  </w:style>
  <w:style w:type="character" w:customStyle="1" w:styleId="22">
    <w:name w:val="Основной текст (2)_"/>
    <w:link w:val="23"/>
    <w:rsid w:val="00680074"/>
    <w:rPr>
      <w:spacing w:val="10"/>
      <w:sz w:val="21"/>
      <w:szCs w:val="21"/>
      <w:shd w:val="clear" w:color="auto" w:fill="FFFFFF"/>
    </w:rPr>
  </w:style>
  <w:style w:type="paragraph" w:customStyle="1" w:styleId="12">
    <w:name w:val="Основной текст1"/>
    <w:basedOn w:val="a"/>
    <w:link w:val="af1"/>
    <w:rsid w:val="00680074"/>
    <w:pPr>
      <w:shd w:val="clear" w:color="auto" w:fill="FFFFFF"/>
      <w:spacing w:before="300" w:line="274" w:lineRule="exact"/>
      <w:jc w:val="both"/>
    </w:pPr>
    <w:rPr>
      <w:sz w:val="21"/>
      <w:szCs w:val="21"/>
      <w:lang/>
    </w:rPr>
  </w:style>
  <w:style w:type="paragraph" w:customStyle="1" w:styleId="23">
    <w:name w:val="Основной текст (2)"/>
    <w:basedOn w:val="a"/>
    <w:link w:val="22"/>
    <w:rsid w:val="00680074"/>
    <w:pPr>
      <w:shd w:val="clear" w:color="auto" w:fill="FFFFFF"/>
      <w:spacing w:line="274" w:lineRule="exact"/>
    </w:pPr>
    <w:rPr>
      <w:spacing w:val="10"/>
      <w:sz w:val="21"/>
      <w:szCs w:val="21"/>
      <w:lang/>
    </w:rPr>
  </w:style>
  <w:style w:type="character" w:customStyle="1" w:styleId="9">
    <w:name w:val="Основной текст (9)_"/>
    <w:link w:val="90"/>
    <w:rsid w:val="00415095"/>
    <w:rPr>
      <w:sz w:val="22"/>
      <w:szCs w:val="22"/>
      <w:shd w:val="clear" w:color="auto" w:fill="FFFFFF"/>
    </w:rPr>
  </w:style>
  <w:style w:type="paragraph" w:customStyle="1" w:styleId="90">
    <w:name w:val="Основной текст (9)"/>
    <w:basedOn w:val="a"/>
    <w:link w:val="9"/>
    <w:rsid w:val="00415095"/>
    <w:pPr>
      <w:shd w:val="clear" w:color="auto" w:fill="FFFFFF"/>
      <w:spacing w:after="360" w:line="0" w:lineRule="atLeast"/>
    </w:pPr>
    <w:rPr>
      <w:sz w:val="22"/>
      <w:szCs w:val="22"/>
      <w:lang/>
    </w:rPr>
  </w:style>
  <w:style w:type="paragraph" w:customStyle="1" w:styleId="ConsPlusNormal">
    <w:name w:val="ConsPlusNormal"/>
    <w:link w:val="ConsPlusNormal0"/>
    <w:rsid w:val="009D2EEE"/>
    <w:pPr>
      <w:widowControl w:val="0"/>
      <w:autoSpaceDE w:val="0"/>
      <w:autoSpaceDN w:val="0"/>
    </w:pPr>
    <w:rPr>
      <w:rFonts w:ascii="Calibri" w:eastAsia="Calibri" w:hAnsi="Calibri"/>
      <w:sz w:val="22"/>
      <w:szCs w:val="22"/>
    </w:rPr>
  </w:style>
  <w:style w:type="character" w:customStyle="1" w:styleId="ConsPlusNormal0">
    <w:name w:val="ConsPlusNormal Знак"/>
    <w:link w:val="ConsPlusNormal"/>
    <w:locked/>
    <w:rsid w:val="009D2EEE"/>
    <w:rPr>
      <w:rFonts w:ascii="Calibri" w:eastAsia="Calibri" w:hAnsi="Calibri"/>
      <w:sz w:val="22"/>
      <w:szCs w:val="22"/>
      <w:lang w:bidi="ar-SA"/>
    </w:rPr>
  </w:style>
  <w:style w:type="character" w:customStyle="1" w:styleId="Bodytext2">
    <w:name w:val="Body text (2)_"/>
    <w:link w:val="Bodytext20"/>
    <w:rsid w:val="00EA713E"/>
    <w:rPr>
      <w:rFonts w:ascii="Arial" w:hAnsi="Arial"/>
      <w:sz w:val="19"/>
      <w:szCs w:val="19"/>
      <w:shd w:val="clear" w:color="auto" w:fill="FFFFFF"/>
    </w:rPr>
  </w:style>
  <w:style w:type="paragraph" w:customStyle="1" w:styleId="Bodytext20">
    <w:name w:val="Body text (2)"/>
    <w:basedOn w:val="a"/>
    <w:link w:val="Bodytext2"/>
    <w:rsid w:val="00EA713E"/>
    <w:pPr>
      <w:widowControl w:val="0"/>
      <w:shd w:val="clear" w:color="auto" w:fill="FFFFFF"/>
      <w:spacing w:before="240" w:after="240" w:line="230" w:lineRule="exact"/>
      <w:jc w:val="both"/>
    </w:pPr>
    <w:rPr>
      <w:rFonts w:ascii="Arial" w:hAnsi="Arial"/>
      <w:sz w:val="19"/>
      <w:szCs w:val="19"/>
      <w:lang/>
    </w:rPr>
  </w:style>
  <w:style w:type="paragraph" w:customStyle="1" w:styleId="Default">
    <w:name w:val="Default"/>
    <w:rsid w:val="00EA713E"/>
    <w:pPr>
      <w:autoSpaceDE w:val="0"/>
      <w:autoSpaceDN w:val="0"/>
      <w:adjustRightInd w:val="0"/>
    </w:pPr>
    <w:rPr>
      <w:rFonts w:ascii="Calibri" w:hAnsi="Calibri" w:cs="Calibri"/>
      <w:color w:val="000000"/>
      <w:sz w:val="24"/>
      <w:szCs w:val="24"/>
      <w:lang w:eastAsia="en-US"/>
    </w:rPr>
  </w:style>
  <w:style w:type="character" w:customStyle="1" w:styleId="Bodytext28pt">
    <w:name w:val="Body text (2) + 8 pt"/>
    <w:rsid w:val="00804060"/>
    <w:rPr>
      <w:rFonts w:ascii="Arial" w:hAnsi="Arial" w:cs="Arial"/>
      <w:sz w:val="16"/>
      <w:szCs w:val="16"/>
      <w:u w:val="none"/>
      <w:lang w:bidi="ar-SA"/>
    </w:rPr>
  </w:style>
  <w:style w:type="paragraph" w:customStyle="1" w:styleId="120">
    <w:name w:val="Обычный12"/>
    <w:rsid w:val="00005B63"/>
    <w:pPr>
      <w:widowControl w:val="0"/>
      <w:spacing w:line="300" w:lineRule="auto"/>
      <w:ind w:firstLine="720"/>
      <w:jc w:val="both"/>
    </w:pPr>
    <w:rPr>
      <w:snapToGrid w:val="0"/>
      <w:sz w:val="24"/>
    </w:rPr>
  </w:style>
  <w:style w:type="paragraph" w:styleId="af2">
    <w:name w:val="Normal (Web)"/>
    <w:basedOn w:val="a"/>
    <w:uiPriority w:val="99"/>
    <w:unhideWhenUsed/>
    <w:rsid w:val="00005B63"/>
    <w:pPr>
      <w:spacing w:before="100" w:beforeAutospacing="1" w:after="100" w:afterAutospacing="1"/>
    </w:pPr>
    <w:rPr>
      <w:sz w:val="24"/>
      <w:szCs w:val="24"/>
    </w:rPr>
  </w:style>
  <w:style w:type="character" w:customStyle="1" w:styleId="10">
    <w:name w:val="Заголовок 1 Знак"/>
    <w:link w:val="1"/>
    <w:rsid w:val="00B95019"/>
    <w:rPr>
      <w:b/>
      <w:sz w:val="28"/>
    </w:rPr>
  </w:style>
  <w:style w:type="paragraph" w:customStyle="1" w:styleId="40">
    <w:name w:val="Обычный4"/>
    <w:rsid w:val="0032721A"/>
    <w:pPr>
      <w:widowControl w:val="0"/>
      <w:spacing w:line="300" w:lineRule="auto"/>
      <w:ind w:firstLine="720"/>
      <w:jc w:val="both"/>
    </w:pPr>
    <w:rPr>
      <w:snapToGrid w:val="0"/>
      <w:sz w:val="24"/>
    </w:rPr>
  </w:style>
</w:styles>
</file>

<file path=word/webSettings.xml><?xml version="1.0" encoding="utf-8"?>
<w:webSettings xmlns:r="http://schemas.openxmlformats.org/officeDocument/2006/relationships" xmlns:w="http://schemas.openxmlformats.org/wordprocessingml/2006/main">
  <w:divs>
    <w:div w:id="387265285">
      <w:bodyDiv w:val="1"/>
      <w:marLeft w:val="0"/>
      <w:marRight w:val="0"/>
      <w:marTop w:val="0"/>
      <w:marBottom w:val="0"/>
      <w:divBdr>
        <w:top w:val="none" w:sz="0" w:space="0" w:color="auto"/>
        <w:left w:val="none" w:sz="0" w:space="0" w:color="auto"/>
        <w:bottom w:val="none" w:sz="0" w:space="0" w:color="auto"/>
        <w:right w:val="none" w:sz="0" w:space="0" w:color="auto"/>
      </w:divBdr>
    </w:div>
    <w:div w:id="92222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F40D32C68AD54EC3A553991989E3B46513EE4D32A2EBA2C2D1E732AEE1321459F4BFDAF14EE4E02E5FBAABA172630924EFE74A5D5605AAS8QBK" TargetMode="External"/><Relationship Id="rId3" Type="http://schemas.openxmlformats.org/officeDocument/2006/relationships/styles" Target="styles.xml"/><Relationship Id="rId7" Type="http://schemas.openxmlformats.org/officeDocument/2006/relationships/hyperlink" Target="consultantplus://offline/ref=E7B325DBB095450C632C7F8F170950E9796A80FB8AF5F1382CA87FA9EDA055ABA1E0AEE38B18AFB570C111EA54CE59D453AE6C29BAB7314EA4LE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se.garant.ru/12129354/1b93c134b90c6071b4dc3f495464b75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upki.gov.ru/epz/ktru/ktruCard/commonInfo.html?itemId=348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80DAB-CD5C-4EA9-8F3A-B572A40C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5515</Words>
  <Characters>31439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договор поставки № ______/05</vt:lpstr>
    </vt:vector>
  </TitlesOfParts>
  <Company>1</Company>
  <LinksUpToDate>false</LinksUpToDate>
  <CharactersWithSpaces>36881</CharactersWithSpaces>
  <SharedDoc>false</SharedDoc>
  <HLinks>
    <vt:vector size="30" baseType="variant">
      <vt:variant>
        <vt:i4>5767255</vt:i4>
      </vt:variant>
      <vt:variant>
        <vt:i4>12</vt:i4>
      </vt:variant>
      <vt:variant>
        <vt:i4>0</vt:i4>
      </vt:variant>
      <vt:variant>
        <vt:i4>5</vt:i4>
      </vt:variant>
      <vt:variant>
        <vt:lpwstr>https://zakupki.gov.ru/epz/ktru/ktruCard/commonInfo.html?itemId=71707</vt:lpwstr>
      </vt:variant>
      <vt:variant>
        <vt:lpwstr/>
      </vt:variant>
      <vt:variant>
        <vt:i4>6291514</vt:i4>
      </vt:variant>
      <vt:variant>
        <vt:i4>9</vt:i4>
      </vt:variant>
      <vt:variant>
        <vt:i4>0</vt:i4>
      </vt:variant>
      <vt:variant>
        <vt:i4>5</vt:i4>
      </vt:variant>
      <vt:variant>
        <vt:lpwstr/>
      </vt:variant>
      <vt:variant>
        <vt:lpwstr>Par988</vt:lpwstr>
      </vt:variant>
      <vt:variant>
        <vt:i4>2424930</vt:i4>
      </vt:variant>
      <vt:variant>
        <vt:i4>6</vt:i4>
      </vt:variant>
      <vt:variant>
        <vt:i4>0</vt:i4>
      </vt:variant>
      <vt:variant>
        <vt:i4>5</vt:i4>
      </vt:variant>
      <vt:variant>
        <vt:lpwstr>consultantplus://offline/ref=5EF40D32C68AD54EC3A553991989E3B46513EE4D32A2EBA2C2D1E732AEE1321459F4BFDAF14EE4E02E5FBAABA172630924EFE74A5D5605AAS8QBK</vt:lpwstr>
      </vt:variant>
      <vt:variant>
        <vt:lpwstr/>
      </vt:variant>
      <vt:variant>
        <vt:i4>2949226</vt:i4>
      </vt:variant>
      <vt:variant>
        <vt:i4>3</vt:i4>
      </vt:variant>
      <vt:variant>
        <vt:i4>0</vt:i4>
      </vt:variant>
      <vt:variant>
        <vt:i4>5</vt:i4>
      </vt:variant>
      <vt:variant>
        <vt:lpwstr>consultantplus://offline/ref=E7B325DBB095450C632C7F8F170950E9796A80FB8AF5F1382CA87FA9EDA055ABA1E0AEE38B18AFB570C111EA54CE59D453AE6C29BAB7314EA4LEK</vt:lpwstr>
      </vt:variant>
      <vt:variant>
        <vt:lpwstr/>
      </vt:variant>
      <vt:variant>
        <vt:i4>4522089</vt:i4>
      </vt:variant>
      <vt:variant>
        <vt:i4>0</vt:i4>
      </vt:variant>
      <vt:variant>
        <vt:i4>0</vt:i4>
      </vt:variant>
      <vt:variant>
        <vt:i4>5</vt:i4>
      </vt:variant>
      <vt:variant>
        <vt:lpwstr>https://base.garant.ru/12129354/1b93c134b90c6071b4dc3f495464b753/</vt:lpwstr>
      </vt:variant>
      <vt:variant>
        <vt:lpwstr>block_4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______/05</dc:title>
  <dc:creator>1</dc:creator>
  <cp:lastModifiedBy>БМТ юрист</cp:lastModifiedBy>
  <cp:revision>2</cp:revision>
  <cp:lastPrinted>2019-09-23T10:11:00Z</cp:lastPrinted>
  <dcterms:created xsi:type="dcterms:W3CDTF">2026-07-08T07:12:00Z</dcterms:created>
  <dcterms:modified xsi:type="dcterms:W3CDTF">2026-07-08T07:12:00Z</dcterms:modified>
</cp:coreProperties>
</file>