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415D" w14:textId="1081A203" w:rsidR="00FA23E6" w:rsidRPr="001D2D39" w:rsidRDefault="00FA23E6" w:rsidP="00FA23E6">
      <w:pPr>
        <w:tabs>
          <w:tab w:val="left" w:pos="6690"/>
        </w:tabs>
        <w:suppressAutoHyphens/>
        <w:autoSpaceDE w:val="0"/>
        <w:jc w:val="center"/>
        <w:rPr>
          <w:b/>
          <w:bCs/>
          <w:lang w:eastAsia="zh-CN"/>
        </w:rPr>
      </w:pPr>
      <w:r w:rsidRPr="001D2D39">
        <w:rPr>
          <w:b/>
          <w:bCs/>
          <w:lang w:eastAsia="zh-CN"/>
        </w:rPr>
        <w:t>Объявление о закупочной сессии №</w:t>
      </w:r>
      <w:r w:rsidR="00107891" w:rsidRPr="00107891">
        <w:rPr>
          <w:b/>
          <w:bCs/>
          <w:lang w:eastAsia="zh-CN"/>
        </w:rPr>
        <w:t>100019444126100044</w:t>
      </w:r>
    </w:p>
    <w:p w14:paraId="55F53FF6" w14:textId="77777777" w:rsidR="00FA23E6" w:rsidRPr="001D2D39" w:rsidRDefault="00FA23E6" w:rsidP="00FA23E6">
      <w:pPr>
        <w:tabs>
          <w:tab w:val="left" w:pos="6690"/>
        </w:tabs>
        <w:suppressAutoHyphens/>
        <w:autoSpaceDE w:val="0"/>
        <w:jc w:val="center"/>
        <w:rPr>
          <w:b/>
          <w:bCs/>
          <w:lang w:eastAsia="zh-CN"/>
        </w:rPr>
      </w:pPr>
    </w:p>
    <w:tbl>
      <w:tblPr>
        <w:tblW w:w="9571" w:type="dxa"/>
        <w:jc w:val="center"/>
        <w:tblLook w:val="00A0" w:firstRow="1" w:lastRow="0" w:firstColumn="1" w:lastColumn="0" w:noHBand="0" w:noVBand="0"/>
      </w:tblPr>
      <w:tblGrid>
        <w:gridCol w:w="3863"/>
        <w:gridCol w:w="5708"/>
      </w:tblGrid>
      <w:tr w:rsidR="00FA23E6" w:rsidRPr="001D2D39" w14:paraId="2C339419"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3CA39C88" w14:textId="77777777" w:rsidR="00FA23E6" w:rsidRPr="001D2D39" w:rsidRDefault="00FA23E6" w:rsidP="00B50B0D">
            <w:pPr>
              <w:tabs>
                <w:tab w:val="left" w:pos="6690"/>
              </w:tabs>
              <w:suppressAutoHyphens/>
              <w:autoSpaceDE w:val="0"/>
              <w:rPr>
                <w:b/>
                <w:bCs/>
                <w:sz w:val="20"/>
                <w:szCs w:val="20"/>
                <w:lang w:eastAsia="en-US"/>
              </w:rPr>
            </w:pPr>
            <w:r w:rsidRPr="001D2D39">
              <w:rPr>
                <w:b/>
                <w:bCs/>
                <w:sz w:val="20"/>
                <w:szCs w:val="20"/>
                <w:lang w:eastAsia="en-US"/>
              </w:rPr>
              <w:t>Наименование заказчика</w:t>
            </w:r>
          </w:p>
        </w:tc>
        <w:tc>
          <w:tcPr>
            <w:tcW w:w="5708" w:type="dxa"/>
            <w:tcBorders>
              <w:top w:val="single" w:sz="4" w:space="0" w:color="000000"/>
              <w:left w:val="single" w:sz="4" w:space="0" w:color="000000"/>
              <w:bottom w:val="single" w:sz="4" w:space="0" w:color="000000"/>
              <w:right w:val="single" w:sz="4" w:space="0" w:color="000000"/>
            </w:tcBorders>
            <w:vAlign w:val="center"/>
          </w:tcPr>
          <w:p w14:paraId="6BB8D0EA" w14:textId="77777777" w:rsidR="00FA23E6" w:rsidRPr="001D2D39" w:rsidRDefault="00FA23E6" w:rsidP="00B50B0D">
            <w:pPr>
              <w:tabs>
                <w:tab w:val="left" w:pos="6690"/>
              </w:tabs>
              <w:suppressAutoHyphens/>
              <w:autoSpaceDE w:val="0"/>
              <w:jc w:val="center"/>
              <w:rPr>
                <w:b/>
                <w:bCs/>
                <w:sz w:val="20"/>
                <w:szCs w:val="20"/>
                <w:lang w:eastAsia="zh-CN"/>
              </w:rPr>
            </w:pPr>
            <w:r w:rsidRPr="001D2D39">
              <w:rPr>
                <w:b/>
                <w:bCs/>
                <w:sz w:val="20"/>
                <w:szCs w:val="20"/>
                <w:lang w:eastAsia="zh-CN"/>
              </w:rPr>
              <w:t>ГУФСИН России по г. Москве</w:t>
            </w:r>
          </w:p>
        </w:tc>
      </w:tr>
      <w:tr w:rsidR="00FA23E6" w:rsidRPr="001D2D39" w14:paraId="2F78BE2C"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51C55CEC" w14:textId="77777777" w:rsidR="00FA23E6" w:rsidRPr="001D2D39" w:rsidRDefault="00FA23E6" w:rsidP="00B50B0D">
            <w:pPr>
              <w:tabs>
                <w:tab w:val="left" w:pos="6690"/>
              </w:tabs>
              <w:suppressAutoHyphens/>
              <w:autoSpaceDE w:val="0"/>
              <w:spacing w:before="60" w:after="60"/>
              <w:rPr>
                <w:sz w:val="20"/>
                <w:szCs w:val="20"/>
                <w:lang w:eastAsia="en-US"/>
              </w:rPr>
            </w:pPr>
            <w:r w:rsidRPr="001D2D39">
              <w:rPr>
                <w:sz w:val="20"/>
                <w:szCs w:val="20"/>
                <w:lang w:eastAsia="en-US"/>
              </w:rPr>
              <w:t xml:space="preserve">Дата размещения закупочной сессии </w:t>
            </w:r>
          </w:p>
        </w:tc>
        <w:tc>
          <w:tcPr>
            <w:tcW w:w="5708" w:type="dxa"/>
            <w:tcBorders>
              <w:top w:val="single" w:sz="4" w:space="0" w:color="000000"/>
              <w:left w:val="single" w:sz="4" w:space="0" w:color="000000"/>
              <w:bottom w:val="single" w:sz="4" w:space="0" w:color="000000"/>
              <w:right w:val="single" w:sz="4" w:space="0" w:color="000000"/>
            </w:tcBorders>
            <w:vAlign w:val="center"/>
          </w:tcPr>
          <w:p w14:paraId="1B8A9B69" w14:textId="3B636929" w:rsidR="00FA23E6" w:rsidRPr="00534E9E" w:rsidRDefault="00FA23E6" w:rsidP="00B50B0D">
            <w:pPr>
              <w:tabs>
                <w:tab w:val="left" w:pos="6690"/>
              </w:tabs>
              <w:suppressAutoHyphens/>
              <w:autoSpaceDE w:val="0"/>
              <w:spacing w:before="60" w:after="60"/>
              <w:jc w:val="center"/>
              <w:rPr>
                <w:i/>
                <w:iCs/>
                <w:sz w:val="20"/>
                <w:szCs w:val="20"/>
                <w:lang w:val="en-US" w:eastAsia="zh-CN"/>
              </w:rPr>
            </w:pPr>
            <w:r w:rsidRPr="001D2D39">
              <w:rPr>
                <w:i/>
                <w:iCs/>
                <w:sz w:val="20"/>
                <w:szCs w:val="20"/>
                <w:lang w:eastAsia="zh-CN"/>
              </w:rPr>
              <w:t>«</w:t>
            </w:r>
            <w:r w:rsidR="00107891">
              <w:rPr>
                <w:i/>
                <w:iCs/>
                <w:sz w:val="20"/>
                <w:szCs w:val="20"/>
                <w:lang w:eastAsia="zh-CN"/>
              </w:rPr>
              <w:t>03</w:t>
            </w:r>
            <w:r w:rsidRPr="001D2D39">
              <w:rPr>
                <w:i/>
                <w:iCs/>
                <w:sz w:val="20"/>
                <w:szCs w:val="20"/>
                <w:lang w:eastAsia="zh-CN"/>
              </w:rPr>
              <w:t xml:space="preserve">» </w:t>
            </w:r>
            <w:r w:rsidR="00107891">
              <w:rPr>
                <w:i/>
                <w:iCs/>
                <w:sz w:val="20"/>
                <w:szCs w:val="20"/>
                <w:lang w:eastAsia="zh-CN"/>
              </w:rPr>
              <w:t>июня</w:t>
            </w:r>
            <w:r w:rsidRPr="001D2D39">
              <w:rPr>
                <w:i/>
                <w:iCs/>
                <w:sz w:val="20"/>
                <w:szCs w:val="20"/>
                <w:lang w:eastAsia="zh-CN"/>
              </w:rPr>
              <w:t xml:space="preserve"> 202</w:t>
            </w:r>
            <w:r>
              <w:rPr>
                <w:i/>
                <w:iCs/>
                <w:sz w:val="20"/>
                <w:szCs w:val="20"/>
                <w:lang w:val="en-US" w:eastAsia="zh-CN"/>
              </w:rPr>
              <w:t>6</w:t>
            </w:r>
          </w:p>
        </w:tc>
      </w:tr>
      <w:tr w:rsidR="00FA23E6" w:rsidRPr="001D2D39" w14:paraId="15B84B7E"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46246C36" w14:textId="77777777" w:rsidR="00FA23E6" w:rsidRPr="001D2D39" w:rsidRDefault="00FA23E6" w:rsidP="00B50B0D">
            <w:pPr>
              <w:tabs>
                <w:tab w:val="left" w:pos="6690"/>
              </w:tabs>
              <w:suppressAutoHyphens/>
              <w:autoSpaceDE w:val="0"/>
              <w:spacing w:before="60" w:after="60"/>
              <w:rPr>
                <w:sz w:val="20"/>
                <w:szCs w:val="20"/>
                <w:lang w:eastAsia="en-US"/>
              </w:rPr>
            </w:pPr>
            <w:r w:rsidRPr="001D2D39">
              <w:rPr>
                <w:sz w:val="20"/>
                <w:szCs w:val="20"/>
                <w:lang w:eastAsia="en-US"/>
              </w:rPr>
              <w:t>Длительность закупочной сессии</w:t>
            </w:r>
          </w:p>
        </w:tc>
        <w:tc>
          <w:tcPr>
            <w:tcW w:w="5708" w:type="dxa"/>
            <w:tcBorders>
              <w:top w:val="single" w:sz="4" w:space="0" w:color="000000"/>
              <w:left w:val="single" w:sz="4" w:space="0" w:color="000000"/>
              <w:bottom w:val="single" w:sz="4" w:space="0" w:color="000000"/>
              <w:right w:val="single" w:sz="4" w:space="0" w:color="000000"/>
            </w:tcBorders>
            <w:vAlign w:val="center"/>
          </w:tcPr>
          <w:p w14:paraId="7E581F5E" w14:textId="77777777" w:rsidR="00FA23E6" w:rsidRPr="001D2D39" w:rsidRDefault="00FA23E6" w:rsidP="00B50B0D">
            <w:pPr>
              <w:tabs>
                <w:tab w:val="left" w:pos="6690"/>
              </w:tabs>
              <w:suppressAutoHyphens/>
              <w:autoSpaceDE w:val="0"/>
              <w:spacing w:before="60" w:after="60"/>
              <w:jc w:val="center"/>
              <w:rPr>
                <w:i/>
                <w:iCs/>
                <w:sz w:val="20"/>
                <w:szCs w:val="20"/>
                <w:lang w:eastAsia="zh-CN"/>
              </w:rPr>
            </w:pPr>
            <w:r w:rsidRPr="001D2D39">
              <w:rPr>
                <w:i/>
                <w:iCs/>
                <w:sz w:val="20"/>
                <w:szCs w:val="20"/>
                <w:lang w:eastAsia="zh-CN"/>
              </w:rPr>
              <w:t>24 часа</w:t>
            </w:r>
          </w:p>
        </w:tc>
      </w:tr>
      <w:tr w:rsidR="00FA23E6" w:rsidRPr="001D2D39" w14:paraId="202A28A1"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5A34DB71" w14:textId="77777777" w:rsidR="00FA23E6" w:rsidRPr="001D2D39" w:rsidRDefault="00FA23E6" w:rsidP="00B50B0D">
            <w:pPr>
              <w:tabs>
                <w:tab w:val="left" w:pos="6690"/>
              </w:tabs>
              <w:suppressAutoHyphens/>
              <w:autoSpaceDE w:val="0"/>
              <w:spacing w:before="60" w:after="60"/>
              <w:rPr>
                <w:sz w:val="20"/>
                <w:szCs w:val="20"/>
                <w:lang w:eastAsia="zh-CN"/>
              </w:rPr>
            </w:pPr>
            <w:r w:rsidRPr="001D2D39">
              <w:rPr>
                <w:sz w:val="20"/>
                <w:szCs w:val="20"/>
                <w:lang w:eastAsia="en-US"/>
              </w:rPr>
              <w:t>Планируемую дату заключения контракта</w:t>
            </w:r>
          </w:p>
        </w:tc>
        <w:tc>
          <w:tcPr>
            <w:tcW w:w="5708" w:type="dxa"/>
            <w:tcBorders>
              <w:top w:val="single" w:sz="4" w:space="0" w:color="000000"/>
              <w:left w:val="single" w:sz="4" w:space="0" w:color="000000"/>
              <w:bottom w:val="single" w:sz="4" w:space="0" w:color="000000"/>
              <w:right w:val="single" w:sz="4" w:space="0" w:color="000000"/>
            </w:tcBorders>
            <w:vAlign w:val="center"/>
          </w:tcPr>
          <w:p w14:paraId="38D36082" w14:textId="77777777" w:rsidR="00FA23E6" w:rsidRPr="001D2D39" w:rsidRDefault="00FA23E6" w:rsidP="00B50B0D">
            <w:pPr>
              <w:tabs>
                <w:tab w:val="left" w:pos="6690"/>
              </w:tabs>
              <w:suppressAutoHyphens/>
              <w:autoSpaceDE w:val="0"/>
              <w:spacing w:before="60" w:after="60"/>
              <w:jc w:val="center"/>
              <w:rPr>
                <w:i/>
                <w:iCs/>
                <w:sz w:val="20"/>
                <w:szCs w:val="20"/>
                <w:lang w:eastAsia="zh-CN"/>
              </w:rPr>
            </w:pPr>
            <w:r w:rsidRPr="001D2D39">
              <w:rPr>
                <w:i/>
                <w:iCs/>
                <w:sz w:val="20"/>
                <w:szCs w:val="20"/>
                <w:lang w:eastAsia="zh-CN"/>
              </w:rPr>
              <w:t xml:space="preserve">В течение </w:t>
            </w:r>
            <w:r>
              <w:rPr>
                <w:i/>
                <w:iCs/>
                <w:sz w:val="20"/>
                <w:szCs w:val="20"/>
                <w:lang w:eastAsia="zh-CN"/>
              </w:rPr>
              <w:t>5</w:t>
            </w:r>
            <w:r w:rsidRPr="001D2D39">
              <w:rPr>
                <w:i/>
                <w:iCs/>
                <w:sz w:val="20"/>
                <w:szCs w:val="20"/>
                <w:lang w:eastAsia="zh-CN"/>
              </w:rPr>
              <w:t xml:space="preserve"> рабочих дней с даты Итогового протокола</w:t>
            </w:r>
          </w:p>
        </w:tc>
      </w:tr>
      <w:tr w:rsidR="001C65A4" w:rsidRPr="001D2D39" w14:paraId="5577D25A"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0FA919D2" w14:textId="2D7DAF95" w:rsidR="001C65A4" w:rsidRPr="001D2D39" w:rsidRDefault="001C65A4" w:rsidP="001C65A4">
            <w:pPr>
              <w:tabs>
                <w:tab w:val="left" w:pos="6690"/>
              </w:tabs>
              <w:suppressAutoHyphens/>
              <w:autoSpaceDE w:val="0"/>
              <w:spacing w:before="60" w:after="60"/>
              <w:rPr>
                <w:sz w:val="20"/>
                <w:szCs w:val="20"/>
                <w:lang w:eastAsia="en-US"/>
              </w:rPr>
            </w:pPr>
            <w:r w:rsidRPr="001D2D39">
              <w:rPr>
                <w:sz w:val="20"/>
                <w:szCs w:val="20"/>
                <w:lang w:eastAsia="en-US"/>
              </w:rPr>
              <w:t>Наименование товара (работы, услуги)</w:t>
            </w:r>
          </w:p>
        </w:tc>
        <w:tc>
          <w:tcPr>
            <w:tcW w:w="5708" w:type="dxa"/>
            <w:tcBorders>
              <w:top w:val="single" w:sz="4" w:space="0" w:color="000000"/>
              <w:left w:val="single" w:sz="4" w:space="0" w:color="000000"/>
              <w:bottom w:val="single" w:sz="4" w:space="0" w:color="000000"/>
              <w:right w:val="single" w:sz="4" w:space="0" w:color="000000"/>
            </w:tcBorders>
            <w:vAlign w:val="center"/>
          </w:tcPr>
          <w:p w14:paraId="65505272" w14:textId="37876038" w:rsidR="001C65A4" w:rsidRPr="001D2D39" w:rsidRDefault="0013136C" w:rsidP="001C65A4">
            <w:pPr>
              <w:tabs>
                <w:tab w:val="left" w:pos="6690"/>
              </w:tabs>
              <w:suppressAutoHyphens/>
              <w:autoSpaceDE w:val="0"/>
              <w:spacing w:before="60" w:after="60"/>
              <w:jc w:val="center"/>
              <w:rPr>
                <w:i/>
                <w:iCs/>
                <w:sz w:val="20"/>
                <w:szCs w:val="20"/>
                <w:lang w:eastAsia="zh-CN"/>
              </w:rPr>
            </w:pPr>
            <w:r>
              <w:rPr>
                <w:i/>
                <w:iCs/>
                <w:sz w:val="20"/>
                <w:szCs w:val="20"/>
                <w:lang w:eastAsia="zh-CN"/>
              </w:rPr>
              <w:t>О</w:t>
            </w:r>
            <w:r w:rsidRPr="0013136C">
              <w:rPr>
                <w:i/>
                <w:iCs/>
                <w:sz w:val="20"/>
                <w:szCs w:val="20"/>
                <w:lang w:eastAsia="zh-CN"/>
              </w:rPr>
              <w:t>казание услуг по измерению сопротивления изоляции</w:t>
            </w:r>
          </w:p>
        </w:tc>
      </w:tr>
      <w:tr w:rsidR="001C65A4" w:rsidRPr="001D2D39" w14:paraId="20B08505"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51642222" w14:textId="77777777" w:rsidR="001C65A4" w:rsidRPr="001D2D39" w:rsidRDefault="001C65A4" w:rsidP="001C65A4">
            <w:pPr>
              <w:tabs>
                <w:tab w:val="left" w:pos="6690"/>
              </w:tabs>
              <w:suppressAutoHyphens/>
              <w:autoSpaceDE w:val="0"/>
              <w:rPr>
                <w:sz w:val="20"/>
                <w:szCs w:val="20"/>
                <w:lang w:eastAsia="en-US"/>
              </w:rPr>
            </w:pPr>
            <w:r w:rsidRPr="001D2D39">
              <w:rPr>
                <w:sz w:val="20"/>
                <w:szCs w:val="20"/>
                <w:lang w:eastAsia="en-US"/>
              </w:rPr>
              <w:t xml:space="preserve">Количество товара </w:t>
            </w:r>
          </w:p>
          <w:p w14:paraId="14B58150" w14:textId="097E54A9" w:rsidR="001C65A4" w:rsidRPr="001D2D39" w:rsidRDefault="001C65A4" w:rsidP="001C65A4">
            <w:pPr>
              <w:tabs>
                <w:tab w:val="left" w:pos="6690"/>
              </w:tabs>
              <w:suppressAutoHyphens/>
              <w:autoSpaceDE w:val="0"/>
              <w:spacing w:before="60" w:after="60"/>
              <w:rPr>
                <w:sz w:val="20"/>
                <w:szCs w:val="20"/>
                <w:lang w:eastAsia="en-US"/>
              </w:rPr>
            </w:pPr>
            <w:r w:rsidRPr="001D2D39">
              <w:rPr>
                <w:sz w:val="20"/>
                <w:szCs w:val="20"/>
                <w:lang w:eastAsia="en-US"/>
              </w:rPr>
              <w:t>(объем работы, объем услуги)</w:t>
            </w:r>
          </w:p>
        </w:tc>
        <w:tc>
          <w:tcPr>
            <w:tcW w:w="5708" w:type="dxa"/>
            <w:tcBorders>
              <w:top w:val="single" w:sz="4" w:space="0" w:color="000000"/>
              <w:left w:val="single" w:sz="4" w:space="0" w:color="000000"/>
              <w:bottom w:val="single" w:sz="4" w:space="0" w:color="000000"/>
              <w:right w:val="single" w:sz="4" w:space="0" w:color="000000"/>
            </w:tcBorders>
            <w:vAlign w:val="center"/>
          </w:tcPr>
          <w:p w14:paraId="122E9901" w14:textId="15A5A894" w:rsidR="001C65A4" w:rsidRPr="001D2D39" w:rsidRDefault="0013136C" w:rsidP="001C65A4">
            <w:pPr>
              <w:tabs>
                <w:tab w:val="left" w:pos="6690"/>
              </w:tabs>
              <w:suppressAutoHyphens/>
              <w:autoSpaceDE w:val="0"/>
              <w:spacing w:before="60" w:after="60"/>
              <w:jc w:val="center"/>
              <w:rPr>
                <w:i/>
                <w:iCs/>
                <w:sz w:val="20"/>
                <w:szCs w:val="20"/>
                <w:lang w:eastAsia="zh-CN"/>
              </w:rPr>
            </w:pPr>
            <w:r>
              <w:rPr>
                <w:i/>
                <w:iCs/>
                <w:sz w:val="20"/>
                <w:szCs w:val="20"/>
                <w:lang w:eastAsia="zh-CN"/>
              </w:rPr>
              <w:t>1 усл.ед.</w:t>
            </w:r>
          </w:p>
        </w:tc>
      </w:tr>
      <w:tr w:rsidR="001C65A4" w:rsidRPr="001D2D39" w14:paraId="4E146056"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50173F98" w14:textId="77777777" w:rsidR="001C65A4" w:rsidRPr="001D2D39" w:rsidRDefault="001C65A4" w:rsidP="001C65A4">
            <w:pPr>
              <w:tabs>
                <w:tab w:val="left" w:pos="6690"/>
              </w:tabs>
              <w:suppressAutoHyphens/>
              <w:autoSpaceDE w:val="0"/>
              <w:spacing w:before="60" w:after="60"/>
              <w:rPr>
                <w:sz w:val="20"/>
                <w:szCs w:val="20"/>
                <w:lang w:eastAsia="zh-CN"/>
              </w:rPr>
            </w:pPr>
            <w:r>
              <w:rPr>
                <w:sz w:val="20"/>
                <w:szCs w:val="20"/>
                <w:lang w:eastAsia="en-US"/>
              </w:rPr>
              <w:t>М</w:t>
            </w:r>
            <w:r w:rsidRPr="001D2D39">
              <w:rPr>
                <w:sz w:val="20"/>
                <w:szCs w:val="20"/>
                <w:lang w:eastAsia="en-US"/>
              </w:rPr>
              <w:t xml:space="preserve">есто выполнения работы, оказания </w:t>
            </w:r>
            <w:r>
              <w:rPr>
                <w:sz w:val="20"/>
                <w:szCs w:val="20"/>
                <w:lang w:eastAsia="en-US"/>
              </w:rPr>
              <w:t>услуги</w:t>
            </w:r>
            <w:r w:rsidRPr="001D2D39">
              <w:rPr>
                <w:sz w:val="20"/>
                <w:szCs w:val="20"/>
                <w:lang w:eastAsia="en-US"/>
              </w:rPr>
              <w:t xml:space="preserve"> </w:t>
            </w:r>
            <w:r>
              <w:rPr>
                <w:sz w:val="20"/>
                <w:szCs w:val="20"/>
                <w:lang w:eastAsia="en-US"/>
              </w:rPr>
              <w:t>(</w:t>
            </w:r>
            <w:r w:rsidRPr="001D2D39">
              <w:rPr>
                <w:sz w:val="20"/>
                <w:szCs w:val="20"/>
                <w:lang w:eastAsia="en-US"/>
              </w:rPr>
              <w:t>или указание на самовывоз</w:t>
            </w:r>
            <w:r>
              <w:rPr>
                <w:sz w:val="20"/>
                <w:szCs w:val="20"/>
                <w:lang w:eastAsia="en-US"/>
              </w:rPr>
              <w:t>)</w:t>
            </w:r>
          </w:p>
        </w:tc>
        <w:tc>
          <w:tcPr>
            <w:tcW w:w="5708" w:type="dxa"/>
            <w:tcBorders>
              <w:top w:val="single" w:sz="4" w:space="0" w:color="000000"/>
              <w:left w:val="single" w:sz="4" w:space="0" w:color="000000"/>
              <w:bottom w:val="single" w:sz="4" w:space="0" w:color="000000"/>
              <w:right w:val="single" w:sz="4" w:space="0" w:color="000000"/>
            </w:tcBorders>
            <w:vAlign w:val="center"/>
          </w:tcPr>
          <w:p w14:paraId="26EF86D5" w14:textId="3CB3C975" w:rsidR="001C65A4" w:rsidRPr="001D2D39" w:rsidRDefault="00AE1C05" w:rsidP="001C65A4">
            <w:pPr>
              <w:tabs>
                <w:tab w:val="left" w:pos="6690"/>
              </w:tabs>
              <w:suppressAutoHyphens/>
              <w:autoSpaceDE w:val="0"/>
              <w:spacing w:before="60" w:after="60"/>
              <w:jc w:val="center"/>
              <w:rPr>
                <w:i/>
                <w:iCs/>
                <w:sz w:val="20"/>
                <w:szCs w:val="20"/>
                <w:lang w:eastAsia="zh-CN"/>
              </w:rPr>
            </w:pPr>
            <w:r>
              <w:rPr>
                <w:i/>
                <w:iCs/>
                <w:sz w:val="20"/>
                <w:szCs w:val="20"/>
                <w:lang w:eastAsia="zh-CN"/>
              </w:rPr>
              <w:t>В соответствии с приложением № 1 Контракта</w:t>
            </w:r>
          </w:p>
        </w:tc>
      </w:tr>
      <w:tr w:rsidR="001C65A4" w:rsidRPr="001D2D39" w14:paraId="2EA048AC"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7EC09D9A" w14:textId="77777777" w:rsidR="001C65A4" w:rsidRPr="001D2D39" w:rsidRDefault="001C65A4" w:rsidP="001C65A4">
            <w:pPr>
              <w:tabs>
                <w:tab w:val="left" w:pos="6690"/>
              </w:tabs>
              <w:suppressAutoHyphens/>
              <w:autoSpaceDE w:val="0"/>
              <w:spacing w:before="60" w:after="60"/>
              <w:rPr>
                <w:sz w:val="20"/>
                <w:szCs w:val="20"/>
                <w:lang w:eastAsia="zh-CN"/>
              </w:rPr>
            </w:pPr>
            <w:r w:rsidRPr="001D2D39">
              <w:rPr>
                <w:sz w:val="20"/>
                <w:szCs w:val="20"/>
                <w:lang w:eastAsia="en-US"/>
              </w:rPr>
              <w:t>Сроки поставки товара или выполнения работы либо график оказания услуги;</w:t>
            </w:r>
          </w:p>
        </w:tc>
        <w:tc>
          <w:tcPr>
            <w:tcW w:w="5708" w:type="dxa"/>
            <w:tcBorders>
              <w:top w:val="single" w:sz="4" w:space="0" w:color="000000"/>
              <w:left w:val="single" w:sz="4" w:space="0" w:color="000000"/>
              <w:bottom w:val="single" w:sz="4" w:space="0" w:color="000000"/>
              <w:right w:val="single" w:sz="4" w:space="0" w:color="000000"/>
            </w:tcBorders>
            <w:vAlign w:val="center"/>
          </w:tcPr>
          <w:p w14:paraId="3E6B1F65" w14:textId="40287AEE" w:rsidR="001C65A4" w:rsidRPr="00534E9E" w:rsidRDefault="00AE1C05" w:rsidP="001C65A4">
            <w:pPr>
              <w:suppressAutoHyphens/>
              <w:autoSpaceDE w:val="0"/>
              <w:jc w:val="center"/>
              <w:rPr>
                <w:i/>
                <w:sz w:val="20"/>
                <w:szCs w:val="20"/>
                <w:lang w:eastAsia="zh-CN"/>
              </w:rPr>
            </w:pPr>
            <w:r>
              <w:rPr>
                <w:i/>
                <w:sz w:val="20"/>
                <w:szCs w:val="20"/>
                <w:lang w:eastAsia="zh-CN"/>
              </w:rPr>
              <w:t>В</w:t>
            </w:r>
            <w:r w:rsidRPr="00AE1C05">
              <w:rPr>
                <w:i/>
                <w:sz w:val="20"/>
                <w:szCs w:val="20"/>
                <w:lang w:eastAsia="zh-CN"/>
              </w:rPr>
              <w:t xml:space="preserve"> течении 30 (тридцати) дней с даты заключения государственного контракта</w:t>
            </w:r>
          </w:p>
        </w:tc>
      </w:tr>
      <w:tr w:rsidR="001C65A4" w:rsidRPr="001D2D39" w14:paraId="4066F1FF"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5610C64D" w14:textId="77777777" w:rsidR="001C65A4" w:rsidRPr="001D2D39" w:rsidRDefault="001C65A4" w:rsidP="001C65A4">
            <w:pPr>
              <w:tabs>
                <w:tab w:val="left" w:pos="6690"/>
              </w:tabs>
              <w:suppressAutoHyphens/>
              <w:autoSpaceDE w:val="0"/>
              <w:spacing w:before="60" w:after="60"/>
              <w:rPr>
                <w:sz w:val="20"/>
                <w:szCs w:val="20"/>
                <w:lang w:eastAsia="zh-CN"/>
              </w:rPr>
            </w:pPr>
            <w:r w:rsidRPr="001D2D39">
              <w:rPr>
                <w:sz w:val="20"/>
                <w:szCs w:val="20"/>
                <w:lang w:eastAsia="en-US"/>
              </w:rPr>
              <w:t>Условия оплаты (наличный, безналичный расчет, авансовый или оплата по факту)</w:t>
            </w:r>
          </w:p>
        </w:tc>
        <w:tc>
          <w:tcPr>
            <w:tcW w:w="5708" w:type="dxa"/>
            <w:tcBorders>
              <w:top w:val="single" w:sz="4" w:space="0" w:color="000000"/>
              <w:left w:val="single" w:sz="4" w:space="0" w:color="000000"/>
              <w:bottom w:val="single" w:sz="4" w:space="0" w:color="000000"/>
              <w:right w:val="single" w:sz="4" w:space="0" w:color="000000"/>
            </w:tcBorders>
            <w:vAlign w:val="center"/>
          </w:tcPr>
          <w:p w14:paraId="5C944D51" w14:textId="77777777" w:rsidR="001C65A4" w:rsidRPr="001D2D39" w:rsidRDefault="001C65A4" w:rsidP="001C65A4">
            <w:pPr>
              <w:tabs>
                <w:tab w:val="left" w:pos="6690"/>
              </w:tabs>
              <w:suppressAutoHyphens/>
              <w:autoSpaceDE w:val="0"/>
              <w:jc w:val="center"/>
              <w:rPr>
                <w:i/>
                <w:iCs/>
                <w:sz w:val="20"/>
                <w:szCs w:val="20"/>
                <w:lang w:eastAsia="zh-CN"/>
              </w:rPr>
            </w:pPr>
            <w:r w:rsidRPr="001D2D39">
              <w:rPr>
                <w:i/>
                <w:color w:val="000000"/>
                <w:sz w:val="20"/>
                <w:szCs w:val="20"/>
                <w:lang w:eastAsia="zh-CN"/>
              </w:rPr>
              <w:t xml:space="preserve">Оплата поставленного товара производится Государственным заказчиком </w:t>
            </w:r>
            <w:r w:rsidRPr="001D2D39">
              <w:rPr>
                <w:i/>
                <w:color w:val="000000"/>
                <w:sz w:val="20"/>
                <w:szCs w:val="20"/>
                <w:lang w:eastAsia="zh-CN"/>
              </w:rPr>
              <w:br/>
              <w:t xml:space="preserve">в безналичной форме за счет средств федерального бюджета </w:t>
            </w:r>
            <w:r w:rsidRPr="001D2D39">
              <w:rPr>
                <w:i/>
                <w:sz w:val="20"/>
                <w:szCs w:val="20"/>
                <w:lang w:eastAsia="zh-CN"/>
              </w:rPr>
              <w:t>в течение 10 (Десяти) рабочих дней по факту поставки товара после подписания Государственным заказчиком акта приемки-передачи товара</w:t>
            </w:r>
          </w:p>
        </w:tc>
      </w:tr>
      <w:tr w:rsidR="001C65A4" w:rsidRPr="001D2D39" w14:paraId="76A34F5E"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485E87BF" w14:textId="77777777" w:rsidR="001C65A4" w:rsidRPr="001D2D39" w:rsidRDefault="001C65A4" w:rsidP="001C65A4">
            <w:pPr>
              <w:tabs>
                <w:tab w:val="left" w:pos="6690"/>
              </w:tabs>
              <w:suppressAutoHyphens/>
              <w:autoSpaceDE w:val="0"/>
              <w:spacing w:before="60" w:after="60"/>
              <w:rPr>
                <w:sz w:val="20"/>
                <w:szCs w:val="20"/>
                <w:lang w:eastAsia="zh-CN"/>
              </w:rPr>
            </w:pPr>
            <w:r w:rsidRPr="001D2D39">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708" w:type="dxa"/>
            <w:tcBorders>
              <w:top w:val="single" w:sz="4" w:space="0" w:color="000000"/>
              <w:left w:val="single" w:sz="4" w:space="0" w:color="000000"/>
              <w:bottom w:val="single" w:sz="4" w:space="0" w:color="000000"/>
              <w:right w:val="single" w:sz="4" w:space="0" w:color="000000"/>
            </w:tcBorders>
            <w:vAlign w:val="center"/>
          </w:tcPr>
          <w:p w14:paraId="6D8A887F" w14:textId="77777777" w:rsidR="001C65A4" w:rsidRPr="001D2D39" w:rsidRDefault="001C65A4" w:rsidP="001C65A4">
            <w:pPr>
              <w:tabs>
                <w:tab w:val="left" w:pos="6690"/>
              </w:tabs>
              <w:suppressAutoHyphens/>
              <w:autoSpaceDE w:val="0"/>
              <w:spacing w:before="60" w:after="60"/>
              <w:jc w:val="center"/>
              <w:rPr>
                <w:i/>
                <w:iCs/>
                <w:sz w:val="20"/>
                <w:szCs w:val="20"/>
                <w:lang w:eastAsia="zh-CN"/>
              </w:rPr>
            </w:pPr>
            <w:r w:rsidRPr="001D2D39">
              <w:rPr>
                <w:i/>
                <w:iCs/>
                <w:sz w:val="20"/>
                <w:szCs w:val="20"/>
                <w:lang w:eastAsia="zh-CN"/>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1C65A4" w:rsidRPr="001D2D39" w14:paraId="66ADE1CE"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7228C441" w14:textId="77777777" w:rsidR="001C65A4" w:rsidRPr="001D2D39" w:rsidRDefault="001C65A4" w:rsidP="001C65A4">
            <w:pPr>
              <w:tabs>
                <w:tab w:val="left" w:pos="6690"/>
              </w:tabs>
              <w:suppressAutoHyphens/>
              <w:autoSpaceDE w:val="0"/>
              <w:spacing w:before="60" w:after="60"/>
              <w:rPr>
                <w:sz w:val="20"/>
                <w:szCs w:val="20"/>
                <w:lang w:eastAsia="zh-CN"/>
              </w:rPr>
            </w:pPr>
            <w:r w:rsidRPr="001D2D39">
              <w:rPr>
                <w:sz w:val="20"/>
                <w:szCs w:val="20"/>
                <w:lang w:eastAsia="en-US"/>
              </w:rPr>
              <w:t>Контактную информацию об уполномоченном лице, ответственном за закупку</w:t>
            </w:r>
          </w:p>
        </w:tc>
        <w:tc>
          <w:tcPr>
            <w:tcW w:w="5708" w:type="dxa"/>
            <w:tcBorders>
              <w:top w:val="single" w:sz="4" w:space="0" w:color="000000"/>
              <w:left w:val="single" w:sz="4" w:space="0" w:color="000000"/>
              <w:bottom w:val="single" w:sz="4" w:space="0" w:color="000000"/>
              <w:right w:val="single" w:sz="4" w:space="0" w:color="000000"/>
            </w:tcBorders>
            <w:vAlign w:val="center"/>
          </w:tcPr>
          <w:p w14:paraId="20FDDC3D" w14:textId="410658B4" w:rsidR="001C65A4" w:rsidRPr="00E217B1" w:rsidRDefault="001C22B6" w:rsidP="001C65A4">
            <w:pPr>
              <w:tabs>
                <w:tab w:val="left" w:pos="6690"/>
              </w:tabs>
              <w:suppressAutoHyphens/>
              <w:autoSpaceDE w:val="0"/>
              <w:spacing w:before="60" w:after="60"/>
              <w:jc w:val="center"/>
              <w:rPr>
                <w:i/>
                <w:iCs/>
                <w:sz w:val="20"/>
                <w:szCs w:val="20"/>
                <w:lang w:eastAsia="zh-CN"/>
              </w:rPr>
            </w:pPr>
            <w:r w:rsidRPr="00E217B1">
              <w:rPr>
                <w:i/>
                <w:iCs/>
                <w:sz w:val="20"/>
                <w:szCs w:val="20"/>
                <w:lang w:eastAsia="zh-CN"/>
              </w:rPr>
              <w:t>Мокшин Роман Сергеевич</w:t>
            </w:r>
          </w:p>
          <w:p w14:paraId="45F6D5EB" w14:textId="3DF17E46" w:rsidR="001C65A4" w:rsidRPr="00E217B1" w:rsidRDefault="001C65A4" w:rsidP="001C65A4">
            <w:pPr>
              <w:tabs>
                <w:tab w:val="left" w:pos="6690"/>
              </w:tabs>
              <w:suppressAutoHyphens/>
              <w:autoSpaceDE w:val="0"/>
              <w:spacing w:before="60" w:after="60"/>
              <w:jc w:val="center"/>
              <w:rPr>
                <w:i/>
                <w:iCs/>
                <w:sz w:val="20"/>
                <w:szCs w:val="20"/>
                <w:lang w:eastAsia="zh-CN"/>
              </w:rPr>
            </w:pPr>
            <w:r w:rsidRPr="00E217B1">
              <w:rPr>
                <w:i/>
                <w:iCs/>
                <w:sz w:val="20"/>
                <w:szCs w:val="20"/>
                <w:lang w:eastAsia="zh-CN"/>
              </w:rPr>
              <w:t xml:space="preserve">телефон рабочий </w:t>
            </w:r>
            <w:r w:rsidR="00E217B1" w:rsidRPr="00107891">
              <w:rPr>
                <w:i/>
                <w:sz w:val="20"/>
                <w:szCs w:val="20"/>
                <w:lang w:eastAsia="zh-CN"/>
              </w:rPr>
              <w:t>(8077)79</w:t>
            </w:r>
            <w:r w:rsidRPr="00E217B1">
              <w:rPr>
                <w:i/>
                <w:sz w:val="20"/>
                <w:szCs w:val="20"/>
                <w:lang w:eastAsia="zh-CN"/>
              </w:rPr>
              <w:t xml:space="preserve">-83, </w:t>
            </w:r>
          </w:p>
          <w:p w14:paraId="29797655" w14:textId="1E5E147A" w:rsidR="001C65A4" w:rsidRPr="00E217B1" w:rsidRDefault="001C65A4" w:rsidP="001C65A4">
            <w:pPr>
              <w:tabs>
                <w:tab w:val="left" w:pos="6690"/>
              </w:tabs>
              <w:suppressAutoHyphens/>
              <w:autoSpaceDE w:val="0"/>
              <w:spacing w:before="60" w:after="60"/>
              <w:jc w:val="center"/>
              <w:rPr>
                <w:i/>
                <w:iCs/>
                <w:sz w:val="20"/>
                <w:szCs w:val="20"/>
                <w:lang w:eastAsia="zh-CN"/>
              </w:rPr>
            </w:pPr>
            <w:r w:rsidRPr="00E217B1">
              <w:rPr>
                <w:i/>
                <w:iCs/>
                <w:sz w:val="20"/>
                <w:szCs w:val="20"/>
                <w:lang w:eastAsia="zh-CN"/>
              </w:rPr>
              <w:t xml:space="preserve">Адрес ведомственной почты: </w:t>
            </w:r>
            <w:r w:rsidR="001C22B6" w:rsidRPr="00E217B1">
              <w:rPr>
                <w:i/>
                <w:iCs/>
                <w:sz w:val="20"/>
                <w:szCs w:val="20"/>
                <w:lang w:val="en-US" w:eastAsia="zh-CN"/>
              </w:rPr>
              <w:t>goer</w:t>
            </w:r>
            <w:r w:rsidR="001C22B6" w:rsidRPr="00E217B1">
              <w:rPr>
                <w:i/>
                <w:iCs/>
                <w:sz w:val="20"/>
                <w:szCs w:val="20"/>
                <w:lang w:eastAsia="zh-CN"/>
              </w:rPr>
              <w:t>777@</w:t>
            </w:r>
            <w:r w:rsidR="001C22B6" w:rsidRPr="00E217B1">
              <w:rPr>
                <w:i/>
                <w:iCs/>
                <w:sz w:val="20"/>
                <w:szCs w:val="20"/>
                <w:lang w:val="en-US" w:eastAsia="zh-CN"/>
              </w:rPr>
              <w:t>mail</w:t>
            </w:r>
            <w:r w:rsidR="001C22B6" w:rsidRPr="00E217B1">
              <w:rPr>
                <w:i/>
                <w:iCs/>
                <w:sz w:val="20"/>
                <w:szCs w:val="20"/>
                <w:lang w:eastAsia="zh-CN"/>
              </w:rPr>
              <w:t>.</w:t>
            </w:r>
            <w:r w:rsidRPr="00E217B1">
              <w:rPr>
                <w:i/>
                <w:iCs/>
                <w:sz w:val="20"/>
                <w:szCs w:val="20"/>
                <w:lang w:eastAsia="zh-CN"/>
              </w:rPr>
              <w:t>ru</w:t>
            </w:r>
          </w:p>
          <w:p w14:paraId="04EBD743" w14:textId="6C7E18F0" w:rsidR="001C65A4" w:rsidRPr="001D2D39" w:rsidRDefault="001C65A4" w:rsidP="001C65A4">
            <w:pPr>
              <w:tabs>
                <w:tab w:val="left" w:pos="6690"/>
              </w:tabs>
              <w:suppressAutoHyphens/>
              <w:autoSpaceDE w:val="0"/>
              <w:spacing w:before="60" w:after="60"/>
              <w:jc w:val="center"/>
              <w:rPr>
                <w:i/>
                <w:iCs/>
                <w:sz w:val="20"/>
                <w:szCs w:val="20"/>
                <w:lang w:eastAsia="zh-CN"/>
              </w:rPr>
            </w:pPr>
          </w:p>
        </w:tc>
      </w:tr>
      <w:tr w:rsidR="001C65A4" w:rsidRPr="001D2D39" w14:paraId="34FE5804"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37BC8C14" w14:textId="77777777" w:rsidR="001C65A4" w:rsidRPr="001D2D39" w:rsidRDefault="001C65A4" w:rsidP="001C65A4">
            <w:pPr>
              <w:tabs>
                <w:tab w:val="left" w:pos="6690"/>
              </w:tabs>
              <w:suppressAutoHyphens/>
              <w:autoSpaceDE w:val="0"/>
              <w:spacing w:before="60" w:after="60"/>
              <w:rPr>
                <w:sz w:val="20"/>
                <w:szCs w:val="20"/>
                <w:lang w:eastAsia="en-US"/>
              </w:rPr>
            </w:pPr>
            <w:r w:rsidRPr="001D2D39">
              <w:rPr>
                <w:sz w:val="20"/>
                <w:szCs w:val="20"/>
                <w:lang w:eastAsia="en-US"/>
              </w:rPr>
              <w:t>Информация о казначейском сопровождении</w:t>
            </w:r>
          </w:p>
        </w:tc>
        <w:tc>
          <w:tcPr>
            <w:tcW w:w="5708" w:type="dxa"/>
            <w:tcBorders>
              <w:top w:val="single" w:sz="4" w:space="0" w:color="000000"/>
              <w:left w:val="single" w:sz="4" w:space="0" w:color="000000"/>
              <w:bottom w:val="single" w:sz="4" w:space="0" w:color="000000"/>
              <w:right w:val="single" w:sz="4" w:space="0" w:color="000000"/>
            </w:tcBorders>
            <w:vAlign w:val="center"/>
          </w:tcPr>
          <w:p w14:paraId="5756B8DA" w14:textId="77777777" w:rsidR="001C65A4" w:rsidRPr="001D2D39" w:rsidRDefault="001C65A4" w:rsidP="001C65A4">
            <w:pPr>
              <w:tabs>
                <w:tab w:val="left" w:pos="6690"/>
              </w:tabs>
              <w:suppressAutoHyphens/>
              <w:autoSpaceDE w:val="0"/>
              <w:spacing w:before="60" w:after="60"/>
              <w:jc w:val="center"/>
              <w:rPr>
                <w:i/>
                <w:iCs/>
                <w:sz w:val="20"/>
                <w:szCs w:val="20"/>
                <w:lang w:eastAsia="zh-CN"/>
              </w:rPr>
            </w:pPr>
            <w:r w:rsidRPr="001D2D39">
              <w:rPr>
                <w:i/>
                <w:iCs/>
                <w:sz w:val="20"/>
                <w:szCs w:val="20"/>
                <w:lang w:eastAsia="zh-CN"/>
              </w:rPr>
              <w:t>Не требуется</w:t>
            </w:r>
          </w:p>
        </w:tc>
      </w:tr>
      <w:tr w:rsidR="001C65A4" w:rsidRPr="001D2D39" w14:paraId="55461731"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1C835C9C" w14:textId="77777777" w:rsidR="001C65A4" w:rsidRPr="001D2D39" w:rsidRDefault="001C65A4" w:rsidP="001C65A4">
            <w:pPr>
              <w:tabs>
                <w:tab w:val="left" w:pos="6690"/>
              </w:tabs>
              <w:suppressAutoHyphens/>
              <w:autoSpaceDE w:val="0"/>
              <w:spacing w:before="60" w:after="60"/>
              <w:rPr>
                <w:sz w:val="20"/>
                <w:szCs w:val="20"/>
                <w:lang w:eastAsia="zh-CN"/>
              </w:rPr>
            </w:pPr>
            <w:r w:rsidRPr="001D2D39">
              <w:rPr>
                <w:sz w:val="20"/>
                <w:szCs w:val="20"/>
                <w:lang w:eastAsia="zh-CN"/>
              </w:rPr>
              <w:t>Требование отсутствие в РНП (пп.3) п.7.1 раздела 7)</w:t>
            </w:r>
          </w:p>
        </w:tc>
        <w:tc>
          <w:tcPr>
            <w:tcW w:w="5708" w:type="dxa"/>
            <w:tcBorders>
              <w:top w:val="single" w:sz="4" w:space="0" w:color="000000"/>
              <w:left w:val="single" w:sz="4" w:space="0" w:color="000000"/>
              <w:bottom w:val="single" w:sz="4" w:space="0" w:color="000000"/>
              <w:right w:val="single" w:sz="4" w:space="0" w:color="000000"/>
            </w:tcBorders>
            <w:vAlign w:val="center"/>
          </w:tcPr>
          <w:p w14:paraId="76848743" w14:textId="77777777" w:rsidR="001C65A4" w:rsidRPr="001D2D39" w:rsidRDefault="001C65A4" w:rsidP="001C65A4">
            <w:pPr>
              <w:tabs>
                <w:tab w:val="left" w:pos="6690"/>
              </w:tabs>
              <w:suppressAutoHyphens/>
              <w:autoSpaceDE w:val="0"/>
              <w:spacing w:before="60" w:after="60"/>
              <w:jc w:val="center"/>
              <w:rPr>
                <w:i/>
                <w:iCs/>
                <w:sz w:val="20"/>
                <w:szCs w:val="20"/>
                <w:lang w:eastAsia="zh-CN"/>
              </w:rPr>
            </w:pPr>
            <w:r w:rsidRPr="001D2D39">
              <w:rPr>
                <w:i/>
                <w:iCs/>
                <w:sz w:val="20"/>
                <w:szCs w:val="20"/>
                <w:lang w:eastAsia="zh-CN"/>
              </w:rPr>
              <w:t>Установлено</w:t>
            </w:r>
          </w:p>
        </w:tc>
      </w:tr>
      <w:tr w:rsidR="001C65A4" w:rsidRPr="001D2D39" w14:paraId="0535A481"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7CF48465" w14:textId="77777777" w:rsidR="001C65A4" w:rsidRPr="001D2D39" w:rsidRDefault="001C65A4" w:rsidP="001C65A4">
            <w:pPr>
              <w:tabs>
                <w:tab w:val="left" w:pos="6690"/>
              </w:tabs>
              <w:suppressAutoHyphens/>
              <w:autoSpaceDE w:val="0"/>
              <w:spacing w:before="60" w:after="60"/>
              <w:rPr>
                <w:sz w:val="20"/>
                <w:szCs w:val="20"/>
                <w:lang w:eastAsia="zh-CN"/>
              </w:rPr>
            </w:pPr>
            <w:r w:rsidRPr="001D2D39">
              <w:rPr>
                <w:iCs/>
                <w:sz w:val="20"/>
                <w:szCs w:val="20"/>
                <w:lang w:eastAsia="zh-CN"/>
              </w:rPr>
              <w:t>Требования к участникам закупки</w:t>
            </w:r>
          </w:p>
        </w:tc>
        <w:tc>
          <w:tcPr>
            <w:tcW w:w="5708" w:type="dxa"/>
            <w:tcBorders>
              <w:top w:val="single" w:sz="4" w:space="0" w:color="000000"/>
              <w:left w:val="single" w:sz="4" w:space="0" w:color="000000"/>
              <w:bottom w:val="single" w:sz="4" w:space="0" w:color="000000"/>
              <w:right w:val="single" w:sz="4" w:space="0" w:color="000000"/>
            </w:tcBorders>
            <w:vAlign w:val="center"/>
          </w:tcPr>
          <w:p w14:paraId="4B880F7A" w14:textId="77777777" w:rsidR="001C65A4" w:rsidRPr="001D2D39" w:rsidRDefault="001C65A4" w:rsidP="001C65A4">
            <w:pPr>
              <w:tabs>
                <w:tab w:val="left" w:pos="6690"/>
              </w:tabs>
              <w:suppressAutoHyphens/>
              <w:autoSpaceDE w:val="0"/>
              <w:spacing w:before="60" w:after="60"/>
              <w:jc w:val="center"/>
              <w:rPr>
                <w:i/>
                <w:iCs/>
                <w:sz w:val="20"/>
                <w:szCs w:val="20"/>
                <w:lang w:eastAsia="zh-CN"/>
              </w:rPr>
            </w:pPr>
            <w:r w:rsidRPr="001D2D39">
              <w:rPr>
                <w:i/>
                <w:iCs/>
                <w:sz w:val="20"/>
                <w:szCs w:val="20"/>
                <w:lang w:eastAsia="zh-CN"/>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3DC68DAB" w14:textId="77777777" w:rsidR="001C65A4" w:rsidRPr="001D2D39" w:rsidRDefault="001C65A4" w:rsidP="001C65A4">
            <w:pPr>
              <w:tabs>
                <w:tab w:val="left" w:pos="6690"/>
              </w:tabs>
              <w:suppressAutoHyphens/>
              <w:autoSpaceDE w:val="0"/>
              <w:spacing w:before="60" w:after="60"/>
              <w:jc w:val="center"/>
              <w:rPr>
                <w:i/>
                <w:iCs/>
                <w:sz w:val="20"/>
                <w:szCs w:val="20"/>
                <w:lang w:eastAsia="zh-CN"/>
              </w:rPr>
            </w:pPr>
            <w:r w:rsidRPr="001D2D39">
              <w:rPr>
                <w:i/>
                <w:iCs/>
                <w:sz w:val="20"/>
                <w:szCs w:val="20"/>
                <w:lang w:eastAsia="zh-CN"/>
              </w:rPr>
              <w:t>(Приложение № 1 на 2 стр.)</w:t>
            </w:r>
          </w:p>
        </w:tc>
      </w:tr>
      <w:tr w:rsidR="001C65A4" w:rsidRPr="001D2D39" w14:paraId="70437345" w14:textId="77777777" w:rsidTr="00B50B0D">
        <w:trPr>
          <w:jc w:val="center"/>
        </w:trPr>
        <w:tc>
          <w:tcPr>
            <w:tcW w:w="3863" w:type="dxa"/>
            <w:tcBorders>
              <w:top w:val="single" w:sz="4" w:space="0" w:color="000000"/>
              <w:left w:val="single" w:sz="4" w:space="0" w:color="000000"/>
              <w:bottom w:val="single" w:sz="4" w:space="0" w:color="000000"/>
              <w:right w:val="single" w:sz="4" w:space="0" w:color="000000"/>
            </w:tcBorders>
            <w:vAlign w:val="center"/>
          </w:tcPr>
          <w:p w14:paraId="75F491FF" w14:textId="77777777" w:rsidR="001C65A4" w:rsidRPr="001D2D39" w:rsidRDefault="001C65A4" w:rsidP="001C65A4">
            <w:pPr>
              <w:tabs>
                <w:tab w:val="left" w:pos="6690"/>
              </w:tabs>
              <w:suppressAutoHyphens/>
              <w:autoSpaceDE w:val="0"/>
              <w:spacing w:before="60" w:after="60"/>
              <w:rPr>
                <w:sz w:val="20"/>
                <w:szCs w:val="20"/>
                <w:lang w:eastAsia="zh-CN"/>
              </w:rPr>
            </w:pPr>
            <w:r w:rsidRPr="001D2D39">
              <w:rPr>
                <w:sz w:val="20"/>
                <w:szCs w:val="20"/>
                <w:lang w:eastAsia="zh-CN"/>
              </w:rPr>
              <w:t xml:space="preserve">Приложение </w:t>
            </w:r>
          </w:p>
        </w:tc>
        <w:tc>
          <w:tcPr>
            <w:tcW w:w="5708" w:type="dxa"/>
            <w:tcBorders>
              <w:top w:val="single" w:sz="4" w:space="0" w:color="000000"/>
              <w:left w:val="single" w:sz="4" w:space="0" w:color="000000"/>
              <w:bottom w:val="single" w:sz="4" w:space="0" w:color="000000"/>
              <w:right w:val="single" w:sz="4" w:space="0" w:color="000000"/>
            </w:tcBorders>
            <w:vAlign w:val="center"/>
          </w:tcPr>
          <w:p w14:paraId="4291D920" w14:textId="77777777" w:rsidR="001C65A4" w:rsidRPr="001D2D39" w:rsidRDefault="001C65A4" w:rsidP="001C65A4">
            <w:pPr>
              <w:tabs>
                <w:tab w:val="left" w:pos="6690"/>
              </w:tabs>
              <w:suppressAutoHyphens/>
              <w:autoSpaceDE w:val="0"/>
              <w:spacing w:before="60" w:after="60"/>
              <w:jc w:val="center"/>
              <w:rPr>
                <w:i/>
                <w:iCs/>
                <w:sz w:val="20"/>
                <w:szCs w:val="20"/>
                <w:lang w:eastAsia="zh-CN"/>
              </w:rPr>
            </w:pPr>
            <w:r w:rsidRPr="001D2D39">
              <w:rPr>
                <w:i/>
                <w:iCs/>
                <w:sz w:val="20"/>
                <w:szCs w:val="20"/>
                <w:lang w:eastAsia="zh-CN"/>
              </w:rPr>
              <w:t>Проект контракта (Приложение № 2 на __ стр.)</w:t>
            </w:r>
          </w:p>
        </w:tc>
      </w:tr>
    </w:tbl>
    <w:p w14:paraId="66AA0551" w14:textId="77777777" w:rsidR="00FA23E6" w:rsidRPr="001D2D39" w:rsidRDefault="00FA23E6" w:rsidP="00FA23E6">
      <w:pPr>
        <w:suppressAutoHyphens/>
        <w:autoSpaceDE w:val="0"/>
        <w:rPr>
          <w:sz w:val="26"/>
          <w:szCs w:val="26"/>
          <w:lang w:eastAsia="en-US"/>
        </w:rPr>
      </w:pPr>
    </w:p>
    <w:p w14:paraId="239AD9F5" w14:textId="77777777" w:rsidR="00FA23E6" w:rsidRPr="001D2D39" w:rsidRDefault="00FA23E6" w:rsidP="00FA23E6">
      <w:pPr>
        <w:suppressAutoHyphens/>
        <w:autoSpaceDE w:val="0"/>
        <w:rPr>
          <w:sz w:val="26"/>
          <w:szCs w:val="26"/>
          <w:lang w:eastAsia="en-US"/>
        </w:rPr>
      </w:pPr>
    </w:p>
    <w:p w14:paraId="004D3B36" w14:textId="7D5E03DA" w:rsidR="00FA23E6" w:rsidRPr="00E217B1" w:rsidRDefault="00E217B1" w:rsidP="00FA23E6">
      <w:pPr>
        <w:tabs>
          <w:tab w:val="left" w:pos="3480"/>
        </w:tabs>
        <w:suppressAutoHyphens/>
        <w:autoSpaceDE w:val="0"/>
        <w:rPr>
          <w:lang w:eastAsia="zh-CN"/>
        </w:rPr>
      </w:pPr>
      <w:r w:rsidRPr="00E217B1">
        <w:rPr>
          <w:lang w:eastAsia="zh-CN"/>
        </w:rPr>
        <w:t>Главный инженер</w:t>
      </w:r>
    </w:p>
    <w:p w14:paraId="55369F26" w14:textId="77777777" w:rsidR="00E217B1" w:rsidRPr="00E217B1" w:rsidRDefault="00FA23E6" w:rsidP="00FA23E6">
      <w:pPr>
        <w:tabs>
          <w:tab w:val="left" w:pos="3480"/>
        </w:tabs>
        <w:suppressAutoHyphens/>
        <w:autoSpaceDE w:val="0"/>
        <w:rPr>
          <w:lang w:eastAsia="zh-CN"/>
        </w:rPr>
      </w:pPr>
      <w:r w:rsidRPr="00E217B1">
        <w:rPr>
          <w:lang w:eastAsia="zh-CN"/>
        </w:rPr>
        <w:t>ГУФСИН Росси по г. Москве</w:t>
      </w:r>
    </w:p>
    <w:p w14:paraId="2DE54290" w14:textId="5F6ABDD4" w:rsidR="00FA23E6" w:rsidRPr="001D2D39" w:rsidRDefault="00E217B1" w:rsidP="00FA23E6">
      <w:pPr>
        <w:tabs>
          <w:tab w:val="left" w:pos="3480"/>
        </w:tabs>
        <w:suppressAutoHyphens/>
        <w:autoSpaceDE w:val="0"/>
        <w:rPr>
          <w:lang w:eastAsia="zh-CN"/>
        </w:rPr>
      </w:pPr>
      <w:r w:rsidRPr="00E217B1">
        <w:rPr>
          <w:lang w:eastAsia="zh-CN"/>
        </w:rPr>
        <w:t>подполковник внутренней службы</w:t>
      </w:r>
      <w:r w:rsidR="00FA23E6" w:rsidRPr="00E217B1">
        <w:rPr>
          <w:lang w:eastAsia="zh-CN"/>
        </w:rPr>
        <w:tab/>
        <w:t xml:space="preserve">                                                        </w:t>
      </w:r>
      <w:r w:rsidRPr="00E217B1">
        <w:rPr>
          <w:lang w:eastAsia="zh-CN"/>
        </w:rPr>
        <w:t xml:space="preserve">      Р.С. Мокшин</w:t>
      </w:r>
    </w:p>
    <w:p w14:paraId="4F374DC7" w14:textId="77777777" w:rsidR="00FA23E6" w:rsidRPr="001D2D39" w:rsidRDefault="00FA23E6" w:rsidP="00FA23E6">
      <w:pPr>
        <w:tabs>
          <w:tab w:val="left" w:pos="3480"/>
        </w:tabs>
        <w:suppressAutoHyphens/>
        <w:autoSpaceDE w:val="0"/>
        <w:rPr>
          <w:lang w:eastAsia="zh-CN"/>
        </w:rPr>
      </w:pPr>
    </w:p>
    <w:p w14:paraId="17AFADC0" w14:textId="77777777" w:rsidR="00FA23E6" w:rsidRPr="001D2D39" w:rsidRDefault="00FA23E6" w:rsidP="00FA23E6">
      <w:pPr>
        <w:tabs>
          <w:tab w:val="left" w:pos="3480"/>
        </w:tabs>
        <w:suppressAutoHyphens/>
        <w:autoSpaceDE w:val="0"/>
        <w:rPr>
          <w:lang w:eastAsia="zh-CN"/>
        </w:rPr>
      </w:pPr>
    </w:p>
    <w:p w14:paraId="49A96C27" w14:textId="77777777" w:rsidR="00FA23E6" w:rsidRPr="001D2D39" w:rsidRDefault="00FA23E6" w:rsidP="00FA23E6">
      <w:pPr>
        <w:tabs>
          <w:tab w:val="left" w:pos="3480"/>
        </w:tabs>
        <w:suppressAutoHyphens/>
        <w:autoSpaceDE w:val="0"/>
        <w:rPr>
          <w:lang w:eastAsia="zh-CN"/>
        </w:rPr>
      </w:pPr>
    </w:p>
    <w:p w14:paraId="03A6E000" w14:textId="77777777" w:rsidR="00FA23E6" w:rsidRDefault="00FA23E6" w:rsidP="00FA23E6">
      <w:pPr>
        <w:suppressAutoHyphens/>
        <w:autoSpaceDE w:val="0"/>
        <w:jc w:val="right"/>
        <w:outlineLvl w:val="1"/>
        <w:rPr>
          <w:bCs/>
          <w:color w:val="000000"/>
          <w:sz w:val="20"/>
          <w:szCs w:val="20"/>
          <w:lang w:eastAsia="zh-CN"/>
        </w:rPr>
      </w:pPr>
    </w:p>
    <w:p w14:paraId="33EC0C95" w14:textId="77777777" w:rsidR="00FA23E6" w:rsidRDefault="00FA23E6" w:rsidP="00FA23E6">
      <w:pPr>
        <w:suppressAutoHyphens/>
        <w:autoSpaceDE w:val="0"/>
        <w:jc w:val="right"/>
        <w:outlineLvl w:val="1"/>
        <w:rPr>
          <w:bCs/>
          <w:color w:val="000000"/>
          <w:sz w:val="20"/>
          <w:szCs w:val="20"/>
          <w:lang w:eastAsia="zh-CN"/>
        </w:rPr>
      </w:pPr>
    </w:p>
    <w:p w14:paraId="01AB8CE5" w14:textId="77777777" w:rsidR="00FA23E6" w:rsidRDefault="00FA23E6" w:rsidP="00FA23E6">
      <w:pPr>
        <w:suppressAutoHyphens/>
        <w:autoSpaceDE w:val="0"/>
        <w:jc w:val="right"/>
        <w:outlineLvl w:val="1"/>
        <w:rPr>
          <w:bCs/>
          <w:color w:val="000000"/>
          <w:sz w:val="20"/>
          <w:szCs w:val="20"/>
          <w:lang w:eastAsia="zh-CN"/>
        </w:rPr>
      </w:pPr>
    </w:p>
    <w:p w14:paraId="2D48DBB9" w14:textId="77777777" w:rsidR="00FA23E6" w:rsidRDefault="00FA23E6" w:rsidP="00FA23E6">
      <w:pPr>
        <w:suppressAutoHyphens/>
        <w:autoSpaceDE w:val="0"/>
        <w:jc w:val="right"/>
        <w:outlineLvl w:val="1"/>
        <w:rPr>
          <w:bCs/>
          <w:color w:val="000000"/>
          <w:sz w:val="20"/>
          <w:szCs w:val="20"/>
          <w:lang w:eastAsia="zh-CN"/>
        </w:rPr>
      </w:pPr>
    </w:p>
    <w:p w14:paraId="5F221A54" w14:textId="77777777" w:rsidR="00FA23E6" w:rsidRDefault="00FA23E6" w:rsidP="00FA23E6">
      <w:pPr>
        <w:suppressAutoHyphens/>
        <w:autoSpaceDE w:val="0"/>
        <w:jc w:val="right"/>
        <w:outlineLvl w:val="1"/>
        <w:rPr>
          <w:bCs/>
          <w:color w:val="000000"/>
          <w:sz w:val="20"/>
          <w:szCs w:val="20"/>
          <w:lang w:eastAsia="zh-CN"/>
        </w:rPr>
      </w:pPr>
    </w:p>
    <w:p w14:paraId="3A58FC5B" w14:textId="77777777" w:rsidR="00FA23E6" w:rsidRDefault="00FA23E6" w:rsidP="00FA23E6">
      <w:pPr>
        <w:suppressAutoHyphens/>
        <w:autoSpaceDE w:val="0"/>
        <w:jc w:val="right"/>
        <w:outlineLvl w:val="1"/>
        <w:rPr>
          <w:bCs/>
          <w:color w:val="000000"/>
          <w:sz w:val="20"/>
          <w:szCs w:val="20"/>
          <w:lang w:eastAsia="zh-CN"/>
        </w:rPr>
      </w:pPr>
    </w:p>
    <w:p w14:paraId="02D601DC" w14:textId="77777777" w:rsidR="00FA23E6" w:rsidRDefault="00FA23E6" w:rsidP="00FA23E6">
      <w:pPr>
        <w:suppressAutoHyphens/>
        <w:autoSpaceDE w:val="0"/>
        <w:jc w:val="right"/>
        <w:outlineLvl w:val="1"/>
        <w:rPr>
          <w:bCs/>
          <w:color w:val="000000"/>
          <w:sz w:val="20"/>
          <w:szCs w:val="20"/>
          <w:lang w:eastAsia="zh-CN"/>
        </w:rPr>
      </w:pPr>
    </w:p>
    <w:p w14:paraId="6711FD62" w14:textId="77777777" w:rsidR="00FA23E6" w:rsidRDefault="00FA23E6" w:rsidP="00FA23E6">
      <w:pPr>
        <w:suppressAutoHyphens/>
        <w:autoSpaceDE w:val="0"/>
        <w:jc w:val="right"/>
        <w:outlineLvl w:val="1"/>
        <w:rPr>
          <w:bCs/>
          <w:color w:val="000000"/>
          <w:sz w:val="20"/>
          <w:szCs w:val="20"/>
          <w:lang w:eastAsia="zh-CN"/>
        </w:rPr>
      </w:pPr>
    </w:p>
    <w:p w14:paraId="383275BE" w14:textId="77777777" w:rsidR="00FA23E6" w:rsidRDefault="00FA23E6" w:rsidP="00FA23E6">
      <w:pPr>
        <w:suppressAutoHyphens/>
        <w:autoSpaceDE w:val="0"/>
        <w:jc w:val="right"/>
        <w:outlineLvl w:val="1"/>
        <w:rPr>
          <w:bCs/>
          <w:color w:val="000000"/>
          <w:sz w:val="20"/>
          <w:szCs w:val="20"/>
          <w:lang w:eastAsia="zh-CN"/>
        </w:rPr>
      </w:pPr>
    </w:p>
    <w:p w14:paraId="748624E9" w14:textId="77777777" w:rsidR="00E217B1" w:rsidRDefault="00E217B1" w:rsidP="00FA23E6">
      <w:pPr>
        <w:suppressAutoHyphens/>
        <w:autoSpaceDE w:val="0"/>
        <w:jc w:val="right"/>
        <w:outlineLvl w:val="1"/>
        <w:rPr>
          <w:bCs/>
          <w:color w:val="000000"/>
          <w:sz w:val="20"/>
          <w:szCs w:val="20"/>
          <w:lang w:eastAsia="zh-CN"/>
        </w:rPr>
      </w:pPr>
    </w:p>
    <w:p w14:paraId="5942E48C" w14:textId="77777777" w:rsidR="00E217B1" w:rsidRDefault="00E217B1" w:rsidP="00FA23E6">
      <w:pPr>
        <w:suppressAutoHyphens/>
        <w:autoSpaceDE w:val="0"/>
        <w:jc w:val="right"/>
        <w:outlineLvl w:val="1"/>
        <w:rPr>
          <w:bCs/>
          <w:color w:val="000000"/>
          <w:sz w:val="20"/>
          <w:szCs w:val="20"/>
          <w:lang w:eastAsia="zh-CN"/>
        </w:rPr>
      </w:pPr>
    </w:p>
    <w:p w14:paraId="1AC6BC68" w14:textId="77777777" w:rsidR="00E217B1" w:rsidRDefault="00E217B1" w:rsidP="00FA23E6">
      <w:pPr>
        <w:suppressAutoHyphens/>
        <w:autoSpaceDE w:val="0"/>
        <w:jc w:val="right"/>
        <w:outlineLvl w:val="1"/>
        <w:rPr>
          <w:bCs/>
          <w:color w:val="000000"/>
          <w:sz w:val="20"/>
          <w:szCs w:val="20"/>
          <w:lang w:eastAsia="zh-CN"/>
        </w:rPr>
      </w:pPr>
    </w:p>
    <w:p w14:paraId="15EB4D00" w14:textId="1D03E52C" w:rsidR="00FA23E6" w:rsidRPr="001D2D39" w:rsidRDefault="00FA23E6" w:rsidP="00FA23E6">
      <w:pPr>
        <w:suppressAutoHyphens/>
        <w:autoSpaceDE w:val="0"/>
        <w:jc w:val="right"/>
        <w:outlineLvl w:val="1"/>
        <w:rPr>
          <w:bCs/>
          <w:color w:val="000000"/>
          <w:sz w:val="20"/>
          <w:szCs w:val="20"/>
          <w:lang w:eastAsia="zh-CN"/>
        </w:rPr>
      </w:pPr>
      <w:r w:rsidRPr="001D2D39">
        <w:rPr>
          <w:bCs/>
          <w:color w:val="000000"/>
          <w:sz w:val="20"/>
          <w:szCs w:val="20"/>
          <w:lang w:eastAsia="zh-CN"/>
        </w:rPr>
        <w:t>Приложение № 1 к Объявлению о закупочной сессии</w:t>
      </w:r>
    </w:p>
    <w:p w14:paraId="7EF5C832" w14:textId="77777777" w:rsidR="00FA23E6" w:rsidRPr="001D2D39" w:rsidRDefault="00FA23E6" w:rsidP="00FA23E6">
      <w:pPr>
        <w:suppressAutoHyphens/>
        <w:autoSpaceDE w:val="0"/>
        <w:jc w:val="right"/>
        <w:rPr>
          <w:bCs/>
          <w:color w:val="000000"/>
          <w:sz w:val="20"/>
          <w:szCs w:val="20"/>
          <w:lang w:eastAsia="zh-CN"/>
        </w:rPr>
      </w:pPr>
      <w:r w:rsidRPr="001D2D39">
        <w:rPr>
          <w:bCs/>
          <w:color w:val="000000"/>
          <w:sz w:val="20"/>
          <w:szCs w:val="20"/>
          <w:lang w:eastAsia="zh-CN"/>
        </w:rPr>
        <w:t>от _____________ № _____________</w:t>
      </w:r>
    </w:p>
    <w:p w14:paraId="360E2624" w14:textId="77777777" w:rsidR="00FA23E6" w:rsidRPr="001D2D39" w:rsidRDefault="00FA23E6" w:rsidP="00FA23E6">
      <w:pPr>
        <w:suppressAutoHyphens/>
        <w:autoSpaceDE w:val="0"/>
        <w:jc w:val="center"/>
        <w:rPr>
          <w:b/>
          <w:lang w:eastAsia="zh-CN"/>
        </w:rPr>
      </w:pPr>
      <w:r w:rsidRPr="001D2D39">
        <w:rPr>
          <w:b/>
          <w:lang w:eastAsia="zh-CN"/>
        </w:rPr>
        <w:t>Требования</w:t>
      </w:r>
    </w:p>
    <w:p w14:paraId="57DA1635" w14:textId="77777777" w:rsidR="00FA23E6" w:rsidRPr="001D2D39" w:rsidRDefault="00FA23E6" w:rsidP="00FA23E6">
      <w:pPr>
        <w:suppressAutoHyphens/>
        <w:autoSpaceDE w:val="0"/>
        <w:jc w:val="center"/>
        <w:rPr>
          <w:b/>
          <w:lang w:eastAsia="zh-CN"/>
        </w:rPr>
      </w:pPr>
      <w:r w:rsidRPr="001D2D39">
        <w:rPr>
          <w:b/>
          <w:lang w:eastAsia="zh-CN"/>
        </w:rPr>
        <w:t>к Участникам закупки</w:t>
      </w:r>
    </w:p>
    <w:p w14:paraId="6492D501" w14:textId="77777777" w:rsidR="00FA23E6" w:rsidRPr="001D2D39" w:rsidRDefault="00FA23E6" w:rsidP="00FA23E6">
      <w:pPr>
        <w:suppressAutoHyphens/>
        <w:autoSpaceDE w:val="0"/>
        <w:jc w:val="center"/>
        <w:rPr>
          <w:b/>
          <w:lang w:eastAsia="zh-CN"/>
        </w:rPr>
      </w:pPr>
      <w:r w:rsidRPr="001D2D39">
        <w:rPr>
          <w:b/>
          <w:lang w:eastAsia="zh-CN"/>
        </w:rPr>
        <w:t>в соответствии со статьей 31 Федерального закона от 05.04.2013 N 44-ФЗ</w:t>
      </w:r>
    </w:p>
    <w:p w14:paraId="70027AD3" w14:textId="77777777" w:rsidR="00FA23E6" w:rsidRPr="001D2D39" w:rsidRDefault="00FA23E6" w:rsidP="00FA23E6">
      <w:pPr>
        <w:suppressAutoHyphens/>
        <w:autoSpaceDE w:val="0"/>
        <w:jc w:val="both"/>
        <w:rPr>
          <w:lang w:eastAsia="zh-CN"/>
        </w:rPr>
      </w:pPr>
    </w:p>
    <w:p w14:paraId="2A2EED56" w14:textId="77777777" w:rsidR="00FA23E6" w:rsidRPr="001D2D39" w:rsidRDefault="00FA23E6" w:rsidP="00FA23E6">
      <w:pPr>
        <w:suppressAutoHyphens/>
        <w:autoSpaceDE w:val="0"/>
        <w:ind w:firstLine="567"/>
        <w:jc w:val="both"/>
        <w:rPr>
          <w:b/>
          <w:sz w:val="20"/>
          <w:szCs w:val="20"/>
          <w:lang w:eastAsia="zh-CN"/>
        </w:rPr>
      </w:pPr>
      <w:r w:rsidRPr="001D2D39">
        <w:rPr>
          <w:b/>
          <w:sz w:val="20"/>
          <w:szCs w:val="20"/>
          <w:lang w:eastAsia="zh-CN"/>
        </w:rPr>
        <w:t>Единые требования, установленные к участникам в соответствии с пунктом 1 части 1 статьи 31 Федерального закона от 05.04.2013 N 44-ФЗ</w:t>
      </w:r>
    </w:p>
    <w:p w14:paraId="6553B94F" w14:textId="77777777" w:rsidR="00FA23E6" w:rsidRPr="001D2D39" w:rsidRDefault="00FA23E6" w:rsidP="00FA23E6">
      <w:pPr>
        <w:suppressAutoHyphens/>
        <w:autoSpaceDE w:val="0"/>
        <w:ind w:firstLine="540"/>
        <w:jc w:val="both"/>
        <w:rPr>
          <w:bCs/>
          <w:sz w:val="20"/>
          <w:szCs w:val="20"/>
          <w:lang w:eastAsia="zh-CN"/>
        </w:rPr>
      </w:pPr>
      <w:r w:rsidRPr="001D2D39">
        <w:rPr>
          <w:bCs/>
          <w:sz w:val="20"/>
          <w:szCs w:val="20"/>
          <w:lang w:eastAsia="zh-C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7F8E6F6" w14:textId="77777777" w:rsidR="00FA23E6" w:rsidRPr="001D2D39" w:rsidRDefault="00FA23E6" w:rsidP="00FA23E6">
      <w:pPr>
        <w:suppressAutoHyphens/>
        <w:autoSpaceDE w:val="0"/>
        <w:ind w:firstLine="540"/>
        <w:jc w:val="both"/>
        <w:rPr>
          <w:b/>
          <w:bCs/>
          <w:sz w:val="20"/>
          <w:szCs w:val="20"/>
          <w:lang w:eastAsia="zh-CN"/>
        </w:rPr>
      </w:pPr>
      <w:r w:rsidRPr="001D2D39">
        <w:rPr>
          <w:b/>
          <w:bCs/>
          <w:sz w:val="20"/>
          <w:szCs w:val="20"/>
          <w:lang w:eastAsia="zh-CN"/>
        </w:rPr>
        <w:t xml:space="preserve">Единые требования, установленные к участникам </w:t>
      </w:r>
      <w:r w:rsidRPr="001D2D39">
        <w:rPr>
          <w:b/>
          <w:sz w:val="20"/>
          <w:szCs w:val="20"/>
          <w:lang w:eastAsia="zh-CN"/>
        </w:rPr>
        <w:t>закупки</w:t>
      </w:r>
      <w:r w:rsidRPr="001D2D39">
        <w:rPr>
          <w:b/>
          <w:bCs/>
          <w:sz w:val="20"/>
          <w:szCs w:val="20"/>
          <w:lang w:eastAsia="zh-CN"/>
        </w:rPr>
        <w:t xml:space="preserve"> в соответствии с пунктами 3-5, 7-11 части 1 статьи 31 Федерального закона от 05.04.2013 N 44-ФЗ:</w:t>
      </w:r>
    </w:p>
    <w:p w14:paraId="02C14E5A" w14:textId="77777777" w:rsidR="00FA23E6" w:rsidRPr="001D2D39" w:rsidRDefault="00FA23E6" w:rsidP="00FA23E6">
      <w:pPr>
        <w:suppressAutoHyphens/>
        <w:autoSpaceDE w:val="0"/>
        <w:ind w:firstLine="540"/>
        <w:jc w:val="both"/>
        <w:rPr>
          <w:bCs/>
          <w:color w:val="000000"/>
          <w:sz w:val="20"/>
          <w:szCs w:val="20"/>
          <w:lang w:eastAsia="zh-CN"/>
        </w:rPr>
      </w:pPr>
      <w:r w:rsidRPr="001D2D39">
        <w:rPr>
          <w:bCs/>
          <w:color w:val="000000"/>
          <w:sz w:val="20"/>
          <w:szCs w:val="20"/>
          <w:lang w:eastAsia="zh-CN"/>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E78426"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 xml:space="preserve">2) неприостановление деятельности участника закупки в порядке, установленном </w:t>
      </w:r>
      <w:hyperlink r:id="rId8">
        <w:r w:rsidRPr="001D2D39">
          <w:rPr>
            <w:bCs/>
            <w:color w:val="000000"/>
            <w:sz w:val="20"/>
            <w:szCs w:val="20"/>
            <w:lang w:eastAsia="zh-CN"/>
          </w:rPr>
          <w:t>Кодексом</w:t>
        </w:r>
      </w:hyperlink>
      <w:r w:rsidRPr="001D2D39">
        <w:rPr>
          <w:bCs/>
          <w:color w:val="000000"/>
          <w:sz w:val="20"/>
          <w:szCs w:val="20"/>
          <w:lang w:eastAsia="zh-CN"/>
        </w:rPr>
        <w:t xml:space="preserve"> Российской Федерации об административных правонарушениях;</w:t>
      </w:r>
    </w:p>
    <w:p w14:paraId="68C57B26"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r w:rsidRPr="001D2D39">
          <w:rPr>
            <w:bCs/>
            <w:color w:val="000000"/>
            <w:sz w:val="20"/>
            <w:szCs w:val="20"/>
            <w:lang w:eastAsia="zh-CN"/>
          </w:rPr>
          <w:t>законодательством</w:t>
        </w:r>
      </w:hyperlink>
      <w:r w:rsidRPr="001D2D39">
        <w:rPr>
          <w:bCs/>
          <w:color w:val="000000"/>
          <w:sz w:val="20"/>
          <w:szCs w:val="20"/>
          <w:lang w:eastAsia="zh-C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r w:rsidRPr="001D2D39">
          <w:rPr>
            <w:bCs/>
            <w:color w:val="000000"/>
            <w:sz w:val="20"/>
            <w:szCs w:val="20"/>
            <w:lang w:eastAsia="zh-CN"/>
          </w:rPr>
          <w:t>законодательством</w:t>
        </w:r>
      </w:hyperlink>
      <w:r w:rsidRPr="001D2D39">
        <w:rPr>
          <w:bCs/>
          <w:color w:val="000000"/>
          <w:sz w:val="20"/>
          <w:szCs w:val="20"/>
          <w:lang w:eastAsia="zh-C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7B124D5F"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r w:rsidRPr="001D2D39">
          <w:rPr>
            <w:bCs/>
            <w:color w:val="000000"/>
            <w:sz w:val="20"/>
            <w:szCs w:val="20"/>
            <w:lang w:eastAsia="zh-CN"/>
          </w:rPr>
          <w:t>статьями 289</w:t>
        </w:r>
      </w:hyperlink>
      <w:r w:rsidRPr="001D2D39">
        <w:rPr>
          <w:bCs/>
          <w:color w:val="000000"/>
          <w:sz w:val="20"/>
          <w:szCs w:val="20"/>
          <w:lang w:eastAsia="zh-CN"/>
        </w:rPr>
        <w:t xml:space="preserve">, </w:t>
      </w:r>
      <w:hyperlink r:id="rId12">
        <w:r w:rsidRPr="001D2D39">
          <w:rPr>
            <w:bCs/>
            <w:color w:val="000000"/>
            <w:sz w:val="20"/>
            <w:szCs w:val="20"/>
            <w:lang w:eastAsia="zh-CN"/>
          </w:rPr>
          <w:t>290</w:t>
        </w:r>
      </w:hyperlink>
      <w:r w:rsidRPr="001D2D39">
        <w:rPr>
          <w:bCs/>
          <w:color w:val="000000"/>
          <w:sz w:val="20"/>
          <w:szCs w:val="20"/>
          <w:lang w:eastAsia="zh-CN"/>
        </w:rPr>
        <w:t xml:space="preserve">, </w:t>
      </w:r>
      <w:hyperlink r:id="rId13">
        <w:r w:rsidRPr="001D2D39">
          <w:rPr>
            <w:bCs/>
            <w:color w:val="000000"/>
            <w:sz w:val="20"/>
            <w:szCs w:val="20"/>
            <w:lang w:eastAsia="zh-CN"/>
          </w:rPr>
          <w:t>291</w:t>
        </w:r>
      </w:hyperlink>
      <w:r w:rsidRPr="001D2D39">
        <w:rPr>
          <w:bCs/>
          <w:color w:val="000000"/>
          <w:sz w:val="20"/>
          <w:szCs w:val="20"/>
          <w:lang w:eastAsia="zh-CN"/>
        </w:rPr>
        <w:t xml:space="preserve">, </w:t>
      </w:r>
      <w:hyperlink r:id="rId14">
        <w:r w:rsidRPr="001D2D39">
          <w:rPr>
            <w:bCs/>
            <w:color w:val="000000"/>
            <w:sz w:val="20"/>
            <w:szCs w:val="20"/>
            <w:lang w:eastAsia="zh-CN"/>
          </w:rPr>
          <w:t>291.1</w:t>
        </w:r>
      </w:hyperlink>
      <w:r w:rsidRPr="001D2D39">
        <w:rPr>
          <w:bCs/>
          <w:color w:val="000000"/>
          <w:sz w:val="20"/>
          <w:szCs w:val="20"/>
          <w:lang w:eastAsia="zh-C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2F3D49"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r w:rsidRPr="001D2D39">
          <w:rPr>
            <w:bCs/>
            <w:color w:val="000000"/>
            <w:sz w:val="20"/>
            <w:szCs w:val="20"/>
            <w:lang w:eastAsia="zh-CN"/>
          </w:rPr>
          <w:t>статьей 19.28</w:t>
        </w:r>
      </w:hyperlink>
      <w:r w:rsidRPr="001D2D39">
        <w:rPr>
          <w:bCs/>
          <w:color w:val="000000"/>
          <w:sz w:val="20"/>
          <w:szCs w:val="20"/>
          <w:lang w:eastAsia="zh-CN"/>
        </w:rPr>
        <w:t xml:space="preserve"> Кодекса Российской Федерации об административных правонарушениях;</w:t>
      </w:r>
    </w:p>
    <w:p w14:paraId="174ED218"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5DE9B84"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800E4A8"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а) физическим лицом (в том числе зарегистрированным в качестве индивидуального предпринимателя), являющимся участником закупки;</w:t>
      </w:r>
    </w:p>
    <w:p w14:paraId="2550C25F"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3D78FA"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F56C6B8"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1247A6"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9) участник закупки не является иностранным агентом;</w:t>
      </w:r>
    </w:p>
    <w:p w14:paraId="5B539E18" w14:textId="77777777" w:rsidR="00FA23E6" w:rsidRPr="001D2D39" w:rsidRDefault="00FA23E6" w:rsidP="00FA23E6">
      <w:pPr>
        <w:suppressAutoHyphens/>
        <w:autoSpaceDE w:val="0"/>
        <w:spacing w:before="200"/>
        <w:ind w:firstLine="540"/>
        <w:jc w:val="both"/>
        <w:rPr>
          <w:bCs/>
          <w:color w:val="000000"/>
          <w:sz w:val="20"/>
          <w:szCs w:val="20"/>
          <w:lang w:eastAsia="zh-CN"/>
        </w:rPr>
      </w:pPr>
      <w:r w:rsidRPr="001D2D39">
        <w:rPr>
          <w:bCs/>
          <w:color w:val="000000"/>
          <w:sz w:val="20"/>
          <w:szCs w:val="20"/>
          <w:lang w:eastAsia="zh-CN"/>
        </w:rPr>
        <w:t>10) отсутствие у участника закупки ограничений для участия в закупках, установленных законодательством Российской Федерации.</w:t>
      </w:r>
    </w:p>
    <w:p w14:paraId="31E4E30D" w14:textId="77777777" w:rsidR="00FA23E6" w:rsidRPr="001D2D39" w:rsidRDefault="00FA23E6" w:rsidP="00FA23E6">
      <w:pPr>
        <w:suppressAutoHyphens/>
        <w:autoSpaceDE w:val="0"/>
        <w:spacing w:before="200"/>
        <w:ind w:firstLine="540"/>
        <w:jc w:val="both"/>
        <w:rPr>
          <w:b/>
          <w:bCs/>
          <w:sz w:val="20"/>
          <w:szCs w:val="20"/>
          <w:lang w:eastAsia="zh-CN"/>
        </w:rPr>
      </w:pPr>
      <w:r w:rsidRPr="001D2D39">
        <w:rPr>
          <w:b/>
          <w:bCs/>
          <w:sz w:val="20"/>
          <w:szCs w:val="20"/>
          <w:lang w:eastAsia="zh-CN"/>
        </w:rPr>
        <w:t>Требования к Участникам закупки в соответствии с частью 1.1. статьи 31 Федерального закона от 05.04.2013 N 44-ФЗ:</w:t>
      </w:r>
    </w:p>
    <w:p w14:paraId="34E72584" w14:textId="77777777" w:rsidR="00FA23E6" w:rsidRPr="001D2D39" w:rsidRDefault="00FA23E6" w:rsidP="00FA23E6">
      <w:pPr>
        <w:suppressAutoHyphens/>
        <w:autoSpaceDE w:val="0"/>
        <w:spacing w:before="200"/>
        <w:ind w:firstLine="540"/>
        <w:jc w:val="both"/>
        <w:rPr>
          <w:bCs/>
          <w:sz w:val="20"/>
          <w:szCs w:val="20"/>
          <w:lang w:eastAsia="zh-CN"/>
        </w:rPr>
      </w:pPr>
      <w:r w:rsidRPr="001D2D39">
        <w:rPr>
          <w:bCs/>
          <w:sz w:val="20"/>
          <w:szCs w:val="20"/>
          <w:lang w:eastAsia="zh-CN"/>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29710D9" w14:textId="77777777" w:rsidR="00FA23E6" w:rsidRPr="001D2D39" w:rsidRDefault="00FA23E6" w:rsidP="00FA23E6">
      <w:pPr>
        <w:suppressAutoHyphens/>
        <w:autoSpaceDE w:val="0"/>
        <w:jc w:val="both"/>
        <w:rPr>
          <w:bCs/>
          <w:lang w:eastAsia="zh-CN"/>
        </w:rPr>
      </w:pPr>
    </w:p>
    <w:p w14:paraId="186E0AC8" w14:textId="77777777" w:rsidR="00FA23E6" w:rsidRPr="001D2D39" w:rsidRDefault="00FA23E6" w:rsidP="00FA23E6">
      <w:pPr>
        <w:suppressAutoHyphens/>
        <w:autoSpaceDE w:val="0"/>
        <w:jc w:val="both"/>
        <w:rPr>
          <w:b/>
          <w:bCs/>
          <w:lang w:eastAsia="zh-CN"/>
        </w:rPr>
      </w:pPr>
      <w:r w:rsidRPr="001D2D39">
        <w:rPr>
          <w:b/>
          <w:lang w:eastAsia="zh-CN"/>
        </w:rPr>
        <w:t xml:space="preserve">!!! Примечание: </w:t>
      </w:r>
      <w:r w:rsidRPr="001D2D39">
        <w:rPr>
          <w:b/>
          <w:bCs/>
          <w:lang w:eastAsia="zh-CN"/>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50A06C1A" w14:textId="77777777" w:rsidR="00FA23E6" w:rsidRPr="001D2D39" w:rsidRDefault="00FA23E6" w:rsidP="00FA23E6">
      <w:pPr>
        <w:suppressAutoHyphens/>
        <w:autoSpaceDE w:val="0"/>
        <w:jc w:val="both"/>
        <w:rPr>
          <w:b/>
          <w:bCs/>
          <w:lang w:eastAsia="zh-CN"/>
        </w:rPr>
      </w:pPr>
    </w:p>
    <w:p w14:paraId="35600C4B" w14:textId="77777777" w:rsidR="00FA23E6" w:rsidRPr="001D2D39" w:rsidRDefault="00FA23E6" w:rsidP="00FA23E6">
      <w:pPr>
        <w:suppressAutoHyphens/>
        <w:autoSpaceDE w:val="0"/>
        <w:jc w:val="center"/>
        <w:rPr>
          <w:b/>
          <w:bCs/>
          <w:sz w:val="20"/>
          <w:szCs w:val="20"/>
          <w:lang w:eastAsia="zh-CN"/>
        </w:rPr>
      </w:pPr>
    </w:p>
    <w:p w14:paraId="40C473D6" w14:textId="77777777" w:rsidR="00FA23E6" w:rsidRPr="001D2D39" w:rsidRDefault="00FA23E6" w:rsidP="00FA23E6">
      <w:pPr>
        <w:suppressAutoHyphens/>
        <w:autoSpaceDE w:val="0"/>
        <w:spacing w:line="237" w:lineRule="auto"/>
        <w:jc w:val="center"/>
        <w:rPr>
          <w:lang w:eastAsia="zh-CN"/>
        </w:rPr>
      </w:pPr>
    </w:p>
    <w:p w14:paraId="6D8650DE" w14:textId="7B2BEE18" w:rsidR="00FA23E6" w:rsidRDefault="00FA23E6">
      <w:pPr>
        <w:spacing w:after="160" w:line="259" w:lineRule="auto"/>
        <w:rPr>
          <w:b/>
        </w:rPr>
      </w:pPr>
      <w:r>
        <w:rPr>
          <w:b/>
        </w:rPr>
        <w:br w:type="page"/>
      </w:r>
    </w:p>
    <w:p w14:paraId="54D94677" w14:textId="02BF3073" w:rsidR="009265FC" w:rsidRDefault="009265FC" w:rsidP="006B0CDE">
      <w:pPr>
        <w:jc w:val="center"/>
        <w:rPr>
          <w:b/>
        </w:rPr>
      </w:pPr>
      <w:r w:rsidRPr="00282505">
        <w:rPr>
          <w:b/>
        </w:rPr>
        <w:lastRenderedPageBreak/>
        <w:t>ГОСУДАРСТВЕННЫЙ КОНТРАКТ №_________</w:t>
      </w:r>
    </w:p>
    <w:p w14:paraId="07FC4F4D" w14:textId="58DBBF41" w:rsidR="001C65A4" w:rsidRPr="00282505" w:rsidRDefault="001C65A4" w:rsidP="006B0CDE">
      <w:pPr>
        <w:jc w:val="center"/>
      </w:pPr>
      <w:r>
        <w:rPr>
          <w:b/>
        </w:rPr>
        <w:t xml:space="preserve">на оказание </w:t>
      </w:r>
      <w:r w:rsidRPr="001C65A4">
        <w:rPr>
          <w:b/>
        </w:rPr>
        <w:t>услуг по измерению сопротивления изоляции</w:t>
      </w:r>
    </w:p>
    <w:p w14:paraId="2E7119C6" w14:textId="77777777" w:rsidR="00494677" w:rsidRPr="00282505" w:rsidRDefault="00494677" w:rsidP="00494677"/>
    <w:p w14:paraId="43F692E7" w14:textId="77777777" w:rsidR="00894182" w:rsidRPr="00282505" w:rsidRDefault="00894182" w:rsidP="00494677"/>
    <w:p w14:paraId="656E76D1" w14:textId="77777777" w:rsidR="00795925" w:rsidRPr="00282505" w:rsidRDefault="009265FC" w:rsidP="00795925">
      <w:r w:rsidRPr="00282505">
        <w:t>г. Москва</w:t>
      </w:r>
      <w:r w:rsidRPr="00282505">
        <w:tab/>
      </w:r>
      <w:r w:rsidRPr="00282505">
        <w:tab/>
      </w:r>
      <w:r w:rsidRPr="00282505">
        <w:tab/>
      </w:r>
      <w:r w:rsidRPr="00282505">
        <w:tab/>
      </w:r>
      <w:r w:rsidRPr="00282505">
        <w:tab/>
      </w:r>
      <w:r w:rsidRPr="00282505">
        <w:tab/>
      </w:r>
      <w:r w:rsidR="00F13793">
        <w:t xml:space="preserve">            </w:t>
      </w:r>
      <w:r w:rsidRPr="00282505">
        <w:tab/>
        <w:t xml:space="preserve"> «____»__________ 20</w:t>
      </w:r>
      <w:r w:rsidR="002B2422" w:rsidRPr="00282505">
        <w:t>2</w:t>
      </w:r>
      <w:r w:rsidR="00FD569A">
        <w:t>6</w:t>
      </w:r>
      <w:r w:rsidRPr="00282505">
        <w:t>г.</w:t>
      </w:r>
    </w:p>
    <w:p w14:paraId="59D11407" w14:textId="77777777" w:rsidR="009265FC" w:rsidRDefault="009265FC" w:rsidP="00795925"/>
    <w:p w14:paraId="44FA4428" w14:textId="77777777" w:rsidR="005A3FDA" w:rsidRPr="00282505" w:rsidRDefault="005A3FDA" w:rsidP="005A3FDA"/>
    <w:p w14:paraId="501596C9" w14:textId="478BA2A7" w:rsidR="0035175A" w:rsidRDefault="00E25447" w:rsidP="005A3FDA">
      <w:pPr>
        <w:ind w:firstLine="720"/>
        <w:jc w:val="both"/>
      </w:pPr>
      <w:r>
        <w:t>Главное у</w:t>
      </w:r>
      <w:r w:rsidR="009265FC" w:rsidRPr="00282505">
        <w:t>правление Федеральной службы исполнения наказаний по г. Москве</w:t>
      </w:r>
      <w:r w:rsidR="006F2100" w:rsidRPr="00282505">
        <w:t xml:space="preserve"> (далее </w:t>
      </w:r>
      <w:r>
        <w:t>Г</w:t>
      </w:r>
      <w:r w:rsidR="009265FC" w:rsidRPr="00282505">
        <w:t xml:space="preserve">УФСИН России по г. Москве), именуемое в дальнейшем «Заказчик», выступающее от имени Российской Федерации, в целях обеспечения государственных нужд, в лице </w:t>
      </w:r>
      <w:r w:rsidR="00FD569A">
        <w:rPr>
          <w:color w:val="000000" w:themeColor="text1"/>
        </w:rPr>
        <w:t>__________________________________</w:t>
      </w:r>
      <w:r>
        <w:rPr>
          <w:color w:val="000000" w:themeColor="text1"/>
        </w:rPr>
        <w:t xml:space="preserve">, действующий на основании </w:t>
      </w:r>
      <w:r w:rsidR="00FD569A">
        <w:rPr>
          <w:color w:val="000000" w:themeColor="text1"/>
        </w:rPr>
        <w:t>_____________________</w:t>
      </w:r>
      <w:r w:rsidR="00FD569A">
        <w:t xml:space="preserve"> </w:t>
      </w:r>
      <w:r w:rsidR="009265FC" w:rsidRPr="00DC1A93">
        <w:t xml:space="preserve">с одной стороны, и </w:t>
      </w:r>
      <w:r>
        <w:t>_________________________</w:t>
      </w:r>
      <w:r w:rsidR="00F13793" w:rsidRPr="00F13793">
        <w:t xml:space="preserve"> (</w:t>
      </w:r>
      <w:r>
        <w:rPr>
          <w:b/>
        </w:rPr>
        <w:t>______________</w:t>
      </w:r>
      <w:r w:rsidR="00F13793" w:rsidRPr="00F13793">
        <w:t>)</w:t>
      </w:r>
      <w:r w:rsidR="00F13793">
        <w:t>,</w:t>
      </w:r>
      <w:r w:rsidR="009265FC" w:rsidRPr="00DC1A93">
        <w:t xml:space="preserve"> именуемое в</w:t>
      </w:r>
      <w:r w:rsidR="007508F6">
        <w:t> </w:t>
      </w:r>
      <w:r w:rsidR="009265FC" w:rsidRPr="00DC1A93">
        <w:t>д</w:t>
      </w:r>
      <w:r w:rsidR="000924FB">
        <w:t>альнейшем «Исполнитель», в лице</w:t>
      </w:r>
      <w:r w:rsidR="00F13793">
        <w:t xml:space="preserve"> </w:t>
      </w:r>
      <w:r>
        <w:t>_________________</w:t>
      </w:r>
      <w:r w:rsidR="009265FC" w:rsidRPr="00DC1A93">
        <w:t xml:space="preserve">, действующей на основании </w:t>
      </w:r>
      <w:r>
        <w:t>____________</w:t>
      </w:r>
      <w:r w:rsidR="009265FC" w:rsidRPr="00DC1A93">
        <w:t xml:space="preserve">, с другой стороны, </w:t>
      </w:r>
      <w:r w:rsidR="009265FC" w:rsidRPr="00DC1A93">
        <w:rPr>
          <w:noProof/>
        </w:rPr>
        <w:t xml:space="preserve">вместе именуемые Стороны, в соответствии с </w:t>
      </w:r>
      <w:r w:rsidR="009265FC" w:rsidRPr="00DC1A93">
        <w:rPr>
          <w:spacing w:val="1"/>
        </w:rPr>
        <w:t xml:space="preserve">п. 4 ч. 1 ст. 93 Федерального закона от </w:t>
      </w:r>
      <w:r w:rsidR="009265FC" w:rsidRPr="00DC1A93">
        <w:t>05.04.2013 №44-ФЗ</w:t>
      </w:r>
      <w:r w:rsidR="00FD569A">
        <w:t xml:space="preserve"> </w:t>
      </w:r>
      <w:r w:rsidR="009265FC" w:rsidRPr="00DC1A93">
        <w:t>«О</w:t>
      </w:r>
      <w:r w:rsidR="007508F6">
        <w:t> </w:t>
      </w:r>
      <w:r w:rsidR="009265FC" w:rsidRPr="00DC1A93">
        <w:t xml:space="preserve">контрактной системе в сфере закупок товаров, </w:t>
      </w:r>
      <w:r w:rsidR="0092668E">
        <w:t>услуг</w:t>
      </w:r>
      <w:r w:rsidR="009265FC" w:rsidRPr="00DC1A93">
        <w:t xml:space="preserve">, услуг для обеспечения государственных и муниципальных нужд», </w:t>
      </w:r>
      <w:r w:rsidR="00262D49" w:rsidRPr="00DC1A93">
        <w:rPr>
          <w:color w:val="000000" w:themeColor="text1"/>
        </w:rPr>
        <w:t xml:space="preserve">(далее </w:t>
      </w:r>
      <w:r w:rsidR="00911268">
        <w:rPr>
          <w:color w:val="000000" w:themeColor="text1"/>
        </w:rPr>
        <w:t>–</w:t>
      </w:r>
      <w:r w:rsidR="00262D49" w:rsidRPr="00DC1A93">
        <w:rPr>
          <w:color w:val="000000" w:themeColor="text1"/>
        </w:rPr>
        <w:t xml:space="preserve"> Закон</w:t>
      </w:r>
      <w:r w:rsidR="00911268">
        <w:rPr>
          <w:color w:val="000000" w:themeColor="text1"/>
        </w:rPr>
        <w:t xml:space="preserve"> № 44-ФЗ</w:t>
      </w:r>
      <w:r w:rsidR="00262D49" w:rsidRPr="00DC1A93">
        <w:rPr>
          <w:color w:val="000000" w:themeColor="text1"/>
        </w:rPr>
        <w:t>)</w:t>
      </w:r>
      <w:r w:rsidR="00911268">
        <w:rPr>
          <w:color w:val="000000" w:themeColor="text1"/>
        </w:rPr>
        <w:t xml:space="preserve">. </w:t>
      </w:r>
      <w:r w:rsidR="00911268" w:rsidRPr="00911268">
        <w:rPr>
          <w:color w:val="000000" w:themeColor="text1"/>
        </w:rPr>
        <w:t xml:space="preserve">и по итогам закупочной сессии </w:t>
      </w:r>
      <w:r w:rsidR="00911268" w:rsidRPr="00911268">
        <w:rPr>
          <w:color w:val="000000" w:themeColor="text1"/>
        </w:rPr>
        <w:br/>
        <w:t xml:space="preserve">№ </w:t>
      </w:r>
      <w:r w:rsidR="00911268">
        <w:rPr>
          <w:color w:val="000000" w:themeColor="text1"/>
        </w:rPr>
        <w:t>_______________</w:t>
      </w:r>
      <w:r w:rsidR="00911268" w:rsidRPr="00911268">
        <w:rPr>
          <w:color w:val="000000" w:themeColor="text1"/>
        </w:rPr>
        <w:t xml:space="preserve"> от </w:t>
      </w:r>
      <w:r w:rsidR="00911268">
        <w:rPr>
          <w:color w:val="000000" w:themeColor="text1"/>
        </w:rPr>
        <w:t>____________</w:t>
      </w:r>
      <w:r w:rsidR="002A038E" w:rsidRPr="0093632A">
        <w:rPr>
          <w:color w:val="000000" w:themeColor="text1"/>
        </w:rPr>
        <w:t xml:space="preserve"> заключили настоящий Государственный контракт (далее -Контракт) о нижеследующем</w:t>
      </w:r>
      <w:r w:rsidR="002A038E">
        <w:rPr>
          <w:color w:val="000000" w:themeColor="text1"/>
        </w:rPr>
        <w:t>:</w:t>
      </w:r>
    </w:p>
    <w:p w14:paraId="67467835" w14:textId="77777777" w:rsidR="00C113F1" w:rsidRDefault="00C113F1" w:rsidP="0035175A">
      <w:pPr>
        <w:jc w:val="center"/>
        <w:rPr>
          <w:b/>
        </w:rPr>
      </w:pPr>
    </w:p>
    <w:p w14:paraId="157E6545" w14:textId="77777777" w:rsidR="00C113F1" w:rsidRPr="00C113F1" w:rsidRDefault="00795925" w:rsidP="00C113F1">
      <w:pPr>
        <w:pStyle w:val="a9"/>
        <w:numPr>
          <w:ilvl w:val="0"/>
          <w:numId w:val="33"/>
        </w:numPr>
        <w:jc w:val="center"/>
        <w:rPr>
          <w:b/>
        </w:rPr>
      </w:pPr>
      <w:r w:rsidRPr="00C113F1">
        <w:rPr>
          <w:b/>
        </w:rPr>
        <w:t>Предмет Контракта</w:t>
      </w:r>
    </w:p>
    <w:p w14:paraId="2CFFBDA4" w14:textId="77777777" w:rsidR="009265FC" w:rsidRPr="00282505" w:rsidRDefault="00F2673D" w:rsidP="009265FC">
      <w:pPr>
        <w:ind w:firstLine="720"/>
        <w:jc w:val="both"/>
      </w:pPr>
      <w:r w:rsidRPr="00282505">
        <w:t>1</w:t>
      </w:r>
      <w:r w:rsidR="00C32A2C" w:rsidRPr="00282505">
        <w:t xml:space="preserve">.1. </w:t>
      </w:r>
      <w:r w:rsidR="009265FC" w:rsidRPr="00282505">
        <w:t xml:space="preserve">В соответствии с настоящим Контрактом Исполнитель предоставляет Заказчику </w:t>
      </w:r>
      <w:r w:rsidR="00DE7B8B">
        <w:t xml:space="preserve">услуги по </w:t>
      </w:r>
      <w:r w:rsidR="00F96CED">
        <w:t>измерению сопротивления изоляции</w:t>
      </w:r>
      <w:r w:rsidR="0035175A">
        <w:t>,</w:t>
      </w:r>
      <w:r w:rsidR="009265FC" w:rsidRPr="00282505">
        <w:t xml:space="preserve"> а Заказчик принимает их и оплачивает в порядке и сроки, установленные настоящим Контрактом.</w:t>
      </w:r>
    </w:p>
    <w:p w14:paraId="6A1B118B" w14:textId="77777777" w:rsidR="009265FC" w:rsidRDefault="009265FC" w:rsidP="00DE7B8B">
      <w:pPr>
        <w:ind w:firstLine="720"/>
        <w:jc w:val="both"/>
      </w:pPr>
      <w:r w:rsidRPr="00282505">
        <w:t xml:space="preserve">1.2. </w:t>
      </w:r>
      <w:r w:rsidR="00F96CED">
        <w:t xml:space="preserve">Перечень </w:t>
      </w:r>
      <w:r w:rsidR="000924FB">
        <w:t xml:space="preserve">и место оказания </w:t>
      </w:r>
      <w:r w:rsidR="0092668E">
        <w:t>услуг</w:t>
      </w:r>
      <w:r w:rsidRPr="00282505">
        <w:t xml:space="preserve"> указаны в Приложении № 1, являющемся неотъемлемой частью настоящего Контракта.</w:t>
      </w:r>
    </w:p>
    <w:p w14:paraId="2B7D00F3" w14:textId="77777777" w:rsidR="00F5513A" w:rsidRPr="00DE7B8B" w:rsidRDefault="00F5513A" w:rsidP="00DE7B8B">
      <w:pPr>
        <w:ind w:firstLine="720"/>
        <w:jc w:val="both"/>
      </w:pPr>
      <w:r w:rsidRPr="00F5513A">
        <w:t xml:space="preserve">1.3. Срок оказания Услуг: </w:t>
      </w:r>
      <w:r w:rsidR="00F96CED">
        <w:t>в течении 30 (тридцати) дней с даты заключения государственного контракта.</w:t>
      </w:r>
    </w:p>
    <w:p w14:paraId="759A42FD" w14:textId="77777777" w:rsidR="00E727D5" w:rsidRPr="00E727D5" w:rsidRDefault="009265FC" w:rsidP="00E727D5">
      <w:pPr>
        <w:pStyle w:val="a9"/>
        <w:widowControl w:val="0"/>
        <w:shd w:val="clear" w:color="auto" w:fill="FFFFFF"/>
        <w:tabs>
          <w:tab w:val="left" w:pos="437"/>
        </w:tabs>
        <w:autoSpaceDE w:val="0"/>
        <w:autoSpaceDN w:val="0"/>
        <w:adjustRightInd w:val="0"/>
        <w:spacing w:before="10"/>
        <w:ind w:left="0" w:right="10" w:firstLine="720"/>
        <w:jc w:val="both"/>
        <w:rPr>
          <w:color w:val="000000"/>
        </w:rPr>
      </w:pPr>
      <w:r w:rsidRPr="00282505">
        <w:rPr>
          <w:rFonts w:eastAsia="Calibri"/>
          <w:lang w:eastAsia="en-US"/>
        </w:rPr>
        <w:t>1.</w:t>
      </w:r>
      <w:r w:rsidR="00F5513A">
        <w:rPr>
          <w:rFonts w:eastAsia="Calibri"/>
          <w:lang w:eastAsia="en-US"/>
        </w:rPr>
        <w:t>4</w:t>
      </w:r>
      <w:r w:rsidRPr="00282505">
        <w:rPr>
          <w:rFonts w:eastAsia="Calibri"/>
          <w:lang w:eastAsia="en-US"/>
        </w:rPr>
        <w:t xml:space="preserve">. </w:t>
      </w:r>
      <w:r w:rsidRPr="00282505">
        <w:rPr>
          <w:lang w:eastAsia="en-US" w:bidi="en-US"/>
        </w:rPr>
        <w:t xml:space="preserve">Услуги, являющиеся предметом настоящего </w:t>
      </w:r>
      <w:r w:rsidRPr="005B09A1">
        <w:rPr>
          <w:lang w:eastAsia="en-US" w:bidi="en-US"/>
        </w:rPr>
        <w:t xml:space="preserve">Контракта, должны быть оказаны Исполнителем </w:t>
      </w:r>
      <w:r w:rsidRPr="005B09A1">
        <w:rPr>
          <w:shd w:val="clear" w:color="auto" w:fill="FFFFFF"/>
        </w:rPr>
        <w:t xml:space="preserve">в соответствии с </w:t>
      </w:r>
      <w:r w:rsidR="00E727D5" w:rsidRPr="005B09A1">
        <w:rPr>
          <w:color w:val="000000"/>
        </w:rPr>
        <w:t xml:space="preserve">Правилам технической эксплуатации электроустановок потребителей, утвержденным Приказом Минэнерго РФ от </w:t>
      </w:r>
      <w:r w:rsidR="00FD569A" w:rsidRPr="005B09A1">
        <w:rPr>
          <w:color w:val="000000"/>
        </w:rPr>
        <w:t>24.07.2013 № 328н</w:t>
      </w:r>
      <w:r w:rsidR="00E727D5" w:rsidRPr="005B09A1">
        <w:rPr>
          <w:color w:val="000000"/>
        </w:rPr>
        <w:t>;</w:t>
      </w:r>
      <w:r w:rsidR="002F553D">
        <w:rPr>
          <w:color w:val="000000"/>
        </w:rPr>
        <w:t xml:space="preserve"> </w:t>
      </w:r>
      <w:r w:rsidR="00E727D5" w:rsidRPr="005B09A1">
        <w:rPr>
          <w:color w:val="000000"/>
        </w:rPr>
        <w:t>Правилам по охране труда при эксплуатации электроустановок, утвержденным Приказом Министерства труда и соцзащиты РФ № 328н от 24.07.2013;</w:t>
      </w:r>
      <w:r w:rsidR="002F553D">
        <w:rPr>
          <w:color w:val="000000"/>
        </w:rPr>
        <w:t xml:space="preserve"> </w:t>
      </w:r>
      <w:r w:rsidR="00E727D5" w:rsidRPr="005B09A1">
        <w:rPr>
          <w:color w:val="000000"/>
        </w:rPr>
        <w:t>Правилам противопожарного режима в РФ, утв</w:t>
      </w:r>
      <w:r w:rsidR="002F553D">
        <w:rPr>
          <w:color w:val="000000"/>
        </w:rPr>
        <w:t>ержденным ПП РФ от 25.04.2012 №</w:t>
      </w:r>
      <w:r w:rsidR="00E727D5" w:rsidRPr="005B09A1">
        <w:rPr>
          <w:color w:val="000000"/>
        </w:rPr>
        <w:t>390;</w:t>
      </w:r>
      <w:r w:rsidR="002F553D">
        <w:rPr>
          <w:color w:val="000000"/>
        </w:rPr>
        <w:t xml:space="preserve"> </w:t>
      </w:r>
      <w:r w:rsidR="00E727D5" w:rsidRPr="005B09A1">
        <w:rPr>
          <w:color w:val="000000"/>
        </w:rPr>
        <w:t>другим действующим государственным нормам, правилам, стандартам в РФ.</w:t>
      </w:r>
      <w:r w:rsidR="00E727D5" w:rsidRPr="00E727D5">
        <w:rPr>
          <w:color w:val="000000"/>
        </w:rPr>
        <w:t xml:space="preserve"> </w:t>
      </w:r>
    </w:p>
    <w:p w14:paraId="3A08E683" w14:textId="77777777" w:rsidR="00041403" w:rsidRDefault="00041403" w:rsidP="00041403">
      <w:pPr>
        <w:pStyle w:val="ab"/>
        <w:ind w:firstLine="709"/>
        <w:contextualSpacing/>
        <w:jc w:val="both"/>
        <w:rPr>
          <w:rFonts w:ascii="Times New Roman" w:hAnsi="Times New Roman"/>
          <w:noProof/>
          <w:sz w:val="24"/>
          <w:szCs w:val="24"/>
        </w:rPr>
      </w:pPr>
      <w:r w:rsidRPr="00041403">
        <w:rPr>
          <w:rFonts w:ascii="Times New Roman" w:hAnsi="Times New Roman"/>
          <w:noProof/>
          <w:sz w:val="24"/>
          <w:szCs w:val="24"/>
        </w:rPr>
        <w:t>1.</w:t>
      </w:r>
      <w:r w:rsidR="002F553D">
        <w:rPr>
          <w:rFonts w:ascii="Times New Roman" w:hAnsi="Times New Roman"/>
          <w:noProof/>
          <w:sz w:val="24"/>
          <w:szCs w:val="24"/>
        </w:rPr>
        <w:t xml:space="preserve">5. КБК: </w:t>
      </w:r>
    </w:p>
    <w:p w14:paraId="027FFA26" w14:textId="77777777" w:rsidR="000924FB" w:rsidRPr="00041403" w:rsidRDefault="000924FB" w:rsidP="00041403">
      <w:pPr>
        <w:pStyle w:val="ab"/>
        <w:ind w:firstLine="709"/>
        <w:contextualSpacing/>
        <w:jc w:val="both"/>
        <w:rPr>
          <w:rFonts w:ascii="Times New Roman" w:hAnsi="Times New Roman"/>
          <w:noProof/>
          <w:sz w:val="24"/>
          <w:szCs w:val="24"/>
        </w:rPr>
      </w:pPr>
      <w:r>
        <w:rPr>
          <w:rFonts w:ascii="Times New Roman" w:hAnsi="Times New Roman"/>
          <w:noProof/>
          <w:sz w:val="24"/>
          <w:szCs w:val="24"/>
        </w:rPr>
        <w:t>1.6. ИКЗ:________________________________________________________________</w:t>
      </w:r>
    </w:p>
    <w:p w14:paraId="02AC2D05" w14:textId="77777777" w:rsidR="00041403" w:rsidRPr="008268B3" w:rsidRDefault="00041403" w:rsidP="00041403">
      <w:pPr>
        <w:pStyle w:val="ab"/>
        <w:ind w:firstLine="709"/>
        <w:contextualSpacing/>
        <w:jc w:val="both"/>
        <w:rPr>
          <w:noProof/>
        </w:rPr>
      </w:pPr>
    </w:p>
    <w:p w14:paraId="2247C88D" w14:textId="77777777" w:rsidR="00041403" w:rsidRPr="00041403" w:rsidRDefault="00041403" w:rsidP="00041403">
      <w:pPr>
        <w:pStyle w:val="ab"/>
        <w:ind w:firstLine="708"/>
        <w:contextualSpacing/>
        <w:jc w:val="center"/>
        <w:rPr>
          <w:rFonts w:ascii="Times New Roman" w:hAnsi="Times New Roman"/>
          <w:noProof/>
          <w:sz w:val="24"/>
          <w:szCs w:val="24"/>
        </w:rPr>
      </w:pPr>
      <w:r w:rsidRPr="00041403">
        <w:rPr>
          <w:rFonts w:ascii="Times New Roman" w:hAnsi="Times New Roman"/>
          <w:b/>
          <w:sz w:val="24"/>
          <w:szCs w:val="24"/>
        </w:rPr>
        <w:t>2. Обязательства сторон</w:t>
      </w:r>
    </w:p>
    <w:p w14:paraId="36E58862" w14:textId="77777777" w:rsidR="00041403" w:rsidRPr="008268B3" w:rsidRDefault="00041403" w:rsidP="00041403">
      <w:pPr>
        <w:pStyle w:val="ab"/>
        <w:ind w:firstLine="708"/>
        <w:contextualSpacing/>
        <w:jc w:val="both"/>
        <w:rPr>
          <w:noProof/>
        </w:rPr>
      </w:pPr>
    </w:p>
    <w:p w14:paraId="1EADEE85" w14:textId="77777777" w:rsidR="00041403" w:rsidRPr="008268B3" w:rsidRDefault="00041403" w:rsidP="00041403">
      <w:pPr>
        <w:ind w:firstLine="709"/>
        <w:jc w:val="both"/>
        <w:rPr>
          <w:b/>
        </w:rPr>
      </w:pPr>
      <w:r w:rsidRPr="008268B3">
        <w:rPr>
          <w:b/>
        </w:rPr>
        <w:t xml:space="preserve">2.1. </w:t>
      </w:r>
      <w:r>
        <w:rPr>
          <w:b/>
        </w:rPr>
        <w:t>Исполнитель</w:t>
      </w:r>
      <w:r w:rsidRPr="008268B3">
        <w:rPr>
          <w:b/>
        </w:rPr>
        <w:t xml:space="preserve"> обязан:</w:t>
      </w:r>
    </w:p>
    <w:p w14:paraId="11A432C5" w14:textId="77777777" w:rsidR="00041403" w:rsidRPr="008268B3" w:rsidRDefault="00041403" w:rsidP="00041403">
      <w:pPr>
        <w:ind w:firstLine="709"/>
        <w:jc w:val="both"/>
        <w:rPr>
          <w:b/>
        </w:rPr>
      </w:pPr>
      <w:r w:rsidRPr="008268B3">
        <w:t xml:space="preserve">2.1.1. К окончанию установленного пунктом 4.1 настоящего контракта срока </w:t>
      </w:r>
      <w:r w:rsidRPr="008268B3">
        <w:br/>
        <w:t xml:space="preserve">передать Государственному заказчику результат </w:t>
      </w:r>
      <w:r w:rsidR="00C34B3A">
        <w:t>оказанны</w:t>
      </w:r>
      <w:r w:rsidRPr="008268B3">
        <w:t>х</w:t>
      </w:r>
      <w:r w:rsidR="00F13793">
        <w:t xml:space="preserve"> </w:t>
      </w:r>
      <w:r w:rsidR="0092668E">
        <w:t>услуг</w:t>
      </w:r>
      <w:r w:rsidRPr="008268B3">
        <w:t>.</w:t>
      </w:r>
    </w:p>
    <w:p w14:paraId="633C69DC" w14:textId="77777777" w:rsidR="00041403" w:rsidRPr="008268B3" w:rsidRDefault="00041403" w:rsidP="00041403">
      <w:pPr>
        <w:ind w:firstLine="709"/>
        <w:jc w:val="both"/>
      </w:pPr>
      <w:r w:rsidRPr="008268B3">
        <w:t xml:space="preserve">2.1.2. Обеспечить соответствие </w:t>
      </w:r>
      <w:r w:rsidR="00C34B3A">
        <w:t>оказанны</w:t>
      </w:r>
      <w:r w:rsidRPr="008268B3">
        <w:t xml:space="preserve">х </w:t>
      </w:r>
      <w:r w:rsidR="0092668E">
        <w:t>услуг</w:t>
      </w:r>
      <w:r w:rsidRPr="008268B3">
        <w:t xml:space="preserve"> предъявляемым к ним требованиям, указанным в технической документации, а также требованиям законодательства Российской Федерации.</w:t>
      </w:r>
    </w:p>
    <w:p w14:paraId="1FB602E7" w14:textId="77777777" w:rsidR="00041403" w:rsidRPr="008268B3" w:rsidRDefault="00041403" w:rsidP="00041403">
      <w:pPr>
        <w:ind w:firstLine="709"/>
        <w:jc w:val="both"/>
      </w:pPr>
      <w:r w:rsidRPr="008268B3">
        <w:t xml:space="preserve">2.1.3. Устранить недостатки </w:t>
      </w:r>
      <w:r w:rsidR="00C34B3A">
        <w:t>оказанных</w:t>
      </w:r>
      <w:r w:rsidR="00F13793">
        <w:t xml:space="preserve"> </w:t>
      </w:r>
      <w:r w:rsidR="0092668E">
        <w:t>услуг</w:t>
      </w:r>
      <w:r w:rsidRPr="008268B3">
        <w:t xml:space="preserve"> в течение 7 дней с момента заявления о них Государственным заказчиком, нести расходы, связанные с устранением данных недостатков.</w:t>
      </w:r>
    </w:p>
    <w:p w14:paraId="249A1390" w14:textId="77777777" w:rsidR="00041403" w:rsidRPr="008268B3" w:rsidRDefault="00041403" w:rsidP="00041403">
      <w:pPr>
        <w:ind w:firstLine="709"/>
        <w:jc w:val="both"/>
      </w:pPr>
      <w:r w:rsidRPr="008268B3">
        <w:t xml:space="preserve">2.1.4. Выполнить </w:t>
      </w:r>
      <w:r w:rsidR="0092668E">
        <w:t>услуги</w:t>
      </w:r>
      <w:r w:rsidRPr="008268B3">
        <w:t xml:space="preserve"> в соответствии с требованиями технических регламентов, стандартов, технических условий.</w:t>
      </w:r>
    </w:p>
    <w:p w14:paraId="45ED4544" w14:textId="77777777" w:rsidR="00041403" w:rsidRPr="008268B3" w:rsidRDefault="00041403" w:rsidP="00041403">
      <w:pPr>
        <w:ind w:firstLine="709"/>
        <w:jc w:val="both"/>
      </w:pPr>
      <w:r w:rsidRPr="008268B3">
        <w:t>2.1.5. Предоставлять по требованию Государственного заказчика полную и точную информацию о</w:t>
      </w:r>
      <w:r w:rsidR="0092668E">
        <w:t>б</w:t>
      </w:r>
      <w:r w:rsidR="00F13793">
        <w:t xml:space="preserve"> </w:t>
      </w:r>
      <w:r w:rsidR="0092668E">
        <w:t>услуг</w:t>
      </w:r>
      <w:r w:rsidRPr="008268B3">
        <w:t>ах, а также о ходе исполнения своих обязательств по настоящему контракту, в том числе о сложностях, возникающих при исполнении контракта.</w:t>
      </w:r>
    </w:p>
    <w:p w14:paraId="3A872642" w14:textId="77777777" w:rsidR="00041403" w:rsidRPr="008268B3" w:rsidRDefault="00041403" w:rsidP="00041403">
      <w:pPr>
        <w:autoSpaceDE w:val="0"/>
        <w:autoSpaceDN w:val="0"/>
        <w:adjustRightInd w:val="0"/>
        <w:ind w:firstLine="709"/>
        <w:jc w:val="both"/>
      </w:pPr>
      <w:r w:rsidRPr="008268B3">
        <w:rPr>
          <w:iCs/>
        </w:rPr>
        <w:t xml:space="preserve">2.1.6. </w:t>
      </w:r>
      <w:r w:rsidRPr="008268B3">
        <w:t xml:space="preserve">Приступить к выполнению </w:t>
      </w:r>
      <w:r w:rsidR="0092668E">
        <w:t xml:space="preserve">услуг </w:t>
      </w:r>
      <w:r w:rsidRPr="008268B3">
        <w:t>с момента заключения контракта.</w:t>
      </w:r>
    </w:p>
    <w:p w14:paraId="6DD382AC" w14:textId="77777777" w:rsidR="00041403" w:rsidRPr="008268B3" w:rsidRDefault="00041403" w:rsidP="00041403">
      <w:pPr>
        <w:autoSpaceDE w:val="0"/>
        <w:autoSpaceDN w:val="0"/>
        <w:adjustRightInd w:val="0"/>
        <w:ind w:firstLine="709"/>
        <w:jc w:val="both"/>
      </w:pPr>
      <w:r w:rsidRPr="008268B3">
        <w:lastRenderedPageBreak/>
        <w:t xml:space="preserve">2.1.7. Обеспечить выполнение </w:t>
      </w:r>
      <w:r w:rsidR="0092668E">
        <w:t>услуг</w:t>
      </w:r>
      <w:r w:rsidRPr="008268B3">
        <w:t xml:space="preserve"> необходимыми материалами, в том числе деталями, конструкциями и оборудованием.</w:t>
      </w:r>
    </w:p>
    <w:p w14:paraId="6648F260" w14:textId="77777777" w:rsidR="00041403" w:rsidRPr="008268B3" w:rsidRDefault="00041403" w:rsidP="00041403">
      <w:pPr>
        <w:autoSpaceDE w:val="0"/>
        <w:autoSpaceDN w:val="0"/>
        <w:adjustRightInd w:val="0"/>
        <w:ind w:firstLine="709"/>
        <w:jc w:val="both"/>
        <w:rPr>
          <w:color w:val="FF0000"/>
        </w:rPr>
      </w:pPr>
      <w:r w:rsidRPr="008268B3">
        <w:t xml:space="preserve">2.1.8. Представлять Государственному заказчику (комиссии Государственного заказчика) информацию и документы, необходимые для осуществления Государственным заказчиком контроля за ходом исполнения </w:t>
      </w:r>
      <w:r>
        <w:t>Исполнителе</w:t>
      </w:r>
      <w:r w:rsidRPr="008268B3">
        <w:t xml:space="preserve">м условий исполнения контракта </w:t>
      </w:r>
      <w:r w:rsidRPr="008268B3">
        <w:br/>
        <w:t xml:space="preserve">а также обеспечить доступ на территорию (в помещения) для проверки исполнения </w:t>
      </w:r>
      <w:r>
        <w:t>Исполнителе</w:t>
      </w:r>
      <w:r w:rsidRPr="008268B3">
        <w:t xml:space="preserve">м обязательств по настоящему контракту, не вмешиваясь в хозяйственную деятельность </w:t>
      </w:r>
      <w:r>
        <w:t>Исполнителя</w:t>
      </w:r>
      <w:r w:rsidRPr="008268B3">
        <w:t>.</w:t>
      </w:r>
    </w:p>
    <w:p w14:paraId="17872A50" w14:textId="77777777" w:rsidR="00041403" w:rsidRPr="008268B3" w:rsidRDefault="00041403" w:rsidP="00041403">
      <w:pPr>
        <w:autoSpaceDE w:val="0"/>
        <w:autoSpaceDN w:val="0"/>
        <w:adjustRightInd w:val="0"/>
        <w:ind w:firstLine="709"/>
        <w:jc w:val="both"/>
      </w:pPr>
      <w:r w:rsidRPr="008268B3">
        <w:t xml:space="preserve">2.1.9. В случае если действующим законодательством Российской Федерации предусмотрены требования, предъявляемые к лицам, выполняющим </w:t>
      </w:r>
      <w:r w:rsidR="0092668E">
        <w:t>услуги</w:t>
      </w:r>
      <w:r w:rsidRPr="008268B3">
        <w:t>, составляющие предмет настоящего контракта (объект закупки), - соответствовать таким требованиям.</w:t>
      </w:r>
    </w:p>
    <w:p w14:paraId="376F05F2" w14:textId="77777777" w:rsidR="00041403" w:rsidRPr="008268B3" w:rsidRDefault="00041403" w:rsidP="00041403">
      <w:pPr>
        <w:ind w:firstLine="709"/>
        <w:jc w:val="both"/>
      </w:pPr>
      <w:r w:rsidRPr="008268B3">
        <w:t>2.1.10. Выполнять иные обязанности, предусмотренные законодательством Российской Федерации и Контрактом.</w:t>
      </w:r>
    </w:p>
    <w:p w14:paraId="3943E84F" w14:textId="77777777" w:rsidR="00041403" w:rsidRPr="008268B3" w:rsidRDefault="00041403" w:rsidP="00041403">
      <w:pPr>
        <w:ind w:firstLine="709"/>
        <w:jc w:val="both"/>
        <w:rPr>
          <w:b/>
        </w:rPr>
      </w:pPr>
      <w:r w:rsidRPr="008268B3">
        <w:rPr>
          <w:b/>
        </w:rPr>
        <w:t xml:space="preserve">2.2. </w:t>
      </w:r>
      <w:r>
        <w:rPr>
          <w:b/>
        </w:rPr>
        <w:t>Исполнитель</w:t>
      </w:r>
      <w:r w:rsidRPr="008268B3">
        <w:rPr>
          <w:b/>
        </w:rPr>
        <w:t xml:space="preserve"> вправе:</w:t>
      </w:r>
    </w:p>
    <w:p w14:paraId="7D33FEE7" w14:textId="77777777" w:rsidR="00041403" w:rsidRPr="008268B3" w:rsidRDefault="00041403" w:rsidP="00041403">
      <w:pPr>
        <w:ind w:firstLine="709"/>
        <w:jc w:val="both"/>
      </w:pPr>
      <w:r w:rsidRPr="008268B3">
        <w:t xml:space="preserve">2.2.1. Требовать от Государственного заказчика своевременного исполнения обязательств по приемке и оплате стоимости </w:t>
      </w:r>
      <w:r w:rsidR="0092668E">
        <w:t>услуг</w:t>
      </w:r>
      <w:r w:rsidRPr="008268B3">
        <w:t xml:space="preserve"> по настоящему контракту.</w:t>
      </w:r>
    </w:p>
    <w:p w14:paraId="4EC6ECD0" w14:textId="77777777" w:rsidR="00041403" w:rsidRPr="008268B3" w:rsidRDefault="00041403" w:rsidP="00041403">
      <w:pPr>
        <w:autoSpaceDE w:val="0"/>
        <w:autoSpaceDN w:val="0"/>
        <w:adjustRightInd w:val="0"/>
        <w:ind w:firstLine="720"/>
        <w:jc w:val="both"/>
      </w:pPr>
      <w:r w:rsidRPr="008268B3">
        <w:t xml:space="preserve">2.2.2. По согласованию с Государственным заказчиком выполнить </w:t>
      </w:r>
      <w:r w:rsidR="0092668E">
        <w:t>услуги</w:t>
      </w:r>
      <w:r w:rsidRPr="008268B3">
        <w:t xml:space="preserve">, </w:t>
      </w:r>
      <w:r w:rsidRPr="008268B3">
        <w:br/>
        <w:t>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предусмотренными настоящим контрактом.</w:t>
      </w:r>
    </w:p>
    <w:p w14:paraId="4077BC02" w14:textId="4993A5DC" w:rsidR="00041403" w:rsidRPr="008268B3" w:rsidRDefault="00041403" w:rsidP="00041403">
      <w:pPr>
        <w:pStyle w:val="headertext"/>
        <w:spacing w:before="0" w:beforeAutospacing="0" w:after="0" w:afterAutospacing="0"/>
        <w:ind w:firstLine="709"/>
        <w:jc w:val="both"/>
      </w:pPr>
      <w:r w:rsidRPr="008268B3">
        <w:rPr>
          <w:rFonts w:eastAsia="Calibri"/>
          <w:lang w:eastAsia="en-US"/>
        </w:rPr>
        <w:t>2.2.3.</w:t>
      </w:r>
      <w:r w:rsidR="00475E1A">
        <w:rPr>
          <w:rFonts w:eastAsia="Calibri"/>
          <w:lang w:eastAsia="en-US"/>
        </w:rPr>
        <w:t xml:space="preserve"> </w:t>
      </w:r>
      <w:r w:rsidRPr="008268B3">
        <w:t>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p>
    <w:p w14:paraId="4C746767" w14:textId="77777777" w:rsidR="00041403" w:rsidRPr="008268B3" w:rsidRDefault="00041403" w:rsidP="00041403">
      <w:pPr>
        <w:ind w:firstLine="709"/>
        <w:jc w:val="both"/>
        <w:rPr>
          <w:b/>
        </w:rPr>
      </w:pPr>
      <w:r w:rsidRPr="008268B3">
        <w:rPr>
          <w:b/>
        </w:rPr>
        <w:t>2.3. Государственный заказчик обязан:</w:t>
      </w:r>
    </w:p>
    <w:p w14:paraId="28AFA99E" w14:textId="77777777" w:rsidR="00041403" w:rsidRPr="008268B3" w:rsidRDefault="00041403" w:rsidP="00041403">
      <w:pPr>
        <w:ind w:firstLine="709"/>
        <w:jc w:val="both"/>
      </w:pPr>
      <w:r w:rsidRPr="008268B3">
        <w:t xml:space="preserve">2.3.1. Принять </w:t>
      </w:r>
      <w:r w:rsidR="00C34B3A">
        <w:t>оказанны</w:t>
      </w:r>
      <w:r w:rsidRPr="008268B3">
        <w:t xml:space="preserve">е </w:t>
      </w:r>
      <w:r w:rsidR="0092668E">
        <w:t>услуги</w:t>
      </w:r>
      <w:r w:rsidRPr="008268B3">
        <w:t xml:space="preserve"> по документу о приемке </w:t>
      </w:r>
      <w:r w:rsidR="00C34B3A">
        <w:t>оказанны</w:t>
      </w:r>
      <w:r w:rsidRPr="008268B3">
        <w:t>х</w:t>
      </w:r>
      <w:r w:rsidR="0092668E">
        <w:t xml:space="preserve"> услуг</w:t>
      </w:r>
      <w:r w:rsidRPr="008268B3">
        <w:t>.</w:t>
      </w:r>
    </w:p>
    <w:p w14:paraId="760AEC02" w14:textId="77777777" w:rsidR="00041403" w:rsidRPr="008268B3" w:rsidRDefault="00041403" w:rsidP="00041403">
      <w:pPr>
        <w:pStyle w:val="consplusnormal"/>
        <w:spacing w:before="0" w:after="0"/>
        <w:ind w:left="0" w:right="-1" w:firstLine="709"/>
        <w:jc w:val="both"/>
      </w:pPr>
      <w:r w:rsidRPr="008268B3">
        <w:rPr>
          <w:rFonts w:eastAsia="Calibri"/>
          <w:lang w:eastAsia="en-US"/>
        </w:rPr>
        <w:t xml:space="preserve">Принять </w:t>
      </w:r>
      <w:r w:rsidR="00C34B3A">
        <w:rPr>
          <w:rFonts w:eastAsia="Calibri"/>
          <w:lang w:eastAsia="en-US"/>
        </w:rPr>
        <w:t>оказанны</w:t>
      </w:r>
      <w:r w:rsidRPr="008268B3">
        <w:rPr>
          <w:rFonts w:eastAsia="Calibri"/>
          <w:lang w:eastAsia="en-US"/>
        </w:rPr>
        <w:t xml:space="preserve">е </w:t>
      </w:r>
      <w:r w:rsidR="0092668E">
        <w:rPr>
          <w:rFonts w:eastAsia="Calibri"/>
          <w:lang w:eastAsia="en-US"/>
        </w:rPr>
        <w:t>услуги</w:t>
      </w:r>
      <w:r w:rsidRPr="008268B3">
        <w:rPr>
          <w:rFonts w:eastAsia="Calibri"/>
          <w:lang w:eastAsia="en-US"/>
        </w:rPr>
        <w:t xml:space="preserve"> в соответствии с разделом 7 настоящего контракта </w:t>
      </w:r>
      <w:r w:rsidRPr="008268B3">
        <w:rPr>
          <w:rFonts w:eastAsia="Calibri"/>
          <w:lang w:eastAsia="en-US"/>
        </w:rPr>
        <w:br/>
        <w:t xml:space="preserve">и при отсутствии претензий относительно качества и других характеристик </w:t>
      </w:r>
      <w:r w:rsidR="0092668E">
        <w:rPr>
          <w:rFonts w:eastAsia="Calibri"/>
          <w:lang w:eastAsia="en-US"/>
        </w:rPr>
        <w:t>услуг</w:t>
      </w:r>
      <w:r w:rsidRPr="008268B3">
        <w:rPr>
          <w:rFonts w:eastAsia="Calibri"/>
          <w:lang w:eastAsia="en-US"/>
        </w:rPr>
        <w:t xml:space="preserve">, </w:t>
      </w:r>
      <w:r>
        <w:rPr>
          <w:rFonts w:eastAsia="Calibri"/>
          <w:lang w:eastAsia="en-US"/>
        </w:rPr>
        <w:br/>
      </w:r>
      <w:r w:rsidRPr="008268B3">
        <w:rPr>
          <w:rFonts w:eastAsia="Calibri"/>
          <w:lang w:eastAsia="en-US"/>
        </w:rPr>
        <w:t xml:space="preserve">подписать документ о приемке </w:t>
      </w:r>
      <w:r w:rsidR="00C34B3A">
        <w:rPr>
          <w:rFonts w:eastAsia="Calibri"/>
          <w:lang w:eastAsia="en-US"/>
        </w:rPr>
        <w:t>оказанны</w:t>
      </w:r>
      <w:r w:rsidRPr="008268B3">
        <w:rPr>
          <w:rFonts w:eastAsia="Calibri"/>
          <w:lang w:eastAsia="en-US"/>
        </w:rPr>
        <w:t>х</w:t>
      </w:r>
      <w:r w:rsidR="0092668E">
        <w:rPr>
          <w:rFonts w:eastAsia="Calibri"/>
          <w:lang w:eastAsia="en-US"/>
        </w:rPr>
        <w:t xml:space="preserve"> услуг </w:t>
      </w:r>
      <w:r w:rsidRPr="008268B3">
        <w:rPr>
          <w:rFonts w:eastAsia="Calibri"/>
          <w:lang w:eastAsia="en-US"/>
        </w:rPr>
        <w:t xml:space="preserve">и передать </w:t>
      </w:r>
      <w:r>
        <w:rPr>
          <w:rFonts w:eastAsia="Calibri"/>
          <w:lang w:eastAsia="en-US"/>
        </w:rPr>
        <w:t>Исполнителю</w:t>
      </w:r>
      <w:r w:rsidRPr="008268B3">
        <w:rPr>
          <w:rFonts w:eastAsia="Calibri"/>
          <w:lang w:eastAsia="en-US"/>
        </w:rPr>
        <w:t>.</w:t>
      </w:r>
    </w:p>
    <w:p w14:paraId="1C0D1239" w14:textId="77777777" w:rsidR="00041403" w:rsidRPr="008268B3" w:rsidRDefault="00041403" w:rsidP="00041403">
      <w:pPr>
        <w:ind w:firstLine="709"/>
        <w:jc w:val="both"/>
      </w:pPr>
      <w:r w:rsidRPr="008268B3">
        <w:t xml:space="preserve">2.3.2. Оплатить стоимость </w:t>
      </w:r>
      <w:r w:rsidR="0092668E">
        <w:t>услуг</w:t>
      </w:r>
      <w:r w:rsidRPr="008268B3">
        <w:t xml:space="preserve">, </w:t>
      </w:r>
      <w:r w:rsidR="00C34B3A">
        <w:t>оказанны</w:t>
      </w:r>
      <w:r w:rsidRPr="008268B3">
        <w:t xml:space="preserve">х </w:t>
      </w:r>
      <w:r>
        <w:t>Исполнителе</w:t>
      </w:r>
      <w:r w:rsidRPr="008268B3">
        <w:t>м согласно условиям настоящего контракта.</w:t>
      </w:r>
    </w:p>
    <w:p w14:paraId="3C80D42C" w14:textId="77777777" w:rsidR="00041403" w:rsidRPr="008268B3" w:rsidRDefault="00041403" w:rsidP="00041403">
      <w:pPr>
        <w:ind w:firstLine="709"/>
        <w:jc w:val="both"/>
      </w:pPr>
      <w:r w:rsidRPr="008268B3">
        <w:t xml:space="preserve">2.3.3. Осуществлять контроль за ходом выполнения </w:t>
      </w:r>
      <w:r w:rsidR="0092668E">
        <w:t>услуг</w:t>
      </w:r>
      <w:r w:rsidR="00F13793">
        <w:t xml:space="preserve"> </w:t>
      </w:r>
      <w:r>
        <w:t>Исполнителем</w:t>
      </w:r>
      <w:r w:rsidRPr="008268B3">
        <w:t xml:space="preserve">, в том числе применяемых при выполнении </w:t>
      </w:r>
      <w:r w:rsidR="0092668E">
        <w:t>услуг</w:t>
      </w:r>
      <w:r w:rsidRPr="008268B3">
        <w:t xml:space="preserve"> материалов.</w:t>
      </w:r>
    </w:p>
    <w:p w14:paraId="3558700E" w14:textId="77777777" w:rsidR="00041403" w:rsidRPr="008268B3" w:rsidRDefault="00041403" w:rsidP="00041403">
      <w:pPr>
        <w:ind w:firstLine="709"/>
        <w:jc w:val="both"/>
      </w:pPr>
      <w:r w:rsidRPr="008268B3">
        <w:t xml:space="preserve">2.3.4. Принять решение об одностороннем отказе от исполнения настоящего контракта в случае, если в ходе исполнения контракта установлено, что </w:t>
      </w:r>
      <w:r>
        <w:t>Исполнитель</w:t>
      </w:r>
      <w:r w:rsidRPr="008268B3">
        <w:b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t>Исполнителя</w:t>
      </w:r>
      <w:r w:rsidRPr="008268B3">
        <w:t>.</w:t>
      </w:r>
    </w:p>
    <w:p w14:paraId="1CCF9B49" w14:textId="77777777" w:rsidR="00041403" w:rsidRPr="008268B3" w:rsidRDefault="00041403" w:rsidP="00041403">
      <w:pPr>
        <w:ind w:firstLine="709"/>
        <w:jc w:val="both"/>
      </w:pPr>
      <w:r w:rsidRPr="008268B3">
        <w:t xml:space="preserve">2.3.5. Уменьшить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8268B3">
        <w:br/>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384FCF5" w14:textId="77777777" w:rsidR="00041403" w:rsidRPr="008268B3" w:rsidRDefault="00041403" w:rsidP="00041403">
      <w:pPr>
        <w:ind w:firstLine="709"/>
        <w:jc w:val="both"/>
      </w:pPr>
      <w:r w:rsidRPr="008268B3">
        <w:t xml:space="preserve">2.3.6. Провести экспертизу предоставленных </w:t>
      </w:r>
      <w:r>
        <w:t>Исполнителе</w:t>
      </w:r>
      <w:r w:rsidRPr="008268B3">
        <w:t xml:space="preserve">м результатов </w:t>
      </w:r>
      <w:r w:rsidR="0092668E">
        <w:t>Услуг</w:t>
      </w:r>
      <w:r w:rsidRPr="008268B3">
        <w:t xml:space="preserve">, </w:t>
      </w:r>
      <w:r w:rsidRPr="008268B3">
        <w:br/>
        <w:t xml:space="preserve">предусмотренных контрактом, в части их соответствия условиям контракта. Экспертиза результатов </w:t>
      </w:r>
      <w:r w:rsidR="0092668E">
        <w:t>Услуг</w:t>
      </w:r>
      <w:r w:rsidRPr="008268B3">
        <w:t xml:space="preserve">,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r w:rsidRPr="008268B3">
        <w:br/>
        <w:t>законом о контрактной системе.</w:t>
      </w:r>
    </w:p>
    <w:p w14:paraId="7FE9411B" w14:textId="77777777" w:rsidR="00041403" w:rsidRPr="008268B3" w:rsidRDefault="00041403" w:rsidP="00041403">
      <w:pPr>
        <w:ind w:firstLine="709"/>
        <w:jc w:val="both"/>
        <w:rPr>
          <w:b/>
        </w:rPr>
      </w:pPr>
      <w:r w:rsidRPr="008268B3">
        <w:rPr>
          <w:b/>
        </w:rPr>
        <w:t>2.4. Государственный заказчик вправе:</w:t>
      </w:r>
    </w:p>
    <w:p w14:paraId="32739D8C" w14:textId="77777777" w:rsidR="00041403" w:rsidRPr="008268B3" w:rsidRDefault="00041403" w:rsidP="00041403">
      <w:pPr>
        <w:ind w:firstLine="709"/>
        <w:jc w:val="both"/>
      </w:pPr>
      <w:r w:rsidRPr="008268B3">
        <w:t xml:space="preserve">2.4.1. Требовать от </w:t>
      </w:r>
      <w:r>
        <w:t>Исполнителя</w:t>
      </w:r>
      <w:r w:rsidRPr="008268B3">
        <w:t xml:space="preserve">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14:paraId="186FDDB3" w14:textId="77777777" w:rsidR="00041403" w:rsidRPr="008268B3" w:rsidRDefault="00041403" w:rsidP="00041403">
      <w:pPr>
        <w:ind w:firstLine="709"/>
        <w:jc w:val="both"/>
      </w:pPr>
      <w:r w:rsidRPr="008268B3">
        <w:lastRenderedPageBreak/>
        <w:t xml:space="preserve">2.4.2. Отказать </w:t>
      </w:r>
      <w:r>
        <w:t>Исполнителю</w:t>
      </w:r>
      <w:r w:rsidRPr="008268B3">
        <w:t xml:space="preserve"> в приемке </w:t>
      </w:r>
      <w:r w:rsidR="00C34B3A">
        <w:t>оказанны</w:t>
      </w:r>
      <w:r w:rsidRPr="008268B3">
        <w:t xml:space="preserve">х </w:t>
      </w:r>
      <w:r w:rsidR="0092668E">
        <w:t>услуг</w:t>
      </w:r>
      <w:r w:rsidRPr="008268B3">
        <w:t xml:space="preserve"> в случае </w:t>
      </w:r>
      <w:r w:rsidRPr="008268B3">
        <w:br/>
        <w:t>их ненадлежащего качества.</w:t>
      </w:r>
    </w:p>
    <w:p w14:paraId="1698EDB4" w14:textId="77777777" w:rsidR="00041403" w:rsidRPr="008268B3" w:rsidRDefault="00041403" w:rsidP="00041403">
      <w:pPr>
        <w:ind w:firstLine="709"/>
        <w:jc w:val="both"/>
      </w:pPr>
      <w:r w:rsidRPr="008268B3">
        <w:t xml:space="preserve">2.4.3. Предложить </w:t>
      </w:r>
      <w:r>
        <w:t>Исполнителю</w:t>
      </w:r>
      <w:r w:rsidRPr="008268B3">
        <w:t xml:space="preserve"> увеличить или уменьшить в процессе исполнения настоящего контракта объем выполняемых </w:t>
      </w:r>
      <w:r w:rsidR="0092668E">
        <w:t>услуг</w:t>
      </w:r>
      <w:r w:rsidRPr="008268B3">
        <w:t xml:space="preserve">, предусмотренных контрактом с учетом положений бюджетного законодательства Российской Федерации, при изменении не более чем на 10% цены контракта. </w:t>
      </w:r>
    </w:p>
    <w:p w14:paraId="03E3C56C" w14:textId="77777777" w:rsidR="00041403" w:rsidRPr="008268B3" w:rsidRDefault="00041403" w:rsidP="00041403">
      <w:pPr>
        <w:ind w:firstLine="709"/>
        <w:jc w:val="both"/>
      </w:pPr>
      <w:r w:rsidRPr="008268B3">
        <w:t xml:space="preserve">2.4.4. Отказаться от оплаты </w:t>
      </w:r>
      <w:r w:rsidR="0092668E">
        <w:t>услуг</w:t>
      </w:r>
      <w:r w:rsidRPr="008268B3">
        <w:t xml:space="preserve"> ненадлежащего качества, а если </w:t>
      </w:r>
      <w:r w:rsidR="0092668E">
        <w:t>услуги</w:t>
      </w:r>
      <w:r w:rsidRPr="008268B3">
        <w:t xml:space="preserve"> оплачены, потребовать возврата уплаченных сумм, а также требовать возмещения убытков.</w:t>
      </w:r>
    </w:p>
    <w:p w14:paraId="54196818" w14:textId="77777777" w:rsidR="00041403" w:rsidRPr="008268B3" w:rsidRDefault="00041403" w:rsidP="00041403">
      <w:pPr>
        <w:autoSpaceDE w:val="0"/>
        <w:autoSpaceDN w:val="0"/>
        <w:adjustRightInd w:val="0"/>
        <w:ind w:firstLine="709"/>
        <w:jc w:val="both"/>
      </w:pPr>
      <w:r w:rsidRPr="008268B3">
        <w:t xml:space="preserve">2.4.5. При исполнении контракта по согласованию Государственного заказчика </w:t>
      </w:r>
      <w:r w:rsidRPr="008268B3">
        <w:br/>
        <w:t xml:space="preserve">с </w:t>
      </w:r>
      <w:r>
        <w:t>Исполнителе</w:t>
      </w:r>
      <w:r w:rsidRPr="008268B3">
        <w:t xml:space="preserve">м допускается выполнение </w:t>
      </w:r>
      <w:r w:rsidR="0092668E">
        <w:t>услуг</w:t>
      </w:r>
      <w:r w:rsidRPr="008268B3">
        <w:t xml:space="preserve"> и использование в результате выполнения </w:t>
      </w:r>
      <w:r w:rsidR="0092668E">
        <w:t>услуг</w:t>
      </w:r>
      <w:r w:rsidRPr="008268B3">
        <w:t xml:space="preserve">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DBB52D5" w14:textId="77777777" w:rsidR="00041403" w:rsidRPr="008268B3" w:rsidRDefault="00041403" w:rsidP="00041403">
      <w:pPr>
        <w:pStyle w:val="ab"/>
        <w:ind w:firstLine="708"/>
        <w:contextualSpacing/>
        <w:jc w:val="both"/>
        <w:rPr>
          <w:noProof/>
        </w:rPr>
      </w:pPr>
    </w:p>
    <w:p w14:paraId="4665A7B8" w14:textId="77777777" w:rsidR="00041403" w:rsidRPr="007B5D4A" w:rsidRDefault="00041403" w:rsidP="00041403">
      <w:pPr>
        <w:pStyle w:val="ab"/>
        <w:numPr>
          <w:ilvl w:val="0"/>
          <w:numId w:val="30"/>
        </w:numPr>
        <w:contextualSpacing/>
        <w:jc w:val="center"/>
        <w:rPr>
          <w:rFonts w:ascii="Times New Roman" w:hAnsi="Times New Roman"/>
          <w:b/>
          <w:sz w:val="24"/>
          <w:szCs w:val="24"/>
        </w:rPr>
      </w:pPr>
      <w:r w:rsidRPr="007B5D4A">
        <w:rPr>
          <w:rFonts w:ascii="Times New Roman" w:hAnsi="Times New Roman"/>
          <w:b/>
          <w:sz w:val="24"/>
          <w:szCs w:val="24"/>
        </w:rPr>
        <w:t>Цена контракта и порядок оплаты</w:t>
      </w:r>
    </w:p>
    <w:p w14:paraId="44E01EE0" w14:textId="77777777" w:rsidR="00041403" w:rsidRPr="008268B3" w:rsidRDefault="00041403" w:rsidP="00041403">
      <w:pPr>
        <w:pStyle w:val="ab"/>
        <w:ind w:left="720"/>
        <w:contextualSpacing/>
        <w:rPr>
          <w:b/>
        </w:rPr>
      </w:pPr>
    </w:p>
    <w:p w14:paraId="650D59D4" w14:textId="0C46211F" w:rsidR="005B09A1" w:rsidRDefault="00041403" w:rsidP="005B09A1">
      <w:pPr>
        <w:pStyle w:val="4"/>
        <w:spacing w:line="240" w:lineRule="auto"/>
        <w:ind w:right="-74"/>
        <w:contextualSpacing/>
        <w:rPr>
          <w:b/>
          <w:noProof/>
          <w:szCs w:val="24"/>
        </w:rPr>
      </w:pPr>
      <w:r w:rsidRPr="008268B3">
        <w:rPr>
          <w:noProof/>
          <w:szCs w:val="24"/>
        </w:rPr>
        <w:t xml:space="preserve">3.1 Цена контракта составляет </w:t>
      </w:r>
      <w:r w:rsidR="0067452A">
        <w:rPr>
          <w:b/>
          <w:noProof/>
          <w:szCs w:val="24"/>
        </w:rPr>
        <w:t>__________</w:t>
      </w:r>
      <w:r w:rsidR="00F13793" w:rsidRPr="005B09A1">
        <w:rPr>
          <w:b/>
          <w:noProof/>
          <w:szCs w:val="24"/>
        </w:rPr>
        <w:t xml:space="preserve"> (</w:t>
      </w:r>
      <w:r w:rsidR="0067452A">
        <w:rPr>
          <w:b/>
          <w:noProof/>
          <w:szCs w:val="24"/>
        </w:rPr>
        <w:t>__________________</w:t>
      </w:r>
      <w:r w:rsidR="00F13793" w:rsidRPr="00F13793">
        <w:rPr>
          <w:b/>
          <w:noProof/>
          <w:szCs w:val="24"/>
        </w:rPr>
        <w:t>)</w:t>
      </w:r>
      <w:r w:rsidR="0067452A">
        <w:rPr>
          <w:b/>
          <w:noProof/>
          <w:szCs w:val="24"/>
        </w:rPr>
        <w:t xml:space="preserve"> рублей</w:t>
      </w:r>
      <w:r w:rsidR="00F13793" w:rsidRPr="00F13793">
        <w:rPr>
          <w:b/>
          <w:noProof/>
          <w:szCs w:val="24"/>
        </w:rPr>
        <w:t xml:space="preserve"> </w:t>
      </w:r>
      <w:r w:rsidR="0067452A">
        <w:rPr>
          <w:b/>
          <w:noProof/>
          <w:szCs w:val="24"/>
        </w:rPr>
        <w:t>__</w:t>
      </w:r>
      <w:r w:rsidR="00F13793" w:rsidRPr="00F13793">
        <w:rPr>
          <w:b/>
          <w:noProof/>
          <w:szCs w:val="24"/>
        </w:rPr>
        <w:t xml:space="preserve"> копеек, </w:t>
      </w:r>
      <w:r w:rsidR="005B09A1" w:rsidRPr="005B09A1">
        <w:rPr>
          <w:b/>
          <w:noProof/>
          <w:szCs w:val="24"/>
        </w:rPr>
        <w:t xml:space="preserve">в том числе НДС </w:t>
      </w:r>
      <w:r w:rsidR="0067452A">
        <w:rPr>
          <w:b/>
          <w:noProof/>
          <w:szCs w:val="24"/>
        </w:rPr>
        <w:t>_________</w:t>
      </w:r>
      <w:r w:rsidR="005B09A1" w:rsidRPr="005B09A1">
        <w:rPr>
          <w:b/>
          <w:noProof/>
          <w:szCs w:val="24"/>
        </w:rPr>
        <w:t xml:space="preserve"> процентов </w:t>
      </w:r>
      <w:r w:rsidR="005B09A1">
        <w:rPr>
          <w:b/>
          <w:noProof/>
          <w:szCs w:val="24"/>
        </w:rPr>
        <w:t xml:space="preserve">– </w:t>
      </w:r>
      <w:r w:rsidR="0067452A">
        <w:rPr>
          <w:b/>
          <w:noProof/>
          <w:szCs w:val="24"/>
        </w:rPr>
        <w:t>__________</w:t>
      </w:r>
      <w:r w:rsidR="005B09A1" w:rsidRPr="005B09A1">
        <w:rPr>
          <w:b/>
          <w:noProof/>
          <w:szCs w:val="24"/>
        </w:rPr>
        <w:t xml:space="preserve"> </w:t>
      </w:r>
      <w:r w:rsidR="005B09A1">
        <w:rPr>
          <w:b/>
          <w:noProof/>
          <w:szCs w:val="24"/>
        </w:rPr>
        <w:t>(</w:t>
      </w:r>
      <w:r w:rsidR="0067452A">
        <w:rPr>
          <w:b/>
          <w:noProof/>
          <w:szCs w:val="24"/>
        </w:rPr>
        <w:t>____________)</w:t>
      </w:r>
      <w:r w:rsidR="005B09A1" w:rsidRPr="005B09A1">
        <w:rPr>
          <w:b/>
          <w:noProof/>
          <w:szCs w:val="24"/>
        </w:rPr>
        <w:t xml:space="preserve"> рублей </w:t>
      </w:r>
      <w:r w:rsidR="0067452A">
        <w:rPr>
          <w:b/>
          <w:noProof/>
          <w:szCs w:val="24"/>
        </w:rPr>
        <w:t>__</w:t>
      </w:r>
      <w:r w:rsidR="005B09A1" w:rsidRPr="005B09A1">
        <w:rPr>
          <w:b/>
          <w:noProof/>
          <w:szCs w:val="24"/>
        </w:rPr>
        <w:t xml:space="preserve"> копеек</w:t>
      </w:r>
      <w:r w:rsidR="0067452A">
        <w:rPr>
          <w:b/>
          <w:noProof/>
          <w:szCs w:val="24"/>
        </w:rPr>
        <w:t>.</w:t>
      </w:r>
    </w:p>
    <w:p w14:paraId="4C3C0DC8" w14:textId="77777777" w:rsidR="00041403" w:rsidRPr="008268B3" w:rsidRDefault="00041403" w:rsidP="005B09A1">
      <w:pPr>
        <w:pStyle w:val="4"/>
        <w:spacing w:line="240" w:lineRule="auto"/>
        <w:ind w:right="-74"/>
        <w:contextualSpacing/>
        <w:rPr>
          <w:noProof/>
        </w:rPr>
      </w:pPr>
      <w:r w:rsidRPr="008268B3">
        <w:rPr>
          <w:noProof/>
        </w:rPr>
        <w:t>3.2. Цена Контракта является твердой, определяется на весь срок исполнения Контракта и не может изменяться в ходе его исполнения, за исключ</w:t>
      </w:r>
      <w:r>
        <w:rPr>
          <w:noProof/>
        </w:rPr>
        <w:t>ением случаев, предусмотренных р</w:t>
      </w:r>
      <w:r w:rsidRPr="008268B3">
        <w:rPr>
          <w:noProof/>
        </w:rPr>
        <w:t>.11 Контракта.</w:t>
      </w:r>
    </w:p>
    <w:p w14:paraId="36E97D7C" w14:textId="77777777" w:rsidR="00041403" w:rsidRPr="008268B3" w:rsidRDefault="00041403" w:rsidP="00041403">
      <w:pPr>
        <w:autoSpaceDE w:val="0"/>
        <w:autoSpaceDN w:val="0"/>
        <w:adjustRightInd w:val="0"/>
        <w:ind w:firstLine="709"/>
        <w:jc w:val="both"/>
      </w:pPr>
      <w:r w:rsidRPr="008268B3">
        <w:t>3.3. Источник финансирования: федеральный бюджет</w:t>
      </w:r>
    </w:p>
    <w:p w14:paraId="367FD0FE" w14:textId="77777777" w:rsidR="00041403" w:rsidRPr="008268B3" w:rsidRDefault="00041403" w:rsidP="00041403">
      <w:pPr>
        <w:autoSpaceDE w:val="0"/>
        <w:autoSpaceDN w:val="0"/>
        <w:adjustRightInd w:val="0"/>
        <w:ind w:firstLine="709"/>
        <w:jc w:val="both"/>
      </w:pPr>
      <w:r w:rsidRPr="008268B3">
        <w:t xml:space="preserve">3.4. Изменение существенных условий контракта при </w:t>
      </w:r>
      <w:r w:rsidR="000924FB">
        <w:t xml:space="preserve">его исполнении не допускается, </w:t>
      </w:r>
      <w:r w:rsidRPr="008268B3">
        <w:t>за исключением их изменения по соглашению сторон в следующих случаях:</w:t>
      </w:r>
    </w:p>
    <w:p w14:paraId="60817D08" w14:textId="77777777" w:rsidR="00041403" w:rsidRPr="008268B3" w:rsidRDefault="00041403" w:rsidP="00041403">
      <w:pPr>
        <w:autoSpaceDE w:val="0"/>
        <w:autoSpaceDN w:val="0"/>
        <w:adjustRightInd w:val="0"/>
        <w:ind w:firstLine="709"/>
        <w:jc w:val="both"/>
      </w:pPr>
      <w:r w:rsidRPr="008268B3">
        <w:t xml:space="preserve">а) при снижении цены контракта без изменения предусмотренных контрактом количества товара, объема </w:t>
      </w:r>
      <w:r w:rsidR="0092668E">
        <w:t>работ</w:t>
      </w:r>
      <w:r w:rsidRPr="008268B3">
        <w:t>ы или услуги, качества поставляемого товара,</w:t>
      </w:r>
      <w:r w:rsidRPr="008268B3">
        <w:br/>
        <w:t xml:space="preserve">выполняемой </w:t>
      </w:r>
      <w:r w:rsidR="0092668E">
        <w:t>услуги</w:t>
      </w:r>
      <w:r w:rsidRPr="008268B3">
        <w:t>, оказываемой услуги и иных условий контракта;</w:t>
      </w:r>
    </w:p>
    <w:p w14:paraId="62A69729" w14:textId="77777777" w:rsidR="00041403" w:rsidRPr="008268B3" w:rsidRDefault="00041403" w:rsidP="00041403">
      <w:pPr>
        <w:autoSpaceDE w:val="0"/>
        <w:autoSpaceDN w:val="0"/>
        <w:adjustRightInd w:val="0"/>
        <w:ind w:firstLine="709"/>
        <w:jc w:val="both"/>
      </w:pPr>
      <w:r w:rsidRPr="008268B3">
        <w:t xml:space="preserve">б) при изменении объема и (или) видов выполняемых </w:t>
      </w:r>
      <w:r w:rsidR="0092668E">
        <w:t>услуг</w:t>
      </w:r>
      <w:r w:rsidRPr="008268B3">
        <w:t xml:space="preserve"> по контракту, предметом </w:t>
      </w:r>
      <w:r w:rsidRPr="008268B3">
        <w:br/>
        <w:t xml:space="preserve">которого является выполнение </w:t>
      </w:r>
      <w:r w:rsidR="0092668E">
        <w:t>услуг</w:t>
      </w:r>
      <w:r w:rsidRPr="008268B3">
        <w:t xml:space="preserve"> по строительству, реконструкции, капитальному ремонту, сносу объекта капитального строительства, проведению </w:t>
      </w:r>
      <w:r w:rsidR="0092668E">
        <w:t>услуг</w:t>
      </w:r>
      <w:r w:rsidRPr="008268B3">
        <w:t xml:space="preserve">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2C01F861" w14:textId="77777777" w:rsidR="00041403" w:rsidRDefault="00041403" w:rsidP="00041403">
      <w:pPr>
        <w:autoSpaceDE w:val="0"/>
        <w:autoSpaceDN w:val="0"/>
        <w:adjustRightInd w:val="0"/>
        <w:ind w:firstLine="709"/>
        <w:jc w:val="both"/>
      </w:pPr>
      <w:r w:rsidRPr="008268B3">
        <w:t xml:space="preserve">в) если контракт, предметом которого является </w:t>
      </w:r>
      <w:r w:rsidR="00C34B3A">
        <w:t xml:space="preserve">оказание </w:t>
      </w:r>
      <w:r w:rsidR="0092668E">
        <w:t>услуг</w:t>
      </w:r>
      <w:r w:rsidRPr="008268B3">
        <w:t xml:space="preserve"> по строительству, реконструкции, капитальному</w:t>
      </w:r>
      <w:r>
        <w:t xml:space="preserve"> (текущему)</w:t>
      </w:r>
      <w:r w:rsidRPr="008268B3">
        <w:t xml:space="preserve"> ремонту, сносу объекта капитального строительства, проведению </w:t>
      </w:r>
      <w:r w:rsidR="0092668E">
        <w:t>услуг</w:t>
      </w:r>
      <w:r w:rsidRPr="008268B3">
        <w:t xml:space="preserve"> по сохранению объектов культурного наследия, </w:t>
      </w:r>
      <w:r>
        <w:br/>
      </w:r>
      <w:r w:rsidRPr="008268B3">
        <w:t xml:space="preserve">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w:t>
      </w:r>
      <w:r>
        <w:t>Исполнителя</w:t>
      </w:r>
      <w:r w:rsidRPr="008268B3">
        <w:t xml:space="preserve">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w:t>
      </w:r>
      <w:r>
        <w:br/>
      </w:r>
      <w:r w:rsidRPr="008268B3">
        <w:t xml:space="preserve">по соглашению сторон определяется новый срок возврата Государственным заказчиком </w:t>
      </w:r>
      <w:r>
        <w:t>Исполнителю</w:t>
      </w:r>
      <w:r w:rsidRPr="008268B3">
        <w:t xml:space="preserve"> денежных средств, внесенных в качестве обеспечения исполнения контракта. В случае неисполнения контракта в срок по вине </w:t>
      </w:r>
      <w:r>
        <w:t>Исполнителя</w:t>
      </w:r>
      <w:r w:rsidRPr="008268B3">
        <w:t xml:space="preserve"> предусмотренное настоящим пунктом изменение срока осуществляется при условии отсутствия неисполненных </w:t>
      </w:r>
      <w:r>
        <w:t>Исполнителем</w:t>
      </w:r>
      <w:r w:rsidRPr="008268B3">
        <w:t xml:space="preserve"> требований об уплате неустоек (штрафов, пеней), предъявленных Государственным заказчиком в соответствии с № 44 - ФЗ, предоставления </w:t>
      </w:r>
      <w:r>
        <w:t>Исполнител</w:t>
      </w:r>
      <w:r w:rsidR="007B5D4A">
        <w:t xml:space="preserve">ем </w:t>
      </w:r>
      <w:r w:rsidRPr="008268B3">
        <w:t>в соответствии с № 44 - ФЗ обеспечения исполнения контракта.</w:t>
      </w:r>
    </w:p>
    <w:p w14:paraId="62A27E13" w14:textId="77777777" w:rsidR="00041403" w:rsidRPr="0013680F" w:rsidRDefault="00041403" w:rsidP="00041403">
      <w:pPr>
        <w:autoSpaceDE w:val="0"/>
        <w:autoSpaceDN w:val="0"/>
        <w:adjustRightInd w:val="0"/>
        <w:ind w:firstLine="709"/>
        <w:jc w:val="both"/>
      </w:pPr>
      <w:r>
        <w:t>3.5</w:t>
      </w:r>
      <w:r w:rsidRPr="0013680F">
        <w:t xml:space="preserve">. Оплата по контракту осуществляется по безналичному расчёту платёжным поручением путём перечисления </w:t>
      </w:r>
      <w:r>
        <w:t>Государственным заказчик</w:t>
      </w:r>
      <w:r w:rsidRPr="0013680F">
        <w:t xml:space="preserve">ом денежных средств </w:t>
      </w:r>
      <w:r>
        <w:br/>
      </w:r>
      <w:r w:rsidRPr="0013680F">
        <w:t xml:space="preserve">на расчетный счёт </w:t>
      </w:r>
      <w:r>
        <w:t>Исполнителя</w:t>
      </w:r>
      <w:r w:rsidRPr="0013680F">
        <w:t xml:space="preserve">, указанный в настоящем контракте. В случае изменения расчетного счета </w:t>
      </w:r>
      <w:r>
        <w:t>Исполнителя</w:t>
      </w:r>
      <w:r w:rsidRPr="0013680F">
        <w:t xml:space="preserve"> он обязан в двухдневный срок в письменной форме </w:t>
      </w:r>
      <w:r>
        <w:br/>
      </w:r>
      <w:r w:rsidRPr="0013680F">
        <w:t xml:space="preserve">сообщить об этом </w:t>
      </w:r>
      <w:r>
        <w:t>Государственному заказчик</w:t>
      </w:r>
      <w:r w:rsidRPr="0013680F">
        <w:t xml:space="preserve">у с указанием новых реквизитов расчётного счёта. В противном случае все риски, связанные с перечислением </w:t>
      </w:r>
      <w:r>
        <w:t xml:space="preserve">Государственным </w:t>
      </w:r>
      <w:r>
        <w:lastRenderedPageBreak/>
        <w:t>заказчик</w:t>
      </w:r>
      <w:r w:rsidRPr="0013680F">
        <w:t xml:space="preserve">ом денежных средств на указанный в настоящем контракте счёт </w:t>
      </w:r>
      <w:r>
        <w:t>Исполнителя</w:t>
      </w:r>
      <w:r w:rsidRPr="0013680F">
        <w:t xml:space="preserve">, </w:t>
      </w:r>
      <w:r>
        <w:br/>
      </w:r>
      <w:r w:rsidRPr="0013680F">
        <w:t xml:space="preserve">несёт </w:t>
      </w:r>
      <w:r>
        <w:t>Исполнитель</w:t>
      </w:r>
      <w:r w:rsidRPr="0013680F">
        <w:t>.</w:t>
      </w:r>
    </w:p>
    <w:p w14:paraId="0ECB7AC5" w14:textId="77777777" w:rsidR="000924FB" w:rsidRDefault="00041403" w:rsidP="00041403">
      <w:pPr>
        <w:ind w:firstLine="709"/>
        <w:jc w:val="both"/>
      </w:pPr>
      <w:r>
        <w:t>3.6</w:t>
      </w:r>
      <w:r w:rsidRPr="008268B3">
        <w:t xml:space="preserve">. Оплата </w:t>
      </w:r>
      <w:r w:rsidR="00C34B3A">
        <w:t>оказанных</w:t>
      </w:r>
      <w:r w:rsidR="00F13793">
        <w:t xml:space="preserve"> </w:t>
      </w:r>
      <w:r w:rsidR="0092668E">
        <w:t>услуг</w:t>
      </w:r>
      <w:r w:rsidRPr="008268B3">
        <w:t xml:space="preserve"> производится Государственным заказчиком </w:t>
      </w:r>
      <w:r w:rsidRPr="008268B3">
        <w:br/>
        <w:t>в безналичной форме за счет средств федерального бюджета</w:t>
      </w:r>
      <w:r w:rsidR="007B5D4A">
        <w:t xml:space="preserve"> в течение 10 (Десяти) рабочих </w:t>
      </w:r>
      <w:r w:rsidRPr="008268B3">
        <w:t xml:space="preserve">дней с даты подписания Государственным заказчиком документа о приемке </w:t>
      </w:r>
      <w:r w:rsidR="00C34B3A">
        <w:t>оказанных</w:t>
      </w:r>
      <w:r w:rsidR="00F13793">
        <w:t xml:space="preserve"> </w:t>
      </w:r>
      <w:r w:rsidR="0092668E">
        <w:t>услуг</w:t>
      </w:r>
      <w:r w:rsidRPr="008268B3">
        <w:t xml:space="preserve"> (приложение № 2 к контракту)</w:t>
      </w:r>
      <w:r w:rsidR="000924FB">
        <w:t>, на основании:</w:t>
      </w:r>
    </w:p>
    <w:p w14:paraId="2F317F34" w14:textId="77777777" w:rsidR="000924FB" w:rsidRPr="008268B3" w:rsidRDefault="000924FB" w:rsidP="000924FB">
      <w:pPr>
        <w:ind w:firstLine="709"/>
        <w:jc w:val="both"/>
      </w:pPr>
      <w:r w:rsidRPr="008268B3">
        <w:rPr>
          <w:kern w:val="1"/>
          <w:lang w:eastAsia="ar-SA"/>
        </w:rPr>
        <w:t xml:space="preserve">- </w:t>
      </w:r>
      <w:r w:rsidRPr="008268B3">
        <w:t xml:space="preserve">акт о приемке </w:t>
      </w:r>
      <w:r w:rsidR="00C34B3A">
        <w:t>оказанны</w:t>
      </w:r>
      <w:r w:rsidRPr="008268B3">
        <w:t xml:space="preserve">х </w:t>
      </w:r>
      <w:r>
        <w:t>услуг (оказанных услуг)</w:t>
      </w:r>
      <w:r w:rsidRPr="008268B3">
        <w:t>, оформленны</w:t>
      </w:r>
      <w:r>
        <w:t xml:space="preserve">й в 2-х экземплярах (по одному </w:t>
      </w:r>
      <w:r w:rsidRPr="008268B3">
        <w:t xml:space="preserve">для </w:t>
      </w:r>
      <w:r>
        <w:t>Исполнителя</w:t>
      </w:r>
      <w:r w:rsidRPr="008268B3">
        <w:t xml:space="preserve"> и Государственному заказчику) с печатью </w:t>
      </w:r>
      <w:r>
        <w:t>Исполнителя</w:t>
      </w:r>
      <w:r w:rsidRPr="008268B3">
        <w:t>.</w:t>
      </w:r>
    </w:p>
    <w:p w14:paraId="18E9CB1B" w14:textId="77777777" w:rsidR="000924FB" w:rsidRDefault="000924FB" w:rsidP="000924FB">
      <w:pPr>
        <w:ind w:firstLine="709"/>
        <w:jc w:val="both"/>
      </w:pPr>
      <w:r>
        <w:t>- счет.</w:t>
      </w:r>
    </w:p>
    <w:p w14:paraId="5C217CC9" w14:textId="77777777" w:rsidR="00041403" w:rsidRPr="008268B3" w:rsidRDefault="000924FB" w:rsidP="00041403">
      <w:pPr>
        <w:ind w:firstLine="709"/>
        <w:jc w:val="both"/>
      </w:pPr>
      <w:r>
        <w:t>- технический отчет</w:t>
      </w:r>
      <w:r w:rsidR="00041403" w:rsidRPr="008268B3">
        <w:t>.</w:t>
      </w:r>
    </w:p>
    <w:p w14:paraId="0BBD0AC8" w14:textId="4B6CC10B" w:rsidR="00041403" w:rsidRPr="008268B3" w:rsidRDefault="00041403" w:rsidP="00041403">
      <w:pPr>
        <w:pStyle w:val="4"/>
        <w:spacing w:line="240" w:lineRule="auto"/>
        <w:ind w:right="-1" w:firstLine="709"/>
        <w:contextualSpacing/>
        <w:rPr>
          <w:szCs w:val="24"/>
        </w:rPr>
      </w:pPr>
      <w:r>
        <w:rPr>
          <w:noProof/>
          <w:szCs w:val="24"/>
        </w:rPr>
        <w:t>3.7</w:t>
      </w:r>
      <w:r w:rsidRPr="008268B3">
        <w:rPr>
          <w:noProof/>
          <w:szCs w:val="24"/>
        </w:rPr>
        <w:t xml:space="preserve">. Обязательства по оплате </w:t>
      </w:r>
      <w:r w:rsidR="00C34B3A">
        <w:rPr>
          <w:noProof/>
          <w:szCs w:val="24"/>
        </w:rPr>
        <w:t>оказанных</w:t>
      </w:r>
      <w:r w:rsidRPr="008268B3">
        <w:rPr>
          <w:noProof/>
          <w:szCs w:val="24"/>
        </w:rPr>
        <w:t xml:space="preserve"> </w:t>
      </w:r>
      <w:r w:rsidR="0092668E">
        <w:rPr>
          <w:noProof/>
          <w:szCs w:val="24"/>
        </w:rPr>
        <w:t>услуг</w:t>
      </w:r>
      <w:r w:rsidRPr="008268B3">
        <w:rPr>
          <w:noProof/>
          <w:szCs w:val="24"/>
        </w:rPr>
        <w:t xml:space="preserve"> считаются исполненными </w:t>
      </w:r>
      <w:r w:rsidRPr="008268B3">
        <w:rPr>
          <w:noProof/>
          <w:szCs w:val="24"/>
        </w:rPr>
        <w:br/>
      </w:r>
      <w:r w:rsidR="003C3040" w:rsidRPr="003C3040">
        <w:rPr>
          <w:noProof/>
          <w:szCs w:val="24"/>
        </w:rPr>
        <w:t>в день списания денежных средств со счета Заказчика</w:t>
      </w:r>
      <w:r w:rsidRPr="008268B3">
        <w:rPr>
          <w:szCs w:val="24"/>
        </w:rPr>
        <w:t>.</w:t>
      </w:r>
    </w:p>
    <w:p w14:paraId="6E535360" w14:textId="77777777" w:rsidR="00041403" w:rsidRPr="008268B3" w:rsidRDefault="00041403" w:rsidP="00041403">
      <w:pPr>
        <w:pStyle w:val="4"/>
        <w:spacing w:line="240" w:lineRule="auto"/>
        <w:ind w:right="-74" w:firstLine="708"/>
        <w:contextualSpacing/>
        <w:rPr>
          <w:noProof/>
          <w:szCs w:val="24"/>
        </w:rPr>
      </w:pPr>
    </w:p>
    <w:p w14:paraId="0DB276F9" w14:textId="77777777" w:rsidR="00041403" w:rsidRPr="008268B3" w:rsidRDefault="00041403" w:rsidP="00041403">
      <w:pPr>
        <w:jc w:val="center"/>
        <w:rPr>
          <w:b/>
        </w:rPr>
      </w:pPr>
      <w:r w:rsidRPr="008268B3">
        <w:rPr>
          <w:b/>
        </w:rPr>
        <w:t xml:space="preserve">4. Сроки, условия выполнения </w:t>
      </w:r>
      <w:r>
        <w:rPr>
          <w:b/>
        </w:rPr>
        <w:t>услуг</w:t>
      </w:r>
    </w:p>
    <w:p w14:paraId="128AF3EB" w14:textId="77777777" w:rsidR="00041403" w:rsidRPr="008268B3" w:rsidRDefault="00041403" w:rsidP="00041403">
      <w:pPr>
        <w:ind w:firstLine="709"/>
        <w:jc w:val="both"/>
      </w:pPr>
      <w:r w:rsidRPr="008268B3">
        <w:t xml:space="preserve">4.1. </w:t>
      </w:r>
      <w:r>
        <w:t>Оказание</w:t>
      </w:r>
      <w:r w:rsidR="00F13793">
        <w:t xml:space="preserve"> </w:t>
      </w:r>
      <w:r>
        <w:t>услуг</w:t>
      </w:r>
      <w:r w:rsidRPr="008268B3">
        <w:t xml:space="preserve"> осуществляется </w:t>
      </w:r>
      <w:r>
        <w:t>в течение 3</w:t>
      </w:r>
      <w:r w:rsidR="007B5D4A" w:rsidRPr="007B5D4A">
        <w:t>0</w:t>
      </w:r>
      <w:r w:rsidRPr="008268B3">
        <w:t xml:space="preserve"> дней с даты заключения государственного контракта.</w:t>
      </w:r>
    </w:p>
    <w:p w14:paraId="77BC4074" w14:textId="77777777" w:rsidR="00041403" w:rsidRPr="007B5D4A" w:rsidRDefault="00041403" w:rsidP="00041403">
      <w:pPr>
        <w:autoSpaceDE w:val="0"/>
        <w:autoSpaceDN w:val="0"/>
        <w:adjustRightInd w:val="0"/>
        <w:ind w:firstLine="709"/>
        <w:jc w:val="both"/>
      </w:pPr>
      <w:r w:rsidRPr="008268B3">
        <w:t xml:space="preserve">4.2. </w:t>
      </w:r>
      <w:r w:rsidRPr="00A605FE">
        <w:t xml:space="preserve">Оказание услуг </w:t>
      </w:r>
      <w:r w:rsidRPr="008268B3">
        <w:t xml:space="preserve">осуществляется </w:t>
      </w:r>
      <w:r>
        <w:t>Исполнителе</w:t>
      </w:r>
      <w:r w:rsidRPr="008268B3">
        <w:t xml:space="preserve">м </w:t>
      </w:r>
      <w:r w:rsidR="007B5D4A">
        <w:t>в соответствии с Приложением №</w:t>
      </w:r>
      <w:r w:rsidR="0092668E">
        <w:t>1</w:t>
      </w:r>
      <w:r w:rsidR="007B5D4A">
        <w:t xml:space="preserve"> настоящего государственного контракта.</w:t>
      </w:r>
    </w:p>
    <w:p w14:paraId="0C01AA4A" w14:textId="7872D0FD" w:rsidR="00041403" w:rsidRPr="008268B3" w:rsidRDefault="00041403" w:rsidP="00041403">
      <w:pPr>
        <w:ind w:right="-1" w:firstLine="708"/>
        <w:jc w:val="both"/>
      </w:pPr>
      <w:r w:rsidRPr="008268B3">
        <w:t xml:space="preserve">4.3. </w:t>
      </w:r>
      <w:r>
        <w:t>В</w:t>
      </w:r>
      <w:r w:rsidR="00F13793">
        <w:t xml:space="preserve"> </w:t>
      </w:r>
      <w:r w:rsidR="007B5D4A">
        <w:t xml:space="preserve">подведомственных учреждениях </w:t>
      </w:r>
      <w:r w:rsidR="003C3040">
        <w:t>Г</w:t>
      </w:r>
      <w:r w:rsidRPr="008268B3">
        <w:t>УФСИН России по г. Москве (объект) действует пропускной режим</w:t>
      </w:r>
      <w:r w:rsidR="00F13793">
        <w:t xml:space="preserve"> </w:t>
      </w:r>
      <w:r w:rsidRPr="008268B3">
        <w:t xml:space="preserve">с досмотром </w:t>
      </w:r>
      <w:r w:rsidR="0092668E">
        <w:t>работ</w:t>
      </w:r>
      <w:r w:rsidRPr="008268B3">
        <w:t>ников, сотрудников и транспорта в связи с особенностями пропускного режима. Необходимо заблаговременно согласовывать время прибытия сотрудников, доставку инструментов на охраняемую территорию, оборудования и пр. с руководством учреждения.</w:t>
      </w:r>
    </w:p>
    <w:p w14:paraId="36EE8E02" w14:textId="77777777" w:rsidR="00041403" w:rsidRPr="008268B3" w:rsidRDefault="00041403" w:rsidP="00041403">
      <w:pPr>
        <w:ind w:right="-109" w:firstLine="708"/>
        <w:jc w:val="both"/>
      </w:pPr>
    </w:p>
    <w:p w14:paraId="78CAB43F" w14:textId="77777777" w:rsidR="00041403" w:rsidRPr="008268B3" w:rsidRDefault="00041403" w:rsidP="00041403">
      <w:pPr>
        <w:jc w:val="center"/>
        <w:rPr>
          <w:b/>
        </w:rPr>
      </w:pPr>
      <w:r w:rsidRPr="008268B3">
        <w:rPr>
          <w:b/>
        </w:rPr>
        <w:t xml:space="preserve">5.  Ответственность сторон </w:t>
      </w:r>
    </w:p>
    <w:p w14:paraId="1371C6B5" w14:textId="77777777" w:rsidR="00041403" w:rsidRPr="008268B3" w:rsidRDefault="00041403" w:rsidP="00041403">
      <w:pPr>
        <w:pStyle w:val="s1"/>
        <w:widowControl w:val="0"/>
        <w:shd w:val="clear" w:color="auto" w:fill="FFFFFF"/>
        <w:spacing w:before="0" w:beforeAutospacing="0" w:after="0" w:afterAutospacing="0"/>
        <w:ind w:firstLine="708"/>
        <w:jc w:val="both"/>
      </w:pPr>
      <w:r>
        <w:t xml:space="preserve">5.1 </w:t>
      </w:r>
      <w:r w:rsidRPr="008268B3">
        <w:t xml:space="preserve">Стороны несут ответственность за неисполнение или ненадлежащее исполнение Контракта в соответствии с действующим законодательством Российской Федерации </w:t>
      </w:r>
      <w:r>
        <w:br/>
      </w:r>
      <w:r w:rsidRPr="008268B3">
        <w:t>и условиями Контракта.</w:t>
      </w:r>
    </w:p>
    <w:p w14:paraId="0EE0BDF0" w14:textId="77777777" w:rsidR="00041403" w:rsidRPr="008268B3" w:rsidRDefault="00041403" w:rsidP="00041403">
      <w:pPr>
        <w:pStyle w:val="s1"/>
        <w:widowControl w:val="0"/>
        <w:shd w:val="clear" w:color="auto" w:fill="FFFFFF"/>
        <w:spacing w:before="0" w:beforeAutospacing="0" w:after="0" w:afterAutospacing="0"/>
        <w:ind w:firstLine="708"/>
        <w:jc w:val="both"/>
      </w:pPr>
      <w:r>
        <w:t xml:space="preserve">5.2 </w:t>
      </w:r>
      <w:r w:rsidRPr="008268B3">
        <w:t xml:space="preserve">В случае полного (частичного) неисполнения условий Контракта одной </w:t>
      </w:r>
      <w:r w:rsidRPr="008268B3">
        <w:br/>
        <w:t>из Сторон эта Сторона обязана возместить другой Стороне причиненные убытки.</w:t>
      </w:r>
    </w:p>
    <w:p w14:paraId="5EE34BCB" w14:textId="77777777" w:rsidR="00041403" w:rsidRPr="008268B3" w:rsidRDefault="00041403" w:rsidP="00041403">
      <w:pPr>
        <w:pStyle w:val="s1"/>
        <w:widowControl w:val="0"/>
        <w:shd w:val="clear" w:color="auto" w:fill="FFFFFF"/>
        <w:spacing w:before="0" w:beforeAutospacing="0" w:after="0" w:afterAutospacing="0"/>
        <w:ind w:firstLine="708"/>
        <w:jc w:val="both"/>
      </w:pPr>
      <w:r>
        <w:t xml:space="preserve">5.3 </w:t>
      </w:r>
      <w:r w:rsidRPr="008268B3">
        <w:t xml:space="preserve">Размер штрафа определен Контрактом в порядке, установленном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w:t>
      </w:r>
      <w:r>
        <w:t>Исполнителе</w:t>
      </w:r>
      <w:r w:rsidRPr="008268B3">
        <w:t xml:space="preserve">м обязательств, предусмотренных контрактом (за исключением просрочки исполнения обязательств Государственным заказчиком, </w:t>
      </w:r>
      <w:r>
        <w:t>Исполнителе</w:t>
      </w:r>
      <w:r w:rsidRPr="008268B3">
        <w:t>м (</w:t>
      </w:r>
      <w:r>
        <w:t>И</w:t>
      </w:r>
      <w:r w:rsidRPr="008268B3">
        <w:t>сполнителем), утвержденными постановлением Правительства Российской Федерации от 30 августа 2017 года № 1042 (далее — Правила определения размера штрафа).</w:t>
      </w:r>
    </w:p>
    <w:p w14:paraId="50DFA002" w14:textId="77777777" w:rsidR="00041403" w:rsidRPr="008268B3" w:rsidRDefault="00041403" w:rsidP="00041403">
      <w:pPr>
        <w:pStyle w:val="s1"/>
        <w:widowControl w:val="0"/>
        <w:shd w:val="clear" w:color="auto" w:fill="FFFFFF"/>
        <w:tabs>
          <w:tab w:val="left" w:pos="0"/>
        </w:tabs>
        <w:spacing w:before="0" w:beforeAutospacing="0" w:after="0" w:afterAutospacing="0"/>
        <w:jc w:val="both"/>
      </w:pPr>
      <w:r>
        <w:tab/>
        <w:t>5.4 В</w:t>
      </w:r>
      <w:r w:rsidRPr="008268B3">
        <w:t xml:space="preserve">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t>Исполнитель</w:t>
      </w:r>
      <w:r w:rsidRPr="008268B3">
        <w:t xml:space="preserve"> вправе потребовать уплаты неустоек (штрафов, пеней).</w:t>
      </w:r>
    </w:p>
    <w:p w14:paraId="2E0A50D5" w14:textId="77777777" w:rsidR="00041403" w:rsidRPr="008268B3" w:rsidRDefault="00041403" w:rsidP="00041403">
      <w:pPr>
        <w:pStyle w:val="s1"/>
        <w:widowControl w:val="0"/>
        <w:shd w:val="clear" w:color="auto" w:fill="FFFFFF"/>
        <w:spacing w:before="0" w:beforeAutospacing="0" w:after="0" w:afterAutospacing="0"/>
        <w:ind w:firstLine="708"/>
        <w:jc w:val="both"/>
      </w:pPr>
      <w:r>
        <w:t xml:space="preserve">5.5 </w:t>
      </w:r>
      <w:r w:rsidRPr="008268B3">
        <w:t xml:space="preserve">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8268B3">
        <w:br/>
        <w:t>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CBC8A1" w14:textId="77777777" w:rsidR="00041403" w:rsidRPr="008268B3" w:rsidRDefault="00041403" w:rsidP="00041403">
      <w:pPr>
        <w:pStyle w:val="s1"/>
        <w:widowControl w:val="0"/>
        <w:shd w:val="clear" w:color="auto" w:fill="FFFFFF"/>
        <w:spacing w:before="0" w:beforeAutospacing="0" w:after="0" w:afterAutospacing="0"/>
        <w:ind w:firstLine="708"/>
        <w:jc w:val="both"/>
      </w:pPr>
      <w:r>
        <w:t xml:space="preserve">5.6 </w:t>
      </w:r>
      <w:r w:rsidRPr="008268B3">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t>Исполнитель</w:t>
      </w:r>
      <w:r w:rsidRPr="008268B3">
        <w:t xml:space="preserve"> вправе взыскать с Государственного заказчика штраф в размере </w:t>
      </w:r>
      <w:r w:rsidRPr="008268B3">
        <w:rPr>
          <w:b/>
        </w:rPr>
        <w:t>1 000 (одной тысячи) рублей 00 копеек</w:t>
      </w:r>
      <w:r w:rsidRPr="008268B3">
        <w:t>, определяемый в соответствии с Правилами определения размера штрафа, так как цена Контракта не превышает 3 млн. рублей.</w:t>
      </w:r>
    </w:p>
    <w:p w14:paraId="10DCACBF" w14:textId="77777777" w:rsidR="00041403" w:rsidRPr="008268B3" w:rsidRDefault="00041403" w:rsidP="00041403">
      <w:pPr>
        <w:pStyle w:val="s1"/>
        <w:widowControl w:val="0"/>
        <w:shd w:val="clear" w:color="auto" w:fill="FFFFFF"/>
        <w:spacing w:before="0" w:beforeAutospacing="0" w:after="0" w:afterAutospacing="0"/>
        <w:ind w:firstLine="708"/>
        <w:jc w:val="both"/>
        <w:rPr>
          <w:spacing w:val="-2"/>
        </w:rPr>
      </w:pPr>
      <w:r>
        <w:rPr>
          <w:spacing w:val="-2"/>
        </w:rPr>
        <w:t xml:space="preserve">5.7 </w:t>
      </w:r>
      <w:r w:rsidRPr="008268B3">
        <w:rPr>
          <w:spacing w:val="-2"/>
        </w:rPr>
        <w:t xml:space="preserve">Общая сумма штрафов за ненадлежащее исполнение Государственным </w:t>
      </w:r>
      <w:r w:rsidRPr="008268B3">
        <w:rPr>
          <w:spacing w:val="-2"/>
        </w:rPr>
        <w:br/>
        <w:t xml:space="preserve">заказчиком обязательств, предусмотренных Контрактом, не может превышать цену </w:t>
      </w:r>
      <w:r w:rsidRPr="008268B3">
        <w:rPr>
          <w:spacing w:val="-2"/>
        </w:rPr>
        <w:br/>
      </w:r>
      <w:r w:rsidRPr="008268B3">
        <w:rPr>
          <w:spacing w:val="-2"/>
        </w:rPr>
        <w:lastRenderedPageBreak/>
        <w:t>Контракта.</w:t>
      </w:r>
    </w:p>
    <w:p w14:paraId="7CDBD035" w14:textId="77777777" w:rsidR="00041403" w:rsidRPr="008268B3" w:rsidRDefault="00041403" w:rsidP="00041403">
      <w:pPr>
        <w:pStyle w:val="s1"/>
        <w:widowControl w:val="0"/>
        <w:shd w:val="clear" w:color="auto" w:fill="FFFFFF"/>
        <w:spacing w:before="0" w:beforeAutospacing="0" w:after="0" w:afterAutospacing="0"/>
        <w:ind w:firstLine="708"/>
        <w:jc w:val="both"/>
      </w:pPr>
      <w:r>
        <w:t xml:space="preserve">5.8 </w:t>
      </w:r>
      <w:r w:rsidRPr="008268B3">
        <w:t xml:space="preserve">В случае просрочки исполнения </w:t>
      </w:r>
      <w:r>
        <w:t>Исполнителе</w:t>
      </w:r>
      <w:r w:rsidRPr="008268B3">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w:t>
      </w:r>
      <w:r w:rsidRPr="008268B3">
        <w:t xml:space="preserve">м обязательств, предусмотренных Контрактом, Государственный заказчик направляет </w:t>
      </w:r>
      <w:r>
        <w:t>Исполнителю</w:t>
      </w:r>
      <w:r w:rsidRPr="008268B3">
        <w:t xml:space="preserve"> требование об уплате неустоек (штрафов, пени).</w:t>
      </w:r>
    </w:p>
    <w:p w14:paraId="17CF83A2" w14:textId="77777777" w:rsidR="00041403" w:rsidRPr="008268B3" w:rsidRDefault="00041403" w:rsidP="00041403">
      <w:pPr>
        <w:pStyle w:val="s1"/>
        <w:widowControl w:val="0"/>
        <w:shd w:val="clear" w:color="auto" w:fill="FFFFFF"/>
        <w:spacing w:before="0" w:beforeAutospacing="0" w:after="0" w:afterAutospacing="0"/>
        <w:ind w:firstLine="708"/>
        <w:jc w:val="both"/>
      </w:pPr>
      <w:r>
        <w:t xml:space="preserve">5.9 </w:t>
      </w:r>
      <w:r w:rsidRPr="008268B3">
        <w:t xml:space="preserve">Пеня начисляется за каждый день просрочки исполнения </w:t>
      </w:r>
      <w:r>
        <w:t>Исполнителе</w:t>
      </w:r>
      <w:r w:rsidRPr="008268B3">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8268B3">
        <w:br/>
        <w:t xml:space="preserve">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w:t>
      </w:r>
      <w:r w:rsidRPr="008268B3">
        <w:br/>
        <w:t xml:space="preserve">обязательств, предусмотренных Контрактом (соответствующим отдельным этапом исполнения Контракта) и фактически исполненных </w:t>
      </w:r>
      <w:r>
        <w:t>Исполнителе</w:t>
      </w:r>
      <w:r w:rsidRPr="008268B3">
        <w:t xml:space="preserve">м. </w:t>
      </w:r>
    </w:p>
    <w:p w14:paraId="0EF9936E" w14:textId="77777777" w:rsidR="00041403" w:rsidRPr="008268B3" w:rsidRDefault="00041403" w:rsidP="00041403">
      <w:pPr>
        <w:pStyle w:val="s1"/>
        <w:widowControl w:val="0"/>
        <w:shd w:val="clear" w:color="auto" w:fill="FFFFFF"/>
        <w:tabs>
          <w:tab w:val="left" w:pos="1276"/>
        </w:tabs>
        <w:spacing w:before="0" w:beforeAutospacing="0" w:after="0" w:afterAutospacing="0"/>
        <w:ind w:firstLine="709"/>
        <w:jc w:val="both"/>
      </w:pPr>
      <w:r>
        <w:t xml:space="preserve">5.10 </w:t>
      </w:r>
      <w:r w:rsidRPr="008268B3">
        <w:t xml:space="preserve">За каждый факт неисполнения или ненадлежащего исполнения </w:t>
      </w:r>
      <w:r>
        <w:t>Исполнителе</w:t>
      </w:r>
      <w:r w:rsidRPr="008268B3">
        <w:t xml:space="preserve">м обязательств, предусмотренных Контрактом, за исключением просрочки исполнения </w:t>
      </w:r>
      <w:r>
        <w:t>Исполнителе</w:t>
      </w:r>
      <w:r w:rsidRPr="008268B3">
        <w:t xml:space="preserve">м обязательств (в том числе гарантийного обязательства), предусмотренных Контрактом, </w:t>
      </w:r>
      <w:r>
        <w:t>Исполнитель</w:t>
      </w:r>
      <w:r w:rsidRPr="008268B3">
        <w:t xml:space="preserve"> выплачивает Государственному заказчику штраф в размере </w:t>
      </w:r>
      <w:r w:rsidRPr="008268B3">
        <w:rPr>
          <w:b/>
        </w:rPr>
        <w:t>10% цены контракта</w:t>
      </w:r>
      <w:r w:rsidRPr="008268B3">
        <w:t xml:space="preserve"> (этапа), в соответствии с пунктом 3 Правил определения размера штрафа. </w:t>
      </w:r>
    </w:p>
    <w:p w14:paraId="17999192" w14:textId="77777777" w:rsidR="00041403" w:rsidRPr="008268B3" w:rsidRDefault="00041403" w:rsidP="00041403">
      <w:pPr>
        <w:pStyle w:val="s1"/>
        <w:widowControl w:val="0"/>
        <w:shd w:val="clear" w:color="auto" w:fill="FFFFFF"/>
        <w:tabs>
          <w:tab w:val="left" w:pos="1276"/>
        </w:tabs>
        <w:spacing w:before="0" w:beforeAutospacing="0" w:after="0" w:afterAutospacing="0"/>
        <w:ind w:firstLine="709"/>
        <w:jc w:val="both"/>
      </w:pPr>
      <w:r>
        <w:t xml:space="preserve">5.11 </w:t>
      </w:r>
      <w:r w:rsidRPr="008268B3">
        <w:t xml:space="preserve">За каждый факт неисполнения или ненадлежащего исполнения </w:t>
      </w:r>
      <w:r>
        <w:t>Исполнителем</w:t>
      </w:r>
      <w:r w:rsidRPr="008268B3">
        <w:t xml:space="preserve"> обязательства, предусмотренного Контрактом, которое не имеет стоимостного выражения, </w:t>
      </w:r>
      <w:r>
        <w:t>Исполнитель</w:t>
      </w:r>
      <w:r w:rsidRPr="008268B3">
        <w:t xml:space="preserve"> выплачивает Государственному заказчику штраф в размере </w:t>
      </w:r>
      <w:r w:rsidRPr="008268B3">
        <w:rPr>
          <w:b/>
        </w:rPr>
        <w:t>1 000 (одной тысячи) рублей 00 копеек</w:t>
      </w:r>
      <w:r w:rsidRPr="008268B3">
        <w:t xml:space="preserve">, определяемый в соответствии с Правилами определения </w:t>
      </w:r>
      <w:r w:rsidRPr="008268B3">
        <w:br/>
        <w:t>размера штрафа, так как цена Контракта не превышает 3 млн. рублей.</w:t>
      </w:r>
    </w:p>
    <w:p w14:paraId="797240C3" w14:textId="77777777" w:rsidR="00041403" w:rsidRPr="008268B3" w:rsidRDefault="00041403" w:rsidP="00041403">
      <w:pPr>
        <w:pStyle w:val="s1"/>
        <w:widowControl w:val="0"/>
        <w:shd w:val="clear" w:color="auto" w:fill="FFFFFF"/>
        <w:tabs>
          <w:tab w:val="left" w:pos="1276"/>
        </w:tabs>
        <w:spacing w:before="0" w:beforeAutospacing="0" w:after="0" w:afterAutospacing="0"/>
        <w:ind w:firstLine="709"/>
        <w:jc w:val="both"/>
      </w:pPr>
      <w:r>
        <w:t xml:space="preserve">5.12 </w:t>
      </w:r>
      <w:r w:rsidRPr="008268B3">
        <w:t xml:space="preserve">Общая сумма штрафов за неисполнение или ненадлежащее исполнение </w:t>
      </w:r>
      <w:r>
        <w:t>Исполнителе</w:t>
      </w:r>
      <w:r w:rsidRPr="008268B3">
        <w:t>м обязательств, предусмотренных Контрактом, не может превышать цену Контракта.</w:t>
      </w:r>
    </w:p>
    <w:p w14:paraId="2F2B77EB" w14:textId="77777777" w:rsidR="00041403" w:rsidRPr="008268B3" w:rsidRDefault="00041403" w:rsidP="00041403">
      <w:pPr>
        <w:pStyle w:val="s1"/>
        <w:widowControl w:val="0"/>
        <w:shd w:val="clear" w:color="auto" w:fill="FFFFFF"/>
        <w:tabs>
          <w:tab w:val="left" w:pos="1276"/>
        </w:tabs>
        <w:spacing w:before="0" w:beforeAutospacing="0" w:after="0" w:afterAutospacing="0"/>
        <w:ind w:firstLine="709"/>
        <w:jc w:val="both"/>
      </w:pPr>
      <w:r>
        <w:t xml:space="preserve">5.13 </w:t>
      </w:r>
      <w:r w:rsidRPr="008268B3">
        <w:t xml:space="preserve">Сторона освобождается от уплаты неустойки (штрафа, пени), если докажет, </w:t>
      </w:r>
      <w:r w:rsidRPr="008268B3">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A44E9C" w14:textId="77777777" w:rsidR="00C113F1" w:rsidRDefault="00C113F1" w:rsidP="00041403">
      <w:pPr>
        <w:jc w:val="center"/>
        <w:rPr>
          <w:b/>
        </w:rPr>
      </w:pPr>
    </w:p>
    <w:p w14:paraId="07688128" w14:textId="77777777" w:rsidR="00041403" w:rsidRPr="008268B3" w:rsidRDefault="00041403" w:rsidP="00041403">
      <w:pPr>
        <w:jc w:val="center"/>
        <w:rPr>
          <w:b/>
        </w:rPr>
      </w:pPr>
      <w:r>
        <w:rPr>
          <w:b/>
        </w:rPr>
        <w:t>6</w:t>
      </w:r>
      <w:r w:rsidRPr="008268B3">
        <w:rPr>
          <w:b/>
        </w:rPr>
        <w:t xml:space="preserve">.  Порядок и срок приемки </w:t>
      </w:r>
      <w:r w:rsidR="0092668E">
        <w:rPr>
          <w:b/>
        </w:rPr>
        <w:t>услуг</w:t>
      </w:r>
    </w:p>
    <w:p w14:paraId="4F2F7DC6" w14:textId="77777777" w:rsidR="00041403" w:rsidRPr="008268B3" w:rsidRDefault="00041403" w:rsidP="00041403">
      <w:pPr>
        <w:ind w:firstLine="709"/>
        <w:jc w:val="both"/>
      </w:pPr>
      <w:r>
        <w:t>6</w:t>
      </w:r>
      <w:r w:rsidRPr="008268B3">
        <w:t xml:space="preserve">.1. </w:t>
      </w:r>
      <w:r>
        <w:t>Исполнитель</w:t>
      </w:r>
      <w:r w:rsidRPr="008268B3">
        <w:t xml:space="preserve"> обязуется представить Государственному заказчику, </w:t>
      </w:r>
      <w:r w:rsidRPr="008268B3">
        <w:br/>
      </w:r>
      <w:r w:rsidR="0092668E">
        <w:t>услуг</w:t>
      </w:r>
      <w:r w:rsidR="00C34B3A">
        <w:t>и</w:t>
      </w:r>
      <w:r w:rsidR="00F13793">
        <w:t xml:space="preserve"> </w:t>
      </w:r>
      <w:r w:rsidRPr="00564C76">
        <w:rPr>
          <w:noProof/>
        </w:rPr>
        <w:t xml:space="preserve">по </w:t>
      </w:r>
      <w:r w:rsidR="007B5D4A">
        <w:rPr>
          <w:noProof/>
        </w:rPr>
        <w:t>замеру сопротивления изоляции</w:t>
      </w:r>
      <w:r w:rsidRPr="003F6DEF">
        <w:t xml:space="preserve"> по качеству, цене, адресу</w:t>
      </w:r>
      <w:r w:rsidR="007B5D4A">
        <w:br/>
      </w:r>
      <w:r w:rsidRPr="003F6DEF">
        <w:t xml:space="preserve"> и в сроки, предусмотренные пунктом 1 Контракта.</w:t>
      </w:r>
    </w:p>
    <w:p w14:paraId="6BF8EF24" w14:textId="77777777" w:rsidR="00041403" w:rsidRPr="008268B3" w:rsidRDefault="00041403" w:rsidP="00041403">
      <w:pPr>
        <w:ind w:firstLine="709"/>
        <w:jc w:val="both"/>
      </w:pPr>
      <w:r>
        <w:t>6</w:t>
      </w:r>
      <w:r w:rsidRPr="008268B3">
        <w:t>.2.</w:t>
      </w:r>
      <w:r w:rsidRPr="008268B3">
        <w:tab/>
        <w:t xml:space="preserve">Приемка </w:t>
      </w:r>
      <w:r w:rsidR="00C34B3A">
        <w:t>оказанных</w:t>
      </w:r>
      <w:r w:rsidR="00F13793">
        <w:t xml:space="preserve"> </w:t>
      </w:r>
      <w:r w:rsidR="0092668E">
        <w:t>услуг</w:t>
      </w:r>
      <w:r w:rsidRPr="008268B3">
        <w:t xml:space="preserve"> осуществляется в следующем порядке:</w:t>
      </w:r>
    </w:p>
    <w:p w14:paraId="47FB2C97" w14:textId="77777777" w:rsidR="00041403" w:rsidRDefault="00041403" w:rsidP="00041403">
      <w:pPr>
        <w:ind w:firstLine="709"/>
        <w:jc w:val="both"/>
      </w:pPr>
      <w:r>
        <w:t>6</w:t>
      </w:r>
      <w:r w:rsidRPr="008268B3">
        <w:t>.2.1.</w:t>
      </w:r>
      <w:r w:rsidRPr="008268B3">
        <w:tab/>
      </w:r>
      <w:r>
        <w:t>Исполнитель</w:t>
      </w:r>
      <w:r w:rsidRPr="008268B3">
        <w:t>, в установленный Контракте срок, передает Государственному заказчику следующие документы:</w:t>
      </w:r>
    </w:p>
    <w:p w14:paraId="09EA8815" w14:textId="77777777" w:rsidR="00041403" w:rsidRPr="008268B3" w:rsidRDefault="00041403" w:rsidP="00041403">
      <w:pPr>
        <w:ind w:firstLine="709"/>
        <w:jc w:val="both"/>
      </w:pPr>
      <w:r w:rsidRPr="008268B3">
        <w:rPr>
          <w:kern w:val="1"/>
          <w:lang w:eastAsia="ar-SA"/>
        </w:rPr>
        <w:t xml:space="preserve">- </w:t>
      </w:r>
      <w:r w:rsidRPr="008268B3">
        <w:t xml:space="preserve">акт о приемке </w:t>
      </w:r>
      <w:r w:rsidR="00C34B3A">
        <w:t>оказанны</w:t>
      </w:r>
      <w:r w:rsidRPr="008268B3">
        <w:t xml:space="preserve">х </w:t>
      </w:r>
      <w:r w:rsidR="0092668E">
        <w:t>услуг</w:t>
      </w:r>
      <w:r w:rsidR="007B5D4A">
        <w:t xml:space="preserve"> (оказанных услуг)</w:t>
      </w:r>
      <w:r w:rsidRPr="008268B3">
        <w:t>, оформленны</w:t>
      </w:r>
      <w:r w:rsidR="007B5D4A">
        <w:t xml:space="preserve">й в 2-х экземплярах (по одному </w:t>
      </w:r>
      <w:r w:rsidRPr="008268B3">
        <w:t xml:space="preserve">для </w:t>
      </w:r>
      <w:r>
        <w:t>Исполнителя</w:t>
      </w:r>
      <w:r w:rsidRPr="008268B3">
        <w:t xml:space="preserve"> и Государственному заказчику) с печатью </w:t>
      </w:r>
      <w:r>
        <w:t>Исполнителя</w:t>
      </w:r>
      <w:r w:rsidRPr="008268B3">
        <w:t>.</w:t>
      </w:r>
    </w:p>
    <w:p w14:paraId="05733E56" w14:textId="77777777" w:rsidR="000924FB" w:rsidRDefault="00041403" w:rsidP="00041403">
      <w:pPr>
        <w:ind w:firstLine="709"/>
        <w:jc w:val="both"/>
      </w:pPr>
      <w:r>
        <w:t>- счет</w:t>
      </w:r>
      <w:r w:rsidR="000924FB">
        <w:t>.</w:t>
      </w:r>
    </w:p>
    <w:p w14:paraId="312B1F44" w14:textId="77777777" w:rsidR="00041403" w:rsidRDefault="000924FB" w:rsidP="00041403">
      <w:pPr>
        <w:ind w:firstLine="709"/>
        <w:jc w:val="both"/>
      </w:pPr>
      <w:r>
        <w:t>- технический отчет</w:t>
      </w:r>
      <w:r w:rsidR="00041403">
        <w:t>.</w:t>
      </w:r>
    </w:p>
    <w:p w14:paraId="5E5B4C1E" w14:textId="77777777" w:rsidR="00041403" w:rsidRPr="008268B3" w:rsidRDefault="00041403" w:rsidP="00041403">
      <w:pPr>
        <w:ind w:firstLine="709"/>
        <w:jc w:val="both"/>
      </w:pPr>
      <w:r>
        <w:t>6.3</w:t>
      </w:r>
      <w:r w:rsidRPr="008268B3">
        <w:t xml:space="preserve">. В случае получения мотивированного отказа от подписания документа </w:t>
      </w:r>
      <w:r w:rsidRPr="008268B3">
        <w:br/>
        <w:t xml:space="preserve">о приемке </w:t>
      </w:r>
      <w:r>
        <w:t>Исполнитель</w:t>
      </w:r>
      <w:r w:rsidRPr="008268B3">
        <w:t xml:space="preserve"> вправе устранить причины, указанные в таком мотивированном </w:t>
      </w:r>
      <w:r w:rsidRPr="008268B3">
        <w:br/>
        <w:t>отказе, и направить  Государственному заказчику </w:t>
      </w:r>
      <w:hyperlink r:id="rId16" w:anchor="block_1000" w:history="1">
        <w:r w:rsidRPr="008268B3">
          <w:rPr>
            <w:rStyle w:val="af7"/>
            <w:color w:val="000000"/>
          </w:rPr>
          <w:t>документ</w:t>
        </w:r>
      </w:hyperlink>
      <w:r w:rsidRPr="008268B3">
        <w:t> о приемке.</w:t>
      </w:r>
    </w:p>
    <w:p w14:paraId="6F84019F" w14:textId="77777777" w:rsidR="00041403" w:rsidRDefault="00041403" w:rsidP="00041403">
      <w:pPr>
        <w:ind w:firstLine="709"/>
        <w:jc w:val="both"/>
      </w:pPr>
      <w:r>
        <w:t>6.4</w:t>
      </w:r>
      <w:r w:rsidRPr="008268B3">
        <w:t xml:space="preserve">. Датой выполненной </w:t>
      </w:r>
      <w:r w:rsidR="0092668E">
        <w:t>услуги</w:t>
      </w:r>
      <w:r w:rsidRPr="008268B3">
        <w:t xml:space="preserve"> считается дата </w:t>
      </w:r>
      <w:r>
        <w:t xml:space="preserve">подписания Государственным заказчиком акта о приемке </w:t>
      </w:r>
      <w:r w:rsidR="00C34B3A">
        <w:t>оказанны</w:t>
      </w:r>
      <w:r>
        <w:t xml:space="preserve">х </w:t>
      </w:r>
      <w:r w:rsidR="0092668E">
        <w:t>услуг</w:t>
      </w:r>
      <w:r>
        <w:t>.</w:t>
      </w:r>
    </w:p>
    <w:p w14:paraId="363F3217" w14:textId="77777777" w:rsidR="00041403" w:rsidRPr="008268B3" w:rsidRDefault="00041403" w:rsidP="00041403">
      <w:pPr>
        <w:ind w:firstLine="709"/>
        <w:jc w:val="both"/>
      </w:pPr>
      <w:r>
        <w:t>6.5</w:t>
      </w:r>
      <w:r w:rsidRPr="008268B3">
        <w:t xml:space="preserve">. В процессе приемки приемочной комиссией проверяется соответствие </w:t>
      </w:r>
      <w:r w:rsidRPr="008268B3">
        <w:br/>
      </w:r>
      <w:r w:rsidR="00C34B3A">
        <w:t>оказанны</w:t>
      </w:r>
      <w:r w:rsidRPr="008268B3">
        <w:t xml:space="preserve">х </w:t>
      </w:r>
      <w:r w:rsidR="0092668E">
        <w:t>услуг</w:t>
      </w:r>
      <w:r w:rsidRPr="008268B3">
        <w:t xml:space="preserve"> условиям Контракта, требованиям строительных норм, правил </w:t>
      </w:r>
      <w:r w:rsidRPr="008268B3">
        <w:br/>
        <w:t xml:space="preserve">и иных нормативных правовых актов в области  строительства, действующих </w:t>
      </w:r>
      <w:r w:rsidRPr="008268B3">
        <w:br/>
        <w:t>на территории Российской Федерации.</w:t>
      </w:r>
    </w:p>
    <w:p w14:paraId="3171639D" w14:textId="77777777" w:rsidR="00041403" w:rsidRPr="008268B3" w:rsidRDefault="00041403" w:rsidP="00041403">
      <w:pPr>
        <w:ind w:firstLine="709"/>
        <w:jc w:val="both"/>
      </w:pPr>
      <w:r>
        <w:t>6.6</w:t>
      </w:r>
      <w:r w:rsidRPr="008268B3">
        <w:t>.</w:t>
      </w:r>
      <w:r w:rsidRPr="008268B3">
        <w:tab/>
        <w:t xml:space="preserve">Государственный заказчик, обнаруживший после приемки </w:t>
      </w:r>
      <w:r w:rsidR="0092668E">
        <w:t>услуги</w:t>
      </w:r>
      <w:r w:rsidRPr="008268B3">
        <w:br/>
        <w:t xml:space="preserve">отступления в ней от Контракта или иные недостатки, которые не могли быть </w:t>
      </w:r>
      <w:r w:rsidRPr="008268B3">
        <w:br/>
        <w:t xml:space="preserve">установлены при обычном способе приемки (скрытые недостатки), в том числе такие, которые были умышленно скрыты </w:t>
      </w:r>
      <w:r>
        <w:t>Исполнителе</w:t>
      </w:r>
      <w:r w:rsidRPr="008268B3">
        <w:t xml:space="preserve">м, вправе предъявить в течение 10 (десяти) </w:t>
      </w:r>
      <w:r w:rsidRPr="008268B3">
        <w:lastRenderedPageBreak/>
        <w:t xml:space="preserve">рабочих дней после их обнаружения требование </w:t>
      </w:r>
      <w:r>
        <w:t>Исполнителю</w:t>
      </w:r>
      <w:r w:rsidRPr="008268B3">
        <w:t xml:space="preserve"> об устранении скрытых недостатков (дефектов) </w:t>
      </w:r>
      <w:r w:rsidR="00C34B3A">
        <w:t>оказанны</w:t>
      </w:r>
      <w:r w:rsidRPr="008268B3">
        <w:t xml:space="preserve">х </w:t>
      </w:r>
      <w:r w:rsidR="0092668E">
        <w:t>услуг</w:t>
      </w:r>
      <w:r w:rsidRPr="008268B3">
        <w:t xml:space="preserve">, с указанием сроков их устранения. Устранение скрытых недостатков (дефектов) в </w:t>
      </w:r>
      <w:r w:rsidR="00C34B3A">
        <w:t>оказанны</w:t>
      </w:r>
      <w:r w:rsidRPr="008268B3">
        <w:t xml:space="preserve">х </w:t>
      </w:r>
      <w:r w:rsidR="0092668E">
        <w:t>услуг</w:t>
      </w:r>
      <w:r w:rsidRPr="008268B3">
        <w:t xml:space="preserve">ах осуществляется за счет </w:t>
      </w:r>
      <w:r>
        <w:t>Исполнителя</w:t>
      </w:r>
      <w:r w:rsidRPr="008268B3">
        <w:t>.</w:t>
      </w:r>
    </w:p>
    <w:p w14:paraId="66074DE8" w14:textId="77777777" w:rsidR="00041403" w:rsidRPr="00CA5BC6" w:rsidRDefault="00041403" w:rsidP="00041403">
      <w:pPr>
        <w:ind w:firstLine="709"/>
        <w:jc w:val="both"/>
      </w:pPr>
      <w:r w:rsidRPr="00CA5BC6">
        <w:t>6</w:t>
      </w:r>
      <w:r>
        <w:t>.7</w:t>
      </w:r>
      <w:r w:rsidRPr="00CA5BC6">
        <w:t>.</w:t>
      </w:r>
      <w:r w:rsidRPr="00CA5BC6">
        <w:tab/>
        <w:t xml:space="preserve">При возникновении между Государственным заказчиком и </w:t>
      </w:r>
      <w:r>
        <w:t>Исполнителе</w:t>
      </w:r>
      <w:r w:rsidRPr="00CA5BC6">
        <w:t xml:space="preserve">м </w:t>
      </w:r>
      <w:r w:rsidRPr="00CA5BC6">
        <w:br/>
        <w:t xml:space="preserve">спора по поводу недостатков </w:t>
      </w:r>
      <w:r w:rsidR="00C34B3A">
        <w:t>оказанны</w:t>
      </w:r>
      <w:r w:rsidRPr="00CA5BC6">
        <w:t xml:space="preserve">х </w:t>
      </w:r>
      <w:r w:rsidR="0092668E">
        <w:t>услуг</w:t>
      </w:r>
      <w:r w:rsidRPr="00CA5BC6">
        <w:t xml:space="preserve"> или их причин по требованию любой </w:t>
      </w:r>
      <w:r w:rsidRPr="00CA5BC6">
        <w:br/>
        <w:t xml:space="preserve">из Сторон должна быть назначена экспертиза. Расходы на экспертизу несет </w:t>
      </w:r>
      <w:r>
        <w:t>Исполнитель</w:t>
      </w:r>
      <w:r w:rsidRPr="00CA5BC6">
        <w:t xml:space="preserve">, </w:t>
      </w:r>
      <w:r w:rsidRPr="00CA5BC6">
        <w:br/>
        <w:t xml:space="preserve">за исключением случаев, когда экспертизой установлено отсутствие нарушений </w:t>
      </w:r>
      <w:r>
        <w:t>Исполнителе</w:t>
      </w:r>
      <w:r w:rsidRPr="00CA5BC6">
        <w:t xml:space="preserve">м условий Контракта или причинной связи между действиями </w:t>
      </w:r>
      <w:r>
        <w:t>Исполнителя</w:t>
      </w:r>
      <w:r w:rsidRPr="00CA5BC6">
        <w:br/>
        <w:t xml:space="preserve">и обнаруженными недостатками. В указанных случаях расходы на экспертизу несет </w:t>
      </w:r>
      <w:r w:rsidRPr="00CA5BC6">
        <w:br/>
        <w:t xml:space="preserve">Сторона, потребовавшая назначения экспертизы, а если она назначена по соглашению </w:t>
      </w:r>
      <w:r w:rsidRPr="00CA5BC6">
        <w:br/>
        <w:t>между Сторонами, обе Стороны поровну.</w:t>
      </w:r>
    </w:p>
    <w:p w14:paraId="4144AF3F" w14:textId="77777777" w:rsidR="00041403" w:rsidRPr="00CA5BC6" w:rsidRDefault="00041403" w:rsidP="00041403">
      <w:pPr>
        <w:ind w:firstLine="709"/>
        <w:jc w:val="both"/>
        <w:rPr>
          <w:sz w:val="28"/>
          <w:szCs w:val="28"/>
        </w:rPr>
      </w:pPr>
    </w:p>
    <w:p w14:paraId="0303E84B" w14:textId="77777777" w:rsidR="00041403" w:rsidRPr="008268B3" w:rsidRDefault="00041403" w:rsidP="00041403">
      <w:pPr>
        <w:autoSpaceDE w:val="0"/>
        <w:autoSpaceDN w:val="0"/>
        <w:adjustRightInd w:val="0"/>
        <w:ind w:firstLine="709"/>
        <w:jc w:val="center"/>
        <w:rPr>
          <w:b/>
        </w:rPr>
      </w:pPr>
      <w:r>
        <w:rPr>
          <w:b/>
        </w:rPr>
        <w:t>7</w:t>
      </w:r>
      <w:r w:rsidRPr="008268B3">
        <w:rPr>
          <w:b/>
        </w:rPr>
        <w:t xml:space="preserve">. Гарантия качества </w:t>
      </w:r>
      <w:r w:rsidR="0092668E">
        <w:rPr>
          <w:b/>
        </w:rPr>
        <w:t>услуг</w:t>
      </w:r>
    </w:p>
    <w:p w14:paraId="47F34802" w14:textId="77777777" w:rsidR="00041403" w:rsidRPr="008268B3" w:rsidRDefault="00041403" w:rsidP="00041403">
      <w:pPr>
        <w:pStyle w:val="a9"/>
        <w:tabs>
          <w:tab w:val="left" w:pos="284"/>
        </w:tabs>
        <w:ind w:left="0"/>
        <w:rPr>
          <w:b/>
        </w:rPr>
      </w:pPr>
    </w:p>
    <w:p w14:paraId="5B1E487F" w14:textId="7123B6C1" w:rsidR="00041403" w:rsidRPr="008268B3" w:rsidRDefault="00041403" w:rsidP="00041403">
      <w:pPr>
        <w:pStyle w:val="a"/>
        <w:keepLines w:val="0"/>
        <w:widowControl w:val="0"/>
        <w:numPr>
          <w:ilvl w:val="0"/>
          <w:numId w:val="0"/>
        </w:numPr>
        <w:tabs>
          <w:tab w:val="clear" w:pos="1418"/>
          <w:tab w:val="left" w:pos="1276"/>
        </w:tabs>
        <w:spacing w:before="0" w:after="0" w:line="240" w:lineRule="auto"/>
        <w:ind w:firstLine="567"/>
        <w:rPr>
          <w:sz w:val="24"/>
          <w:szCs w:val="24"/>
        </w:rPr>
      </w:pPr>
      <w:r>
        <w:rPr>
          <w:sz w:val="24"/>
          <w:szCs w:val="24"/>
        </w:rPr>
        <w:t>7</w:t>
      </w:r>
      <w:r w:rsidRPr="008268B3">
        <w:rPr>
          <w:sz w:val="24"/>
          <w:szCs w:val="24"/>
        </w:rPr>
        <w:t>.1. </w:t>
      </w:r>
      <w:r>
        <w:rPr>
          <w:sz w:val="24"/>
          <w:szCs w:val="24"/>
        </w:rPr>
        <w:t>Исполнитель</w:t>
      </w:r>
      <w:r w:rsidRPr="008268B3">
        <w:rPr>
          <w:sz w:val="24"/>
          <w:szCs w:val="24"/>
        </w:rPr>
        <w:t xml:space="preserve"> гарантирует качество </w:t>
      </w:r>
      <w:r w:rsidR="00C34B3A">
        <w:rPr>
          <w:sz w:val="24"/>
          <w:szCs w:val="24"/>
        </w:rPr>
        <w:t>оказанны</w:t>
      </w:r>
      <w:r w:rsidRPr="008268B3">
        <w:rPr>
          <w:sz w:val="24"/>
          <w:szCs w:val="24"/>
        </w:rPr>
        <w:t xml:space="preserve">х </w:t>
      </w:r>
      <w:r w:rsidR="0092668E">
        <w:rPr>
          <w:sz w:val="24"/>
          <w:szCs w:val="24"/>
        </w:rPr>
        <w:t>услуг</w:t>
      </w:r>
      <w:r w:rsidR="00D00091">
        <w:rPr>
          <w:sz w:val="24"/>
          <w:szCs w:val="24"/>
        </w:rPr>
        <w:t xml:space="preserve"> </w:t>
      </w:r>
      <w:r w:rsidRPr="008268B3">
        <w:rPr>
          <w:sz w:val="24"/>
          <w:szCs w:val="24"/>
        </w:rPr>
        <w:t xml:space="preserve">на срок </w:t>
      </w:r>
      <w:r w:rsidR="0092668E">
        <w:rPr>
          <w:sz w:val="24"/>
          <w:szCs w:val="24"/>
        </w:rPr>
        <w:t>24</w:t>
      </w:r>
      <w:r w:rsidRPr="008268B3">
        <w:rPr>
          <w:sz w:val="24"/>
          <w:szCs w:val="24"/>
        </w:rPr>
        <w:t xml:space="preserve"> (</w:t>
      </w:r>
      <w:r w:rsidR="0092668E">
        <w:rPr>
          <w:sz w:val="24"/>
          <w:szCs w:val="24"/>
        </w:rPr>
        <w:t>двадцать четыре</w:t>
      </w:r>
      <w:r w:rsidR="007B5D4A">
        <w:rPr>
          <w:sz w:val="24"/>
          <w:szCs w:val="24"/>
        </w:rPr>
        <w:t>)</w:t>
      </w:r>
      <w:r w:rsidRPr="008268B3">
        <w:rPr>
          <w:sz w:val="24"/>
          <w:szCs w:val="24"/>
        </w:rPr>
        <w:t xml:space="preserve"> месяц</w:t>
      </w:r>
      <w:r w:rsidR="0092668E">
        <w:rPr>
          <w:sz w:val="24"/>
          <w:szCs w:val="24"/>
        </w:rPr>
        <w:t xml:space="preserve">а </w:t>
      </w:r>
      <w:r w:rsidRPr="008268B3">
        <w:rPr>
          <w:sz w:val="24"/>
          <w:szCs w:val="24"/>
        </w:rPr>
        <w:t xml:space="preserve">с даты подписания Акта </w:t>
      </w:r>
      <w:r w:rsidR="00C34B3A">
        <w:rPr>
          <w:sz w:val="24"/>
          <w:szCs w:val="24"/>
        </w:rPr>
        <w:t>оказанны</w:t>
      </w:r>
      <w:r w:rsidRPr="008268B3">
        <w:rPr>
          <w:sz w:val="24"/>
          <w:szCs w:val="24"/>
        </w:rPr>
        <w:t xml:space="preserve">х </w:t>
      </w:r>
      <w:r w:rsidR="0092668E">
        <w:rPr>
          <w:sz w:val="24"/>
          <w:szCs w:val="24"/>
        </w:rPr>
        <w:t>услуг</w:t>
      </w:r>
      <w:r w:rsidRPr="008268B3">
        <w:rPr>
          <w:sz w:val="24"/>
          <w:szCs w:val="24"/>
        </w:rPr>
        <w:t>.</w:t>
      </w:r>
    </w:p>
    <w:p w14:paraId="33D023D4" w14:textId="2B2BCC19" w:rsidR="00041403" w:rsidRPr="008268B3" w:rsidRDefault="00041403" w:rsidP="00041403">
      <w:pPr>
        <w:pStyle w:val="a"/>
        <w:keepLines w:val="0"/>
        <w:widowControl w:val="0"/>
        <w:numPr>
          <w:ilvl w:val="0"/>
          <w:numId w:val="0"/>
        </w:numPr>
        <w:tabs>
          <w:tab w:val="clear" w:pos="1418"/>
          <w:tab w:val="left" w:pos="1134"/>
          <w:tab w:val="left" w:pos="1276"/>
        </w:tabs>
        <w:spacing w:before="0" w:after="0" w:line="240" w:lineRule="auto"/>
        <w:ind w:firstLine="567"/>
        <w:rPr>
          <w:sz w:val="24"/>
          <w:szCs w:val="24"/>
        </w:rPr>
      </w:pPr>
      <w:r>
        <w:rPr>
          <w:sz w:val="24"/>
          <w:szCs w:val="24"/>
        </w:rPr>
        <w:t>7</w:t>
      </w:r>
      <w:r w:rsidRPr="008268B3">
        <w:rPr>
          <w:sz w:val="24"/>
          <w:szCs w:val="24"/>
        </w:rPr>
        <w:t xml:space="preserve">.2.В случае выявления несоответствия качества </w:t>
      </w:r>
      <w:r w:rsidR="00C34B3A">
        <w:rPr>
          <w:sz w:val="24"/>
          <w:szCs w:val="24"/>
        </w:rPr>
        <w:t>оказанны</w:t>
      </w:r>
      <w:r w:rsidRPr="008268B3">
        <w:rPr>
          <w:sz w:val="24"/>
          <w:szCs w:val="24"/>
        </w:rPr>
        <w:t>х по контракту</w:t>
      </w:r>
      <w:r w:rsidR="00D00091">
        <w:rPr>
          <w:sz w:val="24"/>
          <w:szCs w:val="24"/>
        </w:rPr>
        <w:t xml:space="preserve"> </w:t>
      </w:r>
      <w:r w:rsidR="0092668E">
        <w:rPr>
          <w:sz w:val="24"/>
          <w:szCs w:val="24"/>
        </w:rPr>
        <w:t>услуг</w:t>
      </w:r>
      <w:r w:rsidRPr="008268B3">
        <w:rPr>
          <w:sz w:val="24"/>
          <w:szCs w:val="24"/>
        </w:rPr>
        <w:t xml:space="preserve"> течение гарантийного срока, </w:t>
      </w:r>
      <w:r>
        <w:rPr>
          <w:sz w:val="24"/>
          <w:szCs w:val="24"/>
        </w:rPr>
        <w:t>Исполнитель</w:t>
      </w:r>
      <w:r w:rsidRPr="008268B3">
        <w:rPr>
          <w:sz w:val="24"/>
          <w:szCs w:val="24"/>
        </w:rPr>
        <w:t xml:space="preserve"> за свой счет осуществляет устранение </w:t>
      </w:r>
      <w:r w:rsidRPr="008268B3">
        <w:rPr>
          <w:sz w:val="24"/>
          <w:szCs w:val="24"/>
        </w:rPr>
        <w:br/>
        <w:t>недостатков в течение 3 (</w:t>
      </w:r>
      <w:r>
        <w:rPr>
          <w:sz w:val="24"/>
          <w:szCs w:val="24"/>
        </w:rPr>
        <w:t>Трех</w:t>
      </w:r>
      <w:r w:rsidRPr="008268B3">
        <w:rPr>
          <w:sz w:val="24"/>
          <w:szCs w:val="24"/>
        </w:rPr>
        <w:t>) календарных дней после письменного обращения Государственного заказчика.</w:t>
      </w:r>
    </w:p>
    <w:p w14:paraId="52FB40E0" w14:textId="77777777" w:rsidR="00041403" w:rsidRPr="008268B3" w:rsidRDefault="00041403" w:rsidP="00041403"/>
    <w:p w14:paraId="0BF4A872" w14:textId="77777777" w:rsidR="00041403" w:rsidRPr="008268B3" w:rsidRDefault="00041403" w:rsidP="00041403">
      <w:pPr>
        <w:jc w:val="center"/>
        <w:rPr>
          <w:b/>
        </w:rPr>
      </w:pPr>
      <w:r>
        <w:rPr>
          <w:b/>
        </w:rPr>
        <w:t>8</w:t>
      </w:r>
      <w:r w:rsidRPr="008268B3">
        <w:rPr>
          <w:b/>
        </w:rPr>
        <w:t xml:space="preserve">.  Действия обстоятельств непреодолимой силы </w:t>
      </w:r>
    </w:p>
    <w:p w14:paraId="43EED370" w14:textId="77777777" w:rsidR="00041403" w:rsidRPr="008268B3" w:rsidRDefault="00041403" w:rsidP="00041403">
      <w:pPr>
        <w:widowControl w:val="0"/>
        <w:tabs>
          <w:tab w:val="num" w:pos="720"/>
        </w:tabs>
        <w:autoSpaceDE w:val="0"/>
        <w:autoSpaceDN w:val="0"/>
        <w:adjustRightInd w:val="0"/>
        <w:ind w:firstLine="709"/>
        <w:jc w:val="both"/>
      </w:pPr>
      <w:r>
        <w:t>8</w:t>
      </w:r>
      <w:r w:rsidRPr="008268B3">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p>
    <w:p w14:paraId="3C32481A" w14:textId="77777777" w:rsidR="00041403" w:rsidRPr="008268B3" w:rsidRDefault="00041403" w:rsidP="00041403">
      <w:pPr>
        <w:ind w:firstLine="709"/>
        <w:jc w:val="both"/>
      </w:pPr>
      <w:r>
        <w:t>8</w:t>
      </w:r>
      <w:r w:rsidRPr="008268B3">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(заказным письмом). В извещении должны быть сообщены данные о характере обстоятельств, а также по возможности оценка их влияния </w:t>
      </w:r>
      <w:r w:rsidRPr="008268B3">
        <w:br/>
        <w:t>на возможность исполнения обязательств по Контракту и срок исполнения обязательств.</w:t>
      </w:r>
    </w:p>
    <w:p w14:paraId="7004F42B" w14:textId="77777777" w:rsidR="00041403" w:rsidRPr="008268B3" w:rsidRDefault="00041403" w:rsidP="00041403">
      <w:pPr>
        <w:ind w:firstLine="709"/>
        <w:jc w:val="both"/>
      </w:pPr>
      <w:r>
        <w:t>8</w:t>
      </w:r>
      <w:r w:rsidRPr="008268B3">
        <w:t xml:space="preserve">.3. По прекращении указанных обстоятельств Сторона должна без промедления, </w:t>
      </w:r>
      <w:r>
        <w:br/>
      </w:r>
      <w:r w:rsidRPr="008268B3">
        <w:t>но не позднее 3 дней, известить об этом другую Сторону в письменной форме (заказным письмом).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091816F3" w14:textId="77777777" w:rsidR="00041403" w:rsidRPr="008268B3" w:rsidRDefault="00041403" w:rsidP="00041403">
      <w:pPr>
        <w:ind w:firstLine="709"/>
        <w:jc w:val="both"/>
      </w:pPr>
      <w:r>
        <w:t>8</w:t>
      </w:r>
      <w:r w:rsidRPr="008268B3">
        <w:t>.4. Сторона должна в течение 10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w:t>
      </w:r>
    </w:p>
    <w:p w14:paraId="7C352F88" w14:textId="77777777" w:rsidR="00041403" w:rsidRPr="008268B3" w:rsidRDefault="00041403" w:rsidP="00041403">
      <w:pPr>
        <w:ind w:firstLine="709"/>
        <w:jc w:val="both"/>
      </w:pPr>
      <w:r>
        <w:t>8</w:t>
      </w:r>
      <w:r w:rsidRPr="008268B3">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F6D6AA5" w14:textId="77777777" w:rsidR="00041403" w:rsidRPr="008268B3" w:rsidRDefault="00041403" w:rsidP="00041403">
      <w:pPr>
        <w:ind w:firstLine="709"/>
        <w:jc w:val="both"/>
      </w:pPr>
      <w:r>
        <w:t>8</w:t>
      </w:r>
      <w:r w:rsidRPr="008268B3">
        <w:t xml:space="preserve">.6. Если форс-мажорные обстоятельства и их последствия продолжают действовать более 1 (одного) месяца, </w:t>
      </w:r>
      <w:r>
        <w:t>Стороны в течении 5 (пяти) рабочих дней</w:t>
      </w:r>
      <w:r w:rsidRPr="008268B3">
        <w:t xml:space="preserve">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3A107B2" w14:textId="77777777" w:rsidR="00041403" w:rsidRPr="008268B3" w:rsidRDefault="00041403" w:rsidP="00041403">
      <w:pPr>
        <w:jc w:val="center"/>
        <w:rPr>
          <w:b/>
        </w:rPr>
      </w:pPr>
    </w:p>
    <w:p w14:paraId="13B103A5" w14:textId="77777777" w:rsidR="00041403" w:rsidRDefault="00041403" w:rsidP="00041403">
      <w:pPr>
        <w:jc w:val="center"/>
        <w:rPr>
          <w:b/>
        </w:rPr>
      </w:pPr>
      <w:r>
        <w:rPr>
          <w:b/>
        </w:rPr>
        <w:t>9</w:t>
      </w:r>
      <w:r w:rsidRPr="008268B3">
        <w:rPr>
          <w:b/>
        </w:rPr>
        <w:t xml:space="preserve">. Порядок разрешения споров </w:t>
      </w:r>
    </w:p>
    <w:p w14:paraId="08E58B77" w14:textId="77777777" w:rsidR="00C113F1" w:rsidRPr="008268B3" w:rsidRDefault="00C113F1" w:rsidP="00041403">
      <w:pPr>
        <w:jc w:val="center"/>
        <w:rPr>
          <w:b/>
        </w:rPr>
      </w:pPr>
    </w:p>
    <w:p w14:paraId="69240262" w14:textId="77777777" w:rsidR="00041403" w:rsidRPr="008268B3" w:rsidRDefault="00041403" w:rsidP="00041403">
      <w:pPr>
        <w:widowControl w:val="0"/>
        <w:tabs>
          <w:tab w:val="num" w:pos="720"/>
        </w:tabs>
        <w:autoSpaceDE w:val="0"/>
        <w:autoSpaceDN w:val="0"/>
        <w:adjustRightInd w:val="0"/>
        <w:ind w:firstLine="709"/>
        <w:jc w:val="both"/>
      </w:pPr>
      <w:r>
        <w:t>9</w:t>
      </w:r>
      <w:r w:rsidRPr="008268B3">
        <w:t xml:space="preserve">.1. Все споры и разногласия, возникшие в связи с исполнением Контракта, </w:t>
      </w:r>
      <w:r w:rsidRPr="008268B3">
        <w:br/>
        <w:t xml:space="preserve">его изменением, расторжением или признанием недействительным, Стороны будут </w:t>
      </w:r>
      <w:r w:rsidRPr="008268B3">
        <w:lastRenderedPageBreak/>
        <w:t>стремиться решить путем переговоров.</w:t>
      </w:r>
    </w:p>
    <w:p w14:paraId="257C659C" w14:textId="77777777" w:rsidR="00041403" w:rsidRPr="008268B3" w:rsidRDefault="00041403" w:rsidP="00041403">
      <w:pPr>
        <w:widowControl w:val="0"/>
        <w:tabs>
          <w:tab w:val="num" w:pos="720"/>
        </w:tabs>
        <w:autoSpaceDE w:val="0"/>
        <w:autoSpaceDN w:val="0"/>
        <w:adjustRightInd w:val="0"/>
        <w:ind w:firstLine="709"/>
        <w:jc w:val="both"/>
      </w:pPr>
      <w:r>
        <w:t>9</w:t>
      </w:r>
      <w:r w:rsidRPr="008268B3">
        <w:t>.2. В случае не достижения взаимного согласия все споры по Контракту разрешаются в Арбитражном суде г. Москвы.</w:t>
      </w:r>
    </w:p>
    <w:p w14:paraId="3052DCC0" w14:textId="77777777" w:rsidR="00041403" w:rsidRPr="008268B3" w:rsidRDefault="00041403" w:rsidP="00041403">
      <w:pPr>
        <w:ind w:firstLine="709"/>
        <w:jc w:val="both"/>
      </w:pPr>
      <w:r>
        <w:t>9</w:t>
      </w:r>
      <w:r w:rsidRPr="008268B3">
        <w:t xml:space="preserve">.3. Досудебный порядок урегулирования споров, предусматривающий направление претензии контрагенту, является обязательным. </w:t>
      </w:r>
    </w:p>
    <w:p w14:paraId="75EB8BBC" w14:textId="77777777" w:rsidR="00041403" w:rsidRPr="008268B3" w:rsidRDefault="00041403" w:rsidP="00041403">
      <w:pPr>
        <w:ind w:firstLine="709"/>
        <w:jc w:val="both"/>
      </w:pPr>
      <w:r w:rsidRPr="008268B3">
        <w:t xml:space="preserve">Сторона, которой предъявлена претензия, обязана рассмотреть такую претензию </w:t>
      </w:r>
      <w:r w:rsidRPr="008268B3">
        <w:br/>
        <w:t>в течение 10 десяти календарных дней с момента ее получения и сообщить о своем решении другой Стороне путем направления ответа в письменной форме заказным письмом.</w:t>
      </w:r>
    </w:p>
    <w:p w14:paraId="685CB144" w14:textId="77777777" w:rsidR="00041403" w:rsidRPr="008268B3" w:rsidRDefault="00041403" w:rsidP="00041403">
      <w:pPr>
        <w:jc w:val="center"/>
        <w:rPr>
          <w:b/>
        </w:rPr>
      </w:pPr>
    </w:p>
    <w:p w14:paraId="47097537" w14:textId="77777777" w:rsidR="00041403" w:rsidRDefault="00041403" w:rsidP="00041403">
      <w:pPr>
        <w:jc w:val="center"/>
        <w:rPr>
          <w:b/>
        </w:rPr>
      </w:pPr>
      <w:r>
        <w:rPr>
          <w:b/>
        </w:rPr>
        <w:t>10</w:t>
      </w:r>
      <w:r w:rsidRPr="008268B3">
        <w:rPr>
          <w:b/>
        </w:rPr>
        <w:t xml:space="preserve">.  Срок действия, порядок изменения и расторжения контракта </w:t>
      </w:r>
    </w:p>
    <w:p w14:paraId="50E28DF4" w14:textId="77777777" w:rsidR="00C113F1" w:rsidRPr="008268B3" w:rsidRDefault="00C113F1" w:rsidP="00041403">
      <w:pPr>
        <w:jc w:val="center"/>
        <w:rPr>
          <w:b/>
        </w:rPr>
      </w:pPr>
    </w:p>
    <w:p w14:paraId="1E6CB4B7" w14:textId="59AD7BE1" w:rsidR="00041403" w:rsidRPr="008268B3" w:rsidRDefault="00041403" w:rsidP="00041403">
      <w:pPr>
        <w:ind w:firstLine="709"/>
        <w:jc w:val="both"/>
      </w:pPr>
      <w:r w:rsidRPr="008268B3">
        <w:t>1</w:t>
      </w:r>
      <w:r>
        <w:t>0</w:t>
      </w:r>
      <w:r w:rsidRPr="008268B3">
        <w:t xml:space="preserve">.1. Настоящий контракт действует с момента заключения </w:t>
      </w:r>
      <w:r w:rsidRPr="005B09A1">
        <w:t xml:space="preserve">до </w:t>
      </w:r>
      <w:r w:rsidR="00D00091">
        <w:t>25.12</w:t>
      </w:r>
      <w:r w:rsidRPr="005B09A1">
        <w:t>.202</w:t>
      </w:r>
      <w:r w:rsidR="005B09A1" w:rsidRPr="005B09A1">
        <w:t>6</w:t>
      </w:r>
      <w:r w:rsidRPr="008268B3">
        <w:t xml:space="preserve">. </w:t>
      </w:r>
      <w:r w:rsidRPr="008268B3">
        <w:rPr>
          <w:iCs/>
        </w:rPr>
        <w:t>Окончание срока действия контракта не освобождает Стороны от ответственности за его нарушение.</w:t>
      </w:r>
    </w:p>
    <w:p w14:paraId="4B5D999C" w14:textId="77777777" w:rsidR="00041403" w:rsidRPr="008268B3" w:rsidRDefault="00041403" w:rsidP="00041403">
      <w:pPr>
        <w:ind w:firstLine="709"/>
        <w:jc w:val="both"/>
      </w:pPr>
      <w:r w:rsidRPr="008268B3">
        <w:t>1</w:t>
      </w:r>
      <w:r>
        <w:t>0</w:t>
      </w:r>
      <w:r w:rsidRPr="008268B3">
        <w:t xml:space="preserve">.2. Любые изменения и дополнения к настоящему контракту имеют силу только </w:t>
      </w:r>
      <w:r w:rsidRPr="008268B3">
        <w:br/>
        <w:t xml:space="preserve">в том случае, если они оформлены в письменном виде и подписаны обеими Сторонами. </w:t>
      </w:r>
      <w:r w:rsidRPr="008268B3">
        <w:br/>
        <w:t>В случае изменения названия, места нахождения какой-либо из Сторон, данная Сторона обязана в течение 10 (десяти) дней письменно известить об этом другую Сторону.</w:t>
      </w:r>
    </w:p>
    <w:p w14:paraId="60DADA4D" w14:textId="77777777" w:rsidR="00041403" w:rsidRPr="008268B3" w:rsidRDefault="00041403" w:rsidP="00041403">
      <w:pPr>
        <w:autoSpaceDE w:val="0"/>
        <w:autoSpaceDN w:val="0"/>
        <w:adjustRightInd w:val="0"/>
        <w:ind w:firstLine="709"/>
        <w:jc w:val="both"/>
      </w:pPr>
      <w:r>
        <w:t>10</w:t>
      </w:r>
      <w:r w:rsidRPr="008268B3">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6F593A3" w14:textId="77777777" w:rsidR="00041403" w:rsidRPr="008268B3" w:rsidRDefault="00041403" w:rsidP="00041403">
      <w:pPr>
        <w:widowControl w:val="0"/>
        <w:autoSpaceDE w:val="0"/>
        <w:autoSpaceDN w:val="0"/>
        <w:adjustRightInd w:val="0"/>
        <w:ind w:firstLine="709"/>
        <w:jc w:val="both"/>
      </w:pPr>
      <w:r w:rsidRPr="008268B3">
        <w:t>1</w:t>
      </w:r>
      <w:r>
        <w:t>0</w:t>
      </w:r>
      <w:r w:rsidRPr="008268B3">
        <w:t xml:space="preserve">.4. Государственный заказчик вправе принять решение об одностороннем отказе </w:t>
      </w:r>
      <w:r w:rsidRPr="008268B3">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2DC1FC" w14:textId="77777777" w:rsidR="00041403" w:rsidRPr="008268B3" w:rsidRDefault="00041403" w:rsidP="00041403">
      <w:pPr>
        <w:widowControl w:val="0"/>
        <w:autoSpaceDE w:val="0"/>
        <w:autoSpaceDN w:val="0"/>
        <w:adjustRightInd w:val="0"/>
        <w:ind w:firstLine="709"/>
        <w:jc w:val="both"/>
      </w:pPr>
      <w:r w:rsidRPr="008268B3">
        <w:t>1</w:t>
      </w:r>
      <w:r>
        <w:t>0</w:t>
      </w:r>
      <w:r w:rsidRPr="008268B3">
        <w:t>.5. Изменение и (или) расторжение контракта осуществляется в случаях, порядке, сроки и на условиях, установленных статьями 95 Федерального закона № 44-ФЗ.</w:t>
      </w:r>
    </w:p>
    <w:p w14:paraId="3477BE5C" w14:textId="77777777" w:rsidR="00041403" w:rsidRPr="008268B3" w:rsidRDefault="00041403" w:rsidP="00041403">
      <w:pPr>
        <w:autoSpaceDE w:val="0"/>
        <w:autoSpaceDN w:val="0"/>
        <w:adjustRightInd w:val="0"/>
        <w:ind w:firstLine="709"/>
        <w:jc w:val="both"/>
      </w:pPr>
      <w:r w:rsidRPr="008268B3">
        <w:t>1</w:t>
      </w:r>
      <w:r>
        <w:t>0</w:t>
      </w:r>
      <w:r w:rsidRPr="008268B3">
        <w:t xml:space="preserve">.6. При изменении объема и (или) видов выполняемых </w:t>
      </w:r>
      <w:r w:rsidR="0092668E">
        <w:t>услуг</w:t>
      </w:r>
      <w:r w:rsidRPr="008268B3">
        <w:t xml:space="preserve"> по контракту, предметом которого является выполнение </w:t>
      </w:r>
      <w:r w:rsidR="0092668E">
        <w:t>услуг</w:t>
      </w:r>
      <w:r w:rsidRPr="008268B3">
        <w:t xml:space="preserve"> по строительству, реконструкции, капитальному ремонту, сносу объекта капитального строительства, проведению </w:t>
      </w:r>
      <w:r w:rsidR="0092668E">
        <w:t>услуг</w:t>
      </w:r>
      <w:r w:rsidRPr="008268B3">
        <w:t xml:space="preserve">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70CE92C8" w14:textId="77777777" w:rsidR="00041403" w:rsidRPr="008268B3" w:rsidRDefault="00041403" w:rsidP="00041403">
      <w:pPr>
        <w:ind w:firstLine="709"/>
        <w:jc w:val="both"/>
        <w:rPr>
          <w:snapToGrid w:val="0"/>
        </w:rPr>
      </w:pPr>
      <w:r w:rsidRPr="008268B3">
        <w:rPr>
          <w:snapToGrid w:val="0"/>
        </w:rPr>
        <w:t>1</w:t>
      </w:r>
      <w:r>
        <w:rPr>
          <w:snapToGrid w:val="0"/>
        </w:rPr>
        <w:t>0</w:t>
      </w:r>
      <w:r w:rsidRPr="008268B3">
        <w:rPr>
          <w:snapToGrid w:val="0"/>
        </w:rPr>
        <w:t xml:space="preserve">.7. Стороны предусмотрели возможность изменения существенных условий контракта при его исполнении согласно положениям </w:t>
      </w:r>
      <w:hyperlink r:id="rId17" w:history="1">
        <w:r w:rsidRPr="008268B3">
          <w:rPr>
            <w:snapToGrid w:val="0"/>
          </w:rPr>
          <w:t>пункта 6 статьи 161</w:t>
        </w:r>
      </w:hyperlink>
      <w:r w:rsidRPr="008268B3">
        <w:rPr>
          <w:snapToGrid w:val="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8" w:history="1">
        <w:r w:rsidRPr="008268B3">
          <w:rPr>
            <w:snapToGrid w:val="0"/>
          </w:rPr>
          <w:t>обеспечивает согласование</w:t>
        </w:r>
      </w:hyperlink>
      <w:r w:rsidRPr="008268B3">
        <w:rPr>
          <w:snapToGrid w:val="0"/>
        </w:rPr>
        <w:br/>
        <w:t xml:space="preserve">новых условий контракта, в том числе цены и (или) сроков исполнения контракта </w:t>
      </w:r>
      <w:r w:rsidRPr="008268B3">
        <w:rPr>
          <w:snapToGrid w:val="0"/>
        </w:rPr>
        <w:br/>
        <w:t xml:space="preserve">и (или) объёма </w:t>
      </w:r>
      <w:r w:rsidR="0092668E">
        <w:rPr>
          <w:snapToGrid w:val="0"/>
        </w:rPr>
        <w:t>услуг</w:t>
      </w:r>
      <w:r w:rsidRPr="008268B3">
        <w:rPr>
          <w:snapToGrid w:val="0"/>
        </w:rPr>
        <w:t>, предусмотренного контрактом.</w:t>
      </w:r>
    </w:p>
    <w:p w14:paraId="3FE1E7CF" w14:textId="77777777" w:rsidR="00041403" w:rsidRPr="008268B3" w:rsidRDefault="00041403" w:rsidP="00041403">
      <w:pPr>
        <w:autoSpaceDE w:val="0"/>
        <w:autoSpaceDN w:val="0"/>
        <w:adjustRightInd w:val="0"/>
        <w:ind w:firstLine="709"/>
        <w:jc w:val="both"/>
      </w:pPr>
      <w:r w:rsidRPr="008268B3">
        <w:t xml:space="preserve">В этом случае сокращение объёма </w:t>
      </w:r>
      <w:r w:rsidR="0092668E">
        <w:t>услуг</w:t>
      </w:r>
      <w:r w:rsidRPr="008268B3">
        <w:t xml:space="preserve"> при уменьшении цены контракта осуществляется в соответствии с </w:t>
      </w:r>
      <w:hyperlink r:id="rId19" w:history="1">
        <w:r w:rsidRPr="008268B3">
          <w:t>методикой</w:t>
        </w:r>
      </w:hyperlink>
      <w:r w:rsidRPr="008268B3">
        <w:t>, утвержденной Правительством Российской Федерации.</w:t>
      </w:r>
    </w:p>
    <w:p w14:paraId="5886D26E" w14:textId="77777777" w:rsidR="00041403" w:rsidRPr="008268B3" w:rsidRDefault="00041403" w:rsidP="00041403">
      <w:pPr>
        <w:ind w:firstLine="709"/>
        <w:jc w:val="both"/>
      </w:pPr>
      <w:r w:rsidRPr="008268B3">
        <w:t>1</w:t>
      </w:r>
      <w:r>
        <w:t>0</w:t>
      </w:r>
      <w:r w:rsidRPr="008268B3">
        <w:t>.8. Во всем, что не предусмотрено настоящим контрактом, Стороны руководствуются действующим законодательством Российской Федерации.</w:t>
      </w:r>
    </w:p>
    <w:p w14:paraId="4743A4D2" w14:textId="77777777" w:rsidR="00041403" w:rsidRPr="008268B3" w:rsidRDefault="00041403" w:rsidP="00041403">
      <w:pPr>
        <w:tabs>
          <w:tab w:val="left" w:pos="2127"/>
        </w:tabs>
        <w:ind w:firstLine="709"/>
        <w:jc w:val="center"/>
      </w:pPr>
    </w:p>
    <w:p w14:paraId="0916E47C" w14:textId="77777777" w:rsidR="00041403" w:rsidRDefault="00041403" w:rsidP="00041403">
      <w:pPr>
        <w:tabs>
          <w:tab w:val="left" w:pos="2127"/>
        </w:tabs>
        <w:ind w:firstLine="709"/>
        <w:jc w:val="center"/>
        <w:rPr>
          <w:b/>
        </w:rPr>
      </w:pPr>
      <w:r>
        <w:rPr>
          <w:b/>
        </w:rPr>
        <w:t>11</w:t>
      </w:r>
      <w:r w:rsidRPr="008268B3">
        <w:rPr>
          <w:b/>
        </w:rPr>
        <w:t xml:space="preserve">. Прочие условия </w:t>
      </w:r>
    </w:p>
    <w:p w14:paraId="4E481481" w14:textId="77777777" w:rsidR="00C113F1" w:rsidRPr="008268B3" w:rsidRDefault="00C113F1" w:rsidP="00041403">
      <w:pPr>
        <w:tabs>
          <w:tab w:val="left" w:pos="2127"/>
        </w:tabs>
        <w:ind w:firstLine="709"/>
        <w:jc w:val="center"/>
        <w:rPr>
          <w:b/>
        </w:rPr>
      </w:pPr>
    </w:p>
    <w:p w14:paraId="3F6D61DD" w14:textId="77777777" w:rsidR="00070763" w:rsidRPr="00070763" w:rsidRDefault="00041403" w:rsidP="00070763">
      <w:pPr>
        <w:ind w:firstLine="709"/>
        <w:jc w:val="both"/>
        <w:rPr>
          <w:noProof/>
        </w:rPr>
      </w:pPr>
      <w:r>
        <w:rPr>
          <w:noProof/>
        </w:rPr>
        <w:t>11</w:t>
      </w:r>
      <w:r w:rsidRPr="008268B3">
        <w:rPr>
          <w:noProof/>
        </w:rPr>
        <w:t xml:space="preserve">.1. </w:t>
      </w:r>
      <w:r w:rsidR="00070763" w:rsidRPr="00070763">
        <w:rPr>
          <w:noProof/>
        </w:rPr>
        <w:t xml:space="preserve">Контракт составлен в форме электронного документа и подписан </w:t>
      </w:r>
      <w:r w:rsidR="00070763" w:rsidRPr="00070763">
        <w:rPr>
          <w:noProof/>
        </w:rPr>
        <w:br/>
        <w:t xml:space="preserve">с использованием электронной подписи (или) 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w:t>
      </w:r>
      <w:r w:rsidR="00070763" w:rsidRPr="00070763">
        <w:rPr>
          <w:noProof/>
        </w:rPr>
        <w:br/>
        <w:t xml:space="preserve">в сканированном виде по электронной почте в сети Интернет имеют юридическую силу </w:t>
      </w:r>
      <w:r w:rsidR="00070763" w:rsidRPr="00070763">
        <w:rPr>
          <w:noProof/>
        </w:rPr>
        <w:br/>
        <w:t>до получения Сторонами оригиналов Контракта и иных документов.</w:t>
      </w:r>
    </w:p>
    <w:p w14:paraId="3E478031" w14:textId="6960C077" w:rsidR="00041403" w:rsidRPr="008268B3" w:rsidRDefault="00070763" w:rsidP="00041403">
      <w:pPr>
        <w:ind w:firstLine="709"/>
        <w:jc w:val="both"/>
        <w:rPr>
          <w:noProof/>
        </w:rPr>
      </w:pPr>
      <w:r>
        <w:rPr>
          <w:noProof/>
        </w:rPr>
        <w:lastRenderedPageBreak/>
        <w:t xml:space="preserve">11.2. </w:t>
      </w:r>
      <w:r w:rsidR="00041403" w:rsidRPr="008268B3">
        <w:rPr>
          <w:noProof/>
        </w:rPr>
        <w:t xml:space="preserve">При исполнении настоящего контракта не допускается перемена </w:t>
      </w:r>
      <w:r w:rsidR="00041403">
        <w:rPr>
          <w:noProof/>
        </w:rPr>
        <w:t>Исполнител</w:t>
      </w:r>
      <w:r w:rsidR="007B5D4A">
        <w:rPr>
          <w:noProof/>
        </w:rPr>
        <w:t>я</w:t>
      </w:r>
      <w:r w:rsidR="00041403" w:rsidRPr="008268B3">
        <w:rPr>
          <w:noProof/>
        </w:rPr>
        <w:t xml:space="preserve">, за исключением случая, когда новый </w:t>
      </w:r>
      <w:r w:rsidR="00041403">
        <w:rPr>
          <w:noProof/>
        </w:rPr>
        <w:t>Исполнитель</w:t>
      </w:r>
      <w:r w:rsidR="00041403" w:rsidRPr="008268B3">
        <w:rPr>
          <w:noProof/>
        </w:rPr>
        <w:t xml:space="preserve"> является правопреемником </w:t>
      </w:r>
      <w:r w:rsidR="00041403">
        <w:rPr>
          <w:noProof/>
        </w:rPr>
        <w:t>Исполнитель</w:t>
      </w:r>
      <w:r w:rsidR="00041403" w:rsidRPr="008268B3">
        <w:rPr>
          <w:noProof/>
        </w:rPr>
        <w:t>а по контракту вследствие реорганизации юридического лица в форме преобразования, слияния или присоединения.</w:t>
      </w:r>
    </w:p>
    <w:p w14:paraId="580D9DC8" w14:textId="7238856B" w:rsidR="00041403" w:rsidRPr="008268B3" w:rsidRDefault="00041403" w:rsidP="00041403">
      <w:pPr>
        <w:ind w:firstLine="709"/>
        <w:jc w:val="both"/>
        <w:rPr>
          <w:noProof/>
        </w:rPr>
      </w:pPr>
      <w:r w:rsidRPr="008268B3">
        <w:rPr>
          <w:noProof/>
        </w:rPr>
        <w:t>1</w:t>
      </w:r>
      <w:r>
        <w:rPr>
          <w:noProof/>
        </w:rPr>
        <w:t>1</w:t>
      </w:r>
      <w:r w:rsidRPr="008268B3">
        <w:rPr>
          <w:noProof/>
        </w:rPr>
        <w:t>.</w:t>
      </w:r>
      <w:r w:rsidR="00070763">
        <w:rPr>
          <w:noProof/>
        </w:rPr>
        <w:t>3</w:t>
      </w:r>
      <w:r w:rsidRPr="008268B3">
        <w:rPr>
          <w:noProof/>
        </w:rPr>
        <w:t xml:space="preserve">. В случае перемены Государственного заказчика по контракту права </w:t>
      </w:r>
      <w:r w:rsidRPr="008268B3">
        <w:rPr>
          <w:noProof/>
        </w:rPr>
        <w:br/>
        <w:t>и обязанности Государственного заказчика по настоящему контракту переходят к новому Государственному заказчику в том же объеме и на тех же условиях.</w:t>
      </w:r>
    </w:p>
    <w:p w14:paraId="1D6AF486" w14:textId="6564152A" w:rsidR="00041403" w:rsidRPr="008268B3" w:rsidRDefault="00041403" w:rsidP="00041403">
      <w:pPr>
        <w:ind w:firstLine="709"/>
        <w:jc w:val="both"/>
        <w:rPr>
          <w:noProof/>
        </w:rPr>
      </w:pPr>
      <w:r w:rsidRPr="008268B3">
        <w:rPr>
          <w:noProof/>
        </w:rPr>
        <w:t>1</w:t>
      </w:r>
      <w:r>
        <w:rPr>
          <w:noProof/>
        </w:rPr>
        <w:t>1</w:t>
      </w:r>
      <w:r w:rsidRPr="008268B3">
        <w:rPr>
          <w:noProof/>
        </w:rPr>
        <w:t>.</w:t>
      </w:r>
      <w:r w:rsidR="00070763">
        <w:rPr>
          <w:noProof/>
        </w:rPr>
        <w:t>4</w:t>
      </w:r>
      <w:r w:rsidRPr="008268B3">
        <w:rPr>
          <w:noProof/>
        </w:rPr>
        <w:t xml:space="preserve">. </w:t>
      </w:r>
      <w:r w:rsidRPr="008268B3">
        <w:rPr>
          <w:i/>
          <w:noProof/>
        </w:rPr>
        <w:t xml:space="preserve">Приложения: </w:t>
      </w:r>
      <w:r w:rsidRPr="008268B3">
        <w:rPr>
          <w:noProof/>
        </w:rPr>
        <w:t>№ 1 «Техническое задание».</w:t>
      </w:r>
    </w:p>
    <w:p w14:paraId="2B337D9E" w14:textId="765E534C" w:rsidR="00041403" w:rsidRPr="008268B3" w:rsidRDefault="00041403" w:rsidP="00041403">
      <w:pPr>
        <w:ind w:firstLine="709"/>
        <w:jc w:val="both"/>
        <w:rPr>
          <w:noProof/>
        </w:rPr>
      </w:pPr>
      <w:r w:rsidRPr="008268B3">
        <w:rPr>
          <w:noProof/>
        </w:rPr>
        <w:t>1</w:t>
      </w:r>
      <w:r>
        <w:rPr>
          <w:noProof/>
        </w:rPr>
        <w:t>1</w:t>
      </w:r>
      <w:r w:rsidRPr="008268B3">
        <w:rPr>
          <w:noProof/>
        </w:rPr>
        <w:t>.</w:t>
      </w:r>
      <w:r w:rsidR="00070763">
        <w:rPr>
          <w:noProof/>
        </w:rPr>
        <w:t>5</w:t>
      </w:r>
      <w:r w:rsidRPr="008268B3">
        <w:rPr>
          <w:noProof/>
        </w:rPr>
        <w:t xml:space="preserve">. </w:t>
      </w:r>
      <w:r w:rsidRPr="008268B3">
        <w:rPr>
          <w:i/>
          <w:noProof/>
        </w:rPr>
        <w:t xml:space="preserve">Приложения: </w:t>
      </w:r>
      <w:r w:rsidRPr="008268B3">
        <w:rPr>
          <w:noProof/>
        </w:rPr>
        <w:t xml:space="preserve">№ 2 «Акт приемки </w:t>
      </w:r>
      <w:r w:rsidR="00C34B3A">
        <w:rPr>
          <w:noProof/>
        </w:rPr>
        <w:t>оказанны</w:t>
      </w:r>
      <w:r w:rsidRPr="008268B3">
        <w:rPr>
          <w:noProof/>
        </w:rPr>
        <w:t xml:space="preserve">х </w:t>
      </w:r>
      <w:r w:rsidR="0092668E">
        <w:rPr>
          <w:noProof/>
        </w:rPr>
        <w:t>услуг</w:t>
      </w:r>
      <w:r w:rsidRPr="008268B3">
        <w:rPr>
          <w:noProof/>
        </w:rPr>
        <w:t>».</w:t>
      </w:r>
    </w:p>
    <w:p w14:paraId="1174E64C" w14:textId="77777777" w:rsidR="00070763" w:rsidRDefault="00070763" w:rsidP="00EB4422">
      <w:pPr>
        <w:ind w:firstLine="567"/>
        <w:jc w:val="center"/>
        <w:rPr>
          <w:b/>
          <w:sz w:val="26"/>
          <w:szCs w:val="26"/>
        </w:rPr>
      </w:pPr>
    </w:p>
    <w:p w14:paraId="7166CE11" w14:textId="1BAE86C5" w:rsidR="00EB4422" w:rsidRDefault="00201833" w:rsidP="00EB4422">
      <w:pPr>
        <w:ind w:firstLine="567"/>
        <w:jc w:val="center"/>
        <w:rPr>
          <w:b/>
          <w:sz w:val="26"/>
          <w:szCs w:val="26"/>
        </w:rPr>
      </w:pPr>
      <w:r>
        <w:rPr>
          <w:b/>
          <w:sz w:val="26"/>
          <w:szCs w:val="26"/>
        </w:rPr>
        <w:t>1</w:t>
      </w:r>
      <w:r w:rsidR="0082397F">
        <w:rPr>
          <w:b/>
          <w:sz w:val="26"/>
          <w:szCs w:val="26"/>
        </w:rPr>
        <w:t>6</w:t>
      </w:r>
      <w:r w:rsidR="00EB4422" w:rsidRPr="0016509E">
        <w:rPr>
          <w:b/>
          <w:sz w:val="26"/>
          <w:szCs w:val="26"/>
        </w:rPr>
        <w:t>. Юридические адреса, реквизиты и подписи Сторон, при заключ</w:t>
      </w:r>
      <w:r>
        <w:rPr>
          <w:b/>
          <w:sz w:val="26"/>
          <w:szCs w:val="26"/>
        </w:rPr>
        <w:t>ении Государственного Контракта.</w:t>
      </w:r>
    </w:p>
    <w:p w14:paraId="0FFC60CF" w14:textId="77777777" w:rsidR="00A102E0" w:rsidRDefault="00A102E0" w:rsidP="00EB4422">
      <w:pPr>
        <w:ind w:firstLine="567"/>
        <w:jc w:val="center"/>
        <w:rPr>
          <w:b/>
          <w:sz w:val="26"/>
          <w:szCs w:val="26"/>
        </w:rPr>
      </w:pPr>
    </w:p>
    <w:tbl>
      <w:tblPr>
        <w:tblW w:w="9828" w:type="dxa"/>
        <w:tblInd w:w="-106" w:type="dxa"/>
        <w:tblLayout w:type="fixed"/>
        <w:tblLook w:val="01E0" w:firstRow="1" w:lastRow="1" w:firstColumn="1" w:lastColumn="1" w:noHBand="0" w:noVBand="0"/>
      </w:tblPr>
      <w:tblGrid>
        <w:gridCol w:w="12"/>
        <w:gridCol w:w="5016"/>
        <w:gridCol w:w="4800"/>
      </w:tblGrid>
      <w:tr w:rsidR="006F2100" w:rsidRPr="0016509E" w14:paraId="0C342F05" w14:textId="77777777" w:rsidTr="006275D3">
        <w:trPr>
          <w:gridBefore w:val="1"/>
          <w:wBefore w:w="12" w:type="dxa"/>
          <w:trHeight w:val="256"/>
        </w:trPr>
        <w:tc>
          <w:tcPr>
            <w:tcW w:w="5016" w:type="dxa"/>
          </w:tcPr>
          <w:p w14:paraId="601A97C6" w14:textId="77777777" w:rsidR="006F2100" w:rsidRPr="005B09A1" w:rsidRDefault="006F2100" w:rsidP="00201833">
            <w:pPr>
              <w:widowControl w:val="0"/>
              <w:rPr>
                <w:b/>
                <w:bCs/>
                <w:sz w:val="26"/>
                <w:szCs w:val="26"/>
              </w:rPr>
            </w:pPr>
            <w:r w:rsidRPr="005B09A1">
              <w:rPr>
                <w:b/>
                <w:bCs/>
                <w:sz w:val="26"/>
                <w:szCs w:val="26"/>
              </w:rPr>
              <w:t>Государственный Заказчик:</w:t>
            </w:r>
          </w:p>
        </w:tc>
        <w:tc>
          <w:tcPr>
            <w:tcW w:w="4800" w:type="dxa"/>
          </w:tcPr>
          <w:p w14:paraId="773D7812" w14:textId="77777777" w:rsidR="006F2100" w:rsidRPr="005B09A1" w:rsidRDefault="006F2100" w:rsidP="00201833">
            <w:pPr>
              <w:widowControl w:val="0"/>
              <w:jc w:val="both"/>
              <w:rPr>
                <w:b/>
                <w:bCs/>
                <w:sz w:val="26"/>
                <w:szCs w:val="26"/>
              </w:rPr>
            </w:pPr>
            <w:r w:rsidRPr="005B09A1">
              <w:rPr>
                <w:b/>
                <w:bCs/>
                <w:sz w:val="26"/>
                <w:szCs w:val="26"/>
              </w:rPr>
              <w:t>Исполнитель:</w:t>
            </w:r>
          </w:p>
        </w:tc>
      </w:tr>
      <w:tr w:rsidR="006F2100" w:rsidRPr="00A47A98" w14:paraId="2881E10A" w14:textId="77777777" w:rsidTr="006275D3">
        <w:tblPrEx>
          <w:tblLook w:val="0000" w:firstRow="0" w:lastRow="0" w:firstColumn="0" w:lastColumn="0" w:noHBand="0" w:noVBand="0"/>
        </w:tblPrEx>
        <w:trPr>
          <w:gridBefore w:val="1"/>
          <w:wBefore w:w="12" w:type="dxa"/>
        </w:trPr>
        <w:tc>
          <w:tcPr>
            <w:tcW w:w="5016" w:type="dxa"/>
          </w:tcPr>
          <w:p w14:paraId="48FC9C9F" w14:textId="6DBA7251" w:rsidR="006F2100" w:rsidRPr="005B09A1" w:rsidRDefault="006E4FCB" w:rsidP="00201833">
            <w:pPr>
              <w:jc w:val="both"/>
              <w:rPr>
                <w:b/>
                <w:bCs/>
                <w:sz w:val="25"/>
                <w:szCs w:val="25"/>
              </w:rPr>
            </w:pPr>
            <w:r>
              <w:rPr>
                <w:b/>
                <w:bCs/>
                <w:sz w:val="25"/>
                <w:szCs w:val="25"/>
              </w:rPr>
              <w:t>Г</w:t>
            </w:r>
            <w:r w:rsidR="006F2100" w:rsidRPr="005B09A1">
              <w:rPr>
                <w:b/>
                <w:bCs/>
                <w:sz w:val="25"/>
                <w:szCs w:val="25"/>
              </w:rPr>
              <w:t>УФСИН России по г. Москве</w:t>
            </w:r>
          </w:p>
          <w:p w14:paraId="1E115662" w14:textId="77777777" w:rsidR="006F2100" w:rsidRPr="005B09A1" w:rsidRDefault="006F2100" w:rsidP="00201833">
            <w:pPr>
              <w:jc w:val="both"/>
              <w:rPr>
                <w:b/>
                <w:bCs/>
                <w:sz w:val="25"/>
                <w:szCs w:val="25"/>
              </w:rPr>
            </w:pPr>
          </w:p>
          <w:p w14:paraId="1A2BA02E" w14:textId="77777777" w:rsidR="00D80082" w:rsidRPr="005B09A1" w:rsidRDefault="00D80082" w:rsidP="00D80082">
            <w:pPr>
              <w:widowControl w:val="0"/>
              <w:autoSpaceDE w:val="0"/>
              <w:autoSpaceDN w:val="0"/>
              <w:adjustRightInd w:val="0"/>
              <w:jc w:val="both"/>
              <w:rPr>
                <w:b/>
                <w:sz w:val="25"/>
                <w:szCs w:val="25"/>
              </w:rPr>
            </w:pPr>
            <w:r w:rsidRPr="005B09A1">
              <w:rPr>
                <w:b/>
                <w:sz w:val="25"/>
                <w:szCs w:val="25"/>
              </w:rPr>
              <w:t>Адрес юридический:</w:t>
            </w:r>
          </w:p>
          <w:p w14:paraId="16ACCF7E" w14:textId="77777777" w:rsidR="00D80082" w:rsidRPr="009415F4" w:rsidRDefault="00D80082" w:rsidP="00D80082">
            <w:pPr>
              <w:widowControl w:val="0"/>
              <w:autoSpaceDE w:val="0"/>
              <w:autoSpaceDN w:val="0"/>
              <w:adjustRightInd w:val="0"/>
              <w:jc w:val="both"/>
              <w:rPr>
                <w:sz w:val="25"/>
                <w:szCs w:val="25"/>
              </w:rPr>
            </w:pPr>
            <w:r w:rsidRPr="009415F4">
              <w:rPr>
                <w:sz w:val="25"/>
                <w:szCs w:val="25"/>
              </w:rPr>
              <w:t>125130, г. Москва, ул. Нарвская, д. 15А</w:t>
            </w:r>
          </w:p>
          <w:p w14:paraId="7EA0D2E3" w14:textId="77777777" w:rsidR="00D80082" w:rsidRPr="009415F4" w:rsidRDefault="00D80082" w:rsidP="00D80082">
            <w:pPr>
              <w:widowControl w:val="0"/>
              <w:autoSpaceDE w:val="0"/>
              <w:autoSpaceDN w:val="0"/>
              <w:adjustRightInd w:val="0"/>
              <w:jc w:val="both"/>
              <w:rPr>
                <w:sz w:val="25"/>
                <w:szCs w:val="25"/>
              </w:rPr>
            </w:pPr>
            <w:r w:rsidRPr="009415F4">
              <w:rPr>
                <w:sz w:val="25"/>
                <w:szCs w:val="25"/>
              </w:rPr>
              <w:t>Адрес почтовый:</w:t>
            </w:r>
          </w:p>
          <w:p w14:paraId="7AC73E8E" w14:textId="77777777" w:rsidR="00D80082" w:rsidRPr="009415F4" w:rsidRDefault="00D80082" w:rsidP="00D80082">
            <w:pPr>
              <w:widowControl w:val="0"/>
              <w:autoSpaceDE w:val="0"/>
              <w:autoSpaceDN w:val="0"/>
              <w:adjustRightInd w:val="0"/>
              <w:jc w:val="both"/>
              <w:rPr>
                <w:sz w:val="25"/>
                <w:szCs w:val="25"/>
              </w:rPr>
            </w:pPr>
            <w:r w:rsidRPr="009415F4">
              <w:rPr>
                <w:sz w:val="25"/>
                <w:szCs w:val="25"/>
              </w:rPr>
              <w:t>125130, г. Москва, ул. Нарвская, д. 15А</w:t>
            </w:r>
          </w:p>
          <w:p w14:paraId="48B7C399" w14:textId="77777777" w:rsidR="00D80082" w:rsidRPr="009415F4" w:rsidRDefault="00DD3DF6" w:rsidP="00D80082">
            <w:pPr>
              <w:widowControl w:val="0"/>
              <w:autoSpaceDE w:val="0"/>
              <w:autoSpaceDN w:val="0"/>
              <w:adjustRightInd w:val="0"/>
              <w:jc w:val="both"/>
              <w:rPr>
                <w:sz w:val="25"/>
                <w:szCs w:val="25"/>
              </w:rPr>
            </w:pPr>
            <w:r w:rsidRPr="009415F4">
              <w:rPr>
                <w:sz w:val="25"/>
                <w:szCs w:val="25"/>
              </w:rPr>
              <w:t>Тел: 8 (499) 747-43-92</w:t>
            </w:r>
          </w:p>
          <w:p w14:paraId="4CD7A1B8" w14:textId="77777777" w:rsidR="00BD7AA0" w:rsidRPr="005B09A1" w:rsidRDefault="00A25229" w:rsidP="00D80082">
            <w:pPr>
              <w:widowControl w:val="0"/>
              <w:autoSpaceDE w:val="0"/>
              <w:autoSpaceDN w:val="0"/>
              <w:adjustRightInd w:val="0"/>
              <w:jc w:val="both"/>
            </w:pPr>
            <w:r w:rsidRPr="009415F4">
              <w:rPr>
                <w:rFonts w:cs="Arial"/>
                <w:b/>
                <w:sz w:val="25"/>
                <w:szCs w:val="25"/>
              </w:rPr>
              <w:t>Е-</w:t>
            </w:r>
            <w:r w:rsidRPr="009415F4">
              <w:rPr>
                <w:rFonts w:cs="Arial"/>
                <w:b/>
                <w:sz w:val="25"/>
                <w:szCs w:val="25"/>
                <w:lang w:val="en-US"/>
              </w:rPr>
              <w:t>mail</w:t>
            </w:r>
            <w:r w:rsidRPr="009415F4">
              <w:rPr>
                <w:rFonts w:cs="Arial"/>
                <w:b/>
                <w:sz w:val="25"/>
                <w:szCs w:val="25"/>
              </w:rPr>
              <w:t>:</w:t>
            </w:r>
            <w:r w:rsidRPr="009415F4">
              <w:rPr>
                <w:color w:val="000000" w:themeColor="text1"/>
                <w:sz w:val="25"/>
                <w:szCs w:val="25"/>
              </w:rPr>
              <w:t>:</w:t>
            </w:r>
            <w:hyperlink r:id="rId20" w:history="1">
              <w:r w:rsidR="00A102E0" w:rsidRPr="002F553D">
                <w:rPr>
                  <w:rStyle w:val="af7"/>
                  <w:color w:val="auto"/>
                  <w:sz w:val="22"/>
                  <w:szCs w:val="22"/>
                  <w:u w:val="none"/>
                  <w:lang w:val="en-US"/>
                </w:rPr>
                <w:t>OTGM</w:t>
              </w:r>
              <w:r w:rsidR="00A102E0" w:rsidRPr="002F553D">
                <w:rPr>
                  <w:rStyle w:val="af7"/>
                  <w:color w:val="auto"/>
                  <w:sz w:val="22"/>
                  <w:szCs w:val="22"/>
                  <w:u w:val="none"/>
                </w:rPr>
                <w:t>_</w:t>
              </w:r>
              <w:r w:rsidR="00A102E0" w:rsidRPr="002F553D">
                <w:rPr>
                  <w:rStyle w:val="af7"/>
                  <w:color w:val="auto"/>
                  <w:sz w:val="22"/>
                  <w:szCs w:val="22"/>
                  <w:u w:val="none"/>
                  <w:lang w:val="en-US"/>
                </w:rPr>
                <w:t>UFSIN</w:t>
              </w:r>
              <w:r w:rsidR="00A102E0" w:rsidRPr="002F553D">
                <w:rPr>
                  <w:rStyle w:val="af7"/>
                  <w:color w:val="auto"/>
                  <w:sz w:val="22"/>
                  <w:szCs w:val="22"/>
                  <w:u w:val="none"/>
                </w:rPr>
                <w:t>_</w:t>
              </w:r>
              <w:r w:rsidR="00A102E0" w:rsidRPr="002F553D">
                <w:rPr>
                  <w:rStyle w:val="af7"/>
                  <w:color w:val="auto"/>
                  <w:sz w:val="22"/>
                  <w:szCs w:val="22"/>
                  <w:u w:val="none"/>
                  <w:lang w:val="en-US"/>
                </w:rPr>
                <w:t>MSK</w:t>
              </w:r>
              <w:r w:rsidR="00A102E0" w:rsidRPr="002F553D">
                <w:rPr>
                  <w:rStyle w:val="af7"/>
                  <w:color w:val="auto"/>
                  <w:sz w:val="22"/>
                  <w:szCs w:val="22"/>
                  <w:u w:val="none"/>
                </w:rPr>
                <w:t>@</w:t>
              </w:r>
              <w:r w:rsidR="00A102E0" w:rsidRPr="002F553D">
                <w:rPr>
                  <w:rStyle w:val="af7"/>
                  <w:color w:val="auto"/>
                  <w:sz w:val="22"/>
                  <w:szCs w:val="22"/>
                  <w:u w:val="none"/>
                  <w:lang w:val="en-US"/>
                </w:rPr>
                <w:t>mail</w:t>
              </w:r>
              <w:r w:rsidR="00A102E0" w:rsidRPr="002F553D">
                <w:rPr>
                  <w:rStyle w:val="af7"/>
                  <w:color w:val="auto"/>
                  <w:sz w:val="22"/>
                  <w:szCs w:val="22"/>
                  <w:u w:val="none"/>
                </w:rPr>
                <w:t>.</w:t>
              </w:r>
              <w:r w:rsidR="00A102E0" w:rsidRPr="002F553D">
                <w:rPr>
                  <w:rStyle w:val="af7"/>
                  <w:color w:val="auto"/>
                  <w:sz w:val="22"/>
                  <w:szCs w:val="22"/>
                  <w:u w:val="none"/>
                  <w:lang w:val="en-US"/>
                </w:rPr>
                <w:t>ru</w:t>
              </w:r>
            </w:hyperlink>
          </w:p>
          <w:p w14:paraId="0763E138" w14:textId="77777777" w:rsidR="00D80082" w:rsidRPr="005B09A1" w:rsidRDefault="00D80082" w:rsidP="00D80082">
            <w:pPr>
              <w:widowControl w:val="0"/>
              <w:autoSpaceDE w:val="0"/>
              <w:autoSpaceDN w:val="0"/>
              <w:adjustRightInd w:val="0"/>
              <w:jc w:val="both"/>
              <w:rPr>
                <w:sz w:val="25"/>
                <w:szCs w:val="25"/>
              </w:rPr>
            </w:pPr>
            <w:r w:rsidRPr="005B09A1">
              <w:rPr>
                <w:sz w:val="25"/>
                <w:szCs w:val="25"/>
              </w:rPr>
              <w:t>Банковские реквизиты:</w:t>
            </w:r>
          </w:p>
          <w:p w14:paraId="1DC3DEDD" w14:textId="77777777" w:rsidR="00D80082" w:rsidRPr="005B09A1" w:rsidRDefault="005B09A1" w:rsidP="00D80082">
            <w:pPr>
              <w:widowControl w:val="0"/>
              <w:autoSpaceDE w:val="0"/>
              <w:autoSpaceDN w:val="0"/>
              <w:adjustRightInd w:val="0"/>
              <w:jc w:val="both"/>
              <w:rPr>
                <w:sz w:val="25"/>
                <w:szCs w:val="25"/>
              </w:rPr>
            </w:pPr>
            <w:r w:rsidRPr="005B09A1">
              <w:rPr>
                <w:b/>
                <w:sz w:val="25"/>
                <w:szCs w:val="25"/>
              </w:rPr>
              <w:t>ОКЦ № 1 ГУ Банка России по ЦФО// УФК ПО Г. МОСКВЕ г. Москва</w:t>
            </w:r>
          </w:p>
          <w:p w14:paraId="7E497CA1" w14:textId="77777777" w:rsidR="00D80082" w:rsidRPr="005B09A1" w:rsidRDefault="00D80082" w:rsidP="00D80082">
            <w:pPr>
              <w:widowControl w:val="0"/>
              <w:autoSpaceDE w:val="0"/>
              <w:autoSpaceDN w:val="0"/>
              <w:adjustRightInd w:val="0"/>
              <w:jc w:val="both"/>
              <w:rPr>
                <w:sz w:val="25"/>
                <w:szCs w:val="25"/>
              </w:rPr>
            </w:pPr>
            <w:r w:rsidRPr="005B09A1">
              <w:rPr>
                <w:sz w:val="25"/>
                <w:szCs w:val="25"/>
              </w:rPr>
              <w:t xml:space="preserve">ИНН: </w:t>
            </w:r>
            <w:r w:rsidR="005B09A1" w:rsidRPr="005B09A1">
              <w:rPr>
                <w:b/>
                <w:sz w:val="25"/>
                <w:szCs w:val="25"/>
              </w:rPr>
              <w:t>7718115610</w:t>
            </w:r>
            <w:r w:rsidRPr="005B09A1">
              <w:rPr>
                <w:sz w:val="25"/>
                <w:szCs w:val="25"/>
              </w:rPr>
              <w:t xml:space="preserve">/КПП: </w:t>
            </w:r>
            <w:r w:rsidR="005B09A1" w:rsidRPr="005B09A1">
              <w:rPr>
                <w:b/>
                <w:sz w:val="25"/>
                <w:szCs w:val="25"/>
              </w:rPr>
              <w:t>774301001</w:t>
            </w:r>
          </w:p>
          <w:p w14:paraId="643F1D1B" w14:textId="24C075E1" w:rsidR="00D80082" w:rsidRPr="005B09A1" w:rsidRDefault="00D80082" w:rsidP="00D80082">
            <w:pPr>
              <w:widowControl w:val="0"/>
              <w:autoSpaceDE w:val="0"/>
              <w:autoSpaceDN w:val="0"/>
              <w:adjustRightInd w:val="0"/>
              <w:jc w:val="both"/>
              <w:rPr>
                <w:sz w:val="25"/>
                <w:szCs w:val="25"/>
              </w:rPr>
            </w:pPr>
            <w:r w:rsidRPr="005B09A1">
              <w:rPr>
                <w:b/>
                <w:sz w:val="25"/>
                <w:szCs w:val="25"/>
              </w:rPr>
              <w:t>л/с</w:t>
            </w:r>
            <w:r w:rsidRPr="005B09A1">
              <w:rPr>
                <w:sz w:val="25"/>
                <w:szCs w:val="25"/>
              </w:rPr>
              <w:t xml:space="preserve"> </w:t>
            </w:r>
            <w:r w:rsidR="005B09A1" w:rsidRPr="005B09A1">
              <w:rPr>
                <w:b/>
                <w:sz w:val="25"/>
                <w:szCs w:val="25"/>
              </w:rPr>
              <w:t>03731397180</w:t>
            </w:r>
            <w:r w:rsidR="005B09A1">
              <w:rPr>
                <w:b/>
                <w:sz w:val="25"/>
                <w:szCs w:val="25"/>
              </w:rPr>
              <w:t xml:space="preserve"> </w:t>
            </w:r>
          </w:p>
          <w:p w14:paraId="644C6EF2" w14:textId="77777777" w:rsidR="00D80082" w:rsidRPr="002F553D" w:rsidRDefault="00D80082" w:rsidP="00D80082">
            <w:pPr>
              <w:widowControl w:val="0"/>
              <w:autoSpaceDE w:val="0"/>
              <w:autoSpaceDN w:val="0"/>
              <w:adjustRightInd w:val="0"/>
              <w:jc w:val="both"/>
              <w:rPr>
                <w:b/>
              </w:rPr>
            </w:pPr>
            <w:r w:rsidRPr="005B09A1">
              <w:rPr>
                <w:b/>
                <w:sz w:val="25"/>
                <w:szCs w:val="25"/>
              </w:rPr>
              <w:t>р/с</w:t>
            </w:r>
            <w:r w:rsidRPr="005B09A1">
              <w:rPr>
                <w:sz w:val="25"/>
                <w:szCs w:val="25"/>
              </w:rPr>
              <w:t xml:space="preserve"> № </w:t>
            </w:r>
            <w:r w:rsidR="005B09A1" w:rsidRPr="002F553D">
              <w:rPr>
                <w:b/>
              </w:rPr>
              <w:t>03211643000000017300</w:t>
            </w:r>
          </w:p>
          <w:p w14:paraId="63492775" w14:textId="77777777" w:rsidR="002F553D" w:rsidRPr="002F553D" w:rsidRDefault="002F553D" w:rsidP="002F553D">
            <w:pPr>
              <w:pStyle w:val="docdata"/>
              <w:spacing w:before="0" w:beforeAutospacing="0" w:after="0" w:afterAutospacing="0"/>
            </w:pPr>
            <w:r w:rsidRPr="002F553D">
              <w:rPr>
                <w:b/>
                <w:bCs/>
                <w:color w:val="000000"/>
              </w:rPr>
              <w:t>к/с  № 40102810545370000003</w:t>
            </w:r>
          </w:p>
          <w:p w14:paraId="087BA2C7" w14:textId="77777777" w:rsidR="00D80082" w:rsidRPr="002F553D" w:rsidRDefault="00D80082" w:rsidP="00D80082">
            <w:pPr>
              <w:widowControl w:val="0"/>
              <w:autoSpaceDE w:val="0"/>
              <w:autoSpaceDN w:val="0"/>
              <w:adjustRightInd w:val="0"/>
              <w:jc w:val="both"/>
            </w:pPr>
            <w:r w:rsidRPr="002F553D">
              <w:rPr>
                <w:b/>
              </w:rPr>
              <w:t>БИК</w:t>
            </w:r>
            <w:r w:rsidRPr="002F553D">
              <w:t xml:space="preserve">: </w:t>
            </w:r>
            <w:r w:rsidR="005B09A1" w:rsidRPr="002F553D">
              <w:rPr>
                <w:b/>
              </w:rPr>
              <w:t>004525988</w:t>
            </w:r>
            <w:r w:rsidRPr="002F553D">
              <w:t xml:space="preserve">, КОФК </w:t>
            </w:r>
            <w:r w:rsidR="005B09A1" w:rsidRPr="002F553D">
              <w:rPr>
                <w:b/>
              </w:rPr>
              <w:t>7300</w:t>
            </w:r>
          </w:p>
          <w:p w14:paraId="0A2055A8" w14:textId="77777777" w:rsidR="00D80082" w:rsidRPr="005B09A1" w:rsidRDefault="00D80082" w:rsidP="00D80082">
            <w:pPr>
              <w:widowControl w:val="0"/>
              <w:autoSpaceDE w:val="0"/>
              <w:autoSpaceDN w:val="0"/>
              <w:adjustRightInd w:val="0"/>
              <w:jc w:val="both"/>
              <w:rPr>
                <w:sz w:val="25"/>
                <w:szCs w:val="25"/>
              </w:rPr>
            </w:pPr>
            <w:r w:rsidRPr="005B09A1">
              <w:rPr>
                <w:b/>
                <w:sz w:val="25"/>
                <w:szCs w:val="25"/>
              </w:rPr>
              <w:t>ОКТМО</w:t>
            </w:r>
            <w:r w:rsidRPr="005B09A1">
              <w:rPr>
                <w:sz w:val="25"/>
                <w:szCs w:val="25"/>
              </w:rPr>
              <w:t xml:space="preserve"> - </w:t>
            </w:r>
            <w:r w:rsidR="005B09A1" w:rsidRPr="005B09A1">
              <w:rPr>
                <w:b/>
                <w:sz w:val="25"/>
                <w:szCs w:val="25"/>
              </w:rPr>
              <w:t>45336000</w:t>
            </w:r>
          </w:p>
          <w:p w14:paraId="1582CBB3" w14:textId="77777777" w:rsidR="00D80082" w:rsidRPr="005B09A1" w:rsidRDefault="00D80082" w:rsidP="00D80082">
            <w:pPr>
              <w:widowControl w:val="0"/>
              <w:autoSpaceDE w:val="0"/>
              <w:autoSpaceDN w:val="0"/>
              <w:adjustRightInd w:val="0"/>
              <w:jc w:val="both"/>
              <w:rPr>
                <w:sz w:val="25"/>
                <w:szCs w:val="25"/>
              </w:rPr>
            </w:pPr>
            <w:r w:rsidRPr="005B09A1">
              <w:rPr>
                <w:b/>
                <w:sz w:val="25"/>
                <w:szCs w:val="25"/>
              </w:rPr>
              <w:t>ОКПО</w:t>
            </w:r>
            <w:r w:rsidRPr="005B09A1">
              <w:rPr>
                <w:sz w:val="25"/>
                <w:szCs w:val="25"/>
              </w:rPr>
              <w:t xml:space="preserve"> </w:t>
            </w:r>
            <w:r w:rsidR="005B09A1" w:rsidRPr="005B09A1">
              <w:rPr>
                <w:b/>
                <w:sz w:val="25"/>
                <w:szCs w:val="25"/>
              </w:rPr>
              <w:t>08734865</w:t>
            </w:r>
            <w:r w:rsidRPr="005B09A1">
              <w:rPr>
                <w:sz w:val="25"/>
                <w:szCs w:val="25"/>
              </w:rPr>
              <w:t xml:space="preserve">, ОКУД </w:t>
            </w:r>
            <w:r w:rsidR="005B09A1" w:rsidRPr="005B09A1">
              <w:rPr>
                <w:b/>
                <w:sz w:val="25"/>
                <w:szCs w:val="25"/>
              </w:rPr>
              <w:t>0602002</w:t>
            </w:r>
          </w:p>
          <w:p w14:paraId="55CD584F" w14:textId="77777777" w:rsidR="00D80082" w:rsidRPr="005B09A1" w:rsidRDefault="00D80082" w:rsidP="00D80082">
            <w:pPr>
              <w:widowControl w:val="0"/>
              <w:autoSpaceDE w:val="0"/>
              <w:autoSpaceDN w:val="0"/>
              <w:adjustRightInd w:val="0"/>
              <w:jc w:val="both"/>
              <w:rPr>
                <w:sz w:val="25"/>
                <w:szCs w:val="25"/>
              </w:rPr>
            </w:pPr>
            <w:r w:rsidRPr="005B09A1">
              <w:rPr>
                <w:b/>
                <w:sz w:val="25"/>
                <w:szCs w:val="25"/>
              </w:rPr>
              <w:t>ОКОГУ</w:t>
            </w:r>
            <w:r w:rsidRPr="005B09A1">
              <w:rPr>
                <w:sz w:val="25"/>
                <w:szCs w:val="25"/>
              </w:rPr>
              <w:t xml:space="preserve"> </w:t>
            </w:r>
            <w:r w:rsidR="005B09A1" w:rsidRPr="005B09A1">
              <w:rPr>
                <w:b/>
                <w:sz w:val="25"/>
                <w:szCs w:val="25"/>
              </w:rPr>
              <w:t>13173</w:t>
            </w:r>
            <w:r w:rsidRPr="005B09A1">
              <w:rPr>
                <w:sz w:val="25"/>
                <w:szCs w:val="25"/>
              </w:rPr>
              <w:t xml:space="preserve">, </w:t>
            </w:r>
          </w:p>
          <w:p w14:paraId="41C1B713" w14:textId="77777777" w:rsidR="00D80082" w:rsidRPr="005B09A1" w:rsidRDefault="00D80082" w:rsidP="00D80082">
            <w:pPr>
              <w:widowControl w:val="0"/>
              <w:autoSpaceDE w:val="0"/>
              <w:autoSpaceDN w:val="0"/>
              <w:adjustRightInd w:val="0"/>
              <w:jc w:val="both"/>
              <w:rPr>
                <w:sz w:val="25"/>
                <w:szCs w:val="25"/>
              </w:rPr>
            </w:pPr>
            <w:r w:rsidRPr="005B09A1">
              <w:rPr>
                <w:b/>
                <w:sz w:val="25"/>
                <w:szCs w:val="25"/>
              </w:rPr>
              <w:t>ОКВЭД</w:t>
            </w:r>
            <w:r w:rsidRPr="005B09A1">
              <w:rPr>
                <w:sz w:val="25"/>
                <w:szCs w:val="25"/>
              </w:rPr>
              <w:t xml:space="preserve">: </w:t>
            </w:r>
            <w:r w:rsidR="005B09A1" w:rsidRPr="005B09A1">
              <w:rPr>
                <w:b/>
                <w:sz w:val="25"/>
                <w:szCs w:val="25"/>
              </w:rPr>
              <w:t>75.11.12      75.23.4.</w:t>
            </w:r>
          </w:p>
          <w:p w14:paraId="3F992EB7" w14:textId="77777777" w:rsidR="00D80082" w:rsidRPr="005B09A1" w:rsidRDefault="00D80082" w:rsidP="00D80082">
            <w:pPr>
              <w:tabs>
                <w:tab w:val="left" w:pos="540"/>
              </w:tabs>
              <w:jc w:val="both"/>
              <w:rPr>
                <w:sz w:val="25"/>
                <w:szCs w:val="25"/>
              </w:rPr>
            </w:pPr>
            <w:r w:rsidRPr="005B09A1">
              <w:rPr>
                <w:b/>
                <w:sz w:val="25"/>
                <w:szCs w:val="25"/>
              </w:rPr>
              <w:t>ОКОПФ</w:t>
            </w:r>
            <w:r w:rsidRPr="005B09A1">
              <w:rPr>
                <w:sz w:val="25"/>
                <w:szCs w:val="25"/>
              </w:rPr>
              <w:t xml:space="preserve">: </w:t>
            </w:r>
            <w:r w:rsidR="005B09A1" w:rsidRPr="005B09A1">
              <w:rPr>
                <w:b/>
                <w:sz w:val="25"/>
                <w:szCs w:val="25"/>
              </w:rPr>
              <w:t>75104</w:t>
            </w:r>
          </w:p>
          <w:p w14:paraId="72A20203" w14:textId="77777777" w:rsidR="00C262A9" w:rsidRPr="005B09A1" w:rsidRDefault="00D80082" w:rsidP="00201833">
            <w:pPr>
              <w:tabs>
                <w:tab w:val="left" w:pos="540"/>
              </w:tabs>
              <w:jc w:val="both"/>
              <w:rPr>
                <w:sz w:val="25"/>
                <w:szCs w:val="25"/>
              </w:rPr>
            </w:pPr>
            <w:r w:rsidRPr="005B09A1">
              <w:rPr>
                <w:b/>
                <w:sz w:val="25"/>
                <w:szCs w:val="25"/>
              </w:rPr>
              <w:t>ОГРН:</w:t>
            </w:r>
            <w:r w:rsidRPr="005B09A1">
              <w:rPr>
                <w:sz w:val="25"/>
                <w:szCs w:val="25"/>
              </w:rPr>
              <w:t xml:space="preserve"> </w:t>
            </w:r>
            <w:r w:rsidR="005B09A1" w:rsidRPr="005B09A1">
              <w:rPr>
                <w:b/>
                <w:sz w:val="25"/>
                <w:szCs w:val="25"/>
              </w:rPr>
              <w:t>103 773 930 09 06</w:t>
            </w:r>
          </w:p>
          <w:p w14:paraId="4C341DA2" w14:textId="77777777" w:rsidR="00934CCF" w:rsidRPr="005B09A1" w:rsidRDefault="00934CCF" w:rsidP="00201833">
            <w:pPr>
              <w:tabs>
                <w:tab w:val="left" w:pos="540"/>
              </w:tabs>
              <w:jc w:val="both"/>
              <w:rPr>
                <w:sz w:val="25"/>
                <w:szCs w:val="25"/>
              </w:rPr>
            </w:pPr>
          </w:p>
        </w:tc>
        <w:tc>
          <w:tcPr>
            <w:tcW w:w="4800" w:type="dxa"/>
          </w:tcPr>
          <w:p w14:paraId="6ABAC85A" w14:textId="77777777" w:rsidR="006F2100" w:rsidRDefault="006F2100" w:rsidP="00201833">
            <w:pPr>
              <w:widowControl w:val="0"/>
              <w:tabs>
                <w:tab w:val="left" w:pos="323"/>
              </w:tabs>
              <w:ind w:right="-108"/>
              <w:rPr>
                <w:color w:val="000000" w:themeColor="text1"/>
                <w:sz w:val="26"/>
                <w:szCs w:val="26"/>
              </w:rPr>
            </w:pPr>
          </w:p>
          <w:p w14:paraId="1C873DB0" w14:textId="77777777" w:rsidR="006E4FCB" w:rsidRPr="005B09A1" w:rsidRDefault="006E4FCB" w:rsidP="00201833">
            <w:pPr>
              <w:widowControl w:val="0"/>
              <w:tabs>
                <w:tab w:val="left" w:pos="323"/>
              </w:tabs>
              <w:ind w:right="-108"/>
              <w:rPr>
                <w:color w:val="000000" w:themeColor="text1"/>
                <w:sz w:val="26"/>
                <w:szCs w:val="26"/>
              </w:rPr>
            </w:pPr>
          </w:p>
          <w:p w14:paraId="1AA50F79" w14:textId="77777777" w:rsidR="006B0CDE" w:rsidRPr="005B09A1" w:rsidRDefault="00D80082" w:rsidP="006B0CDE">
            <w:pPr>
              <w:widowControl w:val="0"/>
              <w:tabs>
                <w:tab w:val="left" w:pos="323"/>
              </w:tabs>
              <w:ind w:right="-108"/>
              <w:rPr>
                <w:sz w:val="25"/>
                <w:szCs w:val="25"/>
                <w:shd w:val="clear" w:color="auto" w:fill="FFFFFF"/>
              </w:rPr>
            </w:pPr>
            <w:r w:rsidRPr="005B09A1">
              <w:rPr>
                <w:b/>
                <w:color w:val="000000" w:themeColor="text1"/>
                <w:sz w:val="25"/>
                <w:szCs w:val="25"/>
              </w:rPr>
              <w:t>Адрес юридический</w:t>
            </w:r>
            <w:r w:rsidRPr="005B09A1">
              <w:rPr>
                <w:color w:val="000000" w:themeColor="text1"/>
                <w:sz w:val="25"/>
                <w:szCs w:val="25"/>
              </w:rPr>
              <w:t xml:space="preserve">: </w:t>
            </w:r>
          </w:p>
          <w:p w14:paraId="00AC06BC" w14:textId="77777777" w:rsidR="00AA5CCF" w:rsidRPr="005B09A1" w:rsidRDefault="00D80082" w:rsidP="006B0CDE">
            <w:pPr>
              <w:widowControl w:val="0"/>
              <w:tabs>
                <w:tab w:val="left" w:pos="323"/>
              </w:tabs>
              <w:ind w:right="-108"/>
              <w:rPr>
                <w:sz w:val="25"/>
                <w:szCs w:val="25"/>
              </w:rPr>
            </w:pPr>
            <w:r w:rsidRPr="005B09A1">
              <w:rPr>
                <w:b/>
                <w:sz w:val="25"/>
                <w:szCs w:val="25"/>
              </w:rPr>
              <w:t>Адрес почтовый</w:t>
            </w:r>
            <w:r w:rsidRPr="005B09A1">
              <w:rPr>
                <w:sz w:val="25"/>
                <w:szCs w:val="25"/>
              </w:rPr>
              <w:t xml:space="preserve">: </w:t>
            </w:r>
          </w:p>
          <w:p w14:paraId="0B0F5CF1" w14:textId="694BF0C2" w:rsidR="006B0CDE" w:rsidRPr="005B09A1" w:rsidRDefault="006B0CDE" w:rsidP="006B0CDE">
            <w:pPr>
              <w:tabs>
                <w:tab w:val="left" w:pos="323"/>
              </w:tabs>
              <w:jc w:val="both"/>
              <w:rPr>
                <w:color w:val="000000" w:themeColor="text1"/>
                <w:sz w:val="25"/>
                <w:szCs w:val="25"/>
              </w:rPr>
            </w:pPr>
            <w:r w:rsidRPr="005B09A1">
              <w:rPr>
                <w:color w:val="000000" w:themeColor="text1"/>
                <w:sz w:val="25"/>
                <w:szCs w:val="25"/>
              </w:rPr>
              <w:t xml:space="preserve">Телефон: </w:t>
            </w:r>
          </w:p>
          <w:p w14:paraId="676D5227" w14:textId="0B564B41" w:rsidR="006B0CDE" w:rsidRPr="005B09A1" w:rsidRDefault="006B0CDE" w:rsidP="006B0CDE">
            <w:pPr>
              <w:widowControl w:val="0"/>
              <w:tabs>
                <w:tab w:val="left" w:pos="323"/>
              </w:tabs>
              <w:ind w:right="-108"/>
              <w:rPr>
                <w:sz w:val="25"/>
                <w:szCs w:val="25"/>
                <w:shd w:val="clear" w:color="auto" w:fill="FFFFFF"/>
              </w:rPr>
            </w:pPr>
            <w:r w:rsidRPr="005B09A1">
              <w:rPr>
                <w:rFonts w:cs="Arial"/>
                <w:b/>
                <w:sz w:val="25"/>
                <w:szCs w:val="25"/>
              </w:rPr>
              <w:t>Е-</w:t>
            </w:r>
            <w:r w:rsidRPr="005B09A1">
              <w:rPr>
                <w:rFonts w:cs="Arial"/>
                <w:b/>
                <w:sz w:val="25"/>
                <w:szCs w:val="25"/>
                <w:lang w:val="en-US"/>
              </w:rPr>
              <w:t>mail</w:t>
            </w:r>
            <w:r w:rsidRPr="005B09A1">
              <w:rPr>
                <w:rFonts w:cs="Arial"/>
                <w:b/>
                <w:sz w:val="25"/>
                <w:szCs w:val="25"/>
              </w:rPr>
              <w:t>:</w:t>
            </w:r>
            <w:r w:rsidR="00F13793" w:rsidRPr="005B09A1">
              <w:t xml:space="preserve"> </w:t>
            </w:r>
          </w:p>
          <w:p w14:paraId="67F5A2BE" w14:textId="0891A694" w:rsidR="006B0CDE" w:rsidRPr="005B09A1" w:rsidRDefault="00D80082" w:rsidP="00D80082">
            <w:pPr>
              <w:widowControl w:val="0"/>
              <w:tabs>
                <w:tab w:val="left" w:pos="323"/>
              </w:tabs>
              <w:ind w:right="-108"/>
              <w:rPr>
                <w:color w:val="000000" w:themeColor="text1"/>
                <w:sz w:val="25"/>
                <w:szCs w:val="25"/>
              </w:rPr>
            </w:pPr>
            <w:r w:rsidRPr="005B09A1">
              <w:rPr>
                <w:b/>
                <w:color w:val="000000" w:themeColor="text1"/>
                <w:sz w:val="25"/>
                <w:szCs w:val="25"/>
              </w:rPr>
              <w:t xml:space="preserve">ИНН </w:t>
            </w:r>
            <w:r w:rsidR="00F13793" w:rsidRPr="005B09A1">
              <w:rPr>
                <w:b/>
                <w:color w:val="000000" w:themeColor="text1"/>
                <w:sz w:val="25"/>
                <w:szCs w:val="25"/>
              </w:rPr>
              <w:t xml:space="preserve"> </w:t>
            </w:r>
          </w:p>
          <w:p w14:paraId="55714789" w14:textId="56B02473" w:rsidR="00D80082" w:rsidRPr="005B09A1" w:rsidRDefault="00D80082" w:rsidP="00D80082">
            <w:pPr>
              <w:widowControl w:val="0"/>
              <w:tabs>
                <w:tab w:val="left" w:pos="323"/>
              </w:tabs>
              <w:ind w:right="-108"/>
              <w:rPr>
                <w:color w:val="000000" w:themeColor="text1"/>
                <w:sz w:val="25"/>
                <w:szCs w:val="25"/>
              </w:rPr>
            </w:pPr>
            <w:r w:rsidRPr="005B09A1">
              <w:rPr>
                <w:b/>
                <w:color w:val="000000" w:themeColor="text1"/>
                <w:sz w:val="25"/>
                <w:szCs w:val="25"/>
              </w:rPr>
              <w:t>КПП</w:t>
            </w:r>
            <w:r w:rsidR="00F13793" w:rsidRPr="005B09A1">
              <w:rPr>
                <w:b/>
                <w:color w:val="000000" w:themeColor="text1"/>
                <w:sz w:val="25"/>
                <w:szCs w:val="25"/>
              </w:rPr>
              <w:t xml:space="preserve"> </w:t>
            </w:r>
          </w:p>
          <w:p w14:paraId="75D23DEA" w14:textId="77777777" w:rsidR="00D80082" w:rsidRPr="005B09A1" w:rsidRDefault="00D80082" w:rsidP="00D80082">
            <w:pPr>
              <w:widowControl w:val="0"/>
              <w:tabs>
                <w:tab w:val="left" w:pos="323"/>
              </w:tabs>
              <w:ind w:right="-108"/>
              <w:rPr>
                <w:color w:val="000000" w:themeColor="text1"/>
                <w:sz w:val="25"/>
                <w:szCs w:val="25"/>
              </w:rPr>
            </w:pPr>
            <w:r w:rsidRPr="005B09A1">
              <w:rPr>
                <w:color w:val="000000" w:themeColor="text1"/>
                <w:sz w:val="25"/>
                <w:szCs w:val="25"/>
              </w:rPr>
              <w:t>Банковские реквизиты:</w:t>
            </w:r>
          </w:p>
          <w:p w14:paraId="1D9E3079" w14:textId="3E7341D2" w:rsidR="00D80082" w:rsidRPr="005B09A1" w:rsidRDefault="00D80082" w:rsidP="00D80082">
            <w:pPr>
              <w:widowControl w:val="0"/>
              <w:tabs>
                <w:tab w:val="left" w:pos="323"/>
              </w:tabs>
              <w:ind w:right="-108"/>
              <w:rPr>
                <w:color w:val="000000" w:themeColor="text1"/>
                <w:sz w:val="25"/>
                <w:szCs w:val="25"/>
              </w:rPr>
            </w:pPr>
            <w:r w:rsidRPr="005B09A1">
              <w:rPr>
                <w:b/>
                <w:color w:val="000000" w:themeColor="text1"/>
                <w:sz w:val="25"/>
                <w:szCs w:val="25"/>
              </w:rPr>
              <w:t>Р/с</w:t>
            </w:r>
            <w:r w:rsidRPr="005B09A1">
              <w:rPr>
                <w:color w:val="000000" w:themeColor="text1"/>
                <w:sz w:val="25"/>
                <w:szCs w:val="25"/>
              </w:rPr>
              <w:t xml:space="preserve">: </w:t>
            </w:r>
            <w:r w:rsidR="003C2C7C" w:rsidRPr="005B09A1">
              <w:rPr>
                <w:color w:val="000000" w:themeColor="text1"/>
                <w:sz w:val="25"/>
                <w:szCs w:val="25"/>
              </w:rPr>
              <w:t xml:space="preserve"> </w:t>
            </w:r>
          </w:p>
          <w:p w14:paraId="58B64C2D" w14:textId="66B0DA4C" w:rsidR="00D80082" w:rsidRPr="005B09A1" w:rsidRDefault="00D80082" w:rsidP="00D80082">
            <w:pPr>
              <w:widowControl w:val="0"/>
              <w:tabs>
                <w:tab w:val="left" w:pos="323"/>
              </w:tabs>
              <w:ind w:right="-108"/>
              <w:rPr>
                <w:color w:val="000000" w:themeColor="text1"/>
                <w:sz w:val="25"/>
                <w:szCs w:val="25"/>
              </w:rPr>
            </w:pPr>
            <w:r w:rsidRPr="005B09A1">
              <w:rPr>
                <w:b/>
                <w:color w:val="000000" w:themeColor="text1"/>
                <w:sz w:val="25"/>
                <w:szCs w:val="25"/>
              </w:rPr>
              <w:t>К/с</w:t>
            </w:r>
            <w:r w:rsidRPr="005B09A1">
              <w:rPr>
                <w:color w:val="000000" w:themeColor="text1"/>
                <w:sz w:val="25"/>
                <w:szCs w:val="25"/>
              </w:rPr>
              <w:t xml:space="preserve">: </w:t>
            </w:r>
            <w:r w:rsidR="003C2C7C" w:rsidRPr="005B09A1">
              <w:rPr>
                <w:color w:val="000000" w:themeColor="text1"/>
                <w:sz w:val="25"/>
                <w:szCs w:val="25"/>
              </w:rPr>
              <w:t xml:space="preserve"> </w:t>
            </w:r>
          </w:p>
          <w:p w14:paraId="6495395B" w14:textId="29B37A9D" w:rsidR="00D80082" w:rsidRPr="005B09A1" w:rsidRDefault="00D80082" w:rsidP="00D80082">
            <w:pPr>
              <w:widowControl w:val="0"/>
              <w:tabs>
                <w:tab w:val="left" w:pos="323"/>
              </w:tabs>
              <w:ind w:right="-108"/>
              <w:rPr>
                <w:color w:val="000000" w:themeColor="text1"/>
                <w:sz w:val="25"/>
                <w:szCs w:val="25"/>
              </w:rPr>
            </w:pPr>
            <w:r w:rsidRPr="005B09A1">
              <w:rPr>
                <w:b/>
                <w:color w:val="000000" w:themeColor="text1"/>
                <w:sz w:val="25"/>
                <w:szCs w:val="25"/>
              </w:rPr>
              <w:t>ОКПО</w:t>
            </w:r>
            <w:r w:rsidR="003C2C7C" w:rsidRPr="005B09A1">
              <w:rPr>
                <w:b/>
                <w:color w:val="000000" w:themeColor="text1"/>
                <w:sz w:val="25"/>
                <w:szCs w:val="25"/>
              </w:rPr>
              <w:t xml:space="preserve">  </w:t>
            </w:r>
          </w:p>
          <w:p w14:paraId="4BC63E2F" w14:textId="6573AD2D" w:rsidR="00D80082" w:rsidRPr="005B09A1" w:rsidRDefault="00D80082" w:rsidP="00D80082">
            <w:pPr>
              <w:widowControl w:val="0"/>
              <w:tabs>
                <w:tab w:val="left" w:pos="323"/>
              </w:tabs>
              <w:ind w:right="-108"/>
              <w:rPr>
                <w:color w:val="000000" w:themeColor="text1"/>
                <w:sz w:val="25"/>
                <w:szCs w:val="25"/>
              </w:rPr>
            </w:pPr>
            <w:r w:rsidRPr="005B09A1">
              <w:rPr>
                <w:b/>
                <w:color w:val="000000" w:themeColor="text1"/>
                <w:sz w:val="25"/>
                <w:szCs w:val="25"/>
              </w:rPr>
              <w:t>ОГРН</w:t>
            </w:r>
            <w:r w:rsidR="003C2C7C" w:rsidRPr="005B09A1">
              <w:rPr>
                <w:b/>
                <w:color w:val="000000" w:themeColor="text1"/>
                <w:sz w:val="25"/>
                <w:szCs w:val="25"/>
              </w:rPr>
              <w:t xml:space="preserve"> </w:t>
            </w:r>
          </w:p>
          <w:p w14:paraId="0F4C8105" w14:textId="21C796E1" w:rsidR="00D80082" w:rsidRPr="005B09A1" w:rsidRDefault="00D80082" w:rsidP="00D80082">
            <w:pPr>
              <w:widowControl w:val="0"/>
              <w:tabs>
                <w:tab w:val="left" w:pos="323"/>
              </w:tabs>
              <w:ind w:right="-108"/>
              <w:rPr>
                <w:color w:val="000000" w:themeColor="text1"/>
                <w:sz w:val="25"/>
                <w:szCs w:val="25"/>
              </w:rPr>
            </w:pPr>
            <w:r w:rsidRPr="005B09A1">
              <w:rPr>
                <w:b/>
                <w:color w:val="000000" w:themeColor="text1"/>
                <w:sz w:val="25"/>
                <w:szCs w:val="25"/>
              </w:rPr>
              <w:t>ОКОГУ</w:t>
            </w:r>
            <w:r w:rsidR="003C2C7C" w:rsidRPr="005B09A1">
              <w:rPr>
                <w:b/>
                <w:color w:val="000000" w:themeColor="text1"/>
                <w:sz w:val="25"/>
                <w:szCs w:val="25"/>
              </w:rPr>
              <w:t xml:space="preserve"> </w:t>
            </w:r>
          </w:p>
          <w:p w14:paraId="04FE5E88" w14:textId="00F3EF10" w:rsidR="00D80082" w:rsidRPr="005B09A1" w:rsidRDefault="00D80082" w:rsidP="00D80082">
            <w:pPr>
              <w:tabs>
                <w:tab w:val="left" w:pos="323"/>
              </w:tabs>
              <w:jc w:val="both"/>
              <w:rPr>
                <w:color w:val="000000" w:themeColor="text1"/>
                <w:sz w:val="25"/>
                <w:szCs w:val="25"/>
              </w:rPr>
            </w:pPr>
            <w:r w:rsidRPr="005B09A1">
              <w:rPr>
                <w:b/>
                <w:color w:val="000000" w:themeColor="text1"/>
                <w:sz w:val="25"/>
                <w:szCs w:val="25"/>
              </w:rPr>
              <w:t>ОКАТО</w:t>
            </w:r>
            <w:r w:rsidR="005B09A1">
              <w:rPr>
                <w:b/>
                <w:color w:val="000000" w:themeColor="text1"/>
                <w:sz w:val="25"/>
                <w:szCs w:val="25"/>
              </w:rPr>
              <w:t xml:space="preserve"> </w:t>
            </w:r>
          </w:p>
          <w:p w14:paraId="2D7D4659" w14:textId="77777777" w:rsidR="00D80082" w:rsidRPr="005B09A1" w:rsidRDefault="00D80082" w:rsidP="00D80082">
            <w:pPr>
              <w:shd w:val="clear" w:color="auto" w:fill="FFFFFF"/>
              <w:rPr>
                <w:rFonts w:ascii="Arial" w:hAnsi="Arial" w:cs="Arial"/>
                <w:color w:val="000000"/>
                <w:sz w:val="25"/>
                <w:szCs w:val="25"/>
                <w:lang w:val="en-US"/>
              </w:rPr>
            </w:pPr>
          </w:p>
          <w:p w14:paraId="3A008DFD" w14:textId="2926EA91" w:rsidR="006F2100" w:rsidRPr="005B09A1" w:rsidRDefault="00D80082" w:rsidP="006B0CDE">
            <w:pPr>
              <w:tabs>
                <w:tab w:val="left" w:pos="540"/>
              </w:tabs>
              <w:jc w:val="both"/>
              <w:rPr>
                <w:color w:val="000000" w:themeColor="text1"/>
                <w:sz w:val="25"/>
                <w:szCs w:val="25"/>
              </w:rPr>
            </w:pPr>
            <w:r w:rsidRPr="005B09A1">
              <w:rPr>
                <w:b/>
                <w:color w:val="000000" w:themeColor="text1"/>
                <w:sz w:val="25"/>
                <w:szCs w:val="25"/>
              </w:rPr>
              <w:t>БИК</w:t>
            </w:r>
            <w:r w:rsidRPr="005B09A1">
              <w:rPr>
                <w:color w:val="000000" w:themeColor="text1"/>
                <w:sz w:val="25"/>
                <w:szCs w:val="25"/>
              </w:rPr>
              <w:t xml:space="preserve">: </w:t>
            </w:r>
          </w:p>
          <w:p w14:paraId="4253EB97" w14:textId="77777777" w:rsidR="003C2C7C" w:rsidRPr="005B09A1" w:rsidRDefault="003C2C7C" w:rsidP="006B0CDE">
            <w:pPr>
              <w:tabs>
                <w:tab w:val="left" w:pos="540"/>
              </w:tabs>
              <w:jc w:val="both"/>
              <w:rPr>
                <w:color w:val="000000" w:themeColor="text1"/>
                <w:sz w:val="26"/>
                <w:szCs w:val="26"/>
              </w:rPr>
            </w:pPr>
          </w:p>
        </w:tc>
      </w:tr>
      <w:tr w:rsidR="006F2100" w:rsidRPr="0016509E" w14:paraId="0D159F0D" w14:textId="77777777" w:rsidTr="006275D3">
        <w:tblPrEx>
          <w:tblLook w:val="0000" w:firstRow="0" w:lastRow="0" w:firstColumn="0" w:lastColumn="0" w:noHBand="0" w:noVBand="0"/>
        </w:tblPrEx>
        <w:tc>
          <w:tcPr>
            <w:tcW w:w="5028" w:type="dxa"/>
            <w:gridSpan w:val="2"/>
          </w:tcPr>
          <w:p w14:paraId="19A306AA" w14:textId="77777777" w:rsidR="006F2100" w:rsidRPr="005B09A1" w:rsidRDefault="006F2100" w:rsidP="006F2100">
            <w:pPr>
              <w:tabs>
                <w:tab w:val="left" w:pos="540"/>
              </w:tabs>
              <w:rPr>
                <w:b/>
                <w:bCs/>
                <w:sz w:val="26"/>
                <w:szCs w:val="26"/>
              </w:rPr>
            </w:pPr>
            <w:r w:rsidRPr="005B09A1">
              <w:rPr>
                <w:b/>
                <w:bCs/>
                <w:sz w:val="26"/>
                <w:szCs w:val="26"/>
              </w:rPr>
              <w:t>Государственный Заказчик</w:t>
            </w:r>
          </w:p>
          <w:p w14:paraId="1E436CEB" w14:textId="77777777" w:rsidR="006F2100" w:rsidRDefault="005B09A1" w:rsidP="006F2100">
            <w:pPr>
              <w:tabs>
                <w:tab w:val="left" w:pos="540"/>
              </w:tabs>
              <w:rPr>
                <w:sz w:val="26"/>
                <w:szCs w:val="26"/>
              </w:rPr>
            </w:pPr>
            <w:r>
              <w:rPr>
                <w:sz w:val="26"/>
                <w:szCs w:val="26"/>
              </w:rPr>
              <w:t>_______________________</w:t>
            </w:r>
          </w:p>
          <w:p w14:paraId="1BB63FF3" w14:textId="77777777" w:rsidR="005B09A1" w:rsidRPr="005B09A1" w:rsidRDefault="005B09A1" w:rsidP="006F2100">
            <w:pPr>
              <w:tabs>
                <w:tab w:val="left" w:pos="540"/>
              </w:tabs>
              <w:rPr>
                <w:sz w:val="26"/>
                <w:szCs w:val="26"/>
              </w:rPr>
            </w:pPr>
          </w:p>
          <w:p w14:paraId="39C0192E" w14:textId="77777777" w:rsidR="006F2100" w:rsidRPr="005B09A1" w:rsidRDefault="006F2100" w:rsidP="006F2100">
            <w:pPr>
              <w:tabs>
                <w:tab w:val="left" w:pos="540"/>
              </w:tabs>
              <w:rPr>
                <w:sz w:val="26"/>
                <w:szCs w:val="26"/>
              </w:rPr>
            </w:pPr>
          </w:p>
          <w:p w14:paraId="1992D3A1" w14:textId="77777777" w:rsidR="006F2100" w:rsidRPr="005B09A1" w:rsidRDefault="006F2100" w:rsidP="006F2100">
            <w:pPr>
              <w:tabs>
                <w:tab w:val="left" w:pos="540"/>
              </w:tabs>
              <w:rPr>
                <w:sz w:val="26"/>
                <w:szCs w:val="26"/>
              </w:rPr>
            </w:pPr>
            <w:r w:rsidRPr="005B09A1">
              <w:rPr>
                <w:sz w:val="26"/>
                <w:szCs w:val="26"/>
              </w:rPr>
              <w:t xml:space="preserve">______________________/ </w:t>
            </w:r>
            <w:r w:rsidR="005B09A1">
              <w:rPr>
                <w:sz w:val="26"/>
                <w:szCs w:val="26"/>
              </w:rPr>
              <w:t>____________</w:t>
            </w:r>
            <w:r w:rsidRPr="005B09A1">
              <w:rPr>
                <w:sz w:val="26"/>
                <w:szCs w:val="26"/>
              </w:rPr>
              <w:t xml:space="preserve"> /</w:t>
            </w:r>
          </w:p>
          <w:p w14:paraId="30CD79C4" w14:textId="77777777" w:rsidR="006F2100" w:rsidRPr="005B09A1" w:rsidRDefault="006F2100" w:rsidP="006F2100">
            <w:pPr>
              <w:tabs>
                <w:tab w:val="left" w:pos="540"/>
              </w:tabs>
              <w:rPr>
                <w:sz w:val="26"/>
                <w:szCs w:val="26"/>
              </w:rPr>
            </w:pPr>
            <w:r w:rsidRPr="005B09A1">
              <w:rPr>
                <w:sz w:val="26"/>
                <w:szCs w:val="26"/>
              </w:rPr>
              <w:t>М.П.</w:t>
            </w:r>
          </w:p>
          <w:p w14:paraId="55C52978" w14:textId="77777777" w:rsidR="006F2100" w:rsidRPr="005B09A1" w:rsidRDefault="006F2100" w:rsidP="006F2100">
            <w:pPr>
              <w:tabs>
                <w:tab w:val="left" w:pos="540"/>
              </w:tabs>
              <w:rPr>
                <w:sz w:val="26"/>
                <w:szCs w:val="26"/>
              </w:rPr>
            </w:pPr>
          </w:p>
        </w:tc>
        <w:tc>
          <w:tcPr>
            <w:tcW w:w="4800" w:type="dxa"/>
          </w:tcPr>
          <w:p w14:paraId="07D4D590" w14:textId="77777777" w:rsidR="006F2100" w:rsidRPr="005B09A1" w:rsidRDefault="006F2100" w:rsidP="006F2100">
            <w:pPr>
              <w:tabs>
                <w:tab w:val="left" w:pos="540"/>
              </w:tabs>
              <w:rPr>
                <w:color w:val="000000" w:themeColor="text1"/>
                <w:sz w:val="26"/>
                <w:szCs w:val="26"/>
              </w:rPr>
            </w:pPr>
            <w:r w:rsidRPr="005B09A1">
              <w:rPr>
                <w:b/>
                <w:bCs/>
                <w:color w:val="000000" w:themeColor="text1"/>
                <w:sz w:val="26"/>
                <w:szCs w:val="26"/>
              </w:rPr>
              <w:t>Исполнитель</w:t>
            </w:r>
          </w:p>
          <w:p w14:paraId="3662012C" w14:textId="77777777" w:rsidR="003C2C7C" w:rsidRDefault="003C2C7C" w:rsidP="006F2100">
            <w:pPr>
              <w:tabs>
                <w:tab w:val="left" w:pos="540"/>
              </w:tabs>
              <w:rPr>
                <w:color w:val="000000" w:themeColor="text1"/>
                <w:sz w:val="26"/>
                <w:szCs w:val="26"/>
              </w:rPr>
            </w:pPr>
          </w:p>
          <w:p w14:paraId="36B93CFE" w14:textId="77777777" w:rsidR="006E4FCB" w:rsidRDefault="006E4FCB" w:rsidP="006F2100">
            <w:pPr>
              <w:tabs>
                <w:tab w:val="left" w:pos="540"/>
              </w:tabs>
              <w:rPr>
                <w:color w:val="000000" w:themeColor="text1"/>
                <w:sz w:val="26"/>
                <w:szCs w:val="26"/>
              </w:rPr>
            </w:pPr>
          </w:p>
          <w:p w14:paraId="0730B1E9" w14:textId="77777777" w:rsidR="006E4FCB" w:rsidRPr="005B09A1" w:rsidRDefault="006E4FCB" w:rsidP="006F2100">
            <w:pPr>
              <w:tabs>
                <w:tab w:val="left" w:pos="540"/>
              </w:tabs>
              <w:rPr>
                <w:color w:val="000000" w:themeColor="text1"/>
                <w:sz w:val="26"/>
                <w:szCs w:val="26"/>
              </w:rPr>
            </w:pPr>
          </w:p>
          <w:p w14:paraId="68D3B7E5" w14:textId="28EB6344" w:rsidR="006F2100" w:rsidRPr="005B09A1" w:rsidRDefault="006F2100" w:rsidP="006F2100">
            <w:pPr>
              <w:tabs>
                <w:tab w:val="left" w:pos="540"/>
              </w:tabs>
              <w:rPr>
                <w:color w:val="000000" w:themeColor="text1"/>
                <w:sz w:val="26"/>
                <w:szCs w:val="26"/>
              </w:rPr>
            </w:pPr>
            <w:r w:rsidRPr="005B09A1">
              <w:rPr>
                <w:color w:val="000000" w:themeColor="text1"/>
                <w:sz w:val="26"/>
                <w:szCs w:val="26"/>
              </w:rPr>
              <w:t>___________________/</w:t>
            </w:r>
            <w:r w:rsidR="006E4FCB">
              <w:rPr>
                <w:color w:val="000000" w:themeColor="text1"/>
                <w:sz w:val="26"/>
                <w:szCs w:val="26"/>
              </w:rPr>
              <w:t>_____________</w:t>
            </w:r>
            <w:r w:rsidR="005B09A1">
              <w:rPr>
                <w:rFonts w:eastAsia="Calibri"/>
              </w:rPr>
              <w:t xml:space="preserve"> </w:t>
            </w:r>
            <w:r w:rsidRPr="005B09A1">
              <w:rPr>
                <w:color w:val="000000" w:themeColor="text1"/>
                <w:sz w:val="26"/>
                <w:szCs w:val="26"/>
              </w:rPr>
              <w:t>/</w:t>
            </w:r>
          </w:p>
          <w:p w14:paraId="1D42ADE6" w14:textId="77777777" w:rsidR="006F2100" w:rsidRPr="005B09A1" w:rsidRDefault="006F2100" w:rsidP="006F2100">
            <w:pPr>
              <w:tabs>
                <w:tab w:val="left" w:pos="540"/>
              </w:tabs>
              <w:rPr>
                <w:color w:val="000000" w:themeColor="text1"/>
                <w:sz w:val="26"/>
                <w:szCs w:val="26"/>
              </w:rPr>
            </w:pPr>
            <w:r w:rsidRPr="005B09A1">
              <w:rPr>
                <w:color w:val="000000" w:themeColor="text1"/>
                <w:sz w:val="26"/>
                <w:szCs w:val="26"/>
              </w:rPr>
              <w:t>М.П.</w:t>
            </w:r>
          </w:p>
          <w:p w14:paraId="22162500" w14:textId="77777777" w:rsidR="00DF30C6" w:rsidRPr="005B09A1" w:rsidRDefault="00DF30C6" w:rsidP="006F2100">
            <w:pPr>
              <w:tabs>
                <w:tab w:val="left" w:pos="540"/>
              </w:tabs>
              <w:rPr>
                <w:color w:val="000000" w:themeColor="text1"/>
                <w:sz w:val="26"/>
                <w:szCs w:val="26"/>
              </w:rPr>
            </w:pPr>
          </w:p>
          <w:p w14:paraId="46963FAD" w14:textId="77777777" w:rsidR="006F2100" w:rsidRPr="005B09A1" w:rsidRDefault="006F2100" w:rsidP="006F2100">
            <w:pPr>
              <w:tabs>
                <w:tab w:val="left" w:pos="540"/>
              </w:tabs>
              <w:rPr>
                <w:color w:val="000000" w:themeColor="text1"/>
                <w:sz w:val="26"/>
                <w:szCs w:val="26"/>
              </w:rPr>
            </w:pPr>
          </w:p>
        </w:tc>
      </w:tr>
    </w:tbl>
    <w:p w14:paraId="118368FA" w14:textId="77777777" w:rsidR="00F9619E" w:rsidRDefault="00F9619E" w:rsidP="00C21A99">
      <w:pPr>
        <w:widowControl w:val="0"/>
        <w:tabs>
          <w:tab w:val="left" w:pos="6480"/>
        </w:tabs>
        <w:autoSpaceDE w:val="0"/>
        <w:autoSpaceDN w:val="0"/>
        <w:adjustRightInd w:val="0"/>
        <w:ind w:right="-74"/>
        <w:rPr>
          <w:sz w:val="26"/>
          <w:szCs w:val="26"/>
        </w:rPr>
      </w:pPr>
    </w:p>
    <w:p w14:paraId="795EFB96" w14:textId="77777777" w:rsidR="00C21A99" w:rsidRDefault="00C21A99" w:rsidP="00C21A99">
      <w:pPr>
        <w:widowControl w:val="0"/>
        <w:tabs>
          <w:tab w:val="left" w:pos="6480"/>
        </w:tabs>
        <w:autoSpaceDE w:val="0"/>
        <w:autoSpaceDN w:val="0"/>
        <w:adjustRightInd w:val="0"/>
        <w:ind w:right="-74"/>
        <w:rPr>
          <w:sz w:val="26"/>
          <w:szCs w:val="26"/>
        </w:rPr>
      </w:pPr>
    </w:p>
    <w:p w14:paraId="4BE68F3F" w14:textId="77777777" w:rsidR="003C2C7C" w:rsidRDefault="003C2C7C" w:rsidP="00A102E0">
      <w:pPr>
        <w:tabs>
          <w:tab w:val="left" w:pos="7371"/>
        </w:tabs>
        <w:ind w:left="6381" w:firstLine="709"/>
        <w:rPr>
          <w:color w:val="000000"/>
        </w:rPr>
      </w:pPr>
    </w:p>
    <w:p w14:paraId="67123123" w14:textId="77777777" w:rsidR="003C2C7C" w:rsidRDefault="003C2C7C" w:rsidP="00A102E0">
      <w:pPr>
        <w:tabs>
          <w:tab w:val="left" w:pos="7371"/>
        </w:tabs>
        <w:ind w:left="6381" w:firstLine="709"/>
        <w:rPr>
          <w:color w:val="000000"/>
        </w:rPr>
      </w:pPr>
    </w:p>
    <w:p w14:paraId="3FF3EFF8" w14:textId="77777777" w:rsidR="003C2C7C" w:rsidRDefault="003C2C7C" w:rsidP="00A102E0">
      <w:pPr>
        <w:tabs>
          <w:tab w:val="left" w:pos="7371"/>
        </w:tabs>
        <w:ind w:left="6381" w:firstLine="709"/>
        <w:rPr>
          <w:color w:val="000000"/>
        </w:rPr>
      </w:pPr>
    </w:p>
    <w:p w14:paraId="0C49D849" w14:textId="77777777" w:rsidR="005B09A1" w:rsidRDefault="005B09A1" w:rsidP="00A102E0">
      <w:pPr>
        <w:tabs>
          <w:tab w:val="left" w:pos="7371"/>
        </w:tabs>
        <w:ind w:left="6381" w:firstLine="709"/>
        <w:rPr>
          <w:color w:val="000000"/>
        </w:rPr>
      </w:pPr>
    </w:p>
    <w:p w14:paraId="07FB1E2C" w14:textId="77777777" w:rsidR="005B09A1" w:rsidRDefault="005B09A1" w:rsidP="00A102E0">
      <w:pPr>
        <w:tabs>
          <w:tab w:val="left" w:pos="7371"/>
        </w:tabs>
        <w:ind w:left="6381" w:firstLine="709"/>
        <w:rPr>
          <w:color w:val="000000"/>
        </w:rPr>
      </w:pPr>
    </w:p>
    <w:p w14:paraId="47C1338F" w14:textId="77777777" w:rsidR="005B09A1" w:rsidRDefault="005B09A1" w:rsidP="00A102E0">
      <w:pPr>
        <w:tabs>
          <w:tab w:val="left" w:pos="7371"/>
        </w:tabs>
        <w:ind w:left="6381" w:firstLine="709"/>
        <w:rPr>
          <w:color w:val="000000"/>
        </w:rPr>
      </w:pPr>
    </w:p>
    <w:p w14:paraId="3243404A" w14:textId="77777777" w:rsidR="00A102E0" w:rsidRDefault="00A102E0" w:rsidP="00A102E0">
      <w:pPr>
        <w:tabs>
          <w:tab w:val="left" w:pos="7371"/>
        </w:tabs>
        <w:ind w:left="6381" w:firstLine="709"/>
        <w:rPr>
          <w:color w:val="000000"/>
        </w:rPr>
      </w:pPr>
      <w:r>
        <w:rPr>
          <w:color w:val="000000"/>
        </w:rPr>
        <w:lastRenderedPageBreak/>
        <w:t>Приложение 1</w:t>
      </w:r>
    </w:p>
    <w:p w14:paraId="59062EEC" w14:textId="77777777" w:rsidR="00A102E0" w:rsidRDefault="00A102E0" w:rsidP="00A102E0">
      <w:pPr>
        <w:tabs>
          <w:tab w:val="left" w:pos="7513"/>
        </w:tabs>
        <w:ind w:left="6381" w:firstLine="709"/>
        <w:rPr>
          <w:lang w:eastAsia="en-US"/>
        </w:rPr>
      </w:pPr>
      <w:r>
        <w:rPr>
          <w:lang w:eastAsia="en-US"/>
        </w:rPr>
        <w:t>к Контракту №_____________________</w:t>
      </w:r>
    </w:p>
    <w:p w14:paraId="5D42FDFB" w14:textId="77777777" w:rsidR="00A102E0" w:rsidRDefault="00A102E0" w:rsidP="00A102E0">
      <w:pPr>
        <w:ind w:firstLine="47"/>
        <w:jc w:val="both"/>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от </w:t>
      </w:r>
      <w:r>
        <w:t xml:space="preserve">«___» _________ </w:t>
      </w:r>
      <w:r w:rsidR="005B09A1" w:rsidRPr="00BC0D12">
        <w:t>2026</w:t>
      </w:r>
      <w:r w:rsidRPr="00BC0D12">
        <w:t xml:space="preserve"> г.</w:t>
      </w:r>
    </w:p>
    <w:p w14:paraId="6E1675C0" w14:textId="77777777" w:rsidR="00A102E0" w:rsidRDefault="00A102E0" w:rsidP="00A102E0">
      <w:pPr>
        <w:ind w:left="7090"/>
        <w:rPr>
          <w:lang w:eastAsia="en-US"/>
        </w:rPr>
      </w:pPr>
    </w:p>
    <w:p w14:paraId="6EB03258" w14:textId="77777777" w:rsidR="00A102E0" w:rsidRDefault="00A102E0" w:rsidP="00A102E0">
      <w:pPr>
        <w:pStyle w:val="30"/>
        <w:shd w:val="clear" w:color="auto" w:fill="auto"/>
        <w:spacing w:before="0" w:line="240" w:lineRule="auto"/>
        <w:rPr>
          <w:sz w:val="24"/>
          <w:szCs w:val="24"/>
          <w:lang w:eastAsia="ru-RU"/>
        </w:rPr>
      </w:pPr>
      <w:r>
        <w:rPr>
          <w:sz w:val="24"/>
          <w:szCs w:val="24"/>
        </w:rPr>
        <w:t>ТЕХНИЧЕСКОЕ ЗАДАНИЕ</w:t>
      </w:r>
    </w:p>
    <w:p w14:paraId="788853E0" w14:textId="77777777" w:rsidR="00A102E0" w:rsidRDefault="00A102E0" w:rsidP="00A102E0">
      <w:pPr>
        <w:pStyle w:val="30"/>
        <w:shd w:val="clear" w:color="auto" w:fill="auto"/>
        <w:spacing w:before="0" w:line="276" w:lineRule="auto"/>
        <w:rPr>
          <w:sz w:val="24"/>
          <w:szCs w:val="24"/>
        </w:rPr>
      </w:pPr>
      <w:r>
        <w:rPr>
          <w:sz w:val="24"/>
          <w:szCs w:val="24"/>
        </w:rPr>
        <w:t xml:space="preserve"> (описание объекта закупки)</w:t>
      </w:r>
    </w:p>
    <w:p w14:paraId="2106A699" w14:textId="77777777" w:rsidR="00A102E0" w:rsidRDefault="00A102E0" w:rsidP="00A102E0">
      <w:pPr>
        <w:pStyle w:val="30"/>
        <w:shd w:val="clear" w:color="auto" w:fill="auto"/>
        <w:spacing w:before="0" w:line="240" w:lineRule="auto"/>
        <w:rPr>
          <w:sz w:val="24"/>
          <w:szCs w:val="24"/>
        </w:rPr>
      </w:pPr>
      <w:r>
        <w:rPr>
          <w:sz w:val="24"/>
          <w:szCs w:val="24"/>
        </w:rPr>
        <w:t>Оказание услуг по измерению сопротивления изоляции</w:t>
      </w:r>
    </w:p>
    <w:p w14:paraId="1731F68E" w14:textId="2E69661C" w:rsidR="00A102E0" w:rsidRDefault="00A102E0" w:rsidP="00A102E0">
      <w:pPr>
        <w:pStyle w:val="30"/>
        <w:shd w:val="clear" w:color="auto" w:fill="auto"/>
        <w:spacing w:before="0" w:line="240" w:lineRule="auto"/>
        <w:rPr>
          <w:sz w:val="24"/>
          <w:szCs w:val="24"/>
        </w:rPr>
      </w:pPr>
      <w:r>
        <w:rPr>
          <w:sz w:val="24"/>
          <w:szCs w:val="24"/>
        </w:rPr>
        <w:t xml:space="preserve">для </w:t>
      </w:r>
      <w:r w:rsidR="00D46FE0">
        <w:rPr>
          <w:sz w:val="24"/>
          <w:szCs w:val="24"/>
        </w:rPr>
        <w:t>Г</w:t>
      </w:r>
      <w:r>
        <w:rPr>
          <w:sz w:val="24"/>
          <w:szCs w:val="24"/>
        </w:rPr>
        <w:t>УФСИН России по г. Москве</w:t>
      </w:r>
    </w:p>
    <w:p w14:paraId="72CC5730" w14:textId="77777777" w:rsidR="00A102E0" w:rsidRDefault="00A102E0" w:rsidP="00A102E0">
      <w:pPr>
        <w:pStyle w:val="30"/>
        <w:shd w:val="clear" w:color="auto" w:fill="auto"/>
        <w:spacing w:before="0" w:line="240" w:lineRule="auto"/>
        <w:rPr>
          <w:sz w:val="24"/>
          <w:szCs w:val="24"/>
        </w:rPr>
      </w:pPr>
    </w:p>
    <w:p w14:paraId="2439AFB8" w14:textId="400F84E0" w:rsidR="00A102E0" w:rsidRDefault="00A102E0" w:rsidP="00A102E0">
      <w:pPr>
        <w:pStyle w:val="251"/>
        <w:ind w:left="0"/>
        <w:contextualSpacing/>
        <w:jc w:val="both"/>
        <w:rPr>
          <w:b/>
          <w:bCs/>
        </w:rPr>
      </w:pPr>
      <w:r>
        <w:rPr>
          <w:b/>
          <w:bCs/>
        </w:rPr>
        <w:t xml:space="preserve">1 Общая информация об объекте закупки </w:t>
      </w:r>
      <w:r w:rsidR="00D46FE0">
        <w:rPr>
          <w:b/>
          <w:bCs/>
        </w:rPr>
        <w:t>Г</w:t>
      </w:r>
      <w:r>
        <w:rPr>
          <w:b/>
          <w:bCs/>
        </w:rPr>
        <w:t>УФСИН России по г. Москве</w:t>
      </w:r>
    </w:p>
    <w:p w14:paraId="5416F33E" w14:textId="1C7F06C2" w:rsidR="00A102E0" w:rsidRDefault="00A102E0" w:rsidP="00A102E0">
      <w:pPr>
        <w:jc w:val="both"/>
        <w:rPr>
          <w:bCs/>
        </w:rPr>
      </w:pPr>
      <w:r>
        <w:rPr>
          <w:bCs/>
        </w:rPr>
        <w:t xml:space="preserve">1.1 Объект закупки: Оказание услуг по измерению сопротивления изоляции для </w:t>
      </w:r>
      <w:r w:rsidR="00D46FE0">
        <w:rPr>
          <w:bCs/>
        </w:rPr>
        <w:t>Г</w:t>
      </w:r>
      <w:r>
        <w:rPr>
          <w:bCs/>
        </w:rPr>
        <w:t>УФСИН России по г. Москве</w:t>
      </w:r>
    </w:p>
    <w:p w14:paraId="0F7E83B8" w14:textId="77777777" w:rsidR="00A102E0" w:rsidRDefault="00A102E0" w:rsidP="00A102E0">
      <w:pPr>
        <w:pStyle w:val="ConsPlusNormal0"/>
        <w:rPr>
          <w:bCs/>
        </w:rPr>
      </w:pPr>
      <w:r>
        <w:rPr>
          <w:bCs/>
        </w:rPr>
        <w:t>1.2 Место оказания услуг:</w:t>
      </w:r>
    </w:p>
    <w:tbl>
      <w:tblPr>
        <w:tblStyle w:val="af5"/>
        <w:tblW w:w="0" w:type="auto"/>
        <w:tblLook w:val="04A0" w:firstRow="1" w:lastRow="0" w:firstColumn="1" w:lastColumn="0" w:noHBand="0" w:noVBand="1"/>
      </w:tblPr>
      <w:tblGrid>
        <w:gridCol w:w="568"/>
        <w:gridCol w:w="8777"/>
      </w:tblGrid>
      <w:tr w:rsidR="00A102E0" w14:paraId="710ECE50"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038FD66E" w14:textId="77777777" w:rsidR="00A102E0" w:rsidRDefault="00A102E0">
            <w:pPr>
              <w:pStyle w:val="ab"/>
              <w:rPr>
                <w:rFonts w:ascii="Times New Roman" w:hAnsi="Times New Roman"/>
                <w:sz w:val="24"/>
                <w:szCs w:val="24"/>
              </w:rPr>
            </w:pPr>
            <w:r>
              <w:rPr>
                <w:rFonts w:ascii="Times New Roman" w:hAnsi="Times New Roman"/>
                <w:sz w:val="24"/>
                <w:szCs w:val="24"/>
              </w:rPr>
              <w:t>1</w:t>
            </w:r>
          </w:p>
        </w:tc>
        <w:tc>
          <w:tcPr>
            <w:tcW w:w="9591" w:type="dxa"/>
            <w:tcBorders>
              <w:top w:val="single" w:sz="4" w:space="0" w:color="auto"/>
              <w:left w:val="single" w:sz="4" w:space="0" w:color="auto"/>
              <w:bottom w:val="single" w:sz="4" w:space="0" w:color="auto"/>
              <w:right w:val="single" w:sz="4" w:space="0" w:color="auto"/>
            </w:tcBorders>
            <w:hideMark/>
          </w:tcPr>
          <w:p w14:paraId="4021F05C" w14:textId="77777777" w:rsidR="00A102E0" w:rsidRDefault="00A102E0">
            <w:pPr>
              <w:pStyle w:val="ab"/>
              <w:rPr>
                <w:rFonts w:ascii="Times New Roman" w:hAnsi="Times New Roman"/>
                <w:sz w:val="24"/>
                <w:szCs w:val="24"/>
              </w:rPr>
            </w:pPr>
            <w:r>
              <w:rPr>
                <w:rFonts w:ascii="Times New Roman" w:hAnsi="Times New Roman"/>
                <w:sz w:val="24"/>
                <w:szCs w:val="24"/>
              </w:rPr>
              <w:t xml:space="preserve">г. Москва, СИЗО-1, общежитие: ул. Икшинская,  д. 3 </w:t>
            </w:r>
          </w:p>
        </w:tc>
      </w:tr>
      <w:tr w:rsidR="00A102E0" w14:paraId="0B100688"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600DCB8C" w14:textId="77777777" w:rsidR="00A102E0" w:rsidRDefault="00A102E0">
            <w:pPr>
              <w:pStyle w:val="ab"/>
              <w:rPr>
                <w:rFonts w:ascii="Times New Roman" w:hAnsi="Times New Roman"/>
                <w:sz w:val="24"/>
                <w:szCs w:val="24"/>
              </w:rPr>
            </w:pPr>
            <w:r>
              <w:rPr>
                <w:rFonts w:ascii="Times New Roman" w:hAnsi="Times New Roman"/>
                <w:sz w:val="24"/>
                <w:szCs w:val="24"/>
              </w:rPr>
              <w:t>2</w:t>
            </w:r>
          </w:p>
        </w:tc>
        <w:tc>
          <w:tcPr>
            <w:tcW w:w="9591" w:type="dxa"/>
            <w:tcBorders>
              <w:top w:val="single" w:sz="4" w:space="0" w:color="auto"/>
              <w:left w:val="single" w:sz="4" w:space="0" w:color="auto"/>
              <w:bottom w:val="single" w:sz="4" w:space="0" w:color="auto"/>
              <w:right w:val="single" w:sz="4" w:space="0" w:color="auto"/>
            </w:tcBorders>
            <w:hideMark/>
          </w:tcPr>
          <w:p w14:paraId="0C4696B3" w14:textId="77777777" w:rsidR="00A102E0" w:rsidRDefault="00A102E0">
            <w:pPr>
              <w:pStyle w:val="ab"/>
              <w:rPr>
                <w:rFonts w:ascii="Times New Roman" w:hAnsi="Times New Roman"/>
                <w:sz w:val="24"/>
                <w:szCs w:val="24"/>
              </w:rPr>
            </w:pPr>
            <w:r>
              <w:rPr>
                <w:rFonts w:ascii="Times New Roman" w:hAnsi="Times New Roman"/>
                <w:sz w:val="24"/>
                <w:szCs w:val="24"/>
              </w:rPr>
              <w:t>г. Москва, СИЗО -2,  общежитие: ул. Старокаширское шоссе., д. 2, к. 5</w:t>
            </w:r>
          </w:p>
        </w:tc>
      </w:tr>
      <w:tr w:rsidR="00A102E0" w14:paraId="2C618F99"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00D7370C" w14:textId="77777777" w:rsidR="00A102E0" w:rsidRDefault="00A102E0">
            <w:pPr>
              <w:pStyle w:val="ab"/>
              <w:rPr>
                <w:rFonts w:ascii="Times New Roman" w:hAnsi="Times New Roman"/>
                <w:sz w:val="24"/>
                <w:szCs w:val="24"/>
              </w:rPr>
            </w:pPr>
            <w:r>
              <w:rPr>
                <w:rFonts w:ascii="Times New Roman" w:hAnsi="Times New Roman"/>
                <w:sz w:val="24"/>
                <w:szCs w:val="24"/>
              </w:rPr>
              <w:t>3</w:t>
            </w:r>
          </w:p>
        </w:tc>
        <w:tc>
          <w:tcPr>
            <w:tcW w:w="9591" w:type="dxa"/>
            <w:tcBorders>
              <w:top w:val="single" w:sz="4" w:space="0" w:color="auto"/>
              <w:left w:val="single" w:sz="4" w:space="0" w:color="auto"/>
              <w:bottom w:val="single" w:sz="4" w:space="0" w:color="auto"/>
              <w:right w:val="single" w:sz="4" w:space="0" w:color="auto"/>
            </w:tcBorders>
            <w:hideMark/>
          </w:tcPr>
          <w:p w14:paraId="5B677E35" w14:textId="77777777" w:rsidR="00A102E0" w:rsidRDefault="00A102E0">
            <w:pPr>
              <w:pStyle w:val="ab"/>
              <w:rPr>
                <w:rFonts w:ascii="Times New Roman" w:hAnsi="Times New Roman"/>
                <w:sz w:val="24"/>
                <w:szCs w:val="24"/>
              </w:rPr>
            </w:pPr>
            <w:r>
              <w:rPr>
                <w:rFonts w:ascii="Times New Roman" w:hAnsi="Times New Roman"/>
                <w:sz w:val="24"/>
                <w:szCs w:val="24"/>
              </w:rPr>
              <w:t>г. Москва, СИЗО -3, ул. 1-й Силикатный пр-д, д. 11 (штаб, пищеблок, УПМ)</w:t>
            </w:r>
          </w:p>
        </w:tc>
      </w:tr>
      <w:tr w:rsidR="00A102E0" w14:paraId="4A56D649"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35CEA571" w14:textId="77777777" w:rsidR="00A102E0" w:rsidRDefault="00A102E0">
            <w:pPr>
              <w:pStyle w:val="ab"/>
              <w:rPr>
                <w:rFonts w:ascii="Times New Roman" w:hAnsi="Times New Roman"/>
                <w:sz w:val="24"/>
                <w:szCs w:val="24"/>
              </w:rPr>
            </w:pPr>
            <w:r>
              <w:rPr>
                <w:rFonts w:ascii="Times New Roman" w:hAnsi="Times New Roman"/>
                <w:sz w:val="24"/>
                <w:szCs w:val="24"/>
              </w:rPr>
              <w:t>4</w:t>
            </w:r>
          </w:p>
        </w:tc>
        <w:tc>
          <w:tcPr>
            <w:tcW w:w="9591" w:type="dxa"/>
            <w:tcBorders>
              <w:top w:val="single" w:sz="4" w:space="0" w:color="auto"/>
              <w:left w:val="single" w:sz="4" w:space="0" w:color="auto"/>
              <w:bottom w:val="single" w:sz="4" w:space="0" w:color="auto"/>
              <w:right w:val="single" w:sz="4" w:space="0" w:color="auto"/>
            </w:tcBorders>
            <w:hideMark/>
          </w:tcPr>
          <w:p w14:paraId="53ADB71E" w14:textId="77777777" w:rsidR="00A102E0" w:rsidRDefault="00A102E0">
            <w:pPr>
              <w:pStyle w:val="ab"/>
              <w:rPr>
                <w:rFonts w:ascii="Times New Roman" w:hAnsi="Times New Roman"/>
                <w:sz w:val="24"/>
                <w:szCs w:val="24"/>
              </w:rPr>
            </w:pPr>
            <w:r>
              <w:rPr>
                <w:rFonts w:ascii="Times New Roman" w:hAnsi="Times New Roman"/>
                <w:sz w:val="24"/>
                <w:szCs w:val="24"/>
              </w:rPr>
              <w:t>г. Москва, СИЗО -4, ул. Вилюйская ул.,  д. 4 ( штаб (старый), штаб (новый), РК-2, РК-4, РК-8, спецблок, пищеблок, автогараж, склады, общежитие)</w:t>
            </w:r>
          </w:p>
        </w:tc>
      </w:tr>
      <w:tr w:rsidR="00A102E0" w14:paraId="7034AD2F"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006786F0" w14:textId="77777777" w:rsidR="00A102E0" w:rsidRDefault="00A102E0">
            <w:pPr>
              <w:pStyle w:val="ab"/>
              <w:rPr>
                <w:rFonts w:ascii="Times New Roman" w:hAnsi="Times New Roman"/>
                <w:sz w:val="24"/>
                <w:szCs w:val="24"/>
              </w:rPr>
            </w:pPr>
            <w:r>
              <w:rPr>
                <w:rFonts w:ascii="Times New Roman" w:hAnsi="Times New Roman"/>
                <w:sz w:val="24"/>
                <w:szCs w:val="24"/>
              </w:rPr>
              <w:t>5</w:t>
            </w:r>
          </w:p>
        </w:tc>
        <w:tc>
          <w:tcPr>
            <w:tcW w:w="9591" w:type="dxa"/>
            <w:tcBorders>
              <w:top w:val="single" w:sz="4" w:space="0" w:color="auto"/>
              <w:left w:val="single" w:sz="4" w:space="0" w:color="auto"/>
              <w:bottom w:val="single" w:sz="4" w:space="0" w:color="auto"/>
              <w:right w:val="single" w:sz="4" w:space="0" w:color="auto"/>
            </w:tcBorders>
            <w:hideMark/>
          </w:tcPr>
          <w:p w14:paraId="1EB0658E" w14:textId="77777777" w:rsidR="00A102E0" w:rsidRDefault="00A102E0">
            <w:pPr>
              <w:pStyle w:val="ab"/>
              <w:rPr>
                <w:rFonts w:ascii="Times New Roman" w:hAnsi="Times New Roman"/>
                <w:sz w:val="24"/>
                <w:szCs w:val="24"/>
              </w:rPr>
            </w:pPr>
            <w:r>
              <w:rPr>
                <w:rFonts w:ascii="Times New Roman" w:hAnsi="Times New Roman"/>
                <w:sz w:val="24"/>
                <w:szCs w:val="24"/>
              </w:rPr>
              <w:t>г. Москва, СИЗО -5, ул. Выборгская ул., д. 20 ( штаб, РК-3, РК-5, пищеблок, ЦТП)</w:t>
            </w:r>
          </w:p>
        </w:tc>
      </w:tr>
      <w:tr w:rsidR="00A102E0" w14:paraId="251C15D6"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2FE4DFEF" w14:textId="77777777" w:rsidR="00A102E0" w:rsidRDefault="00A102E0">
            <w:pPr>
              <w:pStyle w:val="ab"/>
              <w:rPr>
                <w:rFonts w:ascii="Times New Roman" w:hAnsi="Times New Roman"/>
                <w:sz w:val="24"/>
                <w:szCs w:val="24"/>
              </w:rPr>
            </w:pPr>
            <w:r>
              <w:rPr>
                <w:rFonts w:ascii="Times New Roman" w:hAnsi="Times New Roman"/>
                <w:sz w:val="24"/>
                <w:szCs w:val="24"/>
              </w:rPr>
              <w:t>6</w:t>
            </w:r>
          </w:p>
        </w:tc>
        <w:tc>
          <w:tcPr>
            <w:tcW w:w="9591" w:type="dxa"/>
            <w:tcBorders>
              <w:top w:val="single" w:sz="4" w:space="0" w:color="auto"/>
              <w:left w:val="single" w:sz="4" w:space="0" w:color="auto"/>
              <w:bottom w:val="single" w:sz="4" w:space="0" w:color="auto"/>
              <w:right w:val="single" w:sz="4" w:space="0" w:color="auto"/>
            </w:tcBorders>
            <w:hideMark/>
          </w:tcPr>
          <w:p w14:paraId="7A6F910A" w14:textId="77777777" w:rsidR="00A102E0" w:rsidRDefault="00A102E0">
            <w:pPr>
              <w:pStyle w:val="ab"/>
              <w:rPr>
                <w:rFonts w:ascii="Times New Roman" w:hAnsi="Times New Roman"/>
                <w:sz w:val="24"/>
                <w:szCs w:val="24"/>
              </w:rPr>
            </w:pPr>
            <w:r>
              <w:rPr>
                <w:rFonts w:ascii="Times New Roman" w:hAnsi="Times New Roman"/>
                <w:sz w:val="24"/>
                <w:szCs w:val="24"/>
              </w:rPr>
              <w:t>г. Москва, СИЗО -6, ул.  Шоссейная , д. 92(РК, пищеблок, пекарня, ЦТП, автогараж)</w:t>
            </w:r>
          </w:p>
        </w:tc>
      </w:tr>
      <w:tr w:rsidR="00A102E0" w14:paraId="1A9F1D88"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417E671E" w14:textId="77777777" w:rsidR="00A102E0" w:rsidRDefault="00A102E0">
            <w:pPr>
              <w:pStyle w:val="ab"/>
              <w:rPr>
                <w:rFonts w:ascii="Times New Roman" w:hAnsi="Times New Roman"/>
                <w:sz w:val="24"/>
                <w:szCs w:val="24"/>
              </w:rPr>
            </w:pPr>
            <w:r>
              <w:rPr>
                <w:rFonts w:ascii="Times New Roman" w:hAnsi="Times New Roman"/>
                <w:sz w:val="24"/>
                <w:szCs w:val="24"/>
              </w:rPr>
              <w:t>7</w:t>
            </w:r>
          </w:p>
        </w:tc>
        <w:tc>
          <w:tcPr>
            <w:tcW w:w="9591" w:type="dxa"/>
            <w:tcBorders>
              <w:top w:val="single" w:sz="4" w:space="0" w:color="auto"/>
              <w:left w:val="single" w:sz="4" w:space="0" w:color="auto"/>
              <w:bottom w:val="single" w:sz="4" w:space="0" w:color="auto"/>
              <w:right w:val="single" w:sz="4" w:space="0" w:color="auto"/>
            </w:tcBorders>
            <w:hideMark/>
          </w:tcPr>
          <w:p w14:paraId="2946C277" w14:textId="77777777" w:rsidR="00A102E0" w:rsidRDefault="00A102E0">
            <w:pPr>
              <w:pStyle w:val="ab"/>
              <w:rPr>
                <w:rFonts w:ascii="Times New Roman" w:hAnsi="Times New Roman"/>
                <w:sz w:val="24"/>
                <w:szCs w:val="24"/>
              </w:rPr>
            </w:pPr>
            <w:r>
              <w:rPr>
                <w:rFonts w:ascii="Times New Roman" w:hAnsi="Times New Roman"/>
                <w:sz w:val="24"/>
                <w:szCs w:val="24"/>
              </w:rPr>
              <w:t>г. Москва, СИЗО - 7, ул. ул. Верхние Поля,  д. 57 (штаб, РК-1, РК-2, пищеблок, хозяйственный отряд, ЦТП, автогараж)</w:t>
            </w:r>
          </w:p>
        </w:tc>
      </w:tr>
      <w:tr w:rsidR="00A102E0" w14:paraId="694CD9B9"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653CBD20" w14:textId="77777777" w:rsidR="00A102E0" w:rsidRDefault="00A102E0">
            <w:pPr>
              <w:pStyle w:val="ab"/>
              <w:rPr>
                <w:rFonts w:ascii="Times New Roman" w:hAnsi="Times New Roman"/>
                <w:sz w:val="24"/>
                <w:szCs w:val="24"/>
              </w:rPr>
            </w:pPr>
            <w:r>
              <w:rPr>
                <w:rFonts w:ascii="Times New Roman" w:hAnsi="Times New Roman"/>
                <w:sz w:val="24"/>
                <w:szCs w:val="24"/>
              </w:rPr>
              <w:t>8</w:t>
            </w:r>
          </w:p>
        </w:tc>
        <w:tc>
          <w:tcPr>
            <w:tcW w:w="9591" w:type="dxa"/>
            <w:tcBorders>
              <w:top w:val="single" w:sz="4" w:space="0" w:color="auto"/>
              <w:left w:val="single" w:sz="4" w:space="0" w:color="auto"/>
              <w:bottom w:val="single" w:sz="4" w:space="0" w:color="auto"/>
              <w:right w:val="single" w:sz="4" w:space="0" w:color="auto"/>
            </w:tcBorders>
            <w:hideMark/>
          </w:tcPr>
          <w:p w14:paraId="663062D8" w14:textId="77777777" w:rsidR="00A102E0" w:rsidRDefault="00A102E0">
            <w:pPr>
              <w:pStyle w:val="ab"/>
              <w:rPr>
                <w:rFonts w:ascii="Times New Roman" w:hAnsi="Times New Roman"/>
                <w:sz w:val="24"/>
                <w:szCs w:val="24"/>
              </w:rPr>
            </w:pPr>
            <w:r>
              <w:rPr>
                <w:rFonts w:ascii="Times New Roman" w:hAnsi="Times New Roman"/>
                <w:sz w:val="24"/>
                <w:szCs w:val="24"/>
              </w:rPr>
              <w:t>г. Зеленоград , СИЗО - 12, ул. Панфилова, д. 21 (штаб, РК-1, РК-2, РК-3, пищеблок, хозяйственный отряд, ЦТП, автогараж, пекарня )</w:t>
            </w:r>
          </w:p>
        </w:tc>
      </w:tr>
      <w:tr w:rsidR="00A102E0" w14:paraId="3A9B1338"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44498591" w14:textId="77777777" w:rsidR="00A102E0" w:rsidRDefault="00A102E0">
            <w:pPr>
              <w:pStyle w:val="ab"/>
              <w:rPr>
                <w:rFonts w:ascii="Times New Roman" w:hAnsi="Times New Roman"/>
                <w:sz w:val="24"/>
                <w:szCs w:val="24"/>
              </w:rPr>
            </w:pPr>
            <w:r>
              <w:rPr>
                <w:rFonts w:ascii="Times New Roman" w:hAnsi="Times New Roman"/>
                <w:sz w:val="24"/>
                <w:szCs w:val="24"/>
              </w:rPr>
              <w:t>9</w:t>
            </w:r>
          </w:p>
        </w:tc>
        <w:tc>
          <w:tcPr>
            <w:tcW w:w="9591" w:type="dxa"/>
            <w:tcBorders>
              <w:top w:val="single" w:sz="4" w:space="0" w:color="auto"/>
              <w:left w:val="single" w:sz="4" w:space="0" w:color="auto"/>
              <w:bottom w:val="single" w:sz="4" w:space="0" w:color="auto"/>
              <w:right w:val="single" w:sz="4" w:space="0" w:color="auto"/>
            </w:tcBorders>
            <w:hideMark/>
          </w:tcPr>
          <w:p w14:paraId="5395F313" w14:textId="77777777" w:rsidR="00A102E0" w:rsidRDefault="00A102E0">
            <w:pPr>
              <w:pStyle w:val="ab"/>
              <w:rPr>
                <w:rFonts w:ascii="Times New Roman" w:hAnsi="Times New Roman"/>
                <w:sz w:val="24"/>
                <w:szCs w:val="24"/>
              </w:rPr>
            </w:pPr>
            <w:r>
              <w:rPr>
                <w:rFonts w:ascii="Times New Roman" w:hAnsi="Times New Roman"/>
                <w:sz w:val="24"/>
                <w:szCs w:val="24"/>
              </w:rPr>
              <w:t>г. Зеленоград , КП -2, ул. Панфилова, д. 21 (хозяйственный отряд, БПК, УФСИЦ №1, УФСИЦ №2, медицинская часть, склады, производственное помещение, общежитие: д. Ожогино,  общежитие: г. Пушкино, общежитие: г. Зеленоград, ул. Панфилова 15, общежитие: г. Зеленоград, ул. Панфилова 15а, общежитие: г. Зеленоград, ул. Панфилова 21)</w:t>
            </w:r>
          </w:p>
        </w:tc>
      </w:tr>
      <w:tr w:rsidR="00A102E0" w14:paraId="2F451141"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6A3D13B9" w14:textId="77777777" w:rsidR="00A102E0" w:rsidRDefault="00A102E0">
            <w:pPr>
              <w:pStyle w:val="ab"/>
              <w:rPr>
                <w:rFonts w:ascii="Times New Roman" w:hAnsi="Times New Roman"/>
                <w:sz w:val="24"/>
                <w:szCs w:val="24"/>
              </w:rPr>
            </w:pPr>
            <w:r>
              <w:rPr>
                <w:rFonts w:ascii="Times New Roman" w:hAnsi="Times New Roman"/>
                <w:sz w:val="24"/>
                <w:szCs w:val="24"/>
              </w:rPr>
              <w:t>10</w:t>
            </w:r>
          </w:p>
        </w:tc>
        <w:tc>
          <w:tcPr>
            <w:tcW w:w="9591" w:type="dxa"/>
            <w:tcBorders>
              <w:top w:val="single" w:sz="4" w:space="0" w:color="auto"/>
              <w:left w:val="single" w:sz="4" w:space="0" w:color="auto"/>
              <w:bottom w:val="single" w:sz="4" w:space="0" w:color="auto"/>
              <w:right w:val="single" w:sz="4" w:space="0" w:color="auto"/>
            </w:tcBorders>
            <w:hideMark/>
          </w:tcPr>
          <w:p w14:paraId="442A8BE1" w14:textId="77777777" w:rsidR="00A102E0" w:rsidRDefault="00A102E0">
            <w:pPr>
              <w:pStyle w:val="ab"/>
              <w:rPr>
                <w:rFonts w:ascii="Times New Roman" w:hAnsi="Times New Roman"/>
                <w:sz w:val="24"/>
                <w:szCs w:val="24"/>
              </w:rPr>
            </w:pPr>
            <w:r>
              <w:rPr>
                <w:rFonts w:ascii="Times New Roman" w:hAnsi="Times New Roman"/>
                <w:sz w:val="24"/>
                <w:szCs w:val="24"/>
              </w:rPr>
              <w:t>г. Москва,  ФКУ Управление по конвоированию им. С.П. Коровинского, ул. Чагинская, д. 12  ( штаб 1, штаб 2, штаб 3, склад №3, склад №5,  склад №7,  автогараж, общежитие на ул. Поморской, д. 46)</w:t>
            </w:r>
          </w:p>
        </w:tc>
      </w:tr>
      <w:tr w:rsidR="00A102E0" w14:paraId="6F250050" w14:textId="77777777" w:rsidTr="00A102E0">
        <w:trPr>
          <w:trHeight w:val="398"/>
        </w:trPr>
        <w:tc>
          <w:tcPr>
            <w:tcW w:w="582" w:type="dxa"/>
            <w:tcBorders>
              <w:top w:val="single" w:sz="4" w:space="0" w:color="auto"/>
              <w:left w:val="single" w:sz="4" w:space="0" w:color="auto"/>
              <w:bottom w:val="single" w:sz="4" w:space="0" w:color="auto"/>
              <w:right w:val="single" w:sz="4" w:space="0" w:color="auto"/>
            </w:tcBorders>
            <w:hideMark/>
          </w:tcPr>
          <w:p w14:paraId="07B3AE47" w14:textId="77777777" w:rsidR="00A102E0" w:rsidRDefault="00A102E0">
            <w:pPr>
              <w:pStyle w:val="ab"/>
              <w:rPr>
                <w:rFonts w:ascii="Times New Roman" w:hAnsi="Times New Roman"/>
                <w:sz w:val="24"/>
                <w:szCs w:val="24"/>
              </w:rPr>
            </w:pPr>
            <w:r>
              <w:rPr>
                <w:rFonts w:ascii="Times New Roman" w:hAnsi="Times New Roman"/>
                <w:sz w:val="24"/>
                <w:szCs w:val="24"/>
              </w:rPr>
              <w:t>11</w:t>
            </w:r>
          </w:p>
        </w:tc>
        <w:tc>
          <w:tcPr>
            <w:tcW w:w="9591" w:type="dxa"/>
            <w:tcBorders>
              <w:top w:val="single" w:sz="4" w:space="0" w:color="auto"/>
              <w:left w:val="single" w:sz="4" w:space="0" w:color="auto"/>
              <w:bottom w:val="single" w:sz="4" w:space="0" w:color="auto"/>
              <w:right w:val="single" w:sz="4" w:space="0" w:color="auto"/>
            </w:tcBorders>
            <w:hideMark/>
          </w:tcPr>
          <w:p w14:paraId="13318E19" w14:textId="5032F7FF" w:rsidR="00A102E0" w:rsidRDefault="00D46FE0">
            <w:pPr>
              <w:pStyle w:val="ab"/>
              <w:rPr>
                <w:rFonts w:ascii="Times New Roman" w:hAnsi="Times New Roman"/>
                <w:sz w:val="24"/>
                <w:szCs w:val="24"/>
              </w:rPr>
            </w:pPr>
            <w:r>
              <w:rPr>
                <w:rFonts w:ascii="Times New Roman" w:hAnsi="Times New Roman"/>
                <w:sz w:val="24"/>
                <w:szCs w:val="24"/>
              </w:rPr>
              <w:t>Г</w:t>
            </w:r>
            <w:r w:rsidR="00A102E0">
              <w:rPr>
                <w:rFonts w:ascii="Times New Roman" w:hAnsi="Times New Roman"/>
                <w:sz w:val="24"/>
                <w:szCs w:val="24"/>
              </w:rPr>
              <w:t>УФСИН России по г. Москве, ул. Нарвская , д. 15А ( штаб 1, штаб 2, столовая,  автогараж, общежитие)</w:t>
            </w:r>
          </w:p>
        </w:tc>
      </w:tr>
    </w:tbl>
    <w:p w14:paraId="7989F5D8" w14:textId="77777777" w:rsidR="00A102E0" w:rsidRDefault="00A102E0" w:rsidP="00A102E0">
      <w:pPr>
        <w:tabs>
          <w:tab w:val="left" w:pos="0"/>
        </w:tabs>
        <w:jc w:val="both"/>
      </w:pPr>
    </w:p>
    <w:p w14:paraId="3CA9582E" w14:textId="77777777" w:rsidR="00A102E0" w:rsidRDefault="00A102E0" w:rsidP="00A102E0">
      <w:pPr>
        <w:tabs>
          <w:tab w:val="left" w:pos="0"/>
        </w:tabs>
        <w:jc w:val="both"/>
        <w:rPr>
          <w:b/>
          <w:bCs/>
        </w:rPr>
      </w:pPr>
      <w:r>
        <w:rPr>
          <w:b/>
        </w:rPr>
        <w:t>2 Стандарт услуг</w:t>
      </w:r>
    </w:p>
    <w:p w14:paraId="47A8A82A" w14:textId="77777777" w:rsidR="00A102E0" w:rsidRDefault="00A102E0" w:rsidP="00A102E0">
      <w:pPr>
        <w:widowControl w:val="0"/>
        <w:shd w:val="clear" w:color="auto" w:fill="FFFFFF"/>
        <w:tabs>
          <w:tab w:val="left" w:pos="437"/>
        </w:tabs>
        <w:autoSpaceDE w:val="0"/>
        <w:autoSpaceDN w:val="0"/>
        <w:adjustRightInd w:val="0"/>
        <w:spacing w:before="10"/>
        <w:ind w:right="10"/>
        <w:jc w:val="both"/>
      </w:pPr>
      <w:r>
        <w:t>2.1Услуги оказываются Исполнителем в соответствии с контрактом, в указанные сроки, проверенными и исправными инструментами и поверенными приборами, расходными материалами Исполнителя</w:t>
      </w:r>
    </w:p>
    <w:p w14:paraId="2C4829BA" w14:textId="77777777" w:rsidR="00A102E0" w:rsidRDefault="00A102E0" w:rsidP="00A102E0">
      <w:pPr>
        <w:widowControl w:val="0"/>
        <w:shd w:val="clear" w:color="auto" w:fill="FFFFFF"/>
        <w:tabs>
          <w:tab w:val="left" w:pos="437"/>
        </w:tabs>
        <w:autoSpaceDE w:val="0"/>
        <w:autoSpaceDN w:val="0"/>
        <w:adjustRightInd w:val="0"/>
        <w:spacing w:before="10"/>
        <w:ind w:right="10"/>
        <w:jc w:val="both"/>
        <w:rPr>
          <w:color w:val="000000"/>
        </w:rPr>
      </w:pPr>
      <w:r>
        <w:t>2.2</w:t>
      </w:r>
      <w:r>
        <w:rPr>
          <w:color w:val="000000"/>
        </w:rPr>
        <w:t>Состав и содержание оказываемых услуг должны соответствовать:</w:t>
      </w:r>
    </w:p>
    <w:p w14:paraId="67758F92" w14:textId="77777777" w:rsidR="00A102E0" w:rsidRPr="00BC0D12" w:rsidRDefault="00A102E0" w:rsidP="00A102E0">
      <w:pPr>
        <w:pStyle w:val="a9"/>
        <w:widowControl w:val="0"/>
        <w:numPr>
          <w:ilvl w:val="0"/>
          <w:numId w:val="27"/>
        </w:numPr>
        <w:shd w:val="clear" w:color="auto" w:fill="FFFFFF"/>
        <w:tabs>
          <w:tab w:val="left" w:pos="437"/>
        </w:tabs>
        <w:autoSpaceDE w:val="0"/>
        <w:autoSpaceDN w:val="0"/>
        <w:adjustRightInd w:val="0"/>
        <w:spacing w:before="10"/>
        <w:ind w:right="10"/>
        <w:jc w:val="both"/>
        <w:rPr>
          <w:color w:val="000000"/>
        </w:rPr>
      </w:pPr>
      <w:r w:rsidRPr="00BC0D12">
        <w:rPr>
          <w:color w:val="000000"/>
        </w:rPr>
        <w:t>Правилам технической эксплуатации электроустановок потребителей, утвержденным Приказом Минэнерго РФ от 13.01.2003 № 6;</w:t>
      </w:r>
    </w:p>
    <w:p w14:paraId="2411CD6D" w14:textId="77777777" w:rsidR="00A102E0" w:rsidRPr="00BC0D12" w:rsidRDefault="00A102E0" w:rsidP="00A102E0">
      <w:pPr>
        <w:pStyle w:val="a9"/>
        <w:widowControl w:val="0"/>
        <w:numPr>
          <w:ilvl w:val="0"/>
          <w:numId w:val="27"/>
        </w:numPr>
        <w:shd w:val="clear" w:color="auto" w:fill="FFFFFF"/>
        <w:tabs>
          <w:tab w:val="left" w:pos="437"/>
        </w:tabs>
        <w:autoSpaceDE w:val="0"/>
        <w:autoSpaceDN w:val="0"/>
        <w:adjustRightInd w:val="0"/>
        <w:spacing w:before="10"/>
        <w:ind w:right="10"/>
        <w:jc w:val="both"/>
        <w:rPr>
          <w:color w:val="000000"/>
        </w:rPr>
      </w:pPr>
      <w:r w:rsidRPr="00BC0D12">
        <w:rPr>
          <w:color w:val="000000"/>
        </w:rPr>
        <w:t>Правилам по охране труда при эксплуатации электроустановок, утвержденным Приказом Министерства труда и соцзащиты РФ № 328н от 24.07.2013;</w:t>
      </w:r>
    </w:p>
    <w:p w14:paraId="5A028BF6" w14:textId="77777777" w:rsidR="00A102E0" w:rsidRPr="00BC0D12" w:rsidRDefault="00A102E0" w:rsidP="00A102E0">
      <w:pPr>
        <w:pStyle w:val="a9"/>
        <w:widowControl w:val="0"/>
        <w:numPr>
          <w:ilvl w:val="0"/>
          <w:numId w:val="27"/>
        </w:numPr>
        <w:shd w:val="clear" w:color="auto" w:fill="FFFFFF"/>
        <w:tabs>
          <w:tab w:val="left" w:pos="437"/>
        </w:tabs>
        <w:autoSpaceDE w:val="0"/>
        <w:autoSpaceDN w:val="0"/>
        <w:adjustRightInd w:val="0"/>
        <w:spacing w:before="10"/>
        <w:ind w:right="10"/>
        <w:jc w:val="both"/>
        <w:rPr>
          <w:color w:val="000000"/>
        </w:rPr>
      </w:pPr>
      <w:r w:rsidRPr="00BC0D12">
        <w:rPr>
          <w:color w:val="000000"/>
        </w:rPr>
        <w:t>Правилам противопожарного режима в РФ, утвержденным ПП РФ от 25.04.2012 № 390;</w:t>
      </w:r>
    </w:p>
    <w:p w14:paraId="2EC05381" w14:textId="77777777" w:rsidR="00A102E0" w:rsidRDefault="00A102E0" w:rsidP="00A102E0">
      <w:pPr>
        <w:pStyle w:val="a9"/>
        <w:widowControl w:val="0"/>
        <w:numPr>
          <w:ilvl w:val="0"/>
          <w:numId w:val="27"/>
        </w:numPr>
        <w:shd w:val="clear" w:color="auto" w:fill="FFFFFF"/>
        <w:tabs>
          <w:tab w:val="left" w:pos="437"/>
        </w:tabs>
        <w:autoSpaceDE w:val="0"/>
        <w:autoSpaceDN w:val="0"/>
        <w:adjustRightInd w:val="0"/>
        <w:spacing w:before="10"/>
        <w:ind w:right="10"/>
        <w:jc w:val="both"/>
        <w:rPr>
          <w:color w:val="000000"/>
        </w:rPr>
      </w:pPr>
      <w:r>
        <w:rPr>
          <w:color w:val="000000"/>
        </w:rPr>
        <w:t xml:space="preserve">другим действующим государственным нормам, правилам, стандартам в РФ. </w:t>
      </w:r>
    </w:p>
    <w:p w14:paraId="23504E5D" w14:textId="77777777" w:rsidR="00A102E0" w:rsidRDefault="00A102E0" w:rsidP="00A102E0">
      <w:pPr>
        <w:pStyle w:val="afa"/>
        <w:tabs>
          <w:tab w:val="left" w:pos="708"/>
        </w:tabs>
        <w:ind w:left="0" w:firstLine="0"/>
      </w:pPr>
      <w:r>
        <w:t>2.3Для оказания услуг по электроиспытаниям электроустановок и электрооборудования, заземлителей и заземляющих устройств с составлением паспортов (технических отчетов) результатов измерений и испытаний Исполнитель должен иметь:</w:t>
      </w:r>
    </w:p>
    <w:p w14:paraId="5ADAF8BC" w14:textId="77777777" w:rsidR="00A102E0" w:rsidRDefault="00A102E0" w:rsidP="00A102E0">
      <w:pPr>
        <w:pStyle w:val="afa"/>
        <w:numPr>
          <w:ilvl w:val="0"/>
          <w:numId w:val="31"/>
        </w:numPr>
        <w:tabs>
          <w:tab w:val="left" w:pos="708"/>
        </w:tabs>
      </w:pPr>
      <w:r>
        <w:lastRenderedPageBreak/>
        <w:t>Свидетельство о регистрации электролаборатории, зарегистрированной в Федеральной службе по экологическому, технологическому и атомному надзору (Ростехнадзор) с правом выполнения испытаний и (или) измерений электрооборудования и (или) электроустановок напряжением до 1000 В с перечнем разрешенных видов испытаний;</w:t>
      </w:r>
    </w:p>
    <w:p w14:paraId="1D8531EB" w14:textId="77777777" w:rsidR="00A102E0" w:rsidRDefault="00A102E0" w:rsidP="00A102E0">
      <w:pPr>
        <w:pStyle w:val="a9"/>
        <w:numPr>
          <w:ilvl w:val="0"/>
          <w:numId w:val="31"/>
        </w:numPr>
        <w:jc w:val="both"/>
        <w:rPr>
          <w:b/>
          <w:lang w:eastAsia="ar-SA"/>
        </w:rPr>
      </w:pPr>
      <w:r>
        <w:rPr>
          <w:color w:val="000000"/>
          <w:lang w:eastAsia="ar-SA"/>
        </w:rPr>
        <w:t xml:space="preserve">удостоверение </w:t>
      </w:r>
      <w:r>
        <w:rPr>
          <w:color w:val="000000"/>
        </w:rPr>
        <w:t>на каждого сотрудника, проводящего испытания,</w:t>
      </w:r>
      <w:r>
        <w:rPr>
          <w:color w:val="000000"/>
          <w:lang w:eastAsia="ar-SA"/>
        </w:rPr>
        <w:t xml:space="preserve"> о допуске к </w:t>
      </w:r>
      <w:r w:rsidR="0092668E">
        <w:rPr>
          <w:color w:val="000000"/>
          <w:lang w:eastAsia="ar-SA"/>
        </w:rPr>
        <w:t>услуг</w:t>
      </w:r>
      <w:r>
        <w:rPr>
          <w:color w:val="000000"/>
          <w:lang w:eastAsia="ar-SA"/>
        </w:rPr>
        <w:t xml:space="preserve">е в </w:t>
      </w:r>
      <w:r>
        <w:rPr>
          <w:lang w:eastAsia="ar-SA"/>
        </w:rPr>
        <w:t>электроустановках напряжением до 1000 В;</w:t>
      </w:r>
    </w:p>
    <w:p w14:paraId="19D8D43F" w14:textId="77777777" w:rsidR="00A102E0" w:rsidRDefault="00A102E0" w:rsidP="00A102E0">
      <w:pPr>
        <w:pStyle w:val="a9"/>
        <w:numPr>
          <w:ilvl w:val="0"/>
          <w:numId w:val="31"/>
        </w:numPr>
        <w:jc w:val="both"/>
        <w:rPr>
          <w:b/>
          <w:lang w:eastAsia="ar-SA"/>
        </w:rPr>
      </w:pPr>
      <w:r>
        <w:rPr>
          <w:lang w:eastAsia="ar-SA"/>
        </w:rPr>
        <w:t>документы, подтверждающие поверку электроизмерительных приборов.</w:t>
      </w:r>
    </w:p>
    <w:p w14:paraId="2E53407E" w14:textId="77777777" w:rsidR="00A102E0" w:rsidRDefault="00A102E0" w:rsidP="00A102E0">
      <w:pPr>
        <w:pStyle w:val="a9"/>
        <w:numPr>
          <w:ilvl w:val="0"/>
          <w:numId w:val="31"/>
        </w:numPr>
        <w:jc w:val="both"/>
      </w:pPr>
      <w:r>
        <w:t xml:space="preserve">Оригинал   письма   о   готовности   предоставить   по   запросу   Заказчика дополнительную информацию, в т.ч. оригиналы инструкций по охране труда, карточки выдачи спецодежды (согласно приказа Министерства здравоохранения и социального развития РФ от 01.06.2009 No290н), журналы проведения инструктажей по охране труда, протоколы заседаний аттестационных комиссий и других журналов с приложением копий обложки, первого листа с записями, последнего листа с записями и оборотной стороны журнала   Исполнителя, по   мнению   Заказчика   подтверждающих   квалификацию Исполнителя; документы, подтверждающие наличие необходимого для выполнения </w:t>
      </w:r>
      <w:r w:rsidR="0092668E">
        <w:t>Услуг</w:t>
      </w:r>
      <w:r>
        <w:t xml:space="preserve"> оборудования в собственности Исполнителя.</w:t>
      </w:r>
    </w:p>
    <w:p w14:paraId="4ADDDFD0" w14:textId="77777777" w:rsidR="00A102E0" w:rsidRDefault="00A102E0" w:rsidP="00A102E0">
      <w:pPr>
        <w:pStyle w:val="30"/>
        <w:shd w:val="clear" w:color="auto" w:fill="auto"/>
        <w:spacing w:before="0" w:line="240" w:lineRule="auto"/>
        <w:jc w:val="both"/>
        <w:rPr>
          <w:b w:val="0"/>
          <w:sz w:val="24"/>
          <w:szCs w:val="24"/>
        </w:rPr>
      </w:pPr>
      <w:r>
        <w:rPr>
          <w:b w:val="0"/>
          <w:sz w:val="24"/>
          <w:szCs w:val="24"/>
        </w:rPr>
        <w:t>2.4</w:t>
      </w:r>
      <w:r w:rsidR="00890FD0">
        <w:rPr>
          <w:b w:val="0"/>
          <w:sz w:val="24"/>
          <w:szCs w:val="24"/>
        </w:rPr>
        <w:t xml:space="preserve"> </w:t>
      </w:r>
      <w:r>
        <w:rPr>
          <w:b w:val="0"/>
          <w:sz w:val="24"/>
          <w:szCs w:val="24"/>
        </w:rPr>
        <w:t xml:space="preserve">В целях своевременного и качественного оказания услуг представитель Исполнителя совместно с Заказчиком осуществляет ознакомление с объектом, на котором предполагается выполнение </w:t>
      </w:r>
      <w:r w:rsidR="0092668E">
        <w:rPr>
          <w:b w:val="0"/>
          <w:sz w:val="24"/>
          <w:szCs w:val="24"/>
        </w:rPr>
        <w:t>услуг</w:t>
      </w:r>
      <w:r>
        <w:rPr>
          <w:b w:val="0"/>
          <w:sz w:val="24"/>
          <w:szCs w:val="24"/>
        </w:rPr>
        <w:t xml:space="preserve"> в сроки, согласованные с Заказчиком.</w:t>
      </w:r>
    </w:p>
    <w:p w14:paraId="3CE017B0" w14:textId="77777777" w:rsidR="00A102E0" w:rsidRDefault="00A102E0" w:rsidP="00A102E0">
      <w:pPr>
        <w:jc w:val="both"/>
        <w:rPr>
          <w:bCs/>
          <w:spacing w:val="7"/>
        </w:rPr>
      </w:pPr>
      <w:r>
        <w:t>2.5</w:t>
      </w:r>
      <w:r w:rsidR="00890FD0">
        <w:t xml:space="preserve"> </w:t>
      </w:r>
      <w:r>
        <w:t xml:space="preserve">Исполнитель обязан представить Заказчику в течение 1 (одного) рабочего дня с датызаключения Контракта список лиц и сведения о них, необходимые для оформления документов на право прохода на обслуживаемую территорию. При оказании услуг на территории Заказчика Подрядчик обязан соблюдать правила пропускного режима для автотранспорта и персонала, руководствоваться разрешенными маршрутами движения транспорта, а также указаниями охраны и ответственных за выполнение </w:t>
      </w:r>
      <w:r w:rsidR="0092668E">
        <w:t>услуг</w:t>
      </w:r>
      <w:r>
        <w:t xml:space="preserve"> представителей Заказчика. Время доступа в помещения, определяется по предварительному согласованию с Заказчиком</w:t>
      </w:r>
      <w:r>
        <w:rPr>
          <w:b/>
        </w:rPr>
        <w:t xml:space="preserve"> (</w:t>
      </w:r>
      <w:r>
        <w:rPr>
          <w:bCs/>
          <w:spacing w:val="7"/>
        </w:rPr>
        <w:t xml:space="preserve">Имеется возможность проведения </w:t>
      </w:r>
      <w:r w:rsidR="0092668E">
        <w:rPr>
          <w:bCs/>
          <w:spacing w:val="7"/>
        </w:rPr>
        <w:t>услуг</w:t>
      </w:r>
      <w:r>
        <w:rPr>
          <w:bCs/>
          <w:spacing w:val="7"/>
        </w:rPr>
        <w:t xml:space="preserve"> в выходные дни и ночное время).</w:t>
      </w:r>
    </w:p>
    <w:p w14:paraId="7BF98EB4" w14:textId="77777777" w:rsidR="00A102E0" w:rsidRDefault="00A102E0" w:rsidP="00A102E0">
      <w:pPr>
        <w:pStyle w:val="30"/>
        <w:spacing w:before="0" w:line="240" w:lineRule="auto"/>
        <w:jc w:val="both"/>
        <w:rPr>
          <w:b w:val="0"/>
          <w:sz w:val="24"/>
          <w:szCs w:val="24"/>
        </w:rPr>
      </w:pPr>
      <w:r>
        <w:rPr>
          <w:b w:val="0"/>
          <w:sz w:val="24"/>
          <w:szCs w:val="24"/>
        </w:rPr>
        <w:t xml:space="preserve">       Доставка персонала Исполнителя и электроизмерительного оборудования на место проведения </w:t>
      </w:r>
      <w:r w:rsidR="0092668E">
        <w:rPr>
          <w:b w:val="0"/>
          <w:sz w:val="24"/>
          <w:szCs w:val="24"/>
        </w:rPr>
        <w:t>Услуг</w:t>
      </w:r>
      <w:r>
        <w:rPr>
          <w:b w:val="0"/>
          <w:sz w:val="24"/>
          <w:szCs w:val="24"/>
        </w:rPr>
        <w:t>, а также все прочие расходы, связанные с выполнением электроизмерений, осуществляются за счёт Исполнителя.</w:t>
      </w:r>
    </w:p>
    <w:p w14:paraId="2FE49271" w14:textId="77777777" w:rsidR="00A102E0" w:rsidRDefault="00A102E0" w:rsidP="00A102E0">
      <w:pPr>
        <w:pStyle w:val="30"/>
        <w:spacing w:before="0" w:line="240" w:lineRule="auto"/>
        <w:jc w:val="both"/>
        <w:rPr>
          <w:b w:val="0"/>
          <w:sz w:val="24"/>
          <w:szCs w:val="24"/>
        </w:rPr>
      </w:pPr>
      <w:r>
        <w:rPr>
          <w:b w:val="0"/>
          <w:sz w:val="24"/>
          <w:szCs w:val="24"/>
        </w:rPr>
        <w:t>2.6</w:t>
      </w:r>
      <w:r w:rsidR="00890FD0">
        <w:rPr>
          <w:b w:val="0"/>
          <w:sz w:val="24"/>
          <w:szCs w:val="24"/>
        </w:rPr>
        <w:t xml:space="preserve"> </w:t>
      </w:r>
      <w:r>
        <w:rPr>
          <w:b w:val="0"/>
          <w:sz w:val="24"/>
          <w:szCs w:val="24"/>
        </w:rPr>
        <w:t>Все услуги, оказываемые в рамках контракта, связанные с отключением электричества и других систем, должны предварительно согласовываться с Заказчиком,не позднее, чем за 24 часа до планируемого срока.</w:t>
      </w:r>
    </w:p>
    <w:p w14:paraId="6ED2C70C" w14:textId="77777777" w:rsidR="00A102E0" w:rsidRDefault="00A102E0" w:rsidP="00A102E0">
      <w:pPr>
        <w:pStyle w:val="30"/>
        <w:spacing w:before="0" w:line="240" w:lineRule="auto"/>
        <w:jc w:val="both"/>
        <w:rPr>
          <w:b w:val="0"/>
          <w:sz w:val="24"/>
          <w:szCs w:val="24"/>
        </w:rPr>
      </w:pPr>
      <w:r>
        <w:rPr>
          <w:b w:val="0"/>
          <w:sz w:val="24"/>
          <w:szCs w:val="24"/>
        </w:rPr>
        <w:t xml:space="preserve">2.7 </w:t>
      </w:r>
      <w:r w:rsidR="00890FD0">
        <w:rPr>
          <w:b w:val="0"/>
          <w:sz w:val="24"/>
          <w:szCs w:val="24"/>
        </w:rPr>
        <w:t xml:space="preserve"> </w:t>
      </w:r>
      <w:r>
        <w:rPr>
          <w:b w:val="0"/>
          <w:sz w:val="24"/>
          <w:szCs w:val="24"/>
        </w:rPr>
        <w:t>Исполнитель обязан, по требованию уполномоченных представителей Заказчика, информировать о ходе оказания услуг, представлять технические консультации персоналу Заказчика.</w:t>
      </w:r>
    </w:p>
    <w:p w14:paraId="272B1AEF" w14:textId="77777777" w:rsidR="00A102E0" w:rsidRDefault="00A102E0" w:rsidP="00A102E0">
      <w:pPr>
        <w:pStyle w:val="30"/>
        <w:spacing w:before="0" w:line="240" w:lineRule="auto"/>
        <w:jc w:val="both"/>
        <w:rPr>
          <w:b w:val="0"/>
          <w:sz w:val="24"/>
          <w:szCs w:val="24"/>
        </w:rPr>
      </w:pPr>
      <w:r>
        <w:rPr>
          <w:b w:val="0"/>
          <w:sz w:val="24"/>
          <w:szCs w:val="24"/>
        </w:rPr>
        <w:t>2.8 Исполнители услуг должны строго соблюдать правила техники безопасности, правила охраны труда и правила внутреннего распорядка при оказании услуг на территории Заказчика.</w:t>
      </w:r>
    </w:p>
    <w:p w14:paraId="3BB51B2A" w14:textId="77777777" w:rsidR="00A102E0" w:rsidRDefault="00A102E0" w:rsidP="00A102E0">
      <w:pPr>
        <w:pStyle w:val="30"/>
        <w:spacing w:before="0" w:line="240" w:lineRule="auto"/>
        <w:jc w:val="both"/>
        <w:rPr>
          <w:b w:val="0"/>
          <w:sz w:val="24"/>
          <w:szCs w:val="24"/>
        </w:rPr>
      </w:pPr>
      <w:r>
        <w:rPr>
          <w:b w:val="0"/>
          <w:sz w:val="24"/>
          <w:szCs w:val="24"/>
        </w:rPr>
        <w:t>2.9</w:t>
      </w:r>
      <w:r w:rsidR="00890FD0">
        <w:rPr>
          <w:b w:val="0"/>
          <w:sz w:val="24"/>
          <w:szCs w:val="24"/>
        </w:rPr>
        <w:t xml:space="preserve"> </w:t>
      </w:r>
      <w:r>
        <w:rPr>
          <w:b w:val="0"/>
          <w:sz w:val="24"/>
          <w:szCs w:val="24"/>
        </w:rPr>
        <w:t>После оказания услуг Исполнитель обязан оставить объект в чистоте.</w:t>
      </w:r>
    </w:p>
    <w:p w14:paraId="2DDFFA05" w14:textId="77777777" w:rsidR="00A102E0" w:rsidRDefault="00A102E0" w:rsidP="00A102E0">
      <w:pPr>
        <w:pStyle w:val="30"/>
        <w:spacing w:before="0" w:line="240" w:lineRule="auto"/>
        <w:jc w:val="both"/>
        <w:rPr>
          <w:b w:val="0"/>
          <w:sz w:val="24"/>
          <w:szCs w:val="24"/>
        </w:rPr>
      </w:pPr>
      <w:r>
        <w:rPr>
          <w:b w:val="0"/>
          <w:sz w:val="24"/>
          <w:szCs w:val="24"/>
        </w:rPr>
        <w:t>2.10</w:t>
      </w:r>
      <w:r w:rsidR="00890FD0">
        <w:rPr>
          <w:b w:val="0"/>
          <w:sz w:val="24"/>
          <w:szCs w:val="24"/>
        </w:rPr>
        <w:t xml:space="preserve"> </w:t>
      </w:r>
      <w:r>
        <w:rPr>
          <w:b w:val="0"/>
          <w:sz w:val="24"/>
          <w:szCs w:val="24"/>
        </w:rPr>
        <w:t xml:space="preserve">По завершению оказания услуг Исполнитель обязан вернуть Заказчику полученную от него документацию (схемы, паспорта на оборудование и т.п). </w:t>
      </w:r>
    </w:p>
    <w:p w14:paraId="04874A8B" w14:textId="77777777" w:rsidR="00A102E0" w:rsidRDefault="00A102E0" w:rsidP="00A102E0">
      <w:pPr>
        <w:pStyle w:val="30"/>
        <w:shd w:val="clear" w:color="auto" w:fill="auto"/>
        <w:spacing w:before="0" w:line="240" w:lineRule="auto"/>
        <w:jc w:val="both"/>
        <w:rPr>
          <w:b w:val="0"/>
          <w:sz w:val="24"/>
          <w:szCs w:val="24"/>
        </w:rPr>
      </w:pPr>
    </w:p>
    <w:p w14:paraId="554356DD" w14:textId="77777777" w:rsidR="00A102E0" w:rsidRDefault="00A102E0" w:rsidP="00A102E0">
      <w:pPr>
        <w:pStyle w:val="30"/>
        <w:shd w:val="clear" w:color="auto" w:fill="auto"/>
        <w:spacing w:before="0" w:line="240" w:lineRule="auto"/>
        <w:jc w:val="both"/>
        <w:rPr>
          <w:sz w:val="24"/>
          <w:szCs w:val="24"/>
        </w:rPr>
      </w:pPr>
      <w:r>
        <w:rPr>
          <w:sz w:val="24"/>
          <w:szCs w:val="24"/>
        </w:rPr>
        <w:t>3 Состав услуг</w:t>
      </w:r>
    </w:p>
    <w:p w14:paraId="1368481C" w14:textId="77777777" w:rsidR="00A102E0" w:rsidRDefault="00A102E0" w:rsidP="00A102E0">
      <w:pPr>
        <w:pStyle w:val="ConsPlusNormal0"/>
        <w:jc w:val="both"/>
      </w:pPr>
      <w:r>
        <w:t>3.1 Согласно сметной документации, являющейся неотъемлемой частью настоящего Технического задания:</w:t>
      </w:r>
    </w:p>
    <w:p w14:paraId="22A31C43" w14:textId="77777777" w:rsidR="00A102E0" w:rsidRDefault="00A102E0" w:rsidP="00A102E0">
      <w:pPr>
        <w:pStyle w:val="ConsPlusNormal0"/>
        <w:numPr>
          <w:ilvl w:val="0"/>
          <w:numId w:val="32"/>
        </w:numPr>
        <w:jc w:val="both"/>
      </w:pPr>
      <w:r>
        <w:t xml:space="preserve">визуальный осмотр электроустановок и электрооборудования (Согласно ПУЭ гл.1.8, ГОСТ Р 50571.16-2007, ПТЭЭП приложение 3); </w:t>
      </w:r>
    </w:p>
    <w:p w14:paraId="667FF1C2" w14:textId="77777777" w:rsidR="00A102E0" w:rsidRDefault="00A102E0" w:rsidP="00A102E0">
      <w:pPr>
        <w:pStyle w:val="ConsPlusNormal0"/>
        <w:numPr>
          <w:ilvl w:val="0"/>
          <w:numId w:val="32"/>
        </w:numPr>
        <w:jc w:val="both"/>
      </w:pPr>
      <w:r>
        <w:t>измерение сопротивления изоляции (Согласно ПУЭ гл.1.8.37.табл. 1.8.34, ПТЭЭП приложение 3. табл.37, ГОСТ Р 50571.16-2007 п.612.3.)</w:t>
      </w:r>
      <w:r w:rsidR="002F553D">
        <w:t xml:space="preserve"> </w:t>
      </w:r>
      <w:r>
        <w:t>-</w:t>
      </w:r>
      <w:r w:rsidR="002F553D">
        <w:t xml:space="preserve"> </w:t>
      </w:r>
      <w:r>
        <w:t>3 879 измерений</w:t>
      </w:r>
    </w:p>
    <w:p w14:paraId="556A7AE3" w14:textId="77777777" w:rsidR="00A102E0" w:rsidRDefault="00A102E0" w:rsidP="00A102E0">
      <w:pPr>
        <w:pStyle w:val="ConsPlusNormal0"/>
        <w:numPr>
          <w:ilvl w:val="0"/>
          <w:numId w:val="32"/>
        </w:numPr>
        <w:jc w:val="both"/>
      </w:pPr>
      <w:r>
        <w:t>замер полного сопротивления цепи "фаза-нуль". (Согласно ПУЭ гл. 1.8.39, 1.7.79, ПТЭЭП прил. 3. табл.28, ГОСТ Р 50571.16-2007 п.612.6.3.)</w:t>
      </w:r>
      <w:r w:rsidR="002F553D">
        <w:t xml:space="preserve"> </w:t>
      </w:r>
      <w:r>
        <w:t>-</w:t>
      </w:r>
      <w:r w:rsidR="002F553D">
        <w:t xml:space="preserve"> </w:t>
      </w:r>
      <w:r>
        <w:t>3 879 токоприемников</w:t>
      </w:r>
    </w:p>
    <w:p w14:paraId="70F94761" w14:textId="77777777" w:rsidR="00A102E0" w:rsidRDefault="00A102E0" w:rsidP="00A102E0">
      <w:pPr>
        <w:pStyle w:val="ConsPlusNormal0"/>
        <w:numPr>
          <w:ilvl w:val="0"/>
          <w:numId w:val="32"/>
        </w:numPr>
        <w:jc w:val="both"/>
      </w:pPr>
      <w:r>
        <w:lastRenderedPageBreak/>
        <w:t>проверка наличия цепи между заземлителями и заземленными элементами (Согласно ПУЭ гл. 1.8.39-40, ПТЭЭП приложение 3. табл.28, ГОСТ Р 50571.16-2007 п.612.2.) (МЕТАЛЛОСВЯЗЬ)</w:t>
      </w:r>
      <w:r w:rsidR="002F553D">
        <w:t xml:space="preserve"> </w:t>
      </w:r>
      <w:r>
        <w:t>-</w:t>
      </w:r>
      <w:r w:rsidR="002F553D">
        <w:t xml:space="preserve"> </w:t>
      </w:r>
      <w:r>
        <w:t xml:space="preserve">2856 точек </w:t>
      </w:r>
    </w:p>
    <w:p w14:paraId="26344A2D" w14:textId="77777777" w:rsidR="00A102E0" w:rsidRDefault="00A102E0" w:rsidP="00A102E0">
      <w:pPr>
        <w:pStyle w:val="ConsPlusNormal0"/>
        <w:numPr>
          <w:ilvl w:val="0"/>
          <w:numId w:val="32"/>
        </w:numPr>
        <w:jc w:val="both"/>
      </w:pPr>
      <w:r>
        <w:t>проверка устройств защитного отключения (УЗО). (Согласно ГОСТ Р 50030.2-99, ГОСТ Р 50345-99, ПУЭ 1.8.7, ПТЭЭП прил.3,табл.28)</w:t>
      </w:r>
      <w:r w:rsidR="002F553D">
        <w:t xml:space="preserve"> </w:t>
      </w:r>
      <w:r>
        <w:t>-</w:t>
      </w:r>
      <w:r w:rsidR="002F553D">
        <w:t xml:space="preserve"> </w:t>
      </w:r>
      <w:r>
        <w:t>647 штук.</w:t>
      </w:r>
    </w:p>
    <w:p w14:paraId="3F0E7697" w14:textId="77777777" w:rsidR="00A102E0" w:rsidRDefault="00A102E0" w:rsidP="00A102E0">
      <w:pPr>
        <w:pStyle w:val="ConsPlusNormal0"/>
        <w:numPr>
          <w:ilvl w:val="0"/>
          <w:numId w:val="32"/>
        </w:numPr>
        <w:jc w:val="both"/>
      </w:pPr>
      <w:r>
        <w:t>измерения сопротивления растеканию тока (проверка контура зазаемления) (Согласно ГОСТ Р 50571.16-2007 п.612.2, ПТЭЭП).</w:t>
      </w:r>
      <w:r w:rsidR="002F553D">
        <w:t xml:space="preserve"> </w:t>
      </w:r>
      <w:r>
        <w:t>-</w:t>
      </w:r>
      <w:r w:rsidR="002F553D">
        <w:t xml:space="preserve"> </w:t>
      </w:r>
      <w:r>
        <w:t>76 измерений.</w:t>
      </w:r>
    </w:p>
    <w:p w14:paraId="28E85B52" w14:textId="77777777" w:rsidR="00A102E0" w:rsidRDefault="00A102E0" w:rsidP="00A102E0">
      <w:pPr>
        <w:pStyle w:val="ConsPlusNormal0"/>
        <w:numPr>
          <w:ilvl w:val="0"/>
          <w:numId w:val="32"/>
        </w:numPr>
        <w:jc w:val="both"/>
      </w:pPr>
      <w:r>
        <w:t xml:space="preserve">составление технического отчета о параметрах электросети (Согласно </w:t>
      </w:r>
      <w:r>
        <w:rPr>
          <w:shd w:val="clear" w:color="auto" w:fill="FFFFFF"/>
        </w:rPr>
        <w:t>ГОСТ Р ИСО/МЭК 17025, ГОСТ Р 51672, ГОСТ Р 50571.16-2007.)</w:t>
      </w:r>
      <w:r>
        <w:t>.</w:t>
      </w:r>
    </w:p>
    <w:p w14:paraId="750411CE" w14:textId="77777777" w:rsidR="00A102E0" w:rsidRDefault="00A102E0" w:rsidP="00A102E0">
      <w:pPr>
        <w:jc w:val="both"/>
      </w:pPr>
      <w:r>
        <w:t xml:space="preserve">3.2 Измерение сопротивления изоляции кабельных линий до 1кВ. Провести измерения сопротивлений изоляции проводов и кабелей. Измерения проводить мегомметром на напряжение 1000В (сечением до 16 кв. мм), 2500В (сечением более 16 кв. мм). Для точности результатов измерений, кабельные линии перед измерениями отсоединяются от коммутационной и пускорегулирующей аппаратуры силами подрядной организации под контролем оперативно – ремонтного персонала Заказчика. После окончания измерений, кабель надлежащим образом присоединяется на место силами подрядной организации. Провести измерение сопротивления изоляции обмоток электрических машин. Измерения проводить мегомметром на напряжение 1000 В. Перед проведением измерений кабель, питающий электрическую машину, должен быть отсоединен от выводов, измерения проводить непосредственно на выводах электрических машин.  После окончания измерений, кабель надлежащим образом присоединяется на место. </w:t>
      </w:r>
    </w:p>
    <w:p w14:paraId="382C14CE" w14:textId="77777777" w:rsidR="00A102E0" w:rsidRDefault="00A102E0" w:rsidP="00A102E0">
      <w:pPr>
        <w:jc w:val="both"/>
      </w:pPr>
      <w:r>
        <w:t>3.3 Замер сопротивления цепи «фаза-нуль». В электроустановках до 1000В в системах с глухозаземленнойнейтралью ток однофазного короткого замыкания должен быть не менее значений, указанных в нормативных документах: ПУЭ, ПТЭЭП, ГОСТ Р 50571.16-2007. Должны быть проверены магистральные линии, розеточные и силовые группы, линии освещения.</w:t>
      </w:r>
    </w:p>
    <w:p w14:paraId="0E26FE2D" w14:textId="77777777" w:rsidR="00A102E0" w:rsidRDefault="00A102E0" w:rsidP="00A102E0">
      <w:pPr>
        <w:jc w:val="both"/>
      </w:pPr>
      <w:r>
        <w:t xml:space="preserve">3.4 Проверка наличия цепи между заземлителями и заземленными элементами. Нормативные документы, на соответствие которым проводится проверка: ПУЭ, ПТЭЭП приложение, ГОСТ Р 50571.16-2007. </w:t>
      </w:r>
    </w:p>
    <w:p w14:paraId="08F1C7F0" w14:textId="77777777" w:rsidR="00A102E0" w:rsidRDefault="00A102E0" w:rsidP="00A102E0">
      <w:pPr>
        <w:jc w:val="both"/>
      </w:pPr>
      <w:r>
        <w:t xml:space="preserve">3.5По окончанию </w:t>
      </w:r>
      <w:r w:rsidR="0092668E">
        <w:t>услуг</w:t>
      </w:r>
      <w:r>
        <w:t xml:space="preserve"> предоставить Заказчику технические отчеты с выводами: о соответствии (не соответствии) сечениям кабельных линий, находящейся на них нагрузки; о равномерности (не равномерности) распределения нагрузок по фазам и т.д. </w:t>
      </w:r>
    </w:p>
    <w:p w14:paraId="3E8FEF85" w14:textId="77777777" w:rsidR="00A102E0" w:rsidRDefault="00A102E0" w:rsidP="00A102E0">
      <w:pPr>
        <w:pStyle w:val="30"/>
        <w:shd w:val="clear" w:color="auto" w:fill="auto"/>
        <w:spacing w:before="0" w:line="240" w:lineRule="auto"/>
        <w:jc w:val="both"/>
        <w:rPr>
          <w:sz w:val="24"/>
          <w:szCs w:val="24"/>
        </w:rPr>
      </w:pPr>
    </w:p>
    <w:p w14:paraId="32E49709" w14:textId="77777777" w:rsidR="00A102E0" w:rsidRDefault="00A102E0" w:rsidP="00A102E0">
      <w:pPr>
        <w:pStyle w:val="30"/>
        <w:shd w:val="clear" w:color="auto" w:fill="auto"/>
        <w:spacing w:before="0" w:line="240" w:lineRule="auto"/>
        <w:jc w:val="both"/>
        <w:rPr>
          <w:sz w:val="24"/>
          <w:szCs w:val="24"/>
        </w:rPr>
      </w:pPr>
      <w:r>
        <w:rPr>
          <w:sz w:val="24"/>
          <w:szCs w:val="24"/>
        </w:rPr>
        <w:t>4 Объем и сроки гарантий качества</w:t>
      </w:r>
    </w:p>
    <w:p w14:paraId="06830652" w14:textId="77777777" w:rsidR="00A102E0" w:rsidRDefault="00A102E0" w:rsidP="00A102E0">
      <w:pPr>
        <w:snapToGrid w:val="0"/>
        <w:jc w:val="both"/>
      </w:pPr>
      <w:r>
        <w:t xml:space="preserve">4.1 Гарантия качества оказываемых услуг, в том числе на используемые в </w:t>
      </w:r>
      <w:r w:rsidR="0092668E">
        <w:t>услуг</w:t>
      </w:r>
      <w:r>
        <w:t xml:space="preserve">е материалы предоставляется в полном объеме с соблюдением технологии производства, действующих норм и правил и составляет 24 месяца с момента подписания Сторонами акта приемки оказанных услуг. </w:t>
      </w:r>
    </w:p>
    <w:p w14:paraId="6B96274B" w14:textId="77777777" w:rsidR="00A102E0" w:rsidRDefault="00A102E0" w:rsidP="00A102E0">
      <w:pPr>
        <w:pStyle w:val="30"/>
        <w:shd w:val="clear" w:color="auto" w:fill="auto"/>
        <w:spacing w:before="0" w:line="240" w:lineRule="auto"/>
        <w:jc w:val="both"/>
        <w:rPr>
          <w:sz w:val="24"/>
          <w:szCs w:val="24"/>
        </w:rPr>
      </w:pPr>
    </w:p>
    <w:p w14:paraId="7A6E483A" w14:textId="77777777" w:rsidR="00A102E0" w:rsidRDefault="00A102E0" w:rsidP="00A102E0">
      <w:pPr>
        <w:pStyle w:val="30"/>
        <w:shd w:val="clear" w:color="auto" w:fill="auto"/>
        <w:spacing w:before="0" w:line="240" w:lineRule="auto"/>
        <w:jc w:val="both"/>
        <w:rPr>
          <w:sz w:val="24"/>
          <w:szCs w:val="24"/>
        </w:rPr>
      </w:pPr>
      <w:r>
        <w:rPr>
          <w:sz w:val="24"/>
          <w:szCs w:val="24"/>
        </w:rPr>
        <w:t>5 Требования к безопасности оказания услуг</w:t>
      </w:r>
    </w:p>
    <w:p w14:paraId="73D5CD22" w14:textId="77777777" w:rsidR="00A102E0" w:rsidRDefault="00A102E0" w:rsidP="00A102E0">
      <w:pPr>
        <w:widowControl w:val="0"/>
        <w:shd w:val="clear" w:color="auto" w:fill="FFFFFF"/>
        <w:tabs>
          <w:tab w:val="left" w:pos="437"/>
        </w:tabs>
        <w:autoSpaceDE w:val="0"/>
        <w:autoSpaceDN w:val="0"/>
        <w:adjustRightInd w:val="0"/>
        <w:spacing w:before="10"/>
        <w:ind w:right="10"/>
        <w:jc w:val="both"/>
      </w:pPr>
      <w:r>
        <w:t>5.1 Услуги должны оказываться квалифицированным персоналом, обученным правилам техники безопасности, не имеющим медицинских противопоказаний.</w:t>
      </w:r>
    </w:p>
    <w:p w14:paraId="6C2B7920" w14:textId="77777777" w:rsidR="00A102E0" w:rsidRDefault="00A102E0" w:rsidP="00A102E0">
      <w:pPr>
        <w:widowControl w:val="0"/>
        <w:shd w:val="clear" w:color="auto" w:fill="FFFFFF"/>
        <w:tabs>
          <w:tab w:val="left" w:pos="437"/>
        </w:tabs>
        <w:autoSpaceDE w:val="0"/>
        <w:autoSpaceDN w:val="0"/>
        <w:adjustRightInd w:val="0"/>
        <w:spacing w:before="10"/>
        <w:ind w:right="10"/>
        <w:jc w:val="both"/>
      </w:pPr>
      <w:r>
        <w:t>5.2 Персонал Исполнителя должен обладать знаниями Правил пожарной безопасности и других нормативно-технических документов, знание которых предусмотрено при оказании данных услуг, а также иметь навыки их практического применения.</w:t>
      </w:r>
    </w:p>
    <w:p w14:paraId="5AD2B07E" w14:textId="77777777" w:rsidR="00A102E0" w:rsidRDefault="00A102E0" w:rsidP="00A102E0">
      <w:pPr>
        <w:pStyle w:val="ConsPlusNormal0"/>
        <w:widowControl/>
        <w:jc w:val="both"/>
      </w:pPr>
      <w:r>
        <w:t xml:space="preserve">5.3 Вся полнота ответственности при выполнении </w:t>
      </w:r>
      <w:r w:rsidR="0092668E">
        <w:t>услуг</w:t>
      </w:r>
      <w:r>
        <w:t xml:space="preserve"> на объекте за соблюдением норм и правил по технике безопасности и пожарной безопасности возлагается на Исполнителя.</w:t>
      </w:r>
    </w:p>
    <w:p w14:paraId="5FC9B2F4" w14:textId="77777777" w:rsidR="00A102E0" w:rsidRDefault="00A102E0" w:rsidP="00A102E0">
      <w:pPr>
        <w:jc w:val="both"/>
      </w:pPr>
      <w:r>
        <w:t xml:space="preserve">5.4. </w:t>
      </w:r>
      <w:r w:rsidR="0092668E">
        <w:t>Услуг</w:t>
      </w:r>
      <w:r>
        <w:t>ы   в   действующих   электроустановках   должны   проводиться   в   полном соответствии с правилами по охране труда при эксплуатации электроустановок.</w:t>
      </w:r>
    </w:p>
    <w:p w14:paraId="57E32B08" w14:textId="77777777" w:rsidR="00A102E0" w:rsidRDefault="00A102E0" w:rsidP="00A102E0">
      <w:pPr>
        <w:pStyle w:val="ConsPlusNormal0"/>
        <w:widowControl/>
        <w:jc w:val="both"/>
      </w:pPr>
    </w:p>
    <w:p w14:paraId="40F6BD6E" w14:textId="77777777" w:rsidR="00A102E0" w:rsidRDefault="00A102E0" w:rsidP="00A102E0">
      <w:pPr>
        <w:pStyle w:val="30"/>
        <w:shd w:val="clear" w:color="auto" w:fill="auto"/>
        <w:spacing w:before="0" w:line="240" w:lineRule="auto"/>
        <w:jc w:val="both"/>
        <w:rPr>
          <w:sz w:val="24"/>
          <w:szCs w:val="24"/>
        </w:rPr>
      </w:pPr>
      <w:r>
        <w:rPr>
          <w:sz w:val="24"/>
          <w:szCs w:val="24"/>
        </w:rPr>
        <w:t>6 Требования к используемым материалам и оборудованию</w:t>
      </w:r>
    </w:p>
    <w:p w14:paraId="54CDF189" w14:textId="77777777" w:rsidR="00A102E0" w:rsidRDefault="00A102E0" w:rsidP="00A102E0">
      <w:pPr>
        <w:pStyle w:val="30"/>
        <w:spacing w:before="0" w:line="240" w:lineRule="auto"/>
        <w:jc w:val="both"/>
        <w:rPr>
          <w:b w:val="0"/>
          <w:sz w:val="24"/>
          <w:szCs w:val="24"/>
        </w:rPr>
      </w:pPr>
      <w:r>
        <w:rPr>
          <w:b w:val="0"/>
          <w:sz w:val="24"/>
          <w:szCs w:val="24"/>
        </w:rPr>
        <w:t xml:space="preserve">6.1Учитывая, что оказание всех без исключения услуг по настоящему Техническому заданию осуществляется инструментальным методом в соответствии с утвержденными стандартами, применяемые Исполнителем технические средства должны отвечать требованиям действующего законодательства Российской </w:t>
      </w:r>
      <w:r>
        <w:rPr>
          <w:b w:val="0"/>
          <w:sz w:val="24"/>
          <w:szCs w:val="24"/>
        </w:rPr>
        <w:lastRenderedPageBreak/>
        <w:t xml:space="preserve">Федерации в сфере технического регулирования, стандартизации и метрологии к средствам измерений.  </w:t>
      </w:r>
    </w:p>
    <w:p w14:paraId="7BB80708" w14:textId="77777777" w:rsidR="00A102E0" w:rsidRDefault="00A102E0" w:rsidP="00A102E0">
      <w:pPr>
        <w:pStyle w:val="30"/>
        <w:spacing w:before="0" w:line="240" w:lineRule="auto"/>
        <w:jc w:val="both"/>
        <w:rPr>
          <w:b w:val="0"/>
          <w:sz w:val="24"/>
          <w:szCs w:val="24"/>
        </w:rPr>
      </w:pPr>
      <w:r>
        <w:rPr>
          <w:b w:val="0"/>
          <w:sz w:val="24"/>
          <w:szCs w:val="24"/>
        </w:rPr>
        <w:t xml:space="preserve">6.2К применению допускаются средства измерений установленного конкретным стандартом типа, прошедшие поверку в соответствии с положениями Федерального закона от 26.06.2008г. N 102-ФЗ «Об обеспечении единства измерений», а также обеспечивающие соблюдение установленных законодательством Российской Федерации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Российской Федерации о техническом регулировании обязательных требований. </w:t>
      </w:r>
    </w:p>
    <w:p w14:paraId="5DF2BE2F" w14:textId="77777777" w:rsidR="00A102E0" w:rsidRDefault="00A102E0" w:rsidP="00A102E0">
      <w:pPr>
        <w:pStyle w:val="30"/>
        <w:shd w:val="clear" w:color="auto" w:fill="auto"/>
        <w:spacing w:before="0" w:line="240" w:lineRule="auto"/>
        <w:jc w:val="both"/>
        <w:rPr>
          <w:b w:val="0"/>
          <w:sz w:val="24"/>
          <w:szCs w:val="24"/>
        </w:rPr>
      </w:pPr>
      <w:r>
        <w:rPr>
          <w:b w:val="0"/>
          <w:sz w:val="24"/>
          <w:szCs w:val="24"/>
        </w:rPr>
        <w:t>6.3При применении средств измерений должны соблюдаться обязательные требования к условиям их эксплуатации.</w:t>
      </w:r>
    </w:p>
    <w:p w14:paraId="4476E9B7" w14:textId="77777777" w:rsidR="00A102E0" w:rsidRDefault="00A102E0" w:rsidP="00A102E0">
      <w:pPr>
        <w:pStyle w:val="30"/>
        <w:shd w:val="clear" w:color="auto" w:fill="auto"/>
        <w:spacing w:before="0" w:line="240" w:lineRule="auto"/>
        <w:jc w:val="both"/>
        <w:rPr>
          <w:b w:val="0"/>
          <w:sz w:val="24"/>
          <w:szCs w:val="24"/>
        </w:rPr>
      </w:pPr>
      <w:r>
        <w:rPr>
          <w:b w:val="0"/>
          <w:sz w:val="24"/>
          <w:szCs w:val="24"/>
        </w:rPr>
        <w:t>6.4.Исполнитель   должен   иметь раз</w:t>
      </w:r>
      <w:r w:rsidR="0092668E">
        <w:rPr>
          <w:b w:val="0"/>
          <w:sz w:val="24"/>
          <w:szCs w:val="24"/>
        </w:rPr>
        <w:t>услуг</w:t>
      </w:r>
      <w:r>
        <w:rPr>
          <w:b w:val="0"/>
          <w:sz w:val="24"/>
          <w:szCs w:val="24"/>
        </w:rPr>
        <w:t xml:space="preserve">анные   и   утверждённые   руководителем организации Исполнителя методики или инструкции на все виды выполняемых </w:t>
      </w:r>
      <w:r w:rsidR="0092668E">
        <w:rPr>
          <w:b w:val="0"/>
          <w:sz w:val="24"/>
          <w:szCs w:val="24"/>
        </w:rPr>
        <w:t>услуг</w:t>
      </w:r>
      <w:r>
        <w:rPr>
          <w:b w:val="0"/>
          <w:sz w:val="24"/>
          <w:szCs w:val="24"/>
        </w:rPr>
        <w:t xml:space="preserve"> по проведению обследования  электрооборудования.</w:t>
      </w:r>
    </w:p>
    <w:p w14:paraId="20F0E6C0" w14:textId="77777777" w:rsidR="00A102E0" w:rsidRDefault="00A102E0" w:rsidP="00A102E0">
      <w:pPr>
        <w:pStyle w:val="30"/>
        <w:shd w:val="clear" w:color="auto" w:fill="auto"/>
        <w:spacing w:before="0" w:line="240" w:lineRule="auto"/>
        <w:jc w:val="both"/>
        <w:rPr>
          <w:b w:val="0"/>
          <w:sz w:val="24"/>
          <w:szCs w:val="24"/>
        </w:rPr>
      </w:pPr>
    </w:p>
    <w:p w14:paraId="54D12259" w14:textId="77777777" w:rsidR="00A102E0" w:rsidRPr="00890FD0" w:rsidRDefault="00A102E0" w:rsidP="00A102E0">
      <w:pPr>
        <w:pStyle w:val="30"/>
        <w:shd w:val="clear" w:color="auto" w:fill="auto"/>
        <w:spacing w:before="0" w:line="240" w:lineRule="auto"/>
        <w:jc w:val="both"/>
        <w:rPr>
          <w:sz w:val="24"/>
          <w:szCs w:val="24"/>
        </w:rPr>
      </w:pPr>
      <w:r w:rsidRPr="00890FD0">
        <w:rPr>
          <w:sz w:val="24"/>
          <w:szCs w:val="24"/>
        </w:rPr>
        <w:t>7 Перечень нормативных правовых и нормативных технических актов</w:t>
      </w:r>
    </w:p>
    <w:p w14:paraId="761F9EEC" w14:textId="77777777" w:rsidR="005F0CBD" w:rsidRPr="005F0CBD" w:rsidRDefault="00A102E0" w:rsidP="005F0CBD">
      <w:pPr>
        <w:pStyle w:val="ab"/>
        <w:jc w:val="both"/>
        <w:rPr>
          <w:rFonts w:ascii="Times New Roman" w:hAnsi="Times New Roman"/>
          <w:sz w:val="24"/>
          <w:szCs w:val="24"/>
        </w:rPr>
      </w:pPr>
      <w:r w:rsidRPr="005F0CBD">
        <w:rPr>
          <w:rFonts w:ascii="Times New Roman" w:hAnsi="Times New Roman"/>
          <w:sz w:val="24"/>
          <w:szCs w:val="24"/>
          <w:lang w:eastAsia="ar-SA"/>
        </w:rPr>
        <w:t xml:space="preserve">7.1 </w:t>
      </w:r>
      <w:r w:rsidR="005F0CBD" w:rsidRPr="005F0CBD">
        <w:rPr>
          <w:rFonts w:ascii="Times New Roman" w:hAnsi="Times New Roman"/>
          <w:sz w:val="24"/>
          <w:szCs w:val="24"/>
        </w:rPr>
        <w:t xml:space="preserve">Федеральный закон Российской Федерации от 29.07.2004 №98-ФЗ "О коммерческой тайне". </w:t>
      </w:r>
    </w:p>
    <w:p w14:paraId="3620C7D5"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7.2 </w:t>
      </w:r>
      <w:r w:rsidRPr="005F0CBD">
        <w:rPr>
          <w:rFonts w:ascii="Times New Roman" w:hAnsi="Times New Roman"/>
          <w:sz w:val="24"/>
          <w:szCs w:val="24"/>
        </w:rPr>
        <w:t xml:space="preserve">Федеральный закон Российской Федерации от 22.07.2008 № 123-ФЗ "Технический регламент о требованиях пожарной безопасности". </w:t>
      </w:r>
    </w:p>
    <w:p w14:paraId="229F1936"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7.3 </w:t>
      </w:r>
      <w:r w:rsidRPr="005F0CBD">
        <w:rPr>
          <w:rFonts w:ascii="Times New Roman" w:hAnsi="Times New Roman"/>
          <w:sz w:val="24"/>
          <w:szCs w:val="24"/>
        </w:rPr>
        <w:t xml:space="preserve">Федеральный закон Российской Федерации от 30.12.2009 № 384-ФЗ "Технический регламент о безопасности зданий и сооружений". </w:t>
      </w:r>
    </w:p>
    <w:p w14:paraId="4C96F67F"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7.4 </w:t>
      </w:r>
      <w:r w:rsidRPr="005F0CBD">
        <w:rPr>
          <w:rFonts w:ascii="Times New Roman" w:hAnsi="Times New Roman"/>
          <w:sz w:val="24"/>
          <w:szCs w:val="24"/>
        </w:rPr>
        <w:t xml:space="preserve">Федеральный закон Российской Федерации от 04.05.2011 № 99-ФЗ "О лицензировании отдельных видов деятельности". </w:t>
      </w:r>
    </w:p>
    <w:p w14:paraId="567B43B9"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7.5 </w:t>
      </w:r>
      <w:r w:rsidRPr="005F0CBD">
        <w:rPr>
          <w:rFonts w:ascii="Times New Roman" w:hAnsi="Times New Roman"/>
          <w:sz w:val="24"/>
          <w:szCs w:val="24"/>
        </w:rPr>
        <w:t>Постановление Правительства Российской Федерации от 16.09.2020 № 1479 «Об утверждении Правил противопожарного режима в Российской Федерации".</w:t>
      </w:r>
    </w:p>
    <w:p w14:paraId="51E1E506"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7.6 </w:t>
      </w:r>
      <w:r w:rsidRPr="005F0CBD">
        <w:rPr>
          <w:rFonts w:ascii="Times New Roman" w:hAnsi="Times New Roman"/>
          <w:sz w:val="24"/>
          <w:szCs w:val="24"/>
        </w:rPr>
        <w:t xml:space="preserve">Постановление Правительства Российской Федерации от 21.11.2011 № 957 "Об организации лицензирования отдельных видов деятельности". </w:t>
      </w:r>
    </w:p>
    <w:p w14:paraId="621C08B2"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7.7 </w:t>
      </w:r>
      <w:r w:rsidRPr="005F0CBD">
        <w:rPr>
          <w:rFonts w:ascii="Times New Roman" w:hAnsi="Times New Roman"/>
          <w:sz w:val="24"/>
          <w:szCs w:val="24"/>
        </w:rPr>
        <w:t>Постановление Правительства Российской Федерации от 03.02.2012 №79"О лицензировании деятельности по технической защите конфиденциальной информации".</w:t>
      </w:r>
    </w:p>
    <w:p w14:paraId="6886759E"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7.8 </w:t>
      </w:r>
      <w:r w:rsidRPr="005F0CBD">
        <w:rPr>
          <w:rFonts w:ascii="Times New Roman" w:hAnsi="Times New Roman"/>
          <w:sz w:val="24"/>
          <w:szCs w:val="24"/>
        </w:rPr>
        <w:t xml:space="preserve">Приказ Ростехрегулирования от 18.12.2008 №654-ст "ГОСТ Р 53195.2-2008. Безопасность функциональная связанных с безопасностью зданий и сооружений систем. Часть 2. Общие требования". </w:t>
      </w:r>
    </w:p>
    <w:p w14:paraId="095B3041"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7.9 </w:t>
      </w:r>
      <w:r w:rsidRPr="005F0CBD">
        <w:rPr>
          <w:rFonts w:ascii="Times New Roman" w:hAnsi="Times New Roman"/>
          <w:sz w:val="24"/>
          <w:szCs w:val="24"/>
        </w:rPr>
        <w:t xml:space="preserve">Приказ Росстандарта от 30.11.2010 №768-ст "ГОСТ Р 54101-2010. </w:t>
      </w:r>
    </w:p>
    <w:p w14:paraId="0A56D8C7" w14:textId="77777777" w:rsidR="005F0CBD" w:rsidRPr="005F0CBD" w:rsidRDefault="005F0CBD" w:rsidP="005F0CBD">
      <w:pPr>
        <w:pStyle w:val="ab"/>
        <w:jc w:val="both"/>
        <w:rPr>
          <w:rFonts w:ascii="Times New Roman" w:hAnsi="Times New Roman"/>
          <w:sz w:val="24"/>
          <w:szCs w:val="24"/>
        </w:rPr>
      </w:pPr>
      <w:r w:rsidRPr="005F0CBD">
        <w:rPr>
          <w:rFonts w:ascii="Times New Roman" w:hAnsi="Times New Roman"/>
          <w:sz w:val="24"/>
          <w:szCs w:val="24"/>
        </w:rPr>
        <w:t xml:space="preserve">Средства и системы обеспечения безопасности. Техническое обслуживание и текущий ремонт". Постановление Госстроя Российской Федерации от 23.07.2001 №80 "СНиП 12-03-2001. </w:t>
      </w:r>
    </w:p>
    <w:p w14:paraId="40C6EF62"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 </w:t>
      </w:r>
      <w:r w:rsidRPr="005F0CBD">
        <w:rPr>
          <w:rFonts w:ascii="Times New Roman" w:hAnsi="Times New Roman"/>
          <w:sz w:val="24"/>
          <w:szCs w:val="24"/>
        </w:rPr>
        <w:t xml:space="preserve">Безопасность труда в строительстве. </w:t>
      </w:r>
    </w:p>
    <w:p w14:paraId="2ADA5912" w14:textId="77777777" w:rsidR="005F0CBD" w:rsidRPr="005F0CBD" w:rsidRDefault="005F0CBD" w:rsidP="005F0CBD">
      <w:pPr>
        <w:pStyle w:val="ab"/>
        <w:jc w:val="both"/>
        <w:rPr>
          <w:rFonts w:ascii="Times New Roman" w:hAnsi="Times New Roman"/>
          <w:sz w:val="24"/>
          <w:szCs w:val="24"/>
        </w:rPr>
      </w:pPr>
      <w:r w:rsidRPr="005F0CBD">
        <w:rPr>
          <w:rFonts w:ascii="Times New Roman" w:hAnsi="Times New Roman"/>
          <w:sz w:val="24"/>
          <w:szCs w:val="24"/>
        </w:rPr>
        <w:t>Часть I. Общие требования". Приказ Министерства энергетики Российской Федерации от 13.01.2003 №6. "Об утверждении Правил технической эксплуатации электроустановок потребителей".</w:t>
      </w:r>
    </w:p>
    <w:p w14:paraId="1597D28C"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8.1 </w:t>
      </w:r>
      <w:r w:rsidRPr="005F0CBD">
        <w:rPr>
          <w:rFonts w:ascii="Times New Roman" w:hAnsi="Times New Roman"/>
          <w:sz w:val="24"/>
          <w:szCs w:val="24"/>
        </w:rPr>
        <w:t xml:space="preserve">Приказ Министерства здравоохранения и социального развития Российской Федерации от 16.07.2007 № 477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занятым на строительных, строительно-монтажных и ремонтно-строительных работах с вредными и (или) опасными условиями труда, а также выполняемых в особых температурных условиях или связанных с загрязнением". </w:t>
      </w:r>
    </w:p>
    <w:p w14:paraId="7C74F183"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8.2 </w:t>
      </w:r>
      <w:r w:rsidRPr="005F0CBD">
        <w:rPr>
          <w:rFonts w:ascii="Times New Roman" w:hAnsi="Times New Roman"/>
          <w:sz w:val="24"/>
          <w:szCs w:val="24"/>
        </w:rPr>
        <w:t xml:space="preserve">Приказ Министерства труда и социальной защиты Российской Федерации от 24.07.2013 № 328н "Об утверждении Правил по охране труда при эксплуатации электроустановок". </w:t>
      </w:r>
    </w:p>
    <w:p w14:paraId="2D6238AF"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8.3 </w:t>
      </w:r>
      <w:r w:rsidRPr="005F0CBD">
        <w:rPr>
          <w:rFonts w:ascii="Times New Roman" w:hAnsi="Times New Roman"/>
          <w:sz w:val="24"/>
          <w:szCs w:val="24"/>
        </w:rPr>
        <w:t>Приказ Министерства труда и социальной защиты Российской Федерации от 28.03.2014 № 155н. "Об утверждении правил по охране труда при работе на высоте".</w:t>
      </w:r>
    </w:p>
    <w:p w14:paraId="2C25626C"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8.4 </w:t>
      </w:r>
      <w:r w:rsidRPr="005F0CBD">
        <w:rPr>
          <w:rFonts w:ascii="Times New Roman" w:hAnsi="Times New Roman"/>
          <w:sz w:val="24"/>
          <w:szCs w:val="24"/>
        </w:rPr>
        <w:t xml:space="preserve">Приказ Федеральной службы по экологическому, технологическому и атомному надзору от 26.12.2006 №1128 "Об утверждении и введении в действие требований к составу </w:t>
      </w:r>
      <w:r w:rsidRPr="005F0CBD">
        <w:rPr>
          <w:rFonts w:ascii="Times New Roman" w:hAnsi="Times New Roman"/>
          <w:sz w:val="24"/>
          <w:szCs w:val="24"/>
        </w:rPr>
        <w:lastRenderedPageBreak/>
        <w:t>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 11-02-2006)".</w:t>
      </w:r>
    </w:p>
    <w:p w14:paraId="313DA2B3"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8.5 </w:t>
      </w:r>
      <w:r w:rsidRPr="005F0CBD">
        <w:rPr>
          <w:rFonts w:ascii="Times New Roman" w:hAnsi="Times New Roman"/>
          <w:sz w:val="24"/>
          <w:szCs w:val="24"/>
        </w:rPr>
        <w:t xml:space="preserve">7«Регламент аварийно-технического обслуживания систем инженерного оборудования жилых и общественных зданий в г. Москве» утвержден первым заместителем мэра Москвы в Правительстве Москвы от 08.01.2004. </w:t>
      </w:r>
    </w:p>
    <w:p w14:paraId="24978239"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8.6 </w:t>
      </w:r>
      <w:r w:rsidRPr="005F0CBD">
        <w:rPr>
          <w:rFonts w:ascii="Times New Roman" w:hAnsi="Times New Roman"/>
          <w:sz w:val="24"/>
          <w:szCs w:val="24"/>
        </w:rPr>
        <w:t xml:space="preserve">«Инструкции по охране труда при выполнении работ, связанных с подъемом на высоту и на высоте». ГОСТ 30494-2011 "Здания жилые и общественные. </w:t>
      </w:r>
    </w:p>
    <w:p w14:paraId="636B8C56"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8.7. </w:t>
      </w:r>
      <w:r w:rsidRPr="005F0CBD">
        <w:rPr>
          <w:rFonts w:ascii="Times New Roman" w:hAnsi="Times New Roman"/>
          <w:sz w:val="24"/>
          <w:szCs w:val="24"/>
        </w:rPr>
        <w:t xml:space="preserve">Параметры микроклимата в помещениях" СП 76.13330.2011 «Электротехнические устройства». Федеральный закон от 27.12.2002 г. № 184-ФЗ «О техническом регулировании»; </w:t>
      </w:r>
    </w:p>
    <w:p w14:paraId="2FF3B1F5"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8.8 </w:t>
      </w:r>
      <w:r w:rsidRPr="005F0CBD">
        <w:rPr>
          <w:rFonts w:ascii="Times New Roman" w:hAnsi="Times New Roman"/>
          <w:sz w:val="24"/>
          <w:szCs w:val="24"/>
        </w:rPr>
        <w:t>ПУЭ «Правила устройства электроустановок».</w:t>
      </w:r>
      <w:r>
        <w:rPr>
          <w:rFonts w:ascii="Times New Roman" w:hAnsi="Times New Roman"/>
          <w:sz w:val="24"/>
          <w:szCs w:val="24"/>
        </w:rPr>
        <w:t xml:space="preserve"> </w:t>
      </w:r>
      <w:r w:rsidRPr="005F0CBD">
        <w:rPr>
          <w:rFonts w:ascii="Times New Roman" w:hAnsi="Times New Roman"/>
          <w:sz w:val="24"/>
          <w:szCs w:val="24"/>
        </w:rPr>
        <w:t>ГОСТ Р 51617-2000 "Жилищно-коммунальные услуги.</w:t>
      </w:r>
    </w:p>
    <w:p w14:paraId="32FEE15E" w14:textId="77777777" w:rsidR="005F0CBD" w:rsidRPr="005F0CBD" w:rsidRDefault="005F0CBD" w:rsidP="005F0CBD">
      <w:pPr>
        <w:pStyle w:val="ab"/>
        <w:jc w:val="both"/>
        <w:rPr>
          <w:rFonts w:ascii="Times New Roman" w:hAnsi="Times New Roman"/>
          <w:sz w:val="24"/>
          <w:szCs w:val="24"/>
        </w:rPr>
      </w:pPr>
      <w:r>
        <w:rPr>
          <w:rFonts w:ascii="Times New Roman" w:hAnsi="Times New Roman"/>
          <w:sz w:val="24"/>
          <w:szCs w:val="24"/>
        </w:rPr>
        <w:t xml:space="preserve">8.9 </w:t>
      </w:r>
      <w:r w:rsidRPr="005F0CBD">
        <w:rPr>
          <w:rFonts w:ascii="Times New Roman" w:hAnsi="Times New Roman"/>
          <w:sz w:val="24"/>
          <w:szCs w:val="24"/>
        </w:rPr>
        <w:t>Общие технические условия"; 7 Федеральный закон от 10.01.2002г. № 7-ФЗ «Об охране окружающей среды»; Федеральный закон от 30.03.1999г. № 52-ФЗ «О санитарно-эпидемиологическом благополучия населения»; СанПиН 1.1.1058-01"Производственный контроль".</w:t>
      </w:r>
    </w:p>
    <w:p w14:paraId="7718930F" w14:textId="77777777" w:rsidR="00A102E0" w:rsidRDefault="00A102E0" w:rsidP="005F0CBD">
      <w:pPr>
        <w:pStyle w:val="30"/>
        <w:spacing w:before="0" w:line="240" w:lineRule="auto"/>
        <w:jc w:val="both"/>
        <w:rPr>
          <w:b w:val="0"/>
          <w:sz w:val="24"/>
          <w:szCs w:val="24"/>
          <w:lang w:eastAsia="ar-SA"/>
        </w:rPr>
      </w:pPr>
    </w:p>
    <w:p w14:paraId="04CEA455" w14:textId="77777777" w:rsidR="005F0CBD" w:rsidRDefault="005F0CBD" w:rsidP="005F0CBD">
      <w:pPr>
        <w:pStyle w:val="30"/>
        <w:spacing w:before="0" w:line="240" w:lineRule="auto"/>
        <w:jc w:val="both"/>
        <w:rPr>
          <w:b w:val="0"/>
          <w:sz w:val="24"/>
          <w:szCs w:val="24"/>
          <w:lang w:eastAsia="ru-RU"/>
        </w:rPr>
      </w:pPr>
    </w:p>
    <w:p w14:paraId="06830A5A" w14:textId="77777777" w:rsidR="00A102E0" w:rsidRDefault="00A102E0" w:rsidP="00A102E0">
      <w:pPr>
        <w:pStyle w:val="30"/>
        <w:shd w:val="clear" w:color="auto" w:fill="auto"/>
        <w:spacing w:before="0" w:line="240" w:lineRule="auto"/>
        <w:jc w:val="both"/>
        <w:rPr>
          <w:b w:val="0"/>
          <w:sz w:val="24"/>
          <w:szCs w:val="24"/>
        </w:rPr>
      </w:pPr>
    </w:p>
    <w:p w14:paraId="6C30DE62" w14:textId="77777777" w:rsidR="00A102E0" w:rsidRDefault="005F0CBD" w:rsidP="00A102E0">
      <w:pPr>
        <w:pStyle w:val="30"/>
        <w:shd w:val="clear" w:color="auto" w:fill="auto"/>
        <w:spacing w:before="0" w:line="240" w:lineRule="auto"/>
        <w:jc w:val="both"/>
        <w:rPr>
          <w:sz w:val="24"/>
          <w:szCs w:val="24"/>
        </w:rPr>
      </w:pPr>
      <w:r>
        <w:rPr>
          <w:sz w:val="24"/>
          <w:szCs w:val="24"/>
        </w:rPr>
        <w:t>9</w:t>
      </w:r>
      <w:r w:rsidR="00A102E0">
        <w:rPr>
          <w:sz w:val="24"/>
          <w:szCs w:val="24"/>
        </w:rPr>
        <w:t>.Требования по оформлению результатов электроизмерений</w:t>
      </w:r>
    </w:p>
    <w:p w14:paraId="29D03E94" w14:textId="77777777" w:rsidR="00A102E0" w:rsidRDefault="00A102E0" w:rsidP="00A102E0">
      <w:pPr>
        <w:pStyle w:val="30"/>
        <w:shd w:val="clear" w:color="auto" w:fill="auto"/>
        <w:spacing w:before="0" w:line="240" w:lineRule="auto"/>
        <w:jc w:val="both"/>
        <w:rPr>
          <w:b w:val="0"/>
          <w:sz w:val="24"/>
          <w:szCs w:val="24"/>
        </w:rPr>
      </w:pPr>
      <w:r>
        <w:rPr>
          <w:b w:val="0"/>
          <w:sz w:val="24"/>
          <w:szCs w:val="24"/>
        </w:rPr>
        <w:t xml:space="preserve">     Результаты </w:t>
      </w:r>
      <w:r w:rsidR="0092668E">
        <w:rPr>
          <w:b w:val="0"/>
          <w:sz w:val="24"/>
          <w:szCs w:val="24"/>
        </w:rPr>
        <w:t>услуг</w:t>
      </w:r>
      <w:r>
        <w:rPr>
          <w:b w:val="0"/>
          <w:sz w:val="24"/>
          <w:szCs w:val="24"/>
        </w:rPr>
        <w:t xml:space="preserve"> оформляются Исполнителем в виде Технического отчета, который  должен содержать достоверные, объективные и точные результаты испытаний, данные об условиях испытаний и погрешности измерений, заключение о соответствии испытуемой электроустановки требованиям нормативных документов и проектной документации и представлять точно, четко и недвусмысленно результаты испытаний и другую, относящуюся к ним информацию.  </w:t>
      </w:r>
    </w:p>
    <w:p w14:paraId="34FD79AD" w14:textId="77777777" w:rsidR="0074010E" w:rsidRDefault="00A102E0" w:rsidP="00A102E0">
      <w:pPr>
        <w:pStyle w:val="30"/>
        <w:shd w:val="clear" w:color="auto" w:fill="auto"/>
        <w:spacing w:before="0" w:line="240" w:lineRule="auto"/>
        <w:jc w:val="both"/>
        <w:rPr>
          <w:b w:val="0"/>
          <w:sz w:val="24"/>
          <w:szCs w:val="24"/>
        </w:rPr>
      </w:pPr>
      <w:r>
        <w:rPr>
          <w:b w:val="0"/>
          <w:sz w:val="24"/>
          <w:szCs w:val="24"/>
        </w:rPr>
        <w:t xml:space="preserve">   </w:t>
      </w:r>
    </w:p>
    <w:p w14:paraId="7B31A761" w14:textId="77777777" w:rsidR="00A102E0" w:rsidRDefault="00A102E0" w:rsidP="00A102E0">
      <w:pPr>
        <w:pStyle w:val="30"/>
        <w:shd w:val="clear" w:color="auto" w:fill="auto"/>
        <w:spacing w:before="0" w:line="240" w:lineRule="auto"/>
        <w:jc w:val="both"/>
        <w:rPr>
          <w:b w:val="0"/>
          <w:sz w:val="24"/>
          <w:szCs w:val="24"/>
        </w:rPr>
      </w:pPr>
      <w:r>
        <w:rPr>
          <w:b w:val="0"/>
          <w:sz w:val="24"/>
          <w:szCs w:val="24"/>
        </w:rPr>
        <w:t xml:space="preserve">   Все листы отчета должны быть пронумерованы и заверены печатью лаборатории.</w:t>
      </w:r>
    </w:p>
    <w:p w14:paraId="3AEF23A8" w14:textId="77777777" w:rsidR="0081506C" w:rsidRDefault="0081506C" w:rsidP="0081506C">
      <w:pPr>
        <w:pStyle w:val="a9"/>
        <w:tabs>
          <w:tab w:val="left" w:pos="1134"/>
        </w:tabs>
        <w:spacing w:after="160" w:line="259" w:lineRule="auto"/>
        <w:ind w:left="709" w:right="-143"/>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81506C" w:rsidRPr="00984D5F" w14:paraId="724F997B" w14:textId="77777777" w:rsidTr="00CA4329">
        <w:tc>
          <w:tcPr>
            <w:tcW w:w="4962" w:type="dxa"/>
            <w:tcBorders>
              <w:top w:val="nil"/>
              <w:left w:val="nil"/>
              <w:bottom w:val="nil"/>
              <w:right w:val="nil"/>
            </w:tcBorders>
          </w:tcPr>
          <w:p w14:paraId="0337C1C5" w14:textId="77777777" w:rsidR="0081506C" w:rsidRPr="00890FD0" w:rsidRDefault="0081506C" w:rsidP="0081506C">
            <w:pPr>
              <w:tabs>
                <w:tab w:val="left" w:pos="540"/>
              </w:tabs>
              <w:rPr>
                <w:b/>
                <w:bCs/>
                <w:sz w:val="26"/>
                <w:szCs w:val="26"/>
              </w:rPr>
            </w:pPr>
            <w:r w:rsidRPr="00890FD0">
              <w:rPr>
                <w:b/>
                <w:bCs/>
                <w:sz w:val="26"/>
                <w:szCs w:val="26"/>
              </w:rPr>
              <w:t>Государственный Заказчик</w:t>
            </w:r>
          </w:p>
          <w:p w14:paraId="10E78A7F" w14:textId="77777777" w:rsidR="0081506C" w:rsidRDefault="00890FD0" w:rsidP="0081506C">
            <w:pPr>
              <w:tabs>
                <w:tab w:val="left" w:pos="540"/>
              </w:tabs>
              <w:rPr>
                <w:sz w:val="26"/>
                <w:szCs w:val="26"/>
              </w:rPr>
            </w:pPr>
            <w:r>
              <w:rPr>
                <w:sz w:val="26"/>
                <w:szCs w:val="26"/>
              </w:rPr>
              <w:t>________________________</w:t>
            </w:r>
          </w:p>
          <w:p w14:paraId="1DB8E64E" w14:textId="77777777" w:rsidR="00890FD0" w:rsidRDefault="00890FD0" w:rsidP="0081506C">
            <w:pPr>
              <w:tabs>
                <w:tab w:val="left" w:pos="540"/>
              </w:tabs>
              <w:rPr>
                <w:sz w:val="26"/>
                <w:szCs w:val="26"/>
              </w:rPr>
            </w:pPr>
          </w:p>
          <w:p w14:paraId="596812B4" w14:textId="77777777" w:rsidR="00890FD0" w:rsidRPr="00890FD0" w:rsidRDefault="00890FD0" w:rsidP="0081506C">
            <w:pPr>
              <w:tabs>
                <w:tab w:val="left" w:pos="540"/>
              </w:tabs>
              <w:rPr>
                <w:sz w:val="26"/>
                <w:szCs w:val="26"/>
              </w:rPr>
            </w:pPr>
          </w:p>
          <w:p w14:paraId="08A27177" w14:textId="77777777" w:rsidR="0074010E" w:rsidRPr="00890FD0" w:rsidRDefault="0074010E" w:rsidP="0081506C">
            <w:pPr>
              <w:tabs>
                <w:tab w:val="left" w:pos="540"/>
              </w:tabs>
              <w:rPr>
                <w:sz w:val="26"/>
                <w:szCs w:val="26"/>
              </w:rPr>
            </w:pPr>
          </w:p>
          <w:p w14:paraId="5AE78F30" w14:textId="77777777" w:rsidR="0081506C" w:rsidRPr="00890FD0" w:rsidRDefault="0081506C" w:rsidP="0081506C">
            <w:pPr>
              <w:tabs>
                <w:tab w:val="left" w:pos="540"/>
              </w:tabs>
              <w:rPr>
                <w:sz w:val="26"/>
                <w:szCs w:val="26"/>
              </w:rPr>
            </w:pPr>
            <w:r w:rsidRPr="00890FD0">
              <w:rPr>
                <w:sz w:val="26"/>
                <w:szCs w:val="26"/>
              </w:rPr>
              <w:t xml:space="preserve">______________________/ </w:t>
            </w:r>
            <w:r w:rsidR="00890FD0">
              <w:rPr>
                <w:sz w:val="26"/>
                <w:szCs w:val="26"/>
              </w:rPr>
              <w:t>_________</w:t>
            </w:r>
            <w:r w:rsidRPr="00890FD0">
              <w:rPr>
                <w:sz w:val="26"/>
                <w:szCs w:val="26"/>
              </w:rPr>
              <w:t xml:space="preserve"> /</w:t>
            </w:r>
          </w:p>
          <w:p w14:paraId="006CFDAE" w14:textId="77777777" w:rsidR="0081506C" w:rsidRPr="00FD569A" w:rsidRDefault="0081506C" w:rsidP="0081506C">
            <w:pPr>
              <w:tabs>
                <w:tab w:val="left" w:pos="540"/>
              </w:tabs>
              <w:rPr>
                <w:sz w:val="26"/>
                <w:szCs w:val="26"/>
                <w:highlight w:val="yellow"/>
              </w:rPr>
            </w:pPr>
            <w:r w:rsidRPr="00890FD0">
              <w:rPr>
                <w:sz w:val="26"/>
                <w:szCs w:val="26"/>
              </w:rPr>
              <w:t>М.П.</w:t>
            </w:r>
          </w:p>
        </w:tc>
        <w:tc>
          <w:tcPr>
            <w:tcW w:w="4536" w:type="dxa"/>
            <w:tcBorders>
              <w:top w:val="nil"/>
              <w:left w:val="nil"/>
              <w:bottom w:val="nil"/>
              <w:right w:val="nil"/>
            </w:tcBorders>
          </w:tcPr>
          <w:p w14:paraId="704CBC7F" w14:textId="77777777" w:rsidR="0081506C" w:rsidRPr="00890FD0" w:rsidRDefault="0081506C" w:rsidP="0081506C">
            <w:pPr>
              <w:tabs>
                <w:tab w:val="left" w:pos="540"/>
              </w:tabs>
              <w:rPr>
                <w:color w:val="000000" w:themeColor="text1"/>
                <w:sz w:val="26"/>
                <w:szCs w:val="26"/>
              </w:rPr>
            </w:pPr>
            <w:r w:rsidRPr="00890FD0">
              <w:rPr>
                <w:b/>
                <w:bCs/>
                <w:color w:val="000000" w:themeColor="text1"/>
                <w:sz w:val="26"/>
                <w:szCs w:val="26"/>
              </w:rPr>
              <w:t>Исполнитель</w:t>
            </w:r>
          </w:p>
          <w:p w14:paraId="1A831B60" w14:textId="77777777" w:rsidR="0074010E" w:rsidRDefault="0074010E" w:rsidP="0074010E">
            <w:pPr>
              <w:tabs>
                <w:tab w:val="left" w:pos="540"/>
              </w:tabs>
              <w:rPr>
                <w:color w:val="000000" w:themeColor="text1"/>
                <w:sz w:val="26"/>
                <w:szCs w:val="26"/>
              </w:rPr>
            </w:pPr>
          </w:p>
          <w:p w14:paraId="75D7918B" w14:textId="77777777" w:rsidR="00D46FE0" w:rsidRPr="00890FD0" w:rsidRDefault="00D46FE0" w:rsidP="0074010E">
            <w:pPr>
              <w:tabs>
                <w:tab w:val="left" w:pos="540"/>
              </w:tabs>
              <w:rPr>
                <w:color w:val="000000" w:themeColor="text1"/>
                <w:sz w:val="26"/>
                <w:szCs w:val="26"/>
              </w:rPr>
            </w:pPr>
          </w:p>
          <w:p w14:paraId="32BDF10A" w14:textId="0C9B64CE" w:rsidR="0074010E" w:rsidRPr="00890FD0" w:rsidRDefault="0074010E" w:rsidP="0074010E">
            <w:pPr>
              <w:tabs>
                <w:tab w:val="left" w:pos="540"/>
              </w:tabs>
              <w:rPr>
                <w:color w:val="000000" w:themeColor="text1"/>
                <w:sz w:val="26"/>
                <w:szCs w:val="26"/>
              </w:rPr>
            </w:pPr>
            <w:r w:rsidRPr="00890FD0">
              <w:rPr>
                <w:color w:val="000000" w:themeColor="text1"/>
                <w:sz w:val="26"/>
                <w:szCs w:val="26"/>
              </w:rPr>
              <w:t>___________________/</w:t>
            </w:r>
            <w:r w:rsidR="00890FD0" w:rsidRPr="00890FD0">
              <w:rPr>
                <w:color w:val="000000" w:themeColor="text1"/>
                <w:sz w:val="26"/>
                <w:szCs w:val="26"/>
              </w:rPr>
              <w:t xml:space="preserve"> </w:t>
            </w:r>
            <w:r w:rsidR="00D46FE0">
              <w:rPr>
                <w:color w:val="000000" w:themeColor="text1"/>
                <w:sz w:val="26"/>
                <w:szCs w:val="26"/>
              </w:rPr>
              <w:t>__________</w:t>
            </w:r>
            <w:r w:rsidR="00890FD0" w:rsidRPr="00890FD0">
              <w:rPr>
                <w:color w:val="000000" w:themeColor="text1"/>
                <w:sz w:val="26"/>
                <w:szCs w:val="26"/>
              </w:rPr>
              <w:t xml:space="preserve"> </w:t>
            </w:r>
            <w:r w:rsidRPr="00890FD0">
              <w:rPr>
                <w:color w:val="000000" w:themeColor="text1"/>
                <w:sz w:val="26"/>
                <w:szCs w:val="26"/>
              </w:rPr>
              <w:t>/</w:t>
            </w:r>
          </w:p>
          <w:p w14:paraId="3BD4EB31" w14:textId="77777777" w:rsidR="0081506C" w:rsidRPr="00FD569A" w:rsidRDefault="0074010E" w:rsidP="0074010E">
            <w:pPr>
              <w:tabs>
                <w:tab w:val="left" w:pos="540"/>
              </w:tabs>
              <w:rPr>
                <w:color w:val="FF0000"/>
                <w:sz w:val="26"/>
                <w:szCs w:val="26"/>
                <w:highlight w:val="yellow"/>
              </w:rPr>
            </w:pPr>
            <w:r w:rsidRPr="00890FD0">
              <w:rPr>
                <w:color w:val="000000" w:themeColor="text1"/>
                <w:sz w:val="26"/>
                <w:szCs w:val="26"/>
              </w:rPr>
              <w:t>М.П.</w:t>
            </w:r>
          </w:p>
        </w:tc>
      </w:tr>
    </w:tbl>
    <w:p w14:paraId="72BFE5FD" w14:textId="77777777" w:rsidR="0081506C" w:rsidRPr="00DD0529" w:rsidRDefault="0081506C" w:rsidP="0081506C">
      <w:pPr>
        <w:pStyle w:val="a9"/>
        <w:tabs>
          <w:tab w:val="left" w:pos="1134"/>
        </w:tabs>
        <w:spacing w:after="160" w:line="259" w:lineRule="auto"/>
        <w:ind w:left="0" w:right="-143"/>
      </w:pPr>
    </w:p>
    <w:p w14:paraId="46E700BD" w14:textId="77777777" w:rsidR="00A102E0" w:rsidRDefault="00A102E0" w:rsidP="00902958">
      <w:pPr>
        <w:ind w:right="-143"/>
        <w:jc w:val="center"/>
        <w:rPr>
          <w:b/>
          <w:sz w:val="23"/>
          <w:szCs w:val="23"/>
        </w:rPr>
      </w:pPr>
    </w:p>
    <w:p w14:paraId="271426CE" w14:textId="77777777" w:rsidR="00A102E0" w:rsidRPr="00A102E0" w:rsidRDefault="00A102E0" w:rsidP="00A102E0">
      <w:pPr>
        <w:rPr>
          <w:sz w:val="23"/>
          <w:szCs w:val="23"/>
        </w:rPr>
      </w:pPr>
    </w:p>
    <w:p w14:paraId="4B218600" w14:textId="77777777" w:rsidR="00A102E0" w:rsidRPr="00A102E0" w:rsidRDefault="00A102E0" w:rsidP="00A102E0">
      <w:pPr>
        <w:rPr>
          <w:sz w:val="23"/>
          <w:szCs w:val="23"/>
        </w:rPr>
      </w:pPr>
    </w:p>
    <w:p w14:paraId="601E8DAF" w14:textId="77777777" w:rsidR="00A102E0" w:rsidRPr="00A102E0" w:rsidRDefault="00A102E0" w:rsidP="00A102E0">
      <w:pPr>
        <w:rPr>
          <w:sz w:val="23"/>
          <w:szCs w:val="23"/>
        </w:rPr>
      </w:pPr>
    </w:p>
    <w:p w14:paraId="0F2E4AB1" w14:textId="77777777" w:rsidR="00A102E0" w:rsidRPr="00A102E0" w:rsidRDefault="00A102E0" w:rsidP="00A102E0">
      <w:pPr>
        <w:rPr>
          <w:sz w:val="23"/>
          <w:szCs w:val="23"/>
        </w:rPr>
      </w:pPr>
    </w:p>
    <w:p w14:paraId="7DF43327" w14:textId="77777777" w:rsidR="00A102E0" w:rsidRPr="00A102E0" w:rsidRDefault="00A102E0" w:rsidP="00A102E0">
      <w:pPr>
        <w:rPr>
          <w:sz w:val="23"/>
          <w:szCs w:val="23"/>
        </w:rPr>
      </w:pPr>
    </w:p>
    <w:p w14:paraId="1C5B4A9E" w14:textId="77777777" w:rsidR="00A102E0" w:rsidRPr="00A102E0" w:rsidRDefault="00A102E0" w:rsidP="00A102E0">
      <w:pPr>
        <w:rPr>
          <w:sz w:val="23"/>
          <w:szCs w:val="23"/>
        </w:rPr>
      </w:pPr>
    </w:p>
    <w:p w14:paraId="754A5527" w14:textId="77777777" w:rsidR="00A102E0" w:rsidRPr="00A102E0" w:rsidRDefault="00A102E0" w:rsidP="00A102E0">
      <w:pPr>
        <w:rPr>
          <w:sz w:val="23"/>
          <w:szCs w:val="23"/>
        </w:rPr>
      </w:pPr>
    </w:p>
    <w:p w14:paraId="3FB1BD7E" w14:textId="77777777" w:rsidR="00A102E0" w:rsidRPr="00A102E0" w:rsidRDefault="00A102E0" w:rsidP="00A102E0">
      <w:pPr>
        <w:rPr>
          <w:sz w:val="23"/>
          <w:szCs w:val="23"/>
        </w:rPr>
      </w:pPr>
    </w:p>
    <w:p w14:paraId="20BF5C39" w14:textId="77777777" w:rsidR="00A102E0" w:rsidRPr="00A102E0" w:rsidRDefault="00A102E0" w:rsidP="00A102E0">
      <w:pPr>
        <w:rPr>
          <w:sz w:val="23"/>
          <w:szCs w:val="23"/>
        </w:rPr>
      </w:pPr>
    </w:p>
    <w:p w14:paraId="6841BB30" w14:textId="77777777" w:rsidR="00A102E0" w:rsidRPr="00A102E0" w:rsidRDefault="00A102E0" w:rsidP="00A102E0">
      <w:pPr>
        <w:rPr>
          <w:sz w:val="23"/>
          <w:szCs w:val="23"/>
        </w:rPr>
      </w:pPr>
    </w:p>
    <w:p w14:paraId="3CB72164" w14:textId="77777777" w:rsidR="00A102E0" w:rsidRPr="00A102E0" w:rsidRDefault="00A102E0" w:rsidP="00A102E0">
      <w:pPr>
        <w:rPr>
          <w:sz w:val="23"/>
          <w:szCs w:val="23"/>
        </w:rPr>
      </w:pPr>
    </w:p>
    <w:p w14:paraId="5888C3F5" w14:textId="77777777" w:rsidR="00A102E0" w:rsidRPr="00A102E0" w:rsidRDefault="00A102E0" w:rsidP="00A102E0">
      <w:pPr>
        <w:rPr>
          <w:sz w:val="23"/>
          <w:szCs w:val="23"/>
        </w:rPr>
      </w:pPr>
    </w:p>
    <w:p w14:paraId="11D2648D" w14:textId="77777777" w:rsidR="00A102E0" w:rsidRPr="00A102E0" w:rsidRDefault="00A102E0" w:rsidP="00A102E0">
      <w:pPr>
        <w:rPr>
          <w:sz w:val="23"/>
          <w:szCs w:val="23"/>
        </w:rPr>
      </w:pPr>
    </w:p>
    <w:p w14:paraId="4F6820D5" w14:textId="77777777" w:rsidR="00A102E0" w:rsidRPr="00A102E0" w:rsidRDefault="00A102E0" w:rsidP="00A102E0">
      <w:pPr>
        <w:rPr>
          <w:sz w:val="23"/>
          <w:szCs w:val="23"/>
        </w:rPr>
      </w:pPr>
    </w:p>
    <w:p w14:paraId="37EE9E29" w14:textId="77777777" w:rsidR="00A102E0" w:rsidRPr="00196692" w:rsidRDefault="00A102E0" w:rsidP="00A102E0">
      <w:pPr>
        <w:jc w:val="right"/>
        <w:rPr>
          <w:bCs/>
          <w:color w:val="000000"/>
        </w:rPr>
      </w:pPr>
      <w:r>
        <w:rPr>
          <w:bCs/>
          <w:color w:val="000000"/>
        </w:rPr>
        <w:lastRenderedPageBreak/>
        <w:t>Приложение № 2</w:t>
      </w:r>
    </w:p>
    <w:p w14:paraId="5836639C" w14:textId="77777777" w:rsidR="00A102E0" w:rsidRPr="00196692" w:rsidRDefault="00A102E0" w:rsidP="00A102E0">
      <w:pPr>
        <w:jc w:val="right"/>
        <w:rPr>
          <w:bCs/>
          <w:color w:val="000000"/>
        </w:rPr>
      </w:pPr>
      <w:r w:rsidRPr="00196692">
        <w:rPr>
          <w:bCs/>
          <w:color w:val="000000"/>
        </w:rPr>
        <w:t>к государственному контракту</w:t>
      </w:r>
    </w:p>
    <w:p w14:paraId="399833E9" w14:textId="77777777" w:rsidR="00A102E0" w:rsidRDefault="00A102E0" w:rsidP="00A102E0">
      <w:pPr>
        <w:jc w:val="right"/>
        <w:rPr>
          <w:bCs/>
          <w:color w:val="000000"/>
        </w:rPr>
      </w:pPr>
      <w:r w:rsidRPr="00196692">
        <w:rPr>
          <w:bCs/>
          <w:color w:val="000000"/>
        </w:rPr>
        <w:t xml:space="preserve">от </w:t>
      </w:r>
      <w:r w:rsidRPr="00890FD0">
        <w:rPr>
          <w:bCs/>
          <w:color w:val="000000"/>
        </w:rPr>
        <w:t>«____»___________ 202</w:t>
      </w:r>
      <w:r w:rsidR="00890FD0" w:rsidRPr="00890FD0">
        <w:rPr>
          <w:bCs/>
          <w:color w:val="000000"/>
        </w:rPr>
        <w:t>6</w:t>
      </w:r>
      <w:r w:rsidRPr="00196692">
        <w:rPr>
          <w:bCs/>
          <w:color w:val="000000"/>
        </w:rPr>
        <w:t xml:space="preserve"> г. №_____</w:t>
      </w:r>
    </w:p>
    <w:p w14:paraId="1F0C3C20" w14:textId="77777777" w:rsidR="00A102E0" w:rsidRDefault="00A102E0" w:rsidP="00A102E0"/>
    <w:p w14:paraId="336B603B" w14:textId="77777777" w:rsidR="00A102E0" w:rsidRDefault="00A102E0" w:rsidP="00A102E0">
      <w:pPr>
        <w:jc w:val="center"/>
      </w:pPr>
    </w:p>
    <w:p w14:paraId="395791A6" w14:textId="77777777" w:rsidR="00A102E0" w:rsidRDefault="00A102E0" w:rsidP="00A102E0">
      <w:pPr>
        <w:jc w:val="center"/>
      </w:pPr>
    </w:p>
    <w:p w14:paraId="6F7B5B74" w14:textId="77777777" w:rsidR="00A102E0" w:rsidRPr="003231B9" w:rsidRDefault="00A102E0" w:rsidP="00A102E0">
      <w:pPr>
        <w:jc w:val="center"/>
        <w:rPr>
          <w:b/>
        </w:rPr>
      </w:pPr>
      <w:r w:rsidRPr="003231B9">
        <w:rPr>
          <w:b/>
        </w:rPr>
        <w:t xml:space="preserve">АКТ </w:t>
      </w:r>
    </w:p>
    <w:p w14:paraId="6A705C49" w14:textId="77777777" w:rsidR="00A102E0" w:rsidRPr="003231B9" w:rsidRDefault="00A102E0" w:rsidP="00A102E0">
      <w:pPr>
        <w:jc w:val="center"/>
        <w:rPr>
          <w:b/>
        </w:rPr>
      </w:pPr>
      <w:r w:rsidRPr="003231B9">
        <w:rPr>
          <w:b/>
        </w:rPr>
        <w:t xml:space="preserve">ПРИЕМКИ </w:t>
      </w:r>
      <w:r w:rsidR="00C34B3A">
        <w:rPr>
          <w:b/>
        </w:rPr>
        <w:t>ОКАЗАННЫ</w:t>
      </w:r>
      <w:r w:rsidRPr="003231B9">
        <w:rPr>
          <w:b/>
        </w:rPr>
        <w:t xml:space="preserve">Х </w:t>
      </w:r>
      <w:r w:rsidR="0092668E">
        <w:rPr>
          <w:b/>
        </w:rPr>
        <w:t>УСЛУГ</w:t>
      </w:r>
    </w:p>
    <w:p w14:paraId="73915321" w14:textId="77777777" w:rsidR="00A102E0" w:rsidRDefault="00A102E0" w:rsidP="00A102E0">
      <w:pPr>
        <w:jc w:val="center"/>
        <w:rPr>
          <w:b/>
        </w:rPr>
      </w:pPr>
    </w:p>
    <w:p w14:paraId="292F076F" w14:textId="77777777" w:rsidR="00A102E0" w:rsidRDefault="00A102E0" w:rsidP="00A102E0">
      <w:pPr>
        <w:jc w:val="center"/>
      </w:pPr>
    </w:p>
    <w:p w14:paraId="0C3CFD47" w14:textId="4076F4EC" w:rsidR="00A102E0" w:rsidRPr="00196692" w:rsidRDefault="00A102E0" w:rsidP="0074010E">
      <w:pPr>
        <w:jc w:val="both"/>
        <w:rPr>
          <w:b/>
        </w:rPr>
      </w:pPr>
      <w:r w:rsidRPr="003231B9">
        <w:t>1. Во исполнение Государственн</w:t>
      </w:r>
      <w:r>
        <w:t>ого</w:t>
      </w:r>
      <w:r w:rsidRPr="003231B9">
        <w:t xml:space="preserve"> контракт</w:t>
      </w:r>
      <w:r>
        <w:t>а</w:t>
      </w:r>
      <w:r w:rsidR="0074010E">
        <w:t xml:space="preserve"> </w:t>
      </w:r>
      <w:r>
        <w:t xml:space="preserve">от __________ </w:t>
      </w:r>
      <w:r w:rsidRPr="003231B9">
        <w:t>№ ______</w:t>
      </w:r>
      <w:r>
        <w:br/>
      </w:r>
      <w:r w:rsidRPr="003231B9">
        <w:t xml:space="preserve">на </w:t>
      </w:r>
      <w:r>
        <w:t>оказание услуг по замеру сопротивления изоляции</w:t>
      </w:r>
      <w:r w:rsidRPr="007E5CCE">
        <w:rPr>
          <w:kern w:val="1"/>
          <w:lang w:eastAsia="ar-SA"/>
        </w:rPr>
        <w:t xml:space="preserve"> </w:t>
      </w:r>
      <w:r w:rsidR="00D46FE0">
        <w:rPr>
          <w:kern w:val="1"/>
          <w:lang w:eastAsia="ar-SA"/>
        </w:rPr>
        <w:t>Г</w:t>
      </w:r>
      <w:r w:rsidRPr="007E5CCE">
        <w:rPr>
          <w:kern w:val="1"/>
          <w:lang w:eastAsia="ar-SA"/>
        </w:rPr>
        <w:t>УФСИН России по г. Москве,</w:t>
      </w:r>
    </w:p>
    <w:p w14:paraId="1ACD3901" w14:textId="77777777" w:rsidR="00A102E0" w:rsidRPr="003231B9" w:rsidRDefault="00A102E0" w:rsidP="0074010E">
      <w:pPr>
        <w:widowControl w:val="0"/>
        <w:autoSpaceDE w:val="0"/>
        <w:autoSpaceDN w:val="0"/>
        <w:adjustRightInd w:val="0"/>
        <w:jc w:val="both"/>
      </w:pPr>
      <w:r w:rsidRPr="003231B9">
        <w:t xml:space="preserve">(далее - </w:t>
      </w:r>
      <w:r>
        <w:t>Контракт</w:t>
      </w:r>
      <w:r w:rsidRPr="003231B9">
        <w:t xml:space="preserve">) </w:t>
      </w:r>
      <w:r>
        <w:t>Исполнитель</w:t>
      </w:r>
      <w:r w:rsidRPr="003231B9">
        <w:t xml:space="preserve"> сдал, а </w:t>
      </w:r>
      <w:r>
        <w:t>Государственный з</w:t>
      </w:r>
      <w:r w:rsidRPr="003231B9">
        <w:t xml:space="preserve">аказчик принял следующие </w:t>
      </w:r>
      <w:r w:rsidR="00C34B3A">
        <w:t>оказанны</w:t>
      </w:r>
      <w:r w:rsidRPr="003231B9">
        <w:t xml:space="preserve">е </w:t>
      </w:r>
      <w:r w:rsidR="00C34B3A">
        <w:t>услуг</w:t>
      </w:r>
      <w:r w:rsidR="00C34B3A" w:rsidRPr="003231B9">
        <w:t>и</w:t>
      </w:r>
      <w:r w:rsidRPr="003231B9">
        <w:t>:</w:t>
      </w:r>
    </w:p>
    <w:p w14:paraId="4E109548" w14:textId="77777777" w:rsidR="00A102E0" w:rsidRPr="003231B9" w:rsidRDefault="00A102E0" w:rsidP="00A102E0">
      <w:pPr>
        <w:widowControl w:val="0"/>
        <w:autoSpaceDE w:val="0"/>
        <w:autoSpaceDN w:val="0"/>
        <w:adjustRightInd w:val="0"/>
        <w:ind w:firstLine="540"/>
        <w:jc w:val="both"/>
      </w:pPr>
    </w:p>
    <w:tbl>
      <w:tblPr>
        <w:tblW w:w="9760" w:type="dxa"/>
        <w:tblInd w:w="62" w:type="dxa"/>
        <w:tblLayout w:type="fixed"/>
        <w:tblCellMar>
          <w:top w:w="75" w:type="dxa"/>
          <w:left w:w="0" w:type="dxa"/>
          <w:bottom w:w="75" w:type="dxa"/>
          <w:right w:w="0" w:type="dxa"/>
        </w:tblCellMar>
        <w:tblLook w:val="0000" w:firstRow="0" w:lastRow="0" w:firstColumn="0" w:lastColumn="0" w:noHBand="0" w:noVBand="0"/>
      </w:tblPr>
      <w:tblGrid>
        <w:gridCol w:w="2737"/>
        <w:gridCol w:w="1904"/>
        <w:gridCol w:w="1309"/>
        <w:gridCol w:w="1910"/>
        <w:gridCol w:w="1900"/>
      </w:tblGrid>
      <w:tr w:rsidR="00A102E0" w:rsidRPr="003231B9" w14:paraId="257788BB" w14:textId="77777777" w:rsidTr="0074010E">
        <w:tc>
          <w:tcPr>
            <w:tcW w:w="2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3BD4A7" w14:textId="77777777" w:rsidR="00A102E0" w:rsidRPr="003231B9" w:rsidRDefault="00A102E0" w:rsidP="00BF271A">
            <w:pPr>
              <w:widowControl w:val="0"/>
              <w:autoSpaceDE w:val="0"/>
              <w:autoSpaceDN w:val="0"/>
              <w:adjustRightInd w:val="0"/>
              <w:jc w:val="center"/>
            </w:pPr>
            <w:r w:rsidRPr="003231B9">
              <w:t xml:space="preserve">Наименование </w:t>
            </w:r>
            <w:r w:rsidR="00C34B3A">
              <w:t>оказанны</w:t>
            </w:r>
            <w:r w:rsidRPr="003231B9">
              <w:t xml:space="preserve">х </w:t>
            </w:r>
            <w:r w:rsidR="0092668E">
              <w:t>услуг</w:t>
            </w:r>
          </w:p>
        </w:tc>
        <w:tc>
          <w:tcPr>
            <w:tcW w:w="19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5A0148" w14:textId="77777777" w:rsidR="00A102E0" w:rsidRPr="003231B9" w:rsidRDefault="00A102E0" w:rsidP="00BF271A">
            <w:pPr>
              <w:widowControl w:val="0"/>
              <w:autoSpaceDE w:val="0"/>
              <w:autoSpaceDN w:val="0"/>
              <w:adjustRightInd w:val="0"/>
              <w:jc w:val="center"/>
            </w:pPr>
            <w:r w:rsidRPr="003231B9">
              <w:t xml:space="preserve">Фактические сроки окончания </w:t>
            </w:r>
            <w:r w:rsidR="0092668E">
              <w:t>услуг</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FEF50" w14:textId="77777777" w:rsidR="00A102E0" w:rsidRPr="003231B9" w:rsidRDefault="00A102E0" w:rsidP="00BF271A">
            <w:pPr>
              <w:widowControl w:val="0"/>
              <w:autoSpaceDE w:val="0"/>
              <w:autoSpaceDN w:val="0"/>
              <w:adjustRightInd w:val="0"/>
              <w:jc w:val="center"/>
            </w:pPr>
            <w:r w:rsidRPr="003231B9">
              <w:t>Цена</w:t>
            </w:r>
            <w:r w:rsidR="0074010E">
              <w:t>,руб.</w:t>
            </w:r>
          </w:p>
        </w:tc>
        <w:tc>
          <w:tcPr>
            <w:tcW w:w="1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BCA6D5" w14:textId="77777777" w:rsidR="00A102E0" w:rsidRPr="003231B9" w:rsidRDefault="00A102E0" w:rsidP="00BF271A">
            <w:pPr>
              <w:widowControl w:val="0"/>
              <w:autoSpaceDE w:val="0"/>
              <w:autoSpaceDN w:val="0"/>
              <w:adjustRightInd w:val="0"/>
              <w:jc w:val="center"/>
            </w:pPr>
            <w:r w:rsidRPr="003231B9">
              <w:t xml:space="preserve">Качество </w:t>
            </w:r>
            <w:r w:rsidR="00C34B3A">
              <w:t>оказанны</w:t>
            </w:r>
            <w:r w:rsidRPr="003231B9">
              <w:t xml:space="preserve">х </w:t>
            </w:r>
            <w:r w:rsidR="0092668E">
              <w:t>услуг</w:t>
            </w: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58F9E5" w14:textId="77777777" w:rsidR="00A102E0" w:rsidRPr="003231B9" w:rsidRDefault="00A102E0" w:rsidP="00BF271A">
            <w:pPr>
              <w:widowControl w:val="0"/>
              <w:autoSpaceDE w:val="0"/>
              <w:autoSpaceDN w:val="0"/>
              <w:adjustRightInd w:val="0"/>
              <w:jc w:val="center"/>
            </w:pPr>
            <w:r w:rsidRPr="003231B9">
              <w:t>Замечания Заказчика</w:t>
            </w:r>
          </w:p>
        </w:tc>
      </w:tr>
      <w:tr w:rsidR="00A102E0" w:rsidRPr="003231B9" w14:paraId="005961B8" w14:textId="77777777" w:rsidTr="0074010E">
        <w:trPr>
          <w:trHeight w:val="1670"/>
        </w:trPr>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75C52CCC" w14:textId="77777777" w:rsidR="0074010E" w:rsidRDefault="0074010E" w:rsidP="0074010E">
            <w:pPr>
              <w:widowControl w:val="0"/>
              <w:autoSpaceDE w:val="0"/>
              <w:autoSpaceDN w:val="0"/>
              <w:adjustRightInd w:val="0"/>
              <w:jc w:val="both"/>
            </w:pPr>
            <w:r>
              <w:t>Оказание услуг по измерению сопротивления изоляции</w:t>
            </w:r>
          </w:p>
          <w:p w14:paraId="28547729" w14:textId="169492F8" w:rsidR="00A102E0" w:rsidRPr="003231B9" w:rsidRDefault="0074010E" w:rsidP="0074010E">
            <w:pPr>
              <w:widowControl w:val="0"/>
              <w:autoSpaceDE w:val="0"/>
              <w:autoSpaceDN w:val="0"/>
              <w:adjustRightInd w:val="0"/>
              <w:jc w:val="both"/>
            </w:pPr>
            <w:r>
              <w:t xml:space="preserve">для </w:t>
            </w:r>
            <w:r w:rsidR="00D46FE0">
              <w:t>Г</w:t>
            </w:r>
            <w:r>
              <w:t>УФСИН России по г. Москве</w:t>
            </w: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4B6C2CD8" w14:textId="77777777" w:rsidR="00A102E0" w:rsidRPr="003231B9" w:rsidRDefault="00A102E0" w:rsidP="0074010E">
            <w:pPr>
              <w:widowControl w:val="0"/>
              <w:autoSpaceDE w:val="0"/>
              <w:autoSpaceDN w:val="0"/>
              <w:adjustRightInd w:val="0"/>
              <w:jc w:val="cente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10014937" w14:textId="2E9EE384" w:rsidR="00A102E0" w:rsidRPr="003231B9" w:rsidRDefault="00A102E0" w:rsidP="0074010E">
            <w:pPr>
              <w:widowControl w:val="0"/>
              <w:autoSpaceDE w:val="0"/>
              <w:autoSpaceDN w:val="0"/>
              <w:adjustRightInd w:val="0"/>
              <w:jc w:val="cente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1C62884B" w14:textId="77777777" w:rsidR="00A102E0" w:rsidRPr="003231B9" w:rsidRDefault="00A102E0" w:rsidP="0074010E">
            <w:pPr>
              <w:widowControl w:val="0"/>
              <w:autoSpaceDE w:val="0"/>
              <w:autoSpaceDN w:val="0"/>
              <w:adjustRightInd w:val="0"/>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0B135966" w14:textId="77777777" w:rsidR="00A102E0" w:rsidRPr="003231B9" w:rsidRDefault="00A102E0" w:rsidP="0074010E">
            <w:pPr>
              <w:widowControl w:val="0"/>
              <w:autoSpaceDE w:val="0"/>
              <w:autoSpaceDN w:val="0"/>
              <w:adjustRightInd w:val="0"/>
              <w:jc w:val="center"/>
            </w:pPr>
          </w:p>
        </w:tc>
      </w:tr>
    </w:tbl>
    <w:p w14:paraId="00068426" w14:textId="77777777" w:rsidR="00A102E0" w:rsidRPr="003231B9" w:rsidRDefault="00A102E0" w:rsidP="00A102E0">
      <w:pPr>
        <w:widowControl w:val="0"/>
        <w:autoSpaceDE w:val="0"/>
        <w:autoSpaceDN w:val="0"/>
        <w:adjustRightInd w:val="0"/>
        <w:ind w:firstLine="540"/>
        <w:jc w:val="both"/>
      </w:pPr>
    </w:p>
    <w:p w14:paraId="1508510B" w14:textId="77777777" w:rsidR="00A102E0" w:rsidRPr="003231B9" w:rsidRDefault="00A102E0" w:rsidP="00A102E0">
      <w:pPr>
        <w:widowControl w:val="0"/>
        <w:autoSpaceDE w:val="0"/>
        <w:autoSpaceDN w:val="0"/>
        <w:adjustRightInd w:val="0"/>
        <w:ind w:firstLine="540"/>
        <w:jc w:val="both"/>
      </w:pPr>
      <w:r w:rsidRPr="003231B9">
        <w:t xml:space="preserve">2. Качество </w:t>
      </w:r>
      <w:r w:rsidR="00C34B3A">
        <w:t>оказанны</w:t>
      </w:r>
      <w:r w:rsidRPr="003231B9">
        <w:t xml:space="preserve">х </w:t>
      </w:r>
      <w:r w:rsidR="0092668E">
        <w:t>услуг</w:t>
      </w:r>
      <w:r w:rsidRPr="003231B9">
        <w:t xml:space="preserve"> проверено </w:t>
      </w:r>
      <w:r>
        <w:t>Государственным з</w:t>
      </w:r>
      <w:r w:rsidRPr="003231B9">
        <w:t xml:space="preserve">аказчиком </w:t>
      </w:r>
      <w:r>
        <w:br/>
      </w:r>
      <w:r w:rsidRPr="003231B9">
        <w:t xml:space="preserve">в присутствии </w:t>
      </w:r>
      <w:r>
        <w:t>Исполнителя</w:t>
      </w:r>
      <w:r w:rsidRPr="003231B9">
        <w:t xml:space="preserve"> и соответствует/не соответствует требованиям </w:t>
      </w:r>
      <w:r>
        <w:br/>
        <w:t xml:space="preserve">Государственного </w:t>
      </w:r>
      <w:r w:rsidRPr="003231B9">
        <w:t xml:space="preserve">Заказчика и/или условиям </w:t>
      </w:r>
      <w:r>
        <w:t>Контракта</w:t>
      </w:r>
      <w:r w:rsidRPr="003231B9">
        <w:t>.</w:t>
      </w:r>
    </w:p>
    <w:p w14:paraId="7B19CD6D" w14:textId="77777777" w:rsidR="00A102E0" w:rsidRPr="003231B9" w:rsidRDefault="00A102E0" w:rsidP="00A102E0">
      <w:pPr>
        <w:widowControl w:val="0"/>
        <w:autoSpaceDE w:val="0"/>
        <w:autoSpaceDN w:val="0"/>
        <w:adjustRightInd w:val="0"/>
        <w:ind w:firstLine="540"/>
        <w:jc w:val="both"/>
      </w:pPr>
      <w:r w:rsidRPr="003231B9">
        <w:t xml:space="preserve">3. В случае если качество </w:t>
      </w:r>
      <w:r w:rsidR="00C34B3A">
        <w:t>оказанны</w:t>
      </w:r>
      <w:r w:rsidRPr="003231B9">
        <w:t xml:space="preserve">х </w:t>
      </w:r>
      <w:r w:rsidR="0092668E">
        <w:t>услуг</w:t>
      </w:r>
      <w:r w:rsidRPr="003231B9">
        <w:t xml:space="preserve"> не соответствует требованиям </w:t>
      </w:r>
      <w:r>
        <w:t>Государственного з</w:t>
      </w:r>
      <w:r w:rsidRPr="003231B9">
        <w:t xml:space="preserve">аказчика и/или условиям </w:t>
      </w:r>
      <w:r>
        <w:t>Контракта</w:t>
      </w:r>
      <w:r w:rsidRPr="003231B9">
        <w:t>:</w:t>
      </w:r>
    </w:p>
    <w:p w14:paraId="27EABC2A" w14:textId="77777777" w:rsidR="00A102E0" w:rsidRPr="003231B9" w:rsidRDefault="00A102E0" w:rsidP="00A102E0">
      <w:pPr>
        <w:widowControl w:val="0"/>
        <w:autoSpaceDE w:val="0"/>
        <w:autoSpaceDN w:val="0"/>
        <w:adjustRightInd w:val="0"/>
        <w:ind w:firstLine="540"/>
        <w:jc w:val="both"/>
      </w:pPr>
      <w:r w:rsidRPr="003231B9">
        <w:t xml:space="preserve">Выявленные </w:t>
      </w:r>
      <w:r>
        <w:t>Государственным з</w:t>
      </w:r>
      <w:r w:rsidRPr="003231B9">
        <w:t xml:space="preserve">аказчиком недостатки результата </w:t>
      </w:r>
      <w:r w:rsidR="0092668E">
        <w:t>услуг</w:t>
      </w:r>
      <w:r w:rsidRPr="003231B9">
        <w:t>: ______________________.</w:t>
      </w:r>
    </w:p>
    <w:p w14:paraId="7341585E" w14:textId="77777777" w:rsidR="00A102E0" w:rsidRPr="003231B9" w:rsidRDefault="00A102E0" w:rsidP="00A102E0">
      <w:pPr>
        <w:widowControl w:val="0"/>
        <w:autoSpaceDE w:val="0"/>
        <w:autoSpaceDN w:val="0"/>
        <w:adjustRightInd w:val="0"/>
        <w:ind w:firstLine="540"/>
        <w:jc w:val="both"/>
      </w:pPr>
      <w:r w:rsidRPr="003231B9">
        <w:t>3.1. Сроки устранения выявленных недостатков: ______________________.</w:t>
      </w:r>
    </w:p>
    <w:p w14:paraId="2CE8086F" w14:textId="77777777" w:rsidR="00A102E0" w:rsidRPr="003231B9" w:rsidRDefault="00A102E0" w:rsidP="00A102E0">
      <w:pPr>
        <w:widowControl w:val="0"/>
        <w:autoSpaceDE w:val="0"/>
        <w:autoSpaceDN w:val="0"/>
        <w:adjustRightInd w:val="0"/>
        <w:ind w:firstLine="540"/>
        <w:jc w:val="both"/>
      </w:pPr>
      <w:r w:rsidRPr="003231B9">
        <w:t>3.2. Порядок устранения выявленных недостатков: ______________________.</w:t>
      </w:r>
    </w:p>
    <w:p w14:paraId="5C984E95" w14:textId="77777777" w:rsidR="00A102E0" w:rsidRPr="003231B9" w:rsidRDefault="00A102E0" w:rsidP="00A102E0">
      <w:pPr>
        <w:widowControl w:val="0"/>
        <w:autoSpaceDE w:val="0"/>
        <w:autoSpaceDN w:val="0"/>
        <w:adjustRightInd w:val="0"/>
        <w:ind w:firstLine="540"/>
        <w:jc w:val="both"/>
      </w:pPr>
      <w:r w:rsidRPr="003231B9">
        <w:t>Примечание: вышеуказанные сроки отсчитываются с момента: _____________________.</w:t>
      </w:r>
    </w:p>
    <w:p w14:paraId="5A0B962D" w14:textId="77777777" w:rsidR="00A102E0" w:rsidRDefault="00A102E0" w:rsidP="00A102E0">
      <w:pPr>
        <w:widowControl w:val="0"/>
        <w:autoSpaceDE w:val="0"/>
        <w:autoSpaceDN w:val="0"/>
        <w:adjustRightInd w:val="0"/>
        <w:ind w:firstLine="540"/>
        <w:jc w:val="both"/>
      </w:pPr>
    </w:p>
    <w:p w14:paraId="098D1358" w14:textId="77777777" w:rsidR="00A102E0" w:rsidRDefault="00A102E0" w:rsidP="00A102E0">
      <w:pPr>
        <w:widowControl w:val="0"/>
        <w:autoSpaceDE w:val="0"/>
        <w:autoSpaceDN w:val="0"/>
        <w:adjustRightInd w:val="0"/>
        <w:ind w:firstLine="540"/>
        <w:jc w:val="both"/>
      </w:pPr>
    </w:p>
    <w:p w14:paraId="042BC607" w14:textId="77777777" w:rsidR="00A102E0" w:rsidRDefault="00A102E0" w:rsidP="00A102E0">
      <w:pPr>
        <w:widowControl w:val="0"/>
        <w:autoSpaceDE w:val="0"/>
        <w:autoSpaceDN w:val="0"/>
        <w:adjustRightInd w:val="0"/>
        <w:ind w:firstLine="540"/>
        <w:jc w:val="both"/>
      </w:pPr>
    </w:p>
    <w:tbl>
      <w:tblPr>
        <w:tblW w:w="9889" w:type="dxa"/>
        <w:tblLook w:val="04A0" w:firstRow="1" w:lastRow="0" w:firstColumn="1" w:lastColumn="0" w:noHBand="0" w:noVBand="1"/>
      </w:tblPr>
      <w:tblGrid>
        <w:gridCol w:w="4790"/>
        <w:gridCol w:w="5099"/>
      </w:tblGrid>
      <w:tr w:rsidR="00A102E0" w:rsidRPr="00E45B91" w14:paraId="1290C3DE" w14:textId="77777777" w:rsidTr="0074010E">
        <w:tc>
          <w:tcPr>
            <w:tcW w:w="4790" w:type="dxa"/>
          </w:tcPr>
          <w:p w14:paraId="1E58B0B8" w14:textId="77777777" w:rsidR="00A102E0" w:rsidRPr="00A83568" w:rsidRDefault="00A102E0" w:rsidP="00BF271A">
            <w:pPr>
              <w:widowControl w:val="0"/>
              <w:autoSpaceDE w:val="0"/>
              <w:autoSpaceDN w:val="0"/>
              <w:adjustRightInd w:val="0"/>
            </w:pPr>
            <w:r w:rsidRPr="00A83568">
              <w:t xml:space="preserve">Сдал:                                          </w:t>
            </w:r>
          </w:p>
        </w:tc>
        <w:tc>
          <w:tcPr>
            <w:tcW w:w="5099" w:type="dxa"/>
          </w:tcPr>
          <w:p w14:paraId="4B8042D5" w14:textId="77777777" w:rsidR="00A102E0" w:rsidRPr="00A83568" w:rsidRDefault="00A102E0" w:rsidP="00BF271A">
            <w:pPr>
              <w:pStyle w:val="ConsPlusNonformat"/>
              <w:rPr>
                <w:rFonts w:ascii="Times New Roman" w:hAnsi="Times New Roman" w:cs="Times New Roman"/>
                <w:sz w:val="24"/>
                <w:szCs w:val="24"/>
              </w:rPr>
            </w:pPr>
            <w:r w:rsidRPr="00A83568">
              <w:rPr>
                <w:rFonts w:ascii="Times New Roman" w:hAnsi="Times New Roman" w:cs="Times New Roman"/>
                <w:sz w:val="24"/>
                <w:szCs w:val="24"/>
              </w:rPr>
              <w:t>Принял:</w:t>
            </w:r>
          </w:p>
        </w:tc>
      </w:tr>
      <w:tr w:rsidR="00A102E0" w:rsidRPr="00E45B91" w14:paraId="0DE41A0D" w14:textId="77777777" w:rsidTr="0074010E">
        <w:tc>
          <w:tcPr>
            <w:tcW w:w="4790" w:type="dxa"/>
          </w:tcPr>
          <w:p w14:paraId="56B6D0FF" w14:textId="77777777" w:rsidR="00A102E0" w:rsidRPr="00A83568" w:rsidRDefault="00A102E0" w:rsidP="00BF271A">
            <w:pPr>
              <w:pStyle w:val="ConsPlusNonformat"/>
              <w:rPr>
                <w:rFonts w:ascii="Times New Roman" w:hAnsi="Times New Roman" w:cs="Times New Roman"/>
                <w:sz w:val="24"/>
                <w:szCs w:val="24"/>
              </w:rPr>
            </w:pPr>
            <w:r w:rsidRPr="00A83568">
              <w:rPr>
                <w:rFonts w:ascii="Times New Roman" w:hAnsi="Times New Roman" w:cs="Times New Roman"/>
                <w:sz w:val="24"/>
                <w:szCs w:val="24"/>
              </w:rPr>
              <w:t>Исполнитель</w:t>
            </w:r>
          </w:p>
          <w:p w14:paraId="63641C4B" w14:textId="77777777" w:rsidR="0074010E" w:rsidRDefault="0074010E" w:rsidP="0074010E">
            <w:pPr>
              <w:tabs>
                <w:tab w:val="left" w:pos="540"/>
              </w:tabs>
              <w:rPr>
                <w:color w:val="000000" w:themeColor="text1"/>
                <w:sz w:val="26"/>
                <w:szCs w:val="26"/>
              </w:rPr>
            </w:pPr>
          </w:p>
          <w:p w14:paraId="758B84E1" w14:textId="77777777" w:rsidR="00C83DEE" w:rsidRPr="00A83568" w:rsidRDefault="00C83DEE" w:rsidP="0074010E">
            <w:pPr>
              <w:tabs>
                <w:tab w:val="left" w:pos="540"/>
              </w:tabs>
              <w:rPr>
                <w:color w:val="000000" w:themeColor="text1"/>
                <w:sz w:val="26"/>
                <w:szCs w:val="26"/>
              </w:rPr>
            </w:pPr>
          </w:p>
          <w:p w14:paraId="129E500D" w14:textId="5C58396C" w:rsidR="0074010E" w:rsidRPr="00A83568" w:rsidRDefault="0074010E" w:rsidP="0074010E">
            <w:pPr>
              <w:tabs>
                <w:tab w:val="left" w:pos="540"/>
              </w:tabs>
              <w:rPr>
                <w:color w:val="000000" w:themeColor="text1"/>
                <w:sz w:val="26"/>
                <w:szCs w:val="26"/>
              </w:rPr>
            </w:pPr>
            <w:r w:rsidRPr="00A83568">
              <w:rPr>
                <w:color w:val="000000" w:themeColor="text1"/>
                <w:sz w:val="26"/>
                <w:szCs w:val="26"/>
              </w:rPr>
              <w:t>___________________/</w:t>
            </w:r>
            <w:r w:rsidR="00A83568" w:rsidRPr="00A83568">
              <w:rPr>
                <w:color w:val="000000" w:themeColor="text1"/>
                <w:sz w:val="26"/>
                <w:szCs w:val="26"/>
              </w:rPr>
              <w:t xml:space="preserve"> </w:t>
            </w:r>
            <w:r w:rsidR="00C83DEE">
              <w:rPr>
                <w:color w:val="000000" w:themeColor="text1"/>
                <w:sz w:val="26"/>
                <w:szCs w:val="26"/>
              </w:rPr>
              <w:t>_____________</w:t>
            </w:r>
            <w:r w:rsidR="00A83568" w:rsidRPr="00A83568">
              <w:rPr>
                <w:color w:val="000000" w:themeColor="text1"/>
                <w:sz w:val="26"/>
                <w:szCs w:val="26"/>
              </w:rPr>
              <w:t xml:space="preserve"> </w:t>
            </w:r>
            <w:r w:rsidRPr="00A83568">
              <w:rPr>
                <w:color w:val="000000" w:themeColor="text1"/>
                <w:sz w:val="26"/>
                <w:szCs w:val="26"/>
              </w:rPr>
              <w:t>/</w:t>
            </w:r>
          </w:p>
          <w:p w14:paraId="5E71BE4A" w14:textId="77777777" w:rsidR="0074010E" w:rsidRPr="00A83568" w:rsidRDefault="0074010E" w:rsidP="0074010E">
            <w:pPr>
              <w:tabs>
                <w:tab w:val="left" w:pos="540"/>
              </w:tabs>
              <w:rPr>
                <w:color w:val="000000" w:themeColor="text1"/>
                <w:sz w:val="26"/>
                <w:szCs w:val="26"/>
              </w:rPr>
            </w:pPr>
            <w:r w:rsidRPr="00A83568">
              <w:rPr>
                <w:color w:val="000000" w:themeColor="text1"/>
                <w:sz w:val="26"/>
                <w:szCs w:val="26"/>
              </w:rPr>
              <w:t>М.П.</w:t>
            </w:r>
          </w:p>
          <w:p w14:paraId="4C9E063B" w14:textId="77777777" w:rsidR="00A102E0" w:rsidRPr="00A83568" w:rsidRDefault="00A102E0" w:rsidP="00BF271A">
            <w:pPr>
              <w:widowControl w:val="0"/>
              <w:autoSpaceDE w:val="0"/>
              <w:autoSpaceDN w:val="0"/>
              <w:adjustRightInd w:val="0"/>
              <w:jc w:val="both"/>
            </w:pPr>
          </w:p>
        </w:tc>
        <w:tc>
          <w:tcPr>
            <w:tcW w:w="5099" w:type="dxa"/>
          </w:tcPr>
          <w:p w14:paraId="6561EE1B" w14:textId="77777777" w:rsidR="00A102E0" w:rsidRPr="00A83568" w:rsidRDefault="00A102E0" w:rsidP="00BF271A">
            <w:pPr>
              <w:pStyle w:val="ConsPlusNonformat"/>
              <w:rPr>
                <w:rFonts w:ascii="Times New Roman" w:hAnsi="Times New Roman" w:cs="Times New Roman"/>
                <w:sz w:val="24"/>
                <w:szCs w:val="24"/>
              </w:rPr>
            </w:pPr>
            <w:r w:rsidRPr="00A83568">
              <w:rPr>
                <w:rFonts w:ascii="Times New Roman" w:hAnsi="Times New Roman" w:cs="Times New Roman"/>
                <w:sz w:val="24"/>
                <w:szCs w:val="24"/>
              </w:rPr>
              <w:t xml:space="preserve">Государственный заказчик                                        </w:t>
            </w:r>
          </w:p>
          <w:p w14:paraId="78F8787E" w14:textId="77777777" w:rsidR="0074010E" w:rsidRDefault="00A83568" w:rsidP="0074010E">
            <w:pPr>
              <w:tabs>
                <w:tab w:val="left" w:pos="540"/>
              </w:tabs>
              <w:rPr>
                <w:sz w:val="26"/>
                <w:szCs w:val="26"/>
              </w:rPr>
            </w:pPr>
            <w:r>
              <w:rPr>
                <w:sz w:val="26"/>
                <w:szCs w:val="26"/>
              </w:rPr>
              <w:t>_____________________</w:t>
            </w:r>
          </w:p>
          <w:p w14:paraId="6F336F2F" w14:textId="77777777" w:rsidR="00A83568" w:rsidRPr="00A83568" w:rsidRDefault="00A83568" w:rsidP="0074010E">
            <w:pPr>
              <w:tabs>
                <w:tab w:val="left" w:pos="540"/>
              </w:tabs>
              <w:rPr>
                <w:sz w:val="26"/>
                <w:szCs w:val="26"/>
              </w:rPr>
            </w:pPr>
          </w:p>
          <w:p w14:paraId="233D5031" w14:textId="77777777" w:rsidR="0074010E" w:rsidRPr="00A83568" w:rsidRDefault="0074010E" w:rsidP="0074010E">
            <w:pPr>
              <w:tabs>
                <w:tab w:val="left" w:pos="540"/>
              </w:tabs>
              <w:rPr>
                <w:sz w:val="26"/>
                <w:szCs w:val="26"/>
              </w:rPr>
            </w:pPr>
            <w:r w:rsidRPr="00A83568">
              <w:rPr>
                <w:sz w:val="26"/>
                <w:szCs w:val="26"/>
              </w:rPr>
              <w:t xml:space="preserve">______________________/ </w:t>
            </w:r>
            <w:r w:rsidR="00A83568">
              <w:rPr>
                <w:sz w:val="26"/>
                <w:szCs w:val="26"/>
              </w:rPr>
              <w:t>____________</w:t>
            </w:r>
            <w:r w:rsidRPr="00A83568">
              <w:rPr>
                <w:sz w:val="26"/>
                <w:szCs w:val="26"/>
              </w:rPr>
              <w:t xml:space="preserve">/ </w:t>
            </w:r>
          </w:p>
          <w:p w14:paraId="023A33DB" w14:textId="77777777" w:rsidR="00A102E0" w:rsidRPr="00A83568" w:rsidRDefault="0074010E" w:rsidP="0074010E">
            <w:pPr>
              <w:widowControl w:val="0"/>
              <w:autoSpaceDE w:val="0"/>
              <w:autoSpaceDN w:val="0"/>
              <w:adjustRightInd w:val="0"/>
              <w:jc w:val="both"/>
            </w:pPr>
            <w:r w:rsidRPr="00A83568">
              <w:rPr>
                <w:sz w:val="26"/>
                <w:szCs w:val="26"/>
              </w:rPr>
              <w:t>М.П.</w:t>
            </w:r>
          </w:p>
        </w:tc>
      </w:tr>
    </w:tbl>
    <w:p w14:paraId="02C80EC4" w14:textId="77777777" w:rsidR="00A102E0" w:rsidRPr="00A102E0" w:rsidRDefault="00A102E0" w:rsidP="00A102E0">
      <w:pPr>
        <w:tabs>
          <w:tab w:val="left" w:pos="2865"/>
        </w:tabs>
        <w:rPr>
          <w:sz w:val="23"/>
          <w:szCs w:val="23"/>
        </w:rPr>
      </w:pPr>
    </w:p>
    <w:sectPr w:rsidR="00A102E0" w:rsidRPr="00A102E0" w:rsidSect="00460026">
      <w:headerReference w:type="even" r:id="rId21"/>
      <w:headerReference w:type="default" r:id="rId22"/>
      <w:pgSz w:w="11906" w:h="16838"/>
      <w:pgMar w:top="567"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AEC6" w14:textId="77777777" w:rsidR="00D87CD0" w:rsidRDefault="00D87CD0">
      <w:r>
        <w:separator/>
      </w:r>
    </w:p>
  </w:endnote>
  <w:endnote w:type="continuationSeparator" w:id="0">
    <w:p w14:paraId="2E48E6F1" w14:textId="77777777" w:rsidR="00D87CD0" w:rsidRDefault="00D8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AADA" w14:textId="77777777" w:rsidR="00D87CD0" w:rsidRDefault="00D87CD0">
      <w:r>
        <w:separator/>
      </w:r>
    </w:p>
  </w:footnote>
  <w:footnote w:type="continuationSeparator" w:id="0">
    <w:p w14:paraId="4D926E11" w14:textId="77777777" w:rsidR="00D87CD0" w:rsidRDefault="00D87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6779" w14:textId="323D4792" w:rsidR="0080652E" w:rsidRDefault="00B611CD" w:rsidP="00B120DC">
    <w:pPr>
      <w:pStyle w:val="a4"/>
      <w:framePr w:wrap="around" w:vAnchor="text" w:hAnchor="margin" w:xAlign="center" w:y="1"/>
      <w:rPr>
        <w:rStyle w:val="a6"/>
      </w:rPr>
    </w:pPr>
    <w:r>
      <w:rPr>
        <w:rStyle w:val="a6"/>
      </w:rPr>
      <w:fldChar w:fldCharType="begin"/>
    </w:r>
    <w:r w:rsidR="0080652E">
      <w:rPr>
        <w:rStyle w:val="a6"/>
      </w:rPr>
      <w:instrText xml:space="preserve">PAGE  </w:instrText>
    </w:r>
    <w:r>
      <w:rPr>
        <w:rStyle w:val="a6"/>
      </w:rPr>
      <w:fldChar w:fldCharType="separate"/>
    </w:r>
    <w:r w:rsidR="00460026">
      <w:rPr>
        <w:rStyle w:val="a6"/>
        <w:noProof/>
      </w:rPr>
      <w:t>2</w:t>
    </w:r>
    <w:r>
      <w:rPr>
        <w:rStyle w:val="a6"/>
      </w:rPr>
      <w:fldChar w:fldCharType="end"/>
    </w:r>
  </w:p>
  <w:p w14:paraId="6918764E" w14:textId="77777777" w:rsidR="0080652E" w:rsidRDefault="0080652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3E28" w14:textId="77777777" w:rsidR="0080652E" w:rsidRPr="006275D3" w:rsidRDefault="00B611CD" w:rsidP="00B120DC">
    <w:pPr>
      <w:pStyle w:val="a4"/>
      <w:framePr w:wrap="around" w:vAnchor="text" w:hAnchor="margin" w:xAlign="center" w:y="1"/>
      <w:rPr>
        <w:rStyle w:val="a6"/>
        <w:sz w:val="20"/>
      </w:rPr>
    </w:pPr>
    <w:r w:rsidRPr="006275D3">
      <w:rPr>
        <w:rStyle w:val="a6"/>
        <w:sz w:val="20"/>
      </w:rPr>
      <w:fldChar w:fldCharType="begin"/>
    </w:r>
    <w:r w:rsidR="0080652E" w:rsidRPr="006275D3">
      <w:rPr>
        <w:rStyle w:val="a6"/>
        <w:sz w:val="20"/>
      </w:rPr>
      <w:instrText xml:space="preserve">PAGE  </w:instrText>
    </w:r>
    <w:r w:rsidRPr="006275D3">
      <w:rPr>
        <w:rStyle w:val="a6"/>
        <w:sz w:val="20"/>
      </w:rPr>
      <w:fldChar w:fldCharType="separate"/>
    </w:r>
    <w:r w:rsidR="00E217B1">
      <w:rPr>
        <w:rStyle w:val="a6"/>
        <w:noProof/>
        <w:sz w:val="20"/>
      </w:rPr>
      <w:t>17</w:t>
    </w:r>
    <w:r w:rsidRPr="006275D3">
      <w:rPr>
        <w:rStyle w:val="a6"/>
        <w:sz w:val="20"/>
      </w:rPr>
      <w:fldChar w:fldCharType="end"/>
    </w:r>
  </w:p>
  <w:p w14:paraId="455C4B57" w14:textId="77777777" w:rsidR="0080652E" w:rsidRDefault="0080652E" w:rsidP="008941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D08"/>
    <w:multiLevelType w:val="hybridMultilevel"/>
    <w:tmpl w:val="5220F698"/>
    <w:lvl w:ilvl="0" w:tplc="E022152A">
      <w:start w:val="1"/>
      <w:numFmt w:val="decimal"/>
      <w:lvlText w:val="3.%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D5C1E"/>
    <w:multiLevelType w:val="hybridMultilevel"/>
    <w:tmpl w:val="8224332A"/>
    <w:lvl w:ilvl="0" w:tplc="B934A9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F7207E"/>
    <w:multiLevelType w:val="hybridMultilevel"/>
    <w:tmpl w:val="9D44E1E8"/>
    <w:lvl w:ilvl="0" w:tplc="C28C02E0">
      <w:start w:val="2"/>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3F157B"/>
    <w:multiLevelType w:val="multilevel"/>
    <w:tmpl w:val="9D346972"/>
    <w:lvl w:ilvl="0">
      <w:start w:val="10"/>
      <w:numFmt w:val="decimal"/>
      <w:lvlText w:val="%1"/>
      <w:lvlJc w:val="left"/>
      <w:pPr>
        <w:ind w:left="420" w:hanging="420"/>
      </w:pPr>
    </w:lvl>
    <w:lvl w:ilvl="1">
      <w:start w:val="1"/>
      <w:numFmt w:val="decimal"/>
      <w:lvlText w:val="%1.%2"/>
      <w:lvlJc w:val="left"/>
      <w:pPr>
        <w:ind w:left="2405" w:hanging="420"/>
      </w:pPr>
    </w:lvl>
    <w:lvl w:ilvl="2">
      <w:start w:val="1"/>
      <w:numFmt w:val="decimal"/>
      <w:lvlText w:val="%1.%2.%3"/>
      <w:lvlJc w:val="left"/>
      <w:pPr>
        <w:ind w:left="142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B210446"/>
    <w:multiLevelType w:val="multilevel"/>
    <w:tmpl w:val="1C9E4B3E"/>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DF44048"/>
    <w:multiLevelType w:val="hybridMultilevel"/>
    <w:tmpl w:val="A6AA7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16C6212"/>
    <w:multiLevelType w:val="hybridMultilevel"/>
    <w:tmpl w:val="34B4512E"/>
    <w:lvl w:ilvl="0" w:tplc="B934A9B6">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1806FD5"/>
    <w:multiLevelType w:val="hybridMultilevel"/>
    <w:tmpl w:val="CDFA6B32"/>
    <w:lvl w:ilvl="0" w:tplc="76E6F8F4">
      <w:start w:val="1"/>
      <w:numFmt w:val="decimal"/>
      <w:pStyle w:val="ItemizedList1"/>
      <w:lvlText w:val="5.%1."/>
      <w:lvlJc w:val="left"/>
      <w:pPr>
        <w:ind w:left="928"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8" w15:restartNumberingAfterBreak="0">
    <w:nsid w:val="244D4D06"/>
    <w:multiLevelType w:val="hybridMultilevel"/>
    <w:tmpl w:val="C0AC1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24CDA"/>
    <w:multiLevelType w:val="multilevel"/>
    <w:tmpl w:val="F6E40A2C"/>
    <w:lvl w:ilvl="0">
      <w:start w:val="5"/>
      <w:numFmt w:val="decimal"/>
      <w:lvlText w:val="%1."/>
      <w:lvlJc w:val="left"/>
      <w:pPr>
        <w:ind w:left="390" w:hanging="39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0B3056F"/>
    <w:multiLevelType w:val="multilevel"/>
    <w:tmpl w:val="2C5AD1C6"/>
    <w:lvl w:ilvl="0">
      <w:start w:val="6"/>
      <w:numFmt w:val="decimal"/>
      <w:lvlText w:val="%1."/>
      <w:lvlJc w:val="left"/>
      <w:pPr>
        <w:ind w:left="3196" w:hanging="360"/>
      </w:pPr>
      <w:rPr>
        <w:rFonts w:hint="default"/>
      </w:rPr>
    </w:lvl>
    <w:lvl w:ilvl="1">
      <w:start w:val="1"/>
      <w:numFmt w:val="decimal"/>
      <w:isLgl/>
      <w:lvlText w:val="%1.%2."/>
      <w:lvlJc w:val="left"/>
      <w:pPr>
        <w:ind w:left="3906" w:hanging="720"/>
      </w:pPr>
      <w:rPr>
        <w:rFonts w:hint="default"/>
        <w:b w:val="0"/>
        <w:color w:val="000000"/>
      </w:rPr>
    </w:lvl>
    <w:lvl w:ilvl="2">
      <w:start w:val="1"/>
      <w:numFmt w:val="decimal"/>
      <w:isLgl/>
      <w:lvlText w:val="%1.%2.%3."/>
      <w:lvlJc w:val="left"/>
      <w:pPr>
        <w:ind w:left="3970" w:hanging="720"/>
      </w:pPr>
      <w:rPr>
        <w:rFonts w:hint="default"/>
        <w:color w:val="000000"/>
      </w:rPr>
    </w:lvl>
    <w:lvl w:ilvl="3">
      <w:start w:val="1"/>
      <w:numFmt w:val="decimal"/>
      <w:isLgl/>
      <w:lvlText w:val="%1.%2.%3.%4."/>
      <w:lvlJc w:val="left"/>
      <w:pPr>
        <w:ind w:left="4537" w:hanging="1080"/>
      </w:pPr>
      <w:rPr>
        <w:rFonts w:hint="default"/>
        <w:color w:val="000000"/>
      </w:rPr>
    </w:lvl>
    <w:lvl w:ilvl="4">
      <w:start w:val="1"/>
      <w:numFmt w:val="decimal"/>
      <w:isLgl/>
      <w:lvlText w:val="%1.%2.%3.%4.%5."/>
      <w:lvlJc w:val="left"/>
      <w:pPr>
        <w:ind w:left="4744" w:hanging="1080"/>
      </w:pPr>
      <w:rPr>
        <w:rFonts w:hint="default"/>
        <w:color w:val="000000"/>
      </w:rPr>
    </w:lvl>
    <w:lvl w:ilvl="5">
      <w:start w:val="1"/>
      <w:numFmt w:val="decimal"/>
      <w:isLgl/>
      <w:lvlText w:val="%1.%2.%3.%4.%5.%6."/>
      <w:lvlJc w:val="left"/>
      <w:pPr>
        <w:ind w:left="5311" w:hanging="1440"/>
      </w:pPr>
      <w:rPr>
        <w:rFonts w:hint="default"/>
        <w:color w:val="000000"/>
      </w:rPr>
    </w:lvl>
    <w:lvl w:ilvl="6">
      <w:start w:val="1"/>
      <w:numFmt w:val="decimal"/>
      <w:isLgl/>
      <w:lvlText w:val="%1.%2.%3.%4.%5.%6.%7."/>
      <w:lvlJc w:val="left"/>
      <w:pPr>
        <w:ind w:left="5518" w:hanging="1440"/>
      </w:pPr>
      <w:rPr>
        <w:rFonts w:hint="default"/>
        <w:color w:val="000000"/>
      </w:rPr>
    </w:lvl>
    <w:lvl w:ilvl="7">
      <w:start w:val="1"/>
      <w:numFmt w:val="decimal"/>
      <w:isLgl/>
      <w:lvlText w:val="%1.%2.%3.%4.%5.%6.%7.%8."/>
      <w:lvlJc w:val="left"/>
      <w:pPr>
        <w:ind w:left="6085" w:hanging="1800"/>
      </w:pPr>
      <w:rPr>
        <w:rFonts w:hint="default"/>
        <w:color w:val="000000"/>
      </w:rPr>
    </w:lvl>
    <w:lvl w:ilvl="8">
      <w:start w:val="1"/>
      <w:numFmt w:val="decimal"/>
      <w:isLgl/>
      <w:lvlText w:val="%1.%2.%3.%4.%5.%6.%7.%8.%9."/>
      <w:lvlJc w:val="left"/>
      <w:pPr>
        <w:ind w:left="6292" w:hanging="1800"/>
      </w:pPr>
      <w:rPr>
        <w:rFonts w:hint="default"/>
        <w:color w:val="000000"/>
      </w:rPr>
    </w:lvl>
  </w:abstractNum>
  <w:abstractNum w:abstractNumId="11" w15:restartNumberingAfterBreak="0">
    <w:nsid w:val="36B753C9"/>
    <w:multiLevelType w:val="hybridMultilevel"/>
    <w:tmpl w:val="354CEECA"/>
    <w:lvl w:ilvl="0" w:tplc="B160248C">
      <w:start w:val="7"/>
      <w:numFmt w:val="decimal"/>
      <w:lvlText w:val="5.%1."/>
      <w:lvlJc w:val="left"/>
      <w:pPr>
        <w:ind w:left="121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865F4C"/>
    <w:multiLevelType w:val="hybridMultilevel"/>
    <w:tmpl w:val="4630069C"/>
    <w:lvl w:ilvl="0" w:tplc="63A887F0">
      <w:start w:val="4"/>
      <w:numFmt w:val="decimal"/>
      <w:lvlText w:val="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BB4675"/>
    <w:multiLevelType w:val="hybridMultilevel"/>
    <w:tmpl w:val="85EE5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ED5D2D"/>
    <w:multiLevelType w:val="hybridMultilevel"/>
    <w:tmpl w:val="6C80EC7E"/>
    <w:lvl w:ilvl="0" w:tplc="7BA4C8CA">
      <w:start w:val="2"/>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5" w15:restartNumberingAfterBreak="0">
    <w:nsid w:val="44507059"/>
    <w:multiLevelType w:val="hybridMultilevel"/>
    <w:tmpl w:val="8EEA3F3A"/>
    <w:lvl w:ilvl="0" w:tplc="74FAFC4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5A1F4E"/>
    <w:multiLevelType w:val="hybridMultilevel"/>
    <w:tmpl w:val="7B18BA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ABF4B2F"/>
    <w:multiLevelType w:val="multilevel"/>
    <w:tmpl w:val="09845C44"/>
    <w:lvl w:ilvl="0">
      <w:start w:val="3"/>
      <w:numFmt w:val="decimal"/>
      <w:lvlText w:val="%1."/>
      <w:lvlJc w:val="left"/>
      <w:pPr>
        <w:ind w:left="585" w:hanging="585"/>
      </w:pPr>
      <w:rPr>
        <w:rFonts w:hint="default"/>
      </w:rPr>
    </w:lvl>
    <w:lvl w:ilvl="1">
      <w:start w:val="3"/>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4CF33BD2"/>
    <w:multiLevelType w:val="multilevel"/>
    <w:tmpl w:val="1A101B20"/>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F070C02"/>
    <w:multiLevelType w:val="multilevel"/>
    <w:tmpl w:val="9440CE1C"/>
    <w:lvl w:ilvl="0">
      <w:start w:val="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2.4.%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8C1A3F"/>
    <w:multiLevelType w:val="multilevel"/>
    <w:tmpl w:val="3B06C392"/>
    <w:lvl w:ilvl="0">
      <w:start w:val="5"/>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28E3030"/>
    <w:multiLevelType w:val="multilevel"/>
    <w:tmpl w:val="6F1613E4"/>
    <w:lvl w:ilvl="0">
      <w:start w:val="3"/>
      <w:numFmt w:val="decimal"/>
      <w:lvlText w:val="%1."/>
      <w:lvlJc w:val="left"/>
      <w:pPr>
        <w:ind w:left="72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63EC3095"/>
    <w:multiLevelType w:val="hybridMultilevel"/>
    <w:tmpl w:val="2D543C3C"/>
    <w:lvl w:ilvl="0" w:tplc="FFFFFFFF">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CF1E7C"/>
    <w:multiLevelType w:val="hybridMultilevel"/>
    <w:tmpl w:val="299CD002"/>
    <w:lvl w:ilvl="0" w:tplc="FC887118">
      <w:start w:val="1"/>
      <w:numFmt w:val="decimal"/>
      <w:lvlText w:val="2.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666910ED"/>
    <w:multiLevelType w:val="multilevel"/>
    <w:tmpl w:val="ED22ECBA"/>
    <w:lvl w:ilvl="0">
      <w:start w:val="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2.3.%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781010A"/>
    <w:multiLevelType w:val="multilevel"/>
    <w:tmpl w:val="143240C4"/>
    <w:lvl w:ilvl="0">
      <w:start w:val="10"/>
      <w:numFmt w:val="decimal"/>
      <w:lvlText w:val="%1."/>
      <w:lvlJc w:val="left"/>
      <w:pPr>
        <w:ind w:left="525" w:hanging="525"/>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709C5DB6"/>
    <w:multiLevelType w:val="hybridMultilevel"/>
    <w:tmpl w:val="CB702706"/>
    <w:lvl w:ilvl="0" w:tplc="C4A4720C">
      <w:start w:val="3"/>
      <w:numFmt w:val="decimal"/>
      <w:lvlText w:val="2.%1."/>
      <w:lvlJc w:val="left"/>
      <w:pPr>
        <w:ind w:left="1440" w:hanging="360"/>
      </w:pPr>
      <w:rPr>
        <w:rFonts w:hint="default"/>
      </w:rPr>
    </w:lvl>
    <w:lvl w:ilvl="1" w:tplc="D90A051A" w:tentative="1">
      <w:start w:val="1"/>
      <w:numFmt w:val="lowerLetter"/>
      <w:lvlText w:val="%2."/>
      <w:lvlJc w:val="left"/>
      <w:pPr>
        <w:ind w:left="1440" w:hanging="360"/>
      </w:pPr>
    </w:lvl>
    <w:lvl w:ilvl="2" w:tplc="FDF8D5AC" w:tentative="1">
      <w:start w:val="1"/>
      <w:numFmt w:val="lowerRoman"/>
      <w:lvlText w:val="%3."/>
      <w:lvlJc w:val="right"/>
      <w:pPr>
        <w:ind w:left="2160" w:hanging="180"/>
      </w:pPr>
    </w:lvl>
    <w:lvl w:ilvl="3" w:tplc="CF5CB0DA" w:tentative="1">
      <w:start w:val="1"/>
      <w:numFmt w:val="decimal"/>
      <w:lvlText w:val="%4."/>
      <w:lvlJc w:val="left"/>
      <w:pPr>
        <w:ind w:left="2880" w:hanging="360"/>
      </w:pPr>
    </w:lvl>
    <w:lvl w:ilvl="4" w:tplc="38FA3990" w:tentative="1">
      <w:start w:val="1"/>
      <w:numFmt w:val="lowerLetter"/>
      <w:lvlText w:val="%5."/>
      <w:lvlJc w:val="left"/>
      <w:pPr>
        <w:ind w:left="3600" w:hanging="360"/>
      </w:pPr>
    </w:lvl>
    <w:lvl w:ilvl="5" w:tplc="D5500168" w:tentative="1">
      <w:start w:val="1"/>
      <w:numFmt w:val="lowerRoman"/>
      <w:lvlText w:val="%6."/>
      <w:lvlJc w:val="right"/>
      <w:pPr>
        <w:ind w:left="4320" w:hanging="180"/>
      </w:pPr>
    </w:lvl>
    <w:lvl w:ilvl="6" w:tplc="72AC9568" w:tentative="1">
      <w:start w:val="1"/>
      <w:numFmt w:val="decimal"/>
      <w:lvlText w:val="%7."/>
      <w:lvlJc w:val="left"/>
      <w:pPr>
        <w:ind w:left="5040" w:hanging="360"/>
      </w:pPr>
    </w:lvl>
    <w:lvl w:ilvl="7" w:tplc="58F42546" w:tentative="1">
      <w:start w:val="1"/>
      <w:numFmt w:val="lowerLetter"/>
      <w:lvlText w:val="%8."/>
      <w:lvlJc w:val="left"/>
      <w:pPr>
        <w:ind w:left="5760" w:hanging="360"/>
      </w:pPr>
    </w:lvl>
    <w:lvl w:ilvl="8" w:tplc="79ECCA60" w:tentative="1">
      <w:start w:val="1"/>
      <w:numFmt w:val="lowerRoman"/>
      <w:lvlText w:val="%9."/>
      <w:lvlJc w:val="right"/>
      <w:pPr>
        <w:ind w:left="6480" w:hanging="180"/>
      </w:pPr>
    </w:lvl>
  </w:abstractNum>
  <w:abstractNum w:abstractNumId="27" w15:restartNumberingAfterBreak="0">
    <w:nsid w:val="7333311B"/>
    <w:multiLevelType w:val="hybridMultilevel"/>
    <w:tmpl w:val="ECE46C80"/>
    <w:lvl w:ilvl="0" w:tplc="112C0792">
      <w:start w:val="1"/>
      <w:numFmt w:val="decimal"/>
      <w:lvlText w:val="2.%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39157CC"/>
    <w:multiLevelType w:val="hybridMultilevel"/>
    <w:tmpl w:val="F84C2278"/>
    <w:lvl w:ilvl="0" w:tplc="2482E978">
      <w:start w:val="1"/>
      <w:numFmt w:val="bullet"/>
      <w:pStyle w:val="a"/>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94635"/>
    <w:multiLevelType w:val="hybridMultilevel"/>
    <w:tmpl w:val="23FA9714"/>
    <w:lvl w:ilvl="0" w:tplc="5EDA4652">
      <w:start w:val="3"/>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0" w15:restartNumberingAfterBreak="0">
    <w:nsid w:val="77E01BC1"/>
    <w:multiLevelType w:val="multilevel"/>
    <w:tmpl w:val="19761620"/>
    <w:lvl w:ilvl="0">
      <w:start w:val="9"/>
      <w:numFmt w:val="decimal"/>
      <w:lvlText w:val="%1."/>
      <w:lvlJc w:val="left"/>
      <w:pPr>
        <w:tabs>
          <w:tab w:val="num" w:pos="816"/>
        </w:tabs>
        <w:ind w:left="816" w:hanging="390"/>
      </w:pPr>
      <w:rPr>
        <w:rFonts w:cs="Times New Roman" w:hint="default"/>
        <w:b/>
      </w:rPr>
    </w:lvl>
    <w:lvl w:ilvl="1">
      <w:start w:val="1"/>
      <w:numFmt w:val="decimal"/>
      <w:lvlText w:val="%1.%2."/>
      <w:lvlJc w:val="left"/>
      <w:pPr>
        <w:tabs>
          <w:tab w:val="num" w:pos="1571"/>
        </w:tabs>
        <w:ind w:left="1571"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15:restartNumberingAfterBreak="0">
    <w:nsid w:val="7A847529"/>
    <w:multiLevelType w:val="hybridMultilevel"/>
    <w:tmpl w:val="DE6457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D2971E6"/>
    <w:multiLevelType w:val="multilevel"/>
    <w:tmpl w:val="20EC6E7A"/>
    <w:lvl w:ilvl="0">
      <w:start w:val="7"/>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04336883">
    <w:abstractNumId w:val="29"/>
  </w:num>
  <w:num w:numId="2" w16cid:durableId="1330519526">
    <w:abstractNumId w:val="9"/>
  </w:num>
  <w:num w:numId="3" w16cid:durableId="1112165449">
    <w:abstractNumId w:val="24"/>
  </w:num>
  <w:num w:numId="4" w16cid:durableId="1898740426">
    <w:abstractNumId w:val="27"/>
  </w:num>
  <w:num w:numId="5" w16cid:durableId="1282226235">
    <w:abstractNumId w:val="23"/>
  </w:num>
  <w:num w:numId="6" w16cid:durableId="730226252">
    <w:abstractNumId w:val="2"/>
  </w:num>
  <w:num w:numId="7" w16cid:durableId="629019992">
    <w:abstractNumId w:val="22"/>
  </w:num>
  <w:num w:numId="8" w16cid:durableId="444691422">
    <w:abstractNumId w:val="26"/>
  </w:num>
  <w:num w:numId="9" w16cid:durableId="1557625999">
    <w:abstractNumId w:val="12"/>
  </w:num>
  <w:num w:numId="10" w16cid:durableId="1839929205">
    <w:abstractNumId w:val="19"/>
  </w:num>
  <w:num w:numId="11" w16cid:durableId="421024506">
    <w:abstractNumId w:val="0"/>
  </w:num>
  <w:num w:numId="12" w16cid:durableId="684209828">
    <w:abstractNumId w:val="17"/>
  </w:num>
  <w:num w:numId="13" w16cid:durableId="256061027">
    <w:abstractNumId w:val="14"/>
  </w:num>
  <w:num w:numId="14" w16cid:durableId="608976392">
    <w:abstractNumId w:val="7"/>
  </w:num>
  <w:num w:numId="15" w16cid:durableId="254675950">
    <w:abstractNumId w:val="11"/>
  </w:num>
  <w:num w:numId="16" w16cid:durableId="2098213967">
    <w:abstractNumId w:val="20"/>
  </w:num>
  <w:num w:numId="17" w16cid:durableId="1817263141">
    <w:abstractNumId w:val="10"/>
  </w:num>
  <w:num w:numId="18" w16cid:durableId="233974106">
    <w:abstractNumId w:val="15"/>
  </w:num>
  <w:num w:numId="19" w16cid:durableId="165099438">
    <w:abstractNumId w:val="32"/>
  </w:num>
  <w:num w:numId="20" w16cid:durableId="1513446372">
    <w:abstractNumId w:val="25"/>
  </w:num>
  <w:num w:numId="21" w16cid:durableId="266279104">
    <w:abstractNumId w:val="18"/>
  </w:num>
  <w:num w:numId="22" w16cid:durableId="298074268">
    <w:abstractNumId w:val="3"/>
  </w:num>
  <w:num w:numId="23" w16cid:durableId="596061716">
    <w:abstractNumId w:val="30"/>
  </w:num>
  <w:num w:numId="24" w16cid:durableId="1712727767">
    <w:abstractNumId w:val="1"/>
  </w:num>
  <w:num w:numId="25" w16cid:durableId="546449608">
    <w:abstractNumId w:val="4"/>
  </w:num>
  <w:num w:numId="26" w16cid:durableId="2015499295">
    <w:abstractNumId w:val="6"/>
  </w:num>
  <w:num w:numId="27" w16cid:durableId="1919098969">
    <w:abstractNumId w:val="5"/>
  </w:num>
  <w:num w:numId="28" w16cid:durableId="1201893038">
    <w:abstractNumId w:val="28"/>
  </w:num>
  <w:num w:numId="29" w16cid:durableId="772170105">
    <w:abstractNumId w:val="8"/>
  </w:num>
  <w:num w:numId="30" w16cid:durableId="316569432">
    <w:abstractNumId w:val="21"/>
  </w:num>
  <w:num w:numId="31" w16cid:durableId="879434369">
    <w:abstractNumId w:val="31"/>
  </w:num>
  <w:num w:numId="32" w16cid:durableId="1556043241">
    <w:abstractNumId w:val="16"/>
  </w:num>
  <w:num w:numId="33" w16cid:durableId="1422556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25"/>
    <w:rsid w:val="00006AEC"/>
    <w:rsid w:val="00036548"/>
    <w:rsid w:val="00041403"/>
    <w:rsid w:val="00050965"/>
    <w:rsid w:val="00054874"/>
    <w:rsid w:val="00063993"/>
    <w:rsid w:val="00070763"/>
    <w:rsid w:val="000731ED"/>
    <w:rsid w:val="00077C63"/>
    <w:rsid w:val="000849CE"/>
    <w:rsid w:val="000924FB"/>
    <w:rsid w:val="00094402"/>
    <w:rsid w:val="000A015D"/>
    <w:rsid w:val="000A07BE"/>
    <w:rsid w:val="000F021F"/>
    <w:rsid w:val="000F05AF"/>
    <w:rsid w:val="000F0D69"/>
    <w:rsid w:val="00107891"/>
    <w:rsid w:val="00110F65"/>
    <w:rsid w:val="00114A95"/>
    <w:rsid w:val="00123019"/>
    <w:rsid w:val="00123FBF"/>
    <w:rsid w:val="0013136C"/>
    <w:rsid w:val="00153840"/>
    <w:rsid w:val="00156632"/>
    <w:rsid w:val="0016509E"/>
    <w:rsid w:val="001823C5"/>
    <w:rsid w:val="00185E57"/>
    <w:rsid w:val="001B2016"/>
    <w:rsid w:val="001B2A49"/>
    <w:rsid w:val="001B5615"/>
    <w:rsid w:val="001B6A1D"/>
    <w:rsid w:val="001C08FE"/>
    <w:rsid w:val="001C1814"/>
    <w:rsid w:val="001C22B6"/>
    <w:rsid w:val="001C230A"/>
    <w:rsid w:val="001C65A4"/>
    <w:rsid w:val="001D1549"/>
    <w:rsid w:val="001D2A20"/>
    <w:rsid w:val="001D5403"/>
    <w:rsid w:val="001D5725"/>
    <w:rsid w:val="001E5059"/>
    <w:rsid w:val="001F4F49"/>
    <w:rsid w:val="00201833"/>
    <w:rsid w:val="002043BD"/>
    <w:rsid w:val="00211A74"/>
    <w:rsid w:val="00211A76"/>
    <w:rsid w:val="00216685"/>
    <w:rsid w:val="00223686"/>
    <w:rsid w:val="00226424"/>
    <w:rsid w:val="00227FD4"/>
    <w:rsid w:val="00233657"/>
    <w:rsid w:val="00240AFE"/>
    <w:rsid w:val="0024451A"/>
    <w:rsid w:val="00262D49"/>
    <w:rsid w:val="00264AEB"/>
    <w:rsid w:val="002765C2"/>
    <w:rsid w:val="0028020D"/>
    <w:rsid w:val="00282484"/>
    <w:rsid w:val="00282505"/>
    <w:rsid w:val="002827CC"/>
    <w:rsid w:val="00287367"/>
    <w:rsid w:val="0028750C"/>
    <w:rsid w:val="002A038E"/>
    <w:rsid w:val="002A2288"/>
    <w:rsid w:val="002A75DD"/>
    <w:rsid w:val="002B04A4"/>
    <w:rsid w:val="002B2422"/>
    <w:rsid w:val="002B43F3"/>
    <w:rsid w:val="002C5AC8"/>
    <w:rsid w:val="002C6551"/>
    <w:rsid w:val="002F553D"/>
    <w:rsid w:val="00306883"/>
    <w:rsid w:val="00325751"/>
    <w:rsid w:val="003370C0"/>
    <w:rsid w:val="00343105"/>
    <w:rsid w:val="00346A9A"/>
    <w:rsid w:val="0035175A"/>
    <w:rsid w:val="00357C8A"/>
    <w:rsid w:val="00361DE7"/>
    <w:rsid w:val="0036580D"/>
    <w:rsid w:val="003771AC"/>
    <w:rsid w:val="003871D3"/>
    <w:rsid w:val="00390492"/>
    <w:rsid w:val="003A3F9A"/>
    <w:rsid w:val="003B3F4F"/>
    <w:rsid w:val="003C2C7C"/>
    <w:rsid w:val="003C3040"/>
    <w:rsid w:val="003C7109"/>
    <w:rsid w:val="003F257D"/>
    <w:rsid w:val="003F7780"/>
    <w:rsid w:val="00420C62"/>
    <w:rsid w:val="00421C96"/>
    <w:rsid w:val="00427310"/>
    <w:rsid w:val="00427C21"/>
    <w:rsid w:val="00437833"/>
    <w:rsid w:val="00451A40"/>
    <w:rsid w:val="00460026"/>
    <w:rsid w:val="00470A54"/>
    <w:rsid w:val="004737C1"/>
    <w:rsid w:val="00475E1A"/>
    <w:rsid w:val="0048373C"/>
    <w:rsid w:val="00483836"/>
    <w:rsid w:val="00486571"/>
    <w:rsid w:val="00487EF7"/>
    <w:rsid w:val="00494677"/>
    <w:rsid w:val="00494D69"/>
    <w:rsid w:val="004C1702"/>
    <w:rsid w:val="004F46FB"/>
    <w:rsid w:val="004F685B"/>
    <w:rsid w:val="0052307A"/>
    <w:rsid w:val="00542859"/>
    <w:rsid w:val="00557837"/>
    <w:rsid w:val="005721BA"/>
    <w:rsid w:val="00584846"/>
    <w:rsid w:val="00590CCC"/>
    <w:rsid w:val="0059500A"/>
    <w:rsid w:val="005A0B72"/>
    <w:rsid w:val="005A3FDA"/>
    <w:rsid w:val="005B09A1"/>
    <w:rsid w:val="005B608C"/>
    <w:rsid w:val="005C0C99"/>
    <w:rsid w:val="005C5BF9"/>
    <w:rsid w:val="005D160A"/>
    <w:rsid w:val="005F0CBD"/>
    <w:rsid w:val="006275D3"/>
    <w:rsid w:val="0063047D"/>
    <w:rsid w:val="0063062F"/>
    <w:rsid w:val="00654145"/>
    <w:rsid w:val="00654EB1"/>
    <w:rsid w:val="00656A0F"/>
    <w:rsid w:val="00662A88"/>
    <w:rsid w:val="00673814"/>
    <w:rsid w:val="00673B31"/>
    <w:rsid w:val="0067452A"/>
    <w:rsid w:val="00675DC0"/>
    <w:rsid w:val="0067600A"/>
    <w:rsid w:val="006775D7"/>
    <w:rsid w:val="00685CB4"/>
    <w:rsid w:val="006A2819"/>
    <w:rsid w:val="006A2A0D"/>
    <w:rsid w:val="006B081B"/>
    <w:rsid w:val="006B0CDE"/>
    <w:rsid w:val="006C2170"/>
    <w:rsid w:val="006D5E19"/>
    <w:rsid w:val="006E04D9"/>
    <w:rsid w:val="006E2F20"/>
    <w:rsid w:val="006E4CC4"/>
    <w:rsid w:val="006E4FCB"/>
    <w:rsid w:val="006F14F4"/>
    <w:rsid w:val="006F2100"/>
    <w:rsid w:val="006F4426"/>
    <w:rsid w:val="006F6E89"/>
    <w:rsid w:val="00700762"/>
    <w:rsid w:val="00706117"/>
    <w:rsid w:val="00736647"/>
    <w:rsid w:val="0074010E"/>
    <w:rsid w:val="007508F6"/>
    <w:rsid w:val="00760283"/>
    <w:rsid w:val="00773873"/>
    <w:rsid w:val="00795925"/>
    <w:rsid w:val="00796EAF"/>
    <w:rsid w:val="007A7D02"/>
    <w:rsid w:val="007B37CE"/>
    <w:rsid w:val="007B5D4A"/>
    <w:rsid w:val="007C659A"/>
    <w:rsid w:val="007E35DC"/>
    <w:rsid w:val="007E3B11"/>
    <w:rsid w:val="007E6F30"/>
    <w:rsid w:val="0080652E"/>
    <w:rsid w:val="0081506C"/>
    <w:rsid w:val="00816E99"/>
    <w:rsid w:val="00822E60"/>
    <w:rsid w:val="0082397F"/>
    <w:rsid w:val="00826EF3"/>
    <w:rsid w:val="00842424"/>
    <w:rsid w:val="00847367"/>
    <w:rsid w:val="0085459E"/>
    <w:rsid w:val="00856A2B"/>
    <w:rsid w:val="00890FD0"/>
    <w:rsid w:val="00892D47"/>
    <w:rsid w:val="00894182"/>
    <w:rsid w:val="008B42BA"/>
    <w:rsid w:val="008B49C5"/>
    <w:rsid w:val="008B6CAC"/>
    <w:rsid w:val="008C3069"/>
    <w:rsid w:val="008E5A92"/>
    <w:rsid w:val="008F37A0"/>
    <w:rsid w:val="008F3C84"/>
    <w:rsid w:val="009024F3"/>
    <w:rsid w:val="00902958"/>
    <w:rsid w:val="00911268"/>
    <w:rsid w:val="009265FC"/>
    <w:rsid w:val="0092668E"/>
    <w:rsid w:val="0093325B"/>
    <w:rsid w:val="00934CCF"/>
    <w:rsid w:val="00936688"/>
    <w:rsid w:val="009368D7"/>
    <w:rsid w:val="009415F4"/>
    <w:rsid w:val="009423BD"/>
    <w:rsid w:val="00955728"/>
    <w:rsid w:val="00955D7A"/>
    <w:rsid w:val="00956013"/>
    <w:rsid w:val="009647C3"/>
    <w:rsid w:val="00984D5F"/>
    <w:rsid w:val="00986735"/>
    <w:rsid w:val="00991FC0"/>
    <w:rsid w:val="00995F36"/>
    <w:rsid w:val="009A415A"/>
    <w:rsid w:val="009A70DA"/>
    <w:rsid w:val="009B2854"/>
    <w:rsid w:val="009B7217"/>
    <w:rsid w:val="009D7472"/>
    <w:rsid w:val="009E3827"/>
    <w:rsid w:val="009F2835"/>
    <w:rsid w:val="009F40E4"/>
    <w:rsid w:val="009F7351"/>
    <w:rsid w:val="00A052D9"/>
    <w:rsid w:val="00A102E0"/>
    <w:rsid w:val="00A14721"/>
    <w:rsid w:val="00A25229"/>
    <w:rsid w:val="00A30A45"/>
    <w:rsid w:val="00A3309F"/>
    <w:rsid w:val="00A43956"/>
    <w:rsid w:val="00A466D1"/>
    <w:rsid w:val="00A47A98"/>
    <w:rsid w:val="00A64AA1"/>
    <w:rsid w:val="00A76C71"/>
    <w:rsid w:val="00A83568"/>
    <w:rsid w:val="00AA231B"/>
    <w:rsid w:val="00AA5CCF"/>
    <w:rsid w:val="00AA68AB"/>
    <w:rsid w:val="00AA7EC4"/>
    <w:rsid w:val="00AB14FE"/>
    <w:rsid w:val="00AD2AED"/>
    <w:rsid w:val="00AE1BF4"/>
    <w:rsid w:val="00AE1C05"/>
    <w:rsid w:val="00AF5F9B"/>
    <w:rsid w:val="00B036D0"/>
    <w:rsid w:val="00B120DC"/>
    <w:rsid w:val="00B17F2E"/>
    <w:rsid w:val="00B248E5"/>
    <w:rsid w:val="00B260D9"/>
    <w:rsid w:val="00B469D3"/>
    <w:rsid w:val="00B51109"/>
    <w:rsid w:val="00B5428F"/>
    <w:rsid w:val="00B611CD"/>
    <w:rsid w:val="00B61C95"/>
    <w:rsid w:val="00B70CB4"/>
    <w:rsid w:val="00B944F3"/>
    <w:rsid w:val="00BA19D1"/>
    <w:rsid w:val="00BC0D12"/>
    <w:rsid w:val="00BC1659"/>
    <w:rsid w:val="00BD2229"/>
    <w:rsid w:val="00BD3818"/>
    <w:rsid w:val="00BD4F44"/>
    <w:rsid w:val="00BD7AA0"/>
    <w:rsid w:val="00BE1BDD"/>
    <w:rsid w:val="00BE495E"/>
    <w:rsid w:val="00BF1629"/>
    <w:rsid w:val="00BF44CB"/>
    <w:rsid w:val="00C113F1"/>
    <w:rsid w:val="00C153A1"/>
    <w:rsid w:val="00C15CB4"/>
    <w:rsid w:val="00C21A99"/>
    <w:rsid w:val="00C241D9"/>
    <w:rsid w:val="00C262A9"/>
    <w:rsid w:val="00C30503"/>
    <w:rsid w:val="00C32A2C"/>
    <w:rsid w:val="00C34B3A"/>
    <w:rsid w:val="00C350E2"/>
    <w:rsid w:val="00C46C9E"/>
    <w:rsid w:val="00C46F60"/>
    <w:rsid w:val="00C74963"/>
    <w:rsid w:val="00C8032B"/>
    <w:rsid w:val="00C81C41"/>
    <w:rsid w:val="00C83DEE"/>
    <w:rsid w:val="00C974D1"/>
    <w:rsid w:val="00C97FC5"/>
    <w:rsid w:val="00CA4329"/>
    <w:rsid w:val="00CC3590"/>
    <w:rsid w:val="00CC3844"/>
    <w:rsid w:val="00CC7ABE"/>
    <w:rsid w:val="00CD01DE"/>
    <w:rsid w:val="00CE0E46"/>
    <w:rsid w:val="00CF16E4"/>
    <w:rsid w:val="00D00091"/>
    <w:rsid w:val="00D10586"/>
    <w:rsid w:val="00D21733"/>
    <w:rsid w:val="00D46FE0"/>
    <w:rsid w:val="00D531EA"/>
    <w:rsid w:val="00D56534"/>
    <w:rsid w:val="00D80082"/>
    <w:rsid w:val="00D87CD0"/>
    <w:rsid w:val="00DA727C"/>
    <w:rsid w:val="00DB1E86"/>
    <w:rsid w:val="00DC1464"/>
    <w:rsid w:val="00DC1A93"/>
    <w:rsid w:val="00DD012C"/>
    <w:rsid w:val="00DD06AC"/>
    <w:rsid w:val="00DD1346"/>
    <w:rsid w:val="00DD3DF6"/>
    <w:rsid w:val="00DD5959"/>
    <w:rsid w:val="00DE11A1"/>
    <w:rsid w:val="00DE264C"/>
    <w:rsid w:val="00DE7B8B"/>
    <w:rsid w:val="00DF30C6"/>
    <w:rsid w:val="00DF37BA"/>
    <w:rsid w:val="00E00414"/>
    <w:rsid w:val="00E02289"/>
    <w:rsid w:val="00E034DB"/>
    <w:rsid w:val="00E0368E"/>
    <w:rsid w:val="00E05F27"/>
    <w:rsid w:val="00E20A43"/>
    <w:rsid w:val="00E217B1"/>
    <w:rsid w:val="00E25447"/>
    <w:rsid w:val="00E25C6D"/>
    <w:rsid w:val="00E26834"/>
    <w:rsid w:val="00E44D9A"/>
    <w:rsid w:val="00E566BA"/>
    <w:rsid w:val="00E649FD"/>
    <w:rsid w:val="00E727D5"/>
    <w:rsid w:val="00E72C85"/>
    <w:rsid w:val="00E77B06"/>
    <w:rsid w:val="00E941DC"/>
    <w:rsid w:val="00E943B2"/>
    <w:rsid w:val="00EA1925"/>
    <w:rsid w:val="00EA79D4"/>
    <w:rsid w:val="00EB0A2A"/>
    <w:rsid w:val="00EB3DB5"/>
    <w:rsid w:val="00EB4422"/>
    <w:rsid w:val="00ED7AF1"/>
    <w:rsid w:val="00EE3C4C"/>
    <w:rsid w:val="00EF138C"/>
    <w:rsid w:val="00F038CE"/>
    <w:rsid w:val="00F10214"/>
    <w:rsid w:val="00F10E1F"/>
    <w:rsid w:val="00F13793"/>
    <w:rsid w:val="00F13B46"/>
    <w:rsid w:val="00F161F5"/>
    <w:rsid w:val="00F2673D"/>
    <w:rsid w:val="00F4580D"/>
    <w:rsid w:val="00F5513A"/>
    <w:rsid w:val="00F57801"/>
    <w:rsid w:val="00F66C93"/>
    <w:rsid w:val="00F9105F"/>
    <w:rsid w:val="00F9619E"/>
    <w:rsid w:val="00F96CED"/>
    <w:rsid w:val="00F97DD6"/>
    <w:rsid w:val="00FA23E6"/>
    <w:rsid w:val="00FA2703"/>
    <w:rsid w:val="00FA5C62"/>
    <w:rsid w:val="00FB3870"/>
    <w:rsid w:val="00FB44EC"/>
    <w:rsid w:val="00FB6B20"/>
    <w:rsid w:val="00FB7818"/>
    <w:rsid w:val="00FC23E3"/>
    <w:rsid w:val="00FD3DDE"/>
    <w:rsid w:val="00FD569A"/>
    <w:rsid w:val="00FE260C"/>
    <w:rsid w:val="00FE5713"/>
    <w:rsid w:val="00FF0B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FEEFF"/>
  <w15:docId w15:val="{727751F9-1544-4558-A315-04709476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9592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EB44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795925"/>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795925"/>
    <w:rPr>
      <w:rFonts w:ascii="Times New Roman" w:eastAsia="Times New Roman" w:hAnsi="Times New Roman" w:cs="Times New Roman"/>
      <w:b/>
      <w:bCs/>
      <w:sz w:val="36"/>
      <w:szCs w:val="36"/>
      <w:lang w:eastAsia="ru-RU"/>
    </w:rPr>
  </w:style>
  <w:style w:type="paragraph" w:customStyle="1" w:styleId="Default">
    <w:name w:val="Default"/>
    <w:rsid w:val="007959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7959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0"/>
    <w:link w:val="a5"/>
    <w:rsid w:val="00795925"/>
    <w:pPr>
      <w:tabs>
        <w:tab w:val="center" w:pos="4153"/>
        <w:tab w:val="right" w:pos="8306"/>
      </w:tabs>
    </w:pPr>
    <w:rPr>
      <w:szCs w:val="20"/>
    </w:rPr>
  </w:style>
  <w:style w:type="character" w:customStyle="1" w:styleId="a5">
    <w:name w:val="Верхний колонтитул Знак"/>
    <w:basedOn w:val="a1"/>
    <w:link w:val="a4"/>
    <w:rsid w:val="00795925"/>
    <w:rPr>
      <w:rFonts w:ascii="Times New Roman" w:eastAsia="Times New Roman" w:hAnsi="Times New Roman" w:cs="Times New Roman"/>
      <w:sz w:val="24"/>
      <w:szCs w:val="20"/>
      <w:lang w:eastAsia="ru-RU"/>
    </w:rPr>
  </w:style>
  <w:style w:type="character" w:customStyle="1" w:styleId="FontStyle42">
    <w:name w:val="Font Style42"/>
    <w:uiPriority w:val="99"/>
    <w:rsid w:val="00795925"/>
    <w:rPr>
      <w:rFonts w:ascii="Times New Roman" w:hAnsi="Times New Roman" w:cs="Times New Roman"/>
      <w:sz w:val="24"/>
      <w:szCs w:val="24"/>
    </w:rPr>
  </w:style>
  <w:style w:type="paragraph" w:customStyle="1" w:styleId="11">
    <w:name w:val="Без интервала1"/>
    <w:rsid w:val="00795925"/>
    <w:pPr>
      <w:spacing w:after="0" w:line="240" w:lineRule="auto"/>
    </w:pPr>
    <w:rPr>
      <w:rFonts w:ascii="Calibri" w:eastAsia="Times New Roman" w:hAnsi="Calibri" w:cs="Times New Roman"/>
      <w:lang w:eastAsia="ru-RU"/>
    </w:rPr>
  </w:style>
  <w:style w:type="character" w:styleId="a6">
    <w:name w:val="page number"/>
    <w:basedOn w:val="a1"/>
    <w:rsid w:val="00795925"/>
  </w:style>
  <w:style w:type="paragraph" w:styleId="a7">
    <w:name w:val="Balloon Text"/>
    <w:basedOn w:val="a0"/>
    <w:link w:val="a8"/>
    <w:uiPriority w:val="99"/>
    <w:semiHidden/>
    <w:unhideWhenUsed/>
    <w:rsid w:val="00B469D3"/>
    <w:rPr>
      <w:rFonts w:ascii="Tahoma" w:hAnsi="Tahoma" w:cs="Tahoma"/>
      <w:sz w:val="16"/>
      <w:szCs w:val="16"/>
    </w:rPr>
  </w:style>
  <w:style w:type="character" w:customStyle="1" w:styleId="a8">
    <w:name w:val="Текст выноски Знак"/>
    <w:basedOn w:val="a1"/>
    <w:link w:val="a7"/>
    <w:uiPriority w:val="99"/>
    <w:semiHidden/>
    <w:rsid w:val="00B469D3"/>
    <w:rPr>
      <w:rFonts w:ascii="Tahoma" w:eastAsia="Times New Roman" w:hAnsi="Tahoma" w:cs="Tahoma"/>
      <w:sz w:val="16"/>
      <w:szCs w:val="16"/>
      <w:lang w:eastAsia="ru-RU"/>
    </w:rPr>
  </w:style>
  <w:style w:type="paragraph" w:styleId="a9">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0"/>
    <w:link w:val="aa"/>
    <w:uiPriority w:val="34"/>
    <w:qFormat/>
    <w:rsid w:val="00063993"/>
    <w:pPr>
      <w:ind w:left="708"/>
    </w:pPr>
  </w:style>
  <w:style w:type="paragraph" w:customStyle="1" w:styleId="12">
    <w:name w:val="Обычный1"/>
    <w:link w:val="CharChar"/>
    <w:rsid w:val="0006399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2"/>
    <w:locked/>
    <w:rsid w:val="00063993"/>
    <w:rPr>
      <w:rFonts w:ascii="Times New Roman" w:eastAsia="Times New Roman" w:hAnsi="Times New Roman" w:cs="Times New Roman"/>
      <w:snapToGrid w:val="0"/>
      <w:sz w:val="24"/>
      <w:szCs w:val="20"/>
      <w:lang w:eastAsia="ru-RU"/>
    </w:rPr>
  </w:style>
  <w:style w:type="paragraph" w:customStyle="1" w:styleId="4">
    <w:name w:val="Обычный4"/>
    <w:rsid w:val="0006399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9"/>
    <w:uiPriority w:val="34"/>
    <w:locked/>
    <w:rsid w:val="00063993"/>
    <w:rPr>
      <w:rFonts w:ascii="Times New Roman" w:eastAsia="Times New Roman" w:hAnsi="Times New Roman" w:cs="Times New Roman"/>
      <w:sz w:val="24"/>
      <w:szCs w:val="24"/>
      <w:lang w:eastAsia="ru-RU"/>
    </w:rPr>
  </w:style>
  <w:style w:type="paragraph" w:customStyle="1" w:styleId="Normal1">
    <w:name w:val="Normal1"/>
    <w:link w:val="Normal"/>
    <w:rsid w:val="000F05AF"/>
    <w:pPr>
      <w:widowControl w:val="0"/>
      <w:suppressAutoHyphens/>
      <w:spacing w:after="0" w:line="300" w:lineRule="auto"/>
      <w:ind w:firstLine="720"/>
    </w:pPr>
    <w:rPr>
      <w:rFonts w:ascii="Times New Roman" w:eastAsia="Arial" w:hAnsi="Times New Roman" w:cs="Times New Roman"/>
      <w:szCs w:val="20"/>
      <w:lang w:eastAsia="ar-SA"/>
    </w:rPr>
  </w:style>
  <w:style w:type="character" w:customStyle="1" w:styleId="Normal">
    <w:name w:val="Normal Знак"/>
    <w:basedOn w:val="a1"/>
    <w:link w:val="Normal1"/>
    <w:locked/>
    <w:rsid w:val="000F05AF"/>
    <w:rPr>
      <w:rFonts w:ascii="Times New Roman" w:eastAsia="Arial" w:hAnsi="Times New Roman" w:cs="Times New Roman"/>
      <w:szCs w:val="20"/>
      <w:lang w:eastAsia="ar-SA"/>
    </w:rPr>
  </w:style>
  <w:style w:type="paragraph" w:styleId="ab">
    <w:name w:val="No Spacing"/>
    <w:link w:val="ac"/>
    <w:uiPriority w:val="1"/>
    <w:qFormat/>
    <w:rsid w:val="000F05AF"/>
    <w:pPr>
      <w:spacing w:after="0" w:line="240" w:lineRule="auto"/>
    </w:pPr>
    <w:rPr>
      <w:rFonts w:ascii="Calibri" w:eastAsia="Times New Roman" w:hAnsi="Calibri" w:cs="Times New Roman"/>
      <w:lang w:eastAsia="ru-RU"/>
    </w:rPr>
  </w:style>
  <w:style w:type="character" w:customStyle="1" w:styleId="ac">
    <w:name w:val="Без интервала Знак"/>
    <w:basedOn w:val="a1"/>
    <w:link w:val="ab"/>
    <w:uiPriority w:val="1"/>
    <w:rsid w:val="000F05AF"/>
    <w:rPr>
      <w:rFonts w:ascii="Calibri" w:eastAsia="Times New Roman" w:hAnsi="Calibri" w:cs="Times New Roman"/>
      <w:lang w:eastAsia="ru-RU"/>
    </w:rPr>
  </w:style>
  <w:style w:type="character" w:customStyle="1" w:styleId="FontStyle41">
    <w:name w:val="Font Style41"/>
    <w:basedOn w:val="a1"/>
    <w:uiPriority w:val="99"/>
    <w:rsid w:val="004F46FB"/>
    <w:rPr>
      <w:rFonts w:ascii="Times New Roman" w:hAnsi="Times New Roman" w:cs="Times New Roman"/>
      <w:b/>
      <w:bCs/>
      <w:sz w:val="24"/>
      <w:szCs w:val="24"/>
    </w:rPr>
  </w:style>
  <w:style w:type="paragraph" w:customStyle="1" w:styleId="ad">
    <w:name w:val="Стиль текста"/>
    <w:basedOn w:val="ae"/>
    <w:rsid w:val="004F46FB"/>
    <w:pPr>
      <w:suppressAutoHyphens/>
      <w:spacing w:after="0"/>
      <w:ind w:left="0" w:firstLine="709"/>
      <w:jc w:val="both"/>
    </w:pPr>
    <w:rPr>
      <w:bCs/>
      <w:sz w:val="28"/>
      <w:szCs w:val="28"/>
      <w:lang w:eastAsia="ar-SA"/>
    </w:rPr>
  </w:style>
  <w:style w:type="paragraph" w:customStyle="1" w:styleId="ItemizedList2">
    <w:name w:val="ItemizedList2"/>
    <w:qFormat/>
    <w:rsid w:val="004F46FB"/>
    <w:pPr>
      <w:numPr>
        <w:ilvl w:val="1"/>
        <w:numId w:val="14"/>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4F46FB"/>
    <w:pPr>
      <w:numPr>
        <w:ilvl w:val="2"/>
        <w:numId w:val="14"/>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4F46FB"/>
    <w:pPr>
      <w:numPr>
        <w:numId w:val="14"/>
      </w:numPr>
      <w:spacing w:after="0" w:line="360" w:lineRule="auto"/>
      <w:jc w:val="both"/>
    </w:pPr>
    <w:rPr>
      <w:rFonts w:ascii="Times New Roman" w:eastAsia="Times New Roman" w:hAnsi="Times New Roman" w:cs="Times New Roman"/>
      <w:sz w:val="28"/>
      <w:szCs w:val="20"/>
      <w:lang w:eastAsia="ru-RU"/>
    </w:rPr>
  </w:style>
  <w:style w:type="character" w:customStyle="1" w:styleId="25">
    <w:name w:val="Основной текст (25)_"/>
    <w:link w:val="250"/>
    <w:rsid w:val="004F46FB"/>
    <w:rPr>
      <w:rFonts w:ascii="Times New Roman" w:eastAsia="Times New Roman" w:hAnsi="Times New Roman" w:cs="Times New Roman"/>
      <w:shd w:val="clear" w:color="auto" w:fill="FFFFFF"/>
    </w:rPr>
  </w:style>
  <w:style w:type="paragraph" w:customStyle="1" w:styleId="250">
    <w:name w:val="Основной текст (25)"/>
    <w:basedOn w:val="a0"/>
    <w:link w:val="25"/>
    <w:rsid w:val="004F46FB"/>
    <w:pPr>
      <w:widowControl w:val="0"/>
      <w:shd w:val="clear" w:color="auto" w:fill="FFFFFF"/>
      <w:spacing w:after="360" w:line="270" w:lineRule="exact"/>
      <w:jc w:val="both"/>
    </w:pPr>
    <w:rPr>
      <w:sz w:val="22"/>
      <w:szCs w:val="22"/>
      <w:lang w:eastAsia="en-US"/>
    </w:rPr>
  </w:style>
  <w:style w:type="paragraph" w:styleId="ae">
    <w:name w:val="Body Text Indent"/>
    <w:basedOn w:val="a0"/>
    <w:link w:val="af"/>
    <w:uiPriority w:val="99"/>
    <w:unhideWhenUsed/>
    <w:rsid w:val="004F46FB"/>
    <w:pPr>
      <w:spacing w:after="120"/>
      <w:ind w:left="283"/>
    </w:pPr>
  </w:style>
  <w:style w:type="character" w:customStyle="1" w:styleId="af">
    <w:name w:val="Основной текст с отступом Знак"/>
    <w:basedOn w:val="a1"/>
    <w:link w:val="ae"/>
    <w:uiPriority w:val="99"/>
    <w:rsid w:val="004F46FB"/>
    <w:rPr>
      <w:rFonts w:ascii="Times New Roman" w:eastAsia="Times New Roman" w:hAnsi="Times New Roman" w:cs="Times New Roman"/>
      <w:sz w:val="24"/>
      <w:szCs w:val="24"/>
      <w:lang w:eastAsia="ru-RU"/>
    </w:rPr>
  </w:style>
  <w:style w:type="paragraph" w:customStyle="1" w:styleId="5">
    <w:name w:val="Обычный5"/>
    <w:rsid w:val="008F37A0"/>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Style14">
    <w:name w:val="Style14"/>
    <w:basedOn w:val="a0"/>
    <w:uiPriority w:val="99"/>
    <w:rsid w:val="006F6E89"/>
    <w:pPr>
      <w:widowControl w:val="0"/>
      <w:autoSpaceDE w:val="0"/>
      <w:autoSpaceDN w:val="0"/>
      <w:adjustRightInd w:val="0"/>
      <w:spacing w:line="331" w:lineRule="exact"/>
      <w:ind w:firstLine="576"/>
      <w:jc w:val="both"/>
    </w:pPr>
  </w:style>
  <w:style w:type="paragraph" w:customStyle="1" w:styleId="af0">
    <w:name w:val="Знак"/>
    <w:basedOn w:val="a0"/>
    <w:rsid w:val="00494677"/>
    <w:pPr>
      <w:spacing w:after="160" w:line="240" w:lineRule="exact"/>
      <w:ind w:firstLine="720"/>
      <w:jc w:val="both"/>
    </w:pPr>
    <w:rPr>
      <w:rFonts w:ascii="Arial" w:hAnsi="Arial" w:cs="Arial"/>
      <w:sz w:val="20"/>
      <w:lang w:val="en-US" w:eastAsia="en-US"/>
    </w:rPr>
  </w:style>
  <w:style w:type="paragraph" w:customStyle="1" w:styleId="xl24">
    <w:name w:val="xl24"/>
    <w:basedOn w:val="a0"/>
    <w:rsid w:val="00C32A2C"/>
    <w:pPr>
      <w:spacing w:before="100" w:after="100"/>
      <w:jc w:val="center"/>
      <w:textAlignment w:val="center"/>
    </w:pPr>
    <w:rPr>
      <w:szCs w:val="20"/>
    </w:rPr>
  </w:style>
  <w:style w:type="paragraph" w:styleId="af1">
    <w:name w:val="Body Text"/>
    <w:aliases w:val="body text"/>
    <w:basedOn w:val="a0"/>
    <w:link w:val="af2"/>
    <w:rsid w:val="00FE5713"/>
    <w:pPr>
      <w:spacing w:after="120"/>
    </w:pPr>
    <w:rPr>
      <w:rFonts w:ascii="Arial Unicode MS" w:eastAsia="Arial Unicode MS" w:hAnsi="Arial Unicode MS" w:cs="Arial Unicode MS"/>
      <w:color w:val="000000"/>
    </w:rPr>
  </w:style>
  <w:style w:type="character" w:customStyle="1" w:styleId="af2">
    <w:name w:val="Основной текст Знак"/>
    <w:aliases w:val="body text Знак"/>
    <w:basedOn w:val="a1"/>
    <w:link w:val="af1"/>
    <w:rsid w:val="00FE5713"/>
    <w:rPr>
      <w:rFonts w:ascii="Arial Unicode MS" w:eastAsia="Arial Unicode MS" w:hAnsi="Arial Unicode MS" w:cs="Arial Unicode MS"/>
      <w:color w:val="000000"/>
      <w:sz w:val="24"/>
      <w:szCs w:val="24"/>
      <w:lang w:eastAsia="ru-RU"/>
    </w:rPr>
  </w:style>
  <w:style w:type="paragraph" w:customStyle="1" w:styleId="13">
    <w:name w:val="Нумерованный список1"/>
    <w:basedOn w:val="a0"/>
    <w:uiPriority w:val="99"/>
    <w:rsid w:val="00FE5713"/>
    <w:pPr>
      <w:spacing w:before="120"/>
      <w:jc w:val="both"/>
    </w:pPr>
    <w:rPr>
      <w:rFonts w:eastAsia="Batang"/>
      <w:szCs w:val="20"/>
      <w:lang w:eastAsia="ar-SA"/>
    </w:rPr>
  </w:style>
  <w:style w:type="paragraph" w:customStyle="1" w:styleId="21">
    <w:name w:val="Обычный2"/>
    <w:rsid w:val="00FE5713"/>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pple-converted-space">
    <w:name w:val="apple-converted-space"/>
    <w:basedOn w:val="a1"/>
    <w:rsid w:val="00FE5713"/>
  </w:style>
  <w:style w:type="paragraph" w:customStyle="1" w:styleId="rtejustify">
    <w:name w:val="rtejustify"/>
    <w:basedOn w:val="a0"/>
    <w:rsid w:val="005B608C"/>
    <w:pPr>
      <w:spacing w:before="100" w:beforeAutospacing="1" w:after="100" w:afterAutospacing="1"/>
      <w:jc w:val="both"/>
    </w:pPr>
  </w:style>
  <w:style w:type="paragraph" w:customStyle="1" w:styleId="22">
    <w:name w:val="Без интервала2"/>
    <w:rsid w:val="00D10586"/>
    <w:pPr>
      <w:spacing w:after="0" w:line="240" w:lineRule="auto"/>
    </w:pPr>
    <w:rPr>
      <w:rFonts w:ascii="Calibri" w:eastAsia="Calibri" w:hAnsi="Calibri" w:cs="Times New Roman"/>
      <w:lang w:eastAsia="ru-RU"/>
    </w:rPr>
  </w:style>
  <w:style w:type="paragraph" w:styleId="af3">
    <w:name w:val="footer"/>
    <w:basedOn w:val="a0"/>
    <w:link w:val="af4"/>
    <w:uiPriority w:val="99"/>
    <w:unhideWhenUsed/>
    <w:rsid w:val="00EB4422"/>
    <w:pPr>
      <w:tabs>
        <w:tab w:val="center" w:pos="4677"/>
        <w:tab w:val="right" w:pos="9355"/>
      </w:tabs>
    </w:pPr>
  </w:style>
  <w:style w:type="character" w:customStyle="1" w:styleId="af4">
    <w:name w:val="Нижний колонтитул Знак"/>
    <w:basedOn w:val="a1"/>
    <w:link w:val="af3"/>
    <w:uiPriority w:val="99"/>
    <w:rsid w:val="00EB4422"/>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EB4422"/>
    <w:rPr>
      <w:rFonts w:asciiTheme="majorHAnsi" w:eastAsiaTheme="majorEastAsia" w:hAnsiTheme="majorHAnsi" w:cstheme="majorBidi"/>
      <w:color w:val="2E74B5" w:themeColor="accent1" w:themeShade="BF"/>
      <w:sz w:val="32"/>
      <w:szCs w:val="32"/>
      <w:lang w:eastAsia="ru-RU"/>
    </w:rPr>
  </w:style>
  <w:style w:type="table" w:styleId="af5">
    <w:name w:val="Table Grid"/>
    <w:basedOn w:val="a2"/>
    <w:rsid w:val="00EB44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9E3827"/>
    <w:pPr>
      <w:widowControl w:val="0"/>
      <w:spacing w:before="700" w:after="0" w:line="240" w:lineRule="auto"/>
    </w:pPr>
    <w:rPr>
      <w:rFonts w:ascii="Times New Roman" w:eastAsia="Times New Roman" w:hAnsi="Times New Roman" w:cs="Times New Roman"/>
      <w:b/>
      <w:snapToGrid w:val="0"/>
      <w:sz w:val="28"/>
      <w:szCs w:val="20"/>
      <w:lang w:eastAsia="ru-RU"/>
    </w:rPr>
  </w:style>
  <w:style w:type="character" w:customStyle="1" w:styleId="js-extracted-address">
    <w:name w:val="js-extracted-address"/>
    <w:basedOn w:val="a1"/>
    <w:rsid w:val="00AA5CCF"/>
  </w:style>
  <w:style w:type="character" w:customStyle="1" w:styleId="mail-message-map-nobreak">
    <w:name w:val="mail-message-map-nobreak"/>
    <w:basedOn w:val="a1"/>
    <w:rsid w:val="00AA5CCF"/>
  </w:style>
  <w:style w:type="paragraph" w:styleId="af6">
    <w:name w:val="Normal (Web)"/>
    <w:basedOn w:val="a0"/>
    <w:uiPriority w:val="99"/>
    <w:unhideWhenUsed/>
    <w:rsid w:val="000731ED"/>
    <w:pPr>
      <w:spacing w:before="100" w:beforeAutospacing="1" w:after="100" w:afterAutospacing="1"/>
    </w:pPr>
  </w:style>
  <w:style w:type="character" w:styleId="af7">
    <w:name w:val="Hyperlink"/>
    <w:basedOn w:val="a1"/>
    <w:uiPriority w:val="99"/>
    <w:unhideWhenUsed/>
    <w:rsid w:val="00BD7AA0"/>
    <w:rPr>
      <w:color w:val="0563C1" w:themeColor="hyperlink"/>
      <w:u w:val="single"/>
    </w:rPr>
  </w:style>
  <w:style w:type="character" w:customStyle="1" w:styleId="14">
    <w:name w:val="Неразрешенное упоминание1"/>
    <w:basedOn w:val="a1"/>
    <w:uiPriority w:val="99"/>
    <w:semiHidden/>
    <w:unhideWhenUsed/>
    <w:rsid w:val="00BD7AA0"/>
    <w:rPr>
      <w:color w:val="605E5C"/>
      <w:shd w:val="clear" w:color="auto" w:fill="E1DFDD"/>
    </w:rPr>
  </w:style>
  <w:style w:type="character" w:customStyle="1" w:styleId="af8">
    <w:name w:val="Гипертекстовая ссылка"/>
    <w:uiPriority w:val="99"/>
    <w:rsid w:val="00451A40"/>
    <w:rPr>
      <w:b w:val="0"/>
      <w:bCs w:val="0"/>
      <w:color w:val="106BBE"/>
    </w:rPr>
  </w:style>
  <w:style w:type="paragraph" w:customStyle="1" w:styleId="a">
    <w:name w:val="Список основной (ненумерованный)"/>
    <w:basedOn w:val="a0"/>
    <w:link w:val="af9"/>
    <w:qFormat/>
    <w:rsid w:val="00041403"/>
    <w:pPr>
      <w:keepLines/>
      <w:numPr>
        <w:numId w:val="28"/>
      </w:numPr>
      <w:tabs>
        <w:tab w:val="left" w:pos="1418"/>
      </w:tabs>
      <w:autoSpaceDE w:val="0"/>
      <w:autoSpaceDN w:val="0"/>
      <w:adjustRightInd w:val="0"/>
      <w:spacing w:before="60" w:after="60" w:line="288" w:lineRule="auto"/>
      <w:jc w:val="both"/>
    </w:pPr>
    <w:rPr>
      <w:sz w:val="26"/>
      <w:szCs w:val="20"/>
    </w:rPr>
  </w:style>
  <w:style w:type="character" w:customStyle="1" w:styleId="af9">
    <w:name w:val="Список основной (ненумерованный) Знак"/>
    <w:link w:val="a"/>
    <w:locked/>
    <w:rsid w:val="00041403"/>
    <w:rPr>
      <w:rFonts w:ascii="Times New Roman" w:eastAsia="Times New Roman" w:hAnsi="Times New Roman" w:cs="Times New Roman"/>
      <w:sz w:val="26"/>
      <w:szCs w:val="20"/>
    </w:rPr>
  </w:style>
  <w:style w:type="paragraph" w:customStyle="1" w:styleId="consplusnormal">
    <w:name w:val="consplusnormal"/>
    <w:basedOn w:val="a0"/>
    <w:rsid w:val="00041403"/>
    <w:pPr>
      <w:spacing w:before="187" w:after="187"/>
      <w:ind w:left="187" w:right="187"/>
    </w:pPr>
  </w:style>
  <w:style w:type="paragraph" w:customStyle="1" w:styleId="headertext">
    <w:name w:val="headertext"/>
    <w:basedOn w:val="a0"/>
    <w:rsid w:val="00041403"/>
    <w:pPr>
      <w:spacing w:before="100" w:beforeAutospacing="1" w:after="100" w:afterAutospacing="1"/>
    </w:pPr>
  </w:style>
  <w:style w:type="paragraph" w:customStyle="1" w:styleId="s1">
    <w:name w:val="s_1"/>
    <w:basedOn w:val="a0"/>
    <w:rsid w:val="00041403"/>
    <w:pPr>
      <w:spacing w:before="100" w:beforeAutospacing="1" w:after="100" w:afterAutospacing="1"/>
    </w:pPr>
  </w:style>
  <w:style w:type="paragraph" w:customStyle="1" w:styleId="251">
    <w:name w:val="Абзац списка25"/>
    <w:basedOn w:val="a0"/>
    <w:rsid w:val="00A102E0"/>
    <w:pPr>
      <w:ind w:left="720"/>
    </w:pPr>
    <w:rPr>
      <w:rFonts w:eastAsia="Calibri"/>
    </w:rPr>
  </w:style>
  <w:style w:type="character" w:customStyle="1" w:styleId="3">
    <w:name w:val="Основной текст (3)_"/>
    <w:basedOn w:val="a1"/>
    <w:link w:val="30"/>
    <w:locked/>
    <w:rsid w:val="00A102E0"/>
    <w:rPr>
      <w:rFonts w:ascii="Times New Roman" w:eastAsia="Times New Roman" w:hAnsi="Times New Roman" w:cs="Times New Roman"/>
      <w:b/>
      <w:bCs/>
      <w:spacing w:val="7"/>
      <w:shd w:val="clear" w:color="auto" w:fill="FFFFFF"/>
    </w:rPr>
  </w:style>
  <w:style w:type="paragraph" w:customStyle="1" w:styleId="30">
    <w:name w:val="Основной текст (3)"/>
    <w:basedOn w:val="a0"/>
    <w:link w:val="3"/>
    <w:rsid w:val="00A102E0"/>
    <w:pPr>
      <w:widowControl w:val="0"/>
      <w:shd w:val="clear" w:color="auto" w:fill="FFFFFF"/>
      <w:spacing w:before="1260" w:line="317" w:lineRule="exact"/>
      <w:jc w:val="center"/>
    </w:pPr>
    <w:rPr>
      <w:b/>
      <w:bCs/>
      <w:spacing w:val="7"/>
      <w:sz w:val="22"/>
      <w:szCs w:val="22"/>
      <w:lang w:eastAsia="en-US"/>
    </w:rPr>
  </w:style>
  <w:style w:type="paragraph" w:customStyle="1" w:styleId="ConsPlusNormal0">
    <w:name w:val="ConsPlusNormal"/>
    <w:rsid w:val="00A102E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a">
    <w:name w:val="Пункт"/>
    <w:basedOn w:val="a0"/>
    <w:rsid w:val="00A102E0"/>
    <w:pPr>
      <w:tabs>
        <w:tab w:val="num" w:pos="1980"/>
      </w:tabs>
      <w:ind w:left="1404" w:hanging="504"/>
      <w:jc w:val="both"/>
    </w:pPr>
  </w:style>
  <w:style w:type="paragraph" w:customStyle="1" w:styleId="ConsPlusNonformat">
    <w:name w:val="ConsPlusNonformat"/>
    <w:rsid w:val="00A102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ocdata">
    <w:name w:val="docdata"/>
    <w:aliases w:val="docy,v5,1078,bqiaagaaeyqcaaagiaiaaaodawaabasdaaaaaaaaaaaaaaaaaaaaaaaaaaaaaaaaaaaaaaaaaaaaaaaaaaaaaaaaaaaaaaaaaaaaaaaaaaaaaaaaaaaaaaaaaaaaaaaaaaaaaaaaaaaaaaaaaaaaaaaaaaaaaaaaaaaaaaaaaaaaaaaaaaaaaaaaaaaaaaaaaaaaaaaaaaaaaaaaaaaaaaaaaaaaaaaaaaaaaaaa"/>
    <w:basedOn w:val="a0"/>
    <w:rsid w:val="002F55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5843">
      <w:bodyDiv w:val="1"/>
      <w:marLeft w:val="0"/>
      <w:marRight w:val="0"/>
      <w:marTop w:val="0"/>
      <w:marBottom w:val="0"/>
      <w:divBdr>
        <w:top w:val="none" w:sz="0" w:space="0" w:color="auto"/>
        <w:left w:val="none" w:sz="0" w:space="0" w:color="auto"/>
        <w:bottom w:val="none" w:sz="0" w:space="0" w:color="auto"/>
        <w:right w:val="none" w:sz="0" w:space="0" w:color="auto"/>
      </w:divBdr>
    </w:div>
    <w:div w:id="685060753">
      <w:bodyDiv w:val="1"/>
      <w:marLeft w:val="0"/>
      <w:marRight w:val="0"/>
      <w:marTop w:val="0"/>
      <w:marBottom w:val="0"/>
      <w:divBdr>
        <w:top w:val="none" w:sz="0" w:space="0" w:color="auto"/>
        <w:left w:val="none" w:sz="0" w:space="0" w:color="auto"/>
        <w:bottom w:val="none" w:sz="0" w:space="0" w:color="auto"/>
        <w:right w:val="none" w:sz="0" w:space="0" w:color="auto"/>
      </w:divBdr>
    </w:div>
    <w:div w:id="897134926">
      <w:bodyDiv w:val="1"/>
      <w:marLeft w:val="0"/>
      <w:marRight w:val="0"/>
      <w:marTop w:val="0"/>
      <w:marBottom w:val="0"/>
      <w:divBdr>
        <w:top w:val="none" w:sz="0" w:space="0" w:color="auto"/>
        <w:left w:val="none" w:sz="0" w:space="0" w:color="auto"/>
        <w:bottom w:val="none" w:sz="0" w:space="0" w:color="auto"/>
        <w:right w:val="none" w:sz="0" w:space="0" w:color="auto"/>
      </w:divBdr>
      <w:divsChild>
        <w:div w:id="1550065724">
          <w:marLeft w:val="0"/>
          <w:marRight w:val="0"/>
          <w:marTop w:val="0"/>
          <w:marBottom w:val="0"/>
          <w:divBdr>
            <w:top w:val="none" w:sz="0" w:space="0" w:color="auto"/>
            <w:left w:val="none" w:sz="0" w:space="0" w:color="auto"/>
            <w:bottom w:val="none" w:sz="0" w:space="0" w:color="auto"/>
            <w:right w:val="none" w:sz="0" w:space="0" w:color="auto"/>
          </w:divBdr>
          <w:divsChild>
            <w:div w:id="431904176">
              <w:marLeft w:val="0"/>
              <w:marRight w:val="0"/>
              <w:marTop w:val="0"/>
              <w:marBottom w:val="0"/>
              <w:divBdr>
                <w:top w:val="none" w:sz="0" w:space="0" w:color="auto"/>
                <w:left w:val="none" w:sz="0" w:space="0" w:color="auto"/>
                <w:bottom w:val="none" w:sz="0" w:space="0" w:color="auto"/>
                <w:right w:val="none" w:sz="0" w:space="0" w:color="auto"/>
              </w:divBdr>
              <w:divsChild>
                <w:div w:id="315689355">
                  <w:marLeft w:val="0"/>
                  <w:marRight w:val="0"/>
                  <w:marTop w:val="720"/>
                  <w:marBottom w:val="0"/>
                  <w:divBdr>
                    <w:top w:val="none" w:sz="0" w:space="0" w:color="auto"/>
                    <w:left w:val="none" w:sz="0" w:space="0" w:color="auto"/>
                    <w:bottom w:val="none" w:sz="0" w:space="0" w:color="auto"/>
                    <w:right w:val="none" w:sz="0" w:space="0" w:color="auto"/>
                  </w:divBdr>
                  <w:divsChild>
                    <w:div w:id="1385567294">
                      <w:marLeft w:val="0"/>
                      <w:marRight w:val="0"/>
                      <w:marTop w:val="0"/>
                      <w:marBottom w:val="0"/>
                      <w:divBdr>
                        <w:top w:val="single" w:sz="6" w:space="15" w:color="DEDEDE"/>
                        <w:left w:val="single" w:sz="6" w:space="8" w:color="DEDEDE"/>
                        <w:bottom w:val="single" w:sz="6" w:space="15" w:color="DEDEDE"/>
                        <w:right w:val="single" w:sz="6" w:space="8" w:color="DEDEDE"/>
                      </w:divBdr>
                      <w:divsChild>
                        <w:div w:id="1476216299">
                          <w:marLeft w:val="0"/>
                          <w:marRight w:val="0"/>
                          <w:marTop w:val="0"/>
                          <w:marBottom w:val="0"/>
                          <w:divBdr>
                            <w:top w:val="none" w:sz="0" w:space="0" w:color="auto"/>
                            <w:left w:val="none" w:sz="0" w:space="0" w:color="auto"/>
                            <w:bottom w:val="none" w:sz="0" w:space="0" w:color="auto"/>
                            <w:right w:val="none" w:sz="0" w:space="0" w:color="auto"/>
                          </w:divBdr>
                          <w:divsChild>
                            <w:div w:id="771632653">
                              <w:marLeft w:val="0"/>
                              <w:marRight w:val="0"/>
                              <w:marTop w:val="0"/>
                              <w:marBottom w:val="0"/>
                              <w:divBdr>
                                <w:top w:val="none" w:sz="0" w:space="0" w:color="auto"/>
                                <w:left w:val="none" w:sz="0" w:space="0" w:color="auto"/>
                                <w:bottom w:val="none" w:sz="0" w:space="0" w:color="auto"/>
                                <w:right w:val="none" w:sz="0" w:space="0" w:color="auto"/>
                              </w:divBdr>
                              <w:divsChild>
                                <w:div w:id="1865753447">
                                  <w:marLeft w:val="0"/>
                                  <w:marRight w:val="0"/>
                                  <w:marTop w:val="0"/>
                                  <w:marBottom w:val="0"/>
                                  <w:divBdr>
                                    <w:top w:val="none" w:sz="0" w:space="0" w:color="auto"/>
                                    <w:left w:val="none" w:sz="0" w:space="0" w:color="auto"/>
                                    <w:bottom w:val="none" w:sz="0" w:space="0" w:color="auto"/>
                                    <w:right w:val="none" w:sz="0" w:space="0" w:color="auto"/>
                                  </w:divBdr>
                                  <w:divsChild>
                                    <w:div w:id="21100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058779">
      <w:bodyDiv w:val="1"/>
      <w:marLeft w:val="0"/>
      <w:marRight w:val="0"/>
      <w:marTop w:val="0"/>
      <w:marBottom w:val="0"/>
      <w:divBdr>
        <w:top w:val="none" w:sz="0" w:space="0" w:color="auto"/>
        <w:left w:val="none" w:sz="0" w:space="0" w:color="auto"/>
        <w:bottom w:val="none" w:sz="0" w:space="0" w:color="auto"/>
        <w:right w:val="none" w:sz="0" w:space="0" w:color="auto"/>
      </w:divBdr>
    </w:div>
    <w:div w:id="1152912235">
      <w:bodyDiv w:val="1"/>
      <w:marLeft w:val="0"/>
      <w:marRight w:val="0"/>
      <w:marTop w:val="0"/>
      <w:marBottom w:val="0"/>
      <w:divBdr>
        <w:top w:val="none" w:sz="0" w:space="0" w:color="auto"/>
        <w:left w:val="none" w:sz="0" w:space="0" w:color="auto"/>
        <w:bottom w:val="none" w:sz="0" w:space="0" w:color="auto"/>
        <w:right w:val="none" w:sz="0" w:space="0" w:color="auto"/>
      </w:divBdr>
    </w:div>
    <w:div w:id="1657340283">
      <w:bodyDiv w:val="1"/>
      <w:marLeft w:val="0"/>
      <w:marRight w:val="0"/>
      <w:marTop w:val="0"/>
      <w:marBottom w:val="0"/>
      <w:divBdr>
        <w:top w:val="none" w:sz="0" w:space="0" w:color="auto"/>
        <w:left w:val="none" w:sz="0" w:space="0" w:color="auto"/>
        <w:bottom w:val="none" w:sz="0" w:space="0" w:color="auto"/>
        <w:right w:val="none" w:sz="0" w:space="0" w:color="auto"/>
      </w:divBdr>
    </w:div>
    <w:div w:id="1889681837">
      <w:bodyDiv w:val="1"/>
      <w:marLeft w:val="0"/>
      <w:marRight w:val="0"/>
      <w:marTop w:val="0"/>
      <w:marBottom w:val="0"/>
      <w:divBdr>
        <w:top w:val="none" w:sz="0" w:space="0" w:color="auto"/>
        <w:left w:val="none" w:sz="0" w:space="0" w:color="auto"/>
        <w:bottom w:val="none" w:sz="0" w:space="0" w:color="auto"/>
        <w:right w:val="none" w:sz="0" w:space="0" w:color="auto"/>
      </w:divBdr>
    </w:div>
    <w:div w:id="19618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consultantplus://offline/ref=80191460DF744A29DC2C4BCD2BD5A69180BD4D285D83F4B33FF8172A0F91B8F11C3D6A95919C6EC7I2v3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80191460DF744A29DC2C4BCD2BD5A69180BD4B215E85F4B33FF8172A0F91B8F11C3D6A97909BI6v7G" TargetMode="External"/><Relationship Id="rId2" Type="http://schemas.openxmlformats.org/officeDocument/2006/relationships/numbering" Target="numbering.xml"/><Relationship Id="rId16" Type="http://schemas.openxmlformats.org/officeDocument/2006/relationships/hyperlink" Target="https://base.garant.ru/403147771/53f89421bbdaf741eb2d1ecc4ddb4c33/" TargetMode="External"/><Relationship Id="rId20" Type="http://schemas.openxmlformats.org/officeDocument/2006/relationships/hyperlink" Target="mailto:OTGM_UFSIN_MSK@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23" Type="http://schemas.openxmlformats.org/officeDocument/2006/relationships/fontTable" Target="fontTable.xm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yperlink" Target="consultantplus://offline/ref=EA407D0224F28BA3E7D207E9A481C4DF68654E95CE602015882E88684CC4F82640658F25966C6650a9o0G"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78D10-7B21-47FD-9825-7E932479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8003</Words>
  <Characters>45618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Kretov</dc:creator>
  <cp:keywords/>
  <dc:description/>
  <cp:lastModifiedBy>Ревизор</cp:lastModifiedBy>
  <cp:revision>8</cp:revision>
  <cp:lastPrinted>2023-03-02T09:39:00Z</cp:lastPrinted>
  <dcterms:created xsi:type="dcterms:W3CDTF">2026-05-14T07:04:00Z</dcterms:created>
  <dcterms:modified xsi:type="dcterms:W3CDTF">2026-06-03T09:17:00Z</dcterms:modified>
</cp:coreProperties>
</file>