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B87F7" w14:textId="51B1E365" w:rsidR="00D238CF" w:rsidRDefault="00D238CF" w:rsidP="008E7CD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E7CD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Техническое задание на заправку картриджей для </w:t>
      </w:r>
      <w:proofErr w:type="spellStart"/>
      <w:r w:rsidRPr="00181C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ИФ</w:t>
      </w:r>
      <w:r w:rsidR="009732DB" w:rsidRPr="00181C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Pr="00181C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</w:t>
      </w:r>
      <w:proofErr w:type="spellEnd"/>
      <w:r w:rsidR="009732DB" w:rsidRPr="00181C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УрО РАН</w:t>
      </w:r>
    </w:p>
    <w:p w14:paraId="723DD6D8" w14:textId="10822CAD" w:rsidR="0025423A" w:rsidRPr="0025423A" w:rsidRDefault="0025423A" w:rsidP="008E7CD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ОКПД2 95.11.10.130</w:t>
      </w:r>
    </w:p>
    <w:p w14:paraId="557C0651" w14:textId="77777777" w:rsidR="00D238CF" w:rsidRPr="00375B4F" w:rsidRDefault="00D238CF" w:rsidP="00ED25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120B275F" w14:textId="079A1B92" w:rsidR="00D238CF" w:rsidRPr="00ED255A" w:rsidRDefault="00D238CF" w:rsidP="00ED255A">
      <w:pPr>
        <w:pStyle w:val="a6"/>
        <w:numPr>
          <w:ilvl w:val="0"/>
          <w:numId w:val="14"/>
        </w:numPr>
        <w:spacing w:after="18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D255A">
        <w:rPr>
          <w:rFonts w:ascii="Times New Roman" w:eastAsia="Times New Roman" w:hAnsi="Times New Roman" w:cs="Times New Roman"/>
          <w:b/>
          <w:bCs/>
          <w:lang w:eastAsia="ru-RU"/>
        </w:rPr>
        <w:t xml:space="preserve">Предмет закупки: </w:t>
      </w:r>
      <w:r w:rsidRPr="00ED255A">
        <w:rPr>
          <w:rFonts w:ascii="Times New Roman" w:eastAsia="Times New Roman" w:hAnsi="Times New Roman" w:cs="Times New Roman"/>
          <w:lang w:eastAsia="ru-RU"/>
        </w:rPr>
        <w:t xml:space="preserve">Оказание услуг по заправке картриджей  </w:t>
      </w:r>
      <w:r w:rsidR="0025423A">
        <w:rPr>
          <w:rFonts w:ascii="Times New Roman" w:eastAsia="Times New Roman" w:hAnsi="Times New Roman" w:cs="Times New Roman"/>
          <w:lang w:eastAsia="ru-RU"/>
        </w:rPr>
        <w:t xml:space="preserve">для </w:t>
      </w:r>
      <w:r w:rsidRPr="00ED255A">
        <w:rPr>
          <w:rFonts w:ascii="Times New Roman" w:eastAsia="Times New Roman" w:hAnsi="Times New Roman" w:cs="Times New Roman"/>
          <w:lang w:eastAsia="ru-RU"/>
        </w:rPr>
        <w:t>принтеров и многофункциональных устройств (МФУ).</w:t>
      </w:r>
    </w:p>
    <w:p w14:paraId="50F22819" w14:textId="77777777" w:rsidR="00ED255A" w:rsidRPr="00ED255A" w:rsidRDefault="00D238CF" w:rsidP="00ED255A">
      <w:pPr>
        <w:pStyle w:val="a6"/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D255A">
        <w:rPr>
          <w:rFonts w:ascii="Times New Roman" w:eastAsia="Times New Roman" w:hAnsi="Times New Roman" w:cs="Times New Roman"/>
          <w:b/>
          <w:bCs/>
          <w:lang w:eastAsia="ru-RU"/>
        </w:rPr>
        <w:t>Порядок оказания услуг, сроки и логистика</w:t>
      </w:r>
    </w:p>
    <w:p w14:paraId="24910F46" w14:textId="5164052C" w:rsidR="0025423A" w:rsidRPr="009711C0" w:rsidRDefault="00ED255A" w:rsidP="0025423A">
      <w:pPr>
        <w:pStyle w:val="1"/>
        <w:ind w:left="709" w:hanging="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eastAsia="ru-RU"/>
        </w:rPr>
        <w:t>2.</w:t>
      </w:r>
      <w:r w:rsidR="0025423A">
        <w:rPr>
          <w:rFonts w:ascii="Times New Roman" w:hAnsi="Times New Roman" w:cs="Times New Roman"/>
          <w:lang w:eastAsia="ru-RU"/>
        </w:rPr>
        <w:t>1</w:t>
      </w:r>
      <w:r>
        <w:rPr>
          <w:rFonts w:ascii="Times New Roman" w:hAnsi="Times New Roman" w:cs="Times New Roman"/>
          <w:lang w:eastAsia="ru-RU"/>
        </w:rPr>
        <w:t xml:space="preserve">. </w:t>
      </w:r>
      <w:r w:rsidR="0025423A" w:rsidRPr="009711C0">
        <w:rPr>
          <w:rFonts w:ascii="Times New Roman" w:hAnsi="Times New Roman" w:cs="Times New Roman"/>
          <w:sz w:val="22"/>
          <w:szCs w:val="22"/>
        </w:rPr>
        <w:t xml:space="preserve">Срок выполнения </w:t>
      </w:r>
      <w:r w:rsidR="0025423A">
        <w:rPr>
          <w:rFonts w:ascii="Times New Roman" w:hAnsi="Times New Roman" w:cs="Times New Roman"/>
          <w:sz w:val="22"/>
          <w:szCs w:val="22"/>
        </w:rPr>
        <w:t>услуг по заправке</w:t>
      </w:r>
      <w:r w:rsidR="0025423A" w:rsidRPr="009711C0">
        <w:rPr>
          <w:rFonts w:ascii="Times New Roman" w:hAnsi="Times New Roman" w:cs="Times New Roman"/>
          <w:sz w:val="22"/>
          <w:szCs w:val="22"/>
        </w:rPr>
        <w:t xml:space="preserve"> не более </w:t>
      </w:r>
      <w:r w:rsidR="0025423A">
        <w:rPr>
          <w:rFonts w:ascii="Times New Roman" w:hAnsi="Times New Roman" w:cs="Times New Roman"/>
          <w:sz w:val="22"/>
          <w:szCs w:val="22"/>
        </w:rPr>
        <w:t>7</w:t>
      </w:r>
      <w:r w:rsidR="0025423A" w:rsidRPr="009711C0">
        <w:rPr>
          <w:rFonts w:ascii="Times New Roman" w:hAnsi="Times New Roman" w:cs="Times New Roman"/>
          <w:sz w:val="22"/>
          <w:szCs w:val="22"/>
        </w:rPr>
        <w:t xml:space="preserve"> (</w:t>
      </w:r>
      <w:r w:rsidR="0025423A">
        <w:rPr>
          <w:rFonts w:ascii="Times New Roman" w:hAnsi="Times New Roman" w:cs="Times New Roman"/>
          <w:sz w:val="22"/>
          <w:szCs w:val="22"/>
        </w:rPr>
        <w:t>семи</w:t>
      </w:r>
      <w:r w:rsidR="0025423A" w:rsidRPr="009711C0">
        <w:rPr>
          <w:rFonts w:ascii="Times New Roman" w:hAnsi="Times New Roman" w:cs="Times New Roman"/>
          <w:sz w:val="22"/>
          <w:szCs w:val="22"/>
        </w:rPr>
        <w:t xml:space="preserve">) </w:t>
      </w:r>
      <w:r w:rsidR="0025423A">
        <w:rPr>
          <w:rFonts w:ascii="Times New Roman" w:hAnsi="Times New Roman" w:cs="Times New Roman"/>
          <w:sz w:val="22"/>
          <w:szCs w:val="22"/>
        </w:rPr>
        <w:t xml:space="preserve">рабочих дней с момента передачи </w:t>
      </w:r>
      <w:r w:rsidR="0025423A">
        <w:rPr>
          <w:rFonts w:ascii="Times New Roman" w:hAnsi="Times New Roman" w:cs="Times New Roman"/>
          <w:sz w:val="22"/>
          <w:szCs w:val="22"/>
        </w:rPr>
        <w:t xml:space="preserve">   </w:t>
      </w:r>
      <w:r w:rsidR="0025423A">
        <w:rPr>
          <w:rFonts w:ascii="Times New Roman" w:hAnsi="Times New Roman" w:cs="Times New Roman"/>
          <w:sz w:val="22"/>
          <w:szCs w:val="22"/>
        </w:rPr>
        <w:t>картриджей</w:t>
      </w:r>
      <w:r w:rsidR="0025423A" w:rsidRPr="009711C0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6BAF3E06" w14:textId="641A4B7F" w:rsidR="00ED255A" w:rsidRDefault="00ED255A" w:rsidP="00ED255A">
      <w:pPr>
        <w:pStyle w:val="a6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</w:t>
      </w:r>
      <w:r w:rsidR="0025423A">
        <w:rPr>
          <w:rFonts w:ascii="Times New Roman" w:eastAsia="Times New Roman" w:hAnsi="Times New Roman" w:cs="Times New Roman"/>
          <w:lang w:eastAsia="ru-RU"/>
        </w:rPr>
        <w:t>2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  <w:r w:rsidR="00D238CF" w:rsidRPr="00ED255A">
        <w:rPr>
          <w:rFonts w:ascii="Times New Roman" w:eastAsia="Times New Roman" w:hAnsi="Times New Roman" w:cs="Times New Roman"/>
          <w:lang w:eastAsia="ru-RU"/>
        </w:rPr>
        <w:t>Доставка картриджей до сервисного центра Исполнителя и обратно осуществляется силами и за счет Исполнителя.</w:t>
      </w:r>
    </w:p>
    <w:p w14:paraId="3CEB5BD3" w14:textId="4D2F44E9" w:rsidR="00D238CF" w:rsidRDefault="00ED255A" w:rsidP="00ED255A">
      <w:pPr>
        <w:pStyle w:val="a6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</w:t>
      </w:r>
      <w:r w:rsidR="0025423A">
        <w:rPr>
          <w:rFonts w:ascii="Times New Roman" w:eastAsia="Times New Roman" w:hAnsi="Times New Roman" w:cs="Times New Roman"/>
          <w:lang w:eastAsia="ru-RU"/>
        </w:rPr>
        <w:t>3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  <w:r w:rsidR="00D238CF" w:rsidRPr="00ED255A">
        <w:rPr>
          <w:rFonts w:ascii="Times New Roman" w:eastAsia="Times New Roman" w:hAnsi="Times New Roman" w:cs="Times New Roman"/>
          <w:lang w:eastAsia="ru-RU"/>
        </w:rPr>
        <w:t>Приемка-передача осуществляется по акт</w:t>
      </w:r>
      <w:r w:rsidR="0025423A">
        <w:rPr>
          <w:rFonts w:ascii="Times New Roman" w:eastAsia="Times New Roman" w:hAnsi="Times New Roman" w:cs="Times New Roman"/>
          <w:lang w:eastAsia="ru-RU"/>
        </w:rPr>
        <w:t>у</w:t>
      </w:r>
      <w:r w:rsidR="00D238CF" w:rsidRPr="00ED255A">
        <w:rPr>
          <w:rFonts w:ascii="Times New Roman" w:eastAsia="Times New Roman" w:hAnsi="Times New Roman" w:cs="Times New Roman"/>
          <w:lang w:eastAsia="ru-RU"/>
        </w:rPr>
        <w:t xml:space="preserve"> приема-передачи </w:t>
      </w:r>
      <w:r w:rsidR="00D238CF" w:rsidRPr="0025423A">
        <w:rPr>
          <w:rFonts w:ascii="Times New Roman" w:eastAsia="Times New Roman" w:hAnsi="Times New Roman" w:cs="Times New Roman"/>
          <w:lang w:eastAsia="ru-RU"/>
        </w:rPr>
        <w:t xml:space="preserve">с указанием </w:t>
      </w:r>
      <w:r w:rsidR="0025423A" w:rsidRPr="0025423A">
        <w:rPr>
          <w:rFonts w:ascii="Times New Roman" w:eastAsia="Times New Roman" w:hAnsi="Times New Roman" w:cs="Times New Roman"/>
          <w:lang w:eastAsia="ru-RU"/>
        </w:rPr>
        <w:t>модели</w:t>
      </w:r>
      <w:r w:rsidR="00D238CF" w:rsidRPr="0025423A">
        <w:rPr>
          <w:rFonts w:ascii="Times New Roman" w:eastAsia="Times New Roman" w:hAnsi="Times New Roman" w:cs="Times New Roman"/>
          <w:lang w:eastAsia="ru-RU"/>
        </w:rPr>
        <w:t xml:space="preserve"> картриджа.</w:t>
      </w:r>
      <w:r w:rsidR="00D238CF" w:rsidRPr="00ED255A">
        <w:rPr>
          <w:rFonts w:ascii="Times New Roman" w:eastAsia="Times New Roman" w:hAnsi="Times New Roman" w:cs="Times New Roman"/>
          <w:lang w:eastAsia="ru-RU"/>
        </w:rPr>
        <w:t xml:space="preserve"> </w:t>
      </w:r>
      <w:r w:rsidR="00DE48CD" w:rsidRPr="00DE48CD">
        <w:rPr>
          <w:rFonts w:ascii="Times New Roman" w:eastAsia="Times New Roman" w:hAnsi="Times New Roman" w:cs="Times New Roman"/>
          <w:lang w:eastAsia="ru-RU"/>
        </w:rPr>
        <w:t>Дополнительно Заказчиком осуществляется приемка услуг по Акту приемки товаров, работ, услуг (ф.0510452). Приемка может осуществляться как с участием представителя Поставщика, так и без него. При отсутствии претензий, расхождений по результатам приемки, проведенной без участия Поставщика Акт приемки, направляется в целях уведомления для ознакомления на электронный адрес Поставщика.</w:t>
      </w:r>
    </w:p>
    <w:p w14:paraId="0293E166" w14:textId="7F2B88BC" w:rsidR="00D067E1" w:rsidRPr="00D067E1" w:rsidRDefault="00D067E1" w:rsidP="00D067E1">
      <w:pPr>
        <w:suppressAutoHyphens/>
        <w:spacing w:after="0" w:line="240" w:lineRule="auto"/>
        <w:ind w:left="709" w:hanging="169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   </w:t>
      </w:r>
      <w:r w:rsidRPr="00D067E1">
        <w:rPr>
          <w:rFonts w:ascii="Times New Roman" w:eastAsia="Times New Roman" w:hAnsi="Times New Roman" w:cs="Times New Roman"/>
          <w:lang w:eastAsia="ar-SA"/>
        </w:rPr>
        <w:t xml:space="preserve">При невозможности эксплуатации по причине полного или сильного износа картриджа, Исполнитель составляет дефектный акт. </w:t>
      </w:r>
    </w:p>
    <w:p w14:paraId="0913A6A5" w14:textId="77777777" w:rsidR="00D067E1" w:rsidRPr="00ED255A" w:rsidRDefault="00D067E1" w:rsidP="00ED255A">
      <w:pPr>
        <w:pStyle w:val="a6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C2E7A01" w14:textId="77777777" w:rsidR="00375B4F" w:rsidRPr="00375B4F" w:rsidRDefault="00375B4F" w:rsidP="00ED255A">
      <w:pPr>
        <w:spacing w:after="180" w:line="240" w:lineRule="auto"/>
        <w:ind w:left="360" w:hanging="11"/>
        <w:jc w:val="both"/>
        <w:rPr>
          <w:rFonts w:ascii="Times New Roman" w:eastAsia="Times New Roman" w:hAnsi="Times New Roman" w:cs="Times New Roman"/>
          <w:lang w:eastAsia="ru-RU"/>
        </w:rPr>
      </w:pPr>
      <w:r w:rsidRPr="00ED255A">
        <w:rPr>
          <w:rFonts w:ascii="Times New Roman" w:eastAsia="Times New Roman" w:hAnsi="Times New Roman" w:cs="Times New Roman"/>
          <w:b/>
          <w:lang w:eastAsia="ru-RU"/>
        </w:rPr>
        <w:t>3. Оплата выполненных работ/оказанных услуг:</w:t>
      </w:r>
      <w:r w:rsidRPr="00375B4F">
        <w:rPr>
          <w:rFonts w:ascii="Times New Roman" w:eastAsia="Times New Roman" w:hAnsi="Times New Roman" w:cs="Times New Roman"/>
          <w:lang w:eastAsia="ru-RU"/>
        </w:rPr>
        <w:t xml:space="preserve"> в течение 7 рабочих дней с момента подписания акта выполненных работ/оказания услуг.</w:t>
      </w:r>
    </w:p>
    <w:p w14:paraId="0E0B55BA" w14:textId="77777777" w:rsidR="00D238CF" w:rsidRPr="00D238CF" w:rsidRDefault="00375B4F" w:rsidP="00ED255A">
      <w:pPr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375B4F">
        <w:rPr>
          <w:rFonts w:ascii="Times New Roman" w:eastAsia="Times New Roman" w:hAnsi="Times New Roman" w:cs="Times New Roman"/>
          <w:b/>
          <w:bCs/>
          <w:lang w:eastAsia="ru-RU"/>
        </w:rPr>
        <w:t>4</w:t>
      </w:r>
      <w:r w:rsidR="00D238CF" w:rsidRPr="00D238CF">
        <w:rPr>
          <w:rFonts w:ascii="Times New Roman" w:eastAsia="Times New Roman" w:hAnsi="Times New Roman" w:cs="Times New Roman"/>
          <w:b/>
          <w:bCs/>
          <w:lang w:eastAsia="ru-RU"/>
        </w:rPr>
        <w:t>. Требования к качеству и технологии оказываемых услуг</w:t>
      </w:r>
    </w:p>
    <w:p w14:paraId="63E4807B" w14:textId="77777777" w:rsidR="00D238CF" w:rsidRPr="00D238CF" w:rsidRDefault="00D238CF" w:rsidP="00ED255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238CF">
        <w:rPr>
          <w:rFonts w:ascii="Times New Roman" w:eastAsia="Times New Roman" w:hAnsi="Times New Roman" w:cs="Times New Roman"/>
          <w:lang w:eastAsia="ru-RU"/>
        </w:rPr>
        <w:t xml:space="preserve">Исполнитель обязан выполнять работы в строгом соответствии с требованиями </w:t>
      </w:r>
      <w:hyperlink r:id="rId5" w:tgtFrame="_blank" w:history="1">
        <w:r w:rsidRPr="00375B4F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ГОСТ Р 50938-2013</w:t>
        </w:r>
      </w:hyperlink>
      <w:r w:rsidRPr="00D238CF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375B4F">
        <w:rPr>
          <w:rFonts w:ascii="Times New Roman" w:eastAsia="Times New Roman" w:hAnsi="Times New Roman" w:cs="Times New Roman"/>
          <w:lang w:eastAsia="ru-RU"/>
        </w:rPr>
        <w:t>ГОСТ 28470-90</w:t>
      </w:r>
      <w:r w:rsidRPr="00D238CF">
        <w:rPr>
          <w:rFonts w:ascii="Times New Roman" w:eastAsia="Times New Roman" w:hAnsi="Times New Roman" w:cs="Times New Roman"/>
          <w:lang w:eastAsia="ru-RU"/>
        </w:rPr>
        <w:t>.</w:t>
      </w:r>
    </w:p>
    <w:p w14:paraId="5021EC90" w14:textId="77777777" w:rsidR="00D238CF" w:rsidRPr="00D238CF" w:rsidRDefault="00D238CF" w:rsidP="00ED255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238CF">
        <w:rPr>
          <w:rFonts w:ascii="Times New Roman" w:eastAsia="Times New Roman" w:hAnsi="Times New Roman" w:cs="Times New Roman"/>
          <w:lang w:eastAsia="ru-RU"/>
        </w:rPr>
        <w:t xml:space="preserve">Технология заправки </w:t>
      </w:r>
      <w:r w:rsidRPr="00375B4F">
        <w:rPr>
          <w:rFonts w:ascii="Times New Roman" w:eastAsia="Times New Roman" w:hAnsi="Times New Roman" w:cs="Times New Roman"/>
          <w:b/>
          <w:bCs/>
          <w:lang w:eastAsia="ru-RU"/>
        </w:rPr>
        <w:t>включает в себя</w:t>
      </w:r>
      <w:r w:rsidRPr="00D238CF">
        <w:rPr>
          <w:rFonts w:ascii="Times New Roman" w:eastAsia="Times New Roman" w:hAnsi="Times New Roman" w:cs="Times New Roman"/>
          <w:lang w:eastAsia="ru-RU"/>
        </w:rPr>
        <w:t>:</w:t>
      </w:r>
    </w:p>
    <w:p w14:paraId="407D3025" w14:textId="77777777" w:rsidR="00D238CF" w:rsidRPr="00D238CF" w:rsidRDefault="00D238CF" w:rsidP="00ED255A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75B4F">
        <w:rPr>
          <w:rFonts w:ascii="Times New Roman" w:eastAsia="Times New Roman" w:hAnsi="Times New Roman" w:cs="Times New Roman"/>
          <w:lang w:eastAsia="ru-RU"/>
        </w:rPr>
        <w:t>Входное тестирование картриджа с выдачей акта дефектовки (при необходимости).</w:t>
      </w:r>
    </w:p>
    <w:p w14:paraId="1DACE17F" w14:textId="77777777" w:rsidR="00D238CF" w:rsidRPr="00D238CF" w:rsidRDefault="00D238CF" w:rsidP="00ED255A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75B4F">
        <w:rPr>
          <w:rFonts w:ascii="Times New Roman" w:eastAsia="Times New Roman" w:hAnsi="Times New Roman" w:cs="Times New Roman"/>
          <w:lang w:eastAsia="ru-RU"/>
        </w:rPr>
        <w:t>Полную разборку корпуса картриджа.</w:t>
      </w:r>
    </w:p>
    <w:p w14:paraId="0C5387C0" w14:textId="77777777" w:rsidR="00D238CF" w:rsidRPr="00D238CF" w:rsidRDefault="00D238CF" w:rsidP="00ED255A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75B4F">
        <w:rPr>
          <w:rFonts w:ascii="Times New Roman" w:eastAsia="Times New Roman" w:hAnsi="Times New Roman" w:cs="Times New Roman"/>
          <w:lang w:eastAsia="ru-RU"/>
        </w:rPr>
        <w:t>Очистку всех деталей и бункеров от остатков старого тонера и бумажной пыли.</w:t>
      </w:r>
    </w:p>
    <w:p w14:paraId="351CB70F" w14:textId="17B1CAC2" w:rsidR="00D238CF" w:rsidRPr="00D238CF" w:rsidRDefault="00D238CF" w:rsidP="00ED255A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75B4F">
        <w:rPr>
          <w:rFonts w:ascii="Times New Roman" w:eastAsia="Times New Roman" w:hAnsi="Times New Roman" w:cs="Times New Roman"/>
          <w:lang w:eastAsia="ru-RU"/>
        </w:rPr>
        <w:t>Заправку высококачественным тонером, соответствующим марке и модели печатающего устройства.</w:t>
      </w:r>
    </w:p>
    <w:p w14:paraId="1B0DC249" w14:textId="77777777" w:rsidR="00D238CF" w:rsidRPr="00D238CF" w:rsidRDefault="00D238CF" w:rsidP="00ED255A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75B4F">
        <w:rPr>
          <w:rFonts w:ascii="Times New Roman" w:eastAsia="Times New Roman" w:hAnsi="Times New Roman" w:cs="Times New Roman"/>
          <w:lang w:eastAsia="ru-RU"/>
        </w:rPr>
        <w:t>Сборку и контрольное тестирование каждого картриджа.</w:t>
      </w:r>
    </w:p>
    <w:p w14:paraId="79E31F57" w14:textId="77777777" w:rsidR="00D238CF" w:rsidRPr="00375B4F" w:rsidRDefault="00D238CF" w:rsidP="00ED255A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75B4F">
        <w:rPr>
          <w:rFonts w:ascii="Times New Roman" w:eastAsia="Times New Roman" w:hAnsi="Times New Roman" w:cs="Times New Roman"/>
          <w:lang w:eastAsia="ru-RU"/>
        </w:rPr>
        <w:t>Упаковку в герметичный индивидуальный светонепроницаемый (светозащитный) пакет.</w:t>
      </w:r>
    </w:p>
    <w:p w14:paraId="5F02CAF8" w14:textId="77777777" w:rsidR="0025423A" w:rsidRDefault="0025423A" w:rsidP="00ED255A">
      <w:pPr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F96AD3C" w14:textId="457CC79E" w:rsidR="00D238CF" w:rsidRPr="00D238CF" w:rsidRDefault="00375B4F" w:rsidP="00ED255A">
      <w:pPr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375B4F">
        <w:rPr>
          <w:rFonts w:ascii="Times New Roman" w:eastAsia="Times New Roman" w:hAnsi="Times New Roman" w:cs="Times New Roman"/>
          <w:b/>
          <w:bCs/>
          <w:lang w:eastAsia="ru-RU"/>
        </w:rPr>
        <w:t>5</w:t>
      </w:r>
      <w:r w:rsidR="00D238CF" w:rsidRPr="00375B4F">
        <w:rPr>
          <w:rFonts w:ascii="Times New Roman" w:eastAsia="Times New Roman" w:hAnsi="Times New Roman" w:cs="Times New Roman"/>
          <w:b/>
          <w:bCs/>
          <w:lang w:eastAsia="ru-RU"/>
        </w:rPr>
        <w:t xml:space="preserve">. </w:t>
      </w:r>
      <w:r w:rsidR="00D238CF" w:rsidRPr="00D238CF">
        <w:rPr>
          <w:rFonts w:ascii="Times New Roman" w:eastAsia="Times New Roman" w:hAnsi="Times New Roman" w:cs="Times New Roman"/>
          <w:b/>
          <w:bCs/>
          <w:lang w:eastAsia="ru-RU"/>
        </w:rPr>
        <w:t xml:space="preserve"> Требования к расходным материалам</w:t>
      </w:r>
    </w:p>
    <w:p w14:paraId="3828B265" w14:textId="77777777" w:rsidR="00D238CF" w:rsidRPr="00D238CF" w:rsidRDefault="00D238CF" w:rsidP="00ED255A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75B4F">
        <w:rPr>
          <w:rFonts w:ascii="Times New Roman" w:eastAsia="Times New Roman" w:hAnsi="Times New Roman" w:cs="Times New Roman"/>
          <w:lang w:eastAsia="ru-RU"/>
        </w:rPr>
        <w:t>Тонер не должен вызывать порчу деталей картриджа и узлов принтера, а также появления дефектов печати (полосы, фоны, точки).</w:t>
      </w:r>
    </w:p>
    <w:p w14:paraId="0C50A8EE" w14:textId="09316C61" w:rsidR="003F53C3" w:rsidRPr="003F53C3" w:rsidRDefault="00D238CF" w:rsidP="00ED255A">
      <w:pPr>
        <w:numPr>
          <w:ilvl w:val="0"/>
          <w:numId w:val="2"/>
        </w:numPr>
        <w:tabs>
          <w:tab w:val="left" w:pos="993"/>
        </w:tabs>
        <w:spacing w:after="18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3F53C3">
        <w:rPr>
          <w:rFonts w:ascii="Times New Roman" w:eastAsia="Times New Roman" w:hAnsi="Times New Roman" w:cs="Times New Roman"/>
          <w:lang w:eastAsia="ru-RU"/>
        </w:rPr>
        <w:t xml:space="preserve">Ресурс заправленного картриджа должен составлять не менее 90% от ресурса нового оригинального картриджа (при стандартном 5% заполнении листа). </w:t>
      </w:r>
    </w:p>
    <w:p w14:paraId="0D6D7CF1" w14:textId="77777777" w:rsidR="00D238CF" w:rsidRPr="003F53C3" w:rsidRDefault="00375B4F" w:rsidP="003F53C3">
      <w:pPr>
        <w:tabs>
          <w:tab w:val="left" w:pos="993"/>
        </w:tabs>
        <w:spacing w:after="18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3F53C3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="00D238CF" w:rsidRPr="003F53C3">
        <w:rPr>
          <w:rFonts w:ascii="Times New Roman" w:eastAsia="Times New Roman" w:hAnsi="Times New Roman" w:cs="Times New Roman"/>
          <w:b/>
          <w:bCs/>
          <w:lang w:eastAsia="ru-RU"/>
        </w:rPr>
        <w:t>. Гарантийные обязательства</w:t>
      </w:r>
    </w:p>
    <w:p w14:paraId="3C5EF228" w14:textId="77777777" w:rsidR="00D238CF" w:rsidRPr="00D238CF" w:rsidRDefault="00D238CF" w:rsidP="00ED255A">
      <w:pPr>
        <w:numPr>
          <w:ilvl w:val="0"/>
          <w:numId w:val="4"/>
        </w:numPr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75B4F">
        <w:rPr>
          <w:rFonts w:ascii="Times New Roman" w:eastAsia="Times New Roman" w:hAnsi="Times New Roman" w:cs="Times New Roman"/>
          <w:lang w:eastAsia="ru-RU"/>
        </w:rPr>
        <w:t xml:space="preserve">Гарантийный срок на заправленный картридж действует до момента окончания в нем тонера </w:t>
      </w:r>
      <w:r w:rsidRPr="005A213E">
        <w:rPr>
          <w:rFonts w:ascii="Times New Roman" w:eastAsia="Times New Roman" w:hAnsi="Times New Roman" w:cs="Times New Roman"/>
          <w:lang w:eastAsia="ru-RU"/>
        </w:rPr>
        <w:t>(допускается не менее 10% остатка тонера</w:t>
      </w:r>
      <w:r w:rsidRPr="00375B4F">
        <w:rPr>
          <w:rFonts w:ascii="Times New Roman" w:eastAsia="Times New Roman" w:hAnsi="Times New Roman" w:cs="Times New Roman"/>
          <w:lang w:eastAsia="ru-RU"/>
        </w:rPr>
        <w:t xml:space="preserve">) или в течение </w:t>
      </w:r>
      <w:r w:rsidRPr="00375B4F">
        <w:rPr>
          <w:rFonts w:ascii="Times New Roman" w:eastAsia="Times New Roman" w:hAnsi="Times New Roman" w:cs="Times New Roman"/>
          <w:b/>
          <w:bCs/>
          <w:lang w:eastAsia="ru-RU"/>
        </w:rPr>
        <w:t>6 месяцев</w:t>
      </w:r>
      <w:r w:rsidRPr="00375B4F">
        <w:rPr>
          <w:rFonts w:ascii="Times New Roman" w:eastAsia="Times New Roman" w:hAnsi="Times New Roman" w:cs="Times New Roman"/>
          <w:lang w:eastAsia="ru-RU"/>
        </w:rPr>
        <w:t xml:space="preserve"> с даты передачи Заказчику.</w:t>
      </w:r>
    </w:p>
    <w:p w14:paraId="217CC2BF" w14:textId="77777777" w:rsidR="00D238CF" w:rsidRPr="00D238CF" w:rsidRDefault="00D238CF" w:rsidP="00ED255A">
      <w:pPr>
        <w:numPr>
          <w:ilvl w:val="0"/>
          <w:numId w:val="4"/>
        </w:numPr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75B4F">
        <w:rPr>
          <w:rFonts w:ascii="Times New Roman" w:eastAsia="Times New Roman" w:hAnsi="Times New Roman" w:cs="Times New Roman"/>
          <w:lang w:eastAsia="ru-RU"/>
        </w:rPr>
        <w:t xml:space="preserve">Гарантия на восстановленный картридж составляет не менее </w:t>
      </w:r>
      <w:r w:rsidRPr="00375B4F">
        <w:rPr>
          <w:rFonts w:ascii="Times New Roman" w:eastAsia="Times New Roman" w:hAnsi="Times New Roman" w:cs="Times New Roman"/>
          <w:b/>
          <w:bCs/>
          <w:lang w:eastAsia="ru-RU"/>
        </w:rPr>
        <w:t>6 месяцев</w:t>
      </w:r>
      <w:r w:rsidRPr="00375B4F">
        <w:rPr>
          <w:rFonts w:ascii="Times New Roman" w:eastAsia="Times New Roman" w:hAnsi="Times New Roman" w:cs="Times New Roman"/>
          <w:lang w:eastAsia="ru-RU"/>
        </w:rPr>
        <w:t xml:space="preserve"> или до окончания выработки его ресурса.</w:t>
      </w:r>
    </w:p>
    <w:p w14:paraId="4A47E789" w14:textId="5914098D" w:rsidR="002B39CD" w:rsidRPr="00375B4F" w:rsidRDefault="00D238CF" w:rsidP="00ED255A">
      <w:pPr>
        <w:numPr>
          <w:ilvl w:val="0"/>
          <w:numId w:val="4"/>
        </w:numPr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75B4F">
        <w:rPr>
          <w:rFonts w:ascii="Times New Roman" w:eastAsia="Times New Roman" w:hAnsi="Times New Roman" w:cs="Times New Roman"/>
          <w:lang w:eastAsia="ru-RU"/>
        </w:rPr>
        <w:t xml:space="preserve">В случае выявления дефектов печати, Исполнитель обязан устранить их за свой счет в течение </w:t>
      </w:r>
      <w:r w:rsidR="0025423A">
        <w:rPr>
          <w:rFonts w:ascii="Times New Roman" w:eastAsia="Times New Roman" w:hAnsi="Times New Roman" w:cs="Times New Roman"/>
          <w:lang w:eastAsia="ru-RU"/>
        </w:rPr>
        <w:t>48</w:t>
      </w:r>
      <w:r w:rsidR="002B39CD" w:rsidRPr="00375B4F">
        <w:rPr>
          <w:rFonts w:ascii="Times New Roman" w:eastAsia="Times New Roman" w:hAnsi="Times New Roman" w:cs="Times New Roman"/>
          <w:lang w:eastAsia="ru-RU"/>
        </w:rPr>
        <w:t xml:space="preserve"> часов</w:t>
      </w:r>
      <w:r w:rsidRPr="00375B4F">
        <w:rPr>
          <w:rFonts w:ascii="Times New Roman" w:eastAsia="Times New Roman" w:hAnsi="Times New Roman" w:cs="Times New Roman"/>
          <w:lang w:eastAsia="ru-RU"/>
        </w:rPr>
        <w:t xml:space="preserve"> с момента уведомления.</w:t>
      </w:r>
      <w:r w:rsidR="002B39CD" w:rsidRPr="00375B4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14:paraId="438A5DEB" w14:textId="77777777" w:rsidR="002B39CD" w:rsidRPr="00375B4F" w:rsidRDefault="002B39CD" w:rsidP="00ED255A">
      <w:pPr>
        <w:numPr>
          <w:ilvl w:val="0"/>
          <w:numId w:val="4"/>
        </w:numPr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75B4F">
        <w:rPr>
          <w:rFonts w:ascii="Times New Roman" w:eastAsia="Times New Roman" w:hAnsi="Times New Roman" w:cs="Times New Roman"/>
          <w:lang w:eastAsia="ru-RU"/>
        </w:rPr>
        <w:t xml:space="preserve">В случае обнаружения скрытых дефектов (просыпание тонера, бледная печать, двоение изображения, посторонний шум, блокировка чипа) после установки заправленного картриджа в печатающее устройство, Исполнитель обязан обеспечить </w:t>
      </w:r>
      <w:r w:rsidRPr="00375B4F">
        <w:rPr>
          <w:rFonts w:ascii="Times New Roman" w:eastAsia="Times New Roman" w:hAnsi="Times New Roman" w:cs="Times New Roman"/>
          <w:b/>
          <w:bCs/>
          <w:lang w:eastAsia="ru-RU"/>
        </w:rPr>
        <w:t>экстренный выезд сервисного инженера</w:t>
      </w:r>
      <w:r w:rsidRPr="00375B4F">
        <w:rPr>
          <w:rFonts w:ascii="Times New Roman" w:eastAsia="Times New Roman" w:hAnsi="Times New Roman" w:cs="Times New Roman"/>
          <w:lang w:eastAsia="ru-RU"/>
        </w:rPr>
        <w:t xml:space="preserve"> к Заказчику.</w:t>
      </w:r>
    </w:p>
    <w:p w14:paraId="2E41D079" w14:textId="77777777" w:rsidR="002B39CD" w:rsidRPr="0025423A" w:rsidRDefault="002B39CD" w:rsidP="00ED255A">
      <w:pPr>
        <w:numPr>
          <w:ilvl w:val="0"/>
          <w:numId w:val="4"/>
        </w:numPr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75B4F">
        <w:rPr>
          <w:rFonts w:ascii="Times New Roman" w:eastAsia="Times New Roman" w:hAnsi="Times New Roman" w:cs="Times New Roman"/>
          <w:bCs/>
          <w:lang w:eastAsia="ru-RU"/>
        </w:rPr>
        <w:t>Срок реагирования:</w:t>
      </w:r>
      <w:r w:rsidRPr="00375B4F">
        <w:rPr>
          <w:rFonts w:ascii="Times New Roman" w:eastAsia="Times New Roman" w:hAnsi="Times New Roman" w:cs="Times New Roman"/>
          <w:lang w:eastAsia="ru-RU"/>
        </w:rPr>
        <w:t xml:space="preserve"> Экстренный выезд мастера осуществляется в течение </w:t>
      </w:r>
      <w:r w:rsidRPr="00375B4F">
        <w:rPr>
          <w:rFonts w:ascii="Times New Roman" w:eastAsia="Times New Roman" w:hAnsi="Times New Roman" w:cs="Times New Roman"/>
          <w:b/>
          <w:bCs/>
          <w:lang w:eastAsia="ru-RU"/>
        </w:rPr>
        <w:t>не более 4 (четырех) рабочих часов</w:t>
      </w:r>
      <w:r w:rsidRPr="00375B4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5423A">
        <w:rPr>
          <w:rFonts w:ascii="Times New Roman" w:eastAsia="Times New Roman" w:hAnsi="Times New Roman" w:cs="Times New Roman"/>
          <w:lang w:eastAsia="ru-RU"/>
        </w:rPr>
        <w:t>с момента направления Заказчиком претензии (в электронной форме или по телефону).</w:t>
      </w:r>
    </w:p>
    <w:p w14:paraId="2DE76C1A" w14:textId="77777777" w:rsidR="002B39CD" w:rsidRPr="00375B4F" w:rsidRDefault="00D238CF" w:rsidP="00ED255A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75B4F">
        <w:rPr>
          <w:rFonts w:ascii="Times New Roman" w:eastAsia="Times New Roman" w:hAnsi="Times New Roman" w:cs="Times New Roman"/>
          <w:lang w:eastAsia="ru-RU"/>
        </w:rPr>
        <w:lastRenderedPageBreak/>
        <w:t>В случае повреждения оргтехники Заказчика по вине некачественного картриджа или тонера, Исполнитель компенсирует стоимость ремонта на основании заключения официального сервисного центра.</w:t>
      </w:r>
    </w:p>
    <w:p w14:paraId="222AF97D" w14:textId="77777777" w:rsidR="00BA1E45" w:rsidRPr="00D238CF" w:rsidRDefault="00BA1E45" w:rsidP="00ED25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65B1F44B" w14:textId="77777777" w:rsidR="00D238CF" w:rsidRPr="00D238CF" w:rsidRDefault="00375B4F" w:rsidP="00ED255A">
      <w:pPr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375B4F">
        <w:rPr>
          <w:rFonts w:ascii="Times New Roman" w:eastAsia="Times New Roman" w:hAnsi="Times New Roman" w:cs="Times New Roman"/>
          <w:b/>
          <w:bCs/>
          <w:lang w:eastAsia="ru-RU"/>
        </w:rPr>
        <w:t>7</w:t>
      </w:r>
      <w:r w:rsidR="00D238CF" w:rsidRPr="00D238CF">
        <w:rPr>
          <w:rFonts w:ascii="Times New Roman" w:eastAsia="Times New Roman" w:hAnsi="Times New Roman" w:cs="Times New Roman"/>
          <w:b/>
          <w:bCs/>
          <w:lang w:eastAsia="ru-RU"/>
        </w:rPr>
        <w:t xml:space="preserve">. </w:t>
      </w:r>
      <w:r w:rsidR="002B39CD" w:rsidRPr="00375B4F">
        <w:rPr>
          <w:rFonts w:ascii="Times New Roman" w:eastAsia="Times New Roman" w:hAnsi="Times New Roman" w:cs="Times New Roman"/>
          <w:b/>
          <w:bCs/>
          <w:lang w:eastAsia="ru-RU"/>
        </w:rPr>
        <w:t>Перечень картриджей</w:t>
      </w:r>
      <w:r w:rsidR="00D238CF" w:rsidRPr="00D238C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14:paraId="76F5D0D0" w14:textId="77777777" w:rsidR="00D238CF" w:rsidRPr="00375B4F" w:rsidRDefault="00BA1E45" w:rsidP="00ED255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181CCF">
        <w:rPr>
          <w:rFonts w:ascii="Times New Roman" w:eastAsia="Times New Roman" w:hAnsi="Times New Roman" w:cs="Times New Roman"/>
          <w:i/>
          <w:iCs/>
          <w:lang w:eastAsia="ru-RU"/>
        </w:rPr>
        <w:t>Т</w:t>
      </w:r>
      <w:r w:rsidR="00D238CF" w:rsidRPr="00181CCF">
        <w:rPr>
          <w:rFonts w:ascii="Times New Roman" w:eastAsia="Times New Roman" w:hAnsi="Times New Roman" w:cs="Times New Roman"/>
          <w:i/>
          <w:iCs/>
          <w:lang w:eastAsia="ru-RU"/>
        </w:rPr>
        <w:t>аблиц</w:t>
      </w:r>
      <w:r w:rsidRPr="00181CCF">
        <w:rPr>
          <w:rFonts w:ascii="Times New Roman" w:eastAsia="Times New Roman" w:hAnsi="Times New Roman" w:cs="Times New Roman"/>
          <w:i/>
          <w:iCs/>
          <w:lang w:eastAsia="ru-RU"/>
        </w:rPr>
        <w:t>а</w:t>
      </w:r>
      <w:r w:rsidR="00D238CF" w:rsidRPr="00181CCF">
        <w:rPr>
          <w:rFonts w:ascii="Times New Roman" w:eastAsia="Times New Roman" w:hAnsi="Times New Roman" w:cs="Times New Roman"/>
          <w:i/>
          <w:iCs/>
          <w:lang w:eastAsia="ru-RU"/>
        </w:rPr>
        <w:t xml:space="preserve"> для согласования объемов:</w:t>
      </w:r>
    </w:p>
    <w:tbl>
      <w:tblPr>
        <w:tblStyle w:val="a7"/>
        <w:tblW w:w="9510" w:type="dxa"/>
        <w:tblLook w:val="04A0" w:firstRow="1" w:lastRow="0" w:firstColumn="1" w:lastColumn="0" w:noHBand="0" w:noVBand="1"/>
      </w:tblPr>
      <w:tblGrid>
        <w:gridCol w:w="1556"/>
        <w:gridCol w:w="3378"/>
        <w:gridCol w:w="2594"/>
        <w:gridCol w:w="1982"/>
      </w:tblGrid>
      <w:tr w:rsidR="00181CCF" w:rsidRPr="00C33F48" w14:paraId="099633EA" w14:textId="0D7EAC68" w:rsidTr="00181CCF">
        <w:trPr>
          <w:trHeight w:val="455"/>
        </w:trPr>
        <w:tc>
          <w:tcPr>
            <w:tcW w:w="1556" w:type="dxa"/>
          </w:tcPr>
          <w:p w14:paraId="4F58A729" w14:textId="77777777" w:rsidR="00181CCF" w:rsidRPr="00C33F48" w:rsidRDefault="00181CCF" w:rsidP="005A213E">
            <w:pPr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bookmarkStart w:id="0" w:name="_Hlk236204952"/>
            <w:r w:rsidRPr="00C33F4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378" w:type="dxa"/>
          </w:tcPr>
          <w:p w14:paraId="1711A371" w14:textId="77777777" w:rsidR="00181CCF" w:rsidRPr="00C33F48" w:rsidRDefault="00181CCF" w:rsidP="008E7CDF">
            <w:pPr>
              <w:ind w:firstLine="34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C33F4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Наименование принтера / МФУ</w:t>
            </w:r>
          </w:p>
        </w:tc>
        <w:tc>
          <w:tcPr>
            <w:tcW w:w="2594" w:type="dxa"/>
          </w:tcPr>
          <w:p w14:paraId="1AB7EDD6" w14:textId="77777777" w:rsidR="00181CCF" w:rsidRPr="00C33F48" w:rsidRDefault="00181CCF" w:rsidP="008E7CDF">
            <w:pPr>
              <w:ind w:firstLine="34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C33F4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Модель картриджа</w:t>
            </w:r>
          </w:p>
        </w:tc>
        <w:tc>
          <w:tcPr>
            <w:tcW w:w="1982" w:type="dxa"/>
          </w:tcPr>
          <w:p w14:paraId="1D2BDEAC" w14:textId="77777777" w:rsidR="00181CCF" w:rsidRPr="00C33F48" w:rsidRDefault="00181CCF" w:rsidP="008E7CDF">
            <w:pPr>
              <w:ind w:firstLine="34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C33F4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Кол-во, шт.</w:t>
            </w:r>
          </w:p>
        </w:tc>
      </w:tr>
      <w:tr w:rsidR="00181CCF" w:rsidRPr="008C6AB5" w14:paraId="5C04ADD7" w14:textId="19A9F1E3" w:rsidTr="00181CCF">
        <w:trPr>
          <w:trHeight w:val="236"/>
        </w:trPr>
        <w:tc>
          <w:tcPr>
            <w:tcW w:w="1556" w:type="dxa"/>
          </w:tcPr>
          <w:p w14:paraId="62524EA1" w14:textId="3CEA85E5" w:rsidR="00181CCF" w:rsidRPr="008C6AB5" w:rsidRDefault="00181CCF" w:rsidP="00F87441">
            <w:pP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8C6AB5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378" w:type="dxa"/>
          </w:tcPr>
          <w:p w14:paraId="0A9F604A" w14:textId="068C6B1A" w:rsidR="00181CCF" w:rsidRPr="008C6AB5" w:rsidRDefault="00181CCF" w:rsidP="005A213E">
            <w:pPr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8C6AB5">
              <w:rPr>
                <w:rFonts w:ascii="Times New Roman" w:hAnsi="Times New Roman" w:cs="Times New Roman"/>
                <w:sz w:val="18"/>
                <w:szCs w:val="18"/>
              </w:rPr>
              <w:t xml:space="preserve">Kyocera </w:t>
            </w:r>
          </w:p>
        </w:tc>
        <w:tc>
          <w:tcPr>
            <w:tcW w:w="2594" w:type="dxa"/>
          </w:tcPr>
          <w:p w14:paraId="1F3DBCA5" w14:textId="53F58615" w:rsidR="00181CCF" w:rsidRPr="008C6AB5" w:rsidRDefault="00181CCF" w:rsidP="00C33F48">
            <w:pPr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8C6AB5">
              <w:rPr>
                <w:rFonts w:ascii="Times New Roman" w:hAnsi="Times New Roman" w:cs="Times New Roman"/>
                <w:sz w:val="18"/>
                <w:szCs w:val="18"/>
              </w:rPr>
              <w:t>TK-1140</w:t>
            </w:r>
          </w:p>
        </w:tc>
        <w:tc>
          <w:tcPr>
            <w:tcW w:w="1982" w:type="dxa"/>
          </w:tcPr>
          <w:p w14:paraId="1E7ABD8A" w14:textId="434CC0CB" w:rsidR="00181CCF" w:rsidRPr="0043061B" w:rsidRDefault="00181CCF" w:rsidP="00ED255A">
            <w:pPr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43061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2</w:t>
            </w:r>
          </w:p>
        </w:tc>
      </w:tr>
      <w:tr w:rsidR="00181CCF" w:rsidRPr="008C6AB5" w14:paraId="2F01C197" w14:textId="568C24C6" w:rsidTr="00181CCF">
        <w:trPr>
          <w:trHeight w:val="219"/>
        </w:trPr>
        <w:tc>
          <w:tcPr>
            <w:tcW w:w="1556" w:type="dxa"/>
          </w:tcPr>
          <w:p w14:paraId="6DC0F6F7" w14:textId="0C1F7956" w:rsidR="00181CCF" w:rsidRPr="008C6AB5" w:rsidRDefault="00181CCF" w:rsidP="00F87441">
            <w:pP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8C6AB5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378" w:type="dxa"/>
          </w:tcPr>
          <w:p w14:paraId="1ECF42FD" w14:textId="5E126922" w:rsidR="00181CCF" w:rsidRPr="008C6AB5" w:rsidRDefault="00181CCF" w:rsidP="005A213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Brother</w:t>
            </w:r>
          </w:p>
        </w:tc>
        <w:tc>
          <w:tcPr>
            <w:tcW w:w="2594" w:type="dxa"/>
          </w:tcPr>
          <w:p w14:paraId="1049B510" w14:textId="59A54817" w:rsidR="00181CCF" w:rsidRPr="008C6AB5" w:rsidRDefault="00181CCF" w:rsidP="00C33F48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6AB5">
              <w:rPr>
                <w:rFonts w:ascii="Times New Roman" w:hAnsi="Times New Roman" w:cs="Times New Roman"/>
                <w:sz w:val="18"/>
                <w:szCs w:val="18"/>
              </w:rPr>
              <w:t>TN-2375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</w:t>
            </w:r>
          </w:p>
        </w:tc>
        <w:tc>
          <w:tcPr>
            <w:tcW w:w="1982" w:type="dxa"/>
          </w:tcPr>
          <w:p w14:paraId="76B3CF6C" w14:textId="728D0775" w:rsidR="00181CCF" w:rsidRPr="0043061B" w:rsidRDefault="00181CCF" w:rsidP="00ED255A">
            <w:pPr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43061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1</w:t>
            </w:r>
          </w:p>
        </w:tc>
      </w:tr>
      <w:tr w:rsidR="00181CCF" w:rsidRPr="008C6AB5" w14:paraId="59EB186B" w14:textId="118F19E1" w:rsidTr="00181CCF">
        <w:trPr>
          <w:trHeight w:val="236"/>
        </w:trPr>
        <w:tc>
          <w:tcPr>
            <w:tcW w:w="1556" w:type="dxa"/>
          </w:tcPr>
          <w:p w14:paraId="3A8E016C" w14:textId="2E7E953C" w:rsidR="00181CCF" w:rsidRPr="008C6AB5" w:rsidRDefault="00181CCF" w:rsidP="00F87441">
            <w:pP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8C6AB5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378" w:type="dxa"/>
          </w:tcPr>
          <w:p w14:paraId="74D970C9" w14:textId="182483DC" w:rsidR="00181CCF" w:rsidRPr="008C6AB5" w:rsidRDefault="00181CCF" w:rsidP="005A213E">
            <w:pPr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8C6AB5">
              <w:rPr>
                <w:rFonts w:ascii="Times New Roman" w:hAnsi="Times New Roman" w:cs="Times New Roman"/>
                <w:sz w:val="18"/>
                <w:szCs w:val="18"/>
              </w:rPr>
              <w:t>HP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LaserJet</w:t>
            </w:r>
            <w:r w:rsidRPr="008C6A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94" w:type="dxa"/>
          </w:tcPr>
          <w:p w14:paraId="54C8C614" w14:textId="5BBD7E63" w:rsidR="00181CCF" w:rsidRPr="008C6AB5" w:rsidRDefault="00181CCF" w:rsidP="00C33F48">
            <w:pPr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8C6AB5">
              <w:rPr>
                <w:rFonts w:ascii="Times New Roman" w:hAnsi="Times New Roman" w:cs="Times New Roman"/>
                <w:sz w:val="18"/>
                <w:szCs w:val="18"/>
              </w:rPr>
              <w:t>CE505A</w:t>
            </w:r>
          </w:p>
        </w:tc>
        <w:tc>
          <w:tcPr>
            <w:tcW w:w="1982" w:type="dxa"/>
          </w:tcPr>
          <w:p w14:paraId="3563DF3C" w14:textId="6C4588E2" w:rsidR="00181CCF" w:rsidRPr="0043061B" w:rsidRDefault="00181CCF" w:rsidP="00ED255A">
            <w:pPr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ru-RU"/>
              </w:rPr>
            </w:pPr>
            <w:r w:rsidRPr="0043061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ru-RU"/>
              </w:rPr>
              <w:t>4</w:t>
            </w:r>
          </w:p>
        </w:tc>
      </w:tr>
      <w:tr w:rsidR="00181CCF" w:rsidRPr="008C6AB5" w14:paraId="4C2C89E3" w14:textId="731CA13D" w:rsidTr="00181CCF">
        <w:trPr>
          <w:trHeight w:val="219"/>
        </w:trPr>
        <w:tc>
          <w:tcPr>
            <w:tcW w:w="1556" w:type="dxa"/>
          </w:tcPr>
          <w:p w14:paraId="2B149D8F" w14:textId="07517FF3" w:rsidR="00181CCF" w:rsidRPr="008C6AB5" w:rsidRDefault="00181CCF" w:rsidP="00F87441">
            <w:pP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8C6AB5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378" w:type="dxa"/>
          </w:tcPr>
          <w:p w14:paraId="50ED44E0" w14:textId="0476F585" w:rsidR="00181CCF" w:rsidRPr="008C6AB5" w:rsidRDefault="00181CCF" w:rsidP="005A213E">
            <w:pPr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8C6AB5">
              <w:rPr>
                <w:rFonts w:ascii="Times New Roman" w:hAnsi="Times New Roman" w:cs="Times New Roman"/>
                <w:sz w:val="18"/>
                <w:szCs w:val="18"/>
              </w:rPr>
              <w:t xml:space="preserve">HP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LaserJet Pro</w:t>
            </w:r>
          </w:p>
        </w:tc>
        <w:tc>
          <w:tcPr>
            <w:tcW w:w="2594" w:type="dxa"/>
          </w:tcPr>
          <w:p w14:paraId="39781B9E" w14:textId="6C887FF1" w:rsidR="00181CCF" w:rsidRPr="008C6AB5" w:rsidRDefault="00181CCF" w:rsidP="00C33F48">
            <w:pPr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8C6AB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CF</w:t>
            </w:r>
            <w:r w:rsidRPr="008C6AB5">
              <w:rPr>
                <w:rFonts w:ascii="Times New Roman" w:hAnsi="Times New Roman" w:cs="Times New Roman"/>
                <w:sz w:val="18"/>
                <w:szCs w:val="18"/>
              </w:rPr>
              <w:t>259A</w:t>
            </w:r>
          </w:p>
        </w:tc>
        <w:tc>
          <w:tcPr>
            <w:tcW w:w="1982" w:type="dxa"/>
          </w:tcPr>
          <w:p w14:paraId="4FC858DC" w14:textId="69B62AE1" w:rsidR="00181CCF" w:rsidRPr="0043061B" w:rsidRDefault="00181CCF" w:rsidP="00ED255A">
            <w:pPr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43061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3</w:t>
            </w:r>
          </w:p>
        </w:tc>
      </w:tr>
      <w:tr w:rsidR="00181CCF" w:rsidRPr="008C6AB5" w14:paraId="77C57DCA" w14:textId="5C85192C" w:rsidTr="00181CCF">
        <w:trPr>
          <w:trHeight w:val="236"/>
        </w:trPr>
        <w:tc>
          <w:tcPr>
            <w:tcW w:w="1556" w:type="dxa"/>
          </w:tcPr>
          <w:p w14:paraId="661A6169" w14:textId="62F1BB93" w:rsidR="00181CCF" w:rsidRPr="008C6AB5" w:rsidRDefault="00181CCF" w:rsidP="00F87441">
            <w:pP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3378" w:type="dxa"/>
          </w:tcPr>
          <w:p w14:paraId="1D17DC34" w14:textId="4488DDDA" w:rsidR="00181CCF" w:rsidRPr="008C6AB5" w:rsidRDefault="00181CCF" w:rsidP="005A213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6AB5">
              <w:rPr>
                <w:rFonts w:ascii="Times New Roman" w:hAnsi="Times New Roman" w:cs="Times New Roman"/>
                <w:sz w:val="18"/>
                <w:szCs w:val="18"/>
              </w:rPr>
              <w:t>HP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LaserJet</w:t>
            </w:r>
          </w:p>
        </w:tc>
        <w:tc>
          <w:tcPr>
            <w:tcW w:w="2594" w:type="dxa"/>
          </w:tcPr>
          <w:p w14:paraId="37676F50" w14:textId="783CBB96" w:rsidR="00181CCF" w:rsidRPr="008C6AB5" w:rsidRDefault="00181CCF" w:rsidP="00C33F4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6AB5">
              <w:rPr>
                <w:rFonts w:ascii="Times New Roman" w:hAnsi="Times New Roman" w:cs="Times New Roman"/>
                <w:sz w:val="18"/>
                <w:szCs w:val="18"/>
              </w:rPr>
              <w:t>CE278A</w:t>
            </w:r>
          </w:p>
        </w:tc>
        <w:tc>
          <w:tcPr>
            <w:tcW w:w="1982" w:type="dxa"/>
          </w:tcPr>
          <w:p w14:paraId="1626214A" w14:textId="0C97F320" w:rsidR="00181CCF" w:rsidRPr="008C6AB5" w:rsidRDefault="00181CCF" w:rsidP="00ED255A">
            <w:pPr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8C6AB5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1</w:t>
            </w:r>
          </w:p>
        </w:tc>
      </w:tr>
      <w:tr w:rsidR="00181CCF" w:rsidRPr="008C6AB5" w14:paraId="3B3717C9" w14:textId="64AFEA89" w:rsidTr="00181CCF">
        <w:trPr>
          <w:trHeight w:val="219"/>
        </w:trPr>
        <w:tc>
          <w:tcPr>
            <w:tcW w:w="1556" w:type="dxa"/>
          </w:tcPr>
          <w:p w14:paraId="740F5046" w14:textId="547D9898" w:rsidR="00181CCF" w:rsidRPr="008C6AB5" w:rsidRDefault="00181CCF" w:rsidP="00F87441">
            <w:pP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3378" w:type="dxa"/>
          </w:tcPr>
          <w:p w14:paraId="0A878BB0" w14:textId="1FC1DE30" w:rsidR="00181CCF" w:rsidRPr="008C6AB5" w:rsidRDefault="00181CCF" w:rsidP="005A213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Canon</w:t>
            </w:r>
          </w:p>
        </w:tc>
        <w:tc>
          <w:tcPr>
            <w:tcW w:w="2594" w:type="dxa"/>
          </w:tcPr>
          <w:p w14:paraId="0D0694F7" w14:textId="53807C5C" w:rsidR="00181CCF" w:rsidRPr="008C6AB5" w:rsidRDefault="00181CCF" w:rsidP="00C33F4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6AB5">
              <w:rPr>
                <w:rFonts w:ascii="Times New Roman" w:hAnsi="Times New Roman" w:cs="Times New Roman"/>
                <w:sz w:val="18"/>
                <w:szCs w:val="18"/>
              </w:rPr>
              <w:t>CE285A</w:t>
            </w:r>
          </w:p>
        </w:tc>
        <w:tc>
          <w:tcPr>
            <w:tcW w:w="1982" w:type="dxa"/>
          </w:tcPr>
          <w:p w14:paraId="508D79C8" w14:textId="253033DE" w:rsidR="00181CCF" w:rsidRPr="008C6AB5" w:rsidRDefault="00181CCF" w:rsidP="00ED255A">
            <w:pPr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8C6AB5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1</w:t>
            </w:r>
          </w:p>
        </w:tc>
      </w:tr>
      <w:tr w:rsidR="00181CCF" w:rsidRPr="008C6AB5" w14:paraId="1AC4EBD7" w14:textId="71BB849D" w:rsidTr="00181CCF">
        <w:trPr>
          <w:trHeight w:val="236"/>
        </w:trPr>
        <w:tc>
          <w:tcPr>
            <w:tcW w:w="1556" w:type="dxa"/>
          </w:tcPr>
          <w:p w14:paraId="4C45DA7C" w14:textId="39789D96" w:rsidR="00181CCF" w:rsidRPr="008C6AB5" w:rsidRDefault="00181CCF" w:rsidP="00F87441">
            <w:pP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3378" w:type="dxa"/>
          </w:tcPr>
          <w:p w14:paraId="2EDBB6C4" w14:textId="41DC6873" w:rsidR="00181CCF" w:rsidRPr="008C6AB5" w:rsidRDefault="00181CCF" w:rsidP="005A213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6AB5">
              <w:rPr>
                <w:rFonts w:ascii="Times New Roman" w:hAnsi="Times New Roman" w:cs="Times New Roman"/>
                <w:sz w:val="18"/>
                <w:szCs w:val="18"/>
              </w:rPr>
              <w:t>Samsung</w:t>
            </w:r>
          </w:p>
        </w:tc>
        <w:tc>
          <w:tcPr>
            <w:tcW w:w="2594" w:type="dxa"/>
          </w:tcPr>
          <w:p w14:paraId="3DFF5060" w14:textId="1C078927" w:rsidR="00181CCF" w:rsidRPr="008C6AB5" w:rsidRDefault="00181CCF" w:rsidP="00C33F48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C6AB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ML</w:t>
            </w:r>
            <w:r w:rsidRPr="008C6AB5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710</w:t>
            </w:r>
            <w:r w:rsidRPr="008C6AB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982" w:type="dxa"/>
          </w:tcPr>
          <w:p w14:paraId="06BB3E2F" w14:textId="3054182D" w:rsidR="00181CCF" w:rsidRPr="008C6AB5" w:rsidRDefault="00181CCF" w:rsidP="00ED255A">
            <w:pPr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8C6AB5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1</w:t>
            </w:r>
          </w:p>
        </w:tc>
      </w:tr>
      <w:tr w:rsidR="00181CCF" w:rsidRPr="008C6AB5" w14:paraId="0991DC06" w14:textId="1917074F" w:rsidTr="00181CCF">
        <w:trPr>
          <w:trHeight w:val="219"/>
        </w:trPr>
        <w:tc>
          <w:tcPr>
            <w:tcW w:w="1556" w:type="dxa"/>
          </w:tcPr>
          <w:p w14:paraId="4C9A6308" w14:textId="04981870" w:rsidR="00181CCF" w:rsidRPr="008C6AB5" w:rsidRDefault="00181CCF" w:rsidP="00F87441">
            <w:pPr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8C6AB5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378" w:type="dxa"/>
          </w:tcPr>
          <w:p w14:paraId="59D61068" w14:textId="77777777" w:rsidR="00181CCF" w:rsidRPr="008C6AB5" w:rsidRDefault="00181CCF" w:rsidP="00ED255A">
            <w:pPr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4" w:type="dxa"/>
          </w:tcPr>
          <w:p w14:paraId="04405235" w14:textId="77777777" w:rsidR="00181CCF" w:rsidRPr="008C6AB5" w:rsidRDefault="00181CCF" w:rsidP="00ED255A">
            <w:pPr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2" w:type="dxa"/>
          </w:tcPr>
          <w:p w14:paraId="329E685D" w14:textId="28F5134D" w:rsidR="00181CCF" w:rsidRPr="008C6AB5" w:rsidRDefault="00181CCF" w:rsidP="00ED255A">
            <w:pPr>
              <w:ind w:firstLine="709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ru-RU"/>
              </w:rPr>
              <w:t>13</w:t>
            </w:r>
          </w:p>
        </w:tc>
      </w:tr>
      <w:bookmarkEnd w:id="0"/>
    </w:tbl>
    <w:p w14:paraId="22368C32" w14:textId="77777777" w:rsidR="00BA1E45" w:rsidRPr="00375B4F" w:rsidRDefault="00BA1E45" w:rsidP="00ED255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21AD2CD0" w14:textId="77777777" w:rsidR="00D238CF" w:rsidRPr="00D238CF" w:rsidRDefault="00ED255A" w:rsidP="00ED255A">
      <w:pPr>
        <w:spacing w:after="18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8. </w:t>
      </w:r>
      <w:r w:rsidR="00D238CF" w:rsidRPr="00D238CF">
        <w:rPr>
          <w:rFonts w:ascii="Times New Roman" w:eastAsia="Times New Roman" w:hAnsi="Times New Roman" w:cs="Times New Roman"/>
          <w:b/>
          <w:bCs/>
          <w:lang w:eastAsia="ru-RU"/>
        </w:rPr>
        <w:t>Требования к Исполнителю</w:t>
      </w:r>
    </w:p>
    <w:p w14:paraId="0B9CE874" w14:textId="3D7CCC4A" w:rsidR="00D238CF" w:rsidRPr="00D238CF" w:rsidRDefault="00D238CF" w:rsidP="00ED255A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75B4F">
        <w:rPr>
          <w:rFonts w:ascii="Times New Roman" w:eastAsia="Times New Roman" w:hAnsi="Times New Roman" w:cs="Times New Roman"/>
          <w:b/>
          <w:bCs/>
          <w:lang w:eastAsia="ru-RU"/>
        </w:rPr>
        <w:t>Квалификация персонала:</w:t>
      </w:r>
      <w:r w:rsidRPr="00375B4F">
        <w:rPr>
          <w:rFonts w:ascii="Times New Roman" w:eastAsia="Times New Roman" w:hAnsi="Times New Roman" w:cs="Times New Roman"/>
          <w:lang w:eastAsia="ru-RU"/>
        </w:rPr>
        <w:t xml:space="preserve"> Исполнитель должен обладать штатом квалифицированных специалистов (сервисных инженеров), имеющих опыт работы по заправке офисной печатной техники не менее 1 года.</w:t>
      </w:r>
    </w:p>
    <w:p w14:paraId="1D8E6928" w14:textId="77777777" w:rsidR="00D238CF" w:rsidRPr="00D238CF" w:rsidRDefault="00D238CF" w:rsidP="00ED255A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75B4F">
        <w:rPr>
          <w:rFonts w:ascii="Times New Roman" w:eastAsia="Times New Roman" w:hAnsi="Times New Roman" w:cs="Times New Roman"/>
          <w:b/>
          <w:bCs/>
          <w:lang w:eastAsia="ru-RU"/>
        </w:rPr>
        <w:t>Материально-техническая база:</w:t>
      </w:r>
      <w:r w:rsidRPr="00375B4F">
        <w:rPr>
          <w:rFonts w:ascii="Times New Roman" w:eastAsia="Times New Roman" w:hAnsi="Times New Roman" w:cs="Times New Roman"/>
          <w:lang w:eastAsia="ru-RU"/>
        </w:rPr>
        <w:t xml:space="preserve"> Исполнитель должен иметь собственный сервисный центр, оснащенный специализированным профессиональным оборудованием. Обязательно наличие станций очистки картриджей (</w:t>
      </w:r>
      <w:proofErr w:type="spellStart"/>
      <w:r w:rsidRPr="00375B4F">
        <w:rPr>
          <w:rFonts w:ascii="Times New Roman" w:eastAsia="Times New Roman" w:hAnsi="Times New Roman" w:cs="Times New Roman"/>
          <w:lang w:eastAsia="ru-RU"/>
        </w:rPr>
        <w:t>тонерных</w:t>
      </w:r>
      <w:proofErr w:type="spellEnd"/>
      <w:r w:rsidRPr="00375B4F">
        <w:rPr>
          <w:rFonts w:ascii="Times New Roman" w:eastAsia="Times New Roman" w:hAnsi="Times New Roman" w:cs="Times New Roman"/>
          <w:lang w:eastAsia="ru-RU"/>
        </w:rPr>
        <w:t xml:space="preserve"> пылесосов) и специализированных тестеров (принтеров) для проверки качества печати после заправки.</w:t>
      </w:r>
    </w:p>
    <w:p w14:paraId="7B64F427" w14:textId="77777777" w:rsidR="00D238CF" w:rsidRPr="00D238CF" w:rsidRDefault="00D238CF" w:rsidP="00ED255A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75B4F">
        <w:rPr>
          <w:rFonts w:ascii="Times New Roman" w:eastAsia="Times New Roman" w:hAnsi="Times New Roman" w:cs="Times New Roman"/>
          <w:b/>
          <w:bCs/>
          <w:lang w:eastAsia="ru-RU"/>
        </w:rPr>
        <w:t>Экологические стандарты:</w:t>
      </w:r>
      <w:r w:rsidRPr="00375B4F">
        <w:rPr>
          <w:rFonts w:ascii="Times New Roman" w:eastAsia="Times New Roman" w:hAnsi="Times New Roman" w:cs="Times New Roman"/>
          <w:lang w:eastAsia="ru-RU"/>
        </w:rPr>
        <w:t xml:space="preserve"> Исполнитель обязан производить утилизацию отработанного тонера и замененных деталей в соответствии с экологическим законодательством РФ. Сброс тонера в бытовой мусор или канализацию категорически запрещен.</w:t>
      </w:r>
    </w:p>
    <w:p w14:paraId="6AF76717" w14:textId="77777777" w:rsidR="00D238CF" w:rsidRPr="00D238CF" w:rsidRDefault="00D238CF" w:rsidP="00ED255A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75B4F">
        <w:rPr>
          <w:rFonts w:ascii="Times New Roman" w:eastAsia="Times New Roman" w:hAnsi="Times New Roman" w:cs="Times New Roman"/>
          <w:b/>
          <w:bCs/>
          <w:lang w:eastAsia="ru-RU"/>
        </w:rPr>
        <w:t>Конфиденциальность:</w:t>
      </w:r>
      <w:r w:rsidRPr="00375B4F">
        <w:rPr>
          <w:rFonts w:ascii="Times New Roman" w:eastAsia="Times New Roman" w:hAnsi="Times New Roman" w:cs="Times New Roman"/>
          <w:lang w:eastAsia="ru-RU"/>
        </w:rPr>
        <w:t xml:space="preserve"> Исполнитель гарантирует сохранность персональных данных и служебной информации, которая может содержаться на тестовых распечатках или элементах памяти картриджей Заказчика.</w:t>
      </w:r>
    </w:p>
    <w:p w14:paraId="2D184EEE" w14:textId="1DEF66A3" w:rsidR="00C33F48" w:rsidRPr="005A213E" w:rsidRDefault="00D238CF" w:rsidP="00E74129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A213E">
        <w:rPr>
          <w:rFonts w:ascii="Times New Roman" w:eastAsia="Times New Roman" w:hAnsi="Times New Roman" w:cs="Times New Roman"/>
          <w:b/>
          <w:bCs/>
          <w:lang w:eastAsia="ru-RU"/>
        </w:rPr>
        <w:t>Ответственность:</w:t>
      </w:r>
      <w:r w:rsidRPr="005A213E">
        <w:rPr>
          <w:rFonts w:ascii="Times New Roman" w:eastAsia="Times New Roman" w:hAnsi="Times New Roman" w:cs="Times New Roman"/>
          <w:lang w:eastAsia="ru-RU"/>
        </w:rPr>
        <w:t xml:space="preserve"> Исполнитель несет полную материальную ответственность за сохранность переданного ему имущества (картриджей) с момента их приемки у Заказчика до момента возврата.</w:t>
      </w:r>
    </w:p>
    <w:p w14:paraId="38D68659" w14:textId="77777777" w:rsidR="00C33F48" w:rsidRDefault="00C33F48" w:rsidP="00C33F4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F3CD060" w14:textId="77777777" w:rsidR="00C33F48" w:rsidRDefault="00C33F48" w:rsidP="00C33F4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38AF29" w14:textId="77777777" w:rsidR="00C33F48" w:rsidRDefault="00C33F48" w:rsidP="00C33F4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4A8B449" w14:textId="77777777" w:rsidR="00C33F48" w:rsidRDefault="00C33F48" w:rsidP="00C33F4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4BC65AC" w14:textId="77777777" w:rsidR="00C33F48" w:rsidRDefault="00C33F48" w:rsidP="00C33F4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EC21EDD" w14:textId="77777777" w:rsidR="00C33F48" w:rsidRDefault="00C33F48" w:rsidP="00C33F4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549CD20" w14:textId="77777777" w:rsidR="00C33F48" w:rsidRDefault="00C33F48" w:rsidP="00C33F4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630C2D0" w14:textId="77777777" w:rsidR="00C33F48" w:rsidRDefault="00C33F48" w:rsidP="00C33F4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FDB3BD1" w14:textId="77777777" w:rsidR="00C33F48" w:rsidRDefault="00C33F48" w:rsidP="00C33F4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94B59C4" w14:textId="77777777" w:rsidR="00C33F48" w:rsidRDefault="00C33F48" w:rsidP="00C33F4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1BBED89" w14:textId="77777777" w:rsidR="00C33F48" w:rsidRDefault="00C33F48" w:rsidP="00C33F4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D40EA05" w14:textId="77777777" w:rsidR="00C33F48" w:rsidRDefault="00C33F48" w:rsidP="00C33F4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BE2D790" w14:textId="77777777" w:rsidR="00C33F48" w:rsidRDefault="00C33F48" w:rsidP="00C33F4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4212F81" w14:textId="77777777" w:rsidR="00C33F48" w:rsidRDefault="00C33F48" w:rsidP="00C33F4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9B2BBFA" w14:textId="77777777" w:rsidR="00C33F48" w:rsidRPr="00C33F48" w:rsidRDefault="00C33F48" w:rsidP="00C33F4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sectPr w:rsidR="00C33F48" w:rsidRPr="00C33F48" w:rsidSect="002B39C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C65BD"/>
    <w:multiLevelType w:val="multilevel"/>
    <w:tmpl w:val="92ECF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9F1BCE"/>
    <w:multiLevelType w:val="multilevel"/>
    <w:tmpl w:val="E84E9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EB32DA"/>
    <w:multiLevelType w:val="multilevel"/>
    <w:tmpl w:val="024A4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252EE9"/>
    <w:multiLevelType w:val="multilevel"/>
    <w:tmpl w:val="BD5E3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A95D23"/>
    <w:multiLevelType w:val="multilevel"/>
    <w:tmpl w:val="A67EB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0817EA"/>
    <w:multiLevelType w:val="multilevel"/>
    <w:tmpl w:val="221CD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2310F7"/>
    <w:multiLevelType w:val="multilevel"/>
    <w:tmpl w:val="F17A6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7935CB"/>
    <w:multiLevelType w:val="multilevel"/>
    <w:tmpl w:val="06E03D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090378C"/>
    <w:multiLevelType w:val="multilevel"/>
    <w:tmpl w:val="43A8E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333823"/>
    <w:multiLevelType w:val="multilevel"/>
    <w:tmpl w:val="C136D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4E7C7A"/>
    <w:multiLevelType w:val="multilevel"/>
    <w:tmpl w:val="5F06F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E33F4C"/>
    <w:multiLevelType w:val="multilevel"/>
    <w:tmpl w:val="526AFB5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3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718D7E0C"/>
    <w:multiLevelType w:val="multilevel"/>
    <w:tmpl w:val="A6DA7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6A1208"/>
    <w:multiLevelType w:val="multilevel"/>
    <w:tmpl w:val="BFEE9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1849923">
    <w:abstractNumId w:val="6"/>
  </w:num>
  <w:num w:numId="2" w16cid:durableId="66155590">
    <w:abstractNumId w:val="10"/>
  </w:num>
  <w:num w:numId="3" w16cid:durableId="1403944896">
    <w:abstractNumId w:val="5"/>
  </w:num>
  <w:num w:numId="4" w16cid:durableId="1824660972">
    <w:abstractNumId w:val="1"/>
  </w:num>
  <w:num w:numId="5" w16cid:durableId="1911308809">
    <w:abstractNumId w:val="13"/>
  </w:num>
  <w:num w:numId="6" w16cid:durableId="1342312461">
    <w:abstractNumId w:val="8"/>
  </w:num>
  <w:num w:numId="7" w16cid:durableId="1093012595">
    <w:abstractNumId w:val="3"/>
  </w:num>
  <w:num w:numId="8" w16cid:durableId="2101754261">
    <w:abstractNumId w:val="9"/>
  </w:num>
  <w:num w:numId="9" w16cid:durableId="1387684618">
    <w:abstractNumId w:val="0"/>
  </w:num>
  <w:num w:numId="10" w16cid:durableId="797065160">
    <w:abstractNumId w:val="12"/>
  </w:num>
  <w:num w:numId="11" w16cid:durableId="1229416794">
    <w:abstractNumId w:val="4"/>
  </w:num>
  <w:num w:numId="12" w16cid:durableId="253129749">
    <w:abstractNumId w:val="2"/>
  </w:num>
  <w:num w:numId="13" w16cid:durableId="1411274279">
    <w:abstractNumId w:val="11"/>
  </w:num>
  <w:num w:numId="14" w16cid:durableId="18799756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409C"/>
    <w:rsid w:val="000F55DF"/>
    <w:rsid w:val="00181CCF"/>
    <w:rsid w:val="0025423A"/>
    <w:rsid w:val="00254EE8"/>
    <w:rsid w:val="0025609A"/>
    <w:rsid w:val="0026409C"/>
    <w:rsid w:val="002B39CD"/>
    <w:rsid w:val="00375B4F"/>
    <w:rsid w:val="003E08E0"/>
    <w:rsid w:val="003F53C3"/>
    <w:rsid w:val="0043061B"/>
    <w:rsid w:val="004D1BFF"/>
    <w:rsid w:val="005A213E"/>
    <w:rsid w:val="005F3011"/>
    <w:rsid w:val="008A2FF0"/>
    <w:rsid w:val="008C6AB5"/>
    <w:rsid w:val="008E7CDF"/>
    <w:rsid w:val="009732DB"/>
    <w:rsid w:val="00A02117"/>
    <w:rsid w:val="00AC5047"/>
    <w:rsid w:val="00BA1E45"/>
    <w:rsid w:val="00C33F48"/>
    <w:rsid w:val="00D067E1"/>
    <w:rsid w:val="00D238CF"/>
    <w:rsid w:val="00D41141"/>
    <w:rsid w:val="00DE48CD"/>
    <w:rsid w:val="00E914C9"/>
    <w:rsid w:val="00ED255A"/>
    <w:rsid w:val="00F8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CCB1A"/>
  <w15:docId w15:val="{87AB6F09-4865-4CA9-87F6-409569B63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ndci">
    <w:name w:val="vndci"/>
    <w:basedOn w:val="a0"/>
    <w:rsid w:val="00D238CF"/>
  </w:style>
  <w:style w:type="character" w:styleId="a3">
    <w:name w:val="Hyperlink"/>
    <w:basedOn w:val="a0"/>
    <w:uiPriority w:val="99"/>
    <w:semiHidden/>
    <w:unhideWhenUsed/>
    <w:rsid w:val="00D238CF"/>
    <w:rPr>
      <w:color w:val="0000FF"/>
      <w:u w:val="single"/>
    </w:rPr>
  </w:style>
  <w:style w:type="character" w:customStyle="1" w:styleId="inqyif">
    <w:name w:val="inqyif"/>
    <w:basedOn w:val="a0"/>
    <w:rsid w:val="00D238CF"/>
  </w:style>
  <w:style w:type="character" w:styleId="a4">
    <w:name w:val="Strong"/>
    <w:basedOn w:val="a0"/>
    <w:uiPriority w:val="22"/>
    <w:qFormat/>
    <w:rsid w:val="00D238CF"/>
    <w:rPr>
      <w:b/>
      <w:bCs/>
    </w:rPr>
  </w:style>
  <w:style w:type="character" w:styleId="a5">
    <w:name w:val="Emphasis"/>
    <w:basedOn w:val="a0"/>
    <w:uiPriority w:val="20"/>
    <w:qFormat/>
    <w:rsid w:val="00D238CF"/>
    <w:rPr>
      <w:i/>
      <w:iCs/>
    </w:rPr>
  </w:style>
  <w:style w:type="character" w:customStyle="1" w:styleId="lqfa5">
    <w:name w:val="lqfa5"/>
    <w:basedOn w:val="a0"/>
    <w:rsid w:val="00D238CF"/>
  </w:style>
  <w:style w:type="character" w:customStyle="1" w:styleId="hxiqcc">
    <w:name w:val="hxiqcc"/>
    <w:basedOn w:val="a0"/>
    <w:rsid w:val="00D238CF"/>
  </w:style>
  <w:style w:type="character" w:customStyle="1" w:styleId="esfokc">
    <w:name w:val="esfokc"/>
    <w:basedOn w:val="a0"/>
    <w:rsid w:val="00D238CF"/>
  </w:style>
  <w:style w:type="character" w:customStyle="1" w:styleId="i6hkm">
    <w:name w:val="i6hkm"/>
    <w:basedOn w:val="a0"/>
    <w:rsid w:val="00D238CF"/>
  </w:style>
  <w:style w:type="paragraph" w:styleId="a6">
    <w:name w:val="List Paragraph"/>
    <w:basedOn w:val="a"/>
    <w:uiPriority w:val="34"/>
    <w:qFormat/>
    <w:rsid w:val="00D238CF"/>
    <w:pPr>
      <w:ind w:left="720"/>
      <w:contextualSpacing/>
    </w:pPr>
  </w:style>
  <w:style w:type="table" w:styleId="a7">
    <w:name w:val="Table Grid"/>
    <w:basedOn w:val="a1"/>
    <w:uiPriority w:val="59"/>
    <w:rsid w:val="00BA1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Текст1"/>
    <w:basedOn w:val="a"/>
    <w:rsid w:val="0025423A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8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2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7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62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5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707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011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948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542653">
                                          <w:marLeft w:val="7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402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5907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5497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136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356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956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21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179803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47715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15095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319901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556095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511139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27345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608078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253430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112746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8792684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832386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8942799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2922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081756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0841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437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6778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641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5064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3039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1142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2548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6425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2816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02073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27061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0301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3712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86384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8883300">
                                                                      <w:marLeft w:val="9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6708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724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394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8702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3594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35660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18543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0071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86872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1604165">
                                                                      <w:marLeft w:val="9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3069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4615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6990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8500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02092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0027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39742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7959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8873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2329343">
                                                                      <w:marLeft w:val="9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6351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1562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93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8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3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23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79118">
                          <w:marLeft w:val="64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540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14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201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54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83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30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726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92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80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214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479287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4216263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371273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2250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560753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186904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4731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7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01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87471">
                          <w:marLeft w:val="7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249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071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290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524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89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54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088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36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695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718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229421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7356122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4849723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2181203">
                                              <w:blockQuote w:val="1"/>
                                              <w:marLeft w:val="600"/>
                                              <w:marRight w:val="60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5511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3517190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7607996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1617260">
                                              <w:blockQuote w:val="1"/>
                                              <w:marLeft w:val="600"/>
                                              <w:marRight w:val="60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706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35275416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5758674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20207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04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1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84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98663">
                          <w:marLeft w:val="7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63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75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425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73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02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461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20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874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402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9356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523835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6508187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5614916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tect.gost.ru/document.aspx?control=7&amp;id=18498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Алабужина Марина Александровна</dc:creator>
  <cp:lastModifiedBy>Юдина Татьяна Анатольевна</cp:lastModifiedBy>
  <cp:revision>14</cp:revision>
  <cp:lastPrinted>2026-08-04T10:06:00Z</cp:lastPrinted>
  <dcterms:created xsi:type="dcterms:W3CDTF">2026-07-24T08:14:00Z</dcterms:created>
  <dcterms:modified xsi:type="dcterms:W3CDTF">2026-08-04T10:08:00Z</dcterms:modified>
</cp:coreProperties>
</file>