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DDF67" w14:textId="77777777" w:rsidR="008E1FE9" w:rsidRPr="00357A74" w:rsidRDefault="008E1FE9" w:rsidP="008E1FE9">
      <w:pPr>
        <w:pStyle w:val="af3"/>
        <w:jc w:val="center"/>
        <w:rPr>
          <w:rFonts w:ascii="XO Thames" w:hAnsi="XO Thames"/>
          <w:b/>
          <w:sz w:val="20"/>
          <w:szCs w:val="20"/>
        </w:rPr>
      </w:pPr>
      <w:r w:rsidRPr="00357A74">
        <w:rPr>
          <w:rFonts w:ascii="XO Thames" w:hAnsi="XO Thames"/>
          <w:b/>
          <w:sz w:val="20"/>
          <w:szCs w:val="20"/>
        </w:rPr>
        <w:t>Государственный контракт N _____________</w:t>
      </w:r>
    </w:p>
    <w:p w14:paraId="7CA07550" w14:textId="38AD1E43" w:rsidR="0004575A" w:rsidRPr="00357A74" w:rsidRDefault="008E1FE9" w:rsidP="000546C6">
      <w:pPr>
        <w:pStyle w:val="af3"/>
        <w:jc w:val="center"/>
        <w:rPr>
          <w:rFonts w:ascii="XO Thames" w:hAnsi="XO Thames"/>
          <w:sz w:val="20"/>
          <w:szCs w:val="20"/>
        </w:rPr>
      </w:pPr>
      <w:r w:rsidRPr="00357A74">
        <w:rPr>
          <w:rFonts w:ascii="XO Thames" w:hAnsi="XO Thames"/>
          <w:sz w:val="20"/>
          <w:szCs w:val="20"/>
        </w:rPr>
        <w:t xml:space="preserve">на поставку </w:t>
      </w:r>
      <w:r w:rsidR="00C548AD">
        <w:rPr>
          <w:rFonts w:ascii="XO Thames" w:hAnsi="XO Thames"/>
          <w:sz w:val="20"/>
          <w:szCs w:val="20"/>
        </w:rPr>
        <w:t>оборудования</w:t>
      </w:r>
      <w:r w:rsidR="003B6C31">
        <w:rPr>
          <w:rFonts w:ascii="XO Thames" w:hAnsi="XO Thames"/>
          <w:sz w:val="20"/>
          <w:szCs w:val="20"/>
        </w:rPr>
        <w:t xml:space="preserve"> для проведения ремонта ТСОН</w:t>
      </w:r>
    </w:p>
    <w:p w14:paraId="32C18ADB" w14:textId="77777777" w:rsidR="008E1FE9" w:rsidRPr="00357A74" w:rsidRDefault="00161EA0" w:rsidP="008E1FE9">
      <w:pPr>
        <w:pStyle w:val="af3"/>
        <w:jc w:val="center"/>
        <w:rPr>
          <w:rFonts w:ascii="XO Thames" w:hAnsi="XO Thames"/>
          <w:sz w:val="20"/>
          <w:szCs w:val="20"/>
        </w:rPr>
      </w:pPr>
      <w:r w:rsidRPr="003B6C31">
        <w:rPr>
          <w:rFonts w:ascii="XO Thames" w:hAnsi="XO Thames"/>
          <w:color w:val="000000"/>
        </w:rPr>
        <w:t>(ИКЗ</w:t>
      </w:r>
      <w:r w:rsidRPr="00AE1CD1">
        <w:rPr>
          <w:rFonts w:ascii="XO Thames" w:hAnsi="XO Thames"/>
          <w:color w:val="FF0000"/>
          <w:sz w:val="20"/>
          <w:szCs w:val="20"/>
        </w:rPr>
        <w:t xml:space="preserve"> </w:t>
      </w:r>
      <w:r w:rsidR="003B6C31" w:rsidRPr="00433725">
        <w:rPr>
          <w:rFonts w:ascii="XO Thames" w:hAnsi="XO Thames"/>
          <w:color w:val="000000"/>
        </w:rPr>
        <w:t>261631704106074470100100100000000244</w:t>
      </w:r>
      <w:r w:rsidR="008E1FE9" w:rsidRPr="00357A74">
        <w:rPr>
          <w:rFonts w:ascii="XO Thames" w:hAnsi="XO Thames"/>
          <w:sz w:val="20"/>
          <w:szCs w:val="20"/>
        </w:rPr>
        <w:t>)</w:t>
      </w:r>
    </w:p>
    <w:p w14:paraId="45F8B2B9" w14:textId="77777777" w:rsidR="00332693" w:rsidRPr="00357A74" w:rsidRDefault="00332693" w:rsidP="008E1FE9">
      <w:pPr>
        <w:pStyle w:val="af3"/>
        <w:jc w:val="center"/>
        <w:rPr>
          <w:rFonts w:ascii="XO Thames" w:hAnsi="XO Thames"/>
          <w:sz w:val="20"/>
          <w:szCs w:val="20"/>
        </w:rPr>
      </w:pPr>
    </w:p>
    <w:p w14:paraId="70ED41C4" w14:textId="77777777" w:rsidR="008E1FE9" w:rsidRPr="00357A74" w:rsidRDefault="008E1FE9" w:rsidP="008E1FE9">
      <w:pPr>
        <w:pStyle w:val="af3"/>
        <w:jc w:val="both"/>
        <w:rPr>
          <w:rFonts w:ascii="XO Thames" w:hAnsi="XO Thames"/>
          <w:sz w:val="20"/>
          <w:szCs w:val="20"/>
        </w:rPr>
      </w:pPr>
      <w:r w:rsidRPr="00357A74">
        <w:rPr>
          <w:rFonts w:ascii="XO Thames" w:hAnsi="XO Thames"/>
          <w:sz w:val="20"/>
          <w:szCs w:val="20"/>
        </w:rPr>
        <w:t>«__</w:t>
      </w:r>
      <w:r w:rsidR="007B4ADB" w:rsidRPr="00357A74">
        <w:rPr>
          <w:rFonts w:ascii="XO Thames" w:hAnsi="XO Thames"/>
          <w:sz w:val="20"/>
          <w:szCs w:val="20"/>
        </w:rPr>
        <w:t>_» _</w:t>
      </w:r>
      <w:r w:rsidRPr="00357A74">
        <w:rPr>
          <w:rFonts w:ascii="XO Thames" w:hAnsi="XO Thames"/>
          <w:sz w:val="20"/>
          <w:szCs w:val="20"/>
        </w:rPr>
        <w:t>______</w:t>
      </w:r>
      <w:r w:rsidR="007B4ADB" w:rsidRPr="00357A74">
        <w:rPr>
          <w:rFonts w:ascii="XO Thames" w:hAnsi="XO Thames"/>
          <w:sz w:val="20"/>
          <w:szCs w:val="20"/>
        </w:rPr>
        <w:t>______</w:t>
      </w:r>
      <w:r w:rsidRPr="00357A74">
        <w:rPr>
          <w:rFonts w:ascii="XO Thames" w:hAnsi="XO Thames"/>
          <w:sz w:val="20"/>
          <w:szCs w:val="20"/>
        </w:rPr>
        <w:t>20</w:t>
      </w:r>
      <w:r w:rsidR="00161EA0" w:rsidRPr="00357A74">
        <w:rPr>
          <w:rFonts w:ascii="XO Thames" w:hAnsi="XO Thames"/>
          <w:sz w:val="20"/>
          <w:szCs w:val="20"/>
        </w:rPr>
        <w:t>2</w:t>
      </w:r>
      <w:r w:rsidR="00AE1CD1">
        <w:rPr>
          <w:rFonts w:ascii="XO Thames" w:hAnsi="XO Thames"/>
          <w:sz w:val="20"/>
          <w:szCs w:val="20"/>
        </w:rPr>
        <w:t>6</w:t>
      </w:r>
      <w:r w:rsidRPr="00357A74">
        <w:rPr>
          <w:rFonts w:ascii="XO Thames" w:hAnsi="XO Thames"/>
          <w:sz w:val="20"/>
          <w:szCs w:val="20"/>
        </w:rPr>
        <w:t xml:space="preserve"> г.</w:t>
      </w:r>
      <w:r w:rsidR="007B4ADB" w:rsidRPr="00357A74">
        <w:rPr>
          <w:rFonts w:ascii="XO Thames" w:hAnsi="XO Thames"/>
          <w:sz w:val="20"/>
          <w:szCs w:val="20"/>
        </w:rPr>
        <w:tab/>
      </w:r>
      <w:r w:rsidR="007B4ADB" w:rsidRPr="00357A74">
        <w:rPr>
          <w:rFonts w:ascii="XO Thames" w:hAnsi="XO Thames"/>
          <w:sz w:val="20"/>
          <w:szCs w:val="20"/>
        </w:rPr>
        <w:tab/>
      </w:r>
      <w:r w:rsidR="007B4ADB" w:rsidRPr="00357A74">
        <w:rPr>
          <w:rFonts w:ascii="XO Thames" w:hAnsi="XO Thames"/>
          <w:sz w:val="20"/>
          <w:szCs w:val="20"/>
        </w:rPr>
        <w:tab/>
      </w:r>
      <w:r w:rsidR="007B4ADB" w:rsidRPr="00357A74">
        <w:rPr>
          <w:rFonts w:ascii="XO Thames" w:hAnsi="XO Thames"/>
          <w:sz w:val="20"/>
          <w:szCs w:val="20"/>
        </w:rPr>
        <w:tab/>
      </w:r>
      <w:r w:rsidR="007B4ADB" w:rsidRPr="00357A74">
        <w:rPr>
          <w:rFonts w:ascii="XO Thames" w:hAnsi="XO Thames"/>
          <w:sz w:val="20"/>
          <w:szCs w:val="20"/>
        </w:rPr>
        <w:tab/>
      </w:r>
      <w:r w:rsidR="007B4ADB" w:rsidRPr="00357A74">
        <w:rPr>
          <w:rFonts w:ascii="XO Thames" w:hAnsi="XO Thames"/>
          <w:sz w:val="20"/>
          <w:szCs w:val="20"/>
        </w:rPr>
        <w:tab/>
      </w:r>
      <w:r w:rsidR="007B4ADB" w:rsidRPr="00357A74">
        <w:rPr>
          <w:rFonts w:ascii="XO Thames" w:hAnsi="XO Thames"/>
          <w:sz w:val="20"/>
          <w:szCs w:val="20"/>
        </w:rPr>
        <w:tab/>
      </w:r>
      <w:r w:rsidR="007B4ADB" w:rsidRPr="00357A74">
        <w:rPr>
          <w:rFonts w:ascii="XO Thames" w:hAnsi="XO Thames"/>
          <w:sz w:val="20"/>
          <w:szCs w:val="20"/>
        </w:rPr>
        <w:tab/>
      </w:r>
      <w:r w:rsidRPr="00357A74">
        <w:rPr>
          <w:rFonts w:ascii="XO Thames" w:hAnsi="XO Thames"/>
          <w:sz w:val="20"/>
          <w:szCs w:val="20"/>
        </w:rPr>
        <w:t xml:space="preserve">  </w:t>
      </w:r>
      <w:r w:rsidR="007B4ADB" w:rsidRPr="00357A74">
        <w:rPr>
          <w:rFonts w:ascii="XO Thames" w:hAnsi="XO Thames"/>
          <w:sz w:val="20"/>
          <w:szCs w:val="20"/>
        </w:rPr>
        <w:t xml:space="preserve">       </w:t>
      </w:r>
      <w:r w:rsidRPr="00357A74">
        <w:rPr>
          <w:rFonts w:ascii="XO Thames" w:hAnsi="XO Thames"/>
          <w:sz w:val="20"/>
          <w:szCs w:val="20"/>
        </w:rPr>
        <w:t>г. Челябинск</w:t>
      </w:r>
    </w:p>
    <w:p w14:paraId="5900DEE2" w14:textId="77777777" w:rsidR="00332693" w:rsidRPr="00357A74" w:rsidRDefault="00332693" w:rsidP="008E1FE9">
      <w:pPr>
        <w:pStyle w:val="af3"/>
        <w:jc w:val="both"/>
        <w:rPr>
          <w:rFonts w:ascii="XO Thames" w:hAnsi="XO Thames"/>
          <w:sz w:val="20"/>
          <w:szCs w:val="20"/>
        </w:rPr>
      </w:pPr>
    </w:p>
    <w:p w14:paraId="1173667C" w14:textId="77777777" w:rsidR="008E1FE9" w:rsidRPr="00357A74" w:rsidRDefault="008E1FE9" w:rsidP="008E1FE9">
      <w:pPr>
        <w:pStyle w:val="af3"/>
        <w:ind w:firstLine="567"/>
        <w:jc w:val="both"/>
        <w:rPr>
          <w:rFonts w:ascii="XO Thames" w:hAnsi="XO Thames"/>
          <w:sz w:val="20"/>
          <w:szCs w:val="20"/>
        </w:rPr>
      </w:pPr>
      <w:r w:rsidRPr="00357A74">
        <w:rPr>
          <w:rFonts w:ascii="XO Thames" w:hAnsi="XO Thames"/>
          <w:sz w:val="20"/>
          <w:szCs w:val="20"/>
        </w:rPr>
        <w:t xml:space="preserve">Федеральное казенное учреждение «Центр инженерно-технического обеспечения </w:t>
      </w:r>
      <w:r w:rsidR="00E64035" w:rsidRPr="00357A74">
        <w:rPr>
          <w:rFonts w:ascii="XO Thames" w:hAnsi="XO Thames"/>
          <w:sz w:val="20"/>
          <w:szCs w:val="20"/>
        </w:rPr>
        <w:br/>
      </w:r>
      <w:r w:rsidRPr="00357A74">
        <w:rPr>
          <w:rFonts w:ascii="XO Thames" w:hAnsi="XO Thames"/>
          <w:sz w:val="20"/>
          <w:szCs w:val="20"/>
        </w:rPr>
        <w:t xml:space="preserve">и вооружения Главного управления Федеральной службы исполнения наказаний по Челябинской области», </w:t>
      </w:r>
      <w:r w:rsidR="001663EB" w:rsidRPr="00357A74">
        <w:rPr>
          <w:rFonts w:ascii="XO Thames" w:hAnsi="XO Thames"/>
          <w:sz w:val="20"/>
          <w:szCs w:val="20"/>
        </w:rPr>
        <w:t xml:space="preserve">выступающее от имени Российской Федерации, </w:t>
      </w:r>
      <w:r w:rsidRPr="00357A74">
        <w:rPr>
          <w:rFonts w:ascii="XO Thames" w:hAnsi="XO Thames"/>
          <w:sz w:val="20"/>
          <w:szCs w:val="20"/>
        </w:rPr>
        <w:t>именуемое в дал</w:t>
      </w:r>
      <w:r w:rsidR="00E64035" w:rsidRPr="00357A74">
        <w:rPr>
          <w:rFonts w:ascii="XO Thames" w:hAnsi="XO Thames"/>
          <w:sz w:val="20"/>
          <w:szCs w:val="20"/>
        </w:rPr>
        <w:t>ьнейшем «</w:t>
      </w:r>
      <w:r w:rsidR="004D6675" w:rsidRPr="00357A74">
        <w:rPr>
          <w:rFonts w:ascii="XO Thames" w:hAnsi="XO Thames"/>
          <w:sz w:val="20"/>
          <w:szCs w:val="20"/>
        </w:rPr>
        <w:t xml:space="preserve"> Государственный з</w:t>
      </w:r>
      <w:r w:rsidR="00E64035" w:rsidRPr="00357A74">
        <w:rPr>
          <w:rFonts w:ascii="XO Thames" w:hAnsi="XO Thames"/>
          <w:sz w:val="20"/>
          <w:szCs w:val="20"/>
        </w:rPr>
        <w:t>аказчик»</w:t>
      </w:r>
      <w:r w:rsidRPr="00357A74">
        <w:rPr>
          <w:rFonts w:ascii="XO Thames" w:hAnsi="XO Thames"/>
          <w:sz w:val="20"/>
          <w:szCs w:val="20"/>
        </w:rPr>
        <w:t>, в лице __________, действующего на основании __________, с одной стороны, и ________</w:t>
      </w:r>
      <w:r w:rsidR="00E64035" w:rsidRPr="00357A74">
        <w:rPr>
          <w:rFonts w:ascii="XO Thames" w:hAnsi="XO Thames"/>
          <w:sz w:val="20"/>
          <w:szCs w:val="20"/>
        </w:rPr>
        <w:t>___, именуемый в дальнейшем «</w:t>
      </w:r>
      <w:r w:rsidRPr="00357A74">
        <w:rPr>
          <w:rFonts w:ascii="XO Thames" w:hAnsi="XO Thames"/>
          <w:sz w:val="20"/>
          <w:szCs w:val="20"/>
        </w:rPr>
        <w:t>По</w:t>
      </w:r>
      <w:r w:rsidR="00E64035" w:rsidRPr="00357A74">
        <w:rPr>
          <w:rFonts w:ascii="XO Thames" w:hAnsi="XO Thames"/>
          <w:sz w:val="20"/>
          <w:szCs w:val="20"/>
        </w:rPr>
        <w:t>ставщик»</w:t>
      </w:r>
      <w:r w:rsidRPr="00357A74">
        <w:rPr>
          <w:rFonts w:ascii="XO Thames" w:hAnsi="XO Thames"/>
          <w:sz w:val="20"/>
          <w:szCs w:val="20"/>
        </w:rPr>
        <w:t>, в лице ________, действующего на основании _________, с другой стороны,</w:t>
      </w:r>
      <w:r w:rsidR="00E64035" w:rsidRPr="00357A74">
        <w:rPr>
          <w:rFonts w:ascii="XO Thames" w:hAnsi="XO Thames"/>
          <w:sz w:val="20"/>
          <w:szCs w:val="20"/>
        </w:rPr>
        <w:t xml:space="preserve"> вместе именуемые в дальнейшем «Стороны»</w:t>
      </w:r>
      <w:r w:rsidRPr="00357A74">
        <w:rPr>
          <w:rFonts w:ascii="XO Thames" w:hAnsi="XO Thames"/>
          <w:sz w:val="20"/>
          <w:szCs w:val="20"/>
        </w:rPr>
        <w:t xml:space="preserve">, на основании </w:t>
      </w:r>
      <w:r w:rsidR="006E2435" w:rsidRPr="00357A74">
        <w:rPr>
          <w:rFonts w:ascii="XO Thames" w:hAnsi="XO Thames"/>
          <w:sz w:val="20"/>
          <w:szCs w:val="20"/>
        </w:rPr>
        <w:t>на основании п.4 ч.1 ст.93 Федерального закона от 05.04.2013 № 44-ФЗ</w:t>
      </w:r>
      <w:r w:rsidRPr="00357A74">
        <w:rPr>
          <w:rFonts w:ascii="XO Thames" w:hAnsi="XO Thames"/>
          <w:sz w:val="20"/>
          <w:szCs w:val="20"/>
        </w:rPr>
        <w:t xml:space="preserve"> </w:t>
      </w:r>
      <w:r w:rsidR="00340F90" w:rsidRPr="00357A74">
        <w:rPr>
          <w:rFonts w:ascii="XO Thames" w:hAnsi="XO Thames"/>
          <w:noProof/>
          <w:sz w:val="20"/>
          <w:szCs w:val="20"/>
        </w:rPr>
        <w:t xml:space="preserve">«О контрактной системе в сфере закупок товаров, работ, услуг для обеспечения государственных и муниципальных нужд», </w:t>
      </w:r>
      <w:r w:rsidRPr="00357A74">
        <w:rPr>
          <w:rFonts w:ascii="XO Thames" w:hAnsi="XO Thames"/>
          <w:sz w:val="20"/>
          <w:szCs w:val="20"/>
        </w:rPr>
        <w:t>заключили настоящий государственный  контракт (далее - Контракт) о нижеследующем.</w:t>
      </w:r>
    </w:p>
    <w:p w14:paraId="132F697C" w14:textId="77777777" w:rsidR="008E1FE9" w:rsidRPr="00357A74" w:rsidRDefault="008E1FE9" w:rsidP="008E1FE9">
      <w:pPr>
        <w:pStyle w:val="af3"/>
        <w:ind w:firstLine="567"/>
        <w:jc w:val="center"/>
        <w:rPr>
          <w:rFonts w:ascii="XO Thames" w:hAnsi="XO Thames"/>
          <w:b/>
          <w:sz w:val="20"/>
          <w:szCs w:val="20"/>
        </w:rPr>
      </w:pPr>
      <w:r w:rsidRPr="00357A74">
        <w:rPr>
          <w:rFonts w:ascii="XO Thames" w:hAnsi="XO Thames"/>
          <w:b/>
          <w:sz w:val="20"/>
          <w:szCs w:val="20"/>
        </w:rPr>
        <w:t>I. Предмет Контракта</w:t>
      </w:r>
    </w:p>
    <w:p w14:paraId="1CEE63A2" w14:textId="7BC924DA" w:rsidR="008E1FE9" w:rsidRPr="00357A74" w:rsidRDefault="008E1FE9" w:rsidP="00AC231F">
      <w:pPr>
        <w:pStyle w:val="af3"/>
        <w:ind w:firstLine="567"/>
        <w:jc w:val="both"/>
        <w:rPr>
          <w:rFonts w:ascii="XO Thames" w:hAnsi="XO Thames"/>
          <w:sz w:val="20"/>
          <w:szCs w:val="20"/>
        </w:rPr>
      </w:pPr>
      <w:r w:rsidRPr="00357A74">
        <w:rPr>
          <w:rFonts w:ascii="XO Thames" w:hAnsi="XO Thames"/>
          <w:sz w:val="20"/>
          <w:szCs w:val="20"/>
        </w:rPr>
        <w:t xml:space="preserve">1.1. Поставщик обязуется поставить </w:t>
      </w:r>
      <w:r w:rsidR="00C548AD">
        <w:rPr>
          <w:rFonts w:ascii="XO Thames" w:hAnsi="XO Thames"/>
          <w:sz w:val="20"/>
          <w:szCs w:val="20"/>
        </w:rPr>
        <w:t>оборудование</w:t>
      </w:r>
      <w:r w:rsidR="003B6C31">
        <w:rPr>
          <w:rFonts w:ascii="XO Thames" w:hAnsi="XO Thames"/>
          <w:sz w:val="20"/>
          <w:szCs w:val="20"/>
        </w:rPr>
        <w:t xml:space="preserve"> для проведения ремонта ТСОН</w:t>
      </w:r>
      <w:r w:rsidR="003B6C31" w:rsidRPr="00357A74">
        <w:rPr>
          <w:rFonts w:ascii="XO Thames" w:hAnsi="XO Thames"/>
          <w:sz w:val="20"/>
          <w:szCs w:val="20"/>
        </w:rPr>
        <w:t xml:space="preserve"> </w:t>
      </w:r>
      <w:r w:rsidRPr="00357A74">
        <w:rPr>
          <w:rFonts w:ascii="XO Thames" w:hAnsi="XO Thames"/>
          <w:sz w:val="20"/>
          <w:szCs w:val="20"/>
        </w:rPr>
        <w:t xml:space="preserve">(далее - Товар), а </w:t>
      </w:r>
      <w:r w:rsidR="004D6675" w:rsidRPr="00357A74">
        <w:rPr>
          <w:rFonts w:ascii="XO Thames" w:hAnsi="XO Thames"/>
          <w:sz w:val="20"/>
          <w:szCs w:val="20"/>
        </w:rPr>
        <w:t>Государственный з</w:t>
      </w:r>
      <w:r w:rsidRPr="00357A74">
        <w:rPr>
          <w:rFonts w:ascii="XO Thames" w:hAnsi="XO Thames"/>
          <w:sz w:val="20"/>
          <w:szCs w:val="20"/>
        </w:rPr>
        <w:t>аказчик обязуется принять и оплатить Товар в порядке и на условиях, предусмотренных Контрактом</w:t>
      </w:r>
      <w:r w:rsidR="00863473" w:rsidRPr="00357A74">
        <w:rPr>
          <w:rFonts w:ascii="XO Thames" w:hAnsi="XO Thames"/>
          <w:sz w:val="20"/>
          <w:szCs w:val="20"/>
        </w:rPr>
        <w:t>.</w:t>
      </w:r>
    </w:p>
    <w:p w14:paraId="0071106D" w14:textId="77777777" w:rsidR="008E1FE9" w:rsidRPr="00357A74" w:rsidRDefault="008E1FE9" w:rsidP="00AC231F">
      <w:pPr>
        <w:pStyle w:val="af3"/>
        <w:ind w:firstLine="567"/>
        <w:jc w:val="both"/>
        <w:rPr>
          <w:rFonts w:ascii="XO Thames" w:hAnsi="XO Thames"/>
          <w:sz w:val="20"/>
          <w:szCs w:val="20"/>
        </w:rPr>
      </w:pPr>
      <w:r w:rsidRPr="00357A74">
        <w:rPr>
          <w:rFonts w:ascii="XO Thames" w:hAnsi="XO Thames"/>
          <w:sz w:val="20"/>
          <w:szCs w:val="20"/>
        </w:rPr>
        <w:t xml:space="preserve">1.2. Наименование, количество и иные характеристики поставляемого Товара указаны </w:t>
      </w:r>
      <w:r w:rsidR="00E64035" w:rsidRPr="00357A74">
        <w:rPr>
          <w:rFonts w:ascii="XO Thames" w:hAnsi="XO Thames"/>
          <w:sz w:val="20"/>
          <w:szCs w:val="20"/>
        </w:rPr>
        <w:br/>
      </w:r>
      <w:r w:rsidRPr="00357A74">
        <w:rPr>
          <w:rFonts w:ascii="XO Thames" w:hAnsi="XO Thames"/>
          <w:sz w:val="20"/>
          <w:szCs w:val="20"/>
        </w:rPr>
        <w:t>в спецификации (</w:t>
      </w:r>
      <w:hyperlink w:anchor="P1909" w:history="1">
        <w:r w:rsidRPr="00357A74">
          <w:rPr>
            <w:rFonts w:ascii="XO Thames" w:hAnsi="XO Thames"/>
            <w:sz w:val="20"/>
            <w:szCs w:val="20"/>
          </w:rPr>
          <w:t>приложение</w:t>
        </w:r>
      </w:hyperlink>
      <w:r w:rsidRPr="00357A74">
        <w:rPr>
          <w:rFonts w:ascii="XO Thames" w:hAnsi="XO Thames"/>
          <w:sz w:val="20"/>
          <w:szCs w:val="20"/>
        </w:rPr>
        <w:t xml:space="preserve"> к Контракту), являющейся неотъемлемой частью Контракта.</w:t>
      </w:r>
    </w:p>
    <w:p w14:paraId="0C8FDF85" w14:textId="77777777" w:rsidR="008E1FE9" w:rsidRPr="00357A74" w:rsidRDefault="008E1FE9" w:rsidP="00AC231F">
      <w:pPr>
        <w:pStyle w:val="af3"/>
        <w:ind w:firstLine="567"/>
        <w:jc w:val="center"/>
        <w:rPr>
          <w:rFonts w:ascii="XO Thames" w:hAnsi="XO Thames"/>
          <w:b/>
          <w:sz w:val="20"/>
          <w:szCs w:val="20"/>
        </w:rPr>
      </w:pPr>
      <w:r w:rsidRPr="00357A74">
        <w:rPr>
          <w:rFonts w:ascii="XO Thames" w:hAnsi="XO Thames"/>
          <w:b/>
          <w:sz w:val="20"/>
          <w:szCs w:val="20"/>
        </w:rPr>
        <w:t>II. Цена Контракта и порядок расчетов</w:t>
      </w:r>
    </w:p>
    <w:p w14:paraId="067EB475" w14:textId="77777777" w:rsidR="008E1FE9" w:rsidRPr="00357A74" w:rsidRDefault="008E1FE9" w:rsidP="00AC231F">
      <w:pPr>
        <w:pStyle w:val="af3"/>
        <w:ind w:firstLine="567"/>
        <w:jc w:val="both"/>
        <w:rPr>
          <w:rFonts w:ascii="XO Thames" w:hAnsi="XO Thames"/>
          <w:sz w:val="20"/>
          <w:szCs w:val="20"/>
        </w:rPr>
      </w:pPr>
      <w:bookmarkStart w:id="0" w:name="P1440"/>
      <w:bookmarkEnd w:id="0"/>
      <w:r w:rsidRPr="00357A74">
        <w:rPr>
          <w:rFonts w:ascii="XO Thames" w:hAnsi="XO Thames"/>
          <w:sz w:val="20"/>
          <w:szCs w:val="20"/>
        </w:rPr>
        <w:t xml:space="preserve">2.1. Цена Контракта составляет _____________ (_____) рублей ______ (цифрами и прописью) копеек, в том числе </w:t>
      </w:r>
      <w:r w:rsidR="000F1C3B" w:rsidRPr="00357A74">
        <w:rPr>
          <w:rFonts w:ascii="XO Thames" w:hAnsi="XO Thames"/>
          <w:sz w:val="20"/>
          <w:szCs w:val="20"/>
        </w:rPr>
        <w:t xml:space="preserve">НДС </w:t>
      </w:r>
      <w:r w:rsidRPr="00357A74">
        <w:rPr>
          <w:rFonts w:ascii="XO Thames" w:hAnsi="XO Thames"/>
          <w:sz w:val="20"/>
          <w:szCs w:val="20"/>
        </w:rPr>
        <w:t>_____ (_____) рублей _____ копеек (НДС не облагается)</w:t>
      </w:r>
      <w:r w:rsidR="00E64035" w:rsidRPr="00357A74">
        <w:rPr>
          <w:rFonts w:ascii="XO Thames" w:hAnsi="XO Thames"/>
          <w:sz w:val="20"/>
          <w:szCs w:val="20"/>
        </w:rPr>
        <w:t>.</w:t>
      </w:r>
    </w:p>
    <w:p w14:paraId="45DDA1E4" w14:textId="77777777" w:rsidR="008E1FE9" w:rsidRPr="00357A74" w:rsidRDefault="008E1FE9" w:rsidP="00AC231F">
      <w:pPr>
        <w:pStyle w:val="af3"/>
        <w:ind w:firstLine="567"/>
        <w:jc w:val="both"/>
        <w:rPr>
          <w:rFonts w:ascii="XO Thames" w:hAnsi="XO Thames"/>
          <w:sz w:val="20"/>
          <w:szCs w:val="20"/>
        </w:rPr>
      </w:pPr>
      <w:bookmarkStart w:id="1" w:name="P1445"/>
      <w:bookmarkStart w:id="2" w:name="P1457"/>
      <w:bookmarkEnd w:id="1"/>
      <w:bookmarkEnd w:id="2"/>
      <w:r w:rsidRPr="00357A74">
        <w:rPr>
          <w:rFonts w:ascii="XO Thames" w:hAnsi="XO Thames"/>
          <w:sz w:val="20"/>
          <w:szCs w:val="20"/>
        </w:rPr>
        <w:t>2.2. Сумма, подлежащая уплате</w:t>
      </w:r>
      <w:r w:rsidR="004D6675" w:rsidRPr="00357A74">
        <w:rPr>
          <w:rFonts w:ascii="XO Thames" w:hAnsi="XO Thames"/>
          <w:sz w:val="20"/>
          <w:szCs w:val="20"/>
        </w:rPr>
        <w:t xml:space="preserve"> Государственным з</w:t>
      </w:r>
      <w:r w:rsidRPr="00357A74">
        <w:rPr>
          <w:rFonts w:ascii="XO Thames" w:hAnsi="XO Thames"/>
          <w:sz w:val="20"/>
          <w:szCs w:val="20"/>
        </w:rPr>
        <w:t>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2987E8E" w14:textId="77777777" w:rsidR="008E1FE9" w:rsidRPr="00357A74" w:rsidRDefault="008E1FE9" w:rsidP="008E1FE9">
      <w:pPr>
        <w:pStyle w:val="af3"/>
        <w:ind w:firstLine="567"/>
        <w:jc w:val="both"/>
        <w:rPr>
          <w:rFonts w:ascii="XO Thames" w:hAnsi="XO Thames"/>
          <w:sz w:val="20"/>
          <w:szCs w:val="20"/>
        </w:rPr>
      </w:pPr>
      <w:bookmarkStart w:id="3" w:name="P1458"/>
      <w:bookmarkEnd w:id="3"/>
      <w:r w:rsidRPr="00357A74">
        <w:rPr>
          <w:rFonts w:ascii="XO Thames" w:hAnsi="XO Thames"/>
          <w:sz w:val="20"/>
          <w:szCs w:val="20"/>
        </w:rPr>
        <w:t xml:space="preserve">2.3. Цена Контракта включает в себя: стоимость Товара, расходы, связанные с доставкой, разгрузкой - погрузкой, размещением в местах хранения </w:t>
      </w:r>
      <w:r w:rsidR="004D6675" w:rsidRPr="00357A74">
        <w:rPr>
          <w:rFonts w:ascii="XO Thames" w:hAnsi="XO Thames"/>
          <w:sz w:val="20"/>
          <w:szCs w:val="20"/>
        </w:rPr>
        <w:t>Государственного з</w:t>
      </w:r>
      <w:r w:rsidRPr="00357A74">
        <w:rPr>
          <w:rFonts w:ascii="XO Thames" w:hAnsi="XO Thames"/>
          <w:sz w:val="20"/>
          <w:szCs w:val="20"/>
        </w:rPr>
        <w:t xml:space="preserve">аказчика, стоимость упаковки (тары), маркировки, страхование, таможенные платежи (пошлины), </w:t>
      </w:r>
      <w:r w:rsidRPr="00357A74">
        <w:rPr>
          <w:rFonts w:ascii="XO Thames" w:hAnsi="XO Thames"/>
          <w:i/>
          <w:sz w:val="20"/>
          <w:szCs w:val="20"/>
        </w:rPr>
        <w:t>НДС</w:t>
      </w:r>
      <w:r w:rsidR="00161EA0" w:rsidRPr="00357A74">
        <w:rPr>
          <w:rFonts w:ascii="XO Thames" w:hAnsi="XO Thames"/>
          <w:i/>
          <w:sz w:val="20"/>
          <w:szCs w:val="20"/>
        </w:rPr>
        <w:t xml:space="preserve"> (</w:t>
      </w:r>
      <w:r w:rsidR="00F764B3" w:rsidRPr="00357A74">
        <w:rPr>
          <w:rFonts w:ascii="XO Thames" w:hAnsi="XO Thames"/>
          <w:i/>
          <w:sz w:val="20"/>
          <w:szCs w:val="20"/>
        </w:rPr>
        <w:t>указывается в зависимости от способа налогообложения «Поставщика»</w:t>
      </w:r>
      <w:r w:rsidR="00161EA0" w:rsidRPr="00357A74">
        <w:rPr>
          <w:rFonts w:ascii="XO Thames" w:hAnsi="XO Thames"/>
          <w:i/>
          <w:sz w:val="20"/>
          <w:szCs w:val="20"/>
        </w:rPr>
        <w:t>)</w:t>
      </w:r>
      <w:r w:rsidRPr="00357A74">
        <w:rPr>
          <w:rFonts w:ascii="XO Thames" w:hAnsi="XO Thames"/>
          <w:i/>
          <w:sz w:val="20"/>
          <w:szCs w:val="20"/>
        </w:rPr>
        <w:t>,</w:t>
      </w:r>
      <w:r w:rsidRPr="00357A74">
        <w:rPr>
          <w:rFonts w:ascii="XO Thames" w:hAnsi="XO Thames"/>
          <w:sz w:val="20"/>
          <w:szCs w:val="20"/>
        </w:rPr>
        <w:t xml:space="preserve"> другие установленные налоги, сборы и иные расходы, связанные с исполнением Контракта.</w:t>
      </w:r>
    </w:p>
    <w:p w14:paraId="0F3C0420" w14:textId="6E97B248" w:rsidR="008E1FE9" w:rsidRPr="00357A74" w:rsidRDefault="008E1FE9" w:rsidP="008E1FE9">
      <w:pPr>
        <w:pStyle w:val="af3"/>
        <w:ind w:firstLine="567"/>
        <w:jc w:val="both"/>
        <w:rPr>
          <w:rFonts w:ascii="XO Thames" w:hAnsi="XO Thames"/>
          <w:sz w:val="20"/>
          <w:szCs w:val="20"/>
        </w:rPr>
      </w:pPr>
      <w:bookmarkStart w:id="4" w:name="P1459"/>
      <w:bookmarkEnd w:id="4"/>
      <w:r w:rsidRPr="00357A74">
        <w:rPr>
          <w:rFonts w:ascii="XO Thames" w:hAnsi="XO Thames"/>
          <w:sz w:val="20"/>
          <w:szCs w:val="20"/>
        </w:rPr>
        <w:t xml:space="preserve">2.4. Цена Контракта является твердой и определяется на весь срок исполнения Контракта, </w:t>
      </w:r>
      <w:r w:rsidR="00E64035" w:rsidRPr="00357A74">
        <w:rPr>
          <w:rFonts w:ascii="XO Thames" w:hAnsi="XO Thames"/>
          <w:sz w:val="20"/>
          <w:szCs w:val="20"/>
        </w:rPr>
        <w:br/>
      </w:r>
      <w:r w:rsidRPr="00357A74">
        <w:rPr>
          <w:rFonts w:ascii="XO Thames" w:hAnsi="XO Thames"/>
          <w:sz w:val="20"/>
          <w:szCs w:val="20"/>
        </w:rPr>
        <w:t xml:space="preserve">за исключением случаев, установленных Федеральным </w:t>
      </w:r>
      <w:hyperlink r:id="rId8" w:history="1">
        <w:r w:rsidRPr="00357A74">
          <w:rPr>
            <w:rFonts w:ascii="XO Thames" w:hAnsi="XO Thames"/>
            <w:sz w:val="20"/>
            <w:szCs w:val="20"/>
          </w:rPr>
          <w:t>законом</w:t>
        </w:r>
      </w:hyperlink>
      <w:r w:rsidR="00E64035" w:rsidRPr="00357A74">
        <w:rPr>
          <w:rFonts w:ascii="XO Thames" w:hAnsi="XO Thames"/>
          <w:sz w:val="20"/>
          <w:szCs w:val="20"/>
        </w:rPr>
        <w:t xml:space="preserve"> от 5 апреля 2013 г. №</w:t>
      </w:r>
      <w:r w:rsidRPr="00357A74">
        <w:rPr>
          <w:rFonts w:ascii="XO Thames" w:hAnsi="XO Thames"/>
          <w:sz w:val="20"/>
          <w:szCs w:val="20"/>
        </w:rPr>
        <w:t xml:space="preserve"> 44-ФЗ и Контрактом.</w:t>
      </w:r>
    </w:p>
    <w:p w14:paraId="0C7700BE" w14:textId="77777777" w:rsidR="008E1FE9" w:rsidRPr="00357A74" w:rsidRDefault="008E1FE9" w:rsidP="008E1FE9">
      <w:pPr>
        <w:pStyle w:val="af3"/>
        <w:ind w:firstLine="567"/>
        <w:jc w:val="both"/>
        <w:rPr>
          <w:rFonts w:ascii="XO Thames" w:hAnsi="XO Thames"/>
          <w:sz w:val="20"/>
          <w:szCs w:val="20"/>
        </w:rPr>
      </w:pPr>
      <w:bookmarkStart w:id="5" w:name="P1460"/>
      <w:bookmarkEnd w:id="5"/>
      <w:r w:rsidRPr="00357A74">
        <w:rPr>
          <w:rFonts w:ascii="XO Thames" w:hAnsi="XO Thames"/>
          <w:sz w:val="20"/>
          <w:szCs w:val="20"/>
        </w:rPr>
        <w:t xml:space="preserve">Цена Контракта может быть снижена по соглашению Сторон </w:t>
      </w:r>
      <w:r w:rsidR="007A70A1" w:rsidRPr="00357A74">
        <w:rPr>
          <w:rFonts w:ascii="XO Thames" w:hAnsi="XO Thames"/>
          <w:sz w:val="20"/>
          <w:szCs w:val="20"/>
        </w:rPr>
        <w:t>без изменения,</w:t>
      </w:r>
      <w:r w:rsidRPr="00357A74">
        <w:rPr>
          <w:rFonts w:ascii="XO Thames" w:hAnsi="XO Thames"/>
          <w:sz w:val="20"/>
          <w:szCs w:val="20"/>
        </w:rPr>
        <w:t xml:space="preserve"> предусмотренного Контрактом количества и </w:t>
      </w:r>
      <w:r w:rsidR="00801FE5" w:rsidRPr="00357A74">
        <w:rPr>
          <w:rFonts w:ascii="XO Thames" w:hAnsi="XO Thames"/>
          <w:sz w:val="20"/>
          <w:szCs w:val="20"/>
        </w:rPr>
        <w:t>качества поставляемого Товара,</w:t>
      </w:r>
      <w:r w:rsidRPr="00357A74">
        <w:rPr>
          <w:rFonts w:ascii="XO Thames" w:hAnsi="XO Thames"/>
          <w:sz w:val="20"/>
          <w:szCs w:val="20"/>
        </w:rPr>
        <w:t xml:space="preserve"> и иных условий Контракта.</w:t>
      </w:r>
    </w:p>
    <w:p w14:paraId="4C642694" w14:textId="77777777" w:rsidR="008E1FE9" w:rsidRPr="00357A74" w:rsidRDefault="008E1FE9" w:rsidP="008E1FE9">
      <w:pPr>
        <w:pStyle w:val="af3"/>
        <w:ind w:firstLine="567"/>
        <w:jc w:val="both"/>
        <w:rPr>
          <w:rFonts w:ascii="XO Thames" w:hAnsi="XO Thames"/>
          <w:sz w:val="20"/>
          <w:szCs w:val="20"/>
        </w:rPr>
      </w:pPr>
      <w:r w:rsidRPr="00357A74">
        <w:rPr>
          <w:rFonts w:ascii="XO Thames" w:hAnsi="XO Thames"/>
          <w:sz w:val="20"/>
          <w:szCs w:val="20"/>
        </w:rPr>
        <w:t>2.5. Источник финансирования Контракта – федеральный бюджет.</w:t>
      </w:r>
    </w:p>
    <w:p w14:paraId="3928E664" w14:textId="77777777" w:rsidR="00161EA0" w:rsidRPr="00357A74" w:rsidRDefault="00D35E47" w:rsidP="00161EA0">
      <w:pPr>
        <w:pStyle w:val="af3"/>
        <w:ind w:firstLine="567"/>
        <w:jc w:val="both"/>
        <w:rPr>
          <w:rFonts w:ascii="XO Thames" w:hAnsi="XO Thames"/>
          <w:sz w:val="20"/>
          <w:szCs w:val="20"/>
        </w:rPr>
      </w:pPr>
      <w:bookmarkStart w:id="6" w:name="P1462"/>
      <w:bookmarkStart w:id="7" w:name="P1466"/>
      <w:bookmarkStart w:id="8" w:name="P1467"/>
      <w:bookmarkStart w:id="9" w:name="P1468"/>
      <w:bookmarkStart w:id="10" w:name="P1469"/>
      <w:bookmarkEnd w:id="6"/>
      <w:bookmarkEnd w:id="7"/>
      <w:bookmarkEnd w:id="8"/>
      <w:bookmarkEnd w:id="9"/>
      <w:bookmarkEnd w:id="10"/>
      <w:r w:rsidRPr="00357A74">
        <w:rPr>
          <w:rFonts w:ascii="XO Thames" w:hAnsi="XO Thames"/>
          <w:sz w:val="20"/>
          <w:szCs w:val="20"/>
        </w:rPr>
        <w:t>2.6</w:t>
      </w:r>
      <w:r w:rsidR="008E1FE9" w:rsidRPr="00357A74">
        <w:rPr>
          <w:rFonts w:ascii="XO Thames" w:hAnsi="XO Thames"/>
          <w:sz w:val="20"/>
          <w:szCs w:val="20"/>
        </w:rPr>
        <w:t xml:space="preserve">. </w:t>
      </w:r>
      <w:r w:rsidR="00161EA0" w:rsidRPr="00357A74">
        <w:rPr>
          <w:rFonts w:ascii="XO Thames" w:hAnsi="XO Thames"/>
          <w:sz w:val="20"/>
          <w:szCs w:val="20"/>
        </w:rPr>
        <w:t xml:space="preserve">Расчеты между </w:t>
      </w:r>
      <w:r w:rsidR="004D6675" w:rsidRPr="00357A74">
        <w:rPr>
          <w:rFonts w:ascii="XO Thames" w:hAnsi="XO Thames"/>
          <w:sz w:val="20"/>
          <w:szCs w:val="20"/>
        </w:rPr>
        <w:t>Государственным з</w:t>
      </w:r>
      <w:r w:rsidR="00161EA0" w:rsidRPr="00357A74">
        <w:rPr>
          <w:rFonts w:ascii="XO Thames" w:hAnsi="XO Thames"/>
          <w:sz w:val="20"/>
          <w:szCs w:val="20"/>
        </w:rPr>
        <w:t xml:space="preserve">аказчиком и Поставщиком производятся не позднее 10 (десять) рабочих дней с даты </w:t>
      </w:r>
      <w:r w:rsidR="00161EA0" w:rsidRPr="00357A74">
        <w:rPr>
          <w:rFonts w:ascii="XO Thames" w:eastAsiaTheme="minorHAnsi" w:hAnsi="XO Thames"/>
          <w:sz w:val="20"/>
          <w:szCs w:val="20"/>
        </w:rPr>
        <w:t xml:space="preserve">подписания </w:t>
      </w:r>
      <w:r w:rsidR="004D6675" w:rsidRPr="00357A74">
        <w:rPr>
          <w:rFonts w:ascii="XO Thames" w:hAnsi="XO Thames"/>
          <w:sz w:val="20"/>
          <w:szCs w:val="20"/>
        </w:rPr>
        <w:t xml:space="preserve">Государственным </w:t>
      </w:r>
      <w:r w:rsidR="004D6675" w:rsidRPr="00357A74">
        <w:rPr>
          <w:rFonts w:ascii="XO Thames" w:eastAsiaTheme="minorHAnsi" w:hAnsi="XO Thames"/>
          <w:sz w:val="20"/>
          <w:szCs w:val="20"/>
        </w:rPr>
        <w:t>з</w:t>
      </w:r>
      <w:r w:rsidR="00161EA0" w:rsidRPr="00357A74">
        <w:rPr>
          <w:rFonts w:ascii="XO Thames" w:eastAsiaTheme="minorHAnsi" w:hAnsi="XO Thames"/>
          <w:sz w:val="20"/>
          <w:szCs w:val="20"/>
        </w:rPr>
        <w:t>аказчиком документа о приемке Товара.</w:t>
      </w:r>
    </w:p>
    <w:p w14:paraId="711B5002" w14:textId="77777777" w:rsidR="008E1FE9" w:rsidRPr="00357A74" w:rsidRDefault="00D35E47" w:rsidP="008E1FE9">
      <w:pPr>
        <w:pStyle w:val="af3"/>
        <w:ind w:firstLine="567"/>
        <w:jc w:val="both"/>
        <w:rPr>
          <w:rFonts w:ascii="XO Thames" w:hAnsi="XO Thames"/>
          <w:sz w:val="20"/>
          <w:szCs w:val="20"/>
        </w:rPr>
      </w:pPr>
      <w:r w:rsidRPr="00357A74">
        <w:rPr>
          <w:rFonts w:ascii="XO Thames" w:hAnsi="XO Thames"/>
          <w:sz w:val="20"/>
          <w:szCs w:val="20"/>
        </w:rPr>
        <w:t>2.7</w:t>
      </w:r>
      <w:r w:rsidR="008E1FE9" w:rsidRPr="00357A74">
        <w:rPr>
          <w:rFonts w:ascii="XO Thames" w:hAnsi="XO Thames"/>
          <w:sz w:val="20"/>
          <w:szCs w:val="20"/>
        </w:rPr>
        <w:t>. Оплата по Контракту осуществляется по безналичному расчету платежными поручениями путем перечисления</w:t>
      </w:r>
      <w:r w:rsidR="004D6675" w:rsidRPr="00357A74">
        <w:rPr>
          <w:rFonts w:ascii="XO Thames" w:hAnsi="XO Thames"/>
          <w:sz w:val="20"/>
          <w:szCs w:val="20"/>
        </w:rPr>
        <w:t xml:space="preserve"> Государственный з</w:t>
      </w:r>
      <w:r w:rsidR="008E1FE9" w:rsidRPr="00357A74">
        <w:rPr>
          <w:rFonts w:ascii="XO Thames" w:hAnsi="XO Thames"/>
          <w:sz w:val="20"/>
          <w:szCs w:val="20"/>
        </w:rPr>
        <w:t>аказчиком денежных средст</w:t>
      </w:r>
      <w:r w:rsidR="004D6675" w:rsidRPr="00357A74">
        <w:rPr>
          <w:rFonts w:ascii="XO Thames" w:hAnsi="XO Thames"/>
          <w:sz w:val="20"/>
          <w:szCs w:val="20"/>
        </w:rPr>
        <w:t xml:space="preserve">в на расчетный счет Поставщика, </w:t>
      </w:r>
      <w:r w:rsidR="008E1FE9" w:rsidRPr="00357A74">
        <w:rPr>
          <w:rFonts w:ascii="XO Thames" w:hAnsi="XO Thames"/>
          <w:sz w:val="20"/>
          <w:szCs w:val="20"/>
        </w:rPr>
        <w:t>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w:t>
      </w:r>
      <w:r w:rsidR="004D6675" w:rsidRPr="00357A74">
        <w:rPr>
          <w:rFonts w:ascii="XO Thames" w:hAnsi="XO Thames"/>
          <w:sz w:val="20"/>
          <w:szCs w:val="20"/>
        </w:rPr>
        <w:t xml:space="preserve"> Государственным з</w:t>
      </w:r>
      <w:r w:rsidR="008E1FE9" w:rsidRPr="00357A74">
        <w:rPr>
          <w:rFonts w:ascii="XO Thames" w:hAnsi="XO Thames"/>
          <w:sz w:val="20"/>
          <w:szCs w:val="20"/>
        </w:rPr>
        <w:t>аказчиком денежных средств на указанный в Контракте счет Поставщика, несет Поставщик.</w:t>
      </w:r>
    </w:p>
    <w:p w14:paraId="3FD95A15" w14:textId="77777777" w:rsidR="00161EA0" w:rsidRPr="00357A74" w:rsidRDefault="00161EA0" w:rsidP="00161EA0">
      <w:pPr>
        <w:pStyle w:val="af3"/>
        <w:ind w:firstLine="567"/>
        <w:jc w:val="both"/>
        <w:rPr>
          <w:rFonts w:ascii="XO Thames" w:hAnsi="XO Thames"/>
          <w:sz w:val="20"/>
          <w:szCs w:val="20"/>
        </w:rPr>
      </w:pPr>
      <w:r w:rsidRPr="00357A74">
        <w:rPr>
          <w:rFonts w:ascii="XO Thames" w:hAnsi="XO Thames"/>
          <w:sz w:val="20"/>
          <w:szCs w:val="20"/>
        </w:rPr>
        <w:t xml:space="preserve">2.8. </w:t>
      </w:r>
      <w:r w:rsidR="004D6675" w:rsidRPr="00357A74">
        <w:rPr>
          <w:rFonts w:ascii="XO Thames" w:hAnsi="XO Thames"/>
          <w:sz w:val="20"/>
          <w:szCs w:val="20"/>
        </w:rPr>
        <w:t>Государственный з</w:t>
      </w:r>
      <w:r w:rsidRPr="00357A74">
        <w:rPr>
          <w:rFonts w:ascii="XO Thames" w:hAnsi="XO Thames"/>
          <w:sz w:val="20"/>
          <w:szCs w:val="20"/>
        </w:rPr>
        <w:t xml:space="preserve">аказчик вправе удержать суммы неисполненных Поставщиком требований об уплате неустоек (штрафов, пеней), предъявленных </w:t>
      </w:r>
      <w:r w:rsidR="004D6675" w:rsidRPr="00357A74">
        <w:rPr>
          <w:rFonts w:ascii="XO Thames" w:hAnsi="XO Thames"/>
          <w:sz w:val="20"/>
          <w:szCs w:val="20"/>
        </w:rPr>
        <w:t>Государственным з</w:t>
      </w:r>
      <w:r w:rsidRPr="00357A74">
        <w:rPr>
          <w:rFonts w:ascii="XO Thames" w:hAnsi="XO Thames"/>
          <w:sz w:val="20"/>
          <w:szCs w:val="20"/>
        </w:rPr>
        <w:t xml:space="preserve">аказчиком в соответствии с Федеральным </w:t>
      </w:r>
      <w:hyperlink r:id="rId9" w:history="1">
        <w:r w:rsidRPr="00357A74">
          <w:rPr>
            <w:rFonts w:ascii="XO Thames" w:hAnsi="XO Thames"/>
            <w:sz w:val="20"/>
            <w:szCs w:val="20"/>
          </w:rPr>
          <w:t>законом</w:t>
        </w:r>
      </w:hyperlink>
      <w:r w:rsidRPr="00357A74">
        <w:rPr>
          <w:rFonts w:ascii="XO Thames" w:hAnsi="XO Thames"/>
          <w:sz w:val="20"/>
          <w:szCs w:val="20"/>
        </w:rPr>
        <w:t xml:space="preserve"> от 5 апреля 2013 г. № 44-ФЗ, из суммы, подлежащей оплате Поставщику.</w:t>
      </w:r>
    </w:p>
    <w:p w14:paraId="1061AD20" w14:textId="77777777" w:rsidR="008E1FE9" w:rsidRPr="00357A74" w:rsidRDefault="008E1FE9" w:rsidP="000839FF">
      <w:pPr>
        <w:pStyle w:val="af3"/>
        <w:ind w:left="1418" w:firstLine="709"/>
        <w:rPr>
          <w:rFonts w:ascii="XO Thames" w:hAnsi="XO Thames"/>
          <w:b/>
          <w:sz w:val="20"/>
          <w:szCs w:val="20"/>
        </w:rPr>
      </w:pPr>
      <w:bookmarkStart w:id="11" w:name="P1477"/>
      <w:bookmarkEnd w:id="11"/>
      <w:r w:rsidRPr="00357A74">
        <w:rPr>
          <w:rFonts w:ascii="XO Thames" w:hAnsi="XO Thames"/>
          <w:b/>
          <w:sz w:val="20"/>
          <w:szCs w:val="20"/>
        </w:rPr>
        <w:t>III. Порядок, сроки и условия поставки и приемки Товара</w:t>
      </w:r>
    </w:p>
    <w:p w14:paraId="0E3B61C5" w14:textId="77777777" w:rsidR="008E1FE9" w:rsidRPr="00AE1CD1" w:rsidRDefault="008E1FE9" w:rsidP="003B6C31">
      <w:pPr>
        <w:pStyle w:val="af3"/>
        <w:ind w:right="141" w:firstLine="567"/>
        <w:jc w:val="both"/>
        <w:rPr>
          <w:rFonts w:ascii="XO Thames" w:hAnsi="XO Thames"/>
        </w:rPr>
      </w:pPr>
      <w:bookmarkStart w:id="12" w:name="P1480"/>
      <w:bookmarkEnd w:id="12"/>
      <w:r w:rsidRPr="00357A74">
        <w:rPr>
          <w:rFonts w:ascii="XO Thames" w:hAnsi="XO Thames"/>
          <w:sz w:val="20"/>
          <w:szCs w:val="20"/>
        </w:rPr>
        <w:t>3.1. Поставщик самостоятельно доставляет Товар</w:t>
      </w:r>
      <w:r w:rsidR="004D6675" w:rsidRPr="00357A74">
        <w:rPr>
          <w:rFonts w:ascii="XO Thames" w:hAnsi="XO Thames"/>
          <w:sz w:val="20"/>
          <w:szCs w:val="20"/>
        </w:rPr>
        <w:t xml:space="preserve"> Государственному з</w:t>
      </w:r>
      <w:r w:rsidRPr="00357A74">
        <w:rPr>
          <w:rFonts w:ascii="XO Thames" w:hAnsi="XO Thames"/>
          <w:sz w:val="20"/>
          <w:szCs w:val="20"/>
        </w:rPr>
        <w:t>аказчику по адресу: 454081, город Челябинск</w:t>
      </w:r>
      <w:r w:rsidR="000F1C3B" w:rsidRPr="00357A74">
        <w:rPr>
          <w:rFonts w:ascii="XO Thames" w:hAnsi="XO Thames"/>
          <w:sz w:val="20"/>
          <w:szCs w:val="20"/>
        </w:rPr>
        <w:t>, улица Артиллерийская, дом 66-Б</w:t>
      </w:r>
      <w:r w:rsidRPr="00357A74">
        <w:rPr>
          <w:rFonts w:ascii="XO Thames" w:hAnsi="XO Thames"/>
          <w:sz w:val="20"/>
          <w:szCs w:val="20"/>
        </w:rPr>
        <w:t xml:space="preserve">, ФКУ ЦИТОВ ГУФСИН России по Челябинской области (далее - место доставки), </w:t>
      </w:r>
      <w:r w:rsidR="000F1C3B" w:rsidRPr="00357A74">
        <w:rPr>
          <w:rFonts w:ascii="XO Thames" w:hAnsi="XO Thames"/>
          <w:sz w:val="20"/>
          <w:szCs w:val="20"/>
        </w:rPr>
        <w:t xml:space="preserve">одной партией </w:t>
      </w:r>
      <w:r w:rsidR="00AE1CD1">
        <w:rPr>
          <w:rFonts w:ascii="XO Thames" w:hAnsi="XO Thames"/>
          <w:sz w:val="20"/>
          <w:szCs w:val="20"/>
        </w:rPr>
        <w:t>в</w:t>
      </w:r>
      <w:r w:rsidR="007D2BA5">
        <w:rPr>
          <w:rFonts w:ascii="XO Thames" w:hAnsi="XO Thames"/>
          <w:sz w:val="20"/>
          <w:szCs w:val="20"/>
        </w:rPr>
        <w:t xml:space="preserve"> течение </w:t>
      </w:r>
      <w:r w:rsidR="007D2BA5" w:rsidRPr="007D2BA5">
        <w:rPr>
          <w:rFonts w:ascii="XO Thames" w:hAnsi="XO Thames"/>
          <w:sz w:val="20"/>
          <w:szCs w:val="20"/>
        </w:rPr>
        <w:t>4</w:t>
      </w:r>
      <w:r w:rsidR="00AE1CD1" w:rsidRPr="00AE1CD1">
        <w:rPr>
          <w:rFonts w:ascii="XO Thames" w:hAnsi="XO Thames"/>
          <w:sz w:val="20"/>
          <w:szCs w:val="20"/>
        </w:rPr>
        <w:t xml:space="preserve">0 </w:t>
      </w:r>
      <w:r w:rsidR="007D2BA5">
        <w:rPr>
          <w:rFonts w:ascii="XO Thames" w:hAnsi="XO Thames"/>
          <w:sz w:val="20"/>
          <w:szCs w:val="20"/>
        </w:rPr>
        <w:t xml:space="preserve">рабочих </w:t>
      </w:r>
      <w:r w:rsidR="00AE1CD1" w:rsidRPr="00AE1CD1">
        <w:rPr>
          <w:rFonts w:ascii="XO Thames" w:hAnsi="XO Thames"/>
          <w:sz w:val="20"/>
          <w:szCs w:val="20"/>
        </w:rPr>
        <w:t>дней с момента заключения контракта</w:t>
      </w:r>
      <w:r w:rsidR="007D2BA5">
        <w:rPr>
          <w:rFonts w:ascii="XO Thames" w:hAnsi="XO Thames"/>
        </w:rPr>
        <w:t>.</w:t>
      </w:r>
    </w:p>
    <w:p w14:paraId="17227E70" w14:textId="77777777" w:rsidR="008E1FE9" w:rsidRPr="00357A74" w:rsidRDefault="006E2435" w:rsidP="001A6945">
      <w:pPr>
        <w:pStyle w:val="af3"/>
        <w:ind w:firstLine="567"/>
        <w:jc w:val="both"/>
        <w:rPr>
          <w:rFonts w:ascii="XO Thames" w:hAnsi="XO Thames"/>
          <w:sz w:val="20"/>
          <w:szCs w:val="20"/>
        </w:rPr>
      </w:pPr>
      <w:r w:rsidRPr="00357A74">
        <w:rPr>
          <w:rFonts w:ascii="XO Thames" w:hAnsi="XO Thames"/>
          <w:sz w:val="20"/>
          <w:szCs w:val="20"/>
        </w:rPr>
        <w:t xml:space="preserve">3.2. </w:t>
      </w:r>
      <w:r w:rsidR="008E1FE9" w:rsidRPr="00357A74">
        <w:rPr>
          <w:rFonts w:ascii="XO Thames" w:hAnsi="XO Thames"/>
          <w:sz w:val="20"/>
          <w:szCs w:val="20"/>
        </w:rPr>
        <w:t xml:space="preserve">Поставщик не менее чем за 2 (два) дня до осуществления поставки Товара направляет в адрес </w:t>
      </w:r>
      <w:r w:rsidR="004D6675" w:rsidRPr="00357A74">
        <w:rPr>
          <w:rFonts w:ascii="XO Thames" w:hAnsi="XO Thames"/>
          <w:sz w:val="20"/>
          <w:szCs w:val="20"/>
        </w:rPr>
        <w:t>Государственного з</w:t>
      </w:r>
      <w:r w:rsidR="008E1FE9" w:rsidRPr="00357A74">
        <w:rPr>
          <w:rFonts w:ascii="XO Thames" w:hAnsi="XO Thames"/>
          <w:sz w:val="20"/>
          <w:szCs w:val="20"/>
        </w:rPr>
        <w:t>аказчика уведомление о времени и дате доставки Товара.</w:t>
      </w:r>
    </w:p>
    <w:p w14:paraId="21594730" w14:textId="77777777" w:rsidR="006E2435" w:rsidRPr="00357A74" w:rsidRDefault="006E2435" w:rsidP="006E2435">
      <w:pPr>
        <w:pStyle w:val="af3"/>
        <w:ind w:firstLine="567"/>
        <w:jc w:val="both"/>
        <w:rPr>
          <w:rFonts w:ascii="XO Thames" w:hAnsi="XO Thames"/>
          <w:sz w:val="20"/>
          <w:szCs w:val="20"/>
        </w:rPr>
      </w:pPr>
      <w:bookmarkStart w:id="13" w:name="P1482"/>
      <w:bookmarkStart w:id="14" w:name="P1485"/>
      <w:bookmarkEnd w:id="13"/>
      <w:bookmarkEnd w:id="14"/>
      <w:r w:rsidRPr="00357A74">
        <w:rPr>
          <w:rFonts w:ascii="XO Thames" w:hAnsi="XO Thames"/>
          <w:sz w:val="20"/>
          <w:szCs w:val="20"/>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790CAE43"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 xml:space="preserve">3.4. </w:t>
      </w:r>
      <w:r w:rsidR="004D6675" w:rsidRPr="00357A74">
        <w:rPr>
          <w:rFonts w:ascii="XO Thames" w:hAnsi="XO Thames"/>
          <w:sz w:val="20"/>
          <w:szCs w:val="20"/>
        </w:rPr>
        <w:t>Государственный з</w:t>
      </w:r>
      <w:r w:rsidRPr="00357A74">
        <w:rPr>
          <w:rFonts w:ascii="XO Thames" w:hAnsi="XO Thames"/>
          <w:sz w:val="20"/>
          <w:szCs w:val="20"/>
        </w:rPr>
        <w:t>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6863886"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 xml:space="preserve">3.5. Для проверки предоставленных Поставщиком результатов, предусмотренных Контрактом, </w:t>
      </w:r>
      <w:r w:rsidR="00740249" w:rsidRPr="00357A74">
        <w:rPr>
          <w:rFonts w:ascii="XO Thames" w:hAnsi="XO Thames"/>
          <w:sz w:val="20"/>
          <w:szCs w:val="20"/>
        </w:rPr>
        <w:br/>
      </w:r>
      <w:r w:rsidRPr="00357A74">
        <w:rPr>
          <w:rFonts w:ascii="XO Thames" w:hAnsi="XO Thames"/>
          <w:sz w:val="20"/>
          <w:szCs w:val="20"/>
        </w:rPr>
        <w:t xml:space="preserve">в части их соответствия условиям Контракта </w:t>
      </w:r>
      <w:r w:rsidR="004D6675" w:rsidRPr="00357A74">
        <w:rPr>
          <w:rFonts w:ascii="XO Thames" w:hAnsi="XO Thames"/>
          <w:sz w:val="20"/>
          <w:szCs w:val="20"/>
        </w:rPr>
        <w:t>Государственный з</w:t>
      </w:r>
      <w:r w:rsidRPr="00357A74">
        <w:rPr>
          <w:rFonts w:ascii="XO Thames" w:hAnsi="XO Thames"/>
          <w:sz w:val="20"/>
          <w:szCs w:val="20"/>
        </w:rPr>
        <w:t xml:space="preserve">аказчик проводит экспертизу. Экспертиза результатов, предусмотренных Контрактом, может проводиться </w:t>
      </w:r>
      <w:r w:rsidR="004D6675" w:rsidRPr="00357A74">
        <w:rPr>
          <w:rFonts w:ascii="XO Thames" w:hAnsi="XO Thames"/>
          <w:sz w:val="20"/>
          <w:szCs w:val="20"/>
        </w:rPr>
        <w:t>Государственным з</w:t>
      </w:r>
      <w:r w:rsidRPr="00357A74">
        <w:rPr>
          <w:rFonts w:ascii="XO Thames" w:hAnsi="XO Thames"/>
          <w:sz w:val="20"/>
          <w:szCs w:val="20"/>
        </w:rPr>
        <w:t xml:space="preserve">аказчиком своими силами </w:t>
      </w:r>
      <w:r w:rsidRPr="00357A74">
        <w:rPr>
          <w:rFonts w:ascii="XO Thames" w:hAnsi="XO Thames"/>
          <w:sz w:val="20"/>
          <w:szCs w:val="20"/>
        </w:rPr>
        <w:lastRenderedPageBreak/>
        <w:t xml:space="preserve">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357A74">
          <w:rPr>
            <w:rFonts w:ascii="XO Thames" w:hAnsi="XO Thames"/>
            <w:sz w:val="20"/>
            <w:szCs w:val="20"/>
          </w:rPr>
          <w:t>законом</w:t>
        </w:r>
      </w:hyperlink>
      <w:r w:rsidRPr="00357A74">
        <w:rPr>
          <w:rFonts w:ascii="XO Thames" w:hAnsi="XO Thames"/>
          <w:sz w:val="20"/>
          <w:szCs w:val="20"/>
        </w:rPr>
        <w:t xml:space="preserve"> от 5 апреля 2013 г. N 44-ФЗ.</w:t>
      </w:r>
    </w:p>
    <w:p w14:paraId="16335402" w14:textId="77777777" w:rsidR="006E2435" w:rsidRPr="00357A74" w:rsidRDefault="006E2435" w:rsidP="006E2435">
      <w:pPr>
        <w:pStyle w:val="af3"/>
        <w:ind w:firstLine="567"/>
        <w:jc w:val="both"/>
        <w:rPr>
          <w:rFonts w:ascii="XO Thames" w:hAnsi="XO Thames"/>
          <w:sz w:val="20"/>
          <w:szCs w:val="20"/>
        </w:rPr>
      </w:pPr>
      <w:bookmarkStart w:id="15" w:name="P1489"/>
      <w:bookmarkEnd w:id="15"/>
      <w:r w:rsidRPr="00357A74">
        <w:rPr>
          <w:rFonts w:ascii="XO Thames" w:hAnsi="XO Thames"/>
          <w:sz w:val="20"/>
          <w:szCs w:val="20"/>
        </w:rPr>
        <w:t xml:space="preserve">3.6. При отсутствии у </w:t>
      </w:r>
      <w:r w:rsidR="004D6675" w:rsidRPr="00357A74">
        <w:rPr>
          <w:rFonts w:ascii="XO Thames" w:hAnsi="XO Thames"/>
          <w:sz w:val="20"/>
          <w:szCs w:val="20"/>
        </w:rPr>
        <w:t>Государственного з</w:t>
      </w:r>
      <w:r w:rsidRPr="00357A74">
        <w:rPr>
          <w:rFonts w:ascii="XO Thames" w:hAnsi="XO Thames"/>
          <w:sz w:val="20"/>
          <w:szCs w:val="20"/>
        </w:rPr>
        <w:t xml:space="preserve">аказчика претензий по количеству и качеству поставленного Товара </w:t>
      </w:r>
      <w:r w:rsidR="004D6675" w:rsidRPr="00357A74">
        <w:rPr>
          <w:rFonts w:ascii="XO Thames" w:hAnsi="XO Thames"/>
          <w:sz w:val="20"/>
          <w:szCs w:val="20"/>
        </w:rPr>
        <w:t>Государственный з</w:t>
      </w:r>
      <w:r w:rsidRPr="00357A74">
        <w:rPr>
          <w:rFonts w:ascii="XO Thames" w:hAnsi="XO Thames"/>
          <w:sz w:val="20"/>
          <w:szCs w:val="20"/>
        </w:rPr>
        <w:t xml:space="preserve">аказчик в течение </w:t>
      </w:r>
      <w:r w:rsidR="00541B0A" w:rsidRPr="00357A74">
        <w:rPr>
          <w:rFonts w:ascii="XO Thames" w:hAnsi="XO Thames"/>
          <w:sz w:val="20"/>
          <w:szCs w:val="20"/>
        </w:rPr>
        <w:t>10</w:t>
      </w:r>
      <w:r w:rsidRPr="00357A74">
        <w:rPr>
          <w:rFonts w:ascii="XO Thames" w:hAnsi="XO Thames"/>
          <w:sz w:val="20"/>
          <w:szCs w:val="20"/>
        </w:rPr>
        <w:t xml:space="preserve"> (</w:t>
      </w:r>
      <w:r w:rsidR="00541B0A" w:rsidRPr="00357A74">
        <w:rPr>
          <w:rFonts w:ascii="XO Thames" w:hAnsi="XO Thames"/>
          <w:sz w:val="20"/>
          <w:szCs w:val="20"/>
        </w:rPr>
        <w:t>десять</w:t>
      </w:r>
      <w:r w:rsidRPr="00357A74">
        <w:rPr>
          <w:rFonts w:ascii="XO Thames" w:hAnsi="XO Thames"/>
          <w:sz w:val="20"/>
          <w:szCs w:val="20"/>
        </w:rPr>
        <w:t>)</w:t>
      </w:r>
      <w:r w:rsidR="00340F90" w:rsidRPr="00357A74">
        <w:rPr>
          <w:rFonts w:ascii="XO Thames" w:hAnsi="XO Thames"/>
          <w:sz w:val="20"/>
          <w:szCs w:val="20"/>
        </w:rPr>
        <w:t xml:space="preserve"> рабочих</w:t>
      </w:r>
      <w:r w:rsidRPr="00357A74">
        <w:rPr>
          <w:rFonts w:ascii="XO Thames" w:hAnsi="XO Thames"/>
          <w:sz w:val="20"/>
          <w:szCs w:val="20"/>
        </w:rPr>
        <w:t xml:space="preserve"> дней с момента доставки Товара Поставщиком подписывает документы о приемке Товара, товарную (товарно-транспортную) накладную, счет, счет-фактуру. После этого Товар считается переданным Поставщиком </w:t>
      </w:r>
      <w:r w:rsidR="004D6675" w:rsidRPr="00357A74">
        <w:rPr>
          <w:rFonts w:ascii="XO Thames" w:hAnsi="XO Thames"/>
          <w:sz w:val="20"/>
          <w:szCs w:val="20"/>
        </w:rPr>
        <w:t>Государственному з</w:t>
      </w:r>
      <w:r w:rsidRPr="00357A74">
        <w:rPr>
          <w:rFonts w:ascii="XO Thames" w:hAnsi="XO Thames"/>
          <w:sz w:val="20"/>
          <w:szCs w:val="20"/>
        </w:rPr>
        <w:t>аказчику.</w:t>
      </w:r>
    </w:p>
    <w:p w14:paraId="4A2A96C9"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w:t>
      </w:r>
      <w:r w:rsidR="004D6675" w:rsidRPr="00357A74">
        <w:rPr>
          <w:rFonts w:ascii="XO Thames" w:hAnsi="XO Thames"/>
          <w:sz w:val="20"/>
          <w:szCs w:val="20"/>
        </w:rPr>
        <w:t xml:space="preserve"> Государственный з</w:t>
      </w:r>
      <w:r w:rsidRPr="00357A74">
        <w:rPr>
          <w:rFonts w:ascii="XO Thames" w:hAnsi="XO Thames"/>
          <w:sz w:val="20"/>
          <w:szCs w:val="20"/>
        </w:rPr>
        <w:t xml:space="preserve">аказчик в срок, установленный в </w:t>
      </w:r>
      <w:hyperlink w:anchor="P1489" w:history="1">
        <w:r w:rsidRPr="00357A74">
          <w:rPr>
            <w:rFonts w:ascii="XO Thames" w:hAnsi="XO Thames"/>
            <w:sz w:val="20"/>
            <w:szCs w:val="20"/>
          </w:rPr>
          <w:t>пункте 3.6</w:t>
        </w:r>
      </w:hyperlink>
      <w:r w:rsidRPr="00357A74">
        <w:rPr>
          <w:rFonts w:ascii="XO Thames" w:hAnsi="XO Thames"/>
          <w:sz w:val="20"/>
          <w:szCs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EE7707D"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 xml:space="preserve">3.8. Во всех случаях, влекущих возврат Товара Поставщику, </w:t>
      </w:r>
      <w:r w:rsidR="004D6675" w:rsidRPr="00357A74">
        <w:rPr>
          <w:rFonts w:ascii="XO Thames" w:hAnsi="XO Thames"/>
          <w:sz w:val="20"/>
          <w:szCs w:val="20"/>
        </w:rPr>
        <w:t>Государственный з</w:t>
      </w:r>
      <w:r w:rsidRPr="00357A74">
        <w:rPr>
          <w:rFonts w:ascii="XO Thames" w:hAnsi="XO Thames"/>
          <w:sz w:val="20"/>
          <w:szCs w:val="20"/>
        </w:rPr>
        <w:t>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w:t>
      </w:r>
      <w:r w:rsidR="004D6675" w:rsidRPr="00357A74">
        <w:rPr>
          <w:rFonts w:ascii="XO Thames" w:hAnsi="XO Thames"/>
          <w:sz w:val="20"/>
          <w:szCs w:val="20"/>
        </w:rPr>
        <w:t xml:space="preserve"> Государственный з</w:t>
      </w:r>
      <w:r w:rsidRPr="00357A74">
        <w:rPr>
          <w:rFonts w:ascii="XO Thames" w:hAnsi="XO Thames"/>
          <w:sz w:val="20"/>
          <w:szCs w:val="20"/>
        </w:rPr>
        <w:t>аказчиком в связи с принятием Товара на ответственное хранение и (или) его возвратом (заменой), подлежат возмещению Поставщиком.</w:t>
      </w:r>
    </w:p>
    <w:p w14:paraId="6FD35295"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 xml:space="preserve">3.9. Право собственности и риск случайной гибели или порчи Товара переходит от Поставщика к </w:t>
      </w:r>
      <w:r w:rsidR="004D6675" w:rsidRPr="00357A74">
        <w:rPr>
          <w:rFonts w:ascii="XO Thames" w:hAnsi="XO Thames"/>
          <w:sz w:val="20"/>
          <w:szCs w:val="20"/>
        </w:rPr>
        <w:t>Государственному з</w:t>
      </w:r>
      <w:r w:rsidRPr="00357A74">
        <w:rPr>
          <w:rFonts w:ascii="XO Thames" w:hAnsi="XO Thames"/>
          <w:sz w:val="20"/>
          <w:szCs w:val="20"/>
        </w:rPr>
        <w:t xml:space="preserve">аказчику с момента приемки Товара Заказчиком и подписания Сторонами документов, указанных в </w:t>
      </w:r>
      <w:hyperlink w:anchor="P1489" w:history="1">
        <w:r w:rsidRPr="00357A74">
          <w:rPr>
            <w:rFonts w:ascii="XO Thames" w:hAnsi="XO Thames"/>
            <w:sz w:val="20"/>
            <w:szCs w:val="20"/>
          </w:rPr>
          <w:t>пункте 3.6</w:t>
        </w:r>
      </w:hyperlink>
      <w:r w:rsidRPr="00357A74">
        <w:rPr>
          <w:rFonts w:ascii="XO Thames" w:hAnsi="XO Thames"/>
          <w:sz w:val="20"/>
          <w:szCs w:val="20"/>
        </w:rPr>
        <w:t xml:space="preserve"> Контракта.</w:t>
      </w:r>
    </w:p>
    <w:p w14:paraId="191422E8" w14:textId="77777777" w:rsidR="000546C6" w:rsidRPr="00357A74" w:rsidRDefault="006E2435" w:rsidP="000839FF">
      <w:pPr>
        <w:pStyle w:val="af3"/>
        <w:ind w:firstLine="567"/>
        <w:jc w:val="both"/>
        <w:rPr>
          <w:rFonts w:ascii="XO Thames" w:hAnsi="XO Thames"/>
          <w:sz w:val="20"/>
          <w:szCs w:val="20"/>
        </w:rPr>
      </w:pPr>
      <w:r w:rsidRPr="00357A74">
        <w:rPr>
          <w:rFonts w:ascii="XO Thames" w:hAnsi="XO Thames"/>
          <w:sz w:val="20"/>
          <w:szCs w:val="20"/>
        </w:rPr>
        <w:t xml:space="preserve">3.10. </w:t>
      </w:r>
      <w:r w:rsidR="004D6675" w:rsidRPr="00357A74">
        <w:rPr>
          <w:rFonts w:ascii="XO Thames" w:hAnsi="XO Thames"/>
          <w:sz w:val="20"/>
          <w:szCs w:val="20"/>
        </w:rPr>
        <w:t>Государственный з</w:t>
      </w:r>
      <w:r w:rsidRPr="00357A74">
        <w:rPr>
          <w:rFonts w:ascii="XO Thames" w:hAnsi="XO Thames"/>
          <w:sz w:val="20"/>
          <w:szCs w:val="20"/>
        </w:rPr>
        <w:t>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48BCCAA" w14:textId="77777777" w:rsidR="008E1FE9" w:rsidRPr="00357A74" w:rsidRDefault="008E1FE9" w:rsidP="008E1FE9">
      <w:pPr>
        <w:pStyle w:val="af3"/>
        <w:ind w:firstLine="567"/>
        <w:jc w:val="center"/>
        <w:rPr>
          <w:rFonts w:ascii="XO Thames" w:hAnsi="XO Thames"/>
          <w:b/>
          <w:sz w:val="20"/>
          <w:szCs w:val="20"/>
        </w:rPr>
      </w:pPr>
      <w:r w:rsidRPr="00357A74">
        <w:rPr>
          <w:rFonts w:ascii="XO Thames" w:hAnsi="XO Thames"/>
          <w:b/>
          <w:sz w:val="20"/>
          <w:szCs w:val="20"/>
        </w:rPr>
        <w:t>IV. Взаимодействие Сторон</w:t>
      </w:r>
    </w:p>
    <w:p w14:paraId="723759F1" w14:textId="77777777" w:rsidR="006E2435" w:rsidRPr="00357A74" w:rsidRDefault="006E2435" w:rsidP="006E2435">
      <w:pPr>
        <w:pStyle w:val="af3"/>
        <w:ind w:firstLine="567"/>
        <w:jc w:val="both"/>
        <w:rPr>
          <w:rFonts w:ascii="XO Thames" w:hAnsi="XO Thames"/>
          <w:sz w:val="20"/>
          <w:szCs w:val="20"/>
        </w:rPr>
      </w:pPr>
      <w:bookmarkStart w:id="16" w:name="P1497"/>
      <w:bookmarkEnd w:id="16"/>
      <w:r w:rsidRPr="00357A74">
        <w:rPr>
          <w:rFonts w:ascii="XO Thames" w:hAnsi="XO Thames"/>
          <w:sz w:val="20"/>
          <w:szCs w:val="20"/>
        </w:rPr>
        <w:t>4.1. Поставщик обязан:</w:t>
      </w:r>
    </w:p>
    <w:p w14:paraId="508257A1" w14:textId="52FA0439"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4.1.1. поставить Товар в порядке, количестве, в срок и на условия</w:t>
      </w:r>
      <w:r w:rsidR="00C26422">
        <w:rPr>
          <w:rFonts w:ascii="XO Thames" w:hAnsi="XO Thames"/>
          <w:sz w:val="20"/>
          <w:szCs w:val="20"/>
        </w:rPr>
        <w:t xml:space="preserve">х, предусмотренных Контрактом и </w:t>
      </w:r>
      <w:r w:rsidRPr="00357A74">
        <w:rPr>
          <w:rFonts w:ascii="XO Thames" w:hAnsi="XO Thames"/>
          <w:sz w:val="20"/>
          <w:szCs w:val="20"/>
        </w:rPr>
        <w:t>спецификацией;</w:t>
      </w:r>
    </w:p>
    <w:p w14:paraId="336896AD" w14:textId="77777777" w:rsidR="006E2435" w:rsidRPr="00357A74" w:rsidRDefault="006E2435" w:rsidP="006E2435">
      <w:pPr>
        <w:pStyle w:val="af3"/>
        <w:ind w:firstLine="567"/>
        <w:jc w:val="both"/>
        <w:rPr>
          <w:rFonts w:ascii="XO Thames" w:hAnsi="XO Thames"/>
          <w:sz w:val="20"/>
          <w:szCs w:val="20"/>
        </w:rPr>
      </w:pPr>
      <w:bookmarkStart w:id="17" w:name="P1499"/>
      <w:bookmarkEnd w:id="17"/>
      <w:r w:rsidRPr="00357A74">
        <w:rPr>
          <w:rFonts w:ascii="XO Thames" w:hAnsi="XO Thames"/>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E6946DC"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7D041DC" w14:textId="77777777" w:rsidR="006E2435" w:rsidRPr="00357A74" w:rsidRDefault="006E2435" w:rsidP="00340F90">
      <w:pPr>
        <w:pStyle w:val="af3"/>
        <w:ind w:firstLine="567"/>
        <w:jc w:val="both"/>
        <w:rPr>
          <w:rFonts w:ascii="XO Thames" w:hAnsi="XO Thames"/>
          <w:sz w:val="20"/>
          <w:szCs w:val="20"/>
        </w:rPr>
      </w:pPr>
      <w:bookmarkStart w:id="18" w:name="P1502"/>
      <w:bookmarkEnd w:id="18"/>
      <w:r w:rsidRPr="00357A74">
        <w:rPr>
          <w:rFonts w:ascii="XO Thames" w:hAnsi="XO Thames"/>
          <w:sz w:val="20"/>
          <w:szCs w:val="20"/>
        </w:rPr>
        <w:t>4.1.4</w:t>
      </w:r>
      <w:bookmarkStart w:id="19" w:name="P1504"/>
      <w:bookmarkEnd w:id="19"/>
      <w:r w:rsidR="00340F90" w:rsidRPr="00357A74">
        <w:rPr>
          <w:rFonts w:ascii="XO Thames" w:hAnsi="XO Thames"/>
          <w:sz w:val="20"/>
          <w:szCs w:val="20"/>
        </w:rPr>
        <w:t xml:space="preserve">. </w:t>
      </w:r>
      <w:r w:rsidRPr="00357A74">
        <w:rPr>
          <w:rFonts w:ascii="XO Thames" w:hAnsi="XO Thames"/>
          <w:sz w:val="20"/>
          <w:szCs w:val="20"/>
        </w:rPr>
        <w:t xml:space="preserve">предоставлять </w:t>
      </w:r>
      <w:r w:rsidR="004D6675" w:rsidRPr="00357A74">
        <w:rPr>
          <w:rFonts w:ascii="XO Thames" w:hAnsi="XO Thames"/>
          <w:sz w:val="20"/>
          <w:szCs w:val="20"/>
        </w:rPr>
        <w:t>Государственному з</w:t>
      </w:r>
      <w:r w:rsidRPr="00357A74">
        <w:rPr>
          <w:rFonts w:ascii="XO Thames" w:hAnsi="XO Thames"/>
          <w:sz w:val="20"/>
          <w:szCs w:val="20"/>
        </w:rPr>
        <w:t xml:space="preserve">аказчику по его требованию документы, относящиеся к предмету Контракта, а также своевременно предоставлять </w:t>
      </w:r>
      <w:r w:rsidR="004D6675" w:rsidRPr="00357A74">
        <w:rPr>
          <w:rFonts w:ascii="XO Thames" w:hAnsi="XO Thames"/>
          <w:sz w:val="20"/>
          <w:szCs w:val="20"/>
        </w:rPr>
        <w:t>Государственному з</w:t>
      </w:r>
      <w:r w:rsidRPr="00357A74">
        <w:rPr>
          <w:rFonts w:ascii="XO Thames" w:hAnsi="XO Thames"/>
          <w:sz w:val="20"/>
          <w:szCs w:val="20"/>
        </w:rPr>
        <w:t>аказчику достоверную информацию о ходе исполнения своих обязательств, в том числе о сложностях, возникающих при исполнении Контракта;</w:t>
      </w:r>
    </w:p>
    <w:p w14:paraId="4B7B69E4" w14:textId="77777777" w:rsidR="006E2435" w:rsidRPr="00357A74" w:rsidRDefault="006E2435" w:rsidP="006E2435">
      <w:pPr>
        <w:pStyle w:val="af3"/>
        <w:ind w:firstLine="567"/>
        <w:jc w:val="both"/>
        <w:rPr>
          <w:rFonts w:ascii="XO Thames" w:hAnsi="XO Thames"/>
          <w:sz w:val="20"/>
          <w:szCs w:val="20"/>
        </w:rPr>
      </w:pPr>
      <w:bookmarkStart w:id="20" w:name="P1507"/>
      <w:bookmarkStart w:id="21" w:name="P1508"/>
      <w:bookmarkStart w:id="22" w:name="P1511"/>
      <w:bookmarkStart w:id="23" w:name="P1512"/>
      <w:bookmarkStart w:id="24" w:name="P1515"/>
      <w:bookmarkEnd w:id="20"/>
      <w:bookmarkEnd w:id="21"/>
      <w:bookmarkEnd w:id="22"/>
      <w:bookmarkEnd w:id="23"/>
      <w:bookmarkEnd w:id="24"/>
      <w:r w:rsidRPr="00357A74">
        <w:rPr>
          <w:rFonts w:ascii="XO Thames" w:hAnsi="XO Thames"/>
          <w:sz w:val="20"/>
          <w:szCs w:val="20"/>
        </w:rPr>
        <w:t>4.2. Поставщик вправе:</w:t>
      </w:r>
    </w:p>
    <w:p w14:paraId="589A28EB"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 xml:space="preserve">4.2.1. требовать от </w:t>
      </w:r>
      <w:r w:rsidR="005A46C9" w:rsidRPr="00357A74">
        <w:rPr>
          <w:rFonts w:ascii="XO Thames" w:hAnsi="XO Thames"/>
          <w:sz w:val="20"/>
          <w:szCs w:val="20"/>
        </w:rPr>
        <w:t>Государственного з</w:t>
      </w:r>
      <w:r w:rsidRPr="00357A74">
        <w:rPr>
          <w:rFonts w:ascii="XO Thames" w:hAnsi="XO Thames"/>
          <w:sz w:val="20"/>
          <w:szCs w:val="20"/>
        </w:rPr>
        <w:t>аказчика произвести приемку Товара в порядке и в сроки, предусмотренные Контрактом;</w:t>
      </w:r>
    </w:p>
    <w:p w14:paraId="2D209816" w14:textId="77777777" w:rsidR="006E2435" w:rsidRPr="00357A74" w:rsidRDefault="006E2435" w:rsidP="006E2435">
      <w:pPr>
        <w:autoSpaceDE w:val="0"/>
        <w:autoSpaceDN w:val="0"/>
        <w:adjustRightInd w:val="0"/>
        <w:spacing w:after="0" w:line="240" w:lineRule="auto"/>
        <w:ind w:firstLine="567"/>
        <w:jc w:val="both"/>
        <w:rPr>
          <w:rFonts w:ascii="XO Thames" w:hAnsi="XO Thames"/>
          <w:i/>
          <w:sz w:val="20"/>
          <w:szCs w:val="20"/>
        </w:rPr>
      </w:pPr>
      <w:bookmarkStart w:id="25" w:name="P1518"/>
      <w:bookmarkEnd w:id="25"/>
      <w:r w:rsidRPr="00357A74">
        <w:rPr>
          <w:rFonts w:ascii="XO Thames" w:hAnsi="XO Thames"/>
          <w:sz w:val="20"/>
          <w:szCs w:val="20"/>
        </w:rPr>
        <w:t xml:space="preserve">4.2.2. требовать своевременной оплаты на условиях, установленных Контрактом, надлежащим образом поставленного и принятого </w:t>
      </w:r>
      <w:r w:rsidR="005A46C9" w:rsidRPr="00357A74">
        <w:rPr>
          <w:rFonts w:ascii="XO Thames" w:hAnsi="XO Thames"/>
          <w:sz w:val="20"/>
          <w:szCs w:val="20"/>
        </w:rPr>
        <w:t>Государственного з</w:t>
      </w:r>
      <w:r w:rsidRPr="00357A74">
        <w:rPr>
          <w:rFonts w:ascii="XO Thames" w:hAnsi="XO Thames"/>
          <w:sz w:val="20"/>
          <w:szCs w:val="20"/>
        </w:rPr>
        <w:t>аказчиком Товара;</w:t>
      </w:r>
    </w:p>
    <w:p w14:paraId="5677603A" w14:textId="77777777" w:rsidR="006E2435" w:rsidRPr="00357A74" w:rsidRDefault="006E2435" w:rsidP="006E2435">
      <w:pPr>
        <w:pStyle w:val="af3"/>
        <w:ind w:firstLine="567"/>
        <w:jc w:val="both"/>
        <w:rPr>
          <w:rFonts w:ascii="XO Thames" w:hAnsi="XO Thames"/>
          <w:sz w:val="20"/>
          <w:szCs w:val="20"/>
        </w:rPr>
      </w:pPr>
      <w:bookmarkStart w:id="26" w:name="P1519"/>
      <w:bookmarkEnd w:id="26"/>
      <w:r w:rsidRPr="00357A74">
        <w:rPr>
          <w:rFonts w:ascii="XO Thames" w:hAnsi="XO Thames"/>
          <w:sz w:val="20"/>
          <w:szCs w:val="20"/>
        </w:rPr>
        <w:t xml:space="preserve">4.2.3. принять решение об одностороннем отказе от исполнения Контракта в соответствии </w:t>
      </w:r>
      <w:r w:rsidR="00740249" w:rsidRPr="00357A74">
        <w:rPr>
          <w:rFonts w:ascii="XO Thames" w:hAnsi="XO Thames"/>
          <w:sz w:val="20"/>
          <w:szCs w:val="20"/>
        </w:rPr>
        <w:br/>
      </w:r>
      <w:r w:rsidRPr="00357A74">
        <w:rPr>
          <w:rFonts w:ascii="XO Thames" w:hAnsi="XO Thames"/>
          <w:sz w:val="20"/>
          <w:szCs w:val="20"/>
        </w:rPr>
        <w:t xml:space="preserve">с гражданским законодательством; </w:t>
      </w:r>
    </w:p>
    <w:p w14:paraId="3CB381EA"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 xml:space="preserve">4.2.4. требовать возмещения убытков, уплаты неустоек (штрафов, пеней) в соответствии </w:t>
      </w:r>
      <w:r w:rsidR="00740249" w:rsidRPr="00357A74">
        <w:rPr>
          <w:rFonts w:ascii="XO Thames" w:hAnsi="XO Thames"/>
          <w:sz w:val="20"/>
          <w:szCs w:val="20"/>
        </w:rPr>
        <w:br/>
      </w:r>
      <w:r w:rsidRPr="00357A74">
        <w:rPr>
          <w:rFonts w:ascii="XO Thames" w:hAnsi="XO Thames"/>
          <w:sz w:val="20"/>
          <w:szCs w:val="20"/>
        </w:rPr>
        <w:t xml:space="preserve">с </w:t>
      </w:r>
      <w:hyperlink w:anchor="P1550" w:history="1">
        <w:r w:rsidRPr="00357A74">
          <w:rPr>
            <w:rFonts w:ascii="XO Thames" w:hAnsi="XO Thames"/>
            <w:sz w:val="20"/>
            <w:szCs w:val="20"/>
          </w:rPr>
          <w:t>разделом VI</w:t>
        </w:r>
      </w:hyperlink>
      <w:r w:rsidRPr="00357A74">
        <w:rPr>
          <w:rFonts w:ascii="XO Thames" w:hAnsi="XO Thames"/>
          <w:sz w:val="20"/>
          <w:szCs w:val="20"/>
        </w:rPr>
        <w:t xml:space="preserve"> Контракта;</w:t>
      </w:r>
    </w:p>
    <w:p w14:paraId="4D8BB69D" w14:textId="5C80D59F" w:rsidR="006E2435" w:rsidRPr="00357A74" w:rsidRDefault="006E2435" w:rsidP="006E2435">
      <w:pPr>
        <w:pStyle w:val="af3"/>
        <w:ind w:firstLine="567"/>
        <w:jc w:val="both"/>
        <w:rPr>
          <w:rFonts w:ascii="XO Thames" w:hAnsi="XO Thames"/>
          <w:sz w:val="20"/>
          <w:szCs w:val="20"/>
        </w:rPr>
      </w:pPr>
      <w:bookmarkStart w:id="27" w:name="P1521"/>
      <w:bookmarkEnd w:id="27"/>
      <w:r w:rsidRPr="00357A74">
        <w:rPr>
          <w:rFonts w:ascii="XO Thames" w:hAnsi="XO Thames"/>
          <w:sz w:val="20"/>
          <w:szCs w:val="20"/>
        </w:rPr>
        <w:t xml:space="preserve">4.2.5. по согласованию с </w:t>
      </w:r>
      <w:r w:rsidR="005A46C9" w:rsidRPr="00357A74">
        <w:rPr>
          <w:rFonts w:ascii="XO Thames" w:hAnsi="XO Thames"/>
          <w:sz w:val="20"/>
          <w:szCs w:val="20"/>
        </w:rPr>
        <w:t>Государственным з</w:t>
      </w:r>
      <w:r w:rsidRPr="00357A74">
        <w:rPr>
          <w:rFonts w:ascii="XO Thames" w:hAnsi="XO Thames"/>
          <w:sz w:val="20"/>
          <w:szCs w:val="20"/>
        </w:rPr>
        <w:t xml:space="preserve">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history="1">
        <w:r w:rsidRPr="00357A74">
          <w:rPr>
            <w:rFonts w:ascii="XO Thames" w:hAnsi="XO Thames"/>
            <w:sz w:val="20"/>
            <w:szCs w:val="20"/>
          </w:rPr>
          <w:t>частью 6 статьи 14</w:t>
        </w:r>
      </w:hyperlink>
      <w:r w:rsidRPr="00357A74">
        <w:rPr>
          <w:rFonts w:ascii="XO Thames" w:hAnsi="XO Thames"/>
          <w:sz w:val="20"/>
          <w:szCs w:val="20"/>
        </w:rPr>
        <w:t xml:space="preserve"> Федерального закона от 5 апреля 2013 г. N 44-ФЗ).</w:t>
      </w:r>
    </w:p>
    <w:p w14:paraId="03E97F41"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 xml:space="preserve">4.3. </w:t>
      </w:r>
      <w:r w:rsidR="005A46C9" w:rsidRPr="00357A74">
        <w:rPr>
          <w:rFonts w:ascii="XO Thames" w:hAnsi="XO Thames"/>
          <w:sz w:val="20"/>
          <w:szCs w:val="20"/>
        </w:rPr>
        <w:t>Государственный з</w:t>
      </w:r>
      <w:r w:rsidRPr="00357A74">
        <w:rPr>
          <w:rFonts w:ascii="XO Thames" w:hAnsi="XO Thames"/>
          <w:sz w:val="20"/>
          <w:szCs w:val="20"/>
        </w:rPr>
        <w:t>аказчик обязуется:</w:t>
      </w:r>
    </w:p>
    <w:p w14:paraId="2FC38867" w14:textId="77777777" w:rsidR="006E2435" w:rsidRPr="00357A74" w:rsidRDefault="006E2435" w:rsidP="006E2435">
      <w:pPr>
        <w:autoSpaceDE w:val="0"/>
        <w:autoSpaceDN w:val="0"/>
        <w:adjustRightInd w:val="0"/>
        <w:spacing w:after="0" w:line="240" w:lineRule="auto"/>
        <w:ind w:firstLine="567"/>
        <w:jc w:val="both"/>
        <w:rPr>
          <w:rFonts w:ascii="XO Thames" w:hAnsi="XO Thames"/>
          <w:i/>
          <w:sz w:val="20"/>
          <w:szCs w:val="20"/>
        </w:rPr>
      </w:pPr>
      <w:r w:rsidRPr="00357A74">
        <w:rPr>
          <w:rFonts w:ascii="XO Thames" w:hAnsi="XO Thames"/>
          <w:sz w:val="20"/>
          <w:szCs w:val="20"/>
        </w:rPr>
        <w:t>4.3.1. обеспечить своевременную приемку и оплату поставленного Товара надлежащего качества в порядке и сроки, предусмотренные Контрактом;</w:t>
      </w:r>
    </w:p>
    <w:p w14:paraId="7B549C33" w14:textId="1697CD10" w:rsidR="002F0FB1" w:rsidRPr="00357A74" w:rsidRDefault="006E2435" w:rsidP="002F0FB1">
      <w:pPr>
        <w:autoSpaceDE w:val="0"/>
        <w:autoSpaceDN w:val="0"/>
        <w:adjustRightInd w:val="0"/>
        <w:spacing w:after="0" w:line="240" w:lineRule="auto"/>
        <w:ind w:firstLine="567"/>
        <w:jc w:val="both"/>
        <w:rPr>
          <w:rFonts w:ascii="XO Thames" w:eastAsiaTheme="minorHAnsi" w:hAnsi="XO Thames"/>
          <w:sz w:val="20"/>
          <w:szCs w:val="20"/>
          <w:lang w:eastAsia="en-US"/>
        </w:rPr>
      </w:pPr>
      <w:bookmarkStart w:id="28" w:name="P1525"/>
      <w:bookmarkEnd w:id="28"/>
      <w:r w:rsidRPr="00357A74">
        <w:rPr>
          <w:rFonts w:ascii="XO Thames" w:hAnsi="XO Thames"/>
          <w:sz w:val="20"/>
          <w:szCs w:val="20"/>
        </w:rPr>
        <w:t xml:space="preserve">4.3.2. </w:t>
      </w:r>
      <w:r w:rsidR="002F0FB1" w:rsidRPr="00357A74">
        <w:rPr>
          <w:rFonts w:ascii="XO Thames" w:hAnsi="XO Thames"/>
          <w:sz w:val="20"/>
          <w:szCs w:val="20"/>
        </w:rPr>
        <w:t xml:space="preserve">принять решение об одностороннем отказе от исполнения Контракта </w:t>
      </w:r>
      <w:r w:rsidR="002F0FB1" w:rsidRPr="00357A74">
        <w:rPr>
          <w:rFonts w:ascii="XO Thames" w:eastAsiaTheme="minorHAnsi" w:hAnsi="XO Thames"/>
          <w:sz w:val="20"/>
          <w:szCs w:val="20"/>
          <w:lang w:eastAsia="en-US"/>
        </w:rPr>
        <w:t xml:space="preserve">в соответствии с положениями </w:t>
      </w:r>
      <w:hyperlink r:id="rId12" w:history="1">
        <w:r w:rsidR="002F0FB1" w:rsidRPr="00357A74">
          <w:rPr>
            <w:rFonts w:ascii="XO Thames" w:eastAsiaTheme="minorHAnsi" w:hAnsi="XO Thames"/>
            <w:sz w:val="20"/>
            <w:szCs w:val="20"/>
            <w:lang w:eastAsia="en-US"/>
          </w:rPr>
          <w:t>статьи 95</w:t>
        </w:r>
      </w:hyperlink>
      <w:r w:rsidR="002F0FB1" w:rsidRPr="00357A74">
        <w:rPr>
          <w:rFonts w:ascii="XO Thames" w:eastAsiaTheme="minorHAnsi" w:hAnsi="XO Thames"/>
          <w:sz w:val="20"/>
          <w:szCs w:val="20"/>
          <w:lang w:eastAsia="en-US"/>
        </w:rPr>
        <w:t xml:space="preserve"> Федерального закона </w:t>
      </w:r>
      <w:r w:rsidR="002F0FB1" w:rsidRPr="00357A74">
        <w:rPr>
          <w:rFonts w:ascii="XO Thames" w:hAnsi="XO Thames"/>
          <w:sz w:val="20"/>
          <w:szCs w:val="20"/>
        </w:rPr>
        <w:t>от 5 апреля 2013 г. N 44-ФЗ</w:t>
      </w:r>
      <w:r w:rsidR="002F0FB1" w:rsidRPr="00357A74">
        <w:rPr>
          <w:rFonts w:ascii="XO Thames" w:eastAsiaTheme="minorHAnsi" w:hAnsi="XO Thames"/>
          <w:sz w:val="20"/>
          <w:szCs w:val="20"/>
          <w:lang w:eastAsia="en-US"/>
        </w:rPr>
        <w:t>;</w:t>
      </w:r>
    </w:p>
    <w:p w14:paraId="77F946FC" w14:textId="77777777" w:rsidR="006E2435" w:rsidRPr="00357A74" w:rsidRDefault="002F0FB1" w:rsidP="002F0FB1">
      <w:pPr>
        <w:pStyle w:val="af3"/>
        <w:ind w:firstLine="567"/>
        <w:jc w:val="both"/>
        <w:rPr>
          <w:rFonts w:ascii="XO Thames" w:hAnsi="XO Thames"/>
          <w:sz w:val="20"/>
          <w:szCs w:val="20"/>
        </w:rPr>
      </w:pPr>
      <w:r w:rsidRPr="00357A74">
        <w:rPr>
          <w:rFonts w:ascii="XO Thames" w:hAnsi="XO Thames"/>
          <w:sz w:val="20"/>
          <w:szCs w:val="20"/>
        </w:rPr>
        <w:t>4.3.3</w:t>
      </w:r>
      <w:r w:rsidR="006E2435" w:rsidRPr="00357A74">
        <w:rPr>
          <w:rFonts w:ascii="XO Thames" w:hAnsi="XO Thames"/>
          <w:sz w:val="20"/>
          <w:szCs w:val="20"/>
        </w:rPr>
        <w:t xml:space="preserve">. требовать уплаты неустоек (штрафов, пеней) в соответствии с </w:t>
      </w:r>
      <w:hyperlink w:anchor="P1550" w:history="1">
        <w:r w:rsidR="006E2435" w:rsidRPr="00357A74">
          <w:rPr>
            <w:rFonts w:ascii="XO Thames" w:hAnsi="XO Thames"/>
            <w:sz w:val="20"/>
            <w:szCs w:val="20"/>
          </w:rPr>
          <w:t>разделом VI</w:t>
        </w:r>
      </w:hyperlink>
      <w:r w:rsidR="006E2435" w:rsidRPr="00357A74">
        <w:rPr>
          <w:rFonts w:ascii="XO Thames" w:hAnsi="XO Thames"/>
          <w:sz w:val="20"/>
          <w:szCs w:val="20"/>
        </w:rPr>
        <w:t xml:space="preserve"> Контракта;</w:t>
      </w:r>
    </w:p>
    <w:p w14:paraId="3125387E"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4</w:t>
      </w:r>
      <w:r w:rsidR="002F0FB1" w:rsidRPr="00357A74">
        <w:rPr>
          <w:rFonts w:ascii="XO Thames" w:hAnsi="XO Thames"/>
          <w:sz w:val="20"/>
          <w:szCs w:val="20"/>
        </w:rPr>
        <w:t>.3.4</w:t>
      </w:r>
      <w:r w:rsidRPr="00357A74">
        <w:rPr>
          <w:rFonts w:ascii="XO Thames" w:hAnsi="XO Thames"/>
          <w:sz w:val="20"/>
          <w:szCs w:val="20"/>
        </w:rPr>
        <w:t xml:space="preserve">. провести экспертизу поставленного Товара для проверки его соответствия условиям Контракта в соответствии с Федеральным </w:t>
      </w:r>
      <w:hyperlink r:id="rId13" w:history="1">
        <w:r w:rsidRPr="00357A74">
          <w:rPr>
            <w:rFonts w:ascii="XO Thames" w:hAnsi="XO Thames"/>
            <w:sz w:val="20"/>
            <w:szCs w:val="20"/>
          </w:rPr>
          <w:t>законом</w:t>
        </w:r>
      </w:hyperlink>
      <w:r w:rsidRPr="00357A74">
        <w:rPr>
          <w:rFonts w:ascii="XO Thames" w:hAnsi="XO Thames"/>
          <w:sz w:val="20"/>
          <w:szCs w:val="20"/>
        </w:rPr>
        <w:t xml:space="preserve"> от 5 апреля 2013 г. N 44-ФЗ.</w:t>
      </w:r>
    </w:p>
    <w:p w14:paraId="7BF518DB" w14:textId="77777777" w:rsidR="006E2435" w:rsidRPr="00357A74" w:rsidRDefault="006E2435" w:rsidP="006E2435">
      <w:pPr>
        <w:pStyle w:val="af3"/>
        <w:ind w:firstLine="567"/>
        <w:jc w:val="both"/>
        <w:rPr>
          <w:rFonts w:ascii="XO Thames" w:hAnsi="XO Thames"/>
          <w:sz w:val="20"/>
          <w:szCs w:val="20"/>
        </w:rPr>
      </w:pPr>
      <w:bookmarkStart w:id="29" w:name="P1529"/>
      <w:bookmarkEnd w:id="29"/>
      <w:r w:rsidRPr="00357A74">
        <w:rPr>
          <w:rFonts w:ascii="XO Thames" w:hAnsi="XO Thames"/>
          <w:sz w:val="20"/>
          <w:szCs w:val="20"/>
        </w:rPr>
        <w:t xml:space="preserve">4.4. </w:t>
      </w:r>
      <w:r w:rsidR="005A46C9" w:rsidRPr="00357A74">
        <w:rPr>
          <w:rFonts w:ascii="XO Thames" w:hAnsi="XO Thames"/>
          <w:sz w:val="20"/>
          <w:szCs w:val="20"/>
        </w:rPr>
        <w:t>Государственный з</w:t>
      </w:r>
      <w:r w:rsidRPr="00357A74">
        <w:rPr>
          <w:rFonts w:ascii="XO Thames" w:hAnsi="XO Thames"/>
          <w:sz w:val="20"/>
          <w:szCs w:val="20"/>
        </w:rPr>
        <w:t>аказчик вправе:</w:t>
      </w:r>
    </w:p>
    <w:p w14:paraId="04C776A8"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4.4.1. требовать от Поставщика надлежащего исполнения обязательств по Контракту;</w:t>
      </w:r>
    </w:p>
    <w:p w14:paraId="731FD07D"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4.4.2. требовать от Поставщика своевременного устранения недостатков, выявленных как в ходе приемки; так и в течение гарантийного периода;</w:t>
      </w:r>
    </w:p>
    <w:p w14:paraId="268E33DD"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386860DB" w14:textId="58A29E6D"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lastRenderedPageBreak/>
        <w:t xml:space="preserve">4.4.4. требовать возмещения убытков в соответствии с </w:t>
      </w:r>
      <w:hyperlink w:anchor="P1550" w:history="1">
        <w:r w:rsidRPr="00357A74">
          <w:rPr>
            <w:rFonts w:ascii="XO Thames" w:hAnsi="XO Thames"/>
            <w:sz w:val="20"/>
            <w:szCs w:val="20"/>
          </w:rPr>
          <w:t>разделом VI</w:t>
        </w:r>
      </w:hyperlink>
      <w:r w:rsidRPr="00357A74">
        <w:rPr>
          <w:rFonts w:ascii="XO Thames" w:hAnsi="XO Thames"/>
          <w:sz w:val="20"/>
          <w:szCs w:val="20"/>
        </w:rPr>
        <w:t xml:space="preserve"> Контракта, причиненных по вине Поставщика;</w:t>
      </w:r>
    </w:p>
    <w:p w14:paraId="1758748C" w14:textId="77777777" w:rsidR="006E2435" w:rsidRPr="00357A74" w:rsidRDefault="006E2435" w:rsidP="006E2435">
      <w:pPr>
        <w:pStyle w:val="af3"/>
        <w:ind w:firstLine="567"/>
        <w:jc w:val="both"/>
        <w:rPr>
          <w:rFonts w:ascii="XO Thames" w:hAnsi="XO Thames"/>
          <w:sz w:val="20"/>
          <w:szCs w:val="20"/>
        </w:rPr>
      </w:pPr>
      <w:bookmarkStart w:id="30" w:name="P1534"/>
      <w:bookmarkEnd w:id="30"/>
      <w:r w:rsidRPr="00357A74">
        <w:rPr>
          <w:rFonts w:ascii="XO Thames" w:hAnsi="XO Thames"/>
          <w:sz w:val="20"/>
          <w:szCs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4" w:history="1">
        <w:r w:rsidRPr="00357A74">
          <w:rPr>
            <w:rFonts w:ascii="XO Thames" w:hAnsi="XO Thames"/>
            <w:sz w:val="20"/>
            <w:szCs w:val="20"/>
          </w:rPr>
          <w:t>законом</w:t>
        </w:r>
      </w:hyperlink>
      <w:r w:rsidRPr="00357A74">
        <w:rPr>
          <w:rFonts w:ascii="XO Thames" w:hAnsi="XO Thames"/>
          <w:sz w:val="20"/>
          <w:szCs w:val="20"/>
        </w:rPr>
        <w:t xml:space="preserve"> от 5 апреля 2013 г. N 44-ФЗ;</w:t>
      </w:r>
    </w:p>
    <w:p w14:paraId="377BE12C"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4.4.6. отказаться от приемки и оплаты Товара, не соответствующего условиям Контракта;</w:t>
      </w:r>
    </w:p>
    <w:p w14:paraId="267A254F" w14:textId="71A49D9A" w:rsidR="006E2435" w:rsidRPr="00357A74" w:rsidRDefault="006E2435" w:rsidP="006E2435">
      <w:pPr>
        <w:pStyle w:val="af3"/>
        <w:ind w:firstLine="567"/>
        <w:jc w:val="both"/>
        <w:rPr>
          <w:rFonts w:ascii="XO Thames" w:hAnsi="XO Thames"/>
          <w:sz w:val="20"/>
          <w:szCs w:val="20"/>
        </w:rPr>
      </w:pPr>
      <w:bookmarkStart w:id="31" w:name="P1536"/>
      <w:bookmarkEnd w:id="31"/>
      <w:r w:rsidRPr="00357A74">
        <w:rPr>
          <w:rFonts w:ascii="XO Thames" w:hAnsi="XO Thames"/>
          <w:sz w:val="20"/>
          <w:szCs w:val="20"/>
        </w:rPr>
        <w:t xml:space="preserve">4.4.7. принять решение об одностороннем отказе от исполнения Контракта в соответствии с гражданским законодательством; </w:t>
      </w:r>
    </w:p>
    <w:p w14:paraId="36F616C0" w14:textId="77777777" w:rsidR="006E2435" w:rsidRPr="00357A74" w:rsidRDefault="006E2435" w:rsidP="006E2435">
      <w:pPr>
        <w:pStyle w:val="af3"/>
        <w:ind w:firstLine="567"/>
        <w:jc w:val="both"/>
        <w:rPr>
          <w:rFonts w:ascii="XO Thames" w:hAnsi="XO Thames"/>
          <w:sz w:val="20"/>
          <w:szCs w:val="20"/>
        </w:rPr>
      </w:pPr>
      <w:bookmarkStart w:id="32" w:name="P1537"/>
      <w:bookmarkEnd w:id="32"/>
      <w:r w:rsidRPr="00357A74">
        <w:rPr>
          <w:rFonts w:ascii="XO Thames" w:hAnsi="XO Thames"/>
          <w:sz w:val="20"/>
          <w:szCs w:val="20"/>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19D38F6E" w14:textId="77777777" w:rsidR="002F0FB1" w:rsidRPr="00357A74" w:rsidRDefault="002F0FB1" w:rsidP="002F0FB1">
      <w:pPr>
        <w:pStyle w:val="af3"/>
        <w:ind w:firstLine="567"/>
        <w:jc w:val="both"/>
        <w:rPr>
          <w:rFonts w:ascii="XO Thames" w:hAnsi="XO Thames"/>
          <w:sz w:val="20"/>
          <w:szCs w:val="20"/>
        </w:rPr>
      </w:pPr>
      <w:r w:rsidRPr="00357A74">
        <w:rPr>
          <w:rFonts w:ascii="XO Thames" w:hAnsi="XO Thames"/>
          <w:sz w:val="20"/>
          <w:szCs w:val="20"/>
        </w:rPr>
        <w:t>4.4.9. произвести оплату по контракту за вычетом соответствующего размера неустойки (штрафа, пени) в случае неисполнения или ненадлежащего исполнения Поставщиком обязательств, предусмотренных контрактом.</w:t>
      </w:r>
    </w:p>
    <w:p w14:paraId="643233F8" w14:textId="77777777" w:rsidR="008E1FE9" w:rsidRPr="00357A74" w:rsidRDefault="008E1FE9" w:rsidP="008E1FE9">
      <w:pPr>
        <w:pStyle w:val="af3"/>
        <w:ind w:firstLine="567"/>
        <w:jc w:val="center"/>
        <w:rPr>
          <w:rFonts w:ascii="XO Thames" w:hAnsi="XO Thames"/>
          <w:b/>
          <w:sz w:val="20"/>
          <w:szCs w:val="20"/>
        </w:rPr>
      </w:pPr>
      <w:bookmarkStart w:id="33" w:name="P1539"/>
      <w:bookmarkEnd w:id="33"/>
      <w:r w:rsidRPr="00357A74">
        <w:rPr>
          <w:rFonts w:ascii="XO Thames" w:hAnsi="XO Thames"/>
          <w:b/>
          <w:sz w:val="20"/>
          <w:szCs w:val="20"/>
        </w:rPr>
        <w:t>V. Качество Товара</w:t>
      </w:r>
    </w:p>
    <w:p w14:paraId="75009618" w14:textId="34ECA7F8" w:rsidR="008E1FE9" w:rsidRPr="00357A74" w:rsidRDefault="008E1FE9" w:rsidP="00196B17">
      <w:pPr>
        <w:pStyle w:val="af3"/>
        <w:ind w:firstLine="567"/>
        <w:jc w:val="both"/>
        <w:rPr>
          <w:rFonts w:ascii="XO Thames" w:hAnsi="XO Thames"/>
          <w:sz w:val="20"/>
          <w:szCs w:val="20"/>
        </w:rPr>
      </w:pPr>
      <w:r w:rsidRPr="00357A74">
        <w:rPr>
          <w:rFonts w:ascii="XO Thames" w:hAnsi="XO Thames"/>
          <w:sz w:val="20"/>
          <w:szCs w:val="20"/>
        </w:rPr>
        <w:t>5.1. Поставщик гарантирует, что поставляемый Товар соответст</w:t>
      </w:r>
      <w:r w:rsidR="00C26422">
        <w:rPr>
          <w:rFonts w:ascii="XO Thames" w:hAnsi="XO Thames"/>
          <w:sz w:val="20"/>
          <w:szCs w:val="20"/>
        </w:rPr>
        <w:t xml:space="preserve">вует требованиям, установленным </w:t>
      </w:r>
      <w:r w:rsidRPr="00357A74">
        <w:rPr>
          <w:rFonts w:ascii="XO Thames" w:hAnsi="XO Thames"/>
          <w:sz w:val="20"/>
          <w:szCs w:val="20"/>
        </w:rPr>
        <w:t>Контрактом.</w:t>
      </w:r>
    </w:p>
    <w:p w14:paraId="328B113A" w14:textId="77777777" w:rsidR="00541B0A" w:rsidRPr="00357A74" w:rsidRDefault="006E2435" w:rsidP="00C26422">
      <w:pPr>
        <w:pStyle w:val="af3"/>
        <w:ind w:firstLine="567"/>
        <w:jc w:val="both"/>
        <w:rPr>
          <w:rFonts w:ascii="XO Thames" w:hAnsi="XO Thames"/>
          <w:sz w:val="20"/>
          <w:szCs w:val="20"/>
        </w:rPr>
      </w:pPr>
      <w:r w:rsidRPr="00357A74">
        <w:rPr>
          <w:rFonts w:ascii="XO Thames" w:hAnsi="XO Thames"/>
          <w:sz w:val="20"/>
          <w:szCs w:val="20"/>
        </w:rPr>
        <w:t xml:space="preserve">Поставляемый товар должен быть новым,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14:paraId="1C20B750" w14:textId="77777777" w:rsidR="008E1FE9" w:rsidRDefault="008E1FE9" w:rsidP="008E1FE9">
      <w:pPr>
        <w:pStyle w:val="af3"/>
        <w:ind w:firstLine="567"/>
        <w:jc w:val="both"/>
        <w:rPr>
          <w:rFonts w:ascii="XO Thames" w:hAnsi="XO Thames"/>
          <w:sz w:val="20"/>
          <w:szCs w:val="20"/>
        </w:rPr>
      </w:pPr>
      <w:r w:rsidRPr="00357A74">
        <w:rPr>
          <w:rFonts w:ascii="XO Thames" w:hAnsi="XO Thames"/>
          <w:sz w:val="20"/>
          <w:szCs w:val="20"/>
        </w:rPr>
        <w:t>5</w:t>
      </w:r>
      <w:r w:rsidR="00496F54" w:rsidRPr="00357A74">
        <w:rPr>
          <w:rFonts w:ascii="XO Thames" w:hAnsi="XO Thames"/>
          <w:sz w:val="20"/>
          <w:szCs w:val="20"/>
        </w:rPr>
        <w:t>.2</w:t>
      </w:r>
      <w:r w:rsidRPr="00357A74">
        <w:rPr>
          <w:rFonts w:ascii="XO Thames" w:hAnsi="XO Thames"/>
          <w:sz w:val="20"/>
          <w:szCs w:val="20"/>
        </w:rPr>
        <w:t>. Товар должен быть упакован и замаркирован в соответствии с действующими стандартами.</w:t>
      </w:r>
    </w:p>
    <w:p w14:paraId="2E25385A" w14:textId="77777777" w:rsidR="000839FF" w:rsidRPr="00357A74" w:rsidRDefault="000839FF" w:rsidP="008E1FE9">
      <w:pPr>
        <w:pStyle w:val="af3"/>
        <w:ind w:firstLine="567"/>
        <w:jc w:val="both"/>
        <w:rPr>
          <w:rFonts w:ascii="XO Thames" w:hAnsi="XO Thames"/>
          <w:sz w:val="20"/>
          <w:szCs w:val="20"/>
        </w:rPr>
      </w:pPr>
      <w:r>
        <w:rPr>
          <w:rFonts w:ascii="XO Thames" w:hAnsi="XO Thames"/>
          <w:spacing w:val="-1"/>
          <w:sz w:val="20"/>
          <w:szCs w:val="20"/>
        </w:rPr>
        <w:t xml:space="preserve">5.3. </w:t>
      </w:r>
      <w:r w:rsidRPr="00BB3E13">
        <w:rPr>
          <w:rFonts w:ascii="XO Thames" w:hAnsi="XO Thames"/>
          <w:spacing w:val="-1"/>
          <w:sz w:val="20"/>
          <w:szCs w:val="20"/>
        </w:rPr>
        <w:t>Требования к сроку и (или) объему предоставления гарантий качества: не менее 12 (двенадцати) месяцев с момента поставки товара Заказчику.</w:t>
      </w:r>
    </w:p>
    <w:p w14:paraId="64EFA8B0" w14:textId="17F65A20" w:rsidR="008E1FE9" w:rsidRDefault="000839FF" w:rsidP="000839FF">
      <w:pPr>
        <w:pStyle w:val="af3"/>
        <w:ind w:firstLine="567"/>
        <w:jc w:val="both"/>
        <w:rPr>
          <w:rFonts w:ascii="XO Thames" w:hAnsi="XO Thames"/>
          <w:sz w:val="20"/>
          <w:szCs w:val="20"/>
        </w:rPr>
      </w:pPr>
      <w:r>
        <w:rPr>
          <w:rFonts w:ascii="XO Thames" w:hAnsi="XO Thames"/>
          <w:sz w:val="20"/>
          <w:szCs w:val="20"/>
        </w:rPr>
        <w:t>5.4.</w:t>
      </w:r>
      <w:r w:rsidR="008E1FE9" w:rsidRPr="00357A74">
        <w:rPr>
          <w:rFonts w:ascii="XO Thames" w:hAnsi="XO Thames"/>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86FC681" w14:textId="46947C3F" w:rsidR="00C26422" w:rsidRPr="00C26422" w:rsidRDefault="00C26422" w:rsidP="00C26422">
      <w:pPr>
        <w:pStyle w:val="af3"/>
        <w:ind w:firstLine="567"/>
        <w:jc w:val="both"/>
        <w:rPr>
          <w:rFonts w:ascii="XO Thames" w:hAnsi="XO Thames"/>
          <w:sz w:val="20"/>
          <w:szCs w:val="20"/>
        </w:rPr>
      </w:pPr>
      <w:r>
        <w:rPr>
          <w:rFonts w:ascii="XO Thames" w:hAnsi="XO Thames"/>
          <w:sz w:val="20"/>
          <w:szCs w:val="20"/>
        </w:rPr>
        <w:t>5.</w:t>
      </w:r>
      <w:r w:rsidRPr="00C26422">
        <w:rPr>
          <w:rFonts w:ascii="XO Thames" w:hAnsi="XO Thames"/>
          <w:sz w:val="20"/>
          <w:szCs w:val="20"/>
        </w:rPr>
        <w:t xml:space="preserve">5 </w:t>
      </w:r>
      <w:r w:rsidRPr="00C26422">
        <w:rPr>
          <w:rFonts w:ascii="XO Thames" w:hAnsi="XO Thames"/>
          <w:sz w:val="20"/>
          <w:szCs w:val="20"/>
          <w:shd w:val="clear" w:color="auto" w:fill="FFFFFF"/>
        </w:rPr>
        <w:t>Сведения, на основании которых изготовлена продукция ТР ТС 004/2011 Техническ</w:t>
      </w:r>
      <w:r>
        <w:rPr>
          <w:rFonts w:ascii="XO Thames" w:hAnsi="XO Thames"/>
          <w:sz w:val="20"/>
          <w:szCs w:val="20"/>
          <w:shd w:val="clear" w:color="auto" w:fill="FFFFFF"/>
        </w:rPr>
        <w:t xml:space="preserve">ий регламент </w:t>
      </w:r>
      <w:r w:rsidRPr="00C26422">
        <w:rPr>
          <w:rFonts w:ascii="XO Thames" w:hAnsi="XO Thames"/>
          <w:sz w:val="20"/>
          <w:szCs w:val="20"/>
          <w:shd w:val="clear" w:color="auto" w:fill="FFFFFF"/>
        </w:rPr>
        <w:t>Таможенного союза "О безопасности низковольтного оборудования ",</w:t>
      </w:r>
      <w:r w:rsidRPr="00C26422">
        <w:rPr>
          <w:rFonts w:ascii="XO Thames" w:hAnsi="XO Thames"/>
          <w:sz w:val="20"/>
          <w:szCs w:val="20"/>
        </w:rPr>
        <w:t xml:space="preserve"> ТР ТС 020/2011</w:t>
      </w:r>
      <w:r w:rsidRPr="00C26422">
        <w:rPr>
          <w:rFonts w:ascii="XO Thames" w:hAnsi="XO Thames"/>
          <w:sz w:val="20"/>
          <w:szCs w:val="20"/>
          <w:shd w:val="clear" w:color="auto" w:fill="FFFFFF"/>
        </w:rPr>
        <w:t xml:space="preserve"> Технический регламент Таможенного союза</w:t>
      </w:r>
      <w:r w:rsidRPr="00C26422">
        <w:rPr>
          <w:rFonts w:ascii="XO Thames" w:hAnsi="XO Thames"/>
          <w:sz w:val="20"/>
          <w:szCs w:val="20"/>
        </w:rPr>
        <w:t xml:space="preserve"> </w:t>
      </w:r>
      <w:r w:rsidRPr="00C26422">
        <w:rPr>
          <w:rFonts w:ascii="XO Thames" w:hAnsi="XO Thames"/>
          <w:sz w:val="20"/>
          <w:szCs w:val="20"/>
          <w:shd w:val="clear" w:color="auto" w:fill="FFFFFF"/>
        </w:rPr>
        <w:t>"Электромагнитная совместимость технических средств", подтверждается сертификатом или декларацией.</w:t>
      </w:r>
    </w:p>
    <w:p w14:paraId="59275987" w14:textId="77777777" w:rsidR="008E1FE9" w:rsidRPr="00357A74" w:rsidRDefault="008E1FE9" w:rsidP="008E1FE9">
      <w:pPr>
        <w:pStyle w:val="af3"/>
        <w:ind w:firstLine="567"/>
        <w:jc w:val="center"/>
        <w:rPr>
          <w:rFonts w:ascii="XO Thames" w:hAnsi="XO Thames"/>
          <w:b/>
          <w:sz w:val="20"/>
          <w:szCs w:val="20"/>
        </w:rPr>
      </w:pPr>
      <w:bookmarkStart w:id="34" w:name="P1546"/>
      <w:bookmarkStart w:id="35" w:name="P1547"/>
      <w:bookmarkStart w:id="36" w:name="P1550"/>
      <w:bookmarkEnd w:id="34"/>
      <w:bookmarkEnd w:id="35"/>
      <w:bookmarkEnd w:id="36"/>
      <w:r w:rsidRPr="00357A74">
        <w:rPr>
          <w:rFonts w:ascii="XO Thames" w:hAnsi="XO Thames"/>
          <w:b/>
          <w:sz w:val="20"/>
          <w:szCs w:val="20"/>
        </w:rPr>
        <w:t>VI. Ответственность Сторон</w:t>
      </w:r>
    </w:p>
    <w:p w14:paraId="55A277F8"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54E13C76"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FD94CC3" w14:textId="77777777" w:rsidR="006E2435" w:rsidRPr="00357A74" w:rsidRDefault="006E2435" w:rsidP="006E2435">
      <w:pPr>
        <w:pStyle w:val="af3"/>
        <w:ind w:firstLine="567"/>
        <w:jc w:val="both"/>
        <w:rPr>
          <w:rFonts w:ascii="XO Thames" w:hAnsi="XO Thames"/>
          <w:sz w:val="20"/>
          <w:szCs w:val="20"/>
        </w:rPr>
      </w:pPr>
      <w:bookmarkStart w:id="37" w:name="P1554"/>
      <w:bookmarkEnd w:id="37"/>
      <w:r w:rsidRPr="00357A74">
        <w:rPr>
          <w:rFonts w:ascii="XO Thames" w:hAnsi="XO Thames"/>
          <w:sz w:val="20"/>
          <w:szCs w:val="20"/>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w:t>
      </w:r>
      <w:r w:rsidR="005A46C9" w:rsidRPr="00357A74">
        <w:rPr>
          <w:rFonts w:ascii="XO Thames" w:hAnsi="XO Thames"/>
          <w:sz w:val="20"/>
          <w:szCs w:val="20"/>
        </w:rPr>
        <w:t>Государственному з</w:t>
      </w:r>
      <w:r w:rsidRPr="00357A74">
        <w:rPr>
          <w:rFonts w:ascii="XO Thames" w:hAnsi="XO Thames"/>
          <w:sz w:val="20"/>
          <w:szCs w:val="20"/>
        </w:rPr>
        <w:t>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2E62C323"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w:t>
      </w:r>
      <w:r w:rsidR="00740249" w:rsidRPr="00357A74">
        <w:rPr>
          <w:rFonts w:ascii="XO Thames" w:hAnsi="XO Thames"/>
          <w:sz w:val="20"/>
          <w:szCs w:val="20"/>
        </w:rPr>
        <w:br/>
      </w:r>
      <w:r w:rsidRPr="00357A74">
        <w:rPr>
          <w:rFonts w:ascii="XO Thames" w:hAnsi="XO Thames"/>
          <w:sz w:val="20"/>
          <w:szCs w:val="20"/>
        </w:rPr>
        <w:t xml:space="preserve">(в том числе гарантийного обязательства), предусмотренных Контрактом, Поставщик уплачивает </w:t>
      </w:r>
      <w:r w:rsidR="005A46C9" w:rsidRPr="00357A74">
        <w:rPr>
          <w:rFonts w:ascii="XO Thames" w:hAnsi="XO Thames"/>
          <w:sz w:val="20"/>
          <w:szCs w:val="20"/>
        </w:rPr>
        <w:t>Государственному з</w:t>
      </w:r>
      <w:r w:rsidRPr="00357A74">
        <w:rPr>
          <w:rFonts w:ascii="XO Thames" w:hAnsi="XO Thames"/>
          <w:sz w:val="20"/>
          <w:szCs w:val="20"/>
        </w:rPr>
        <w:t xml:space="preserve">аказчику штраф. Размер штрафа определяется в соответствии с </w:t>
      </w:r>
      <w:r w:rsidR="00455CCF" w:rsidRPr="00357A74">
        <w:rPr>
          <w:rFonts w:ascii="XO Thames" w:hAnsi="XO Thames"/>
          <w:sz w:val="20"/>
          <w:szCs w:val="20"/>
        </w:rPr>
        <w:t>Правил</w:t>
      </w:r>
      <w:r w:rsidR="0006321B" w:rsidRPr="00357A74">
        <w:rPr>
          <w:rFonts w:ascii="XO Thames" w:hAnsi="XO Thames"/>
          <w:sz w:val="20"/>
          <w:szCs w:val="20"/>
        </w:rPr>
        <w:t>ами</w:t>
      </w:r>
      <w:r w:rsidR="00455CCF" w:rsidRPr="00357A74">
        <w:rPr>
          <w:rFonts w:ascii="XO Thames" w:hAnsi="XO Thames"/>
          <w:sz w:val="20"/>
          <w:szCs w:val="20"/>
        </w:rPr>
        <w:t xml:space="preserve"> </w:t>
      </w:r>
      <w:r w:rsidRPr="00357A74">
        <w:rPr>
          <w:rFonts w:ascii="XO Thames" w:hAnsi="XO Thames"/>
          <w:sz w:val="20"/>
          <w:szCs w:val="20"/>
        </w:rPr>
        <w:t>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N 1042 (далее - Правила), и составляет 10% цены государственного контракта.</w:t>
      </w:r>
    </w:p>
    <w:p w14:paraId="1DE4D794" w14:textId="77777777" w:rsidR="006E2435" w:rsidRPr="00357A74" w:rsidRDefault="006E2435" w:rsidP="006E2435">
      <w:pPr>
        <w:pStyle w:val="af3"/>
        <w:ind w:firstLine="567"/>
        <w:jc w:val="both"/>
        <w:rPr>
          <w:rFonts w:ascii="XO Thames" w:hAnsi="XO Thames"/>
          <w:sz w:val="20"/>
          <w:szCs w:val="20"/>
        </w:rPr>
      </w:pPr>
      <w:bookmarkStart w:id="38" w:name="P1556"/>
      <w:bookmarkEnd w:id="38"/>
      <w:r w:rsidRPr="00357A74">
        <w:rPr>
          <w:rFonts w:ascii="XO Thames" w:hAnsi="XO Thames"/>
          <w:sz w:val="20"/>
          <w:szCs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w:t>
      </w:r>
      <w:r w:rsidR="005A46C9" w:rsidRPr="00357A74">
        <w:rPr>
          <w:rFonts w:ascii="XO Thames" w:hAnsi="XO Thames"/>
          <w:sz w:val="20"/>
          <w:szCs w:val="20"/>
        </w:rPr>
        <w:t>Государственному з</w:t>
      </w:r>
      <w:r w:rsidRPr="00357A74">
        <w:rPr>
          <w:rFonts w:ascii="XO Thames" w:hAnsi="XO Thames"/>
          <w:sz w:val="20"/>
          <w:szCs w:val="20"/>
        </w:rPr>
        <w:t xml:space="preserve">аказчику штраф. Размер штрафа определяется в соответствии с </w:t>
      </w:r>
      <w:hyperlink r:id="rId15" w:history="1">
        <w:r w:rsidRPr="00357A74">
          <w:rPr>
            <w:rFonts w:ascii="XO Thames" w:hAnsi="XO Thames"/>
            <w:sz w:val="20"/>
            <w:szCs w:val="20"/>
          </w:rPr>
          <w:t>Правилами</w:t>
        </w:r>
      </w:hyperlink>
      <w:r w:rsidRPr="00357A74">
        <w:rPr>
          <w:rFonts w:ascii="XO Thames" w:hAnsi="XO Thames"/>
          <w:sz w:val="20"/>
          <w:szCs w:val="20"/>
        </w:rPr>
        <w:t xml:space="preserve"> и составляет 1 000,00 (одна тысяча) рублей.</w:t>
      </w:r>
    </w:p>
    <w:p w14:paraId="6F2F15A4" w14:textId="77777777" w:rsidR="006E2435" w:rsidRPr="00357A74" w:rsidRDefault="006E2435" w:rsidP="006E2435">
      <w:pPr>
        <w:pStyle w:val="af3"/>
        <w:ind w:firstLine="567"/>
        <w:jc w:val="both"/>
        <w:rPr>
          <w:rFonts w:ascii="XO Thames" w:hAnsi="XO Thames"/>
          <w:sz w:val="20"/>
          <w:szCs w:val="20"/>
        </w:rPr>
      </w:pPr>
      <w:bookmarkStart w:id="39" w:name="P1557"/>
      <w:bookmarkEnd w:id="39"/>
      <w:r w:rsidRPr="00357A74">
        <w:rPr>
          <w:rFonts w:ascii="XO Thames" w:hAnsi="XO Thames"/>
          <w:sz w:val="20"/>
          <w:szCs w:val="20"/>
        </w:rPr>
        <w:t>6.6.</w:t>
      </w:r>
      <w:bookmarkStart w:id="40" w:name="P1558"/>
      <w:bookmarkEnd w:id="40"/>
      <w:r w:rsidRPr="00357A74">
        <w:rPr>
          <w:rFonts w:ascii="XO Thames" w:hAnsi="XO Thames"/>
          <w:sz w:val="20"/>
          <w:szCs w:val="20"/>
        </w:rPr>
        <w:t xml:space="preserve"> В случае просрочки исполнения </w:t>
      </w:r>
      <w:r w:rsidR="005A46C9" w:rsidRPr="00357A74">
        <w:rPr>
          <w:rFonts w:ascii="XO Thames" w:hAnsi="XO Thames"/>
          <w:sz w:val="20"/>
          <w:szCs w:val="20"/>
        </w:rPr>
        <w:t>Государственным з</w:t>
      </w:r>
      <w:r w:rsidRPr="00357A74">
        <w:rPr>
          <w:rFonts w:ascii="XO Thames" w:hAnsi="XO Thames"/>
          <w:sz w:val="20"/>
          <w:szCs w:val="20"/>
        </w:rPr>
        <w:t>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C5E1C5A"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 xml:space="preserve">6.7. За каждый факт неисполнения </w:t>
      </w:r>
      <w:r w:rsidR="005A46C9" w:rsidRPr="00357A74">
        <w:rPr>
          <w:rFonts w:ascii="XO Thames" w:hAnsi="XO Thames"/>
          <w:sz w:val="20"/>
          <w:szCs w:val="20"/>
        </w:rPr>
        <w:t>Государственный з</w:t>
      </w:r>
      <w:r w:rsidRPr="00357A74">
        <w:rPr>
          <w:rFonts w:ascii="XO Thames" w:hAnsi="XO Thames"/>
          <w:sz w:val="20"/>
          <w:szCs w:val="20"/>
        </w:rPr>
        <w:t xml:space="preserve">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6" w:history="1">
        <w:r w:rsidRPr="00357A74">
          <w:rPr>
            <w:rFonts w:ascii="XO Thames" w:hAnsi="XO Thames"/>
            <w:sz w:val="20"/>
            <w:szCs w:val="20"/>
          </w:rPr>
          <w:t>Правилами</w:t>
        </w:r>
      </w:hyperlink>
      <w:r w:rsidRPr="00357A74">
        <w:rPr>
          <w:rFonts w:ascii="XO Thames" w:hAnsi="XO Thames"/>
          <w:sz w:val="20"/>
          <w:szCs w:val="20"/>
        </w:rPr>
        <w:t xml:space="preserve"> и составляет 1 000,00 (одна тысяча) рублей.</w:t>
      </w:r>
    </w:p>
    <w:p w14:paraId="41729890" w14:textId="77777777" w:rsidR="006E2435" w:rsidRPr="00357A74" w:rsidRDefault="006E2435" w:rsidP="006E2435">
      <w:pPr>
        <w:pStyle w:val="af3"/>
        <w:ind w:firstLine="567"/>
        <w:jc w:val="both"/>
        <w:rPr>
          <w:rFonts w:ascii="XO Thames" w:hAnsi="XO Thames"/>
          <w:sz w:val="20"/>
          <w:szCs w:val="20"/>
        </w:rPr>
      </w:pPr>
      <w:bookmarkStart w:id="41" w:name="P1561"/>
      <w:bookmarkEnd w:id="41"/>
      <w:r w:rsidRPr="00357A74">
        <w:rPr>
          <w:rFonts w:ascii="XO Thames" w:hAnsi="XO Thames"/>
          <w:sz w:val="20"/>
          <w:szCs w:val="20"/>
        </w:rPr>
        <w:lastRenderedPageBreak/>
        <w:t>6.8. Применение неустойки (штрафа, пени) не освобождает Стороны от исполнения обязательств по Контракту.</w:t>
      </w:r>
    </w:p>
    <w:p w14:paraId="6453AD7E"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933AB2A"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E3A55C8" w14:textId="77777777" w:rsidR="006E2435" w:rsidRPr="00357A74" w:rsidRDefault="006E2435" w:rsidP="006E2435">
      <w:pPr>
        <w:pStyle w:val="af3"/>
        <w:ind w:firstLine="567"/>
        <w:jc w:val="both"/>
        <w:rPr>
          <w:rFonts w:ascii="XO Thames" w:hAnsi="XO Thames"/>
          <w:sz w:val="20"/>
          <w:szCs w:val="20"/>
        </w:rPr>
      </w:pPr>
      <w:r w:rsidRPr="00357A74">
        <w:rPr>
          <w:rFonts w:ascii="XO Thames" w:hAnsi="XO Thames"/>
          <w:sz w:val="20"/>
          <w:szCs w:val="20"/>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EF9A64F" w14:textId="77777777" w:rsidR="008E1FE9" w:rsidRPr="00357A74" w:rsidRDefault="006E2435" w:rsidP="00805CC1">
      <w:pPr>
        <w:pStyle w:val="af3"/>
        <w:ind w:firstLine="567"/>
        <w:jc w:val="center"/>
        <w:rPr>
          <w:rFonts w:ascii="XO Thames" w:hAnsi="XO Thames"/>
          <w:sz w:val="20"/>
          <w:szCs w:val="20"/>
        </w:rPr>
      </w:pPr>
      <w:bookmarkStart w:id="42" w:name="P1587"/>
      <w:bookmarkEnd w:id="42"/>
      <w:r w:rsidRPr="00357A74">
        <w:rPr>
          <w:rFonts w:ascii="XO Thames" w:hAnsi="XO Thames"/>
          <w:b/>
          <w:sz w:val="20"/>
          <w:szCs w:val="20"/>
        </w:rPr>
        <w:t>VI</w:t>
      </w:r>
      <w:r w:rsidR="008E1FE9" w:rsidRPr="00357A74">
        <w:rPr>
          <w:rFonts w:ascii="XO Thames" w:hAnsi="XO Thames"/>
          <w:b/>
          <w:sz w:val="20"/>
          <w:szCs w:val="20"/>
        </w:rPr>
        <w:t xml:space="preserve">I. </w:t>
      </w:r>
      <w:bookmarkStart w:id="43" w:name="P1600"/>
      <w:bookmarkEnd w:id="43"/>
      <w:r w:rsidR="008E1FE9" w:rsidRPr="00357A74">
        <w:rPr>
          <w:rFonts w:ascii="XO Thames" w:hAnsi="XO Thames"/>
          <w:b/>
          <w:sz w:val="20"/>
          <w:szCs w:val="20"/>
        </w:rPr>
        <w:t>Исключительные права</w:t>
      </w:r>
    </w:p>
    <w:p w14:paraId="3A6DF792" w14:textId="77777777"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7</w:t>
      </w:r>
      <w:r w:rsidR="008E1FE9" w:rsidRPr="00357A74">
        <w:rPr>
          <w:rFonts w:ascii="XO Thames" w:hAnsi="XO Thames"/>
          <w:sz w:val="20"/>
          <w:szCs w:val="20"/>
        </w:rPr>
        <w:t>.1. Поставщик гарантирует отсутствие нарушения исключительных прав третьих лиц, связанных с поставкой и использованием Товара.</w:t>
      </w:r>
    </w:p>
    <w:p w14:paraId="27BF71D5" w14:textId="77777777"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7</w:t>
      </w:r>
      <w:r w:rsidR="008E1FE9" w:rsidRPr="00357A74">
        <w:rPr>
          <w:rFonts w:ascii="XO Thames" w:hAnsi="XO Thames"/>
          <w:sz w:val="20"/>
          <w:szCs w:val="20"/>
        </w:rPr>
        <w:t xml:space="preserve">.2. Все убытки, понесенные </w:t>
      </w:r>
      <w:r w:rsidR="005A46C9" w:rsidRPr="00357A74">
        <w:rPr>
          <w:rFonts w:ascii="XO Thames" w:hAnsi="XO Thames"/>
          <w:sz w:val="20"/>
          <w:szCs w:val="20"/>
        </w:rPr>
        <w:t xml:space="preserve">Государственным </w:t>
      </w:r>
      <w:r w:rsidR="008E1FE9" w:rsidRPr="00357A74">
        <w:rPr>
          <w:rFonts w:ascii="XO Thames" w:hAnsi="XO Thames"/>
          <w:sz w:val="20"/>
          <w:szCs w:val="20"/>
        </w:rPr>
        <w:t>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67ED164" w14:textId="77777777" w:rsidR="008E1FE9" w:rsidRPr="00357A74" w:rsidRDefault="006E2435" w:rsidP="008E1FE9">
      <w:pPr>
        <w:pStyle w:val="af3"/>
        <w:ind w:firstLine="567"/>
        <w:jc w:val="center"/>
        <w:rPr>
          <w:rFonts w:ascii="XO Thames" w:hAnsi="XO Thames"/>
          <w:b/>
          <w:sz w:val="20"/>
          <w:szCs w:val="20"/>
        </w:rPr>
      </w:pPr>
      <w:r w:rsidRPr="00357A74">
        <w:rPr>
          <w:rFonts w:ascii="XO Thames" w:hAnsi="XO Thames"/>
          <w:b/>
          <w:sz w:val="20"/>
          <w:szCs w:val="20"/>
          <w:lang w:val="en-US"/>
        </w:rPr>
        <w:t>VII</w:t>
      </w:r>
      <w:r w:rsidR="00805CC1" w:rsidRPr="00357A74">
        <w:rPr>
          <w:rFonts w:ascii="XO Thames" w:hAnsi="XO Thames"/>
          <w:b/>
          <w:sz w:val="20"/>
          <w:szCs w:val="20"/>
        </w:rPr>
        <w:t>I</w:t>
      </w:r>
      <w:r w:rsidR="008E1FE9" w:rsidRPr="00357A74">
        <w:rPr>
          <w:rFonts w:ascii="XO Thames" w:hAnsi="XO Thames"/>
          <w:b/>
          <w:sz w:val="20"/>
          <w:szCs w:val="20"/>
        </w:rPr>
        <w:t>. Обстоятельства непреодолимой силы</w:t>
      </w:r>
    </w:p>
    <w:p w14:paraId="7A33E16F" w14:textId="77777777"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8</w:t>
      </w:r>
      <w:r w:rsidR="008E1FE9" w:rsidRPr="00357A74">
        <w:rPr>
          <w:rFonts w:ascii="XO Thames" w:hAnsi="XO Thames"/>
          <w:sz w:val="20"/>
          <w:szCs w:val="20"/>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335C661F" w14:textId="77777777"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8</w:t>
      </w:r>
      <w:r w:rsidR="008E1FE9" w:rsidRPr="00357A74">
        <w:rPr>
          <w:rFonts w:ascii="XO Thames" w:hAnsi="XO Thames"/>
          <w:sz w:val="20"/>
          <w:szCs w:val="20"/>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(десять)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AC68468" w14:textId="77777777"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8</w:t>
      </w:r>
      <w:r w:rsidR="008E1FE9" w:rsidRPr="00357A74">
        <w:rPr>
          <w:rFonts w:ascii="XO Thames" w:hAnsi="XO Thames"/>
          <w:sz w:val="20"/>
          <w:szCs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CD27F1F" w14:textId="77777777"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8</w:t>
      </w:r>
      <w:r w:rsidR="008E1FE9" w:rsidRPr="00357A74">
        <w:rPr>
          <w:rFonts w:ascii="XO Thames" w:hAnsi="XO Thames"/>
          <w:sz w:val="20"/>
          <w:szCs w:val="20"/>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2638D1F" w14:textId="77777777" w:rsidR="008E1FE9" w:rsidRPr="00357A74" w:rsidRDefault="006E2435" w:rsidP="008E1FE9">
      <w:pPr>
        <w:pStyle w:val="af3"/>
        <w:ind w:firstLine="567"/>
        <w:jc w:val="center"/>
        <w:rPr>
          <w:rFonts w:ascii="XO Thames" w:hAnsi="XO Thames"/>
          <w:b/>
          <w:sz w:val="20"/>
          <w:szCs w:val="20"/>
        </w:rPr>
      </w:pPr>
      <w:r w:rsidRPr="00357A74">
        <w:rPr>
          <w:rFonts w:ascii="XO Thames" w:hAnsi="XO Thames"/>
          <w:b/>
          <w:sz w:val="20"/>
          <w:szCs w:val="20"/>
          <w:lang w:val="en-US"/>
        </w:rPr>
        <w:t>I</w:t>
      </w:r>
      <w:r w:rsidR="00805CC1" w:rsidRPr="00357A74">
        <w:rPr>
          <w:rFonts w:ascii="XO Thames" w:hAnsi="XO Thames"/>
          <w:b/>
          <w:sz w:val="20"/>
          <w:szCs w:val="20"/>
        </w:rPr>
        <w:t>X</w:t>
      </w:r>
      <w:r w:rsidR="008E1FE9" w:rsidRPr="00357A74">
        <w:rPr>
          <w:rFonts w:ascii="XO Thames" w:hAnsi="XO Thames"/>
          <w:b/>
          <w:sz w:val="20"/>
          <w:szCs w:val="20"/>
        </w:rPr>
        <w:t>. Рассмотрение и разрешение споров</w:t>
      </w:r>
    </w:p>
    <w:p w14:paraId="6029B554" w14:textId="77777777" w:rsidR="00BC0EFD" w:rsidRPr="00357A74" w:rsidRDefault="00BC0EFD" w:rsidP="00BC0EFD">
      <w:pPr>
        <w:widowControl w:val="0"/>
        <w:autoSpaceDE w:val="0"/>
        <w:autoSpaceDN w:val="0"/>
        <w:spacing w:after="0" w:line="240" w:lineRule="auto"/>
        <w:ind w:firstLine="709"/>
        <w:jc w:val="both"/>
        <w:rPr>
          <w:rFonts w:ascii="XO Thames" w:hAnsi="XO Thames"/>
          <w:sz w:val="20"/>
          <w:szCs w:val="20"/>
        </w:rPr>
      </w:pPr>
      <w:r w:rsidRPr="00357A74">
        <w:rPr>
          <w:rFonts w:ascii="XO Thames" w:hAnsi="XO Thames"/>
          <w:sz w:val="20"/>
          <w:szCs w:val="20"/>
        </w:rPr>
        <w:t>9.1. Все споры, возникающие из настоящего Контракта, Стороны могут разрешать путем переговоров.</w:t>
      </w:r>
    </w:p>
    <w:p w14:paraId="3B1E33E7" w14:textId="77777777" w:rsidR="00BC0EFD" w:rsidRPr="00357A74" w:rsidRDefault="00BC0EFD" w:rsidP="00BC0EFD">
      <w:pPr>
        <w:widowControl w:val="0"/>
        <w:autoSpaceDE w:val="0"/>
        <w:autoSpaceDN w:val="0"/>
        <w:spacing w:after="0" w:line="240" w:lineRule="auto"/>
        <w:ind w:firstLine="709"/>
        <w:jc w:val="both"/>
        <w:rPr>
          <w:rFonts w:ascii="XO Thames" w:hAnsi="XO Thames"/>
          <w:sz w:val="20"/>
          <w:szCs w:val="20"/>
        </w:rPr>
      </w:pPr>
      <w:r w:rsidRPr="00357A74">
        <w:rPr>
          <w:rFonts w:ascii="XO Thames" w:hAnsi="XO Thames"/>
          <w:sz w:val="20"/>
          <w:szCs w:val="20"/>
        </w:rPr>
        <w:t>9.2. 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5 дней с момента ее получения.</w:t>
      </w:r>
    </w:p>
    <w:p w14:paraId="10B9FD56" w14:textId="77777777" w:rsidR="00BC0EFD" w:rsidRPr="00357A74" w:rsidRDefault="00BC0EFD" w:rsidP="00BC0EFD">
      <w:pPr>
        <w:widowControl w:val="0"/>
        <w:autoSpaceDE w:val="0"/>
        <w:autoSpaceDN w:val="0"/>
        <w:spacing w:after="0" w:line="240" w:lineRule="auto"/>
        <w:ind w:firstLine="709"/>
        <w:jc w:val="both"/>
        <w:rPr>
          <w:rFonts w:ascii="XO Thames" w:hAnsi="XO Thames"/>
          <w:sz w:val="20"/>
          <w:szCs w:val="20"/>
        </w:rPr>
      </w:pPr>
      <w:r w:rsidRPr="00357A74">
        <w:rPr>
          <w:rFonts w:ascii="XO Thames" w:hAnsi="XO Thames"/>
          <w:sz w:val="20"/>
          <w:szCs w:val="20"/>
        </w:rPr>
        <w:t xml:space="preserve">9.3. До передачи спора на разрешение в Арбитражном суде Челябинской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7" w:history="1">
        <w:r w:rsidRPr="00357A74">
          <w:rPr>
            <w:rFonts w:ascii="XO Thames" w:hAnsi="XO Thames"/>
            <w:sz w:val="20"/>
            <w:szCs w:val="20"/>
          </w:rPr>
          <w:t>части 5 статьи 4</w:t>
        </w:r>
      </w:hyperlink>
      <w:r w:rsidRPr="00357A74">
        <w:rPr>
          <w:rFonts w:ascii="XO Thames" w:hAnsi="XO Thames"/>
          <w:sz w:val="20"/>
          <w:szCs w:val="20"/>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4A388C9B" w14:textId="77777777" w:rsidR="00BC0EFD" w:rsidRPr="00357A74" w:rsidRDefault="00BC0EFD" w:rsidP="00BC0EFD">
      <w:pPr>
        <w:widowControl w:val="0"/>
        <w:autoSpaceDE w:val="0"/>
        <w:autoSpaceDN w:val="0"/>
        <w:spacing w:after="0" w:line="240" w:lineRule="auto"/>
        <w:ind w:firstLine="709"/>
        <w:jc w:val="both"/>
        <w:rPr>
          <w:rFonts w:ascii="XO Thames" w:hAnsi="XO Thames"/>
          <w:sz w:val="20"/>
          <w:szCs w:val="20"/>
        </w:rPr>
      </w:pPr>
      <w:r w:rsidRPr="00357A74">
        <w:rPr>
          <w:rFonts w:ascii="XO Thames" w:hAnsi="XO Thames"/>
          <w:sz w:val="20"/>
          <w:szCs w:val="20"/>
        </w:rPr>
        <w:t>9.4. Претензия должна быть составлена и направлена одной Стороной другой Стороне в порядке, предусмотренном гражданским законодательством Российской Федерации.</w:t>
      </w:r>
    </w:p>
    <w:p w14:paraId="7676F145" w14:textId="0229FC0D" w:rsidR="00BC0EFD" w:rsidRPr="00357A74" w:rsidRDefault="00BC0EFD" w:rsidP="00BC0EFD">
      <w:pPr>
        <w:widowControl w:val="0"/>
        <w:autoSpaceDE w:val="0"/>
        <w:autoSpaceDN w:val="0"/>
        <w:spacing w:after="0" w:line="240" w:lineRule="auto"/>
        <w:ind w:firstLine="709"/>
        <w:jc w:val="both"/>
        <w:rPr>
          <w:rFonts w:ascii="XO Thames" w:hAnsi="XO Thames"/>
          <w:sz w:val="20"/>
          <w:szCs w:val="20"/>
        </w:rPr>
      </w:pPr>
      <w:r w:rsidRPr="00357A74">
        <w:rPr>
          <w:rFonts w:ascii="XO Thames" w:hAnsi="XO Thames"/>
          <w:sz w:val="20"/>
          <w:szCs w:val="20"/>
        </w:rPr>
        <w:t xml:space="preserve">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w:t>
      </w:r>
      <w:r w:rsidR="00BE33A6">
        <w:rPr>
          <w:rFonts w:ascii="XO Thames" w:hAnsi="XO Thames"/>
          <w:sz w:val="20"/>
          <w:szCs w:val="20"/>
        </w:rPr>
        <w:br/>
      </w:r>
      <w:r w:rsidRPr="00357A74">
        <w:rPr>
          <w:rFonts w:ascii="XO Thames" w:hAnsi="XO Thames"/>
          <w:sz w:val="20"/>
          <w:szCs w:val="20"/>
        </w:rPr>
        <w:t>на разрешение суда и т.д.); дату и регистрационный номер претензии; подпись уполномоченного лица; перечень прилагаемых документов.</w:t>
      </w:r>
    </w:p>
    <w:p w14:paraId="4C12D189" w14:textId="77777777" w:rsidR="00BC0EFD" w:rsidRPr="00357A74" w:rsidRDefault="00BC0EFD" w:rsidP="00BC0EFD">
      <w:pPr>
        <w:widowControl w:val="0"/>
        <w:autoSpaceDE w:val="0"/>
        <w:autoSpaceDN w:val="0"/>
        <w:spacing w:after="0" w:line="240" w:lineRule="auto"/>
        <w:ind w:firstLine="709"/>
        <w:jc w:val="both"/>
        <w:rPr>
          <w:rFonts w:ascii="XO Thames" w:hAnsi="XO Thames"/>
          <w:sz w:val="20"/>
          <w:szCs w:val="20"/>
        </w:rPr>
      </w:pPr>
      <w:r w:rsidRPr="00357A74">
        <w:rPr>
          <w:rFonts w:ascii="XO Thames" w:hAnsi="XO Thames"/>
          <w:sz w:val="20"/>
          <w:szCs w:val="20"/>
        </w:rPr>
        <w:t>9.6. Если требования в претензии подлежат денежной оценке, в претензии указывается истребуемая денежная сумма и ее полный и обоснованный расчет.</w:t>
      </w:r>
    </w:p>
    <w:p w14:paraId="08FD5D26" w14:textId="78E19BFC" w:rsidR="00BC0EFD" w:rsidRPr="00357A74" w:rsidRDefault="00BC0EFD" w:rsidP="00BC0EFD">
      <w:pPr>
        <w:widowControl w:val="0"/>
        <w:autoSpaceDE w:val="0"/>
        <w:autoSpaceDN w:val="0"/>
        <w:spacing w:after="0" w:line="240" w:lineRule="auto"/>
        <w:ind w:firstLine="709"/>
        <w:jc w:val="both"/>
        <w:rPr>
          <w:rFonts w:ascii="XO Thames" w:hAnsi="XO Thames"/>
          <w:sz w:val="20"/>
          <w:szCs w:val="20"/>
        </w:rPr>
      </w:pPr>
      <w:r w:rsidRPr="00357A74">
        <w:rPr>
          <w:rFonts w:ascii="XO Thames" w:hAnsi="XO Thames"/>
          <w:sz w:val="20"/>
          <w:szCs w:val="20"/>
        </w:rPr>
        <w:t xml:space="preserve">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w:t>
      </w:r>
      <w:r w:rsidR="00BE33A6">
        <w:rPr>
          <w:rFonts w:ascii="XO Thames" w:hAnsi="XO Thames"/>
          <w:sz w:val="20"/>
          <w:szCs w:val="20"/>
        </w:rPr>
        <w:br/>
      </w:r>
      <w:r w:rsidRPr="00357A74">
        <w:rPr>
          <w:rFonts w:ascii="XO Thames" w:hAnsi="XO Thames"/>
          <w:sz w:val="20"/>
          <w:szCs w:val="20"/>
        </w:rPr>
        <w:t>их копии либо выписки из них.</w:t>
      </w:r>
    </w:p>
    <w:p w14:paraId="7AEB2F40" w14:textId="77777777" w:rsidR="00BC0EFD" w:rsidRPr="00357A74" w:rsidRDefault="00BC0EFD" w:rsidP="00BC0EFD">
      <w:pPr>
        <w:widowControl w:val="0"/>
        <w:autoSpaceDE w:val="0"/>
        <w:autoSpaceDN w:val="0"/>
        <w:spacing w:after="0" w:line="240" w:lineRule="auto"/>
        <w:ind w:firstLine="709"/>
        <w:jc w:val="both"/>
        <w:rPr>
          <w:rFonts w:ascii="XO Thames" w:hAnsi="XO Thames"/>
          <w:sz w:val="20"/>
          <w:szCs w:val="20"/>
        </w:rPr>
      </w:pPr>
      <w:r w:rsidRPr="00357A74">
        <w:rPr>
          <w:rFonts w:ascii="XO Thames" w:hAnsi="XO Thames"/>
          <w:sz w:val="20"/>
          <w:szCs w:val="20"/>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2B80B026" w14:textId="36410ECD" w:rsidR="008C07E3" w:rsidRPr="00357A74" w:rsidRDefault="00BC0EFD" w:rsidP="000839FF">
      <w:pPr>
        <w:widowControl w:val="0"/>
        <w:autoSpaceDE w:val="0"/>
        <w:autoSpaceDN w:val="0"/>
        <w:spacing w:after="0" w:line="240" w:lineRule="auto"/>
        <w:ind w:firstLine="709"/>
        <w:jc w:val="both"/>
        <w:rPr>
          <w:rFonts w:ascii="XO Thames" w:hAnsi="XO Thames"/>
          <w:sz w:val="20"/>
          <w:szCs w:val="20"/>
        </w:rPr>
      </w:pPr>
      <w:r w:rsidRPr="00357A74">
        <w:rPr>
          <w:rFonts w:ascii="XO Thames" w:hAnsi="XO Thames"/>
          <w:sz w:val="20"/>
          <w:szCs w:val="20"/>
        </w:rPr>
        <w:t xml:space="preserve">9.9.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BE33A6">
        <w:rPr>
          <w:rFonts w:ascii="XO Thames" w:hAnsi="XO Thames"/>
          <w:sz w:val="20"/>
          <w:szCs w:val="20"/>
        </w:rPr>
        <w:br/>
      </w:r>
      <w:r w:rsidRPr="00357A74">
        <w:rPr>
          <w:rFonts w:ascii="XO Thames" w:hAnsi="XO Thames"/>
          <w:sz w:val="20"/>
          <w:szCs w:val="20"/>
        </w:rPr>
        <w:t>в Арбитражный суд Челябинской области.</w:t>
      </w:r>
    </w:p>
    <w:p w14:paraId="02F26C10" w14:textId="77777777" w:rsidR="008E1FE9" w:rsidRPr="00357A74" w:rsidRDefault="006E2435" w:rsidP="008E1FE9">
      <w:pPr>
        <w:pStyle w:val="af3"/>
        <w:ind w:firstLine="567"/>
        <w:jc w:val="center"/>
        <w:rPr>
          <w:rFonts w:ascii="XO Thames" w:hAnsi="XO Thames"/>
          <w:b/>
          <w:sz w:val="20"/>
          <w:szCs w:val="20"/>
        </w:rPr>
      </w:pPr>
      <w:r w:rsidRPr="00357A74">
        <w:rPr>
          <w:rFonts w:ascii="XO Thames" w:hAnsi="XO Thames"/>
          <w:b/>
          <w:sz w:val="20"/>
          <w:szCs w:val="20"/>
        </w:rPr>
        <w:t>X</w:t>
      </w:r>
      <w:r w:rsidR="008E1FE9" w:rsidRPr="00357A74">
        <w:rPr>
          <w:rFonts w:ascii="XO Thames" w:hAnsi="XO Thames"/>
          <w:b/>
          <w:sz w:val="20"/>
          <w:szCs w:val="20"/>
        </w:rPr>
        <w:t>. Срок действия и порядок расторжения Контракта</w:t>
      </w:r>
    </w:p>
    <w:p w14:paraId="29285584" w14:textId="77777777"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10</w:t>
      </w:r>
      <w:r w:rsidR="008E1FE9" w:rsidRPr="00357A74">
        <w:rPr>
          <w:rFonts w:ascii="XO Thames" w:hAnsi="XO Thames"/>
          <w:sz w:val="20"/>
          <w:szCs w:val="20"/>
        </w:rPr>
        <w:t>.1. Контракт вступает в силу с момента его подписания обеими Сторонам</w:t>
      </w:r>
      <w:r w:rsidR="007A33C5" w:rsidRPr="00357A74">
        <w:rPr>
          <w:rFonts w:ascii="XO Thames" w:hAnsi="XO Thames"/>
          <w:sz w:val="20"/>
          <w:szCs w:val="20"/>
        </w:rPr>
        <w:t xml:space="preserve">и и действует </w:t>
      </w:r>
      <w:r w:rsidR="00D01545" w:rsidRPr="00357A74">
        <w:rPr>
          <w:rFonts w:ascii="XO Thames" w:hAnsi="XO Thames"/>
          <w:sz w:val="20"/>
          <w:szCs w:val="20"/>
        </w:rPr>
        <w:br/>
      </w:r>
      <w:r w:rsidR="00161EA0" w:rsidRPr="00357A74">
        <w:rPr>
          <w:rFonts w:ascii="XO Thames" w:hAnsi="XO Thames"/>
          <w:sz w:val="20"/>
          <w:szCs w:val="20"/>
        </w:rPr>
        <w:t>по 31 декабря 202</w:t>
      </w:r>
      <w:r w:rsidR="00AE1CD1">
        <w:rPr>
          <w:rFonts w:ascii="XO Thames" w:hAnsi="XO Thames"/>
          <w:sz w:val="20"/>
          <w:szCs w:val="20"/>
        </w:rPr>
        <w:t>6</w:t>
      </w:r>
      <w:r w:rsidR="008E1FE9" w:rsidRPr="00357A74">
        <w:rPr>
          <w:rFonts w:ascii="XO Thames" w:hAnsi="XO Thames"/>
          <w:sz w:val="20"/>
          <w:szCs w:val="20"/>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0B65692C" w14:textId="1B8DAD77" w:rsidR="008C07E3" w:rsidRPr="00357A74" w:rsidRDefault="006E2435" w:rsidP="000839FF">
      <w:pPr>
        <w:pStyle w:val="af3"/>
        <w:ind w:firstLine="567"/>
        <w:jc w:val="both"/>
        <w:rPr>
          <w:rFonts w:ascii="XO Thames" w:hAnsi="XO Thames"/>
          <w:sz w:val="20"/>
          <w:szCs w:val="20"/>
        </w:rPr>
      </w:pPr>
      <w:r w:rsidRPr="00357A74">
        <w:rPr>
          <w:rFonts w:ascii="XO Thames" w:hAnsi="XO Thames"/>
          <w:sz w:val="20"/>
          <w:szCs w:val="20"/>
        </w:rPr>
        <w:lastRenderedPageBreak/>
        <w:t>10</w:t>
      </w:r>
      <w:r w:rsidR="008E1FE9" w:rsidRPr="00357A74">
        <w:rPr>
          <w:rFonts w:ascii="XO Thames" w:hAnsi="XO Thames"/>
          <w:sz w:val="20"/>
          <w:szCs w:val="20"/>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w:t>
      </w:r>
      <w:r w:rsidR="007A33C5" w:rsidRPr="00357A74">
        <w:rPr>
          <w:rFonts w:ascii="XO Thames" w:hAnsi="XO Thames"/>
          <w:sz w:val="20"/>
          <w:szCs w:val="20"/>
        </w:rPr>
        <w:t xml:space="preserve">ации в порядке, предусмотренном статьей 95 </w:t>
      </w:r>
      <w:r w:rsidR="008E1FE9" w:rsidRPr="00357A74">
        <w:rPr>
          <w:rFonts w:ascii="XO Thames" w:hAnsi="XO Thames"/>
          <w:sz w:val="20"/>
          <w:szCs w:val="20"/>
        </w:rPr>
        <w:t xml:space="preserve">Федерального закона от 5 апреля 2013 г. N 44-ФЗ "О контрактной системе в сфере закупок товаров, работ, услуг для обеспечения государственных </w:t>
      </w:r>
      <w:r w:rsidR="00774952">
        <w:rPr>
          <w:rFonts w:ascii="XO Thames" w:hAnsi="XO Thames"/>
          <w:sz w:val="20"/>
          <w:szCs w:val="20"/>
        </w:rPr>
        <w:br/>
      </w:r>
      <w:r w:rsidR="008E1FE9" w:rsidRPr="00357A74">
        <w:rPr>
          <w:rFonts w:ascii="XO Thames" w:hAnsi="XO Thames"/>
          <w:sz w:val="20"/>
          <w:szCs w:val="20"/>
        </w:rPr>
        <w:t>и муниципальных нужд".</w:t>
      </w:r>
    </w:p>
    <w:p w14:paraId="4C807AA6" w14:textId="77777777" w:rsidR="008E1FE9" w:rsidRPr="00357A74" w:rsidRDefault="006E2435" w:rsidP="008E1FE9">
      <w:pPr>
        <w:pStyle w:val="af3"/>
        <w:ind w:firstLine="567"/>
        <w:jc w:val="center"/>
        <w:rPr>
          <w:rFonts w:ascii="XO Thames" w:hAnsi="XO Thames"/>
          <w:b/>
          <w:sz w:val="20"/>
          <w:szCs w:val="20"/>
        </w:rPr>
      </w:pPr>
      <w:r w:rsidRPr="00357A74">
        <w:rPr>
          <w:rFonts w:ascii="XO Thames" w:hAnsi="XO Thames"/>
          <w:b/>
          <w:sz w:val="20"/>
          <w:szCs w:val="20"/>
        </w:rPr>
        <w:t>X</w:t>
      </w:r>
      <w:r w:rsidR="008E1FE9" w:rsidRPr="00357A74">
        <w:rPr>
          <w:rFonts w:ascii="XO Thames" w:hAnsi="XO Thames"/>
          <w:b/>
          <w:sz w:val="20"/>
          <w:szCs w:val="20"/>
        </w:rPr>
        <w:t>I. Прочие положения</w:t>
      </w:r>
    </w:p>
    <w:p w14:paraId="77EE1EF3" w14:textId="77777777"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11</w:t>
      </w:r>
      <w:r w:rsidR="008E1FE9" w:rsidRPr="00357A74">
        <w:rPr>
          <w:rFonts w:ascii="XO Thames" w:hAnsi="XO Thames"/>
          <w:sz w:val="20"/>
          <w:szCs w:val="20"/>
        </w:rPr>
        <w:t>.1. Во всем, что не предусмотрено Контрактом, Стороны руководствуются законодательством Российской Федерации.</w:t>
      </w:r>
    </w:p>
    <w:p w14:paraId="052638A8" w14:textId="77777777"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11</w:t>
      </w:r>
      <w:r w:rsidR="008E1FE9" w:rsidRPr="00357A74">
        <w:rPr>
          <w:rFonts w:ascii="XO Thames" w:hAnsi="XO Thames"/>
          <w:sz w:val="20"/>
          <w:szCs w:val="20"/>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658398F" w14:textId="2544818D"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11</w:t>
      </w:r>
      <w:r w:rsidR="008E1FE9" w:rsidRPr="00357A74">
        <w:rPr>
          <w:rFonts w:ascii="XO Thames" w:hAnsi="XO Thames"/>
          <w:sz w:val="20"/>
          <w:szCs w:val="20"/>
        </w:rPr>
        <w:t xml:space="preserve">.3. Внесение изменений и дополнений, не противоречащих законодательству Российской Федерации, </w:t>
      </w:r>
      <w:r w:rsidR="00774952">
        <w:rPr>
          <w:rFonts w:ascii="XO Thames" w:hAnsi="XO Thames"/>
          <w:sz w:val="20"/>
          <w:szCs w:val="20"/>
        </w:rPr>
        <w:br/>
      </w:r>
      <w:r w:rsidR="008E1FE9" w:rsidRPr="00357A74">
        <w:rPr>
          <w:rFonts w:ascii="XO Thames" w:hAnsi="XO Thames"/>
          <w:sz w:val="20"/>
          <w:szCs w:val="20"/>
        </w:rPr>
        <w:t>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1A4E317" w14:textId="77777777"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11</w:t>
      </w:r>
      <w:r w:rsidR="008E1FE9" w:rsidRPr="00357A74">
        <w:rPr>
          <w:rFonts w:ascii="XO Thames" w:hAnsi="XO Thames"/>
          <w:sz w:val="20"/>
          <w:szCs w:val="20"/>
        </w:rPr>
        <w:t xml:space="preserve">.4. Изменение условий Контракта при его исполнении не допускается, за исключением случаев, предусмотренных </w:t>
      </w:r>
      <w:hyperlink r:id="rId18" w:history="1">
        <w:r w:rsidR="008E1FE9" w:rsidRPr="00357A74">
          <w:rPr>
            <w:rFonts w:ascii="XO Thames" w:hAnsi="XO Thames"/>
            <w:sz w:val="20"/>
            <w:szCs w:val="20"/>
          </w:rPr>
          <w:t>статьей 95</w:t>
        </w:r>
      </w:hyperlink>
      <w:r w:rsidR="008E1FE9" w:rsidRPr="00357A74">
        <w:rPr>
          <w:rFonts w:ascii="XO Thames" w:hAnsi="XO Thames"/>
          <w:sz w:val="20"/>
          <w:szCs w:val="20"/>
        </w:rPr>
        <w:t xml:space="preserve"> Федеральн</w:t>
      </w:r>
      <w:r w:rsidR="00D01545" w:rsidRPr="00357A74">
        <w:rPr>
          <w:rFonts w:ascii="XO Thames" w:hAnsi="XO Thames"/>
          <w:sz w:val="20"/>
          <w:szCs w:val="20"/>
        </w:rPr>
        <w:t>ого закона от 5 апреля 2013 г. №</w:t>
      </w:r>
      <w:r w:rsidR="008E1FE9" w:rsidRPr="00357A74">
        <w:rPr>
          <w:rFonts w:ascii="XO Thames" w:hAnsi="XO Thames"/>
          <w:sz w:val="20"/>
          <w:szCs w:val="20"/>
        </w:rPr>
        <w:t xml:space="preserve"> 44-ФЗ.</w:t>
      </w:r>
    </w:p>
    <w:p w14:paraId="4DA8AF6A" w14:textId="77777777"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11</w:t>
      </w:r>
      <w:r w:rsidR="008E1FE9" w:rsidRPr="00357A74">
        <w:rPr>
          <w:rFonts w:ascii="XO Thames" w:hAnsi="XO Thames"/>
          <w:sz w:val="20"/>
          <w:szCs w:val="20"/>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5B5E48FA" w14:textId="77777777" w:rsidR="008E1FE9" w:rsidRPr="00357A74" w:rsidRDefault="008E1FE9" w:rsidP="008E1FE9">
      <w:pPr>
        <w:pStyle w:val="af3"/>
        <w:ind w:firstLine="567"/>
        <w:jc w:val="both"/>
        <w:rPr>
          <w:rFonts w:ascii="XO Thames" w:hAnsi="XO Thames"/>
          <w:sz w:val="20"/>
          <w:szCs w:val="20"/>
        </w:rPr>
      </w:pPr>
      <w:r w:rsidRPr="00357A74">
        <w:rPr>
          <w:rFonts w:ascii="XO Thames" w:hAnsi="XO Thames"/>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4B2285FF" w14:textId="77777777"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11</w:t>
      </w:r>
      <w:r w:rsidR="008E1FE9" w:rsidRPr="00357A74">
        <w:rPr>
          <w:rFonts w:ascii="XO Thames" w:hAnsi="XO Thames"/>
          <w:sz w:val="20"/>
          <w:szCs w:val="20"/>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067B660D" w14:textId="1698B086" w:rsidR="008C07E3" w:rsidRPr="00357A74" w:rsidRDefault="006E2435" w:rsidP="00AE1CD1">
      <w:pPr>
        <w:pStyle w:val="af3"/>
        <w:ind w:firstLine="567"/>
        <w:jc w:val="both"/>
        <w:rPr>
          <w:rFonts w:ascii="XO Thames" w:hAnsi="XO Thames"/>
          <w:sz w:val="20"/>
          <w:szCs w:val="20"/>
        </w:rPr>
      </w:pPr>
      <w:bookmarkStart w:id="44" w:name="P1633"/>
      <w:bookmarkEnd w:id="44"/>
      <w:r w:rsidRPr="00357A74">
        <w:rPr>
          <w:rFonts w:ascii="XO Thames" w:hAnsi="XO Thames"/>
          <w:sz w:val="20"/>
          <w:szCs w:val="20"/>
        </w:rPr>
        <w:t>11</w:t>
      </w:r>
      <w:r w:rsidR="008E1FE9" w:rsidRPr="00357A74">
        <w:rPr>
          <w:rFonts w:ascii="XO Thames" w:hAnsi="XO Thames"/>
          <w:sz w:val="20"/>
          <w:szCs w:val="20"/>
        </w:rPr>
        <w:t xml:space="preserve">.7. </w:t>
      </w:r>
      <w:r w:rsidR="002F7D27" w:rsidRPr="00357A74">
        <w:rPr>
          <w:rFonts w:ascii="XO Thames" w:hAnsi="XO Thames"/>
          <w:sz w:val="20"/>
          <w:szCs w:val="20"/>
        </w:rPr>
        <w:t xml:space="preserve">После подписания Контракта Стороны обмениваются его оригинальными экземплярами </w:t>
      </w:r>
      <w:r w:rsidR="00774952">
        <w:rPr>
          <w:rFonts w:ascii="XO Thames" w:hAnsi="XO Thames"/>
          <w:sz w:val="20"/>
          <w:szCs w:val="20"/>
        </w:rPr>
        <w:br/>
      </w:r>
      <w:r w:rsidR="002F7D27" w:rsidRPr="00357A74">
        <w:rPr>
          <w:rFonts w:ascii="XO Thames" w:hAnsi="XO Thames"/>
          <w:sz w:val="20"/>
          <w:szCs w:val="20"/>
        </w:rPr>
        <w:t xml:space="preserve">на бумажном носителе. Все факсимильные, сканированные и другие копии Контракта, заверенные подписями </w:t>
      </w:r>
      <w:r w:rsidR="00774952">
        <w:rPr>
          <w:rFonts w:ascii="XO Thames" w:hAnsi="XO Thames"/>
          <w:sz w:val="20"/>
          <w:szCs w:val="20"/>
        </w:rPr>
        <w:br/>
      </w:r>
      <w:r w:rsidR="002F7D27" w:rsidRPr="00357A74">
        <w:rPr>
          <w:rFonts w:ascii="XO Thames" w:hAnsi="XO Thames"/>
          <w:sz w:val="20"/>
          <w:szCs w:val="20"/>
        </w:rPr>
        <w:t>и печатями Сторон, имеют полную юридическую силу до получения Стороной оригинального экземпляра Контракта на бумажном носителе.</w:t>
      </w:r>
    </w:p>
    <w:p w14:paraId="4706AF1A" w14:textId="77777777" w:rsidR="008E1FE9" w:rsidRPr="00357A74" w:rsidRDefault="00805CC1" w:rsidP="008E1FE9">
      <w:pPr>
        <w:pStyle w:val="af3"/>
        <w:ind w:firstLine="567"/>
        <w:jc w:val="center"/>
        <w:rPr>
          <w:rFonts w:ascii="XO Thames" w:hAnsi="XO Thames"/>
          <w:b/>
          <w:sz w:val="20"/>
          <w:szCs w:val="20"/>
        </w:rPr>
      </w:pPr>
      <w:r w:rsidRPr="00357A74">
        <w:rPr>
          <w:rFonts w:ascii="XO Thames" w:hAnsi="XO Thames"/>
          <w:b/>
          <w:sz w:val="20"/>
          <w:szCs w:val="20"/>
        </w:rPr>
        <w:t>XII</w:t>
      </w:r>
      <w:r w:rsidR="008E1FE9" w:rsidRPr="00357A74">
        <w:rPr>
          <w:rFonts w:ascii="XO Thames" w:hAnsi="XO Thames"/>
          <w:b/>
          <w:sz w:val="20"/>
          <w:szCs w:val="20"/>
        </w:rPr>
        <w:t>. Перечень приложений</w:t>
      </w:r>
    </w:p>
    <w:p w14:paraId="667862FE" w14:textId="77777777" w:rsidR="008E1FE9" w:rsidRPr="00357A74" w:rsidRDefault="006E2435" w:rsidP="008E1FE9">
      <w:pPr>
        <w:pStyle w:val="af3"/>
        <w:ind w:firstLine="567"/>
        <w:jc w:val="both"/>
        <w:rPr>
          <w:rFonts w:ascii="XO Thames" w:hAnsi="XO Thames"/>
          <w:sz w:val="20"/>
          <w:szCs w:val="20"/>
        </w:rPr>
      </w:pPr>
      <w:r w:rsidRPr="00357A74">
        <w:rPr>
          <w:rFonts w:ascii="XO Thames" w:hAnsi="XO Thames"/>
          <w:sz w:val="20"/>
          <w:szCs w:val="20"/>
        </w:rPr>
        <w:t>12</w:t>
      </w:r>
      <w:r w:rsidR="008E1FE9" w:rsidRPr="00357A74">
        <w:rPr>
          <w:rFonts w:ascii="XO Thames" w:hAnsi="XO Thames"/>
          <w:sz w:val="20"/>
          <w:szCs w:val="20"/>
        </w:rPr>
        <w:t>.1. Неотъемлемой частью Контракта является следующее приложение:</w:t>
      </w:r>
    </w:p>
    <w:p w14:paraId="337A8F5A" w14:textId="77777777" w:rsidR="008E1FE9" w:rsidRPr="00357A74" w:rsidRDefault="008E1FE9" w:rsidP="008E1FE9">
      <w:pPr>
        <w:pStyle w:val="af3"/>
        <w:ind w:firstLine="567"/>
        <w:jc w:val="both"/>
        <w:rPr>
          <w:rFonts w:ascii="XO Thames" w:hAnsi="XO Thames"/>
          <w:sz w:val="20"/>
          <w:szCs w:val="20"/>
        </w:rPr>
      </w:pPr>
      <w:r w:rsidRPr="00357A74">
        <w:rPr>
          <w:rFonts w:ascii="XO Thames" w:hAnsi="XO Thames"/>
          <w:sz w:val="20"/>
          <w:szCs w:val="20"/>
        </w:rPr>
        <w:t>- спецификация.</w:t>
      </w:r>
      <w:bookmarkStart w:id="45" w:name="P1639"/>
      <w:bookmarkEnd w:id="45"/>
    </w:p>
    <w:p w14:paraId="7FDA4ACE" w14:textId="77777777" w:rsidR="008E1FE9" w:rsidRPr="00357A74" w:rsidRDefault="008E1FE9" w:rsidP="008E1FE9">
      <w:pPr>
        <w:pStyle w:val="af3"/>
        <w:ind w:firstLine="567"/>
        <w:jc w:val="center"/>
        <w:rPr>
          <w:rFonts w:ascii="XO Thames" w:hAnsi="XO Thames"/>
          <w:b/>
          <w:sz w:val="20"/>
          <w:szCs w:val="20"/>
        </w:rPr>
      </w:pPr>
      <w:r w:rsidRPr="00357A74">
        <w:rPr>
          <w:rFonts w:ascii="XO Thames" w:hAnsi="XO Thames"/>
          <w:b/>
          <w:sz w:val="20"/>
          <w:szCs w:val="20"/>
        </w:rPr>
        <w:t>X</w:t>
      </w:r>
      <w:r w:rsidR="00805CC1" w:rsidRPr="00357A74">
        <w:rPr>
          <w:rFonts w:ascii="XO Thames" w:hAnsi="XO Thames"/>
          <w:b/>
          <w:sz w:val="20"/>
          <w:szCs w:val="20"/>
        </w:rPr>
        <w:t>I</w:t>
      </w:r>
      <w:r w:rsidR="006E2435" w:rsidRPr="00357A74">
        <w:rPr>
          <w:rFonts w:ascii="XO Thames" w:hAnsi="XO Thames"/>
          <w:b/>
          <w:sz w:val="20"/>
          <w:szCs w:val="20"/>
          <w:lang w:val="en-US"/>
        </w:rPr>
        <w:t>II</w:t>
      </w:r>
      <w:r w:rsidRPr="00357A74">
        <w:rPr>
          <w:rFonts w:ascii="XO Thames" w:hAnsi="XO Thames"/>
          <w:b/>
          <w:sz w:val="20"/>
          <w:szCs w:val="20"/>
        </w:rPr>
        <w:t>. Адреса и банковские реквизиты Сторон</w:t>
      </w:r>
    </w:p>
    <w:p w14:paraId="7474BC3D" w14:textId="77777777" w:rsidR="006D6BB8" w:rsidRPr="00357A74" w:rsidRDefault="006D6BB8" w:rsidP="008E1FE9">
      <w:pPr>
        <w:pStyle w:val="af3"/>
        <w:ind w:firstLine="567"/>
        <w:jc w:val="center"/>
        <w:rPr>
          <w:rFonts w:ascii="XO Thames" w:hAnsi="XO Thames"/>
          <w:b/>
          <w:sz w:val="20"/>
          <w:szCs w:val="20"/>
        </w:rPr>
      </w:pPr>
    </w:p>
    <w:tbl>
      <w:tblPr>
        <w:tblW w:w="9639" w:type="dxa"/>
        <w:tblLayout w:type="fixed"/>
        <w:tblCellMar>
          <w:top w:w="102" w:type="dxa"/>
          <w:left w:w="62" w:type="dxa"/>
          <w:bottom w:w="102" w:type="dxa"/>
          <w:right w:w="62" w:type="dxa"/>
        </w:tblCellMar>
        <w:tblLook w:val="0000" w:firstRow="0" w:lastRow="0" w:firstColumn="0" w:lastColumn="0" w:noHBand="0" w:noVBand="0"/>
      </w:tblPr>
      <w:tblGrid>
        <w:gridCol w:w="4781"/>
        <w:gridCol w:w="4858"/>
      </w:tblGrid>
      <w:tr w:rsidR="00805CC1" w:rsidRPr="00C26422" w14:paraId="34FFAFBE" w14:textId="77777777" w:rsidTr="006D6BB8">
        <w:trPr>
          <w:trHeight w:val="20"/>
        </w:trPr>
        <w:tc>
          <w:tcPr>
            <w:tcW w:w="4781" w:type="dxa"/>
            <w:tcBorders>
              <w:top w:val="nil"/>
              <w:left w:val="nil"/>
              <w:right w:val="nil"/>
            </w:tcBorders>
          </w:tcPr>
          <w:p w14:paraId="3D6676A8" w14:textId="77777777" w:rsidR="00AE1CD1" w:rsidRPr="00C26422" w:rsidRDefault="00AE1CD1" w:rsidP="00AE1CD1">
            <w:pPr>
              <w:pStyle w:val="af3"/>
              <w:jc w:val="both"/>
              <w:rPr>
                <w:rFonts w:ascii="XO Thames" w:hAnsi="XO Thames"/>
                <w:color w:val="000000"/>
                <w:sz w:val="18"/>
                <w:szCs w:val="18"/>
              </w:rPr>
            </w:pPr>
            <w:r w:rsidRPr="00C26422">
              <w:rPr>
                <w:rFonts w:ascii="XO Thames" w:hAnsi="XO Thames"/>
                <w:color w:val="000000"/>
                <w:sz w:val="18"/>
                <w:szCs w:val="18"/>
              </w:rPr>
              <w:t>ГОСУДАРСТВЕННЫЙ ЗАКАЗЧИК:</w:t>
            </w:r>
          </w:p>
          <w:p w14:paraId="1EE2E6AC" w14:textId="77777777" w:rsidR="00AE1CD1" w:rsidRPr="00C26422" w:rsidRDefault="00AE1CD1" w:rsidP="00AE1CD1">
            <w:pPr>
              <w:pStyle w:val="af3"/>
              <w:rPr>
                <w:rFonts w:ascii="XO Thames" w:hAnsi="XO Thames"/>
                <w:color w:val="000000"/>
                <w:sz w:val="18"/>
                <w:szCs w:val="18"/>
              </w:rPr>
            </w:pPr>
            <w:r w:rsidRPr="00C26422">
              <w:rPr>
                <w:rFonts w:ascii="XO Thames" w:hAnsi="XO Thames"/>
                <w:color w:val="000000"/>
                <w:sz w:val="18"/>
                <w:szCs w:val="18"/>
              </w:rPr>
              <w:t>Федеральное казенное учреждение «Центр инженерно-технического обеспечения и вооружения Главного управления Федеральной службы исполнения наказаний по Челябинской области» (ФКУ ЦИТОВ ГУФСИН России по Челябинской области)</w:t>
            </w:r>
          </w:p>
          <w:p w14:paraId="01B80D95" w14:textId="77777777" w:rsidR="00AE1CD1" w:rsidRPr="00C26422" w:rsidRDefault="00AE1CD1" w:rsidP="00AE1CD1">
            <w:pPr>
              <w:pStyle w:val="af3"/>
              <w:rPr>
                <w:rFonts w:ascii="XO Thames" w:hAnsi="XO Thames"/>
                <w:color w:val="000000"/>
                <w:sz w:val="18"/>
                <w:szCs w:val="18"/>
              </w:rPr>
            </w:pPr>
            <w:r w:rsidRPr="00C26422">
              <w:rPr>
                <w:rFonts w:ascii="XO Thames" w:hAnsi="XO Thames"/>
                <w:color w:val="000000"/>
                <w:sz w:val="18"/>
                <w:szCs w:val="18"/>
              </w:rPr>
              <w:t xml:space="preserve">Адрес местонахождения: 454081, </w:t>
            </w:r>
          </w:p>
          <w:p w14:paraId="0CEDD058" w14:textId="77777777" w:rsidR="00AE1CD1" w:rsidRPr="00C26422" w:rsidRDefault="00AE1CD1" w:rsidP="00AE1CD1">
            <w:pPr>
              <w:pStyle w:val="af3"/>
              <w:rPr>
                <w:rFonts w:ascii="XO Thames" w:hAnsi="XO Thames"/>
                <w:color w:val="000000"/>
                <w:sz w:val="18"/>
                <w:szCs w:val="18"/>
              </w:rPr>
            </w:pPr>
            <w:r w:rsidRPr="00C26422">
              <w:rPr>
                <w:rFonts w:ascii="XO Thames" w:hAnsi="XO Thames"/>
                <w:color w:val="000000"/>
                <w:sz w:val="18"/>
                <w:szCs w:val="18"/>
              </w:rPr>
              <w:t>г. Челябинск, ул. Артиллерийская, 66-Б</w:t>
            </w:r>
          </w:p>
          <w:p w14:paraId="1A5E70D4" w14:textId="77777777" w:rsidR="00AE1CD1" w:rsidRPr="00C26422" w:rsidRDefault="00AE1CD1" w:rsidP="00AE1CD1">
            <w:pPr>
              <w:pStyle w:val="af3"/>
              <w:rPr>
                <w:rFonts w:ascii="XO Thames" w:hAnsi="XO Thames"/>
                <w:color w:val="000000"/>
                <w:sz w:val="18"/>
                <w:szCs w:val="18"/>
              </w:rPr>
            </w:pPr>
            <w:r w:rsidRPr="00C26422">
              <w:rPr>
                <w:rFonts w:ascii="XO Thames" w:hAnsi="XO Thames"/>
                <w:color w:val="000000"/>
                <w:sz w:val="18"/>
                <w:szCs w:val="18"/>
              </w:rPr>
              <w:t>ИНН 6317041060 / КПП 744701001</w:t>
            </w:r>
          </w:p>
          <w:p w14:paraId="341B299B" w14:textId="77777777" w:rsidR="00AE1CD1" w:rsidRPr="00C26422" w:rsidRDefault="00AE1CD1" w:rsidP="00AE1CD1">
            <w:pPr>
              <w:pStyle w:val="af3"/>
              <w:jc w:val="both"/>
              <w:rPr>
                <w:rFonts w:ascii="XO Thames" w:hAnsi="XO Thames"/>
                <w:color w:val="000000"/>
                <w:sz w:val="18"/>
                <w:szCs w:val="18"/>
              </w:rPr>
            </w:pPr>
            <w:r w:rsidRPr="00C26422">
              <w:rPr>
                <w:rFonts w:ascii="XO Thames" w:hAnsi="XO Thames"/>
                <w:color w:val="000000"/>
                <w:sz w:val="18"/>
                <w:szCs w:val="18"/>
              </w:rPr>
              <w:t xml:space="preserve">Наименование органа Федерального казначейства: ОКЦ № 1 </w:t>
            </w:r>
            <w:proofErr w:type="spellStart"/>
            <w:r w:rsidRPr="00C26422">
              <w:rPr>
                <w:rFonts w:ascii="XO Thames" w:hAnsi="XO Thames"/>
                <w:color w:val="000000"/>
                <w:sz w:val="18"/>
                <w:szCs w:val="18"/>
              </w:rPr>
              <w:t>СибГУ</w:t>
            </w:r>
            <w:proofErr w:type="spellEnd"/>
          </w:p>
          <w:p w14:paraId="1117FD89" w14:textId="77777777" w:rsidR="00AE1CD1" w:rsidRPr="00C26422" w:rsidRDefault="00AE1CD1" w:rsidP="00AE1CD1">
            <w:pPr>
              <w:pStyle w:val="af3"/>
              <w:jc w:val="both"/>
              <w:rPr>
                <w:rFonts w:ascii="XO Thames" w:hAnsi="XO Thames"/>
                <w:color w:val="000000"/>
                <w:sz w:val="18"/>
                <w:szCs w:val="18"/>
              </w:rPr>
            </w:pPr>
            <w:r w:rsidRPr="00C26422">
              <w:rPr>
                <w:rFonts w:ascii="XO Thames" w:hAnsi="XO Thames"/>
                <w:color w:val="000000"/>
                <w:sz w:val="18"/>
                <w:szCs w:val="18"/>
              </w:rPr>
              <w:t xml:space="preserve">Банка России /УФК по Новосибирской области, г. Новосибирск БИК 015004950 </w:t>
            </w:r>
          </w:p>
          <w:p w14:paraId="606620E9" w14:textId="77777777" w:rsidR="00AE1CD1" w:rsidRPr="00C26422" w:rsidRDefault="00AE1CD1" w:rsidP="00AE1CD1">
            <w:pPr>
              <w:pStyle w:val="af3"/>
              <w:jc w:val="both"/>
              <w:rPr>
                <w:rFonts w:ascii="XO Thames" w:hAnsi="XO Thames"/>
                <w:color w:val="000000"/>
                <w:sz w:val="18"/>
                <w:szCs w:val="18"/>
              </w:rPr>
            </w:pPr>
            <w:r w:rsidRPr="00C26422">
              <w:rPr>
                <w:rFonts w:ascii="XO Thames" w:hAnsi="XO Thames"/>
                <w:color w:val="000000"/>
                <w:sz w:val="18"/>
                <w:szCs w:val="18"/>
              </w:rPr>
              <w:t xml:space="preserve">л/с 03691207040 </w:t>
            </w:r>
          </w:p>
          <w:p w14:paraId="49096C50" w14:textId="77777777" w:rsidR="00AE1CD1" w:rsidRPr="00C26422" w:rsidRDefault="00AE1CD1" w:rsidP="00AE1CD1">
            <w:pPr>
              <w:pStyle w:val="af3"/>
              <w:jc w:val="both"/>
              <w:rPr>
                <w:rFonts w:ascii="XO Thames" w:hAnsi="XO Thames"/>
                <w:color w:val="000000"/>
                <w:sz w:val="18"/>
                <w:szCs w:val="18"/>
              </w:rPr>
            </w:pPr>
            <w:r w:rsidRPr="00C26422">
              <w:rPr>
                <w:rFonts w:ascii="XO Thames" w:hAnsi="XO Thames"/>
                <w:color w:val="000000"/>
                <w:sz w:val="18"/>
                <w:szCs w:val="18"/>
              </w:rPr>
              <w:t>Кор/счет 40102810445370000043</w:t>
            </w:r>
          </w:p>
          <w:p w14:paraId="098D1D2C" w14:textId="77777777" w:rsidR="00AE1CD1" w:rsidRPr="00C26422" w:rsidRDefault="00AE1CD1" w:rsidP="00AE1CD1">
            <w:pPr>
              <w:pStyle w:val="af3"/>
              <w:jc w:val="both"/>
              <w:rPr>
                <w:rFonts w:ascii="XO Thames" w:hAnsi="XO Thames"/>
                <w:color w:val="000000"/>
                <w:sz w:val="18"/>
                <w:szCs w:val="18"/>
              </w:rPr>
            </w:pPr>
            <w:r w:rsidRPr="00C26422">
              <w:rPr>
                <w:rFonts w:ascii="XO Thames" w:hAnsi="XO Thames"/>
                <w:color w:val="000000"/>
                <w:sz w:val="18"/>
                <w:szCs w:val="18"/>
              </w:rPr>
              <w:t>Р/счет 03211643000000015115</w:t>
            </w:r>
          </w:p>
          <w:p w14:paraId="05A4C7E0" w14:textId="77777777" w:rsidR="00AE1CD1" w:rsidRPr="00C26422" w:rsidRDefault="00AE1CD1" w:rsidP="00AE1CD1">
            <w:pPr>
              <w:pStyle w:val="af3"/>
              <w:jc w:val="both"/>
              <w:rPr>
                <w:rFonts w:ascii="XO Thames" w:hAnsi="XO Thames"/>
                <w:color w:val="000000"/>
                <w:sz w:val="18"/>
                <w:szCs w:val="18"/>
              </w:rPr>
            </w:pPr>
            <w:r w:rsidRPr="00C26422">
              <w:rPr>
                <w:rFonts w:ascii="XO Thames" w:hAnsi="XO Thames"/>
                <w:color w:val="000000"/>
                <w:sz w:val="18"/>
                <w:szCs w:val="18"/>
              </w:rPr>
              <w:t xml:space="preserve">Реквизиты для уплаты неустоек (штрафов, пеней): ОКЦ № 5 Уральского ГУ Банка России /УФК по Челябинской области г. Челябинск БИК 017501500 </w:t>
            </w:r>
          </w:p>
          <w:p w14:paraId="1D949A45" w14:textId="77777777" w:rsidR="00AE1CD1" w:rsidRPr="00C26422" w:rsidRDefault="00AE1CD1" w:rsidP="00AE1CD1">
            <w:pPr>
              <w:pStyle w:val="af3"/>
              <w:jc w:val="both"/>
              <w:rPr>
                <w:rFonts w:ascii="XO Thames" w:hAnsi="XO Thames"/>
                <w:color w:val="000000"/>
                <w:sz w:val="18"/>
                <w:szCs w:val="18"/>
              </w:rPr>
            </w:pPr>
            <w:r w:rsidRPr="00C26422">
              <w:rPr>
                <w:rFonts w:ascii="XO Thames" w:hAnsi="XO Thames"/>
                <w:color w:val="000000"/>
                <w:sz w:val="18"/>
                <w:szCs w:val="18"/>
              </w:rPr>
              <w:t>л/с 04691207040</w:t>
            </w:r>
          </w:p>
          <w:p w14:paraId="68EEFDE4" w14:textId="77777777" w:rsidR="00AE1CD1" w:rsidRPr="00C26422" w:rsidRDefault="00AE1CD1" w:rsidP="00AE1CD1">
            <w:pPr>
              <w:pStyle w:val="af3"/>
              <w:jc w:val="both"/>
              <w:rPr>
                <w:rFonts w:ascii="XO Thames" w:hAnsi="XO Thames"/>
                <w:color w:val="000000"/>
                <w:sz w:val="18"/>
                <w:szCs w:val="18"/>
              </w:rPr>
            </w:pPr>
            <w:r w:rsidRPr="00C26422">
              <w:rPr>
                <w:rFonts w:ascii="XO Thames" w:hAnsi="XO Thames"/>
                <w:color w:val="000000"/>
                <w:sz w:val="18"/>
                <w:szCs w:val="18"/>
              </w:rPr>
              <w:t>Кор/счет 40102810645370000062</w:t>
            </w:r>
          </w:p>
          <w:p w14:paraId="338EEFD7" w14:textId="77777777" w:rsidR="00AE1CD1" w:rsidRPr="00C26422" w:rsidRDefault="00AE1CD1" w:rsidP="00AE1CD1">
            <w:pPr>
              <w:pStyle w:val="af3"/>
              <w:jc w:val="both"/>
              <w:rPr>
                <w:rFonts w:ascii="XO Thames" w:hAnsi="XO Thames"/>
                <w:color w:val="000000"/>
                <w:sz w:val="18"/>
                <w:szCs w:val="18"/>
              </w:rPr>
            </w:pPr>
            <w:r w:rsidRPr="00C26422">
              <w:rPr>
                <w:rFonts w:ascii="XO Thames" w:hAnsi="XO Thames"/>
                <w:color w:val="000000"/>
                <w:sz w:val="18"/>
                <w:szCs w:val="18"/>
              </w:rPr>
              <w:t>Р/счет 03100643000000016900</w:t>
            </w:r>
          </w:p>
          <w:p w14:paraId="0D93E70C" w14:textId="77777777" w:rsidR="00AE1CD1" w:rsidRPr="00C26422" w:rsidRDefault="00AE1CD1" w:rsidP="00AE1CD1">
            <w:pPr>
              <w:pStyle w:val="af3"/>
              <w:jc w:val="both"/>
              <w:rPr>
                <w:rFonts w:ascii="XO Thames" w:hAnsi="XO Thames"/>
                <w:color w:val="000000"/>
                <w:sz w:val="18"/>
                <w:szCs w:val="18"/>
              </w:rPr>
            </w:pPr>
            <w:r w:rsidRPr="00C26422">
              <w:rPr>
                <w:rFonts w:ascii="XO Thames" w:hAnsi="XO Thames"/>
                <w:color w:val="000000"/>
                <w:sz w:val="18"/>
                <w:szCs w:val="18"/>
              </w:rPr>
              <w:t>КБК 32011607010019000140 (пеня)</w:t>
            </w:r>
          </w:p>
          <w:p w14:paraId="7E1365F6" w14:textId="77777777" w:rsidR="00AE1CD1" w:rsidRPr="00C26422" w:rsidRDefault="00AE1CD1" w:rsidP="00AE1CD1">
            <w:pPr>
              <w:pStyle w:val="af3"/>
              <w:jc w:val="both"/>
              <w:rPr>
                <w:rFonts w:ascii="XO Thames" w:hAnsi="XO Thames"/>
                <w:color w:val="000000"/>
                <w:sz w:val="18"/>
                <w:szCs w:val="18"/>
              </w:rPr>
            </w:pPr>
            <w:r w:rsidRPr="00C26422">
              <w:rPr>
                <w:rFonts w:ascii="XO Thames" w:hAnsi="XO Thames"/>
                <w:color w:val="000000"/>
                <w:sz w:val="18"/>
                <w:szCs w:val="18"/>
              </w:rPr>
              <w:t>КБК 32011607090019000140 (неустойка)</w:t>
            </w:r>
          </w:p>
          <w:p w14:paraId="493B8DD2" w14:textId="77777777" w:rsidR="00AE1CD1" w:rsidRPr="00C26422" w:rsidRDefault="00AE1CD1" w:rsidP="00AE1CD1">
            <w:pPr>
              <w:pStyle w:val="af3"/>
              <w:jc w:val="both"/>
              <w:rPr>
                <w:rFonts w:ascii="XO Thames" w:hAnsi="XO Thames"/>
                <w:color w:val="000000"/>
                <w:sz w:val="18"/>
                <w:szCs w:val="18"/>
              </w:rPr>
            </w:pPr>
            <w:r w:rsidRPr="00C26422">
              <w:rPr>
                <w:rFonts w:ascii="XO Thames" w:hAnsi="XO Thames"/>
                <w:color w:val="000000"/>
                <w:sz w:val="18"/>
                <w:szCs w:val="18"/>
              </w:rPr>
              <w:t>ОКПО 08922584</w:t>
            </w:r>
          </w:p>
          <w:p w14:paraId="0CBC8A15" w14:textId="77777777" w:rsidR="00AE1CD1" w:rsidRPr="00C26422" w:rsidRDefault="00AE1CD1" w:rsidP="00AE1CD1">
            <w:pPr>
              <w:pStyle w:val="af3"/>
              <w:jc w:val="both"/>
              <w:rPr>
                <w:rFonts w:ascii="XO Thames" w:hAnsi="XO Thames"/>
                <w:color w:val="000000"/>
                <w:sz w:val="18"/>
                <w:szCs w:val="18"/>
              </w:rPr>
            </w:pPr>
            <w:r w:rsidRPr="00C26422">
              <w:rPr>
                <w:rFonts w:ascii="XO Thames" w:hAnsi="XO Thames"/>
                <w:color w:val="000000"/>
                <w:sz w:val="18"/>
                <w:szCs w:val="18"/>
              </w:rPr>
              <w:t>ОКВЭД2 32.20.9</w:t>
            </w:r>
          </w:p>
          <w:p w14:paraId="380A0479" w14:textId="77777777" w:rsidR="00AE1CD1" w:rsidRPr="00C26422" w:rsidRDefault="00AE1CD1" w:rsidP="00AE1CD1">
            <w:pPr>
              <w:pStyle w:val="af3"/>
              <w:jc w:val="both"/>
              <w:rPr>
                <w:rFonts w:ascii="XO Thames" w:hAnsi="XO Thames"/>
                <w:color w:val="000000"/>
                <w:sz w:val="18"/>
                <w:szCs w:val="18"/>
              </w:rPr>
            </w:pPr>
            <w:r w:rsidRPr="00C26422">
              <w:rPr>
                <w:rFonts w:ascii="XO Thames" w:hAnsi="XO Thames"/>
                <w:color w:val="000000"/>
                <w:sz w:val="18"/>
                <w:szCs w:val="18"/>
              </w:rPr>
              <w:t>ОКТМО 75701000001</w:t>
            </w:r>
          </w:p>
          <w:p w14:paraId="735A5C50" w14:textId="77777777" w:rsidR="00AE1CD1" w:rsidRPr="00C26422" w:rsidRDefault="00AE1CD1" w:rsidP="00AE1CD1">
            <w:pPr>
              <w:pStyle w:val="af3"/>
              <w:rPr>
                <w:rFonts w:ascii="XO Thames" w:hAnsi="XO Thames"/>
                <w:color w:val="000000"/>
                <w:sz w:val="18"/>
                <w:szCs w:val="18"/>
              </w:rPr>
            </w:pPr>
            <w:r w:rsidRPr="00C26422">
              <w:rPr>
                <w:rFonts w:ascii="XO Thames" w:hAnsi="XO Thames"/>
                <w:color w:val="000000"/>
                <w:sz w:val="18"/>
                <w:szCs w:val="18"/>
              </w:rPr>
              <w:t>Адрес электронной почты: citov@74.fsin.gov.ru</w:t>
            </w:r>
          </w:p>
          <w:p w14:paraId="6C945867" w14:textId="77777777" w:rsidR="00AE1CD1" w:rsidRPr="00C26422" w:rsidRDefault="00AE1CD1" w:rsidP="00AE1CD1">
            <w:pPr>
              <w:pStyle w:val="af3"/>
              <w:jc w:val="both"/>
              <w:rPr>
                <w:rFonts w:ascii="XO Thames" w:hAnsi="XO Thames"/>
                <w:color w:val="000000"/>
                <w:sz w:val="18"/>
                <w:szCs w:val="18"/>
              </w:rPr>
            </w:pPr>
            <w:r w:rsidRPr="00C26422">
              <w:rPr>
                <w:rFonts w:ascii="XO Thames" w:hAnsi="XO Thames"/>
                <w:color w:val="000000"/>
                <w:sz w:val="18"/>
                <w:szCs w:val="18"/>
              </w:rPr>
              <w:t>Телефон: (351) 7720843</w:t>
            </w:r>
          </w:p>
          <w:p w14:paraId="121064A0" w14:textId="23715D9F" w:rsidR="00AE1CD1" w:rsidRPr="00C26422" w:rsidRDefault="00243168" w:rsidP="00AE1CD1">
            <w:pPr>
              <w:pStyle w:val="af3"/>
              <w:jc w:val="both"/>
              <w:rPr>
                <w:rFonts w:ascii="XO Thames" w:hAnsi="XO Thames"/>
                <w:color w:val="000000"/>
                <w:sz w:val="18"/>
                <w:szCs w:val="18"/>
              </w:rPr>
            </w:pPr>
            <w:r w:rsidRPr="00C26422">
              <w:rPr>
                <w:rFonts w:ascii="XO Thames" w:hAnsi="XO Thames"/>
                <w:color w:val="000000"/>
                <w:sz w:val="18"/>
                <w:szCs w:val="18"/>
              </w:rPr>
              <w:t xml:space="preserve">ГОСУДАРСТВЕННЫЙ </w:t>
            </w:r>
            <w:r w:rsidR="00AE1CD1" w:rsidRPr="00C26422">
              <w:rPr>
                <w:rFonts w:ascii="XO Thames" w:hAnsi="XO Thames"/>
                <w:color w:val="000000"/>
                <w:sz w:val="18"/>
                <w:szCs w:val="18"/>
              </w:rPr>
              <w:t>ЗАКАЗЧИК</w:t>
            </w:r>
          </w:p>
          <w:p w14:paraId="19F115AF" w14:textId="77777777" w:rsidR="00AE1CD1" w:rsidRPr="00C26422" w:rsidRDefault="00AE1CD1" w:rsidP="00AE1CD1">
            <w:pPr>
              <w:pStyle w:val="af3"/>
              <w:jc w:val="both"/>
              <w:rPr>
                <w:rFonts w:ascii="XO Thames" w:hAnsi="XO Thames"/>
                <w:color w:val="000000"/>
                <w:sz w:val="18"/>
                <w:szCs w:val="18"/>
              </w:rPr>
            </w:pPr>
            <w:r w:rsidRPr="00C26422">
              <w:rPr>
                <w:rFonts w:ascii="XO Thames" w:hAnsi="XO Thames"/>
                <w:color w:val="000000"/>
                <w:sz w:val="18"/>
                <w:szCs w:val="18"/>
              </w:rPr>
              <w:t>_______________________________</w:t>
            </w:r>
          </w:p>
          <w:p w14:paraId="50D99FF5" w14:textId="77777777" w:rsidR="00AE1CD1" w:rsidRPr="00C26422" w:rsidRDefault="00AE1CD1" w:rsidP="00AE1CD1">
            <w:pPr>
              <w:pStyle w:val="af3"/>
              <w:jc w:val="both"/>
              <w:rPr>
                <w:rFonts w:ascii="XO Thames" w:hAnsi="XO Thames"/>
                <w:color w:val="000000"/>
                <w:sz w:val="18"/>
                <w:szCs w:val="18"/>
              </w:rPr>
            </w:pPr>
            <w:r w:rsidRPr="00C26422">
              <w:rPr>
                <w:rFonts w:ascii="XO Thames" w:hAnsi="XO Thames"/>
                <w:color w:val="000000"/>
                <w:sz w:val="18"/>
                <w:szCs w:val="18"/>
              </w:rPr>
              <w:t>(должность, подпись, фамилия и инициалы)</w:t>
            </w:r>
          </w:p>
          <w:p w14:paraId="47DA5B7C" w14:textId="77777777" w:rsidR="00AE1CD1" w:rsidRPr="00C26422" w:rsidRDefault="00AE1CD1" w:rsidP="00AE1CD1">
            <w:pPr>
              <w:pStyle w:val="af3"/>
              <w:jc w:val="both"/>
              <w:rPr>
                <w:rFonts w:ascii="XO Thames" w:hAnsi="XO Thames"/>
                <w:color w:val="000000"/>
                <w:sz w:val="18"/>
                <w:szCs w:val="18"/>
              </w:rPr>
            </w:pPr>
            <w:r w:rsidRPr="00C26422">
              <w:rPr>
                <w:rFonts w:ascii="XO Thames" w:hAnsi="XO Thames"/>
                <w:color w:val="000000"/>
                <w:sz w:val="18"/>
                <w:szCs w:val="18"/>
              </w:rPr>
              <w:t>__ _____________ 202</w:t>
            </w:r>
            <w:r w:rsidRPr="00C26422">
              <w:rPr>
                <w:rFonts w:ascii="XO Thames" w:hAnsi="XO Thames"/>
                <w:color w:val="000000"/>
                <w:sz w:val="18"/>
                <w:szCs w:val="18"/>
                <w:lang w:val="en-US"/>
              </w:rPr>
              <w:t>6</w:t>
            </w:r>
            <w:r w:rsidRPr="00C26422">
              <w:rPr>
                <w:rFonts w:ascii="XO Thames" w:hAnsi="XO Thames"/>
                <w:color w:val="000000"/>
                <w:sz w:val="18"/>
                <w:szCs w:val="18"/>
              </w:rPr>
              <w:t xml:space="preserve"> г.</w:t>
            </w:r>
          </w:p>
          <w:p w14:paraId="1EF489F4" w14:textId="77777777" w:rsidR="00805CC1" w:rsidRPr="00C26422" w:rsidRDefault="00AE1CD1" w:rsidP="00AE1CD1">
            <w:pPr>
              <w:pStyle w:val="af3"/>
              <w:ind w:firstLine="567"/>
              <w:jc w:val="both"/>
              <w:rPr>
                <w:rFonts w:ascii="XO Thames" w:hAnsi="XO Thames"/>
                <w:sz w:val="18"/>
                <w:szCs w:val="18"/>
              </w:rPr>
            </w:pPr>
            <w:r w:rsidRPr="00C26422">
              <w:rPr>
                <w:rFonts w:ascii="XO Thames" w:hAnsi="XO Thames"/>
                <w:color w:val="000000"/>
                <w:sz w:val="18"/>
                <w:szCs w:val="18"/>
              </w:rPr>
              <w:t>М.П.</w:t>
            </w:r>
          </w:p>
        </w:tc>
        <w:tc>
          <w:tcPr>
            <w:tcW w:w="4858" w:type="dxa"/>
            <w:tcBorders>
              <w:top w:val="nil"/>
              <w:left w:val="nil"/>
              <w:right w:val="nil"/>
            </w:tcBorders>
          </w:tcPr>
          <w:p w14:paraId="265D0A51" w14:textId="77777777" w:rsidR="00805CC1" w:rsidRPr="00C26422" w:rsidRDefault="00805CC1" w:rsidP="000B5A61">
            <w:pPr>
              <w:pStyle w:val="af3"/>
              <w:jc w:val="both"/>
              <w:rPr>
                <w:rFonts w:ascii="XO Thames" w:hAnsi="XO Thames"/>
                <w:sz w:val="18"/>
                <w:szCs w:val="18"/>
              </w:rPr>
            </w:pPr>
            <w:r w:rsidRPr="00C26422">
              <w:rPr>
                <w:rFonts w:ascii="XO Thames" w:hAnsi="XO Thames"/>
                <w:sz w:val="18"/>
                <w:szCs w:val="18"/>
              </w:rPr>
              <w:t>ПОСТАВЩИК:</w:t>
            </w:r>
          </w:p>
          <w:p w14:paraId="5A619380" w14:textId="77777777" w:rsidR="00805CC1" w:rsidRPr="00C26422" w:rsidRDefault="00805CC1" w:rsidP="006D6BB8">
            <w:pPr>
              <w:pStyle w:val="af3"/>
              <w:rPr>
                <w:rFonts w:ascii="XO Thames" w:hAnsi="XO Thames"/>
                <w:sz w:val="18"/>
                <w:szCs w:val="18"/>
              </w:rPr>
            </w:pPr>
            <w:r w:rsidRPr="00C26422">
              <w:rPr>
                <w:rFonts w:ascii="XO Thames" w:hAnsi="XO Thames"/>
                <w:sz w:val="18"/>
                <w:szCs w:val="18"/>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6C6479AD" w14:textId="77777777" w:rsidR="00805CC1" w:rsidRPr="00C26422" w:rsidRDefault="00805CC1" w:rsidP="006D6BB8">
            <w:pPr>
              <w:pStyle w:val="af3"/>
              <w:rPr>
                <w:rFonts w:ascii="XO Thames" w:hAnsi="XO Thames"/>
                <w:sz w:val="18"/>
                <w:szCs w:val="18"/>
              </w:rPr>
            </w:pPr>
            <w:r w:rsidRPr="00C26422">
              <w:rPr>
                <w:rFonts w:ascii="XO Thames" w:hAnsi="XO Thames"/>
                <w:sz w:val="18"/>
                <w:szCs w:val="18"/>
              </w:rPr>
              <w:t>Адрес местонахождения: __________</w:t>
            </w:r>
            <w:r w:rsidR="007B4ADB" w:rsidRPr="00C26422">
              <w:rPr>
                <w:rFonts w:ascii="XO Thames" w:hAnsi="XO Thames"/>
                <w:sz w:val="18"/>
                <w:szCs w:val="18"/>
              </w:rPr>
              <w:t>___</w:t>
            </w:r>
          </w:p>
          <w:p w14:paraId="659CDC6E" w14:textId="77777777" w:rsidR="00805CC1" w:rsidRPr="00C26422" w:rsidRDefault="00805CC1" w:rsidP="006D6BB8">
            <w:pPr>
              <w:pStyle w:val="af3"/>
              <w:rPr>
                <w:rFonts w:ascii="XO Thames" w:hAnsi="XO Thames"/>
                <w:sz w:val="18"/>
                <w:szCs w:val="18"/>
              </w:rPr>
            </w:pPr>
            <w:r w:rsidRPr="00C26422">
              <w:rPr>
                <w:rFonts w:ascii="XO Thames" w:hAnsi="XO Thames"/>
                <w:sz w:val="18"/>
                <w:szCs w:val="18"/>
              </w:rPr>
              <w:t>ИНН ___________________________</w:t>
            </w:r>
            <w:r w:rsidR="007B4ADB" w:rsidRPr="00C26422">
              <w:rPr>
                <w:rFonts w:ascii="XO Thames" w:hAnsi="XO Thames"/>
                <w:sz w:val="18"/>
                <w:szCs w:val="18"/>
              </w:rPr>
              <w:t>___</w:t>
            </w:r>
          </w:p>
          <w:p w14:paraId="4DC14818" w14:textId="77777777" w:rsidR="00805CC1" w:rsidRPr="00C26422" w:rsidRDefault="00805CC1" w:rsidP="006D6BB8">
            <w:pPr>
              <w:pStyle w:val="af3"/>
              <w:rPr>
                <w:rFonts w:ascii="XO Thames" w:hAnsi="XO Thames"/>
                <w:sz w:val="18"/>
                <w:szCs w:val="18"/>
              </w:rPr>
            </w:pPr>
            <w:r w:rsidRPr="00C26422">
              <w:rPr>
                <w:rFonts w:ascii="XO Thames" w:hAnsi="XO Thames"/>
                <w:sz w:val="18"/>
                <w:szCs w:val="18"/>
              </w:rPr>
              <w:t>КПП (при наличии) _________________</w:t>
            </w:r>
            <w:r w:rsidR="007B4ADB" w:rsidRPr="00C26422">
              <w:rPr>
                <w:rFonts w:ascii="XO Thames" w:hAnsi="XO Thames"/>
                <w:sz w:val="18"/>
                <w:szCs w:val="18"/>
              </w:rPr>
              <w:t>_</w:t>
            </w:r>
          </w:p>
          <w:p w14:paraId="0AF79C49" w14:textId="77777777" w:rsidR="00805CC1" w:rsidRPr="00C26422" w:rsidRDefault="00805CC1" w:rsidP="006D6BB8">
            <w:pPr>
              <w:pStyle w:val="af3"/>
              <w:rPr>
                <w:rFonts w:ascii="XO Thames" w:hAnsi="XO Thames"/>
                <w:sz w:val="18"/>
                <w:szCs w:val="18"/>
              </w:rPr>
            </w:pPr>
            <w:r w:rsidRPr="00C26422">
              <w:rPr>
                <w:rFonts w:ascii="XO Thames" w:hAnsi="XO Thames"/>
                <w:sz w:val="18"/>
                <w:szCs w:val="18"/>
              </w:rPr>
              <w:t>Банковские реквизиты:</w:t>
            </w:r>
          </w:p>
          <w:p w14:paraId="58334EA5" w14:textId="77777777" w:rsidR="00805CC1" w:rsidRPr="00C26422" w:rsidRDefault="00805CC1" w:rsidP="006D6BB8">
            <w:pPr>
              <w:pStyle w:val="af3"/>
              <w:rPr>
                <w:rFonts w:ascii="XO Thames" w:hAnsi="XO Thames"/>
                <w:sz w:val="18"/>
                <w:szCs w:val="18"/>
              </w:rPr>
            </w:pPr>
            <w:r w:rsidRPr="00C26422">
              <w:rPr>
                <w:rFonts w:ascii="XO Thames" w:hAnsi="XO Thames"/>
                <w:sz w:val="18"/>
                <w:szCs w:val="18"/>
              </w:rPr>
              <w:t>р/с _____________________________</w:t>
            </w:r>
          </w:p>
          <w:p w14:paraId="435CFDA3" w14:textId="77777777" w:rsidR="00805CC1" w:rsidRPr="00C26422" w:rsidRDefault="00805CC1" w:rsidP="006D6BB8">
            <w:pPr>
              <w:pStyle w:val="af3"/>
              <w:rPr>
                <w:rFonts w:ascii="XO Thames" w:hAnsi="XO Thames"/>
                <w:sz w:val="18"/>
                <w:szCs w:val="18"/>
              </w:rPr>
            </w:pPr>
            <w:r w:rsidRPr="00C26422">
              <w:rPr>
                <w:rFonts w:ascii="XO Thames" w:hAnsi="XO Thames"/>
                <w:sz w:val="18"/>
                <w:szCs w:val="18"/>
              </w:rPr>
              <w:t>к/с ____________________________</w:t>
            </w:r>
            <w:r w:rsidR="007B4ADB" w:rsidRPr="00C26422">
              <w:rPr>
                <w:rFonts w:ascii="XO Thames" w:hAnsi="XO Thames"/>
                <w:sz w:val="18"/>
                <w:szCs w:val="18"/>
              </w:rPr>
              <w:t>__</w:t>
            </w:r>
            <w:r w:rsidRPr="00C26422">
              <w:rPr>
                <w:rFonts w:ascii="XO Thames" w:hAnsi="XO Thames"/>
                <w:sz w:val="18"/>
                <w:szCs w:val="18"/>
              </w:rPr>
              <w:t>_</w:t>
            </w:r>
            <w:r w:rsidR="007B4ADB" w:rsidRPr="00C26422">
              <w:rPr>
                <w:rFonts w:ascii="XO Thames" w:hAnsi="XO Thames"/>
                <w:sz w:val="18"/>
                <w:szCs w:val="18"/>
              </w:rPr>
              <w:t>_</w:t>
            </w:r>
          </w:p>
          <w:p w14:paraId="617B2D0E" w14:textId="77777777" w:rsidR="00805CC1" w:rsidRPr="00C26422" w:rsidRDefault="00805CC1" w:rsidP="006D6BB8">
            <w:pPr>
              <w:pStyle w:val="af3"/>
              <w:rPr>
                <w:rFonts w:ascii="XO Thames" w:hAnsi="XO Thames"/>
                <w:sz w:val="18"/>
                <w:szCs w:val="18"/>
              </w:rPr>
            </w:pPr>
            <w:r w:rsidRPr="00C26422">
              <w:rPr>
                <w:rFonts w:ascii="XO Thames" w:hAnsi="XO Thames"/>
                <w:sz w:val="18"/>
                <w:szCs w:val="18"/>
              </w:rPr>
              <w:t>БИК ____________________________</w:t>
            </w:r>
          </w:p>
          <w:p w14:paraId="4D7C5FEE" w14:textId="77777777" w:rsidR="00805CC1" w:rsidRPr="00C26422" w:rsidRDefault="00805CC1" w:rsidP="006D6BB8">
            <w:pPr>
              <w:pStyle w:val="af3"/>
              <w:rPr>
                <w:rFonts w:ascii="XO Thames" w:hAnsi="XO Thames"/>
                <w:sz w:val="18"/>
                <w:szCs w:val="18"/>
              </w:rPr>
            </w:pPr>
            <w:hyperlink r:id="rId19" w:history="1">
              <w:r w:rsidRPr="00C26422">
                <w:rPr>
                  <w:rFonts w:ascii="XO Thames" w:hAnsi="XO Thames"/>
                  <w:sz w:val="18"/>
                  <w:szCs w:val="18"/>
                </w:rPr>
                <w:t>ОКОПФ</w:t>
              </w:r>
            </w:hyperlink>
          </w:p>
          <w:p w14:paraId="3779123E" w14:textId="77777777" w:rsidR="00805CC1" w:rsidRPr="00C26422" w:rsidRDefault="00805CC1" w:rsidP="006D6BB8">
            <w:pPr>
              <w:pStyle w:val="af3"/>
              <w:rPr>
                <w:rFonts w:ascii="XO Thames" w:hAnsi="XO Thames"/>
                <w:sz w:val="18"/>
                <w:szCs w:val="18"/>
              </w:rPr>
            </w:pPr>
            <w:r w:rsidRPr="00C26422">
              <w:rPr>
                <w:rFonts w:ascii="XO Thames" w:hAnsi="XO Thames"/>
                <w:sz w:val="18"/>
                <w:szCs w:val="18"/>
              </w:rPr>
              <w:t>ОКПО</w:t>
            </w:r>
          </w:p>
          <w:p w14:paraId="3ABD93C3" w14:textId="77777777" w:rsidR="00805CC1" w:rsidRPr="00C26422" w:rsidRDefault="00805CC1" w:rsidP="006D6BB8">
            <w:pPr>
              <w:pStyle w:val="af3"/>
              <w:rPr>
                <w:rFonts w:ascii="XO Thames" w:hAnsi="XO Thames"/>
                <w:sz w:val="18"/>
                <w:szCs w:val="18"/>
              </w:rPr>
            </w:pPr>
            <w:hyperlink r:id="rId20" w:history="1">
              <w:r w:rsidRPr="00C26422">
                <w:rPr>
                  <w:rFonts w:ascii="XO Thames" w:hAnsi="XO Thames"/>
                  <w:sz w:val="18"/>
                  <w:szCs w:val="18"/>
                </w:rPr>
                <w:t>ОКПД2</w:t>
              </w:r>
            </w:hyperlink>
          </w:p>
          <w:p w14:paraId="15DA855F" w14:textId="77777777" w:rsidR="00805CC1" w:rsidRPr="00C26422" w:rsidRDefault="00805CC1" w:rsidP="006D6BB8">
            <w:pPr>
              <w:pStyle w:val="af3"/>
              <w:rPr>
                <w:rFonts w:ascii="XO Thames" w:hAnsi="XO Thames"/>
                <w:sz w:val="18"/>
                <w:szCs w:val="18"/>
              </w:rPr>
            </w:pPr>
            <w:hyperlink r:id="rId21" w:history="1">
              <w:r w:rsidRPr="00C26422">
                <w:rPr>
                  <w:rFonts w:ascii="XO Thames" w:hAnsi="XO Thames"/>
                  <w:sz w:val="18"/>
                  <w:szCs w:val="18"/>
                </w:rPr>
                <w:t>ОКАТО</w:t>
              </w:r>
            </w:hyperlink>
          </w:p>
          <w:p w14:paraId="7B3B45B4" w14:textId="77777777" w:rsidR="00805CC1" w:rsidRPr="00C26422" w:rsidRDefault="00805CC1" w:rsidP="006D6BB8">
            <w:pPr>
              <w:pStyle w:val="af3"/>
              <w:rPr>
                <w:rFonts w:ascii="XO Thames" w:hAnsi="XO Thames"/>
                <w:sz w:val="18"/>
                <w:szCs w:val="18"/>
              </w:rPr>
            </w:pPr>
            <w:hyperlink r:id="rId22" w:history="1">
              <w:r w:rsidRPr="00C26422">
                <w:rPr>
                  <w:rFonts w:ascii="XO Thames" w:hAnsi="XO Thames"/>
                  <w:sz w:val="18"/>
                  <w:szCs w:val="18"/>
                </w:rPr>
                <w:t>ОКТМО</w:t>
              </w:r>
            </w:hyperlink>
          </w:p>
          <w:p w14:paraId="2BEE1370" w14:textId="77777777" w:rsidR="00805CC1" w:rsidRPr="00C26422" w:rsidRDefault="00805CC1" w:rsidP="006D6BB8">
            <w:pPr>
              <w:pStyle w:val="af3"/>
              <w:rPr>
                <w:rFonts w:ascii="XO Thames" w:hAnsi="XO Thames"/>
                <w:sz w:val="18"/>
                <w:szCs w:val="18"/>
              </w:rPr>
            </w:pPr>
            <w:r w:rsidRPr="00C26422">
              <w:rPr>
                <w:rFonts w:ascii="XO Thames" w:hAnsi="XO Thames"/>
                <w:sz w:val="18"/>
                <w:szCs w:val="18"/>
              </w:rPr>
              <w:t>Для бюджетных учреждений (дополнительно):</w:t>
            </w:r>
          </w:p>
          <w:p w14:paraId="676C6BB4" w14:textId="77777777" w:rsidR="00805CC1" w:rsidRPr="00C26422" w:rsidRDefault="00805CC1" w:rsidP="006D6BB8">
            <w:pPr>
              <w:pStyle w:val="af3"/>
              <w:rPr>
                <w:rFonts w:ascii="XO Thames" w:hAnsi="XO Thames"/>
                <w:sz w:val="18"/>
                <w:szCs w:val="18"/>
              </w:rPr>
            </w:pPr>
            <w:r w:rsidRPr="00C26422">
              <w:rPr>
                <w:rFonts w:ascii="XO Thames" w:hAnsi="XO Thames"/>
                <w:sz w:val="18"/>
                <w:szCs w:val="18"/>
              </w:rPr>
              <w:t>Наименование органа Федерального казначейства _____________________</w:t>
            </w:r>
          </w:p>
          <w:p w14:paraId="456CC530" w14:textId="77777777" w:rsidR="00805CC1" w:rsidRPr="00C26422" w:rsidRDefault="00805CC1" w:rsidP="006D6BB8">
            <w:pPr>
              <w:pStyle w:val="af3"/>
              <w:rPr>
                <w:rFonts w:ascii="XO Thames" w:hAnsi="XO Thames"/>
                <w:sz w:val="18"/>
                <w:szCs w:val="18"/>
              </w:rPr>
            </w:pPr>
            <w:r w:rsidRPr="00C26422">
              <w:rPr>
                <w:rFonts w:ascii="XO Thames" w:hAnsi="XO Thames"/>
                <w:sz w:val="18"/>
                <w:szCs w:val="18"/>
              </w:rPr>
              <w:t>Лицевой счет ____________________</w:t>
            </w:r>
            <w:r w:rsidR="007B4ADB" w:rsidRPr="00C26422">
              <w:rPr>
                <w:rFonts w:ascii="XO Thames" w:hAnsi="XO Thames"/>
                <w:sz w:val="18"/>
                <w:szCs w:val="18"/>
              </w:rPr>
              <w:t>_</w:t>
            </w:r>
          </w:p>
          <w:p w14:paraId="78D59262" w14:textId="77777777" w:rsidR="00805CC1" w:rsidRPr="00C26422" w:rsidRDefault="00805CC1" w:rsidP="006D6BB8">
            <w:pPr>
              <w:pStyle w:val="af3"/>
              <w:rPr>
                <w:rFonts w:ascii="XO Thames" w:hAnsi="XO Thames"/>
                <w:sz w:val="18"/>
                <w:szCs w:val="18"/>
              </w:rPr>
            </w:pPr>
            <w:r w:rsidRPr="00C26422">
              <w:rPr>
                <w:rFonts w:ascii="XO Thames" w:hAnsi="XO Thames"/>
                <w:sz w:val="18"/>
                <w:szCs w:val="18"/>
              </w:rPr>
              <w:t>КБК ____________________________</w:t>
            </w:r>
            <w:r w:rsidR="007B4ADB" w:rsidRPr="00C26422">
              <w:rPr>
                <w:rFonts w:ascii="XO Thames" w:hAnsi="XO Thames"/>
                <w:sz w:val="18"/>
                <w:szCs w:val="18"/>
              </w:rPr>
              <w:t>_</w:t>
            </w:r>
          </w:p>
          <w:p w14:paraId="345DB289" w14:textId="77777777" w:rsidR="00805CC1" w:rsidRPr="00C26422" w:rsidRDefault="00805CC1" w:rsidP="006D6BB8">
            <w:pPr>
              <w:pStyle w:val="af3"/>
              <w:rPr>
                <w:rFonts w:ascii="XO Thames" w:hAnsi="XO Thames"/>
                <w:sz w:val="18"/>
                <w:szCs w:val="18"/>
              </w:rPr>
            </w:pPr>
            <w:r w:rsidRPr="00C26422">
              <w:rPr>
                <w:rFonts w:ascii="XO Thames" w:hAnsi="XO Thames"/>
                <w:sz w:val="18"/>
                <w:szCs w:val="18"/>
              </w:rPr>
              <w:t>Адрес электронной почты: _________</w:t>
            </w:r>
          </w:p>
          <w:p w14:paraId="09971235" w14:textId="77777777" w:rsidR="00805CC1" w:rsidRPr="00C26422" w:rsidRDefault="00805CC1" w:rsidP="006D6BB8">
            <w:pPr>
              <w:pStyle w:val="af3"/>
              <w:rPr>
                <w:rFonts w:ascii="XO Thames" w:hAnsi="XO Thames"/>
                <w:sz w:val="18"/>
                <w:szCs w:val="18"/>
              </w:rPr>
            </w:pPr>
            <w:r w:rsidRPr="00C26422">
              <w:rPr>
                <w:rFonts w:ascii="XO Thames" w:hAnsi="XO Thames"/>
                <w:sz w:val="18"/>
                <w:szCs w:val="18"/>
              </w:rPr>
              <w:t>Телефон: ________________________</w:t>
            </w:r>
            <w:r w:rsidR="007B4ADB" w:rsidRPr="00C26422">
              <w:rPr>
                <w:rFonts w:ascii="XO Thames" w:hAnsi="XO Thames"/>
                <w:sz w:val="18"/>
                <w:szCs w:val="18"/>
              </w:rPr>
              <w:t>_</w:t>
            </w:r>
          </w:p>
          <w:p w14:paraId="03A225F8" w14:textId="77777777" w:rsidR="00805CC1" w:rsidRPr="00C26422" w:rsidRDefault="00805CC1" w:rsidP="006D6BB8">
            <w:pPr>
              <w:pStyle w:val="af3"/>
              <w:rPr>
                <w:rFonts w:ascii="XO Thames" w:hAnsi="XO Thames"/>
                <w:sz w:val="18"/>
                <w:szCs w:val="18"/>
              </w:rPr>
            </w:pPr>
            <w:r w:rsidRPr="00C26422">
              <w:rPr>
                <w:rFonts w:ascii="XO Thames" w:hAnsi="XO Thames"/>
                <w:sz w:val="18"/>
                <w:szCs w:val="18"/>
              </w:rPr>
              <w:t>ПОСТАВЩИК:</w:t>
            </w:r>
          </w:p>
          <w:p w14:paraId="7E973CBC" w14:textId="77777777" w:rsidR="00805CC1" w:rsidRPr="00C26422" w:rsidRDefault="00805CC1" w:rsidP="006D6BB8">
            <w:pPr>
              <w:pStyle w:val="af3"/>
              <w:rPr>
                <w:rFonts w:ascii="XO Thames" w:hAnsi="XO Thames"/>
                <w:sz w:val="18"/>
                <w:szCs w:val="18"/>
              </w:rPr>
            </w:pPr>
            <w:r w:rsidRPr="00C26422">
              <w:rPr>
                <w:rFonts w:ascii="XO Thames" w:hAnsi="XO Thames"/>
                <w:sz w:val="18"/>
                <w:szCs w:val="18"/>
              </w:rPr>
              <w:t>_______________________________</w:t>
            </w:r>
            <w:r w:rsidR="007B4ADB" w:rsidRPr="00C26422">
              <w:rPr>
                <w:rFonts w:ascii="XO Thames" w:hAnsi="XO Thames"/>
                <w:sz w:val="18"/>
                <w:szCs w:val="18"/>
              </w:rPr>
              <w:t>___</w:t>
            </w:r>
          </w:p>
          <w:p w14:paraId="0B01E77E" w14:textId="77777777" w:rsidR="00805CC1" w:rsidRPr="00C26422" w:rsidRDefault="00805CC1" w:rsidP="006D6BB8">
            <w:pPr>
              <w:pStyle w:val="af3"/>
              <w:ind w:firstLine="567"/>
              <w:rPr>
                <w:rFonts w:ascii="XO Thames" w:hAnsi="XO Thames"/>
                <w:sz w:val="18"/>
                <w:szCs w:val="18"/>
              </w:rPr>
            </w:pPr>
            <w:r w:rsidRPr="00C26422">
              <w:rPr>
                <w:rFonts w:ascii="XO Thames" w:hAnsi="XO Thames"/>
                <w:sz w:val="18"/>
                <w:szCs w:val="18"/>
              </w:rPr>
              <w:t>(должность)</w:t>
            </w:r>
          </w:p>
          <w:p w14:paraId="631A9587" w14:textId="77777777" w:rsidR="00805CC1" w:rsidRPr="00C26422" w:rsidRDefault="00805CC1" w:rsidP="006D6BB8">
            <w:pPr>
              <w:pStyle w:val="af3"/>
              <w:rPr>
                <w:rFonts w:ascii="XO Thames" w:hAnsi="XO Thames"/>
                <w:sz w:val="18"/>
                <w:szCs w:val="18"/>
              </w:rPr>
            </w:pPr>
            <w:r w:rsidRPr="00C26422">
              <w:rPr>
                <w:rFonts w:ascii="XO Thames" w:hAnsi="XO Thames"/>
                <w:sz w:val="18"/>
                <w:szCs w:val="18"/>
              </w:rPr>
              <w:t>_______________________________</w:t>
            </w:r>
            <w:r w:rsidR="007B4ADB" w:rsidRPr="00C26422">
              <w:rPr>
                <w:rFonts w:ascii="XO Thames" w:hAnsi="XO Thames"/>
                <w:sz w:val="18"/>
                <w:szCs w:val="18"/>
              </w:rPr>
              <w:t>___</w:t>
            </w:r>
          </w:p>
          <w:p w14:paraId="0DE74432" w14:textId="77777777" w:rsidR="00805CC1" w:rsidRPr="00C26422" w:rsidRDefault="00805CC1" w:rsidP="006D6BB8">
            <w:pPr>
              <w:pStyle w:val="af3"/>
              <w:ind w:firstLine="567"/>
              <w:rPr>
                <w:rFonts w:ascii="XO Thames" w:hAnsi="XO Thames"/>
                <w:sz w:val="18"/>
                <w:szCs w:val="18"/>
              </w:rPr>
            </w:pPr>
            <w:r w:rsidRPr="00C26422">
              <w:rPr>
                <w:rFonts w:ascii="XO Thames" w:hAnsi="XO Thames"/>
                <w:sz w:val="18"/>
                <w:szCs w:val="18"/>
              </w:rPr>
              <w:t>(подпись, фамилия и инициалы)</w:t>
            </w:r>
          </w:p>
          <w:p w14:paraId="7C2FF812" w14:textId="77777777" w:rsidR="00805CC1" w:rsidRPr="00C26422" w:rsidRDefault="00F764B3" w:rsidP="006D6BB8">
            <w:pPr>
              <w:pStyle w:val="af3"/>
              <w:rPr>
                <w:rFonts w:ascii="XO Thames" w:hAnsi="XO Thames"/>
                <w:sz w:val="18"/>
                <w:szCs w:val="18"/>
              </w:rPr>
            </w:pPr>
            <w:r w:rsidRPr="00C26422">
              <w:rPr>
                <w:rFonts w:ascii="XO Thames" w:hAnsi="XO Thames"/>
                <w:sz w:val="18"/>
                <w:szCs w:val="18"/>
              </w:rPr>
              <w:t>__ _____________ 202</w:t>
            </w:r>
            <w:r w:rsidR="00AE1CD1" w:rsidRPr="00C26422">
              <w:rPr>
                <w:rFonts w:ascii="XO Thames" w:hAnsi="XO Thames"/>
                <w:sz w:val="18"/>
                <w:szCs w:val="18"/>
              </w:rPr>
              <w:t>6</w:t>
            </w:r>
            <w:r w:rsidR="00805CC1" w:rsidRPr="00C26422">
              <w:rPr>
                <w:rFonts w:ascii="XO Thames" w:hAnsi="XO Thames"/>
                <w:sz w:val="18"/>
                <w:szCs w:val="18"/>
              </w:rPr>
              <w:t xml:space="preserve"> г.</w:t>
            </w:r>
          </w:p>
          <w:p w14:paraId="574CB66F" w14:textId="77777777" w:rsidR="00805CC1" w:rsidRPr="00C26422" w:rsidRDefault="00805CC1" w:rsidP="006D6BB8">
            <w:pPr>
              <w:pStyle w:val="af3"/>
              <w:ind w:firstLine="567"/>
              <w:rPr>
                <w:rFonts w:ascii="XO Thames" w:hAnsi="XO Thames"/>
                <w:sz w:val="18"/>
                <w:szCs w:val="18"/>
              </w:rPr>
            </w:pPr>
            <w:r w:rsidRPr="00C26422">
              <w:rPr>
                <w:rFonts w:ascii="XO Thames" w:hAnsi="XO Thames"/>
                <w:sz w:val="18"/>
                <w:szCs w:val="18"/>
              </w:rPr>
              <w:t>М.П. (при наличии печати)</w:t>
            </w:r>
          </w:p>
        </w:tc>
      </w:tr>
    </w:tbl>
    <w:p w14:paraId="5005E9AF" w14:textId="77777777" w:rsidR="008E1FE9" w:rsidRPr="00357A74" w:rsidRDefault="008E1FE9" w:rsidP="008E1FE9">
      <w:pPr>
        <w:pStyle w:val="af3"/>
        <w:ind w:firstLine="567"/>
        <w:jc w:val="right"/>
        <w:rPr>
          <w:rFonts w:ascii="XO Thames" w:hAnsi="XO Thames"/>
          <w:sz w:val="20"/>
          <w:szCs w:val="20"/>
        </w:rPr>
      </w:pPr>
    </w:p>
    <w:p w14:paraId="0DE2BA5D" w14:textId="77777777" w:rsidR="008E1FE9" w:rsidRPr="00357A74" w:rsidRDefault="008E1FE9" w:rsidP="008E1FE9">
      <w:pPr>
        <w:spacing w:after="0" w:line="240" w:lineRule="auto"/>
        <w:rPr>
          <w:rFonts w:ascii="XO Thames" w:hAnsi="XO Thames"/>
          <w:sz w:val="20"/>
          <w:szCs w:val="20"/>
        </w:rPr>
      </w:pPr>
    </w:p>
    <w:p w14:paraId="4E1448D1" w14:textId="77777777" w:rsidR="008E1FE9" w:rsidRPr="00357A74" w:rsidRDefault="008E1FE9" w:rsidP="008E1FE9">
      <w:pPr>
        <w:pStyle w:val="af3"/>
        <w:ind w:firstLine="567"/>
        <w:jc w:val="right"/>
        <w:rPr>
          <w:rFonts w:ascii="XO Thames" w:hAnsi="XO Thames"/>
          <w:sz w:val="20"/>
          <w:szCs w:val="20"/>
        </w:rPr>
      </w:pPr>
      <w:r w:rsidRPr="00357A74">
        <w:rPr>
          <w:rFonts w:ascii="XO Thames" w:hAnsi="XO Thames"/>
          <w:sz w:val="20"/>
          <w:szCs w:val="20"/>
        </w:rPr>
        <w:lastRenderedPageBreak/>
        <w:t>Приложение</w:t>
      </w:r>
    </w:p>
    <w:p w14:paraId="7B3A5B41" w14:textId="7DA7E1DE" w:rsidR="000546C6" w:rsidRPr="00357A74" w:rsidRDefault="008E1FE9" w:rsidP="00541B0A">
      <w:pPr>
        <w:pStyle w:val="af3"/>
        <w:ind w:firstLine="567"/>
        <w:jc w:val="right"/>
        <w:rPr>
          <w:rFonts w:ascii="XO Thames" w:hAnsi="XO Thames"/>
          <w:sz w:val="20"/>
          <w:szCs w:val="20"/>
        </w:rPr>
      </w:pPr>
      <w:r w:rsidRPr="00357A74">
        <w:rPr>
          <w:rFonts w:ascii="XO Thames" w:hAnsi="XO Thames"/>
          <w:sz w:val="20"/>
          <w:szCs w:val="20"/>
        </w:rPr>
        <w:t xml:space="preserve">к контракту на </w:t>
      </w:r>
      <w:r w:rsidR="00801FE5">
        <w:rPr>
          <w:rFonts w:ascii="XO Thames" w:hAnsi="XO Thames"/>
          <w:sz w:val="20"/>
          <w:szCs w:val="20"/>
        </w:rPr>
        <w:t xml:space="preserve">поставку </w:t>
      </w:r>
      <w:r w:rsidR="00C548AD">
        <w:rPr>
          <w:rFonts w:ascii="XO Thames" w:hAnsi="XO Thames"/>
          <w:sz w:val="20"/>
          <w:szCs w:val="20"/>
        </w:rPr>
        <w:t>оборудования</w:t>
      </w:r>
      <w:r w:rsidR="003B6C31">
        <w:rPr>
          <w:rFonts w:ascii="XO Thames" w:hAnsi="XO Thames"/>
          <w:sz w:val="20"/>
          <w:szCs w:val="20"/>
        </w:rPr>
        <w:t xml:space="preserve"> для проведения ремонта ТСОН</w:t>
      </w:r>
    </w:p>
    <w:p w14:paraId="08CBCAF2" w14:textId="77777777" w:rsidR="003B1136" w:rsidRPr="00357A74" w:rsidRDefault="00F764B3" w:rsidP="000546C6">
      <w:pPr>
        <w:pStyle w:val="af3"/>
        <w:ind w:firstLine="567"/>
        <w:jc w:val="right"/>
        <w:rPr>
          <w:rFonts w:ascii="XO Thames" w:hAnsi="XO Thames"/>
          <w:sz w:val="20"/>
          <w:szCs w:val="20"/>
        </w:rPr>
      </w:pPr>
      <w:r w:rsidRPr="00357A74">
        <w:rPr>
          <w:rFonts w:ascii="XO Thames" w:hAnsi="XO Thames"/>
          <w:sz w:val="20"/>
          <w:szCs w:val="20"/>
        </w:rPr>
        <w:t>от ________ 202</w:t>
      </w:r>
      <w:r w:rsidR="00AE1CD1">
        <w:rPr>
          <w:rFonts w:ascii="XO Thames" w:hAnsi="XO Thames"/>
          <w:sz w:val="20"/>
          <w:szCs w:val="20"/>
        </w:rPr>
        <w:t>6</w:t>
      </w:r>
      <w:r w:rsidR="00D01545" w:rsidRPr="00357A74">
        <w:rPr>
          <w:rFonts w:ascii="XO Thames" w:hAnsi="XO Thames"/>
          <w:sz w:val="20"/>
          <w:szCs w:val="20"/>
        </w:rPr>
        <w:t xml:space="preserve"> г. №</w:t>
      </w:r>
      <w:r w:rsidR="008E1FE9" w:rsidRPr="00357A74">
        <w:rPr>
          <w:rFonts w:ascii="XO Thames" w:hAnsi="XO Thames"/>
          <w:sz w:val="20"/>
          <w:szCs w:val="20"/>
        </w:rPr>
        <w:t xml:space="preserve"> ___</w:t>
      </w:r>
    </w:p>
    <w:p w14:paraId="0D3562FC" w14:textId="77777777" w:rsidR="000546C6" w:rsidRPr="00357A74" w:rsidRDefault="000546C6" w:rsidP="008E1FE9">
      <w:pPr>
        <w:pStyle w:val="af3"/>
        <w:ind w:firstLine="567"/>
        <w:jc w:val="center"/>
        <w:rPr>
          <w:rFonts w:ascii="XO Thames" w:hAnsi="XO Thames"/>
          <w:b/>
          <w:sz w:val="20"/>
          <w:szCs w:val="20"/>
        </w:rPr>
      </w:pPr>
      <w:bookmarkStart w:id="46" w:name="P1909"/>
      <w:bookmarkEnd w:id="46"/>
    </w:p>
    <w:p w14:paraId="54231272" w14:textId="77777777" w:rsidR="008E1FE9" w:rsidRPr="00357A74" w:rsidRDefault="008E1FE9" w:rsidP="008E1FE9">
      <w:pPr>
        <w:pStyle w:val="af3"/>
        <w:ind w:firstLine="567"/>
        <w:jc w:val="center"/>
        <w:rPr>
          <w:rFonts w:ascii="XO Thames" w:hAnsi="XO Thames"/>
          <w:b/>
          <w:sz w:val="20"/>
          <w:szCs w:val="20"/>
        </w:rPr>
      </w:pPr>
      <w:r w:rsidRPr="00357A74">
        <w:rPr>
          <w:rFonts w:ascii="XO Thames" w:hAnsi="XO Thames"/>
          <w:b/>
          <w:sz w:val="20"/>
          <w:szCs w:val="20"/>
        </w:rPr>
        <w:t>Спецификация</w:t>
      </w:r>
    </w:p>
    <w:p w14:paraId="60878265" w14:textId="429857CF" w:rsidR="00B92D45" w:rsidRDefault="00B92D45" w:rsidP="00B92D45">
      <w:pPr>
        <w:widowControl w:val="0"/>
        <w:spacing w:after="0" w:line="240" w:lineRule="auto"/>
        <w:jc w:val="center"/>
        <w:rPr>
          <w:rFonts w:ascii="XO Thames" w:hAnsi="XO Thames"/>
          <w:color w:val="000000"/>
          <w:sz w:val="20"/>
          <w:szCs w:val="20"/>
        </w:rPr>
      </w:pPr>
      <w:r w:rsidRPr="00B92D45">
        <w:rPr>
          <w:rFonts w:ascii="XO Thames" w:hAnsi="XO Thames"/>
          <w:sz w:val="20"/>
          <w:szCs w:val="20"/>
        </w:rPr>
        <w:t xml:space="preserve">на поставку </w:t>
      </w:r>
      <w:r w:rsidR="00C548AD">
        <w:rPr>
          <w:rFonts w:ascii="XO Thames" w:hAnsi="XO Thames"/>
          <w:sz w:val="20"/>
          <w:szCs w:val="20"/>
        </w:rPr>
        <w:t>оборудования</w:t>
      </w:r>
      <w:r w:rsidR="009305B3">
        <w:rPr>
          <w:rFonts w:ascii="XO Thames" w:hAnsi="XO Thames"/>
          <w:sz w:val="20"/>
          <w:szCs w:val="20"/>
        </w:rPr>
        <w:t xml:space="preserve"> </w:t>
      </w:r>
      <w:r w:rsidRPr="00B92D45">
        <w:rPr>
          <w:rFonts w:ascii="XO Thames" w:hAnsi="XO Thames"/>
          <w:color w:val="000000"/>
          <w:sz w:val="20"/>
          <w:szCs w:val="20"/>
        </w:rPr>
        <w:t>для проведения ремонта ТСОН</w:t>
      </w:r>
    </w:p>
    <w:p w14:paraId="49A23482" w14:textId="77777777" w:rsidR="005D33B1" w:rsidRDefault="005D33B1" w:rsidP="00B92D45">
      <w:pPr>
        <w:widowControl w:val="0"/>
        <w:spacing w:after="0" w:line="240" w:lineRule="auto"/>
        <w:jc w:val="center"/>
        <w:rPr>
          <w:rFonts w:ascii="XO Thames" w:hAnsi="XO Thames"/>
          <w:color w:val="000000"/>
          <w:sz w:val="20"/>
          <w:szCs w:val="20"/>
        </w:rPr>
      </w:pPr>
    </w:p>
    <w:tbl>
      <w:tblPr>
        <w:tblW w:w="9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2838"/>
        <w:gridCol w:w="2552"/>
        <w:gridCol w:w="992"/>
        <w:gridCol w:w="928"/>
      </w:tblGrid>
      <w:tr w:rsidR="00B66766" w:rsidRPr="00B66766" w14:paraId="723BACA6" w14:textId="77777777" w:rsidTr="00294D85">
        <w:trPr>
          <w:jc w:val="center"/>
        </w:trPr>
        <w:tc>
          <w:tcPr>
            <w:tcW w:w="2402" w:type="dxa"/>
            <w:vMerge w:val="restart"/>
            <w:vAlign w:val="center"/>
          </w:tcPr>
          <w:p w14:paraId="7F9FF91B" w14:textId="77777777" w:rsidR="00B66766" w:rsidRPr="00B66766" w:rsidRDefault="00B66766" w:rsidP="00B66766">
            <w:pPr>
              <w:spacing w:after="0" w:line="240" w:lineRule="auto"/>
              <w:jc w:val="center"/>
              <w:rPr>
                <w:rFonts w:ascii="XO Thames" w:hAnsi="XO Thames"/>
                <w:sz w:val="20"/>
                <w:szCs w:val="20"/>
              </w:rPr>
            </w:pPr>
            <w:r w:rsidRPr="00B66766">
              <w:rPr>
                <w:rFonts w:ascii="XO Thames" w:hAnsi="XO Thames"/>
                <w:sz w:val="20"/>
                <w:szCs w:val="20"/>
              </w:rPr>
              <w:t>Наименование объекта закупки</w:t>
            </w:r>
          </w:p>
        </w:tc>
        <w:tc>
          <w:tcPr>
            <w:tcW w:w="5390" w:type="dxa"/>
            <w:gridSpan w:val="2"/>
          </w:tcPr>
          <w:p w14:paraId="372478EB" w14:textId="77777777" w:rsidR="00B66766" w:rsidRPr="00B66766" w:rsidRDefault="00B66766" w:rsidP="00B66766">
            <w:pPr>
              <w:spacing w:after="0" w:line="240" w:lineRule="auto"/>
              <w:jc w:val="center"/>
              <w:rPr>
                <w:rFonts w:ascii="XO Thames" w:hAnsi="XO Thames"/>
                <w:sz w:val="20"/>
                <w:szCs w:val="20"/>
              </w:rPr>
            </w:pPr>
            <w:r w:rsidRPr="00B66766">
              <w:rPr>
                <w:rFonts w:ascii="XO Thames" w:hAnsi="XO Thames"/>
                <w:sz w:val="20"/>
                <w:szCs w:val="20"/>
              </w:rPr>
              <w:t>Требования к качеству, техническим и функциональным характеристикам (потребительским свойствам) товара</w:t>
            </w:r>
          </w:p>
        </w:tc>
        <w:tc>
          <w:tcPr>
            <w:tcW w:w="992" w:type="dxa"/>
            <w:vMerge w:val="restart"/>
            <w:vAlign w:val="center"/>
          </w:tcPr>
          <w:p w14:paraId="0D3FAFCF" w14:textId="77777777" w:rsidR="00B66766" w:rsidRPr="00B66766" w:rsidRDefault="00B66766" w:rsidP="00B66766">
            <w:pPr>
              <w:spacing w:after="0" w:line="240" w:lineRule="auto"/>
              <w:jc w:val="center"/>
              <w:rPr>
                <w:rFonts w:ascii="XO Thames" w:hAnsi="XO Thames"/>
                <w:sz w:val="20"/>
                <w:szCs w:val="20"/>
              </w:rPr>
            </w:pPr>
            <w:r w:rsidRPr="00B66766">
              <w:rPr>
                <w:rFonts w:ascii="XO Thames" w:hAnsi="XO Thames"/>
                <w:sz w:val="20"/>
                <w:szCs w:val="20"/>
              </w:rPr>
              <w:t>Ед. изм.</w:t>
            </w:r>
          </w:p>
        </w:tc>
        <w:tc>
          <w:tcPr>
            <w:tcW w:w="928" w:type="dxa"/>
            <w:vMerge w:val="restart"/>
            <w:vAlign w:val="center"/>
          </w:tcPr>
          <w:p w14:paraId="5F4842E8" w14:textId="77777777" w:rsidR="00B66766" w:rsidRPr="00B66766" w:rsidRDefault="00B66766" w:rsidP="00B66766">
            <w:pPr>
              <w:spacing w:after="0" w:line="240" w:lineRule="auto"/>
              <w:jc w:val="center"/>
              <w:rPr>
                <w:rFonts w:ascii="XO Thames" w:hAnsi="XO Thames"/>
                <w:sz w:val="20"/>
                <w:szCs w:val="20"/>
              </w:rPr>
            </w:pPr>
            <w:r w:rsidRPr="00B66766">
              <w:rPr>
                <w:rFonts w:ascii="XO Thames" w:hAnsi="XO Thames"/>
                <w:sz w:val="20"/>
                <w:szCs w:val="20"/>
              </w:rPr>
              <w:t>Кол-во</w:t>
            </w:r>
          </w:p>
        </w:tc>
      </w:tr>
      <w:tr w:rsidR="00B66766" w:rsidRPr="00B66766" w14:paraId="3AE0CD9D" w14:textId="77777777" w:rsidTr="00294D85">
        <w:trPr>
          <w:jc w:val="center"/>
        </w:trPr>
        <w:tc>
          <w:tcPr>
            <w:tcW w:w="2402" w:type="dxa"/>
            <w:vMerge/>
          </w:tcPr>
          <w:p w14:paraId="765B4B7F" w14:textId="77777777" w:rsidR="00B66766" w:rsidRPr="00B66766" w:rsidRDefault="00B66766" w:rsidP="00B66766">
            <w:pPr>
              <w:spacing w:after="0" w:line="240" w:lineRule="auto"/>
              <w:rPr>
                <w:rFonts w:ascii="XO Thames" w:hAnsi="XO Thames"/>
                <w:sz w:val="20"/>
                <w:szCs w:val="20"/>
              </w:rPr>
            </w:pPr>
          </w:p>
        </w:tc>
        <w:tc>
          <w:tcPr>
            <w:tcW w:w="2838" w:type="dxa"/>
          </w:tcPr>
          <w:p w14:paraId="276C3642" w14:textId="77777777" w:rsidR="00B66766" w:rsidRPr="00B66766" w:rsidRDefault="00B66766" w:rsidP="00B66766">
            <w:pPr>
              <w:spacing w:after="0" w:line="240" w:lineRule="auto"/>
              <w:jc w:val="center"/>
              <w:rPr>
                <w:rFonts w:ascii="XO Thames" w:hAnsi="XO Thames"/>
                <w:sz w:val="20"/>
                <w:szCs w:val="20"/>
              </w:rPr>
            </w:pPr>
            <w:r w:rsidRPr="00B66766">
              <w:rPr>
                <w:rFonts w:ascii="XO Thames" w:hAnsi="XO Thames"/>
                <w:sz w:val="20"/>
                <w:szCs w:val="20"/>
              </w:rPr>
              <w:t>Показатель</w:t>
            </w:r>
          </w:p>
        </w:tc>
        <w:tc>
          <w:tcPr>
            <w:tcW w:w="2552" w:type="dxa"/>
          </w:tcPr>
          <w:p w14:paraId="7D6A43D6" w14:textId="77777777" w:rsidR="00B66766" w:rsidRPr="00B66766" w:rsidRDefault="00B66766" w:rsidP="00B66766">
            <w:pPr>
              <w:spacing w:after="0" w:line="240" w:lineRule="auto"/>
              <w:jc w:val="center"/>
              <w:rPr>
                <w:rFonts w:ascii="XO Thames" w:hAnsi="XO Thames"/>
                <w:sz w:val="20"/>
                <w:szCs w:val="20"/>
              </w:rPr>
            </w:pPr>
            <w:r w:rsidRPr="00B66766">
              <w:rPr>
                <w:rFonts w:ascii="XO Thames" w:hAnsi="XO Thames"/>
                <w:sz w:val="20"/>
                <w:szCs w:val="20"/>
              </w:rPr>
              <w:t>Значение показателя</w:t>
            </w:r>
          </w:p>
        </w:tc>
        <w:tc>
          <w:tcPr>
            <w:tcW w:w="992" w:type="dxa"/>
            <w:vMerge/>
            <w:vAlign w:val="center"/>
          </w:tcPr>
          <w:p w14:paraId="70B95BFB" w14:textId="77777777" w:rsidR="00B66766" w:rsidRPr="00B66766" w:rsidRDefault="00B66766" w:rsidP="00B66766">
            <w:pPr>
              <w:spacing w:after="0" w:line="240" w:lineRule="auto"/>
              <w:rPr>
                <w:rFonts w:ascii="XO Thames" w:hAnsi="XO Thames"/>
                <w:sz w:val="20"/>
                <w:szCs w:val="20"/>
              </w:rPr>
            </w:pPr>
          </w:p>
        </w:tc>
        <w:tc>
          <w:tcPr>
            <w:tcW w:w="928" w:type="dxa"/>
            <w:vMerge/>
            <w:vAlign w:val="center"/>
          </w:tcPr>
          <w:p w14:paraId="120A941D" w14:textId="77777777" w:rsidR="00B66766" w:rsidRPr="00B66766" w:rsidRDefault="00B66766" w:rsidP="00B66766">
            <w:pPr>
              <w:spacing w:after="0" w:line="240" w:lineRule="auto"/>
              <w:rPr>
                <w:rFonts w:ascii="XO Thames" w:hAnsi="XO Thames"/>
                <w:sz w:val="20"/>
                <w:szCs w:val="20"/>
              </w:rPr>
            </w:pPr>
          </w:p>
        </w:tc>
      </w:tr>
      <w:tr w:rsidR="00B66766" w:rsidRPr="00B66766" w14:paraId="678D898B" w14:textId="77777777" w:rsidTr="00294D85">
        <w:trPr>
          <w:jc w:val="center"/>
        </w:trPr>
        <w:tc>
          <w:tcPr>
            <w:tcW w:w="2402" w:type="dxa"/>
            <w:vMerge w:val="restart"/>
          </w:tcPr>
          <w:p w14:paraId="5D3CD8E6" w14:textId="77777777" w:rsidR="00B66766" w:rsidRPr="00B66766" w:rsidRDefault="00B66766" w:rsidP="00B66766">
            <w:pPr>
              <w:widowControl w:val="0"/>
              <w:tabs>
                <w:tab w:val="left" w:pos="993"/>
              </w:tabs>
              <w:spacing w:after="0" w:line="240" w:lineRule="auto"/>
              <w:rPr>
                <w:rFonts w:ascii="XO Thames" w:hAnsi="XO Thames"/>
                <w:sz w:val="20"/>
                <w:szCs w:val="20"/>
              </w:rPr>
            </w:pPr>
            <w:r w:rsidRPr="00B66766">
              <w:rPr>
                <w:rFonts w:ascii="XO Thames" w:hAnsi="XO Thames"/>
                <w:sz w:val="20"/>
                <w:szCs w:val="20"/>
              </w:rPr>
              <w:t>Многофункциональная паяльная станция</w:t>
            </w:r>
          </w:p>
          <w:p w14:paraId="0259D9BB" w14:textId="77777777" w:rsidR="00B66766" w:rsidRPr="00B66766" w:rsidRDefault="00B66766" w:rsidP="00B66766">
            <w:pPr>
              <w:widowControl w:val="0"/>
              <w:tabs>
                <w:tab w:val="left" w:pos="993"/>
              </w:tabs>
              <w:spacing w:after="0" w:line="240" w:lineRule="auto"/>
              <w:rPr>
                <w:rFonts w:ascii="XO Thames" w:hAnsi="XO Thames"/>
                <w:sz w:val="20"/>
                <w:szCs w:val="20"/>
              </w:rPr>
            </w:pPr>
            <w:r w:rsidRPr="00B66766">
              <w:rPr>
                <w:rFonts w:ascii="XO Thames" w:hAnsi="XO Thames"/>
                <w:sz w:val="20"/>
                <w:szCs w:val="20"/>
              </w:rPr>
              <w:t>КТРУ: 27.90.31.110-00000005</w:t>
            </w:r>
          </w:p>
        </w:tc>
        <w:tc>
          <w:tcPr>
            <w:tcW w:w="2838" w:type="dxa"/>
          </w:tcPr>
          <w:p w14:paraId="4C029D2B"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rPr>
            </w:pPr>
            <w:r w:rsidRPr="00B66766">
              <w:rPr>
                <w:rFonts w:ascii="XO Thames" w:hAnsi="XO Thames"/>
                <w:sz w:val="20"/>
                <w:szCs w:val="20"/>
                <w:bdr w:val="none" w:sz="0" w:space="0" w:color="auto" w:frame="1"/>
              </w:rPr>
              <w:t>Тип</w:t>
            </w:r>
          </w:p>
        </w:tc>
        <w:tc>
          <w:tcPr>
            <w:tcW w:w="2552" w:type="dxa"/>
          </w:tcPr>
          <w:p w14:paraId="1B546A58" w14:textId="77777777" w:rsidR="00B66766" w:rsidRPr="00B66766" w:rsidRDefault="00B66766" w:rsidP="00B66766">
            <w:pPr>
              <w:widowControl w:val="0"/>
              <w:tabs>
                <w:tab w:val="left" w:pos="993"/>
              </w:tabs>
              <w:spacing w:after="0" w:line="240" w:lineRule="auto"/>
              <w:rPr>
                <w:rFonts w:ascii="XO Thames" w:hAnsi="XO Thames"/>
                <w:sz w:val="20"/>
                <w:szCs w:val="20"/>
                <w:shd w:val="clear" w:color="auto" w:fill="FFFFFF"/>
              </w:rPr>
            </w:pPr>
            <w:r w:rsidRPr="00B66766">
              <w:rPr>
                <w:rFonts w:ascii="XO Thames" w:hAnsi="XO Thames"/>
                <w:sz w:val="20"/>
                <w:szCs w:val="20"/>
                <w:bdr w:val="none" w:sz="0" w:space="0" w:color="auto" w:frame="1"/>
              </w:rPr>
              <w:t xml:space="preserve">Паяльная станция </w:t>
            </w:r>
            <w:proofErr w:type="spellStart"/>
            <w:r w:rsidRPr="00B66766">
              <w:rPr>
                <w:rFonts w:ascii="XO Thames" w:hAnsi="XO Thames"/>
                <w:sz w:val="20"/>
                <w:szCs w:val="20"/>
                <w:bdr w:val="none" w:sz="0" w:space="0" w:color="auto" w:frame="1"/>
              </w:rPr>
              <w:t>термовоздушная</w:t>
            </w:r>
            <w:proofErr w:type="spellEnd"/>
          </w:p>
        </w:tc>
        <w:tc>
          <w:tcPr>
            <w:tcW w:w="992" w:type="dxa"/>
            <w:vMerge w:val="restart"/>
          </w:tcPr>
          <w:p w14:paraId="108075C8" w14:textId="77777777" w:rsidR="00B66766" w:rsidRPr="00B66766" w:rsidRDefault="00B66766" w:rsidP="00B66766">
            <w:pPr>
              <w:widowControl w:val="0"/>
              <w:tabs>
                <w:tab w:val="left" w:pos="993"/>
              </w:tabs>
              <w:spacing w:after="0" w:line="240" w:lineRule="auto"/>
              <w:jc w:val="center"/>
              <w:rPr>
                <w:rFonts w:ascii="XO Thames" w:hAnsi="XO Thames"/>
                <w:sz w:val="20"/>
                <w:szCs w:val="20"/>
                <w:shd w:val="clear" w:color="auto" w:fill="FFFFFF"/>
              </w:rPr>
            </w:pPr>
            <w:r w:rsidRPr="00B66766">
              <w:rPr>
                <w:rFonts w:ascii="XO Thames" w:hAnsi="XO Thames"/>
                <w:sz w:val="20"/>
                <w:szCs w:val="20"/>
              </w:rPr>
              <w:t>шт.</w:t>
            </w:r>
          </w:p>
        </w:tc>
        <w:tc>
          <w:tcPr>
            <w:tcW w:w="928" w:type="dxa"/>
            <w:vMerge w:val="restart"/>
          </w:tcPr>
          <w:p w14:paraId="2B333BE5" w14:textId="77777777" w:rsidR="00B66766" w:rsidRPr="00B66766" w:rsidRDefault="00B66766" w:rsidP="00B66766">
            <w:pPr>
              <w:widowControl w:val="0"/>
              <w:tabs>
                <w:tab w:val="left" w:pos="993"/>
              </w:tabs>
              <w:spacing w:after="0" w:line="240" w:lineRule="auto"/>
              <w:jc w:val="center"/>
              <w:rPr>
                <w:rFonts w:ascii="XO Thames" w:hAnsi="XO Thames"/>
                <w:sz w:val="20"/>
                <w:szCs w:val="20"/>
                <w:shd w:val="clear" w:color="auto" w:fill="FFFFFF"/>
              </w:rPr>
            </w:pPr>
            <w:r w:rsidRPr="00B66766">
              <w:rPr>
                <w:rFonts w:ascii="XO Thames" w:hAnsi="XO Thames"/>
                <w:sz w:val="20"/>
                <w:szCs w:val="20"/>
              </w:rPr>
              <w:t>1</w:t>
            </w:r>
          </w:p>
        </w:tc>
      </w:tr>
      <w:tr w:rsidR="00B66766" w:rsidRPr="00B66766" w14:paraId="762350FD" w14:textId="77777777" w:rsidTr="00294D85">
        <w:trPr>
          <w:jc w:val="center"/>
        </w:trPr>
        <w:tc>
          <w:tcPr>
            <w:tcW w:w="2402" w:type="dxa"/>
            <w:vMerge/>
          </w:tcPr>
          <w:p w14:paraId="3BE29308" w14:textId="77777777" w:rsidR="00B66766" w:rsidRPr="00B66766" w:rsidRDefault="00B66766" w:rsidP="00B66766">
            <w:pPr>
              <w:widowControl w:val="0"/>
              <w:tabs>
                <w:tab w:val="left" w:pos="993"/>
              </w:tabs>
              <w:spacing w:after="0" w:line="240" w:lineRule="auto"/>
              <w:rPr>
                <w:rFonts w:ascii="XO Thames" w:hAnsi="XO Thames"/>
                <w:sz w:val="20"/>
                <w:szCs w:val="20"/>
              </w:rPr>
            </w:pPr>
          </w:p>
        </w:tc>
        <w:tc>
          <w:tcPr>
            <w:tcW w:w="2838" w:type="dxa"/>
          </w:tcPr>
          <w:p w14:paraId="7E2F6535" w14:textId="77777777" w:rsidR="00B66766" w:rsidRPr="00B66766" w:rsidRDefault="00B66766" w:rsidP="00B66766">
            <w:pPr>
              <w:widowControl w:val="0"/>
              <w:tabs>
                <w:tab w:val="left" w:pos="993"/>
              </w:tabs>
              <w:spacing w:after="0" w:line="240" w:lineRule="auto"/>
              <w:rPr>
                <w:rFonts w:ascii="XO Thames" w:hAnsi="XO Thames"/>
                <w:sz w:val="20"/>
                <w:szCs w:val="20"/>
                <w:shd w:val="clear" w:color="auto" w:fill="FFFFFF"/>
              </w:rPr>
            </w:pPr>
            <w:r w:rsidRPr="00B66766">
              <w:rPr>
                <w:rFonts w:ascii="XO Thames" w:hAnsi="XO Thames"/>
                <w:sz w:val="20"/>
                <w:szCs w:val="20"/>
                <w:bdr w:val="none" w:sz="0" w:space="0" w:color="auto" w:frame="1"/>
              </w:rPr>
              <w:t>Тип нагревателя паяльника</w:t>
            </w:r>
          </w:p>
        </w:tc>
        <w:tc>
          <w:tcPr>
            <w:tcW w:w="2552" w:type="dxa"/>
          </w:tcPr>
          <w:p w14:paraId="7B4A9125"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rPr>
            </w:pPr>
            <w:hyperlink r:id="rId23" w:history="1">
              <w:r w:rsidRPr="00B66766">
                <w:rPr>
                  <w:rStyle w:val="a3"/>
                  <w:rFonts w:ascii="XO Thames" w:hAnsi="XO Thames"/>
                  <w:color w:val="auto"/>
                  <w:sz w:val="20"/>
                  <w:szCs w:val="20"/>
                  <w:u w:val="none"/>
                  <w:bdr w:val="none" w:sz="0" w:space="0" w:color="auto" w:frame="1"/>
                </w:rPr>
                <w:t>Керамический</w:t>
              </w:r>
            </w:hyperlink>
          </w:p>
        </w:tc>
        <w:tc>
          <w:tcPr>
            <w:tcW w:w="992" w:type="dxa"/>
            <w:vMerge/>
          </w:tcPr>
          <w:p w14:paraId="76AF320C"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rPr>
            </w:pPr>
          </w:p>
        </w:tc>
        <w:tc>
          <w:tcPr>
            <w:tcW w:w="928" w:type="dxa"/>
            <w:vMerge/>
          </w:tcPr>
          <w:p w14:paraId="3A1FEF12"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rPr>
            </w:pPr>
          </w:p>
        </w:tc>
      </w:tr>
      <w:tr w:rsidR="00B66766" w:rsidRPr="00B66766" w14:paraId="09DF99AD" w14:textId="77777777" w:rsidTr="00294D85">
        <w:trPr>
          <w:trHeight w:val="317"/>
          <w:jc w:val="center"/>
        </w:trPr>
        <w:tc>
          <w:tcPr>
            <w:tcW w:w="2402" w:type="dxa"/>
            <w:vMerge/>
          </w:tcPr>
          <w:p w14:paraId="43E6F6BE" w14:textId="77777777" w:rsidR="00B66766" w:rsidRPr="00B66766" w:rsidRDefault="00B66766" w:rsidP="00B66766">
            <w:pPr>
              <w:widowControl w:val="0"/>
              <w:tabs>
                <w:tab w:val="left" w:pos="993"/>
              </w:tabs>
              <w:spacing w:after="0" w:line="240" w:lineRule="auto"/>
              <w:rPr>
                <w:rFonts w:ascii="XO Thames" w:hAnsi="XO Thames"/>
                <w:sz w:val="20"/>
                <w:szCs w:val="20"/>
              </w:rPr>
            </w:pPr>
          </w:p>
        </w:tc>
        <w:tc>
          <w:tcPr>
            <w:tcW w:w="2838" w:type="dxa"/>
          </w:tcPr>
          <w:p w14:paraId="0E94A22E"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rPr>
            </w:pPr>
            <w:proofErr w:type="spellStart"/>
            <w:r w:rsidRPr="00B66766">
              <w:rPr>
                <w:rFonts w:ascii="XO Thames" w:hAnsi="XO Thames"/>
                <w:sz w:val="20"/>
                <w:szCs w:val="20"/>
                <w:shd w:val="clear" w:color="auto" w:fill="FFFFFF"/>
              </w:rPr>
              <w:t>Термофен</w:t>
            </w:r>
            <w:proofErr w:type="spellEnd"/>
          </w:p>
        </w:tc>
        <w:tc>
          <w:tcPr>
            <w:tcW w:w="2552" w:type="dxa"/>
          </w:tcPr>
          <w:p w14:paraId="771E794D"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rPr>
            </w:pPr>
            <w:r w:rsidRPr="00B66766">
              <w:rPr>
                <w:rFonts w:ascii="XO Thames" w:hAnsi="XO Thames"/>
                <w:sz w:val="20"/>
                <w:szCs w:val="20"/>
                <w:shd w:val="clear" w:color="auto" w:fill="FFFFFF"/>
              </w:rPr>
              <w:t>наличие</w:t>
            </w:r>
          </w:p>
        </w:tc>
        <w:tc>
          <w:tcPr>
            <w:tcW w:w="992" w:type="dxa"/>
            <w:vMerge/>
          </w:tcPr>
          <w:p w14:paraId="672080D2"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rPr>
            </w:pPr>
          </w:p>
        </w:tc>
        <w:tc>
          <w:tcPr>
            <w:tcW w:w="928" w:type="dxa"/>
            <w:vMerge/>
          </w:tcPr>
          <w:p w14:paraId="64FAF03F"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rPr>
            </w:pPr>
          </w:p>
        </w:tc>
      </w:tr>
      <w:tr w:rsidR="00B66766" w:rsidRPr="00B66766" w14:paraId="41792447" w14:textId="77777777" w:rsidTr="00294D85">
        <w:trPr>
          <w:jc w:val="center"/>
        </w:trPr>
        <w:tc>
          <w:tcPr>
            <w:tcW w:w="2402" w:type="dxa"/>
            <w:vMerge/>
          </w:tcPr>
          <w:p w14:paraId="62172DD4" w14:textId="77777777" w:rsidR="00B66766" w:rsidRPr="00B66766" w:rsidRDefault="00B66766" w:rsidP="00B66766">
            <w:pPr>
              <w:widowControl w:val="0"/>
              <w:tabs>
                <w:tab w:val="left" w:pos="993"/>
              </w:tabs>
              <w:spacing w:after="0" w:line="240" w:lineRule="auto"/>
              <w:rPr>
                <w:rFonts w:ascii="XO Thames" w:hAnsi="XO Thames"/>
                <w:sz w:val="20"/>
                <w:szCs w:val="20"/>
              </w:rPr>
            </w:pPr>
          </w:p>
        </w:tc>
        <w:tc>
          <w:tcPr>
            <w:tcW w:w="2838" w:type="dxa"/>
          </w:tcPr>
          <w:p w14:paraId="2E460FC2" w14:textId="77777777" w:rsidR="00B66766" w:rsidRPr="00B66766" w:rsidRDefault="00B66766" w:rsidP="00B66766">
            <w:pPr>
              <w:widowControl w:val="0"/>
              <w:tabs>
                <w:tab w:val="left" w:pos="993"/>
              </w:tabs>
              <w:spacing w:after="0" w:line="240" w:lineRule="auto"/>
              <w:rPr>
                <w:rFonts w:ascii="XO Thames" w:hAnsi="XO Thames"/>
                <w:sz w:val="20"/>
                <w:szCs w:val="20"/>
                <w:shd w:val="clear" w:color="auto" w:fill="FFFFFF"/>
              </w:rPr>
            </w:pPr>
            <w:r w:rsidRPr="00B66766">
              <w:rPr>
                <w:rFonts w:ascii="XO Thames" w:hAnsi="XO Thames"/>
                <w:sz w:val="20"/>
                <w:szCs w:val="20"/>
                <w:bdr w:val="none" w:sz="0" w:space="0" w:color="auto" w:frame="1"/>
              </w:rPr>
              <w:t>Мощность паяльник, Вт</w:t>
            </w:r>
          </w:p>
        </w:tc>
        <w:tc>
          <w:tcPr>
            <w:tcW w:w="2552" w:type="dxa"/>
          </w:tcPr>
          <w:p w14:paraId="50D754FA"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rPr>
            </w:pPr>
            <w:r w:rsidRPr="00B66766">
              <w:rPr>
                <w:rFonts w:ascii="Cambria Math" w:hAnsi="Cambria Math" w:cs="Cambria Math"/>
                <w:sz w:val="20"/>
                <w:szCs w:val="20"/>
              </w:rPr>
              <w:t>≥</w:t>
            </w:r>
            <w:r w:rsidRPr="00B66766">
              <w:rPr>
                <w:rFonts w:ascii="XO Thames" w:hAnsi="XO Thames"/>
                <w:sz w:val="20"/>
                <w:szCs w:val="20"/>
                <w:bdr w:val="none" w:sz="0" w:space="0" w:color="auto" w:frame="1"/>
              </w:rPr>
              <w:t>90</w:t>
            </w:r>
          </w:p>
        </w:tc>
        <w:tc>
          <w:tcPr>
            <w:tcW w:w="992" w:type="dxa"/>
            <w:vMerge/>
          </w:tcPr>
          <w:p w14:paraId="6FE3C9F1"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rPr>
            </w:pPr>
          </w:p>
        </w:tc>
        <w:tc>
          <w:tcPr>
            <w:tcW w:w="928" w:type="dxa"/>
            <w:vMerge/>
          </w:tcPr>
          <w:p w14:paraId="10C71B90"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rPr>
            </w:pPr>
          </w:p>
        </w:tc>
      </w:tr>
      <w:tr w:rsidR="00B66766" w:rsidRPr="00B66766" w14:paraId="4CB37DC6" w14:textId="77777777" w:rsidTr="00294D85">
        <w:trPr>
          <w:jc w:val="center"/>
        </w:trPr>
        <w:tc>
          <w:tcPr>
            <w:tcW w:w="2402" w:type="dxa"/>
            <w:vMerge/>
          </w:tcPr>
          <w:p w14:paraId="5F717DC6" w14:textId="77777777" w:rsidR="00B66766" w:rsidRPr="00B66766" w:rsidRDefault="00B66766" w:rsidP="00B66766">
            <w:pPr>
              <w:widowControl w:val="0"/>
              <w:tabs>
                <w:tab w:val="left" w:pos="993"/>
              </w:tabs>
              <w:spacing w:after="0" w:line="240" w:lineRule="auto"/>
              <w:rPr>
                <w:rFonts w:ascii="XO Thames" w:hAnsi="XO Thames"/>
                <w:sz w:val="20"/>
                <w:szCs w:val="20"/>
              </w:rPr>
            </w:pPr>
          </w:p>
        </w:tc>
        <w:tc>
          <w:tcPr>
            <w:tcW w:w="2838" w:type="dxa"/>
          </w:tcPr>
          <w:p w14:paraId="1FF307CC"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rPr>
            </w:pPr>
            <w:r w:rsidRPr="00B66766">
              <w:rPr>
                <w:rFonts w:ascii="XO Thames" w:hAnsi="XO Thames"/>
                <w:sz w:val="20"/>
                <w:szCs w:val="20"/>
                <w:bdr w:val="none" w:sz="0" w:space="0" w:color="auto" w:frame="1"/>
              </w:rPr>
              <w:t>Мощность фена, Вт</w:t>
            </w:r>
          </w:p>
        </w:tc>
        <w:tc>
          <w:tcPr>
            <w:tcW w:w="2552" w:type="dxa"/>
          </w:tcPr>
          <w:p w14:paraId="497EE20B"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rPr>
            </w:pPr>
            <w:r w:rsidRPr="00B66766">
              <w:rPr>
                <w:rFonts w:ascii="Cambria Math" w:hAnsi="Cambria Math" w:cs="Cambria Math"/>
                <w:sz w:val="20"/>
                <w:szCs w:val="20"/>
              </w:rPr>
              <w:t>≥</w:t>
            </w:r>
            <w:r w:rsidRPr="00B66766">
              <w:rPr>
                <w:rFonts w:ascii="XO Thames" w:hAnsi="XO Thames"/>
                <w:sz w:val="20"/>
                <w:szCs w:val="20"/>
                <w:bdr w:val="none" w:sz="0" w:space="0" w:color="auto" w:frame="1"/>
              </w:rPr>
              <w:t>480</w:t>
            </w:r>
          </w:p>
        </w:tc>
        <w:tc>
          <w:tcPr>
            <w:tcW w:w="992" w:type="dxa"/>
            <w:vMerge/>
          </w:tcPr>
          <w:p w14:paraId="23B29E08"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rPr>
            </w:pPr>
          </w:p>
        </w:tc>
        <w:tc>
          <w:tcPr>
            <w:tcW w:w="928" w:type="dxa"/>
            <w:vMerge/>
          </w:tcPr>
          <w:p w14:paraId="1665712D"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rPr>
            </w:pPr>
          </w:p>
        </w:tc>
      </w:tr>
      <w:tr w:rsidR="00B66766" w:rsidRPr="00B66766" w14:paraId="4CE258B0" w14:textId="77777777" w:rsidTr="00294D85">
        <w:trPr>
          <w:jc w:val="center"/>
        </w:trPr>
        <w:tc>
          <w:tcPr>
            <w:tcW w:w="2402" w:type="dxa"/>
            <w:vMerge/>
          </w:tcPr>
          <w:p w14:paraId="1CECF823" w14:textId="77777777" w:rsidR="00B66766" w:rsidRPr="00B66766" w:rsidRDefault="00B66766" w:rsidP="00B66766">
            <w:pPr>
              <w:widowControl w:val="0"/>
              <w:tabs>
                <w:tab w:val="left" w:pos="993"/>
              </w:tabs>
              <w:spacing w:after="0" w:line="240" w:lineRule="auto"/>
              <w:rPr>
                <w:rFonts w:ascii="XO Thames" w:hAnsi="XO Thames"/>
                <w:sz w:val="20"/>
                <w:szCs w:val="20"/>
              </w:rPr>
            </w:pPr>
          </w:p>
        </w:tc>
        <w:tc>
          <w:tcPr>
            <w:tcW w:w="2838" w:type="dxa"/>
          </w:tcPr>
          <w:p w14:paraId="49F81D12"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rPr>
            </w:pPr>
            <w:r w:rsidRPr="00B66766">
              <w:rPr>
                <w:rFonts w:ascii="XO Thames" w:hAnsi="XO Thames"/>
                <w:sz w:val="20"/>
                <w:szCs w:val="20"/>
                <w:bdr w:val="none" w:sz="0" w:space="0" w:color="auto" w:frame="1"/>
              </w:rPr>
              <w:t>Мощность сепаратора, Вт</w:t>
            </w:r>
          </w:p>
        </w:tc>
        <w:tc>
          <w:tcPr>
            <w:tcW w:w="2552" w:type="dxa"/>
          </w:tcPr>
          <w:p w14:paraId="4E802AE2"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rPr>
            </w:pPr>
            <w:r w:rsidRPr="00B66766">
              <w:rPr>
                <w:rFonts w:ascii="Cambria Math" w:hAnsi="Cambria Math" w:cs="Cambria Math"/>
                <w:sz w:val="20"/>
                <w:szCs w:val="20"/>
              </w:rPr>
              <w:t>≥</w:t>
            </w:r>
            <w:r w:rsidRPr="00B66766">
              <w:rPr>
                <w:rFonts w:ascii="XO Thames" w:hAnsi="XO Thames"/>
                <w:sz w:val="20"/>
                <w:szCs w:val="20"/>
                <w:bdr w:val="none" w:sz="0" w:space="0" w:color="auto" w:frame="1"/>
              </w:rPr>
              <w:t>500</w:t>
            </w:r>
          </w:p>
        </w:tc>
        <w:tc>
          <w:tcPr>
            <w:tcW w:w="992" w:type="dxa"/>
            <w:vMerge/>
          </w:tcPr>
          <w:p w14:paraId="25F9F6CC"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rPr>
            </w:pPr>
          </w:p>
        </w:tc>
        <w:tc>
          <w:tcPr>
            <w:tcW w:w="928" w:type="dxa"/>
            <w:vMerge/>
          </w:tcPr>
          <w:p w14:paraId="017DA9A9"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rPr>
            </w:pPr>
          </w:p>
        </w:tc>
      </w:tr>
      <w:tr w:rsidR="00B66766" w:rsidRPr="00B66766" w14:paraId="3416BAD4" w14:textId="77777777" w:rsidTr="00294D85">
        <w:trPr>
          <w:jc w:val="center"/>
        </w:trPr>
        <w:tc>
          <w:tcPr>
            <w:tcW w:w="2402" w:type="dxa"/>
            <w:vMerge/>
          </w:tcPr>
          <w:p w14:paraId="22713CCB" w14:textId="77777777" w:rsidR="00B66766" w:rsidRPr="00B66766" w:rsidRDefault="00B66766" w:rsidP="00B66766">
            <w:pPr>
              <w:widowControl w:val="0"/>
              <w:tabs>
                <w:tab w:val="left" w:pos="993"/>
              </w:tabs>
              <w:spacing w:after="0" w:line="240" w:lineRule="auto"/>
              <w:rPr>
                <w:rFonts w:ascii="XO Thames" w:hAnsi="XO Thames"/>
                <w:sz w:val="20"/>
                <w:szCs w:val="20"/>
              </w:rPr>
            </w:pPr>
          </w:p>
        </w:tc>
        <w:tc>
          <w:tcPr>
            <w:tcW w:w="2838" w:type="dxa"/>
          </w:tcPr>
          <w:p w14:paraId="6D36096A" w14:textId="77777777" w:rsidR="00B66766" w:rsidRPr="00B66766" w:rsidRDefault="00B66766" w:rsidP="00B66766">
            <w:pPr>
              <w:widowControl w:val="0"/>
              <w:tabs>
                <w:tab w:val="left" w:pos="993"/>
              </w:tabs>
              <w:spacing w:after="0" w:line="240" w:lineRule="auto"/>
              <w:jc w:val="both"/>
              <w:rPr>
                <w:rFonts w:ascii="XO Thames" w:hAnsi="XO Thames"/>
                <w:sz w:val="20"/>
                <w:szCs w:val="20"/>
                <w:bdr w:val="none" w:sz="0" w:space="0" w:color="auto" w:frame="1"/>
              </w:rPr>
            </w:pPr>
            <w:r w:rsidRPr="00B66766">
              <w:rPr>
                <w:rFonts w:ascii="XO Thames" w:hAnsi="XO Thames"/>
                <w:sz w:val="20"/>
                <w:szCs w:val="20"/>
                <w:bdr w:val="none" w:sz="0" w:space="0" w:color="auto" w:frame="1"/>
              </w:rPr>
              <w:t>Напряжение питания, Вольт</w:t>
            </w:r>
          </w:p>
        </w:tc>
        <w:tc>
          <w:tcPr>
            <w:tcW w:w="2552" w:type="dxa"/>
          </w:tcPr>
          <w:p w14:paraId="4D142743" w14:textId="77777777" w:rsidR="00B66766" w:rsidRPr="00B66766" w:rsidRDefault="00B66766" w:rsidP="00B66766">
            <w:pPr>
              <w:widowControl w:val="0"/>
              <w:tabs>
                <w:tab w:val="left" w:pos="993"/>
              </w:tabs>
              <w:spacing w:after="0" w:line="240" w:lineRule="auto"/>
              <w:jc w:val="both"/>
              <w:rPr>
                <w:rFonts w:ascii="XO Thames" w:hAnsi="XO Thames"/>
                <w:sz w:val="20"/>
                <w:szCs w:val="20"/>
              </w:rPr>
            </w:pPr>
            <w:r w:rsidRPr="00B66766">
              <w:rPr>
                <w:rFonts w:ascii="XO Thames" w:hAnsi="XO Thames"/>
                <w:sz w:val="20"/>
                <w:szCs w:val="20"/>
                <w:bdr w:val="none" w:sz="0" w:space="0" w:color="auto" w:frame="1"/>
              </w:rPr>
              <w:t>220</w:t>
            </w:r>
          </w:p>
        </w:tc>
        <w:tc>
          <w:tcPr>
            <w:tcW w:w="992" w:type="dxa"/>
            <w:vMerge/>
          </w:tcPr>
          <w:p w14:paraId="193303A5" w14:textId="77777777" w:rsidR="00B66766" w:rsidRPr="00B66766" w:rsidRDefault="00B66766" w:rsidP="00B66766">
            <w:pPr>
              <w:widowControl w:val="0"/>
              <w:tabs>
                <w:tab w:val="left" w:pos="993"/>
              </w:tabs>
              <w:spacing w:after="0" w:line="240" w:lineRule="auto"/>
              <w:jc w:val="center"/>
              <w:rPr>
                <w:rFonts w:ascii="XO Thames" w:hAnsi="XO Thames"/>
                <w:sz w:val="20"/>
                <w:szCs w:val="20"/>
                <w:shd w:val="clear" w:color="auto" w:fill="FFFFFF"/>
              </w:rPr>
            </w:pPr>
          </w:p>
        </w:tc>
        <w:tc>
          <w:tcPr>
            <w:tcW w:w="928" w:type="dxa"/>
            <w:vMerge/>
          </w:tcPr>
          <w:p w14:paraId="551F7D4C" w14:textId="77777777" w:rsidR="00B66766" w:rsidRPr="00B66766" w:rsidRDefault="00B66766" w:rsidP="00B66766">
            <w:pPr>
              <w:widowControl w:val="0"/>
              <w:tabs>
                <w:tab w:val="left" w:pos="993"/>
              </w:tabs>
              <w:spacing w:after="0" w:line="240" w:lineRule="auto"/>
              <w:jc w:val="center"/>
              <w:rPr>
                <w:rFonts w:ascii="XO Thames" w:hAnsi="XO Thames"/>
                <w:sz w:val="20"/>
                <w:szCs w:val="20"/>
                <w:shd w:val="clear" w:color="auto" w:fill="FFFFFF"/>
              </w:rPr>
            </w:pPr>
          </w:p>
        </w:tc>
      </w:tr>
      <w:tr w:rsidR="00B66766" w:rsidRPr="00B66766" w14:paraId="0D11E37E" w14:textId="77777777" w:rsidTr="00294D85">
        <w:trPr>
          <w:jc w:val="center"/>
        </w:trPr>
        <w:tc>
          <w:tcPr>
            <w:tcW w:w="2402" w:type="dxa"/>
            <w:vMerge/>
          </w:tcPr>
          <w:p w14:paraId="670A3845" w14:textId="77777777" w:rsidR="00B66766" w:rsidRPr="00B66766" w:rsidRDefault="00B66766" w:rsidP="00B66766">
            <w:pPr>
              <w:widowControl w:val="0"/>
              <w:tabs>
                <w:tab w:val="left" w:pos="993"/>
              </w:tabs>
              <w:spacing w:after="0" w:line="240" w:lineRule="auto"/>
              <w:rPr>
                <w:rFonts w:ascii="XO Thames" w:hAnsi="XO Thames"/>
                <w:sz w:val="20"/>
                <w:szCs w:val="20"/>
              </w:rPr>
            </w:pPr>
          </w:p>
        </w:tc>
        <w:tc>
          <w:tcPr>
            <w:tcW w:w="2838" w:type="dxa"/>
          </w:tcPr>
          <w:p w14:paraId="0E1DA66E" w14:textId="77777777" w:rsidR="00B66766" w:rsidRPr="00B66766" w:rsidRDefault="00B66766" w:rsidP="00B66766">
            <w:pPr>
              <w:widowControl w:val="0"/>
              <w:tabs>
                <w:tab w:val="left" w:pos="993"/>
              </w:tabs>
              <w:spacing w:after="0" w:line="240" w:lineRule="auto"/>
              <w:jc w:val="both"/>
              <w:rPr>
                <w:rFonts w:ascii="XO Thames" w:hAnsi="XO Thames"/>
                <w:sz w:val="20"/>
                <w:szCs w:val="20"/>
                <w:bdr w:val="none" w:sz="0" w:space="0" w:color="auto" w:frame="1"/>
              </w:rPr>
            </w:pPr>
            <w:r w:rsidRPr="00B66766">
              <w:rPr>
                <w:rFonts w:ascii="XO Thames" w:hAnsi="XO Thames"/>
                <w:sz w:val="20"/>
                <w:szCs w:val="20"/>
                <w:bdr w:val="none" w:sz="0" w:space="0" w:color="auto" w:frame="1"/>
              </w:rPr>
              <w:t>Сепаратор с вакуумным насосом</w:t>
            </w:r>
          </w:p>
        </w:tc>
        <w:tc>
          <w:tcPr>
            <w:tcW w:w="2552" w:type="dxa"/>
          </w:tcPr>
          <w:p w14:paraId="22868B00" w14:textId="77777777" w:rsidR="00B66766" w:rsidRPr="00B66766" w:rsidRDefault="00B66766" w:rsidP="00B66766">
            <w:pPr>
              <w:widowControl w:val="0"/>
              <w:tabs>
                <w:tab w:val="left" w:pos="993"/>
              </w:tabs>
              <w:spacing w:after="0" w:line="240" w:lineRule="auto"/>
              <w:jc w:val="both"/>
              <w:rPr>
                <w:sz w:val="20"/>
                <w:szCs w:val="20"/>
              </w:rPr>
            </w:pPr>
            <w:r w:rsidRPr="00B66766">
              <w:rPr>
                <w:rFonts w:ascii="XO Thames" w:hAnsi="XO Thames"/>
                <w:sz w:val="20"/>
                <w:szCs w:val="20"/>
              </w:rPr>
              <w:t>наличие</w:t>
            </w:r>
          </w:p>
        </w:tc>
        <w:tc>
          <w:tcPr>
            <w:tcW w:w="992" w:type="dxa"/>
            <w:vMerge/>
          </w:tcPr>
          <w:p w14:paraId="1E8F4BF4" w14:textId="77777777" w:rsidR="00B66766" w:rsidRPr="00B66766" w:rsidRDefault="00B66766" w:rsidP="00B66766">
            <w:pPr>
              <w:widowControl w:val="0"/>
              <w:tabs>
                <w:tab w:val="left" w:pos="993"/>
              </w:tabs>
              <w:spacing w:after="0" w:line="240" w:lineRule="auto"/>
              <w:jc w:val="center"/>
              <w:rPr>
                <w:rFonts w:ascii="XO Thames" w:hAnsi="XO Thames"/>
                <w:sz w:val="20"/>
                <w:szCs w:val="20"/>
                <w:shd w:val="clear" w:color="auto" w:fill="FFFFFF"/>
              </w:rPr>
            </w:pPr>
          </w:p>
        </w:tc>
        <w:tc>
          <w:tcPr>
            <w:tcW w:w="928" w:type="dxa"/>
            <w:vMerge/>
          </w:tcPr>
          <w:p w14:paraId="7A619805" w14:textId="77777777" w:rsidR="00B66766" w:rsidRPr="00B66766" w:rsidRDefault="00B66766" w:rsidP="00B66766">
            <w:pPr>
              <w:widowControl w:val="0"/>
              <w:tabs>
                <w:tab w:val="left" w:pos="993"/>
              </w:tabs>
              <w:spacing w:after="0" w:line="240" w:lineRule="auto"/>
              <w:jc w:val="center"/>
              <w:rPr>
                <w:rFonts w:ascii="XO Thames" w:hAnsi="XO Thames"/>
                <w:sz w:val="20"/>
                <w:szCs w:val="20"/>
                <w:shd w:val="clear" w:color="auto" w:fill="FFFFFF"/>
              </w:rPr>
            </w:pPr>
          </w:p>
        </w:tc>
      </w:tr>
      <w:tr w:rsidR="00B66766" w:rsidRPr="00B66766" w14:paraId="6044EA4A" w14:textId="77777777" w:rsidTr="00B66766">
        <w:trPr>
          <w:trHeight w:val="406"/>
          <w:jc w:val="center"/>
        </w:trPr>
        <w:tc>
          <w:tcPr>
            <w:tcW w:w="2402" w:type="dxa"/>
            <w:vMerge w:val="restart"/>
          </w:tcPr>
          <w:p w14:paraId="02510D01" w14:textId="77777777" w:rsidR="00B66766" w:rsidRPr="00B66766" w:rsidRDefault="00B66766" w:rsidP="00B66766">
            <w:pPr>
              <w:widowControl w:val="0"/>
              <w:tabs>
                <w:tab w:val="left" w:pos="993"/>
              </w:tabs>
              <w:spacing w:after="0" w:line="240" w:lineRule="auto"/>
              <w:rPr>
                <w:rFonts w:ascii="XO Thames" w:hAnsi="XO Thames"/>
                <w:sz w:val="20"/>
                <w:szCs w:val="20"/>
              </w:rPr>
            </w:pPr>
            <w:r w:rsidRPr="00B66766">
              <w:rPr>
                <w:rFonts w:ascii="XO Thames" w:hAnsi="XO Thames"/>
                <w:sz w:val="20"/>
                <w:szCs w:val="20"/>
              </w:rPr>
              <w:t>Универсальное зарядное устройство для всех видов зарядки АКБ</w:t>
            </w:r>
          </w:p>
          <w:p w14:paraId="7A6C83A0" w14:textId="77777777" w:rsidR="00B66766" w:rsidRPr="00B66766" w:rsidRDefault="00B66766" w:rsidP="00B66766">
            <w:pPr>
              <w:widowControl w:val="0"/>
              <w:tabs>
                <w:tab w:val="left" w:pos="993"/>
              </w:tabs>
              <w:spacing w:after="0" w:line="240" w:lineRule="auto"/>
              <w:rPr>
                <w:rFonts w:ascii="XO Thames" w:hAnsi="XO Thames"/>
                <w:sz w:val="20"/>
                <w:szCs w:val="20"/>
              </w:rPr>
            </w:pPr>
            <w:r w:rsidRPr="00B66766">
              <w:rPr>
                <w:rFonts w:ascii="XO Thames" w:hAnsi="XO Thames"/>
                <w:sz w:val="20"/>
                <w:szCs w:val="20"/>
              </w:rPr>
              <w:t>КТРУ: 27.11.50.120-00000002</w:t>
            </w:r>
          </w:p>
        </w:tc>
        <w:tc>
          <w:tcPr>
            <w:tcW w:w="2838" w:type="dxa"/>
          </w:tcPr>
          <w:p w14:paraId="30028E09" w14:textId="77777777" w:rsidR="00B66766" w:rsidRPr="00B66766" w:rsidRDefault="00B66766" w:rsidP="00B66766">
            <w:pPr>
              <w:pStyle w:val="afb"/>
              <w:spacing w:after="0" w:afterAutospacing="0"/>
              <w:ind w:right="307"/>
              <w:rPr>
                <w:rFonts w:ascii="XO Thames" w:hAnsi="XO Thames"/>
                <w:sz w:val="20"/>
                <w:szCs w:val="20"/>
              </w:rPr>
            </w:pPr>
            <w:r w:rsidRPr="00B66766">
              <w:rPr>
                <w:rFonts w:ascii="XO Thames" w:hAnsi="XO Thames"/>
                <w:sz w:val="20"/>
                <w:szCs w:val="20"/>
                <w:shd w:val="clear" w:color="auto" w:fill="FFFFFF"/>
              </w:rPr>
              <w:t>Наличие встроенного дисплея</w:t>
            </w:r>
          </w:p>
        </w:tc>
        <w:tc>
          <w:tcPr>
            <w:tcW w:w="2552" w:type="dxa"/>
          </w:tcPr>
          <w:p w14:paraId="6D0FB1E1" w14:textId="77777777" w:rsidR="00B66766" w:rsidRPr="00B66766" w:rsidRDefault="00B66766" w:rsidP="00B66766">
            <w:pPr>
              <w:widowControl w:val="0"/>
              <w:tabs>
                <w:tab w:val="left" w:pos="993"/>
              </w:tabs>
              <w:spacing w:after="0" w:line="240" w:lineRule="auto"/>
              <w:rPr>
                <w:rFonts w:ascii="XO Thames" w:hAnsi="XO Thames"/>
                <w:color w:val="FF0000"/>
                <w:sz w:val="20"/>
                <w:szCs w:val="20"/>
                <w:shd w:val="clear" w:color="auto" w:fill="FFFFFF"/>
              </w:rPr>
            </w:pPr>
            <w:r w:rsidRPr="00B66766">
              <w:rPr>
                <w:rFonts w:ascii="XO Thames" w:hAnsi="XO Thames"/>
                <w:sz w:val="20"/>
                <w:szCs w:val="20"/>
                <w:shd w:val="clear" w:color="auto" w:fill="FFFFFF"/>
              </w:rPr>
              <w:t>Да</w:t>
            </w:r>
          </w:p>
        </w:tc>
        <w:tc>
          <w:tcPr>
            <w:tcW w:w="992" w:type="dxa"/>
            <w:vMerge w:val="restart"/>
          </w:tcPr>
          <w:p w14:paraId="0E27F0F0" w14:textId="77777777" w:rsidR="00B66766" w:rsidRPr="00B66766" w:rsidRDefault="00B66766" w:rsidP="00B66766">
            <w:pPr>
              <w:widowControl w:val="0"/>
              <w:tabs>
                <w:tab w:val="left" w:pos="993"/>
              </w:tabs>
              <w:spacing w:after="0" w:line="240" w:lineRule="auto"/>
              <w:jc w:val="center"/>
              <w:rPr>
                <w:rFonts w:ascii="XO Thames" w:hAnsi="XO Thames"/>
                <w:sz w:val="20"/>
                <w:szCs w:val="20"/>
                <w:shd w:val="clear" w:color="auto" w:fill="FFFFFF"/>
              </w:rPr>
            </w:pPr>
            <w:r w:rsidRPr="00B66766">
              <w:rPr>
                <w:rFonts w:ascii="XO Thames" w:hAnsi="XO Thames"/>
                <w:sz w:val="20"/>
                <w:szCs w:val="20"/>
                <w:shd w:val="clear" w:color="auto" w:fill="FFFFFF"/>
              </w:rPr>
              <w:t>шт.</w:t>
            </w:r>
          </w:p>
        </w:tc>
        <w:tc>
          <w:tcPr>
            <w:tcW w:w="928" w:type="dxa"/>
            <w:vMerge w:val="restart"/>
          </w:tcPr>
          <w:p w14:paraId="2D52E5C1" w14:textId="77777777" w:rsidR="00B66766" w:rsidRPr="00B66766" w:rsidRDefault="00B66766" w:rsidP="00B66766">
            <w:pPr>
              <w:widowControl w:val="0"/>
              <w:tabs>
                <w:tab w:val="left" w:pos="993"/>
              </w:tabs>
              <w:spacing w:after="0" w:line="240" w:lineRule="auto"/>
              <w:jc w:val="center"/>
              <w:rPr>
                <w:rFonts w:ascii="XO Thames" w:hAnsi="XO Thames"/>
                <w:sz w:val="20"/>
                <w:szCs w:val="20"/>
                <w:shd w:val="clear" w:color="auto" w:fill="FFFFFF"/>
              </w:rPr>
            </w:pPr>
            <w:r w:rsidRPr="00B66766">
              <w:rPr>
                <w:rFonts w:ascii="XO Thames" w:hAnsi="XO Thames"/>
                <w:sz w:val="20"/>
                <w:szCs w:val="20"/>
                <w:shd w:val="clear" w:color="auto" w:fill="FFFFFF"/>
              </w:rPr>
              <w:t>1</w:t>
            </w:r>
          </w:p>
        </w:tc>
      </w:tr>
      <w:tr w:rsidR="00B66766" w:rsidRPr="00B66766" w14:paraId="17468BF9" w14:textId="77777777" w:rsidTr="00294D85">
        <w:trPr>
          <w:trHeight w:val="551"/>
          <w:jc w:val="center"/>
        </w:trPr>
        <w:tc>
          <w:tcPr>
            <w:tcW w:w="2402" w:type="dxa"/>
            <w:vMerge/>
          </w:tcPr>
          <w:p w14:paraId="4EDCF62B" w14:textId="77777777" w:rsidR="00B66766" w:rsidRPr="00B66766" w:rsidRDefault="00B66766" w:rsidP="00B66766">
            <w:pPr>
              <w:widowControl w:val="0"/>
              <w:tabs>
                <w:tab w:val="left" w:pos="993"/>
              </w:tabs>
              <w:spacing w:after="0" w:line="240" w:lineRule="auto"/>
              <w:rPr>
                <w:rFonts w:ascii="XO Thames" w:hAnsi="XO Thames"/>
                <w:sz w:val="20"/>
                <w:szCs w:val="20"/>
              </w:rPr>
            </w:pPr>
          </w:p>
        </w:tc>
        <w:tc>
          <w:tcPr>
            <w:tcW w:w="2838" w:type="dxa"/>
          </w:tcPr>
          <w:p w14:paraId="0DDCAEEF" w14:textId="77777777" w:rsidR="00B66766" w:rsidRPr="00B66766" w:rsidRDefault="00B66766" w:rsidP="00B66766">
            <w:pPr>
              <w:pStyle w:val="afb"/>
              <w:spacing w:after="0" w:afterAutospacing="0"/>
              <w:ind w:right="307"/>
              <w:rPr>
                <w:rFonts w:ascii="XO Thames" w:hAnsi="XO Thames"/>
                <w:sz w:val="20"/>
                <w:szCs w:val="20"/>
              </w:rPr>
            </w:pPr>
            <w:r w:rsidRPr="00B66766">
              <w:rPr>
                <w:rFonts w:ascii="XO Thames" w:hAnsi="XO Thames"/>
                <w:sz w:val="20"/>
                <w:szCs w:val="20"/>
                <w:shd w:val="clear" w:color="auto" w:fill="FFFFFF"/>
              </w:rPr>
              <w:t>Наличие функции автоматического отключения</w:t>
            </w:r>
          </w:p>
        </w:tc>
        <w:tc>
          <w:tcPr>
            <w:tcW w:w="2552" w:type="dxa"/>
          </w:tcPr>
          <w:p w14:paraId="662FBC19" w14:textId="77777777" w:rsidR="00B66766" w:rsidRPr="00B66766" w:rsidRDefault="00B66766" w:rsidP="00B66766">
            <w:pPr>
              <w:widowControl w:val="0"/>
              <w:tabs>
                <w:tab w:val="left" w:pos="993"/>
              </w:tabs>
              <w:spacing w:after="0" w:line="240" w:lineRule="auto"/>
              <w:rPr>
                <w:rFonts w:ascii="XO Thames" w:hAnsi="XO Thames"/>
                <w:color w:val="FF0000"/>
                <w:sz w:val="20"/>
                <w:szCs w:val="20"/>
                <w:shd w:val="clear" w:color="auto" w:fill="FFFFFF"/>
              </w:rPr>
            </w:pPr>
            <w:r w:rsidRPr="00B66766">
              <w:rPr>
                <w:rFonts w:ascii="XO Thames" w:hAnsi="XO Thames"/>
                <w:sz w:val="20"/>
                <w:szCs w:val="20"/>
                <w:shd w:val="clear" w:color="auto" w:fill="FFFFFF"/>
              </w:rPr>
              <w:t>Да</w:t>
            </w:r>
          </w:p>
        </w:tc>
        <w:tc>
          <w:tcPr>
            <w:tcW w:w="992" w:type="dxa"/>
            <w:vMerge/>
          </w:tcPr>
          <w:p w14:paraId="504FEA8A" w14:textId="77777777" w:rsidR="00B66766" w:rsidRPr="00B66766" w:rsidRDefault="00B66766" w:rsidP="00B66766">
            <w:pPr>
              <w:widowControl w:val="0"/>
              <w:tabs>
                <w:tab w:val="left" w:pos="993"/>
              </w:tabs>
              <w:spacing w:after="0" w:line="240" w:lineRule="auto"/>
              <w:jc w:val="center"/>
              <w:rPr>
                <w:rFonts w:ascii="XO Thames" w:hAnsi="XO Thames"/>
                <w:sz w:val="20"/>
                <w:szCs w:val="20"/>
                <w:shd w:val="clear" w:color="auto" w:fill="FFFFFF"/>
              </w:rPr>
            </w:pPr>
          </w:p>
        </w:tc>
        <w:tc>
          <w:tcPr>
            <w:tcW w:w="928" w:type="dxa"/>
            <w:vMerge/>
          </w:tcPr>
          <w:p w14:paraId="24E599B5" w14:textId="77777777" w:rsidR="00B66766" w:rsidRPr="00B66766" w:rsidRDefault="00B66766" w:rsidP="00B66766">
            <w:pPr>
              <w:widowControl w:val="0"/>
              <w:tabs>
                <w:tab w:val="left" w:pos="993"/>
              </w:tabs>
              <w:spacing w:after="0" w:line="240" w:lineRule="auto"/>
              <w:jc w:val="center"/>
              <w:rPr>
                <w:rFonts w:ascii="XO Thames" w:hAnsi="XO Thames"/>
                <w:sz w:val="20"/>
                <w:szCs w:val="20"/>
                <w:shd w:val="clear" w:color="auto" w:fill="FFFFFF"/>
              </w:rPr>
            </w:pPr>
          </w:p>
        </w:tc>
      </w:tr>
      <w:tr w:rsidR="00B66766" w:rsidRPr="00B66766" w14:paraId="14FA9994" w14:textId="77777777" w:rsidTr="00294D85">
        <w:trPr>
          <w:trHeight w:val="551"/>
          <w:jc w:val="center"/>
        </w:trPr>
        <w:tc>
          <w:tcPr>
            <w:tcW w:w="2402" w:type="dxa"/>
            <w:vMerge/>
          </w:tcPr>
          <w:p w14:paraId="0874936C" w14:textId="77777777" w:rsidR="00B66766" w:rsidRPr="00B66766" w:rsidRDefault="00B66766" w:rsidP="00B66766">
            <w:pPr>
              <w:widowControl w:val="0"/>
              <w:tabs>
                <w:tab w:val="left" w:pos="993"/>
              </w:tabs>
              <w:spacing w:after="0" w:line="240" w:lineRule="auto"/>
              <w:rPr>
                <w:rFonts w:ascii="XO Thames" w:hAnsi="XO Thames"/>
                <w:sz w:val="20"/>
                <w:szCs w:val="20"/>
              </w:rPr>
            </w:pPr>
          </w:p>
        </w:tc>
        <w:tc>
          <w:tcPr>
            <w:tcW w:w="2838" w:type="dxa"/>
          </w:tcPr>
          <w:p w14:paraId="7B48400B" w14:textId="77777777" w:rsidR="00B66766" w:rsidRPr="00B66766" w:rsidRDefault="00B66766" w:rsidP="00B66766">
            <w:pPr>
              <w:pStyle w:val="afb"/>
              <w:spacing w:after="0" w:afterAutospacing="0"/>
              <w:ind w:right="307"/>
              <w:rPr>
                <w:rFonts w:ascii="XO Thames" w:hAnsi="XO Thames"/>
                <w:sz w:val="20"/>
                <w:szCs w:val="20"/>
              </w:rPr>
            </w:pPr>
            <w:r w:rsidRPr="00B66766">
              <w:rPr>
                <w:rFonts w:ascii="XO Thames" w:hAnsi="XO Thames"/>
                <w:sz w:val="20"/>
                <w:szCs w:val="20"/>
                <w:shd w:val="clear" w:color="auto" w:fill="FFFFFF"/>
              </w:rPr>
              <w:t>Наличие функции восстановления емкости</w:t>
            </w:r>
          </w:p>
        </w:tc>
        <w:tc>
          <w:tcPr>
            <w:tcW w:w="2552" w:type="dxa"/>
          </w:tcPr>
          <w:p w14:paraId="1DCDCD79" w14:textId="77777777" w:rsidR="00B66766" w:rsidRPr="00B66766" w:rsidRDefault="00B66766" w:rsidP="00B66766">
            <w:pPr>
              <w:widowControl w:val="0"/>
              <w:tabs>
                <w:tab w:val="left" w:pos="993"/>
              </w:tabs>
              <w:spacing w:after="0" w:line="240" w:lineRule="auto"/>
              <w:rPr>
                <w:rFonts w:ascii="XO Thames" w:hAnsi="XO Thames"/>
                <w:sz w:val="20"/>
                <w:szCs w:val="20"/>
                <w:shd w:val="clear" w:color="auto" w:fill="FFFFFF"/>
              </w:rPr>
            </w:pPr>
            <w:r w:rsidRPr="00B66766">
              <w:rPr>
                <w:rStyle w:val="a3"/>
                <w:rFonts w:ascii="XO Thames" w:hAnsi="XO Thames"/>
                <w:color w:val="auto"/>
                <w:sz w:val="20"/>
                <w:szCs w:val="20"/>
                <w:u w:val="none"/>
                <w:shd w:val="clear" w:color="auto" w:fill="FFFFFF"/>
              </w:rPr>
              <w:t>Да</w:t>
            </w:r>
          </w:p>
        </w:tc>
        <w:tc>
          <w:tcPr>
            <w:tcW w:w="992" w:type="dxa"/>
            <w:vMerge/>
          </w:tcPr>
          <w:p w14:paraId="7B506EF3" w14:textId="77777777" w:rsidR="00B66766" w:rsidRPr="00B66766" w:rsidRDefault="00B66766" w:rsidP="00B66766">
            <w:pPr>
              <w:widowControl w:val="0"/>
              <w:tabs>
                <w:tab w:val="left" w:pos="993"/>
              </w:tabs>
              <w:spacing w:after="0" w:line="240" w:lineRule="auto"/>
              <w:jc w:val="center"/>
              <w:rPr>
                <w:rFonts w:ascii="XO Thames" w:hAnsi="XO Thames"/>
                <w:sz w:val="20"/>
                <w:szCs w:val="20"/>
                <w:shd w:val="clear" w:color="auto" w:fill="FFFFFF"/>
              </w:rPr>
            </w:pPr>
          </w:p>
        </w:tc>
        <w:tc>
          <w:tcPr>
            <w:tcW w:w="928" w:type="dxa"/>
            <w:vMerge/>
          </w:tcPr>
          <w:p w14:paraId="57BD51DE" w14:textId="77777777" w:rsidR="00B66766" w:rsidRPr="00B66766" w:rsidRDefault="00B66766" w:rsidP="00B66766">
            <w:pPr>
              <w:widowControl w:val="0"/>
              <w:tabs>
                <w:tab w:val="left" w:pos="993"/>
              </w:tabs>
              <w:spacing w:after="0" w:line="240" w:lineRule="auto"/>
              <w:jc w:val="center"/>
              <w:rPr>
                <w:rFonts w:ascii="XO Thames" w:hAnsi="XO Thames"/>
                <w:sz w:val="20"/>
                <w:szCs w:val="20"/>
                <w:shd w:val="clear" w:color="auto" w:fill="FFFFFF"/>
              </w:rPr>
            </w:pPr>
          </w:p>
        </w:tc>
      </w:tr>
      <w:tr w:rsidR="00B66766" w:rsidRPr="00B66766" w14:paraId="441AA4B2" w14:textId="77777777" w:rsidTr="00B66766">
        <w:trPr>
          <w:trHeight w:val="373"/>
          <w:jc w:val="center"/>
        </w:trPr>
        <w:tc>
          <w:tcPr>
            <w:tcW w:w="2402" w:type="dxa"/>
            <w:vMerge/>
          </w:tcPr>
          <w:p w14:paraId="6CE273C4" w14:textId="77777777" w:rsidR="00B66766" w:rsidRPr="00B66766" w:rsidRDefault="00B66766" w:rsidP="00B66766">
            <w:pPr>
              <w:widowControl w:val="0"/>
              <w:tabs>
                <w:tab w:val="left" w:pos="993"/>
              </w:tabs>
              <w:spacing w:after="0" w:line="240" w:lineRule="auto"/>
              <w:rPr>
                <w:rFonts w:ascii="XO Thames" w:hAnsi="XO Thames"/>
                <w:sz w:val="20"/>
                <w:szCs w:val="20"/>
              </w:rPr>
            </w:pPr>
          </w:p>
        </w:tc>
        <w:tc>
          <w:tcPr>
            <w:tcW w:w="2838" w:type="dxa"/>
          </w:tcPr>
          <w:p w14:paraId="46801E77" w14:textId="77777777" w:rsidR="00B66766" w:rsidRPr="00B66766" w:rsidRDefault="00B66766" w:rsidP="00B66766">
            <w:pPr>
              <w:pStyle w:val="afb"/>
              <w:spacing w:after="0" w:afterAutospacing="0"/>
              <w:ind w:right="307"/>
              <w:rPr>
                <w:rFonts w:ascii="XO Thames" w:hAnsi="XO Thames"/>
                <w:sz w:val="20"/>
                <w:szCs w:val="20"/>
              </w:rPr>
            </w:pPr>
            <w:r w:rsidRPr="00B66766">
              <w:rPr>
                <w:rFonts w:ascii="XO Thames" w:hAnsi="XO Thames"/>
                <w:sz w:val="20"/>
                <w:szCs w:val="20"/>
                <w:shd w:val="clear" w:color="auto" w:fill="FFFFFF"/>
              </w:rPr>
              <w:t>Наличие функции защиты от перезаряда</w:t>
            </w:r>
          </w:p>
        </w:tc>
        <w:tc>
          <w:tcPr>
            <w:tcW w:w="2552" w:type="dxa"/>
          </w:tcPr>
          <w:p w14:paraId="3C1D833D" w14:textId="77777777" w:rsidR="00B66766" w:rsidRPr="00B66766" w:rsidRDefault="00B66766" w:rsidP="00B66766">
            <w:pPr>
              <w:widowControl w:val="0"/>
              <w:tabs>
                <w:tab w:val="left" w:pos="993"/>
              </w:tabs>
              <w:spacing w:after="0" w:line="240" w:lineRule="auto"/>
              <w:rPr>
                <w:rFonts w:ascii="XO Thames" w:hAnsi="XO Thames"/>
                <w:sz w:val="20"/>
                <w:szCs w:val="20"/>
                <w:shd w:val="clear" w:color="auto" w:fill="FFFFFF"/>
              </w:rPr>
            </w:pPr>
            <w:r w:rsidRPr="00B66766">
              <w:rPr>
                <w:rFonts w:ascii="XO Thames" w:hAnsi="XO Thames"/>
                <w:sz w:val="20"/>
                <w:szCs w:val="20"/>
                <w:shd w:val="clear" w:color="auto" w:fill="FFFFFF"/>
              </w:rPr>
              <w:t>Да</w:t>
            </w:r>
          </w:p>
        </w:tc>
        <w:tc>
          <w:tcPr>
            <w:tcW w:w="992" w:type="dxa"/>
            <w:vMerge/>
          </w:tcPr>
          <w:p w14:paraId="534083FD" w14:textId="77777777" w:rsidR="00B66766" w:rsidRPr="00B66766" w:rsidRDefault="00B66766" w:rsidP="00B66766">
            <w:pPr>
              <w:widowControl w:val="0"/>
              <w:tabs>
                <w:tab w:val="left" w:pos="993"/>
              </w:tabs>
              <w:spacing w:after="0" w:line="240" w:lineRule="auto"/>
              <w:jc w:val="center"/>
              <w:rPr>
                <w:rFonts w:ascii="XO Thames" w:hAnsi="XO Thames"/>
                <w:sz w:val="20"/>
                <w:szCs w:val="20"/>
                <w:shd w:val="clear" w:color="auto" w:fill="FFFFFF"/>
              </w:rPr>
            </w:pPr>
          </w:p>
        </w:tc>
        <w:tc>
          <w:tcPr>
            <w:tcW w:w="928" w:type="dxa"/>
            <w:vMerge/>
          </w:tcPr>
          <w:p w14:paraId="6D147007" w14:textId="77777777" w:rsidR="00B66766" w:rsidRPr="00B66766" w:rsidRDefault="00B66766" w:rsidP="00B66766">
            <w:pPr>
              <w:widowControl w:val="0"/>
              <w:tabs>
                <w:tab w:val="left" w:pos="993"/>
              </w:tabs>
              <w:spacing w:after="0" w:line="240" w:lineRule="auto"/>
              <w:jc w:val="center"/>
              <w:rPr>
                <w:rFonts w:ascii="XO Thames" w:hAnsi="XO Thames"/>
                <w:sz w:val="20"/>
                <w:szCs w:val="20"/>
                <w:shd w:val="clear" w:color="auto" w:fill="FFFFFF"/>
              </w:rPr>
            </w:pPr>
          </w:p>
        </w:tc>
      </w:tr>
      <w:tr w:rsidR="00B66766" w:rsidRPr="00B66766" w14:paraId="0ACD3B22" w14:textId="77777777" w:rsidTr="00294D85">
        <w:trPr>
          <w:trHeight w:val="551"/>
          <w:jc w:val="center"/>
        </w:trPr>
        <w:tc>
          <w:tcPr>
            <w:tcW w:w="2402" w:type="dxa"/>
            <w:vMerge/>
          </w:tcPr>
          <w:p w14:paraId="4D2D06B9" w14:textId="77777777" w:rsidR="00B66766" w:rsidRPr="00B66766" w:rsidRDefault="00B66766" w:rsidP="00B66766">
            <w:pPr>
              <w:widowControl w:val="0"/>
              <w:tabs>
                <w:tab w:val="left" w:pos="993"/>
              </w:tabs>
              <w:spacing w:after="0" w:line="240" w:lineRule="auto"/>
              <w:rPr>
                <w:rFonts w:ascii="XO Thames" w:hAnsi="XO Thames"/>
                <w:sz w:val="20"/>
                <w:szCs w:val="20"/>
              </w:rPr>
            </w:pPr>
          </w:p>
        </w:tc>
        <w:tc>
          <w:tcPr>
            <w:tcW w:w="2838" w:type="dxa"/>
          </w:tcPr>
          <w:p w14:paraId="5367BAAD" w14:textId="77777777" w:rsidR="00B66766" w:rsidRPr="00B66766" w:rsidRDefault="00B66766" w:rsidP="00B66766">
            <w:pPr>
              <w:pStyle w:val="afb"/>
              <w:spacing w:after="0" w:afterAutospacing="0"/>
              <w:ind w:right="307"/>
              <w:rPr>
                <w:rFonts w:ascii="XO Thames" w:hAnsi="XO Thames"/>
                <w:sz w:val="20"/>
                <w:szCs w:val="20"/>
              </w:rPr>
            </w:pPr>
            <w:r w:rsidRPr="00B66766">
              <w:rPr>
                <w:rFonts w:ascii="XO Thames" w:hAnsi="XO Thames"/>
                <w:sz w:val="20"/>
                <w:szCs w:val="20"/>
                <w:shd w:val="clear" w:color="auto" w:fill="FFFFFF"/>
              </w:rPr>
              <w:t>Наличие функции контроля неисправности</w:t>
            </w:r>
          </w:p>
        </w:tc>
        <w:tc>
          <w:tcPr>
            <w:tcW w:w="2552" w:type="dxa"/>
          </w:tcPr>
          <w:p w14:paraId="4D716606" w14:textId="77777777" w:rsidR="00B66766" w:rsidRPr="00B66766" w:rsidRDefault="00B66766" w:rsidP="00B66766">
            <w:pPr>
              <w:widowControl w:val="0"/>
              <w:tabs>
                <w:tab w:val="left" w:pos="993"/>
              </w:tabs>
              <w:spacing w:after="0" w:line="240" w:lineRule="auto"/>
              <w:rPr>
                <w:rFonts w:ascii="XO Thames" w:hAnsi="XO Thames"/>
                <w:sz w:val="20"/>
                <w:szCs w:val="20"/>
                <w:shd w:val="clear" w:color="auto" w:fill="FFFFFF"/>
              </w:rPr>
            </w:pPr>
            <w:r w:rsidRPr="00B66766">
              <w:rPr>
                <w:rFonts w:ascii="XO Thames" w:hAnsi="XO Thames"/>
                <w:sz w:val="20"/>
                <w:szCs w:val="20"/>
                <w:shd w:val="clear" w:color="auto" w:fill="FFFFFF"/>
              </w:rPr>
              <w:t>Да</w:t>
            </w:r>
          </w:p>
        </w:tc>
        <w:tc>
          <w:tcPr>
            <w:tcW w:w="992" w:type="dxa"/>
            <w:vMerge/>
          </w:tcPr>
          <w:p w14:paraId="1263D298" w14:textId="77777777" w:rsidR="00B66766" w:rsidRPr="00B66766" w:rsidRDefault="00B66766" w:rsidP="00B66766">
            <w:pPr>
              <w:widowControl w:val="0"/>
              <w:tabs>
                <w:tab w:val="left" w:pos="993"/>
              </w:tabs>
              <w:spacing w:after="0" w:line="240" w:lineRule="auto"/>
              <w:jc w:val="center"/>
              <w:rPr>
                <w:rFonts w:ascii="XO Thames" w:hAnsi="XO Thames"/>
                <w:sz w:val="20"/>
                <w:szCs w:val="20"/>
                <w:shd w:val="clear" w:color="auto" w:fill="FFFFFF"/>
              </w:rPr>
            </w:pPr>
          </w:p>
        </w:tc>
        <w:tc>
          <w:tcPr>
            <w:tcW w:w="928" w:type="dxa"/>
            <w:vMerge/>
          </w:tcPr>
          <w:p w14:paraId="1A92BF9A" w14:textId="77777777" w:rsidR="00B66766" w:rsidRPr="00B66766" w:rsidRDefault="00B66766" w:rsidP="00B66766">
            <w:pPr>
              <w:widowControl w:val="0"/>
              <w:tabs>
                <w:tab w:val="left" w:pos="993"/>
              </w:tabs>
              <w:spacing w:after="0" w:line="240" w:lineRule="auto"/>
              <w:jc w:val="center"/>
              <w:rPr>
                <w:rFonts w:ascii="XO Thames" w:hAnsi="XO Thames"/>
                <w:sz w:val="20"/>
                <w:szCs w:val="20"/>
                <w:shd w:val="clear" w:color="auto" w:fill="FFFFFF"/>
              </w:rPr>
            </w:pPr>
          </w:p>
        </w:tc>
      </w:tr>
      <w:tr w:rsidR="00B66766" w:rsidRPr="00B66766" w14:paraId="3D834F3D" w14:textId="77777777" w:rsidTr="00B66766">
        <w:trPr>
          <w:trHeight w:val="474"/>
          <w:jc w:val="center"/>
        </w:trPr>
        <w:tc>
          <w:tcPr>
            <w:tcW w:w="2402" w:type="dxa"/>
            <w:vMerge/>
          </w:tcPr>
          <w:p w14:paraId="7E624610" w14:textId="77777777" w:rsidR="00B66766" w:rsidRPr="00B66766" w:rsidRDefault="00B66766" w:rsidP="00B66766">
            <w:pPr>
              <w:widowControl w:val="0"/>
              <w:tabs>
                <w:tab w:val="left" w:pos="993"/>
              </w:tabs>
              <w:spacing w:after="0" w:line="240" w:lineRule="auto"/>
              <w:rPr>
                <w:rFonts w:ascii="XO Thames" w:hAnsi="XO Thames"/>
                <w:sz w:val="20"/>
                <w:szCs w:val="20"/>
              </w:rPr>
            </w:pPr>
          </w:p>
        </w:tc>
        <w:tc>
          <w:tcPr>
            <w:tcW w:w="2838" w:type="dxa"/>
          </w:tcPr>
          <w:p w14:paraId="1B26D54B" w14:textId="77777777" w:rsidR="00B66766" w:rsidRPr="00B66766" w:rsidRDefault="00B66766" w:rsidP="00B66766">
            <w:pPr>
              <w:pStyle w:val="afb"/>
              <w:spacing w:after="0" w:afterAutospacing="0"/>
              <w:ind w:right="307"/>
              <w:rPr>
                <w:rFonts w:ascii="XO Thames" w:hAnsi="XO Thames"/>
                <w:sz w:val="20"/>
                <w:szCs w:val="20"/>
              </w:rPr>
            </w:pPr>
            <w:r w:rsidRPr="00B66766">
              <w:rPr>
                <w:rFonts w:ascii="XO Thames" w:hAnsi="XO Thames"/>
                <w:sz w:val="20"/>
                <w:szCs w:val="20"/>
                <w:shd w:val="clear" w:color="auto" w:fill="FFFFFF"/>
              </w:rPr>
              <w:t>Наличие функции контроля температуры</w:t>
            </w:r>
          </w:p>
        </w:tc>
        <w:tc>
          <w:tcPr>
            <w:tcW w:w="2552" w:type="dxa"/>
          </w:tcPr>
          <w:p w14:paraId="3BD14CED" w14:textId="77777777" w:rsidR="00B66766" w:rsidRPr="00B66766" w:rsidRDefault="00B66766" w:rsidP="00B66766">
            <w:pPr>
              <w:widowControl w:val="0"/>
              <w:tabs>
                <w:tab w:val="left" w:pos="993"/>
              </w:tabs>
              <w:spacing w:after="0" w:line="240" w:lineRule="auto"/>
              <w:rPr>
                <w:rFonts w:ascii="XO Thames" w:hAnsi="XO Thames"/>
                <w:sz w:val="20"/>
                <w:szCs w:val="20"/>
                <w:shd w:val="clear" w:color="auto" w:fill="FFFFFF"/>
              </w:rPr>
            </w:pPr>
            <w:r w:rsidRPr="00B66766">
              <w:rPr>
                <w:rStyle w:val="a3"/>
                <w:rFonts w:ascii="XO Thames" w:hAnsi="XO Thames"/>
                <w:color w:val="auto"/>
                <w:sz w:val="20"/>
                <w:szCs w:val="20"/>
                <w:u w:val="none"/>
                <w:shd w:val="clear" w:color="auto" w:fill="FFFFFF"/>
              </w:rPr>
              <w:t>Да</w:t>
            </w:r>
          </w:p>
        </w:tc>
        <w:tc>
          <w:tcPr>
            <w:tcW w:w="992" w:type="dxa"/>
            <w:vMerge/>
          </w:tcPr>
          <w:p w14:paraId="67810027" w14:textId="77777777" w:rsidR="00B66766" w:rsidRPr="00B66766" w:rsidRDefault="00B66766" w:rsidP="00B66766">
            <w:pPr>
              <w:widowControl w:val="0"/>
              <w:tabs>
                <w:tab w:val="left" w:pos="993"/>
              </w:tabs>
              <w:spacing w:after="0" w:line="240" w:lineRule="auto"/>
              <w:jc w:val="center"/>
              <w:rPr>
                <w:rFonts w:ascii="XO Thames" w:hAnsi="XO Thames"/>
                <w:sz w:val="20"/>
                <w:szCs w:val="20"/>
                <w:shd w:val="clear" w:color="auto" w:fill="FFFFFF"/>
              </w:rPr>
            </w:pPr>
          </w:p>
        </w:tc>
        <w:tc>
          <w:tcPr>
            <w:tcW w:w="928" w:type="dxa"/>
            <w:vMerge/>
          </w:tcPr>
          <w:p w14:paraId="5AEFD320" w14:textId="77777777" w:rsidR="00B66766" w:rsidRPr="00B66766" w:rsidRDefault="00B66766" w:rsidP="00B66766">
            <w:pPr>
              <w:widowControl w:val="0"/>
              <w:tabs>
                <w:tab w:val="left" w:pos="993"/>
              </w:tabs>
              <w:spacing w:after="0" w:line="240" w:lineRule="auto"/>
              <w:jc w:val="center"/>
              <w:rPr>
                <w:rFonts w:ascii="XO Thames" w:hAnsi="XO Thames"/>
                <w:sz w:val="20"/>
                <w:szCs w:val="20"/>
                <w:shd w:val="clear" w:color="auto" w:fill="FFFFFF"/>
              </w:rPr>
            </w:pPr>
          </w:p>
        </w:tc>
      </w:tr>
      <w:tr w:rsidR="00B66766" w:rsidRPr="00B66766" w14:paraId="3A3195FD" w14:textId="77777777" w:rsidTr="00B66766">
        <w:trPr>
          <w:trHeight w:val="441"/>
          <w:jc w:val="center"/>
        </w:trPr>
        <w:tc>
          <w:tcPr>
            <w:tcW w:w="2402" w:type="dxa"/>
            <w:vMerge/>
          </w:tcPr>
          <w:p w14:paraId="71839E1D" w14:textId="77777777" w:rsidR="00B66766" w:rsidRPr="00B66766" w:rsidRDefault="00B66766" w:rsidP="00B66766">
            <w:pPr>
              <w:widowControl w:val="0"/>
              <w:tabs>
                <w:tab w:val="left" w:pos="993"/>
              </w:tabs>
              <w:spacing w:after="0" w:line="240" w:lineRule="auto"/>
              <w:rPr>
                <w:rFonts w:ascii="XO Thames" w:hAnsi="XO Thames"/>
                <w:sz w:val="20"/>
                <w:szCs w:val="20"/>
              </w:rPr>
            </w:pPr>
          </w:p>
        </w:tc>
        <w:tc>
          <w:tcPr>
            <w:tcW w:w="2838" w:type="dxa"/>
          </w:tcPr>
          <w:p w14:paraId="6155BF43" w14:textId="77777777" w:rsidR="00B66766" w:rsidRPr="00B66766" w:rsidRDefault="00B66766" w:rsidP="00B66766">
            <w:pPr>
              <w:pStyle w:val="afb"/>
              <w:spacing w:after="0" w:afterAutospacing="0"/>
              <w:ind w:right="307"/>
              <w:rPr>
                <w:rFonts w:ascii="XO Thames" w:hAnsi="XO Thames"/>
                <w:sz w:val="20"/>
                <w:szCs w:val="20"/>
              </w:rPr>
            </w:pPr>
            <w:r w:rsidRPr="00B66766">
              <w:rPr>
                <w:rFonts w:ascii="XO Thames" w:hAnsi="XO Thames"/>
                <w:color w:val="000000" w:themeColor="text1"/>
                <w:sz w:val="20"/>
                <w:szCs w:val="20"/>
                <w:shd w:val="clear" w:color="auto" w:fill="FFFFFF"/>
              </w:rPr>
              <w:t>Наличие функции предварительного разряда</w:t>
            </w:r>
          </w:p>
        </w:tc>
        <w:tc>
          <w:tcPr>
            <w:tcW w:w="2552" w:type="dxa"/>
          </w:tcPr>
          <w:p w14:paraId="31974994" w14:textId="77777777" w:rsidR="00B66766" w:rsidRPr="00B66766" w:rsidRDefault="00B66766" w:rsidP="00B66766">
            <w:pPr>
              <w:widowControl w:val="0"/>
              <w:tabs>
                <w:tab w:val="left" w:pos="993"/>
              </w:tabs>
              <w:spacing w:after="0" w:line="240" w:lineRule="auto"/>
              <w:rPr>
                <w:rFonts w:ascii="XO Thames" w:hAnsi="XO Thames"/>
                <w:sz w:val="20"/>
                <w:szCs w:val="20"/>
                <w:shd w:val="clear" w:color="auto" w:fill="FFFFFF"/>
              </w:rPr>
            </w:pPr>
            <w:r w:rsidRPr="00B66766">
              <w:rPr>
                <w:rFonts w:ascii="XO Thames" w:hAnsi="XO Thames"/>
                <w:color w:val="000000" w:themeColor="text1"/>
                <w:sz w:val="20"/>
                <w:szCs w:val="20"/>
                <w:shd w:val="clear" w:color="auto" w:fill="FFFFFF"/>
              </w:rPr>
              <w:t>Да</w:t>
            </w:r>
          </w:p>
        </w:tc>
        <w:tc>
          <w:tcPr>
            <w:tcW w:w="992" w:type="dxa"/>
            <w:vMerge/>
          </w:tcPr>
          <w:p w14:paraId="13EE7D3F" w14:textId="77777777" w:rsidR="00B66766" w:rsidRPr="00B66766" w:rsidRDefault="00B66766" w:rsidP="00B66766">
            <w:pPr>
              <w:widowControl w:val="0"/>
              <w:tabs>
                <w:tab w:val="left" w:pos="993"/>
              </w:tabs>
              <w:spacing w:after="0" w:line="240" w:lineRule="auto"/>
              <w:jc w:val="center"/>
              <w:rPr>
                <w:rFonts w:ascii="XO Thames" w:hAnsi="XO Thames"/>
                <w:sz w:val="20"/>
                <w:szCs w:val="20"/>
                <w:shd w:val="clear" w:color="auto" w:fill="FFFFFF"/>
              </w:rPr>
            </w:pPr>
          </w:p>
        </w:tc>
        <w:tc>
          <w:tcPr>
            <w:tcW w:w="928" w:type="dxa"/>
            <w:vMerge/>
          </w:tcPr>
          <w:p w14:paraId="3F47A27E" w14:textId="77777777" w:rsidR="00B66766" w:rsidRPr="00B66766" w:rsidRDefault="00B66766" w:rsidP="00B66766">
            <w:pPr>
              <w:widowControl w:val="0"/>
              <w:tabs>
                <w:tab w:val="left" w:pos="993"/>
              </w:tabs>
              <w:spacing w:after="0" w:line="240" w:lineRule="auto"/>
              <w:jc w:val="center"/>
              <w:rPr>
                <w:rFonts w:ascii="XO Thames" w:hAnsi="XO Thames"/>
                <w:sz w:val="20"/>
                <w:szCs w:val="20"/>
                <w:shd w:val="clear" w:color="auto" w:fill="FFFFFF"/>
              </w:rPr>
            </w:pPr>
          </w:p>
        </w:tc>
      </w:tr>
      <w:tr w:rsidR="00B66766" w:rsidRPr="00B66766" w14:paraId="507C3F2F" w14:textId="77777777" w:rsidTr="00294D85">
        <w:trPr>
          <w:trHeight w:val="567"/>
          <w:jc w:val="center"/>
        </w:trPr>
        <w:tc>
          <w:tcPr>
            <w:tcW w:w="2402" w:type="dxa"/>
            <w:vMerge/>
          </w:tcPr>
          <w:p w14:paraId="1B53D910" w14:textId="77777777" w:rsidR="00B66766" w:rsidRPr="00B66766" w:rsidRDefault="00B66766" w:rsidP="00B66766">
            <w:pPr>
              <w:widowControl w:val="0"/>
              <w:tabs>
                <w:tab w:val="left" w:pos="993"/>
              </w:tabs>
              <w:spacing w:after="0" w:line="240" w:lineRule="auto"/>
              <w:rPr>
                <w:rFonts w:ascii="XO Thames" w:hAnsi="XO Thames"/>
                <w:sz w:val="20"/>
                <w:szCs w:val="20"/>
              </w:rPr>
            </w:pPr>
          </w:p>
        </w:tc>
        <w:tc>
          <w:tcPr>
            <w:tcW w:w="2838" w:type="dxa"/>
          </w:tcPr>
          <w:p w14:paraId="7ABAFF98" w14:textId="77777777" w:rsidR="00B66766" w:rsidRPr="00B66766" w:rsidRDefault="00B66766" w:rsidP="00B66766">
            <w:pPr>
              <w:pStyle w:val="afb"/>
              <w:spacing w:after="0" w:afterAutospacing="0"/>
              <w:ind w:right="307"/>
              <w:rPr>
                <w:rFonts w:ascii="XO Thames" w:hAnsi="XO Thames"/>
                <w:color w:val="000000" w:themeColor="text1"/>
                <w:sz w:val="20"/>
                <w:szCs w:val="20"/>
              </w:rPr>
            </w:pPr>
            <w:r w:rsidRPr="00B66766">
              <w:rPr>
                <w:rFonts w:ascii="XO Thames" w:hAnsi="XO Thames"/>
                <w:color w:val="000000" w:themeColor="text1"/>
                <w:sz w:val="20"/>
                <w:szCs w:val="20"/>
                <w:shd w:val="clear" w:color="auto" w:fill="FFFFFF"/>
              </w:rPr>
              <w:t>Наличие функции проверки емкости аккумулятора</w:t>
            </w:r>
          </w:p>
        </w:tc>
        <w:tc>
          <w:tcPr>
            <w:tcW w:w="2552" w:type="dxa"/>
          </w:tcPr>
          <w:p w14:paraId="72EC60AD" w14:textId="77777777" w:rsidR="00B66766" w:rsidRPr="00B66766" w:rsidRDefault="00B66766" w:rsidP="00B66766">
            <w:pPr>
              <w:widowControl w:val="0"/>
              <w:tabs>
                <w:tab w:val="left" w:pos="993"/>
              </w:tabs>
              <w:spacing w:after="0" w:line="240" w:lineRule="auto"/>
              <w:rPr>
                <w:rFonts w:ascii="XO Thames" w:hAnsi="XO Thames"/>
                <w:color w:val="000000" w:themeColor="text1"/>
                <w:sz w:val="20"/>
                <w:szCs w:val="20"/>
                <w:shd w:val="clear" w:color="auto" w:fill="FFFFFF"/>
              </w:rPr>
            </w:pPr>
            <w:r w:rsidRPr="00B66766">
              <w:rPr>
                <w:rStyle w:val="a3"/>
                <w:rFonts w:ascii="XO Thames" w:hAnsi="XO Thames"/>
                <w:color w:val="000000" w:themeColor="text1"/>
                <w:sz w:val="20"/>
                <w:szCs w:val="20"/>
                <w:u w:val="none"/>
                <w:shd w:val="clear" w:color="auto" w:fill="FFFFFF"/>
              </w:rPr>
              <w:t>Да</w:t>
            </w:r>
          </w:p>
        </w:tc>
        <w:tc>
          <w:tcPr>
            <w:tcW w:w="992" w:type="dxa"/>
            <w:vMerge/>
          </w:tcPr>
          <w:p w14:paraId="7145D3CA" w14:textId="77777777" w:rsidR="00B66766" w:rsidRPr="00B66766" w:rsidRDefault="00B66766" w:rsidP="00B66766">
            <w:pPr>
              <w:widowControl w:val="0"/>
              <w:tabs>
                <w:tab w:val="left" w:pos="993"/>
              </w:tabs>
              <w:spacing w:after="0" w:line="240" w:lineRule="auto"/>
              <w:jc w:val="center"/>
              <w:rPr>
                <w:rFonts w:ascii="XO Thames" w:hAnsi="XO Thames"/>
                <w:sz w:val="20"/>
                <w:szCs w:val="20"/>
                <w:shd w:val="clear" w:color="auto" w:fill="FFFFFF"/>
              </w:rPr>
            </w:pPr>
          </w:p>
        </w:tc>
        <w:tc>
          <w:tcPr>
            <w:tcW w:w="928" w:type="dxa"/>
            <w:vMerge/>
          </w:tcPr>
          <w:p w14:paraId="1EDAF1D5" w14:textId="77777777" w:rsidR="00B66766" w:rsidRPr="00B66766" w:rsidRDefault="00B66766" w:rsidP="00B66766">
            <w:pPr>
              <w:widowControl w:val="0"/>
              <w:tabs>
                <w:tab w:val="left" w:pos="993"/>
              </w:tabs>
              <w:spacing w:after="0" w:line="240" w:lineRule="auto"/>
              <w:jc w:val="center"/>
              <w:rPr>
                <w:rFonts w:ascii="XO Thames" w:hAnsi="XO Thames"/>
                <w:sz w:val="20"/>
                <w:szCs w:val="20"/>
                <w:shd w:val="clear" w:color="auto" w:fill="FFFFFF"/>
              </w:rPr>
            </w:pPr>
          </w:p>
        </w:tc>
      </w:tr>
      <w:tr w:rsidR="00B66766" w:rsidRPr="00B66766" w14:paraId="4345E87B" w14:textId="77777777" w:rsidTr="00B66766">
        <w:trPr>
          <w:trHeight w:val="384"/>
          <w:jc w:val="center"/>
        </w:trPr>
        <w:tc>
          <w:tcPr>
            <w:tcW w:w="2402" w:type="dxa"/>
            <w:vMerge/>
          </w:tcPr>
          <w:p w14:paraId="4990E0DD" w14:textId="77777777" w:rsidR="00B66766" w:rsidRPr="00B66766" w:rsidRDefault="00B66766" w:rsidP="00B66766">
            <w:pPr>
              <w:widowControl w:val="0"/>
              <w:tabs>
                <w:tab w:val="left" w:pos="993"/>
              </w:tabs>
              <w:spacing w:after="0" w:line="240" w:lineRule="auto"/>
              <w:rPr>
                <w:rFonts w:ascii="XO Thames" w:hAnsi="XO Thames"/>
                <w:sz w:val="20"/>
                <w:szCs w:val="20"/>
              </w:rPr>
            </w:pPr>
          </w:p>
        </w:tc>
        <w:tc>
          <w:tcPr>
            <w:tcW w:w="2838" w:type="dxa"/>
          </w:tcPr>
          <w:p w14:paraId="560F629D" w14:textId="77777777" w:rsidR="00B66766" w:rsidRPr="00B66766" w:rsidRDefault="00B66766" w:rsidP="00B66766">
            <w:pPr>
              <w:pStyle w:val="afb"/>
              <w:spacing w:after="0" w:afterAutospacing="0"/>
              <w:ind w:right="307"/>
              <w:rPr>
                <w:rFonts w:ascii="XO Thames" w:hAnsi="XO Thames"/>
                <w:color w:val="000000" w:themeColor="text1"/>
                <w:sz w:val="20"/>
                <w:szCs w:val="20"/>
              </w:rPr>
            </w:pPr>
            <w:r w:rsidRPr="00B66766">
              <w:rPr>
                <w:rFonts w:ascii="XO Thames" w:hAnsi="XO Thames"/>
                <w:color w:val="000000" w:themeColor="text1"/>
                <w:sz w:val="20"/>
                <w:szCs w:val="20"/>
                <w:shd w:val="clear" w:color="auto" w:fill="FFFFFF"/>
              </w:rPr>
              <w:t>Наличие функции проверки полярности</w:t>
            </w:r>
          </w:p>
        </w:tc>
        <w:tc>
          <w:tcPr>
            <w:tcW w:w="2552" w:type="dxa"/>
          </w:tcPr>
          <w:p w14:paraId="27470331" w14:textId="77777777" w:rsidR="00B66766" w:rsidRPr="00B66766" w:rsidRDefault="00B66766" w:rsidP="00B66766">
            <w:pPr>
              <w:widowControl w:val="0"/>
              <w:tabs>
                <w:tab w:val="left" w:pos="993"/>
              </w:tabs>
              <w:spacing w:after="0" w:line="240" w:lineRule="auto"/>
              <w:rPr>
                <w:rFonts w:ascii="XO Thames" w:hAnsi="XO Thames"/>
                <w:color w:val="000000" w:themeColor="text1"/>
                <w:sz w:val="20"/>
                <w:szCs w:val="20"/>
                <w:shd w:val="clear" w:color="auto" w:fill="FFFFFF"/>
              </w:rPr>
            </w:pPr>
            <w:r w:rsidRPr="00B66766">
              <w:rPr>
                <w:rFonts w:ascii="XO Thames" w:hAnsi="XO Thames"/>
                <w:color w:val="000000" w:themeColor="text1"/>
                <w:sz w:val="20"/>
                <w:szCs w:val="20"/>
                <w:shd w:val="clear" w:color="auto" w:fill="FFFFFF"/>
              </w:rPr>
              <w:t>Да</w:t>
            </w:r>
          </w:p>
        </w:tc>
        <w:tc>
          <w:tcPr>
            <w:tcW w:w="992" w:type="dxa"/>
            <w:vMerge/>
          </w:tcPr>
          <w:p w14:paraId="6A5246B0" w14:textId="77777777" w:rsidR="00B66766" w:rsidRPr="00B66766" w:rsidRDefault="00B66766" w:rsidP="00B66766">
            <w:pPr>
              <w:widowControl w:val="0"/>
              <w:tabs>
                <w:tab w:val="left" w:pos="993"/>
              </w:tabs>
              <w:spacing w:after="0" w:line="240" w:lineRule="auto"/>
              <w:jc w:val="center"/>
              <w:rPr>
                <w:rFonts w:ascii="XO Thames" w:hAnsi="XO Thames"/>
                <w:sz w:val="20"/>
                <w:szCs w:val="20"/>
                <w:shd w:val="clear" w:color="auto" w:fill="FFFFFF"/>
              </w:rPr>
            </w:pPr>
          </w:p>
        </w:tc>
        <w:tc>
          <w:tcPr>
            <w:tcW w:w="928" w:type="dxa"/>
            <w:vMerge/>
          </w:tcPr>
          <w:p w14:paraId="716ED09C" w14:textId="77777777" w:rsidR="00B66766" w:rsidRPr="00B66766" w:rsidRDefault="00B66766" w:rsidP="00B66766">
            <w:pPr>
              <w:widowControl w:val="0"/>
              <w:tabs>
                <w:tab w:val="left" w:pos="993"/>
              </w:tabs>
              <w:spacing w:after="0" w:line="240" w:lineRule="auto"/>
              <w:jc w:val="center"/>
              <w:rPr>
                <w:rFonts w:ascii="XO Thames" w:hAnsi="XO Thames"/>
                <w:sz w:val="20"/>
                <w:szCs w:val="20"/>
                <w:shd w:val="clear" w:color="auto" w:fill="FFFFFF"/>
              </w:rPr>
            </w:pPr>
          </w:p>
        </w:tc>
      </w:tr>
      <w:tr w:rsidR="00B66766" w:rsidRPr="00C548AD" w14:paraId="2BA86023" w14:textId="77777777" w:rsidTr="00B66766">
        <w:trPr>
          <w:trHeight w:val="458"/>
          <w:jc w:val="center"/>
        </w:trPr>
        <w:tc>
          <w:tcPr>
            <w:tcW w:w="2402" w:type="dxa"/>
            <w:vMerge/>
          </w:tcPr>
          <w:p w14:paraId="6BF4A19B" w14:textId="77777777" w:rsidR="00B66766" w:rsidRPr="00B66766" w:rsidRDefault="00B66766" w:rsidP="00B66766">
            <w:pPr>
              <w:widowControl w:val="0"/>
              <w:tabs>
                <w:tab w:val="left" w:pos="993"/>
              </w:tabs>
              <w:spacing w:after="0" w:line="240" w:lineRule="auto"/>
              <w:rPr>
                <w:rFonts w:ascii="XO Thames" w:hAnsi="XO Thames"/>
                <w:sz w:val="20"/>
                <w:szCs w:val="20"/>
              </w:rPr>
            </w:pPr>
          </w:p>
        </w:tc>
        <w:tc>
          <w:tcPr>
            <w:tcW w:w="2838" w:type="dxa"/>
          </w:tcPr>
          <w:p w14:paraId="22E898DE" w14:textId="77777777" w:rsidR="00B66766" w:rsidRPr="00C548AD" w:rsidRDefault="00B66766" w:rsidP="00B66766">
            <w:pPr>
              <w:pStyle w:val="afb"/>
              <w:spacing w:after="0" w:afterAutospacing="0"/>
              <w:ind w:right="307"/>
              <w:rPr>
                <w:rFonts w:ascii="XO Thames" w:hAnsi="XO Thames"/>
                <w:color w:val="000000" w:themeColor="text1"/>
                <w:sz w:val="20"/>
                <w:szCs w:val="20"/>
              </w:rPr>
            </w:pPr>
            <w:r w:rsidRPr="00C548AD">
              <w:rPr>
                <w:rFonts w:ascii="XO Thames" w:hAnsi="XO Thames"/>
                <w:color w:val="000000" w:themeColor="text1"/>
                <w:sz w:val="20"/>
                <w:szCs w:val="20"/>
                <w:shd w:val="clear" w:color="auto" w:fill="FFFFFF"/>
              </w:rPr>
              <w:t>Тип аккумуляторной батарейки</w:t>
            </w:r>
          </w:p>
        </w:tc>
        <w:tc>
          <w:tcPr>
            <w:tcW w:w="2552" w:type="dxa"/>
          </w:tcPr>
          <w:p w14:paraId="503D434E" w14:textId="77777777" w:rsidR="00B66766" w:rsidRPr="00B66766" w:rsidRDefault="00B66766" w:rsidP="00B66766">
            <w:pPr>
              <w:widowControl w:val="0"/>
              <w:tabs>
                <w:tab w:val="left" w:pos="993"/>
              </w:tabs>
              <w:spacing w:after="0" w:line="240" w:lineRule="auto"/>
              <w:rPr>
                <w:rStyle w:val="a3"/>
                <w:rFonts w:ascii="XO Thames" w:hAnsi="XO Thames"/>
                <w:color w:val="000000" w:themeColor="text1"/>
                <w:sz w:val="20"/>
                <w:szCs w:val="20"/>
                <w:u w:val="none"/>
                <w:shd w:val="clear" w:color="auto" w:fill="FFFFFF"/>
                <w:lang w:val="en-US"/>
              </w:rPr>
            </w:pPr>
            <w:hyperlink r:id="rId24" w:history="1">
              <w:r w:rsidRPr="00B66766">
                <w:rPr>
                  <w:rStyle w:val="a3"/>
                  <w:rFonts w:ascii="XO Thames" w:hAnsi="XO Thames"/>
                  <w:color w:val="000000" w:themeColor="text1"/>
                  <w:sz w:val="20"/>
                  <w:szCs w:val="20"/>
                  <w:u w:val="none"/>
                  <w:shd w:val="clear" w:color="auto" w:fill="FFFFFF"/>
                  <w:lang w:val="en-US"/>
                </w:rPr>
                <w:t>Li-Ion, </w:t>
              </w:r>
            </w:hyperlink>
            <w:r w:rsidRPr="00B66766">
              <w:rPr>
                <w:rFonts w:ascii="XO Thames" w:hAnsi="XO Thames"/>
                <w:color w:val="000000" w:themeColor="text1"/>
                <w:sz w:val="20"/>
                <w:szCs w:val="20"/>
                <w:shd w:val="clear" w:color="auto" w:fill="FFFFFF"/>
                <w:lang w:val="en-US"/>
              </w:rPr>
              <w:t>Li-Pol, </w:t>
            </w:r>
            <w:hyperlink r:id="rId25" w:history="1">
              <w:r w:rsidRPr="00B66766">
                <w:rPr>
                  <w:rStyle w:val="a3"/>
                  <w:rFonts w:ascii="XO Thames" w:hAnsi="XO Thames"/>
                  <w:color w:val="000000" w:themeColor="text1"/>
                  <w:sz w:val="20"/>
                  <w:szCs w:val="20"/>
                  <w:u w:val="none"/>
                  <w:shd w:val="clear" w:color="auto" w:fill="FFFFFF"/>
                  <w:lang w:val="en-US"/>
                </w:rPr>
                <w:t>Ni-Cd, </w:t>
              </w:r>
            </w:hyperlink>
            <w:hyperlink r:id="rId26" w:history="1">
              <w:r w:rsidRPr="00B66766">
                <w:rPr>
                  <w:rStyle w:val="a3"/>
                  <w:rFonts w:ascii="XO Thames" w:hAnsi="XO Thames"/>
                  <w:color w:val="000000" w:themeColor="text1"/>
                  <w:sz w:val="20"/>
                  <w:szCs w:val="20"/>
                  <w:u w:val="none"/>
                  <w:shd w:val="clear" w:color="auto" w:fill="FFFFFF"/>
                  <w:lang w:val="en-US"/>
                </w:rPr>
                <w:t>Ni-</w:t>
              </w:r>
              <w:proofErr w:type="spellStart"/>
              <w:r w:rsidRPr="00B66766">
                <w:rPr>
                  <w:rStyle w:val="a3"/>
                  <w:rFonts w:ascii="XO Thames" w:hAnsi="XO Thames"/>
                  <w:color w:val="000000" w:themeColor="text1"/>
                  <w:sz w:val="20"/>
                  <w:szCs w:val="20"/>
                  <w:u w:val="none"/>
                  <w:shd w:val="clear" w:color="auto" w:fill="FFFFFF"/>
                  <w:lang w:val="en-US"/>
                </w:rPr>
                <w:t>Mh</w:t>
              </w:r>
              <w:proofErr w:type="spellEnd"/>
              <w:r w:rsidRPr="00B66766">
                <w:rPr>
                  <w:rStyle w:val="a3"/>
                  <w:rFonts w:ascii="XO Thames" w:hAnsi="XO Thames"/>
                  <w:color w:val="000000" w:themeColor="text1"/>
                  <w:sz w:val="20"/>
                  <w:szCs w:val="20"/>
                  <w:u w:val="none"/>
                  <w:shd w:val="clear" w:color="auto" w:fill="FFFFFF"/>
                  <w:lang w:val="en-US"/>
                </w:rPr>
                <w:t>, </w:t>
              </w:r>
            </w:hyperlink>
            <w:hyperlink r:id="rId27" w:history="1">
              <w:r w:rsidRPr="00B66766">
                <w:rPr>
                  <w:rStyle w:val="a3"/>
                  <w:rFonts w:ascii="XO Thames" w:hAnsi="XO Thames"/>
                  <w:color w:val="000000" w:themeColor="text1"/>
                  <w:sz w:val="20"/>
                  <w:szCs w:val="20"/>
                  <w:u w:val="none"/>
                  <w:shd w:val="clear" w:color="auto" w:fill="FFFFFF"/>
                  <w:lang w:val="en-US"/>
                </w:rPr>
                <w:t>LiFePO4 </w:t>
              </w:r>
            </w:hyperlink>
          </w:p>
        </w:tc>
        <w:tc>
          <w:tcPr>
            <w:tcW w:w="992" w:type="dxa"/>
            <w:vMerge/>
          </w:tcPr>
          <w:p w14:paraId="594BEC30" w14:textId="77777777" w:rsidR="00B66766" w:rsidRPr="00B66766" w:rsidRDefault="00B66766" w:rsidP="00B66766">
            <w:pPr>
              <w:widowControl w:val="0"/>
              <w:tabs>
                <w:tab w:val="left" w:pos="993"/>
              </w:tabs>
              <w:spacing w:after="0" w:line="240" w:lineRule="auto"/>
              <w:jc w:val="center"/>
              <w:rPr>
                <w:rFonts w:ascii="XO Thames" w:hAnsi="XO Thames"/>
                <w:sz w:val="20"/>
                <w:szCs w:val="20"/>
                <w:shd w:val="clear" w:color="auto" w:fill="FFFFFF"/>
                <w:lang w:val="en-US"/>
              </w:rPr>
            </w:pPr>
          </w:p>
        </w:tc>
        <w:tc>
          <w:tcPr>
            <w:tcW w:w="928" w:type="dxa"/>
            <w:vMerge/>
          </w:tcPr>
          <w:p w14:paraId="50B0DA02" w14:textId="77777777" w:rsidR="00B66766" w:rsidRPr="00B66766" w:rsidRDefault="00B66766" w:rsidP="00B66766">
            <w:pPr>
              <w:widowControl w:val="0"/>
              <w:tabs>
                <w:tab w:val="left" w:pos="993"/>
              </w:tabs>
              <w:spacing w:after="0" w:line="240" w:lineRule="auto"/>
              <w:jc w:val="center"/>
              <w:rPr>
                <w:rFonts w:ascii="XO Thames" w:hAnsi="XO Thames"/>
                <w:sz w:val="20"/>
                <w:szCs w:val="20"/>
                <w:shd w:val="clear" w:color="auto" w:fill="FFFFFF"/>
                <w:lang w:val="en-US"/>
              </w:rPr>
            </w:pPr>
          </w:p>
        </w:tc>
      </w:tr>
      <w:tr w:rsidR="00B66766" w:rsidRPr="00B66766" w14:paraId="5C56EE69" w14:textId="77777777" w:rsidTr="00B66766">
        <w:trPr>
          <w:trHeight w:val="1985"/>
          <w:jc w:val="center"/>
        </w:trPr>
        <w:tc>
          <w:tcPr>
            <w:tcW w:w="2402" w:type="dxa"/>
            <w:vMerge/>
          </w:tcPr>
          <w:p w14:paraId="757CD748" w14:textId="77777777" w:rsidR="00B66766" w:rsidRPr="00B66766" w:rsidRDefault="00B66766" w:rsidP="00B66766">
            <w:pPr>
              <w:widowControl w:val="0"/>
              <w:tabs>
                <w:tab w:val="left" w:pos="993"/>
              </w:tabs>
              <w:spacing w:after="0" w:line="240" w:lineRule="auto"/>
              <w:rPr>
                <w:rFonts w:ascii="XO Thames" w:hAnsi="XO Thames"/>
                <w:color w:val="EE0000"/>
                <w:sz w:val="20"/>
                <w:szCs w:val="20"/>
                <w:lang w:val="en-US"/>
              </w:rPr>
            </w:pPr>
          </w:p>
        </w:tc>
        <w:tc>
          <w:tcPr>
            <w:tcW w:w="2838" w:type="dxa"/>
          </w:tcPr>
          <w:p w14:paraId="515BEAAE" w14:textId="77777777" w:rsidR="00B66766" w:rsidRPr="00B66766" w:rsidRDefault="00B66766" w:rsidP="00B66766">
            <w:pPr>
              <w:pStyle w:val="afb"/>
              <w:spacing w:after="0" w:afterAutospacing="0"/>
              <w:ind w:right="307"/>
              <w:rPr>
                <w:rFonts w:ascii="XO Thames" w:hAnsi="XO Thames"/>
                <w:color w:val="000000" w:themeColor="text1"/>
                <w:sz w:val="20"/>
                <w:szCs w:val="20"/>
                <w:shd w:val="clear" w:color="auto" w:fill="FFFFFF"/>
              </w:rPr>
            </w:pPr>
            <w:r w:rsidRPr="00B66766">
              <w:rPr>
                <w:rFonts w:ascii="XO Thames" w:hAnsi="XO Thames"/>
                <w:sz w:val="20"/>
                <w:szCs w:val="20"/>
                <w:shd w:val="clear" w:color="auto" w:fill="FFFFFF"/>
              </w:rPr>
              <w:t>Типоразмер</w:t>
            </w:r>
          </w:p>
        </w:tc>
        <w:tc>
          <w:tcPr>
            <w:tcW w:w="2552" w:type="dxa"/>
          </w:tcPr>
          <w:p w14:paraId="4E46E310" w14:textId="77777777" w:rsidR="00B66766" w:rsidRPr="00B66766" w:rsidRDefault="00B66766" w:rsidP="00B66766">
            <w:pPr>
              <w:widowControl w:val="0"/>
              <w:tabs>
                <w:tab w:val="left" w:pos="993"/>
              </w:tabs>
              <w:spacing w:after="0" w:line="240" w:lineRule="auto"/>
              <w:rPr>
                <w:rFonts w:ascii="XO Thames" w:hAnsi="XO Thames"/>
                <w:color w:val="000000" w:themeColor="text1"/>
                <w:sz w:val="20"/>
                <w:szCs w:val="20"/>
                <w:shd w:val="clear" w:color="auto" w:fill="FFFFFF"/>
              </w:rPr>
            </w:pPr>
            <w:r w:rsidRPr="00B66766">
              <w:rPr>
                <w:rFonts w:ascii="XO Thames" w:hAnsi="XO Thames"/>
                <w:sz w:val="20"/>
                <w:szCs w:val="20"/>
                <w:shd w:val="clear" w:color="auto" w:fill="FFFFFF"/>
              </w:rPr>
              <w:t>AA, AAA, AAAA, C, D, 10440, 14500, 16500, 17500, 17650, 17670, 18350, 18490, 18650, 22650, 25500, 26500, 26650, 26700, 18500, SC, Крона (R22), 14650, 17335, 18700, 20700, 21700, 32650, 16340, 17355</w:t>
            </w:r>
          </w:p>
        </w:tc>
        <w:tc>
          <w:tcPr>
            <w:tcW w:w="992" w:type="dxa"/>
            <w:vMerge/>
          </w:tcPr>
          <w:p w14:paraId="1081AC17" w14:textId="77777777" w:rsidR="00B66766" w:rsidRPr="00B66766" w:rsidRDefault="00B66766" w:rsidP="00B66766">
            <w:pPr>
              <w:widowControl w:val="0"/>
              <w:tabs>
                <w:tab w:val="left" w:pos="993"/>
              </w:tabs>
              <w:spacing w:after="0" w:line="240" w:lineRule="auto"/>
              <w:jc w:val="center"/>
              <w:rPr>
                <w:rFonts w:ascii="XO Thames" w:hAnsi="XO Thames"/>
                <w:sz w:val="20"/>
                <w:szCs w:val="20"/>
                <w:shd w:val="clear" w:color="auto" w:fill="FFFFFF"/>
              </w:rPr>
            </w:pPr>
          </w:p>
        </w:tc>
        <w:tc>
          <w:tcPr>
            <w:tcW w:w="928" w:type="dxa"/>
            <w:vMerge/>
          </w:tcPr>
          <w:p w14:paraId="59B3A893" w14:textId="77777777" w:rsidR="00B66766" w:rsidRPr="00B66766" w:rsidRDefault="00B66766" w:rsidP="00B66766">
            <w:pPr>
              <w:widowControl w:val="0"/>
              <w:tabs>
                <w:tab w:val="left" w:pos="993"/>
              </w:tabs>
              <w:spacing w:after="0" w:line="240" w:lineRule="auto"/>
              <w:jc w:val="center"/>
              <w:rPr>
                <w:rFonts w:ascii="XO Thames" w:hAnsi="XO Thames"/>
                <w:sz w:val="20"/>
                <w:szCs w:val="20"/>
                <w:shd w:val="clear" w:color="auto" w:fill="FFFFFF"/>
              </w:rPr>
            </w:pPr>
          </w:p>
        </w:tc>
      </w:tr>
      <w:tr w:rsidR="00B66766" w:rsidRPr="00B66766" w14:paraId="76D253D1" w14:textId="77777777" w:rsidTr="00294D85">
        <w:trPr>
          <w:trHeight w:val="259"/>
          <w:jc w:val="center"/>
        </w:trPr>
        <w:tc>
          <w:tcPr>
            <w:tcW w:w="2402" w:type="dxa"/>
            <w:vMerge/>
          </w:tcPr>
          <w:p w14:paraId="0E051846" w14:textId="77777777" w:rsidR="00B66766" w:rsidRPr="00B66766" w:rsidRDefault="00B66766" w:rsidP="00B66766">
            <w:pPr>
              <w:widowControl w:val="0"/>
              <w:tabs>
                <w:tab w:val="left" w:pos="993"/>
              </w:tabs>
              <w:spacing w:after="0" w:line="240" w:lineRule="auto"/>
              <w:rPr>
                <w:rFonts w:ascii="XO Thames" w:hAnsi="XO Thames"/>
                <w:sz w:val="20"/>
                <w:szCs w:val="20"/>
              </w:rPr>
            </w:pPr>
          </w:p>
        </w:tc>
        <w:tc>
          <w:tcPr>
            <w:tcW w:w="5390" w:type="dxa"/>
            <w:gridSpan w:val="2"/>
          </w:tcPr>
          <w:p w14:paraId="7480FF02" w14:textId="77777777" w:rsidR="00B66766" w:rsidRPr="00B66766" w:rsidRDefault="00B66766" w:rsidP="00B66766">
            <w:pPr>
              <w:widowControl w:val="0"/>
              <w:tabs>
                <w:tab w:val="left" w:pos="993"/>
              </w:tabs>
              <w:spacing w:after="0" w:line="240" w:lineRule="auto"/>
              <w:jc w:val="center"/>
              <w:rPr>
                <w:rFonts w:ascii="XO Thames" w:hAnsi="XO Thames"/>
                <w:color w:val="000000" w:themeColor="text1"/>
                <w:sz w:val="20"/>
                <w:szCs w:val="20"/>
              </w:rPr>
            </w:pPr>
            <w:r w:rsidRPr="00B66766">
              <w:rPr>
                <w:rFonts w:ascii="XO Thames" w:hAnsi="XO Thames"/>
                <w:color w:val="000000" w:themeColor="text1"/>
                <w:sz w:val="20"/>
                <w:szCs w:val="20"/>
              </w:rPr>
              <w:t>Дополнительные характеристики</w:t>
            </w:r>
          </w:p>
        </w:tc>
        <w:tc>
          <w:tcPr>
            <w:tcW w:w="992" w:type="dxa"/>
            <w:vMerge/>
          </w:tcPr>
          <w:p w14:paraId="13C3D7CE"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lang w:val="en-US"/>
              </w:rPr>
            </w:pPr>
          </w:p>
        </w:tc>
        <w:tc>
          <w:tcPr>
            <w:tcW w:w="928" w:type="dxa"/>
            <w:vMerge/>
          </w:tcPr>
          <w:p w14:paraId="5B3AB8D9"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lang w:val="en-US"/>
              </w:rPr>
            </w:pPr>
          </w:p>
        </w:tc>
      </w:tr>
      <w:tr w:rsidR="00B66766" w:rsidRPr="00B66766" w14:paraId="1A9742B4" w14:textId="77777777" w:rsidTr="00294D85">
        <w:trPr>
          <w:trHeight w:val="488"/>
          <w:jc w:val="center"/>
        </w:trPr>
        <w:tc>
          <w:tcPr>
            <w:tcW w:w="2402" w:type="dxa"/>
            <w:vMerge/>
          </w:tcPr>
          <w:p w14:paraId="7DE663D8" w14:textId="77777777" w:rsidR="00B66766" w:rsidRPr="00B66766" w:rsidRDefault="00B66766" w:rsidP="00B66766">
            <w:pPr>
              <w:widowControl w:val="0"/>
              <w:tabs>
                <w:tab w:val="left" w:pos="993"/>
              </w:tabs>
              <w:spacing w:after="0" w:line="240" w:lineRule="auto"/>
              <w:rPr>
                <w:rFonts w:ascii="XO Thames" w:hAnsi="XO Thames"/>
                <w:sz w:val="20"/>
                <w:szCs w:val="20"/>
                <w:lang w:val="en-US"/>
              </w:rPr>
            </w:pPr>
          </w:p>
        </w:tc>
        <w:tc>
          <w:tcPr>
            <w:tcW w:w="2838" w:type="dxa"/>
          </w:tcPr>
          <w:p w14:paraId="0A915D78" w14:textId="77777777" w:rsidR="00B66766" w:rsidRPr="00B66766" w:rsidRDefault="00B66766" w:rsidP="00B66766">
            <w:pPr>
              <w:pStyle w:val="afb"/>
              <w:spacing w:after="0" w:afterAutospacing="0"/>
              <w:ind w:right="307"/>
              <w:rPr>
                <w:rFonts w:ascii="XO Thames" w:hAnsi="XO Thames"/>
                <w:sz w:val="20"/>
                <w:szCs w:val="20"/>
              </w:rPr>
            </w:pPr>
            <w:r w:rsidRPr="00B66766">
              <w:rPr>
                <w:rFonts w:ascii="XO Thames" w:hAnsi="XO Thames"/>
                <w:sz w:val="20"/>
                <w:szCs w:val="20"/>
                <w:bdr w:val="none" w:sz="0" w:space="0" w:color="auto" w:frame="1"/>
              </w:rPr>
              <w:t>Напряжение питания, Вольт</w:t>
            </w:r>
          </w:p>
        </w:tc>
        <w:tc>
          <w:tcPr>
            <w:tcW w:w="2552" w:type="dxa"/>
          </w:tcPr>
          <w:p w14:paraId="05BB6BC9" w14:textId="77777777" w:rsidR="00B66766" w:rsidRPr="00B66766" w:rsidRDefault="00B66766" w:rsidP="00B66766">
            <w:pPr>
              <w:widowControl w:val="0"/>
              <w:tabs>
                <w:tab w:val="left" w:pos="993"/>
              </w:tabs>
              <w:spacing w:after="0" w:line="240" w:lineRule="auto"/>
              <w:jc w:val="both"/>
              <w:rPr>
                <w:rFonts w:ascii="XO Thames" w:hAnsi="XO Thames"/>
                <w:color w:val="000000" w:themeColor="text1"/>
                <w:sz w:val="20"/>
                <w:szCs w:val="20"/>
                <w:shd w:val="clear" w:color="auto" w:fill="FFFFFF"/>
              </w:rPr>
            </w:pPr>
            <w:r w:rsidRPr="00B66766">
              <w:rPr>
                <w:rFonts w:ascii="XO Thames" w:hAnsi="XO Thames"/>
                <w:sz w:val="20"/>
                <w:szCs w:val="20"/>
                <w:bdr w:val="none" w:sz="0" w:space="0" w:color="auto" w:frame="1"/>
              </w:rPr>
              <w:t>220</w:t>
            </w:r>
          </w:p>
        </w:tc>
        <w:tc>
          <w:tcPr>
            <w:tcW w:w="992" w:type="dxa"/>
            <w:vMerge/>
          </w:tcPr>
          <w:p w14:paraId="0222B16D"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lang w:val="en-US"/>
              </w:rPr>
            </w:pPr>
          </w:p>
        </w:tc>
        <w:tc>
          <w:tcPr>
            <w:tcW w:w="928" w:type="dxa"/>
            <w:vMerge/>
          </w:tcPr>
          <w:p w14:paraId="07FD46F1"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lang w:val="en-US"/>
              </w:rPr>
            </w:pPr>
          </w:p>
        </w:tc>
      </w:tr>
      <w:tr w:rsidR="00B66766" w:rsidRPr="00B66766" w14:paraId="2587CF4B" w14:textId="77777777" w:rsidTr="00B66766">
        <w:trPr>
          <w:trHeight w:val="700"/>
          <w:jc w:val="center"/>
        </w:trPr>
        <w:tc>
          <w:tcPr>
            <w:tcW w:w="2402" w:type="dxa"/>
            <w:vMerge/>
          </w:tcPr>
          <w:p w14:paraId="37E6B1DF" w14:textId="77777777" w:rsidR="00B66766" w:rsidRPr="00B66766" w:rsidRDefault="00B66766" w:rsidP="00B66766">
            <w:pPr>
              <w:widowControl w:val="0"/>
              <w:tabs>
                <w:tab w:val="left" w:pos="993"/>
              </w:tabs>
              <w:spacing w:after="0" w:line="240" w:lineRule="auto"/>
              <w:rPr>
                <w:rFonts w:ascii="XO Thames" w:hAnsi="XO Thames"/>
                <w:sz w:val="20"/>
                <w:szCs w:val="20"/>
                <w:lang w:val="en-US"/>
              </w:rPr>
            </w:pPr>
          </w:p>
        </w:tc>
        <w:tc>
          <w:tcPr>
            <w:tcW w:w="2838" w:type="dxa"/>
          </w:tcPr>
          <w:p w14:paraId="28429556" w14:textId="77777777" w:rsidR="00B66766" w:rsidRPr="00B66766" w:rsidRDefault="00B66766" w:rsidP="00B66766">
            <w:pPr>
              <w:pStyle w:val="afb"/>
              <w:spacing w:after="0" w:afterAutospacing="0"/>
              <w:ind w:right="307"/>
              <w:rPr>
                <w:rFonts w:ascii="XO Thames" w:hAnsi="XO Thames"/>
                <w:sz w:val="20"/>
                <w:szCs w:val="20"/>
                <w:shd w:val="clear" w:color="auto" w:fill="FFFFFF"/>
              </w:rPr>
            </w:pPr>
            <w:r w:rsidRPr="00B66766">
              <w:rPr>
                <w:rFonts w:ascii="XO Thames" w:hAnsi="XO Thames"/>
                <w:sz w:val="20"/>
                <w:szCs w:val="20"/>
                <w:shd w:val="clear" w:color="auto" w:fill="FFFFFF"/>
              </w:rPr>
              <w:t>Минимальный</w:t>
            </w:r>
            <w:r w:rsidRPr="00B66766">
              <w:rPr>
                <w:rFonts w:ascii="XO Thames" w:hAnsi="XO Thames"/>
                <w:sz w:val="20"/>
                <w:szCs w:val="20"/>
              </w:rPr>
              <w:t xml:space="preserve"> ток заряда, Ампер (совместимость с ПВР «Дозор-78,77»)</w:t>
            </w:r>
          </w:p>
        </w:tc>
        <w:tc>
          <w:tcPr>
            <w:tcW w:w="2552" w:type="dxa"/>
          </w:tcPr>
          <w:p w14:paraId="1D67D3D2" w14:textId="77777777" w:rsidR="00B66766" w:rsidRPr="00B66766" w:rsidRDefault="00B66766" w:rsidP="00B66766">
            <w:pPr>
              <w:widowControl w:val="0"/>
              <w:tabs>
                <w:tab w:val="left" w:pos="993"/>
              </w:tabs>
              <w:spacing w:after="0" w:line="240" w:lineRule="auto"/>
              <w:jc w:val="both"/>
              <w:rPr>
                <w:color w:val="000000" w:themeColor="text1"/>
                <w:sz w:val="20"/>
                <w:szCs w:val="20"/>
                <w:shd w:val="clear" w:color="auto" w:fill="FFFFFF"/>
              </w:rPr>
            </w:pPr>
            <w:r w:rsidRPr="00B66766">
              <w:rPr>
                <w:color w:val="000000" w:themeColor="text1"/>
                <w:sz w:val="20"/>
                <w:szCs w:val="20"/>
                <w:shd w:val="clear" w:color="auto" w:fill="FFFFFF"/>
                <w:lang w:val="en-US"/>
              </w:rPr>
              <w:t>≤</w:t>
            </w:r>
            <w:r w:rsidRPr="00B66766">
              <w:rPr>
                <w:rFonts w:ascii="XO Thames" w:hAnsi="XO Thames"/>
                <w:color w:val="000000" w:themeColor="text1"/>
                <w:sz w:val="20"/>
                <w:szCs w:val="20"/>
                <w:shd w:val="clear" w:color="auto" w:fill="FFFFFF"/>
                <w:lang w:val="en-US"/>
              </w:rPr>
              <w:t>1</w:t>
            </w:r>
          </w:p>
          <w:p w14:paraId="3335CF05" w14:textId="77777777" w:rsidR="00B66766" w:rsidRPr="00B66766" w:rsidRDefault="00B66766" w:rsidP="00B66766">
            <w:pPr>
              <w:widowControl w:val="0"/>
              <w:tabs>
                <w:tab w:val="left" w:pos="993"/>
              </w:tabs>
              <w:spacing w:after="0" w:line="240" w:lineRule="auto"/>
              <w:jc w:val="both"/>
              <w:rPr>
                <w:color w:val="000000" w:themeColor="text1"/>
                <w:sz w:val="20"/>
                <w:szCs w:val="20"/>
                <w:shd w:val="clear" w:color="auto" w:fill="FFFFFF"/>
              </w:rPr>
            </w:pPr>
          </w:p>
        </w:tc>
        <w:tc>
          <w:tcPr>
            <w:tcW w:w="992" w:type="dxa"/>
            <w:vMerge/>
          </w:tcPr>
          <w:p w14:paraId="3253C158"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lang w:val="en-US"/>
              </w:rPr>
            </w:pPr>
          </w:p>
        </w:tc>
        <w:tc>
          <w:tcPr>
            <w:tcW w:w="928" w:type="dxa"/>
            <w:vMerge/>
          </w:tcPr>
          <w:p w14:paraId="522D0E3B"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lang w:val="en-US"/>
              </w:rPr>
            </w:pPr>
          </w:p>
        </w:tc>
      </w:tr>
      <w:tr w:rsidR="00B66766" w:rsidRPr="00B66766" w14:paraId="6908AE9B" w14:textId="77777777" w:rsidTr="00B66766">
        <w:trPr>
          <w:trHeight w:val="696"/>
          <w:jc w:val="center"/>
        </w:trPr>
        <w:tc>
          <w:tcPr>
            <w:tcW w:w="2402" w:type="dxa"/>
            <w:vMerge/>
          </w:tcPr>
          <w:p w14:paraId="66282C43" w14:textId="77777777" w:rsidR="00B66766" w:rsidRPr="00B66766" w:rsidRDefault="00B66766" w:rsidP="00B66766">
            <w:pPr>
              <w:widowControl w:val="0"/>
              <w:tabs>
                <w:tab w:val="left" w:pos="993"/>
              </w:tabs>
              <w:spacing w:after="0" w:line="240" w:lineRule="auto"/>
              <w:rPr>
                <w:rFonts w:ascii="XO Thames" w:hAnsi="XO Thames"/>
                <w:sz w:val="20"/>
                <w:szCs w:val="20"/>
                <w:lang w:val="en-US"/>
              </w:rPr>
            </w:pPr>
          </w:p>
        </w:tc>
        <w:tc>
          <w:tcPr>
            <w:tcW w:w="2838" w:type="dxa"/>
          </w:tcPr>
          <w:p w14:paraId="2E36F323" w14:textId="77777777" w:rsidR="00B66766" w:rsidRPr="00B66766" w:rsidRDefault="00B66766" w:rsidP="00B66766">
            <w:pPr>
              <w:pStyle w:val="afb"/>
              <w:spacing w:after="0" w:afterAutospacing="0"/>
              <w:ind w:right="307"/>
              <w:rPr>
                <w:rFonts w:ascii="XO Thames" w:hAnsi="XO Thames"/>
                <w:sz w:val="20"/>
                <w:szCs w:val="20"/>
                <w:shd w:val="clear" w:color="auto" w:fill="FFFFFF"/>
              </w:rPr>
            </w:pPr>
            <w:r w:rsidRPr="00B66766">
              <w:rPr>
                <w:rFonts w:ascii="XO Thames" w:hAnsi="XO Thames"/>
                <w:sz w:val="20"/>
                <w:szCs w:val="20"/>
              </w:rPr>
              <w:t>Максимальный</w:t>
            </w:r>
            <w:r w:rsidRPr="00B66766">
              <w:rPr>
                <w:rFonts w:ascii="XO Thames" w:hAnsi="XO Thames"/>
                <w:sz w:val="20"/>
                <w:szCs w:val="20"/>
                <w:shd w:val="clear" w:color="auto" w:fill="FFFFFF"/>
              </w:rPr>
              <w:t xml:space="preserve"> ток заряда, Ампер </w:t>
            </w:r>
            <w:r w:rsidRPr="00B66766">
              <w:rPr>
                <w:rFonts w:ascii="XO Thames" w:hAnsi="XO Thames"/>
                <w:sz w:val="20"/>
                <w:szCs w:val="20"/>
              </w:rPr>
              <w:t>(совместимость с ПВР «Дозор-78,77»)</w:t>
            </w:r>
          </w:p>
        </w:tc>
        <w:tc>
          <w:tcPr>
            <w:tcW w:w="2552" w:type="dxa"/>
          </w:tcPr>
          <w:p w14:paraId="0D1A55AB" w14:textId="77777777" w:rsidR="00B66766" w:rsidRPr="00B66766" w:rsidRDefault="00B66766" w:rsidP="00B66766">
            <w:pPr>
              <w:widowControl w:val="0"/>
              <w:tabs>
                <w:tab w:val="left" w:pos="993"/>
              </w:tabs>
              <w:spacing w:after="0" w:line="240" w:lineRule="auto"/>
              <w:jc w:val="both"/>
              <w:rPr>
                <w:color w:val="000000" w:themeColor="text1"/>
                <w:sz w:val="20"/>
                <w:szCs w:val="20"/>
                <w:shd w:val="clear" w:color="auto" w:fill="FFFFFF"/>
              </w:rPr>
            </w:pPr>
            <w:r w:rsidRPr="00B66766">
              <w:rPr>
                <w:color w:val="000000" w:themeColor="text1"/>
                <w:sz w:val="20"/>
                <w:szCs w:val="20"/>
                <w:shd w:val="clear" w:color="auto" w:fill="FFFFFF"/>
              </w:rPr>
              <w:t>≥</w:t>
            </w:r>
            <w:r w:rsidRPr="00B66766">
              <w:rPr>
                <w:rFonts w:ascii="XO Thames" w:hAnsi="XO Thames"/>
                <w:color w:val="000000" w:themeColor="text1"/>
                <w:sz w:val="20"/>
                <w:szCs w:val="20"/>
                <w:shd w:val="clear" w:color="auto" w:fill="FFFFFF"/>
              </w:rPr>
              <w:t>6</w:t>
            </w:r>
          </w:p>
        </w:tc>
        <w:tc>
          <w:tcPr>
            <w:tcW w:w="992" w:type="dxa"/>
            <w:vMerge/>
          </w:tcPr>
          <w:p w14:paraId="46552D54"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lang w:val="en-US"/>
              </w:rPr>
            </w:pPr>
          </w:p>
        </w:tc>
        <w:tc>
          <w:tcPr>
            <w:tcW w:w="928" w:type="dxa"/>
            <w:vMerge/>
          </w:tcPr>
          <w:p w14:paraId="4CB8CFCC"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lang w:val="en-US"/>
              </w:rPr>
            </w:pPr>
          </w:p>
        </w:tc>
      </w:tr>
      <w:tr w:rsidR="00B66766" w:rsidRPr="00B66766" w14:paraId="01D728B1" w14:textId="77777777" w:rsidTr="00294D85">
        <w:trPr>
          <w:trHeight w:val="920"/>
          <w:jc w:val="center"/>
        </w:trPr>
        <w:tc>
          <w:tcPr>
            <w:tcW w:w="2402" w:type="dxa"/>
            <w:vMerge/>
          </w:tcPr>
          <w:p w14:paraId="0D1F66EC" w14:textId="77777777" w:rsidR="00B66766" w:rsidRPr="00B66766" w:rsidRDefault="00B66766" w:rsidP="00B66766">
            <w:pPr>
              <w:widowControl w:val="0"/>
              <w:tabs>
                <w:tab w:val="left" w:pos="993"/>
              </w:tabs>
              <w:spacing w:after="0" w:line="240" w:lineRule="auto"/>
              <w:rPr>
                <w:rFonts w:ascii="XO Thames" w:hAnsi="XO Thames"/>
                <w:sz w:val="20"/>
                <w:szCs w:val="20"/>
                <w:lang w:val="en-US"/>
              </w:rPr>
            </w:pPr>
          </w:p>
        </w:tc>
        <w:tc>
          <w:tcPr>
            <w:tcW w:w="2838" w:type="dxa"/>
          </w:tcPr>
          <w:p w14:paraId="08BC33D2" w14:textId="77777777" w:rsidR="00B66766" w:rsidRPr="00B66766" w:rsidRDefault="00B66766" w:rsidP="00B66766">
            <w:pPr>
              <w:pStyle w:val="afb"/>
              <w:spacing w:after="0" w:afterAutospacing="0"/>
              <w:ind w:right="307"/>
              <w:rPr>
                <w:rFonts w:ascii="XO Thames" w:hAnsi="XO Thames"/>
                <w:color w:val="000000" w:themeColor="text1"/>
                <w:sz w:val="20"/>
                <w:szCs w:val="20"/>
              </w:rPr>
            </w:pPr>
            <w:r w:rsidRPr="00B66766">
              <w:rPr>
                <w:rFonts w:ascii="XO Thames" w:hAnsi="XO Thames"/>
                <w:sz w:val="20"/>
                <w:szCs w:val="20"/>
                <w:shd w:val="clear" w:color="auto" w:fill="FFFFFF"/>
              </w:rPr>
              <w:t xml:space="preserve">Минимальный ток разряда, Ампер </w:t>
            </w:r>
            <w:r w:rsidRPr="00B66766">
              <w:rPr>
                <w:rFonts w:ascii="XO Thames" w:hAnsi="XO Thames"/>
                <w:sz w:val="20"/>
                <w:szCs w:val="20"/>
              </w:rPr>
              <w:t>(совместимость с ПВР «Дозор-78,77»)</w:t>
            </w:r>
          </w:p>
        </w:tc>
        <w:tc>
          <w:tcPr>
            <w:tcW w:w="2552" w:type="dxa"/>
          </w:tcPr>
          <w:p w14:paraId="6181AC34" w14:textId="77777777" w:rsidR="00B66766" w:rsidRPr="00B66766" w:rsidRDefault="00B66766" w:rsidP="00B66766">
            <w:pPr>
              <w:widowControl w:val="0"/>
              <w:tabs>
                <w:tab w:val="left" w:pos="993"/>
              </w:tabs>
              <w:spacing w:after="0" w:line="240" w:lineRule="auto"/>
              <w:jc w:val="both"/>
              <w:rPr>
                <w:color w:val="000000" w:themeColor="text1"/>
                <w:sz w:val="20"/>
                <w:szCs w:val="20"/>
                <w:shd w:val="clear" w:color="auto" w:fill="FFFFFF"/>
              </w:rPr>
            </w:pPr>
            <w:r w:rsidRPr="00B66766">
              <w:rPr>
                <w:color w:val="000000" w:themeColor="text1"/>
                <w:sz w:val="20"/>
                <w:szCs w:val="20"/>
                <w:shd w:val="clear" w:color="auto" w:fill="FFFFFF"/>
              </w:rPr>
              <w:t>≤1</w:t>
            </w:r>
          </w:p>
          <w:p w14:paraId="46B82F6A" w14:textId="77777777" w:rsidR="00B66766" w:rsidRPr="00B66766" w:rsidRDefault="00B66766" w:rsidP="00B66766">
            <w:pPr>
              <w:widowControl w:val="0"/>
              <w:tabs>
                <w:tab w:val="left" w:pos="993"/>
              </w:tabs>
              <w:spacing w:after="0" w:line="240" w:lineRule="auto"/>
              <w:jc w:val="both"/>
              <w:rPr>
                <w:color w:val="000000" w:themeColor="text1"/>
                <w:sz w:val="20"/>
                <w:szCs w:val="20"/>
                <w:shd w:val="clear" w:color="auto" w:fill="FFFFFF"/>
              </w:rPr>
            </w:pPr>
          </w:p>
          <w:p w14:paraId="22FFDE42" w14:textId="77777777" w:rsidR="00B66766" w:rsidRPr="00B66766" w:rsidRDefault="00B66766" w:rsidP="00B66766">
            <w:pPr>
              <w:widowControl w:val="0"/>
              <w:tabs>
                <w:tab w:val="left" w:pos="993"/>
              </w:tabs>
              <w:spacing w:after="0" w:line="240" w:lineRule="auto"/>
              <w:jc w:val="both"/>
              <w:rPr>
                <w:rFonts w:ascii="XO Thames" w:hAnsi="XO Thames"/>
                <w:color w:val="000000" w:themeColor="text1"/>
                <w:sz w:val="20"/>
                <w:szCs w:val="20"/>
                <w:shd w:val="clear" w:color="auto" w:fill="FFFFFF"/>
              </w:rPr>
            </w:pPr>
          </w:p>
        </w:tc>
        <w:tc>
          <w:tcPr>
            <w:tcW w:w="992" w:type="dxa"/>
            <w:vMerge/>
          </w:tcPr>
          <w:p w14:paraId="4CFE6144"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rPr>
            </w:pPr>
          </w:p>
        </w:tc>
        <w:tc>
          <w:tcPr>
            <w:tcW w:w="928" w:type="dxa"/>
            <w:vMerge/>
          </w:tcPr>
          <w:p w14:paraId="55E65EFE"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rPr>
            </w:pPr>
          </w:p>
        </w:tc>
      </w:tr>
      <w:tr w:rsidR="00B66766" w:rsidRPr="00B66766" w14:paraId="15CFB3C8" w14:textId="77777777" w:rsidTr="00294D85">
        <w:trPr>
          <w:trHeight w:val="713"/>
          <w:jc w:val="center"/>
        </w:trPr>
        <w:tc>
          <w:tcPr>
            <w:tcW w:w="2402" w:type="dxa"/>
            <w:vMerge/>
          </w:tcPr>
          <w:p w14:paraId="3640CFCA" w14:textId="77777777" w:rsidR="00B66766" w:rsidRPr="00B66766" w:rsidRDefault="00B66766" w:rsidP="00B66766">
            <w:pPr>
              <w:widowControl w:val="0"/>
              <w:tabs>
                <w:tab w:val="left" w:pos="993"/>
              </w:tabs>
              <w:spacing w:after="0" w:line="240" w:lineRule="auto"/>
              <w:rPr>
                <w:rFonts w:ascii="XO Thames" w:hAnsi="XO Thames"/>
                <w:sz w:val="20"/>
                <w:szCs w:val="20"/>
              </w:rPr>
            </w:pPr>
          </w:p>
        </w:tc>
        <w:tc>
          <w:tcPr>
            <w:tcW w:w="2838" w:type="dxa"/>
          </w:tcPr>
          <w:p w14:paraId="6F7048C8" w14:textId="77777777" w:rsidR="00B66766" w:rsidRPr="00B66766" w:rsidRDefault="00B66766" w:rsidP="00B66766">
            <w:pPr>
              <w:pStyle w:val="afb"/>
              <w:spacing w:after="0" w:afterAutospacing="0"/>
              <w:ind w:right="307"/>
              <w:rPr>
                <w:rFonts w:ascii="XO Thames" w:hAnsi="XO Thames"/>
                <w:color w:val="000000" w:themeColor="text1"/>
                <w:sz w:val="20"/>
                <w:szCs w:val="20"/>
              </w:rPr>
            </w:pPr>
            <w:r w:rsidRPr="00B66766">
              <w:rPr>
                <w:rFonts w:ascii="XO Thames" w:hAnsi="XO Thames"/>
                <w:sz w:val="20"/>
                <w:szCs w:val="20"/>
                <w:shd w:val="clear" w:color="auto" w:fill="FFFFFF"/>
              </w:rPr>
              <w:t xml:space="preserve">Максимальный ток разряда, Ампер </w:t>
            </w:r>
            <w:r w:rsidRPr="00B66766">
              <w:rPr>
                <w:rFonts w:ascii="XO Thames" w:hAnsi="XO Thames"/>
                <w:sz w:val="20"/>
                <w:szCs w:val="20"/>
              </w:rPr>
              <w:t>(совместимость с ПВР «Дозор-78,77»)</w:t>
            </w:r>
          </w:p>
        </w:tc>
        <w:tc>
          <w:tcPr>
            <w:tcW w:w="2552" w:type="dxa"/>
          </w:tcPr>
          <w:p w14:paraId="41A50DAD" w14:textId="77777777" w:rsidR="00B66766" w:rsidRPr="00B66766" w:rsidRDefault="00B66766" w:rsidP="00B66766">
            <w:pPr>
              <w:widowControl w:val="0"/>
              <w:tabs>
                <w:tab w:val="left" w:pos="993"/>
              </w:tabs>
              <w:spacing w:after="0" w:line="240" w:lineRule="auto"/>
              <w:jc w:val="both"/>
              <w:rPr>
                <w:color w:val="000000" w:themeColor="text1"/>
                <w:sz w:val="20"/>
                <w:szCs w:val="20"/>
                <w:shd w:val="clear" w:color="auto" w:fill="FFFFFF"/>
              </w:rPr>
            </w:pPr>
            <w:r w:rsidRPr="00B66766">
              <w:rPr>
                <w:color w:val="000000" w:themeColor="text1"/>
                <w:sz w:val="20"/>
                <w:szCs w:val="20"/>
                <w:shd w:val="clear" w:color="auto" w:fill="FFFFFF"/>
              </w:rPr>
              <w:t>≥</w:t>
            </w:r>
            <w:r w:rsidRPr="00B66766">
              <w:rPr>
                <w:rFonts w:ascii="XO Thames" w:hAnsi="XO Thames"/>
                <w:color w:val="000000" w:themeColor="text1"/>
                <w:sz w:val="20"/>
                <w:szCs w:val="20"/>
                <w:shd w:val="clear" w:color="auto" w:fill="FFFFFF"/>
              </w:rPr>
              <w:t>2</w:t>
            </w:r>
          </w:p>
          <w:p w14:paraId="740A8AC6" w14:textId="77777777" w:rsidR="00B66766" w:rsidRPr="00B66766" w:rsidRDefault="00B66766" w:rsidP="00B66766">
            <w:pPr>
              <w:widowControl w:val="0"/>
              <w:tabs>
                <w:tab w:val="left" w:pos="993"/>
              </w:tabs>
              <w:spacing w:after="0" w:line="240" w:lineRule="auto"/>
              <w:jc w:val="both"/>
              <w:rPr>
                <w:color w:val="000000" w:themeColor="text1"/>
                <w:sz w:val="20"/>
                <w:szCs w:val="20"/>
                <w:shd w:val="clear" w:color="auto" w:fill="FFFFFF"/>
              </w:rPr>
            </w:pPr>
          </w:p>
          <w:p w14:paraId="537AC178" w14:textId="77777777" w:rsidR="00B66766" w:rsidRPr="00B66766" w:rsidRDefault="00B66766" w:rsidP="00B66766">
            <w:pPr>
              <w:widowControl w:val="0"/>
              <w:tabs>
                <w:tab w:val="left" w:pos="993"/>
              </w:tabs>
              <w:spacing w:after="0" w:line="240" w:lineRule="auto"/>
              <w:jc w:val="both"/>
              <w:rPr>
                <w:color w:val="000000" w:themeColor="text1"/>
                <w:sz w:val="20"/>
                <w:szCs w:val="20"/>
                <w:shd w:val="clear" w:color="auto" w:fill="FFFFFF"/>
              </w:rPr>
            </w:pPr>
          </w:p>
        </w:tc>
        <w:tc>
          <w:tcPr>
            <w:tcW w:w="992" w:type="dxa"/>
            <w:vMerge/>
          </w:tcPr>
          <w:p w14:paraId="275CF608"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rPr>
            </w:pPr>
          </w:p>
        </w:tc>
        <w:tc>
          <w:tcPr>
            <w:tcW w:w="928" w:type="dxa"/>
            <w:vMerge/>
          </w:tcPr>
          <w:p w14:paraId="345757CA"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rPr>
            </w:pPr>
          </w:p>
        </w:tc>
      </w:tr>
      <w:tr w:rsidR="00B66766" w:rsidRPr="00B66766" w14:paraId="44ADF3B2" w14:textId="77777777" w:rsidTr="00B66766">
        <w:trPr>
          <w:trHeight w:val="634"/>
          <w:jc w:val="center"/>
        </w:trPr>
        <w:tc>
          <w:tcPr>
            <w:tcW w:w="2402" w:type="dxa"/>
            <w:vMerge/>
          </w:tcPr>
          <w:p w14:paraId="5C30B980" w14:textId="77777777" w:rsidR="00B66766" w:rsidRPr="00B66766" w:rsidRDefault="00B66766" w:rsidP="00B66766">
            <w:pPr>
              <w:widowControl w:val="0"/>
              <w:tabs>
                <w:tab w:val="left" w:pos="993"/>
              </w:tabs>
              <w:spacing w:after="0" w:line="240" w:lineRule="auto"/>
              <w:rPr>
                <w:rFonts w:ascii="XO Thames" w:hAnsi="XO Thames"/>
                <w:sz w:val="20"/>
                <w:szCs w:val="20"/>
              </w:rPr>
            </w:pPr>
          </w:p>
        </w:tc>
        <w:tc>
          <w:tcPr>
            <w:tcW w:w="2838" w:type="dxa"/>
          </w:tcPr>
          <w:p w14:paraId="54494608" w14:textId="77777777" w:rsidR="00B66766" w:rsidRPr="00B66766" w:rsidRDefault="00B66766" w:rsidP="00B66766">
            <w:pPr>
              <w:pStyle w:val="afb"/>
              <w:spacing w:after="0" w:afterAutospacing="0"/>
              <w:ind w:right="307"/>
              <w:rPr>
                <w:rFonts w:ascii="XO Thames" w:hAnsi="XO Thames"/>
                <w:color w:val="000000" w:themeColor="text1"/>
                <w:sz w:val="20"/>
                <w:szCs w:val="20"/>
              </w:rPr>
            </w:pPr>
            <w:r w:rsidRPr="00B66766">
              <w:rPr>
                <w:rFonts w:ascii="XO Thames" w:hAnsi="XO Thames"/>
                <w:color w:val="000000" w:themeColor="text1"/>
                <w:sz w:val="20"/>
                <w:szCs w:val="20"/>
              </w:rPr>
              <w:t xml:space="preserve">Количество выходных разъемов </w:t>
            </w:r>
            <w:r w:rsidRPr="00B66766">
              <w:rPr>
                <w:rFonts w:ascii="XO Thames" w:hAnsi="XO Thames"/>
                <w:sz w:val="20"/>
                <w:szCs w:val="20"/>
              </w:rPr>
              <w:t>(совместимость с ПВР «Дозор-78,77»)</w:t>
            </w:r>
          </w:p>
        </w:tc>
        <w:tc>
          <w:tcPr>
            <w:tcW w:w="2552" w:type="dxa"/>
          </w:tcPr>
          <w:p w14:paraId="046FEC81" w14:textId="77777777" w:rsidR="00B66766" w:rsidRPr="00B66766" w:rsidRDefault="00B66766" w:rsidP="00B66766">
            <w:pPr>
              <w:widowControl w:val="0"/>
              <w:tabs>
                <w:tab w:val="left" w:pos="993"/>
              </w:tabs>
              <w:spacing w:after="0" w:line="240" w:lineRule="auto"/>
              <w:jc w:val="both"/>
              <w:rPr>
                <w:color w:val="000000" w:themeColor="text1"/>
                <w:sz w:val="20"/>
                <w:szCs w:val="20"/>
                <w:shd w:val="clear" w:color="auto" w:fill="FFFFFF"/>
              </w:rPr>
            </w:pPr>
            <w:r w:rsidRPr="00B66766">
              <w:rPr>
                <w:color w:val="000000" w:themeColor="text1"/>
                <w:sz w:val="20"/>
                <w:szCs w:val="20"/>
                <w:shd w:val="clear" w:color="auto" w:fill="FFFFFF"/>
              </w:rPr>
              <w:t>≥</w:t>
            </w:r>
            <w:r w:rsidRPr="00B66766">
              <w:rPr>
                <w:rFonts w:ascii="XO Thames" w:hAnsi="XO Thames"/>
                <w:color w:val="000000" w:themeColor="text1"/>
                <w:sz w:val="20"/>
                <w:szCs w:val="20"/>
                <w:shd w:val="clear" w:color="auto" w:fill="FFFFFF"/>
              </w:rPr>
              <w:t>6</w:t>
            </w:r>
          </w:p>
        </w:tc>
        <w:tc>
          <w:tcPr>
            <w:tcW w:w="992" w:type="dxa"/>
            <w:vMerge/>
          </w:tcPr>
          <w:p w14:paraId="54D0BDD2"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rPr>
            </w:pPr>
          </w:p>
        </w:tc>
        <w:tc>
          <w:tcPr>
            <w:tcW w:w="928" w:type="dxa"/>
            <w:vMerge/>
          </w:tcPr>
          <w:p w14:paraId="670EFA87"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rPr>
            </w:pPr>
          </w:p>
        </w:tc>
      </w:tr>
      <w:tr w:rsidR="00B66766" w:rsidRPr="00B66766" w14:paraId="5CF2F89E" w14:textId="77777777" w:rsidTr="00294D85">
        <w:trPr>
          <w:jc w:val="center"/>
        </w:trPr>
        <w:tc>
          <w:tcPr>
            <w:tcW w:w="2402" w:type="dxa"/>
            <w:vMerge/>
          </w:tcPr>
          <w:p w14:paraId="606AC7A8" w14:textId="77777777" w:rsidR="00B66766" w:rsidRPr="00B66766" w:rsidRDefault="00B66766" w:rsidP="00B66766">
            <w:pPr>
              <w:widowControl w:val="0"/>
              <w:tabs>
                <w:tab w:val="left" w:pos="993"/>
              </w:tabs>
              <w:spacing w:after="0" w:line="240" w:lineRule="auto"/>
              <w:rPr>
                <w:rFonts w:ascii="XO Thames" w:hAnsi="XO Thames"/>
                <w:sz w:val="20"/>
                <w:szCs w:val="20"/>
              </w:rPr>
            </w:pPr>
          </w:p>
        </w:tc>
        <w:tc>
          <w:tcPr>
            <w:tcW w:w="2838" w:type="dxa"/>
          </w:tcPr>
          <w:p w14:paraId="7B7A699F" w14:textId="77777777" w:rsidR="00B66766" w:rsidRPr="00B66766" w:rsidRDefault="00B66766" w:rsidP="00B66766">
            <w:pPr>
              <w:pStyle w:val="afb"/>
              <w:spacing w:after="0" w:afterAutospacing="0"/>
              <w:ind w:right="307"/>
              <w:rPr>
                <w:rFonts w:ascii="XO Thames" w:hAnsi="XO Thames"/>
                <w:color w:val="000000" w:themeColor="text1"/>
                <w:sz w:val="20"/>
                <w:szCs w:val="20"/>
              </w:rPr>
            </w:pPr>
            <w:r w:rsidRPr="00B66766">
              <w:rPr>
                <w:rFonts w:ascii="XO Thames" w:hAnsi="XO Thames"/>
                <w:color w:val="000000" w:themeColor="text1"/>
                <w:sz w:val="20"/>
                <w:szCs w:val="20"/>
              </w:rPr>
              <w:t xml:space="preserve">Режим балансировки АКБ </w:t>
            </w:r>
            <w:r w:rsidRPr="00B66766">
              <w:rPr>
                <w:rFonts w:ascii="XO Thames" w:hAnsi="XO Thames"/>
                <w:sz w:val="20"/>
                <w:szCs w:val="20"/>
              </w:rPr>
              <w:t>(совместимость с ПВР «Дозор 78,77»)</w:t>
            </w:r>
          </w:p>
        </w:tc>
        <w:tc>
          <w:tcPr>
            <w:tcW w:w="2552" w:type="dxa"/>
          </w:tcPr>
          <w:p w14:paraId="2232E0B0" w14:textId="77777777" w:rsidR="00B66766" w:rsidRPr="00B66766" w:rsidRDefault="00B66766" w:rsidP="00B66766">
            <w:pPr>
              <w:widowControl w:val="0"/>
              <w:tabs>
                <w:tab w:val="left" w:pos="993"/>
              </w:tabs>
              <w:spacing w:after="0" w:line="240" w:lineRule="auto"/>
              <w:jc w:val="both"/>
              <w:rPr>
                <w:rFonts w:ascii="XO Thames" w:hAnsi="XO Thames"/>
                <w:color w:val="000000" w:themeColor="text1"/>
                <w:sz w:val="20"/>
                <w:szCs w:val="20"/>
                <w:shd w:val="clear" w:color="auto" w:fill="FFFFFF"/>
              </w:rPr>
            </w:pPr>
            <w:r w:rsidRPr="00B66766">
              <w:rPr>
                <w:rFonts w:ascii="XO Thames" w:hAnsi="XO Thames"/>
                <w:color w:val="000000" w:themeColor="text1"/>
                <w:sz w:val="20"/>
                <w:szCs w:val="20"/>
                <w:shd w:val="clear" w:color="auto" w:fill="FFFFFF"/>
              </w:rPr>
              <w:t>наличие</w:t>
            </w:r>
          </w:p>
        </w:tc>
        <w:tc>
          <w:tcPr>
            <w:tcW w:w="992" w:type="dxa"/>
            <w:vMerge/>
          </w:tcPr>
          <w:p w14:paraId="14E29762"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rPr>
            </w:pPr>
          </w:p>
        </w:tc>
        <w:tc>
          <w:tcPr>
            <w:tcW w:w="928" w:type="dxa"/>
            <w:vMerge/>
          </w:tcPr>
          <w:p w14:paraId="53D63D1A"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rPr>
            </w:pPr>
          </w:p>
        </w:tc>
      </w:tr>
      <w:tr w:rsidR="00B66766" w:rsidRPr="00B66766" w14:paraId="492BF940" w14:textId="77777777" w:rsidTr="00294D85">
        <w:trPr>
          <w:jc w:val="center"/>
        </w:trPr>
        <w:tc>
          <w:tcPr>
            <w:tcW w:w="2402" w:type="dxa"/>
            <w:vMerge/>
          </w:tcPr>
          <w:p w14:paraId="7038ADFF" w14:textId="77777777" w:rsidR="00B66766" w:rsidRPr="00B66766" w:rsidRDefault="00B66766" w:rsidP="00B66766">
            <w:pPr>
              <w:widowControl w:val="0"/>
              <w:tabs>
                <w:tab w:val="left" w:pos="993"/>
              </w:tabs>
              <w:spacing w:after="0" w:line="240" w:lineRule="auto"/>
              <w:rPr>
                <w:rFonts w:ascii="XO Thames" w:hAnsi="XO Thames"/>
                <w:sz w:val="20"/>
                <w:szCs w:val="20"/>
              </w:rPr>
            </w:pPr>
          </w:p>
        </w:tc>
        <w:tc>
          <w:tcPr>
            <w:tcW w:w="2838" w:type="dxa"/>
          </w:tcPr>
          <w:p w14:paraId="4977FF5B" w14:textId="77777777" w:rsidR="00B66766" w:rsidRPr="00B66766" w:rsidRDefault="00B66766" w:rsidP="00B66766">
            <w:pPr>
              <w:pStyle w:val="afb"/>
              <w:spacing w:after="0" w:afterAutospacing="0"/>
              <w:ind w:right="307"/>
              <w:rPr>
                <w:rFonts w:ascii="XO Thames" w:hAnsi="XO Thames"/>
                <w:color w:val="FF0000"/>
                <w:sz w:val="20"/>
                <w:szCs w:val="20"/>
              </w:rPr>
            </w:pPr>
            <w:r w:rsidRPr="00B66766">
              <w:rPr>
                <w:rFonts w:ascii="XO Thames" w:hAnsi="XO Thames"/>
                <w:color w:val="000000" w:themeColor="text1"/>
                <w:sz w:val="20"/>
                <w:szCs w:val="20"/>
              </w:rPr>
              <w:t xml:space="preserve">Макс. выходная мощность, Вт </w:t>
            </w:r>
            <w:r w:rsidRPr="00B66766">
              <w:rPr>
                <w:rFonts w:ascii="XO Thames" w:hAnsi="XO Thames"/>
                <w:sz w:val="20"/>
                <w:szCs w:val="20"/>
              </w:rPr>
              <w:t>(совместимость с ПВР «Дозор-78,77»)</w:t>
            </w:r>
          </w:p>
        </w:tc>
        <w:tc>
          <w:tcPr>
            <w:tcW w:w="2552" w:type="dxa"/>
          </w:tcPr>
          <w:p w14:paraId="1B8C194E" w14:textId="77777777" w:rsidR="00B66766" w:rsidRPr="00B66766" w:rsidRDefault="00B66766" w:rsidP="00B66766">
            <w:pPr>
              <w:widowControl w:val="0"/>
              <w:tabs>
                <w:tab w:val="left" w:pos="993"/>
              </w:tabs>
              <w:spacing w:after="0" w:line="240" w:lineRule="auto"/>
              <w:jc w:val="both"/>
              <w:rPr>
                <w:rFonts w:ascii="XO Thames" w:hAnsi="XO Thames"/>
                <w:color w:val="FF0000"/>
                <w:sz w:val="20"/>
                <w:szCs w:val="20"/>
                <w:shd w:val="clear" w:color="auto" w:fill="FFFFFF"/>
              </w:rPr>
            </w:pPr>
            <w:r w:rsidRPr="00B66766">
              <w:rPr>
                <w:color w:val="000000" w:themeColor="text1"/>
                <w:sz w:val="20"/>
                <w:szCs w:val="20"/>
                <w:shd w:val="clear" w:color="auto" w:fill="FFFFFF"/>
              </w:rPr>
              <w:t>≥</w:t>
            </w:r>
            <w:r w:rsidRPr="00B66766">
              <w:rPr>
                <w:rFonts w:ascii="XO Thames" w:hAnsi="XO Thames"/>
                <w:color w:val="000000" w:themeColor="text1"/>
                <w:sz w:val="20"/>
                <w:szCs w:val="20"/>
                <w:shd w:val="clear" w:color="auto" w:fill="FFFFFF"/>
              </w:rPr>
              <w:t>90</w:t>
            </w:r>
          </w:p>
        </w:tc>
        <w:tc>
          <w:tcPr>
            <w:tcW w:w="992" w:type="dxa"/>
            <w:vMerge/>
          </w:tcPr>
          <w:p w14:paraId="68B3979B"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rPr>
            </w:pPr>
          </w:p>
        </w:tc>
        <w:tc>
          <w:tcPr>
            <w:tcW w:w="928" w:type="dxa"/>
            <w:vMerge/>
          </w:tcPr>
          <w:p w14:paraId="4CCC0015"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rPr>
            </w:pPr>
          </w:p>
        </w:tc>
      </w:tr>
      <w:tr w:rsidR="00B66766" w:rsidRPr="00B66766" w14:paraId="70949808" w14:textId="77777777" w:rsidTr="00294D85">
        <w:trPr>
          <w:jc w:val="center"/>
        </w:trPr>
        <w:tc>
          <w:tcPr>
            <w:tcW w:w="2402" w:type="dxa"/>
            <w:vMerge/>
          </w:tcPr>
          <w:p w14:paraId="3705DB00" w14:textId="77777777" w:rsidR="00B66766" w:rsidRPr="00B66766" w:rsidRDefault="00B66766" w:rsidP="00B66766">
            <w:pPr>
              <w:widowControl w:val="0"/>
              <w:tabs>
                <w:tab w:val="left" w:pos="993"/>
              </w:tabs>
              <w:spacing w:after="0" w:line="240" w:lineRule="auto"/>
              <w:rPr>
                <w:rFonts w:ascii="XO Thames" w:hAnsi="XO Thames"/>
                <w:sz w:val="20"/>
                <w:szCs w:val="20"/>
              </w:rPr>
            </w:pPr>
          </w:p>
        </w:tc>
        <w:tc>
          <w:tcPr>
            <w:tcW w:w="2838" w:type="dxa"/>
          </w:tcPr>
          <w:p w14:paraId="76AF652A" w14:textId="77777777" w:rsidR="00B66766" w:rsidRPr="00B66766" w:rsidRDefault="00B66766" w:rsidP="00B66766">
            <w:pPr>
              <w:pStyle w:val="afb"/>
              <w:spacing w:before="0" w:beforeAutospacing="0" w:after="0" w:afterAutospacing="0"/>
              <w:ind w:right="307"/>
              <w:rPr>
                <w:rFonts w:ascii="XO Thames" w:hAnsi="XO Thames"/>
                <w:color w:val="000000" w:themeColor="text1"/>
                <w:sz w:val="20"/>
                <w:szCs w:val="20"/>
              </w:rPr>
            </w:pPr>
            <w:r w:rsidRPr="00B66766">
              <w:rPr>
                <w:rFonts w:ascii="XO Thames" w:hAnsi="XO Thames"/>
                <w:color w:val="000000" w:themeColor="text1"/>
                <w:sz w:val="20"/>
                <w:szCs w:val="20"/>
              </w:rPr>
              <w:t xml:space="preserve">Выходное напряжение, Вольт </w:t>
            </w:r>
            <w:r w:rsidRPr="00B66766">
              <w:rPr>
                <w:rFonts w:ascii="XO Thames" w:hAnsi="XO Thames"/>
                <w:sz w:val="20"/>
                <w:szCs w:val="20"/>
              </w:rPr>
              <w:t>(совместимость с ПВР «Дозор-78,77»)</w:t>
            </w:r>
          </w:p>
        </w:tc>
        <w:tc>
          <w:tcPr>
            <w:tcW w:w="2552" w:type="dxa"/>
          </w:tcPr>
          <w:p w14:paraId="41C8F81D" w14:textId="77777777" w:rsidR="00B66766" w:rsidRPr="00B66766" w:rsidRDefault="00B66766" w:rsidP="00B66766">
            <w:pPr>
              <w:widowControl w:val="0"/>
              <w:tabs>
                <w:tab w:val="left" w:pos="993"/>
              </w:tabs>
              <w:spacing w:after="0" w:line="240" w:lineRule="auto"/>
              <w:jc w:val="both"/>
              <w:rPr>
                <w:rFonts w:ascii="XO Thames" w:hAnsi="XO Thames"/>
                <w:color w:val="000000" w:themeColor="text1"/>
                <w:sz w:val="20"/>
                <w:szCs w:val="20"/>
                <w:shd w:val="clear" w:color="auto" w:fill="FFFFFF"/>
                <w:lang w:val="en-US"/>
              </w:rPr>
            </w:pPr>
            <w:r w:rsidRPr="00B66766">
              <w:rPr>
                <w:color w:val="000000" w:themeColor="text1"/>
                <w:sz w:val="20"/>
                <w:szCs w:val="20"/>
                <w:shd w:val="clear" w:color="auto" w:fill="FFFFFF"/>
              </w:rPr>
              <w:t>≥</w:t>
            </w:r>
            <w:r w:rsidRPr="00B66766">
              <w:rPr>
                <w:rFonts w:ascii="XO Thames" w:hAnsi="XO Thames"/>
                <w:color w:val="000000" w:themeColor="text1"/>
                <w:sz w:val="20"/>
                <w:szCs w:val="20"/>
                <w:shd w:val="clear" w:color="auto" w:fill="FFFFFF"/>
              </w:rPr>
              <w:t xml:space="preserve">1 и </w:t>
            </w:r>
            <w:r w:rsidRPr="00B66766">
              <w:rPr>
                <w:color w:val="000000" w:themeColor="text1"/>
                <w:sz w:val="20"/>
                <w:szCs w:val="20"/>
                <w:shd w:val="clear" w:color="auto" w:fill="FFFFFF"/>
              </w:rPr>
              <w:t>≤</w:t>
            </w:r>
            <w:r w:rsidRPr="00B66766">
              <w:rPr>
                <w:rFonts w:ascii="XO Thames" w:hAnsi="XO Thames"/>
                <w:color w:val="000000" w:themeColor="text1"/>
                <w:sz w:val="20"/>
                <w:szCs w:val="20"/>
                <w:shd w:val="clear" w:color="auto" w:fill="FFFFFF"/>
              </w:rPr>
              <w:t>30</w:t>
            </w:r>
          </w:p>
        </w:tc>
        <w:tc>
          <w:tcPr>
            <w:tcW w:w="992" w:type="dxa"/>
            <w:vMerge/>
          </w:tcPr>
          <w:p w14:paraId="55E3541D"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rPr>
            </w:pPr>
          </w:p>
        </w:tc>
        <w:tc>
          <w:tcPr>
            <w:tcW w:w="928" w:type="dxa"/>
            <w:vMerge/>
          </w:tcPr>
          <w:p w14:paraId="0D1EC5BD"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rPr>
            </w:pPr>
          </w:p>
        </w:tc>
      </w:tr>
      <w:tr w:rsidR="00B66766" w:rsidRPr="00C548AD" w14:paraId="208ECB21" w14:textId="77777777" w:rsidTr="00B66766">
        <w:trPr>
          <w:trHeight w:val="733"/>
          <w:jc w:val="center"/>
        </w:trPr>
        <w:tc>
          <w:tcPr>
            <w:tcW w:w="2402" w:type="dxa"/>
            <w:vMerge/>
          </w:tcPr>
          <w:p w14:paraId="0F9969D7" w14:textId="77777777" w:rsidR="00B66766" w:rsidRPr="00B66766" w:rsidRDefault="00B66766" w:rsidP="00B66766">
            <w:pPr>
              <w:widowControl w:val="0"/>
              <w:tabs>
                <w:tab w:val="left" w:pos="993"/>
              </w:tabs>
              <w:spacing w:after="0" w:line="240" w:lineRule="auto"/>
              <w:rPr>
                <w:rFonts w:ascii="XO Thames" w:hAnsi="XO Thames"/>
                <w:sz w:val="20"/>
                <w:szCs w:val="20"/>
              </w:rPr>
            </w:pPr>
          </w:p>
        </w:tc>
        <w:tc>
          <w:tcPr>
            <w:tcW w:w="2838" w:type="dxa"/>
          </w:tcPr>
          <w:p w14:paraId="0B7E0532" w14:textId="77777777" w:rsidR="00B66766" w:rsidRPr="00B66766" w:rsidRDefault="00B66766" w:rsidP="00B66766">
            <w:pPr>
              <w:pStyle w:val="afb"/>
              <w:spacing w:after="0" w:afterAutospacing="0"/>
              <w:ind w:right="307"/>
              <w:rPr>
                <w:rFonts w:ascii="XO Thames" w:hAnsi="XO Thames"/>
                <w:color w:val="000000" w:themeColor="text1"/>
                <w:sz w:val="20"/>
                <w:szCs w:val="20"/>
              </w:rPr>
            </w:pPr>
            <w:r w:rsidRPr="00B66766">
              <w:rPr>
                <w:rFonts w:ascii="XO Thames" w:hAnsi="XO Thames"/>
                <w:sz w:val="20"/>
                <w:szCs w:val="20"/>
              </w:rPr>
              <w:t>Разъёмы адаптера (совместимость с ПВР «Дозор-78,77»)</w:t>
            </w:r>
          </w:p>
        </w:tc>
        <w:tc>
          <w:tcPr>
            <w:tcW w:w="2552" w:type="dxa"/>
          </w:tcPr>
          <w:p w14:paraId="7C9A0974" w14:textId="77777777" w:rsidR="00B66766" w:rsidRPr="00B66766" w:rsidRDefault="00B66766" w:rsidP="00B66766">
            <w:pPr>
              <w:widowControl w:val="0"/>
              <w:tabs>
                <w:tab w:val="left" w:pos="993"/>
              </w:tabs>
              <w:spacing w:after="0" w:line="240" w:lineRule="auto"/>
              <w:rPr>
                <w:rFonts w:ascii="XO Thames" w:hAnsi="XO Thames"/>
                <w:color w:val="000000" w:themeColor="text1"/>
                <w:sz w:val="20"/>
                <w:szCs w:val="20"/>
                <w:shd w:val="clear" w:color="auto" w:fill="FFFFFF"/>
                <w:lang w:val="en-US"/>
              </w:rPr>
            </w:pPr>
            <w:r w:rsidRPr="00B66766">
              <w:rPr>
                <w:rFonts w:ascii="XO Thames" w:hAnsi="XO Thames"/>
                <w:sz w:val="20"/>
                <w:szCs w:val="20"/>
                <w:shd w:val="clear" w:color="auto" w:fill="FFFFFF"/>
                <w:lang w:val="en-US"/>
              </w:rPr>
              <w:t>TRX; T PLAG; TAMIYA; XT60; EC3; MINITA MIYA</w:t>
            </w:r>
          </w:p>
        </w:tc>
        <w:tc>
          <w:tcPr>
            <w:tcW w:w="992" w:type="dxa"/>
            <w:vMerge/>
          </w:tcPr>
          <w:p w14:paraId="3C69B37B"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lang w:val="en-US"/>
              </w:rPr>
            </w:pPr>
          </w:p>
        </w:tc>
        <w:tc>
          <w:tcPr>
            <w:tcW w:w="928" w:type="dxa"/>
            <w:vMerge/>
          </w:tcPr>
          <w:p w14:paraId="3E1757C4" w14:textId="77777777" w:rsidR="00B66766" w:rsidRPr="00B66766" w:rsidRDefault="00B66766" w:rsidP="00B66766">
            <w:pPr>
              <w:widowControl w:val="0"/>
              <w:tabs>
                <w:tab w:val="left" w:pos="993"/>
              </w:tabs>
              <w:spacing w:after="0" w:line="240" w:lineRule="auto"/>
              <w:jc w:val="both"/>
              <w:rPr>
                <w:rFonts w:ascii="XO Thames" w:hAnsi="XO Thames"/>
                <w:sz w:val="20"/>
                <w:szCs w:val="20"/>
                <w:shd w:val="clear" w:color="auto" w:fill="FFFFFF"/>
                <w:lang w:val="en-US"/>
              </w:rPr>
            </w:pPr>
          </w:p>
        </w:tc>
      </w:tr>
    </w:tbl>
    <w:p w14:paraId="4CA29DA8" w14:textId="77777777" w:rsidR="005D33B1" w:rsidRPr="00C26422" w:rsidRDefault="005D33B1" w:rsidP="00B92D45">
      <w:pPr>
        <w:widowControl w:val="0"/>
        <w:spacing w:after="0" w:line="240" w:lineRule="auto"/>
        <w:jc w:val="center"/>
        <w:rPr>
          <w:rFonts w:ascii="XO Thames" w:hAnsi="XO Thames"/>
          <w:sz w:val="20"/>
          <w:szCs w:val="20"/>
          <w:lang w:val="en-US"/>
        </w:rPr>
      </w:pPr>
    </w:p>
    <w:p w14:paraId="1587011D" w14:textId="77777777" w:rsidR="005D33B1" w:rsidRPr="00C26422" w:rsidRDefault="005D33B1" w:rsidP="00B92D45">
      <w:pPr>
        <w:widowControl w:val="0"/>
        <w:spacing w:after="0" w:line="240" w:lineRule="auto"/>
        <w:jc w:val="center"/>
        <w:rPr>
          <w:rFonts w:ascii="XO Thames" w:hAnsi="XO Thames"/>
          <w:sz w:val="20"/>
          <w:szCs w:val="20"/>
          <w:lang w:val="en-US"/>
        </w:rPr>
      </w:pPr>
    </w:p>
    <w:p w14:paraId="77426928" w14:textId="77777777" w:rsidR="00AE1CD1" w:rsidRPr="00C26422" w:rsidRDefault="00AE1CD1" w:rsidP="00531590">
      <w:pPr>
        <w:widowControl w:val="0"/>
        <w:spacing w:after="0" w:line="240" w:lineRule="auto"/>
        <w:jc w:val="center"/>
        <w:rPr>
          <w:rFonts w:ascii="XO Thames" w:hAnsi="XO Thames"/>
          <w:sz w:val="20"/>
          <w:szCs w:val="20"/>
          <w:lang w:val="en-US"/>
        </w:rPr>
      </w:pPr>
    </w:p>
    <w:p w14:paraId="49C92981" w14:textId="77777777" w:rsidR="00AE1CD1" w:rsidRPr="00C26422" w:rsidRDefault="00AE1CD1" w:rsidP="00531590">
      <w:pPr>
        <w:widowControl w:val="0"/>
        <w:spacing w:after="0" w:line="240" w:lineRule="auto"/>
        <w:jc w:val="center"/>
        <w:rPr>
          <w:rFonts w:ascii="XO Thames" w:hAnsi="XO Thames"/>
          <w:sz w:val="20"/>
          <w:szCs w:val="20"/>
          <w:lang w:val="en-US"/>
        </w:rPr>
      </w:pPr>
    </w:p>
    <w:p w14:paraId="454A0B03" w14:textId="77777777" w:rsidR="003D5862" w:rsidRPr="00C26422" w:rsidRDefault="003D5862" w:rsidP="00241BF0">
      <w:pPr>
        <w:spacing w:after="0" w:line="240" w:lineRule="auto"/>
        <w:rPr>
          <w:rFonts w:ascii="XO Thames" w:hAnsi="XO Thames"/>
          <w:sz w:val="20"/>
          <w:szCs w:val="20"/>
          <w:lang w:val="en-US"/>
        </w:rPr>
      </w:pPr>
    </w:p>
    <w:p w14:paraId="44954110" w14:textId="77777777" w:rsidR="00AB6EE1" w:rsidRPr="00C26422" w:rsidRDefault="00AB6EE1" w:rsidP="00241BF0">
      <w:pPr>
        <w:spacing w:after="0" w:line="240" w:lineRule="auto"/>
        <w:rPr>
          <w:rFonts w:ascii="XO Thames" w:hAnsi="XO Thames"/>
          <w:sz w:val="20"/>
          <w:szCs w:val="20"/>
          <w:lang w:val="en-US"/>
        </w:rPr>
      </w:pPr>
    </w:p>
    <w:tbl>
      <w:tblPr>
        <w:tblW w:w="9571" w:type="dxa"/>
        <w:tblLook w:val="04A0" w:firstRow="1" w:lastRow="0" w:firstColumn="1" w:lastColumn="0" w:noHBand="0" w:noVBand="1"/>
      </w:tblPr>
      <w:tblGrid>
        <w:gridCol w:w="4785"/>
        <w:gridCol w:w="4786"/>
      </w:tblGrid>
      <w:tr w:rsidR="00D359AE" w:rsidRPr="00357A74" w14:paraId="072E22E9" w14:textId="77777777" w:rsidTr="009F1455">
        <w:tc>
          <w:tcPr>
            <w:tcW w:w="4785" w:type="dxa"/>
          </w:tcPr>
          <w:p w14:paraId="2CEDEDE3" w14:textId="0A1B9A5C" w:rsidR="00D359AE" w:rsidRPr="00357A74" w:rsidRDefault="00F502F4" w:rsidP="00F502F4">
            <w:pPr>
              <w:widowControl w:val="0"/>
              <w:spacing w:after="0" w:line="240" w:lineRule="auto"/>
              <w:rPr>
                <w:rFonts w:ascii="XO Thames" w:hAnsi="XO Thames"/>
                <w:b/>
                <w:sz w:val="20"/>
                <w:szCs w:val="20"/>
              </w:rPr>
            </w:pPr>
            <w:r w:rsidRPr="00C548AD">
              <w:rPr>
                <w:rFonts w:ascii="XO Thames" w:hAnsi="XO Thames"/>
                <w:b/>
                <w:sz w:val="20"/>
                <w:szCs w:val="20"/>
                <w:lang w:val="en-US"/>
              </w:rPr>
              <w:t xml:space="preserve">             </w:t>
            </w:r>
            <w:r w:rsidR="00EF0246" w:rsidRPr="00F502F4">
              <w:rPr>
                <w:rFonts w:ascii="XO Thames" w:hAnsi="XO Thames"/>
                <w:b/>
                <w:sz w:val="20"/>
                <w:szCs w:val="20"/>
              </w:rPr>
              <w:t>«</w:t>
            </w:r>
            <w:r w:rsidRPr="00F502F4">
              <w:rPr>
                <w:rFonts w:ascii="XO Thames" w:hAnsi="XO Thames"/>
                <w:b/>
                <w:color w:val="000000"/>
                <w:sz w:val="20"/>
                <w:szCs w:val="20"/>
              </w:rPr>
              <w:t>Государственный</w:t>
            </w:r>
            <w:r w:rsidRPr="00F502F4">
              <w:rPr>
                <w:rFonts w:ascii="XO Thames" w:hAnsi="XO Thames"/>
                <w:b/>
                <w:sz w:val="20"/>
                <w:szCs w:val="20"/>
              </w:rPr>
              <w:t xml:space="preserve"> </w:t>
            </w:r>
            <w:r w:rsidR="00EF0246" w:rsidRPr="00F502F4">
              <w:rPr>
                <w:rFonts w:ascii="XO Thames" w:hAnsi="XO Thames"/>
                <w:b/>
                <w:sz w:val="20"/>
                <w:szCs w:val="20"/>
              </w:rPr>
              <w:t>З</w:t>
            </w:r>
            <w:r w:rsidR="00D359AE" w:rsidRPr="00F502F4">
              <w:rPr>
                <w:rFonts w:ascii="XO Thames" w:hAnsi="XO Thames"/>
                <w:b/>
                <w:sz w:val="20"/>
                <w:szCs w:val="20"/>
              </w:rPr>
              <w:t>аказчик</w:t>
            </w:r>
            <w:r w:rsidR="00D359AE" w:rsidRPr="00357A74">
              <w:rPr>
                <w:rFonts w:ascii="XO Thames" w:hAnsi="XO Thames"/>
                <w:b/>
                <w:sz w:val="20"/>
                <w:szCs w:val="20"/>
              </w:rPr>
              <w:t>»</w:t>
            </w:r>
          </w:p>
          <w:p w14:paraId="3ECBE698" w14:textId="77777777" w:rsidR="00D359AE" w:rsidRPr="00357A74" w:rsidRDefault="00D359AE" w:rsidP="00D359AE">
            <w:pPr>
              <w:widowControl w:val="0"/>
              <w:spacing w:after="0" w:line="240" w:lineRule="auto"/>
              <w:jc w:val="both"/>
              <w:rPr>
                <w:rFonts w:ascii="XO Thames" w:hAnsi="XO Thames"/>
                <w:b/>
                <w:sz w:val="20"/>
                <w:szCs w:val="20"/>
              </w:rPr>
            </w:pPr>
            <w:r w:rsidRPr="00357A74">
              <w:rPr>
                <w:rFonts w:ascii="XO Thames" w:hAnsi="XO Thames"/>
                <w:b/>
                <w:sz w:val="20"/>
                <w:szCs w:val="20"/>
              </w:rPr>
              <w:t>____________________________________</w:t>
            </w:r>
          </w:p>
        </w:tc>
        <w:tc>
          <w:tcPr>
            <w:tcW w:w="4786" w:type="dxa"/>
          </w:tcPr>
          <w:p w14:paraId="2F5A39D9" w14:textId="77777777" w:rsidR="00D359AE" w:rsidRPr="00357A74" w:rsidRDefault="00D359AE" w:rsidP="00D359AE">
            <w:pPr>
              <w:widowControl w:val="0"/>
              <w:spacing w:after="0" w:line="240" w:lineRule="auto"/>
              <w:jc w:val="center"/>
              <w:rPr>
                <w:rFonts w:ascii="XO Thames" w:hAnsi="XO Thames"/>
                <w:b/>
                <w:sz w:val="20"/>
                <w:szCs w:val="20"/>
              </w:rPr>
            </w:pPr>
            <w:r w:rsidRPr="00357A74">
              <w:rPr>
                <w:rFonts w:ascii="XO Thames" w:hAnsi="XO Thames"/>
                <w:b/>
                <w:sz w:val="20"/>
                <w:szCs w:val="20"/>
              </w:rPr>
              <w:t>«Поставщик»</w:t>
            </w:r>
          </w:p>
          <w:p w14:paraId="336A1180" w14:textId="77777777" w:rsidR="00D359AE" w:rsidRPr="00357A74" w:rsidRDefault="00D359AE" w:rsidP="00D359AE">
            <w:pPr>
              <w:widowControl w:val="0"/>
              <w:spacing w:after="0" w:line="240" w:lineRule="auto"/>
              <w:jc w:val="both"/>
              <w:rPr>
                <w:rFonts w:ascii="XO Thames" w:hAnsi="XO Thames"/>
                <w:b/>
                <w:sz w:val="20"/>
                <w:szCs w:val="20"/>
              </w:rPr>
            </w:pPr>
            <w:r w:rsidRPr="00357A74">
              <w:rPr>
                <w:rFonts w:ascii="XO Thames" w:hAnsi="XO Thames"/>
                <w:b/>
                <w:sz w:val="20"/>
                <w:szCs w:val="20"/>
              </w:rPr>
              <w:t>_______________________________________</w:t>
            </w:r>
          </w:p>
        </w:tc>
      </w:tr>
      <w:tr w:rsidR="00D359AE" w:rsidRPr="00357A74" w14:paraId="73202C6B" w14:textId="77777777" w:rsidTr="009F1455">
        <w:tc>
          <w:tcPr>
            <w:tcW w:w="4785" w:type="dxa"/>
          </w:tcPr>
          <w:p w14:paraId="0FFDFC18" w14:textId="77777777" w:rsidR="00D359AE" w:rsidRPr="00357A74" w:rsidRDefault="00F764B3" w:rsidP="00D31D27">
            <w:pPr>
              <w:widowControl w:val="0"/>
              <w:spacing w:after="0" w:line="240" w:lineRule="auto"/>
              <w:jc w:val="both"/>
              <w:rPr>
                <w:rFonts w:ascii="XO Thames" w:hAnsi="XO Thames"/>
                <w:sz w:val="20"/>
                <w:szCs w:val="20"/>
              </w:rPr>
            </w:pPr>
            <w:r w:rsidRPr="00357A74">
              <w:rPr>
                <w:rFonts w:ascii="XO Thames" w:hAnsi="XO Thames"/>
                <w:sz w:val="20"/>
                <w:szCs w:val="20"/>
              </w:rPr>
              <w:t>«_____» ___________________202</w:t>
            </w:r>
            <w:r w:rsidR="00B92D45">
              <w:rPr>
                <w:rFonts w:ascii="XO Thames" w:hAnsi="XO Thames"/>
                <w:sz w:val="20"/>
                <w:szCs w:val="20"/>
              </w:rPr>
              <w:t>6</w:t>
            </w:r>
            <w:r w:rsidR="00D359AE" w:rsidRPr="00357A74">
              <w:rPr>
                <w:rFonts w:ascii="XO Thames" w:hAnsi="XO Thames"/>
                <w:sz w:val="20"/>
                <w:szCs w:val="20"/>
              </w:rPr>
              <w:t xml:space="preserve"> год</w:t>
            </w:r>
          </w:p>
        </w:tc>
        <w:tc>
          <w:tcPr>
            <w:tcW w:w="4786" w:type="dxa"/>
          </w:tcPr>
          <w:p w14:paraId="1DBCE815" w14:textId="77777777" w:rsidR="00D359AE" w:rsidRPr="00357A74" w:rsidRDefault="00D359AE" w:rsidP="00D31D27">
            <w:pPr>
              <w:widowControl w:val="0"/>
              <w:spacing w:after="0" w:line="240" w:lineRule="auto"/>
              <w:jc w:val="both"/>
              <w:rPr>
                <w:rFonts w:ascii="XO Thames" w:hAnsi="XO Thames"/>
                <w:sz w:val="20"/>
                <w:szCs w:val="20"/>
              </w:rPr>
            </w:pPr>
            <w:r w:rsidRPr="00357A74">
              <w:rPr>
                <w:rFonts w:ascii="XO Thames" w:hAnsi="XO Thames"/>
                <w:sz w:val="20"/>
                <w:szCs w:val="20"/>
              </w:rPr>
              <w:t>«_____» _____________</w:t>
            </w:r>
            <w:r w:rsidR="00F764B3" w:rsidRPr="00357A74">
              <w:rPr>
                <w:rFonts w:ascii="XO Thames" w:hAnsi="XO Thames"/>
                <w:sz w:val="20"/>
                <w:szCs w:val="20"/>
              </w:rPr>
              <w:t>_____202</w:t>
            </w:r>
            <w:r w:rsidR="00B92D45">
              <w:rPr>
                <w:rFonts w:ascii="XO Thames" w:hAnsi="XO Thames"/>
                <w:sz w:val="20"/>
                <w:szCs w:val="20"/>
              </w:rPr>
              <w:t>6</w:t>
            </w:r>
            <w:r w:rsidRPr="00357A74">
              <w:rPr>
                <w:rFonts w:ascii="XO Thames" w:hAnsi="XO Thames"/>
                <w:sz w:val="20"/>
                <w:szCs w:val="20"/>
              </w:rPr>
              <w:t xml:space="preserve"> год</w:t>
            </w:r>
          </w:p>
        </w:tc>
      </w:tr>
      <w:tr w:rsidR="00D359AE" w:rsidRPr="00357A74" w14:paraId="2EF2279E" w14:textId="77777777" w:rsidTr="009F1455">
        <w:tc>
          <w:tcPr>
            <w:tcW w:w="4785" w:type="dxa"/>
          </w:tcPr>
          <w:p w14:paraId="3454E6F4" w14:textId="77777777" w:rsidR="00D359AE" w:rsidRPr="00357A74" w:rsidRDefault="00D359AE" w:rsidP="00D359AE">
            <w:pPr>
              <w:widowControl w:val="0"/>
              <w:spacing w:after="0" w:line="240" w:lineRule="auto"/>
              <w:jc w:val="both"/>
              <w:rPr>
                <w:rFonts w:ascii="XO Thames" w:hAnsi="XO Thames"/>
                <w:sz w:val="20"/>
                <w:szCs w:val="20"/>
              </w:rPr>
            </w:pPr>
            <w:r w:rsidRPr="00357A74">
              <w:rPr>
                <w:rFonts w:ascii="XO Thames" w:hAnsi="XO Thames"/>
                <w:sz w:val="20"/>
                <w:szCs w:val="20"/>
              </w:rPr>
              <w:t>М.П.</w:t>
            </w:r>
          </w:p>
        </w:tc>
        <w:tc>
          <w:tcPr>
            <w:tcW w:w="4786" w:type="dxa"/>
          </w:tcPr>
          <w:p w14:paraId="382CEFA4" w14:textId="77777777" w:rsidR="00D359AE" w:rsidRPr="00357A74" w:rsidRDefault="00D359AE" w:rsidP="00D359AE">
            <w:pPr>
              <w:widowControl w:val="0"/>
              <w:spacing w:after="0" w:line="240" w:lineRule="auto"/>
              <w:jc w:val="both"/>
              <w:rPr>
                <w:rFonts w:ascii="XO Thames" w:hAnsi="XO Thames"/>
                <w:sz w:val="20"/>
                <w:szCs w:val="20"/>
              </w:rPr>
            </w:pPr>
            <w:r w:rsidRPr="00357A74">
              <w:rPr>
                <w:rFonts w:ascii="XO Thames" w:hAnsi="XO Thames"/>
                <w:sz w:val="20"/>
                <w:szCs w:val="20"/>
              </w:rPr>
              <w:t>М.П.</w:t>
            </w:r>
          </w:p>
        </w:tc>
      </w:tr>
    </w:tbl>
    <w:p w14:paraId="1AE6A55A" w14:textId="77777777" w:rsidR="00D359AE" w:rsidRDefault="00D359AE" w:rsidP="000546C6">
      <w:pPr>
        <w:widowControl w:val="0"/>
        <w:spacing w:after="0" w:line="240" w:lineRule="auto"/>
        <w:jc w:val="right"/>
        <w:rPr>
          <w:rFonts w:ascii="Times New Roman" w:hAnsi="Times New Roman"/>
          <w:sz w:val="20"/>
          <w:szCs w:val="20"/>
        </w:rPr>
      </w:pPr>
    </w:p>
    <w:p w14:paraId="1D623614" w14:textId="77777777" w:rsidR="00A50600" w:rsidRDefault="00A50600" w:rsidP="00A50600">
      <w:pPr>
        <w:widowControl w:val="0"/>
        <w:spacing w:after="0" w:line="240" w:lineRule="auto"/>
        <w:jc w:val="center"/>
        <w:rPr>
          <w:rFonts w:ascii="Times New Roman" w:hAnsi="Times New Roman"/>
          <w:sz w:val="20"/>
          <w:szCs w:val="20"/>
        </w:rPr>
      </w:pPr>
    </w:p>
    <w:p w14:paraId="5BC16293" w14:textId="77777777" w:rsidR="00A50600" w:rsidRPr="000546C6" w:rsidRDefault="00A50600" w:rsidP="00B92D45">
      <w:pPr>
        <w:widowControl w:val="0"/>
        <w:spacing w:after="0" w:line="240" w:lineRule="auto"/>
        <w:rPr>
          <w:rFonts w:ascii="Times New Roman" w:hAnsi="Times New Roman"/>
          <w:sz w:val="20"/>
          <w:szCs w:val="20"/>
        </w:rPr>
      </w:pPr>
    </w:p>
    <w:sectPr w:rsidR="00A50600" w:rsidRPr="000546C6" w:rsidSect="00531590">
      <w:headerReference w:type="default" r:id="rId28"/>
      <w:pgSz w:w="11906" w:h="16838"/>
      <w:pgMar w:top="964" w:right="680" w:bottom="964" w:left="1588" w:header="425"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2CF5F" w14:textId="77777777" w:rsidR="009A730F" w:rsidRDefault="009A730F">
      <w:pPr>
        <w:spacing w:after="0" w:line="240" w:lineRule="auto"/>
      </w:pPr>
      <w:r>
        <w:separator/>
      </w:r>
    </w:p>
  </w:endnote>
  <w:endnote w:type="continuationSeparator" w:id="0">
    <w:p w14:paraId="526A593F" w14:textId="77777777" w:rsidR="009A730F" w:rsidRDefault="009A7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2AA1E" w14:textId="77777777" w:rsidR="009A730F" w:rsidRDefault="009A730F">
      <w:pPr>
        <w:spacing w:after="0" w:line="240" w:lineRule="auto"/>
      </w:pPr>
      <w:r>
        <w:separator/>
      </w:r>
    </w:p>
  </w:footnote>
  <w:footnote w:type="continuationSeparator" w:id="0">
    <w:p w14:paraId="4675D274" w14:textId="77777777" w:rsidR="009A730F" w:rsidRDefault="009A73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1736332"/>
    </w:sdtPr>
    <w:sdtEndPr>
      <w:rPr>
        <w:rFonts w:ascii="Times New Roman" w:hAnsi="Times New Roman"/>
        <w:sz w:val="20"/>
        <w:szCs w:val="20"/>
      </w:rPr>
    </w:sdtEndPr>
    <w:sdtContent>
      <w:p w14:paraId="0FAB562A" w14:textId="77777777" w:rsidR="00D22AF5" w:rsidRPr="007E2BDF" w:rsidRDefault="00D22AF5" w:rsidP="00643D06">
        <w:pPr>
          <w:pStyle w:val="a5"/>
          <w:spacing w:line="240" w:lineRule="atLeast"/>
          <w:jc w:val="center"/>
          <w:rPr>
            <w:rFonts w:ascii="Times New Roman" w:hAnsi="Times New Roman"/>
            <w:sz w:val="20"/>
            <w:szCs w:val="20"/>
          </w:rPr>
        </w:pPr>
        <w:r w:rsidRPr="007E2BDF">
          <w:rPr>
            <w:rFonts w:ascii="Times New Roman" w:hAnsi="Times New Roman"/>
            <w:sz w:val="20"/>
            <w:szCs w:val="20"/>
          </w:rPr>
          <w:fldChar w:fldCharType="begin"/>
        </w:r>
        <w:r w:rsidRPr="007E2BDF">
          <w:rPr>
            <w:rFonts w:ascii="Times New Roman" w:hAnsi="Times New Roman"/>
            <w:sz w:val="20"/>
            <w:szCs w:val="20"/>
          </w:rPr>
          <w:instrText>PAGE   \* MERGEFORMAT</w:instrText>
        </w:r>
        <w:r w:rsidRPr="007E2BDF">
          <w:rPr>
            <w:rFonts w:ascii="Times New Roman" w:hAnsi="Times New Roman"/>
            <w:sz w:val="20"/>
            <w:szCs w:val="20"/>
          </w:rPr>
          <w:fldChar w:fldCharType="separate"/>
        </w:r>
        <w:r w:rsidR="00C26422">
          <w:rPr>
            <w:rFonts w:ascii="Times New Roman" w:hAnsi="Times New Roman"/>
            <w:noProof/>
            <w:sz w:val="20"/>
            <w:szCs w:val="20"/>
          </w:rPr>
          <w:t>7</w:t>
        </w:r>
        <w:r w:rsidRPr="007E2BDF">
          <w:rPr>
            <w:rFonts w:ascii="Times New Roman" w:hAnsi="Times New Roman"/>
            <w:noProof/>
            <w:sz w:val="20"/>
            <w:szCs w:val="20"/>
          </w:rPr>
          <w:fldChar w:fldCharType="end"/>
        </w:r>
      </w:p>
    </w:sdtContent>
  </w:sdt>
  <w:p w14:paraId="3B15328B" w14:textId="77777777" w:rsidR="00D22AF5" w:rsidRPr="00643D06" w:rsidRDefault="00D22AF5" w:rsidP="00E02BF8">
    <w:pPr>
      <w:pStyle w:val="a5"/>
      <w:tabs>
        <w:tab w:val="clear" w:pos="4677"/>
        <w:tab w:val="clear" w:pos="9355"/>
        <w:tab w:val="left" w:pos="2279"/>
      </w:tabs>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6B7E1AAC"/>
    <w:name w:val="WW8Num2"/>
    <w:lvl w:ilvl="0">
      <w:start w:val="1"/>
      <w:numFmt w:val="decimal"/>
      <w:lvlText w:val="%1."/>
      <w:lvlJc w:val="left"/>
      <w:pPr>
        <w:tabs>
          <w:tab w:val="num" w:pos="420"/>
        </w:tabs>
        <w:ind w:left="420" w:hanging="420"/>
      </w:pPr>
      <w:rPr>
        <w:rFonts w:ascii="Times New Roman" w:hAnsi="Times New Roman" w:cs="Times New Roman" w:hint="default"/>
        <w:b/>
      </w:rPr>
    </w:lvl>
    <w:lvl w:ilvl="1">
      <w:start w:val="1"/>
      <w:numFmt w:val="decimal"/>
      <w:lvlText w:val="%1.%2."/>
      <w:lvlJc w:val="left"/>
      <w:pPr>
        <w:tabs>
          <w:tab w:val="num" w:pos="988"/>
        </w:tabs>
        <w:ind w:left="988"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486BD5"/>
    <w:multiLevelType w:val="hybridMultilevel"/>
    <w:tmpl w:val="4F189CA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260A4"/>
    <w:multiLevelType w:val="hybridMultilevel"/>
    <w:tmpl w:val="135AADFA"/>
    <w:lvl w:ilvl="0" w:tplc="0419000F">
      <w:start w:val="1"/>
      <w:numFmt w:val="decimal"/>
      <w:lvlText w:val="%1."/>
      <w:lvlJc w:val="left"/>
      <w:pPr>
        <w:ind w:left="720" w:hanging="360"/>
      </w:pPr>
      <w:rPr>
        <w:rFonts w:ascii="Times New Roman" w:hAnsi="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1945B4"/>
    <w:multiLevelType w:val="multilevel"/>
    <w:tmpl w:val="BE741404"/>
    <w:lvl w:ilvl="0">
      <w:start w:val="2"/>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4" w15:restartNumberingAfterBreak="0">
    <w:nsid w:val="0C2F19DF"/>
    <w:multiLevelType w:val="hybridMultilevel"/>
    <w:tmpl w:val="B43CD0C2"/>
    <w:lvl w:ilvl="0" w:tplc="3CB6A0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D360991"/>
    <w:multiLevelType w:val="multilevel"/>
    <w:tmpl w:val="41EC8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767CDE"/>
    <w:multiLevelType w:val="hybridMultilevel"/>
    <w:tmpl w:val="B9E4EAB6"/>
    <w:lvl w:ilvl="0" w:tplc="19288B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BF70271"/>
    <w:multiLevelType w:val="hybridMultilevel"/>
    <w:tmpl w:val="C788443E"/>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2471"/>
        </w:tabs>
        <w:ind w:left="247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9" w15:restartNumberingAfterBreak="0">
    <w:nsid w:val="21E803FC"/>
    <w:multiLevelType w:val="hybridMultilevel"/>
    <w:tmpl w:val="90545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7D0C7F"/>
    <w:multiLevelType w:val="hybridMultilevel"/>
    <w:tmpl w:val="1C24E1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9852000"/>
    <w:multiLevelType w:val="hybridMultilevel"/>
    <w:tmpl w:val="EC229D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CF46B1"/>
    <w:multiLevelType w:val="hybridMultilevel"/>
    <w:tmpl w:val="CA3A9AD0"/>
    <w:lvl w:ilvl="0" w:tplc="6F08FA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3670604"/>
    <w:multiLevelType w:val="hybridMultilevel"/>
    <w:tmpl w:val="B9E4EAB6"/>
    <w:lvl w:ilvl="0" w:tplc="19288B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BC63E7F"/>
    <w:multiLevelType w:val="multilevel"/>
    <w:tmpl w:val="68201FE2"/>
    <w:lvl w:ilvl="0">
      <w:start w:val="1"/>
      <w:numFmt w:val="decimal"/>
      <w:lvlText w:val="%1."/>
      <w:lvlJc w:val="left"/>
      <w:pPr>
        <w:ind w:left="1069" w:hanging="360"/>
      </w:pPr>
      <w:rPr>
        <w:rFonts w:hint="default"/>
      </w:rPr>
    </w:lvl>
    <w:lvl w:ilvl="1">
      <w:start w:val="2"/>
      <w:numFmt w:val="decimal"/>
      <w:isLgl/>
      <w:lvlText w:val="%1.%2."/>
      <w:lvlJc w:val="left"/>
      <w:pPr>
        <w:ind w:left="1894" w:hanging="1185"/>
      </w:pPr>
      <w:rPr>
        <w:rFonts w:hint="default"/>
      </w:rPr>
    </w:lvl>
    <w:lvl w:ilvl="2">
      <w:start w:val="1"/>
      <w:numFmt w:val="decimal"/>
      <w:isLgl/>
      <w:lvlText w:val="%1.%2.%3."/>
      <w:lvlJc w:val="left"/>
      <w:pPr>
        <w:ind w:left="1894" w:hanging="1185"/>
      </w:pPr>
      <w:rPr>
        <w:rFonts w:hint="default"/>
      </w:rPr>
    </w:lvl>
    <w:lvl w:ilvl="3">
      <w:start w:val="1"/>
      <w:numFmt w:val="decimal"/>
      <w:isLgl/>
      <w:lvlText w:val="%1.%2.%3.%4."/>
      <w:lvlJc w:val="left"/>
      <w:pPr>
        <w:ind w:left="1894" w:hanging="1185"/>
      </w:pPr>
      <w:rPr>
        <w:rFonts w:hint="default"/>
      </w:rPr>
    </w:lvl>
    <w:lvl w:ilvl="4">
      <w:start w:val="1"/>
      <w:numFmt w:val="decimal"/>
      <w:isLgl/>
      <w:lvlText w:val="%1.%2.%3.%4.%5."/>
      <w:lvlJc w:val="left"/>
      <w:pPr>
        <w:ind w:left="1894" w:hanging="1185"/>
      </w:pPr>
      <w:rPr>
        <w:rFonts w:hint="default"/>
      </w:rPr>
    </w:lvl>
    <w:lvl w:ilvl="5">
      <w:start w:val="1"/>
      <w:numFmt w:val="decimal"/>
      <w:isLgl/>
      <w:lvlText w:val="%1.%2.%3.%4.%5.%6."/>
      <w:lvlJc w:val="left"/>
      <w:pPr>
        <w:ind w:left="1894" w:hanging="118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4CA347AE"/>
    <w:multiLevelType w:val="hybridMultilevel"/>
    <w:tmpl w:val="303028B4"/>
    <w:lvl w:ilvl="0" w:tplc="BC4AE0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DE10249"/>
    <w:multiLevelType w:val="hybridMultilevel"/>
    <w:tmpl w:val="A7120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DFF6A60"/>
    <w:multiLevelType w:val="hybridMultilevel"/>
    <w:tmpl w:val="8E2CB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6541AEA"/>
    <w:multiLevelType w:val="hybridMultilevel"/>
    <w:tmpl w:val="9546469E"/>
    <w:lvl w:ilvl="0" w:tplc="D02259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BA6386A"/>
    <w:multiLevelType w:val="hybridMultilevel"/>
    <w:tmpl w:val="B43839A2"/>
    <w:lvl w:ilvl="0" w:tplc="74C8916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C3647B4"/>
    <w:multiLevelType w:val="multilevel"/>
    <w:tmpl w:val="3F3E95DA"/>
    <w:lvl w:ilvl="0">
      <w:start w:val="3"/>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657515E6"/>
    <w:multiLevelType w:val="hybridMultilevel"/>
    <w:tmpl w:val="DEA02A8E"/>
    <w:lvl w:ilvl="0" w:tplc="DD6064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7D7969E2"/>
    <w:multiLevelType w:val="hybridMultilevel"/>
    <w:tmpl w:val="576A1572"/>
    <w:lvl w:ilvl="0" w:tplc="86143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57203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16cid:durableId="8206550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7049480">
    <w:abstractNumId w:val="9"/>
  </w:num>
  <w:num w:numId="4" w16cid:durableId="1057583252">
    <w:abstractNumId w:val="7"/>
  </w:num>
  <w:num w:numId="5" w16cid:durableId="1730029794">
    <w:abstractNumId w:val="22"/>
  </w:num>
  <w:num w:numId="6" w16cid:durableId="352148937">
    <w:abstractNumId w:val="18"/>
  </w:num>
  <w:num w:numId="7" w16cid:durableId="1124344584">
    <w:abstractNumId w:val="14"/>
  </w:num>
  <w:num w:numId="8" w16cid:durableId="1657418652">
    <w:abstractNumId w:val="1"/>
  </w:num>
  <w:num w:numId="9" w16cid:durableId="174198552">
    <w:abstractNumId w:val="4"/>
  </w:num>
  <w:num w:numId="10" w16cid:durableId="1899632608">
    <w:abstractNumId w:val="2"/>
  </w:num>
  <w:num w:numId="11" w16cid:durableId="1751195327">
    <w:abstractNumId w:val="19"/>
  </w:num>
  <w:num w:numId="12" w16cid:durableId="1132018129">
    <w:abstractNumId w:val="15"/>
  </w:num>
  <w:num w:numId="13" w16cid:durableId="755784996">
    <w:abstractNumId w:val="10"/>
  </w:num>
  <w:num w:numId="14" w16cid:durableId="1292596677">
    <w:abstractNumId w:val="16"/>
  </w:num>
  <w:num w:numId="15" w16cid:durableId="700858544">
    <w:abstractNumId w:val="20"/>
  </w:num>
  <w:num w:numId="16" w16cid:durableId="712384088">
    <w:abstractNumId w:val="13"/>
  </w:num>
  <w:num w:numId="17" w16cid:durableId="262616167">
    <w:abstractNumId w:val="6"/>
  </w:num>
  <w:num w:numId="18" w16cid:durableId="341662509">
    <w:abstractNumId w:val="21"/>
  </w:num>
  <w:num w:numId="19" w16cid:durableId="1651447883">
    <w:abstractNumId w:val="12"/>
  </w:num>
  <w:num w:numId="20" w16cid:durableId="696975441">
    <w:abstractNumId w:val="3"/>
  </w:num>
  <w:num w:numId="21" w16cid:durableId="327515070">
    <w:abstractNumId w:val="17"/>
  </w:num>
  <w:num w:numId="22" w16cid:durableId="1405839007">
    <w:abstractNumId w:val="11"/>
  </w:num>
  <w:num w:numId="23" w16cid:durableId="140175456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A01"/>
    <w:rsid w:val="00001B1B"/>
    <w:rsid w:val="00001C16"/>
    <w:rsid w:val="0000294C"/>
    <w:rsid w:val="00002EEC"/>
    <w:rsid w:val="0000328A"/>
    <w:rsid w:val="00003854"/>
    <w:rsid w:val="00005064"/>
    <w:rsid w:val="00005297"/>
    <w:rsid w:val="000052BE"/>
    <w:rsid w:val="000067BE"/>
    <w:rsid w:val="000067D0"/>
    <w:rsid w:val="000068A8"/>
    <w:rsid w:val="00006CFE"/>
    <w:rsid w:val="00006ECE"/>
    <w:rsid w:val="0000702C"/>
    <w:rsid w:val="00007300"/>
    <w:rsid w:val="000075BA"/>
    <w:rsid w:val="000117CF"/>
    <w:rsid w:val="00011E0B"/>
    <w:rsid w:val="000122A2"/>
    <w:rsid w:val="000128EC"/>
    <w:rsid w:val="00012F35"/>
    <w:rsid w:val="00013538"/>
    <w:rsid w:val="0001411E"/>
    <w:rsid w:val="00014316"/>
    <w:rsid w:val="0001433F"/>
    <w:rsid w:val="00014AB9"/>
    <w:rsid w:val="00015719"/>
    <w:rsid w:val="000159C8"/>
    <w:rsid w:val="00015B0C"/>
    <w:rsid w:val="000160CF"/>
    <w:rsid w:val="00016838"/>
    <w:rsid w:val="00017572"/>
    <w:rsid w:val="00017632"/>
    <w:rsid w:val="000203B2"/>
    <w:rsid w:val="0002130C"/>
    <w:rsid w:val="00021481"/>
    <w:rsid w:val="00021BE7"/>
    <w:rsid w:val="00021DEB"/>
    <w:rsid w:val="00022198"/>
    <w:rsid w:val="00022CFE"/>
    <w:rsid w:val="00022D69"/>
    <w:rsid w:val="00023674"/>
    <w:rsid w:val="00023DD7"/>
    <w:rsid w:val="00024385"/>
    <w:rsid w:val="00024767"/>
    <w:rsid w:val="000306EB"/>
    <w:rsid w:val="00031647"/>
    <w:rsid w:val="00031A9B"/>
    <w:rsid w:val="00032591"/>
    <w:rsid w:val="0003314A"/>
    <w:rsid w:val="0003512A"/>
    <w:rsid w:val="00035764"/>
    <w:rsid w:val="00040F80"/>
    <w:rsid w:val="000424FD"/>
    <w:rsid w:val="00042B7E"/>
    <w:rsid w:val="000432A0"/>
    <w:rsid w:val="000433A7"/>
    <w:rsid w:val="000436D0"/>
    <w:rsid w:val="00043ABC"/>
    <w:rsid w:val="00044625"/>
    <w:rsid w:val="00045010"/>
    <w:rsid w:val="0004575A"/>
    <w:rsid w:val="0004577F"/>
    <w:rsid w:val="000458AA"/>
    <w:rsid w:val="00046887"/>
    <w:rsid w:val="00047503"/>
    <w:rsid w:val="00047715"/>
    <w:rsid w:val="000500E7"/>
    <w:rsid w:val="00050C74"/>
    <w:rsid w:val="00050D06"/>
    <w:rsid w:val="00051524"/>
    <w:rsid w:val="000517AD"/>
    <w:rsid w:val="00052A91"/>
    <w:rsid w:val="00052F03"/>
    <w:rsid w:val="00053045"/>
    <w:rsid w:val="00053103"/>
    <w:rsid w:val="000546C6"/>
    <w:rsid w:val="00054874"/>
    <w:rsid w:val="00054C83"/>
    <w:rsid w:val="0005591C"/>
    <w:rsid w:val="00055B8A"/>
    <w:rsid w:val="00056040"/>
    <w:rsid w:val="000563AC"/>
    <w:rsid w:val="000565C5"/>
    <w:rsid w:val="0005746B"/>
    <w:rsid w:val="00057993"/>
    <w:rsid w:val="00060280"/>
    <w:rsid w:val="000609E5"/>
    <w:rsid w:val="00061DFA"/>
    <w:rsid w:val="00062B2D"/>
    <w:rsid w:val="0006321B"/>
    <w:rsid w:val="00064297"/>
    <w:rsid w:val="00066635"/>
    <w:rsid w:val="00066CFA"/>
    <w:rsid w:val="00066EDF"/>
    <w:rsid w:val="00067AFA"/>
    <w:rsid w:val="00070C22"/>
    <w:rsid w:val="00071A16"/>
    <w:rsid w:val="00071F55"/>
    <w:rsid w:val="0007218B"/>
    <w:rsid w:val="0007327A"/>
    <w:rsid w:val="00075051"/>
    <w:rsid w:val="00076716"/>
    <w:rsid w:val="00076CAD"/>
    <w:rsid w:val="000771A9"/>
    <w:rsid w:val="000774D9"/>
    <w:rsid w:val="00077EF4"/>
    <w:rsid w:val="0008097C"/>
    <w:rsid w:val="00080A47"/>
    <w:rsid w:val="00081743"/>
    <w:rsid w:val="00081D87"/>
    <w:rsid w:val="00081F8C"/>
    <w:rsid w:val="00082415"/>
    <w:rsid w:val="00082EEC"/>
    <w:rsid w:val="000839FF"/>
    <w:rsid w:val="00083A3A"/>
    <w:rsid w:val="00083AC9"/>
    <w:rsid w:val="00085087"/>
    <w:rsid w:val="000850D8"/>
    <w:rsid w:val="000859E4"/>
    <w:rsid w:val="000865F3"/>
    <w:rsid w:val="00090350"/>
    <w:rsid w:val="000919F2"/>
    <w:rsid w:val="00092C67"/>
    <w:rsid w:val="00093003"/>
    <w:rsid w:val="00093055"/>
    <w:rsid w:val="00093C95"/>
    <w:rsid w:val="000953DA"/>
    <w:rsid w:val="00095788"/>
    <w:rsid w:val="00095F97"/>
    <w:rsid w:val="000972B6"/>
    <w:rsid w:val="00097F9C"/>
    <w:rsid w:val="00097FEF"/>
    <w:rsid w:val="000A13A0"/>
    <w:rsid w:val="000A2254"/>
    <w:rsid w:val="000A33D7"/>
    <w:rsid w:val="000A3814"/>
    <w:rsid w:val="000A5750"/>
    <w:rsid w:val="000A5EA8"/>
    <w:rsid w:val="000A6085"/>
    <w:rsid w:val="000A60B8"/>
    <w:rsid w:val="000A6265"/>
    <w:rsid w:val="000A6E02"/>
    <w:rsid w:val="000A7897"/>
    <w:rsid w:val="000A79BE"/>
    <w:rsid w:val="000B002D"/>
    <w:rsid w:val="000B02F6"/>
    <w:rsid w:val="000B0ADA"/>
    <w:rsid w:val="000B1700"/>
    <w:rsid w:val="000B1DF6"/>
    <w:rsid w:val="000B2691"/>
    <w:rsid w:val="000B356D"/>
    <w:rsid w:val="000B5A61"/>
    <w:rsid w:val="000B758C"/>
    <w:rsid w:val="000B7D1F"/>
    <w:rsid w:val="000B7EA6"/>
    <w:rsid w:val="000C0773"/>
    <w:rsid w:val="000C0C21"/>
    <w:rsid w:val="000C0FAD"/>
    <w:rsid w:val="000C1923"/>
    <w:rsid w:val="000C29AF"/>
    <w:rsid w:val="000C2A0C"/>
    <w:rsid w:val="000C2A4A"/>
    <w:rsid w:val="000C2DEF"/>
    <w:rsid w:val="000C377D"/>
    <w:rsid w:val="000C41DC"/>
    <w:rsid w:val="000C43BD"/>
    <w:rsid w:val="000C5446"/>
    <w:rsid w:val="000C6254"/>
    <w:rsid w:val="000C76EB"/>
    <w:rsid w:val="000D1003"/>
    <w:rsid w:val="000D1728"/>
    <w:rsid w:val="000D3346"/>
    <w:rsid w:val="000D4C57"/>
    <w:rsid w:val="000D4DF2"/>
    <w:rsid w:val="000D5FF2"/>
    <w:rsid w:val="000D74AB"/>
    <w:rsid w:val="000E0720"/>
    <w:rsid w:val="000E081B"/>
    <w:rsid w:val="000E08FA"/>
    <w:rsid w:val="000E0B2E"/>
    <w:rsid w:val="000E0C0F"/>
    <w:rsid w:val="000E15D1"/>
    <w:rsid w:val="000E1E35"/>
    <w:rsid w:val="000E23C6"/>
    <w:rsid w:val="000E2C17"/>
    <w:rsid w:val="000E36F3"/>
    <w:rsid w:val="000E4BF4"/>
    <w:rsid w:val="000E4EB8"/>
    <w:rsid w:val="000E5B5C"/>
    <w:rsid w:val="000E6060"/>
    <w:rsid w:val="000E7F70"/>
    <w:rsid w:val="000F0316"/>
    <w:rsid w:val="000F07CE"/>
    <w:rsid w:val="000F100F"/>
    <w:rsid w:val="000F1AE1"/>
    <w:rsid w:val="000F1B19"/>
    <w:rsid w:val="000F1C3B"/>
    <w:rsid w:val="000F586D"/>
    <w:rsid w:val="000F760C"/>
    <w:rsid w:val="000F7A63"/>
    <w:rsid w:val="00100107"/>
    <w:rsid w:val="0010079B"/>
    <w:rsid w:val="00102288"/>
    <w:rsid w:val="00102B45"/>
    <w:rsid w:val="001064DB"/>
    <w:rsid w:val="001103DE"/>
    <w:rsid w:val="00111448"/>
    <w:rsid w:val="00111D70"/>
    <w:rsid w:val="00112009"/>
    <w:rsid w:val="00112F81"/>
    <w:rsid w:val="00113E0F"/>
    <w:rsid w:val="001153CE"/>
    <w:rsid w:val="00115593"/>
    <w:rsid w:val="00115E2C"/>
    <w:rsid w:val="001164AC"/>
    <w:rsid w:val="00117C05"/>
    <w:rsid w:val="00117C3F"/>
    <w:rsid w:val="00122918"/>
    <w:rsid w:val="00122B11"/>
    <w:rsid w:val="00122FD7"/>
    <w:rsid w:val="00123D82"/>
    <w:rsid w:val="00124257"/>
    <w:rsid w:val="00124678"/>
    <w:rsid w:val="0012555A"/>
    <w:rsid w:val="00125908"/>
    <w:rsid w:val="001262C7"/>
    <w:rsid w:val="001267CF"/>
    <w:rsid w:val="00127927"/>
    <w:rsid w:val="001305A4"/>
    <w:rsid w:val="0013071C"/>
    <w:rsid w:val="00131137"/>
    <w:rsid w:val="001315E6"/>
    <w:rsid w:val="00131A1F"/>
    <w:rsid w:val="00131A4C"/>
    <w:rsid w:val="00132687"/>
    <w:rsid w:val="001329B6"/>
    <w:rsid w:val="00132BC6"/>
    <w:rsid w:val="0013332E"/>
    <w:rsid w:val="0013345A"/>
    <w:rsid w:val="00133CCB"/>
    <w:rsid w:val="00134100"/>
    <w:rsid w:val="00134D59"/>
    <w:rsid w:val="001351FF"/>
    <w:rsid w:val="0013584D"/>
    <w:rsid w:val="00136A3B"/>
    <w:rsid w:val="001379E1"/>
    <w:rsid w:val="00137C40"/>
    <w:rsid w:val="0014299F"/>
    <w:rsid w:val="00143AED"/>
    <w:rsid w:val="0014447A"/>
    <w:rsid w:val="00145104"/>
    <w:rsid w:val="001453C3"/>
    <w:rsid w:val="00145763"/>
    <w:rsid w:val="00145AF6"/>
    <w:rsid w:val="00146141"/>
    <w:rsid w:val="00147229"/>
    <w:rsid w:val="00151019"/>
    <w:rsid w:val="00151858"/>
    <w:rsid w:val="00151E61"/>
    <w:rsid w:val="001541F7"/>
    <w:rsid w:val="001553AB"/>
    <w:rsid w:val="00155A37"/>
    <w:rsid w:val="00156637"/>
    <w:rsid w:val="00156B63"/>
    <w:rsid w:val="001609CD"/>
    <w:rsid w:val="00161EA0"/>
    <w:rsid w:val="001629DA"/>
    <w:rsid w:val="00163765"/>
    <w:rsid w:val="001640E3"/>
    <w:rsid w:val="001642EE"/>
    <w:rsid w:val="001648C8"/>
    <w:rsid w:val="00165C5A"/>
    <w:rsid w:val="00165ED5"/>
    <w:rsid w:val="001660BE"/>
    <w:rsid w:val="00166104"/>
    <w:rsid w:val="001663EB"/>
    <w:rsid w:val="00166DBB"/>
    <w:rsid w:val="0016770D"/>
    <w:rsid w:val="00171673"/>
    <w:rsid w:val="00172330"/>
    <w:rsid w:val="00172DFE"/>
    <w:rsid w:val="00174209"/>
    <w:rsid w:val="00174D29"/>
    <w:rsid w:val="00174F22"/>
    <w:rsid w:val="00175125"/>
    <w:rsid w:val="00175F6B"/>
    <w:rsid w:val="00176204"/>
    <w:rsid w:val="00176AB0"/>
    <w:rsid w:val="0017702A"/>
    <w:rsid w:val="001771FD"/>
    <w:rsid w:val="00180876"/>
    <w:rsid w:val="00180BC6"/>
    <w:rsid w:val="001818BF"/>
    <w:rsid w:val="001827E7"/>
    <w:rsid w:val="0018291F"/>
    <w:rsid w:val="0018305C"/>
    <w:rsid w:val="0018397C"/>
    <w:rsid w:val="001843DF"/>
    <w:rsid w:val="001846D9"/>
    <w:rsid w:val="00185926"/>
    <w:rsid w:val="00186794"/>
    <w:rsid w:val="001874D5"/>
    <w:rsid w:val="001904B5"/>
    <w:rsid w:val="001927B4"/>
    <w:rsid w:val="00193A6C"/>
    <w:rsid w:val="00194430"/>
    <w:rsid w:val="0019463C"/>
    <w:rsid w:val="00194A39"/>
    <w:rsid w:val="001960C8"/>
    <w:rsid w:val="00196B17"/>
    <w:rsid w:val="00197309"/>
    <w:rsid w:val="00197DD6"/>
    <w:rsid w:val="001A055C"/>
    <w:rsid w:val="001A0A41"/>
    <w:rsid w:val="001A134C"/>
    <w:rsid w:val="001A3DF1"/>
    <w:rsid w:val="001A556A"/>
    <w:rsid w:val="001A5AC5"/>
    <w:rsid w:val="001A5FC2"/>
    <w:rsid w:val="001A6945"/>
    <w:rsid w:val="001A7735"/>
    <w:rsid w:val="001A787B"/>
    <w:rsid w:val="001B09DF"/>
    <w:rsid w:val="001B0D5A"/>
    <w:rsid w:val="001B0F6A"/>
    <w:rsid w:val="001B1936"/>
    <w:rsid w:val="001B220C"/>
    <w:rsid w:val="001B2D2F"/>
    <w:rsid w:val="001B3924"/>
    <w:rsid w:val="001B443F"/>
    <w:rsid w:val="001B4662"/>
    <w:rsid w:val="001B473F"/>
    <w:rsid w:val="001B4E2C"/>
    <w:rsid w:val="001B5D41"/>
    <w:rsid w:val="001B73E8"/>
    <w:rsid w:val="001C0A71"/>
    <w:rsid w:val="001C0C2A"/>
    <w:rsid w:val="001C17F8"/>
    <w:rsid w:val="001C1864"/>
    <w:rsid w:val="001C2B57"/>
    <w:rsid w:val="001C2F48"/>
    <w:rsid w:val="001C3A6E"/>
    <w:rsid w:val="001C4183"/>
    <w:rsid w:val="001C4BB6"/>
    <w:rsid w:val="001C5A3E"/>
    <w:rsid w:val="001C74BD"/>
    <w:rsid w:val="001C785E"/>
    <w:rsid w:val="001C796B"/>
    <w:rsid w:val="001C7B1B"/>
    <w:rsid w:val="001D290B"/>
    <w:rsid w:val="001D2A86"/>
    <w:rsid w:val="001D3965"/>
    <w:rsid w:val="001D420E"/>
    <w:rsid w:val="001D45C2"/>
    <w:rsid w:val="001D57EC"/>
    <w:rsid w:val="001D5FFA"/>
    <w:rsid w:val="001D7C33"/>
    <w:rsid w:val="001D7D07"/>
    <w:rsid w:val="001E07DF"/>
    <w:rsid w:val="001E0B23"/>
    <w:rsid w:val="001E0DDF"/>
    <w:rsid w:val="001E325C"/>
    <w:rsid w:val="001E39C5"/>
    <w:rsid w:val="001E3CB3"/>
    <w:rsid w:val="001E43EF"/>
    <w:rsid w:val="001E4DD1"/>
    <w:rsid w:val="001E4E17"/>
    <w:rsid w:val="001E57A3"/>
    <w:rsid w:val="001E5F1F"/>
    <w:rsid w:val="001E6EC9"/>
    <w:rsid w:val="001E7037"/>
    <w:rsid w:val="001E73D6"/>
    <w:rsid w:val="001F084B"/>
    <w:rsid w:val="001F0C92"/>
    <w:rsid w:val="001F1423"/>
    <w:rsid w:val="001F21BD"/>
    <w:rsid w:val="001F36A0"/>
    <w:rsid w:val="001F4B96"/>
    <w:rsid w:val="001F4D12"/>
    <w:rsid w:val="001F6747"/>
    <w:rsid w:val="001F6899"/>
    <w:rsid w:val="001F6AAF"/>
    <w:rsid w:val="001F6BD2"/>
    <w:rsid w:val="001F7485"/>
    <w:rsid w:val="001F7B6E"/>
    <w:rsid w:val="001F7DFA"/>
    <w:rsid w:val="00200294"/>
    <w:rsid w:val="0020045F"/>
    <w:rsid w:val="0020059B"/>
    <w:rsid w:val="00200B12"/>
    <w:rsid w:val="00200F94"/>
    <w:rsid w:val="002015EC"/>
    <w:rsid w:val="00201731"/>
    <w:rsid w:val="00203AA2"/>
    <w:rsid w:val="00204EE3"/>
    <w:rsid w:val="00204F01"/>
    <w:rsid w:val="00205409"/>
    <w:rsid w:val="00205C4E"/>
    <w:rsid w:val="002063DE"/>
    <w:rsid w:val="00207EC4"/>
    <w:rsid w:val="00210F37"/>
    <w:rsid w:val="00211E15"/>
    <w:rsid w:val="00212835"/>
    <w:rsid w:val="002128B5"/>
    <w:rsid w:val="00212DD9"/>
    <w:rsid w:val="00212EFB"/>
    <w:rsid w:val="00214D94"/>
    <w:rsid w:val="002154CD"/>
    <w:rsid w:val="00215EDA"/>
    <w:rsid w:val="00216AEE"/>
    <w:rsid w:val="00216EB0"/>
    <w:rsid w:val="00217A35"/>
    <w:rsid w:val="002203D0"/>
    <w:rsid w:val="00220C80"/>
    <w:rsid w:val="00220E74"/>
    <w:rsid w:val="00221085"/>
    <w:rsid w:val="00221229"/>
    <w:rsid w:val="002214A9"/>
    <w:rsid w:val="0022259A"/>
    <w:rsid w:val="00222FDF"/>
    <w:rsid w:val="002230FC"/>
    <w:rsid w:val="0022560A"/>
    <w:rsid w:val="00226CBD"/>
    <w:rsid w:val="00227EAB"/>
    <w:rsid w:val="002304C9"/>
    <w:rsid w:val="0023068B"/>
    <w:rsid w:val="002307A8"/>
    <w:rsid w:val="00230A39"/>
    <w:rsid w:val="0023226C"/>
    <w:rsid w:val="00233C93"/>
    <w:rsid w:val="00234D21"/>
    <w:rsid w:val="00235C08"/>
    <w:rsid w:val="002374F9"/>
    <w:rsid w:val="00237573"/>
    <w:rsid w:val="00240014"/>
    <w:rsid w:val="00240740"/>
    <w:rsid w:val="002409F4"/>
    <w:rsid w:val="00241BF0"/>
    <w:rsid w:val="00242DCA"/>
    <w:rsid w:val="00243168"/>
    <w:rsid w:val="00243555"/>
    <w:rsid w:val="002435FC"/>
    <w:rsid w:val="0024438B"/>
    <w:rsid w:val="0024520F"/>
    <w:rsid w:val="002466E3"/>
    <w:rsid w:val="00246AC7"/>
    <w:rsid w:val="00247FF7"/>
    <w:rsid w:val="00250850"/>
    <w:rsid w:val="002510D6"/>
    <w:rsid w:val="00251CE7"/>
    <w:rsid w:val="00252D36"/>
    <w:rsid w:val="00253209"/>
    <w:rsid w:val="002532E8"/>
    <w:rsid w:val="002543BC"/>
    <w:rsid w:val="002546F2"/>
    <w:rsid w:val="00254A0B"/>
    <w:rsid w:val="00254E55"/>
    <w:rsid w:val="00256295"/>
    <w:rsid w:val="00256A1F"/>
    <w:rsid w:val="00257AB0"/>
    <w:rsid w:val="00261BC8"/>
    <w:rsid w:val="00262099"/>
    <w:rsid w:val="00262531"/>
    <w:rsid w:val="00262718"/>
    <w:rsid w:val="002627D5"/>
    <w:rsid w:val="002633FE"/>
    <w:rsid w:val="0026378D"/>
    <w:rsid w:val="00263ABE"/>
    <w:rsid w:val="0026421A"/>
    <w:rsid w:val="00264A89"/>
    <w:rsid w:val="00267733"/>
    <w:rsid w:val="00270A09"/>
    <w:rsid w:val="00271C32"/>
    <w:rsid w:val="00271C8B"/>
    <w:rsid w:val="00271FDA"/>
    <w:rsid w:val="00272450"/>
    <w:rsid w:val="002725CE"/>
    <w:rsid w:val="0027274E"/>
    <w:rsid w:val="00272C41"/>
    <w:rsid w:val="0027318E"/>
    <w:rsid w:val="00273BA2"/>
    <w:rsid w:val="00274B8D"/>
    <w:rsid w:val="00274E79"/>
    <w:rsid w:val="00276C24"/>
    <w:rsid w:val="00276E7F"/>
    <w:rsid w:val="002774CA"/>
    <w:rsid w:val="00277741"/>
    <w:rsid w:val="00277CAB"/>
    <w:rsid w:val="00277F9E"/>
    <w:rsid w:val="002802E5"/>
    <w:rsid w:val="002804F2"/>
    <w:rsid w:val="0028067E"/>
    <w:rsid w:val="00280D84"/>
    <w:rsid w:val="002812C2"/>
    <w:rsid w:val="002812D1"/>
    <w:rsid w:val="00281543"/>
    <w:rsid w:val="0028178D"/>
    <w:rsid w:val="00281F60"/>
    <w:rsid w:val="00282B1C"/>
    <w:rsid w:val="00284038"/>
    <w:rsid w:val="00290E88"/>
    <w:rsid w:val="0029113F"/>
    <w:rsid w:val="00291665"/>
    <w:rsid w:val="00291738"/>
    <w:rsid w:val="00292E8F"/>
    <w:rsid w:val="00293A86"/>
    <w:rsid w:val="00293F61"/>
    <w:rsid w:val="00294EB8"/>
    <w:rsid w:val="00295F81"/>
    <w:rsid w:val="00296435"/>
    <w:rsid w:val="002973A1"/>
    <w:rsid w:val="0029766A"/>
    <w:rsid w:val="002A064C"/>
    <w:rsid w:val="002A0AE8"/>
    <w:rsid w:val="002A0BB3"/>
    <w:rsid w:val="002A1769"/>
    <w:rsid w:val="002A17B5"/>
    <w:rsid w:val="002A19AA"/>
    <w:rsid w:val="002A219A"/>
    <w:rsid w:val="002A23EE"/>
    <w:rsid w:val="002A26E3"/>
    <w:rsid w:val="002A3128"/>
    <w:rsid w:val="002A4591"/>
    <w:rsid w:val="002A4FEA"/>
    <w:rsid w:val="002A534F"/>
    <w:rsid w:val="002A6BA6"/>
    <w:rsid w:val="002B0B02"/>
    <w:rsid w:val="002B11EA"/>
    <w:rsid w:val="002B1DA3"/>
    <w:rsid w:val="002B1F05"/>
    <w:rsid w:val="002B20BC"/>
    <w:rsid w:val="002B23B1"/>
    <w:rsid w:val="002B3249"/>
    <w:rsid w:val="002B3938"/>
    <w:rsid w:val="002B424F"/>
    <w:rsid w:val="002B4978"/>
    <w:rsid w:val="002B4DCB"/>
    <w:rsid w:val="002B6A07"/>
    <w:rsid w:val="002C1938"/>
    <w:rsid w:val="002C1C1F"/>
    <w:rsid w:val="002C1F41"/>
    <w:rsid w:val="002C2197"/>
    <w:rsid w:val="002C26CE"/>
    <w:rsid w:val="002C2C18"/>
    <w:rsid w:val="002C2D65"/>
    <w:rsid w:val="002C4979"/>
    <w:rsid w:val="002C4D46"/>
    <w:rsid w:val="002C5B17"/>
    <w:rsid w:val="002C6D71"/>
    <w:rsid w:val="002D0805"/>
    <w:rsid w:val="002D11F9"/>
    <w:rsid w:val="002D1EB0"/>
    <w:rsid w:val="002D21C8"/>
    <w:rsid w:val="002D2539"/>
    <w:rsid w:val="002D3885"/>
    <w:rsid w:val="002D3FC5"/>
    <w:rsid w:val="002D4008"/>
    <w:rsid w:val="002D437A"/>
    <w:rsid w:val="002D49DD"/>
    <w:rsid w:val="002D4D64"/>
    <w:rsid w:val="002D4DBE"/>
    <w:rsid w:val="002D5BFE"/>
    <w:rsid w:val="002D6375"/>
    <w:rsid w:val="002D7E0A"/>
    <w:rsid w:val="002E0BFD"/>
    <w:rsid w:val="002E1694"/>
    <w:rsid w:val="002E19A3"/>
    <w:rsid w:val="002E216C"/>
    <w:rsid w:val="002E27E3"/>
    <w:rsid w:val="002E2C2F"/>
    <w:rsid w:val="002E2F8B"/>
    <w:rsid w:val="002E3378"/>
    <w:rsid w:val="002E37FE"/>
    <w:rsid w:val="002E3813"/>
    <w:rsid w:val="002E3BB2"/>
    <w:rsid w:val="002E3D8D"/>
    <w:rsid w:val="002E4230"/>
    <w:rsid w:val="002E4345"/>
    <w:rsid w:val="002E45A3"/>
    <w:rsid w:val="002E4647"/>
    <w:rsid w:val="002E4A9E"/>
    <w:rsid w:val="002E4E0D"/>
    <w:rsid w:val="002E5B81"/>
    <w:rsid w:val="002E5C08"/>
    <w:rsid w:val="002E5DCA"/>
    <w:rsid w:val="002E67C8"/>
    <w:rsid w:val="002E70B6"/>
    <w:rsid w:val="002F034B"/>
    <w:rsid w:val="002F07BB"/>
    <w:rsid w:val="002F0C3C"/>
    <w:rsid w:val="002F0FB1"/>
    <w:rsid w:val="002F2764"/>
    <w:rsid w:val="002F2CA2"/>
    <w:rsid w:val="002F372B"/>
    <w:rsid w:val="002F39F2"/>
    <w:rsid w:val="002F47ED"/>
    <w:rsid w:val="002F4D86"/>
    <w:rsid w:val="002F5D63"/>
    <w:rsid w:val="002F6426"/>
    <w:rsid w:val="002F7112"/>
    <w:rsid w:val="002F7D27"/>
    <w:rsid w:val="002F7F87"/>
    <w:rsid w:val="0030189B"/>
    <w:rsid w:val="00301EFC"/>
    <w:rsid w:val="003037B6"/>
    <w:rsid w:val="003047AF"/>
    <w:rsid w:val="0030634B"/>
    <w:rsid w:val="003071CB"/>
    <w:rsid w:val="00307A6D"/>
    <w:rsid w:val="00307B44"/>
    <w:rsid w:val="00310699"/>
    <w:rsid w:val="003116B2"/>
    <w:rsid w:val="00311C2C"/>
    <w:rsid w:val="00312B0A"/>
    <w:rsid w:val="00314DBB"/>
    <w:rsid w:val="00316BEC"/>
    <w:rsid w:val="003179D0"/>
    <w:rsid w:val="00320D3C"/>
    <w:rsid w:val="00321831"/>
    <w:rsid w:val="0032196D"/>
    <w:rsid w:val="00321F08"/>
    <w:rsid w:val="00322C88"/>
    <w:rsid w:val="00325973"/>
    <w:rsid w:val="00325C87"/>
    <w:rsid w:val="00325DCD"/>
    <w:rsid w:val="00330F15"/>
    <w:rsid w:val="00332693"/>
    <w:rsid w:val="00332F7A"/>
    <w:rsid w:val="00333316"/>
    <w:rsid w:val="00334154"/>
    <w:rsid w:val="00334764"/>
    <w:rsid w:val="00334D2E"/>
    <w:rsid w:val="003351AE"/>
    <w:rsid w:val="00335368"/>
    <w:rsid w:val="003362F2"/>
    <w:rsid w:val="00336485"/>
    <w:rsid w:val="0033651B"/>
    <w:rsid w:val="00336C5B"/>
    <w:rsid w:val="00336F21"/>
    <w:rsid w:val="0033738C"/>
    <w:rsid w:val="00337613"/>
    <w:rsid w:val="003379EA"/>
    <w:rsid w:val="00337D13"/>
    <w:rsid w:val="00340F90"/>
    <w:rsid w:val="00341505"/>
    <w:rsid w:val="00343977"/>
    <w:rsid w:val="00344A30"/>
    <w:rsid w:val="00344BE4"/>
    <w:rsid w:val="00344C21"/>
    <w:rsid w:val="00347E21"/>
    <w:rsid w:val="003529FD"/>
    <w:rsid w:val="00352EB1"/>
    <w:rsid w:val="00353283"/>
    <w:rsid w:val="00354982"/>
    <w:rsid w:val="00354A77"/>
    <w:rsid w:val="00355015"/>
    <w:rsid w:val="0035656E"/>
    <w:rsid w:val="00356A4A"/>
    <w:rsid w:val="00357A74"/>
    <w:rsid w:val="00357CB4"/>
    <w:rsid w:val="0036038F"/>
    <w:rsid w:val="003610EE"/>
    <w:rsid w:val="00361C78"/>
    <w:rsid w:val="00362856"/>
    <w:rsid w:val="00362E9E"/>
    <w:rsid w:val="00362EA9"/>
    <w:rsid w:val="003640E5"/>
    <w:rsid w:val="00364111"/>
    <w:rsid w:val="0036504F"/>
    <w:rsid w:val="003652C4"/>
    <w:rsid w:val="003658ED"/>
    <w:rsid w:val="00366C3E"/>
    <w:rsid w:val="0036716F"/>
    <w:rsid w:val="003672CA"/>
    <w:rsid w:val="00367360"/>
    <w:rsid w:val="00367D82"/>
    <w:rsid w:val="003706E1"/>
    <w:rsid w:val="003706FB"/>
    <w:rsid w:val="00370A7C"/>
    <w:rsid w:val="00370C3A"/>
    <w:rsid w:val="00370CF7"/>
    <w:rsid w:val="0037168E"/>
    <w:rsid w:val="0037219C"/>
    <w:rsid w:val="00372913"/>
    <w:rsid w:val="0037292A"/>
    <w:rsid w:val="00372EA5"/>
    <w:rsid w:val="003732DE"/>
    <w:rsid w:val="00373445"/>
    <w:rsid w:val="00373679"/>
    <w:rsid w:val="003743B9"/>
    <w:rsid w:val="00375025"/>
    <w:rsid w:val="00375F53"/>
    <w:rsid w:val="003764E2"/>
    <w:rsid w:val="0037694D"/>
    <w:rsid w:val="00377965"/>
    <w:rsid w:val="00377AF3"/>
    <w:rsid w:val="00380239"/>
    <w:rsid w:val="003810D3"/>
    <w:rsid w:val="00381106"/>
    <w:rsid w:val="0038123D"/>
    <w:rsid w:val="00382494"/>
    <w:rsid w:val="00382C01"/>
    <w:rsid w:val="00382D99"/>
    <w:rsid w:val="0038323C"/>
    <w:rsid w:val="00383FC2"/>
    <w:rsid w:val="003844AC"/>
    <w:rsid w:val="00385411"/>
    <w:rsid w:val="003854A9"/>
    <w:rsid w:val="00385AD2"/>
    <w:rsid w:val="00385DDE"/>
    <w:rsid w:val="00386790"/>
    <w:rsid w:val="00387192"/>
    <w:rsid w:val="003907E4"/>
    <w:rsid w:val="003918C8"/>
    <w:rsid w:val="00391C87"/>
    <w:rsid w:val="00391CDE"/>
    <w:rsid w:val="00392607"/>
    <w:rsid w:val="0039275A"/>
    <w:rsid w:val="00392A5C"/>
    <w:rsid w:val="003931CC"/>
    <w:rsid w:val="003932F4"/>
    <w:rsid w:val="00394F95"/>
    <w:rsid w:val="003950EC"/>
    <w:rsid w:val="00395437"/>
    <w:rsid w:val="00395DBF"/>
    <w:rsid w:val="003966E3"/>
    <w:rsid w:val="00396AD5"/>
    <w:rsid w:val="00396E76"/>
    <w:rsid w:val="00396EA0"/>
    <w:rsid w:val="003A03E4"/>
    <w:rsid w:val="003A0C2C"/>
    <w:rsid w:val="003A0CC3"/>
    <w:rsid w:val="003A0D33"/>
    <w:rsid w:val="003A2FEF"/>
    <w:rsid w:val="003A4502"/>
    <w:rsid w:val="003A584A"/>
    <w:rsid w:val="003A5F27"/>
    <w:rsid w:val="003A685E"/>
    <w:rsid w:val="003B1136"/>
    <w:rsid w:val="003B1247"/>
    <w:rsid w:val="003B16E5"/>
    <w:rsid w:val="003B2BA8"/>
    <w:rsid w:val="003B3C01"/>
    <w:rsid w:val="003B42ED"/>
    <w:rsid w:val="003B4567"/>
    <w:rsid w:val="003B5548"/>
    <w:rsid w:val="003B59B4"/>
    <w:rsid w:val="003B6010"/>
    <w:rsid w:val="003B604D"/>
    <w:rsid w:val="003B6C31"/>
    <w:rsid w:val="003B6DBF"/>
    <w:rsid w:val="003B77AF"/>
    <w:rsid w:val="003B79CC"/>
    <w:rsid w:val="003C0313"/>
    <w:rsid w:val="003C04DF"/>
    <w:rsid w:val="003C090C"/>
    <w:rsid w:val="003C30AF"/>
    <w:rsid w:val="003C3E1D"/>
    <w:rsid w:val="003C480D"/>
    <w:rsid w:val="003C49D4"/>
    <w:rsid w:val="003C4A57"/>
    <w:rsid w:val="003C54A3"/>
    <w:rsid w:val="003C6E7C"/>
    <w:rsid w:val="003C7255"/>
    <w:rsid w:val="003C7692"/>
    <w:rsid w:val="003D016A"/>
    <w:rsid w:val="003D0390"/>
    <w:rsid w:val="003D0D15"/>
    <w:rsid w:val="003D126C"/>
    <w:rsid w:val="003D3052"/>
    <w:rsid w:val="003D5862"/>
    <w:rsid w:val="003D5B21"/>
    <w:rsid w:val="003D69B1"/>
    <w:rsid w:val="003E0E09"/>
    <w:rsid w:val="003E1125"/>
    <w:rsid w:val="003E191B"/>
    <w:rsid w:val="003E20F5"/>
    <w:rsid w:val="003E2227"/>
    <w:rsid w:val="003E24D4"/>
    <w:rsid w:val="003E279E"/>
    <w:rsid w:val="003E2F09"/>
    <w:rsid w:val="003E2FDD"/>
    <w:rsid w:val="003E3B70"/>
    <w:rsid w:val="003E3BE7"/>
    <w:rsid w:val="003E4640"/>
    <w:rsid w:val="003E4DB4"/>
    <w:rsid w:val="003E5038"/>
    <w:rsid w:val="003E5319"/>
    <w:rsid w:val="003E5D07"/>
    <w:rsid w:val="003E5EBA"/>
    <w:rsid w:val="003E5F0A"/>
    <w:rsid w:val="003E6AA4"/>
    <w:rsid w:val="003E7A44"/>
    <w:rsid w:val="003E7A86"/>
    <w:rsid w:val="003F0C6D"/>
    <w:rsid w:val="003F1871"/>
    <w:rsid w:val="003F1A46"/>
    <w:rsid w:val="003F1A82"/>
    <w:rsid w:val="003F1C18"/>
    <w:rsid w:val="003F21D9"/>
    <w:rsid w:val="003F21E7"/>
    <w:rsid w:val="003F23F6"/>
    <w:rsid w:val="003F2B38"/>
    <w:rsid w:val="003F31E7"/>
    <w:rsid w:val="003F388E"/>
    <w:rsid w:val="003F3D77"/>
    <w:rsid w:val="003F41C8"/>
    <w:rsid w:val="003F42E3"/>
    <w:rsid w:val="003F436B"/>
    <w:rsid w:val="003F45E5"/>
    <w:rsid w:val="003F533E"/>
    <w:rsid w:val="003F5ED3"/>
    <w:rsid w:val="003F611E"/>
    <w:rsid w:val="003F649C"/>
    <w:rsid w:val="00400DC7"/>
    <w:rsid w:val="00400EE1"/>
    <w:rsid w:val="0040135C"/>
    <w:rsid w:val="00401893"/>
    <w:rsid w:val="00402137"/>
    <w:rsid w:val="00402DEC"/>
    <w:rsid w:val="00402E3D"/>
    <w:rsid w:val="00403214"/>
    <w:rsid w:val="00403A0E"/>
    <w:rsid w:val="00403FFF"/>
    <w:rsid w:val="00405041"/>
    <w:rsid w:val="00405261"/>
    <w:rsid w:val="00405B0A"/>
    <w:rsid w:val="00406408"/>
    <w:rsid w:val="00406DD7"/>
    <w:rsid w:val="00407012"/>
    <w:rsid w:val="00407135"/>
    <w:rsid w:val="004072DF"/>
    <w:rsid w:val="00411AA1"/>
    <w:rsid w:val="00412185"/>
    <w:rsid w:val="00412C46"/>
    <w:rsid w:val="00412CA7"/>
    <w:rsid w:val="00413ACD"/>
    <w:rsid w:val="00414436"/>
    <w:rsid w:val="00415868"/>
    <w:rsid w:val="0041600C"/>
    <w:rsid w:val="0041674B"/>
    <w:rsid w:val="00420907"/>
    <w:rsid w:val="0042112F"/>
    <w:rsid w:val="0042129A"/>
    <w:rsid w:val="004229D0"/>
    <w:rsid w:val="00422F10"/>
    <w:rsid w:val="00423102"/>
    <w:rsid w:val="00423CB2"/>
    <w:rsid w:val="00423F1D"/>
    <w:rsid w:val="00424438"/>
    <w:rsid w:val="00424893"/>
    <w:rsid w:val="00424AA2"/>
    <w:rsid w:val="00424FB4"/>
    <w:rsid w:val="0042617D"/>
    <w:rsid w:val="004261FC"/>
    <w:rsid w:val="00427A21"/>
    <w:rsid w:val="00430450"/>
    <w:rsid w:val="004307D0"/>
    <w:rsid w:val="0043125B"/>
    <w:rsid w:val="00431DC2"/>
    <w:rsid w:val="004321DE"/>
    <w:rsid w:val="00432B50"/>
    <w:rsid w:val="004333F7"/>
    <w:rsid w:val="00434B6B"/>
    <w:rsid w:val="004357A8"/>
    <w:rsid w:val="00435D28"/>
    <w:rsid w:val="00435F79"/>
    <w:rsid w:val="00436140"/>
    <w:rsid w:val="00436A20"/>
    <w:rsid w:val="004378B6"/>
    <w:rsid w:val="00437E35"/>
    <w:rsid w:val="00441015"/>
    <w:rsid w:val="004417C9"/>
    <w:rsid w:val="0044216F"/>
    <w:rsid w:val="004428E3"/>
    <w:rsid w:val="00442D9F"/>
    <w:rsid w:val="00442DE7"/>
    <w:rsid w:val="00443B98"/>
    <w:rsid w:val="00443D6E"/>
    <w:rsid w:val="00444699"/>
    <w:rsid w:val="00444750"/>
    <w:rsid w:val="004453BC"/>
    <w:rsid w:val="00446DEB"/>
    <w:rsid w:val="00450351"/>
    <w:rsid w:val="00451FF9"/>
    <w:rsid w:val="00452F55"/>
    <w:rsid w:val="004547BB"/>
    <w:rsid w:val="00455CCF"/>
    <w:rsid w:val="00455E7E"/>
    <w:rsid w:val="004560CD"/>
    <w:rsid w:val="00457CA5"/>
    <w:rsid w:val="0046054B"/>
    <w:rsid w:val="004617B1"/>
    <w:rsid w:val="00461DB7"/>
    <w:rsid w:val="004630CA"/>
    <w:rsid w:val="0046379F"/>
    <w:rsid w:val="00463CAC"/>
    <w:rsid w:val="004645F5"/>
    <w:rsid w:val="00465F32"/>
    <w:rsid w:val="00466194"/>
    <w:rsid w:val="004663EC"/>
    <w:rsid w:val="00466AF1"/>
    <w:rsid w:val="00467155"/>
    <w:rsid w:val="00467508"/>
    <w:rsid w:val="004677B6"/>
    <w:rsid w:val="00467A40"/>
    <w:rsid w:val="00467ABC"/>
    <w:rsid w:val="0047143F"/>
    <w:rsid w:val="0047348A"/>
    <w:rsid w:val="0047357E"/>
    <w:rsid w:val="00473685"/>
    <w:rsid w:val="00473F90"/>
    <w:rsid w:val="00474C61"/>
    <w:rsid w:val="00476962"/>
    <w:rsid w:val="0047698E"/>
    <w:rsid w:val="004772F7"/>
    <w:rsid w:val="004801E0"/>
    <w:rsid w:val="00481292"/>
    <w:rsid w:val="004818FD"/>
    <w:rsid w:val="0048215A"/>
    <w:rsid w:val="0048231A"/>
    <w:rsid w:val="00482DCF"/>
    <w:rsid w:val="00483F04"/>
    <w:rsid w:val="00484635"/>
    <w:rsid w:val="004846A7"/>
    <w:rsid w:val="00484CCE"/>
    <w:rsid w:val="0048505A"/>
    <w:rsid w:val="00485DF1"/>
    <w:rsid w:val="004860DF"/>
    <w:rsid w:val="00486B41"/>
    <w:rsid w:val="00487371"/>
    <w:rsid w:val="00487ECF"/>
    <w:rsid w:val="00490598"/>
    <w:rsid w:val="00490714"/>
    <w:rsid w:val="00490F6D"/>
    <w:rsid w:val="0049204F"/>
    <w:rsid w:val="004931A3"/>
    <w:rsid w:val="0049358A"/>
    <w:rsid w:val="004951C6"/>
    <w:rsid w:val="00496091"/>
    <w:rsid w:val="00496C2D"/>
    <w:rsid w:val="00496F54"/>
    <w:rsid w:val="004974EE"/>
    <w:rsid w:val="00497D18"/>
    <w:rsid w:val="004A0730"/>
    <w:rsid w:val="004A0B4B"/>
    <w:rsid w:val="004A1DEE"/>
    <w:rsid w:val="004A2310"/>
    <w:rsid w:val="004A2FBF"/>
    <w:rsid w:val="004A2FD4"/>
    <w:rsid w:val="004A3B6B"/>
    <w:rsid w:val="004A44EC"/>
    <w:rsid w:val="004A734D"/>
    <w:rsid w:val="004A73A3"/>
    <w:rsid w:val="004B0392"/>
    <w:rsid w:val="004B09F2"/>
    <w:rsid w:val="004B1CE5"/>
    <w:rsid w:val="004B2360"/>
    <w:rsid w:val="004B2620"/>
    <w:rsid w:val="004B2E4F"/>
    <w:rsid w:val="004B3810"/>
    <w:rsid w:val="004B3DA2"/>
    <w:rsid w:val="004B44E1"/>
    <w:rsid w:val="004B4513"/>
    <w:rsid w:val="004B457F"/>
    <w:rsid w:val="004B4C5E"/>
    <w:rsid w:val="004B5488"/>
    <w:rsid w:val="004B6B49"/>
    <w:rsid w:val="004B6FBC"/>
    <w:rsid w:val="004C053B"/>
    <w:rsid w:val="004C05DD"/>
    <w:rsid w:val="004C1401"/>
    <w:rsid w:val="004C1DBB"/>
    <w:rsid w:val="004C2E00"/>
    <w:rsid w:val="004C3CB4"/>
    <w:rsid w:val="004C4029"/>
    <w:rsid w:val="004C48EB"/>
    <w:rsid w:val="004C5315"/>
    <w:rsid w:val="004C5E9C"/>
    <w:rsid w:val="004C6A95"/>
    <w:rsid w:val="004C7253"/>
    <w:rsid w:val="004C7F19"/>
    <w:rsid w:val="004D0EDC"/>
    <w:rsid w:val="004D1D8C"/>
    <w:rsid w:val="004D1E37"/>
    <w:rsid w:val="004D25B9"/>
    <w:rsid w:val="004D2A65"/>
    <w:rsid w:val="004D2D39"/>
    <w:rsid w:val="004D382E"/>
    <w:rsid w:val="004D4D49"/>
    <w:rsid w:val="004D5540"/>
    <w:rsid w:val="004D6675"/>
    <w:rsid w:val="004D69F6"/>
    <w:rsid w:val="004D6A36"/>
    <w:rsid w:val="004D78B9"/>
    <w:rsid w:val="004E0432"/>
    <w:rsid w:val="004E0E27"/>
    <w:rsid w:val="004E2A3A"/>
    <w:rsid w:val="004E2DAC"/>
    <w:rsid w:val="004E3E9F"/>
    <w:rsid w:val="004E3F0A"/>
    <w:rsid w:val="004E50FD"/>
    <w:rsid w:val="004E5DEF"/>
    <w:rsid w:val="004E6419"/>
    <w:rsid w:val="004E66A2"/>
    <w:rsid w:val="004E68A3"/>
    <w:rsid w:val="004E6B94"/>
    <w:rsid w:val="004E6E47"/>
    <w:rsid w:val="004F0A25"/>
    <w:rsid w:val="004F0B26"/>
    <w:rsid w:val="004F138C"/>
    <w:rsid w:val="004F20A7"/>
    <w:rsid w:val="004F332A"/>
    <w:rsid w:val="004F36CB"/>
    <w:rsid w:val="004F3758"/>
    <w:rsid w:val="004F3C09"/>
    <w:rsid w:val="004F51BA"/>
    <w:rsid w:val="004F52D4"/>
    <w:rsid w:val="004F56E0"/>
    <w:rsid w:val="004F5A94"/>
    <w:rsid w:val="004F6A9E"/>
    <w:rsid w:val="004F7682"/>
    <w:rsid w:val="004F7A1A"/>
    <w:rsid w:val="004F7F31"/>
    <w:rsid w:val="00502064"/>
    <w:rsid w:val="00502AC2"/>
    <w:rsid w:val="00502F49"/>
    <w:rsid w:val="00503308"/>
    <w:rsid w:val="005046C9"/>
    <w:rsid w:val="00504BFB"/>
    <w:rsid w:val="005067C3"/>
    <w:rsid w:val="00506906"/>
    <w:rsid w:val="00507945"/>
    <w:rsid w:val="00510FBF"/>
    <w:rsid w:val="005116BC"/>
    <w:rsid w:val="005117CA"/>
    <w:rsid w:val="00511923"/>
    <w:rsid w:val="00511A06"/>
    <w:rsid w:val="00512054"/>
    <w:rsid w:val="00515027"/>
    <w:rsid w:val="00515680"/>
    <w:rsid w:val="00515D8D"/>
    <w:rsid w:val="00516569"/>
    <w:rsid w:val="005171D5"/>
    <w:rsid w:val="00517239"/>
    <w:rsid w:val="00517DD7"/>
    <w:rsid w:val="00521E1A"/>
    <w:rsid w:val="005224E7"/>
    <w:rsid w:val="005225C0"/>
    <w:rsid w:val="00522A79"/>
    <w:rsid w:val="00523536"/>
    <w:rsid w:val="00523A77"/>
    <w:rsid w:val="00524362"/>
    <w:rsid w:val="00524543"/>
    <w:rsid w:val="00524CC8"/>
    <w:rsid w:val="00524D17"/>
    <w:rsid w:val="00526537"/>
    <w:rsid w:val="00526983"/>
    <w:rsid w:val="00526CED"/>
    <w:rsid w:val="005278D2"/>
    <w:rsid w:val="00527D2D"/>
    <w:rsid w:val="00530237"/>
    <w:rsid w:val="00530501"/>
    <w:rsid w:val="00530D93"/>
    <w:rsid w:val="00531201"/>
    <w:rsid w:val="005312EB"/>
    <w:rsid w:val="00531590"/>
    <w:rsid w:val="00531A7D"/>
    <w:rsid w:val="00532637"/>
    <w:rsid w:val="00533FAF"/>
    <w:rsid w:val="0053521E"/>
    <w:rsid w:val="00535C49"/>
    <w:rsid w:val="00536622"/>
    <w:rsid w:val="0053755D"/>
    <w:rsid w:val="00537C27"/>
    <w:rsid w:val="00541B0A"/>
    <w:rsid w:val="005429A4"/>
    <w:rsid w:val="005429CA"/>
    <w:rsid w:val="00542BB6"/>
    <w:rsid w:val="0054478A"/>
    <w:rsid w:val="00544B42"/>
    <w:rsid w:val="00544E74"/>
    <w:rsid w:val="005468E6"/>
    <w:rsid w:val="00546D87"/>
    <w:rsid w:val="005474C2"/>
    <w:rsid w:val="0055151B"/>
    <w:rsid w:val="005516B1"/>
    <w:rsid w:val="00551D45"/>
    <w:rsid w:val="00553C03"/>
    <w:rsid w:val="00553FC9"/>
    <w:rsid w:val="00554339"/>
    <w:rsid w:val="00554F8E"/>
    <w:rsid w:val="00554F98"/>
    <w:rsid w:val="00554FBE"/>
    <w:rsid w:val="0055534B"/>
    <w:rsid w:val="005565A7"/>
    <w:rsid w:val="00556A53"/>
    <w:rsid w:val="00557DD5"/>
    <w:rsid w:val="00561D39"/>
    <w:rsid w:val="005643F5"/>
    <w:rsid w:val="005646DD"/>
    <w:rsid w:val="00564BFE"/>
    <w:rsid w:val="0056546B"/>
    <w:rsid w:val="00566218"/>
    <w:rsid w:val="00567786"/>
    <w:rsid w:val="005679B5"/>
    <w:rsid w:val="00570C21"/>
    <w:rsid w:val="00570D9D"/>
    <w:rsid w:val="005711ED"/>
    <w:rsid w:val="005713E9"/>
    <w:rsid w:val="00572B6C"/>
    <w:rsid w:val="00572FAE"/>
    <w:rsid w:val="005734BE"/>
    <w:rsid w:val="0057357A"/>
    <w:rsid w:val="00574026"/>
    <w:rsid w:val="00574611"/>
    <w:rsid w:val="0057488E"/>
    <w:rsid w:val="00575961"/>
    <w:rsid w:val="00575EB1"/>
    <w:rsid w:val="0057657F"/>
    <w:rsid w:val="00580A18"/>
    <w:rsid w:val="00580D6F"/>
    <w:rsid w:val="005817D0"/>
    <w:rsid w:val="005824BB"/>
    <w:rsid w:val="0058331B"/>
    <w:rsid w:val="00583AE6"/>
    <w:rsid w:val="005843CE"/>
    <w:rsid w:val="00584899"/>
    <w:rsid w:val="00584B13"/>
    <w:rsid w:val="00584B21"/>
    <w:rsid w:val="00584E57"/>
    <w:rsid w:val="005857F7"/>
    <w:rsid w:val="00585F08"/>
    <w:rsid w:val="005873F1"/>
    <w:rsid w:val="0058767F"/>
    <w:rsid w:val="00587722"/>
    <w:rsid w:val="00591527"/>
    <w:rsid w:val="00591644"/>
    <w:rsid w:val="00591CB0"/>
    <w:rsid w:val="00591E50"/>
    <w:rsid w:val="00592EA5"/>
    <w:rsid w:val="005933A4"/>
    <w:rsid w:val="00593994"/>
    <w:rsid w:val="00593B15"/>
    <w:rsid w:val="00593C4D"/>
    <w:rsid w:val="00595382"/>
    <w:rsid w:val="00595B0E"/>
    <w:rsid w:val="005963D1"/>
    <w:rsid w:val="005966E3"/>
    <w:rsid w:val="00596A2F"/>
    <w:rsid w:val="005971FB"/>
    <w:rsid w:val="0059788C"/>
    <w:rsid w:val="005A0118"/>
    <w:rsid w:val="005A02F0"/>
    <w:rsid w:val="005A0528"/>
    <w:rsid w:val="005A0B86"/>
    <w:rsid w:val="005A11EB"/>
    <w:rsid w:val="005A1CFF"/>
    <w:rsid w:val="005A251E"/>
    <w:rsid w:val="005A27F7"/>
    <w:rsid w:val="005A2DC5"/>
    <w:rsid w:val="005A46C9"/>
    <w:rsid w:val="005A4C11"/>
    <w:rsid w:val="005A509A"/>
    <w:rsid w:val="005A54ED"/>
    <w:rsid w:val="005A5D1A"/>
    <w:rsid w:val="005A5E16"/>
    <w:rsid w:val="005A6434"/>
    <w:rsid w:val="005A7EB0"/>
    <w:rsid w:val="005B0484"/>
    <w:rsid w:val="005B12A8"/>
    <w:rsid w:val="005B1630"/>
    <w:rsid w:val="005B2BA0"/>
    <w:rsid w:val="005B3D8D"/>
    <w:rsid w:val="005B4741"/>
    <w:rsid w:val="005B648B"/>
    <w:rsid w:val="005B663F"/>
    <w:rsid w:val="005B6E53"/>
    <w:rsid w:val="005B7B50"/>
    <w:rsid w:val="005C02C0"/>
    <w:rsid w:val="005C033B"/>
    <w:rsid w:val="005C180B"/>
    <w:rsid w:val="005C22ED"/>
    <w:rsid w:val="005C2858"/>
    <w:rsid w:val="005C3112"/>
    <w:rsid w:val="005C41E0"/>
    <w:rsid w:val="005C4357"/>
    <w:rsid w:val="005C4BF3"/>
    <w:rsid w:val="005C55ED"/>
    <w:rsid w:val="005C6214"/>
    <w:rsid w:val="005C77AE"/>
    <w:rsid w:val="005C7809"/>
    <w:rsid w:val="005C7A01"/>
    <w:rsid w:val="005C7DAB"/>
    <w:rsid w:val="005D075F"/>
    <w:rsid w:val="005D0C8A"/>
    <w:rsid w:val="005D1344"/>
    <w:rsid w:val="005D181C"/>
    <w:rsid w:val="005D1851"/>
    <w:rsid w:val="005D3323"/>
    <w:rsid w:val="005D33B1"/>
    <w:rsid w:val="005D3CF7"/>
    <w:rsid w:val="005D4B6B"/>
    <w:rsid w:val="005D51CB"/>
    <w:rsid w:val="005D5322"/>
    <w:rsid w:val="005D63AB"/>
    <w:rsid w:val="005D6F6B"/>
    <w:rsid w:val="005D7293"/>
    <w:rsid w:val="005E16EF"/>
    <w:rsid w:val="005E22E3"/>
    <w:rsid w:val="005E2A6A"/>
    <w:rsid w:val="005E2C83"/>
    <w:rsid w:val="005E2D5F"/>
    <w:rsid w:val="005E4643"/>
    <w:rsid w:val="005E4D42"/>
    <w:rsid w:val="005E5B9E"/>
    <w:rsid w:val="005E6119"/>
    <w:rsid w:val="005E6E4E"/>
    <w:rsid w:val="005E70B8"/>
    <w:rsid w:val="005E7105"/>
    <w:rsid w:val="005E7D25"/>
    <w:rsid w:val="005E7E49"/>
    <w:rsid w:val="005F09FD"/>
    <w:rsid w:val="005F349F"/>
    <w:rsid w:val="005F3F8B"/>
    <w:rsid w:val="005F58C7"/>
    <w:rsid w:val="005F64EB"/>
    <w:rsid w:val="005F6D16"/>
    <w:rsid w:val="005F7191"/>
    <w:rsid w:val="005F75CE"/>
    <w:rsid w:val="006004F5"/>
    <w:rsid w:val="00600527"/>
    <w:rsid w:val="00600BCA"/>
    <w:rsid w:val="00601252"/>
    <w:rsid w:val="0060177F"/>
    <w:rsid w:val="006025BE"/>
    <w:rsid w:val="00602A59"/>
    <w:rsid w:val="00603CB6"/>
    <w:rsid w:val="00603D93"/>
    <w:rsid w:val="00604CAB"/>
    <w:rsid w:val="006072E8"/>
    <w:rsid w:val="0060789F"/>
    <w:rsid w:val="0061036A"/>
    <w:rsid w:val="0061073B"/>
    <w:rsid w:val="006108B3"/>
    <w:rsid w:val="006115DA"/>
    <w:rsid w:val="00611FAC"/>
    <w:rsid w:val="00612CF2"/>
    <w:rsid w:val="00613038"/>
    <w:rsid w:val="00613ACB"/>
    <w:rsid w:val="00613DFD"/>
    <w:rsid w:val="00614DAA"/>
    <w:rsid w:val="006150AD"/>
    <w:rsid w:val="00615D28"/>
    <w:rsid w:val="006164B2"/>
    <w:rsid w:val="00616B16"/>
    <w:rsid w:val="006176F1"/>
    <w:rsid w:val="00620A64"/>
    <w:rsid w:val="00620E9C"/>
    <w:rsid w:val="00622193"/>
    <w:rsid w:val="006232EC"/>
    <w:rsid w:val="00623935"/>
    <w:rsid w:val="0062440F"/>
    <w:rsid w:val="00624662"/>
    <w:rsid w:val="00625390"/>
    <w:rsid w:val="00625937"/>
    <w:rsid w:val="00626680"/>
    <w:rsid w:val="00627CDC"/>
    <w:rsid w:val="00630322"/>
    <w:rsid w:val="0063066E"/>
    <w:rsid w:val="006321EE"/>
    <w:rsid w:val="0063263B"/>
    <w:rsid w:val="00633FCA"/>
    <w:rsid w:val="00634387"/>
    <w:rsid w:val="00634564"/>
    <w:rsid w:val="0063519F"/>
    <w:rsid w:val="00636362"/>
    <w:rsid w:val="00636537"/>
    <w:rsid w:val="00637373"/>
    <w:rsid w:val="0063764D"/>
    <w:rsid w:val="0064030B"/>
    <w:rsid w:val="00640701"/>
    <w:rsid w:val="00641DD5"/>
    <w:rsid w:val="00643D06"/>
    <w:rsid w:val="0064459C"/>
    <w:rsid w:val="00644A85"/>
    <w:rsid w:val="00645427"/>
    <w:rsid w:val="00645801"/>
    <w:rsid w:val="0064614A"/>
    <w:rsid w:val="00646229"/>
    <w:rsid w:val="00646282"/>
    <w:rsid w:val="0064673A"/>
    <w:rsid w:val="00646D26"/>
    <w:rsid w:val="00647DB7"/>
    <w:rsid w:val="00650AEA"/>
    <w:rsid w:val="00650FBC"/>
    <w:rsid w:val="00652CE4"/>
    <w:rsid w:val="00653C73"/>
    <w:rsid w:val="00653E42"/>
    <w:rsid w:val="00655033"/>
    <w:rsid w:val="00655FFC"/>
    <w:rsid w:val="006560B2"/>
    <w:rsid w:val="00657964"/>
    <w:rsid w:val="006600A4"/>
    <w:rsid w:val="0066068A"/>
    <w:rsid w:val="00661531"/>
    <w:rsid w:val="00662067"/>
    <w:rsid w:val="00663193"/>
    <w:rsid w:val="00664FA6"/>
    <w:rsid w:val="006656A1"/>
    <w:rsid w:val="006662B5"/>
    <w:rsid w:val="006677C6"/>
    <w:rsid w:val="006679C0"/>
    <w:rsid w:val="00667C50"/>
    <w:rsid w:val="00671EB8"/>
    <w:rsid w:val="0067296A"/>
    <w:rsid w:val="00672E27"/>
    <w:rsid w:val="006733A3"/>
    <w:rsid w:val="0067487C"/>
    <w:rsid w:val="00676BC7"/>
    <w:rsid w:val="006805D8"/>
    <w:rsid w:val="006807B9"/>
    <w:rsid w:val="00680A9D"/>
    <w:rsid w:val="00681047"/>
    <w:rsid w:val="00681D50"/>
    <w:rsid w:val="00682F3F"/>
    <w:rsid w:val="006833F5"/>
    <w:rsid w:val="0068433A"/>
    <w:rsid w:val="006845EF"/>
    <w:rsid w:val="00684FC6"/>
    <w:rsid w:val="00686253"/>
    <w:rsid w:val="00687C24"/>
    <w:rsid w:val="00690C6F"/>
    <w:rsid w:val="00690EF1"/>
    <w:rsid w:val="00691567"/>
    <w:rsid w:val="00691803"/>
    <w:rsid w:val="006921ED"/>
    <w:rsid w:val="006923AA"/>
    <w:rsid w:val="00693552"/>
    <w:rsid w:val="006937F0"/>
    <w:rsid w:val="00693F1F"/>
    <w:rsid w:val="006955F1"/>
    <w:rsid w:val="006A0EBC"/>
    <w:rsid w:val="006A10BC"/>
    <w:rsid w:val="006A18E9"/>
    <w:rsid w:val="006A2DA4"/>
    <w:rsid w:val="006A36A0"/>
    <w:rsid w:val="006A44A0"/>
    <w:rsid w:val="006A59E6"/>
    <w:rsid w:val="006A7A5D"/>
    <w:rsid w:val="006A7B00"/>
    <w:rsid w:val="006B04B1"/>
    <w:rsid w:val="006B27F7"/>
    <w:rsid w:val="006B2BA9"/>
    <w:rsid w:val="006B2DEF"/>
    <w:rsid w:val="006B2EE2"/>
    <w:rsid w:val="006B3E52"/>
    <w:rsid w:val="006B3F6F"/>
    <w:rsid w:val="006B47C6"/>
    <w:rsid w:val="006B4EBA"/>
    <w:rsid w:val="006B4ED2"/>
    <w:rsid w:val="006B5DBA"/>
    <w:rsid w:val="006B5E50"/>
    <w:rsid w:val="006B61E4"/>
    <w:rsid w:val="006B780A"/>
    <w:rsid w:val="006C0599"/>
    <w:rsid w:val="006C0A26"/>
    <w:rsid w:val="006C1F0D"/>
    <w:rsid w:val="006C21A2"/>
    <w:rsid w:val="006C234A"/>
    <w:rsid w:val="006C3D53"/>
    <w:rsid w:val="006C47F5"/>
    <w:rsid w:val="006C4F9A"/>
    <w:rsid w:val="006C5147"/>
    <w:rsid w:val="006C6F17"/>
    <w:rsid w:val="006D0D7C"/>
    <w:rsid w:val="006D0D98"/>
    <w:rsid w:val="006D1245"/>
    <w:rsid w:val="006D12D8"/>
    <w:rsid w:val="006D133B"/>
    <w:rsid w:val="006D1957"/>
    <w:rsid w:val="006D2052"/>
    <w:rsid w:val="006D208D"/>
    <w:rsid w:val="006D25C2"/>
    <w:rsid w:val="006D2C62"/>
    <w:rsid w:val="006D4261"/>
    <w:rsid w:val="006D452C"/>
    <w:rsid w:val="006D538E"/>
    <w:rsid w:val="006D6BB8"/>
    <w:rsid w:val="006D6D7A"/>
    <w:rsid w:val="006D7A74"/>
    <w:rsid w:val="006E0460"/>
    <w:rsid w:val="006E0704"/>
    <w:rsid w:val="006E0EBC"/>
    <w:rsid w:val="006E1767"/>
    <w:rsid w:val="006E2435"/>
    <w:rsid w:val="006E2A54"/>
    <w:rsid w:val="006E2D70"/>
    <w:rsid w:val="006E38D0"/>
    <w:rsid w:val="006E5746"/>
    <w:rsid w:val="006E5C7E"/>
    <w:rsid w:val="006E5DE4"/>
    <w:rsid w:val="006E6073"/>
    <w:rsid w:val="006E7626"/>
    <w:rsid w:val="006E780E"/>
    <w:rsid w:val="006E7A7D"/>
    <w:rsid w:val="006F0362"/>
    <w:rsid w:val="006F0952"/>
    <w:rsid w:val="006F1237"/>
    <w:rsid w:val="006F16E3"/>
    <w:rsid w:val="006F1B8B"/>
    <w:rsid w:val="006F29E8"/>
    <w:rsid w:val="006F39FD"/>
    <w:rsid w:val="006F3C09"/>
    <w:rsid w:val="006F407E"/>
    <w:rsid w:val="006F4776"/>
    <w:rsid w:val="006F488C"/>
    <w:rsid w:val="006F5C9C"/>
    <w:rsid w:val="006F65AA"/>
    <w:rsid w:val="006F69E9"/>
    <w:rsid w:val="006F6E77"/>
    <w:rsid w:val="006F7141"/>
    <w:rsid w:val="00700B11"/>
    <w:rsid w:val="0070157C"/>
    <w:rsid w:val="00701CAF"/>
    <w:rsid w:val="007028BC"/>
    <w:rsid w:val="00702965"/>
    <w:rsid w:val="00702CEB"/>
    <w:rsid w:val="00703B8C"/>
    <w:rsid w:val="0070417F"/>
    <w:rsid w:val="007048DC"/>
    <w:rsid w:val="00704C5A"/>
    <w:rsid w:val="007052B2"/>
    <w:rsid w:val="00705579"/>
    <w:rsid w:val="0070724B"/>
    <w:rsid w:val="0070742C"/>
    <w:rsid w:val="00707C53"/>
    <w:rsid w:val="00710082"/>
    <w:rsid w:val="0071045C"/>
    <w:rsid w:val="00710942"/>
    <w:rsid w:val="00711A00"/>
    <w:rsid w:val="00712594"/>
    <w:rsid w:val="00714E7D"/>
    <w:rsid w:val="0071567B"/>
    <w:rsid w:val="00716123"/>
    <w:rsid w:val="00716707"/>
    <w:rsid w:val="007168FD"/>
    <w:rsid w:val="00716DFA"/>
    <w:rsid w:val="00717B13"/>
    <w:rsid w:val="00717D12"/>
    <w:rsid w:val="00717E67"/>
    <w:rsid w:val="00720E87"/>
    <w:rsid w:val="00721110"/>
    <w:rsid w:val="007219C0"/>
    <w:rsid w:val="00722687"/>
    <w:rsid w:val="00723AC7"/>
    <w:rsid w:val="00724AD6"/>
    <w:rsid w:val="007263E9"/>
    <w:rsid w:val="007268D0"/>
    <w:rsid w:val="0072717A"/>
    <w:rsid w:val="00727C2D"/>
    <w:rsid w:val="00730F26"/>
    <w:rsid w:val="007310B4"/>
    <w:rsid w:val="00732AFB"/>
    <w:rsid w:val="00733467"/>
    <w:rsid w:val="00733BFC"/>
    <w:rsid w:val="007341DC"/>
    <w:rsid w:val="00735D0C"/>
    <w:rsid w:val="00736673"/>
    <w:rsid w:val="00737125"/>
    <w:rsid w:val="00740027"/>
    <w:rsid w:val="00740249"/>
    <w:rsid w:val="007419DD"/>
    <w:rsid w:val="00741EE2"/>
    <w:rsid w:val="00742061"/>
    <w:rsid w:val="00742D12"/>
    <w:rsid w:val="00742E69"/>
    <w:rsid w:val="007430BA"/>
    <w:rsid w:val="00743396"/>
    <w:rsid w:val="00744EFD"/>
    <w:rsid w:val="007455D1"/>
    <w:rsid w:val="00746652"/>
    <w:rsid w:val="00747130"/>
    <w:rsid w:val="00747605"/>
    <w:rsid w:val="0074764C"/>
    <w:rsid w:val="007478B1"/>
    <w:rsid w:val="00751B35"/>
    <w:rsid w:val="007520D7"/>
    <w:rsid w:val="00752BB0"/>
    <w:rsid w:val="00752EEC"/>
    <w:rsid w:val="007539B0"/>
    <w:rsid w:val="00753A28"/>
    <w:rsid w:val="00754453"/>
    <w:rsid w:val="00754488"/>
    <w:rsid w:val="00754DCC"/>
    <w:rsid w:val="00755A99"/>
    <w:rsid w:val="00755B3F"/>
    <w:rsid w:val="00756F49"/>
    <w:rsid w:val="00757E55"/>
    <w:rsid w:val="00760CED"/>
    <w:rsid w:val="007622B0"/>
    <w:rsid w:val="007622D7"/>
    <w:rsid w:val="00762B04"/>
    <w:rsid w:val="00762C79"/>
    <w:rsid w:val="00762DD1"/>
    <w:rsid w:val="00762FD0"/>
    <w:rsid w:val="00763269"/>
    <w:rsid w:val="00763D11"/>
    <w:rsid w:val="00764645"/>
    <w:rsid w:val="007648C9"/>
    <w:rsid w:val="00764D50"/>
    <w:rsid w:val="00764DA5"/>
    <w:rsid w:val="00764F3E"/>
    <w:rsid w:val="00765517"/>
    <w:rsid w:val="007666E6"/>
    <w:rsid w:val="00767426"/>
    <w:rsid w:val="00767958"/>
    <w:rsid w:val="00767C3F"/>
    <w:rsid w:val="007707ED"/>
    <w:rsid w:val="00770CEF"/>
    <w:rsid w:val="007726D2"/>
    <w:rsid w:val="007728E3"/>
    <w:rsid w:val="0077325C"/>
    <w:rsid w:val="007747E3"/>
    <w:rsid w:val="00774952"/>
    <w:rsid w:val="00775824"/>
    <w:rsid w:val="007768B6"/>
    <w:rsid w:val="00776B50"/>
    <w:rsid w:val="007773AD"/>
    <w:rsid w:val="007774B8"/>
    <w:rsid w:val="007774ED"/>
    <w:rsid w:val="00777887"/>
    <w:rsid w:val="0078135B"/>
    <w:rsid w:val="00781B0B"/>
    <w:rsid w:val="00781C12"/>
    <w:rsid w:val="00783024"/>
    <w:rsid w:val="00783B1E"/>
    <w:rsid w:val="00783F82"/>
    <w:rsid w:val="007853A0"/>
    <w:rsid w:val="0078574F"/>
    <w:rsid w:val="00786439"/>
    <w:rsid w:val="00786573"/>
    <w:rsid w:val="00786A62"/>
    <w:rsid w:val="007870F8"/>
    <w:rsid w:val="007877F9"/>
    <w:rsid w:val="0079101A"/>
    <w:rsid w:val="007913DA"/>
    <w:rsid w:val="00791881"/>
    <w:rsid w:val="00792C9E"/>
    <w:rsid w:val="007931CA"/>
    <w:rsid w:val="00794421"/>
    <w:rsid w:val="007946F3"/>
    <w:rsid w:val="00794BBA"/>
    <w:rsid w:val="00796354"/>
    <w:rsid w:val="0079644E"/>
    <w:rsid w:val="00797283"/>
    <w:rsid w:val="00797E34"/>
    <w:rsid w:val="00797F1D"/>
    <w:rsid w:val="007A04A5"/>
    <w:rsid w:val="007A0C46"/>
    <w:rsid w:val="007A13A4"/>
    <w:rsid w:val="007A191F"/>
    <w:rsid w:val="007A236D"/>
    <w:rsid w:val="007A25A4"/>
    <w:rsid w:val="007A268F"/>
    <w:rsid w:val="007A2943"/>
    <w:rsid w:val="007A33C5"/>
    <w:rsid w:val="007A4290"/>
    <w:rsid w:val="007A42A1"/>
    <w:rsid w:val="007A43BF"/>
    <w:rsid w:val="007A4B73"/>
    <w:rsid w:val="007A527C"/>
    <w:rsid w:val="007A54EC"/>
    <w:rsid w:val="007A5A9D"/>
    <w:rsid w:val="007A6343"/>
    <w:rsid w:val="007A70A1"/>
    <w:rsid w:val="007A78E9"/>
    <w:rsid w:val="007B1701"/>
    <w:rsid w:val="007B2BE7"/>
    <w:rsid w:val="007B2BE8"/>
    <w:rsid w:val="007B330B"/>
    <w:rsid w:val="007B3A25"/>
    <w:rsid w:val="007B410D"/>
    <w:rsid w:val="007B4ADB"/>
    <w:rsid w:val="007B531C"/>
    <w:rsid w:val="007B69FC"/>
    <w:rsid w:val="007B6BF8"/>
    <w:rsid w:val="007B6D96"/>
    <w:rsid w:val="007C0071"/>
    <w:rsid w:val="007C07F5"/>
    <w:rsid w:val="007C08A1"/>
    <w:rsid w:val="007C0939"/>
    <w:rsid w:val="007C0979"/>
    <w:rsid w:val="007C0CD0"/>
    <w:rsid w:val="007C24EB"/>
    <w:rsid w:val="007C4A34"/>
    <w:rsid w:val="007C4F4C"/>
    <w:rsid w:val="007C5D13"/>
    <w:rsid w:val="007C623C"/>
    <w:rsid w:val="007C626F"/>
    <w:rsid w:val="007C6303"/>
    <w:rsid w:val="007C73C2"/>
    <w:rsid w:val="007C7D2F"/>
    <w:rsid w:val="007D1038"/>
    <w:rsid w:val="007D1B72"/>
    <w:rsid w:val="007D2BA5"/>
    <w:rsid w:val="007D3028"/>
    <w:rsid w:val="007D346B"/>
    <w:rsid w:val="007D440E"/>
    <w:rsid w:val="007D501F"/>
    <w:rsid w:val="007D58C8"/>
    <w:rsid w:val="007D5987"/>
    <w:rsid w:val="007D6100"/>
    <w:rsid w:val="007D7C79"/>
    <w:rsid w:val="007E04E1"/>
    <w:rsid w:val="007E0CF8"/>
    <w:rsid w:val="007E11AB"/>
    <w:rsid w:val="007E1309"/>
    <w:rsid w:val="007E2184"/>
    <w:rsid w:val="007E225E"/>
    <w:rsid w:val="007E2467"/>
    <w:rsid w:val="007E2BDF"/>
    <w:rsid w:val="007E3F77"/>
    <w:rsid w:val="007E7500"/>
    <w:rsid w:val="007E7D16"/>
    <w:rsid w:val="007E7FB5"/>
    <w:rsid w:val="007F59A7"/>
    <w:rsid w:val="007F5EAB"/>
    <w:rsid w:val="00801FE5"/>
    <w:rsid w:val="00802C55"/>
    <w:rsid w:val="00802D7A"/>
    <w:rsid w:val="00803795"/>
    <w:rsid w:val="00803C10"/>
    <w:rsid w:val="0080439F"/>
    <w:rsid w:val="0080537D"/>
    <w:rsid w:val="00805C91"/>
    <w:rsid w:val="00805CC1"/>
    <w:rsid w:val="00806971"/>
    <w:rsid w:val="008105BD"/>
    <w:rsid w:val="00810926"/>
    <w:rsid w:val="00810AD3"/>
    <w:rsid w:val="00810C6A"/>
    <w:rsid w:val="00811BA7"/>
    <w:rsid w:val="00811D56"/>
    <w:rsid w:val="0081203E"/>
    <w:rsid w:val="00812800"/>
    <w:rsid w:val="0081281D"/>
    <w:rsid w:val="008131F6"/>
    <w:rsid w:val="00813203"/>
    <w:rsid w:val="0081330C"/>
    <w:rsid w:val="00813DB2"/>
    <w:rsid w:val="008145D8"/>
    <w:rsid w:val="00816300"/>
    <w:rsid w:val="00816484"/>
    <w:rsid w:val="00816E14"/>
    <w:rsid w:val="00817FF8"/>
    <w:rsid w:val="00820419"/>
    <w:rsid w:val="00820DB5"/>
    <w:rsid w:val="00822960"/>
    <w:rsid w:val="00822A65"/>
    <w:rsid w:val="00823F66"/>
    <w:rsid w:val="0082430B"/>
    <w:rsid w:val="008248DA"/>
    <w:rsid w:val="00825A3D"/>
    <w:rsid w:val="00825D94"/>
    <w:rsid w:val="0082625E"/>
    <w:rsid w:val="00826889"/>
    <w:rsid w:val="0082742B"/>
    <w:rsid w:val="00830A15"/>
    <w:rsid w:val="00831DC2"/>
    <w:rsid w:val="00832FFC"/>
    <w:rsid w:val="0083345F"/>
    <w:rsid w:val="00834197"/>
    <w:rsid w:val="008349BB"/>
    <w:rsid w:val="00834D90"/>
    <w:rsid w:val="00835DDC"/>
    <w:rsid w:val="008364B2"/>
    <w:rsid w:val="008366DC"/>
    <w:rsid w:val="00837BB7"/>
    <w:rsid w:val="00842205"/>
    <w:rsid w:val="00842389"/>
    <w:rsid w:val="008426AF"/>
    <w:rsid w:val="00842BE1"/>
    <w:rsid w:val="00842CE1"/>
    <w:rsid w:val="00845D03"/>
    <w:rsid w:val="00845D1B"/>
    <w:rsid w:val="00846177"/>
    <w:rsid w:val="008469AD"/>
    <w:rsid w:val="00847147"/>
    <w:rsid w:val="0085157B"/>
    <w:rsid w:val="00852739"/>
    <w:rsid w:val="0085285C"/>
    <w:rsid w:val="0085312B"/>
    <w:rsid w:val="008532B8"/>
    <w:rsid w:val="008541C9"/>
    <w:rsid w:val="008542B1"/>
    <w:rsid w:val="008554FA"/>
    <w:rsid w:val="0085617B"/>
    <w:rsid w:val="00857541"/>
    <w:rsid w:val="00857D2E"/>
    <w:rsid w:val="008608C1"/>
    <w:rsid w:val="00860AC5"/>
    <w:rsid w:val="00860D25"/>
    <w:rsid w:val="00861731"/>
    <w:rsid w:val="00862311"/>
    <w:rsid w:val="00862B1C"/>
    <w:rsid w:val="00862D94"/>
    <w:rsid w:val="0086322D"/>
    <w:rsid w:val="0086324C"/>
    <w:rsid w:val="00863473"/>
    <w:rsid w:val="0086378C"/>
    <w:rsid w:val="00863BC7"/>
    <w:rsid w:val="00863BE4"/>
    <w:rsid w:val="00863D5C"/>
    <w:rsid w:val="00864330"/>
    <w:rsid w:val="0086464F"/>
    <w:rsid w:val="00866413"/>
    <w:rsid w:val="00866F71"/>
    <w:rsid w:val="00867533"/>
    <w:rsid w:val="00867D11"/>
    <w:rsid w:val="0087045D"/>
    <w:rsid w:val="008706FB"/>
    <w:rsid w:val="00871FE9"/>
    <w:rsid w:val="00872B90"/>
    <w:rsid w:val="00872D28"/>
    <w:rsid w:val="00873423"/>
    <w:rsid w:val="00876348"/>
    <w:rsid w:val="00876D69"/>
    <w:rsid w:val="00877C48"/>
    <w:rsid w:val="0088089A"/>
    <w:rsid w:val="00880A04"/>
    <w:rsid w:val="00882453"/>
    <w:rsid w:val="00882B21"/>
    <w:rsid w:val="008836F3"/>
    <w:rsid w:val="00883E60"/>
    <w:rsid w:val="00884DFE"/>
    <w:rsid w:val="00886D47"/>
    <w:rsid w:val="0089081B"/>
    <w:rsid w:val="00890F6E"/>
    <w:rsid w:val="008919D4"/>
    <w:rsid w:val="00892115"/>
    <w:rsid w:val="00892A2A"/>
    <w:rsid w:val="0089347B"/>
    <w:rsid w:val="0089378C"/>
    <w:rsid w:val="00893F0E"/>
    <w:rsid w:val="00894A84"/>
    <w:rsid w:val="00894EFC"/>
    <w:rsid w:val="00895648"/>
    <w:rsid w:val="008966E2"/>
    <w:rsid w:val="00897541"/>
    <w:rsid w:val="008976EB"/>
    <w:rsid w:val="008978A3"/>
    <w:rsid w:val="00897AEE"/>
    <w:rsid w:val="008A08AF"/>
    <w:rsid w:val="008A0F98"/>
    <w:rsid w:val="008A33E2"/>
    <w:rsid w:val="008A441A"/>
    <w:rsid w:val="008A4452"/>
    <w:rsid w:val="008A45FF"/>
    <w:rsid w:val="008A562B"/>
    <w:rsid w:val="008A5D53"/>
    <w:rsid w:val="008A5DAD"/>
    <w:rsid w:val="008A61FA"/>
    <w:rsid w:val="008A6405"/>
    <w:rsid w:val="008A6B7B"/>
    <w:rsid w:val="008A722D"/>
    <w:rsid w:val="008A7597"/>
    <w:rsid w:val="008B08F4"/>
    <w:rsid w:val="008B09B2"/>
    <w:rsid w:val="008B14D9"/>
    <w:rsid w:val="008B14F8"/>
    <w:rsid w:val="008B26B6"/>
    <w:rsid w:val="008B3DD8"/>
    <w:rsid w:val="008B4038"/>
    <w:rsid w:val="008B446B"/>
    <w:rsid w:val="008B538F"/>
    <w:rsid w:val="008B593B"/>
    <w:rsid w:val="008B5ADC"/>
    <w:rsid w:val="008B669B"/>
    <w:rsid w:val="008B7693"/>
    <w:rsid w:val="008C055D"/>
    <w:rsid w:val="008C07E3"/>
    <w:rsid w:val="008C0863"/>
    <w:rsid w:val="008C0D82"/>
    <w:rsid w:val="008C0DA2"/>
    <w:rsid w:val="008C1023"/>
    <w:rsid w:val="008C180F"/>
    <w:rsid w:val="008C20B2"/>
    <w:rsid w:val="008C2744"/>
    <w:rsid w:val="008C2911"/>
    <w:rsid w:val="008C4639"/>
    <w:rsid w:val="008C61C1"/>
    <w:rsid w:val="008C67D2"/>
    <w:rsid w:val="008C716B"/>
    <w:rsid w:val="008C7771"/>
    <w:rsid w:val="008C7D42"/>
    <w:rsid w:val="008D1330"/>
    <w:rsid w:val="008D1B9D"/>
    <w:rsid w:val="008D1EFB"/>
    <w:rsid w:val="008D2549"/>
    <w:rsid w:val="008D387C"/>
    <w:rsid w:val="008D44C7"/>
    <w:rsid w:val="008D46EB"/>
    <w:rsid w:val="008D51D5"/>
    <w:rsid w:val="008D5299"/>
    <w:rsid w:val="008D5302"/>
    <w:rsid w:val="008D612E"/>
    <w:rsid w:val="008D71F4"/>
    <w:rsid w:val="008E04C8"/>
    <w:rsid w:val="008E0EB0"/>
    <w:rsid w:val="008E188F"/>
    <w:rsid w:val="008E1FE9"/>
    <w:rsid w:val="008E211A"/>
    <w:rsid w:val="008E2661"/>
    <w:rsid w:val="008E2E41"/>
    <w:rsid w:val="008E3875"/>
    <w:rsid w:val="008E3985"/>
    <w:rsid w:val="008E473C"/>
    <w:rsid w:val="008E4E30"/>
    <w:rsid w:val="008E556E"/>
    <w:rsid w:val="008E5942"/>
    <w:rsid w:val="008E655C"/>
    <w:rsid w:val="008E68D3"/>
    <w:rsid w:val="008E6953"/>
    <w:rsid w:val="008E6C53"/>
    <w:rsid w:val="008E6F59"/>
    <w:rsid w:val="008E726E"/>
    <w:rsid w:val="008E7577"/>
    <w:rsid w:val="008E765D"/>
    <w:rsid w:val="008E7E94"/>
    <w:rsid w:val="008F03D2"/>
    <w:rsid w:val="008F0F21"/>
    <w:rsid w:val="008F143E"/>
    <w:rsid w:val="008F17E2"/>
    <w:rsid w:val="008F1BBD"/>
    <w:rsid w:val="008F291C"/>
    <w:rsid w:val="008F2F0E"/>
    <w:rsid w:val="008F37C2"/>
    <w:rsid w:val="008F3B73"/>
    <w:rsid w:val="008F3F80"/>
    <w:rsid w:val="008F59F2"/>
    <w:rsid w:val="008F5BEE"/>
    <w:rsid w:val="008F77DE"/>
    <w:rsid w:val="008F7D0D"/>
    <w:rsid w:val="00900AA4"/>
    <w:rsid w:val="0090205F"/>
    <w:rsid w:val="009032D3"/>
    <w:rsid w:val="00903D8B"/>
    <w:rsid w:val="0090499F"/>
    <w:rsid w:val="00905118"/>
    <w:rsid w:val="00905260"/>
    <w:rsid w:val="00905D70"/>
    <w:rsid w:val="00907051"/>
    <w:rsid w:val="00907D01"/>
    <w:rsid w:val="00907FFC"/>
    <w:rsid w:val="009135AA"/>
    <w:rsid w:val="009141AE"/>
    <w:rsid w:val="00914324"/>
    <w:rsid w:val="00915424"/>
    <w:rsid w:val="00915AD8"/>
    <w:rsid w:val="0091631A"/>
    <w:rsid w:val="009169E2"/>
    <w:rsid w:val="00916E7A"/>
    <w:rsid w:val="00916EFE"/>
    <w:rsid w:val="0091755F"/>
    <w:rsid w:val="009179DE"/>
    <w:rsid w:val="0092085D"/>
    <w:rsid w:val="009218B2"/>
    <w:rsid w:val="00922070"/>
    <w:rsid w:val="0092272D"/>
    <w:rsid w:val="00922B66"/>
    <w:rsid w:val="00922D89"/>
    <w:rsid w:val="00922F86"/>
    <w:rsid w:val="009234BB"/>
    <w:rsid w:val="009237C9"/>
    <w:rsid w:val="00923F87"/>
    <w:rsid w:val="009243C4"/>
    <w:rsid w:val="00924BFA"/>
    <w:rsid w:val="00926106"/>
    <w:rsid w:val="00930412"/>
    <w:rsid w:val="009305B3"/>
    <w:rsid w:val="00930645"/>
    <w:rsid w:val="00930882"/>
    <w:rsid w:val="00932E42"/>
    <w:rsid w:val="00932E4A"/>
    <w:rsid w:val="00933A58"/>
    <w:rsid w:val="00933A63"/>
    <w:rsid w:val="0093404F"/>
    <w:rsid w:val="00934666"/>
    <w:rsid w:val="0093494E"/>
    <w:rsid w:val="00935049"/>
    <w:rsid w:val="0093512C"/>
    <w:rsid w:val="00935D14"/>
    <w:rsid w:val="00935FEF"/>
    <w:rsid w:val="009367A0"/>
    <w:rsid w:val="00936F9D"/>
    <w:rsid w:val="009410E8"/>
    <w:rsid w:val="009438FB"/>
    <w:rsid w:val="009442D2"/>
    <w:rsid w:val="00945D8E"/>
    <w:rsid w:val="009462D8"/>
    <w:rsid w:val="00946402"/>
    <w:rsid w:val="00947086"/>
    <w:rsid w:val="00947EE5"/>
    <w:rsid w:val="0095090F"/>
    <w:rsid w:val="009522BF"/>
    <w:rsid w:val="00952313"/>
    <w:rsid w:val="00953F0C"/>
    <w:rsid w:val="00956126"/>
    <w:rsid w:val="0095621A"/>
    <w:rsid w:val="00957333"/>
    <w:rsid w:val="009573C4"/>
    <w:rsid w:val="009575A3"/>
    <w:rsid w:val="00960657"/>
    <w:rsid w:val="00961347"/>
    <w:rsid w:val="00962047"/>
    <w:rsid w:val="00962272"/>
    <w:rsid w:val="00963B7A"/>
    <w:rsid w:val="00963C6F"/>
    <w:rsid w:val="00964D81"/>
    <w:rsid w:val="00964E22"/>
    <w:rsid w:val="00965524"/>
    <w:rsid w:val="00965CEC"/>
    <w:rsid w:val="00966072"/>
    <w:rsid w:val="00966EC9"/>
    <w:rsid w:val="009678D7"/>
    <w:rsid w:val="00967DC0"/>
    <w:rsid w:val="00970A51"/>
    <w:rsid w:val="00972B08"/>
    <w:rsid w:val="00973E33"/>
    <w:rsid w:val="00974049"/>
    <w:rsid w:val="0097491C"/>
    <w:rsid w:val="00975233"/>
    <w:rsid w:val="00975D17"/>
    <w:rsid w:val="00976C62"/>
    <w:rsid w:val="0097795F"/>
    <w:rsid w:val="00980F74"/>
    <w:rsid w:val="0098297C"/>
    <w:rsid w:val="009837D7"/>
    <w:rsid w:val="00983C5C"/>
    <w:rsid w:val="00983D02"/>
    <w:rsid w:val="00984700"/>
    <w:rsid w:val="00984E67"/>
    <w:rsid w:val="00984E88"/>
    <w:rsid w:val="00985073"/>
    <w:rsid w:val="009857D6"/>
    <w:rsid w:val="009876A4"/>
    <w:rsid w:val="00990629"/>
    <w:rsid w:val="00990F36"/>
    <w:rsid w:val="0099198E"/>
    <w:rsid w:val="00991BDC"/>
    <w:rsid w:val="009921FE"/>
    <w:rsid w:val="009925F1"/>
    <w:rsid w:val="00992C08"/>
    <w:rsid w:val="00992D35"/>
    <w:rsid w:val="009930BB"/>
    <w:rsid w:val="0099392D"/>
    <w:rsid w:val="00993FBC"/>
    <w:rsid w:val="00994A3A"/>
    <w:rsid w:val="00996602"/>
    <w:rsid w:val="0099673F"/>
    <w:rsid w:val="009A0237"/>
    <w:rsid w:val="009A05E6"/>
    <w:rsid w:val="009A0730"/>
    <w:rsid w:val="009A09E8"/>
    <w:rsid w:val="009A0C22"/>
    <w:rsid w:val="009A108B"/>
    <w:rsid w:val="009A146D"/>
    <w:rsid w:val="009A1C0B"/>
    <w:rsid w:val="009A3B40"/>
    <w:rsid w:val="009A453C"/>
    <w:rsid w:val="009A475B"/>
    <w:rsid w:val="009A564C"/>
    <w:rsid w:val="009A5845"/>
    <w:rsid w:val="009A5A13"/>
    <w:rsid w:val="009A618D"/>
    <w:rsid w:val="009A64C4"/>
    <w:rsid w:val="009A67BE"/>
    <w:rsid w:val="009A6C80"/>
    <w:rsid w:val="009A730F"/>
    <w:rsid w:val="009B089E"/>
    <w:rsid w:val="009B17A0"/>
    <w:rsid w:val="009B228D"/>
    <w:rsid w:val="009B261B"/>
    <w:rsid w:val="009B2C28"/>
    <w:rsid w:val="009B31D4"/>
    <w:rsid w:val="009B3B65"/>
    <w:rsid w:val="009B4529"/>
    <w:rsid w:val="009B4663"/>
    <w:rsid w:val="009B466B"/>
    <w:rsid w:val="009B4D02"/>
    <w:rsid w:val="009B4D33"/>
    <w:rsid w:val="009B58A9"/>
    <w:rsid w:val="009B6176"/>
    <w:rsid w:val="009B6A8D"/>
    <w:rsid w:val="009B7524"/>
    <w:rsid w:val="009B75C3"/>
    <w:rsid w:val="009C0289"/>
    <w:rsid w:val="009C089F"/>
    <w:rsid w:val="009C13BC"/>
    <w:rsid w:val="009C2261"/>
    <w:rsid w:val="009C24CD"/>
    <w:rsid w:val="009C2A65"/>
    <w:rsid w:val="009C3199"/>
    <w:rsid w:val="009C46C7"/>
    <w:rsid w:val="009C5CEC"/>
    <w:rsid w:val="009C653A"/>
    <w:rsid w:val="009C75D8"/>
    <w:rsid w:val="009C7BE0"/>
    <w:rsid w:val="009C7BE2"/>
    <w:rsid w:val="009D036E"/>
    <w:rsid w:val="009D3394"/>
    <w:rsid w:val="009D3469"/>
    <w:rsid w:val="009D4052"/>
    <w:rsid w:val="009D4AF1"/>
    <w:rsid w:val="009D595A"/>
    <w:rsid w:val="009D6CCC"/>
    <w:rsid w:val="009D701E"/>
    <w:rsid w:val="009D734D"/>
    <w:rsid w:val="009D786E"/>
    <w:rsid w:val="009D79D7"/>
    <w:rsid w:val="009D7A97"/>
    <w:rsid w:val="009E0BF6"/>
    <w:rsid w:val="009E0D34"/>
    <w:rsid w:val="009E1BD1"/>
    <w:rsid w:val="009E23EC"/>
    <w:rsid w:val="009E276E"/>
    <w:rsid w:val="009E2DDE"/>
    <w:rsid w:val="009E32DE"/>
    <w:rsid w:val="009E5015"/>
    <w:rsid w:val="009E7748"/>
    <w:rsid w:val="009F0172"/>
    <w:rsid w:val="009F0980"/>
    <w:rsid w:val="009F1455"/>
    <w:rsid w:val="009F183A"/>
    <w:rsid w:val="009F2341"/>
    <w:rsid w:val="009F26DB"/>
    <w:rsid w:val="009F275B"/>
    <w:rsid w:val="009F2F7A"/>
    <w:rsid w:val="009F3046"/>
    <w:rsid w:val="009F4D12"/>
    <w:rsid w:val="009F4E6C"/>
    <w:rsid w:val="009F6384"/>
    <w:rsid w:val="009F71DA"/>
    <w:rsid w:val="009F76EE"/>
    <w:rsid w:val="00A008A8"/>
    <w:rsid w:val="00A01279"/>
    <w:rsid w:val="00A014B4"/>
    <w:rsid w:val="00A0181E"/>
    <w:rsid w:val="00A0391F"/>
    <w:rsid w:val="00A03BDC"/>
    <w:rsid w:val="00A03C9D"/>
    <w:rsid w:val="00A040F5"/>
    <w:rsid w:val="00A05171"/>
    <w:rsid w:val="00A0570D"/>
    <w:rsid w:val="00A06F0C"/>
    <w:rsid w:val="00A070EB"/>
    <w:rsid w:val="00A07339"/>
    <w:rsid w:val="00A07FE0"/>
    <w:rsid w:val="00A1010E"/>
    <w:rsid w:val="00A10A79"/>
    <w:rsid w:val="00A10CAC"/>
    <w:rsid w:val="00A10EA2"/>
    <w:rsid w:val="00A11143"/>
    <w:rsid w:val="00A11A95"/>
    <w:rsid w:val="00A12E1F"/>
    <w:rsid w:val="00A13121"/>
    <w:rsid w:val="00A13B72"/>
    <w:rsid w:val="00A13D21"/>
    <w:rsid w:val="00A1532B"/>
    <w:rsid w:val="00A1540E"/>
    <w:rsid w:val="00A15636"/>
    <w:rsid w:val="00A17C24"/>
    <w:rsid w:val="00A17E15"/>
    <w:rsid w:val="00A2087F"/>
    <w:rsid w:val="00A20BAB"/>
    <w:rsid w:val="00A21A58"/>
    <w:rsid w:val="00A21BC8"/>
    <w:rsid w:val="00A22C97"/>
    <w:rsid w:val="00A23633"/>
    <w:rsid w:val="00A23A39"/>
    <w:rsid w:val="00A251EE"/>
    <w:rsid w:val="00A25438"/>
    <w:rsid w:val="00A2579D"/>
    <w:rsid w:val="00A25C72"/>
    <w:rsid w:val="00A2661E"/>
    <w:rsid w:val="00A26728"/>
    <w:rsid w:val="00A279C3"/>
    <w:rsid w:val="00A30F94"/>
    <w:rsid w:val="00A32DE0"/>
    <w:rsid w:val="00A3320D"/>
    <w:rsid w:val="00A33329"/>
    <w:rsid w:val="00A33CB4"/>
    <w:rsid w:val="00A35091"/>
    <w:rsid w:val="00A350C9"/>
    <w:rsid w:val="00A3554E"/>
    <w:rsid w:val="00A3661A"/>
    <w:rsid w:val="00A37516"/>
    <w:rsid w:val="00A40FB8"/>
    <w:rsid w:val="00A411FB"/>
    <w:rsid w:val="00A41485"/>
    <w:rsid w:val="00A41802"/>
    <w:rsid w:val="00A42E8D"/>
    <w:rsid w:val="00A4398C"/>
    <w:rsid w:val="00A440CD"/>
    <w:rsid w:val="00A45E23"/>
    <w:rsid w:val="00A470FD"/>
    <w:rsid w:val="00A474A6"/>
    <w:rsid w:val="00A4753F"/>
    <w:rsid w:val="00A50600"/>
    <w:rsid w:val="00A51722"/>
    <w:rsid w:val="00A51A68"/>
    <w:rsid w:val="00A51B19"/>
    <w:rsid w:val="00A51CCE"/>
    <w:rsid w:val="00A51E25"/>
    <w:rsid w:val="00A52BFA"/>
    <w:rsid w:val="00A5312E"/>
    <w:rsid w:val="00A53F97"/>
    <w:rsid w:val="00A55051"/>
    <w:rsid w:val="00A55539"/>
    <w:rsid w:val="00A55A6A"/>
    <w:rsid w:val="00A55F2D"/>
    <w:rsid w:val="00A57926"/>
    <w:rsid w:val="00A57D56"/>
    <w:rsid w:val="00A60239"/>
    <w:rsid w:val="00A611AC"/>
    <w:rsid w:val="00A61359"/>
    <w:rsid w:val="00A64352"/>
    <w:rsid w:val="00A64588"/>
    <w:rsid w:val="00A64B9B"/>
    <w:rsid w:val="00A6529A"/>
    <w:rsid w:val="00A65FEF"/>
    <w:rsid w:val="00A662A6"/>
    <w:rsid w:val="00A663C4"/>
    <w:rsid w:val="00A672D2"/>
    <w:rsid w:val="00A67CE9"/>
    <w:rsid w:val="00A67D7D"/>
    <w:rsid w:val="00A70BC0"/>
    <w:rsid w:val="00A725F1"/>
    <w:rsid w:val="00A73B71"/>
    <w:rsid w:val="00A73DF2"/>
    <w:rsid w:val="00A747A9"/>
    <w:rsid w:val="00A7488E"/>
    <w:rsid w:val="00A74ADA"/>
    <w:rsid w:val="00A752C1"/>
    <w:rsid w:val="00A75AF0"/>
    <w:rsid w:val="00A75CD3"/>
    <w:rsid w:val="00A769EA"/>
    <w:rsid w:val="00A778E5"/>
    <w:rsid w:val="00A779CD"/>
    <w:rsid w:val="00A77D83"/>
    <w:rsid w:val="00A77F01"/>
    <w:rsid w:val="00A8001D"/>
    <w:rsid w:val="00A804D0"/>
    <w:rsid w:val="00A80AAC"/>
    <w:rsid w:val="00A81895"/>
    <w:rsid w:val="00A82921"/>
    <w:rsid w:val="00A82F7C"/>
    <w:rsid w:val="00A830E6"/>
    <w:rsid w:val="00A8436A"/>
    <w:rsid w:val="00A85411"/>
    <w:rsid w:val="00A85E38"/>
    <w:rsid w:val="00A85FD1"/>
    <w:rsid w:val="00A866E7"/>
    <w:rsid w:val="00A86751"/>
    <w:rsid w:val="00A869D7"/>
    <w:rsid w:val="00A86F3D"/>
    <w:rsid w:val="00A87AE8"/>
    <w:rsid w:val="00A87C77"/>
    <w:rsid w:val="00A902E6"/>
    <w:rsid w:val="00A90856"/>
    <w:rsid w:val="00A90CDD"/>
    <w:rsid w:val="00A910E5"/>
    <w:rsid w:val="00A93DA6"/>
    <w:rsid w:val="00A93F9A"/>
    <w:rsid w:val="00A940B0"/>
    <w:rsid w:val="00A944F8"/>
    <w:rsid w:val="00A94E35"/>
    <w:rsid w:val="00A952B7"/>
    <w:rsid w:val="00A96088"/>
    <w:rsid w:val="00A9621E"/>
    <w:rsid w:val="00A96903"/>
    <w:rsid w:val="00A96C1D"/>
    <w:rsid w:val="00A9772D"/>
    <w:rsid w:val="00A97B7D"/>
    <w:rsid w:val="00AA00DC"/>
    <w:rsid w:val="00AA0696"/>
    <w:rsid w:val="00AA298E"/>
    <w:rsid w:val="00AA302A"/>
    <w:rsid w:val="00AA3115"/>
    <w:rsid w:val="00AA374B"/>
    <w:rsid w:val="00AA443A"/>
    <w:rsid w:val="00AA46AC"/>
    <w:rsid w:val="00AA5894"/>
    <w:rsid w:val="00AA5C64"/>
    <w:rsid w:val="00AA5EF3"/>
    <w:rsid w:val="00AA6743"/>
    <w:rsid w:val="00AA69B1"/>
    <w:rsid w:val="00AA707D"/>
    <w:rsid w:val="00AA76A0"/>
    <w:rsid w:val="00AA76F9"/>
    <w:rsid w:val="00AA77FC"/>
    <w:rsid w:val="00AA79B6"/>
    <w:rsid w:val="00AB07A8"/>
    <w:rsid w:val="00AB08F9"/>
    <w:rsid w:val="00AB0B13"/>
    <w:rsid w:val="00AB0DF9"/>
    <w:rsid w:val="00AB133E"/>
    <w:rsid w:val="00AB4479"/>
    <w:rsid w:val="00AB478B"/>
    <w:rsid w:val="00AB5176"/>
    <w:rsid w:val="00AB5772"/>
    <w:rsid w:val="00AB5A9D"/>
    <w:rsid w:val="00AB6EE1"/>
    <w:rsid w:val="00AC0E30"/>
    <w:rsid w:val="00AC0F76"/>
    <w:rsid w:val="00AC1BD3"/>
    <w:rsid w:val="00AC231F"/>
    <w:rsid w:val="00AC2E70"/>
    <w:rsid w:val="00AC36C7"/>
    <w:rsid w:val="00AC3E33"/>
    <w:rsid w:val="00AC46CA"/>
    <w:rsid w:val="00AC4A86"/>
    <w:rsid w:val="00AC6663"/>
    <w:rsid w:val="00AC6A67"/>
    <w:rsid w:val="00AC6AE5"/>
    <w:rsid w:val="00AC712D"/>
    <w:rsid w:val="00AC7444"/>
    <w:rsid w:val="00AC7D8C"/>
    <w:rsid w:val="00AD0000"/>
    <w:rsid w:val="00AD087C"/>
    <w:rsid w:val="00AD08FD"/>
    <w:rsid w:val="00AD1CF9"/>
    <w:rsid w:val="00AD2DEB"/>
    <w:rsid w:val="00AD3420"/>
    <w:rsid w:val="00AD3740"/>
    <w:rsid w:val="00AD37A0"/>
    <w:rsid w:val="00AD3A59"/>
    <w:rsid w:val="00AD3DB3"/>
    <w:rsid w:val="00AD5A3B"/>
    <w:rsid w:val="00AD68A7"/>
    <w:rsid w:val="00AD69A6"/>
    <w:rsid w:val="00AD6E49"/>
    <w:rsid w:val="00AD741E"/>
    <w:rsid w:val="00AD77C7"/>
    <w:rsid w:val="00AD7E17"/>
    <w:rsid w:val="00AE0FD5"/>
    <w:rsid w:val="00AE1CD1"/>
    <w:rsid w:val="00AE1F28"/>
    <w:rsid w:val="00AE2737"/>
    <w:rsid w:val="00AE2F9B"/>
    <w:rsid w:val="00AE4834"/>
    <w:rsid w:val="00AE52B8"/>
    <w:rsid w:val="00AE5745"/>
    <w:rsid w:val="00AE5794"/>
    <w:rsid w:val="00AE5E66"/>
    <w:rsid w:val="00AE5F91"/>
    <w:rsid w:val="00AE63A1"/>
    <w:rsid w:val="00AE70B8"/>
    <w:rsid w:val="00AE7B7E"/>
    <w:rsid w:val="00AF1401"/>
    <w:rsid w:val="00AF16B1"/>
    <w:rsid w:val="00AF322C"/>
    <w:rsid w:val="00AF3973"/>
    <w:rsid w:val="00AF3AC5"/>
    <w:rsid w:val="00AF3C0C"/>
    <w:rsid w:val="00AF44DA"/>
    <w:rsid w:val="00AF5746"/>
    <w:rsid w:val="00AF5FA5"/>
    <w:rsid w:val="00AF6062"/>
    <w:rsid w:val="00B0074A"/>
    <w:rsid w:val="00B01B20"/>
    <w:rsid w:val="00B04225"/>
    <w:rsid w:val="00B04A52"/>
    <w:rsid w:val="00B04C0E"/>
    <w:rsid w:val="00B06322"/>
    <w:rsid w:val="00B0776A"/>
    <w:rsid w:val="00B07B74"/>
    <w:rsid w:val="00B10DBC"/>
    <w:rsid w:val="00B10DC9"/>
    <w:rsid w:val="00B112CB"/>
    <w:rsid w:val="00B12015"/>
    <w:rsid w:val="00B12871"/>
    <w:rsid w:val="00B12EE9"/>
    <w:rsid w:val="00B135C3"/>
    <w:rsid w:val="00B156A3"/>
    <w:rsid w:val="00B15CEC"/>
    <w:rsid w:val="00B16629"/>
    <w:rsid w:val="00B17A1F"/>
    <w:rsid w:val="00B17CBB"/>
    <w:rsid w:val="00B2018C"/>
    <w:rsid w:val="00B20A4B"/>
    <w:rsid w:val="00B21CDD"/>
    <w:rsid w:val="00B22744"/>
    <w:rsid w:val="00B22D1A"/>
    <w:rsid w:val="00B231CA"/>
    <w:rsid w:val="00B242E3"/>
    <w:rsid w:val="00B2485E"/>
    <w:rsid w:val="00B2517A"/>
    <w:rsid w:val="00B25C43"/>
    <w:rsid w:val="00B25E4D"/>
    <w:rsid w:val="00B25EE0"/>
    <w:rsid w:val="00B261A2"/>
    <w:rsid w:val="00B26EDC"/>
    <w:rsid w:val="00B30441"/>
    <w:rsid w:val="00B309C3"/>
    <w:rsid w:val="00B31ED7"/>
    <w:rsid w:val="00B3580D"/>
    <w:rsid w:val="00B35814"/>
    <w:rsid w:val="00B36222"/>
    <w:rsid w:val="00B36C18"/>
    <w:rsid w:val="00B377C5"/>
    <w:rsid w:val="00B405F2"/>
    <w:rsid w:val="00B41048"/>
    <w:rsid w:val="00B41661"/>
    <w:rsid w:val="00B41686"/>
    <w:rsid w:val="00B41891"/>
    <w:rsid w:val="00B432D4"/>
    <w:rsid w:val="00B4387E"/>
    <w:rsid w:val="00B43C43"/>
    <w:rsid w:val="00B43C84"/>
    <w:rsid w:val="00B4456C"/>
    <w:rsid w:val="00B46020"/>
    <w:rsid w:val="00B462FF"/>
    <w:rsid w:val="00B46765"/>
    <w:rsid w:val="00B46E79"/>
    <w:rsid w:val="00B46ECC"/>
    <w:rsid w:val="00B4748D"/>
    <w:rsid w:val="00B47E92"/>
    <w:rsid w:val="00B50483"/>
    <w:rsid w:val="00B520D2"/>
    <w:rsid w:val="00B52506"/>
    <w:rsid w:val="00B52D18"/>
    <w:rsid w:val="00B52F17"/>
    <w:rsid w:val="00B53047"/>
    <w:rsid w:val="00B546DA"/>
    <w:rsid w:val="00B54BE3"/>
    <w:rsid w:val="00B55531"/>
    <w:rsid w:val="00B557A4"/>
    <w:rsid w:val="00B55A0F"/>
    <w:rsid w:val="00B5762E"/>
    <w:rsid w:val="00B60446"/>
    <w:rsid w:val="00B60F7D"/>
    <w:rsid w:val="00B612A3"/>
    <w:rsid w:val="00B617F9"/>
    <w:rsid w:val="00B619EA"/>
    <w:rsid w:val="00B62346"/>
    <w:rsid w:val="00B6362E"/>
    <w:rsid w:val="00B63BE7"/>
    <w:rsid w:val="00B64127"/>
    <w:rsid w:val="00B643A4"/>
    <w:rsid w:val="00B65EF9"/>
    <w:rsid w:val="00B66766"/>
    <w:rsid w:val="00B66C68"/>
    <w:rsid w:val="00B66F01"/>
    <w:rsid w:val="00B67A34"/>
    <w:rsid w:val="00B67CF4"/>
    <w:rsid w:val="00B70382"/>
    <w:rsid w:val="00B72636"/>
    <w:rsid w:val="00B73364"/>
    <w:rsid w:val="00B74B07"/>
    <w:rsid w:val="00B7540A"/>
    <w:rsid w:val="00B75E5B"/>
    <w:rsid w:val="00B77018"/>
    <w:rsid w:val="00B775B6"/>
    <w:rsid w:val="00B7766C"/>
    <w:rsid w:val="00B807D0"/>
    <w:rsid w:val="00B8101B"/>
    <w:rsid w:val="00B81608"/>
    <w:rsid w:val="00B81C78"/>
    <w:rsid w:val="00B830A7"/>
    <w:rsid w:val="00B84375"/>
    <w:rsid w:val="00B846C5"/>
    <w:rsid w:val="00B849CB"/>
    <w:rsid w:val="00B8566A"/>
    <w:rsid w:val="00B85B6D"/>
    <w:rsid w:val="00B86DF6"/>
    <w:rsid w:val="00B871A0"/>
    <w:rsid w:val="00B874C0"/>
    <w:rsid w:val="00B9009A"/>
    <w:rsid w:val="00B90F1D"/>
    <w:rsid w:val="00B91524"/>
    <w:rsid w:val="00B9272E"/>
    <w:rsid w:val="00B92D45"/>
    <w:rsid w:val="00B95804"/>
    <w:rsid w:val="00B95A6F"/>
    <w:rsid w:val="00B967D7"/>
    <w:rsid w:val="00B96A60"/>
    <w:rsid w:val="00B97E98"/>
    <w:rsid w:val="00BA0D5D"/>
    <w:rsid w:val="00BA1371"/>
    <w:rsid w:val="00BA2EC8"/>
    <w:rsid w:val="00BA2F85"/>
    <w:rsid w:val="00BA3699"/>
    <w:rsid w:val="00BA57A5"/>
    <w:rsid w:val="00BA5C4B"/>
    <w:rsid w:val="00BA63B8"/>
    <w:rsid w:val="00BA71AF"/>
    <w:rsid w:val="00BA72EE"/>
    <w:rsid w:val="00BA7D5E"/>
    <w:rsid w:val="00BB04C2"/>
    <w:rsid w:val="00BB07F5"/>
    <w:rsid w:val="00BB0911"/>
    <w:rsid w:val="00BB1BC3"/>
    <w:rsid w:val="00BB2CC9"/>
    <w:rsid w:val="00BB343F"/>
    <w:rsid w:val="00BB487A"/>
    <w:rsid w:val="00BB5ADE"/>
    <w:rsid w:val="00BB61BB"/>
    <w:rsid w:val="00BB67AC"/>
    <w:rsid w:val="00BB6F41"/>
    <w:rsid w:val="00BB7546"/>
    <w:rsid w:val="00BC0DA3"/>
    <w:rsid w:val="00BC0E77"/>
    <w:rsid w:val="00BC0EFD"/>
    <w:rsid w:val="00BC1EA9"/>
    <w:rsid w:val="00BC2A0E"/>
    <w:rsid w:val="00BC2EC7"/>
    <w:rsid w:val="00BC3444"/>
    <w:rsid w:val="00BC3F3A"/>
    <w:rsid w:val="00BC55C1"/>
    <w:rsid w:val="00BC5DFE"/>
    <w:rsid w:val="00BC6021"/>
    <w:rsid w:val="00BC6298"/>
    <w:rsid w:val="00BC6410"/>
    <w:rsid w:val="00BC666F"/>
    <w:rsid w:val="00BC7264"/>
    <w:rsid w:val="00BC72A4"/>
    <w:rsid w:val="00BC72F5"/>
    <w:rsid w:val="00BD0064"/>
    <w:rsid w:val="00BD1520"/>
    <w:rsid w:val="00BD168C"/>
    <w:rsid w:val="00BD1802"/>
    <w:rsid w:val="00BD2251"/>
    <w:rsid w:val="00BD26F3"/>
    <w:rsid w:val="00BD28AB"/>
    <w:rsid w:val="00BD30CE"/>
    <w:rsid w:val="00BD325A"/>
    <w:rsid w:val="00BD3841"/>
    <w:rsid w:val="00BD4BFE"/>
    <w:rsid w:val="00BD5263"/>
    <w:rsid w:val="00BD5574"/>
    <w:rsid w:val="00BD6A0F"/>
    <w:rsid w:val="00BD72AF"/>
    <w:rsid w:val="00BD7DA6"/>
    <w:rsid w:val="00BE0512"/>
    <w:rsid w:val="00BE0BD6"/>
    <w:rsid w:val="00BE207C"/>
    <w:rsid w:val="00BE213E"/>
    <w:rsid w:val="00BE241B"/>
    <w:rsid w:val="00BE2830"/>
    <w:rsid w:val="00BE2E39"/>
    <w:rsid w:val="00BE2FAF"/>
    <w:rsid w:val="00BE33A6"/>
    <w:rsid w:val="00BE3A7B"/>
    <w:rsid w:val="00BE3ABE"/>
    <w:rsid w:val="00BE68F1"/>
    <w:rsid w:val="00BE7294"/>
    <w:rsid w:val="00BE761E"/>
    <w:rsid w:val="00BF05A5"/>
    <w:rsid w:val="00BF0802"/>
    <w:rsid w:val="00BF0F73"/>
    <w:rsid w:val="00BF1C58"/>
    <w:rsid w:val="00BF321E"/>
    <w:rsid w:val="00BF3485"/>
    <w:rsid w:val="00BF683F"/>
    <w:rsid w:val="00BF6971"/>
    <w:rsid w:val="00BF6FF5"/>
    <w:rsid w:val="00BF7A9A"/>
    <w:rsid w:val="00C00E0B"/>
    <w:rsid w:val="00C02035"/>
    <w:rsid w:val="00C03486"/>
    <w:rsid w:val="00C0358F"/>
    <w:rsid w:val="00C04841"/>
    <w:rsid w:val="00C04AF0"/>
    <w:rsid w:val="00C0538F"/>
    <w:rsid w:val="00C05698"/>
    <w:rsid w:val="00C05C4A"/>
    <w:rsid w:val="00C05F6F"/>
    <w:rsid w:val="00C05FBA"/>
    <w:rsid w:val="00C0683C"/>
    <w:rsid w:val="00C07042"/>
    <w:rsid w:val="00C077BC"/>
    <w:rsid w:val="00C1054D"/>
    <w:rsid w:val="00C10808"/>
    <w:rsid w:val="00C10C52"/>
    <w:rsid w:val="00C1109F"/>
    <w:rsid w:val="00C12AE5"/>
    <w:rsid w:val="00C13835"/>
    <w:rsid w:val="00C13C26"/>
    <w:rsid w:val="00C143B3"/>
    <w:rsid w:val="00C152B2"/>
    <w:rsid w:val="00C1719C"/>
    <w:rsid w:val="00C2110C"/>
    <w:rsid w:val="00C21428"/>
    <w:rsid w:val="00C218D1"/>
    <w:rsid w:val="00C219F9"/>
    <w:rsid w:val="00C21A70"/>
    <w:rsid w:val="00C24087"/>
    <w:rsid w:val="00C24DCC"/>
    <w:rsid w:val="00C2576C"/>
    <w:rsid w:val="00C25EE3"/>
    <w:rsid w:val="00C26422"/>
    <w:rsid w:val="00C30567"/>
    <w:rsid w:val="00C30C61"/>
    <w:rsid w:val="00C32008"/>
    <w:rsid w:val="00C32DCF"/>
    <w:rsid w:val="00C33547"/>
    <w:rsid w:val="00C345E3"/>
    <w:rsid w:val="00C34BF6"/>
    <w:rsid w:val="00C34D2A"/>
    <w:rsid w:val="00C34D85"/>
    <w:rsid w:val="00C3581B"/>
    <w:rsid w:val="00C36CBB"/>
    <w:rsid w:val="00C408AC"/>
    <w:rsid w:val="00C41506"/>
    <w:rsid w:val="00C42198"/>
    <w:rsid w:val="00C42458"/>
    <w:rsid w:val="00C438AB"/>
    <w:rsid w:val="00C43BAD"/>
    <w:rsid w:val="00C44649"/>
    <w:rsid w:val="00C44CF5"/>
    <w:rsid w:val="00C46375"/>
    <w:rsid w:val="00C467DB"/>
    <w:rsid w:val="00C47513"/>
    <w:rsid w:val="00C47A0F"/>
    <w:rsid w:val="00C47DB2"/>
    <w:rsid w:val="00C47E2C"/>
    <w:rsid w:val="00C50197"/>
    <w:rsid w:val="00C52329"/>
    <w:rsid w:val="00C52729"/>
    <w:rsid w:val="00C52A02"/>
    <w:rsid w:val="00C5362D"/>
    <w:rsid w:val="00C5375C"/>
    <w:rsid w:val="00C53947"/>
    <w:rsid w:val="00C53EB8"/>
    <w:rsid w:val="00C54889"/>
    <w:rsid w:val="00C548AD"/>
    <w:rsid w:val="00C5596B"/>
    <w:rsid w:val="00C56248"/>
    <w:rsid w:val="00C562FA"/>
    <w:rsid w:val="00C569B6"/>
    <w:rsid w:val="00C57547"/>
    <w:rsid w:val="00C578EB"/>
    <w:rsid w:val="00C60127"/>
    <w:rsid w:val="00C62376"/>
    <w:rsid w:val="00C62EEB"/>
    <w:rsid w:val="00C63508"/>
    <w:rsid w:val="00C638E5"/>
    <w:rsid w:val="00C64184"/>
    <w:rsid w:val="00C64227"/>
    <w:rsid w:val="00C65CC1"/>
    <w:rsid w:val="00C65EA8"/>
    <w:rsid w:val="00C66134"/>
    <w:rsid w:val="00C66145"/>
    <w:rsid w:val="00C673DE"/>
    <w:rsid w:val="00C674A2"/>
    <w:rsid w:val="00C67ACD"/>
    <w:rsid w:val="00C70ABD"/>
    <w:rsid w:val="00C710CA"/>
    <w:rsid w:val="00C71FAC"/>
    <w:rsid w:val="00C72FB3"/>
    <w:rsid w:val="00C748B2"/>
    <w:rsid w:val="00C74FCA"/>
    <w:rsid w:val="00C750DD"/>
    <w:rsid w:val="00C76072"/>
    <w:rsid w:val="00C761D2"/>
    <w:rsid w:val="00C76F08"/>
    <w:rsid w:val="00C770F0"/>
    <w:rsid w:val="00C77A45"/>
    <w:rsid w:val="00C820B3"/>
    <w:rsid w:val="00C82952"/>
    <w:rsid w:val="00C83256"/>
    <w:rsid w:val="00C84085"/>
    <w:rsid w:val="00C84458"/>
    <w:rsid w:val="00C845F9"/>
    <w:rsid w:val="00C84709"/>
    <w:rsid w:val="00C8588F"/>
    <w:rsid w:val="00C860F9"/>
    <w:rsid w:val="00C91D46"/>
    <w:rsid w:val="00C92162"/>
    <w:rsid w:val="00C92220"/>
    <w:rsid w:val="00C93EA7"/>
    <w:rsid w:val="00C94241"/>
    <w:rsid w:val="00C947E3"/>
    <w:rsid w:val="00C94E28"/>
    <w:rsid w:val="00C95C66"/>
    <w:rsid w:val="00C96AD8"/>
    <w:rsid w:val="00C97044"/>
    <w:rsid w:val="00C976F5"/>
    <w:rsid w:val="00C97986"/>
    <w:rsid w:val="00C97B5B"/>
    <w:rsid w:val="00C97BB2"/>
    <w:rsid w:val="00C97FAB"/>
    <w:rsid w:val="00CA03C5"/>
    <w:rsid w:val="00CA0A32"/>
    <w:rsid w:val="00CA1FE6"/>
    <w:rsid w:val="00CA3198"/>
    <w:rsid w:val="00CA3BED"/>
    <w:rsid w:val="00CA4134"/>
    <w:rsid w:val="00CA4175"/>
    <w:rsid w:val="00CA455D"/>
    <w:rsid w:val="00CA4DE4"/>
    <w:rsid w:val="00CA61AC"/>
    <w:rsid w:val="00CA6313"/>
    <w:rsid w:val="00CA67C4"/>
    <w:rsid w:val="00CA7388"/>
    <w:rsid w:val="00CB0193"/>
    <w:rsid w:val="00CB03DF"/>
    <w:rsid w:val="00CB0745"/>
    <w:rsid w:val="00CB0A32"/>
    <w:rsid w:val="00CB118C"/>
    <w:rsid w:val="00CB1841"/>
    <w:rsid w:val="00CB229E"/>
    <w:rsid w:val="00CB3493"/>
    <w:rsid w:val="00CB4164"/>
    <w:rsid w:val="00CB4235"/>
    <w:rsid w:val="00CB49AF"/>
    <w:rsid w:val="00CB4F77"/>
    <w:rsid w:val="00CB5EDC"/>
    <w:rsid w:val="00CB63B1"/>
    <w:rsid w:val="00CB65A4"/>
    <w:rsid w:val="00CB701C"/>
    <w:rsid w:val="00CB75D2"/>
    <w:rsid w:val="00CB77D3"/>
    <w:rsid w:val="00CB7BF9"/>
    <w:rsid w:val="00CB7DB6"/>
    <w:rsid w:val="00CC00DD"/>
    <w:rsid w:val="00CC08EB"/>
    <w:rsid w:val="00CC0E41"/>
    <w:rsid w:val="00CC1356"/>
    <w:rsid w:val="00CC13B3"/>
    <w:rsid w:val="00CC1D22"/>
    <w:rsid w:val="00CC1F67"/>
    <w:rsid w:val="00CC3C18"/>
    <w:rsid w:val="00CC4D62"/>
    <w:rsid w:val="00CC557F"/>
    <w:rsid w:val="00CC5B36"/>
    <w:rsid w:val="00CC670F"/>
    <w:rsid w:val="00CC6A34"/>
    <w:rsid w:val="00CC6C0B"/>
    <w:rsid w:val="00CC7CED"/>
    <w:rsid w:val="00CD0248"/>
    <w:rsid w:val="00CD0317"/>
    <w:rsid w:val="00CD0602"/>
    <w:rsid w:val="00CD0A8C"/>
    <w:rsid w:val="00CD116B"/>
    <w:rsid w:val="00CD118B"/>
    <w:rsid w:val="00CD1D4C"/>
    <w:rsid w:val="00CD30AA"/>
    <w:rsid w:val="00CD3602"/>
    <w:rsid w:val="00CD3635"/>
    <w:rsid w:val="00CD3EC1"/>
    <w:rsid w:val="00CD4233"/>
    <w:rsid w:val="00CD53E0"/>
    <w:rsid w:val="00CD60EB"/>
    <w:rsid w:val="00CD62B7"/>
    <w:rsid w:val="00CE05C4"/>
    <w:rsid w:val="00CE167B"/>
    <w:rsid w:val="00CE1A11"/>
    <w:rsid w:val="00CE2027"/>
    <w:rsid w:val="00CE21D9"/>
    <w:rsid w:val="00CE28CB"/>
    <w:rsid w:val="00CE2913"/>
    <w:rsid w:val="00CE58DA"/>
    <w:rsid w:val="00CE649E"/>
    <w:rsid w:val="00CE6D70"/>
    <w:rsid w:val="00CF0410"/>
    <w:rsid w:val="00CF093A"/>
    <w:rsid w:val="00CF0CAF"/>
    <w:rsid w:val="00CF218D"/>
    <w:rsid w:val="00CF231B"/>
    <w:rsid w:val="00CF268D"/>
    <w:rsid w:val="00CF323D"/>
    <w:rsid w:val="00CF3653"/>
    <w:rsid w:val="00CF426E"/>
    <w:rsid w:val="00CF52F3"/>
    <w:rsid w:val="00CF5D86"/>
    <w:rsid w:val="00CF65D9"/>
    <w:rsid w:val="00CF68C1"/>
    <w:rsid w:val="00D002E3"/>
    <w:rsid w:val="00D00A33"/>
    <w:rsid w:val="00D01545"/>
    <w:rsid w:val="00D01C3D"/>
    <w:rsid w:val="00D0232A"/>
    <w:rsid w:val="00D02B9B"/>
    <w:rsid w:val="00D03B9A"/>
    <w:rsid w:val="00D04794"/>
    <w:rsid w:val="00D065A3"/>
    <w:rsid w:val="00D0784A"/>
    <w:rsid w:val="00D07A51"/>
    <w:rsid w:val="00D07C9C"/>
    <w:rsid w:val="00D10F1C"/>
    <w:rsid w:val="00D122E4"/>
    <w:rsid w:val="00D12C9E"/>
    <w:rsid w:val="00D12DEA"/>
    <w:rsid w:val="00D137D7"/>
    <w:rsid w:val="00D14316"/>
    <w:rsid w:val="00D16564"/>
    <w:rsid w:val="00D16758"/>
    <w:rsid w:val="00D16F46"/>
    <w:rsid w:val="00D16FCB"/>
    <w:rsid w:val="00D17A90"/>
    <w:rsid w:val="00D2078C"/>
    <w:rsid w:val="00D20802"/>
    <w:rsid w:val="00D21187"/>
    <w:rsid w:val="00D22581"/>
    <w:rsid w:val="00D22AF5"/>
    <w:rsid w:val="00D236D0"/>
    <w:rsid w:val="00D23833"/>
    <w:rsid w:val="00D23F9B"/>
    <w:rsid w:val="00D2426A"/>
    <w:rsid w:val="00D251B4"/>
    <w:rsid w:val="00D3048A"/>
    <w:rsid w:val="00D31D27"/>
    <w:rsid w:val="00D32737"/>
    <w:rsid w:val="00D33FF2"/>
    <w:rsid w:val="00D352E5"/>
    <w:rsid w:val="00D353B7"/>
    <w:rsid w:val="00D35597"/>
    <w:rsid w:val="00D359AE"/>
    <w:rsid w:val="00D35A74"/>
    <w:rsid w:val="00D35E47"/>
    <w:rsid w:val="00D36881"/>
    <w:rsid w:val="00D3725D"/>
    <w:rsid w:val="00D37A9F"/>
    <w:rsid w:val="00D40260"/>
    <w:rsid w:val="00D43392"/>
    <w:rsid w:val="00D43EA4"/>
    <w:rsid w:val="00D43F5F"/>
    <w:rsid w:val="00D440BA"/>
    <w:rsid w:val="00D44876"/>
    <w:rsid w:val="00D45090"/>
    <w:rsid w:val="00D457AE"/>
    <w:rsid w:val="00D45807"/>
    <w:rsid w:val="00D4612D"/>
    <w:rsid w:val="00D46446"/>
    <w:rsid w:val="00D47171"/>
    <w:rsid w:val="00D4776E"/>
    <w:rsid w:val="00D4799F"/>
    <w:rsid w:val="00D5408A"/>
    <w:rsid w:val="00D54829"/>
    <w:rsid w:val="00D54F9F"/>
    <w:rsid w:val="00D5577D"/>
    <w:rsid w:val="00D55C87"/>
    <w:rsid w:val="00D56358"/>
    <w:rsid w:val="00D56499"/>
    <w:rsid w:val="00D566D0"/>
    <w:rsid w:val="00D56978"/>
    <w:rsid w:val="00D57176"/>
    <w:rsid w:val="00D57992"/>
    <w:rsid w:val="00D60768"/>
    <w:rsid w:val="00D608A2"/>
    <w:rsid w:val="00D60DAC"/>
    <w:rsid w:val="00D6176C"/>
    <w:rsid w:val="00D61B73"/>
    <w:rsid w:val="00D64950"/>
    <w:rsid w:val="00D65251"/>
    <w:rsid w:val="00D6531D"/>
    <w:rsid w:val="00D6665B"/>
    <w:rsid w:val="00D66787"/>
    <w:rsid w:val="00D67294"/>
    <w:rsid w:val="00D67556"/>
    <w:rsid w:val="00D677ED"/>
    <w:rsid w:val="00D7015C"/>
    <w:rsid w:val="00D711ED"/>
    <w:rsid w:val="00D71AC7"/>
    <w:rsid w:val="00D72DA1"/>
    <w:rsid w:val="00D730AB"/>
    <w:rsid w:val="00D74518"/>
    <w:rsid w:val="00D745E8"/>
    <w:rsid w:val="00D7470F"/>
    <w:rsid w:val="00D74CAE"/>
    <w:rsid w:val="00D74F0A"/>
    <w:rsid w:val="00D74F9C"/>
    <w:rsid w:val="00D752FA"/>
    <w:rsid w:val="00D75ECC"/>
    <w:rsid w:val="00D776D8"/>
    <w:rsid w:val="00D77C23"/>
    <w:rsid w:val="00D80CD8"/>
    <w:rsid w:val="00D81E38"/>
    <w:rsid w:val="00D82147"/>
    <w:rsid w:val="00D826B0"/>
    <w:rsid w:val="00D828E3"/>
    <w:rsid w:val="00D82CE3"/>
    <w:rsid w:val="00D83811"/>
    <w:rsid w:val="00D83827"/>
    <w:rsid w:val="00D84E19"/>
    <w:rsid w:val="00D85D12"/>
    <w:rsid w:val="00D86888"/>
    <w:rsid w:val="00D87AA0"/>
    <w:rsid w:val="00D905AF"/>
    <w:rsid w:val="00D91206"/>
    <w:rsid w:val="00D91291"/>
    <w:rsid w:val="00D91477"/>
    <w:rsid w:val="00D91DCF"/>
    <w:rsid w:val="00D92445"/>
    <w:rsid w:val="00D92ED3"/>
    <w:rsid w:val="00D940D1"/>
    <w:rsid w:val="00D942AC"/>
    <w:rsid w:val="00D95484"/>
    <w:rsid w:val="00D95693"/>
    <w:rsid w:val="00D95E37"/>
    <w:rsid w:val="00D9606C"/>
    <w:rsid w:val="00D963D1"/>
    <w:rsid w:val="00D968EC"/>
    <w:rsid w:val="00D972B9"/>
    <w:rsid w:val="00D974B0"/>
    <w:rsid w:val="00D97B32"/>
    <w:rsid w:val="00D97D13"/>
    <w:rsid w:val="00DA08C5"/>
    <w:rsid w:val="00DA166B"/>
    <w:rsid w:val="00DA2578"/>
    <w:rsid w:val="00DA2A72"/>
    <w:rsid w:val="00DA3348"/>
    <w:rsid w:val="00DA4279"/>
    <w:rsid w:val="00DA47C5"/>
    <w:rsid w:val="00DA4D58"/>
    <w:rsid w:val="00DA571A"/>
    <w:rsid w:val="00DA5E51"/>
    <w:rsid w:val="00DA7A07"/>
    <w:rsid w:val="00DB024F"/>
    <w:rsid w:val="00DB10D3"/>
    <w:rsid w:val="00DB16C1"/>
    <w:rsid w:val="00DB2174"/>
    <w:rsid w:val="00DB25A0"/>
    <w:rsid w:val="00DB34A3"/>
    <w:rsid w:val="00DB3F11"/>
    <w:rsid w:val="00DB42E4"/>
    <w:rsid w:val="00DB4E73"/>
    <w:rsid w:val="00DB5C95"/>
    <w:rsid w:val="00DB6146"/>
    <w:rsid w:val="00DB77F6"/>
    <w:rsid w:val="00DC0658"/>
    <w:rsid w:val="00DC16AB"/>
    <w:rsid w:val="00DC299F"/>
    <w:rsid w:val="00DC4312"/>
    <w:rsid w:val="00DC5054"/>
    <w:rsid w:val="00DC5C7E"/>
    <w:rsid w:val="00DC62A5"/>
    <w:rsid w:val="00DC64B7"/>
    <w:rsid w:val="00DC7CF1"/>
    <w:rsid w:val="00DD07BE"/>
    <w:rsid w:val="00DD1A04"/>
    <w:rsid w:val="00DD1A22"/>
    <w:rsid w:val="00DD3B54"/>
    <w:rsid w:val="00DD4050"/>
    <w:rsid w:val="00DD479E"/>
    <w:rsid w:val="00DD4961"/>
    <w:rsid w:val="00DD4BF0"/>
    <w:rsid w:val="00DD507F"/>
    <w:rsid w:val="00DD546B"/>
    <w:rsid w:val="00DD57AC"/>
    <w:rsid w:val="00DD57CF"/>
    <w:rsid w:val="00DD67C4"/>
    <w:rsid w:val="00DD69EB"/>
    <w:rsid w:val="00DD6F7B"/>
    <w:rsid w:val="00DD7220"/>
    <w:rsid w:val="00DE0058"/>
    <w:rsid w:val="00DE03ED"/>
    <w:rsid w:val="00DE06FA"/>
    <w:rsid w:val="00DE115F"/>
    <w:rsid w:val="00DE117B"/>
    <w:rsid w:val="00DE1F26"/>
    <w:rsid w:val="00DE2776"/>
    <w:rsid w:val="00DE40FB"/>
    <w:rsid w:val="00DE4A1B"/>
    <w:rsid w:val="00DE5689"/>
    <w:rsid w:val="00DE5A3C"/>
    <w:rsid w:val="00DE68C9"/>
    <w:rsid w:val="00DE72DF"/>
    <w:rsid w:val="00DE7307"/>
    <w:rsid w:val="00DE7683"/>
    <w:rsid w:val="00DE7AAA"/>
    <w:rsid w:val="00DF065E"/>
    <w:rsid w:val="00DF1C09"/>
    <w:rsid w:val="00DF1C3E"/>
    <w:rsid w:val="00DF207F"/>
    <w:rsid w:val="00DF236A"/>
    <w:rsid w:val="00DF2476"/>
    <w:rsid w:val="00DF4DB8"/>
    <w:rsid w:val="00DF5782"/>
    <w:rsid w:val="00DF57F4"/>
    <w:rsid w:val="00DF6465"/>
    <w:rsid w:val="00DF7A8D"/>
    <w:rsid w:val="00DF7D6C"/>
    <w:rsid w:val="00E00975"/>
    <w:rsid w:val="00E0148D"/>
    <w:rsid w:val="00E015D1"/>
    <w:rsid w:val="00E018BA"/>
    <w:rsid w:val="00E01DB4"/>
    <w:rsid w:val="00E02BF8"/>
    <w:rsid w:val="00E032D4"/>
    <w:rsid w:val="00E0446D"/>
    <w:rsid w:val="00E047C3"/>
    <w:rsid w:val="00E04867"/>
    <w:rsid w:val="00E04B68"/>
    <w:rsid w:val="00E04DA4"/>
    <w:rsid w:val="00E05E40"/>
    <w:rsid w:val="00E060D5"/>
    <w:rsid w:val="00E063EA"/>
    <w:rsid w:val="00E06883"/>
    <w:rsid w:val="00E078B5"/>
    <w:rsid w:val="00E07A4F"/>
    <w:rsid w:val="00E07AC4"/>
    <w:rsid w:val="00E101BA"/>
    <w:rsid w:val="00E101E4"/>
    <w:rsid w:val="00E10714"/>
    <w:rsid w:val="00E107BE"/>
    <w:rsid w:val="00E10821"/>
    <w:rsid w:val="00E109AB"/>
    <w:rsid w:val="00E1122F"/>
    <w:rsid w:val="00E116D3"/>
    <w:rsid w:val="00E11C93"/>
    <w:rsid w:val="00E1228B"/>
    <w:rsid w:val="00E12D31"/>
    <w:rsid w:val="00E161DB"/>
    <w:rsid w:val="00E165AF"/>
    <w:rsid w:val="00E17CE6"/>
    <w:rsid w:val="00E207A9"/>
    <w:rsid w:val="00E20A83"/>
    <w:rsid w:val="00E217D3"/>
    <w:rsid w:val="00E21885"/>
    <w:rsid w:val="00E21D98"/>
    <w:rsid w:val="00E2438E"/>
    <w:rsid w:val="00E245CD"/>
    <w:rsid w:val="00E263F3"/>
    <w:rsid w:val="00E2663A"/>
    <w:rsid w:val="00E26E9F"/>
    <w:rsid w:val="00E272AA"/>
    <w:rsid w:val="00E27D8A"/>
    <w:rsid w:val="00E30256"/>
    <w:rsid w:val="00E31F2C"/>
    <w:rsid w:val="00E32145"/>
    <w:rsid w:val="00E3261A"/>
    <w:rsid w:val="00E33647"/>
    <w:rsid w:val="00E3387E"/>
    <w:rsid w:val="00E3453B"/>
    <w:rsid w:val="00E34A7F"/>
    <w:rsid w:val="00E35AB3"/>
    <w:rsid w:val="00E35B10"/>
    <w:rsid w:val="00E365F8"/>
    <w:rsid w:val="00E374DF"/>
    <w:rsid w:val="00E37A64"/>
    <w:rsid w:val="00E40BA1"/>
    <w:rsid w:val="00E414B3"/>
    <w:rsid w:val="00E415B7"/>
    <w:rsid w:val="00E41719"/>
    <w:rsid w:val="00E423FF"/>
    <w:rsid w:val="00E42943"/>
    <w:rsid w:val="00E43604"/>
    <w:rsid w:val="00E43EF2"/>
    <w:rsid w:val="00E43F05"/>
    <w:rsid w:val="00E43F62"/>
    <w:rsid w:val="00E44352"/>
    <w:rsid w:val="00E44ABD"/>
    <w:rsid w:val="00E44DCC"/>
    <w:rsid w:val="00E44E60"/>
    <w:rsid w:val="00E45C41"/>
    <w:rsid w:val="00E4695E"/>
    <w:rsid w:val="00E46AB5"/>
    <w:rsid w:val="00E47610"/>
    <w:rsid w:val="00E50E8A"/>
    <w:rsid w:val="00E51032"/>
    <w:rsid w:val="00E513F9"/>
    <w:rsid w:val="00E51493"/>
    <w:rsid w:val="00E51BBB"/>
    <w:rsid w:val="00E5209F"/>
    <w:rsid w:val="00E5267A"/>
    <w:rsid w:val="00E52919"/>
    <w:rsid w:val="00E5299C"/>
    <w:rsid w:val="00E5363B"/>
    <w:rsid w:val="00E5431D"/>
    <w:rsid w:val="00E55B99"/>
    <w:rsid w:val="00E56996"/>
    <w:rsid w:val="00E579ED"/>
    <w:rsid w:val="00E60884"/>
    <w:rsid w:val="00E60FE1"/>
    <w:rsid w:val="00E61540"/>
    <w:rsid w:val="00E616B8"/>
    <w:rsid w:val="00E623B9"/>
    <w:rsid w:val="00E629A5"/>
    <w:rsid w:val="00E62D0F"/>
    <w:rsid w:val="00E64035"/>
    <w:rsid w:val="00E65148"/>
    <w:rsid w:val="00E652E4"/>
    <w:rsid w:val="00E65925"/>
    <w:rsid w:val="00E664A6"/>
    <w:rsid w:val="00E66F54"/>
    <w:rsid w:val="00E67C7F"/>
    <w:rsid w:val="00E7041B"/>
    <w:rsid w:val="00E707BF"/>
    <w:rsid w:val="00E713D5"/>
    <w:rsid w:val="00E7236B"/>
    <w:rsid w:val="00E725C4"/>
    <w:rsid w:val="00E72C8F"/>
    <w:rsid w:val="00E74481"/>
    <w:rsid w:val="00E7451E"/>
    <w:rsid w:val="00E748B5"/>
    <w:rsid w:val="00E74EC5"/>
    <w:rsid w:val="00E76EDB"/>
    <w:rsid w:val="00E801A1"/>
    <w:rsid w:val="00E809B4"/>
    <w:rsid w:val="00E80A6A"/>
    <w:rsid w:val="00E829E8"/>
    <w:rsid w:val="00E850C3"/>
    <w:rsid w:val="00E8550A"/>
    <w:rsid w:val="00E8642F"/>
    <w:rsid w:val="00E8772A"/>
    <w:rsid w:val="00E90C94"/>
    <w:rsid w:val="00E90DD3"/>
    <w:rsid w:val="00E9121B"/>
    <w:rsid w:val="00E922C5"/>
    <w:rsid w:val="00E92BBE"/>
    <w:rsid w:val="00E92DFE"/>
    <w:rsid w:val="00E92F31"/>
    <w:rsid w:val="00E947D7"/>
    <w:rsid w:val="00E95E15"/>
    <w:rsid w:val="00E96155"/>
    <w:rsid w:val="00E96371"/>
    <w:rsid w:val="00E96CEB"/>
    <w:rsid w:val="00E9711F"/>
    <w:rsid w:val="00E974CC"/>
    <w:rsid w:val="00EA02FF"/>
    <w:rsid w:val="00EA03BD"/>
    <w:rsid w:val="00EA118E"/>
    <w:rsid w:val="00EA16E6"/>
    <w:rsid w:val="00EA1BED"/>
    <w:rsid w:val="00EA2301"/>
    <w:rsid w:val="00EA3EF7"/>
    <w:rsid w:val="00EA556B"/>
    <w:rsid w:val="00EA73D8"/>
    <w:rsid w:val="00EA7934"/>
    <w:rsid w:val="00EA7B6B"/>
    <w:rsid w:val="00EA7D9A"/>
    <w:rsid w:val="00EA7FDC"/>
    <w:rsid w:val="00EB21A4"/>
    <w:rsid w:val="00EB2ADE"/>
    <w:rsid w:val="00EB3D52"/>
    <w:rsid w:val="00EB4B6C"/>
    <w:rsid w:val="00EB558E"/>
    <w:rsid w:val="00EB5AF9"/>
    <w:rsid w:val="00EB6F2F"/>
    <w:rsid w:val="00EB7BBE"/>
    <w:rsid w:val="00EB7EF8"/>
    <w:rsid w:val="00EC0E2C"/>
    <w:rsid w:val="00EC1699"/>
    <w:rsid w:val="00EC1720"/>
    <w:rsid w:val="00EC2479"/>
    <w:rsid w:val="00EC275B"/>
    <w:rsid w:val="00EC312D"/>
    <w:rsid w:val="00EC31CC"/>
    <w:rsid w:val="00EC3873"/>
    <w:rsid w:val="00EC3A19"/>
    <w:rsid w:val="00EC4498"/>
    <w:rsid w:val="00EC47DD"/>
    <w:rsid w:val="00EC56EE"/>
    <w:rsid w:val="00EC5DF5"/>
    <w:rsid w:val="00EC656C"/>
    <w:rsid w:val="00EC73E8"/>
    <w:rsid w:val="00ED0B5B"/>
    <w:rsid w:val="00ED1754"/>
    <w:rsid w:val="00ED2940"/>
    <w:rsid w:val="00ED3557"/>
    <w:rsid w:val="00ED3F6A"/>
    <w:rsid w:val="00ED4D82"/>
    <w:rsid w:val="00ED5873"/>
    <w:rsid w:val="00ED7DDE"/>
    <w:rsid w:val="00ED7FF5"/>
    <w:rsid w:val="00EE0A68"/>
    <w:rsid w:val="00EE0D7B"/>
    <w:rsid w:val="00EE14D4"/>
    <w:rsid w:val="00EE2F32"/>
    <w:rsid w:val="00EE540C"/>
    <w:rsid w:val="00EE7391"/>
    <w:rsid w:val="00EE7F02"/>
    <w:rsid w:val="00EF0246"/>
    <w:rsid w:val="00EF04DE"/>
    <w:rsid w:val="00EF06E3"/>
    <w:rsid w:val="00EF0DBD"/>
    <w:rsid w:val="00EF1632"/>
    <w:rsid w:val="00EF171D"/>
    <w:rsid w:val="00EF2295"/>
    <w:rsid w:val="00EF3260"/>
    <w:rsid w:val="00EF3636"/>
    <w:rsid w:val="00EF5BDE"/>
    <w:rsid w:val="00EF5CF6"/>
    <w:rsid w:val="00EF663B"/>
    <w:rsid w:val="00EF6F5A"/>
    <w:rsid w:val="00EF7E47"/>
    <w:rsid w:val="00F012C0"/>
    <w:rsid w:val="00F030DB"/>
    <w:rsid w:val="00F04206"/>
    <w:rsid w:val="00F051E4"/>
    <w:rsid w:val="00F058E5"/>
    <w:rsid w:val="00F058F7"/>
    <w:rsid w:val="00F07772"/>
    <w:rsid w:val="00F10605"/>
    <w:rsid w:val="00F10F27"/>
    <w:rsid w:val="00F112D4"/>
    <w:rsid w:val="00F11725"/>
    <w:rsid w:val="00F118F5"/>
    <w:rsid w:val="00F11E64"/>
    <w:rsid w:val="00F12A09"/>
    <w:rsid w:val="00F12E3C"/>
    <w:rsid w:val="00F1315C"/>
    <w:rsid w:val="00F13B7A"/>
    <w:rsid w:val="00F141E8"/>
    <w:rsid w:val="00F147DD"/>
    <w:rsid w:val="00F17B3B"/>
    <w:rsid w:val="00F2210A"/>
    <w:rsid w:val="00F223D2"/>
    <w:rsid w:val="00F24AE5"/>
    <w:rsid w:val="00F24D3C"/>
    <w:rsid w:val="00F2580D"/>
    <w:rsid w:val="00F26768"/>
    <w:rsid w:val="00F26F42"/>
    <w:rsid w:val="00F2746B"/>
    <w:rsid w:val="00F2756E"/>
    <w:rsid w:val="00F275DC"/>
    <w:rsid w:val="00F27708"/>
    <w:rsid w:val="00F27E0A"/>
    <w:rsid w:val="00F30096"/>
    <w:rsid w:val="00F314D2"/>
    <w:rsid w:val="00F325B4"/>
    <w:rsid w:val="00F33D4D"/>
    <w:rsid w:val="00F34C9C"/>
    <w:rsid w:val="00F352A9"/>
    <w:rsid w:val="00F418ED"/>
    <w:rsid w:val="00F41D5B"/>
    <w:rsid w:val="00F4208C"/>
    <w:rsid w:val="00F430B3"/>
    <w:rsid w:val="00F45315"/>
    <w:rsid w:val="00F46189"/>
    <w:rsid w:val="00F4637B"/>
    <w:rsid w:val="00F46AA6"/>
    <w:rsid w:val="00F501CE"/>
    <w:rsid w:val="00F502F4"/>
    <w:rsid w:val="00F5041E"/>
    <w:rsid w:val="00F50C38"/>
    <w:rsid w:val="00F50FFD"/>
    <w:rsid w:val="00F51817"/>
    <w:rsid w:val="00F51F49"/>
    <w:rsid w:val="00F52ED3"/>
    <w:rsid w:val="00F53142"/>
    <w:rsid w:val="00F5333D"/>
    <w:rsid w:val="00F535EF"/>
    <w:rsid w:val="00F53960"/>
    <w:rsid w:val="00F53B6B"/>
    <w:rsid w:val="00F54A60"/>
    <w:rsid w:val="00F54BAC"/>
    <w:rsid w:val="00F55CAF"/>
    <w:rsid w:val="00F56762"/>
    <w:rsid w:val="00F56C46"/>
    <w:rsid w:val="00F604EE"/>
    <w:rsid w:val="00F61D51"/>
    <w:rsid w:val="00F62E89"/>
    <w:rsid w:val="00F64A1D"/>
    <w:rsid w:val="00F676D6"/>
    <w:rsid w:val="00F67D01"/>
    <w:rsid w:val="00F70B02"/>
    <w:rsid w:val="00F70D0E"/>
    <w:rsid w:val="00F70E92"/>
    <w:rsid w:val="00F70FB8"/>
    <w:rsid w:val="00F715DF"/>
    <w:rsid w:val="00F72674"/>
    <w:rsid w:val="00F72E51"/>
    <w:rsid w:val="00F733FC"/>
    <w:rsid w:val="00F73484"/>
    <w:rsid w:val="00F75580"/>
    <w:rsid w:val="00F763FC"/>
    <w:rsid w:val="00F764B3"/>
    <w:rsid w:val="00F76843"/>
    <w:rsid w:val="00F76848"/>
    <w:rsid w:val="00F76B94"/>
    <w:rsid w:val="00F774AB"/>
    <w:rsid w:val="00F805AC"/>
    <w:rsid w:val="00F81C8D"/>
    <w:rsid w:val="00F82488"/>
    <w:rsid w:val="00F82743"/>
    <w:rsid w:val="00F82911"/>
    <w:rsid w:val="00F83F8A"/>
    <w:rsid w:val="00F8503B"/>
    <w:rsid w:val="00F8563F"/>
    <w:rsid w:val="00F85997"/>
    <w:rsid w:val="00F85CD0"/>
    <w:rsid w:val="00F85F53"/>
    <w:rsid w:val="00F86BE7"/>
    <w:rsid w:val="00F86E5B"/>
    <w:rsid w:val="00F87C65"/>
    <w:rsid w:val="00F90E18"/>
    <w:rsid w:val="00F91220"/>
    <w:rsid w:val="00F91D98"/>
    <w:rsid w:val="00F924A0"/>
    <w:rsid w:val="00F924F0"/>
    <w:rsid w:val="00F927FD"/>
    <w:rsid w:val="00F933B8"/>
    <w:rsid w:val="00F954B8"/>
    <w:rsid w:val="00F95B51"/>
    <w:rsid w:val="00F95DC0"/>
    <w:rsid w:val="00F96D79"/>
    <w:rsid w:val="00F9719A"/>
    <w:rsid w:val="00FA12E0"/>
    <w:rsid w:val="00FA1531"/>
    <w:rsid w:val="00FA1FFA"/>
    <w:rsid w:val="00FA23E2"/>
    <w:rsid w:val="00FA2C4D"/>
    <w:rsid w:val="00FA2D28"/>
    <w:rsid w:val="00FA501F"/>
    <w:rsid w:val="00FA515B"/>
    <w:rsid w:val="00FA523A"/>
    <w:rsid w:val="00FA58E6"/>
    <w:rsid w:val="00FA5C94"/>
    <w:rsid w:val="00FA64D8"/>
    <w:rsid w:val="00FA6BD0"/>
    <w:rsid w:val="00FA76D6"/>
    <w:rsid w:val="00FB04CB"/>
    <w:rsid w:val="00FB14DB"/>
    <w:rsid w:val="00FB15DF"/>
    <w:rsid w:val="00FB1932"/>
    <w:rsid w:val="00FB1DFD"/>
    <w:rsid w:val="00FB26E8"/>
    <w:rsid w:val="00FB2E26"/>
    <w:rsid w:val="00FB31EA"/>
    <w:rsid w:val="00FB4199"/>
    <w:rsid w:val="00FB5191"/>
    <w:rsid w:val="00FB6017"/>
    <w:rsid w:val="00FB65E9"/>
    <w:rsid w:val="00FB6BA5"/>
    <w:rsid w:val="00FB790B"/>
    <w:rsid w:val="00FC0307"/>
    <w:rsid w:val="00FC0F96"/>
    <w:rsid w:val="00FC1159"/>
    <w:rsid w:val="00FC13BF"/>
    <w:rsid w:val="00FC2004"/>
    <w:rsid w:val="00FC23CB"/>
    <w:rsid w:val="00FC511E"/>
    <w:rsid w:val="00FC54BA"/>
    <w:rsid w:val="00FC6418"/>
    <w:rsid w:val="00FC6BBD"/>
    <w:rsid w:val="00FC6F8F"/>
    <w:rsid w:val="00FD0C66"/>
    <w:rsid w:val="00FD0D93"/>
    <w:rsid w:val="00FD164A"/>
    <w:rsid w:val="00FD250A"/>
    <w:rsid w:val="00FD2980"/>
    <w:rsid w:val="00FD2EF8"/>
    <w:rsid w:val="00FD5223"/>
    <w:rsid w:val="00FD7CFE"/>
    <w:rsid w:val="00FE0015"/>
    <w:rsid w:val="00FE087F"/>
    <w:rsid w:val="00FE0A78"/>
    <w:rsid w:val="00FE0DDC"/>
    <w:rsid w:val="00FE13EB"/>
    <w:rsid w:val="00FE1440"/>
    <w:rsid w:val="00FE17FB"/>
    <w:rsid w:val="00FE21B1"/>
    <w:rsid w:val="00FE2EB0"/>
    <w:rsid w:val="00FE5109"/>
    <w:rsid w:val="00FE51D1"/>
    <w:rsid w:val="00FE5DFB"/>
    <w:rsid w:val="00FE5EB3"/>
    <w:rsid w:val="00FE6CA2"/>
    <w:rsid w:val="00FE7217"/>
    <w:rsid w:val="00FF0653"/>
    <w:rsid w:val="00FF0945"/>
    <w:rsid w:val="00FF0FD0"/>
    <w:rsid w:val="00FF19FA"/>
    <w:rsid w:val="00FF1DB2"/>
    <w:rsid w:val="00FF23CD"/>
    <w:rsid w:val="00FF398B"/>
    <w:rsid w:val="00FF39EB"/>
    <w:rsid w:val="00FF3C20"/>
    <w:rsid w:val="00FF4381"/>
    <w:rsid w:val="00FF52B3"/>
    <w:rsid w:val="00FF6C97"/>
    <w:rsid w:val="00FF7178"/>
    <w:rsid w:val="00FF72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281DFF"/>
  <w15:docId w15:val="{D9617FCD-D0BF-4794-B7F5-56AE0DDF7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7A01"/>
    <w:rPr>
      <w:rFonts w:ascii="Calibri" w:eastAsia="Times New Roman" w:hAnsi="Calibri" w:cs="Times New Roman"/>
      <w:lang w:eastAsia="ru-RU"/>
    </w:rPr>
  </w:style>
  <w:style w:type="paragraph" w:styleId="1">
    <w:name w:val="heading 1"/>
    <w:basedOn w:val="a"/>
    <w:next w:val="a"/>
    <w:link w:val="10"/>
    <w:uiPriority w:val="9"/>
    <w:qFormat/>
    <w:rsid w:val="005C7A01"/>
    <w:pPr>
      <w:keepNext/>
      <w:spacing w:after="0" w:line="240" w:lineRule="auto"/>
      <w:jc w:val="center"/>
      <w:outlineLvl w:val="0"/>
    </w:pPr>
    <w:rPr>
      <w:rFonts w:ascii="Times New Roman" w:hAnsi="Times New Roman"/>
      <w:sz w:val="28"/>
      <w:szCs w:val="24"/>
      <w:lang w:val="x-none" w:eastAsia="x-none"/>
    </w:rPr>
  </w:style>
  <w:style w:type="paragraph" w:styleId="2">
    <w:name w:val="heading 2"/>
    <w:basedOn w:val="a"/>
    <w:next w:val="a"/>
    <w:link w:val="20"/>
    <w:qFormat/>
    <w:rsid w:val="005C7A01"/>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
    <w:qFormat/>
    <w:rsid w:val="005C7A01"/>
    <w:pPr>
      <w:keepNext/>
      <w:spacing w:after="0" w:line="240" w:lineRule="auto"/>
      <w:outlineLvl w:val="2"/>
    </w:pPr>
    <w:rPr>
      <w:rFonts w:ascii="Times New Roman" w:hAnsi="Times New Roman"/>
      <w:b/>
      <w:bCs/>
      <w:sz w:val="32"/>
      <w:szCs w:val="24"/>
      <w:lang w:val="x-none" w:eastAsia="x-none"/>
    </w:rPr>
  </w:style>
  <w:style w:type="paragraph" w:styleId="4">
    <w:name w:val="heading 4"/>
    <w:basedOn w:val="a"/>
    <w:next w:val="a"/>
    <w:link w:val="40"/>
    <w:qFormat/>
    <w:rsid w:val="005C7A01"/>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semiHidden/>
    <w:unhideWhenUsed/>
    <w:qFormat/>
    <w:rsid w:val="005C7A01"/>
    <w:pPr>
      <w:spacing w:before="240" w:after="60" w:line="240" w:lineRule="auto"/>
      <w:outlineLvl w:val="4"/>
    </w:pPr>
    <w:rPr>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7A01"/>
    <w:rPr>
      <w:rFonts w:ascii="Times New Roman" w:eastAsia="Times New Roman" w:hAnsi="Times New Roman" w:cs="Times New Roman"/>
      <w:sz w:val="28"/>
      <w:szCs w:val="24"/>
      <w:lang w:val="x-none" w:eastAsia="x-none"/>
    </w:rPr>
  </w:style>
  <w:style w:type="character" w:customStyle="1" w:styleId="20">
    <w:name w:val="Заголовок 2 Знак"/>
    <w:basedOn w:val="a0"/>
    <w:link w:val="2"/>
    <w:rsid w:val="005C7A01"/>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5C7A01"/>
    <w:rPr>
      <w:rFonts w:ascii="Times New Roman" w:eastAsia="Times New Roman" w:hAnsi="Times New Roman" w:cs="Times New Roman"/>
      <w:b/>
      <w:bCs/>
      <w:sz w:val="32"/>
      <w:szCs w:val="24"/>
      <w:lang w:val="x-none" w:eastAsia="x-none"/>
    </w:rPr>
  </w:style>
  <w:style w:type="character" w:customStyle="1" w:styleId="40">
    <w:name w:val="Заголовок 4 Знак"/>
    <w:basedOn w:val="a0"/>
    <w:link w:val="4"/>
    <w:rsid w:val="005C7A01"/>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5C7A01"/>
    <w:rPr>
      <w:rFonts w:ascii="Calibri" w:eastAsia="Times New Roman" w:hAnsi="Calibri" w:cs="Times New Roman"/>
      <w:b/>
      <w:bCs/>
      <w:i/>
      <w:iCs/>
      <w:sz w:val="26"/>
      <w:szCs w:val="26"/>
      <w:lang w:val="x-none" w:eastAsia="x-none"/>
    </w:rPr>
  </w:style>
  <w:style w:type="character" w:styleId="a3">
    <w:name w:val="Hyperlink"/>
    <w:uiPriority w:val="99"/>
    <w:unhideWhenUsed/>
    <w:rsid w:val="005C7A01"/>
    <w:rPr>
      <w:color w:val="0000FF"/>
      <w:u w:val="single"/>
    </w:rPr>
  </w:style>
  <w:style w:type="paragraph" w:styleId="a4">
    <w:name w:val="List Paragraph"/>
    <w:basedOn w:val="a"/>
    <w:uiPriority w:val="34"/>
    <w:qFormat/>
    <w:rsid w:val="005C7A01"/>
    <w:pPr>
      <w:ind w:left="720"/>
      <w:contextualSpacing/>
    </w:pPr>
  </w:style>
  <w:style w:type="paragraph" w:styleId="a5">
    <w:name w:val="header"/>
    <w:basedOn w:val="a"/>
    <w:link w:val="a6"/>
    <w:uiPriority w:val="99"/>
    <w:unhideWhenUsed/>
    <w:rsid w:val="005C7A0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C7A01"/>
    <w:rPr>
      <w:rFonts w:ascii="Calibri" w:eastAsia="Times New Roman" w:hAnsi="Calibri" w:cs="Times New Roman"/>
      <w:lang w:eastAsia="ru-RU"/>
    </w:rPr>
  </w:style>
  <w:style w:type="paragraph" w:customStyle="1" w:styleId="11">
    <w:name w:val="Обычный1"/>
    <w:uiPriority w:val="99"/>
    <w:rsid w:val="005C7A01"/>
    <w:pPr>
      <w:widowControl w:val="0"/>
      <w:snapToGrid w:val="0"/>
      <w:spacing w:after="0" w:line="240" w:lineRule="auto"/>
    </w:pPr>
    <w:rPr>
      <w:rFonts w:ascii="Arial" w:eastAsia="Times New Roman" w:hAnsi="Arial" w:cs="Arial"/>
      <w:sz w:val="20"/>
      <w:szCs w:val="20"/>
      <w:lang w:eastAsia="ru-RU"/>
    </w:rPr>
  </w:style>
  <w:style w:type="paragraph" w:customStyle="1" w:styleId="ConsPlusNormal">
    <w:name w:val="ConsPlusNormal"/>
    <w:next w:val="a"/>
    <w:link w:val="ConsPlusNormal0"/>
    <w:rsid w:val="005C7A01"/>
    <w:pPr>
      <w:widowControl w:val="0"/>
      <w:suppressAutoHyphens/>
      <w:autoSpaceDE w:val="0"/>
      <w:spacing w:after="0" w:line="240" w:lineRule="auto"/>
      <w:ind w:firstLine="720"/>
    </w:pPr>
    <w:rPr>
      <w:rFonts w:ascii="Arial" w:eastAsia="Arial" w:hAnsi="Arial" w:cs="Arial"/>
      <w:sz w:val="20"/>
      <w:szCs w:val="20"/>
      <w:lang w:eastAsia="ru-RU" w:bidi="ru-RU"/>
    </w:rPr>
  </w:style>
  <w:style w:type="paragraph" w:customStyle="1" w:styleId="ConsPlusNonformat">
    <w:name w:val="ConsPlusNonformat"/>
    <w:basedOn w:val="a"/>
    <w:next w:val="ConsPlusNormal"/>
    <w:rsid w:val="005C7A01"/>
    <w:pPr>
      <w:widowControl w:val="0"/>
      <w:suppressAutoHyphens/>
      <w:autoSpaceDE w:val="0"/>
      <w:spacing w:after="0" w:line="240" w:lineRule="auto"/>
    </w:pPr>
    <w:rPr>
      <w:rFonts w:ascii="Courier New" w:eastAsia="Courier New" w:hAnsi="Courier New" w:cs="Courier New"/>
      <w:sz w:val="20"/>
      <w:szCs w:val="20"/>
      <w:lang w:bidi="ru-RU"/>
    </w:rPr>
  </w:style>
  <w:style w:type="paragraph" w:customStyle="1" w:styleId="font7">
    <w:name w:val="font7"/>
    <w:basedOn w:val="a"/>
    <w:rsid w:val="005C7A01"/>
    <w:pPr>
      <w:spacing w:before="100" w:beforeAutospacing="1" w:after="100" w:afterAutospacing="1" w:line="240" w:lineRule="auto"/>
    </w:pPr>
    <w:rPr>
      <w:rFonts w:ascii="Times New Roman" w:eastAsia="Arial Unicode MS" w:hAnsi="Times New Roman"/>
      <w:sz w:val="24"/>
      <w:szCs w:val="24"/>
    </w:rPr>
  </w:style>
  <w:style w:type="paragraph" w:styleId="a7">
    <w:name w:val="Body Text"/>
    <w:aliases w:val="Body Text Char"/>
    <w:basedOn w:val="a"/>
    <w:link w:val="a8"/>
    <w:rsid w:val="005C7A01"/>
    <w:pPr>
      <w:spacing w:after="0" w:line="240" w:lineRule="auto"/>
      <w:jc w:val="both"/>
    </w:pPr>
    <w:rPr>
      <w:rFonts w:ascii="Times New Roman" w:hAnsi="Times New Roman"/>
      <w:sz w:val="24"/>
      <w:szCs w:val="24"/>
    </w:rPr>
  </w:style>
  <w:style w:type="character" w:customStyle="1" w:styleId="a8">
    <w:name w:val="Основной текст Знак"/>
    <w:aliases w:val="Body Text Char Знак"/>
    <w:basedOn w:val="a0"/>
    <w:link w:val="a7"/>
    <w:rsid w:val="005C7A01"/>
    <w:rPr>
      <w:rFonts w:ascii="Times New Roman" w:eastAsia="Times New Roman" w:hAnsi="Times New Roman" w:cs="Times New Roman"/>
      <w:sz w:val="24"/>
      <w:szCs w:val="24"/>
      <w:lang w:eastAsia="ru-RU"/>
    </w:rPr>
  </w:style>
  <w:style w:type="paragraph" w:customStyle="1" w:styleId="ConsNormal">
    <w:name w:val="ConsNormal"/>
    <w:rsid w:val="005C7A01"/>
    <w:pPr>
      <w:widowControl w:val="0"/>
      <w:overflowPunct w:val="0"/>
      <w:autoSpaceDE w:val="0"/>
      <w:autoSpaceDN w:val="0"/>
      <w:adjustRightInd w:val="0"/>
      <w:spacing w:after="0" w:line="240" w:lineRule="auto"/>
      <w:ind w:firstLine="720"/>
      <w:textAlignment w:val="baseline"/>
    </w:pPr>
    <w:rPr>
      <w:rFonts w:ascii="Arial" w:eastAsia="Times New Roman" w:hAnsi="Arial" w:cs="Arial"/>
      <w:sz w:val="20"/>
      <w:szCs w:val="20"/>
      <w:lang w:eastAsia="ru-RU"/>
    </w:rPr>
  </w:style>
  <w:style w:type="paragraph" w:styleId="21">
    <w:name w:val="Body Text Indent 2"/>
    <w:basedOn w:val="a"/>
    <w:link w:val="22"/>
    <w:rsid w:val="005C7A01"/>
    <w:pPr>
      <w:overflowPunct w:val="0"/>
      <w:autoSpaceDE w:val="0"/>
      <w:autoSpaceDN w:val="0"/>
      <w:adjustRightInd w:val="0"/>
      <w:spacing w:after="0" w:line="240" w:lineRule="auto"/>
      <w:ind w:firstLine="570"/>
      <w:jc w:val="both"/>
      <w:textAlignment w:val="baseline"/>
    </w:pPr>
    <w:rPr>
      <w:rFonts w:ascii="Times New Roman" w:hAnsi="Times New Roman"/>
      <w:sz w:val="24"/>
      <w:szCs w:val="24"/>
    </w:rPr>
  </w:style>
  <w:style w:type="character" w:customStyle="1" w:styleId="22">
    <w:name w:val="Основной текст с отступом 2 Знак"/>
    <w:basedOn w:val="a0"/>
    <w:link w:val="21"/>
    <w:rsid w:val="005C7A01"/>
    <w:rPr>
      <w:rFonts w:ascii="Times New Roman" w:eastAsia="Times New Roman" w:hAnsi="Times New Roman" w:cs="Times New Roman"/>
      <w:sz w:val="24"/>
      <w:szCs w:val="24"/>
      <w:lang w:eastAsia="ru-RU"/>
    </w:rPr>
  </w:style>
  <w:style w:type="paragraph" w:customStyle="1" w:styleId="ConsNonformat">
    <w:name w:val="ConsNonformat"/>
    <w:rsid w:val="005C7A0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5C7A0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3">
    <w:name w:val="Body Text 2"/>
    <w:basedOn w:val="a"/>
    <w:link w:val="24"/>
    <w:rsid w:val="005C7A01"/>
    <w:pPr>
      <w:spacing w:after="120" w:line="480" w:lineRule="auto"/>
    </w:pPr>
    <w:rPr>
      <w:rFonts w:ascii="Times New Roman" w:hAnsi="Times New Roman"/>
      <w:sz w:val="24"/>
      <w:szCs w:val="24"/>
    </w:rPr>
  </w:style>
  <w:style w:type="character" w:customStyle="1" w:styleId="24">
    <w:name w:val="Основной текст 2 Знак"/>
    <w:basedOn w:val="a0"/>
    <w:link w:val="23"/>
    <w:rsid w:val="005C7A01"/>
    <w:rPr>
      <w:rFonts w:ascii="Times New Roman" w:eastAsia="Times New Roman" w:hAnsi="Times New Roman" w:cs="Times New Roman"/>
      <w:sz w:val="24"/>
      <w:szCs w:val="24"/>
      <w:lang w:eastAsia="ru-RU"/>
    </w:rPr>
  </w:style>
  <w:style w:type="paragraph" w:styleId="31">
    <w:name w:val="Body Text 3"/>
    <w:basedOn w:val="a"/>
    <w:link w:val="32"/>
    <w:rsid w:val="005C7A01"/>
    <w:pPr>
      <w:spacing w:after="120" w:line="240" w:lineRule="auto"/>
    </w:pPr>
    <w:rPr>
      <w:rFonts w:ascii="Times New Roman" w:hAnsi="Times New Roman"/>
      <w:sz w:val="16"/>
      <w:szCs w:val="16"/>
    </w:rPr>
  </w:style>
  <w:style w:type="character" w:customStyle="1" w:styleId="32">
    <w:name w:val="Основной текст 3 Знак"/>
    <w:basedOn w:val="a0"/>
    <w:link w:val="31"/>
    <w:rsid w:val="005C7A01"/>
    <w:rPr>
      <w:rFonts w:ascii="Times New Roman" w:eastAsia="Times New Roman" w:hAnsi="Times New Roman" w:cs="Times New Roman"/>
      <w:sz w:val="16"/>
      <w:szCs w:val="16"/>
      <w:lang w:eastAsia="ru-RU"/>
    </w:rPr>
  </w:style>
  <w:style w:type="paragraph" w:styleId="33">
    <w:name w:val="Body Text Indent 3"/>
    <w:basedOn w:val="a"/>
    <w:link w:val="34"/>
    <w:rsid w:val="005C7A01"/>
    <w:pPr>
      <w:spacing w:after="120" w:line="240" w:lineRule="auto"/>
      <w:ind w:left="283"/>
    </w:pPr>
    <w:rPr>
      <w:rFonts w:ascii="Times New Roman" w:hAnsi="Times New Roman"/>
      <w:sz w:val="16"/>
      <w:szCs w:val="16"/>
    </w:rPr>
  </w:style>
  <w:style w:type="character" w:customStyle="1" w:styleId="34">
    <w:name w:val="Основной текст с отступом 3 Знак"/>
    <w:basedOn w:val="a0"/>
    <w:link w:val="33"/>
    <w:rsid w:val="005C7A01"/>
    <w:rPr>
      <w:rFonts w:ascii="Times New Roman" w:eastAsia="Times New Roman" w:hAnsi="Times New Roman" w:cs="Times New Roman"/>
      <w:sz w:val="16"/>
      <w:szCs w:val="16"/>
      <w:lang w:eastAsia="ru-RU"/>
    </w:rPr>
  </w:style>
  <w:style w:type="paragraph" w:styleId="a9">
    <w:name w:val="footer"/>
    <w:basedOn w:val="a"/>
    <w:link w:val="aa"/>
    <w:uiPriority w:val="99"/>
    <w:rsid w:val="005C7A01"/>
    <w:pPr>
      <w:tabs>
        <w:tab w:val="center" w:pos="4677"/>
        <w:tab w:val="right" w:pos="9355"/>
      </w:tabs>
      <w:spacing w:after="0" w:line="240" w:lineRule="auto"/>
    </w:pPr>
    <w:rPr>
      <w:rFonts w:ascii="Times New Roman" w:hAnsi="Times New Roman"/>
      <w:sz w:val="24"/>
      <w:szCs w:val="24"/>
    </w:rPr>
  </w:style>
  <w:style w:type="character" w:customStyle="1" w:styleId="aa">
    <w:name w:val="Нижний колонтитул Знак"/>
    <w:basedOn w:val="a0"/>
    <w:link w:val="a9"/>
    <w:uiPriority w:val="99"/>
    <w:rsid w:val="005C7A01"/>
    <w:rPr>
      <w:rFonts w:ascii="Times New Roman" w:eastAsia="Times New Roman" w:hAnsi="Times New Roman" w:cs="Times New Roman"/>
      <w:sz w:val="24"/>
      <w:szCs w:val="24"/>
      <w:lang w:eastAsia="ru-RU"/>
    </w:rPr>
  </w:style>
  <w:style w:type="character" w:styleId="ab">
    <w:name w:val="page number"/>
    <w:basedOn w:val="a0"/>
    <w:rsid w:val="005C7A01"/>
  </w:style>
  <w:style w:type="paragraph" w:styleId="ac">
    <w:name w:val="Balloon Text"/>
    <w:basedOn w:val="a"/>
    <w:link w:val="ad"/>
    <w:rsid w:val="005C7A01"/>
    <w:pPr>
      <w:spacing w:after="0" w:line="240" w:lineRule="auto"/>
    </w:pPr>
    <w:rPr>
      <w:rFonts w:ascii="Tahoma" w:hAnsi="Tahoma"/>
      <w:sz w:val="16"/>
      <w:szCs w:val="16"/>
      <w:lang w:val="x-none" w:eastAsia="x-none"/>
    </w:rPr>
  </w:style>
  <w:style w:type="character" w:customStyle="1" w:styleId="ad">
    <w:name w:val="Текст выноски Знак"/>
    <w:basedOn w:val="a0"/>
    <w:link w:val="ac"/>
    <w:rsid w:val="005C7A01"/>
    <w:rPr>
      <w:rFonts w:ascii="Tahoma" w:eastAsia="Times New Roman" w:hAnsi="Tahoma" w:cs="Times New Roman"/>
      <w:sz w:val="16"/>
      <w:szCs w:val="16"/>
      <w:lang w:val="x-none" w:eastAsia="x-none"/>
    </w:rPr>
  </w:style>
  <w:style w:type="character" w:customStyle="1" w:styleId="labeltextlot2">
    <w:name w:val="label_text_lot_2"/>
    <w:basedOn w:val="a0"/>
    <w:rsid w:val="005C7A01"/>
  </w:style>
  <w:style w:type="character" w:styleId="ae">
    <w:name w:val="FollowedHyperlink"/>
    <w:uiPriority w:val="99"/>
    <w:unhideWhenUsed/>
    <w:rsid w:val="005C7A01"/>
    <w:rPr>
      <w:color w:val="800080"/>
      <w:u w:val="single"/>
    </w:rPr>
  </w:style>
  <w:style w:type="paragraph" w:styleId="af">
    <w:name w:val="Body Text Indent"/>
    <w:basedOn w:val="a"/>
    <w:link w:val="af0"/>
    <w:uiPriority w:val="99"/>
    <w:rsid w:val="005C7A01"/>
    <w:pPr>
      <w:spacing w:after="120"/>
      <w:ind w:left="283"/>
    </w:pPr>
    <w:rPr>
      <w:rFonts w:eastAsia="Calibri"/>
      <w:lang w:eastAsia="en-US"/>
    </w:rPr>
  </w:style>
  <w:style w:type="character" w:customStyle="1" w:styleId="af0">
    <w:name w:val="Основной текст с отступом Знак"/>
    <w:basedOn w:val="a0"/>
    <w:link w:val="af"/>
    <w:uiPriority w:val="99"/>
    <w:rsid w:val="005C7A01"/>
    <w:rPr>
      <w:rFonts w:ascii="Calibri" w:eastAsia="Calibri" w:hAnsi="Calibri" w:cs="Times New Roman"/>
    </w:rPr>
  </w:style>
  <w:style w:type="paragraph" w:customStyle="1" w:styleId="western">
    <w:name w:val="western"/>
    <w:basedOn w:val="a"/>
    <w:rsid w:val="005C7A01"/>
    <w:pPr>
      <w:spacing w:before="100" w:beforeAutospacing="1" w:after="100" w:afterAutospacing="1" w:line="240" w:lineRule="auto"/>
    </w:pPr>
    <w:rPr>
      <w:rFonts w:ascii="Times New Roman" w:hAnsi="Times New Roman"/>
      <w:sz w:val="24"/>
      <w:szCs w:val="24"/>
    </w:rPr>
  </w:style>
  <w:style w:type="paragraph" w:customStyle="1" w:styleId="u">
    <w:name w:val="u"/>
    <w:basedOn w:val="a"/>
    <w:rsid w:val="005C7A01"/>
    <w:pPr>
      <w:spacing w:after="0" w:line="240" w:lineRule="auto"/>
      <w:ind w:firstLine="390"/>
      <w:jc w:val="both"/>
    </w:pPr>
    <w:rPr>
      <w:rFonts w:ascii="Times New Roman" w:hAnsi="Times New Roman"/>
      <w:sz w:val="24"/>
      <w:szCs w:val="24"/>
    </w:rPr>
  </w:style>
  <w:style w:type="paragraph" w:styleId="af1">
    <w:name w:val="Subtitle"/>
    <w:basedOn w:val="a"/>
    <w:link w:val="af2"/>
    <w:qFormat/>
    <w:rsid w:val="005C7A01"/>
    <w:pPr>
      <w:spacing w:after="0" w:line="240" w:lineRule="auto"/>
    </w:pPr>
    <w:rPr>
      <w:rFonts w:ascii="Arial" w:hAnsi="Arial" w:cs="Arial"/>
      <w:b/>
      <w:bCs/>
      <w:sz w:val="28"/>
      <w:szCs w:val="20"/>
    </w:rPr>
  </w:style>
  <w:style w:type="character" w:customStyle="1" w:styleId="af2">
    <w:name w:val="Подзаголовок Знак"/>
    <w:basedOn w:val="a0"/>
    <w:link w:val="af1"/>
    <w:rsid w:val="005C7A01"/>
    <w:rPr>
      <w:rFonts w:ascii="Arial" w:eastAsia="Times New Roman" w:hAnsi="Arial" w:cs="Arial"/>
      <w:b/>
      <w:bCs/>
      <w:sz w:val="28"/>
      <w:szCs w:val="20"/>
      <w:lang w:eastAsia="ru-RU"/>
    </w:rPr>
  </w:style>
  <w:style w:type="paragraph" w:styleId="af3">
    <w:name w:val="No Spacing"/>
    <w:aliases w:val="Без интервала11,Без интервала21,No Spacing1,No Spacing11,Без интервала111,для таблиц,обычный,No Spacing,Без интервала3"/>
    <w:link w:val="af4"/>
    <w:uiPriority w:val="1"/>
    <w:qFormat/>
    <w:rsid w:val="005C7A01"/>
    <w:pPr>
      <w:spacing w:after="0" w:line="240" w:lineRule="auto"/>
    </w:pPr>
    <w:rPr>
      <w:rFonts w:ascii="Calibri" w:eastAsia="Calibri" w:hAnsi="Calibri" w:cs="Times New Roman"/>
    </w:rPr>
  </w:style>
  <w:style w:type="character" w:customStyle="1" w:styleId="apple-style-span">
    <w:name w:val="apple-style-span"/>
    <w:rsid w:val="005C7A01"/>
    <w:rPr>
      <w:rFonts w:cs="Times New Roman"/>
    </w:rPr>
  </w:style>
  <w:style w:type="paragraph" w:customStyle="1" w:styleId="25">
    <w:name w:val="Обычный2"/>
    <w:rsid w:val="005C7A01"/>
    <w:pPr>
      <w:widowControl w:val="0"/>
      <w:suppressAutoHyphens/>
      <w:spacing w:after="0" w:line="240" w:lineRule="auto"/>
    </w:pPr>
    <w:rPr>
      <w:rFonts w:ascii="Times New Roman" w:eastAsia="Arial" w:hAnsi="Times New Roman" w:cs="Times New Roman"/>
      <w:kern w:val="1"/>
      <w:sz w:val="20"/>
      <w:szCs w:val="20"/>
      <w:lang w:eastAsia="ar-SA"/>
    </w:rPr>
  </w:style>
  <w:style w:type="paragraph" w:customStyle="1" w:styleId="Standard">
    <w:name w:val="Standard"/>
    <w:rsid w:val="005C7A01"/>
    <w:pPr>
      <w:suppressAutoHyphens/>
      <w:autoSpaceDN w:val="0"/>
      <w:textAlignment w:val="baseline"/>
    </w:pPr>
    <w:rPr>
      <w:rFonts w:ascii="Calibri" w:eastAsia="Calibri" w:hAnsi="Calibri" w:cs="Times New Roman"/>
      <w:kern w:val="3"/>
      <w:lang w:eastAsia="ar-SA"/>
    </w:rPr>
  </w:style>
  <w:style w:type="character" w:styleId="af5">
    <w:name w:val="Emphasis"/>
    <w:qFormat/>
    <w:rsid w:val="005C7A01"/>
    <w:rPr>
      <w:i/>
      <w:iCs/>
    </w:rPr>
  </w:style>
  <w:style w:type="numbering" w:customStyle="1" w:styleId="12">
    <w:name w:val="Нет списка1"/>
    <w:next w:val="a2"/>
    <w:uiPriority w:val="99"/>
    <w:semiHidden/>
    <w:unhideWhenUsed/>
    <w:rsid w:val="005C7A01"/>
  </w:style>
  <w:style w:type="table" w:styleId="af6">
    <w:name w:val="Table Grid"/>
    <w:basedOn w:val="a1"/>
    <w:uiPriority w:val="59"/>
    <w:rsid w:val="005C7A0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МаркТабл"/>
    <w:rsid w:val="005C7A01"/>
    <w:pPr>
      <w:tabs>
        <w:tab w:val="num" w:pos="360"/>
        <w:tab w:val="left" w:pos="680"/>
      </w:tabs>
      <w:spacing w:after="0" w:line="240" w:lineRule="auto"/>
    </w:pPr>
    <w:rPr>
      <w:rFonts w:ascii="Times New Roman" w:eastAsia="SimSun" w:hAnsi="Times New Roman" w:cs="Times New Roman"/>
      <w:sz w:val="24"/>
      <w:szCs w:val="20"/>
      <w:lang w:eastAsia="ru-RU"/>
    </w:rPr>
  </w:style>
  <w:style w:type="numbering" w:customStyle="1" w:styleId="26">
    <w:name w:val="Нет списка2"/>
    <w:next w:val="a2"/>
    <w:uiPriority w:val="99"/>
    <w:semiHidden/>
    <w:unhideWhenUsed/>
    <w:rsid w:val="005C7A01"/>
  </w:style>
  <w:style w:type="table" w:customStyle="1" w:styleId="13">
    <w:name w:val="Сетка таблицы1"/>
    <w:basedOn w:val="a1"/>
    <w:next w:val="af6"/>
    <w:uiPriority w:val="59"/>
    <w:rsid w:val="005C7A0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6"/>
    <w:uiPriority w:val="59"/>
    <w:rsid w:val="005C7A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Основной текст_"/>
    <w:link w:val="41"/>
    <w:rsid w:val="005C7A01"/>
    <w:rPr>
      <w:sz w:val="16"/>
      <w:szCs w:val="16"/>
      <w:shd w:val="clear" w:color="auto" w:fill="FFFFFF"/>
    </w:rPr>
  </w:style>
  <w:style w:type="paragraph" w:customStyle="1" w:styleId="41">
    <w:name w:val="Основной текст4"/>
    <w:basedOn w:val="a"/>
    <w:link w:val="af8"/>
    <w:rsid w:val="005C7A01"/>
    <w:pPr>
      <w:widowControl w:val="0"/>
      <w:shd w:val="clear" w:color="auto" w:fill="FFFFFF"/>
      <w:spacing w:after="120" w:line="0" w:lineRule="atLeast"/>
      <w:ind w:hanging="1080"/>
    </w:pPr>
    <w:rPr>
      <w:rFonts w:asciiTheme="minorHAnsi" w:eastAsiaTheme="minorHAnsi" w:hAnsiTheme="minorHAnsi" w:cstheme="minorBidi"/>
      <w:sz w:val="16"/>
      <w:szCs w:val="16"/>
      <w:lang w:eastAsia="en-US"/>
    </w:rPr>
  </w:style>
  <w:style w:type="paragraph" w:customStyle="1" w:styleId="14">
    <w:name w:val="Абзац списка1"/>
    <w:basedOn w:val="a"/>
    <w:rsid w:val="005C7A01"/>
    <w:pPr>
      <w:ind w:left="720"/>
    </w:pPr>
    <w:rPr>
      <w:lang w:eastAsia="en-US"/>
    </w:rPr>
  </w:style>
  <w:style w:type="character" w:customStyle="1" w:styleId="af9">
    <w:name w:val="Гипертекстовая ссылка"/>
    <w:basedOn w:val="a0"/>
    <w:uiPriority w:val="99"/>
    <w:rsid w:val="005C7A01"/>
    <w:rPr>
      <w:b/>
      <w:bCs/>
      <w:color w:val="106BBE"/>
    </w:rPr>
  </w:style>
  <w:style w:type="paragraph" w:customStyle="1" w:styleId="28">
    <w:name w:val="Абзац списка2"/>
    <w:basedOn w:val="a"/>
    <w:rsid w:val="005C7A01"/>
    <w:pPr>
      <w:ind w:left="720"/>
    </w:pPr>
    <w:rPr>
      <w:lang w:eastAsia="en-US"/>
    </w:rPr>
  </w:style>
  <w:style w:type="character" w:customStyle="1" w:styleId="af4">
    <w:name w:val="Без интервала Знак"/>
    <w:aliases w:val="Без интервала11 Знак,Без интервала21 Знак,No Spacing1 Знак,No Spacing11 Знак,Без интервала111 Знак,для таблиц Знак,обычный Знак,No Spacing Знак,Без интервала3 Знак"/>
    <w:link w:val="af3"/>
    <w:uiPriority w:val="1"/>
    <w:locked/>
    <w:rsid w:val="005C7A01"/>
    <w:rPr>
      <w:rFonts w:ascii="Calibri" w:eastAsia="Calibri" w:hAnsi="Calibri" w:cs="Times New Roman"/>
    </w:rPr>
  </w:style>
  <w:style w:type="paragraph" w:customStyle="1" w:styleId="210">
    <w:name w:val="Основной текст 21"/>
    <w:basedOn w:val="a"/>
    <w:rsid w:val="005C7A01"/>
    <w:pPr>
      <w:suppressAutoHyphens/>
      <w:spacing w:after="0" w:line="240" w:lineRule="auto"/>
      <w:jc w:val="both"/>
    </w:pPr>
    <w:rPr>
      <w:rFonts w:ascii="Times New Roman" w:hAnsi="Times New Roman"/>
      <w:sz w:val="24"/>
      <w:szCs w:val="20"/>
      <w:lang w:val="en-US" w:eastAsia="ar-SA"/>
    </w:rPr>
  </w:style>
  <w:style w:type="paragraph" w:customStyle="1" w:styleId="35">
    <w:name w:val="Абзац списка3"/>
    <w:basedOn w:val="a"/>
    <w:rsid w:val="005C7A01"/>
    <w:pPr>
      <w:ind w:left="720"/>
    </w:pPr>
    <w:rPr>
      <w:lang w:eastAsia="en-US"/>
    </w:rPr>
  </w:style>
  <w:style w:type="paragraph" w:customStyle="1" w:styleId="15">
    <w:name w:val="Основной текст1"/>
    <w:basedOn w:val="a"/>
    <w:rsid w:val="005C7A01"/>
    <w:pPr>
      <w:shd w:val="clear" w:color="auto" w:fill="FFFFFF"/>
      <w:spacing w:after="0" w:line="226" w:lineRule="exact"/>
    </w:pPr>
    <w:rPr>
      <w:rFonts w:ascii="Times New Roman" w:hAnsi="Times New Roman"/>
      <w:sz w:val="19"/>
      <w:szCs w:val="19"/>
    </w:rPr>
  </w:style>
  <w:style w:type="paragraph" w:customStyle="1" w:styleId="font5">
    <w:name w:val="font5"/>
    <w:basedOn w:val="a"/>
    <w:rsid w:val="005C7A01"/>
    <w:pPr>
      <w:spacing w:before="100" w:beforeAutospacing="1" w:after="100" w:afterAutospacing="1" w:line="240" w:lineRule="auto"/>
    </w:pPr>
    <w:rPr>
      <w:rFonts w:ascii="Tahoma" w:hAnsi="Tahoma" w:cs="Tahoma"/>
      <w:color w:val="000000"/>
      <w:sz w:val="18"/>
      <w:szCs w:val="18"/>
    </w:rPr>
  </w:style>
  <w:style w:type="paragraph" w:customStyle="1" w:styleId="font6">
    <w:name w:val="font6"/>
    <w:basedOn w:val="a"/>
    <w:rsid w:val="005C7A01"/>
    <w:pPr>
      <w:spacing w:before="100" w:beforeAutospacing="1" w:after="100" w:afterAutospacing="1" w:line="240" w:lineRule="auto"/>
    </w:pPr>
    <w:rPr>
      <w:rFonts w:ascii="Tahoma" w:hAnsi="Tahoma" w:cs="Tahoma"/>
      <w:b/>
      <w:bCs/>
      <w:color w:val="000000"/>
      <w:sz w:val="18"/>
      <w:szCs w:val="18"/>
    </w:rPr>
  </w:style>
  <w:style w:type="paragraph" w:customStyle="1" w:styleId="font8">
    <w:name w:val="font8"/>
    <w:basedOn w:val="a"/>
    <w:rsid w:val="005C7A01"/>
    <w:pPr>
      <w:spacing w:before="100" w:beforeAutospacing="1" w:after="100" w:afterAutospacing="1" w:line="240" w:lineRule="auto"/>
    </w:pPr>
    <w:rPr>
      <w:rFonts w:cs="Calibri"/>
      <w:color w:val="FF0000"/>
      <w:sz w:val="24"/>
      <w:szCs w:val="24"/>
    </w:rPr>
  </w:style>
  <w:style w:type="paragraph" w:customStyle="1" w:styleId="font9">
    <w:name w:val="font9"/>
    <w:basedOn w:val="a"/>
    <w:rsid w:val="005C7A01"/>
    <w:pPr>
      <w:spacing w:before="100" w:beforeAutospacing="1" w:after="100" w:afterAutospacing="1" w:line="240" w:lineRule="auto"/>
    </w:pPr>
    <w:rPr>
      <w:rFonts w:cs="Calibri"/>
      <w:i/>
      <w:iCs/>
      <w:color w:val="000000"/>
      <w:sz w:val="24"/>
      <w:szCs w:val="24"/>
    </w:rPr>
  </w:style>
  <w:style w:type="paragraph" w:customStyle="1" w:styleId="xl63">
    <w:name w:val="xl63"/>
    <w:basedOn w:val="a"/>
    <w:rsid w:val="005C7A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64">
    <w:name w:val="xl64"/>
    <w:basedOn w:val="a"/>
    <w:rsid w:val="005C7A01"/>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5">
    <w:name w:val="xl65"/>
    <w:basedOn w:val="a"/>
    <w:rsid w:val="005C7A01"/>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6">
    <w:name w:val="xl66"/>
    <w:basedOn w:val="a"/>
    <w:rsid w:val="005C7A01"/>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5C7A01"/>
    <w:pPr>
      <w:pBdr>
        <w:top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68">
    <w:name w:val="xl68"/>
    <w:basedOn w:val="a"/>
    <w:rsid w:val="005C7A01"/>
    <w:pPr>
      <w:pBdr>
        <w:top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69">
    <w:name w:val="xl69"/>
    <w:basedOn w:val="a"/>
    <w:rsid w:val="005C7A01"/>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0">
    <w:name w:val="xl70"/>
    <w:basedOn w:val="a"/>
    <w:rsid w:val="005C7A01"/>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1">
    <w:name w:val="xl71"/>
    <w:basedOn w:val="a"/>
    <w:rsid w:val="005C7A01"/>
    <w:pPr>
      <w:pBdr>
        <w:top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2">
    <w:name w:val="xl72"/>
    <w:basedOn w:val="a"/>
    <w:rsid w:val="005C7A01"/>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73">
    <w:name w:val="xl73"/>
    <w:basedOn w:val="a"/>
    <w:rsid w:val="005C7A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4">
    <w:name w:val="xl74"/>
    <w:basedOn w:val="a"/>
    <w:rsid w:val="005C7A01"/>
    <w:pPr>
      <w:pBdr>
        <w:top w:val="single" w:sz="4" w:space="0" w:color="auto"/>
        <w:lef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5">
    <w:name w:val="xl75"/>
    <w:basedOn w:val="a"/>
    <w:rsid w:val="005C7A01"/>
    <w:pPr>
      <w:pBdr>
        <w:top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6">
    <w:name w:val="xl76"/>
    <w:basedOn w:val="a"/>
    <w:rsid w:val="005C7A01"/>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7">
    <w:name w:val="xl77"/>
    <w:basedOn w:val="a"/>
    <w:rsid w:val="005C7A01"/>
    <w:pPr>
      <w:pBdr>
        <w:top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8">
    <w:name w:val="xl78"/>
    <w:basedOn w:val="a"/>
    <w:rsid w:val="005C7A01"/>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79">
    <w:name w:val="xl79"/>
    <w:basedOn w:val="a"/>
    <w:rsid w:val="005C7A01"/>
    <w:pPr>
      <w:pBdr>
        <w:top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80">
    <w:name w:val="xl80"/>
    <w:basedOn w:val="a"/>
    <w:rsid w:val="005C7A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olor w:val="FF0000"/>
      <w:sz w:val="24"/>
      <w:szCs w:val="24"/>
    </w:rPr>
  </w:style>
  <w:style w:type="paragraph" w:customStyle="1" w:styleId="xl81">
    <w:name w:val="xl81"/>
    <w:basedOn w:val="a"/>
    <w:rsid w:val="005C7A01"/>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color w:val="FF0000"/>
      <w:sz w:val="24"/>
      <w:szCs w:val="24"/>
    </w:rPr>
  </w:style>
  <w:style w:type="paragraph" w:customStyle="1" w:styleId="xl82">
    <w:name w:val="xl82"/>
    <w:basedOn w:val="a"/>
    <w:rsid w:val="005C7A01"/>
    <w:pPr>
      <w:pBdr>
        <w:top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color w:val="FF0000"/>
      <w:sz w:val="24"/>
      <w:szCs w:val="24"/>
    </w:rPr>
  </w:style>
  <w:style w:type="paragraph" w:customStyle="1" w:styleId="16">
    <w:name w:val="заголовок 1"/>
    <w:basedOn w:val="a"/>
    <w:next w:val="a"/>
    <w:rsid w:val="005C7A01"/>
    <w:pPr>
      <w:keepNext/>
      <w:spacing w:before="240" w:after="60" w:line="240" w:lineRule="auto"/>
    </w:pPr>
    <w:rPr>
      <w:rFonts w:ascii="Arial" w:hAnsi="Arial" w:cs="Arial"/>
      <w:b/>
      <w:bCs/>
      <w:sz w:val="28"/>
      <w:szCs w:val="28"/>
    </w:rPr>
  </w:style>
  <w:style w:type="character" w:styleId="afa">
    <w:name w:val="Strong"/>
    <w:uiPriority w:val="22"/>
    <w:qFormat/>
    <w:rsid w:val="005C7A01"/>
    <w:rPr>
      <w:rFonts w:ascii="Times New Roman" w:hAnsi="Times New Roman" w:cs="Times New Roman" w:hint="default"/>
      <w:b/>
      <w:bCs w:val="0"/>
    </w:rPr>
  </w:style>
  <w:style w:type="paragraph" w:customStyle="1" w:styleId="Normal1">
    <w:name w:val="Normal1"/>
    <w:rsid w:val="005C7A01"/>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3">
    <w:name w:val="blk3"/>
    <w:basedOn w:val="a0"/>
    <w:rsid w:val="005C7A01"/>
    <w:rPr>
      <w:vanish w:val="0"/>
      <w:webHidden w:val="0"/>
      <w:specVanish w:val="0"/>
    </w:rPr>
  </w:style>
  <w:style w:type="paragraph" w:customStyle="1" w:styleId="17">
    <w:name w:val="Без интервала1"/>
    <w:rsid w:val="005C7A01"/>
    <w:pPr>
      <w:spacing w:after="0" w:line="240" w:lineRule="auto"/>
    </w:pPr>
    <w:rPr>
      <w:rFonts w:ascii="Times New Roman" w:eastAsia="Times New Roman" w:hAnsi="Times New Roman" w:cs="Times New Roman"/>
      <w:sz w:val="24"/>
      <w:szCs w:val="24"/>
      <w:lang w:eastAsia="ru-RU"/>
    </w:rPr>
  </w:style>
  <w:style w:type="character" w:customStyle="1" w:styleId="FontStyle42">
    <w:name w:val="Font Style42"/>
    <w:uiPriority w:val="99"/>
    <w:rsid w:val="005C7A01"/>
    <w:rPr>
      <w:rFonts w:ascii="Times New Roman" w:hAnsi="Times New Roman" w:cs="Times New Roman"/>
      <w:sz w:val="24"/>
      <w:szCs w:val="24"/>
    </w:rPr>
  </w:style>
  <w:style w:type="paragraph" w:customStyle="1" w:styleId="-0">
    <w:name w:val="Контракт-пункт"/>
    <w:basedOn w:val="a"/>
    <w:rsid w:val="005C7A01"/>
    <w:pPr>
      <w:numPr>
        <w:ilvl w:val="1"/>
        <w:numId w:val="1"/>
      </w:numPr>
      <w:tabs>
        <w:tab w:val="num" w:pos="1391"/>
      </w:tabs>
      <w:spacing w:after="0" w:line="240" w:lineRule="auto"/>
      <w:ind w:left="1391"/>
      <w:jc w:val="both"/>
    </w:pPr>
    <w:rPr>
      <w:rFonts w:ascii="Times New Roman" w:hAnsi="Times New Roman"/>
      <w:sz w:val="24"/>
      <w:szCs w:val="24"/>
    </w:rPr>
  </w:style>
  <w:style w:type="paragraph" w:customStyle="1" w:styleId="-">
    <w:name w:val="Контракт-раздел"/>
    <w:basedOn w:val="a"/>
    <w:next w:val="-0"/>
    <w:rsid w:val="005C7A01"/>
    <w:pPr>
      <w:keepNext/>
      <w:numPr>
        <w:numId w:val="1"/>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1">
    <w:name w:val="Контракт-подпункт"/>
    <w:basedOn w:val="a"/>
    <w:rsid w:val="005C7A01"/>
    <w:pPr>
      <w:numPr>
        <w:ilvl w:val="2"/>
        <w:numId w:val="1"/>
      </w:numPr>
      <w:spacing w:after="0" w:line="240" w:lineRule="auto"/>
      <w:jc w:val="both"/>
    </w:pPr>
    <w:rPr>
      <w:rFonts w:ascii="Times New Roman" w:hAnsi="Times New Roman"/>
      <w:sz w:val="24"/>
      <w:szCs w:val="24"/>
    </w:rPr>
  </w:style>
  <w:style w:type="paragraph" w:customStyle="1" w:styleId="-2">
    <w:name w:val="Контракт-подподпункт"/>
    <w:basedOn w:val="a"/>
    <w:rsid w:val="005C7A01"/>
    <w:pPr>
      <w:numPr>
        <w:ilvl w:val="3"/>
        <w:numId w:val="1"/>
      </w:numPr>
      <w:spacing w:after="0" w:line="240" w:lineRule="auto"/>
      <w:jc w:val="both"/>
    </w:pPr>
    <w:rPr>
      <w:rFonts w:ascii="Times New Roman" w:hAnsi="Times New Roman"/>
      <w:sz w:val="24"/>
      <w:szCs w:val="24"/>
    </w:rPr>
  </w:style>
  <w:style w:type="paragraph" w:customStyle="1" w:styleId="29">
    <w:name w:val="Без интервала2"/>
    <w:uiPriority w:val="99"/>
    <w:rsid w:val="005C7A01"/>
    <w:pPr>
      <w:spacing w:after="0" w:line="240" w:lineRule="auto"/>
    </w:pPr>
    <w:rPr>
      <w:rFonts w:ascii="Calibri" w:eastAsia="Calibri" w:hAnsi="Calibri" w:cs="Calibri"/>
      <w:lang w:eastAsia="ru-RU"/>
    </w:rPr>
  </w:style>
  <w:style w:type="paragraph" w:customStyle="1" w:styleId="normalcxspmiddle">
    <w:name w:val="normalcxspmiddle"/>
    <w:basedOn w:val="a"/>
    <w:rsid w:val="005C7A01"/>
    <w:pPr>
      <w:spacing w:before="100" w:beforeAutospacing="1" w:after="100" w:afterAutospacing="1" w:line="240" w:lineRule="auto"/>
    </w:pPr>
    <w:rPr>
      <w:rFonts w:ascii="Times New Roman" w:hAnsi="Times New Roman"/>
      <w:sz w:val="24"/>
      <w:szCs w:val="24"/>
    </w:rPr>
  </w:style>
  <w:style w:type="paragraph" w:customStyle="1" w:styleId="normalcxspmiddlecxspmiddle">
    <w:name w:val="normalcxspmiddlecxspmiddle"/>
    <w:basedOn w:val="a"/>
    <w:rsid w:val="005C7A01"/>
    <w:pPr>
      <w:spacing w:before="100" w:beforeAutospacing="1" w:after="100" w:afterAutospacing="1" w:line="240" w:lineRule="auto"/>
    </w:pPr>
    <w:rPr>
      <w:rFonts w:ascii="Times New Roman" w:hAnsi="Times New Roman"/>
      <w:sz w:val="24"/>
      <w:szCs w:val="24"/>
    </w:rPr>
  </w:style>
  <w:style w:type="paragraph" w:styleId="afb">
    <w:name w:val="Normal (Web)"/>
    <w:basedOn w:val="a"/>
    <w:uiPriority w:val="99"/>
    <w:unhideWhenUsed/>
    <w:rsid w:val="005C7A01"/>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5C7A01"/>
  </w:style>
  <w:style w:type="character" w:styleId="afc">
    <w:name w:val="Placeholder Text"/>
    <w:basedOn w:val="a0"/>
    <w:uiPriority w:val="99"/>
    <w:semiHidden/>
    <w:rsid w:val="00DD67C4"/>
    <w:rPr>
      <w:color w:val="808080"/>
    </w:rPr>
  </w:style>
  <w:style w:type="character" w:customStyle="1" w:styleId="blk1">
    <w:name w:val="blk1"/>
    <w:basedOn w:val="a0"/>
    <w:rsid w:val="00907D01"/>
    <w:rPr>
      <w:vanish w:val="0"/>
      <w:webHidden w:val="0"/>
      <w:specVanish w:val="0"/>
    </w:rPr>
  </w:style>
  <w:style w:type="paragraph" w:customStyle="1" w:styleId="s1">
    <w:name w:val="s_1"/>
    <w:basedOn w:val="a"/>
    <w:rsid w:val="002A6BA6"/>
    <w:pPr>
      <w:spacing w:before="100" w:beforeAutospacing="1" w:after="100" w:afterAutospacing="1" w:line="240" w:lineRule="auto"/>
    </w:pPr>
    <w:rPr>
      <w:rFonts w:ascii="Times New Roman" w:hAnsi="Times New Roman"/>
      <w:sz w:val="24"/>
      <w:szCs w:val="24"/>
    </w:rPr>
  </w:style>
  <w:style w:type="character" w:customStyle="1" w:styleId="blk">
    <w:name w:val="blk"/>
    <w:basedOn w:val="a0"/>
    <w:rsid w:val="00B261A2"/>
  </w:style>
  <w:style w:type="table" w:customStyle="1" w:styleId="36">
    <w:name w:val="Сетка таблицы3"/>
    <w:basedOn w:val="a1"/>
    <w:next w:val="af6"/>
    <w:uiPriority w:val="59"/>
    <w:rsid w:val="003F649C"/>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locked/>
    <w:rsid w:val="000306EB"/>
    <w:rPr>
      <w:rFonts w:ascii="Arial" w:eastAsia="Arial" w:hAnsi="Arial" w:cs="Arial"/>
      <w:sz w:val="20"/>
      <w:szCs w:val="20"/>
      <w:lang w:eastAsia="ru-RU" w:bidi="ru-RU"/>
    </w:rPr>
  </w:style>
  <w:style w:type="table" w:customStyle="1" w:styleId="42">
    <w:name w:val="Сетка таблицы4"/>
    <w:basedOn w:val="a1"/>
    <w:next w:val="af6"/>
    <w:uiPriority w:val="59"/>
    <w:rsid w:val="0001433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1">
    <w:name w:val="Сетка таблицы21"/>
    <w:basedOn w:val="a1"/>
    <w:next w:val="af6"/>
    <w:uiPriority w:val="59"/>
    <w:rsid w:val="0027274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1"/>
    <w:next w:val="af6"/>
    <w:uiPriority w:val="59"/>
    <w:rsid w:val="00BB07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0">
    <w:name w:val="Сетка таблицы11"/>
    <w:basedOn w:val="a1"/>
    <w:next w:val="af6"/>
    <w:uiPriority w:val="59"/>
    <w:rsid w:val="00155A3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next w:val="af6"/>
    <w:uiPriority w:val="59"/>
    <w:rsid w:val="00681D5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l83">
    <w:name w:val="xl83"/>
    <w:basedOn w:val="a"/>
    <w:rsid w:val="00DF1C3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4">
    <w:name w:val="xl84"/>
    <w:basedOn w:val="a"/>
    <w:rsid w:val="00DF1C3E"/>
    <w:pPr>
      <w:pBdr>
        <w:top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5">
    <w:name w:val="xl85"/>
    <w:basedOn w:val="a"/>
    <w:rsid w:val="00DF1C3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6">
    <w:name w:val="xl86"/>
    <w:basedOn w:val="a"/>
    <w:rsid w:val="00DF1C3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7">
    <w:name w:val="xl87"/>
    <w:basedOn w:val="a"/>
    <w:rsid w:val="00DF1C3E"/>
    <w:pPr>
      <w:pBdr>
        <w:top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8">
    <w:name w:val="xl88"/>
    <w:basedOn w:val="a"/>
    <w:rsid w:val="00DF1C3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89">
    <w:name w:val="xl89"/>
    <w:basedOn w:val="a"/>
    <w:rsid w:val="00DF1C3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90">
    <w:name w:val="xl90"/>
    <w:basedOn w:val="a"/>
    <w:rsid w:val="00DF1C3E"/>
    <w:pPr>
      <w:pBdr>
        <w:lef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1">
    <w:name w:val="xl91"/>
    <w:basedOn w:val="a"/>
    <w:rsid w:val="00DF1C3E"/>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2">
    <w:name w:val="xl92"/>
    <w:basedOn w:val="a"/>
    <w:rsid w:val="00DF1C3E"/>
    <w:pPr>
      <w:pBdr>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3">
    <w:name w:val="xl93"/>
    <w:basedOn w:val="a"/>
    <w:rsid w:val="00DF1C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4">
    <w:name w:val="xl94"/>
    <w:basedOn w:val="a"/>
    <w:rsid w:val="00DF1C3E"/>
    <w:pPr>
      <w:pBdr>
        <w:lef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5">
    <w:name w:val="xl95"/>
    <w:basedOn w:val="a"/>
    <w:rsid w:val="00DF1C3E"/>
    <w:pPr>
      <w:spacing w:before="100" w:beforeAutospacing="1" w:after="100" w:afterAutospacing="1" w:line="240" w:lineRule="auto"/>
      <w:jc w:val="center"/>
    </w:pPr>
    <w:rPr>
      <w:rFonts w:ascii="Times New Roman" w:hAnsi="Times New Roman"/>
      <w:sz w:val="24"/>
      <w:szCs w:val="24"/>
    </w:rPr>
  </w:style>
  <w:style w:type="paragraph" w:customStyle="1" w:styleId="xl96">
    <w:name w:val="xl96"/>
    <w:basedOn w:val="a"/>
    <w:rsid w:val="00DF1C3E"/>
    <w:pPr>
      <w:pBdr>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7">
    <w:name w:val="xl97"/>
    <w:basedOn w:val="a"/>
    <w:rsid w:val="00DF1C3E"/>
    <w:pPr>
      <w:pBdr>
        <w:left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8">
    <w:name w:val="xl98"/>
    <w:basedOn w:val="a"/>
    <w:rsid w:val="00DF1C3E"/>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9">
    <w:name w:val="xl99"/>
    <w:basedOn w:val="a"/>
    <w:rsid w:val="00DF1C3E"/>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00">
    <w:name w:val="xl100"/>
    <w:basedOn w:val="a"/>
    <w:rsid w:val="00DF1C3E"/>
    <w:pPr>
      <w:spacing w:before="100" w:beforeAutospacing="1" w:after="100" w:afterAutospacing="1" w:line="240" w:lineRule="auto"/>
    </w:pPr>
    <w:rPr>
      <w:rFonts w:ascii="Times New Roman" w:hAnsi="Times New Roman"/>
      <w:sz w:val="24"/>
      <w:szCs w:val="24"/>
    </w:rPr>
  </w:style>
  <w:style w:type="paragraph" w:customStyle="1" w:styleId="xl101">
    <w:name w:val="xl101"/>
    <w:basedOn w:val="a"/>
    <w:rsid w:val="00DF1C3E"/>
    <w:pPr>
      <w:spacing w:before="100" w:beforeAutospacing="1" w:after="100" w:afterAutospacing="1" w:line="240" w:lineRule="auto"/>
      <w:jc w:val="center"/>
    </w:pPr>
    <w:rPr>
      <w:rFonts w:ascii="Times New Roman" w:hAnsi="Times New Roman"/>
      <w:sz w:val="24"/>
      <w:szCs w:val="24"/>
    </w:rPr>
  </w:style>
  <w:style w:type="paragraph" w:customStyle="1" w:styleId="xl102">
    <w:name w:val="xl102"/>
    <w:basedOn w:val="a"/>
    <w:rsid w:val="00DF1C3E"/>
    <w:pPr>
      <w:spacing w:before="100" w:beforeAutospacing="1" w:after="100" w:afterAutospacing="1" w:line="240" w:lineRule="auto"/>
    </w:pPr>
    <w:rPr>
      <w:rFonts w:ascii="Times New Roman" w:hAnsi="Times New Roman"/>
      <w:sz w:val="24"/>
      <w:szCs w:val="24"/>
    </w:rPr>
  </w:style>
  <w:style w:type="paragraph" w:customStyle="1" w:styleId="xl103">
    <w:name w:val="xl103"/>
    <w:basedOn w:val="a"/>
    <w:rsid w:val="00DF1C3E"/>
    <w:pPr>
      <w:spacing w:before="100" w:beforeAutospacing="1" w:after="100" w:afterAutospacing="1" w:line="240" w:lineRule="auto"/>
      <w:jc w:val="center"/>
    </w:pPr>
    <w:rPr>
      <w:rFonts w:ascii="Times New Roman" w:hAnsi="Times New Roman"/>
      <w:sz w:val="24"/>
      <w:szCs w:val="24"/>
    </w:rPr>
  </w:style>
  <w:style w:type="paragraph" w:customStyle="1" w:styleId="xl104">
    <w:name w:val="xl104"/>
    <w:basedOn w:val="a"/>
    <w:rsid w:val="00DF1C3E"/>
    <w:pPr>
      <w:spacing w:before="100" w:beforeAutospacing="1" w:after="100" w:afterAutospacing="1" w:line="240" w:lineRule="auto"/>
    </w:pPr>
    <w:rPr>
      <w:rFonts w:ascii="Times New Roman" w:hAnsi="Times New Roman"/>
      <w:sz w:val="24"/>
      <w:szCs w:val="24"/>
    </w:rPr>
  </w:style>
  <w:style w:type="paragraph" w:customStyle="1" w:styleId="xl105">
    <w:name w:val="xl105"/>
    <w:basedOn w:val="a"/>
    <w:rsid w:val="00DF1C3E"/>
    <w:pPr>
      <w:spacing w:before="100" w:beforeAutospacing="1" w:after="100" w:afterAutospacing="1" w:line="240" w:lineRule="auto"/>
      <w:jc w:val="center"/>
    </w:pPr>
    <w:rPr>
      <w:rFonts w:ascii="Times New Roman" w:hAnsi="Times New Roman"/>
      <w:sz w:val="24"/>
      <w:szCs w:val="24"/>
    </w:rPr>
  </w:style>
  <w:style w:type="paragraph" w:customStyle="1" w:styleId="xl106">
    <w:name w:val="xl106"/>
    <w:basedOn w:val="a"/>
    <w:rsid w:val="00DF1C3E"/>
    <w:pPr>
      <w:spacing w:before="100" w:beforeAutospacing="1" w:after="100" w:afterAutospacing="1" w:line="240" w:lineRule="auto"/>
    </w:pPr>
    <w:rPr>
      <w:rFonts w:ascii="Times New Roman" w:hAnsi="Times New Roman"/>
      <w:sz w:val="24"/>
      <w:szCs w:val="24"/>
    </w:rPr>
  </w:style>
  <w:style w:type="paragraph" w:customStyle="1" w:styleId="xl107">
    <w:name w:val="xl107"/>
    <w:basedOn w:val="a"/>
    <w:rsid w:val="00DF1C3E"/>
    <w:pPr>
      <w:spacing w:before="100" w:beforeAutospacing="1" w:after="100" w:afterAutospacing="1" w:line="240" w:lineRule="auto"/>
    </w:pPr>
    <w:rPr>
      <w:rFonts w:ascii="Times New Roman" w:hAnsi="Times New Roman"/>
      <w:sz w:val="24"/>
      <w:szCs w:val="24"/>
    </w:rPr>
  </w:style>
  <w:style w:type="paragraph" w:customStyle="1" w:styleId="xl108">
    <w:name w:val="xl108"/>
    <w:basedOn w:val="a"/>
    <w:rsid w:val="00DF1C3E"/>
    <w:pPr>
      <w:spacing w:before="100" w:beforeAutospacing="1" w:after="100" w:afterAutospacing="1" w:line="240" w:lineRule="auto"/>
    </w:pPr>
    <w:rPr>
      <w:rFonts w:ascii="Times New Roman" w:hAnsi="Times New Roman"/>
      <w:sz w:val="24"/>
      <w:szCs w:val="24"/>
    </w:rPr>
  </w:style>
  <w:style w:type="paragraph" w:customStyle="1" w:styleId="xl109">
    <w:name w:val="xl109"/>
    <w:basedOn w:val="a"/>
    <w:rsid w:val="00DF1C3E"/>
    <w:pPr>
      <w:spacing w:before="100" w:beforeAutospacing="1" w:after="100" w:afterAutospacing="1" w:line="240" w:lineRule="auto"/>
    </w:pPr>
    <w:rPr>
      <w:rFonts w:ascii="Times New Roman" w:hAnsi="Times New Roman"/>
      <w:sz w:val="24"/>
      <w:szCs w:val="24"/>
    </w:rPr>
  </w:style>
  <w:style w:type="paragraph" w:customStyle="1" w:styleId="xl110">
    <w:name w:val="xl110"/>
    <w:basedOn w:val="a"/>
    <w:rsid w:val="00DF1C3E"/>
    <w:pPr>
      <w:spacing w:before="100" w:beforeAutospacing="1" w:after="100" w:afterAutospacing="1" w:line="240" w:lineRule="auto"/>
      <w:jc w:val="center"/>
    </w:pPr>
    <w:rPr>
      <w:rFonts w:ascii="Times New Roman" w:hAnsi="Times New Roman"/>
      <w:sz w:val="24"/>
      <w:szCs w:val="24"/>
    </w:rPr>
  </w:style>
  <w:style w:type="paragraph" w:customStyle="1" w:styleId="xl111">
    <w:name w:val="xl111"/>
    <w:basedOn w:val="a"/>
    <w:rsid w:val="00DF1C3E"/>
    <w:pPr>
      <w:spacing w:before="100" w:beforeAutospacing="1" w:after="100" w:afterAutospacing="1" w:line="240" w:lineRule="auto"/>
      <w:jc w:val="right"/>
    </w:pPr>
    <w:rPr>
      <w:rFonts w:ascii="Times New Roman" w:hAnsi="Times New Roman"/>
      <w:sz w:val="24"/>
      <w:szCs w:val="24"/>
    </w:rPr>
  </w:style>
  <w:style w:type="paragraph" w:customStyle="1" w:styleId="xl112">
    <w:name w:val="xl112"/>
    <w:basedOn w:val="a"/>
    <w:rsid w:val="00DF1C3E"/>
    <w:pPr>
      <w:spacing w:before="100" w:beforeAutospacing="1" w:after="100" w:afterAutospacing="1" w:line="240" w:lineRule="auto"/>
      <w:jc w:val="center"/>
    </w:pPr>
    <w:rPr>
      <w:rFonts w:ascii="Times New Roman" w:hAnsi="Times New Roman"/>
      <w:sz w:val="24"/>
      <w:szCs w:val="24"/>
    </w:rPr>
  </w:style>
  <w:style w:type="character" w:styleId="afd">
    <w:name w:val="Book Title"/>
    <w:basedOn w:val="a0"/>
    <w:uiPriority w:val="33"/>
    <w:qFormat/>
    <w:rsid w:val="00D236D0"/>
    <w:rPr>
      <w:b/>
      <w:bCs/>
      <w:smallCaps/>
      <w:spacing w:val="5"/>
    </w:rPr>
  </w:style>
  <w:style w:type="character" w:customStyle="1" w:styleId="37">
    <w:name w:val="Подпись к таблице (3)_"/>
    <w:link w:val="38"/>
    <w:rsid w:val="00A6529A"/>
    <w:rPr>
      <w:rFonts w:ascii="Times New Roman" w:hAnsi="Times New Roman"/>
      <w:i/>
      <w:iCs/>
      <w:spacing w:val="-2"/>
      <w:shd w:val="clear" w:color="auto" w:fill="FFFFFF"/>
    </w:rPr>
  </w:style>
  <w:style w:type="paragraph" w:customStyle="1" w:styleId="38">
    <w:name w:val="Подпись к таблице (3)"/>
    <w:basedOn w:val="a"/>
    <w:link w:val="37"/>
    <w:rsid w:val="00A6529A"/>
    <w:pPr>
      <w:widowControl w:val="0"/>
      <w:shd w:val="clear" w:color="auto" w:fill="FFFFFF"/>
      <w:spacing w:before="60" w:after="0" w:line="326" w:lineRule="exact"/>
      <w:jc w:val="right"/>
    </w:pPr>
    <w:rPr>
      <w:rFonts w:ascii="Times New Roman" w:eastAsiaTheme="minorHAnsi" w:hAnsi="Times New Roman" w:cstheme="minorBidi"/>
      <w:i/>
      <w:iCs/>
      <w:spacing w:val="-2"/>
      <w:lang w:eastAsia="en-US"/>
    </w:rPr>
  </w:style>
  <w:style w:type="paragraph" w:customStyle="1" w:styleId="headertext">
    <w:name w:val="headertext"/>
    <w:basedOn w:val="a"/>
    <w:rsid w:val="00CB0193"/>
    <w:pPr>
      <w:spacing w:before="100" w:beforeAutospacing="1" w:after="100" w:afterAutospacing="1" w:line="240" w:lineRule="auto"/>
    </w:pPr>
    <w:rPr>
      <w:rFonts w:ascii="Times New Roman" w:hAnsi="Times New Roman"/>
      <w:sz w:val="24"/>
      <w:szCs w:val="24"/>
    </w:rPr>
  </w:style>
  <w:style w:type="character" w:customStyle="1" w:styleId="18">
    <w:name w:val="Основной шрифт абзаца1"/>
    <w:rsid w:val="009234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29410">
      <w:bodyDiv w:val="1"/>
      <w:marLeft w:val="0"/>
      <w:marRight w:val="0"/>
      <w:marTop w:val="0"/>
      <w:marBottom w:val="0"/>
      <w:divBdr>
        <w:top w:val="none" w:sz="0" w:space="0" w:color="auto"/>
        <w:left w:val="none" w:sz="0" w:space="0" w:color="auto"/>
        <w:bottom w:val="none" w:sz="0" w:space="0" w:color="auto"/>
        <w:right w:val="none" w:sz="0" w:space="0" w:color="auto"/>
      </w:divBdr>
    </w:div>
    <w:div w:id="97219748">
      <w:bodyDiv w:val="1"/>
      <w:marLeft w:val="0"/>
      <w:marRight w:val="0"/>
      <w:marTop w:val="0"/>
      <w:marBottom w:val="0"/>
      <w:divBdr>
        <w:top w:val="none" w:sz="0" w:space="0" w:color="auto"/>
        <w:left w:val="none" w:sz="0" w:space="0" w:color="auto"/>
        <w:bottom w:val="none" w:sz="0" w:space="0" w:color="auto"/>
        <w:right w:val="none" w:sz="0" w:space="0" w:color="auto"/>
      </w:divBdr>
    </w:div>
    <w:div w:id="120923629">
      <w:bodyDiv w:val="1"/>
      <w:marLeft w:val="0"/>
      <w:marRight w:val="0"/>
      <w:marTop w:val="0"/>
      <w:marBottom w:val="0"/>
      <w:divBdr>
        <w:top w:val="none" w:sz="0" w:space="0" w:color="auto"/>
        <w:left w:val="none" w:sz="0" w:space="0" w:color="auto"/>
        <w:bottom w:val="none" w:sz="0" w:space="0" w:color="auto"/>
        <w:right w:val="none" w:sz="0" w:space="0" w:color="auto"/>
      </w:divBdr>
    </w:div>
    <w:div w:id="138421047">
      <w:bodyDiv w:val="1"/>
      <w:marLeft w:val="0"/>
      <w:marRight w:val="0"/>
      <w:marTop w:val="0"/>
      <w:marBottom w:val="0"/>
      <w:divBdr>
        <w:top w:val="none" w:sz="0" w:space="0" w:color="auto"/>
        <w:left w:val="none" w:sz="0" w:space="0" w:color="auto"/>
        <w:bottom w:val="none" w:sz="0" w:space="0" w:color="auto"/>
        <w:right w:val="none" w:sz="0" w:space="0" w:color="auto"/>
      </w:divBdr>
      <w:divsChild>
        <w:div w:id="1799445431">
          <w:marLeft w:val="0"/>
          <w:marRight w:val="0"/>
          <w:marTop w:val="120"/>
          <w:marBottom w:val="0"/>
          <w:divBdr>
            <w:top w:val="none" w:sz="0" w:space="0" w:color="auto"/>
            <w:left w:val="none" w:sz="0" w:space="0" w:color="auto"/>
            <w:bottom w:val="none" w:sz="0" w:space="0" w:color="auto"/>
            <w:right w:val="none" w:sz="0" w:space="0" w:color="auto"/>
          </w:divBdr>
        </w:div>
        <w:div w:id="733309709">
          <w:marLeft w:val="0"/>
          <w:marRight w:val="0"/>
          <w:marTop w:val="120"/>
          <w:marBottom w:val="0"/>
          <w:divBdr>
            <w:top w:val="none" w:sz="0" w:space="0" w:color="auto"/>
            <w:left w:val="none" w:sz="0" w:space="0" w:color="auto"/>
            <w:bottom w:val="none" w:sz="0" w:space="0" w:color="auto"/>
            <w:right w:val="none" w:sz="0" w:space="0" w:color="auto"/>
          </w:divBdr>
        </w:div>
      </w:divsChild>
    </w:div>
    <w:div w:id="148329194">
      <w:bodyDiv w:val="1"/>
      <w:marLeft w:val="0"/>
      <w:marRight w:val="0"/>
      <w:marTop w:val="0"/>
      <w:marBottom w:val="0"/>
      <w:divBdr>
        <w:top w:val="none" w:sz="0" w:space="0" w:color="auto"/>
        <w:left w:val="none" w:sz="0" w:space="0" w:color="auto"/>
        <w:bottom w:val="none" w:sz="0" w:space="0" w:color="auto"/>
        <w:right w:val="none" w:sz="0" w:space="0" w:color="auto"/>
      </w:divBdr>
    </w:div>
    <w:div w:id="177699837">
      <w:bodyDiv w:val="1"/>
      <w:marLeft w:val="0"/>
      <w:marRight w:val="0"/>
      <w:marTop w:val="0"/>
      <w:marBottom w:val="0"/>
      <w:divBdr>
        <w:top w:val="none" w:sz="0" w:space="0" w:color="auto"/>
        <w:left w:val="none" w:sz="0" w:space="0" w:color="auto"/>
        <w:bottom w:val="none" w:sz="0" w:space="0" w:color="auto"/>
        <w:right w:val="none" w:sz="0" w:space="0" w:color="auto"/>
      </w:divBdr>
    </w:div>
    <w:div w:id="200363749">
      <w:bodyDiv w:val="1"/>
      <w:marLeft w:val="0"/>
      <w:marRight w:val="0"/>
      <w:marTop w:val="0"/>
      <w:marBottom w:val="0"/>
      <w:divBdr>
        <w:top w:val="none" w:sz="0" w:space="0" w:color="auto"/>
        <w:left w:val="none" w:sz="0" w:space="0" w:color="auto"/>
        <w:bottom w:val="none" w:sz="0" w:space="0" w:color="auto"/>
        <w:right w:val="none" w:sz="0" w:space="0" w:color="auto"/>
      </w:divBdr>
    </w:div>
    <w:div w:id="294137942">
      <w:bodyDiv w:val="1"/>
      <w:marLeft w:val="0"/>
      <w:marRight w:val="0"/>
      <w:marTop w:val="0"/>
      <w:marBottom w:val="0"/>
      <w:divBdr>
        <w:top w:val="none" w:sz="0" w:space="0" w:color="auto"/>
        <w:left w:val="none" w:sz="0" w:space="0" w:color="auto"/>
        <w:bottom w:val="none" w:sz="0" w:space="0" w:color="auto"/>
        <w:right w:val="none" w:sz="0" w:space="0" w:color="auto"/>
      </w:divBdr>
    </w:div>
    <w:div w:id="429084984">
      <w:bodyDiv w:val="1"/>
      <w:marLeft w:val="0"/>
      <w:marRight w:val="0"/>
      <w:marTop w:val="0"/>
      <w:marBottom w:val="0"/>
      <w:divBdr>
        <w:top w:val="none" w:sz="0" w:space="0" w:color="auto"/>
        <w:left w:val="none" w:sz="0" w:space="0" w:color="auto"/>
        <w:bottom w:val="none" w:sz="0" w:space="0" w:color="auto"/>
        <w:right w:val="none" w:sz="0" w:space="0" w:color="auto"/>
      </w:divBdr>
    </w:div>
    <w:div w:id="496774921">
      <w:bodyDiv w:val="1"/>
      <w:marLeft w:val="0"/>
      <w:marRight w:val="0"/>
      <w:marTop w:val="0"/>
      <w:marBottom w:val="0"/>
      <w:divBdr>
        <w:top w:val="none" w:sz="0" w:space="0" w:color="auto"/>
        <w:left w:val="none" w:sz="0" w:space="0" w:color="auto"/>
        <w:bottom w:val="none" w:sz="0" w:space="0" w:color="auto"/>
        <w:right w:val="none" w:sz="0" w:space="0" w:color="auto"/>
      </w:divBdr>
    </w:div>
    <w:div w:id="506673872">
      <w:bodyDiv w:val="1"/>
      <w:marLeft w:val="0"/>
      <w:marRight w:val="0"/>
      <w:marTop w:val="0"/>
      <w:marBottom w:val="0"/>
      <w:divBdr>
        <w:top w:val="none" w:sz="0" w:space="0" w:color="auto"/>
        <w:left w:val="none" w:sz="0" w:space="0" w:color="auto"/>
        <w:bottom w:val="none" w:sz="0" w:space="0" w:color="auto"/>
        <w:right w:val="none" w:sz="0" w:space="0" w:color="auto"/>
      </w:divBdr>
      <w:divsChild>
        <w:div w:id="575361802">
          <w:marLeft w:val="0"/>
          <w:marRight w:val="0"/>
          <w:marTop w:val="120"/>
          <w:marBottom w:val="0"/>
          <w:divBdr>
            <w:top w:val="none" w:sz="0" w:space="0" w:color="auto"/>
            <w:left w:val="none" w:sz="0" w:space="0" w:color="auto"/>
            <w:bottom w:val="none" w:sz="0" w:space="0" w:color="auto"/>
            <w:right w:val="none" w:sz="0" w:space="0" w:color="auto"/>
          </w:divBdr>
        </w:div>
        <w:div w:id="1343707326">
          <w:marLeft w:val="0"/>
          <w:marRight w:val="0"/>
          <w:marTop w:val="120"/>
          <w:marBottom w:val="0"/>
          <w:divBdr>
            <w:top w:val="none" w:sz="0" w:space="0" w:color="auto"/>
            <w:left w:val="none" w:sz="0" w:space="0" w:color="auto"/>
            <w:bottom w:val="none" w:sz="0" w:space="0" w:color="auto"/>
            <w:right w:val="none" w:sz="0" w:space="0" w:color="auto"/>
          </w:divBdr>
        </w:div>
      </w:divsChild>
    </w:div>
    <w:div w:id="529953254">
      <w:bodyDiv w:val="1"/>
      <w:marLeft w:val="0"/>
      <w:marRight w:val="0"/>
      <w:marTop w:val="0"/>
      <w:marBottom w:val="0"/>
      <w:divBdr>
        <w:top w:val="none" w:sz="0" w:space="0" w:color="auto"/>
        <w:left w:val="none" w:sz="0" w:space="0" w:color="auto"/>
        <w:bottom w:val="none" w:sz="0" w:space="0" w:color="auto"/>
        <w:right w:val="none" w:sz="0" w:space="0" w:color="auto"/>
      </w:divBdr>
    </w:div>
    <w:div w:id="604465427">
      <w:bodyDiv w:val="1"/>
      <w:marLeft w:val="0"/>
      <w:marRight w:val="0"/>
      <w:marTop w:val="0"/>
      <w:marBottom w:val="0"/>
      <w:divBdr>
        <w:top w:val="none" w:sz="0" w:space="0" w:color="auto"/>
        <w:left w:val="none" w:sz="0" w:space="0" w:color="auto"/>
        <w:bottom w:val="none" w:sz="0" w:space="0" w:color="auto"/>
        <w:right w:val="none" w:sz="0" w:space="0" w:color="auto"/>
      </w:divBdr>
    </w:div>
    <w:div w:id="699085015">
      <w:bodyDiv w:val="1"/>
      <w:marLeft w:val="0"/>
      <w:marRight w:val="0"/>
      <w:marTop w:val="0"/>
      <w:marBottom w:val="0"/>
      <w:divBdr>
        <w:top w:val="none" w:sz="0" w:space="0" w:color="auto"/>
        <w:left w:val="none" w:sz="0" w:space="0" w:color="auto"/>
        <w:bottom w:val="none" w:sz="0" w:space="0" w:color="auto"/>
        <w:right w:val="none" w:sz="0" w:space="0" w:color="auto"/>
      </w:divBdr>
    </w:div>
    <w:div w:id="703868461">
      <w:bodyDiv w:val="1"/>
      <w:marLeft w:val="0"/>
      <w:marRight w:val="0"/>
      <w:marTop w:val="0"/>
      <w:marBottom w:val="0"/>
      <w:divBdr>
        <w:top w:val="none" w:sz="0" w:space="0" w:color="auto"/>
        <w:left w:val="none" w:sz="0" w:space="0" w:color="auto"/>
        <w:bottom w:val="none" w:sz="0" w:space="0" w:color="auto"/>
        <w:right w:val="none" w:sz="0" w:space="0" w:color="auto"/>
      </w:divBdr>
    </w:div>
    <w:div w:id="749275489">
      <w:bodyDiv w:val="1"/>
      <w:marLeft w:val="0"/>
      <w:marRight w:val="0"/>
      <w:marTop w:val="0"/>
      <w:marBottom w:val="0"/>
      <w:divBdr>
        <w:top w:val="none" w:sz="0" w:space="0" w:color="auto"/>
        <w:left w:val="none" w:sz="0" w:space="0" w:color="auto"/>
        <w:bottom w:val="none" w:sz="0" w:space="0" w:color="auto"/>
        <w:right w:val="none" w:sz="0" w:space="0" w:color="auto"/>
      </w:divBdr>
    </w:div>
    <w:div w:id="753628502">
      <w:bodyDiv w:val="1"/>
      <w:marLeft w:val="0"/>
      <w:marRight w:val="0"/>
      <w:marTop w:val="0"/>
      <w:marBottom w:val="0"/>
      <w:divBdr>
        <w:top w:val="none" w:sz="0" w:space="0" w:color="auto"/>
        <w:left w:val="none" w:sz="0" w:space="0" w:color="auto"/>
        <w:bottom w:val="none" w:sz="0" w:space="0" w:color="auto"/>
        <w:right w:val="none" w:sz="0" w:space="0" w:color="auto"/>
      </w:divBdr>
    </w:div>
    <w:div w:id="761072904">
      <w:bodyDiv w:val="1"/>
      <w:marLeft w:val="0"/>
      <w:marRight w:val="0"/>
      <w:marTop w:val="0"/>
      <w:marBottom w:val="0"/>
      <w:divBdr>
        <w:top w:val="none" w:sz="0" w:space="0" w:color="auto"/>
        <w:left w:val="none" w:sz="0" w:space="0" w:color="auto"/>
        <w:bottom w:val="none" w:sz="0" w:space="0" w:color="auto"/>
        <w:right w:val="none" w:sz="0" w:space="0" w:color="auto"/>
      </w:divBdr>
      <w:divsChild>
        <w:div w:id="81342618">
          <w:marLeft w:val="0"/>
          <w:marRight w:val="0"/>
          <w:marTop w:val="0"/>
          <w:marBottom w:val="0"/>
          <w:divBdr>
            <w:top w:val="none" w:sz="0" w:space="0" w:color="auto"/>
            <w:left w:val="none" w:sz="0" w:space="0" w:color="auto"/>
            <w:bottom w:val="none" w:sz="0" w:space="0" w:color="auto"/>
            <w:right w:val="none" w:sz="0" w:space="0" w:color="auto"/>
          </w:divBdr>
        </w:div>
      </w:divsChild>
    </w:div>
    <w:div w:id="772016497">
      <w:bodyDiv w:val="1"/>
      <w:marLeft w:val="0"/>
      <w:marRight w:val="0"/>
      <w:marTop w:val="0"/>
      <w:marBottom w:val="0"/>
      <w:divBdr>
        <w:top w:val="none" w:sz="0" w:space="0" w:color="auto"/>
        <w:left w:val="none" w:sz="0" w:space="0" w:color="auto"/>
        <w:bottom w:val="none" w:sz="0" w:space="0" w:color="auto"/>
        <w:right w:val="none" w:sz="0" w:space="0" w:color="auto"/>
      </w:divBdr>
    </w:div>
    <w:div w:id="774791987">
      <w:bodyDiv w:val="1"/>
      <w:marLeft w:val="0"/>
      <w:marRight w:val="0"/>
      <w:marTop w:val="0"/>
      <w:marBottom w:val="0"/>
      <w:divBdr>
        <w:top w:val="none" w:sz="0" w:space="0" w:color="auto"/>
        <w:left w:val="none" w:sz="0" w:space="0" w:color="auto"/>
        <w:bottom w:val="none" w:sz="0" w:space="0" w:color="auto"/>
        <w:right w:val="none" w:sz="0" w:space="0" w:color="auto"/>
      </w:divBdr>
    </w:div>
    <w:div w:id="781270830">
      <w:bodyDiv w:val="1"/>
      <w:marLeft w:val="0"/>
      <w:marRight w:val="0"/>
      <w:marTop w:val="0"/>
      <w:marBottom w:val="0"/>
      <w:divBdr>
        <w:top w:val="none" w:sz="0" w:space="0" w:color="auto"/>
        <w:left w:val="none" w:sz="0" w:space="0" w:color="auto"/>
        <w:bottom w:val="none" w:sz="0" w:space="0" w:color="auto"/>
        <w:right w:val="none" w:sz="0" w:space="0" w:color="auto"/>
      </w:divBdr>
    </w:div>
    <w:div w:id="795635777">
      <w:bodyDiv w:val="1"/>
      <w:marLeft w:val="0"/>
      <w:marRight w:val="0"/>
      <w:marTop w:val="0"/>
      <w:marBottom w:val="0"/>
      <w:divBdr>
        <w:top w:val="none" w:sz="0" w:space="0" w:color="auto"/>
        <w:left w:val="none" w:sz="0" w:space="0" w:color="auto"/>
        <w:bottom w:val="none" w:sz="0" w:space="0" w:color="auto"/>
        <w:right w:val="none" w:sz="0" w:space="0" w:color="auto"/>
      </w:divBdr>
    </w:div>
    <w:div w:id="801919062">
      <w:bodyDiv w:val="1"/>
      <w:marLeft w:val="0"/>
      <w:marRight w:val="0"/>
      <w:marTop w:val="0"/>
      <w:marBottom w:val="0"/>
      <w:divBdr>
        <w:top w:val="none" w:sz="0" w:space="0" w:color="auto"/>
        <w:left w:val="none" w:sz="0" w:space="0" w:color="auto"/>
        <w:bottom w:val="none" w:sz="0" w:space="0" w:color="auto"/>
        <w:right w:val="none" w:sz="0" w:space="0" w:color="auto"/>
      </w:divBdr>
    </w:div>
    <w:div w:id="812136412">
      <w:bodyDiv w:val="1"/>
      <w:marLeft w:val="0"/>
      <w:marRight w:val="0"/>
      <w:marTop w:val="0"/>
      <w:marBottom w:val="0"/>
      <w:divBdr>
        <w:top w:val="none" w:sz="0" w:space="0" w:color="auto"/>
        <w:left w:val="none" w:sz="0" w:space="0" w:color="auto"/>
        <w:bottom w:val="none" w:sz="0" w:space="0" w:color="auto"/>
        <w:right w:val="none" w:sz="0" w:space="0" w:color="auto"/>
      </w:divBdr>
    </w:div>
    <w:div w:id="828405117">
      <w:bodyDiv w:val="1"/>
      <w:marLeft w:val="0"/>
      <w:marRight w:val="0"/>
      <w:marTop w:val="0"/>
      <w:marBottom w:val="0"/>
      <w:divBdr>
        <w:top w:val="none" w:sz="0" w:space="0" w:color="auto"/>
        <w:left w:val="none" w:sz="0" w:space="0" w:color="auto"/>
        <w:bottom w:val="none" w:sz="0" w:space="0" w:color="auto"/>
        <w:right w:val="none" w:sz="0" w:space="0" w:color="auto"/>
      </w:divBdr>
    </w:div>
    <w:div w:id="868954581">
      <w:bodyDiv w:val="1"/>
      <w:marLeft w:val="0"/>
      <w:marRight w:val="0"/>
      <w:marTop w:val="0"/>
      <w:marBottom w:val="0"/>
      <w:divBdr>
        <w:top w:val="none" w:sz="0" w:space="0" w:color="auto"/>
        <w:left w:val="none" w:sz="0" w:space="0" w:color="auto"/>
        <w:bottom w:val="none" w:sz="0" w:space="0" w:color="auto"/>
        <w:right w:val="none" w:sz="0" w:space="0" w:color="auto"/>
      </w:divBdr>
    </w:div>
    <w:div w:id="888807028">
      <w:bodyDiv w:val="1"/>
      <w:marLeft w:val="0"/>
      <w:marRight w:val="0"/>
      <w:marTop w:val="0"/>
      <w:marBottom w:val="0"/>
      <w:divBdr>
        <w:top w:val="none" w:sz="0" w:space="0" w:color="auto"/>
        <w:left w:val="none" w:sz="0" w:space="0" w:color="auto"/>
        <w:bottom w:val="none" w:sz="0" w:space="0" w:color="auto"/>
        <w:right w:val="none" w:sz="0" w:space="0" w:color="auto"/>
      </w:divBdr>
    </w:div>
    <w:div w:id="904802913">
      <w:bodyDiv w:val="1"/>
      <w:marLeft w:val="0"/>
      <w:marRight w:val="0"/>
      <w:marTop w:val="0"/>
      <w:marBottom w:val="0"/>
      <w:divBdr>
        <w:top w:val="none" w:sz="0" w:space="0" w:color="auto"/>
        <w:left w:val="none" w:sz="0" w:space="0" w:color="auto"/>
        <w:bottom w:val="none" w:sz="0" w:space="0" w:color="auto"/>
        <w:right w:val="none" w:sz="0" w:space="0" w:color="auto"/>
      </w:divBdr>
      <w:divsChild>
        <w:div w:id="992180027">
          <w:marLeft w:val="0"/>
          <w:marRight w:val="0"/>
          <w:marTop w:val="0"/>
          <w:marBottom w:val="0"/>
          <w:divBdr>
            <w:top w:val="none" w:sz="0" w:space="0" w:color="auto"/>
            <w:left w:val="none" w:sz="0" w:space="0" w:color="auto"/>
            <w:bottom w:val="none" w:sz="0" w:space="0" w:color="auto"/>
            <w:right w:val="none" w:sz="0" w:space="0" w:color="auto"/>
          </w:divBdr>
        </w:div>
      </w:divsChild>
    </w:div>
    <w:div w:id="916593131">
      <w:bodyDiv w:val="1"/>
      <w:marLeft w:val="0"/>
      <w:marRight w:val="0"/>
      <w:marTop w:val="0"/>
      <w:marBottom w:val="0"/>
      <w:divBdr>
        <w:top w:val="none" w:sz="0" w:space="0" w:color="auto"/>
        <w:left w:val="none" w:sz="0" w:space="0" w:color="auto"/>
        <w:bottom w:val="none" w:sz="0" w:space="0" w:color="auto"/>
        <w:right w:val="none" w:sz="0" w:space="0" w:color="auto"/>
      </w:divBdr>
    </w:div>
    <w:div w:id="939264201">
      <w:bodyDiv w:val="1"/>
      <w:marLeft w:val="0"/>
      <w:marRight w:val="0"/>
      <w:marTop w:val="0"/>
      <w:marBottom w:val="0"/>
      <w:divBdr>
        <w:top w:val="none" w:sz="0" w:space="0" w:color="auto"/>
        <w:left w:val="none" w:sz="0" w:space="0" w:color="auto"/>
        <w:bottom w:val="none" w:sz="0" w:space="0" w:color="auto"/>
        <w:right w:val="none" w:sz="0" w:space="0" w:color="auto"/>
      </w:divBdr>
    </w:div>
    <w:div w:id="945580504">
      <w:bodyDiv w:val="1"/>
      <w:marLeft w:val="0"/>
      <w:marRight w:val="0"/>
      <w:marTop w:val="0"/>
      <w:marBottom w:val="0"/>
      <w:divBdr>
        <w:top w:val="none" w:sz="0" w:space="0" w:color="auto"/>
        <w:left w:val="none" w:sz="0" w:space="0" w:color="auto"/>
        <w:bottom w:val="none" w:sz="0" w:space="0" w:color="auto"/>
        <w:right w:val="none" w:sz="0" w:space="0" w:color="auto"/>
      </w:divBdr>
    </w:div>
    <w:div w:id="962268345">
      <w:bodyDiv w:val="1"/>
      <w:marLeft w:val="0"/>
      <w:marRight w:val="0"/>
      <w:marTop w:val="0"/>
      <w:marBottom w:val="0"/>
      <w:divBdr>
        <w:top w:val="none" w:sz="0" w:space="0" w:color="auto"/>
        <w:left w:val="none" w:sz="0" w:space="0" w:color="auto"/>
        <w:bottom w:val="none" w:sz="0" w:space="0" w:color="auto"/>
        <w:right w:val="none" w:sz="0" w:space="0" w:color="auto"/>
      </w:divBdr>
    </w:div>
    <w:div w:id="985276939">
      <w:bodyDiv w:val="1"/>
      <w:marLeft w:val="0"/>
      <w:marRight w:val="0"/>
      <w:marTop w:val="0"/>
      <w:marBottom w:val="0"/>
      <w:divBdr>
        <w:top w:val="none" w:sz="0" w:space="0" w:color="auto"/>
        <w:left w:val="none" w:sz="0" w:space="0" w:color="auto"/>
        <w:bottom w:val="none" w:sz="0" w:space="0" w:color="auto"/>
        <w:right w:val="none" w:sz="0" w:space="0" w:color="auto"/>
      </w:divBdr>
    </w:div>
    <w:div w:id="1043753735">
      <w:bodyDiv w:val="1"/>
      <w:marLeft w:val="0"/>
      <w:marRight w:val="0"/>
      <w:marTop w:val="0"/>
      <w:marBottom w:val="0"/>
      <w:divBdr>
        <w:top w:val="none" w:sz="0" w:space="0" w:color="auto"/>
        <w:left w:val="none" w:sz="0" w:space="0" w:color="auto"/>
        <w:bottom w:val="none" w:sz="0" w:space="0" w:color="auto"/>
        <w:right w:val="none" w:sz="0" w:space="0" w:color="auto"/>
      </w:divBdr>
      <w:divsChild>
        <w:div w:id="2030794444">
          <w:marLeft w:val="0"/>
          <w:marRight w:val="0"/>
          <w:marTop w:val="0"/>
          <w:marBottom w:val="0"/>
          <w:divBdr>
            <w:top w:val="none" w:sz="0" w:space="0" w:color="auto"/>
            <w:left w:val="none" w:sz="0" w:space="0" w:color="auto"/>
            <w:bottom w:val="none" w:sz="0" w:space="0" w:color="auto"/>
            <w:right w:val="none" w:sz="0" w:space="0" w:color="auto"/>
          </w:divBdr>
        </w:div>
        <w:div w:id="383531953">
          <w:marLeft w:val="0"/>
          <w:marRight w:val="0"/>
          <w:marTop w:val="0"/>
          <w:marBottom w:val="0"/>
          <w:divBdr>
            <w:top w:val="none" w:sz="0" w:space="0" w:color="auto"/>
            <w:left w:val="none" w:sz="0" w:space="0" w:color="auto"/>
            <w:bottom w:val="none" w:sz="0" w:space="0" w:color="auto"/>
            <w:right w:val="none" w:sz="0" w:space="0" w:color="auto"/>
          </w:divBdr>
        </w:div>
        <w:div w:id="490028434">
          <w:marLeft w:val="0"/>
          <w:marRight w:val="0"/>
          <w:marTop w:val="0"/>
          <w:marBottom w:val="0"/>
          <w:divBdr>
            <w:top w:val="none" w:sz="0" w:space="0" w:color="auto"/>
            <w:left w:val="none" w:sz="0" w:space="0" w:color="auto"/>
            <w:bottom w:val="none" w:sz="0" w:space="0" w:color="auto"/>
            <w:right w:val="none" w:sz="0" w:space="0" w:color="auto"/>
          </w:divBdr>
        </w:div>
        <w:div w:id="413553780">
          <w:marLeft w:val="0"/>
          <w:marRight w:val="0"/>
          <w:marTop w:val="0"/>
          <w:marBottom w:val="0"/>
          <w:divBdr>
            <w:top w:val="none" w:sz="0" w:space="0" w:color="auto"/>
            <w:left w:val="none" w:sz="0" w:space="0" w:color="auto"/>
            <w:bottom w:val="none" w:sz="0" w:space="0" w:color="auto"/>
            <w:right w:val="none" w:sz="0" w:space="0" w:color="auto"/>
          </w:divBdr>
        </w:div>
        <w:div w:id="209076887">
          <w:marLeft w:val="0"/>
          <w:marRight w:val="0"/>
          <w:marTop w:val="0"/>
          <w:marBottom w:val="0"/>
          <w:divBdr>
            <w:top w:val="none" w:sz="0" w:space="0" w:color="auto"/>
            <w:left w:val="none" w:sz="0" w:space="0" w:color="auto"/>
            <w:bottom w:val="none" w:sz="0" w:space="0" w:color="auto"/>
            <w:right w:val="none" w:sz="0" w:space="0" w:color="auto"/>
          </w:divBdr>
        </w:div>
        <w:div w:id="1194879040">
          <w:marLeft w:val="0"/>
          <w:marRight w:val="0"/>
          <w:marTop w:val="0"/>
          <w:marBottom w:val="0"/>
          <w:divBdr>
            <w:top w:val="none" w:sz="0" w:space="0" w:color="auto"/>
            <w:left w:val="none" w:sz="0" w:space="0" w:color="auto"/>
            <w:bottom w:val="none" w:sz="0" w:space="0" w:color="auto"/>
            <w:right w:val="none" w:sz="0" w:space="0" w:color="auto"/>
          </w:divBdr>
        </w:div>
        <w:div w:id="2073307303">
          <w:marLeft w:val="0"/>
          <w:marRight w:val="0"/>
          <w:marTop w:val="0"/>
          <w:marBottom w:val="0"/>
          <w:divBdr>
            <w:top w:val="none" w:sz="0" w:space="0" w:color="auto"/>
            <w:left w:val="none" w:sz="0" w:space="0" w:color="auto"/>
            <w:bottom w:val="none" w:sz="0" w:space="0" w:color="auto"/>
            <w:right w:val="none" w:sz="0" w:space="0" w:color="auto"/>
          </w:divBdr>
        </w:div>
        <w:div w:id="790132190">
          <w:marLeft w:val="0"/>
          <w:marRight w:val="0"/>
          <w:marTop w:val="0"/>
          <w:marBottom w:val="0"/>
          <w:divBdr>
            <w:top w:val="none" w:sz="0" w:space="0" w:color="auto"/>
            <w:left w:val="none" w:sz="0" w:space="0" w:color="auto"/>
            <w:bottom w:val="none" w:sz="0" w:space="0" w:color="auto"/>
            <w:right w:val="none" w:sz="0" w:space="0" w:color="auto"/>
          </w:divBdr>
        </w:div>
        <w:div w:id="1798835201">
          <w:marLeft w:val="0"/>
          <w:marRight w:val="0"/>
          <w:marTop w:val="0"/>
          <w:marBottom w:val="0"/>
          <w:divBdr>
            <w:top w:val="none" w:sz="0" w:space="0" w:color="auto"/>
            <w:left w:val="none" w:sz="0" w:space="0" w:color="auto"/>
            <w:bottom w:val="none" w:sz="0" w:space="0" w:color="auto"/>
            <w:right w:val="none" w:sz="0" w:space="0" w:color="auto"/>
          </w:divBdr>
        </w:div>
        <w:div w:id="465009580">
          <w:marLeft w:val="0"/>
          <w:marRight w:val="0"/>
          <w:marTop w:val="0"/>
          <w:marBottom w:val="0"/>
          <w:divBdr>
            <w:top w:val="none" w:sz="0" w:space="0" w:color="auto"/>
            <w:left w:val="none" w:sz="0" w:space="0" w:color="auto"/>
            <w:bottom w:val="none" w:sz="0" w:space="0" w:color="auto"/>
            <w:right w:val="none" w:sz="0" w:space="0" w:color="auto"/>
          </w:divBdr>
        </w:div>
        <w:div w:id="438182090">
          <w:marLeft w:val="0"/>
          <w:marRight w:val="0"/>
          <w:marTop w:val="0"/>
          <w:marBottom w:val="0"/>
          <w:divBdr>
            <w:top w:val="none" w:sz="0" w:space="0" w:color="auto"/>
            <w:left w:val="none" w:sz="0" w:space="0" w:color="auto"/>
            <w:bottom w:val="none" w:sz="0" w:space="0" w:color="auto"/>
            <w:right w:val="none" w:sz="0" w:space="0" w:color="auto"/>
          </w:divBdr>
        </w:div>
        <w:div w:id="45296382">
          <w:marLeft w:val="0"/>
          <w:marRight w:val="0"/>
          <w:marTop w:val="0"/>
          <w:marBottom w:val="0"/>
          <w:divBdr>
            <w:top w:val="none" w:sz="0" w:space="0" w:color="auto"/>
            <w:left w:val="none" w:sz="0" w:space="0" w:color="auto"/>
            <w:bottom w:val="none" w:sz="0" w:space="0" w:color="auto"/>
            <w:right w:val="none" w:sz="0" w:space="0" w:color="auto"/>
          </w:divBdr>
        </w:div>
        <w:div w:id="1692217318">
          <w:marLeft w:val="0"/>
          <w:marRight w:val="0"/>
          <w:marTop w:val="0"/>
          <w:marBottom w:val="0"/>
          <w:divBdr>
            <w:top w:val="none" w:sz="0" w:space="0" w:color="auto"/>
            <w:left w:val="none" w:sz="0" w:space="0" w:color="auto"/>
            <w:bottom w:val="none" w:sz="0" w:space="0" w:color="auto"/>
            <w:right w:val="none" w:sz="0" w:space="0" w:color="auto"/>
          </w:divBdr>
        </w:div>
        <w:div w:id="488441521">
          <w:marLeft w:val="0"/>
          <w:marRight w:val="0"/>
          <w:marTop w:val="0"/>
          <w:marBottom w:val="0"/>
          <w:divBdr>
            <w:top w:val="none" w:sz="0" w:space="0" w:color="auto"/>
            <w:left w:val="none" w:sz="0" w:space="0" w:color="auto"/>
            <w:bottom w:val="none" w:sz="0" w:space="0" w:color="auto"/>
            <w:right w:val="none" w:sz="0" w:space="0" w:color="auto"/>
          </w:divBdr>
        </w:div>
        <w:div w:id="991522678">
          <w:marLeft w:val="0"/>
          <w:marRight w:val="0"/>
          <w:marTop w:val="0"/>
          <w:marBottom w:val="0"/>
          <w:divBdr>
            <w:top w:val="none" w:sz="0" w:space="0" w:color="auto"/>
            <w:left w:val="none" w:sz="0" w:space="0" w:color="auto"/>
            <w:bottom w:val="none" w:sz="0" w:space="0" w:color="auto"/>
            <w:right w:val="none" w:sz="0" w:space="0" w:color="auto"/>
          </w:divBdr>
        </w:div>
        <w:div w:id="436368080">
          <w:marLeft w:val="0"/>
          <w:marRight w:val="0"/>
          <w:marTop w:val="0"/>
          <w:marBottom w:val="0"/>
          <w:divBdr>
            <w:top w:val="none" w:sz="0" w:space="0" w:color="auto"/>
            <w:left w:val="none" w:sz="0" w:space="0" w:color="auto"/>
            <w:bottom w:val="none" w:sz="0" w:space="0" w:color="auto"/>
            <w:right w:val="none" w:sz="0" w:space="0" w:color="auto"/>
          </w:divBdr>
        </w:div>
        <w:div w:id="1364672790">
          <w:marLeft w:val="0"/>
          <w:marRight w:val="0"/>
          <w:marTop w:val="0"/>
          <w:marBottom w:val="0"/>
          <w:divBdr>
            <w:top w:val="none" w:sz="0" w:space="0" w:color="auto"/>
            <w:left w:val="none" w:sz="0" w:space="0" w:color="auto"/>
            <w:bottom w:val="none" w:sz="0" w:space="0" w:color="auto"/>
            <w:right w:val="none" w:sz="0" w:space="0" w:color="auto"/>
          </w:divBdr>
        </w:div>
        <w:div w:id="2032339693">
          <w:marLeft w:val="0"/>
          <w:marRight w:val="0"/>
          <w:marTop w:val="0"/>
          <w:marBottom w:val="0"/>
          <w:divBdr>
            <w:top w:val="none" w:sz="0" w:space="0" w:color="auto"/>
            <w:left w:val="none" w:sz="0" w:space="0" w:color="auto"/>
            <w:bottom w:val="none" w:sz="0" w:space="0" w:color="auto"/>
            <w:right w:val="none" w:sz="0" w:space="0" w:color="auto"/>
          </w:divBdr>
        </w:div>
        <w:div w:id="1099521586">
          <w:marLeft w:val="0"/>
          <w:marRight w:val="0"/>
          <w:marTop w:val="0"/>
          <w:marBottom w:val="0"/>
          <w:divBdr>
            <w:top w:val="none" w:sz="0" w:space="0" w:color="auto"/>
            <w:left w:val="none" w:sz="0" w:space="0" w:color="auto"/>
            <w:bottom w:val="none" w:sz="0" w:space="0" w:color="auto"/>
            <w:right w:val="none" w:sz="0" w:space="0" w:color="auto"/>
          </w:divBdr>
        </w:div>
        <w:div w:id="1139499143">
          <w:marLeft w:val="0"/>
          <w:marRight w:val="0"/>
          <w:marTop w:val="0"/>
          <w:marBottom w:val="0"/>
          <w:divBdr>
            <w:top w:val="none" w:sz="0" w:space="0" w:color="auto"/>
            <w:left w:val="none" w:sz="0" w:space="0" w:color="auto"/>
            <w:bottom w:val="none" w:sz="0" w:space="0" w:color="auto"/>
            <w:right w:val="none" w:sz="0" w:space="0" w:color="auto"/>
          </w:divBdr>
        </w:div>
        <w:div w:id="1251966663">
          <w:marLeft w:val="0"/>
          <w:marRight w:val="0"/>
          <w:marTop w:val="0"/>
          <w:marBottom w:val="0"/>
          <w:divBdr>
            <w:top w:val="none" w:sz="0" w:space="0" w:color="auto"/>
            <w:left w:val="none" w:sz="0" w:space="0" w:color="auto"/>
            <w:bottom w:val="none" w:sz="0" w:space="0" w:color="auto"/>
            <w:right w:val="none" w:sz="0" w:space="0" w:color="auto"/>
          </w:divBdr>
        </w:div>
        <w:div w:id="1305046282">
          <w:marLeft w:val="0"/>
          <w:marRight w:val="0"/>
          <w:marTop w:val="0"/>
          <w:marBottom w:val="0"/>
          <w:divBdr>
            <w:top w:val="none" w:sz="0" w:space="0" w:color="auto"/>
            <w:left w:val="none" w:sz="0" w:space="0" w:color="auto"/>
            <w:bottom w:val="none" w:sz="0" w:space="0" w:color="auto"/>
            <w:right w:val="none" w:sz="0" w:space="0" w:color="auto"/>
          </w:divBdr>
        </w:div>
        <w:div w:id="1345088440">
          <w:marLeft w:val="0"/>
          <w:marRight w:val="0"/>
          <w:marTop w:val="0"/>
          <w:marBottom w:val="0"/>
          <w:divBdr>
            <w:top w:val="none" w:sz="0" w:space="0" w:color="auto"/>
            <w:left w:val="none" w:sz="0" w:space="0" w:color="auto"/>
            <w:bottom w:val="none" w:sz="0" w:space="0" w:color="auto"/>
            <w:right w:val="none" w:sz="0" w:space="0" w:color="auto"/>
          </w:divBdr>
        </w:div>
        <w:div w:id="360596378">
          <w:marLeft w:val="0"/>
          <w:marRight w:val="0"/>
          <w:marTop w:val="0"/>
          <w:marBottom w:val="0"/>
          <w:divBdr>
            <w:top w:val="none" w:sz="0" w:space="0" w:color="auto"/>
            <w:left w:val="none" w:sz="0" w:space="0" w:color="auto"/>
            <w:bottom w:val="none" w:sz="0" w:space="0" w:color="auto"/>
            <w:right w:val="none" w:sz="0" w:space="0" w:color="auto"/>
          </w:divBdr>
        </w:div>
        <w:div w:id="2005474714">
          <w:marLeft w:val="0"/>
          <w:marRight w:val="0"/>
          <w:marTop w:val="0"/>
          <w:marBottom w:val="0"/>
          <w:divBdr>
            <w:top w:val="none" w:sz="0" w:space="0" w:color="auto"/>
            <w:left w:val="none" w:sz="0" w:space="0" w:color="auto"/>
            <w:bottom w:val="none" w:sz="0" w:space="0" w:color="auto"/>
            <w:right w:val="none" w:sz="0" w:space="0" w:color="auto"/>
          </w:divBdr>
        </w:div>
        <w:div w:id="619606832">
          <w:marLeft w:val="0"/>
          <w:marRight w:val="0"/>
          <w:marTop w:val="0"/>
          <w:marBottom w:val="0"/>
          <w:divBdr>
            <w:top w:val="none" w:sz="0" w:space="0" w:color="auto"/>
            <w:left w:val="none" w:sz="0" w:space="0" w:color="auto"/>
            <w:bottom w:val="none" w:sz="0" w:space="0" w:color="auto"/>
            <w:right w:val="none" w:sz="0" w:space="0" w:color="auto"/>
          </w:divBdr>
        </w:div>
        <w:div w:id="865019199">
          <w:marLeft w:val="0"/>
          <w:marRight w:val="0"/>
          <w:marTop w:val="0"/>
          <w:marBottom w:val="0"/>
          <w:divBdr>
            <w:top w:val="none" w:sz="0" w:space="0" w:color="auto"/>
            <w:left w:val="none" w:sz="0" w:space="0" w:color="auto"/>
            <w:bottom w:val="none" w:sz="0" w:space="0" w:color="auto"/>
            <w:right w:val="none" w:sz="0" w:space="0" w:color="auto"/>
          </w:divBdr>
          <w:divsChild>
            <w:div w:id="835877248">
              <w:marLeft w:val="0"/>
              <w:marRight w:val="0"/>
              <w:marTop w:val="0"/>
              <w:marBottom w:val="0"/>
              <w:divBdr>
                <w:top w:val="none" w:sz="0" w:space="0" w:color="auto"/>
                <w:left w:val="none" w:sz="0" w:space="0" w:color="auto"/>
                <w:bottom w:val="none" w:sz="0" w:space="0" w:color="auto"/>
                <w:right w:val="none" w:sz="0" w:space="0" w:color="auto"/>
              </w:divBdr>
            </w:div>
            <w:div w:id="1453210606">
              <w:marLeft w:val="0"/>
              <w:marRight w:val="0"/>
              <w:marTop w:val="0"/>
              <w:marBottom w:val="0"/>
              <w:divBdr>
                <w:top w:val="none" w:sz="0" w:space="0" w:color="auto"/>
                <w:left w:val="none" w:sz="0" w:space="0" w:color="auto"/>
                <w:bottom w:val="none" w:sz="0" w:space="0" w:color="auto"/>
                <w:right w:val="none" w:sz="0" w:space="0" w:color="auto"/>
              </w:divBdr>
            </w:div>
          </w:divsChild>
        </w:div>
        <w:div w:id="2047676877">
          <w:marLeft w:val="0"/>
          <w:marRight w:val="0"/>
          <w:marTop w:val="0"/>
          <w:marBottom w:val="0"/>
          <w:divBdr>
            <w:top w:val="none" w:sz="0" w:space="0" w:color="auto"/>
            <w:left w:val="none" w:sz="0" w:space="0" w:color="auto"/>
            <w:bottom w:val="none" w:sz="0" w:space="0" w:color="auto"/>
            <w:right w:val="none" w:sz="0" w:space="0" w:color="auto"/>
          </w:divBdr>
        </w:div>
        <w:div w:id="1993826358">
          <w:marLeft w:val="0"/>
          <w:marRight w:val="0"/>
          <w:marTop w:val="0"/>
          <w:marBottom w:val="0"/>
          <w:divBdr>
            <w:top w:val="none" w:sz="0" w:space="0" w:color="auto"/>
            <w:left w:val="none" w:sz="0" w:space="0" w:color="auto"/>
            <w:bottom w:val="none" w:sz="0" w:space="0" w:color="auto"/>
            <w:right w:val="none" w:sz="0" w:space="0" w:color="auto"/>
          </w:divBdr>
        </w:div>
        <w:div w:id="788207972">
          <w:marLeft w:val="0"/>
          <w:marRight w:val="0"/>
          <w:marTop w:val="0"/>
          <w:marBottom w:val="0"/>
          <w:divBdr>
            <w:top w:val="none" w:sz="0" w:space="0" w:color="auto"/>
            <w:left w:val="none" w:sz="0" w:space="0" w:color="auto"/>
            <w:bottom w:val="none" w:sz="0" w:space="0" w:color="auto"/>
            <w:right w:val="none" w:sz="0" w:space="0" w:color="auto"/>
          </w:divBdr>
        </w:div>
        <w:div w:id="523908802">
          <w:marLeft w:val="0"/>
          <w:marRight w:val="0"/>
          <w:marTop w:val="0"/>
          <w:marBottom w:val="0"/>
          <w:divBdr>
            <w:top w:val="none" w:sz="0" w:space="0" w:color="auto"/>
            <w:left w:val="none" w:sz="0" w:space="0" w:color="auto"/>
            <w:bottom w:val="none" w:sz="0" w:space="0" w:color="auto"/>
            <w:right w:val="none" w:sz="0" w:space="0" w:color="auto"/>
          </w:divBdr>
        </w:div>
        <w:div w:id="1270819696">
          <w:marLeft w:val="0"/>
          <w:marRight w:val="0"/>
          <w:marTop w:val="0"/>
          <w:marBottom w:val="0"/>
          <w:divBdr>
            <w:top w:val="none" w:sz="0" w:space="0" w:color="auto"/>
            <w:left w:val="none" w:sz="0" w:space="0" w:color="auto"/>
            <w:bottom w:val="none" w:sz="0" w:space="0" w:color="auto"/>
            <w:right w:val="none" w:sz="0" w:space="0" w:color="auto"/>
          </w:divBdr>
        </w:div>
        <w:div w:id="179513501">
          <w:marLeft w:val="0"/>
          <w:marRight w:val="0"/>
          <w:marTop w:val="0"/>
          <w:marBottom w:val="0"/>
          <w:divBdr>
            <w:top w:val="none" w:sz="0" w:space="0" w:color="auto"/>
            <w:left w:val="none" w:sz="0" w:space="0" w:color="auto"/>
            <w:bottom w:val="none" w:sz="0" w:space="0" w:color="auto"/>
            <w:right w:val="none" w:sz="0" w:space="0" w:color="auto"/>
          </w:divBdr>
        </w:div>
        <w:div w:id="822239949">
          <w:marLeft w:val="0"/>
          <w:marRight w:val="0"/>
          <w:marTop w:val="0"/>
          <w:marBottom w:val="0"/>
          <w:divBdr>
            <w:top w:val="none" w:sz="0" w:space="0" w:color="auto"/>
            <w:left w:val="none" w:sz="0" w:space="0" w:color="auto"/>
            <w:bottom w:val="none" w:sz="0" w:space="0" w:color="auto"/>
            <w:right w:val="none" w:sz="0" w:space="0" w:color="auto"/>
          </w:divBdr>
        </w:div>
        <w:div w:id="1887986469">
          <w:marLeft w:val="0"/>
          <w:marRight w:val="0"/>
          <w:marTop w:val="0"/>
          <w:marBottom w:val="0"/>
          <w:divBdr>
            <w:top w:val="none" w:sz="0" w:space="0" w:color="auto"/>
            <w:left w:val="none" w:sz="0" w:space="0" w:color="auto"/>
            <w:bottom w:val="none" w:sz="0" w:space="0" w:color="auto"/>
            <w:right w:val="none" w:sz="0" w:space="0" w:color="auto"/>
          </w:divBdr>
        </w:div>
        <w:div w:id="421486312">
          <w:marLeft w:val="0"/>
          <w:marRight w:val="0"/>
          <w:marTop w:val="0"/>
          <w:marBottom w:val="0"/>
          <w:divBdr>
            <w:top w:val="none" w:sz="0" w:space="0" w:color="auto"/>
            <w:left w:val="none" w:sz="0" w:space="0" w:color="auto"/>
            <w:bottom w:val="none" w:sz="0" w:space="0" w:color="auto"/>
            <w:right w:val="none" w:sz="0" w:space="0" w:color="auto"/>
          </w:divBdr>
        </w:div>
        <w:div w:id="134492792">
          <w:marLeft w:val="0"/>
          <w:marRight w:val="0"/>
          <w:marTop w:val="0"/>
          <w:marBottom w:val="0"/>
          <w:divBdr>
            <w:top w:val="none" w:sz="0" w:space="0" w:color="auto"/>
            <w:left w:val="none" w:sz="0" w:space="0" w:color="auto"/>
            <w:bottom w:val="none" w:sz="0" w:space="0" w:color="auto"/>
            <w:right w:val="none" w:sz="0" w:space="0" w:color="auto"/>
          </w:divBdr>
        </w:div>
        <w:div w:id="1159077640">
          <w:marLeft w:val="0"/>
          <w:marRight w:val="0"/>
          <w:marTop w:val="0"/>
          <w:marBottom w:val="0"/>
          <w:divBdr>
            <w:top w:val="none" w:sz="0" w:space="0" w:color="auto"/>
            <w:left w:val="none" w:sz="0" w:space="0" w:color="auto"/>
            <w:bottom w:val="none" w:sz="0" w:space="0" w:color="auto"/>
            <w:right w:val="none" w:sz="0" w:space="0" w:color="auto"/>
          </w:divBdr>
        </w:div>
        <w:div w:id="2047170423">
          <w:marLeft w:val="0"/>
          <w:marRight w:val="0"/>
          <w:marTop w:val="0"/>
          <w:marBottom w:val="0"/>
          <w:divBdr>
            <w:top w:val="none" w:sz="0" w:space="0" w:color="auto"/>
            <w:left w:val="none" w:sz="0" w:space="0" w:color="auto"/>
            <w:bottom w:val="none" w:sz="0" w:space="0" w:color="auto"/>
            <w:right w:val="none" w:sz="0" w:space="0" w:color="auto"/>
          </w:divBdr>
        </w:div>
        <w:div w:id="505100655">
          <w:marLeft w:val="0"/>
          <w:marRight w:val="0"/>
          <w:marTop w:val="0"/>
          <w:marBottom w:val="0"/>
          <w:divBdr>
            <w:top w:val="none" w:sz="0" w:space="0" w:color="auto"/>
            <w:left w:val="none" w:sz="0" w:space="0" w:color="auto"/>
            <w:bottom w:val="none" w:sz="0" w:space="0" w:color="auto"/>
            <w:right w:val="none" w:sz="0" w:space="0" w:color="auto"/>
          </w:divBdr>
        </w:div>
        <w:div w:id="1620259000">
          <w:marLeft w:val="0"/>
          <w:marRight w:val="0"/>
          <w:marTop w:val="0"/>
          <w:marBottom w:val="0"/>
          <w:divBdr>
            <w:top w:val="none" w:sz="0" w:space="0" w:color="auto"/>
            <w:left w:val="none" w:sz="0" w:space="0" w:color="auto"/>
            <w:bottom w:val="none" w:sz="0" w:space="0" w:color="auto"/>
            <w:right w:val="none" w:sz="0" w:space="0" w:color="auto"/>
          </w:divBdr>
        </w:div>
        <w:div w:id="592933099">
          <w:marLeft w:val="0"/>
          <w:marRight w:val="0"/>
          <w:marTop w:val="0"/>
          <w:marBottom w:val="0"/>
          <w:divBdr>
            <w:top w:val="none" w:sz="0" w:space="0" w:color="auto"/>
            <w:left w:val="none" w:sz="0" w:space="0" w:color="auto"/>
            <w:bottom w:val="none" w:sz="0" w:space="0" w:color="auto"/>
            <w:right w:val="none" w:sz="0" w:space="0" w:color="auto"/>
          </w:divBdr>
        </w:div>
        <w:div w:id="438837692">
          <w:marLeft w:val="0"/>
          <w:marRight w:val="0"/>
          <w:marTop w:val="0"/>
          <w:marBottom w:val="0"/>
          <w:divBdr>
            <w:top w:val="none" w:sz="0" w:space="0" w:color="auto"/>
            <w:left w:val="none" w:sz="0" w:space="0" w:color="auto"/>
            <w:bottom w:val="none" w:sz="0" w:space="0" w:color="auto"/>
            <w:right w:val="none" w:sz="0" w:space="0" w:color="auto"/>
          </w:divBdr>
        </w:div>
        <w:div w:id="1287545974">
          <w:marLeft w:val="0"/>
          <w:marRight w:val="0"/>
          <w:marTop w:val="0"/>
          <w:marBottom w:val="0"/>
          <w:divBdr>
            <w:top w:val="none" w:sz="0" w:space="0" w:color="auto"/>
            <w:left w:val="none" w:sz="0" w:space="0" w:color="auto"/>
            <w:bottom w:val="none" w:sz="0" w:space="0" w:color="auto"/>
            <w:right w:val="none" w:sz="0" w:space="0" w:color="auto"/>
          </w:divBdr>
        </w:div>
        <w:div w:id="480729860">
          <w:marLeft w:val="0"/>
          <w:marRight w:val="0"/>
          <w:marTop w:val="0"/>
          <w:marBottom w:val="0"/>
          <w:divBdr>
            <w:top w:val="none" w:sz="0" w:space="0" w:color="auto"/>
            <w:left w:val="none" w:sz="0" w:space="0" w:color="auto"/>
            <w:bottom w:val="none" w:sz="0" w:space="0" w:color="auto"/>
            <w:right w:val="none" w:sz="0" w:space="0" w:color="auto"/>
          </w:divBdr>
        </w:div>
      </w:divsChild>
    </w:div>
    <w:div w:id="1065564330">
      <w:bodyDiv w:val="1"/>
      <w:marLeft w:val="0"/>
      <w:marRight w:val="0"/>
      <w:marTop w:val="0"/>
      <w:marBottom w:val="0"/>
      <w:divBdr>
        <w:top w:val="none" w:sz="0" w:space="0" w:color="auto"/>
        <w:left w:val="none" w:sz="0" w:space="0" w:color="auto"/>
        <w:bottom w:val="none" w:sz="0" w:space="0" w:color="auto"/>
        <w:right w:val="none" w:sz="0" w:space="0" w:color="auto"/>
      </w:divBdr>
      <w:divsChild>
        <w:div w:id="374089098">
          <w:marLeft w:val="0"/>
          <w:marRight w:val="0"/>
          <w:marTop w:val="0"/>
          <w:marBottom w:val="0"/>
          <w:divBdr>
            <w:top w:val="none" w:sz="0" w:space="0" w:color="auto"/>
            <w:left w:val="none" w:sz="0" w:space="0" w:color="auto"/>
            <w:bottom w:val="none" w:sz="0" w:space="0" w:color="auto"/>
            <w:right w:val="none" w:sz="0" w:space="0" w:color="auto"/>
          </w:divBdr>
        </w:div>
        <w:div w:id="1060325333">
          <w:marLeft w:val="0"/>
          <w:marRight w:val="0"/>
          <w:marTop w:val="0"/>
          <w:marBottom w:val="0"/>
          <w:divBdr>
            <w:top w:val="none" w:sz="0" w:space="0" w:color="auto"/>
            <w:left w:val="none" w:sz="0" w:space="0" w:color="auto"/>
            <w:bottom w:val="none" w:sz="0" w:space="0" w:color="auto"/>
            <w:right w:val="none" w:sz="0" w:space="0" w:color="auto"/>
          </w:divBdr>
        </w:div>
        <w:div w:id="1371799654">
          <w:marLeft w:val="0"/>
          <w:marRight w:val="0"/>
          <w:marTop w:val="0"/>
          <w:marBottom w:val="0"/>
          <w:divBdr>
            <w:top w:val="none" w:sz="0" w:space="0" w:color="auto"/>
            <w:left w:val="none" w:sz="0" w:space="0" w:color="auto"/>
            <w:bottom w:val="none" w:sz="0" w:space="0" w:color="auto"/>
            <w:right w:val="none" w:sz="0" w:space="0" w:color="auto"/>
          </w:divBdr>
        </w:div>
      </w:divsChild>
    </w:div>
    <w:div w:id="1066534028">
      <w:bodyDiv w:val="1"/>
      <w:marLeft w:val="0"/>
      <w:marRight w:val="0"/>
      <w:marTop w:val="0"/>
      <w:marBottom w:val="0"/>
      <w:divBdr>
        <w:top w:val="none" w:sz="0" w:space="0" w:color="auto"/>
        <w:left w:val="none" w:sz="0" w:space="0" w:color="auto"/>
        <w:bottom w:val="none" w:sz="0" w:space="0" w:color="auto"/>
        <w:right w:val="none" w:sz="0" w:space="0" w:color="auto"/>
      </w:divBdr>
    </w:div>
    <w:div w:id="1072462240">
      <w:bodyDiv w:val="1"/>
      <w:marLeft w:val="0"/>
      <w:marRight w:val="0"/>
      <w:marTop w:val="0"/>
      <w:marBottom w:val="0"/>
      <w:divBdr>
        <w:top w:val="none" w:sz="0" w:space="0" w:color="auto"/>
        <w:left w:val="none" w:sz="0" w:space="0" w:color="auto"/>
        <w:bottom w:val="none" w:sz="0" w:space="0" w:color="auto"/>
        <w:right w:val="none" w:sz="0" w:space="0" w:color="auto"/>
      </w:divBdr>
      <w:divsChild>
        <w:div w:id="1409113715">
          <w:marLeft w:val="0"/>
          <w:marRight w:val="0"/>
          <w:marTop w:val="120"/>
          <w:marBottom w:val="0"/>
          <w:divBdr>
            <w:top w:val="none" w:sz="0" w:space="0" w:color="auto"/>
            <w:left w:val="none" w:sz="0" w:space="0" w:color="auto"/>
            <w:bottom w:val="none" w:sz="0" w:space="0" w:color="auto"/>
            <w:right w:val="none" w:sz="0" w:space="0" w:color="auto"/>
          </w:divBdr>
        </w:div>
        <w:div w:id="277764212">
          <w:marLeft w:val="0"/>
          <w:marRight w:val="0"/>
          <w:marTop w:val="120"/>
          <w:marBottom w:val="0"/>
          <w:divBdr>
            <w:top w:val="none" w:sz="0" w:space="0" w:color="auto"/>
            <w:left w:val="none" w:sz="0" w:space="0" w:color="auto"/>
            <w:bottom w:val="none" w:sz="0" w:space="0" w:color="auto"/>
            <w:right w:val="none" w:sz="0" w:space="0" w:color="auto"/>
          </w:divBdr>
        </w:div>
        <w:div w:id="1972594176">
          <w:marLeft w:val="0"/>
          <w:marRight w:val="0"/>
          <w:marTop w:val="120"/>
          <w:marBottom w:val="0"/>
          <w:divBdr>
            <w:top w:val="none" w:sz="0" w:space="0" w:color="auto"/>
            <w:left w:val="none" w:sz="0" w:space="0" w:color="auto"/>
            <w:bottom w:val="none" w:sz="0" w:space="0" w:color="auto"/>
            <w:right w:val="none" w:sz="0" w:space="0" w:color="auto"/>
          </w:divBdr>
        </w:div>
      </w:divsChild>
    </w:div>
    <w:div w:id="1084572412">
      <w:bodyDiv w:val="1"/>
      <w:marLeft w:val="0"/>
      <w:marRight w:val="0"/>
      <w:marTop w:val="0"/>
      <w:marBottom w:val="0"/>
      <w:divBdr>
        <w:top w:val="none" w:sz="0" w:space="0" w:color="auto"/>
        <w:left w:val="none" w:sz="0" w:space="0" w:color="auto"/>
        <w:bottom w:val="none" w:sz="0" w:space="0" w:color="auto"/>
        <w:right w:val="none" w:sz="0" w:space="0" w:color="auto"/>
      </w:divBdr>
    </w:div>
    <w:div w:id="1098716786">
      <w:bodyDiv w:val="1"/>
      <w:marLeft w:val="0"/>
      <w:marRight w:val="0"/>
      <w:marTop w:val="0"/>
      <w:marBottom w:val="0"/>
      <w:divBdr>
        <w:top w:val="none" w:sz="0" w:space="0" w:color="auto"/>
        <w:left w:val="none" w:sz="0" w:space="0" w:color="auto"/>
        <w:bottom w:val="none" w:sz="0" w:space="0" w:color="auto"/>
        <w:right w:val="none" w:sz="0" w:space="0" w:color="auto"/>
      </w:divBdr>
    </w:div>
    <w:div w:id="1137449668">
      <w:bodyDiv w:val="1"/>
      <w:marLeft w:val="0"/>
      <w:marRight w:val="0"/>
      <w:marTop w:val="0"/>
      <w:marBottom w:val="0"/>
      <w:divBdr>
        <w:top w:val="none" w:sz="0" w:space="0" w:color="auto"/>
        <w:left w:val="none" w:sz="0" w:space="0" w:color="auto"/>
        <w:bottom w:val="none" w:sz="0" w:space="0" w:color="auto"/>
        <w:right w:val="none" w:sz="0" w:space="0" w:color="auto"/>
      </w:divBdr>
    </w:div>
    <w:div w:id="1160121812">
      <w:bodyDiv w:val="1"/>
      <w:marLeft w:val="0"/>
      <w:marRight w:val="0"/>
      <w:marTop w:val="0"/>
      <w:marBottom w:val="0"/>
      <w:divBdr>
        <w:top w:val="none" w:sz="0" w:space="0" w:color="auto"/>
        <w:left w:val="none" w:sz="0" w:space="0" w:color="auto"/>
        <w:bottom w:val="none" w:sz="0" w:space="0" w:color="auto"/>
        <w:right w:val="none" w:sz="0" w:space="0" w:color="auto"/>
      </w:divBdr>
    </w:div>
    <w:div w:id="1183670814">
      <w:bodyDiv w:val="1"/>
      <w:marLeft w:val="0"/>
      <w:marRight w:val="0"/>
      <w:marTop w:val="0"/>
      <w:marBottom w:val="0"/>
      <w:divBdr>
        <w:top w:val="none" w:sz="0" w:space="0" w:color="auto"/>
        <w:left w:val="none" w:sz="0" w:space="0" w:color="auto"/>
        <w:bottom w:val="none" w:sz="0" w:space="0" w:color="auto"/>
        <w:right w:val="none" w:sz="0" w:space="0" w:color="auto"/>
      </w:divBdr>
    </w:div>
    <w:div w:id="1202135498">
      <w:bodyDiv w:val="1"/>
      <w:marLeft w:val="0"/>
      <w:marRight w:val="0"/>
      <w:marTop w:val="0"/>
      <w:marBottom w:val="0"/>
      <w:divBdr>
        <w:top w:val="none" w:sz="0" w:space="0" w:color="auto"/>
        <w:left w:val="none" w:sz="0" w:space="0" w:color="auto"/>
        <w:bottom w:val="none" w:sz="0" w:space="0" w:color="auto"/>
        <w:right w:val="none" w:sz="0" w:space="0" w:color="auto"/>
      </w:divBdr>
    </w:div>
    <w:div w:id="1203134302">
      <w:bodyDiv w:val="1"/>
      <w:marLeft w:val="0"/>
      <w:marRight w:val="0"/>
      <w:marTop w:val="0"/>
      <w:marBottom w:val="0"/>
      <w:divBdr>
        <w:top w:val="none" w:sz="0" w:space="0" w:color="auto"/>
        <w:left w:val="none" w:sz="0" w:space="0" w:color="auto"/>
        <w:bottom w:val="none" w:sz="0" w:space="0" w:color="auto"/>
        <w:right w:val="none" w:sz="0" w:space="0" w:color="auto"/>
      </w:divBdr>
    </w:div>
    <w:div w:id="1217352127">
      <w:bodyDiv w:val="1"/>
      <w:marLeft w:val="0"/>
      <w:marRight w:val="0"/>
      <w:marTop w:val="0"/>
      <w:marBottom w:val="0"/>
      <w:divBdr>
        <w:top w:val="none" w:sz="0" w:space="0" w:color="auto"/>
        <w:left w:val="none" w:sz="0" w:space="0" w:color="auto"/>
        <w:bottom w:val="none" w:sz="0" w:space="0" w:color="auto"/>
        <w:right w:val="none" w:sz="0" w:space="0" w:color="auto"/>
      </w:divBdr>
    </w:div>
    <w:div w:id="1233545061">
      <w:bodyDiv w:val="1"/>
      <w:marLeft w:val="0"/>
      <w:marRight w:val="0"/>
      <w:marTop w:val="0"/>
      <w:marBottom w:val="0"/>
      <w:divBdr>
        <w:top w:val="none" w:sz="0" w:space="0" w:color="auto"/>
        <w:left w:val="none" w:sz="0" w:space="0" w:color="auto"/>
        <w:bottom w:val="none" w:sz="0" w:space="0" w:color="auto"/>
        <w:right w:val="none" w:sz="0" w:space="0" w:color="auto"/>
      </w:divBdr>
    </w:div>
    <w:div w:id="1270622250">
      <w:bodyDiv w:val="1"/>
      <w:marLeft w:val="0"/>
      <w:marRight w:val="0"/>
      <w:marTop w:val="0"/>
      <w:marBottom w:val="0"/>
      <w:divBdr>
        <w:top w:val="none" w:sz="0" w:space="0" w:color="auto"/>
        <w:left w:val="none" w:sz="0" w:space="0" w:color="auto"/>
        <w:bottom w:val="none" w:sz="0" w:space="0" w:color="auto"/>
        <w:right w:val="none" w:sz="0" w:space="0" w:color="auto"/>
      </w:divBdr>
    </w:div>
    <w:div w:id="1279336740">
      <w:bodyDiv w:val="1"/>
      <w:marLeft w:val="0"/>
      <w:marRight w:val="0"/>
      <w:marTop w:val="0"/>
      <w:marBottom w:val="0"/>
      <w:divBdr>
        <w:top w:val="none" w:sz="0" w:space="0" w:color="auto"/>
        <w:left w:val="none" w:sz="0" w:space="0" w:color="auto"/>
        <w:bottom w:val="none" w:sz="0" w:space="0" w:color="auto"/>
        <w:right w:val="none" w:sz="0" w:space="0" w:color="auto"/>
      </w:divBdr>
    </w:div>
    <w:div w:id="1296137858">
      <w:bodyDiv w:val="1"/>
      <w:marLeft w:val="0"/>
      <w:marRight w:val="0"/>
      <w:marTop w:val="0"/>
      <w:marBottom w:val="0"/>
      <w:divBdr>
        <w:top w:val="none" w:sz="0" w:space="0" w:color="auto"/>
        <w:left w:val="none" w:sz="0" w:space="0" w:color="auto"/>
        <w:bottom w:val="none" w:sz="0" w:space="0" w:color="auto"/>
        <w:right w:val="none" w:sz="0" w:space="0" w:color="auto"/>
      </w:divBdr>
      <w:divsChild>
        <w:div w:id="1689866354">
          <w:marLeft w:val="0"/>
          <w:marRight w:val="0"/>
          <w:marTop w:val="0"/>
          <w:marBottom w:val="0"/>
          <w:divBdr>
            <w:top w:val="none" w:sz="0" w:space="0" w:color="auto"/>
            <w:left w:val="none" w:sz="0" w:space="0" w:color="auto"/>
            <w:bottom w:val="none" w:sz="0" w:space="0" w:color="auto"/>
            <w:right w:val="none" w:sz="0" w:space="0" w:color="auto"/>
          </w:divBdr>
          <w:divsChild>
            <w:div w:id="1649439511">
              <w:marLeft w:val="0"/>
              <w:marRight w:val="0"/>
              <w:marTop w:val="0"/>
              <w:marBottom w:val="0"/>
              <w:divBdr>
                <w:top w:val="none" w:sz="0" w:space="0" w:color="auto"/>
                <w:left w:val="none" w:sz="0" w:space="0" w:color="auto"/>
                <w:bottom w:val="none" w:sz="0" w:space="0" w:color="auto"/>
                <w:right w:val="none" w:sz="0" w:space="0" w:color="auto"/>
              </w:divBdr>
              <w:divsChild>
                <w:div w:id="193215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775354">
          <w:marLeft w:val="0"/>
          <w:marRight w:val="0"/>
          <w:marTop w:val="0"/>
          <w:marBottom w:val="0"/>
          <w:divBdr>
            <w:top w:val="none" w:sz="0" w:space="0" w:color="auto"/>
            <w:left w:val="none" w:sz="0" w:space="0" w:color="auto"/>
            <w:bottom w:val="none" w:sz="0" w:space="0" w:color="auto"/>
            <w:right w:val="none" w:sz="0" w:space="0" w:color="auto"/>
          </w:divBdr>
          <w:divsChild>
            <w:div w:id="758065955">
              <w:marLeft w:val="0"/>
              <w:marRight w:val="0"/>
              <w:marTop w:val="0"/>
              <w:marBottom w:val="0"/>
              <w:divBdr>
                <w:top w:val="none" w:sz="0" w:space="0" w:color="auto"/>
                <w:left w:val="none" w:sz="0" w:space="0" w:color="auto"/>
                <w:bottom w:val="none" w:sz="0" w:space="0" w:color="auto"/>
                <w:right w:val="none" w:sz="0" w:space="0" w:color="auto"/>
              </w:divBdr>
              <w:divsChild>
                <w:div w:id="96739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09928">
          <w:marLeft w:val="0"/>
          <w:marRight w:val="0"/>
          <w:marTop w:val="0"/>
          <w:marBottom w:val="0"/>
          <w:divBdr>
            <w:top w:val="none" w:sz="0" w:space="0" w:color="auto"/>
            <w:left w:val="none" w:sz="0" w:space="0" w:color="auto"/>
            <w:bottom w:val="none" w:sz="0" w:space="0" w:color="auto"/>
            <w:right w:val="none" w:sz="0" w:space="0" w:color="auto"/>
          </w:divBdr>
          <w:divsChild>
            <w:div w:id="510606363">
              <w:marLeft w:val="0"/>
              <w:marRight w:val="0"/>
              <w:marTop w:val="0"/>
              <w:marBottom w:val="0"/>
              <w:divBdr>
                <w:top w:val="none" w:sz="0" w:space="0" w:color="auto"/>
                <w:left w:val="none" w:sz="0" w:space="0" w:color="auto"/>
                <w:bottom w:val="none" w:sz="0" w:space="0" w:color="auto"/>
                <w:right w:val="none" w:sz="0" w:space="0" w:color="auto"/>
              </w:divBdr>
              <w:divsChild>
                <w:div w:id="1712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99817">
          <w:marLeft w:val="0"/>
          <w:marRight w:val="0"/>
          <w:marTop w:val="0"/>
          <w:marBottom w:val="0"/>
          <w:divBdr>
            <w:top w:val="none" w:sz="0" w:space="0" w:color="auto"/>
            <w:left w:val="none" w:sz="0" w:space="0" w:color="auto"/>
            <w:bottom w:val="none" w:sz="0" w:space="0" w:color="auto"/>
            <w:right w:val="none" w:sz="0" w:space="0" w:color="auto"/>
          </w:divBdr>
          <w:divsChild>
            <w:div w:id="2052068707">
              <w:marLeft w:val="0"/>
              <w:marRight w:val="0"/>
              <w:marTop w:val="0"/>
              <w:marBottom w:val="0"/>
              <w:divBdr>
                <w:top w:val="none" w:sz="0" w:space="0" w:color="auto"/>
                <w:left w:val="none" w:sz="0" w:space="0" w:color="auto"/>
                <w:bottom w:val="none" w:sz="0" w:space="0" w:color="auto"/>
                <w:right w:val="none" w:sz="0" w:space="0" w:color="auto"/>
              </w:divBdr>
              <w:divsChild>
                <w:div w:id="136984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794066">
      <w:bodyDiv w:val="1"/>
      <w:marLeft w:val="0"/>
      <w:marRight w:val="0"/>
      <w:marTop w:val="0"/>
      <w:marBottom w:val="0"/>
      <w:divBdr>
        <w:top w:val="none" w:sz="0" w:space="0" w:color="auto"/>
        <w:left w:val="none" w:sz="0" w:space="0" w:color="auto"/>
        <w:bottom w:val="none" w:sz="0" w:space="0" w:color="auto"/>
        <w:right w:val="none" w:sz="0" w:space="0" w:color="auto"/>
      </w:divBdr>
    </w:div>
    <w:div w:id="1345673675">
      <w:bodyDiv w:val="1"/>
      <w:marLeft w:val="0"/>
      <w:marRight w:val="0"/>
      <w:marTop w:val="0"/>
      <w:marBottom w:val="0"/>
      <w:divBdr>
        <w:top w:val="none" w:sz="0" w:space="0" w:color="auto"/>
        <w:left w:val="none" w:sz="0" w:space="0" w:color="auto"/>
        <w:bottom w:val="none" w:sz="0" w:space="0" w:color="auto"/>
        <w:right w:val="none" w:sz="0" w:space="0" w:color="auto"/>
      </w:divBdr>
    </w:div>
    <w:div w:id="1362972268">
      <w:bodyDiv w:val="1"/>
      <w:marLeft w:val="0"/>
      <w:marRight w:val="0"/>
      <w:marTop w:val="0"/>
      <w:marBottom w:val="0"/>
      <w:divBdr>
        <w:top w:val="none" w:sz="0" w:space="0" w:color="auto"/>
        <w:left w:val="none" w:sz="0" w:space="0" w:color="auto"/>
        <w:bottom w:val="none" w:sz="0" w:space="0" w:color="auto"/>
        <w:right w:val="none" w:sz="0" w:space="0" w:color="auto"/>
      </w:divBdr>
    </w:div>
    <w:div w:id="1442409990">
      <w:bodyDiv w:val="1"/>
      <w:marLeft w:val="0"/>
      <w:marRight w:val="0"/>
      <w:marTop w:val="0"/>
      <w:marBottom w:val="0"/>
      <w:divBdr>
        <w:top w:val="none" w:sz="0" w:space="0" w:color="auto"/>
        <w:left w:val="none" w:sz="0" w:space="0" w:color="auto"/>
        <w:bottom w:val="none" w:sz="0" w:space="0" w:color="auto"/>
        <w:right w:val="none" w:sz="0" w:space="0" w:color="auto"/>
      </w:divBdr>
    </w:div>
    <w:div w:id="1444881716">
      <w:bodyDiv w:val="1"/>
      <w:marLeft w:val="0"/>
      <w:marRight w:val="0"/>
      <w:marTop w:val="0"/>
      <w:marBottom w:val="0"/>
      <w:divBdr>
        <w:top w:val="none" w:sz="0" w:space="0" w:color="auto"/>
        <w:left w:val="none" w:sz="0" w:space="0" w:color="auto"/>
        <w:bottom w:val="none" w:sz="0" w:space="0" w:color="auto"/>
        <w:right w:val="none" w:sz="0" w:space="0" w:color="auto"/>
      </w:divBdr>
    </w:div>
    <w:div w:id="1465393808">
      <w:bodyDiv w:val="1"/>
      <w:marLeft w:val="0"/>
      <w:marRight w:val="0"/>
      <w:marTop w:val="0"/>
      <w:marBottom w:val="0"/>
      <w:divBdr>
        <w:top w:val="none" w:sz="0" w:space="0" w:color="auto"/>
        <w:left w:val="none" w:sz="0" w:space="0" w:color="auto"/>
        <w:bottom w:val="none" w:sz="0" w:space="0" w:color="auto"/>
        <w:right w:val="none" w:sz="0" w:space="0" w:color="auto"/>
      </w:divBdr>
      <w:divsChild>
        <w:div w:id="1813056598">
          <w:marLeft w:val="0"/>
          <w:marRight w:val="0"/>
          <w:marTop w:val="120"/>
          <w:marBottom w:val="0"/>
          <w:divBdr>
            <w:top w:val="none" w:sz="0" w:space="0" w:color="auto"/>
            <w:left w:val="none" w:sz="0" w:space="0" w:color="auto"/>
            <w:bottom w:val="none" w:sz="0" w:space="0" w:color="auto"/>
            <w:right w:val="none" w:sz="0" w:space="0" w:color="auto"/>
          </w:divBdr>
        </w:div>
        <w:div w:id="993489825">
          <w:marLeft w:val="0"/>
          <w:marRight w:val="0"/>
          <w:marTop w:val="120"/>
          <w:marBottom w:val="0"/>
          <w:divBdr>
            <w:top w:val="none" w:sz="0" w:space="0" w:color="auto"/>
            <w:left w:val="none" w:sz="0" w:space="0" w:color="auto"/>
            <w:bottom w:val="none" w:sz="0" w:space="0" w:color="auto"/>
            <w:right w:val="none" w:sz="0" w:space="0" w:color="auto"/>
          </w:divBdr>
        </w:div>
        <w:div w:id="473832212">
          <w:marLeft w:val="0"/>
          <w:marRight w:val="0"/>
          <w:marTop w:val="120"/>
          <w:marBottom w:val="0"/>
          <w:divBdr>
            <w:top w:val="none" w:sz="0" w:space="0" w:color="auto"/>
            <w:left w:val="none" w:sz="0" w:space="0" w:color="auto"/>
            <w:bottom w:val="none" w:sz="0" w:space="0" w:color="auto"/>
            <w:right w:val="none" w:sz="0" w:space="0" w:color="auto"/>
          </w:divBdr>
        </w:div>
        <w:div w:id="1693729121">
          <w:marLeft w:val="0"/>
          <w:marRight w:val="0"/>
          <w:marTop w:val="120"/>
          <w:marBottom w:val="0"/>
          <w:divBdr>
            <w:top w:val="none" w:sz="0" w:space="0" w:color="auto"/>
            <w:left w:val="none" w:sz="0" w:space="0" w:color="auto"/>
            <w:bottom w:val="none" w:sz="0" w:space="0" w:color="auto"/>
            <w:right w:val="none" w:sz="0" w:space="0" w:color="auto"/>
          </w:divBdr>
        </w:div>
        <w:div w:id="1397320397">
          <w:marLeft w:val="0"/>
          <w:marRight w:val="0"/>
          <w:marTop w:val="120"/>
          <w:marBottom w:val="0"/>
          <w:divBdr>
            <w:top w:val="none" w:sz="0" w:space="0" w:color="auto"/>
            <w:left w:val="none" w:sz="0" w:space="0" w:color="auto"/>
            <w:bottom w:val="none" w:sz="0" w:space="0" w:color="auto"/>
            <w:right w:val="none" w:sz="0" w:space="0" w:color="auto"/>
          </w:divBdr>
        </w:div>
      </w:divsChild>
    </w:div>
    <w:div w:id="1486893347">
      <w:bodyDiv w:val="1"/>
      <w:marLeft w:val="0"/>
      <w:marRight w:val="0"/>
      <w:marTop w:val="0"/>
      <w:marBottom w:val="0"/>
      <w:divBdr>
        <w:top w:val="none" w:sz="0" w:space="0" w:color="auto"/>
        <w:left w:val="none" w:sz="0" w:space="0" w:color="auto"/>
        <w:bottom w:val="none" w:sz="0" w:space="0" w:color="auto"/>
        <w:right w:val="none" w:sz="0" w:space="0" w:color="auto"/>
      </w:divBdr>
      <w:divsChild>
        <w:div w:id="30889473">
          <w:marLeft w:val="0"/>
          <w:marRight w:val="0"/>
          <w:marTop w:val="120"/>
          <w:marBottom w:val="0"/>
          <w:divBdr>
            <w:top w:val="none" w:sz="0" w:space="0" w:color="auto"/>
            <w:left w:val="none" w:sz="0" w:space="0" w:color="auto"/>
            <w:bottom w:val="none" w:sz="0" w:space="0" w:color="auto"/>
            <w:right w:val="none" w:sz="0" w:space="0" w:color="auto"/>
          </w:divBdr>
        </w:div>
        <w:div w:id="2041120770">
          <w:marLeft w:val="0"/>
          <w:marRight w:val="0"/>
          <w:marTop w:val="120"/>
          <w:marBottom w:val="0"/>
          <w:divBdr>
            <w:top w:val="none" w:sz="0" w:space="0" w:color="auto"/>
            <w:left w:val="none" w:sz="0" w:space="0" w:color="auto"/>
            <w:bottom w:val="none" w:sz="0" w:space="0" w:color="auto"/>
            <w:right w:val="none" w:sz="0" w:space="0" w:color="auto"/>
          </w:divBdr>
        </w:div>
        <w:div w:id="903298538">
          <w:marLeft w:val="0"/>
          <w:marRight w:val="0"/>
          <w:marTop w:val="120"/>
          <w:marBottom w:val="0"/>
          <w:divBdr>
            <w:top w:val="none" w:sz="0" w:space="0" w:color="auto"/>
            <w:left w:val="none" w:sz="0" w:space="0" w:color="auto"/>
            <w:bottom w:val="none" w:sz="0" w:space="0" w:color="auto"/>
            <w:right w:val="none" w:sz="0" w:space="0" w:color="auto"/>
          </w:divBdr>
        </w:div>
      </w:divsChild>
    </w:div>
    <w:div w:id="1503619434">
      <w:bodyDiv w:val="1"/>
      <w:marLeft w:val="0"/>
      <w:marRight w:val="0"/>
      <w:marTop w:val="0"/>
      <w:marBottom w:val="0"/>
      <w:divBdr>
        <w:top w:val="none" w:sz="0" w:space="0" w:color="auto"/>
        <w:left w:val="none" w:sz="0" w:space="0" w:color="auto"/>
        <w:bottom w:val="none" w:sz="0" w:space="0" w:color="auto"/>
        <w:right w:val="none" w:sz="0" w:space="0" w:color="auto"/>
      </w:divBdr>
    </w:div>
    <w:div w:id="1528907317">
      <w:bodyDiv w:val="1"/>
      <w:marLeft w:val="0"/>
      <w:marRight w:val="0"/>
      <w:marTop w:val="0"/>
      <w:marBottom w:val="0"/>
      <w:divBdr>
        <w:top w:val="none" w:sz="0" w:space="0" w:color="auto"/>
        <w:left w:val="none" w:sz="0" w:space="0" w:color="auto"/>
        <w:bottom w:val="none" w:sz="0" w:space="0" w:color="auto"/>
        <w:right w:val="none" w:sz="0" w:space="0" w:color="auto"/>
      </w:divBdr>
    </w:div>
    <w:div w:id="1536458410">
      <w:bodyDiv w:val="1"/>
      <w:marLeft w:val="0"/>
      <w:marRight w:val="0"/>
      <w:marTop w:val="0"/>
      <w:marBottom w:val="0"/>
      <w:divBdr>
        <w:top w:val="none" w:sz="0" w:space="0" w:color="auto"/>
        <w:left w:val="none" w:sz="0" w:space="0" w:color="auto"/>
        <w:bottom w:val="none" w:sz="0" w:space="0" w:color="auto"/>
        <w:right w:val="none" w:sz="0" w:space="0" w:color="auto"/>
      </w:divBdr>
    </w:div>
    <w:div w:id="1551265079">
      <w:bodyDiv w:val="1"/>
      <w:marLeft w:val="0"/>
      <w:marRight w:val="0"/>
      <w:marTop w:val="0"/>
      <w:marBottom w:val="0"/>
      <w:divBdr>
        <w:top w:val="none" w:sz="0" w:space="0" w:color="auto"/>
        <w:left w:val="none" w:sz="0" w:space="0" w:color="auto"/>
        <w:bottom w:val="none" w:sz="0" w:space="0" w:color="auto"/>
        <w:right w:val="none" w:sz="0" w:space="0" w:color="auto"/>
      </w:divBdr>
    </w:div>
    <w:div w:id="1557276926">
      <w:bodyDiv w:val="1"/>
      <w:marLeft w:val="0"/>
      <w:marRight w:val="0"/>
      <w:marTop w:val="0"/>
      <w:marBottom w:val="0"/>
      <w:divBdr>
        <w:top w:val="none" w:sz="0" w:space="0" w:color="auto"/>
        <w:left w:val="none" w:sz="0" w:space="0" w:color="auto"/>
        <w:bottom w:val="none" w:sz="0" w:space="0" w:color="auto"/>
        <w:right w:val="none" w:sz="0" w:space="0" w:color="auto"/>
      </w:divBdr>
    </w:div>
    <w:div w:id="1564632701">
      <w:bodyDiv w:val="1"/>
      <w:marLeft w:val="0"/>
      <w:marRight w:val="0"/>
      <w:marTop w:val="0"/>
      <w:marBottom w:val="0"/>
      <w:divBdr>
        <w:top w:val="none" w:sz="0" w:space="0" w:color="auto"/>
        <w:left w:val="none" w:sz="0" w:space="0" w:color="auto"/>
        <w:bottom w:val="none" w:sz="0" w:space="0" w:color="auto"/>
        <w:right w:val="none" w:sz="0" w:space="0" w:color="auto"/>
      </w:divBdr>
    </w:div>
    <w:div w:id="1608535659">
      <w:bodyDiv w:val="1"/>
      <w:marLeft w:val="0"/>
      <w:marRight w:val="0"/>
      <w:marTop w:val="0"/>
      <w:marBottom w:val="0"/>
      <w:divBdr>
        <w:top w:val="none" w:sz="0" w:space="0" w:color="auto"/>
        <w:left w:val="none" w:sz="0" w:space="0" w:color="auto"/>
        <w:bottom w:val="none" w:sz="0" w:space="0" w:color="auto"/>
        <w:right w:val="none" w:sz="0" w:space="0" w:color="auto"/>
      </w:divBdr>
    </w:div>
    <w:div w:id="1614945134">
      <w:bodyDiv w:val="1"/>
      <w:marLeft w:val="0"/>
      <w:marRight w:val="0"/>
      <w:marTop w:val="0"/>
      <w:marBottom w:val="0"/>
      <w:divBdr>
        <w:top w:val="none" w:sz="0" w:space="0" w:color="auto"/>
        <w:left w:val="none" w:sz="0" w:space="0" w:color="auto"/>
        <w:bottom w:val="none" w:sz="0" w:space="0" w:color="auto"/>
        <w:right w:val="none" w:sz="0" w:space="0" w:color="auto"/>
      </w:divBdr>
    </w:div>
    <w:div w:id="1641425076">
      <w:bodyDiv w:val="1"/>
      <w:marLeft w:val="0"/>
      <w:marRight w:val="0"/>
      <w:marTop w:val="0"/>
      <w:marBottom w:val="0"/>
      <w:divBdr>
        <w:top w:val="none" w:sz="0" w:space="0" w:color="auto"/>
        <w:left w:val="none" w:sz="0" w:space="0" w:color="auto"/>
        <w:bottom w:val="none" w:sz="0" w:space="0" w:color="auto"/>
        <w:right w:val="none" w:sz="0" w:space="0" w:color="auto"/>
      </w:divBdr>
    </w:div>
    <w:div w:id="1641616296">
      <w:bodyDiv w:val="1"/>
      <w:marLeft w:val="0"/>
      <w:marRight w:val="0"/>
      <w:marTop w:val="0"/>
      <w:marBottom w:val="0"/>
      <w:divBdr>
        <w:top w:val="none" w:sz="0" w:space="0" w:color="auto"/>
        <w:left w:val="none" w:sz="0" w:space="0" w:color="auto"/>
        <w:bottom w:val="none" w:sz="0" w:space="0" w:color="auto"/>
        <w:right w:val="none" w:sz="0" w:space="0" w:color="auto"/>
      </w:divBdr>
    </w:div>
    <w:div w:id="1645355232">
      <w:bodyDiv w:val="1"/>
      <w:marLeft w:val="0"/>
      <w:marRight w:val="0"/>
      <w:marTop w:val="0"/>
      <w:marBottom w:val="0"/>
      <w:divBdr>
        <w:top w:val="none" w:sz="0" w:space="0" w:color="auto"/>
        <w:left w:val="none" w:sz="0" w:space="0" w:color="auto"/>
        <w:bottom w:val="none" w:sz="0" w:space="0" w:color="auto"/>
        <w:right w:val="none" w:sz="0" w:space="0" w:color="auto"/>
      </w:divBdr>
    </w:div>
    <w:div w:id="1649358823">
      <w:bodyDiv w:val="1"/>
      <w:marLeft w:val="0"/>
      <w:marRight w:val="0"/>
      <w:marTop w:val="0"/>
      <w:marBottom w:val="0"/>
      <w:divBdr>
        <w:top w:val="none" w:sz="0" w:space="0" w:color="auto"/>
        <w:left w:val="none" w:sz="0" w:space="0" w:color="auto"/>
        <w:bottom w:val="none" w:sz="0" w:space="0" w:color="auto"/>
        <w:right w:val="none" w:sz="0" w:space="0" w:color="auto"/>
      </w:divBdr>
    </w:div>
    <w:div w:id="1693727490">
      <w:bodyDiv w:val="1"/>
      <w:marLeft w:val="0"/>
      <w:marRight w:val="0"/>
      <w:marTop w:val="0"/>
      <w:marBottom w:val="0"/>
      <w:divBdr>
        <w:top w:val="none" w:sz="0" w:space="0" w:color="auto"/>
        <w:left w:val="none" w:sz="0" w:space="0" w:color="auto"/>
        <w:bottom w:val="none" w:sz="0" w:space="0" w:color="auto"/>
        <w:right w:val="none" w:sz="0" w:space="0" w:color="auto"/>
      </w:divBdr>
    </w:div>
    <w:div w:id="1697149065">
      <w:bodyDiv w:val="1"/>
      <w:marLeft w:val="0"/>
      <w:marRight w:val="0"/>
      <w:marTop w:val="0"/>
      <w:marBottom w:val="0"/>
      <w:divBdr>
        <w:top w:val="none" w:sz="0" w:space="0" w:color="auto"/>
        <w:left w:val="none" w:sz="0" w:space="0" w:color="auto"/>
        <w:bottom w:val="none" w:sz="0" w:space="0" w:color="auto"/>
        <w:right w:val="none" w:sz="0" w:space="0" w:color="auto"/>
      </w:divBdr>
    </w:div>
    <w:div w:id="1732464558">
      <w:bodyDiv w:val="1"/>
      <w:marLeft w:val="0"/>
      <w:marRight w:val="0"/>
      <w:marTop w:val="0"/>
      <w:marBottom w:val="0"/>
      <w:divBdr>
        <w:top w:val="none" w:sz="0" w:space="0" w:color="auto"/>
        <w:left w:val="none" w:sz="0" w:space="0" w:color="auto"/>
        <w:bottom w:val="none" w:sz="0" w:space="0" w:color="auto"/>
        <w:right w:val="none" w:sz="0" w:space="0" w:color="auto"/>
      </w:divBdr>
      <w:divsChild>
        <w:div w:id="1919753922">
          <w:marLeft w:val="0"/>
          <w:marRight w:val="0"/>
          <w:marTop w:val="120"/>
          <w:marBottom w:val="0"/>
          <w:divBdr>
            <w:top w:val="none" w:sz="0" w:space="0" w:color="auto"/>
            <w:left w:val="none" w:sz="0" w:space="0" w:color="auto"/>
            <w:bottom w:val="none" w:sz="0" w:space="0" w:color="auto"/>
            <w:right w:val="none" w:sz="0" w:space="0" w:color="auto"/>
          </w:divBdr>
        </w:div>
        <w:div w:id="274993063">
          <w:marLeft w:val="0"/>
          <w:marRight w:val="0"/>
          <w:marTop w:val="120"/>
          <w:marBottom w:val="0"/>
          <w:divBdr>
            <w:top w:val="none" w:sz="0" w:space="0" w:color="auto"/>
            <w:left w:val="none" w:sz="0" w:space="0" w:color="auto"/>
            <w:bottom w:val="none" w:sz="0" w:space="0" w:color="auto"/>
            <w:right w:val="none" w:sz="0" w:space="0" w:color="auto"/>
          </w:divBdr>
        </w:div>
        <w:div w:id="363791930">
          <w:marLeft w:val="0"/>
          <w:marRight w:val="0"/>
          <w:marTop w:val="120"/>
          <w:marBottom w:val="0"/>
          <w:divBdr>
            <w:top w:val="none" w:sz="0" w:space="0" w:color="auto"/>
            <w:left w:val="none" w:sz="0" w:space="0" w:color="auto"/>
            <w:bottom w:val="none" w:sz="0" w:space="0" w:color="auto"/>
            <w:right w:val="none" w:sz="0" w:space="0" w:color="auto"/>
          </w:divBdr>
        </w:div>
        <w:div w:id="1756053083">
          <w:marLeft w:val="0"/>
          <w:marRight w:val="0"/>
          <w:marTop w:val="120"/>
          <w:marBottom w:val="0"/>
          <w:divBdr>
            <w:top w:val="none" w:sz="0" w:space="0" w:color="auto"/>
            <w:left w:val="none" w:sz="0" w:space="0" w:color="auto"/>
            <w:bottom w:val="none" w:sz="0" w:space="0" w:color="auto"/>
            <w:right w:val="none" w:sz="0" w:space="0" w:color="auto"/>
          </w:divBdr>
        </w:div>
        <w:div w:id="1430396864">
          <w:marLeft w:val="0"/>
          <w:marRight w:val="0"/>
          <w:marTop w:val="120"/>
          <w:marBottom w:val="0"/>
          <w:divBdr>
            <w:top w:val="none" w:sz="0" w:space="0" w:color="auto"/>
            <w:left w:val="none" w:sz="0" w:space="0" w:color="auto"/>
            <w:bottom w:val="none" w:sz="0" w:space="0" w:color="auto"/>
            <w:right w:val="none" w:sz="0" w:space="0" w:color="auto"/>
          </w:divBdr>
        </w:div>
        <w:div w:id="682047348">
          <w:marLeft w:val="0"/>
          <w:marRight w:val="0"/>
          <w:marTop w:val="120"/>
          <w:marBottom w:val="0"/>
          <w:divBdr>
            <w:top w:val="none" w:sz="0" w:space="0" w:color="auto"/>
            <w:left w:val="none" w:sz="0" w:space="0" w:color="auto"/>
            <w:bottom w:val="none" w:sz="0" w:space="0" w:color="auto"/>
            <w:right w:val="none" w:sz="0" w:space="0" w:color="auto"/>
          </w:divBdr>
        </w:div>
      </w:divsChild>
    </w:div>
    <w:div w:id="1758090080">
      <w:bodyDiv w:val="1"/>
      <w:marLeft w:val="0"/>
      <w:marRight w:val="0"/>
      <w:marTop w:val="0"/>
      <w:marBottom w:val="0"/>
      <w:divBdr>
        <w:top w:val="none" w:sz="0" w:space="0" w:color="auto"/>
        <w:left w:val="none" w:sz="0" w:space="0" w:color="auto"/>
        <w:bottom w:val="none" w:sz="0" w:space="0" w:color="auto"/>
        <w:right w:val="none" w:sz="0" w:space="0" w:color="auto"/>
      </w:divBdr>
    </w:div>
    <w:div w:id="1787969487">
      <w:bodyDiv w:val="1"/>
      <w:marLeft w:val="0"/>
      <w:marRight w:val="0"/>
      <w:marTop w:val="0"/>
      <w:marBottom w:val="0"/>
      <w:divBdr>
        <w:top w:val="none" w:sz="0" w:space="0" w:color="auto"/>
        <w:left w:val="none" w:sz="0" w:space="0" w:color="auto"/>
        <w:bottom w:val="none" w:sz="0" w:space="0" w:color="auto"/>
        <w:right w:val="none" w:sz="0" w:space="0" w:color="auto"/>
      </w:divBdr>
    </w:div>
    <w:div w:id="1804615809">
      <w:bodyDiv w:val="1"/>
      <w:marLeft w:val="0"/>
      <w:marRight w:val="0"/>
      <w:marTop w:val="0"/>
      <w:marBottom w:val="0"/>
      <w:divBdr>
        <w:top w:val="none" w:sz="0" w:space="0" w:color="auto"/>
        <w:left w:val="none" w:sz="0" w:space="0" w:color="auto"/>
        <w:bottom w:val="none" w:sz="0" w:space="0" w:color="auto"/>
        <w:right w:val="none" w:sz="0" w:space="0" w:color="auto"/>
      </w:divBdr>
      <w:divsChild>
        <w:div w:id="747191872">
          <w:marLeft w:val="0"/>
          <w:marRight w:val="0"/>
          <w:marTop w:val="120"/>
          <w:marBottom w:val="0"/>
          <w:divBdr>
            <w:top w:val="none" w:sz="0" w:space="0" w:color="auto"/>
            <w:left w:val="none" w:sz="0" w:space="0" w:color="auto"/>
            <w:bottom w:val="none" w:sz="0" w:space="0" w:color="auto"/>
            <w:right w:val="none" w:sz="0" w:space="0" w:color="auto"/>
          </w:divBdr>
        </w:div>
        <w:div w:id="1056471385">
          <w:marLeft w:val="0"/>
          <w:marRight w:val="0"/>
          <w:marTop w:val="120"/>
          <w:marBottom w:val="0"/>
          <w:divBdr>
            <w:top w:val="none" w:sz="0" w:space="0" w:color="auto"/>
            <w:left w:val="none" w:sz="0" w:space="0" w:color="auto"/>
            <w:bottom w:val="none" w:sz="0" w:space="0" w:color="auto"/>
            <w:right w:val="none" w:sz="0" w:space="0" w:color="auto"/>
          </w:divBdr>
        </w:div>
      </w:divsChild>
    </w:div>
    <w:div w:id="1836873991">
      <w:bodyDiv w:val="1"/>
      <w:marLeft w:val="0"/>
      <w:marRight w:val="0"/>
      <w:marTop w:val="0"/>
      <w:marBottom w:val="0"/>
      <w:divBdr>
        <w:top w:val="none" w:sz="0" w:space="0" w:color="auto"/>
        <w:left w:val="none" w:sz="0" w:space="0" w:color="auto"/>
        <w:bottom w:val="none" w:sz="0" w:space="0" w:color="auto"/>
        <w:right w:val="none" w:sz="0" w:space="0" w:color="auto"/>
      </w:divBdr>
    </w:div>
    <w:div w:id="1867907393">
      <w:bodyDiv w:val="1"/>
      <w:marLeft w:val="0"/>
      <w:marRight w:val="0"/>
      <w:marTop w:val="0"/>
      <w:marBottom w:val="0"/>
      <w:divBdr>
        <w:top w:val="none" w:sz="0" w:space="0" w:color="auto"/>
        <w:left w:val="none" w:sz="0" w:space="0" w:color="auto"/>
        <w:bottom w:val="none" w:sz="0" w:space="0" w:color="auto"/>
        <w:right w:val="none" w:sz="0" w:space="0" w:color="auto"/>
      </w:divBdr>
    </w:div>
    <w:div w:id="1901624721">
      <w:bodyDiv w:val="1"/>
      <w:marLeft w:val="0"/>
      <w:marRight w:val="0"/>
      <w:marTop w:val="0"/>
      <w:marBottom w:val="0"/>
      <w:divBdr>
        <w:top w:val="none" w:sz="0" w:space="0" w:color="auto"/>
        <w:left w:val="none" w:sz="0" w:space="0" w:color="auto"/>
        <w:bottom w:val="none" w:sz="0" w:space="0" w:color="auto"/>
        <w:right w:val="none" w:sz="0" w:space="0" w:color="auto"/>
      </w:divBdr>
    </w:div>
    <w:div w:id="1987122976">
      <w:bodyDiv w:val="1"/>
      <w:marLeft w:val="0"/>
      <w:marRight w:val="0"/>
      <w:marTop w:val="0"/>
      <w:marBottom w:val="0"/>
      <w:divBdr>
        <w:top w:val="none" w:sz="0" w:space="0" w:color="auto"/>
        <w:left w:val="none" w:sz="0" w:space="0" w:color="auto"/>
        <w:bottom w:val="none" w:sz="0" w:space="0" w:color="auto"/>
        <w:right w:val="none" w:sz="0" w:space="0" w:color="auto"/>
      </w:divBdr>
    </w:div>
    <w:div w:id="2029987567">
      <w:bodyDiv w:val="1"/>
      <w:marLeft w:val="0"/>
      <w:marRight w:val="0"/>
      <w:marTop w:val="0"/>
      <w:marBottom w:val="0"/>
      <w:divBdr>
        <w:top w:val="none" w:sz="0" w:space="0" w:color="auto"/>
        <w:left w:val="none" w:sz="0" w:space="0" w:color="auto"/>
        <w:bottom w:val="none" w:sz="0" w:space="0" w:color="auto"/>
        <w:right w:val="none" w:sz="0" w:space="0" w:color="auto"/>
      </w:divBdr>
      <w:divsChild>
        <w:div w:id="553083917">
          <w:marLeft w:val="0"/>
          <w:marRight w:val="0"/>
          <w:marTop w:val="0"/>
          <w:marBottom w:val="0"/>
          <w:divBdr>
            <w:top w:val="none" w:sz="0" w:space="0" w:color="auto"/>
            <w:left w:val="none" w:sz="0" w:space="0" w:color="auto"/>
            <w:bottom w:val="none" w:sz="0" w:space="0" w:color="auto"/>
            <w:right w:val="none" w:sz="0" w:space="0" w:color="auto"/>
          </w:divBdr>
        </w:div>
      </w:divsChild>
    </w:div>
    <w:div w:id="2060935726">
      <w:bodyDiv w:val="1"/>
      <w:marLeft w:val="0"/>
      <w:marRight w:val="0"/>
      <w:marTop w:val="0"/>
      <w:marBottom w:val="0"/>
      <w:divBdr>
        <w:top w:val="none" w:sz="0" w:space="0" w:color="auto"/>
        <w:left w:val="none" w:sz="0" w:space="0" w:color="auto"/>
        <w:bottom w:val="none" w:sz="0" w:space="0" w:color="auto"/>
        <w:right w:val="none" w:sz="0" w:space="0" w:color="auto"/>
      </w:divBdr>
      <w:divsChild>
        <w:div w:id="473959179">
          <w:marLeft w:val="0"/>
          <w:marRight w:val="0"/>
          <w:marTop w:val="0"/>
          <w:marBottom w:val="0"/>
          <w:divBdr>
            <w:top w:val="none" w:sz="0" w:space="0" w:color="auto"/>
            <w:left w:val="none" w:sz="0" w:space="0" w:color="auto"/>
            <w:bottom w:val="none" w:sz="0" w:space="0" w:color="auto"/>
            <w:right w:val="none" w:sz="0" w:space="0" w:color="auto"/>
          </w:divBdr>
        </w:div>
        <w:div w:id="1047412472">
          <w:marLeft w:val="0"/>
          <w:marRight w:val="0"/>
          <w:marTop w:val="0"/>
          <w:marBottom w:val="0"/>
          <w:divBdr>
            <w:top w:val="none" w:sz="0" w:space="0" w:color="auto"/>
            <w:left w:val="none" w:sz="0" w:space="0" w:color="auto"/>
            <w:bottom w:val="none" w:sz="0" w:space="0" w:color="auto"/>
            <w:right w:val="none" w:sz="0" w:space="0" w:color="auto"/>
          </w:divBdr>
        </w:div>
        <w:div w:id="1274941590">
          <w:marLeft w:val="0"/>
          <w:marRight w:val="0"/>
          <w:marTop w:val="0"/>
          <w:marBottom w:val="0"/>
          <w:divBdr>
            <w:top w:val="none" w:sz="0" w:space="0" w:color="auto"/>
            <w:left w:val="none" w:sz="0" w:space="0" w:color="auto"/>
            <w:bottom w:val="none" w:sz="0" w:space="0" w:color="auto"/>
            <w:right w:val="none" w:sz="0" w:space="0" w:color="auto"/>
          </w:divBdr>
        </w:div>
        <w:div w:id="924916103">
          <w:marLeft w:val="0"/>
          <w:marRight w:val="0"/>
          <w:marTop w:val="0"/>
          <w:marBottom w:val="0"/>
          <w:divBdr>
            <w:top w:val="none" w:sz="0" w:space="0" w:color="auto"/>
            <w:left w:val="none" w:sz="0" w:space="0" w:color="auto"/>
            <w:bottom w:val="none" w:sz="0" w:space="0" w:color="auto"/>
            <w:right w:val="none" w:sz="0" w:space="0" w:color="auto"/>
          </w:divBdr>
          <w:divsChild>
            <w:div w:id="1366052861">
              <w:marLeft w:val="0"/>
              <w:marRight w:val="0"/>
              <w:marTop w:val="0"/>
              <w:marBottom w:val="0"/>
              <w:divBdr>
                <w:top w:val="none" w:sz="0" w:space="0" w:color="auto"/>
                <w:left w:val="none" w:sz="0" w:space="0" w:color="auto"/>
                <w:bottom w:val="none" w:sz="0" w:space="0" w:color="auto"/>
                <w:right w:val="none" w:sz="0" w:space="0" w:color="auto"/>
              </w:divBdr>
            </w:div>
          </w:divsChild>
        </w:div>
        <w:div w:id="858858624">
          <w:marLeft w:val="0"/>
          <w:marRight w:val="0"/>
          <w:marTop w:val="0"/>
          <w:marBottom w:val="0"/>
          <w:divBdr>
            <w:top w:val="none" w:sz="0" w:space="0" w:color="auto"/>
            <w:left w:val="none" w:sz="0" w:space="0" w:color="auto"/>
            <w:bottom w:val="none" w:sz="0" w:space="0" w:color="auto"/>
            <w:right w:val="none" w:sz="0" w:space="0" w:color="auto"/>
          </w:divBdr>
          <w:divsChild>
            <w:div w:id="1853370449">
              <w:marLeft w:val="0"/>
              <w:marRight w:val="0"/>
              <w:marTop w:val="0"/>
              <w:marBottom w:val="0"/>
              <w:divBdr>
                <w:top w:val="none" w:sz="0" w:space="0" w:color="auto"/>
                <w:left w:val="none" w:sz="0" w:space="0" w:color="auto"/>
                <w:bottom w:val="none" w:sz="0" w:space="0" w:color="auto"/>
                <w:right w:val="none" w:sz="0" w:space="0" w:color="auto"/>
              </w:divBdr>
            </w:div>
          </w:divsChild>
        </w:div>
        <w:div w:id="1194804150">
          <w:marLeft w:val="0"/>
          <w:marRight w:val="0"/>
          <w:marTop w:val="0"/>
          <w:marBottom w:val="0"/>
          <w:divBdr>
            <w:top w:val="none" w:sz="0" w:space="0" w:color="auto"/>
            <w:left w:val="none" w:sz="0" w:space="0" w:color="auto"/>
            <w:bottom w:val="none" w:sz="0" w:space="0" w:color="auto"/>
            <w:right w:val="none" w:sz="0" w:space="0" w:color="auto"/>
          </w:divBdr>
        </w:div>
        <w:div w:id="1057359135">
          <w:marLeft w:val="0"/>
          <w:marRight w:val="0"/>
          <w:marTop w:val="0"/>
          <w:marBottom w:val="0"/>
          <w:divBdr>
            <w:top w:val="none" w:sz="0" w:space="0" w:color="auto"/>
            <w:left w:val="none" w:sz="0" w:space="0" w:color="auto"/>
            <w:bottom w:val="none" w:sz="0" w:space="0" w:color="auto"/>
            <w:right w:val="none" w:sz="0" w:space="0" w:color="auto"/>
          </w:divBdr>
        </w:div>
        <w:div w:id="2123380379">
          <w:marLeft w:val="0"/>
          <w:marRight w:val="0"/>
          <w:marTop w:val="0"/>
          <w:marBottom w:val="0"/>
          <w:divBdr>
            <w:top w:val="none" w:sz="0" w:space="0" w:color="auto"/>
            <w:left w:val="none" w:sz="0" w:space="0" w:color="auto"/>
            <w:bottom w:val="none" w:sz="0" w:space="0" w:color="auto"/>
            <w:right w:val="none" w:sz="0" w:space="0" w:color="auto"/>
          </w:divBdr>
        </w:div>
        <w:div w:id="1745567651">
          <w:marLeft w:val="0"/>
          <w:marRight w:val="0"/>
          <w:marTop w:val="0"/>
          <w:marBottom w:val="0"/>
          <w:divBdr>
            <w:top w:val="none" w:sz="0" w:space="0" w:color="auto"/>
            <w:left w:val="none" w:sz="0" w:space="0" w:color="auto"/>
            <w:bottom w:val="none" w:sz="0" w:space="0" w:color="auto"/>
            <w:right w:val="none" w:sz="0" w:space="0" w:color="auto"/>
          </w:divBdr>
        </w:div>
        <w:div w:id="2034576654">
          <w:marLeft w:val="0"/>
          <w:marRight w:val="0"/>
          <w:marTop w:val="0"/>
          <w:marBottom w:val="0"/>
          <w:divBdr>
            <w:top w:val="none" w:sz="0" w:space="0" w:color="auto"/>
            <w:left w:val="none" w:sz="0" w:space="0" w:color="auto"/>
            <w:bottom w:val="none" w:sz="0" w:space="0" w:color="auto"/>
            <w:right w:val="none" w:sz="0" w:space="0" w:color="auto"/>
          </w:divBdr>
        </w:div>
      </w:divsChild>
    </w:div>
    <w:div w:id="2101175566">
      <w:bodyDiv w:val="1"/>
      <w:marLeft w:val="0"/>
      <w:marRight w:val="0"/>
      <w:marTop w:val="0"/>
      <w:marBottom w:val="0"/>
      <w:divBdr>
        <w:top w:val="none" w:sz="0" w:space="0" w:color="auto"/>
        <w:left w:val="none" w:sz="0" w:space="0" w:color="auto"/>
        <w:bottom w:val="none" w:sz="0" w:space="0" w:color="auto"/>
        <w:right w:val="none" w:sz="0" w:space="0" w:color="auto"/>
      </w:divBdr>
    </w:div>
    <w:div w:id="2105876579">
      <w:bodyDiv w:val="1"/>
      <w:marLeft w:val="0"/>
      <w:marRight w:val="0"/>
      <w:marTop w:val="0"/>
      <w:marBottom w:val="0"/>
      <w:divBdr>
        <w:top w:val="none" w:sz="0" w:space="0" w:color="auto"/>
        <w:left w:val="none" w:sz="0" w:space="0" w:color="auto"/>
        <w:bottom w:val="none" w:sz="0" w:space="0" w:color="auto"/>
        <w:right w:val="none" w:sz="0" w:space="0" w:color="auto"/>
      </w:divBdr>
    </w:div>
    <w:div w:id="2125727622">
      <w:bodyDiv w:val="1"/>
      <w:marLeft w:val="0"/>
      <w:marRight w:val="0"/>
      <w:marTop w:val="0"/>
      <w:marBottom w:val="0"/>
      <w:divBdr>
        <w:top w:val="none" w:sz="0" w:space="0" w:color="auto"/>
        <w:left w:val="none" w:sz="0" w:space="0" w:color="auto"/>
        <w:bottom w:val="none" w:sz="0" w:space="0" w:color="auto"/>
        <w:right w:val="none" w:sz="0" w:space="0" w:color="auto"/>
      </w:divBdr>
      <w:divsChild>
        <w:div w:id="1520849716">
          <w:marLeft w:val="0"/>
          <w:marRight w:val="0"/>
          <w:marTop w:val="120"/>
          <w:marBottom w:val="0"/>
          <w:divBdr>
            <w:top w:val="none" w:sz="0" w:space="0" w:color="auto"/>
            <w:left w:val="none" w:sz="0" w:space="0" w:color="auto"/>
            <w:bottom w:val="none" w:sz="0" w:space="0" w:color="auto"/>
            <w:right w:val="none" w:sz="0" w:space="0" w:color="auto"/>
          </w:divBdr>
        </w:div>
        <w:div w:id="108011423">
          <w:marLeft w:val="0"/>
          <w:marRight w:val="0"/>
          <w:marTop w:val="120"/>
          <w:marBottom w:val="0"/>
          <w:divBdr>
            <w:top w:val="none" w:sz="0" w:space="0" w:color="auto"/>
            <w:left w:val="none" w:sz="0" w:space="0" w:color="auto"/>
            <w:bottom w:val="none" w:sz="0" w:space="0" w:color="auto"/>
            <w:right w:val="none" w:sz="0" w:space="0" w:color="auto"/>
          </w:divBdr>
        </w:div>
        <w:div w:id="527138563">
          <w:marLeft w:val="0"/>
          <w:marRight w:val="0"/>
          <w:marTop w:val="120"/>
          <w:marBottom w:val="0"/>
          <w:divBdr>
            <w:top w:val="none" w:sz="0" w:space="0" w:color="auto"/>
            <w:left w:val="none" w:sz="0" w:space="0" w:color="auto"/>
            <w:bottom w:val="none" w:sz="0" w:space="0" w:color="auto"/>
            <w:right w:val="none" w:sz="0" w:space="0" w:color="auto"/>
          </w:divBdr>
        </w:div>
        <w:div w:id="1301230029">
          <w:marLeft w:val="0"/>
          <w:marRight w:val="0"/>
          <w:marTop w:val="120"/>
          <w:marBottom w:val="0"/>
          <w:divBdr>
            <w:top w:val="none" w:sz="0" w:space="0" w:color="auto"/>
            <w:left w:val="none" w:sz="0" w:space="0" w:color="auto"/>
            <w:bottom w:val="none" w:sz="0" w:space="0" w:color="auto"/>
            <w:right w:val="none" w:sz="0" w:space="0" w:color="auto"/>
          </w:divBdr>
        </w:div>
        <w:div w:id="607784404">
          <w:marLeft w:val="0"/>
          <w:marRight w:val="0"/>
          <w:marTop w:val="120"/>
          <w:marBottom w:val="0"/>
          <w:divBdr>
            <w:top w:val="none" w:sz="0" w:space="0" w:color="auto"/>
            <w:left w:val="none" w:sz="0" w:space="0" w:color="auto"/>
            <w:bottom w:val="none" w:sz="0" w:space="0" w:color="auto"/>
            <w:right w:val="none" w:sz="0" w:space="0" w:color="auto"/>
          </w:divBdr>
        </w:div>
        <w:div w:id="219679412">
          <w:marLeft w:val="0"/>
          <w:marRight w:val="0"/>
          <w:marTop w:val="120"/>
          <w:marBottom w:val="0"/>
          <w:divBdr>
            <w:top w:val="none" w:sz="0" w:space="0" w:color="auto"/>
            <w:left w:val="none" w:sz="0" w:space="0" w:color="auto"/>
            <w:bottom w:val="none" w:sz="0" w:space="0" w:color="auto"/>
            <w:right w:val="none" w:sz="0" w:space="0" w:color="auto"/>
          </w:divBdr>
        </w:div>
        <w:div w:id="634599048">
          <w:marLeft w:val="0"/>
          <w:marRight w:val="0"/>
          <w:marTop w:val="120"/>
          <w:marBottom w:val="0"/>
          <w:divBdr>
            <w:top w:val="none" w:sz="0" w:space="0" w:color="auto"/>
            <w:left w:val="none" w:sz="0" w:space="0" w:color="auto"/>
            <w:bottom w:val="none" w:sz="0" w:space="0" w:color="auto"/>
            <w:right w:val="none" w:sz="0" w:space="0" w:color="auto"/>
          </w:divBdr>
        </w:div>
        <w:div w:id="662510797">
          <w:marLeft w:val="0"/>
          <w:marRight w:val="0"/>
          <w:marTop w:val="120"/>
          <w:marBottom w:val="0"/>
          <w:divBdr>
            <w:top w:val="none" w:sz="0" w:space="0" w:color="auto"/>
            <w:left w:val="none" w:sz="0" w:space="0" w:color="auto"/>
            <w:bottom w:val="none" w:sz="0" w:space="0" w:color="auto"/>
            <w:right w:val="none" w:sz="0" w:space="0" w:color="auto"/>
          </w:divBdr>
        </w:div>
        <w:div w:id="48237483">
          <w:marLeft w:val="0"/>
          <w:marRight w:val="0"/>
          <w:marTop w:val="120"/>
          <w:marBottom w:val="0"/>
          <w:divBdr>
            <w:top w:val="none" w:sz="0" w:space="0" w:color="auto"/>
            <w:left w:val="none" w:sz="0" w:space="0" w:color="auto"/>
            <w:bottom w:val="none" w:sz="0" w:space="0" w:color="auto"/>
            <w:right w:val="none" w:sz="0" w:space="0" w:color="auto"/>
          </w:divBdr>
        </w:div>
        <w:div w:id="595209560">
          <w:marLeft w:val="0"/>
          <w:marRight w:val="0"/>
          <w:marTop w:val="120"/>
          <w:marBottom w:val="0"/>
          <w:divBdr>
            <w:top w:val="none" w:sz="0" w:space="0" w:color="auto"/>
            <w:left w:val="none" w:sz="0" w:space="0" w:color="auto"/>
            <w:bottom w:val="none" w:sz="0" w:space="0" w:color="auto"/>
            <w:right w:val="none" w:sz="0" w:space="0" w:color="auto"/>
          </w:divBdr>
        </w:div>
        <w:div w:id="608706032">
          <w:marLeft w:val="0"/>
          <w:marRight w:val="0"/>
          <w:marTop w:val="120"/>
          <w:marBottom w:val="0"/>
          <w:divBdr>
            <w:top w:val="none" w:sz="0" w:space="0" w:color="auto"/>
            <w:left w:val="none" w:sz="0" w:space="0" w:color="auto"/>
            <w:bottom w:val="none" w:sz="0" w:space="0" w:color="auto"/>
            <w:right w:val="none" w:sz="0" w:space="0" w:color="auto"/>
          </w:divBdr>
        </w:div>
      </w:divsChild>
    </w:div>
    <w:div w:id="2132935272">
      <w:bodyDiv w:val="1"/>
      <w:marLeft w:val="0"/>
      <w:marRight w:val="0"/>
      <w:marTop w:val="0"/>
      <w:marBottom w:val="0"/>
      <w:divBdr>
        <w:top w:val="none" w:sz="0" w:space="0" w:color="auto"/>
        <w:left w:val="none" w:sz="0" w:space="0" w:color="auto"/>
        <w:bottom w:val="none" w:sz="0" w:space="0" w:color="auto"/>
        <w:right w:val="none" w:sz="0" w:space="0" w:color="auto"/>
      </w:divBdr>
    </w:div>
    <w:div w:id="214187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696393B294E112BD805805FEF4CF4B5672237V6P" TargetMode="External"/><Relationship Id="rId26" Type="http://schemas.openxmlformats.org/officeDocument/2006/relationships/hyperlink" Target="https://www.ozon.ru/category/zaryadnoe-ustroystvo-nimh/" TargetMode="External"/><Relationship Id="rId3" Type="http://schemas.openxmlformats.org/officeDocument/2006/relationships/styles" Target="styles.xml"/><Relationship Id="rId21" Type="http://schemas.openxmlformats.org/officeDocument/2006/relationships/hyperlink" Target="consultantplus://offline/ref=782E9CC4CCC6932545801925E3B536176E51B7301DDE0BD7655CABC93DB89C27024180C10398FB96372E7F1F5737VEP" TargetMode="External"/><Relationship Id="rId7" Type="http://schemas.openxmlformats.org/officeDocument/2006/relationships/endnotes" Target="endnotes.xml"/><Relationship Id="rId12" Type="http://schemas.openxmlformats.org/officeDocument/2006/relationships/hyperlink" Target="consultantplus://offline/ref=BD44734A8DD3FCD1086D54155CB9056CFB98587ABF0140E126D4E393F3D5D66B68B4DEF6940F04EDA449CC89932ED8DF490ECDD454AFB851GFRFI" TargetMode="External"/><Relationship Id="rId17" Type="http://schemas.openxmlformats.org/officeDocument/2006/relationships/hyperlink" Target="consultantplus://offline/ref=83F5098213DDAB597B945122789C696627B5ED429BCAD282C41594BF42C8589C2446C3CAE7BC1E93B81D92FA086BC0C72042ADE92B6BN674L" TargetMode="External"/><Relationship Id="rId25" Type="http://schemas.openxmlformats.org/officeDocument/2006/relationships/hyperlink" Target="https://www.ozon.ru/category/zaryadnoe-ustroystvo-nicd/"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hyperlink" Target="consultantplus://offline/ref=782E9CC4CCC6932545801925E3B536176E50BF3D1DD90BD7655CABC93DB89C27024180C10398FB96372E7F1F5737VEP"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7EEC2617428125779CB07805FED4BE83BV7P" TargetMode="External"/><Relationship Id="rId24" Type="http://schemas.openxmlformats.org/officeDocument/2006/relationships/hyperlink" Target="https://www.ozon.ru/category/zaryadnoe-ustroystvo-liion/"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hyperlink" Target="https://www.ozon.ru/category/payalnaya-stantsiya-s-keramicheskim-nagrevatelem/" TargetMode="External"/><Relationship Id="rId28" Type="http://schemas.openxmlformats.org/officeDocument/2006/relationships/header" Target="header1.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5B43B19D70BD7655CABC93DB89C27024180C10398FB96372E7F1F5737VE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024180C10398FB96372E7F1F5737VEP" TargetMode="External"/><Relationship Id="rId22" Type="http://schemas.openxmlformats.org/officeDocument/2006/relationships/hyperlink" Target="consultantplus://offline/ref=782E9CC4CCC6932545801925E3B536176C50BE311DDF0BD7655CABC93DB89C27024180C10398FB96372E7F1F5737VEP" TargetMode="External"/><Relationship Id="rId27" Type="http://schemas.openxmlformats.org/officeDocument/2006/relationships/hyperlink" Target="https://www.ozon.ru/category/zaryadnoe-ustroystvo-dlya-lifepo4/"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FF17A-1113-4F47-B469-FC3DAD6E8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7</Pages>
  <Words>4443</Words>
  <Characters>25326</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Mamontova</dc:creator>
  <cp:lastModifiedBy>Ячменев Владимир Сергеевич</cp:lastModifiedBy>
  <cp:revision>15</cp:revision>
  <cp:lastPrinted>2026-08-04T07:05:00Z</cp:lastPrinted>
  <dcterms:created xsi:type="dcterms:W3CDTF">2026-04-13T08:38:00Z</dcterms:created>
  <dcterms:modified xsi:type="dcterms:W3CDTF">2026-08-04T07:06:00Z</dcterms:modified>
</cp:coreProperties>
</file>