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215"/>
        <w:gridCol w:w="1270"/>
        <w:gridCol w:w="1835"/>
        <w:gridCol w:w="2830"/>
        <w:gridCol w:w="742"/>
        <w:gridCol w:w="588"/>
        <w:gridCol w:w="823"/>
      </w:tblGrid>
      <w:tr w:rsidR="00AB2969" w:rsidRPr="00CF0D08" w:rsidTr="00017015">
        <w:trPr>
          <w:trHeight w:val="445"/>
          <w:jc w:val="center"/>
        </w:trPr>
        <w:tc>
          <w:tcPr>
            <w:tcW w:w="89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ОПИСАНИЕ ОБЪЕКТА ЗАКУПКИ</w:t>
            </w:r>
          </w:p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 xml:space="preserve">ПОСТАВКА </w:t>
            </w:r>
            <w:r w:rsidR="00C674E2">
              <w:rPr>
                <w:rFonts w:ascii="Times New Roman" w:hAnsi="Times New Roman"/>
                <w:sz w:val="18"/>
                <w:szCs w:val="18"/>
              </w:rPr>
              <w:t xml:space="preserve">КАРТРИДЖЕЙ </w:t>
            </w:r>
            <w:r w:rsidR="00C674E2" w:rsidRPr="00C674E2">
              <w:rPr>
                <w:rFonts w:ascii="Times New Roman" w:hAnsi="Times New Roman"/>
                <w:sz w:val="18"/>
                <w:szCs w:val="18"/>
              </w:rPr>
              <w:t>ДЛЯ ЭЛЕКТРОГРАФИЧЕСКИХ ПЕЧАТАЮЩИХ УСТРОЙСТВ</w:t>
            </w:r>
          </w:p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44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КТРУ/</w:t>
            </w:r>
          </w:p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ОКПД2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7015" w:rsidRPr="00CF0D08" w:rsidRDefault="003C4981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поставки</w:t>
            </w:r>
          </w:p>
        </w:tc>
      </w:tr>
      <w:tr w:rsidR="00017015" w:rsidRPr="00CF0D08" w:rsidTr="00017015">
        <w:trPr>
          <w:trHeight w:val="957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характеристик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Значение характеристик, ед. изм.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2830DC" w:rsidRDefault="00A24537" w:rsidP="00393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</w:t>
            </w:r>
            <w:r w:rsidR="00393BDC" w:rsidRPr="00393BDC">
              <w:rPr>
                <w:rFonts w:ascii="Times New Roman" w:hAnsi="Times New Roman"/>
                <w:b/>
                <w:sz w:val="18"/>
                <w:szCs w:val="18"/>
              </w:rPr>
              <w:t>артридж для электрографических печатающих устройств</w:t>
            </w:r>
            <w:r w:rsidR="004D4A20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МФУ</w:t>
            </w:r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XEROX </w:t>
            </w:r>
            <w:proofErr w:type="spellStart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>Color</w:t>
            </w:r>
            <w:proofErr w:type="spellEnd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C60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2830DC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="00017015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2830DC" w:rsidP="006B5F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3C4981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3135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313515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20.59.12.120-00000002/</w:t>
            </w:r>
          </w:p>
          <w:p w:rsidR="00313515" w:rsidRPr="00313515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26.20.40.120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15" w:rsidRPr="00313515" w:rsidRDefault="00E96DBE" w:rsidP="003135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96DBE">
              <w:rPr>
                <w:rFonts w:ascii="Times New Roman" w:hAnsi="Times New Roman"/>
                <w:sz w:val="18"/>
                <w:szCs w:val="18"/>
              </w:rPr>
              <w:t xml:space="preserve">МФУ для цветной печати XEROX </w:t>
            </w:r>
            <w:proofErr w:type="spellStart"/>
            <w:r w:rsidRPr="00E96DBE">
              <w:rPr>
                <w:rFonts w:ascii="Times New Roman" w:hAnsi="Times New Roman"/>
                <w:sz w:val="18"/>
                <w:szCs w:val="18"/>
              </w:rPr>
              <w:t>Color</w:t>
            </w:r>
            <w:proofErr w:type="spellEnd"/>
            <w:r w:rsidRPr="00E96DBE">
              <w:rPr>
                <w:rFonts w:ascii="Times New Roman" w:hAnsi="Times New Roman"/>
                <w:sz w:val="18"/>
                <w:szCs w:val="18"/>
              </w:rPr>
              <w:t xml:space="preserve"> C60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3135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Технология печати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313515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Лазерная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картриджа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Тонер-картридж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313515" w:rsidP="006B5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Цвет тонера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313515" w:rsidP="006B5FC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Пурпурный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981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4981" w:rsidRPr="00CF0D08" w:rsidRDefault="003C4981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4981" w:rsidRPr="00CF0D08" w:rsidRDefault="003C4981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4981" w:rsidRPr="00313515" w:rsidRDefault="003C4981" w:rsidP="006B5F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81" w:rsidRPr="00313515" w:rsidRDefault="003C4981" w:rsidP="006B5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 чипа (в соответствие с технической документацией)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81" w:rsidRDefault="003C4981" w:rsidP="006B5FC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4981" w:rsidRPr="00CF0D08" w:rsidRDefault="003C4981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4981" w:rsidRPr="00CF0D08" w:rsidRDefault="003C4981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4981" w:rsidRPr="00CF0D08" w:rsidRDefault="003C4981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7EC3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313515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*Ресурс </w:t>
            </w:r>
            <w:r w:rsidRPr="00906A38">
              <w:rPr>
                <w:rFonts w:ascii="Times New Roman" w:hAnsi="Times New Roman"/>
                <w:sz w:val="18"/>
                <w:szCs w:val="18"/>
              </w:rPr>
              <w:t>при 5% заполнении листа А4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AA48AC" w:rsidRDefault="00F47EC3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≥32000 страниц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7EC3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313515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Default="00F47EC3" w:rsidP="00F47EC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*Артикул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AA48AC" w:rsidRDefault="004D0682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006R01661 </w:t>
            </w:r>
            <w:r w:rsidR="00F47EC3"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или эквивалент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7EC3" w:rsidRPr="00CF0D08" w:rsidTr="009042D2">
        <w:trPr>
          <w:trHeight w:val="70"/>
          <w:jc w:val="center"/>
        </w:trPr>
        <w:tc>
          <w:tcPr>
            <w:tcW w:w="7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Default="00F47EC3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  <w:p w:rsidR="00F47EC3" w:rsidRDefault="00F47EC3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*Г</w:t>
            </w:r>
            <w:r w:rsidRPr="00835E65">
              <w:rPr>
                <w:rFonts w:ascii="Times New Roman" w:hAnsi="Times New Roman"/>
                <w:sz w:val="18"/>
                <w:szCs w:val="18"/>
              </w:rPr>
              <w:t xml:space="preserve">арантия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382C87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 6 месяцев</w:t>
            </w:r>
            <w:r w:rsidRPr="00F33CC1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 даты подписания документа о приемке</w:t>
            </w:r>
          </w:p>
          <w:p w:rsidR="00F47EC3" w:rsidRDefault="00F47EC3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Срок годности –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≥ </w:t>
            </w:r>
            <w:r w:rsidR="00F2314A">
              <w:rPr>
                <w:rFonts w:ascii="Times New Roman" w:hAnsi="Times New Roman"/>
                <w:i/>
                <w:sz w:val="18"/>
                <w:szCs w:val="18"/>
              </w:rPr>
              <w:t>12</w:t>
            </w:r>
            <w:r w:rsidRPr="000A7D2E">
              <w:rPr>
                <w:rFonts w:ascii="Times New Roman" w:hAnsi="Times New Roman"/>
                <w:i/>
                <w:sz w:val="18"/>
                <w:szCs w:val="18"/>
              </w:rPr>
              <w:t xml:space="preserve">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изготовления</w:t>
            </w:r>
          </w:p>
          <w:p w:rsidR="00F47EC3" w:rsidRPr="00CF0D08" w:rsidRDefault="00F47EC3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Остаточный срок годности – не менее 60% от срока годности в пределах срока годности, указанного производителем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7EC3" w:rsidRPr="00CF0D08" w:rsidTr="00017015">
        <w:trPr>
          <w:trHeight w:val="285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313515" w:rsidRDefault="00A24537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К</w:t>
            </w:r>
            <w:r w:rsidR="00F47EC3" w:rsidRPr="00313515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артридж для электрографических печатающих устройств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(МФУ</w:t>
            </w:r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XEROX </w:t>
            </w:r>
            <w:proofErr w:type="spellStart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>Color</w:t>
            </w:r>
            <w:proofErr w:type="spellEnd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C60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шт.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F47EC3" w:rsidRPr="00CF0D08" w:rsidTr="00313515">
        <w:trPr>
          <w:trHeight w:val="70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313515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20.59.12.120-00000002/</w:t>
            </w:r>
          </w:p>
          <w:p w:rsidR="00F47EC3" w:rsidRPr="00313515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26.20.40.120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 xml:space="preserve">Совместимость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313515" w:rsidRDefault="00F47EC3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96DBE">
              <w:rPr>
                <w:rFonts w:ascii="Times New Roman" w:hAnsi="Times New Roman"/>
                <w:sz w:val="18"/>
                <w:szCs w:val="18"/>
              </w:rPr>
              <w:t xml:space="preserve">МФУ для цветной печати XEROX </w:t>
            </w:r>
            <w:proofErr w:type="spellStart"/>
            <w:r w:rsidRPr="00E96DBE">
              <w:rPr>
                <w:rFonts w:ascii="Times New Roman" w:hAnsi="Times New Roman"/>
                <w:sz w:val="18"/>
                <w:szCs w:val="18"/>
              </w:rPr>
              <w:t>Color</w:t>
            </w:r>
            <w:proofErr w:type="spellEnd"/>
            <w:r w:rsidRPr="00E96DBE">
              <w:rPr>
                <w:rFonts w:ascii="Times New Roman" w:hAnsi="Times New Roman"/>
                <w:sz w:val="18"/>
                <w:szCs w:val="18"/>
              </w:rPr>
              <w:t xml:space="preserve"> C60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7EC3" w:rsidRPr="00CF0D08" w:rsidTr="00313515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313515" w:rsidRDefault="00F47EC3" w:rsidP="00F47E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Технология печати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Лазерная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7EC3" w:rsidRPr="00CF0D08" w:rsidRDefault="00F47EC3" w:rsidP="00F47E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313515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картриджа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Тонер-картридж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Цвет тонера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Черный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 чипа (в соответствие с технической документацией)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*Ресурс </w:t>
            </w:r>
            <w:r w:rsidRPr="00906A38">
              <w:rPr>
                <w:rFonts w:ascii="Times New Roman" w:hAnsi="Times New Roman"/>
                <w:sz w:val="18"/>
                <w:szCs w:val="18"/>
              </w:rPr>
              <w:t>при 5% заполнении листа А4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≥30000 страниц 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*Артикул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006R01659 или эквивалент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285"/>
          <w:jc w:val="center"/>
        </w:trPr>
        <w:tc>
          <w:tcPr>
            <w:tcW w:w="765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*Г</w:t>
            </w:r>
            <w:r w:rsidRPr="00835E65">
              <w:rPr>
                <w:rFonts w:ascii="Times New Roman" w:hAnsi="Times New Roman"/>
                <w:sz w:val="18"/>
                <w:szCs w:val="18"/>
              </w:rPr>
              <w:t xml:space="preserve">арантия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382C87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 6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подписания документа о приемке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Срок годности –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≥ 12</w:t>
            </w:r>
            <w:r w:rsidRPr="000A7D2E">
              <w:rPr>
                <w:rFonts w:ascii="Times New Roman" w:hAnsi="Times New Roman"/>
                <w:i/>
                <w:sz w:val="18"/>
                <w:szCs w:val="18"/>
              </w:rPr>
              <w:t xml:space="preserve">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изготовления</w:t>
            </w:r>
          </w:p>
          <w:p w:rsidR="00A24537" w:rsidRPr="00313515" w:rsidRDefault="00A24537" w:rsidP="00A245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Остаточный срок годности – не менее 60% от срока годности в пределах срока годности, указанного производителем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К</w:t>
            </w:r>
            <w:r w:rsidRPr="00313515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артридж для электрографических печатающих устройств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(МФУ</w:t>
            </w:r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XEROX </w:t>
            </w:r>
            <w:proofErr w:type="spellStart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>Color</w:t>
            </w:r>
            <w:proofErr w:type="spellEnd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C60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20.59.12.120-00000002/</w:t>
            </w:r>
          </w:p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26.20.40.120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96DBE">
              <w:rPr>
                <w:rFonts w:ascii="Times New Roman" w:hAnsi="Times New Roman"/>
                <w:sz w:val="18"/>
                <w:szCs w:val="18"/>
              </w:rPr>
              <w:t xml:space="preserve">МФУ для цветной печати XEROX </w:t>
            </w:r>
            <w:proofErr w:type="spellStart"/>
            <w:r w:rsidRPr="00E96DBE">
              <w:rPr>
                <w:rFonts w:ascii="Times New Roman" w:hAnsi="Times New Roman"/>
                <w:sz w:val="18"/>
                <w:szCs w:val="18"/>
              </w:rPr>
              <w:t>Color</w:t>
            </w:r>
            <w:proofErr w:type="spellEnd"/>
            <w:r w:rsidRPr="00E96DBE">
              <w:rPr>
                <w:rFonts w:ascii="Times New Roman" w:hAnsi="Times New Roman"/>
                <w:sz w:val="18"/>
                <w:szCs w:val="18"/>
              </w:rPr>
              <w:t xml:space="preserve"> C60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Технология печати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Лазерная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картриджа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Тонер-картридж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Цвет тонера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Голубой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 чипа (в соответствие с технической документацией)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*Ресурс </w:t>
            </w:r>
            <w:r w:rsidRPr="00906A38">
              <w:rPr>
                <w:rFonts w:ascii="Times New Roman" w:hAnsi="Times New Roman"/>
                <w:sz w:val="18"/>
                <w:szCs w:val="18"/>
              </w:rPr>
              <w:t>при 5% заполнении листа А4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≥32000 страниц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*Артикул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006R01660 или эквивалент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4A7E32">
        <w:trPr>
          <w:trHeight w:val="70"/>
          <w:jc w:val="center"/>
        </w:trPr>
        <w:tc>
          <w:tcPr>
            <w:tcW w:w="9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*Г</w:t>
            </w:r>
            <w:r w:rsidRPr="00835E65">
              <w:rPr>
                <w:rFonts w:ascii="Times New Roman" w:hAnsi="Times New Roman"/>
                <w:sz w:val="18"/>
                <w:szCs w:val="18"/>
              </w:rPr>
              <w:t xml:space="preserve">арантия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382C87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 6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подписания документа о приемке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Срок годности –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≥ 12</w:t>
            </w:r>
            <w:r w:rsidRPr="000A7D2E">
              <w:rPr>
                <w:rFonts w:ascii="Times New Roman" w:hAnsi="Times New Roman"/>
                <w:i/>
                <w:sz w:val="18"/>
                <w:szCs w:val="18"/>
              </w:rPr>
              <w:t xml:space="preserve">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изготовления</w:t>
            </w:r>
          </w:p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Остаточный срок годности – не менее 60% от срока годности в пределах срока годности, указанного производителем</w:t>
            </w:r>
          </w:p>
        </w:tc>
      </w:tr>
      <w:tr w:rsidR="00A24537" w:rsidRPr="00CF0D08" w:rsidTr="00665093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К</w:t>
            </w:r>
            <w:r w:rsidRPr="00313515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артридж для электрографических печатающих устройств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(МФУ</w:t>
            </w:r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XEROX </w:t>
            </w:r>
            <w:proofErr w:type="spellStart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>Color</w:t>
            </w:r>
            <w:proofErr w:type="spellEnd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C60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20.59.12.120-00000002/</w:t>
            </w:r>
          </w:p>
          <w:p w:rsidR="00A24537" w:rsidRPr="00313515" w:rsidRDefault="00A24537" w:rsidP="00EE27DB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26.20.40.120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96DBE">
              <w:rPr>
                <w:rFonts w:ascii="Times New Roman" w:hAnsi="Times New Roman"/>
                <w:sz w:val="18"/>
                <w:szCs w:val="18"/>
              </w:rPr>
              <w:t xml:space="preserve">МФУ для цветной печати XEROX </w:t>
            </w:r>
            <w:proofErr w:type="spellStart"/>
            <w:r w:rsidRPr="00E96DBE">
              <w:rPr>
                <w:rFonts w:ascii="Times New Roman" w:hAnsi="Times New Roman"/>
                <w:sz w:val="18"/>
                <w:szCs w:val="18"/>
              </w:rPr>
              <w:t>Color</w:t>
            </w:r>
            <w:proofErr w:type="spellEnd"/>
            <w:r w:rsidRPr="00E96DBE">
              <w:rPr>
                <w:rFonts w:ascii="Times New Roman" w:hAnsi="Times New Roman"/>
                <w:sz w:val="18"/>
                <w:szCs w:val="18"/>
              </w:rPr>
              <w:t xml:space="preserve"> C60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Технология печати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Лазерная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картриджа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Тонер-картридж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Цвет тонера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Желтый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 чипа (в соответствие с технической документацией)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*Ресурс </w:t>
            </w:r>
            <w:r w:rsidRPr="00906A38">
              <w:rPr>
                <w:rFonts w:ascii="Times New Roman" w:hAnsi="Times New Roman"/>
                <w:sz w:val="18"/>
                <w:szCs w:val="18"/>
              </w:rPr>
              <w:t>при 5% заполнении листа А4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≥32000 страниц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*Артикул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006R01662 или эквивалент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1C6DCF">
        <w:trPr>
          <w:trHeight w:val="70"/>
          <w:jc w:val="center"/>
        </w:trPr>
        <w:tc>
          <w:tcPr>
            <w:tcW w:w="9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*Г</w:t>
            </w:r>
            <w:r w:rsidRPr="00835E65">
              <w:rPr>
                <w:rFonts w:ascii="Times New Roman" w:hAnsi="Times New Roman"/>
                <w:sz w:val="18"/>
                <w:szCs w:val="18"/>
              </w:rPr>
              <w:t xml:space="preserve">арантия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382C87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 6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подписания документа о приемке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Срок годности –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≥ 12</w:t>
            </w:r>
            <w:r w:rsidRPr="000A7D2E">
              <w:rPr>
                <w:rFonts w:ascii="Times New Roman" w:hAnsi="Times New Roman"/>
                <w:i/>
                <w:sz w:val="18"/>
                <w:szCs w:val="18"/>
              </w:rPr>
              <w:t xml:space="preserve">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изготовления</w:t>
            </w:r>
          </w:p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Остаточный срок годности – не менее 60% от срока годности в пределах срока годности, указанного производителем</w:t>
            </w:r>
          </w:p>
        </w:tc>
      </w:tr>
      <w:tr w:rsidR="00A24537" w:rsidRPr="00CF0D08" w:rsidTr="00665093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before="240"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К</w:t>
            </w:r>
            <w:r w:rsidRPr="00313515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артридж для электрографических печатающих устройств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(</w:t>
            </w:r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МФУ </w:t>
            </w:r>
            <w:proofErr w:type="spellStart"/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Canon</w:t>
            </w:r>
            <w:proofErr w:type="spellEnd"/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ImageRUNNER</w:t>
            </w:r>
            <w:proofErr w:type="spellEnd"/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ADVANCE C3520i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A24537" w:rsidRPr="00A24537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20.59.12.120-00000002/</w:t>
            </w:r>
          </w:p>
          <w:p w:rsidR="00A24537" w:rsidRPr="00CC624B" w:rsidRDefault="00A24537" w:rsidP="00EE27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26.20.40.120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96DBE">
              <w:rPr>
                <w:rFonts w:ascii="Times New Roman" w:hAnsi="Times New Roman"/>
                <w:sz w:val="18"/>
                <w:szCs w:val="18"/>
              </w:rPr>
              <w:t>МФУ</w:t>
            </w:r>
            <w:r w:rsidRPr="00E96DB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Canon </w:t>
            </w:r>
            <w:proofErr w:type="spellStart"/>
            <w:r w:rsidRPr="00E96DBE">
              <w:rPr>
                <w:rFonts w:ascii="Times New Roman" w:hAnsi="Times New Roman"/>
                <w:sz w:val="18"/>
                <w:szCs w:val="18"/>
                <w:lang w:val="en-US"/>
              </w:rPr>
              <w:t>ImageRUNNER</w:t>
            </w:r>
            <w:proofErr w:type="spellEnd"/>
            <w:r w:rsidRPr="00E96DB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ADVANCE C3520i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Технология печати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Лазерная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E96DBE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картриджа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Тонер-картридж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Цвет тонера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Желтый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567981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Код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7981">
              <w:rPr>
                <w:rFonts w:ascii="Times New Roman" w:hAnsi="Times New Roman"/>
                <w:sz w:val="18"/>
                <w:szCs w:val="18"/>
              </w:rPr>
              <w:t>C-EXV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*Ресурс </w:t>
            </w:r>
            <w:r w:rsidRPr="00906A38">
              <w:rPr>
                <w:rFonts w:ascii="Times New Roman" w:hAnsi="Times New Roman"/>
                <w:sz w:val="18"/>
                <w:szCs w:val="18"/>
              </w:rPr>
              <w:t>при 5% заполнении листа А4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</w:t>
            </w: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  <w:lang w:val="en-US"/>
              </w:rPr>
              <w:t>19</w:t>
            </w: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000 страниц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*Артикул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8527B002 или эквивалент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52737A">
        <w:trPr>
          <w:trHeight w:val="70"/>
          <w:jc w:val="center"/>
        </w:trPr>
        <w:tc>
          <w:tcPr>
            <w:tcW w:w="9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*Г</w:t>
            </w:r>
            <w:r w:rsidRPr="00835E65">
              <w:rPr>
                <w:rFonts w:ascii="Times New Roman" w:hAnsi="Times New Roman"/>
                <w:sz w:val="18"/>
                <w:szCs w:val="18"/>
              </w:rPr>
              <w:t xml:space="preserve">арантия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382C87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 6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подписания документа о приемке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годности –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≥ 12</w:t>
            </w:r>
            <w:r w:rsidRPr="000A7D2E">
              <w:rPr>
                <w:rFonts w:ascii="Times New Roman" w:hAnsi="Times New Roman"/>
                <w:i/>
                <w:sz w:val="18"/>
                <w:szCs w:val="18"/>
              </w:rPr>
              <w:t xml:space="preserve">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изготовления</w:t>
            </w:r>
          </w:p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Остаточный срок годности – не менее 60% от срока годности в пределах срока годности, указанного производителем</w:t>
            </w:r>
          </w:p>
        </w:tc>
      </w:tr>
      <w:tr w:rsidR="00A24537" w:rsidRPr="00CF0D08" w:rsidTr="00665093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К</w:t>
            </w:r>
            <w:r w:rsidRPr="00313515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артридж для электрографических печатающих устройств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(</w:t>
            </w:r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МФУ KYOCERA </w:t>
            </w:r>
            <w:proofErr w:type="spellStart"/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TASKalfa</w:t>
            </w:r>
            <w:proofErr w:type="spellEnd"/>
            <w:r w:rsidRPr="00A2453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180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20.59.12.120-00000002/</w:t>
            </w:r>
          </w:p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26.20.40.120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96DBE">
              <w:rPr>
                <w:rFonts w:ascii="Times New Roman" w:hAnsi="Times New Roman"/>
                <w:sz w:val="18"/>
                <w:szCs w:val="18"/>
              </w:rPr>
              <w:t xml:space="preserve">МФУ KYOCERA </w:t>
            </w:r>
            <w:proofErr w:type="spellStart"/>
            <w:r w:rsidRPr="00E96DBE">
              <w:rPr>
                <w:rFonts w:ascii="Times New Roman" w:hAnsi="Times New Roman"/>
                <w:sz w:val="18"/>
                <w:szCs w:val="18"/>
              </w:rPr>
              <w:t>TASKalfa</w:t>
            </w:r>
            <w:proofErr w:type="spellEnd"/>
            <w:r w:rsidRPr="00E96DBE">
              <w:rPr>
                <w:rFonts w:ascii="Times New Roman" w:hAnsi="Times New Roman"/>
                <w:sz w:val="18"/>
                <w:szCs w:val="18"/>
              </w:rPr>
              <w:t xml:space="preserve"> 180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Технология печати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Лазерная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картриджа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Тонер-картридж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Цвет тонера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906A3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Черный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 чипа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*Ресурс </w:t>
            </w:r>
            <w:r w:rsidRPr="00906A38">
              <w:rPr>
                <w:rFonts w:ascii="Times New Roman" w:hAnsi="Times New Roman"/>
                <w:sz w:val="18"/>
                <w:szCs w:val="18"/>
              </w:rPr>
              <w:t>при 5% заполнении листа А4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≥15000 страниц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*Артикул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1T02KH0NL0 или эквивалент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CE044B">
        <w:trPr>
          <w:trHeight w:val="70"/>
          <w:jc w:val="center"/>
        </w:trPr>
        <w:tc>
          <w:tcPr>
            <w:tcW w:w="9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*Г</w:t>
            </w:r>
            <w:r w:rsidRPr="00835E65">
              <w:rPr>
                <w:rFonts w:ascii="Times New Roman" w:hAnsi="Times New Roman"/>
                <w:sz w:val="18"/>
                <w:szCs w:val="18"/>
              </w:rPr>
              <w:t xml:space="preserve">арантия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382C87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 6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подписания документа о приемке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Срок годности –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≥ 12</w:t>
            </w:r>
            <w:r w:rsidRPr="000A7D2E">
              <w:rPr>
                <w:rFonts w:ascii="Times New Roman" w:hAnsi="Times New Roman"/>
                <w:i/>
                <w:sz w:val="18"/>
                <w:szCs w:val="18"/>
              </w:rPr>
              <w:t xml:space="preserve">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изготовления</w:t>
            </w:r>
          </w:p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Остаточный срок годности – не менее 60% от срока годности в пределах срока годности, указанного производителем</w:t>
            </w:r>
          </w:p>
        </w:tc>
      </w:tr>
      <w:tr w:rsidR="00A24537" w:rsidRPr="00CF0D08" w:rsidTr="00665093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</w:t>
            </w:r>
            <w:r w:rsidRPr="000752BC">
              <w:rPr>
                <w:rFonts w:ascii="Times New Roman" w:hAnsi="Times New Roman"/>
                <w:b/>
                <w:sz w:val="18"/>
                <w:szCs w:val="18"/>
              </w:rPr>
              <w:t>артридж для электрографических печатающих устройств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МФУ XEROX </w:t>
            </w:r>
            <w:proofErr w:type="spellStart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>AltaLink</w:t>
            </w:r>
            <w:proofErr w:type="spellEnd"/>
            <w:r w:rsidRPr="00A24537">
              <w:rPr>
                <w:rFonts w:ascii="Times New Roman" w:hAnsi="Times New Roman"/>
                <w:b/>
                <w:sz w:val="18"/>
                <w:szCs w:val="18"/>
              </w:rPr>
              <w:t xml:space="preserve"> B8045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6B5EAC" w:rsidP="00A245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20.59.12.120-00000002/</w:t>
            </w:r>
          </w:p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26.20.40.120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96DBE">
              <w:rPr>
                <w:rFonts w:ascii="Times New Roman" w:hAnsi="Times New Roman"/>
                <w:sz w:val="18"/>
                <w:szCs w:val="18"/>
              </w:rPr>
              <w:t xml:space="preserve">МФУ XEROX </w:t>
            </w:r>
            <w:proofErr w:type="spellStart"/>
            <w:r w:rsidRPr="00E96DBE">
              <w:rPr>
                <w:rFonts w:ascii="Times New Roman" w:hAnsi="Times New Roman"/>
                <w:sz w:val="18"/>
                <w:szCs w:val="18"/>
              </w:rPr>
              <w:t>AltaLink</w:t>
            </w:r>
            <w:proofErr w:type="spellEnd"/>
            <w:r w:rsidRPr="00E96DBE">
              <w:rPr>
                <w:rFonts w:ascii="Times New Roman" w:hAnsi="Times New Roman"/>
                <w:sz w:val="18"/>
                <w:szCs w:val="18"/>
              </w:rPr>
              <w:t xml:space="preserve"> B8045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Технология печати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Лазерная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картриджа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Тонер-картридж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515">
              <w:rPr>
                <w:rFonts w:ascii="Times New Roman" w:hAnsi="Times New Roman"/>
                <w:sz w:val="18"/>
                <w:szCs w:val="18"/>
              </w:rPr>
              <w:t>Цвет тонера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Черный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313515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 чипа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*Ресурс </w:t>
            </w:r>
            <w:r w:rsidRPr="00906A38">
              <w:rPr>
                <w:rFonts w:ascii="Times New Roman" w:hAnsi="Times New Roman"/>
                <w:sz w:val="18"/>
                <w:szCs w:val="18"/>
              </w:rPr>
              <w:t>при 5% заполнении листа А4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≥50000 страниц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665093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*Артикул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Pr="00AA48AC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AA48AC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006R01683 или эквивалент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537" w:rsidRPr="00CF0D08" w:rsidTr="00597BE5">
        <w:trPr>
          <w:trHeight w:val="70"/>
          <w:jc w:val="center"/>
        </w:trPr>
        <w:tc>
          <w:tcPr>
            <w:tcW w:w="9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*Г</w:t>
            </w:r>
            <w:r w:rsidRPr="00835E65">
              <w:rPr>
                <w:rFonts w:ascii="Times New Roman" w:hAnsi="Times New Roman"/>
                <w:sz w:val="18"/>
                <w:szCs w:val="18"/>
              </w:rPr>
              <w:t xml:space="preserve">арантия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382C87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≥ 6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подписания документа о приемке</w:t>
            </w:r>
          </w:p>
          <w:p w:rsidR="00A24537" w:rsidRDefault="00A24537" w:rsidP="00A245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годности –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≥ 12</w:t>
            </w:r>
            <w:r w:rsidRPr="000A7D2E">
              <w:rPr>
                <w:rFonts w:ascii="Times New Roman" w:hAnsi="Times New Roman"/>
                <w:i/>
                <w:sz w:val="18"/>
                <w:szCs w:val="18"/>
              </w:rPr>
              <w:t xml:space="preserve"> месяцев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даты изготовления</w:t>
            </w:r>
          </w:p>
          <w:p w:rsidR="00A24537" w:rsidRPr="00CF0D08" w:rsidRDefault="00A24537" w:rsidP="00A2453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Остаточный срок годности – не менее 60% от срока годности в пределах срока годности, указанного производителем</w:t>
            </w:r>
          </w:p>
        </w:tc>
      </w:tr>
    </w:tbl>
    <w:p w:rsidR="001508A6" w:rsidRDefault="001508A6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p w:rsidR="00605BEA" w:rsidRPr="00382C87" w:rsidRDefault="00605BEA" w:rsidP="00605BEA">
      <w:pPr>
        <w:spacing w:after="0" w:line="240" w:lineRule="auto"/>
        <w:rPr>
          <w:rFonts w:ascii="Times New Roman" w:hAnsi="Times New Roman"/>
          <w:color w:val="FF0000"/>
        </w:rPr>
      </w:pPr>
      <w:r w:rsidRPr="00382C87">
        <w:rPr>
          <w:rFonts w:ascii="Times New Roman" w:hAnsi="Times New Roman"/>
          <w:color w:val="FF0000"/>
          <w:highlight w:val="yellow"/>
        </w:rPr>
        <w:t>*</w:t>
      </w:r>
      <w:r w:rsidR="00382C87">
        <w:rPr>
          <w:rFonts w:ascii="Times New Roman" w:hAnsi="Times New Roman"/>
          <w:color w:val="FF0000"/>
          <w:highlight w:val="yellow"/>
        </w:rPr>
        <w:t xml:space="preserve"> </w:t>
      </w:r>
      <w:bookmarkStart w:id="0" w:name="_GoBack"/>
      <w:bookmarkEnd w:id="0"/>
      <w:r w:rsidRPr="00382C87">
        <w:rPr>
          <w:rFonts w:ascii="Times New Roman" w:hAnsi="Times New Roman"/>
          <w:color w:val="FF0000"/>
          <w:highlight w:val="yellow"/>
        </w:rPr>
        <w:t>Заполнить точными характеристиками</w:t>
      </w:r>
      <w:r w:rsidR="00382C87" w:rsidRPr="00382C87">
        <w:rPr>
          <w:rFonts w:ascii="Times New Roman" w:hAnsi="Times New Roman"/>
          <w:color w:val="FF0000"/>
          <w:highlight w:val="yellow"/>
        </w:rPr>
        <w:t xml:space="preserve"> поставляемого товара</w:t>
      </w:r>
    </w:p>
    <w:p w:rsidR="00255018" w:rsidRDefault="00255018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sectPr w:rsidR="00255018" w:rsidSect="00AB2969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471D0"/>
    <w:multiLevelType w:val="multilevel"/>
    <w:tmpl w:val="06B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1AF"/>
    <w:rsid w:val="00017015"/>
    <w:rsid w:val="00022951"/>
    <w:rsid w:val="00045DAB"/>
    <w:rsid w:val="00052970"/>
    <w:rsid w:val="00066FB4"/>
    <w:rsid w:val="00071646"/>
    <w:rsid w:val="0007528B"/>
    <w:rsid w:val="000752BC"/>
    <w:rsid w:val="00075F9D"/>
    <w:rsid w:val="000A7D2E"/>
    <w:rsid w:val="000B01AF"/>
    <w:rsid w:val="001265E0"/>
    <w:rsid w:val="001508A6"/>
    <w:rsid w:val="0016355A"/>
    <w:rsid w:val="00177C2A"/>
    <w:rsid w:val="001914F1"/>
    <w:rsid w:val="001E3B94"/>
    <w:rsid w:val="00227349"/>
    <w:rsid w:val="00255018"/>
    <w:rsid w:val="002830DC"/>
    <w:rsid w:val="00313515"/>
    <w:rsid w:val="00331AC7"/>
    <w:rsid w:val="0036372F"/>
    <w:rsid w:val="00382C87"/>
    <w:rsid w:val="00393BDC"/>
    <w:rsid w:val="003A1A92"/>
    <w:rsid w:val="003C4981"/>
    <w:rsid w:val="003F5655"/>
    <w:rsid w:val="00472637"/>
    <w:rsid w:val="00484C1E"/>
    <w:rsid w:val="004D0682"/>
    <w:rsid w:val="004D4A20"/>
    <w:rsid w:val="005025D7"/>
    <w:rsid w:val="00513AEC"/>
    <w:rsid w:val="00527D6F"/>
    <w:rsid w:val="0054117D"/>
    <w:rsid w:val="00567981"/>
    <w:rsid w:val="00573F77"/>
    <w:rsid w:val="005849DE"/>
    <w:rsid w:val="0058665B"/>
    <w:rsid w:val="005A6F9B"/>
    <w:rsid w:val="00605757"/>
    <w:rsid w:val="00605BEA"/>
    <w:rsid w:val="00622464"/>
    <w:rsid w:val="006821D5"/>
    <w:rsid w:val="006B5EAC"/>
    <w:rsid w:val="006B5FCB"/>
    <w:rsid w:val="006D0E20"/>
    <w:rsid w:val="006F47BA"/>
    <w:rsid w:val="00754B6D"/>
    <w:rsid w:val="0077528B"/>
    <w:rsid w:val="0078418D"/>
    <w:rsid w:val="00787B0C"/>
    <w:rsid w:val="007E2991"/>
    <w:rsid w:val="007E4ECC"/>
    <w:rsid w:val="008234BE"/>
    <w:rsid w:val="00835E65"/>
    <w:rsid w:val="0088209A"/>
    <w:rsid w:val="00897861"/>
    <w:rsid w:val="00897E91"/>
    <w:rsid w:val="008A2658"/>
    <w:rsid w:val="008A5A3B"/>
    <w:rsid w:val="008B7BBA"/>
    <w:rsid w:val="008C1BDA"/>
    <w:rsid w:val="008C6B7E"/>
    <w:rsid w:val="008D5B47"/>
    <w:rsid w:val="008D67EF"/>
    <w:rsid w:val="0090299E"/>
    <w:rsid w:val="00905992"/>
    <w:rsid w:val="00906A38"/>
    <w:rsid w:val="009346DF"/>
    <w:rsid w:val="00961669"/>
    <w:rsid w:val="0099792B"/>
    <w:rsid w:val="009A3866"/>
    <w:rsid w:val="009F6856"/>
    <w:rsid w:val="00A24537"/>
    <w:rsid w:val="00A34303"/>
    <w:rsid w:val="00A47A1B"/>
    <w:rsid w:val="00A53B9A"/>
    <w:rsid w:val="00AA48AC"/>
    <w:rsid w:val="00AB2969"/>
    <w:rsid w:val="00AB5957"/>
    <w:rsid w:val="00B132B0"/>
    <w:rsid w:val="00B30683"/>
    <w:rsid w:val="00B561BB"/>
    <w:rsid w:val="00B62128"/>
    <w:rsid w:val="00BA57F9"/>
    <w:rsid w:val="00BB478D"/>
    <w:rsid w:val="00BE33AF"/>
    <w:rsid w:val="00BE51FD"/>
    <w:rsid w:val="00C674E2"/>
    <w:rsid w:val="00CC624B"/>
    <w:rsid w:val="00CE54CD"/>
    <w:rsid w:val="00CF0D08"/>
    <w:rsid w:val="00CF75F0"/>
    <w:rsid w:val="00D42065"/>
    <w:rsid w:val="00D74258"/>
    <w:rsid w:val="00D743F7"/>
    <w:rsid w:val="00DD45A2"/>
    <w:rsid w:val="00E523C6"/>
    <w:rsid w:val="00E96DBE"/>
    <w:rsid w:val="00ED5072"/>
    <w:rsid w:val="00EE27DB"/>
    <w:rsid w:val="00F2314A"/>
    <w:rsid w:val="00F2440E"/>
    <w:rsid w:val="00F31494"/>
    <w:rsid w:val="00F33CC1"/>
    <w:rsid w:val="00F43ECD"/>
    <w:rsid w:val="00F47EC3"/>
    <w:rsid w:val="00F755DA"/>
    <w:rsid w:val="00F95DF4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6822"/>
  <w15:docId w15:val="{BB71CED4-C07B-432D-897B-17A94034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product-characteristicsspec-title-content">
    <w:name w:val="product-characteristics__spec-title-content"/>
    <w:basedOn w:val="a0"/>
    <w:rsid w:val="00022951"/>
  </w:style>
  <w:style w:type="paragraph" w:styleId="a8">
    <w:name w:val="List Paragraph"/>
    <w:basedOn w:val="a"/>
    <w:uiPriority w:val="34"/>
    <w:qFormat/>
    <w:rsid w:val="00382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C2BDB-8EE4-4170-AB4E-67D7606B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40</cp:revision>
  <dcterms:created xsi:type="dcterms:W3CDTF">2026-03-13T07:52:00Z</dcterms:created>
  <dcterms:modified xsi:type="dcterms:W3CDTF">2026-08-06T08:24:00Z</dcterms:modified>
</cp:coreProperties>
</file>