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DBD" w:rsidRDefault="00676DBD" w:rsidP="00B71CA3">
      <w:pPr>
        <w:pStyle w:val="a6"/>
        <w:ind w:right="139"/>
        <w:rPr>
          <w:sz w:val="20"/>
        </w:rPr>
      </w:pPr>
    </w:p>
    <w:p w:rsidR="00D908A1" w:rsidRPr="00A064F7" w:rsidRDefault="00216FE8" w:rsidP="00B71CA3">
      <w:pPr>
        <w:pStyle w:val="a6"/>
        <w:ind w:right="139"/>
        <w:rPr>
          <w:sz w:val="20"/>
        </w:rPr>
      </w:pPr>
      <w:r w:rsidRPr="00A064F7">
        <w:rPr>
          <w:sz w:val="20"/>
        </w:rPr>
        <w:t>ДОГОВОР №</w:t>
      </w:r>
      <w:r w:rsidR="00312118" w:rsidRPr="00A064F7">
        <w:rPr>
          <w:sz w:val="20"/>
        </w:rPr>
        <w:t xml:space="preserve"> </w:t>
      </w:r>
      <w:r w:rsidR="002B5797">
        <w:rPr>
          <w:sz w:val="20"/>
        </w:rPr>
        <w:t>___</w:t>
      </w:r>
    </w:p>
    <w:p w:rsidR="002064DE" w:rsidRPr="00A064F7" w:rsidRDefault="002064DE" w:rsidP="00B71CA3">
      <w:pPr>
        <w:ind w:right="139"/>
        <w:rPr>
          <w:b/>
        </w:rPr>
      </w:pPr>
    </w:p>
    <w:p w:rsidR="00D908A1" w:rsidRPr="00A00528" w:rsidRDefault="00D908A1" w:rsidP="00D85946">
      <w:pPr>
        <w:ind w:right="-3"/>
      </w:pPr>
      <w:r w:rsidRPr="00A00528">
        <w:t xml:space="preserve">г. Сыктывкар                           </w:t>
      </w:r>
      <w:r w:rsidR="00D85946" w:rsidRPr="00A00528">
        <w:t xml:space="preserve">                 </w:t>
      </w:r>
      <w:r w:rsidRPr="00A00528">
        <w:t xml:space="preserve">                    </w:t>
      </w:r>
      <w:r w:rsidR="0021075B" w:rsidRPr="00A00528">
        <w:t xml:space="preserve">   </w:t>
      </w:r>
      <w:r w:rsidR="00DD6564" w:rsidRPr="00A00528">
        <w:t xml:space="preserve">    </w:t>
      </w:r>
      <w:r w:rsidR="00870970" w:rsidRPr="00A00528">
        <w:t xml:space="preserve">      </w:t>
      </w:r>
      <w:r w:rsidR="00AE0A23" w:rsidRPr="00A00528">
        <w:t xml:space="preserve">      </w:t>
      </w:r>
      <w:r w:rsidR="00DD6564" w:rsidRPr="00A00528">
        <w:t xml:space="preserve"> </w:t>
      </w:r>
      <w:r w:rsidR="00FB0A75" w:rsidRPr="00A00528">
        <w:t xml:space="preserve">      </w:t>
      </w:r>
      <w:r w:rsidR="00051F81" w:rsidRPr="00A00528">
        <w:t xml:space="preserve">  </w:t>
      </w:r>
      <w:r w:rsidR="00AF1A4E" w:rsidRPr="00A00528">
        <w:t xml:space="preserve">           </w:t>
      </w:r>
      <w:r w:rsidR="00051F81" w:rsidRPr="00A00528">
        <w:t xml:space="preserve">      </w:t>
      </w:r>
      <w:r w:rsidR="00C75BC7" w:rsidRPr="00A00528">
        <w:t xml:space="preserve"> </w:t>
      </w:r>
      <w:r w:rsidR="00F62669" w:rsidRPr="00A00528">
        <w:t xml:space="preserve">         </w:t>
      </w:r>
      <w:r w:rsidR="00E93F28" w:rsidRPr="00A00528">
        <w:t xml:space="preserve">                   </w:t>
      </w:r>
      <w:r w:rsidR="00306968">
        <w:t xml:space="preserve">  </w:t>
      </w:r>
      <w:r w:rsidR="00DD6564" w:rsidRPr="00A00528">
        <w:t>«</w:t>
      </w:r>
      <w:r w:rsidR="00E464A9">
        <w:t>___</w:t>
      </w:r>
      <w:r w:rsidR="00DD6564" w:rsidRPr="00A00528">
        <w:t>»</w:t>
      </w:r>
      <w:r w:rsidR="00E93F28" w:rsidRPr="00A00528">
        <w:t xml:space="preserve"> </w:t>
      </w:r>
      <w:r w:rsidR="002B5797">
        <w:t>_____</w:t>
      </w:r>
      <w:r w:rsidR="00F20D59" w:rsidRPr="00A00528">
        <w:t xml:space="preserve"> </w:t>
      </w:r>
      <w:r w:rsidR="00420FCA">
        <w:t>2026</w:t>
      </w:r>
      <w:r w:rsidRPr="00A00528">
        <w:t xml:space="preserve"> г.</w:t>
      </w:r>
    </w:p>
    <w:p w:rsidR="00D908A1" w:rsidRPr="00A064F7" w:rsidRDefault="00D908A1" w:rsidP="00D85946">
      <w:pPr>
        <w:ind w:right="-3"/>
      </w:pPr>
    </w:p>
    <w:p w:rsidR="00D908A1" w:rsidRPr="00A37BD5" w:rsidRDefault="002B5797" w:rsidP="00D85946">
      <w:pPr>
        <w:ind w:right="-3" w:firstLine="567"/>
        <w:jc w:val="both"/>
      </w:pPr>
      <w:r>
        <w:rPr>
          <w:b/>
        </w:rPr>
        <w:t>___________________________________________________</w:t>
      </w:r>
      <w:r w:rsidR="00D908A1" w:rsidRPr="00A37BD5">
        <w:t>,</w:t>
      </w:r>
      <w:r w:rsidR="00F20D59" w:rsidRPr="00A37BD5">
        <w:t xml:space="preserve"> </w:t>
      </w:r>
      <w:r w:rsidR="00D908A1" w:rsidRPr="00A37BD5">
        <w:t>именуемое</w:t>
      </w:r>
      <w:r w:rsidR="00F20D59" w:rsidRPr="00A37BD5">
        <w:t xml:space="preserve"> </w:t>
      </w:r>
      <w:r w:rsidR="00D908A1" w:rsidRPr="00A37BD5">
        <w:t>в</w:t>
      </w:r>
      <w:r w:rsidR="00F20D59" w:rsidRPr="00A37BD5">
        <w:t xml:space="preserve"> </w:t>
      </w:r>
      <w:r w:rsidR="00D908A1" w:rsidRPr="00A37BD5">
        <w:t>дальнейшем</w:t>
      </w:r>
      <w:r w:rsidR="00F20D59" w:rsidRPr="00A37BD5">
        <w:t xml:space="preserve"> </w:t>
      </w:r>
      <w:r w:rsidR="00BD08FA" w:rsidRPr="00A37BD5">
        <w:t>И</w:t>
      </w:r>
      <w:r w:rsidR="006E7926" w:rsidRPr="00A37BD5">
        <w:t>сполнитель</w:t>
      </w:r>
      <w:r w:rsidR="00F20D59" w:rsidRPr="00A37BD5">
        <w:t xml:space="preserve">, </w:t>
      </w:r>
      <w:r w:rsidR="00B55366">
        <w:t xml:space="preserve">               </w:t>
      </w:r>
      <w:r w:rsidR="00D908A1" w:rsidRPr="00A37BD5">
        <w:t>в</w:t>
      </w:r>
      <w:r w:rsidR="00F20D59" w:rsidRPr="00A37BD5">
        <w:t xml:space="preserve"> </w:t>
      </w:r>
      <w:r w:rsidR="00AF60A7" w:rsidRPr="00A37BD5">
        <w:t xml:space="preserve">лице </w:t>
      </w:r>
      <w:r>
        <w:t>_______________________</w:t>
      </w:r>
      <w:r w:rsidR="00D908A1" w:rsidRPr="00A37BD5">
        <w:t>, действующего</w:t>
      </w:r>
      <w:r w:rsidR="00F20D59" w:rsidRPr="00A37BD5">
        <w:t xml:space="preserve"> </w:t>
      </w:r>
      <w:r w:rsidR="00D908A1" w:rsidRPr="00A37BD5">
        <w:t>на</w:t>
      </w:r>
      <w:r w:rsidR="005E776E" w:rsidRPr="00A37BD5">
        <w:t xml:space="preserve"> </w:t>
      </w:r>
      <w:r w:rsidR="00D908A1" w:rsidRPr="00A37BD5">
        <w:t>основании</w:t>
      </w:r>
      <w:r w:rsidR="00E93F28" w:rsidRPr="00A37BD5">
        <w:t xml:space="preserve"> </w:t>
      </w:r>
      <w:r>
        <w:t>_______________________________________</w:t>
      </w:r>
      <w:r w:rsidR="00D908A1" w:rsidRPr="00A37BD5">
        <w:t>,</w:t>
      </w:r>
      <w:r w:rsidR="00F20D59" w:rsidRPr="00A37BD5">
        <w:t xml:space="preserve"> </w:t>
      </w:r>
      <w:r w:rsidR="00B55366">
        <w:t xml:space="preserve">                </w:t>
      </w:r>
      <w:r w:rsidR="00D908A1" w:rsidRPr="00A37BD5">
        <w:t>с</w:t>
      </w:r>
      <w:r w:rsidR="00F20D59" w:rsidRPr="00A37BD5">
        <w:t xml:space="preserve"> </w:t>
      </w:r>
      <w:r w:rsidR="00D908A1" w:rsidRPr="00A37BD5">
        <w:t>одной</w:t>
      </w:r>
      <w:r w:rsidR="00F20D59" w:rsidRPr="00A37BD5">
        <w:t xml:space="preserve"> </w:t>
      </w:r>
      <w:r w:rsidR="00D908A1" w:rsidRPr="00A37BD5">
        <w:t>стороны</w:t>
      </w:r>
      <w:r w:rsidR="006937DC" w:rsidRPr="00A37BD5">
        <w:t>,</w:t>
      </w:r>
      <w:r w:rsidR="005E776E" w:rsidRPr="00A37BD5">
        <w:t xml:space="preserve"> </w:t>
      </w:r>
      <w:r w:rsidR="00D908A1" w:rsidRPr="00A37BD5">
        <w:t>и</w:t>
      </w:r>
      <w:r w:rsidR="005E776E" w:rsidRPr="00A37BD5">
        <w:t xml:space="preserve"> </w:t>
      </w:r>
      <w:r w:rsidR="00E93F28" w:rsidRPr="00A37BD5">
        <w:t xml:space="preserve"> </w:t>
      </w:r>
      <w:r w:rsidR="00306968">
        <w:rPr>
          <w:b/>
        </w:rPr>
        <w:t>Федеральн</w:t>
      </w:r>
      <w:r w:rsidR="004A56AE">
        <w:rPr>
          <w:b/>
        </w:rPr>
        <w:t xml:space="preserve">ое </w:t>
      </w:r>
      <w:r w:rsidR="00306968">
        <w:rPr>
          <w:b/>
        </w:rPr>
        <w:t>к</w:t>
      </w:r>
      <w:r w:rsidR="004A56AE">
        <w:rPr>
          <w:b/>
        </w:rPr>
        <w:t>а</w:t>
      </w:r>
      <w:r w:rsidR="00306968">
        <w:rPr>
          <w:b/>
        </w:rPr>
        <w:t>зен</w:t>
      </w:r>
      <w:r w:rsidR="002D22AD" w:rsidRPr="002D22AD">
        <w:rPr>
          <w:b/>
        </w:rPr>
        <w:t xml:space="preserve">ное </w:t>
      </w:r>
      <w:r w:rsidR="00306968">
        <w:rPr>
          <w:b/>
        </w:rPr>
        <w:t>учреждение</w:t>
      </w:r>
      <w:r w:rsidR="002D22AD" w:rsidRPr="002D22AD">
        <w:rPr>
          <w:b/>
        </w:rPr>
        <w:t xml:space="preserve"> «</w:t>
      </w:r>
      <w:r w:rsidR="00306968">
        <w:rPr>
          <w:b/>
        </w:rPr>
        <w:t>Исправительная колония № 1 Управления Федеральной службы исполнения наказаний по Республике Коми</w:t>
      </w:r>
      <w:r w:rsidR="002D22AD" w:rsidRPr="002D22AD">
        <w:rPr>
          <w:b/>
        </w:rPr>
        <w:t>» (</w:t>
      </w:r>
      <w:r w:rsidR="00306968">
        <w:rPr>
          <w:b/>
        </w:rPr>
        <w:t>ФКУ ИК-1</w:t>
      </w:r>
      <w:r w:rsidR="002D22AD" w:rsidRPr="002D22AD">
        <w:rPr>
          <w:b/>
        </w:rPr>
        <w:t xml:space="preserve"> </w:t>
      </w:r>
      <w:r w:rsidR="004A56AE">
        <w:rPr>
          <w:b/>
        </w:rPr>
        <w:t>У</w:t>
      </w:r>
      <w:r w:rsidR="00306968">
        <w:rPr>
          <w:b/>
        </w:rPr>
        <w:t xml:space="preserve">ФСИН России </w:t>
      </w:r>
      <w:r w:rsidR="00B55366">
        <w:rPr>
          <w:b/>
        </w:rPr>
        <w:t xml:space="preserve">                             </w:t>
      </w:r>
      <w:r w:rsidR="00306968">
        <w:rPr>
          <w:b/>
        </w:rPr>
        <w:t>по Республике Коми</w:t>
      </w:r>
      <w:r w:rsidR="002D22AD" w:rsidRPr="002D22AD">
        <w:rPr>
          <w:b/>
        </w:rPr>
        <w:t>)</w:t>
      </w:r>
      <w:r w:rsidR="00D908A1" w:rsidRPr="00A37BD5">
        <w:t>,</w:t>
      </w:r>
      <w:r w:rsidR="000C4E30" w:rsidRPr="00A37BD5">
        <w:t xml:space="preserve"> </w:t>
      </w:r>
      <w:r w:rsidR="00C56E65" w:rsidRPr="00A37BD5">
        <w:t>именуемое</w:t>
      </w:r>
      <w:r w:rsidR="000C4E30" w:rsidRPr="00A37BD5">
        <w:t xml:space="preserve"> </w:t>
      </w:r>
      <w:r w:rsidR="00CA3EB8" w:rsidRPr="00A37BD5">
        <w:t xml:space="preserve">в дальнейшем </w:t>
      </w:r>
      <w:r w:rsidR="00BD08FA" w:rsidRPr="00A37BD5">
        <w:t>З</w:t>
      </w:r>
      <w:r w:rsidR="006E7926" w:rsidRPr="00A37BD5">
        <w:t>аказчик</w:t>
      </w:r>
      <w:r w:rsidR="00CA3EB8" w:rsidRPr="00A37BD5">
        <w:t>,</w:t>
      </w:r>
      <w:r w:rsidR="00C42950" w:rsidRPr="00A37BD5">
        <w:t xml:space="preserve"> </w:t>
      </w:r>
      <w:r w:rsidR="00125489" w:rsidRPr="00A37BD5">
        <w:t>в</w:t>
      </w:r>
      <w:r w:rsidR="00556F4B" w:rsidRPr="00A37BD5">
        <w:t xml:space="preserve"> </w:t>
      </w:r>
      <w:r w:rsidR="00D908A1" w:rsidRPr="00A37BD5">
        <w:t>лице</w:t>
      </w:r>
      <w:r w:rsidR="00E93F28" w:rsidRPr="00A37BD5">
        <w:t xml:space="preserve"> </w:t>
      </w:r>
      <w:r w:rsidR="00306968">
        <w:t>начальник</w:t>
      </w:r>
      <w:r w:rsidR="002D22AD" w:rsidRPr="002D22AD">
        <w:t>а</w:t>
      </w:r>
      <w:r w:rsidR="00306968">
        <w:t xml:space="preserve"> Глеб Сергея Владимировича</w:t>
      </w:r>
      <w:r w:rsidR="00CA65EC" w:rsidRPr="00A37BD5">
        <w:t>,</w:t>
      </w:r>
      <w:r w:rsidR="00F20D59" w:rsidRPr="00A37BD5">
        <w:t xml:space="preserve"> </w:t>
      </w:r>
      <w:r w:rsidR="00D908A1" w:rsidRPr="00A37BD5">
        <w:t>действующе</w:t>
      </w:r>
      <w:r w:rsidR="00C42950" w:rsidRPr="00A37BD5">
        <w:t xml:space="preserve">го </w:t>
      </w:r>
      <w:r w:rsidR="00D908A1" w:rsidRPr="00A37BD5">
        <w:t>на</w:t>
      </w:r>
      <w:r w:rsidR="00F20D59" w:rsidRPr="00A37BD5">
        <w:t xml:space="preserve"> </w:t>
      </w:r>
      <w:r w:rsidR="00D908A1" w:rsidRPr="00A37BD5">
        <w:t>основании</w:t>
      </w:r>
      <w:r w:rsidR="00F20D59" w:rsidRPr="00A37BD5">
        <w:t xml:space="preserve"> </w:t>
      </w:r>
      <w:r w:rsidR="00D725AE">
        <w:t>Устава</w:t>
      </w:r>
      <w:r w:rsidR="00D908A1" w:rsidRPr="00A37BD5">
        <w:t>,</w:t>
      </w:r>
      <w:r w:rsidR="00F20D59" w:rsidRPr="00A37BD5">
        <w:t xml:space="preserve"> </w:t>
      </w:r>
      <w:r w:rsidR="00D908A1" w:rsidRPr="00A37BD5">
        <w:t>с</w:t>
      </w:r>
      <w:r w:rsidR="00F20D59" w:rsidRPr="00A37BD5">
        <w:t xml:space="preserve"> </w:t>
      </w:r>
      <w:r w:rsidR="00D908A1" w:rsidRPr="00A37BD5">
        <w:t>другой</w:t>
      </w:r>
      <w:r w:rsidR="00F20D59" w:rsidRPr="00A37BD5">
        <w:t xml:space="preserve"> </w:t>
      </w:r>
      <w:r w:rsidR="00D908A1" w:rsidRPr="00A37BD5">
        <w:t>стороны,</w:t>
      </w:r>
      <w:r w:rsidR="00F20D59" w:rsidRPr="00A37BD5">
        <w:t xml:space="preserve"> </w:t>
      </w:r>
      <w:r w:rsidR="00C804B0" w:rsidRPr="00A37BD5">
        <w:t xml:space="preserve">а вместе </w:t>
      </w:r>
      <w:r w:rsidR="00234F7A" w:rsidRPr="00A37BD5">
        <w:t>именуемы</w:t>
      </w:r>
      <w:r w:rsidR="00EF2DF2" w:rsidRPr="00A37BD5">
        <w:t>е</w:t>
      </w:r>
      <w:r w:rsidR="00234F7A" w:rsidRPr="00A37BD5">
        <w:t xml:space="preserve"> С</w:t>
      </w:r>
      <w:r w:rsidR="006E7926" w:rsidRPr="00A37BD5">
        <w:t>тороны</w:t>
      </w:r>
      <w:r w:rsidR="00234F7A" w:rsidRPr="00A37BD5">
        <w:t xml:space="preserve">, </w:t>
      </w:r>
      <w:r w:rsidR="00D908A1" w:rsidRPr="00A37BD5">
        <w:t>заключили</w:t>
      </w:r>
      <w:r w:rsidR="00F20D59" w:rsidRPr="00A37BD5">
        <w:t xml:space="preserve"> </w:t>
      </w:r>
      <w:r w:rsidR="00D908A1" w:rsidRPr="00A37BD5">
        <w:t>настоящий</w:t>
      </w:r>
      <w:r w:rsidR="00F20D59" w:rsidRPr="00A37BD5">
        <w:t xml:space="preserve"> </w:t>
      </w:r>
      <w:r w:rsidR="00D908A1" w:rsidRPr="00A37BD5">
        <w:t xml:space="preserve">договор </w:t>
      </w:r>
      <w:r w:rsidR="00F63C39" w:rsidRPr="00A37BD5">
        <w:t xml:space="preserve">(далее – Договор) </w:t>
      </w:r>
      <w:r w:rsidR="00D908A1" w:rsidRPr="00A37BD5">
        <w:t xml:space="preserve">о нижеследующем:  </w:t>
      </w:r>
    </w:p>
    <w:p w:rsidR="00D908A1" w:rsidRPr="00A064F7" w:rsidRDefault="007C5597" w:rsidP="00D85946">
      <w:pPr>
        <w:ind w:right="-3"/>
        <w:jc w:val="center"/>
        <w:rPr>
          <w:b/>
        </w:rPr>
      </w:pPr>
      <w:r w:rsidRPr="00A064F7">
        <w:rPr>
          <w:b/>
          <w:lang w:val="en-US"/>
        </w:rPr>
        <w:t>I</w:t>
      </w:r>
      <w:r w:rsidR="00D908A1" w:rsidRPr="00A064F7">
        <w:rPr>
          <w:b/>
        </w:rPr>
        <w:t>. Предмет договора</w:t>
      </w:r>
    </w:p>
    <w:p w:rsidR="001E195A" w:rsidRPr="00A064F7" w:rsidRDefault="0016123A" w:rsidP="00987868">
      <w:pPr>
        <w:ind w:firstLine="567"/>
        <w:jc w:val="both"/>
        <w:rPr>
          <w:lang w:eastAsia="ru-RU"/>
        </w:rPr>
      </w:pPr>
      <w:r w:rsidRPr="00A064F7">
        <w:t xml:space="preserve">1.1. </w:t>
      </w:r>
      <w:r w:rsidR="00DA3537" w:rsidRPr="00A064F7">
        <w:t>Исполнитель</w:t>
      </w:r>
      <w:r w:rsidR="001E195A" w:rsidRPr="00A064F7">
        <w:rPr>
          <w:lang w:eastAsia="ru-RU"/>
        </w:rPr>
        <w:t xml:space="preserve"> обязуе</w:t>
      </w:r>
      <w:r w:rsidR="00026953" w:rsidRPr="00A064F7">
        <w:rPr>
          <w:lang w:eastAsia="ru-RU"/>
        </w:rPr>
        <w:t xml:space="preserve">тся по заданию </w:t>
      </w:r>
      <w:r w:rsidR="00DA3537" w:rsidRPr="00A064F7">
        <w:t>Заказчика</w:t>
      </w:r>
      <w:r w:rsidR="001E195A" w:rsidRPr="00A064F7">
        <w:rPr>
          <w:lang w:eastAsia="ru-RU"/>
        </w:rPr>
        <w:t xml:space="preserve"> оказать </w:t>
      </w:r>
      <w:r w:rsidR="00A86260" w:rsidRPr="00A064F7">
        <w:t xml:space="preserve">услуги по </w:t>
      </w:r>
      <w:r w:rsidR="00777B3F" w:rsidRPr="00A064F7">
        <w:t xml:space="preserve">организации и </w:t>
      </w:r>
      <w:r w:rsidR="00A86260" w:rsidRPr="00A064F7">
        <w:t>проведению конкурса по вопросам качества товаров (продукции, работ, услуг)</w:t>
      </w:r>
      <w:r w:rsidR="008A64C6" w:rsidRPr="00A064F7">
        <w:t xml:space="preserve"> (далее – Конкурс)</w:t>
      </w:r>
      <w:r w:rsidR="00646819" w:rsidRPr="00A064F7">
        <w:rPr>
          <w:lang w:eastAsia="ru-RU"/>
        </w:rPr>
        <w:t xml:space="preserve">, а </w:t>
      </w:r>
      <w:r w:rsidR="00DA3537" w:rsidRPr="00A064F7">
        <w:t>Заказчик</w:t>
      </w:r>
      <w:r w:rsidR="001E195A" w:rsidRPr="00A064F7">
        <w:rPr>
          <w:lang w:eastAsia="ru-RU"/>
        </w:rPr>
        <w:t xml:space="preserve"> обязуется оплатить эти услуги.</w:t>
      </w:r>
    </w:p>
    <w:p w:rsidR="00B04983" w:rsidRPr="00A37BD5" w:rsidRDefault="00B04983" w:rsidP="00895E5A">
      <w:pPr>
        <w:pStyle w:val="a8"/>
        <w:ind w:left="0" w:firstLine="567"/>
        <w:jc w:val="both"/>
      </w:pPr>
      <w:r w:rsidRPr="00A37BD5">
        <w:t xml:space="preserve">1.2 </w:t>
      </w:r>
      <w:r w:rsidR="00895E5A" w:rsidRPr="00A37BD5">
        <w:t xml:space="preserve">Деятельность </w:t>
      </w:r>
      <w:r w:rsidR="00DA3537" w:rsidRPr="00A37BD5">
        <w:t>Исполнителя</w:t>
      </w:r>
      <w:r w:rsidR="00895E5A" w:rsidRPr="00A37BD5">
        <w:t xml:space="preserve"> осуществляется согласно Регламенту </w:t>
      </w:r>
      <w:r w:rsidR="00756782" w:rsidRPr="00A37BD5">
        <w:t>«О</w:t>
      </w:r>
      <w:r w:rsidR="00895E5A" w:rsidRPr="00A37BD5">
        <w:t xml:space="preserve"> порядке про</w:t>
      </w:r>
      <w:r w:rsidR="0045355E" w:rsidRPr="00A37BD5">
        <w:t>ведения</w:t>
      </w:r>
      <w:r w:rsidR="00895E5A" w:rsidRPr="00A37BD5">
        <w:t xml:space="preserve"> конкурса «Лучшие товары и услуги Республики Коми» и Регламенту Всероссийского конкурса Программы «100 лучших товаров Рос</w:t>
      </w:r>
      <w:r w:rsidR="004F7601" w:rsidRPr="00A37BD5">
        <w:t xml:space="preserve">сии» на </w:t>
      </w:r>
      <w:r w:rsidR="00420FCA">
        <w:t>2026</w:t>
      </w:r>
      <w:r w:rsidR="00895E5A" w:rsidRPr="00A37BD5">
        <w:t xml:space="preserve"> год</w:t>
      </w:r>
      <w:r w:rsidR="00756782" w:rsidRPr="00A37BD5">
        <w:t xml:space="preserve"> (далее – Регламенты)</w:t>
      </w:r>
      <w:r w:rsidR="00895E5A" w:rsidRPr="00A37BD5">
        <w:t>.</w:t>
      </w:r>
      <w:r w:rsidRPr="00A37BD5">
        <w:t xml:space="preserve"> </w:t>
      </w:r>
      <w:r w:rsidR="008B3037">
        <w:t xml:space="preserve">ИКЗ </w:t>
      </w:r>
      <w:r w:rsidR="00420FCA">
        <w:t>26</w:t>
      </w:r>
      <w:r w:rsidR="008B3037" w:rsidRPr="008B3037">
        <w:t>1110146505011010100100090000000244</w:t>
      </w:r>
      <w:r w:rsidR="008B3037">
        <w:t>.</w:t>
      </w:r>
    </w:p>
    <w:p w:rsidR="00D908A1" w:rsidRPr="00A064F7" w:rsidRDefault="00E3627D" w:rsidP="00D85946">
      <w:pPr>
        <w:ind w:right="-3"/>
        <w:jc w:val="center"/>
        <w:rPr>
          <w:b/>
        </w:rPr>
      </w:pPr>
      <w:r w:rsidRPr="00A064F7">
        <w:rPr>
          <w:b/>
          <w:lang w:val="en-US"/>
        </w:rPr>
        <w:t>II</w:t>
      </w:r>
      <w:r w:rsidR="00D908A1" w:rsidRPr="00A064F7">
        <w:rPr>
          <w:b/>
        </w:rPr>
        <w:t xml:space="preserve">. </w:t>
      </w:r>
      <w:r w:rsidR="00AD0646" w:rsidRPr="00A064F7">
        <w:rPr>
          <w:b/>
        </w:rPr>
        <w:t>О</w:t>
      </w:r>
      <w:r w:rsidR="00D908A1" w:rsidRPr="00A064F7">
        <w:rPr>
          <w:b/>
        </w:rPr>
        <w:t>бязанности сторон</w:t>
      </w:r>
    </w:p>
    <w:p w:rsidR="00D36CA6" w:rsidRPr="00A064F7" w:rsidRDefault="00D36CA6" w:rsidP="00D85946">
      <w:pPr>
        <w:pStyle w:val="20"/>
        <w:tabs>
          <w:tab w:val="left" w:pos="0"/>
        </w:tabs>
        <w:ind w:right="-3" w:firstLine="567"/>
        <w:jc w:val="both"/>
        <w:rPr>
          <w:rFonts w:ascii="Times New Roman" w:eastAsia="MS Mincho" w:hAnsi="Times New Roman" w:cs="Times New Roman"/>
        </w:rPr>
      </w:pPr>
      <w:r w:rsidRPr="00A064F7">
        <w:rPr>
          <w:rFonts w:ascii="Times New Roman" w:eastAsia="MS Mincho" w:hAnsi="Times New Roman" w:cs="Times New Roman"/>
        </w:rPr>
        <w:t xml:space="preserve">2.1. </w:t>
      </w:r>
      <w:r w:rsidR="00DA3537" w:rsidRPr="00A064F7">
        <w:rPr>
          <w:rFonts w:ascii="Times New Roman" w:hAnsi="Times New Roman" w:cs="Times New Roman"/>
        </w:rPr>
        <w:t>Заказчик</w:t>
      </w:r>
      <w:r w:rsidRPr="00A064F7">
        <w:rPr>
          <w:rFonts w:ascii="Times New Roman" w:eastAsia="MS Mincho" w:hAnsi="Times New Roman" w:cs="Times New Roman"/>
        </w:rPr>
        <w:t xml:space="preserve"> обязуется: </w:t>
      </w:r>
    </w:p>
    <w:p w:rsidR="0011287E" w:rsidRPr="00A064F7" w:rsidRDefault="00AD0646" w:rsidP="00D85946">
      <w:pPr>
        <w:pStyle w:val="20"/>
        <w:tabs>
          <w:tab w:val="left" w:pos="0"/>
        </w:tabs>
        <w:ind w:right="-3" w:firstLine="567"/>
        <w:jc w:val="both"/>
        <w:rPr>
          <w:rFonts w:ascii="Times New Roman" w:eastAsia="MS Mincho" w:hAnsi="Times New Roman" w:cs="Times New Roman"/>
        </w:rPr>
      </w:pPr>
      <w:r w:rsidRPr="00A064F7">
        <w:rPr>
          <w:rFonts w:ascii="Times New Roman" w:eastAsia="MS Mincho" w:hAnsi="Times New Roman" w:cs="Times New Roman"/>
        </w:rPr>
        <w:t>-</w:t>
      </w:r>
      <w:r w:rsidR="00D36CA6" w:rsidRPr="00A064F7">
        <w:rPr>
          <w:rFonts w:ascii="Times New Roman" w:eastAsia="MS Mincho" w:hAnsi="Times New Roman" w:cs="Times New Roman"/>
        </w:rPr>
        <w:t xml:space="preserve"> </w:t>
      </w:r>
      <w:r w:rsidR="00A86260" w:rsidRPr="00A064F7">
        <w:rPr>
          <w:rFonts w:ascii="Times New Roman" w:hAnsi="Times New Roman" w:cs="Times New Roman"/>
        </w:rPr>
        <w:t>п</w:t>
      </w:r>
      <w:r w:rsidR="00DB46CE" w:rsidRPr="00A064F7">
        <w:rPr>
          <w:rFonts w:ascii="Times New Roman" w:hAnsi="Times New Roman" w:cs="Times New Roman"/>
        </w:rPr>
        <w:t xml:space="preserve">редставить </w:t>
      </w:r>
      <w:r w:rsidR="001C54C2" w:rsidRPr="00A064F7">
        <w:rPr>
          <w:rFonts w:ascii="Times New Roman" w:hAnsi="Times New Roman" w:cs="Times New Roman"/>
        </w:rPr>
        <w:t xml:space="preserve">в установленные </w:t>
      </w:r>
      <w:r w:rsidR="00157166" w:rsidRPr="00A064F7">
        <w:rPr>
          <w:rFonts w:ascii="Times New Roman" w:hAnsi="Times New Roman" w:cs="Times New Roman"/>
        </w:rPr>
        <w:t xml:space="preserve">Регламентами </w:t>
      </w:r>
      <w:r w:rsidR="001C54C2" w:rsidRPr="00A064F7">
        <w:rPr>
          <w:rFonts w:ascii="Times New Roman" w:hAnsi="Times New Roman" w:cs="Times New Roman"/>
        </w:rPr>
        <w:t xml:space="preserve">сроки в адрес </w:t>
      </w:r>
      <w:r w:rsidR="00DA3537" w:rsidRPr="00A064F7">
        <w:rPr>
          <w:rFonts w:ascii="Times New Roman" w:hAnsi="Times New Roman" w:cs="Times New Roman"/>
        </w:rPr>
        <w:t>Исполнителя</w:t>
      </w:r>
      <w:r w:rsidR="001C54C2" w:rsidRPr="00A064F7">
        <w:rPr>
          <w:rFonts w:ascii="Times New Roman" w:hAnsi="Times New Roman" w:cs="Times New Roman"/>
        </w:rPr>
        <w:t xml:space="preserve"> все необходимые материалы, обеспечить работу экспертов по оценке качества</w:t>
      </w:r>
      <w:r w:rsidR="006022DC" w:rsidRPr="00A064F7">
        <w:rPr>
          <w:rFonts w:ascii="Times New Roman" w:hAnsi="Times New Roman" w:cs="Times New Roman"/>
        </w:rPr>
        <w:t xml:space="preserve"> </w:t>
      </w:r>
      <w:r w:rsidR="001C54C2" w:rsidRPr="00A064F7">
        <w:rPr>
          <w:rFonts w:ascii="Times New Roman" w:hAnsi="Times New Roman" w:cs="Times New Roman"/>
        </w:rPr>
        <w:t>представлен</w:t>
      </w:r>
      <w:r w:rsidR="001401B1" w:rsidRPr="00A064F7">
        <w:rPr>
          <w:rFonts w:ascii="Times New Roman" w:hAnsi="Times New Roman" w:cs="Times New Roman"/>
        </w:rPr>
        <w:t>ных</w:t>
      </w:r>
      <w:r w:rsidR="008A64C6" w:rsidRPr="00A064F7">
        <w:rPr>
          <w:rFonts w:ascii="Times New Roman" w:hAnsi="Times New Roman" w:cs="Times New Roman"/>
        </w:rPr>
        <w:t xml:space="preserve"> на К</w:t>
      </w:r>
      <w:r w:rsidR="001C54C2" w:rsidRPr="00A064F7">
        <w:rPr>
          <w:rFonts w:ascii="Times New Roman" w:hAnsi="Times New Roman" w:cs="Times New Roman"/>
        </w:rPr>
        <w:t xml:space="preserve">онкурс </w:t>
      </w:r>
      <w:r w:rsidR="001401B1" w:rsidRPr="00A064F7">
        <w:rPr>
          <w:rFonts w:ascii="Times New Roman" w:hAnsi="Times New Roman" w:cs="Times New Roman"/>
        </w:rPr>
        <w:t>товаров (</w:t>
      </w:r>
      <w:r w:rsidR="001C54C2" w:rsidRPr="00A064F7">
        <w:rPr>
          <w:rFonts w:ascii="Times New Roman" w:hAnsi="Times New Roman" w:cs="Times New Roman"/>
        </w:rPr>
        <w:t>продукции</w:t>
      </w:r>
      <w:r w:rsidR="001401B1" w:rsidRPr="00A064F7">
        <w:rPr>
          <w:rFonts w:ascii="Times New Roman" w:hAnsi="Times New Roman" w:cs="Times New Roman"/>
        </w:rPr>
        <w:t xml:space="preserve">, работ, </w:t>
      </w:r>
      <w:r w:rsidR="001C54C2" w:rsidRPr="00A064F7">
        <w:rPr>
          <w:rFonts w:ascii="Times New Roman" w:hAnsi="Times New Roman" w:cs="Times New Roman"/>
        </w:rPr>
        <w:t>услуг</w:t>
      </w:r>
      <w:r w:rsidR="006022DC" w:rsidRPr="00A064F7">
        <w:rPr>
          <w:rFonts w:ascii="Times New Roman" w:hAnsi="Times New Roman" w:cs="Times New Roman"/>
        </w:rPr>
        <w:t>) в соответствии с Регламентами</w:t>
      </w:r>
      <w:r w:rsidR="00C61484">
        <w:rPr>
          <w:rFonts w:ascii="Times New Roman" w:hAnsi="Times New Roman" w:cs="Times New Roman"/>
        </w:rPr>
        <w:t>;</w:t>
      </w:r>
    </w:p>
    <w:p w:rsidR="00D36CA6" w:rsidRPr="00A064F7" w:rsidRDefault="00510334" w:rsidP="00D85946">
      <w:pPr>
        <w:pStyle w:val="20"/>
        <w:tabs>
          <w:tab w:val="left" w:pos="0"/>
        </w:tabs>
        <w:ind w:right="-3" w:firstLine="567"/>
        <w:jc w:val="both"/>
        <w:rPr>
          <w:rFonts w:ascii="Times New Roman" w:eastAsia="MS Mincho" w:hAnsi="Times New Roman" w:cs="Times New Roman"/>
        </w:rPr>
      </w:pPr>
      <w:r w:rsidRPr="00A064F7">
        <w:rPr>
          <w:rFonts w:ascii="Times New Roman" w:eastAsia="MS Mincho" w:hAnsi="Times New Roman" w:cs="Times New Roman"/>
        </w:rPr>
        <w:t xml:space="preserve">- </w:t>
      </w:r>
      <w:r w:rsidR="00A86260" w:rsidRPr="00A064F7">
        <w:rPr>
          <w:rFonts w:ascii="Times New Roman" w:eastAsia="MS Mincho" w:hAnsi="Times New Roman" w:cs="Times New Roman"/>
        </w:rPr>
        <w:t>с</w:t>
      </w:r>
      <w:r w:rsidR="00D36CA6" w:rsidRPr="00A064F7">
        <w:rPr>
          <w:rFonts w:ascii="Times New Roman" w:eastAsia="MS Mincho" w:hAnsi="Times New Roman" w:cs="Times New Roman"/>
        </w:rPr>
        <w:t>воевремен</w:t>
      </w:r>
      <w:r w:rsidR="00DB5246" w:rsidRPr="00A064F7">
        <w:rPr>
          <w:rFonts w:ascii="Times New Roman" w:eastAsia="MS Mincho" w:hAnsi="Times New Roman" w:cs="Times New Roman"/>
        </w:rPr>
        <w:t>но и в полном объёме произвести</w:t>
      </w:r>
      <w:r w:rsidR="00D36CA6" w:rsidRPr="00A064F7">
        <w:rPr>
          <w:rFonts w:ascii="Times New Roman" w:eastAsia="MS Mincho" w:hAnsi="Times New Roman" w:cs="Times New Roman"/>
        </w:rPr>
        <w:t xml:space="preserve"> оплату </w:t>
      </w:r>
      <w:r w:rsidR="00A5739C" w:rsidRPr="00A064F7">
        <w:rPr>
          <w:rFonts w:ascii="Times New Roman" w:eastAsia="MS Mincho" w:hAnsi="Times New Roman" w:cs="Times New Roman"/>
        </w:rPr>
        <w:t>в соотв</w:t>
      </w:r>
      <w:r w:rsidR="00AA6218" w:rsidRPr="00A064F7">
        <w:rPr>
          <w:rFonts w:ascii="Times New Roman" w:eastAsia="MS Mincho" w:hAnsi="Times New Roman" w:cs="Times New Roman"/>
        </w:rPr>
        <w:t>етствии с условиями настоящего Д</w:t>
      </w:r>
      <w:r w:rsidR="00A5739C" w:rsidRPr="00A064F7">
        <w:rPr>
          <w:rFonts w:ascii="Times New Roman" w:eastAsia="MS Mincho" w:hAnsi="Times New Roman" w:cs="Times New Roman"/>
        </w:rPr>
        <w:t>оговора</w:t>
      </w:r>
      <w:r w:rsidR="00C61484">
        <w:rPr>
          <w:rFonts w:ascii="Times New Roman" w:eastAsia="MS Mincho" w:hAnsi="Times New Roman" w:cs="Times New Roman"/>
        </w:rPr>
        <w:t>;</w:t>
      </w:r>
    </w:p>
    <w:p w:rsidR="007166A2" w:rsidRPr="00A064F7" w:rsidRDefault="00AD0646" w:rsidP="00D85946">
      <w:pPr>
        <w:tabs>
          <w:tab w:val="left" w:pos="567"/>
          <w:tab w:val="left" w:pos="1134"/>
        </w:tabs>
        <w:suppressAutoHyphens w:val="0"/>
        <w:overflowPunct/>
        <w:autoSpaceDE/>
        <w:ind w:left="570" w:right="-3"/>
        <w:jc w:val="both"/>
        <w:textAlignment w:val="auto"/>
      </w:pPr>
      <w:r w:rsidRPr="00A064F7">
        <w:t>-</w:t>
      </w:r>
      <w:r w:rsidR="00170864" w:rsidRPr="00A064F7">
        <w:t xml:space="preserve"> </w:t>
      </w:r>
      <w:r w:rsidR="00A86260" w:rsidRPr="00A064F7">
        <w:t>п</w:t>
      </w:r>
      <w:r w:rsidR="00DB5246" w:rsidRPr="00A064F7">
        <w:t>ринять</w:t>
      </w:r>
      <w:r w:rsidR="00EF7BFA" w:rsidRPr="00A064F7">
        <w:t xml:space="preserve"> </w:t>
      </w:r>
      <w:r w:rsidR="00510334" w:rsidRPr="00A064F7">
        <w:t>оказанные услуги</w:t>
      </w:r>
      <w:r w:rsidR="00AB492D" w:rsidRPr="00A064F7">
        <w:t xml:space="preserve"> в сроки и порядке, предусмотренные настоящим Договором</w:t>
      </w:r>
      <w:r w:rsidR="00C61484">
        <w:t>;</w:t>
      </w:r>
    </w:p>
    <w:p w:rsidR="00E70533" w:rsidRPr="00A064F7" w:rsidRDefault="00E70533" w:rsidP="00E70533">
      <w:pPr>
        <w:tabs>
          <w:tab w:val="left" w:pos="567"/>
          <w:tab w:val="left" w:pos="1134"/>
        </w:tabs>
        <w:suppressAutoHyphens w:val="0"/>
        <w:overflowPunct/>
        <w:autoSpaceDE/>
        <w:ind w:right="-3" w:firstLine="567"/>
        <w:jc w:val="both"/>
        <w:textAlignment w:val="auto"/>
      </w:pPr>
      <w:r w:rsidRPr="00A064F7">
        <w:t>- рассмотреть акт сверки взаиморасчетов, направленный Исполнителем, подписать и вернуть его Исполнителю в течение 10 р</w:t>
      </w:r>
      <w:r w:rsidR="00C61484">
        <w:t>абочих дней с момента получения;</w:t>
      </w:r>
    </w:p>
    <w:p w:rsidR="00D36CA6" w:rsidRPr="00A064F7" w:rsidRDefault="00D36CA6" w:rsidP="00D85946">
      <w:pPr>
        <w:pStyle w:val="20"/>
        <w:tabs>
          <w:tab w:val="left" w:pos="0"/>
        </w:tabs>
        <w:ind w:right="-3" w:firstLine="567"/>
        <w:jc w:val="both"/>
        <w:rPr>
          <w:rFonts w:ascii="Times New Roman" w:eastAsia="MS Mincho" w:hAnsi="Times New Roman" w:cs="Times New Roman"/>
        </w:rPr>
      </w:pPr>
      <w:r w:rsidRPr="00A064F7">
        <w:rPr>
          <w:rFonts w:ascii="Times New Roman" w:eastAsia="MS Mincho" w:hAnsi="Times New Roman" w:cs="Times New Roman"/>
        </w:rPr>
        <w:t xml:space="preserve">2.2. </w:t>
      </w:r>
      <w:r w:rsidR="00DA3537" w:rsidRPr="00A064F7">
        <w:rPr>
          <w:rFonts w:ascii="Times New Roman" w:hAnsi="Times New Roman" w:cs="Times New Roman"/>
        </w:rPr>
        <w:t>Исполнитель</w:t>
      </w:r>
      <w:r w:rsidR="00DA3537" w:rsidRPr="00A064F7">
        <w:rPr>
          <w:rFonts w:ascii="Times New Roman" w:eastAsia="MS Mincho" w:hAnsi="Times New Roman" w:cs="Times New Roman"/>
        </w:rPr>
        <w:t xml:space="preserve"> </w:t>
      </w:r>
      <w:r w:rsidRPr="00A064F7">
        <w:rPr>
          <w:rFonts w:ascii="Times New Roman" w:eastAsia="MS Mincho" w:hAnsi="Times New Roman" w:cs="Times New Roman"/>
        </w:rPr>
        <w:t xml:space="preserve">обязуется: </w:t>
      </w:r>
    </w:p>
    <w:p w:rsidR="00C93229" w:rsidRPr="00A064F7" w:rsidRDefault="00F9074E" w:rsidP="00D85946">
      <w:pPr>
        <w:pStyle w:val="20"/>
        <w:tabs>
          <w:tab w:val="left" w:pos="0"/>
        </w:tabs>
        <w:ind w:right="-3" w:firstLine="567"/>
        <w:jc w:val="both"/>
        <w:rPr>
          <w:rFonts w:ascii="Times New Roman" w:hAnsi="Times New Roman" w:cs="Times New Roman"/>
        </w:rPr>
      </w:pPr>
      <w:r w:rsidRPr="00A064F7">
        <w:rPr>
          <w:rFonts w:ascii="Times New Roman" w:eastAsia="MS Mincho" w:hAnsi="Times New Roman" w:cs="Times New Roman"/>
        </w:rPr>
        <w:t>-</w:t>
      </w:r>
      <w:r w:rsidR="00606642" w:rsidRPr="00A064F7">
        <w:rPr>
          <w:rFonts w:ascii="Times New Roman" w:eastAsia="MS Mincho" w:hAnsi="Times New Roman" w:cs="Times New Roman"/>
        </w:rPr>
        <w:t xml:space="preserve"> </w:t>
      </w:r>
      <w:r w:rsidR="00C93229" w:rsidRPr="00A064F7">
        <w:rPr>
          <w:rFonts w:ascii="Times New Roman" w:hAnsi="Times New Roman" w:cs="Times New Roman"/>
        </w:rPr>
        <w:t xml:space="preserve">обеспечить </w:t>
      </w:r>
      <w:r w:rsidR="00FE213A" w:rsidRPr="00A064F7">
        <w:rPr>
          <w:rFonts w:ascii="Times New Roman" w:hAnsi="Times New Roman" w:cs="Times New Roman"/>
        </w:rPr>
        <w:t>Заказчик</w:t>
      </w:r>
      <w:r w:rsidR="000D744F" w:rsidRPr="00A064F7">
        <w:rPr>
          <w:rFonts w:ascii="Times New Roman" w:hAnsi="Times New Roman" w:cs="Times New Roman"/>
        </w:rPr>
        <w:t>а</w:t>
      </w:r>
      <w:r w:rsidR="00C93229" w:rsidRPr="00A064F7">
        <w:rPr>
          <w:rFonts w:ascii="Times New Roman" w:hAnsi="Times New Roman" w:cs="Times New Roman"/>
        </w:rPr>
        <w:t xml:space="preserve"> всей необходимой информацией для участия в </w:t>
      </w:r>
      <w:r w:rsidR="00D376B9" w:rsidRPr="00A064F7">
        <w:rPr>
          <w:rFonts w:ascii="Times New Roman" w:hAnsi="Times New Roman" w:cs="Times New Roman"/>
        </w:rPr>
        <w:t>Конкурсе</w:t>
      </w:r>
      <w:r w:rsidR="00C61484">
        <w:rPr>
          <w:rFonts w:ascii="Times New Roman" w:hAnsi="Times New Roman" w:cs="Times New Roman"/>
        </w:rPr>
        <w:t>;</w:t>
      </w:r>
    </w:p>
    <w:p w:rsidR="00C90BE8" w:rsidRPr="00A064F7" w:rsidRDefault="00C93229" w:rsidP="00D85946">
      <w:pPr>
        <w:pStyle w:val="20"/>
        <w:tabs>
          <w:tab w:val="left" w:pos="0"/>
        </w:tabs>
        <w:ind w:right="-3" w:firstLine="567"/>
        <w:jc w:val="both"/>
        <w:rPr>
          <w:rFonts w:ascii="Times New Roman" w:hAnsi="Times New Roman" w:cs="Times New Roman"/>
        </w:rPr>
      </w:pPr>
      <w:r w:rsidRPr="00A064F7">
        <w:rPr>
          <w:rFonts w:ascii="Times New Roman" w:hAnsi="Times New Roman" w:cs="Times New Roman"/>
        </w:rPr>
        <w:t>- организовать и провести работу групп экспертов по оценке качества представлен</w:t>
      </w:r>
      <w:r w:rsidR="00D376B9" w:rsidRPr="00A064F7">
        <w:rPr>
          <w:rFonts w:ascii="Times New Roman" w:hAnsi="Times New Roman" w:cs="Times New Roman"/>
        </w:rPr>
        <w:t>ных</w:t>
      </w:r>
      <w:r w:rsidR="00C90BE8" w:rsidRPr="00A064F7">
        <w:rPr>
          <w:rFonts w:ascii="Times New Roman" w:hAnsi="Times New Roman" w:cs="Times New Roman"/>
        </w:rPr>
        <w:t xml:space="preserve"> на конкурс </w:t>
      </w:r>
      <w:r w:rsidR="00D376B9" w:rsidRPr="00A064F7">
        <w:rPr>
          <w:rFonts w:ascii="Times New Roman" w:hAnsi="Times New Roman" w:cs="Times New Roman"/>
        </w:rPr>
        <w:t>товаров (продукции, работ, услуг)</w:t>
      </w:r>
      <w:r w:rsidR="00C61484">
        <w:rPr>
          <w:rFonts w:ascii="Times New Roman" w:hAnsi="Times New Roman" w:cs="Times New Roman"/>
        </w:rPr>
        <w:t>;</w:t>
      </w:r>
    </w:p>
    <w:p w:rsidR="00EF4EAB" w:rsidRPr="00A064F7" w:rsidRDefault="00C90BE8" w:rsidP="00D85946">
      <w:pPr>
        <w:pStyle w:val="20"/>
        <w:tabs>
          <w:tab w:val="left" w:pos="0"/>
        </w:tabs>
        <w:ind w:right="-3" w:firstLine="567"/>
        <w:jc w:val="both"/>
        <w:rPr>
          <w:rFonts w:ascii="Times New Roman" w:hAnsi="Times New Roman" w:cs="Times New Roman"/>
        </w:rPr>
      </w:pPr>
      <w:r w:rsidRPr="00A064F7">
        <w:rPr>
          <w:rFonts w:ascii="Times New Roman" w:hAnsi="Times New Roman" w:cs="Times New Roman"/>
        </w:rPr>
        <w:t>- подготовить и представить</w:t>
      </w:r>
      <w:r w:rsidR="00C93229" w:rsidRPr="00A064F7">
        <w:rPr>
          <w:rFonts w:ascii="Times New Roman" w:hAnsi="Times New Roman" w:cs="Times New Roman"/>
        </w:rPr>
        <w:t xml:space="preserve"> все необходимые материалы на р</w:t>
      </w:r>
      <w:r w:rsidR="00C61484">
        <w:rPr>
          <w:rFonts w:ascii="Times New Roman" w:hAnsi="Times New Roman" w:cs="Times New Roman"/>
        </w:rPr>
        <w:t>ассмотрение Конкурсной комиссии;</w:t>
      </w:r>
    </w:p>
    <w:p w:rsidR="0016356B" w:rsidRPr="00A064F7" w:rsidRDefault="004D69A0" w:rsidP="00D85946">
      <w:pPr>
        <w:pStyle w:val="20"/>
        <w:tabs>
          <w:tab w:val="left" w:pos="0"/>
        </w:tabs>
        <w:ind w:right="-3" w:firstLine="567"/>
        <w:jc w:val="both"/>
        <w:rPr>
          <w:rFonts w:ascii="Times New Roman" w:eastAsia="MS Mincho" w:hAnsi="Times New Roman" w:cs="Times New Roman"/>
        </w:rPr>
      </w:pPr>
      <w:r w:rsidRPr="00A064F7">
        <w:rPr>
          <w:rFonts w:ascii="Times New Roman" w:hAnsi="Times New Roman" w:cs="Times New Roman"/>
        </w:rPr>
        <w:t xml:space="preserve">- оказать услуги в срок </w:t>
      </w:r>
      <w:r w:rsidR="00E93F28">
        <w:rPr>
          <w:rFonts w:ascii="Times New Roman" w:hAnsi="Times New Roman" w:cs="Times New Roman"/>
        </w:rPr>
        <w:t>30.06.</w:t>
      </w:r>
      <w:r w:rsidR="00420FCA">
        <w:rPr>
          <w:rFonts w:ascii="Times New Roman" w:hAnsi="Times New Roman" w:cs="Times New Roman"/>
        </w:rPr>
        <w:t>2026</w:t>
      </w:r>
      <w:r w:rsidR="00E93F28">
        <w:rPr>
          <w:rFonts w:ascii="Times New Roman" w:hAnsi="Times New Roman" w:cs="Times New Roman"/>
        </w:rPr>
        <w:t xml:space="preserve"> г</w:t>
      </w:r>
      <w:r w:rsidR="0016356B" w:rsidRPr="00A064F7">
        <w:rPr>
          <w:rFonts w:ascii="Times New Roman" w:hAnsi="Times New Roman" w:cs="Times New Roman"/>
        </w:rPr>
        <w:t>.</w:t>
      </w:r>
      <w:r w:rsidR="00E70533" w:rsidRPr="00A064F7">
        <w:rPr>
          <w:rFonts w:ascii="Times New Roman" w:hAnsi="Times New Roman" w:cs="Times New Roman"/>
        </w:rPr>
        <w:t xml:space="preserve"> </w:t>
      </w:r>
    </w:p>
    <w:p w:rsidR="000D744F" w:rsidRPr="00A064F7" w:rsidRDefault="000D744F" w:rsidP="000D744F">
      <w:pPr>
        <w:tabs>
          <w:tab w:val="left" w:pos="142"/>
        </w:tabs>
        <w:ind w:right="-3" w:firstLine="567"/>
        <w:jc w:val="both"/>
      </w:pPr>
      <w:r w:rsidRPr="00A064F7">
        <w:t>2.3.</w:t>
      </w:r>
      <w:r w:rsidRPr="00A064F7">
        <w:rPr>
          <w:b/>
        </w:rPr>
        <w:t xml:space="preserve"> </w:t>
      </w:r>
      <w:r w:rsidRPr="00A064F7">
        <w:t>Стороны обязаны:</w:t>
      </w:r>
    </w:p>
    <w:p w:rsidR="000D744F" w:rsidRPr="00A064F7" w:rsidRDefault="000D744F" w:rsidP="000D744F">
      <w:pPr>
        <w:tabs>
          <w:tab w:val="left" w:pos="0"/>
        </w:tabs>
        <w:ind w:right="-3" w:firstLine="567"/>
        <w:jc w:val="both"/>
      </w:pPr>
      <w:r w:rsidRPr="00A064F7">
        <w:t xml:space="preserve">- в случае реорганизации, начала процедуры ликвидации, изменения места нахождения, почтового адреса или иных реквизитов уведомлять друг друга в письменной форме не позднее </w:t>
      </w:r>
      <w:r w:rsidR="0050517F" w:rsidRPr="00A064F7">
        <w:t>10</w:t>
      </w:r>
      <w:r w:rsidRPr="00A064F7">
        <w:t xml:space="preserve"> рабочих дней со дня подобных изменений с приложением заверенных копий документов,</w:t>
      </w:r>
      <w:r w:rsidR="00C61484">
        <w:t xml:space="preserve"> подтверждающих такие изменения;</w:t>
      </w:r>
    </w:p>
    <w:p w:rsidR="00D908A1" w:rsidRPr="00A064F7" w:rsidRDefault="000D744F" w:rsidP="000D744F">
      <w:pPr>
        <w:tabs>
          <w:tab w:val="left" w:pos="142"/>
        </w:tabs>
        <w:ind w:right="-3" w:firstLine="567"/>
        <w:jc w:val="both"/>
      </w:pPr>
      <w:r w:rsidRPr="00A064F7">
        <w:t>- не разглашать третьим лицам информацию, полученную в результате исполнения Договора без разрешения другой стороны, за исключением случаев, предусмотренных де</w:t>
      </w:r>
      <w:r w:rsidR="00C61484">
        <w:t>йствующим законодательством РФ.</w:t>
      </w:r>
    </w:p>
    <w:p w:rsidR="00D908A1" w:rsidRPr="00A064F7" w:rsidRDefault="00231333" w:rsidP="00D85946">
      <w:pPr>
        <w:tabs>
          <w:tab w:val="left" w:pos="142"/>
        </w:tabs>
        <w:ind w:right="-3"/>
        <w:jc w:val="center"/>
        <w:rPr>
          <w:b/>
        </w:rPr>
      </w:pPr>
      <w:r w:rsidRPr="00A37BD5">
        <w:rPr>
          <w:b/>
          <w:lang w:val="en-US"/>
        </w:rPr>
        <w:t>III</w:t>
      </w:r>
      <w:r w:rsidR="0016356B" w:rsidRPr="00A37BD5">
        <w:rPr>
          <w:b/>
        </w:rPr>
        <w:t>. Стоимость услуг</w:t>
      </w:r>
      <w:r w:rsidR="00D908A1" w:rsidRPr="00A37BD5">
        <w:rPr>
          <w:b/>
        </w:rPr>
        <w:t xml:space="preserve"> и порядок расчетов</w:t>
      </w:r>
    </w:p>
    <w:p w:rsidR="00D908A1" w:rsidRPr="00A064F7" w:rsidRDefault="00D908A1" w:rsidP="00D85946">
      <w:pPr>
        <w:tabs>
          <w:tab w:val="left" w:pos="142"/>
        </w:tabs>
        <w:ind w:right="-3" w:firstLine="567"/>
        <w:jc w:val="both"/>
      </w:pPr>
      <w:r w:rsidRPr="00A064F7">
        <w:t xml:space="preserve">3.1. </w:t>
      </w:r>
      <w:r w:rsidR="00795FD8" w:rsidRPr="00A064F7">
        <w:t xml:space="preserve">Стоимость </w:t>
      </w:r>
      <w:r w:rsidR="004F7601" w:rsidRPr="00A37BD5">
        <w:t xml:space="preserve">услуг </w:t>
      </w:r>
      <w:r w:rsidR="00E45ABF" w:rsidRPr="00A37BD5">
        <w:t>з</w:t>
      </w:r>
      <w:r w:rsidR="00E45ABF" w:rsidRPr="00A064F7">
        <w:t>а представление на К</w:t>
      </w:r>
      <w:r w:rsidR="007C7421" w:rsidRPr="00A064F7">
        <w:t xml:space="preserve">онкурс одного наименования </w:t>
      </w:r>
      <w:r w:rsidR="00E45ABF" w:rsidRPr="00A064F7">
        <w:t xml:space="preserve">товара (продукции, работ, услуг) </w:t>
      </w:r>
      <w:r w:rsidR="0065428A" w:rsidRPr="00A064F7">
        <w:t>составляет</w:t>
      </w:r>
      <w:r w:rsidR="008F169F" w:rsidRPr="00A064F7">
        <w:t xml:space="preserve"> </w:t>
      </w:r>
      <w:r w:rsidR="00420FCA">
        <w:t>___________________________</w:t>
      </w:r>
      <w:r w:rsidR="00417106" w:rsidRPr="00A064F7">
        <w:t>,</w:t>
      </w:r>
      <w:r w:rsidR="00C70D9C" w:rsidRPr="00A064F7">
        <w:t xml:space="preserve"> </w:t>
      </w:r>
      <w:r w:rsidR="008A02F1" w:rsidRPr="00A064F7">
        <w:t>в</w:t>
      </w:r>
      <w:r w:rsidR="004279C9" w:rsidRPr="00A064F7">
        <w:t xml:space="preserve"> </w:t>
      </w:r>
      <w:r w:rsidR="008A02F1" w:rsidRPr="00A064F7">
        <w:t>том</w:t>
      </w:r>
      <w:r w:rsidR="004279C9" w:rsidRPr="00A064F7">
        <w:t xml:space="preserve"> </w:t>
      </w:r>
      <w:r w:rsidR="008A02F1" w:rsidRPr="004F7601">
        <w:t>числе</w:t>
      </w:r>
      <w:r w:rsidR="004279C9" w:rsidRPr="004F7601">
        <w:t xml:space="preserve"> </w:t>
      </w:r>
      <w:r w:rsidR="008A02F1" w:rsidRPr="004F7601">
        <w:t>НДС</w:t>
      </w:r>
      <w:r w:rsidR="007C7421" w:rsidRPr="004F7601">
        <w:t xml:space="preserve"> </w:t>
      </w:r>
      <w:r w:rsidR="00420FCA">
        <w:t>_____________________</w:t>
      </w:r>
    </w:p>
    <w:p w:rsidR="00A37BD5" w:rsidRDefault="007C7421" w:rsidP="00A37BD5">
      <w:pPr>
        <w:tabs>
          <w:tab w:val="left" w:pos="142"/>
        </w:tabs>
        <w:ind w:right="-3" w:firstLine="567"/>
        <w:jc w:val="both"/>
        <w:rPr>
          <w:b/>
        </w:rPr>
      </w:pPr>
      <w:r w:rsidRPr="00A064F7">
        <w:t xml:space="preserve">3.2. </w:t>
      </w:r>
      <w:r w:rsidRPr="00A37BD5">
        <w:rPr>
          <w:b/>
        </w:rPr>
        <w:t>Общая стоимость</w:t>
      </w:r>
      <w:r w:rsidR="004F7601" w:rsidRPr="00A37BD5">
        <w:rPr>
          <w:b/>
        </w:rPr>
        <w:t xml:space="preserve"> </w:t>
      </w:r>
      <w:r w:rsidRPr="00A37BD5">
        <w:rPr>
          <w:b/>
        </w:rPr>
        <w:t xml:space="preserve">по Договору составляет </w:t>
      </w:r>
      <w:r w:rsidR="002B5797">
        <w:rPr>
          <w:b/>
        </w:rPr>
        <w:t>__________</w:t>
      </w:r>
      <w:r w:rsidR="00A37BD5" w:rsidRPr="00A37BD5">
        <w:rPr>
          <w:b/>
        </w:rPr>
        <w:t xml:space="preserve"> рублей</w:t>
      </w:r>
      <w:r w:rsidRPr="00A37BD5">
        <w:rPr>
          <w:b/>
        </w:rPr>
        <w:t>, в том числе НДС</w:t>
      </w:r>
      <w:r w:rsidR="002B5797">
        <w:rPr>
          <w:b/>
        </w:rPr>
        <w:t>/без НДС</w:t>
      </w:r>
      <w:r w:rsidRPr="00A37BD5">
        <w:rPr>
          <w:b/>
        </w:rPr>
        <w:t>.</w:t>
      </w:r>
    </w:p>
    <w:p w:rsidR="00A37BD5" w:rsidRPr="004F7601" w:rsidRDefault="00BB6F98" w:rsidP="00A37BD5">
      <w:pPr>
        <w:tabs>
          <w:tab w:val="left" w:pos="142"/>
        </w:tabs>
        <w:ind w:right="-3" w:firstLine="567"/>
        <w:jc w:val="both"/>
      </w:pPr>
      <w:r w:rsidRPr="00A064F7">
        <w:t>3.</w:t>
      </w:r>
      <w:r w:rsidR="004243EC" w:rsidRPr="00A064F7">
        <w:t>3</w:t>
      </w:r>
      <w:r w:rsidRPr="00A37BD5">
        <w:t xml:space="preserve">. </w:t>
      </w:r>
      <w:r w:rsidR="00306968" w:rsidRPr="00306968">
        <w:t xml:space="preserve">Заказчик производит предварительную оплату в размере 30% стоимости услуг на лицевой счет </w:t>
      </w:r>
      <w:r w:rsidR="00306968" w:rsidRPr="0051523B">
        <w:rPr>
          <w:highlight w:val="yellow"/>
        </w:rPr>
        <w:t>(либо в кассу)</w:t>
      </w:r>
      <w:r w:rsidR="00306968" w:rsidRPr="00306968">
        <w:t xml:space="preserve"> Исполнителя на основании выставленного счета по образцу платежного документа, указанному в счете. Ссылка на номер и дату счета и договора в платежном документе обязательна. Окончательный расчет производится в течение </w:t>
      </w:r>
      <w:r w:rsidR="0075617B">
        <w:t xml:space="preserve">7 </w:t>
      </w:r>
      <w:r w:rsidR="00306968" w:rsidRPr="00306968">
        <w:t>рабочих дней с момента оказания услуг.</w:t>
      </w:r>
    </w:p>
    <w:p w:rsidR="001941F1" w:rsidRPr="00A064F7" w:rsidRDefault="004243EC" w:rsidP="00D85946">
      <w:pPr>
        <w:tabs>
          <w:tab w:val="left" w:pos="142"/>
        </w:tabs>
        <w:ind w:right="-3" w:firstLine="567"/>
        <w:jc w:val="both"/>
      </w:pPr>
      <w:r w:rsidRPr="00A064F7">
        <w:t>3.4</w:t>
      </w:r>
      <w:r w:rsidR="007B1459" w:rsidRPr="00A064F7">
        <w:t xml:space="preserve">. </w:t>
      </w:r>
      <w:r w:rsidR="001941F1" w:rsidRPr="00A064F7">
        <w:t xml:space="preserve">Моментом оплаты считается </w:t>
      </w:r>
      <w:r w:rsidR="00390C4E" w:rsidRPr="00A064F7">
        <w:t>день</w:t>
      </w:r>
      <w:r w:rsidR="001941F1" w:rsidRPr="00A064F7">
        <w:t xml:space="preserve"> поступления денежных средств на </w:t>
      </w:r>
      <w:r w:rsidR="006D5C21" w:rsidRPr="00A064F7">
        <w:t>лицевой</w:t>
      </w:r>
      <w:r w:rsidR="001941F1" w:rsidRPr="00A064F7">
        <w:t xml:space="preserve"> счет или в кассу </w:t>
      </w:r>
      <w:r w:rsidR="00DA3537" w:rsidRPr="00A064F7">
        <w:t>Исполнителя</w:t>
      </w:r>
      <w:r w:rsidR="001941F1" w:rsidRPr="00A064F7">
        <w:t>.</w:t>
      </w:r>
    </w:p>
    <w:p w:rsidR="00F20D59" w:rsidRPr="00A064F7" w:rsidRDefault="0034699B" w:rsidP="00D85946">
      <w:pPr>
        <w:tabs>
          <w:tab w:val="left" w:pos="142"/>
        </w:tabs>
        <w:ind w:right="-3"/>
        <w:jc w:val="center"/>
        <w:rPr>
          <w:b/>
        </w:rPr>
      </w:pPr>
      <w:r w:rsidRPr="00A064F7">
        <w:rPr>
          <w:b/>
          <w:lang w:val="en-US"/>
        </w:rPr>
        <w:t>IV</w:t>
      </w:r>
      <w:r w:rsidR="00845EA9" w:rsidRPr="00A064F7">
        <w:rPr>
          <w:b/>
        </w:rPr>
        <w:t xml:space="preserve">. Порядок сдачи-приема </w:t>
      </w:r>
      <w:r w:rsidR="009438E0" w:rsidRPr="00A064F7">
        <w:rPr>
          <w:b/>
        </w:rPr>
        <w:t>услуг</w:t>
      </w:r>
    </w:p>
    <w:p w:rsidR="00246C1E" w:rsidRPr="00A064F7" w:rsidRDefault="00246C1E" w:rsidP="00246C1E">
      <w:pPr>
        <w:tabs>
          <w:tab w:val="left" w:pos="142"/>
        </w:tabs>
        <w:ind w:right="-3" w:firstLine="567"/>
        <w:jc w:val="both"/>
      </w:pPr>
      <w:r w:rsidRPr="00A064F7">
        <w:t xml:space="preserve">4.1. </w:t>
      </w:r>
      <w:r w:rsidR="00206A03" w:rsidRPr="00A064F7">
        <w:t>По итогам</w:t>
      </w:r>
      <w:r w:rsidRPr="00A064F7">
        <w:t xml:space="preserve"> </w:t>
      </w:r>
      <w:r w:rsidR="00206A03" w:rsidRPr="00A064F7">
        <w:t>оказания услуг</w:t>
      </w:r>
      <w:r w:rsidRPr="00A064F7">
        <w:t xml:space="preserve"> </w:t>
      </w:r>
      <w:r w:rsidR="00DA3537" w:rsidRPr="00A064F7">
        <w:t>Исполнитель</w:t>
      </w:r>
      <w:r w:rsidRPr="00A064F7">
        <w:t xml:space="preserve"> передает </w:t>
      </w:r>
      <w:r w:rsidR="00FE213A" w:rsidRPr="00A064F7">
        <w:t>Заказчику</w:t>
      </w:r>
      <w:r w:rsidRPr="00A064F7">
        <w:t xml:space="preserve"> акт приема-сдачи </w:t>
      </w:r>
      <w:r w:rsidR="00206A03" w:rsidRPr="00A064F7">
        <w:t>оказанных услуг (далее – Акт)</w:t>
      </w:r>
      <w:r w:rsidR="000D744F" w:rsidRPr="00A064F7">
        <w:t xml:space="preserve">. </w:t>
      </w:r>
      <w:r w:rsidR="00FE213A" w:rsidRPr="00A064F7">
        <w:t>Заказчик</w:t>
      </w:r>
      <w:r w:rsidRPr="00A064F7">
        <w:t xml:space="preserve"> обязан </w:t>
      </w:r>
      <w:r w:rsidR="00206A03" w:rsidRPr="00A064F7">
        <w:t>подписать Акт</w:t>
      </w:r>
      <w:r w:rsidRPr="00A064F7">
        <w:t xml:space="preserve"> и вернуть </w:t>
      </w:r>
      <w:r w:rsidR="00DA3537" w:rsidRPr="00A064F7">
        <w:t>Исполнителю</w:t>
      </w:r>
      <w:r w:rsidRPr="00A064F7">
        <w:t xml:space="preserve"> течение 5 рабочих дней, </w:t>
      </w:r>
      <w:r w:rsidR="00FF088D" w:rsidRPr="00A064F7">
        <w:t xml:space="preserve">но не позднее последнего числа месяца, </w:t>
      </w:r>
      <w:r w:rsidRPr="00A064F7">
        <w:t>либо представить письменный мотивиро</w:t>
      </w:r>
      <w:r w:rsidR="00FF088D" w:rsidRPr="00A064F7">
        <w:t>ванный отказ от его подписания</w:t>
      </w:r>
      <w:r w:rsidRPr="00A064F7">
        <w:t xml:space="preserve">. </w:t>
      </w:r>
    </w:p>
    <w:p w:rsidR="001D03ED" w:rsidRPr="00A064F7" w:rsidRDefault="000D744F" w:rsidP="000D744F">
      <w:pPr>
        <w:tabs>
          <w:tab w:val="left" w:pos="142"/>
        </w:tabs>
        <w:ind w:right="-3" w:firstLine="567"/>
        <w:jc w:val="both"/>
        <w:rPr>
          <w:b/>
        </w:rPr>
      </w:pPr>
      <w:r w:rsidRPr="00A064F7">
        <w:t xml:space="preserve">4.2. Счет-фактура выставляется в соответствии с действующим законодательством Российской Федерации. </w:t>
      </w:r>
    </w:p>
    <w:p w:rsidR="000D744F" w:rsidRPr="00A064F7" w:rsidRDefault="000D744F" w:rsidP="000D744F">
      <w:pPr>
        <w:tabs>
          <w:tab w:val="left" w:pos="142"/>
        </w:tabs>
        <w:ind w:right="-3"/>
        <w:jc w:val="center"/>
        <w:rPr>
          <w:b/>
        </w:rPr>
      </w:pPr>
      <w:r w:rsidRPr="00A064F7">
        <w:rPr>
          <w:b/>
          <w:lang w:val="en-US"/>
        </w:rPr>
        <w:t>V</w:t>
      </w:r>
      <w:r w:rsidRPr="00A064F7">
        <w:rPr>
          <w:b/>
        </w:rPr>
        <w:t>. Ответственность сторон</w:t>
      </w:r>
    </w:p>
    <w:p w:rsidR="000D744F" w:rsidRPr="00A064F7" w:rsidRDefault="000D744F" w:rsidP="000D744F">
      <w:pPr>
        <w:pStyle w:val="a8"/>
        <w:tabs>
          <w:tab w:val="left" w:pos="142"/>
          <w:tab w:val="left" w:pos="426"/>
        </w:tabs>
        <w:suppressAutoHyphens w:val="0"/>
        <w:overflowPunct/>
        <w:autoSpaceDE/>
        <w:spacing w:after="0"/>
        <w:ind w:left="0" w:right="-3" w:firstLine="567"/>
        <w:jc w:val="both"/>
        <w:textAlignment w:val="auto"/>
      </w:pPr>
      <w:r w:rsidRPr="00A064F7">
        <w:t>5.1. За неисполнение или ненадлежащее исполнение своих обязательств по настоящему Договору С</w:t>
      </w:r>
      <w:r w:rsidR="00D961D2" w:rsidRPr="00A064F7">
        <w:t>тороны</w:t>
      </w:r>
      <w:r w:rsidRPr="00A064F7">
        <w:t xml:space="preserve"> несут ответственность в соответствии с действующим законодательством Российской Федерации.</w:t>
      </w:r>
    </w:p>
    <w:p w:rsidR="000D744F" w:rsidRPr="00A064F7" w:rsidRDefault="000D744F" w:rsidP="000D744F">
      <w:pPr>
        <w:pStyle w:val="a8"/>
        <w:tabs>
          <w:tab w:val="left" w:pos="142"/>
          <w:tab w:val="left" w:pos="426"/>
        </w:tabs>
        <w:suppressAutoHyphens w:val="0"/>
        <w:overflowPunct/>
        <w:autoSpaceDE/>
        <w:spacing w:after="0"/>
        <w:ind w:left="0" w:right="-3" w:firstLine="567"/>
        <w:jc w:val="both"/>
        <w:textAlignment w:val="auto"/>
      </w:pPr>
      <w:r w:rsidRPr="00A064F7">
        <w:t>5.2. В случае нарушения сроков оплаты по договору Исполнитель вправе взыскать с Заказчика неустойку в размере 0,1% стоимости неоплаченных услуг за каждый день просрочки исполнения обязательства.</w:t>
      </w:r>
    </w:p>
    <w:p w:rsidR="000D744F" w:rsidRPr="00A064F7" w:rsidRDefault="000D744F" w:rsidP="000D744F">
      <w:pPr>
        <w:tabs>
          <w:tab w:val="left" w:pos="142"/>
        </w:tabs>
        <w:ind w:right="-3" w:firstLine="567"/>
        <w:jc w:val="both"/>
      </w:pPr>
      <w:r w:rsidRPr="00A064F7">
        <w:t xml:space="preserve">5.3. Стороны </w:t>
      </w:r>
      <w:r w:rsidRPr="00A064F7">
        <w:rPr>
          <w:noProof/>
        </w:rPr>
        <w:t xml:space="preserve">освобождаются от ответственности за неисполнение или ненадлежащее исполнение обязательств по </w:t>
      </w:r>
      <w:r w:rsidRPr="00A064F7">
        <w:t>Договору</w:t>
      </w:r>
      <w:r w:rsidRPr="00A064F7">
        <w:rPr>
          <w:noProof/>
        </w:rPr>
        <w:t xml:space="preserve"> </w:t>
      </w:r>
      <w:r w:rsidRPr="00A064F7">
        <w:t>вследствие непреодолимой силы, то есть чрезвычайных и непредотвратимых при данных условиях обстоятельств. Стороны обязаны в течение трех дней с момента наступления форс-мажорных обстоятельств в письменной форме предупреждать друг друга о наступлении таких обстоятельств.</w:t>
      </w:r>
    </w:p>
    <w:p w:rsidR="00A37BD5" w:rsidRDefault="00A37BD5" w:rsidP="000D744F">
      <w:pPr>
        <w:tabs>
          <w:tab w:val="left" w:pos="142"/>
        </w:tabs>
        <w:ind w:right="-3"/>
        <w:jc w:val="center"/>
        <w:rPr>
          <w:b/>
        </w:rPr>
      </w:pPr>
    </w:p>
    <w:p w:rsidR="000D744F" w:rsidRPr="00A064F7" w:rsidRDefault="00306968" w:rsidP="000D744F">
      <w:pPr>
        <w:tabs>
          <w:tab w:val="left" w:pos="142"/>
        </w:tabs>
        <w:ind w:right="-3"/>
        <w:jc w:val="center"/>
        <w:rPr>
          <w:b/>
        </w:rPr>
      </w:pPr>
      <w:r>
        <w:rPr>
          <w:b/>
        </w:rPr>
        <w:t xml:space="preserve">                                           </w:t>
      </w:r>
      <w:r w:rsidR="000D744F" w:rsidRPr="00A064F7">
        <w:rPr>
          <w:b/>
          <w:lang w:val="en-US"/>
        </w:rPr>
        <w:t>VI</w:t>
      </w:r>
      <w:r w:rsidR="000D744F" w:rsidRPr="00A064F7">
        <w:rPr>
          <w:b/>
        </w:rPr>
        <w:t>. Порядок разрешения споров</w:t>
      </w:r>
    </w:p>
    <w:p w:rsidR="000D744F" w:rsidRPr="00A064F7" w:rsidRDefault="000D744F" w:rsidP="00055764">
      <w:pPr>
        <w:tabs>
          <w:tab w:val="left" w:pos="142"/>
          <w:tab w:val="left" w:pos="284"/>
        </w:tabs>
        <w:ind w:left="851" w:right="-853" w:firstLine="567"/>
        <w:jc w:val="both"/>
      </w:pPr>
      <w:r w:rsidRPr="00A064F7">
        <w:t>6.1. Все споры, возникшие по настоящему Договору, Стороны будут разрешать путем переговоров. Если Стороны не достигнут соглашения, то спор подлежит рассмотрению в Арбитражном суде Республики Коми.</w:t>
      </w:r>
    </w:p>
    <w:p w:rsidR="000D744F" w:rsidRPr="00A064F7" w:rsidRDefault="000D744F" w:rsidP="00055764">
      <w:pPr>
        <w:tabs>
          <w:tab w:val="left" w:pos="142"/>
        </w:tabs>
        <w:ind w:left="851" w:right="-853" w:firstLine="567"/>
        <w:jc w:val="center"/>
        <w:rPr>
          <w:b/>
        </w:rPr>
      </w:pPr>
      <w:r w:rsidRPr="00A064F7">
        <w:rPr>
          <w:b/>
          <w:lang w:val="en-US"/>
        </w:rPr>
        <w:lastRenderedPageBreak/>
        <w:t>VII</w:t>
      </w:r>
      <w:r w:rsidRPr="00A064F7">
        <w:rPr>
          <w:b/>
        </w:rPr>
        <w:t>. Заключительные положения</w:t>
      </w:r>
    </w:p>
    <w:p w:rsidR="000D744F" w:rsidRPr="00A064F7" w:rsidRDefault="000D744F" w:rsidP="00055764">
      <w:pPr>
        <w:tabs>
          <w:tab w:val="left" w:pos="142"/>
        </w:tabs>
        <w:ind w:left="851" w:right="-853" w:firstLine="567"/>
        <w:jc w:val="both"/>
      </w:pPr>
      <w:r w:rsidRPr="00A064F7">
        <w:t>7.1.</w:t>
      </w:r>
      <w:r w:rsidRPr="00A064F7">
        <w:rPr>
          <w:b/>
        </w:rPr>
        <w:t xml:space="preserve"> </w:t>
      </w:r>
      <w:r w:rsidRPr="00A064F7">
        <w:t xml:space="preserve">Настоящий Договор вступает в силу с момента его подписания обеими Сторонами и действует по </w:t>
      </w:r>
      <w:r w:rsidR="008A1924" w:rsidRPr="008A1924">
        <w:t>30</w:t>
      </w:r>
      <w:r w:rsidR="008A1924">
        <w:t>.</w:t>
      </w:r>
      <w:r w:rsidR="008A1924" w:rsidRPr="008A1924">
        <w:t>06</w:t>
      </w:r>
      <w:r w:rsidR="008A1924">
        <w:t>.</w:t>
      </w:r>
      <w:r w:rsidR="00420FCA">
        <w:t>2026</w:t>
      </w:r>
      <w:r w:rsidR="008A1924">
        <w:t xml:space="preserve"> г.</w:t>
      </w:r>
      <w:r w:rsidRPr="00A064F7">
        <w:t>, а в части расчетов – до полного их завершения.</w:t>
      </w:r>
    </w:p>
    <w:p w:rsidR="000D744F" w:rsidRPr="004F7601" w:rsidRDefault="000D744F" w:rsidP="00055764">
      <w:pPr>
        <w:tabs>
          <w:tab w:val="left" w:pos="142"/>
        </w:tabs>
        <w:ind w:left="851" w:right="-853" w:firstLine="567"/>
        <w:jc w:val="both"/>
      </w:pPr>
      <w:r w:rsidRPr="004F7601">
        <w:t xml:space="preserve">7.2. </w:t>
      </w:r>
      <w:r w:rsidR="0046256B" w:rsidRPr="004F7601">
        <w:t xml:space="preserve">Копии учредительных документов </w:t>
      </w:r>
      <w:r w:rsidRPr="004F7601">
        <w:t xml:space="preserve">и другие документы Исполнителя размещены на сайте </w:t>
      </w:r>
      <w:r w:rsidR="002B5797">
        <w:t>_____________.</w:t>
      </w:r>
    </w:p>
    <w:p w:rsidR="009D7DE7" w:rsidRPr="004F7601" w:rsidRDefault="009D7DE7" w:rsidP="00055764">
      <w:pPr>
        <w:tabs>
          <w:tab w:val="left" w:pos="142"/>
        </w:tabs>
        <w:ind w:left="851" w:right="-853" w:firstLine="567"/>
        <w:jc w:val="both"/>
      </w:pPr>
      <w:r w:rsidRPr="004F7601">
        <w:t>7.3. После подписания настоящего Договора все переговоры, предшествующая переписка и соглашения  по предмету настоящего договора теряют юридическую силу.</w:t>
      </w:r>
    </w:p>
    <w:p w:rsidR="000D744F" w:rsidRPr="00A064F7" w:rsidRDefault="009D7DE7" w:rsidP="00055764">
      <w:pPr>
        <w:tabs>
          <w:tab w:val="left" w:pos="142"/>
        </w:tabs>
        <w:ind w:left="851" w:right="-853" w:firstLine="567"/>
        <w:jc w:val="both"/>
      </w:pPr>
      <w:r>
        <w:t>7.4</w:t>
      </w:r>
      <w:r w:rsidR="000D744F" w:rsidRPr="00A064F7">
        <w:t>. Договор и иные сопутствующие документы, переданные по факсимильной и электронной связи, имеют юридическую силу для сторон до момента предоставления оригиналов таких документов. Стороны должны обменяться оригиналами указанных документов в течение 30 календарных дней со дня их подписания.</w:t>
      </w:r>
    </w:p>
    <w:p w:rsidR="000D744F" w:rsidRPr="00A064F7" w:rsidRDefault="009D7DE7" w:rsidP="00055764">
      <w:pPr>
        <w:tabs>
          <w:tab w:val="left" w:pos="142"/>
        </w:tabs>
        <w:ind w:left="851" w:right="-853" w:firstLine="567"/>
        <w:jc w:val="both"/>
      </w:pPr>
      <w:r>
        <w:t>7.5</w:t>
      </w:r>
      <w:r w:rsidR="000D744F" w:rsidRPr="00A064F7">
        <w:t xml:space="preserve">. Изменения и дополнения к настоящему договору должны быть оформлены в письменном виде и подписаны уполномоченными лицами сторон.  </w:t>
      </w:r>
    </w:p>
    <w:p w:rsidR="000D744F" w:rsidRPr="00A064F7" w:rsidRDefault="009D7DE7" w:rsidP="00055764">
      <w:pPr>
        <w:tabs>
          <w:tab w:val="left" w:pos="142"/>
        </w:tabs>
        <w:ind w:left="851" w:right="-853" w:firstLine="567"/>
        <w:jc w:val="both"/>
      </w:pPr>
      <w:r>
        <w:t>7.6</w:t>
      </w:r>
      <w:r w:rsidR="000D744F" w:rsidRPr="00A064F7">
        <w:t>. Возможно досрочное расторжение договора в одностороннем порядке путем направления уведомления о расторжении другой Стороне не менее чем за 30 календарных дней заказным письмом с уведомлением о вручении. Расторжение договора не влечет прекращение обязательств в отношении полного урегулирования взаиморасчетов.</w:t>
      </w:r>
    </w:p>
    <w:p w:rsidR="000D744F" w:rsidRPr="00A064F7" w:rsidRDefault="009D7DE7" w:rsidP="00055764">
      <w:pPr>
        <w:tabs>
          <w:tab w:val="left" w:pos="142"/>
        </w:tabs>
        <w:ind w:left="851" w:right="-853" w:firstLine="567"/>
        <w:jc w:val="both"/>
      </w:pPr>
      <w:r>
        <w:t>7.7</w:t>
      </w:r>
      <w:r w:rsidR="000D744F" w:rsidRPr="00A064F7">
        <w:t xml:space="preserve">. Контактное лицо Заказчика (ФИО, должность, телефон, </w:t>
      </w:r>
      <w:r w:rsidR="000D744F" w:rsidRPr="00A064F7">
        <w:rPr>
          <w:lang w:val="en-US"/>
        </w:rPr>
        <w:t>e</w:t>
      </w:r>
      <w:r w:rsidR="000D744F" w:rsidRPr="00A064F7">
        <w:t>-</w:t>
      </w:r>
      <w:r w:rsidR="000D744F" w:rsidRPr="00A064F7">
        <w:rPr>
          <w:lang w:val="en-US"/>
        </w:rPr>
        <w:t>mail</w:t>
      </w:r>
      <w:r w:rsidR="000D744F" w:rsidRPr="00A064F7">
        <w:t xml:space="preserve">): </w:t>
      </w:r>
      <w:r w:rsidR="00805906">
        <w:t>Самоделкина Анна Петровна</w:t>
      </w:r>
      <w:r w:rsidR="004A56AE">
        <w:t xml:space="preserve">, </w:t>
      </w:r>
      <w:r w:rsidR="00805906">
        <w:t>специалист по маркетингу</w:t>
      </w:r>
      <w:r w:rsidR="004A56AE">
        <w:t>; 89</w:t>
      </w:r>
      <w:r w:rsidR="00805906">
        <w:t>2</w:t>
      </w:r>
      <w:r w:rsidR="004A56AE">
        <w:t>2</w:t>
      </w:r>
      <w:r w:rsidR="00805906">
        <w:t>5948558, 8 (8212) 23-00-41.</w:t>
      </w:r>
    </w:p>
    <w:p w:rsidR="000D744F" w:rsidRPr="00A064F7" w:rsidRDefault="009D7DE7" w:rsidP="00055764">
      <w:pPr>
        <w:tabs>
          <w:tab w:val="left" w:pos="0"/>
        </w:tabs>
        <w:ind w:left="851" w:right="-853" w:firstLine="567"/>
        <w:jc w:val="both"/>
      </w:pPr>
      <w:r>
        <w:t>7.8</w:t>
      </w:r>
      <w:r w:rsidR="000D744F" w:rsidRPr="00A064F7">
        <w:t>. Настоящий Договор составлен в двух экземплярах, имеющих одинаковую юридическую силу.</w:t>
      </w:r>
    </w:p>
    <w:p w:rsidR="000D744F" w:rsidRDefault="009D7DE7" w:rsidP="00055764">
      <w:pPr>
        <w:tabs>
          <w:tab w:val="left" w:pos="0"/>
        </w:tabs>
        <w:ind w:left="851" w:right="-853" w:firstLine="567"/>
        <w:jc w:val="both"/>
        <w:rPr>
          <w:noProof/>
        </w:rPr>
      </w:pPr>
      <w:r>
        <w:t>7.9</w:t>
      </w:r>
      <w:r w:rsidR="000D744F" w:rsidRPr="00A064F7">
        <w:t xml:space="preserve">. </w:t>
      </w:r>
      <w:r w:rsidR="000D744F" w:rsidRPr="00A064F7">
        <w:rPr>
          <w:noProof/>
        </w:rPr>
        <w:t xml:space="preserve">Реквизиты, адреса и подписи </w:t>
      </w:r>
      <w:r w:rsidR="000D744F" w:rsidRPr="00A064F7">
        <w:t>Сторон</w:t>
      </w:r>
      <w:r w:rsidR="000D744F" w:rsidRPr="00A064F7">
        <w:rPr>
          <w:noProof/>
        </w:rPr>
        <w:t>:</w:t>
      </w:r>
    </w:p>
    <w:p w:rsidR="003541A0" w:rsidRPr="00A064F7" w:rsidRDefault="003541A0" w:rsidP="00055764">
      <w:pPr>
        <w:tabs>
          <w:tab w:val="left" w:pos="0"/>
        </w:tabs>
        <w:ind w:left="851" w:right="-853" w:firstLine="567"/>
        <w:jc w:val="both"/>
        <w:rPr>
          <w:noProof/>
        </w:rPr>
      </w:pPr>
    </w:p>
    <w:p w:rsidR="00D908A1" w:rsidRPr="00A064F7" w:rsidRDefault="005E7AF1" w:rsidP="00784524">
      <w:pPr>
        <w:tabs>
          <w:tab w:val="left" w:pos="750"/>
        </w:tabs>
        <w:ind w:left="851" w:right="-3" w:firstLine="567"/>
        <w:rPr>
          <w:b/>
        </w:rPr>
      </w:pPr>
      <w:r w:rsidRPr="00A064F7">
        <w:tab/>
      </w:r>
      <w:r w:rsidR="00784524" w:rsidRPr="00420FCA">
        <w:t xml:space="preserve">    </w:t>
      </w:r>
      <w:r w:rsidRPr="00A064F7">
        <w:rPr>
          <w:b/>
        </w:rPr>
        <w:t>ИСПОЛНИТЕЛЬ:</w:t>
      </w:r>
      <w:r w:rsidRPr="00A064F7">
        <w:tab/>
      </w:r>
      <w:r w:rsidR="00784524">
        <w:rPr>
          <w:lang w:val="en-US"/>
        </w:rPr>
        <w:t xml:space="preserve">                                                                   </w:t>
      </w:r>
      <w:r w:rsidRPr="00A064F7">
        <w:rPr>
          <w:b/>
        </w:rPr>
        <w:t>ЗАКАЗЧИК:</w:t>
      </w: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4819"/>
      </w:tblGrid>
      <w:tr w:rsidR="00683740" w:rsidRPr="0075617B" w:rsidTr="00784524">
        <w:tc>
          <w:tcPr>
            <w:tcW w:w="4962" w:type="dxa"/>
          </w:tcPr>
          <w:p w:rsidR="00683740" w:rsidRPr="00A064F7" w:rsidRDefault="00683740" w:rsidP="002B5797">
            <w:pPr>
              <w:ind w:left="34" w:right="-3"/>
            </w:pPr>
          </w:p>
        </w:tc>
        <w:tc>
          <w:tcPr>
            <w:tcW w:w="4819" w:type="dxa"/>
          </w:tcPr>
          <w:p w:rsidR="00420FCA" w:rsidRPr="00420FCA" w:rsidRDefault="00420FCA" w:rsidP="00420FCA">
            <w:pPr>
              <w:rPr>
                <w:u w:val="single"/>
              </w:rPr>
            </w:pPr>
            <w:r w:rsidRPr="00420FCA">
              <w:rPr>
                <w:u w:val="single"/>
              </w:rPr>
              <w:t>ФКУ «ИК-1 УФСИН России по Республике Коми»</w:t>
            </w:r>
          </w:p>
          <w:p w:rsidR="00420FCA" w:rsidRPr="00420FCA" w:rsidRDefault="00420FCA" w:rsidP="00420FCA">
            <w:r w:rsidRPr="00420FCA">
              <w:t xml:space="preserve">Адрес юридический и почтовый: </w:t>
            </w:r>
            <w:r w:rsidRPr="00420FCA">
              <w:br/>
              <w:t xml:space="preserve">167028, Республика Коми, </w:t>
            </w:r>
          </w:p>
          <w:p w:rsidR="00420FCA" w:rsidRPr="00420FCA" w:rsidRDefault="00420FCA" w:rsidP="00420FCA">
            <w:r w:rsidRPr="00420FCA">
              <w:t>г. Сыктывкар, мкр. Верхний Чов, д. 9</w:t>
            </w:r>
          </w:p>
          <w:p w:rsidR="00420FCA" w:rsidRPr="00420FCA" w:rsidRDefault="00420FCA" w:rsidP="00420FCA">
            <w:r w:rsidRPr="00420FCA">
              <w:t>ИНН 1101465050 КПП 110101001</w:t>
            </w:r>
          </w:p>
          <w:p w:rsidR="00420FCA" w:rsidRPr="00420FCA" w:rsidRDefault="00420FCA" w:rsidP="00420FCA">
            <w:r w:rsidRPr="00420FCA">
              <w:t>ОКПО/ОГРН 08826509/1021100524060</w:t>
            </w:r>
          </w:p>
          <w:p w:rsidR="00420FCA" w:rsidRPr="00420FCA" w:rsidRDefault="00420FCA" w:rsidP="00420FCA">
            <w:r w:rsidRPr="00420FCA">
              <w:t xml:space="preserve">ОКОПФ 75104 </w:t>
            </w:r>
          </w:p>
          <w:p w:rsidR="00420FCA" w:rsidRPr="00420FCA" w:rsidRDefault="00420FCA" w:rsidP="00420FCA">
            <w:r w:rsidRPr="00420FCA">
              <w:t>ИКУ 11101465050110101001</w:t>
            </w:r>
          </w:p>
          <w:p w:rsidR="00420FCA" w:rsidRPr="00420FCA" w:rsidRDefault="00420FCA" w:rsidP="00420FCA">
            <w:r w:rsidRPr="00420FCA">
              <w:t>КБК 32003054240690048244</w:t>
            </w:r>
          </w:p>
          <w:p w:rsidR="00420FCA" w:rsidRPr="00420FCA" w:rsidRDefault="00420FCA" w:rsidP="00420FCA">
            <w:r w:rsidRPr="00420FCA">
              <w:t>л/с 03071165900</w:t>
            </w:r>
          </w:p>
          <w:p w:rsidR="00420FCA" w:rsidRPr="00420FCA" w:rsidRDefault="00420FCA" w:rsidP="00420FCA">
            <w:r w:rsidRPr="00420FCA">
              <w:t>к/с  03211643000000013207</w:t>
            </w:r>
          </w:p>
          <w:p w:rsidR="00420FCA" w:rsidRPr="00420FCA" w:rsidRDefault="00420FCA" w:rsidP="00420FCA">
            <w:r w:rsidRPr="00420FCA">
              <w:t>р/с 40102810745370000024</w:t>
            </w:r>
          </w:p>
          <w:p w:rsidR="00420FCA" w:rsidRPr="00420FCA" w:rsidRDefault="00420FCA" w:rsidP="00420FCA">
            <w:r w:rsidRPr="00420FCA">
              <w:t>ОКЦ № 1 ВВГУ Банка России // УФК              по Нижегородской области, г. Нижний Новгород                БИК 012202102</w:t>
            </w:r>
          </w:p>
          <w:p w:rsidR="00420FCA" w:rsidRPr="00420FCA" w:rsidRDefault="00420FCA" w:rsidP="00420FCA">
            <w:pPr>
              <w:rPr>
                <w:lang w:val="en-US"/>
              </w:rPr>
            </w:pPr>
            <w:r w:rsidRPr="00420FCA">
              <w:rPr>
                <w:lang w:val="en-US"/>
              </w:rPr>
              <w:t xml:space="preserve">email: </w:t>
            </w:r>
            <w:hyperlink r:id="rId7" w:history="1">
              <w:r w:rsidRPr="00420FCA">
                <w:rPr>
                  <w:rStyle w:val="af"/>
                  <w:lang w:val="en-US"/>
                </w:rPr>
                <w:t>zonka1@11.fsin.gov.ru</w:t>
              </w:r>
            </w:hyperlink>
            <w:r w:rsidRPr="00420FCA">
              <w:rPr>
                <w:lang w:val="en-US"/>
              </w:rPr>
              <w:t xml:space="preserve"> </w:t>
            </w:r>
          </w:p>
          <w:p w:rsidR="00420FCA" w:rsidRPr="00420FCA" w:rsidRDefault="00420FCA" w:rsidP="00420FCA">
            <w:pPr>
              <w:rPr>
                <w:lang w:val="en-US"/>
              </w:rPr>
            </w:pPr>
            <w:r w:rsidRPr="00420FCA">
              <w:t>Тел</w:t>
            </w:r>
            <w:r w:rsidRPr="00420FCA">
              <w:rPr>
                <w:lang w:val="en-US"/>
              </w:rPr>
              <w:t>.: +7 (8212) 23-00-41</w:t>
            </w:r>
          </w:p>
          <w:p w:rsidR="00103AAE" w:rsidRPr="00420FCA" w:rsidRDefault="00142F23" w:rsidP="00D725AE">
            <w:pPr>
              <w:rPr>
                <w:lang w:val="en-US"/>
              </w:rPr>
            </w:pPr>
            <w:r w:rsidRPr="00420FCA">
              <w:rPr>
                <w:rFonts w:eastAsia="Calibri"/>
                <w:lang w:val="en-US" w:eastAsia="en-US"/>
              </w:rPr>
              <w:t xml:space="preserve">                                                                                                                                                                            </w:t>
            </w:r>
          </w:p>
        </w:tc>
      </w:tr>
      <w:tr w:rsidR="00683740" w:rsidRPr="00A064F7" w:rsidTr="00784524">
        <w:tc>
          <w:tcPr>
            <w:tcW w:w="4962" w:type="dxa"/>
          </w:tcPr>
          <w:p w:rsidR="00683740" w:rsidRPr="00420FCA" w:rsidRDefault="00683740" w:rsidP="009D2E68">
            <w:pPr>
              <w:ind w:left="34" w:right="-6"/>
              <w:rPr>
                <w:b/>
                <w:bCs/>
                <w:lang w:val="en-US"/>
              </w:rPr>
            </w:pPr>
          </w:p>
        </w:tc>
        <w:tc>
          <w:tcPr>
            <w:tcW w:w="4819" w:type="dxa"/>
          </w:tcPr>
          <w:p w:rsidR="004A56AE" w:rsidRDefault="00103AAE" w:rsidP="00353D7F">
            <w:pPr>
              <w:ind w:left="33" w:right="-6"/>
            </w:pPr>
            <w:r>
              <w:rPr>
                <w:b/>
              </w:rPr>
              <w:t>Начальник</w:t>
            </w:r>
            <w:r w:rsidR="00683740">
              <w:rPr>
                <w:b/>
              </w:rPr>
              <w:t xml:space="preserve"> </w:t>
            </w:r>
            <w:r w:rsidRPr="00BD3689">
              <w:rPr>
                <w:b/>
              </w:rPr>
              <w:t xml:space="preserve">ФКУ ИК-1 УФСИН России </w:t>
            </w:r>
            <w:r>
              <w:rPr>
                <w:b/>
              </w:rPr>
              <w:t xml:space="preserve">                        </w:t>
            </w:r>
            <w:r w:rsidRPr="00BD3689">
              <w:rPr>
                <w:b/>
              </w:rPr>
              <w:t>по Республике Коми</w:t>
            </w:r>
            <w:r w:rsidRPr="004A56AE">
              <w:rPr>
                <w:b/>
              </w:rPr>
              <w:t xml:space="preserve"> </w:t>
            </w:r>
          </w:p>
          <w:p w:rsidR="00683740" w:rsidRPr="00DF35C8" w:rsidRDefault="00683740" w:rsidP="00353D7F">
            <w:pPr>
              <w:ind w:left="33" w:right="-6"/>
            </w:pPr>
            <w:r w:rsidRPr="00DF35C8">
              <w:t xml:space="preserve">__________________________   </w:t>
            </w:r>
            <w:r w:rsidR="00103AAE">
              <w:t>С</w:t>
            </w:r>
            <w:r w:rsidR="004A56AE">
              <w:t>.</w:t>
            </w:r>
            <w:r w:rsidR="00103AAE">
              <w:t>В</w:t>
            </w:r>
            <w:r w:rsidRPr="00DF35C8">
              <w:t xml:space="preserve">. </w:t>
            </w:r>
            <w:r w:rsidR="004A56AE">
              <w:t>Г</w:t>
            </w:r>
            <w:r w:rsidR="00103AAE">
              <w:t>леб</w:t>
            </w:r>
          </w:p>
          <w:p w:rsidR="00683740" w:rsidRPr="00A064F7" w:rsidRDefault="00683740" w:rsidP="00353D7F">
            <w:pPr>
              <w:ind w:left="33" w:right="-6"/>
            </w:pPr>
            <w:r w:rsidRPr="00DF35C8">
              <w:t>м.п.</w:t>
            </w:r>
          </w:p>
        </w:tc>
      </w:tr>
    </w:tbl>
    <w:p w:rsidR="00D93108" w:rsidRPr="00A064F7" w:rsidRDefault="00D93108" w:rsidP="00A37BD5">
      <w:pPr>
        <w:ind w:left="851" w:right="139" w:firstLine="567"/>
        <w:jc w:val="center"/>
      </w:pPr>
    </w:p>
    <w:p w:rsidR="00606C3E" w:rsidRPr="00A064F7" w:rsidRDefault="00E965FE" w:rsidP="00A37BD5">
      <w:pPr>
        <w:ind w:left="851" w:right="-3" w:firstLine="567"/>
        <w:jc w:val="center"/>
      </w:pPr>
      <w:r w:rsidRPr="00A064F7">
        <w:t xml:space="preserve"> </w:t>
      </w:r>
    </w:p>
    <w:sectPr w:rsidR="00606C3E" w:rsidRPr="00A064F7" w:rsidSect="00A37BD5">
      <w:footerReference w:type="even" r:id="rId8"/>
      <w:footerReference w:type="default" r:id="rId9"/>
      <w:footnotePr>
        <w:pos w:val="beneathText"/>
      </w:footnotePr>
      <w:pgSz w:w="11905" w:h="16837"/>
      <w:pgMar w:top="567" w:right="567" w:bottom="567" w:left="1418" w:header="720" w:footer="48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30D" w:rsidRDefault="0048030D">
      <w:r>
        <w:separator/>
      </w:r>
    </w:p>
  </w:endnote>
  <w:endnote w:type="continuationSeparator" w:id="0">
    <w:p w:rsidR="0048030D" w:rsidRDefault="00480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90" w:rsidRDefault="001F2EF5" w:rsidP="00AB3B12">
    <w:pPr>
      <w:pStyle w:val="ac"/>
      <w:framePr w:wrap="around" w:vAnchor="text" w:hAnchor="margin" w:xAlign="right" w:y="1"/>
      <w:rPr>
        <w:rStyle w:val="ad"/>
      </w:rPr>
    </w:pPr>
    <w:r>
      <w:rPr>
        <w:rStyle w:val="ad"/>
      </w:rPr>
      <w:fldChar w:fldCharType="begin"/>
    </w:r>
    <w:r w:rsidR="00F36A90">
      <w:rPr>
        <w:rStyle w:val="ad"/>
      </w:rPr>
      <w:instrText xml:space="preserve">PAGE  </w:instrText>
    </w:r>
    <w:r>
      <w:rPr>
        <w:rStyle w:val="ad"/>
      </w:rPr>
      <w:fldChar w:fldCharType="end"/>
    </w:r>
  </w:p>
  <w:p w:rsidR="00F36A90" w:rsidRDefault="00F36A90" w:rsidP="00581F89">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90" w:rsidRDefault="00F36A90" w:rsidP="00AB3B12">
    <w:pPr>
      <w:pStyle w:val="ac"/>
      <w:framePr w:wrap="around" w:vAnchor="text" w:hAnchor="margin" w:xAlign="right" w:y="1"/>
      <w:rPr>
        <w:rStyle w:val="ad"/>
      </w:rPr>
    </w:pPr>
  </w:p>
  <w:p w:rsidR="00F36A90" w:rsidRDefault="00F36A9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30D" w:rsidRDefault="0048030D">
      <w:r>
        <w:separator/>
      </w:r>
    </w:p>
  </w:footnote>
  <w:footnote w:type="continuationSeparator" w:id="0">
    <w:p w:rsidR="0048030D" w:rsidRDefault="004803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3"/>
      <w:numFmt w:val="bullet"/>
      <w:lvlText w:val="-"/>
      <w:lvlJc w:val="left"/>
      <w:pPr>
        <w:tabs>
          <w:tab w:val="num" w:pos="780"/>
        </w:tabs>
        <w:ind w:left="780" w:hanging="360"/>
      </w:pPr>
      <w:rPr>
        <w:rFonts w:ascii="Times New Roman" w:hAnsi="Times New Roman" w:cs="Times New Roman"/>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ascii="Times New Roman" w:eastAsia="Times New Roman" w:hAnsi="Times New Roman" w:cs="Times New Roman"/>
        <w:b/>
        <w:bCs/>
        <w:sz w:val="24"/>
        <w:szCs w:val="29"/>
      </w:rPr>
    </w:lvl>
    <w:lvl w:ilvl="1">
      <w:start w:val="1"/>
      <w:numFmt w:val="decimal"/>
      <w:lvlText w:val="%1.%2."/>
      <w:lvlJc w:val="left"/>
      <w:pPr>
        <w:tabs>
          <w:tab w:val="num" w:pos="360"/>
        </w:tabs>
        <w:ind w:left="360" w:hanging="360"/>
      </w:pPr>
      <w:rPr>
        <w:rFonts w:ascii="Times New Roman" w:eastAsia="Times New Roman" w:hAnsi="Times New Roman" w:cs="Times New Roman"/>
        <w:b/>
        <w:bCs/>
        <w:sz w:val="24"/>
        <w:szCs w:val="29"/>
      </w:rPr>
    </w:lvl>
    <w:lvl w:ilvl="2">
      <w:start w:val="1"/>
      <w:numFmt w:val="decimal"/>
      <w:lvlText w:val="%1.%2.%3."/>
      <w:lvlJc w:val="left"/>
      <w:pPr>
        <w:tabs>
          <w:tab w:val="num" w:pos="720"/>
        </w:tabs>
        <w:ind w:left="720" w:hanging="720"/>
      </w:pPr>
      <w:rPr>
        <w:rFonts w:ascii="Times New Roman" w:eastAsia="Times New Roman" w:hAnsi="Times New Roman" w:cs="Times New Roman"/>
        <w:b/>
        <w:bCs/>
        <w:sz w:val="24"/>
        <w:szCs w:val="29"/>
      </w:rPr>
    </w:lvl>
    <w:lvl w:ilvl="3">
      <w:start w:val="1"/>
      <w:numFmt w:val="decimal"/>
      <w:lvlText w:val="%1.%2.%3.%4."/>
      <w:lvlJc w:val="left"/>
      <w:pPr>
        <w:tabs>
          <w:tab w:val="num" w:pos="720"/>
        </w:tabs>
        <w:ind w:left="720" w:hanging="720"/>
      </w:pPr>
      <w:rPr>
        <w:rFonts w:ascii="Times New Roman" w:eastAsia="Times New Roman" w:hAnsi="Times New Roman" w:cs="Times New Roman"/>
        <w:b/>
        <w:bCs/>
        <w:sz w:val="24"/>
        <w:szCs w:val="29"/>
      </w:rPr>
    </w:lvl>
    <w:lvl w:ilvl="4">
      <w:start w:val="1"/>
      <w:numFmt w:val="decimal"/>
      <w:lvlText w:val="%1.%2.%3.%4.%5."/>
      <w:lvlJc w:val="left"/>
      <w:pPr>
        <w:tabs>
          <w:tab w:val="num" w:pos="1080"/>
        </w:tabs>
        <w:ind w:left="1080" w:hanging="1080"/>
      </w:pPr>
      <w:rPr>
        <w:rFonts w:ascii="Times New Roman" w:eastAsia="Times New Roman" w:hAnsi="Times New Roman" w:cs="Times New Roman"/>
        <w:b/>
        <w:bCs/>
        <w:sz w:val="24"/>
        <w:szCs w:val="29"/>
      </w:rPr>
    </w:lvl>
    <w:lvl w:ilvl="5">
      <w:start w:val="1"/>
      <w:numFmt w:val="decimal"/>
      <w:lvlText w:val="%1.%2.%3.%4.%5.%6."/>
      <w:lvlJc w:val="left"/>
      <w:pPr>
        <w:tabs>
          <w:tab w:val="num" w:pos="1080"/>
        </w:tabs>
        <w:ind w:left="1080" w:hanging="1080"/>
      </w:pPr>
      <w:rPr>
        <w:rFonts w:ascii="Times New Roman" w:eastAsia="Times New Roman" w:hAnsi="Times New Roman" w:cs="Times New Roman"/>
        <w:b/>
        <w:bCs/>
        <w:sz w:val="24"/>
        <w:szCs w:val="29"/>
      </w:rPr>
    </w:lvl>
    <w:lvl w:ilvl="6">
      <w:start w:val="1"/>
      <w:numFmt w:val="decimal"/>
      <w:lvlText w:val="%1.%2.%3.%4.%5.%6.%7."/>
      <w:lvlJc w:val="left"/>
      <w:pPr>
        <w:tabs>
          <w:tab w:val="num" w:pos="1440"/>
        </w:tabs>
        <w:ind w:left="1440" w:hanging="1440"/>
      </w:pPr>
      <w:rPr>
        <w:rFonts w:ascii="Times New Roman" w:eastAsia="Times New Roman" w:hAnsi="Times New Roman" w:cs="Times New Roman"/>
        <w:b/>
        <w:bCs/>
        <w:sz w:val="24"/>
        <w:szCs w:val="29"/>
      </w:rPr>
    </w:lvl>
    <w:lvl w:ilvl="7">
      <w:start w:val="1"/>
      <w:numFmt w:val="decimal"/>
      <w:lvlText w:val="%1.%2.%3.%4.%5.%6.%7.%8."/>
      <w:lvlJc w:val="left"/>
      <w:pPr>
        <w:tabs>
          <w:tab w:val="num" w:pos="1440"/>
        </w:tabs>
        <w:ind w:left="1440" w:hanging="1440"/>
      </w:pPr>
      <w:rPr>
        <w:rFonts w:ascii="Times New Roman" w:eastAsia="Times New Roman" w:hAnsi="Times New Roman" w:cs="Times New Roman"/>
        <w:b/>
        <w:bCs/>
        <w:sz w:val="24"/>
        <w:szCs w:val="29"/>
      </w:rPr>
    </w:lvl>
    <w:lvl w:ilvl="8">
      <w:start w:val="1"/>
      <w:numFmt w:val="decimal"/>
      <w:lvlText w:val="%1.%2.%3.%4.%5.%6.%7.%8.%9."/>
      <w:lvlJc w:val="left"/>
      <w:pPr>
        <w:tabs>
          <w:tab w:val="num" w:pos="1800"/>
        </w:tabs>
        <w:ind w:left="1800" w:hanging="1800"/>
      </w:pPr>
      <w:rPr>
        <w:rFonts w:ascii="Times New Roman" w:eastAsia="Times New Roman" w:hAnsi="Times New Roman" w:cs="Times New Roman"/>
        <w:b/>
        <w:bCs/>
        <w:sz w:val="24"/>
        <w:szCs w:val="29"/>
      </w:rPr>
    </w:lvl>
  </w:abstractNum>
  <w:abstractNum w:abstractNumId="3">
    <w:nsid w:val="0C2A48B0"/>
    <w:multiLevelType w:val="multilevel"/>
    <w:tmpl w:val="72FA7AAA"/>
    <w:lvl w:ilvl="0">
      <w:start w:val="6"/>
      <w:numFmt w:val="decimal"/>
      <w:lvlText w:val="%1"/>
      <w:lvlJc w:val="left"/>
      <w:pPr>
        <w:tabs>
          <w:tab w:val="num" w:pos="900"/>
        </w:tabs>
        <w:ind w:left="900" w:hanging="900"/>
      </w:pPr>
      <w:rPr>
        <w:rFonts w:hint="default"/>
      </w:rPr>
    </w:lvl>
    <w:lvl w:ilvl="1">
      <w:start w:val="1"/>
      <w:numFmt w:val="decimal"/>
      <w:lvlText w:val="%1.%2"/>
      <w:lvlJc w:val="left"/>
      <w:pPr>
        <w:tabs>
          <w:tab w:val="num" w:pos="1467"/>
        </w:tabs>
        <w:ind w:left="1467" w:hanging="900"/>
      </w:pPr>
      <w:rPr>
        <w:rFonts w:hint="default"/>
      </w:rPr>
    </w:lvl>
    <w:lvl w:ilvl="2">
      <w:start w:val="1"/>
      <w:numFmt w:val="decimal"/>
      <w:lvlText w:val="%1.%2.%3"/>
      <w:lvlJc w:val="left"/>
      <w:pPr>
        <w:tabs>
          <w:tab w:val="num" w:pos="2034"/>
        </w:tabs>
        <w:ind w:left="2034" w:hanging="900"/>
      </w:pPr>
      <w:rPr>
        <w:rFonts w:hint="default"/>
      </w:rPr>
    </w:lvl>
    <w:lvl w:ilvl="3">
      <w:start w:val="1"/>
      <w:numFmt w:val="decimal"/>
      <w:lvlText w:val="%1.%2.%3.%4"/>
      <w:lvlJc w:val="left"/>
      <w:pPr>
        <w:tabs>
          <w:tab w:val="num" w:pos="2601"/>
        </w:tabs>
        <w:ind w:left="2601" w:hanging="90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0F1D0CBD"/>
    <w:multiLevelType w:val="multilevel"/>
    <w:tmpl w:val="40C89A6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80"/>
        </w:tabs>
        <w:ind w:left="780" w:hanging="495"/>
      </w:pPr>
      <w:rPr>
        <w:rFonts w:hint="default"/>
      </w:rPr>
    </w:lvl>
    <w:lvl w:ilvl="2">
      <w:start w:val="6"/>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5">
    <w:nsid w:val="145C4263"/>
    <w:multiLevelType w:val="multilevel"/>
    <w:tmpl w:val="BC6C0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6">
    <w:nsid w:val="4D7720B8"/>
    <w:multiLevelType w:val="multilevel"/>
    <w:tmpl w:val="BC6C0B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nsid w:val="574A0009"/>
    <w:multiLevelType w:val="multilevel"/>
    <w:tmpl w:val="FAC86696"/>
    <w:lvl w:ilvl="0">
      <w:start w:val="2"/>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b w:val="0"/>
        <w:bCs w:val="0"/>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8">
    <w:nsid w:val="674F03E2"/>
    <w:multiLevelType w:val="multilevel"/>
    <w:tmpl w:val="5EF680F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764F7C59"/>
    <w:multiLevelType w:val="multilevel"/>
    <w:tmpl w:val="5BAC4E52"/>
    <w:lvl w:ilvl="0">
      <w:start w:val="5"/>
      <w:numFmt w:val="decimal"/>
      <w:lvlText w:val="%1"/>
      <w:lvlJc w:val="left"/>
      <w:pPr>
        <w:tabs>
          <w:tab w:val="num" w:pos="960"/>
        </w:tabs>
        <w:ind w:left="960" w:hanging="960"/>
      </w:pPr>
      <w:rPr>
        <w:rFonts w:hint="default"/>
      </w:rPr>
    </w:lvl>
    <w:lvl w:ilvl="1">
      <w:start w:val="1"/>
      <w:numFmt w:val="decimal"/>
      <w:lvlText w:val="%1.%2"/>
      <w:lvlJc w:val="left"/>
      <w:pPr>
        <w:tabs>
          <w:tab w:val="num" w:pos="1527"/>
        </w:tabs>
        <w:ind w:left="1527" w:hanging="960"/>
      </w:pPr>
      <w:rPr>
        <w:rFonts w:hint="default"/>
      </w:rPr>
    </w:lvl>
    <w:lvl w:ilvl="2">
      <w:start w:val="1"/>
      <w:numFmt w:val="decimal"/>
      <w:lvlText w:val="%1.%2.%3"/>
      <w:lvlJc w:val="left"/>
      <w:pPr>
        <w:tabs>
          <w:tab w:val="num" w:pos="2094"/>
        </w:tabs>
        <w:ind w:left="2094" w:hanging="960"/>
      </w:pPr>
      <w:rPr>
        <w:rFonts w:hint="default"/>
      </w:rPr>
    </w:lvl>
    <w:lvl w:ilvl="3">
      <w:start w:val="1"/>
      <w:numFmt w:val="decimal"/>
      <w:lvlText w:val="%1.%2.%3.%4"/>
      <w:lvlJc w:val="left"/>
      <w:pPr>
        <w:tabs>
          <w:tab w:val="num" w:pos="2661"/>
        </w:tabs>
        <w:ind w:left="2661" w:hanging="96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0">
    <w:nsid w:val="784F348C"/>
    <w:multiLevelType w:val="multilevel"/>
    <w:tmpl w:val="5240E2D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825"/>
        </w:tabs>
        <w:ind w:left="825" w:hanging="540"/>
      </w:pPr>
      <w:rPr>
        <w:rFonts w:hint="default"/>
      </w:rPr>
    </w:lvl>
    <w:lvl w:ilvl="2">
      <w:start w:val="8"/>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num w:numId="1">
    <w:abstractNumId w:val="0"/>
  </w:num>
  <w:num w:numId="2">
    <w:abstractNumId w:val="1"/>
  </w:num>
  <w:num w:numId="3">
    <w:abstractNumId w:val="2"/>
  </w:num>
  <w:num w:numId="4">
    <w:abstractNumId w:val="7"/>
  </w:num>
  <w:num w:numId="5">
    <w:abstractNumId w:val="4"/>
  </w:num>
  <w:num w:numId="6">
    <w:abstractNumId w:val="8"/>
  </w:num>
  <w:num w:numId="7">
    <w:abstractNumId w:val="6"/>
  </w:num>
  <w:num w:numId="8">
    <w:abstractNumId w:val="5"/>
  </w:num>
  <w:num w:numId="9">
    <w:abstractNumId w:val="9"/>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
  <w:rsids>
    <w:rsidRoot w:val="006E70EA"/>
    <w:rsid w:val="00001C99"/>
    <w:rsid w:val="00002B1D"/>
    <w:rsid w:val="000040F5"/>
    <w:rsid w:val="0001259F"/>
    <w:rsid w:val="0001441E"/>
    <w:rsid w:val="0001677A"/>
    <w:rsid w:val="0002169D"/>
    <w:rsid w:val="00024DAA"/>
    <w:rsid w:val="00025856"/>
    <w:rsid w:val="00026953"/>
    <w:rsid w:val="00031B61"/>
    <w:rsid w:val="00031C9E"/>
    <w:rsid w:val="0003231F"/>
    <w:rsid w:val="00041892"/>
    <w:rsid w:val="00041D69"/>
    <w:rsid w:val="00043D9B"/>
    <w:rsid w:val="00044F47"/>
    <w:rsid w:val="00051F81"/>
    <w:rsid w:val="000553E8"/>
    <w:rsid w:val="00055764"/>
    <w:rsid w:val="0006348A"/>
    <w:rsid w:val="00064AF2"/>
    <w:rsid w:val="0006552A"/>
    <w:rsid w:val="00067D11"/>
    <w:rsid w:val="00070512"/>
    <w:rsid w:val="00073278"/>
    <w:rsid w:val="00074B9B"/>
    <w:rsid w:val="00081171"/>
    <w:rsid w:val="0008144C"/>
    <w:rsid w:val="00093385"/>
    <w:rsid w:val="000942AD"/>
    <w:rsid w:val="000A620D"/>
    <w:rsid w:val="000B13C8"/>
    <w:rsid w:val="000B6599"/>
    <w:rsid w:val="000C4E30"/>
    <w:rsid w:val="000D744F"/>
    <w:rsid w:val="000E1292"/>
    <w:rsid w:val="000E1BBC"/>
    <w:rsid w:val="000E3F60"/>
    <w:rsid w:val="000F1B61"/>
    <w:rsid w:val="000F1EB0"/>
    <w:rsid w:val="000F6124"/>
    <w:rsid w:val="00101FAA"/>
    <w:rsid w:val="00103AAE"/>
    <w:rsid w:val="00105007"/>
    <w:rsid w:val="00105F3D"/>
    <w:rsid w:val="00111D18"/>
    <w:rsid w:val="0011287E"/>
    <w:rsid w:val="00123F70"/>
    <w:rsid w:val="001246CC"/>
    <w:rsid w:val="00125489"/>
    <w:rsid w:val="001401B1"/>
    <w:rsid w:val="0014139D"/>
    <w:rsid w:val="001416DD"/>
    <w:rsid w:val="00142F23"/>
    <w:rsid w:val="00154D4A"/>
    <w:rsid w:val="00156CCA"/>
    <w:rsid w:val="00157166"/>
    <w:rsid w:val="0016123A"/>
    <w:rsid w:val="0016356B"/>
    <w:rsid w:val="00170864"/>
    <w:rsid w:val="00171E81"/>
    <w:rsid w:val="00177205"/>
    <w:rsid w:val="001838B3"/>
    <w:rsid w:val="00191493"/>
    <w:rsid w:val="001941F1"/>
    <w:rsid w:val="001B10F3"/>
    <w:rsid w:val="001B27FE"/>
    <w:rsid w:val="001B4E0A"/>
    <w:rsid w:val="001C1E3B"/>
    <w:rsid w:val="001C2D19"/>
    <w:rsid w:val="001C54C2"/>
    <w:rsid w:val="001D03ED"/>
    <w:rsid w:val="001E195A"/>
    <w:rsid w:val="001E5687"/>
    <w:rsid w:val="001E644B"/>
    <w:rsid w:val="001F2EF5"/>
    <w:rsid w:val="001F6FEE"/>
    <w:rsid w:val="00200F8A"/>
    <w:rsid w:val="002064DE"/>
    <w:rsid w:val="00206A03"/>
    <w:rsid w:val="00206F3D"/>
    <w:rsid w:val="00210445"/>
    <w:rsid w:val="0021075B"/>
    <w:rsid w:val="00216B44"/>
    <w:rsid w:val="00216FE8"/>
    <w:rsid w:val="00217018"/>
    <w:rsid w:val="00224078"/>
    <w:rsid w:val="00231333"/>
    <w:rsid w:val="0023338D"/>
    <w:rsid w:val="00234F7A"/>
    <w:rsid w:val="00235576"/>
    <w:rsid w:val="0024025A"/>
    <w:rsid w:val="00245931"/>
    <w:rsid w:val="00246C1E"/>
    <w:rsid w:val="0025386C"/>
    <w:rsid w:val="00254E0C"/>
    <w:rsid w:val="0026319C"/>
    <w:rsid w:val="00270B63"/>
    <w:rsid w:val="002804BD"/>
    <w:rsid w:val="002812AA"/>
    <w:rsid w:val="00292A14"/>
    <w:rsid w:val="002935CB"/>
    <w:rsid w:val="00294340"/>
    <w:rsid w:val="002A256F"/>
    <w:rsid w:val="002A6B91"/>
    <w:rsid w:val="002B0D73"/>
    <w:rsid w:val="002B1687"/>
    <w:rsid w:val="002B3E04"/>
    <w:rsid w:val="002B5797"/>
    <w:rsid w:val="002D22AD"/>
    <w:rsid w:val="002D25A9"/>
    <w:rsid w:val="002E5C81"/>
    <w:rsid w:val="002E5EA8"/>
    <w:rsid w:val="003012F7"/>
    <w:rsid w:val="00306968"/>
    <w:rsid w:val="00307AE2"/>
    <w:rsid w:val="00312118"/>
    <w:rsid w:val="0031628D"/>
    <w:rsid w:val="003235D5"/>
    <w:rsid w:val="00323981"/>
    <w:rsid w:val="00333DFD"/>
    <w:rsid w:val="00337A17"/>
    <w:rsid w:val="0034699B"/>
    <w:rsid w:val="00353D7F"/>
    <w:rsid w:val="003541A0"/>
    <w:rsid w:val="00356D19"/>
    <w:rsid w:val="003607D8"/>
    <w:rsid w:val="00362803"/>
    <w:rsid w:val="00367A9D"/>
    <w:rsid w:val="00370362"/>
    <w:rsid w:val="00380A8E"/>
    <w:rsid w:val="00387EA3"/>
    <w:rsid w:val="00390C4E"/>
    <w:rsid w:val="00391983"/>
    <w:rsid w:val="003A425D"/>
    <w:rsid w:val="003A51E5"/>
    <w:rsid w:val="003A5944"/>
    <w:rsid w:val="003A73BB"/>
    <w:rsid w:val="003B0DBA"/>
    <w:rsid w:val="003B58C7"/>
    <w:rsid w:val="003B5A30"/>
    <w:rsid w:val="003D1C3C"/>
    <w:rsid w:val="003D22C1"/>
    <w:rsid w:val="003D4CAD"/>
    <w:rsid w:val="003E0771"/>
    <w:rsid w:val="003E3043"/>
    <w:rsid w:val="003E538F"/>
    <w:rsid w:val="003E55D6"/>
    <w:rsid w:val="003E6EF4"/>
    <w:rsid w:val="003F2A83"/>
    <w:rsid w:val="003F4292"/>
    <w:rsid w:val="003F5D43"/>
    <w:rsid w:val="003F68C7"/>
    <w:rsid w:val="00401151"/>
    <w:rsid w:val="0040127C"/>
    <w:rsid w:val="00401592"/>
    <w:rsid w:val="0040209D"/>
    <w:rsid w:val="00403793"/>
    <w:rsid w:val="00417106"/>
    <w:rsid w:val="00420FCA"/>
    <w:rsid w:val="004243EC"/>
    <w:rsid w:val="004279C9"/>
    <w:rsid w:val="00433BF9"/>
    <w:rsid w:val="00434A13"/>
    <w:rsid w:val="00436854"/>
    <w:rsid w:val="004368B6"/>
    <w:rsid w:val="004453D6"/>
    <w:rsid w:val="0045355E"/>
    <w:rsid w:val="00454346"/>
    <w:rsid w:val="00456165"/>
    <w:rsid w:val="00456765"/>
    <w:rsid w:val="00461013"/>
    <w:rsid w:val="0046256B"/>
    <w:rsid w:val="00464309"/>
    <w:rsid w:val="0047747D"/>
    <w:rsid w:val="0048030D"/>
    <w:rsid w:val="00480E2E"/>
    <w:rsid w:val="004A4E55"/>
    <w:rsid w:val="004A5390"/>
    <w:rsid w:val="004A56AE"/>
    <w:rsid w:val="004A78BC"/>
    <w:rsid w:val="004A7B48"/>
    <w:rsid w:val="004B1235"/>
    <w:rsid w:val="004B5E8D"/>
    <w:rsid w:val="004B6A17"/>
    <w:rsid w:val="004C1841"/>
    <w:rsid w:val="004C1D5D"/>
    <w:rsid w:val="004C5BF6"/>
    <w:rsid w:val="004D18EF"/>
    <w:rsid w:val="004D39F4"/>
    <w:rsid w:val="004D47F5"/>
    <w:rsid w:val="004D69A0"/>
    <w:rsid w:val="004D6DD0"/>
    <w:rsid w:val="004D7C1A"/>
    <w:rsid w:val="004E0677"/>
    <w:rsid w:val="004E731E"/>
    <w:rsid w:val="004F486B"/>
    <w:rsid w:val="004F7601"/>
    <w:rsid w:val="00500CF0"/>
    <w:rsid w:val="00501E91"/>
    <w:rsid w:val="00504B95"/>
    <w:rsid w:val="0050517F"/>
    <w:rsid w:val="0050682A"/>
    <w:rsid w:val="00510334"/>
    <w:rsid w:val="005118FF"/>
    <w:rsid w:val="00513746"/>
    <w:rsid w:val="0051523B"/>
    <w:rsid w:val="00516E5F"/>
    <w:rsid w:val="00527064"/>
    <w:rsid w:val="00533FF6"/>
    <w:rsid w:val="0053646C"/>
    <w:rsid w:val="005365ED"/>
    <w:rsid w:val="00540614"/>
    <w:rsid w:val="00547E9F"/>
    <w:rsid w:val="005520BD"/>
    <w:rsid w:val="005521CB"/>
    <w:rsid w:val="00556F4B"/>
    <w:rsid w:val="005616F1"/>
    <w:rsid w:val="00581F89"/>
    <w:rsid w:val="00591C08"/>
    <w:rsid w:val="005A0048"/>
    <w:rsid w:val="005A7F2D"/>
    <w:rsid w:val="005B6969"/>
    <w:rsid w:val="005C243C"/>
    <w:rsid w:val="005D041D"/>
    <w:rsid w:val="005D52A1"/>
    <w:rsid w:val="005E1DBD"/>
    <w:rsid w:val="005E28AD"/>
    <w:rsid w:val="005E776E"/>
    <w:rsid w:val="005E7AF1"/>
    <w:rsid w:val="005E7D8B"/>
    <w:rsid w:val="005F19AF"/>
    <w:rsid w:val="005F27DA"/>
    <w:rsid w:val="006022DC"/>
    <w:rsid w:val="00606642"/>
    <w:rsid w:val="00606C3E"/>
    <w:rsid w:val="00607130"/>
    <w:rsid w:val="00612E18"/>
    <w:rsid w:val="00616510"/>
    <w:rsid w:val="00622030"/>
    <w:rsid w:val="00622059"/>
    <w:rsid w:val="0062221E"/>
    <w:rsid w:val="0063092A"/>
    <w:rsid w:val="006314D2"/>
    <w:rsid w:val="006447DE"/>
    <w:rsid w:val="00645CA9"/>
    <w:rsid w:val="00645E7E"/>
    <w:rsid w:val="00646819"/>
    <w:rsid w:val="006471EC"/>
    <w:rsid w:val="00653054"/>
    <w:rsid w:val="0065428A"/>
    <w:rsid w:val="00660FED"/>
    <w:rsid w:val="0066220C"/>
    <w:rsid w:val="00676DBD"/>
    <w:rsid w:val="0067736B"/>
    <w:rsid w:val="006777CA"/>
    <w:rsid w:val="00682F12"/>
    <w:rsid w:val="00683740"/>
    <w:rsid w:val="00690971"/>
    <w:rsid w:val="006937DC"/>
    <w:rsid w:val="00694D61"/>
    <w:rsid w:val="00696996"/>
    <w:rsid w:val="006A16FE"/>
    <w:rsid w:val="006A38EF"/>
    <w:rsid w:val="006A47A8"/>
    <w:rsid w:val="006A4AFF"/>
    <w:rsid w:val="006A582A"/>
    <w:rsid w:val="006B42F9"/>
    <w:rsid w:val="006C34B8"/>
    <w:rsid w:val="006C4DE0"/>
    <w:rsid w:val="006D5C21"/>
    <w:rsid w:val="006E0C21"/>
    <w:rsid w:val="006E3CCF"/>
    <w:rsid w:val="006E414B"/>
    <w:rsid w:val="006E6E21"/>
    <w:rsid w:val="006E70EA"/>
    <w:rsid w:val="006E7926"/>
    <w:rsid w:val="00701F65"/>
    <w:rsid w:val="00706D24"/>
    <w:rsid w:val="00714FA5"/>
    <w:rsid w:val="007166A2"/>
    <w:rsid w:val="00724E70"/>
    <w:rsid w:val="007256E6"/>
    <w:rsid w:val="007302CE"/>
    <w:rsid w:val="007303E2"/>
    <w:rsid w:val="0073367B"/>
    <w:rsid w:val="00735187"/>
    <w:rsid w:val="0073728C"/>
    <w:rsid w:val="007414A1"/>
    <w:rsid w:val="007418E4"/>
    <w:rsid w:val="00753B55"/>
    <w:rsid w:val="007558E6"/>
    <w:rsid w:val="0075617B"/>
    <w:rsid w:val="00756782"/>
    <w:rsid w:val="00770657"/>
    <w:rsid w:val="00772CBD"/>
    <w:rsid w:val="00772F85"/>
    <w:rsid w:val="00775E1D"/>
    <w:rsid w:val="00777B3F"/>
    <w:rsid w:val="00781D49"/>
    <w:rsid w:val="00782BEF"/>
    <w:rsid w:val="00783299"/>
    <w:rsid w:val="00783E60"/>
    <w:rsid w:val="00784524"/>
    <w:rsid w:val="007855FC"/>
    <w:rsid w:val="00790295"/>
    <w:rsid w:val="00795FD8"/>
    <w:rsid w:val="007B1459"/>
    <w:rsid w:val="007B33D5"/>
    <w:rsid w:val="007B3D50"/>
    <w:rsid w:val="007B7814"/>
    <w:rsid w:val="007C1074"/>
    <w:rsid w:val="007C428C"/>
    <w:rsid w:val="007C5597"/>
    <w:rsid w:val="007C7421"/>
    <w:rsid w:val="007D053F"/>
    <w:rsid w:val="007D185A"/>
    <w:rsid w:val="007D407C"/>
    <w:rsid w:val="007D494F"/>
    <w:rsid w:val="007E12B6"/>
    <w:rsid w:val="007E3672"/>
    <w:rsid w:val="007E52E0"/>
    <w:rsid w:val="007E6B68"/>
    <w:rsid w:val="007F097B"/>
    <w:rsid w:val="007F0FA7"/>
    <w:rsid w:val="008042C1"/>
    <w:rsid w:val="00805906"/>
    <w:rsid w:val="00813C78"/>
    <w:rsid w:val="0081550B"/>
    <w:rsid w:val="00821D01"/>
    <w:rsid w:val="00826BBC"/>
    <w:rsid w:val="008306D2"/>
    <w:rsid w:val="00843437"/>
    <w:rsid w:val="008450FD"/>
    <w:rsid w:val="00845EA9"/>
    <w:rsid w:val="00846D80"/>
    <w:rsid w:val="00851443"/>
    <w:rsid w:val="00857308"/>
    <w:rsid w:val="00865877"/>
    <w:rsid w:val="0087022D"/>
    <w:rsid w:val="00870970"/>
    <w:rsid w:val="00877366"/>
    <w:rsid w:val="00880592"/>
    <w:rsid w:val="0088209C"/>
    <w:rsid w:val="00887779"/>
    <w:rsid w:val="0089364C"/>
    <w:rsid w:val="00895E5A"/>
    <w:rsid w:val="008A02F1"/>
    <w:rsid w:val="008A1924"/>
    <w:rsid w:val="008A2DF1"/>
    <w:rsid w:val="008A64C6"/>
    <w:rsid w:val="008A66AC"/>
    <w:rsid w:val="008B3037"/>
    <w:rsid w:val="008B6819"/>
    <w:rsid w:val="008C04E8"/>
    <w:rsid w:val="008E2594"/>
    <w:rsid w:val="008E2E70"/>
    <w:rsid w:val="008E44B4"/>
    <w:rsid w:val="008F0545"/>
    <w:rsid w:val="008F128A"/>
    <w:rsid w:val="008F169F"/>
    <w:rsid w:val="008F35C7"/>
    <w:rsid w:val="008F3F0F"/>
    <w:rsid w:val="008F4222"/>
    <w:rsid w:val="00913C5B"/>
    <w:rsid w:val="0091465B"/>
    <w:rsid w:val="009204C2"/>
    <w:rsid w:val="00922D60"/>
    <w:rsid w:val="00923173"/>
    <w:rsid w:val="0092603C"/>
    <w:rsid w:val="00933C52"/>
    <w:rsid w:val="0093460E"/>
    <w:rsid w:val="0094244C"/>
    <w:rsid w:val="009438E0"/>
    <w:rsid w:val="00943E1B"/>
    <w:rsid w:val="00944673"/>
    <w:rsid w:val="00952623"/>
    <w:rsid w:val="00966C37"/>
    <w:rsid w:val="00971CCF"/>
    <w:rsid w:val="0097251A"/>
    <w:rsid w:val="00987868"/>
    <w:rsid w:val="0098788E"/>
    <w:rsid w:val="00992608"/>
    <w:rsid w:val="00995D60"/>
    <w:rsid w:val="009B10BA"/>
    <w:rsid w:val="009B23E3"/>
    <w:rsid w:val="009B3AC6"/>
    <w:rsid w:val="009D2E68"/>
    <w:rsid w:val="009D7DE7"/>
    <w:rsid w:val="009E5D03"/>
    <w:rsid w:val="009E646F"/>
    <w:rsid w:val="009E67DF"/>
    <w:rsid w:val="009F1C48"/>
    <w:rsid w:val="009F523A"/>
    <w:rsid w:val="009F765B"/>
    <w:rsid w:val="00A00528"/>
    <w:rsid w:val="00A059DE"/>
    <w:rsid w:val="00A064F7"/>
    <w:rsid w:val="00A144CF"/>
    <w:rsid w:val="00A15E57"/>
    <w:rsid w:val="00A2545A"/>
    <w:rsid w:val="00A25EDD"/>
    <w:rsid w:val="00A32AF6"/>
    <w:rsid w:val="00A33B81"/>
    <w:rsid w:val="00A3498F"/>
    <w:rsid w:val="00A37BD5"/>
    <w:rsid w:val="00A37EE4"/>
    <w:rsid w:val="00A45D48"/>
    <w:rsid w:val="00A46A3A"/>
    <w:rsid w:val="00A563E3"/>
    <w:rsid w:val="00A56AC6"/>
    <w:rsid w:val="00A5739C"/>
    <w:rsid w:val="00A60D58"/>
    <w:rsid w:val="00A645A7"/>
    <w:rsid w:val="00A71676"/>
    <w:rsid w:val="00A76EC4"/>
    <w:rsid w:val="00A773AF"/>
    <w:rsid w:val="00A77EC5"/>
    <w:rsid w:val="00A81997"/>
    <w:rsid w:val="00A84C02"/>
    <w:rsid w:val="00A86260"/>
    <w:rsid w:val="00A91D31"/>
    <w:rsid w:val="00AA6218"/>
    <w:rsid w:val="00AA74D9"/>
    <w:rsid w:val="00AB0CE5"/>
    <w:rsid w:val="00AB21D1"/>
    <w:rsid w:val="00AB3B12"/>
    <w:rsid w:val="00AB4399"/>
    <w:rsid w:val="00AB492D"/>
    <w:rsid w:val="00AB6303"/>
    <w:rsid w:val="00AB7FA2"/>
    <w:rsid w:val="00AC1899"/>
    <w:rsid w:val="00AC7FA0"/>
    <w:rsid w:val="00AD0646"/>
    <w:rsid w:val="00AE0A23"/>
    <w:rsid w:val="00AE79D3"/>
    <w:rsid w:val="00AF1A4E"/>
    <w:rsid w:val="00AF60A7"/>
    <w:rsid w:val="00AF7AE2"/>
    <w:rsid w:val="00B008FD"/>
    <w:rsid w:val="00B00BAD"/>
    <w:rsid w:val="00B02691"/>
    <w:rsid w:val="00B0486D"/>
    <w:rsid w:val="00B04983"/>
    <w:rsid w:val="00B07FF8"/>
    <w:rsid w:val="00B213A0"/>
    <w:rsid w:val="00B355DD"/>
    <w:rsid w:val="00B51A8A"/>
    <w:rsid w:val="00B55366"/>
    <w:rsid w:val="00B558F8"/>
    <w:rsid w:val="00B561DE"/>
    <w:rsid w:val="00B71CA3"/>
    <w:rsid w:val="00B722FC"/>
    <w:rsid w:val="00B7347D"/>
    <w:rsid w:val="00B77428"/>
    <w:rsid w:val="00B81723"/>
    <w:rsid w:val="00B83C3D"/>
    <w:rsid w:val="00B843F6"/>
    <w:rsid w:val="00B86283"/>
    <w:rsid w:val="00B86678"/>
    <w:rsid w:val="00B866A7"/>
    <w:rsid w:val="00B90928"/>
    <w:rsid w:val="00BA1EDB"/>
    <w:rsid w:val="00BA20EE"/>
    <w:rsid w:val="00BA4A51"/>
    <w:rsid w:val="00BA513A"/>
    <w:rsid w:val="00BA53CD"/>
    <w:rsid w:val="00BB6F26"/>
    <w:rsid w:val="00BB6F98"/>
    <w:rsid w:val="00BB7FE9"/>
    <w:rsid w:val="00BC00C1"/>
    <w:rsid w:val="00BC3213"/>
    <w:rsid w:val="00BC56C3"/>
    <w:rsid w:val="00BD0067"/>
    <w:rsid w:val="00BD08FA"/>
    <w:rsid w:val="00BD3689"/>
    <w:rsid w:val="00BE2F0B"/>
    <w:rsid w:val="00BE515C"/>
    <w:rsid w:val="00BF3540"/>
    <w:rsid w:val="00C1328D"/>
    <w:rsid w:val="00C26869"/>
    <w:rsid w:val="00C32C8A"/>
    <w:rsid w:val="00C42950"/>
    <w:rsid w:val="00C43E98"/>
    <w:rsid w:val="00C47B0F"/>
    <w:rsid w:val="00C50661"/>
    <w:rsid w:val="00C51365"/>
    <w:rsid w:val="00C56E65"/>
    <w:rsid w:val="00C61484"/>
    <w:rsid w:val="00C64FBF"/>
    <w:rsid w:val="00C65D76"/>
    <w:rsid w:val="00C67EFD"/>
    <w:rsid w:val="00C70D9C"/>
    <w:rsid w:val="00C71D0A"/>
    <w:rsid w:val="00C725D3"/>
    <w:rsid w:val="00C75BC7"/>
    <w:rsid w:val="00C769BE"/>
    <w:rsid w:val="00C76CC1"/>
    <w:rsid w:val="00C77CDD"/>
    <w:rsid w:val="00C804B0"/>
    <w:rsid w:val="00C90BE8"/>
    <w:rsid w:val="00C93229"/>
    <w:rsid w:val="00C93E81"/>
    <w:rsid w:val="00CA1AD8"/>
    <w:rsid w:val="00CA3EB8"/>
    <w:rsid w:val="00CA56DA"/>
    <w:rsid w:val="00CA5B3E"/>
    <w:rsid w:val="00CA65EC"/>
    <w:rsid w:val="00CA79E4"/>
    <w:rsid w:val="00CB4BF1"/>
    <w:rsid w:val="00CB573D"/>
    <w:rsid w:val="00CB621C"/>
    <w:rsid w:val="00CC484F"/>
    <w:rsid w:val="00CC72ED"/>
    <w:rsid w:val="00CC7F03"/>
    <w:rsid w:val="00CD78DB"/>
    <w:rsid w:val="00CE2A75"/>
    <w:rsid w:val="00CE3547"/>
    <w:rsid w:val="00CE54FA"/>
    <w:rsid w:val="00CF0C8A"/>
    <w:rsid w:val="00CF0FB1"/>
    <w:rsid w:val="00CF15F8"/>
    <w:rsid w:val="00CF231B"/>
    <w:rsid w:val="00CF2780"/>
    <w:rsid w:val="00CF438E"/>
    <w:rsid w:val="00CF45C7"/>
    <w:rsid w:val="00CF466E"/>
    <w:rsid w:val="00CF7B47"/>
    <w:rsid w:val="00D00379"/>
    <w:rsid w:val="00D154CD"/>
    <w:rsid w:val="00D15FCF"/>
    <w:rsid w:val="00D172EA"/>
    <w:rsid w:val="00D20793"/>
    <w:rsid w:val="00D244F1"/>
    <w:rsid w:val="00D24C27"/>
    <w:rsid w:val="00D3120F"/>
    <w:rsid w:val="00D32FD1"/>
    <w:rsid w:val="00D33DB7"/>
    <w:rsid w:val="00D36CA6"/>
    <w:rsid w:val="00D376B9"/>
    <w:rsid w:val="00D46A0C"/>
    <w:rsid w:val="00D47518"/>
    <w:rsid w:val="00D53AC3"/>
    <w:rsid w:val="00D53F68"/>
    <w:rsid w:val="00D55A8E"/>
    <w:rsid w:val="00D6243F"/>
    <w:rsid w:val="00D654CF"/>
    <w:rsid w:val="00D725AE"/>
    <w:rsid w:val="00D7340D"/>
    <w:rsid w:val="00D75E5A"/>
    <w:rsid w:val="00D76B62"/>
    <w:rsid w:val="00D76CBF"/>
    <w:rsid w:val="00D77E36"/>
    <w:rsid w:val="00D77E62"/>
    <w:rsid w:val="00D8090F"/>
    <w:rsid w:val="00D813C0"/>
    <w:rsid w:val="00D848E0"/>
    <w:rsid w:val="00D8561B"/>
    <w:rsid w:val="00D85946"/>
    <w:rsid w:val="00D866F6"/>
    <w:rsid w:val="00D8745A"/>
    <w:rsid w:val="00D87F49"/>
    <w:rsid w:val="00D908A1"/>
    <w:rsid w:val="00D93108"/>
    <w:rsid w:val="00D961D2"/>
    <w:rsid w:val="00D97C2B"/>
    <w:rsid w:val="00DA3537"/>
    <w:rsid w:val="00DA3CF6"/>
    <w:rsid w:val="00DA6270"/>
    <w:rsid w:val="00DB0B23"/>
    <w:rsid w:val="00DB2737"/>
    <w:rsid w:val="00DB3E53"/>
    <w:rsid w:val="00DB46CE"/>
    <w:rsid w:val="00DB5246"/>
    <w:rsid w:val="00DD2299"/>
    <w:rsid w:val="00DD6362"/>
    <w:rsid w:val="00DD6564"/>
    <w:rsid w:val="00DE6906"/>
    <w:rsid w:val="00DF231D"/>
    <w:rsid w:val="00DF6015"/>
    <w:rsid w:val="00DF7F80"/>
    <w:rsid w:val="00E06E56"/>
    <w:rsid w:val="00E1120C"/>
    <w:rsid w:val="00E15B34"/>
    <w:rsid w:val="00E23623"/>
    <w:rsid w:val="00E33521"/>
    <w:rsid w:val="00E3627D"/>
    <w:rsid w:val="00E36D78"/>
    <w:rsid w:val="00E419F1"/>
    <w:rsid w:val="00E41D14"/>
    <w:rsid w:val="00E45ABF"/>
    <w:rsid w:val="00E45E60"/>
    <w:rsid w:val="00E464A9"/>
    <w:rsid w:val="00E5593E"/>
    <w:rsid w:val="00E55DD8"/>
    <w:rsid w:val="00E62DAA"/>
    <w:rsid w:val="00E65DB2"/>
    <w:rsid w:val="00E70533"/>
    <w:rsid w:val="00E7167F"/>
    <w:rsid w:val="00E71A2B"/>
    <w:rsid w:val="00E75DCF"/>
    <w:rsid w:val="00E7799C"/>
    <w:rsid w:val="00E8054E"/>
    <w:rsid w:val="00E90886"/>
    <w:rsid w:val="00E91B21"/>
    <w:rsid w:val="00E93F28"/>
    <w:rsid w:val="00E96273"/>
    <w:rsid w:val="00E965FE"/>
    <w:rsid w:val="00EA5592"/>
    <w:rsid w:val="00EA6068"/>
    <w:rsid w:val="00EB1219"/>
    <w:rsid w:val="00EB20BA"/>
    <w:rsid w:val="00EB55D9"/>
    <w:rsid w:val="00EC4638"/>
    <w:rsid w:val="00EC4A38"/>
    <w:rsid w:val="00EC73AD"/>
    <w:rsid w:val="00ED15AB"/>
    <w:rsid w:val="00ED47C9"/>
    <w:rsid w:val="00ED5F0F"/>
    <w:rsid w:val="00EE30A3"/>
    <w:rsid w:val="00EE60DD"/>
    <w:rsid w:val="00EF0AC5"/>
    <w:rsid w:val="00EF2DF2"/>
    <w:rsid w:val="00EF4DB3"/>
    <w:rsid w:val="00EF4EAB"/>
    <w:rsid w:val="00EF7BFA"/>
    <w:rsid w:val="00F00C26"/>
    <w:rsid w:val="00F16353"/>
    <w:rsid w:val="00F20D59"/>
    <w:rsid w:val="00F36A90"/>
    <w:rsid w:val="00F455CD"/>
    <w:rsid w:val="00F5134D"/>
    <w:rsid w:val="00F51AE2"/>
    <w:rsid w:val="00F531AF"/>
    <w:rsid w:val="00F5506D"/>
    <w:rsid w:val="00F5514F"/>
    <w:rsid w:val="00F618EF"/>
    <w:rsid w:val="00F62669"/>
    <w:rsid w:val="00F63C39"/>
    <w:rsid w:val="00F64F45"/>
    <w:rsid w:val="00F66337"/>
    <w:rsid w:val="00F737B2"/>
    <w:rsid w:val="00F81C31"/>
    <w:rsid w:val="00F86F97"/>
    <w:rsid w:val="00F9074E"/>
    <w:rsid w:val="00F933F7"/>
    <w:rsid w:val="00FA17BC"/>
    <w:rsid w:val="00FA3AC9"/>
    <w:rsid w:val="00FA49F8"/>
    <w:rsid w:val="00FB02BB"/>
    <w:rsid w:val="00FB0A75"/>
    <w:rsid w:val="00FB6B9D"/>
    <w:rsid w:val="00FC1331"/>
    <w:rsid w:val="00FC2DA8"/>
    <w:rsid w:val="00FC3313"/>
    <w:rsid w:val="00FC4226"/>
    <w:rsid w:val="00FC5A0E"/>
    <w:rsid w:val="00FD389D"/>
    <w:rsid w:val="00FE213A"/>
    <w:rsid w:val="00FF005E"/>
    <w:rsid w:val="00FF088D"/>
    <w:rsid w:val="00FF6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E1D"/>
    <w:pPr>
      <w:suppressAutoHyphens/>
      <w:overflowPunct w:val="0"/>
      <w:autoSpaceDE w:val="0"/>
      <w:textAlignment w:val="baseline"/>
    </w:pPr>
    <w:rPr>
      <w:lang w:eastAsia="ar-SA"/>
    </w:rPr>
  </w:style>
  <w:style w:type="paragraph" w:styleId="1">
    <w:name w:val="heading 1"/>
    <w:basedOn w:val="a"/>
    <w:next w:val="a"/>
    <w:qFormat/>
    <w:rsid w:val="00775E1D"/>
    <w:pPr>
      <w:keepNext/>
      <w:tabs>
        <w:tab w:val="num" w:pos="432"/>
      </w:tabs>
      <w:ind w:left="432" w:hanging="432"/>
      <w:jc w:val="both"/>
      <w:outlineLvl w:val="0"/>
    </w:pPr>
    <w:rPr>
      <w:sz w:val="24"/>
    </w:rPr>
  </w:style>
  <w:style w:type="paragraph" w:styleId="2">
    <w:name w:val="heading 2"/>
    <w:basedOn w:val="a"/>
    <w:next w:val="a"/>
    <w:qFormat/>
    <w:rsid w:val="00775E1D"/>
    <w:pPr>
      <w:keepNext/>
      <w:tabs>
        <w:tab w:val="num" w:pos="576"/>
      </w:tabs>
      <w:ind w:left="576" w:hanging="576"/>
      <w:jc w:val="right"/>
      <w:outlineLvl w:val="1"/>
    </w:pPr>
    <w:rPr>
      <w:sz w:val="24"/>
    </w:rPr>
  </w:style>
  <w:style w:type="paragraph" w:styleId="8">
    <w:name w:val="heading 8"/>
    <w:basedOn w:val="a"/>
    <w:next w:val="a"/>
    <w:qFormat/>
    <w:rsid w:val="00775E1D"/>
    <w:pPr>
      <w:keepNext/>
      <w:tabs>
        <w:tab w:val="num" w:pos="1440"/>
      </w:tabs>
      <w:overflowPunct/>
      <w:autoSpaceDE/>
      <w:ind w:left="1440" w:hanging="1440"/>
      <w:jc w:val="center"/>
      <w:textAlignment w:val="auto"/>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775E1D"/>
    <w:rPr>
      <w:rFonts w:ascii="Times New Roman" w:hAnsi="Times New Roman" w:cs="Times New Roman"/>
    </w:rPr>
  </w:style>
  <w:style w:type="character" w:customStyle="1" w:styleId="WW8Num3z0">
    <w:name w:val="WW8Num3z0"/>
    <w:rsid w:val="00775E1D"/>
    <w:rPr>
      <w:rFonts w:ascii="Times New Roman" w:eastAsia="Times New Roman" w:hAnsi="Times New Roman" w:cs="Times New Roman"/>
      <w:b/>
      <w:bCs/>
      <w:sz w:val="24"/>
      <w:szCs w:val="29"/>
    </w:rPr>
  </w:style>
  <w:style w:type="character" w:customStyle="1" w:styleId="Absatz-Standardschriftart">
    <w:name w:val="Absatz-Standardschriftart"/>
    <w:rsid w:val="00775E1D"/>
  </w:style>
  <w:style w:type="character" w:customStyle="1" w:styleId="WW8Num1z0">
    <w:name w:val="WW8Num1z0"/>
    <w:rsid w:val="00775E1D"/>
    <w:rPr>
      <w:rFonts w:ascii="Times New Roman" w:eastAsia="Times New Roman" w:hAnsi="Times New Roman" w:cs="Times New Roman"/>
    </w:rPr>
  </w:style>
  <w:style w:type="character" w:customStyle="1" w:styleId="WW8Num1z1">
    <w:name w:val="WW8Num1z1"/>
    <w:rsid w:val="00775E1D"/>
    <w:rPr>
      <w:rFonts w:ascii="Courier New" w:hAnsi="Courier New"/>
    </w:rPr>
  </w:style>
  <w:style w:type="character" w:customStyle="1" w:styleId="WW8Num1z2">
    <w:name w:val="WW8Num1z2"/>
    <w:rsid w:val="00775E1D"/>
    <w:rPr>
      <w:rFonts w:ascii="Wingdings" w:hAnsi="Wingdings"/>
    </w:rPr>
  </w:style>
  <w:style w:type="character" w:customStyle="1" w:styleId="WW8Num1z3">
    <w:name w:val="WW8Num1z3"/>
    <w:rsid w:val="00775E1D"/>
    <w:rPr>
      <w:rFonts w:ascii="Symbol" w:hAnsi="Symbol"/>
    </w:rPr>
  </w:style>
  <w:style w:type="character" w:customStyle="1" w:styleId="WW8Num3z1">
    <w:name w:val="WW8Num3z1"/>
    <w:rsid w:val="00775E1D"/>
    <w:rPr>
      <w:rFonts w:ascii="Courier New" w:hAnsi="Courier New"/>
    </w:rPr>
  </w:style>
  <w:style w:type="character" w:customStyle="1" w:styleId="WW8Num3z2">
    <w:name w:val="WW8Num3z2"/>
    <w:rsid w:val="00775E1D"/>
    <w:rPr>
      <w:rFonts w:ascii="Wingdings" w:hAnsi="Wingdings"/>
    </w:rPr>
  </w:style>
  <w:style w:type="character" w:customStyle="1" w:styleId="WW8Num3z3">
    <w:name w:val="WW8Num3z3"/>
    <w:rsid w:val="00775E1D"/>
    <w:rPr>
      <w:rFonts w:ascii="Symbol" w:hAnsi="Symbol"/>
    </w:rPr>
  </w:style>
  <w:style w:type="character" w:customStyle="1" w:styleId="WW8Num4z0">
    <w:name w:val="WW8Num4z0"/>
    <w:rsid w:val="00775E1D"/>
    <w:rPr>
      <w:rFonts w:ascii="Times New Roman" w:eastAsia="Times New Roman" w:hAnsi="Times New Roman" w:cs="Times New Roman"/>
    </w:rPr>
  </w:style>
  <w:style w:type="character" w:customStyle="1" w:styleId="WW8Num4z1">
    <w:name w:val="WW8Num4z1"/>
    <w:rsid w:val="00775E1D"/>
    <w:rPr>
      <w:rFonts w:ascii="Courier New" w:hAnsi="Courier New"/>
    </w:rPr>
  </w:style>
  <w:style w:type="character" w:customStyle="1" w:styleId="WW8Num4z2">
    <w:name w:val="WW8Num4z2"/>
    <w:rsid w:val="00775E1D"/>
    <w:rPr>
      <w:rFonts w:ascii="Wingdings" w:hAnsi="Wingdings"/>
    </w:rPr>
  </w:style>
  <w:style w:type="character" w:customStyle="1" w:styleId="WW8Num4z3">
    <w:name w:val="WW8Num4z3"/>
    <w:rsid w:val="00775E1D"/>
    <w:rPr>
      <w:rFonts w:ascii="Symbol" w:hAnsi="Symbol"/>
    </w:rPr>
  </w:style>
  <w:style w:type="character" w:customStyle="1" w:styleId="WW8Num5z0">
    <w:name w:val="WW8Num5z0"/>
    <w:rsid w:val="00775E1D"/>
    <w:rPr>
      <w:b/>
    </w:rPr>
  </w:style>
  <w:style w:type="character" w:customStyle="1" w:styleId="10">
    <w:name w:val="Основной шрифт абзаца1"/>
    <w:rsid w:val="00775E1D"/>
  </w:style>
  <w:style w:type="paragraph" w:customStyle="1" w:styleId="a3">
    <w:name w:val="Заголовок"/>
    <w:basedOn w:val="a"/>
    <w:next w:val="a4"/>
    <w:rsid w:val="00775E1D"/>
    <w:pPr>
      <w:keepNext/>
      <w:spacing w:before="240" w:after="120"/>
    </w:pPr>
    <w:rPr>
      <w:rFonts w:ascii="Arial" w:eastAsia="Lucida Sans Unicode" w:hAnsi="Arial" w:cs="Tahoma"/>
      <w:sz w:val="28"/>
      <w:szCs w:val="28"/>
    </w:rPr>
  </w:style>
  <w:style w:type="paragraph" w:styleId="a4">
    <w:name w:val="Body Text"/>
    <w:basedOn w:val="a"/>
    <w:rsid w:val="00775E1D"/>
    <w:pPr>
      <w:jc w:val="both"/>
    </w:pPr>
    <w:rPr>
      <w:sz w:val="24"/>
    </w:rPr>
  </w:style>
  <w:style w:type="paragraph" w:styleId="a5">
    <w:name w:val="List"/>
    <w:basedOn w:val="a4"/>
    <w:rsid w:val="00775E1D"/>
    <w:rPr>
      <w:rFonts w:ascii="Arial" w:hAnsi="Arial" w:cs="Tahoma"/>
    </w:rPr>
  </w:style>
  <w:style w:type="paragraph" w:customStyle="1" w:styleId="11">
    <w:name w:val="Название1"/>
    <w:basedOn w:val="a"/>
    <w:rsid w:val="00775E1D"/>
    <w:pPr>
      <w:suppressLineNumbers/>
      <w:spacing w:before="120" w:after="120"/>
    </w:pPr>
    <w:rPr>
      <w:rFonts w:ascii="Arial" w:hAnsi="Arial" w:cs="Tahoma"/>
      <w:i/>
      <w:iCs/>
      <w:szCs w:val="24"/>
    </w:rPr>
  </w:style>
  <w:style w:type="paragraph" w:customStyle="1" w:styleId="12">
    <w:name w:val="Указатель1"/>
    <w:basedOn w:val="a"/>
    <w:rsid w:val="00775E1D"/>
    <w:pPr>
      <w:suppressLineNumbers/>
    </w:pPr>
    <w:rPr>
      <w:rFonts w:ascii="Arial" w:hAnsi="Arial" w:cs="Tahoma"/>
    </w:rPr>
  </w:style>
  <w:style w:type="paragraph" w:customStyle="1" w:styleId="BodyText21">
    <w:name w:val="Body Text 21"/>
    <w:basedOn w:val="a"/>
    <w:rsid w:val="00775E1D"/>
    <w:pPr>
      <w:widowControl w:val="0"/>
      <w:overflowPunct/>
      <w:textAlignment w:val="auto"/>
    </w:pPr>
    <w:rPr>
      <w:sz w:val="28"/>
      <w:szCs w:val="28"/>
    </w:rPr>
  </w:style>
  <w:style w:type="paragraph" w:styleId="a6">
    <w:name w:val="Title"/>
    <w:basedOn w:val="a"/>
    <w:next w:val="a7"/>
    <w:qFormat/>
    <w:rsid w:val="00775E1D"/>
    <w:pPr>
      <w:jc w:val="center"/>
      <w:textAlignment w:val="auto"/>
    </w:pPr>
    <w:rPr>
      <w:b/>
      <w:sz w:val="24"/>
    </w:rPr>
  </w:style>
  <w:style w:type="paragraph" w:styleId="a7">
    <w:name w:val="Subtitle"/>
    <w:basedOn w:val="a3"/>
    <w:next w:val="a4"/>
    <w:qFormat/>
    <w:rsid w:val="00775E1D"/>
    <w:pPr>
      <w:jc w:val="center"/>
    </w:pPr>
    <w:rPr>
      <w:i/>
      <w:iCs/>
    </w:rPr>
  </w:style>
  <w:style w:type="paragraph" w:customStyle="1" w:styleId="21">
    <w:name w:val="Основной текст 21"/>
    <w:basedOn w:val="a"/>
    <w:rsid w:val="00775E1D"/>
    <w:pPr>
      <w:jc w:val="both"/>
      <w:textAlignment w:val="auto"/>
    </w:pPr>
  </w:style>
  <w:style w:type="paragraph" w:styleId="a8">
    <w:name w:val="Body Text Indent"/>
    <w:basedOn w:val="a"/>
    <w:rsid w:val="00A81997"/>
    <w:pPr>
      <w:spacing w:after="120"/>
      <w:ind w:left="283"/>
    </w:pPr>
  </w:style>
  <w:style w:type="paragraph" w:customStyle="1" w:styleId="20">
    <w:name w:val="Текст2"/>
    <w:basedOn w:val="a"/>
    <w:rsid w:val="00D36CA6"/>
    <w:pPr>
      <w:overflowPunct/>
      <w:autoSpaceDE/>
      <w:textAlignment w:val="auto"/>
    </w:pPr>
    <w:rPr>
      <w:rFonts w:ascii="Courier New" w:hAnsi="Courier New" w:cs="Courier New"/>
      <w:kern w:val="1"/>
    </w:rPr>
  </w:style>
  <w:style w:type="paragraph" w:styleId="a9">
    <w:name w:val="Balloon Text"/>
    <w:basedOn w:val="a"/>
    <w:semiHidden/>
    <w:rsid w:val="00F64F45"/>
    <w:rPr>
      <w:rFonts w:ascii="Tahoma" w:hAnsi="Tahoma" w:cs="Tahoma"/>
      <w:sz w:val="16"/>
      <w:szCs w:val="16"/>
    </w:rPr>
  </w:style>
  <w:style w:type="paragraph" w:styleId="22">
    <w:name w:val="Body Text Indent 2"/>
    <w:basedOn w:val="a"/>
    <w:rsid w:val="005E7AF1"/>
    <w:pPr>
      <w:spacing w:after="120" w:line="480" w:lineRule="auto"/>
      <w:ind w:left="283"/>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E7AF1"/>
    <w:pPr>
      <w:suppressAutoHyphens w:val="0"/>
      <w:overflowPunct/>
      <w:autoSpaceDE/>
      <w:spacing w:before="100" w:beforeAutospacing="1" w:after="100" w:afterAutospacing="1"/>
      <w:textAlignment w:val="auto"/>
    </w:pPr>
    <w:rPr>
      <w:rFonts w:ascii="Tahoma" w:hAnsi="Tahoma" w:cs="Tahoma"/>
      <w:lang w:val="en-US" w:eastAsia="en-US"/>
    </w:rPr>
  </w:style>
  <w:style w:type="paragraph" w:styleId="aa">
    <w:name w:val="header"/>
    <w:basedOn w:val="a"/>
    <w:link w:val="ab"/>
    <w:rsid w:val="00BC3213"/>
    <w:pPr>
      <w:tabs>
        <w:tab w:val="center" w:pos="4677"/>
        <w:tab w:val="right" w:pos="9355"/>
      </w:tabs>
      <w:suppressAutoHyphens w:val="0"/>
      <w:overflowPunct/>
      <w:autoSpaceDE/>
      <w:jc w:val="both"/>
      <w:textAlignment w:val="auto"/>
    </w:pPr>
    <w:rPr>
      <w:sz w:val="24"/>
      <w:szCs w:val="24"/>
      <w:lang w:eastAsia="ru-RU"/>
    </w:rPr>
  </w:style>
  <w:style w:type="character" w:customStyle="1" w:styleId="ab">
    <w:name w:val="Верхний колонтитул Знак"/>
    <w:link w:val="aa"/>
    <w:locked/>
    <w:rsid w:val="00BC3213"/>
    <w:rPr>
      <w:sz w:val="24"/>
      <w:szCs w:val="24"/>
      <w:lang w:val="ru-RU" w:eastAsia="ru-RU" w:bidi="ar-SA"/>
    </w:rPr>
  </w:style>
  <w:style w:type="paragraph" w:styleId="ac">
    <w:name w:val="footer"/>
    <w:basedOn w:val="a"/>
    <w:rsid w:val="00581F89"/>
    <w:pPr>
      <w:tabs>
        <w:tab w:val="center" w:pos="4677"/>
        <w:tab w:val="right" w:pos="9355"/>
      </w:tabs>
    </w:pPr>
  </w:style>
  <w:style w:type="character" w:styleId="ad">
    <w:name w:val="page number"/>
    <w:basedOn w:val="a0"/>
    <w:rsid w:val="00581F89"/>
  </w:style>
  <w:style w:type="table" w:styleId="ae">
    <w:name w:val="Table Grid"/>
    <w:basedOn w:val="a1"/>
    <w:rsid w:val="006314D2"/>
    <w:pPr>
      <w:suppressAutoHyphens/>
      <w:overflowPunct w:val="0"/>
      <w:autoSpaceDE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rsid w:val="00454346"/>
    <w:rPr>
      <w:color w:val="0000FF"/>
      <w:u w:val="single"/>
    </w:rPr>
  </w:style>
  <w:style w:type="paragraph" w:customStyle="1" w:styleId="13">
    <w:name w:val="Без интервала1"/>
    <w:uiPriority w:val="99"/>
    <w:rsid w:val="00D725A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onka1@11.fsi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ДОГОВОР №41</vt:lpstr>
    </vt:vector>
  </TitlesOfParts>
  <Company/>
  <LinksUpToDate>false</LinksUpToDate>
  <CharactersWithSpaces>7530</CharactersWithSpaces>
  <SharedDoc>false</SharedDoc>
  <HLinks>
    <vt:vector size="6" baseType="variant">
      <vt:variant>
        <vt:i4>2621525</vt:i4>
      </vt:variant>
      <vt:variant>
        <vt:i4>0</vt:i4>
      </vt:variant>
      <vt:variant>
        <vt:i4>0</vt:i4>
      </vt:variant>
      <vt:variant>
        <vt:i4>5</vt:i4>
      </vt:variant>
      <vt:variant>
        <vt:lpwstr>mailto:zonka1@mail.ru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№41</dc:title>
  <dc:creator>Гвоздицин Александр свет Геннадьевич</dc:creator>
  <cp:lastModifiedBy>Ольга Владимировна</cp:lastModifiedBy>
  <cp:revision>4</cp:revision>
  <cp:lastPrinted>2012-01-11T14:47:00Z</cp:lastPrinted>
  <dcterms:created xsi:type="dcterms:W3CDTF">2026-06-05T05:38:00Z</dcterms:created>
  <dcterms:modified xsi:type="dcterms:W3CDTF">2026-06-05T05:58:00Z</dcterms:modified>
</cp:coreProperties>
</file>