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188" w:rsidRPr="005E657B" w:rsidRDefault="00D93188" w:rsidP="005E657B">
      <w:pPr>
        <w:ind w:firstLine="284"/>
        <w:jc w:val="center"/>
        <w:rPr>
          <w:b/>
          <w:sz w:val="22"/>
          <w:szCs w:val="22"/>
        </w:rPr>
      </w:pPr>
      <w:r w:rsidRPr="005E657B">
        <w:rPr>
          <w:b/>
          <w:sz w:val="22"/>
          <w:szCs w:val="22"/>
        </w:rPr>
        <w:t xml:space="preserve">ПРОЕКТ КОНТРАКТА № </w:t>
      </w:r>
      <w:r w:rsidR="00C94C79" w:rsidRPr="005E657B">
        <w:rPr>
          <w:b/>
          <w:sz w:val="22"/>
          <w:szCs w:val="22"/>
        </w:rPr>
        <w:t>77-44/26</w:t>
      </w:r>
    </w:p>
    <w:p w:rsidR="00D93188" w:rsidRPr="005E657B" w:rsidRDefault="00D93188" w:rsidP="005E657B">
      <w:pPr>
        <w:ind w:firstLine="284"/>
        <w:rPr>
          <w:b/>
          <w:bCs/>
          <w:sz w:val="22"/>
          <w:szCs w:val="22"/>
        </w:rPr>
      </w:pPr>
      <w:r w:rsidRPr="005E657B">
        <w:rPr>
          <w:b/>
          <w:bCs/>
          <w:sz w:val="22"/>
          <w:szCs w:val="22"/>
        </w:rPr>
        <w:t xml:space="preserve">                                          ИКЗ </w:t>
      </w:r>
      <w:r w:rsidRPr="005E657B">
        <w:rPr>
          <w:b/>
          <w:sz w:val="22"/>
          <w:szCs w:val="22"/>
        </w:rPr>
        <w:t>26 1 7605009467 760401001 0014 000 0000 244</w:t>
      </w:r>
    </w:p>
    <w:p w:rsidR="00D93188" w:rsidRPr="005E657B" w:rsidRDefault="00D93188" w:rsidP="005E657B">
      <w:pPr>
        <w:ind w:firstLine="284"/>
        <w:jc w:val="center"/>
        <w:rPr>
          <w:b/>
          <w:bCs/>
          <w:sz w:val="22"/>
          <w:szCs w:val="22"/>
        </w:rPr>
      </w:pPr>
    </w:p>
    <w:p w:rsidR="00D93188" w:rsidRPr="005E657B" w:rsidRDefault="00D93188" w:rsidP="005E657B">
      <w:pPr>
        <w:jc w:val="both"/>
        <w:rPr>
          <w:sz w:val="22"/>
          <w:szCs w:val="22"/>
        </w:rPr>
      </w:pPr>
      <w:r w:rsidRPr="005E657B">
        <w:rPr>
          <w:sz w:val="22"/>
          <w:szCs w:val="22"/>
        </w:rPr>
        <w:t>г. Ярославль                                                                                                                 « ___ » __________ 2026 г.</w:t>
      </w:r>
    </w:p>
    <w:p w:rsidR="00E631D5" w:rsidRPr="005E657B" w:rsidRDefault="00E631D5" w:rsidP="005E657B">
      <w:pPr>
        <w:widowControl w:val="0"/>
        <w:rPr>
          <w:sz w:val="22"/>
          <w:szCs w:val="22"/>
        </w:rPr>
      </w:pPr>
    </w:p>
    <w:p w:rsidR="00B73256" w:rsidRPr="005E657B" w:rsidRDefault="00B73256" w:rsidP="005E657B">
      <w:pPr>
        <w:widowControl w:val="0"/>
        <w:jc w:val="both"/>
        <w:rPr>
          <w:sz w:val="22"/>
          <w:szCs w:val="22"/>
        </w:rPr>
      </w:pPr>
      <w:r w:rsidRPr="005E657B">
        <w:rPr>
          <w:b/>
          <w:bCs/>
          <w:i/>
          <w:iCs/>
          <w:sz w:val="22"/>
          <w:szCs w:val="22"/>
        </w:rPr>
        <w:t>Федеральное государственное бюджетное образовательное учреждение высшего образования «Ярославский государственный технический университет»</w:t>
      </w:r>
      <w:r w:rsidRPr="005E657B">
        <w:rPr>
          <w:bCs/>
          <w:i/>
          <w:iCs/>
          <w:sz w:val="22"/>
          <w:szCs w:val="22"/>
        </w:rPr>
        <w:t xml:space="preserve"> </w:t>
      </w:r>
      <w:r w:rsidRPr="005E657B">
        <w:rPr>
          <w:b/>
          <w:bCs/>
          <w:i/>
          <w:iCs/>
          <w:sz w:val="22"/>
          <w:szCs w:val="22"/>
        </w:rPr>
        <w:t>(ФГБОУ ВО «ЯГТУ»)</w:t>
      </w:r>
      <w:r w:rsidRPr="005E657B">
        <w:rPr>
          <w:sz w:val="22"/>
          <w:szCs w:val="22"/>
        </w:rPr>
        <w:t xml:space="preserve">, именуемое в дальнейшем «Заказчик», </w:t>
      </w:r>
      <w:r w:rsidRPr="005E657B">
        <w:rPr>
          <w:rStyle w:val="FontStyle13"/>
          <w:rFonts w:eastAsia="Arial Unicode MS"/>
          <w:sz w:val="22"/>
          <w:szCs w:val="22"/>
        </w:rPr>
        <w:t xml:space="preserve">в лице </w:t>
      </w:r>
      <w:r w:rsidRPr="005E657B">
        <w:rPr>
          <w:b/>
          <w:i/>
          <w:sz w:val="22"/>
          <w:szCs w:val="22"/>
        </w:rPr>
        <w:t>проректора по материально-техническому обеспечению и эксплуатации имущественного комплекса Корнева Алексея Владимировича</w:t>
      </w:r>
      <w:r w:rsidRPr="005E657B">
        <w:rPr>
          <w:sz w:val="22"/>
          <w:szCs w:val="22"/>
        </w:rPr>
        <w:t xml:space="preserve">,  на основании доверенности № 2069/01 от 30.12.2025 года, с одной стороны, и </w:t>
      </w:r>
      <w:r w:rsidRPr="005E657B">
        <w:rPr>
          <w:b/>
          <w:bCs/>
          <w:i/>
          <w:iCs/>
          <w:sz w:val="22"/>
          <w:szCs w:val="22"/>
        </w:rPr>
        <w:t xml:space="preserve">_____________ (_______) </w:t>
      </w:r>
      <w:r w:rsidRPr="005E657B">
        <w:rPr>
          <w:bCs/>
          <w:iCs/>
          <w:sz w:val="22"/>
          <w:szCs w:val="22"/>
        </w:rPr>
        <w:t xml:space="preserve">в </w:t>
      </w:r>
      <w:r w:rsidRPr="005E657B">
        <w:rPr>
          <w:sz w:val="22"/>
          <w:szCs w:val="22"/>
        </w:rPr>
        <w:t>лице _________, действующего на основании _________</w:t>
      </w:r>
      <w:proofErr w:type="gramStart"/>
      <w:r w:rsidRPr="005E657B">
        <w:rPr>
          <w:sz w:val="22"/>
          <w:szCs w:val="22"/>
        </w:rPr>
        <w:t xml:space="preserve"> ,</w:t>
      </w:r>
      <w:proofErr w:type="gramEnd"/>
      <w:r w:rsidRPr="005E657B">
        <w:rPr>
          <w:sz w:val="22"/>
          <w:szCs w:val="22"/>
        </w:rPr>
        <w:t xml:space="preserve"> лицензия от ____ № _____ на осуществление деятельности по монтажу, техническому обслуживанию и ремонту средств </w:t>
      </w:r>
      <w:proofErr w:type="gramStart"/>
      <w:r w:rsidRPr="005E657B">
        <w:rPr>
          <w:sz w:val="22"/>
          <w:szCs w:val="22"/>
        </w:rPr>
        <w:t>обеспечения пожарной безопасности зданий и сооружений, именуемое в дальнейшем «</w:t>
      </w:r>
      <w:r w:rsidR="00A53E23">
        <w:rPr>
          <w:sz w:val="22"/>
          <w:szCs w:val="22"/>
        </w:rPr>
        <w:t>Подрядчик</w:t>
      </w:r>
      <w:r w:rsidRPr="005E657B">
        <w:rPr>
          <w:sz w:val="22"/>
          <w:szCs w:val="22"/>
        </w:rPr>
        <w:t>», с другой стороны, далее совместно именуемые «Стороны», а каждая в отдельности «Сторона», на основании пункта 5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w:t>
      </w:r>
      <w:proofErr w:type="gramEnd"/>
      <w:r w:rsidRPr="005E657B">
        <w:rPr>
          <w:sz w:val="22"/>
          <w:szCs w:val="22"/>
        </w:rPr>
        <w:t xml:space="preserve"> </w:t>
      </w:r>
      <w:proofErr w:type="gramStart"/>
      <w:r w:rsidRPr="005E657B">
        <w:rPr>
          <w:sz w:val="22"/>
          <w:szCs w:val="22"/>
        </w:rPr>
        <w:t>нижеследующем</w:t>
      </w:r>
      <w:proofErr w:type="gramEnd"/>
      <w:r w:rsidRPr="005E657B">
        <w:rPr>
          <w:sz w:val="22"/>
          <w:szCs w:val="22"/>
        </w:rPr>
        <w:t>:</w:t>
      </w:r>
    </w:p>
    <w:p w:rsidR="00B513C0" w:rsidRPr="005E657B" w:rsidRDefault="00B513C0" w:rsidP="005E657B">
      <w:pPr>
        <w:widowControl w:val="0"/>
        <w:jc w:val="both"/>
        <w:rPr>
          <w:sz w:val="22"/>
          <w:szCs w:val="22"/>
        </w:rPr>
      </w:pPr>
    </w:p>
    <w:p w:rsidR="00B513C0" w:rsidRPr="005E657B" w:rsidRDefault="0060224F" w:rsidP="005E657B">
      <w:pPr>
        <w:ind w:left="360"/>
        <w:jc w:val="center"/>
        <w:rPr>
          <w:b/>
          <w:sz w:val="22"/>
          <w:szCs w:val="22"/>
        </w:rPr>
      </w:pPr>
      <w:r w:rsidRPr="005E657B">
        <w:rPr>
          <w:b/>
          <w:sz w:val="22"/>
          <w:szCs w:val="22"/>
        </w:rPr>
        <w:t xml:space="preserve">1. </w:t>
      </w:r>
      <w:r w:rsidR="009F3769" w:rsidRPr="005E657B">
        <w:rPr>
          <w:b/>
          <w:sz w:val="22"/>
          <w:szCs w:val="22"/>
        </w:rPr>
        <w:t>ПРЕДМЕТ КОНТРАКТА</w:t>
      </w:r>
    </w:p>
    <w:p w:rsidR="009F3769" w:rsidRPr="005E657B" w:rsidRDefault="009B1744" w:rsidP="005E65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5E657B">
        <w:rPr>
          <w:sz w:val="22"/>
          <w:szCs w:val="22"/>
        </w:rPr>
        <w:t>1.1</w:t>
      </w:r>
      <w:r w:rsidR="00123931" w:rsidRPr="005E657B">
        <w:rPr>
          <w:sz w:val="22"/>
          <w:szCs w:val="22"/>
        </w:rPr>
        <w:t>.</w:t>
      </w:r>
      <w:r w:rsidRPr="005E657B">
        <w:rPr>
          <w:sz w:val="22"/>
          <w:szCs w:val="22"/>
        </w:rPr>
        <w:t xml:space="preserve"> </w:t>
      </w:r>
      <w:r w:rsidR="00A53E23">
        <w:rPr>
          <w:sz w:val="22"/>
          <w:szCs w:val="22"/>
        </w:rPr>
        <w:t>Подрядчик</w:t>
      </w:r>
      <w:r w:rsidR="00A53E23" w:rsidRPr="005E657B">
        <w:rPr>
          <w:sz w:val="22"/>
          <w:szCs w:val="22"/>
        </w:rPr>
        <w:t xml:space="preserve"> </w:t>
      </w:r>
      <w:r w:rsidR="00B513C0" w:rsidRPr="005E657B">
        <w:rPr>
          <w:sz w:val="22"/>
          <w:szCs w:val="22"/>
        </w:rPr>
        <w:t xml:space="preserve">принимает на себя обязательства </w:t>
      </w:r>
      <w:r w:rsidR="00A53E23">
        <w:rPr>
          <w:b/>
          <w:i/>
          <w:sz w:val="22"/>
          <w:szCs w:val="22"/>
        </w:rPr>
        <w:t>выполнения работ</w:t>
      </w:r>
      <w:r w:rsidR="00F0401F" w:rsidRPr="005E657B">
        <w:rPr>
          <w:b/>
          <w:i/>
          <w:sz w:val="22"/>
          <w:szCs w:val="22"/>
        </w:rPr>
        <w:t xml:space="preserve"> </w:t>
      </w:r>
      <w:r w:rsidR="00C94C79" w:rsidRPr="005E657B">
        <w:rPr>
          <w:b/>
          <w:i/>
          <w:sz w:val="22"/>
          <w:szCs w:val="22"/>
        </w:rPr>
        <w:t xml:space="preserve">по </w:t>
      </w:r>
      <w:r w:rsidR="00C94C79" w:rsidRPr="005E657B">
        <w:rPr>
          <w:b/>
          <w:i/>
          <w:color w:val="000000" w:themeColor="text1"/>
          <w:sz w:val="22"/>
          <w:szCs w:val="22"/>
        </w:rPr>
        <w:t>монтажу автоматической  пожарной сигнализации и системы оповещения и управления эвакуацией при пожаре, в общежитии №5</w:t>
      </w:r>
      <w:r w:rsidR="00C94C79" w:rsidRPr="005E657B">
        <w:rPr>
          <w:b/>
          <w:i/>
          <w:sz w:val="22"/>
          <w:szCs w:val="22"/>
        </w:rPr>
        <w:t xml:space="preserve"> ФГБОУ ВО «ЯГТУ»</w:t>
      </w:r>
      <w:r w:rsidR="00F0401F" w:rsidRPr="005E657B">
        <w:rPr>
          <w:color w:val="000000"/>
          <w:sz w:val="22"/>
          <w:szCs w:val="22"/>
        </w:rPr>
        <w:t xml:space="preserve"> (далее – «</w:t>
      </w:r>
      <w:r w:rsidR="00A53E23">
        <w:rPr>
          <w:color w:val="000000"/>
          <w:sz w:val="22"/>
          <w:szCs w:val="22"/>
        </w:rPr>
        <w:t>работы</w:t>
      </w:r>
      <w:r w:rsidR="00F0401F" w:rsidRPr="005E657B">
        <w:rPr>
          <w:color w:val="000000"/>
          <w:sz w:val="22"/>
          <w:szCs w:val="22"/>
        </w:rPr>
        <w:t>»)</w:t>
      </w:r>
      <w:r w:rsidR="007811FF" w:rsidRPr="005E657B">
        <w:rPr>
          <w:sz w:val="22"/>
          <w:szCs w:val="22"/>
        </w:rPr>
        <w:t>,</w:t>
      </w:r>
      <w:r w:rsidR="00F0401F" w:rsidRPr="005E657B">
        <w:rPr>
          <w:sz w:val="22"/>
          <w:szCs w:val="22"/>
        </w:rPr>
        <w:t xml:space="preserve"> </w:t>
      </w:r>
      <w:r w:rsidR="00F0401F" w:rsidRPr="005E657B">
        <w:rPr>
          <w:color w:val="000000"/>
          <w:sz w:val="22"/>
          <w:szCs w:val="22"/>
        </w:rPr>
        <w:t>в соответствии с Техническим заданием (Приложение №1 к Контракту),</w:t>
      </w:r>
      <w:r w:rsidR="007811FF" w:rsidRPr="005E657B">
        <w:rPr>
          <w:sz w:val="22"/>
          <w:szCs w:val="22"/>
        </w:rPr>
        <w:t xml:space="preserve"> </w:t>
      </w:r>
      <w:r w:rsidR="00057A93" w:rsidRPr="005E657B">
        <w:rPr>
          <w:sz w:val="22"/>
          <w:szCs w:val="22"/>
        </w:rPr>
        <w:t xml:space="preserve">а Заказчик обязуется принять и оплатить оказанные </w:t>
      </w:r>
      <w:r w:rsidR="00A53E23">
        <w:rPr>
          <w:sz w:val="22"/>
          <w:szCs w:val="22"/>
        </w:rPr>
        <w:t>работы</w:t>
      </w:r>
      <w:r w:rsidR="00057A93" w:rsidRPr="005E657B">
        <w:rPr>
          <w:sz w:val="22"/>
          <w:szCs w:val="22"/>
        </w:rPr>
        <w:t xml:space="preserve">. </w:t>
      </w:r>
    </w:p>
    <w:p w:rsidR="0003134F" w:rsidRPr="005E657B" w:rsidRDefault="0003134F" w:rsidP="005E657B">
      <w:pPr>
        <w:widowControl w:val="0"/>
        <w:jc w:val="both"/>
        <w:rPr>
          <w:sz w:val="22"/>
          <w:szCs w:val="22"/>
        </w:rPr>
      </w:pPr>
      <w:r w:rsidRPr="005E657B">
        <w:rPr>
          <w:sz w:val="22"/>
          <w:szCs w:val="22"/>
        </w:rPr>
        <w:t xml:space="preserve">1.2. Сроки оказания услуг: </w:t>
      </w:r>
    </w:p>
    <w:p w:rsidR="0003134F" w:rsidRPr="005E657B" w:rsidRDefault="0003134F" w:rsidP="005E657B">
      <w:pPr>
        <w:widowControl w:val="0"/>
        <w:jc w:val="both"/>
        <w:rPr>
          <w:b/>
          <w:i/>
          <w:sz w:val="22"/>
          <w:szCs w:val="22"/>
        </w:rPr>
      </w:pPr>
      <w:r w:rsidRPr="005E657B">
        <w:rPr>
          <w:sz w:val="22"/>
          <w:szCs w:val="22"/>
        </w:rPr>
        <w:t xml:space="preserve">- начало оказания услуг: </w:t>
      </w:r>
      <w:proofErr w:type="gramStart"/>
      <w:r w:rsidRPr="005E657B">
        <w:rPr>
          <w:b/>
          <w:i/>
          <w:sz w:val="22"/>
          <w:szCs w:val="22"/>
        </w:rPr>
        <w:t xml:space="preserve">с </w:t>
      </w:r>
      <w:r w:rsidR="001D672F" w:rsidRPr="005E657B">
        <w:rPr>
          <w:b/>
          <w:i/>
          <w:sz w:val="22"/>
          <w:szCs w:val="22"/>
        </w:rPr>
        <w:t>даты заключения</w:t>
      </w:r>
      <w:proofErr w:type="gramEnd"/>
      <w:r w:rsidR="001D672F" w:rsidRPr="005E657B">
        <w:rPr>
          <w:b/>
          <w:i/>
          <w:sz w:val="22"/>
          <w:szCs w:val="22"/>
        </w:rPr>
        <w:t xml:space="preserve"> контракта</w:t>
      </w:r>
      <w:r w:rsidR="00B34A27" w:rsidRPr="005E657B">
        <w:rPr>
          <w:b/>
          <w:i/>
          <w:sz w:val="22"/>
          <w:szCs w:val="22"/>
        </w:rPr>
        <w:t xml:space="preserve">.  </w:t>
      </w:r>
    </w:p>
    <w:p w:rsidR="0003134F" w:rsidRPr="005E657B" w:rsidRDefault="0003134F" w:rsidP="005E657B">
      <w:pPr>
        <w:widowControl w:val="0"/>
        <w:jc w:val="both"/>
        <w:rPr>
          <w:sz w:val="22"/>
          <w:szCs w:val="22"/>
        </w:rPr>
      </w:pPr>
      <w:r w:rsidRPr="005E657B">
        <w:rPr>
          <w:sz w:val="22"/>
          <w:szCs w:val="22"/>
        </w:rPr>
        <w:t xml:space="preserve">- окончание оказания услуг: </w:t>
      </w:r>
      <w:r w:rsidR="00B73256" w:rsidRPr="005E657B">
        <w:rPr>
          <w:b/>
          <w:i/>
          <w:sz w:val="22"/>
          <w:szCs w:val="22"/>
        </w:rPr>
        <w:t xml:space="preserve">в течение </w:t>
      </w:r>
      <w:r w:rsidR="00FF2A2D">
        <w:rPr>
          <w:b/>
          <w:i/>
          <w:sz w:val="22"/>
          <w:szCs w:val="22"/>
        </w:rPr>
        <w:t>20</w:t>
      </w:r>
      <w:r w:rsidR="00B73256" w:rsidRPr="005E657B">
        <w:rPr>
          <w:b/>
          <w:i/>
          <w:sz w:val="22"/>
          <w:szCs w:val="22"/>
        </w:rPr>
        <w:t xml:space="preserve"> (</w:t>
      </w:r>
      <w:r w:rsidR="00FF2A2D">
        <w:rPr>
          <w:b/>
          <w:i/>
          <w:sz w:val="22"/>
          <w:szCs w:val="22"/>
        </w:rPr>
        <w:t>двадцати</w:t>
      </w:r>
      <w:r w:rsidR="00B73256" w:rsidRPr="005E657B">
        <w:rPr>
          <w:b/>
          <w:i/>
          <w:sz w:val="22"/>
          <w:szCs w:val="22"/>
        </w:rPr>
        <w:t>) календарных дней с момента заключения Контракта.</w:t>
      </w:r>
    </w:p>
    <w:p w:rsidR="009F3769" w:rsidRPr="005E657B" w:rsidRDefault="0003134F" w:rsidP="005E657B">
      <w:pPr>
        <w:widowControl w:val="0"/>
        <w:jc w:val="both"/>
        <w:rPr>
          <w:sz w:val="22"/>
          <w:szCs w:val="22"/>
        </w:rPr>
      </w:pPr>
      <w:r w:rsidRPr="005E657B">
        <w:rPr>
          <w:sz w:val="22"/>
          <w:szCs w:val="22"/>
        </w:rPr>
        <w:t>1.3</w:t>
      </w:r>
      <w:r w:rsidR="009F3769" w:rsidRPr="005E657B">
        <w:rPr>
          <w:sz w:val="22"/>
          <w:szCs w:val="22"/>
        </w:rPr>
        <w:t>. Место оказания усл</w:t>
      </w:r>
      <w:r w:rsidR="00F0401F" w:rsidRPr="005E657B">
        <w:rPr>
          <w:sz w:val="22"/>
          <w:szCs w:val="22"/>
        </w:rPr>
        <w:t>уг:</w:t>
      </w:r>
      <w:r w:rsidR="00F0401F" w:rsidRPr="005E657B">
        <w:rPr>
          <w:b/>
          <w:i/>
          <w:color w:val="000000"/>
          <w:sz w:val="22"/>
          <w:szCs w:val="22"/>
        </w:rPr>
        <w:t xml:space="preserve"> </w:t>
      </w:r>
      <w:proofErr w:type="gramStart"/>
      <w:r w:rsidR="001D672F" w:rsidRPr="005E657B">
        <w:rPr>
          <w:b/>
          <w:i/>
          <w:color w:val="000000"/>
          <w:sz w:val="22"/>
          <w:szCs w:val="22"/>
        </w:rPr>
        <w:t>г</w:t>
      </w:r>
      <w:proofErr w:type="gramEnd"/>
      <w:r w:rsidR="001D672F" w:rsidRPr="005E657B">
        <w:rPr>
          <w:b/>
          <w:i/>
          <w:color w:val="000000"/>
          <w:sz w:val="22"/>
          <w:szCs w:val="22"/>
        </w:rPr>
        <w:t xml:space="preserve">. Ярославль, </w:t>
      </w:r>
      <w:r w:rsidR="00BB6B88" w:rsidRPr="005E657B">
        <w:rPr>
          <w:b/>
          <w:i/>
          <w:color w:val="000000"/>
          <w:sz w:val="22"/>
          <w:szCs w:val="22"/>
        </w:rPr>
        <w:t>улица Гагарина, дом 11, 9 этаж.</w:t>
      </w:r>
    </w:p>
    <w:p w:rsidR="0006384A" w:rsidRPr="005E657B" w:rsidRDefault="0006384A" w:rsidP="005E657B">
      <w:pPr>
        <w:widowControl w:val="0"/>
        <w:jc w:val="both"/>
        <w:rPr>
          <w:sz w:val="22"/>
          <w:szCs w:val="22"/>
        </w:rPr>
      </w:pPr>
    </w:p>
    <w:p w:rsidR="0006384A" w:rsidRPr="005E657B" w:rsidRDefault="0006384A" w:rsidP="005E657B">
      <w:pPr>
        <w:widowControl w:val="0"/>
        <w:jc w:val="center"/>
        <w:rPr>
          <w:b/>
          <w:sz w:val="22"/>
          <w:szCs w:val="22"/>
        </w:rPr>
      </w:pPr>
      <w:r w:rsidRPr="005E657B">
        <w:rPr>
          <w:b/>
          <w:sz w:val="22"/>
          <w:szCs w:val="22"/>
        </w:rPr>
        <w:t>2. СТОИМОСТЬ УСЛУГ И ПОРЯДОК РАСЧЕТОВ</w:t>
      </w:r>
    </w:p>
    <w:p w:rsidR="00F0401F" w:rsidRPr="005E657B" w:rsidRDefault="0006384A" w:rsidP="005E657B">
      <w:pPr>
        <w:widowControl w:val="0"/>
        <w:jc w:val="both"/>
        <w:rPr>
          <w:i/>
          <w:color w:val="000000"/>
          <w:sz w:val="22"/>
          <w:szCs w:val="22"/>
        </w:rPr>
      </w:pPr>
      <w:r w:rsidRPr="005E657B">
        <w:rPr>
          <w:sz w:val="22"/>
          <w:szCs w:val="22"/>
        </w:rPr>
        <w:t xml:space="preserve">2.1. Цена  Контракта составляет </w:t>
      </w:r>
      <w:r w:rsidR="00BB6B88" w:rsidRPr="005E657B">
        <w:rPr>
          <w:b/>
          <w:i/>
          <w:sz w:val="22"/>
          <w:szCs w:val="22"/>
        </w:rPr>
        <w:t>________</w:t>
      </w:r>
      <w:r w:rsidR="006A5DEE" w:rsidRPr="005E657B">
        <w:rPr>
          <w:b/>
          <w:i/>
          <w:sz w:val="22"/>
          <w:szCs w:val="22"/>
        </w:rPr>
        <w:t xml:space="preserve">, </w:t>
      </w:r>
      <w:r w:rsidR="00F0401F" w:rsidRPr="005E657B">
        <w:rPr>
          <w:i/>
          <w:color w:val="000000"/>
          <w:sz w:val="22"/>
          <w:szCs w:val="22"/>
        </w:rPr>
        <w:t>НДС</w:t>
      </w:r>
      <w:r w:rsidR="00BB6B88" w:rsidRPr="005E657B">
        <w:rPr>
          <w:i/>
          <w:color w:val="000000"/>
          <w:sz w:val="22"/>
          <w:szCs w:val="22"/>
        </w:rPr>
        <w:t xml:space="preserve">__% / </w:t>
      </w:r>
      <w:proofErr w:type="gramStart"/>
      <w:r w:rsidR="00BB6B88" w:rsidRPr="005E657B">
        <w:rPr>
          <w:i/>
          <w:color w:val="000000"/>
          <w:sz w:val="22"/>
          <w:szCs w:val="22"/>
        </w:rPr>
        <w:t>НДС</w:t>
      </w:r>
      <w:proofErr w:type="gramEnd"/>
      <w:r w:rsidR="00F0401F" w:rsidRPr="005E657B">
        <w:rPr>
          <w:i/>
          <w:color w:val="000000"/>
          <w:sz w:val="22"/>
          <w:szCs w:val="22"/>
        </w:rPr>
        <w:t xml:space="preserve"> не облагается на основании п.</w:t>
      </w:r>
      <w:r w:rsidR="00BB6B88" w:rsidRPr="005E657B">
        <w:rPr>
          <w:i/>
          <w:color w:val="000000"/>
          <w:sz w:val="22"/>
          <w:szCs w:val="22"/>
        </w:rPr>
        <w:t>__</w:t>
      </w:r>
      <w:r w:rsidR="00F0401F" w:rsidRPr="005E657B">
        <w:rPr>
          <w:i/>
          <w:color w:val="000000"/>
          <w:sz w:val="22"/>
          <w:szCs w:val="22"/>
        </w:rPr>
        <w:t xml:space="preserve"> ст. </w:t>
      </w:r>
      <w:r w:rsidR="00BB6B88" w:rsidRPr="005E657B">
        <w:rPr>
          <w:i/>
          <w:color w:val="000000"/>
          <w:sz w:val="22"/>
          <w:szCs w:val="22"/>
        </w:rPr>
        <w:t>_____</w:t>
      </w:r>
      <w:r w:rsidR="00F0401F" w:rsidRPr="005E657B">
        <w:rPr>
          <w:i/>
          <w:color w:val="000000"/>
          <w:sz w:val="22"/>
          <w:szCs w:val="22"/>
        </w:rPr>
        <w:t xml:space="preserve"> НК РФ.</w:t>
      </w:r>
    </w:p>
    <w:p w:rsidR="00CC2A66" w:rsidRPr="005E657B" w:rsidRDefault="00CC2A66" w:rsidP="005E657B">
      <w:pPr>
        <w:pStyle w:val="af5"/>
        <w:suppressLineNumbers w:val="0"/>
        <w:tabs>
          <w:tab w:val="left" w:pos="142"/>
          <w:tab w:val="num" w:pos="909"/>
        </w:tabs>
        <w:suppressAutoHyphens w:val="0"/>
        <w:ind w:left="0"/>
        <w:contextualSpacing/>
        <w:jc w:val="both"/>
        <w:rPr>
          <w:rFonts w:cs="Times New Roman"/>
          <w:sz w:val="22"/>
          <w:szCs w:val="22"/>
          <w:lang w:val="ru-RU"/>
        </w:rPr>
      </w:pPr>
      <w:r w:rsidRPr="005E657B">
        <w:rPr>
          <w:rFonts w:cs="Times New Roman"/>
          <w:sz w:val="22"/>
          <w:szCs w:val="22"/>
          <w:lang w:val="ru-RU"/>
        </w:rPr>
        <w:t>Цена контракта является твердой и определяется на весь срок исполнения Контракта.</w:t>
      </w:r>
    </w:p>
    <w:p w:rsidR="00CC2A66" w:rsidRPr="005E657B" w:rsidRDefault="00CC2A66" w:rsidP="005E657B">
      <w:pPr>
        <w:widowControl w:val="0"/>
        <w:jc w:val="both"/>
        <w:rPr>
          <w:b/>
          <w:iCs/>
          <w:color w:val="000000"/>
          <w:sz w:val="22"/>
          <w:szCs w:val="22"/>
        </w:rPr>
      </w:pPr>
      <w:r w:rsidRPr="005E657B">
        <w:rPr>
          <w:color w:val="000000"/>
          <w:sz w:val="22"/>
          <w:szCs w:val="22"/>
        </w:rPr>
        <w:t>Цена Контракта изменению не подлежит, за исключением случаев, установленных в соответствии со ст. 95 Закона № 44-ФЗ.</w:t>
      </w:r>
    </w:p>
    <w:p w:rsidR="006F050A" w:rsidRPr="005E657B" w:rsidRDefault="00693A14" w:rsidP="005E657B">
      <w:pPr>
        <w:widowControl w:val="0"/>
        <w:jc w:val="both"/>
        <w:rPr>
          <w:sz w:val="22"/>
          <w:szCs w:val="22"/>
        </w:rPr>
      </w:pPr>
      <w:r w:rsidRPr="005E657B">
        <w:rPr>
          <w:sz w:val="22"/>
          <w:szCs w:val="22"/>
        </w:rPr>
        <w:t>2.2</w:t>
      </w:r>
      <w:r w:rsidR="006F050A" w:rsidRPr="005E657B">
        <w:rPr>
          <w:sz w:val="22"/>
          <w:szCs w:val="22"/>
        </w:rPr>
        <w:t>. Цена Контракта включает все расходы Исполнителя, связанные с исполнением Контракта, все налоговые платежи и вычеты, пошлины, страхование и другие обязательные платежи.</w:t>
      </w:r>
    </w:p>
    <w:p w:rsidR="002C2BB6" w:rsidRPr="005E657B" w:rsidRDefault="00693A14" w:rsidP="005E657B">
      <w:pPr>
        <w:widowControl w:val="0"/>
        <w:jc w:val="both"/>
        <w:rPr>
          <w:sz w:val="22"/>
          <w:szCs w:val="22"/>
        </w:rPr>
      </w:pPr>
      <w:r w:rsidRPr="005E657B">
        <w:rPr>
          <w:sz w:val="22"/>
          <w:szCs w:val="22"/>
        </w:rPr>
        <w:t>2.3</w:t>
      </w:r>
      <w:r w:rsidR="006F050A" w:rsidRPr="005E657B">
        <w:rPr>
          <w:sz w:val="22"/>
          <w:szCs w:val="22"/>
        </w:rPr>
        <w:t>. </w:t>
      </w:r>
      <w:proofErr w:type="gramStart"/>
      <w:r w:rsidR="002C1462" w:rsidRPr="005E657B">
        <w:rPr>
          <w:sz w:val="22"/>
          <w:szCs w:val="22"/>
        </w:rPr>
        <w:t>Сумма по Контракту, подлежащая</w:t>
      </w:r>
      <w:r w:rsidR="006F050A" w:rsidRPr="005E657B">
        <w:rPr>
          <w:sz w:val="22"/>
          <w:szCs w:val="22"/>
        </w:rPr>
        <w:t xml:space="preserve"> уплате</w:t>
      </w:r>
      <w:r w:rsidR="0095741A" w:rsidRPr="005E657B">
        <w:rPr>
          <w:sz w:val="22"/>
          <w:szCs w:val="22"/>
        </w:rPr>
        <w:t xml:space="preserve"> Заказчиком</w:t>
      </w:r>
      <w:r w:rsidR="006F050A" w:rsidRPr="005E657B">
        <w:rPr>
          <w:sz w:val="22"/>
          <w:szCs w:val="22"/>
        </w:rPr>
        <w:t xml:space="preserve">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260ACE" w:rsidRPr="005E657B" w:rsidRDefault="0006384A" w:rsidP="005E657B">
      <w:pPr>
        <w:widowControl w:val="0"/>
        <w:jc w:val="both"/>
        <w:rPr>
          <w:color w:val="000000"/>
          <w:sz w:val="22"/>
          <w:szCs w:val="22"/>
        </w:rPr>
      </w:pPr>
      <w:r w:rsidRPr="005E657B">
        <w:rPr>
          <w:sz w:val="22"/>
          <w:szCs w:val="22"/>
        </w:rPr>
        <w:t>2.</w:t>
      </w:r>
      <w:r w:rsidR="00693A14" w:rsidRPr="005E657B">
        <w:rPr>
          <w:sz w:val="22"/>
          <w:szCs w:val="22"/>
        </w:rPr>
        <w:t>4</w:t>
      </w:r>
      <w:r w:rsidRPr="005E657B">
        <w:rPr>
          <w:sz w:val="22"/>
          <w:szCs w:val="22"/>
        </w:rPr>
        <w:t>.</w:t>
      </w:r>
      <w:r w:rsidR="003C5EF0" w:rsidRPr="005E657B">
        <w:rPr>
          <w:color w:val="000000"/>
          <w:sz w:val="22"/>
          <w:szCs w:val="22"/>
        </w:rPr>
        <w:t xml:space="preserve"> Оплата </w:t>
      </w:r>
      <w:r w:rsidR="002C2BB6" w:rsidRPr="005E657B">
        <w:rPr>
          <w:color w:val="000000"/>
          <w:sz w:val="22"/>
          <w:szCs w:val="22"/>
        </w:rPr>
        <w:t>услуг</w:t>
      </w:r>
      <w:r w:rsidR="00125566" w:rsidRPr="005E657B">
        <w:rPr>
          <w:color w:val="000000"/>
          <w:sz w:val="22"/>
          <w:szCs w:val="22"/>
        </w:rPr>
        <w:t xml:space="preserve"> </w:t>
      </w:r>
      <w:r w:rsidR="002C2BB6" w:rsidRPr="005E657B">
        <w:rPr>
          <w:color w:val="000000"/>
          <w:sz w:val="22"/>
          <w:szCs w:val="22"/>
        </w:rPr>
        <w:t xml:space="preserve">по Контракту производится в безналичной форме путем перечисления денежных средств на расчетный счет Исполнителя </w:t>
      </w:r>
      <w:r w:rsidR="002C2BB6" w:rsidRPr="005E657B">
        <w:rPr>
          <w:bCs/>
          <w:iCs/>
          <w:sz w:val="22"/>
          <w:szCs w:val="22"/>
        </w:rPr>
        <w:t xml:space="preserve">в течение </w:t>
      </w:r>
      <w:r w:rsidR="00983728" w:rsidRPr="005E657B">
        <w:rPr>
          <w:b/>
          <w:bCs/>
          <w:i/>
          <w:iCs/>
          <w:sz w:val="22"/>
          <w:szCs w:val="22"/>
        </w:rPr>
        <w:t>7</w:t>
      </w:r>
      <w:r w:rsidR="002C2BB6" w:rsidRPr="005E657B">
        <w:rPr>
          <w:b/>
          <w:bCs/>
          <w:i/>
          <w:iCs/>
          <w:sz w:val="22"/>
          <w:szCs w:val="22"/>
        </w:rPr>
        <w:t xml:space="preserve"> (</w:t>
      </w:r>
      <w:r w:rsidR="00983728" w:rsidRPr="005E657B">
        <w:rPr>
          <w:b/>
          <w:bCs/>
          <w:i/>
          <w:iCs/>
          <w:sz w:val="22"/>
          <w:szCs w:val="22"/>
        </w:rPr>
        <w:t>семи</w:t>
      </w:r>
      <w:r w:rsidR="002C2BB6" w:rsidRPr="005E657B">
        <w:rPr>
          <w:b/>
          <w:bCs/>
          <w:i/>
          <w:iCs/>
          <w:sz w:val="22"/>
          <w:szCs w:val="22"/>
        </w:rPr>
        <w:t>) рабочих дней</w:t>
      </w:r>
      <w:r w:rsidR="002C2BB6" w:rsidRPr="005E657B">
        <w:rPr>
          <w:sz w:val="22"/>
          <w:szCs w:val="22"/>
        </w:rPr>
        <w:t xml:space="preserve"> с даты </w:t>
      </w:r>
      <w:r w:rsidR="002C2BB6" w:rsidRPr="005E657B">
        <w:rPr>
          <w:color w:val="000000"/>
          <w:sz w:val="22"/>
          <w:szCs w:val="22"/>
        </w:rPr>
        <w:t xml:space="preserve">подписания Заказчиком </w:t>
      </w:r>
      <w:r w:rsidR="00A53E23">
        <w:rPr>
          <w:color w:val="000000"/>
          <w:sz w:val="22"/>
          <w:szCs w:val="22"/>
        </w:rPr>
        <w:t>акта выполненных работ/УПД</w:t>
      </w:r>
      <w:r w:rsidR="002C2BB6" w:rsidRPr="005E657B">
        <w:rPr>
          <w:color w:val="000000"/>
          <w:sz w:val="22"/>
          <w:szCs w:val="22"/>
        </w:rPr>
        <w:t xml:space="preserve"> на основании выставленного счета</w:t>
      </w:r>
      <w:r w:rsidR="00A53E23" w:rsidRPr="00A53E23">
        <w:rPr>
          <w:color w:val="000000"/>
          <w:sz w:val="22"/>
          <w:szCs w:val="22"/>
        </w:rPr>
        <w:t xml:space="preserve">, </w:t>
      </w:r>
      <w:proofErr w:type="spellStart"/>
      <w:proofErr w:type="gramStart"/>
      <w:r w:rsidR="00A53E23" w:rsidRPr="00A53E23">
        <w:rPr>
          <w:color w:val="000000"/>
          <w:sz w:val="22"/>
          <w:szCs w:val="22"/>
        </w:rPr>
        <w:t>счет-фактуры</w:t>
      </w:r>
      <w:proofErr w:type="spellEnd"/>
      <w:proofErr w:type="gramEnd"/>
      <w:r w:rsidR="00A53E23" w:rsidRPr="00A53E23">
        <w:rPr>
          <w:color w:val="000000"/>
          <w:sz w:val="22"/>
          <w:szCs w:val="22"/>
        </w:rPr>
        <w:t>.</w:t>
      </w:r>
    </w:p>
    <w:p w:rsidR="009F3769" w:rsidRPr="005E657B" w:rsidRDefault="0006384A" w:rsidP="005E657B">
      <w:pPr>
        <w:widowControl w:val="0"/>
        <w:jc w:val="both"/>
        <w:rPr>
          <w:sz w:val="22"/>
          <w:szCs w:val="22"/>
        </w:rPr>
      </w:pPr>
      <w:r w:rsidRPr="005E657B">
        <w:rPr>
          <w:sz w:val="22"/>
          <w:szCs w:val="22"/>
        </w:rPr>
        <w:t>2.</w:t>
      </w:r>
      <w:r w:rsidR="00693A14" w:rsidRPr="005E657B">
        <w:rPr>
          <w:sz w:val="22"/>
          <w:szCs w:val="22"/>
        </w:rPr>
        <w:t>5</w:t>
      </w:r>
      <w:r w:rsidRPr="005E657B">
        <w:rPr>
          <w:sz w:val="22"/>
          <w:szCs w:val="22"/>
        </w:rPr>
        <w:t>. Датой оплаты считается дата списания денежных сре</w:t>
      </w:r>
      <w:proofErr w:type="gramStart"/>
      <w:r w:rsidRPr="005E657B">
        <w:rPr>
          <w:sz w:val="22"/>
          <w:szCs w:val="22"/>
        </w:rPr>
        <w:t>дств с л</w:t>
      </w:r>
      <w:proofErr w:type="gramEnd"/>
      <w:r w:rsidRPr="005E657B">
        <w:rPr>
          <w:sz w:val="22"/>
          <w:szCs w:val="22"/>
        </w:rPr>
        <w:t>ицевого счёта Заказчика.</w:t>
      </w:r>
    </w:p>
    <w:p w:rsidR="00693A14" w:rsidRPr="005E657B" w:rsidRDefault="00693A14" w:rsidP="005E657B">
      <w:pPr>
        <w:widowControl w:val="0"/>
        <w:jc w:val="both"/>
        <w:rPr>
          <w:sz w:val="22"/>
          <w:szCs w:val="22"/>
        </w:rPr>
      </w:pPr>
      <w:r w:rsidRPr="005E657B">
        <w:rPr>
          <w:sz w:val="22"/>
          <w:szCs w:val="22"/>
        </w:rPr>
        <w:t xml:space="preserve">2.6. </w:t>
      </w:r>
      <w:r w:rsidR="0095741A" w:rsidRPr="005E657B">
        <w:rPr>
          <w:color w:val="000000"/>
          <w:sz w:val="22"/>
          <w:szCs w:val="22"/>
        </w:rPr>
        <w:t>В случае неисполнения или ненадлежащего исполнения обязательств, сумма неисполненных Исполнителем требований об уплате неустоек (штрафов, пеней), предъявленных Заказчиком в соответствии с законодательством о контрактной системе, удерживается из суммы, подлежащей оплате Исполнителю</w:t>
      </w:r>
      <w:r w:rsidRPr="005E657B">
        <w:rPr>
          <w:sz w:val="22"/>
          <w:szCs w:val="22"/>
        </w:rPr>
        <w:t>.</w:t>
      </w:r>
    </w:p>
    <w:p w:rsidR="00B513C0" w:rsidRPr="005E657B" w:rsidRDefault="00194524" w:rsidP="005E657B">
      <w:pPr>
        <w:widowControl w:val="0"/>
        <w:jc w:val="center"/>
        <w:rPr>
          <w:b/>
          <w:sz w:val="22"/>
          <w:szCs w:val="22"/>
        </w:rPr>
      </w:pPr>
      <w:r w:rsidRPr="005E657B">
        <w:rPr>
          <w:b/>
          <w:sz w:val="22"/>
          <w:szCs w:val="22"/>
        </w:rPr>
        <w:t>3</w:t>
      </w:r>
      <w:r w:rsidR="007811FF" w:rsidRPr="005E657B">
        <w:rPr>
          <w:b/>
          <w:sz w:val="22"/>
          <w:szCs w:val="22"/>
        </w:rPr>
        <w:t>. ОБЯЗАННОСТИ СТОРОН</w:t>
      </w:r>
    </w:p>
    <w:p w:rsidR="00C5526F" w:rsidRPr="005E657B" w:rsidRDefault="00C5526F" w:rsidP="005E657B">
      <w:pPr>
        <w:pStyle w:val="af5"/>
        <w:suppressLineNumbers w:val="0"/>
        <w:suppressAutoHyphens w:val="0"/>
        <w:ind w:left="0"/>
        <w:jc w:val="both"/>
        <w:rPr>
          <w:rFonts w:cs="Times New Roman"/>
          <w:b/>
          <w:i/>
          <w:sz w:val="22"/>
          <w:szCs w:val="22"/>
          <w:lang w:val="ru-RU"/>
        </w:rPr>
      </w:pPr>
      <w:r w:rsidRPr="005E657B">
        <w:rPr>
          <w:rFonts w:cs="Times New Roman"/>
          <w:b/>
          <w:i/>
          <w:sz w:val="22"/>
          <w:szCs w:val="22"/>
          <w:lang w:val="ru-RU"/>
        </w:rPr>
        <w:t>3.1.</w:t>
      </w:r>
      <w:r w:rsidRPr="005E657B">
        <w:rPr>
          <w:rFonts w:cs="Times New Roman"/>
          <w:b/>
          <w:i/>
          <w:sz w:val="22"/>
          <w:szCs w:val="22"/>
        </w:rPr>
        <w:t> </w:t>
      </w:r>
      <w:r w:rsidR="00A53E23">
        <w:rPr>
          <w:b/>
          <w:i/>
          <w:sz w:val="22"/>
          <w:szCs w:val="22"/>
          <w:lang w:val="ru-RU"/>
        </w:rPr>
        <w:t>Подрядчик</w:t>
      </w:r>
      <w:r w:rsidR="00A53E23" w:rsidRPr="00A53E23">
        <w:rPr>
          <w:i/>
          <w:sz w:val="22"/>
          <w:szCs w:val="22"/>
          <w:lang w:val="ru-RU"/>
        </w:rPr>
        <w:t xml:space="preserve"> </w:t>
      </w:r>
      <w:r w:rsidRPr="00A53E23">
        <w:rPr>
          <w:rFonts w:cs="Times New Roman"/>
          <w:b/>
          <w:i/>
          <w:sz w:val="22"/>
          <w:szCs w:val="22"/>
          <w:lang w:val="ru-RU"/>
        </w:rPr>
        <w:t>обязан:</w:t>
      </w:r>
    </w:p>
    <w:p w:rsidR="00F83A3C" w:rsidRPr="005E657B" w:rsidRDefault="00C5526F" w:rsidP="005E657B">
      <w:pPr>
        <w:widowControl w:val="0"/>
        <w:jc w:val="both"/>
        <w:rPr>
          <w:color w:val="000000"/>
          <w:sz w:val="22"/>
          <w:szCs w:val="22"/>
        </w:rPr>
      </w:pPr>
      <w:r w:rsidRPr="005E657B">
        <w:rPr>
          <w:color w:val="000000"/>
          <w:sz w:val="22"/>
          <w:szCs w:val="22"/>
        </w:rPr>
        <w:t xml:space="preserve">3.1.1. </w:t>
      </w:r>
      <w:r w:rsidR="00A53E23">
        <w:rPr>
          <w:color w:val="000000"/>
          <w:sz w:val="22"/>
          <w:szCs w:val="22"/>
        </w:rPr>
        <w:t>Выполнить работы</w:t>
      </w:r>
      <w:r w:rsidRPr="005E657B">
        <w:rPr>
          <w:color w:val="000000"/>
          <w:sz w:val="22"/>
          <w:szCs w:val="22"/>
        </w:rPr>
        <w:t xml:space="preserve"> в полном объеме и в соответствии с условиями Контракта и Техническим заданием (Приложение № 1 к Контракту), а также других правил и норм, предъявляемых к оказываемым услугам.</w:t>
      </w:r>
    </w:p>
    <w:p w:rsidR="00F83A3C" w:rsidRPr="005E657B" w:rsidRDefault="00C5526F" w:rsidP="005E657B">
      <w:pPr>
        <w:widowControl w:val="0"/>
        <w:jc w:val="both"/>
        <w:rPr>
          <w:sz w:val="22"/>
          <w:szCs w:val="22"/>
        </w:rPr>
      </w:pPr>
      <w:r w:rsidRPr="005E657B">
        <w:rPr>
          <w:color w:val="000000"/>
          <w:sz w:val="22"/>
          <w:szCs w:val="22"/>
        </w:rPr>
        <w:t>3.1.2.</w:t>
      </w:r>
      <w:r w:rsidR="00F83A3C" w:rsidRPr="005E657B">
        <w:rPr>
          <w:sz w:val="22"/>
          <w:szCs w:val="22"/>
        </w:rPr>
        <w:t xml:space="preserve"> </w:t>
      </w:r>
      <w:r w:rsidR="00A53E23">
        <w:rPr>
          <w:sz w:val="22"/>
          <w:szCs w:val="22"/>
        </w:rPr>
        <w:t xml:space="preserve">Подрядчик </w:t>
      </w:r>
      <w:r w:rsidR="00F83A3C" w:rsidRPr="005E657B">
        <w:rPr>
          <w:sz w:val="22"/>
          <w:szCs w:val="22"/>
        </w:rPr>
        <w:t>обязан иметь:</w:t>
      </w:r>
    </w:p>
    <w:p w:rsidR="00B73256" w:rsidRPr="005E657B" w:rsidRDefault="00F83A3C" w:rsidP="005E657B">
      <w:pPr>
        <w:pStyle w:val="af5"/>
        <w:ind w:left="0"/>
        <w:jc w:val="both"/>
        <w:rPr>
          <w:rFonts w:cs="Times New Roman"/>
          <w:sz w:val="22"/>
          <w:szCs w:val="22"/>
          <w:lang w:val="ru-RU"/>
        </w:rPr>
      </w:pPr>
      <w:r w:rsidRPr="005E657B">
        <w:rPr>
          <w:rFonts w:cs="Times New Roman"/>
          <w:sz w:val="22"/>
          <w:szCs w:val="22"/>
          <w:lang w:val="ru-RU"/>
        </w:rPr>
        <w:t xml:space="preserve">- </w:t>
      </w:r>
      <w:r w:rsidR="006673D8" w:rsidRPr="005E657B">
        <w:rPr>
          <w:rFonts w:cs="Times New Roman"/>
          <w:sz w:val="22"/>
          <w:szCs w:val="22"/>
          <w:lang w:val="ru-RU"/>
        </w:rPr>
        <w:t>иметь</w:t>
      </w:r>
      <w:r w:rsidR="00B73256" w:rsidRPr="005E657B">
        <w:rPr>
          <w:rFonts w:cs="Times New Roman"/>
          <w:sz w:val="22"/>
          <w:szCs w:val="22"/>
          <w:lang w:val="ru-RU"/>
        </w:rPr>
        <w:t xml:space="preserve"> Лицензи</w:t>
      </w:r>
      <w:r w:rsidR="006673D8" w:rsidRPr="005E657B">
        <w:rPr>
          <w:rFonts w:cs="Times New Roman"/>
          <w:sz w:val="22"/>
          <w:szCs w:val="22"/>
          <w:lang w:val="ru-RU"/>
        </w:rPr>
        <w:t>ю</w:t>
      </w:r>
      <w:r w:rsidR="00B73256" w:rsidRPr="005E657B">
        <w:rPr>
          <w:rFonts w:cs="Times New Roman"/>
          <w:sz w:val="22"/>
          <w:szCs w:val="22"/>
          <w:lang w:val="ru-RU"/>
        </w:rPr>
        <w:t xml:space="preserve"> МЧС на осуществление деятельности по монтажу, ремонту средств обеспечения пожарной безопасности зданий и сооружений с полным перечнем видов работ по средствам, имеющимся на объекте.</w:t>
      </w:r>
    </w:p>
    <w:p w:rsidR="00525B19" w:rsidRPr="005E657B" w:rsidRDefault="006673D8" w:rsidP="005E657B">
      <w:pPr>
        <w:pStyle w:val="af5"/>
        <w:ind w:left="0"/>
        <w:jc w:val="both"/>
        <w:rPr>
          <w:rFonts w:eastAsia="Times New Roman" w:cs="Times New Roman"/>
          <w:sz w:val="22"/>
          <w:szCs w:val="22"/>
          <w:lang w:val="ru-RU" w:eastAsia="ru-RU"/>
        </w:rPr>
      </w:pPr>
      <w:r w:rsidRPr="005E657B">
        <w:rPr>
          <w:rFonts w:cs="Times New Roman"/>
          <w:sz w:val="22"/>
          <w:szCs w:val="22"/>
          <w:lang w:val="ru-RU"/>
        </w:rPr>
        <w:lastRenderedPageBreak/>
        <w:t xml:space="preserve">3.1.3. </w:t>
      </w:r>
      <w:r w:rsidR="00525B19" w:rsidRPr="005E657B">
        <w:rPr>
          <w:rFonts w:eastAsia="Times New Roman" w:cs="Times New Roman"/>
          <w:sz w:val="22"/>
          <w:szCs w:val="22"/>
          <w:lang w:val="ru-RU" w:eastAsia="ru-RU"/>
        </w:rPr>
        <w:t>Работы должны проводиться в соответствии с графиком производства работ, согласованным с Заказчиком.</w:t>
      </w:r>
    </w:p>
    <w:p w:rsidR="00525B19" w:rsidRPr="005E657B" w:rsidRDefault="006673D8" w:rsidP="005E657B">
      <w:pPr>
        <w:pStyle w:val="af5"/>
        <w:ind w:left="0"/>
        <w:jc w:val="both"/>
        <w:rPr>
          <w:rFonts w:eastAsia="Times New Roman" w:cs="Times New Roman"/>
          <w:sz w:val="22"/>
          <w:szCs w:val="22"/>
          <w:lang w:val="ru-RU" w:eastAsia="ru-RU"/>
        </w:rPr>
      </w:pPr>
      <w:r w:rsidRPr="005E657B">
        <w:rPr>
          <w:rFonts w:eastAsia="Times New Roman" w:cs="Times New Roman"/>
          <w:sz w:val="22"/>
          <w:szCs w:val="22"/>
          <w:lang w:val="ru-RU" w:eastAsia="ru-RU"/>
        </w:rPr>
        <w:t>3.1.4.</w:t>
      </w:r>
      <w:r w:rsidR="00525B19" w:rsidRPr="005E657B">
        <w:rPr>
          <w:rFonts w:eastAsia="Times New Roman" w:cs="Times New Roman"/>
          <w:sz w:val="22"/>
          <w:szCs w:val="22"/>
          <w:lang w:val="ru-RU" w:eastAsia="ru-RU"/>
        </w:rPr>
        <w:t xml:space="preserve">Осуществлять установленные заказчиком контрольно-пропускной и </w:t>
      </w:r>
      <w:proofErr w:type="spellStart"/>
      <w:r w:rsidR="00525B19" w:rsidRPr="005E657B">
        <w:rPr>
          <w:rFonts w:eastAsia="Times New Roman" w:cs="Times New Roman"/>
          <w:sz w:val="22"/>
          <w:szCs w:val="22"/>
          <w:lang w:val="ru-RU" w:eastAsia="ru-RU"/>
        </w:rPr>
        <w:t>внутриобъектовый</w:t>
      </w:r>
      <w:proofErr w:type="spellEnd"/>
      <w:r w:rsidR="00525B19" w:rsidRPr="005E657B">
        <w:rPr>
          <w:rFonts w:eastAsia="Times New Roman" w:cs="Times New Roman"/>
          <w:sz w:val="22"/>
          <w:szCs w:val="22"/>
          <w:lang w:val="ru-RU" w:eastAsia="ru-RU"/>
        </w:rPr>
        <w:t xml:space="preserve"> режимы.</w:t>
      </w:r>
    </w:p>
    <w:p w:rsidR="00525B19" w:rsidRPr="005E657B" w:rsidRDefault="006673D8" w:rsidP="005E657B">
      <w:pPr>
        <w:pStyle w:val="af5"/>
        <w:ind w:left="0"/>
        <w:jc w:val="both"/>
        <w:rPr>
          <w:rFonts w:eastAsia="Times New Roman" w:cs="Times New Roman"/>
          <w:sz w:val="22"/>
          <w:szCs w:val="22"/>
          <w:lang w:val="ru-RU" w:eastAsia="ru-RU"/>
        </w:rPr>
      </w:pPr>
      <w:r w:rsidRPr="005E657B">
        <w:rPr>
          <w:rFonts w:eastAsia="Times New Roman" w:cs="Times New Roman"/>
          <w:sz w:val="22"/>
          <w:szCs w:val="22"/>
          <w:lang w:val="ru-RU" w:eastAsia="ru-RU"/>
        </w:rPr>
        <w:t xml:space="preserve">3.1.5. </w:t>
      </w:r>
      <w:r w:rsidR="00A53E23" w:rsidRPr="00A53E23">
        <w:rPr>
          <w:sz w:val="22"/>
          <w:szCs w:val="22"/>
          <w:lang w:val="ru-RU"/>
        </w:rPr>
        <w:t>Подрядчик</w:t>
      </w:r>
      <w:r w:rsidR="00A53E23" w:rsidRPr="005E657B">
        <w:rPr>
          <w:rFonts w:eastAsia="Times New Roman" w:cs="Times New Roman"/>
          <w:sz w:val="22"/>
          <w:szCs w:val="22"/>
          <w:lang w:val="ru-RU" w:eastAsia="ru-RU"/>
        </w:rPr>
        <w:t xml:space="preserve"> </w:t>
      </w:r>
      <w:r w:rsidR="00525B19" w:rsidRPr="005E657B">
        <w:rPr>
          <w:rFonts w:eastAsia="Times New Roman" w:cs="Times New Roman"/>
          <w:sz w:val="22"/>
          <w:szCs w:val="22"/>
          <w:lang w:val="ru-RU" w:eastAsia="ru-RU"/>
        </w:rPr>
        <w:t>указывает время работы по сменам и общее количество работающих на объекте человек, предоставляет список всех своих сотрудников, привлечённых к работе, в целях обеспечения пропуска на объект.</w:t>
      </w:r>
    </w:p>
    <w:p w:rsidR="006673D8" w:rsidRPr="005E657B" w:rsidRDefault="006673D8" w:rsidP="005E657B">
      <w:pPr>
        <w:widowControl w:val="0"/>
        <w:jc w:val="both"/>
        <w:rPr>
          <w:color w:val="000000"/>
          <w:sz w:val="22"/>
          <w:szCs w:val="22"/>
        </w:rPr>
      </w:pPr>
      <w:r w:rsidRPr="005E657B">
        <w:rPr>
          <w:color w:val="000000"/>
          <w:sz w:val="22"/>
          <w:szCs w:val="22"/>
        </w:rPr>
        <w:t>3.1.6. Обеспечить устранение недостатков, выявленных при сдаче – приемке услуг в течение гарантийного срока, за свой счет.</w:t>
      </w:r>
    </w:p>
    <w:p w:rsidR="006673D8" w:rsidRPr="005E657B" w:rsidRDefault="006673D8" w:rsidP="005E657B">
      <w:pPr>
        <w:widowControl w:val="0"/>
        <w:jc w:val="both"/>
        <w:rPr>
          <w:color w:val="000000"/>
          <w:sz w:val="22"/>
          <w:szCs w:val="22"/>
        </w:rPr>
      </w:pPr>
      <w:r w:rsidRPr="005E657B">
        <w:rPr>
          <w:color w:val="000000"/>
          <w:sz w:val="22"/>
          <w:szCs w:val="22"/>
        </w:rPr>
        <w:t>3.1.7. Приостановить оказание услуг в случае независящих от Исполнителя обстоятельств, которые могут оказать негативное влияние на результаты оказываемых услуг или создать невозможность их завершения в установленный настоящим Контрактом срок, и сообщить об этом Заказчику в течение 1 (одного) рабочего дня после приостановления оказания услуг.</w:t>
      </w:r>
    </w:p>
    <w:p w:rsidR="001C5D1C" w:rsidRPr="005E657B" w:rsidRDefault="001C5D1C" w:rsidP="005E657B">
      <w:pPr>
        <w:ind w:right="-1"/>
        <w:jc w:val="both"/>
        <w:rPr>
          <w:sz w:val="22"/>
          <w:szCs w:val="22"/>
        </w:rPr>
      </w:pPr>
      <w:r w:rsidRPr="005E657B">
        <w:rPr>
          <w:color w:val="000000"/>
          <w:sz w:val="22"/>
          <w:szCs w:val="22"/>
        </w:rPr>
        <w:t xml:space="preserve">3.1.9. В </w:t>
      </w:r>
      <w:r w:rsidRPr="005E657B">
        <w:rPr>
          <w:sz w:val="22"/>
          <w:szCs w:val="22"/>
        </w:rPr>
        <w:t>случае существенного изменения условий оказания услуг незамедлительно информировать об этом Заказчика для принятия последним (или совместно Сторонами) необходимых решений.</w:t>
      </w:r>
    </w:p>
    <w:p w:rsidR="001C5D1C" w:rsidRPr="005E657B" w:rsidRDefault="001C5D1C" w:rsidP="005E657B">
      <w:pPr>
        <w:ind w:right="-1"/>
        <w:jc w:val="both"/>
        <w:rPr>
          <w:sz w:val="22"/>
          <w:szCs w:val="22"/>
        </w:rPr>
      </w:pPr>
      <w:r w:rsidRPr="005E657B">
        <w:rPr>
          <w:sz w:val="22"/>
          <w:szCs w:val="22"/>
        </w:rPr>
        <w:t>3.1.10. После оказания услуг представить Заказчику следующие документы:</w:t>
      </w:r>
    </w:p>
    <w:p w:rsidR="001C5D1C" w:rsidRPr="005E657B" w:rsidRDefault="001C5D1C" w:rsidP="005E657B">
      <w:pPr>
        <w:ind w:right="-1"/>
        <w:jc w:val="both"/>
        <w:rPr>
          <w:sz w:val="22"/>
          <w:szCs w:val="22"/>
        </w:rPr>
      </w:pPr>
      <w:r w:rsidRPr="005E657B">
        <w:rPr>
          <w:sz w:val="22"/>
          <w:szCs w:val="22"/>
        </w:rPr>
        <w:t>- счет;</w:t>
      </w:r>
    </w:p>
    <w:p w:rsidR="001C5D1C" w:rsidRPr="005E657B" w:rsidRDefault="001C5D1C" w:rsidP="005E657B">
      <w:pPr>
        <w:ind w:right="-1"/>
        <w:jc w:val="both"/>
        <w:rPr>
          <w:sz w:val="22"/>
          <w:szCs w:val="22"/>
        </w:rPr>
      </w:pPr>
      <w:r w:rsidRPr="005E657B">
        <w:rPr>
          <w:sz w:val="22"/>
          <w:szCs w:val="22"/>
        </w:rPr>
        <w:t xml:space="preserve">- акт </w:t>
      </w:r>
      <w:r w:rsidR="00A53E23">
        <w:rPr>
          <w:sz w:val="22"/>
          <w:szCs w:val="22"/>
        </w:rPr>
        <w:t xml:space="preserve">выполненных работ </w:t>
      </w:r>
      <w:r w:rsidRPr="005E657B">
        <w:rPr>
          <w:sz w:val="22"/>
          <w:szCs w:val="22"/>
        </w:rPr>
        <w:t>в 2(двух) экземплярах/УПД, подписанный со своей Стороны;</w:t>
      </w:r>
    </w:p>
    <w:p w:rsidR="001C5D1C" w:rsidRPr="005E657B" w:rsidRDefault="001C5D1C" w:rsidP="005E657B">
      <w:pPr>
        <w:ind w:right="-1"/>
        <w:jc w:val="both"/>
        <w:rPr>
          <w:sz w:val="22"/>
          <w:szCs w:val="22"/>
        </w:rPr>
      </w:pPr>
      <w:r w:rsidRPr="005E657B">
        <w:rPr>
          <w:sz w:val="22"/>
          <w:szCs w:val="22"/>
        </w:rPr>
        <w:t>- счет-фактура (для плательщиков НДС).</w:t>
      </w:r>
    </w:p>
    <w:p w:rsidR="001C5D1C" w:rsidRPr="005E657B" w:rsidRDefault="001C5D1C" w:rsidP="005E657B">
      <w:pPr>
        <w:widowControl w:val="0"/>
        <w:jc w:val="both"/>
        <w:rPr>
          <w:b/>
          <w:i/>
          <w:color w:val="000000"/>
          <w:sz w:val="22"/>
          <w:szCs w:val="22"/>
        </w:rPr>
      </w:pPr>
      <w:r w:rsidRPr="005E657B">
        <w:rPr>
          <w:b/>
          <w:i/>
          <w:color w:val="000000"/>
          <w:sz w:val="22"/>
          <w:szCs w:val="22"/>
        </w:rPr>
        <w:t>3.2. Заказчик обязан:</w:t>
      </w:r>
    </w:p>
    <w:p w:rsidR="001C5D1C" w:rsidRPr="005E657B" w:rsidRDefault="001C5D1C" w:rsidP="005E657B">
      <w:pPr>
        <w:widowControl w:val="0"/>
        <w:jc w:val="both"/>
        <w:rPr>
          <w:color w:val="000000"/>
          <w:sz w:val="22"/>
          <w:szCs w:val="22"/>
        </w:rPr>
      </w:pPr>
      <w:r w:rsidRPr="005E657B">
        <w:rPr>
          <w:color w:val="000000"/>
          <w:sz w:val="22"/>
          <w:szCs w:val="22"/>
        </w:rPr>
        <w:t>3.2.1. Обеспечить приемку оказанных услуг.</w:t>
      </w:r>
    </w:p>
    <w:p w:rsidR="00CE2672" w:rsidRPr="005E657B" w:rsidRDefault="001C5D1C" w:rsidP="005E657B">
      <w:pPr>
        <w:widowControl w:val="0"/>
        <w:jc w:val="both"/>
        <w:rPr>
          <w:sz w:val="22"/>
          <w:szCs w:val="22"/>
        </w:rPr>
      </w:pPr>
      <w:r w:rsidRPr="005E657B">
        <w:rPr>
          <w:color w:val="000000"/>
          <w:sz w:val="22"/>
          <w:szCs w:val="22"/>
        </w:rPr>
        <w:t>3.2.2. Произвести оплату оказанных услуг в порядке и сроки, предусмотренные условиями настоящего Контракта.</w:t>
      </w:r>
    </w:p>
    <w:p w:rsidR="00304543" w:rsidRPr="005E657B" w:rsidRDefault="003D1B62" w:rsidP="005E657B">
      <w:pPr>
        <w:widowControl w:val="0"/>
        <w:jc w:val="center"/>
        <w:rPr>
          <w:b/>
          <w:sz w:val="22"/>
          <w:szCs w:val="22"/>
        </w:rPr>
      </w:pPr>
      <w:r w:rsidRPr="005E657B">
        <w:rPr>
          <w:b/>
          <w:sz w:val="22"/>
          <w:szCs w:val="22"/>
        </w:rPr>
        <w:t>4</w:t>
      </w:r>
      <w:r w:rsidR="00304543" w:rsidRPr="005E657B">
        <w:rPr>
          <w:b/>
          <w:sz w:val="22"/>
          <w:szCs w:val="22"/>
        </w:rPr>
        <w:t>. ПОРЯДОК ПРИЕМКИ ОКАЗАННЫХ УСЛУГ</w:t>
      </w:r>
    </w:p>
    <w:p w:rsidR="001C5D1C" w:rsidRPr="005E657B" w:rsidRDefault="001C5D1C" w:rsidP="005E657B">
      <w:pPr>
        <w:ind w:right="-1"/>
        <w:jc w:val="both"/>
        <w:rPr>
          <w:b/>
          <w:bCs/>
          <w:i/>
          <w:sz w:val="22"/>
          <w:szCs w:val="22"/>
        </w:rPr>
      </w:pPr>
      <w:r w:rsidRPr="005E657B">
        <w:rPr>
          <w:sz w:val="22"/>
          <w:szCs w:val="22"/>
        </w:rPr>
        <w:t xml:space="preserve">4.1. На основании ст. 94 Закона № 44-ФЗ для проверки оказанных Исполнителем услуг, предусмотренных Контрактом, в части их соответствия условиям Контракта, Заказчик проводит экспертизу. Экспертиза производится Заказчиком своими силами. Ответственный за экспертизу – </w:t>
      </w:r>
      <w:r w:rsidRPr="005E657B">
        <w:rPr>
          <w:b/>
          <w:i/>
          <w:sz w:val="22"/>
          <w:szCs w:val="22"/>
        </w:rPr>
        <w:t xml:space="preserve">Медведев Михаил Борисович </w:t>
      </w:r>
      <w:hyperlink r:id="rId8" w:history="1">
        <w:r w:rsidRPr="005E657B">
          <w:rPr>
            <w:rStyle w:val="a9"/>
            <w:b/>
            <w:i/>
            <w:sz w:val="22"/>
            <w:szCs w:val="22"/>
          </w:rPr>
          <w:t>medvedevmb@ystu.ru</w:t>
        </w:r>
      </w:hyperlink>
      <w:r w:rsidRPr="005E657B">
        <w:rPr>
          <w:b/>
          <w:i/>
          <w:sz w:val="22"/>
          <w:szCs w:val="22"/>
        </w:rPr>
        <w:t>, тел. 40-21-65.</w:t>
      </w:r>
    </w:p>
    <w:p w:rsidR="001C5D1C" w:rsidRPr="005E657B" w:rsidRDefault="001C5D1C" w:rsidP="005E657B">
      <w:pPr>
        <w:ind w:right="-1"/>
        <w:jc w:val="both"/>
        <w:rPr>
          <w:b/>
          <w:bCs/>
          <w:i/>
          <w:sz w:val="22"/>
          <w:szCs w:val="22"/>
        </w:rPr>
      </w:pPr>
      <w:r w:rsidRPr="005E657B">
        <w:rPr>
          <w:sz w:val="22"/>
          <w:szCs w:val="22"/>
        </w:rPr>
        <w:t xml:space="preserve">4.2. Заказчик </w:t>
      </w:r>
      <w:r w:rsidRPr="005E657B">
        <w:rPr>
          <w:b/>
          <w:i/>
          <w:sz w:val="22"/>
          <w:szCs w:val="22"/>
        </w:rPr>
        <w:t>не позднее 10 (десяти) рабочих дней</w:t>
      </w:r>
      <w:r w:rsidRPr="005E657B">
        <w:rPr>
          <w:sz w:val="22"/>
          <w:szCs w:val="22"/>
        </w:rPr>
        <w:t xml:space="preserve"> после получения от Исполнителя документов, указанных в п. 3.1.10 Контракта, осуществляет приемку оказанных услуг по Контракту на предмет соответствия их объема, качества требованиям, изложенным в Контракте</w:t>
      </w:r>
    </w:p>
    <w:p w:rsidR="001C5D1C" w:rsidRPr="005E657B" w:rsidRDefault="001C5D1C" w:rsidP="005E657B">
      <w:pPr>
        <w:ind w:right="-1"/>
        <w:jc w:val="both"/>
        <w:rPr>
          <w:sz w:val="22"/>
          <w:szCs w:val="22"/>
        </w:rPr>
      </w:pPr>
      <w:r w:rsidRPr="005E657B">
        <w:rPr>
          <w:sz w:val="22"/>
          <w:szCs w:val="22"/>
        </w:rPr>
        <w:t>4.3. По результатам приемки оказанных услуг Заказчиком принимается одно из следующих решений:</w:t>
      </w:r>
    </w:p>
    <w:p w:rsidR="001C5D1C" w:rsidRPr="005E657B" w:rsidRDefault="001C5D1C" w:rsidP="005E657B">
      <w:pPr>
        <w:ind w:right="-1"/>
        <w:jc w:val="both"/>
        <w:rPr>
          <w:sz w:val="22"/>
          <w:szCs w:val="22"/>
        </w:rPr>
      </w:pPr>
      <w:r w:rsidRPr="005E657B">
        <w:rPr>
          <w:sz w:val="22"/>
          <w:szCs w:val="22"/>
        </w:rPr>
        <w:t>- </w:t>
      </w:r>
      <w:r w:rsidR="00A53E23">
        <w:rPr>
          <w:sz w:val="22"/>
          <w:szCs w:val="22"/>
        </w:rPr>
        <w:t>работы</w:t>
      </w:r>
      <w:r w:rsidRPr="005E657B">
        <w:rPr>
          <w:sz w:val="22"/>
          <w:szCs w:val="22"/>
        </w:rPr>
        <w:t xml:space="preserve"> оказаны в соответствии с условиями Контракта. Заказчик подписывает акт </w:t>
      </w:r>
      <w:r w:rsidR="00A53E23">
        <w:rPr>
          <w:sz w:val="22"/>
          <w:szCs w:val="22"/>
        </w:rPr>
        <w:t>выполненных работ</w:t>
      </w:r>
      <w:r w:rsidRPr="005E657B">
        <w:rPr>
          <w:sz w:val="22"/>
          <w:szCs w:val="22"/>
        </w:rPr>
        <w:t>;</w:t>
      </w:r>
    </w:p>
    <w:p w:rsidR="001C5D1C" w:rsidRPr="005E657B" w:rsidRDefault="001C5D1C" w:rsidP="005E657B">
      <w:pPr>
        <w:ind w:right="-1"/>
        <w:jc w:val="both"/>
        <w:rPr>
          <w:sz w:val="22"/>
          <w:szCs w:val="22"/>
        </w:rPr>
      </w:pPr>
      <w:r w:rsidRPr="005E657B">
        <w:rPr>
          <w:sz w:val="22"/>
          <w:szCs w:val="22"/>
        </w:rPr>
        <w:t xml:space="preserve">- </w:t>
      </w:r>
      <w:r w:rsidR="00A53E23">
        <w:rPr>
          <w:sz w:val="22"/>
          <w:szCs w:val="22"/>
        </w:rPr>
        <w:t>работы</w:t>
      </w:r>
      <w:r w:rsidRPr="005E657B">
        <w:rPr>
          <w:sz w:val="22"/>
          <w:szCs w:val="22"/>
        </w:rPr>
        <w:t xml:space="preserve"> оказаны с нарушением условий Контракта и </w:t>
      </w:r>
      <w:r w:rsidR="00A53E23">
        <w:rPr>
          <w:sz w:val="22"/>
          <w:szCs w:val="22"/>
        </w:rPr>
        <w:t>выполненные работы</w:t>
      </w:r>
      <w:r w:rsidRPr="005E657B">
        <w:rPr>
          <w:sz w:val="22"/>
          <w:szCs w:val="22"/>
        </w:rPr>
        <w:t xml:space="preserve">, их объем, стоимость или качество не соответствуют Контракту. Исполнителю выдается мотивированный отказ от приемки </w:t>
      </w:r>
      <w:r w:rsidR="00A53E23">
        <w:rPr>
          <w:sz w:val="22"/>
          <w:szCs w:val="22"/>
        </w:rPr>
        <w:t>выполненных работ</w:t>
      </w:r>
      <w:r w:rsidRPr="005E657B">
        <w:rPr>
          <w:sz w:val="22"/>
          <w:szCs w:val="22"/>
        </w:rPr>
        <w:t xml:space="preserve"> и акт с перечнем выявленных недостатков, необходимых доработок и сроком их устранения.</w:t>
      </w:r>
    </w:p>
    <w:p w:rsidR="001C5D1C" w:rsidRPr="005E657B" w:rsidRDefault="001C5D1C" w:rsidP="005E657B">
      <w:pPr>
        <w:ind w:right="-1"/>
        <w:jc w:val="both"/>
        <w:rPr>
          <w:sz w:val="22"/>
          <w:szCs w:val="22"/>
        </w:rPr>
      </w:pPr>
      <w:r w:rsidRPr="005E657B">
        <w:rPr>
          <w:sz w:val="22"/>
          <w:szCs w:val="22"/>
        </w:rPr>
        <w:t xml:space="preserve">- </w:t>
      </w:r>
      <w:r w:rsidR="00A53E23">
        <w:rPr>
          <w:sz w:val="22"/>
          <w:szCs w:val="22"/>
        </w:rPr>
        <w:t>работы</w:t>
      </w:r>
      <w:r w:rsidRPr="005E657B">
        <w:rPr>
          <w:sz w:val="22"/>
          <w:szCs w:val="22"/>
        </w:rPr>
        <w:t xml:space="preserve"> оказаны Исполнителем с существенным нарушением условий Контракта, которое влечет для Заказчика такой ущерб, что он в значительной степени лишается того, на что вправе был рассчитывать при заключении Контракта. В указанном случае работы не подлежат приемке. Заказчик направляет Исполнителю мотивированный отказ от подписания акта оказанных услуг.</w:t>
      </w:r>
    </w:p>
    <w:p w:rsidR="001C5D1C" w:rsidRPr="005E657B" w:rsidRDefault="001C5D1C" w:rsidP="005E657B">
      <w:pPr>
        <w:ind w:right="-1"/>
        <w:jc w:val="both"/>
        <w:rPr>
          <w:sz w:val="22"/>
          <w:szCs w:val="22"/>
        </w:rPr>
      </w:pPr>
      <w:r w:rsidRPr="005E657B">
        <w:rPr>
          <w:sz w:val="22"/>
          <w:szCs w:val="22"/>
        </w:rPr>
        <w:t xml:space="preserve">4.4. В случае установления Заказчиком несоответствия качества оказанных Исполнителем услуг акт </w:t>
      </w:r>
      <w:r w:rsidR="00A53E23">
        <w:rPr>
          <w:sz w:val="22"/>
          <w:szCs w:val="22"/>
        </w:rPr>
        <w:t>выполненных работ</w:t>
      </w:r>
      <w:r w:rsidRPr="005E657B">
        <w:rPr>
          <w:sz w:val="22"/>
          <w:szCs w:val="22"/>
        </w:rPr>
        <w:t xml:space="preserve"> Заказчиком не подписывается до момента устранения выявленных замечаний.</w:t>
      </w:r>
    </w:p>
    <w:p w:rsidR="001C5D1C" w:rsidRPr="005E657B" w:rsidRDefault="001C5D1C" w:rsidP="005E657B">
      <w:pPr>
        <w:ind w:right="-1"/>
        <w:jc w:val="both"/>
        <w:rPr>
          <w:sz w:val="22"/>
          <w:szCs w:val="22"/>
        </w:rPr>
      </w:pPr>
      <w:r w:rsidRPr="005E657B">
        <w:rPr>
          <w:sz w:val="22"/>
          <w:szCs w:val="22"/>
        </w:rPr>
        <w:t xml:space="preserve">4.5. В случае получения от Заказчика мотивированного отказа от приемки оказанных услуг и акта с перечнем выявленных недостатков, необходимых доработок и сроком их устранения </w:t>
      </w:r>
      <w:r w:rsidR="00A53E23">
        <w:rPr>
          <w:sz w:val="22"/>
          <w:szCs w:val="22"/>
        </w:rPr>
        <w:t>Подрядчик</w:t>
      </w:r>
      <w:r w:rsidR="00A53E23" w:rsidRPr="005E657B">
        <w:rPr>
          <w:sz w:val="22"/>
          <w:szCs w:val="22"/>
        </w:rPr>
        <w:t xml:space="preserve"> </w:t>
      </w:r>
      <w:r w:rsidRPr="005E657B">
        <w:rPr>
          <w:sz w:val="22"/>
          <w:szCs w:val="22"/>
        </w:rPr>
        <w:t>обязан в срок, установленный в указанном акте, устранить указанные недостатки/произвести доработки за свой счет и передать Заказчику документы, указанные в п. 3.1.10 Контракта.</w:t>
      </w:r>
    </w:p>
    <w:p w:rsidR="001C5D1C" w:rsidRPr="005E657B" w:rsidRDefault="001C5D1C" w:rsidP="005E657B">
      <w:pPr>
        <w:ind w:right="-1"/>
        <w:jc w:val="both"/>
        <w:rPr>
          <w:sz w:val="22"/>
          <w:szCs w:val="22"/>
        </w:rPr>
      </w:pPr>
      <w:r w:rsidRPr="005E657B">
        <w:rPr>
          <w:sz w:val="22"/>
          <w:szCs w:val="22"/>
        </w:rPr>
        <w:t xml:space="preserve">4.6. После получения от Исполнителя документов, указанных в п. 3.1.10 Контракта Заказчик осуществляет приемку оказанных услуг в соответствии с п. 4.2. Контракта. </w:t>
      </w:r>
    </w:p>
    <w:p w:rsidR="00C61943" w:rsidRPr="005E657B" w:rsidRDefault="00C61943" w:rsidP="005E657B">
      <w:pPr>
        <w:widowControl w:val="0"/>
        <w:jc w:val="both"/>
        <w:rPr>
          <w:sz w:val="22"/>
          <w:szCs w:val="22"/>
        </w:rPr>
      </w:pPr>
    </w:p>
    <w:p w:rsidR="00CD22D3" w:rsidRPr="005E657B" w:rsidRDefault="00CD22D3" w:rsidP="005E657B">
      <w:pPr>
        <w:widowControl w:val="0"/>
        <w:jc w:val="center"/>
        <w:rPr>
          <w:b/>
          <w:sz w:val="22"/>
          <w:szCs w:val="22"/>
        </w:rPr>
      </w:pPr>
      <w:r w:rsidRPr="005E657B">
        <w:rPr>
          <w:b/>
          <w:sz w:val="22"/>
          <w:szCs w:val="22"/>
        </w:rPr>
        <w:t>5. ОТВЕТСТВЕННОСТЬ СТОРОН</w:t>
      </w:r>
    </w:p>
    <w:p w:rsidR="009A3C38" w:rsidRPr="005E657B" w:rsidRDefault="009A3C38" w:rsidP="005E657B">
      <w:pPr>
        <w:widowControl w:val="0"/>
        <w:jc w:val="both"/>
        <w:rPr>
          <w:sz w:val="22"/>
          <w:szCs w:val="22"/>
        </w:rPr>
      </w:pPr>
      <w:r w:rsidRPr="005E657B">
        <w:rPr>
          <w:sz w:val="22"/>
          <w:szCs w:val="22"/>
        </w:rPr>
        <w:t xml:space="preserve">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A53E23">
        <w:rPr>
          <w:sz w:val="22"/>
          <w:szCs w:val="22"/>
        </w:rPr>
        <w:t>Подрядчик</w:t>
      </w:r>
      <w:r w:rsidR="00A53E23" w:rsidRPr="005E657B">
        <w:rPr>
          <w:sz w:val="22"/>
          <w:szCs w:val="22"/>
        </w:rPr>
        <w:t xml:space="preserve"> </w:t>
      </w:r>
      <w:r w:rsidRPr="005E657B">
        <w:rPr>
          <w:sz w:val="22"/>
          <w:szCs w:val="22"/>
        </w:rPr>
        <w:t>вправе потребовать уплаты неустоек (штрафов, пеней).</w:t>
      </w:r>
    </w:p>
    <w:p w:rsidR="009A3C38" w:rsidRPr="005E657B" w:rsidRDefault="009A3C38" w:rsidP="005E657B">
      <w:pPr>
        <w:widowControl w:val="0"/>
        <w:jc w:val="both"/>
        <w:rPr>
          <w:sz w:val="22"/>
          <w:szCs w:val="22"/>
        </w:rPr>
      </w:pPr>
      <w:r w:rsidRPr="005E657B">
        <w:rPr>
          <w:sz w:val="22"/>
          <w:szCs w:val="22"/>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A3C38" w:rsidRPr="005E657B" w:rsidRDefault="009A3C38" w:rsidP="005E657B">
      <w:pPr>
        <w:widowControl w:val="0"/>
        <w:jc w:val="both"/>
        <w:rPr>
          <w:sz w:val="22"/>
          <w:szCs w:val="22"/>
        </w:rPr>
      </w:pPr>
      <w:r w:rsidRPr="005E657B">
        <w:rPr>
          <w:sz w:val="22"/>
          <w:szCs w:val="22"/>
        </w:rPr>
        <w:t xml:space="preserve">В случае ненадлежащего исполнения Заказчиком обязательств, предусмотренных Контрактом, за </w:t>
      </w:r>
      <w:r w:rsidRPr="005E657B">
        <w:rPr>
          <w:sz w:val="22"/>
          <w:szCs w:val="22"/>
        </w:rPr>
        <w:lastRenderedPageBreak/>
        <w:t xml:space="preserve">исключением просрочки исполнения Заказчиком обязательств, </w:t>
      </w:r>
      <w:r w:rsidR="00A53E23">
        <w:rPr>
          <w:sz w:val="22"/>
          <w:szCs w:val="22"/>
        </w:rPr>
        <w:t>Подрядчик</w:t>
      </w:r>
      <w:r w:rsidR="00A53E23" w:rsidRPr="005E657B">
        <w:rPr>
          <w:sz w:val="22"/>
          <w:szCs w:val="22"/>
        </w:rPr>
        <w:t xml:space="preserve"> </w:t>
      </w:r>
      <w:r w:rsidRPr="005E657B">
        <w:rPr>
          <w:sz w:val="22"/>
          <w:szCs w:val="22"/>
        </w:rPr>
        <w:t>вправе взыскать с Заказчика штраф в размере 1 000 (Одной тысячи) рублей 00 копеек.</w:t>
      </w:r>
    </w:p>
    <w:p w:rsidR="009A3C38" w:rsidRPr="005E657B" w:rsidRDefault="009A3C38" w:rsidP="005E657B">
      <w:pPr>
        <w:widowControl w:val="0"/>
        <w:jc w:val="both"/>
        <w:rPr>
          <w:sz w:val="22"/>
          <w:szCs w:val="22"/>
        </w:rPr>
      </w:pPr>
      <w:r w:rsidRPr="005E657B">
        <w:rPr>
          <w:sz w:val="22"/>
          <w:szCs w:val="22"/>
        </w:rPr>
        <w:t>5.2.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9A3C38" w:rsidRPr="005E657B" w:rsidRDefault="009A3C38" w:rsidP="005E657B">
      <w:pPr>
        <w:widowControl w:val="0"/>
        <w:jc w:val="both"/>
        <w:rPr>
          <w:sz w:val="22"/>
          <w:szCs w:val="22"/>
        </w:rPr>
      </w:pPr>
      <w:r w:rsidRPr="005E657B">
        <w:rPr>
          <w:sz w:val="22"/>
          <w:szCs w:val="22"/>
        </w:rPr>
        <w:t>Пеня начисляется за каждый день просрочки выполнения Исполнителем обязательства, предусмотренного Контрактом, в размере одной трехсотой действующей на дату уплаты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9A3C38" w:rsidRPr="005E657B" w:rsidRDefault="009A3C38" w:rsidP="005E657B">
      <w:pPr>
        <w:widowControl w:val="0"/>
        <w:jc w:val="both"/>
        <w:rPr>
          <w:sz w:val="22"/>
          <w:szCs w:val="22"/>
        </w:rPr>
      </w:pPr>
      <w:r w:rsidRPr="005E657B">
        <w:rPr>
          <w:sz w:val="22"/>
          <w:szCs w:val="22"/>
        </w:rPr>
        <w:t xml:space="preserve">5.3.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w:t>
      </w:r>
      <w:r w:rsidR="00A53E23">
        <w:rPr>
          <w:sz w:val="22"/>
          <w:szCs w:val="22"/>
        </w:rPr>
        <w:t>Подрядчик</w:t>
      </w:r>
      <w:r w:rsidR="00A53E23" w:rsidRPr="005E657B">
        <w:rPr>
          <w:sz w:val="22"/>
          <w:szCs w:val="22"/>
        </w:rPr>
        <w:t xml:space="preserve"> </w:t>
      </w:r>
      <w:r w:rsidRPr="005E657B">
        <w:rPr>
          <w:sz w:val="22"/>
          <w:szCs w:val="22"/>
        </w:rPr>
        <w:t xml:space="preserve">уплачивает Заказчику штраф в размере 10 процентов от цены Контракта.  </w:t>
      </w:r>
    </w:p>
    <w:p w:rsidR="009A3C38" w:rsidRPr="005E657B" w:rsidRDefault="009A3C38" w:rsidP="005E657B">
      <w:pPr>
        <w:widowControl w:val="0"/>
        <w:jc w:val="both"/>
        <w:rPr>
          <w:sz w:val="22"/>
          <w:szCs w:val="22"/>
        </w:rPr>
      </w:pPr>
      <w:r w:rsidRPr="005E657B">
        <w:rPr>
          <w:sz w:val="22"/>
          <w:szCs w:val="22"/>
        </w:rPr>
        <w:t xml:space="preserve">5.4.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w:t>
      </w:r>
      <w:r w:rsidR="00A53E23">
        <w:rPr>
          <w:sz w:val="22"/>
          <w:szCs w:val="22"/>
        </w:rPr>
        <w:t>Подрядчик</w:t>
      </w:r>
      <w:r w:rsidR="00A53E23" w:rsidRPr="005E657B">
        <w:rPr>
          <w:sz w:val="22"/>
          <w:szCs w:val="22"/>
        </w:rPr>
        <w:t xml:space="preserve"> </w:t>
      </w:r>
      <w:r w:rsidRPr="005E657B">
        <w:rPr>
          <w:sz w:val="22"/>
          <w:szCs w:val="22"/>
        </w:rPr>
        <w:t>уплачивает Заказчику штраф в размере 1 000 (Одной тысячи) рублей 00 копеек.</w:t>
      </w:r>
    </w:p>
    <w:p w:rsidR="009A3C38" w:rsidRPr="005E657B" w:rsidRDefault="009A3C38" w:rsidP="005E657B">
      <w:pPr>
        <w:widowControl w:val="0"/>
        <w:jc w:val="both"/>
        <w:rPr>
          <w:sz w:val="22"/>
          <w:szCs w:val="22"/>
        </w:rPr>
      </w:pPr>
      <w:r w:rsidRPr="005E657B">
        <w:rPr>
          <w:sz w:val="22"/>
          <w:szCs w:val="22"/>
        </w:rPr>
        <w:t>5.5.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9A3C38" w:rsidRPr="005E657B" w:rsidRDefault="009A3C38" w:rsidP="005E657B">
      <w:pPr>
        <w:widowControl w:val="0"/>
        <w:jc w:val="both"/>
        <w:rPr>
          <w:sz w:val="22"/>
          <w:szCs w:val="22"/>
        </w:rPr>
      </w:pPr>
      <w:r w:rsidRPr="005E657B">
        <w:rPr>
          <w:sz w:val="22"/>
          <w:szCs w:val="22"/>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9A3C38" w:rsidRPr="005E657B" w:rsidRDefault="009A3C38" w:rsidP="005E657B">
      <w:pPr>
        <w:widowControl w:val="0"/>
        <w:jc w:val="both"/>
        <w:rPr>
          <w:sz w:val="22"/>
          <w:szCs w:val="22"/>
        </w:rPr>
      </w:pPr>
      <w:r w:rsidRPr="005E657B">
        <w:rPr>
          <w:sz w:val="22"/>
          <w:szCs w:val="22"/>
        </w:rPr>
        <w:t>5.6. Удержание и/или взыскание пени, штрафа не освобождает Исполнителя от исполнения обязательств по Контракту и не лишает Заказчика права на возмещение в полном объеме убытков (сверх суммы неустойки), возникших в результате неисполнения (не надлежащего исполнения) Исполнителем своих обязательств.</w:t>
      </w:r>
    </w:p>
    <w:p w:rsidR="009A3C38" w:rsidRPr="005E657B" w:rsidRDefault="009A3C38" w:rsidP="005E657B">
      <w:pPr>
        <w:widowControl w:val="0"/>
        <w:jc w:val="both"/>
        <w:rPr>
          <w:sz w:val="22"/>
          <w:szCs w:val="22"/>
        </w:rPr>
      </w:pPr>
      <w:bookmarkStart w:id="0" w:name="OLE_LINK35"/>
      <w:bookmarkStart w:id="1" w:name="OLE_LINK36"/>
      <w:r w:rsidRPr="005E657B">
        <w:rPr>
          <w:sz w:val="22"/>
          <w:szCs w:val="22"/>
        </w:rPr>
        <w:t>5.7. Сторона освобождается от уплаты неустойки (штрафа, пеней), если докажет, что просрочка исполнения обязательств по Контракту произошла вследствие непреодолимой силы или по вине другой Стороны.</w:t>
      </w:r>
    </w:p>
    <w:bookmarkEnd w:id="0"/>
    <w:bookmarkEnd w:id="1"/>
    <w:p w:rsidR="009A3C38" w:rsidRPr="005E657B" w:rsidRDefault="009A3C38" w:rsidP="005E657B">
      <w:pPr>
        <w:widowControl w:val="0"/>
        <w:jc w:val="both"/>
        <w:rPr>
          <w:sz w:val="22"/>
          <w:szCs w:val="22"/>
        </w:rPr>
      </w:pPr>
      <w:r w:rsidRPr="005E657B">
        <w:rPr>
          <w:sz w:val="22"/>
          <w:szCs w:val="22"/>
        </w:rPr>
        <w:t>5.8. Уплата неустоек, а также возмещение убытков не освобождает Стороны от исполнения своих обязательств.</w:t>
      </w:r>
    </w:p>
    <w:p w:rsidR="009A3C38" w:rsidRPr="005E657B" w:rsidRDefault="009A3C38" w:rsidP="005E657B">
      <w:pPr>
        <w:widowControl w:val="0"/>
        <w:jc w:val="both"/>
        <w:rPr>
          <w:sz w:val="22"/>
          <w:szCs w:val="22"/>
        </w:rPr>
      </w:pPr>
      <w:r w:rsidRPr="005E657B">
        <w:rPr>
          <w:sz w:val="22"/>
          <w:szCs w:val="22"/>
        </w:rPr>
        <w:t>5.9.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9A3C38" w:rsidRPr="005E657B" w:rsidRDefault="009A3C38" w:rsidP="005E657B">
      <w:pPr>
        <w:widowControl w:val="0"/>
        <w:jc w:val="both"/>
        <w:rPr>
          <w:sz w:val="22"/>
          <w:szCs w:val="22"/>
        </w:rPr>
      </w:pPr>
      <w:r w:rsidRPr="005E657B">
        <w:rPr>
          <w:sz w:val="22"/>
          <w:szCs w:val="22"/>
        </w:rPr>
        <w:t>В требовании об уплате неустойки (штрафа, пеней) должна содержаться следующая информация:</w:t>
      </w:r>
    </w:p>
    <w:p w:rsidR="009A3C38" w:rsidRPr="005E657B" w:rsidRDefault="009A3C38" w:rsidP="005E657B">
      <w:pPr>
        <w:widowControl w:val="0"/>
        <w:jc w:val="both"/>
        <w:rPr>
          <w:sz w:val="22"/>
          <w:szCs w:val="22"/>
        </w:rPr>
      </w:pPr>
      <w:r w:rsidRPr="005E657B">
        <w:rPr>
          <w:sz w:val="22"/>
          <w:szCs w:val="22"/>
        </w:rPr>
        <w:t>- сумма, подлежащая оплате, в соответствии с условиями Контракта;</w:t>
      </w:r>
    </w:p>
    <w:p w:rsidR="009A3C38" w:rsidRPr="005E657B" w:rsidRDefault="009A3C38" w:rsidP="005E657B">
      <w:pPr>
        <w:widowControl w:val="0"/>
        <w:jc w:val="both"/>
        <w:rPr>
          <w:sz w:val="22"/>
          <w:szCs w:val="22"/>
        </w:rPr>
      </w:pPr>
      <w:r w:rsidRPr="005E657B">
        <w:rPr>
          <w:sz w:val="22"/>
          <w:szCs w:val="22"/>
        </w:rPr>
        <w:t xml:space="preserve">- размер неустойки (штрафа, пени), подлежащей взысканию; </w:t>
      </w:r>
    </w:p>
    <w:p w:rsidR="009A3C38" w:rsidRPr="005E657B" w:rsidRDefault="009A3C38" w:rsidP="005E657B">
      <w:pPr>
        <w:widowControl w:val="0"/>
        <w:jc w:val="both"/>
        <w:rPr>
          <w:sz w:val="22"/>
          <w:szCs w:val="22"/>
        </w:rPr>
      </w:pPr>
      <w:r w:rsidRPr="005E657B">
        <w:rPr>
          <w:sz w:val="22"/>
          <w:szCs w:val="22"/>
        </w:rPr>
        <w:t xml:space="preserve">- основания применения и порядок расчёта неустойки (штрафа, пени); </w:t>
      </w:r>
    </w:p>
    <w:p w:rsidR="009A3C38" w:rsidRPr="005E657B" w:rsidRDefault="009A3C38" w:rsidP="005E657B">
      <w:pPr>
        <w:widowControl w:val="0"/>
        <w:jc w:val="both"/>
        <w:rPr>
          <w:sz w:val="22"/>
          <w:szCs w:val="22"/>
        </w:rPr>
      </w:pPr>
      <w:r w:rsidRPr="005E657B">
        <w:rPr>
          <w:sz w:val="22"/>
          <w:szCs w:val="22"/>
        </w:rPr>
        <w:t>- срок оплаты Исполнителем неустойки (штрафа, пени).</w:t>
      </w:r>
    </w:p>
    <w:p w:rsidR="007962C5" w:rsidRPr="005E657B" w:rsidRDefault="007962C5" w:rsidP="005E657B">
      <w:pPr>
        <w:widowControl w:val="0"/>
        <w:autoSpaceDE w:val="0"/>
        <w:autoSpaceDN w:val="0"/>
        <w:adjustRightInd w:val="0"/>
        <w:jc w:val="both"/>
        <w:rPr>
          <w:sz w:val="22"/>
          <w:szCs w:val="22"/>
        </w:rPr>
      </w:pPr>
    </w:p>
    <w:p w:rsidR="003F0447" w:rsidRPr="005E657B" w:rsidRDefault="003F0447" w:rsidP="005E657B">
      <w:pPr>
        <w:pStyle w:val="ab"/>
        <w:widowControl w:val="0"/>
        <w:spacing w:before="0" w:beforeAutospacing="0" w:after="0" w:afterAutospacing="0"/>
        <w:jc w:val="center"/>
        <w:rPr>
          <w:b/>
          <w:color w:val="000000"/>
          <w:sz w:val="22"/>
          <w:szCs w:val="22"/>
        </w:rPr>
      </w:pPr>
      <w:r w:rsidRPr="005E657B">
        <w:rPr>
          <w:b/>
          <w:color w:val="000000"/>
          <w:sz w:val="22"/>
          <w:szCs w:val="22"/>
        </w:rPr>
        <w:t xml:space="preserve">6. ИЗМЕНЕНИЕ, РАСТОРЖЕНИЕ </w:t>
      </w:r>
      <w:r w:rsidR="000C042C" w:rsidRPr="005E657B">
        <w:rPr>
          <w:b/>
          <w:color w:val="000000"/>
          <w:sz w:val="22"/>
          <w:szCs w:val="22"/>
        </w:rPr>
        <w:t>КОНТРАКТА</w:t>
      </w:r>
    </w:p>
    <w:p w:rsidR="00255ED7" w:rsidRPr="005E657B" w:rsidRDefault="00126BEC" w:rsidP="005E657B">
      <w:pPr>
        <w:widowControl w:val="0"/>
        <w:jc w:val="both"/>
        <w:rPr>
          <w:sz w:val="22"/>
          <w:szCs w:val="22"/>
        </w:rPr>
      </w:pPr>
      <w:r w:rsidRPr="005E657B">
        <w:rPr>
          <w:sz w:val="22"/>
          <w:szCs w:val="22"/>
        </w:rPr>
        <w:t>6.1. </w:t>
      </w:r>
      <w:r w:rsidR="00255ED7" w:rsidRPr="005E657B">
        <w:rPr>
          <w:sz w:val="22"/>
          <w:szCs w:val="22"/>
        </w:rPr>
        <w:t>Изменение существенных условий Контракта при его исполнении не допускается, за исключением случаев, предусмотренных Законом № 44-ФЗ.</w:t>
      </w:r>
    </w:p>
    <w:p w:rsidR="00510DCD" w:rsidRPr="005E657B" w:rsidRDefault="009B1E64" w:rsidP="005E657B">
      <w:pPr>
        <w:widowControl w:val="0"/>
        <w:jc w:val="both"/>
        <w:rPr>
          <w:sz w:val="22"/>
          <w:szCs w:val="22"/>
        </w:rPr>
      </w:pPr>
      <w:r w:rsidRPr="005E657B">
        <w:rPr>
          <w:sz w:val="22"/>
          <w:szCs w:val="22"/>
        </w:rPr>
        <w:t>6</w:t>
      </w:r>
      <w:r w:rsidR="00510DCD" w:rsidRPr="005E657B">
        <w:rPr>
          <w:sz w:val="22"/>
          <w:szCs w:val="22"/>
        </w:rPr>
        <w:t>.2.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510DCD" w:rsidRPr="005E657B" w:rsidRDefault="00510DCD" w:rsidP="005E657B">
      <w:pPr>
        <w:widowControl w:val="0"/>
        <w:jc w:val="both"/>
        <w:rPr>
          <w:sz w:val="22"/>
          <w:szCs w:val="22"/>
        </w:rPr>
      </w:pPr>
      <w:r w:rsidRPr="005E657B">
        <w:rPr>
          <w:sz w:val="22"/>
          <w:szCs w:val="22"/>
        </w:rPr>
        <w:t>Порядок расторжения Контракта в связи с односторонним отказом стороны Контракта от его исполнения регламентируется частями 8 – 23 статьи 95 Закона № 44-ФЗ.</w:t>
      </w:r>
    </w:p>
    <w:p w:rsidR="00510DCD" w:rsidRDefault="009B1E64" w:rsidP="005E657B">
      <w:pPr>
        <w:widowControl w:val="0"/>
        <w:jc w:val="both"/>
        <w:rPr>
          <w:sz w:val="22"/>
          <w:szCs w:val="22"/>
        </w:rPr>
      </w:pPr>
      <w:r w:rsidRPr="005E657B">
        <w:rPr>
          <w:sz w:val="22"/>
          <w:szCs w:val="22"/>
        </w:rPr>
        <w:t>6</w:t>
      </w:r>
      <w:r w:rsidR="00510DCD" w:rsidRPr="005E657B">
        <w:rPr>
          <w:sz w:val="22"/>
          <w:szCs w:val="22"/>
        </w:rPr>
        <w:t>.3. Прекращение (окончание) срока действия настоящего Контракта не освобождает Стороны от ответственности за неисполнение или ненадлежащее исполнение Контракта, если таковые имели место при исполнении условий настоящего Контракта.</w:t>
      </w:r>
    </w:p>
    <w:p w:rsidR="005E657B" w:rsidRPr="005E657B" w:rsidRDefault="005E657B" w:rsidP="005E657B">
      <w:pPr>
        <w:widowControl w:val="0"/>
        <w:jc w:val="both"/>
        <w:rPr>
          <w:sz w:val="22"/>
          <w:szCs w:val="22"/>
        </w:rPr>
      </w:pPr>
    </w:p>
    <w:p w:rsidR="00BD52BF" w:rsidRPr="005E657B" w:rsidRDefault="00BD52BF" w:rsidP="005E657B">
      <w:pPr>
        <w:widowControl w:val="0"/>
        <w:ind w:firstLine="284"/>
        <w:jc w:val="center"/>
        <w:rPr>
          <w:b/>
          <w:sz w:val="22"/>
          <w:szCs w:val="22"/>
        </w:rPr>
      </w:pPr>
      <w:r w:rsidRPr="005E657B">
        <w:rPr>
          <w:b/>
          <w:sz w:val="22"/>
          <w:szCs w:val="22"/>
        </w:rPr>
        <w:t>7. АНТИКОРРУПЦИОННАЯ ОГОВОРКА</w:t>
      </w:r>
    </w:p>
    <w:p w:rsidR="00BD52BF" w:rsidRPr="005E657B" w:rsidRDefault="00BD52BF" w:rsidP="005E657B">
      <w:pPr>
        <w:widowControl w:val="0"/>
        <w:ind w:firstLine="284"/>
        <w:jc w:val="both"/>
        <w:rPr>
          <w:sz w:val="22"/>
          <w:szCs w:val="22"/>
        </w:rPr>
      </w:pPr>
      <w:r w:rsidRPr="005E657B">
        <w:rPr>
          <w:sz w:val="22"/>
          <w:szCs w:val="22"/>
        </w:rPr>
        <w:t xml:space="preserve">7.1. </w:t>
      </w:r>
      <w:proofErr w:type="gramStart"/>
      <w:r w:rsidRPr="005E657B">
        <w:rPr>
          <w:sz w:val="22"/>
          <w:szCs w:val="22"/>
        </w:rPr>
        <w:t xml:space="preserve">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w:t>
      </w:r>
      <w:r w:rsidRPr="005E657B">
        <w:rPr>
          <w:sz w:val="22"/>
          <w:szCs w:val="22"/>
        </w:rPr>
        <w:lastRenderedPageBreak/>
        <w:t>достижения иных неправомерных целей.</w:t>
      </w:r>
      <w:proofErr w:type="gramEnd"/>
    </w:p>
    <w:p w:rsidR="00BD52BF" w:rsidRPr="005E657B" w:rsidRDefault="00BD52BF" w:rsidP="005E657B">
      <w:pPr>
        <w:widowControl w:val="0"/>
        <w:ind w:firstLine="284"/>
        <w:jc w:val="both"/>
        <w:rPr>
          <w:sz w:val="22"/>
          <w:szCs w:val="22"/>
        </w:rPr>
      </w:pPr>
      <w:r w:rsidRPr="005E657B">
        <w:rPr>
          <w:sz w:val="22"/>
          <w:szCs w:val="22"/>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BD52BF" w:rsidRPr="005E657B" w:rsidRDefault="00BD52BF" w:rsidP="005E657B">
      <w:pPr>
        <w:widowControl w:val="0"/>
        <w:ind w:firstLine="284"/>
        <w:jc w:val="both"/>
        <w:rPr>
          <w:sz w:val="22"/>
          <w:szCs w:val="22"/>
        </w:rPr>
      </w:pPr>
      <w:r w:rsidRPr="005E657B">
        <w:rPr>
          <w:sz w:val="22"/>
          <w:szCs w:val="22"/>
        </w:rPr>
        <w:t>7.2. В случае возникновения у Стороны подозрений, что произошло или может произойти нарушение каких-либо положений пункта 7.1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7.1 настоящего Контракта другой Стороной, ее аффилированными лицами, работниками или посредниками.</w:t>
      </w:r>
    </w:p>
    <w:p w:rsidR="00BD52BF" w:rsidRPr="005E657B" w:rsidRDefault="00BD52BF" w:rsidP="005E657B">
      <w:pPr>
        <w:widowControl w:val="0"/>
        <w:ind w:firstLine="284"/>
        <w:jc w:val="both"/>
        <w:rPr>
          <w:sz w:val="22"/>
          <w:szCs w:val="22"/>
        </w:rPr>
      </w:pPr>
      <w:r w:rsidRPr="005E657B">
        <w:rPr>
          <w:sz w:val="22"/>
          <w:szCs w:val="22"/>
        </w:rPr>
        <w:t xml:space="preserve">Каналы уведомления федерального государственного бюджетного образовательного учреждения высшего образования «Ярославский государственный технический университет» по Контракту о нарушениях каких-либо положений пункта 7.1 настоящего Контракта: (4852) 44-68-44, сайт </w:t>
      </w:r>
      <w:hyperlink r:id="rId9" w:history="1">
        <w:r w:rsidRPr="005E657B">
          <w:rPr>
            <w:rStyle w:val="a9"/>
            <w:sz w:val="22"/>
            <w:szCs w:val="22"/>
          </w:rPr>
          <w:t>www.ystu</w:t>
        </w:r>
      </w:hyperlink>
      <w:r w:rsidRPr="005E657B">
        <w:rPr>
          <w:sz w:val="22"/>
          <w:szCs w:val="22"/>
        </w:rPr>
        <w:t>.ru.</w:t>
      </w:r>
    </w:p>
    <w:p w:rsidR="00BD52BF" w:rsidRPr="005E657B" w:rsidRDefault="00BD52BF" w:rsidP="005E657B">
      <w:pPr>
        <w:widowControl w:val="0"/>
        <w:ind w:firstLine="284"/>
        <w:jc w:val="both"/>
        <w:rPr>
          <w:sz w:val="22"/>
          <w:szCs w:val="22"/>
        </w:rPr>
      </w:pPr>
      <w:r w:rsidRPr="005E657B">
        <w:rPr>
          <w:sz w:val="22"/>
          <w:szCs w:val="22"/>
        </w:rPr>
        <w:t xml:space="preserve">7.3. Сторона, получившая уведомление о нарушении каких-либо положений пункта 7.1 настоящего Контракта, обязана рассмотреть уведомление и сообщить другой Стороне об итогах его рассмотрения </w:t>
      </w:r>
      <w:r w:rsidRPr="005E657B">
        <w:rPr>
          <w:b/>
          <w:sz w:val="22"/>
          <w:szCs w:val="22"/>
        </w:rPr>
        <w:t xml:space="preserve">в </w:t>
      </w:r>
      <w:r w:rsidRPr="005E657B">
        <w:rPr>
          <w:sz w:val="22"/>
          <w:szCs w:val="22"/>
        </w:rPr>
        <w:t xml:space="preserve">течение 10 (десяти) рабочих дней </w:t>
      </w:r>
      <w:proofErr w:type="gramStart"/>
      <w:r w:rsidRPr="005E657B">
        <w:rPr>
          <w:sz w:val="22"/>
          <w:szCs w:val="22"/>
        </w:rPr>
        <w:t>с даты получения</w:t>
      </w:r>
      <w:proofErr w:type="gramEnd"/>
      <w:r w:rsidRPr="005E657B">
        <w:rPr>
          <w:sz w:val="22"/>
          <w:szCs w:val="22"/>
        </w:rPr>
        <w:t xml:space="preserve"> уведомления.</w:t>
      </w:r>
    </w:p>
    <w:p w:rsidR="00BD52BF" w:rsidRPr="005E657B" w:rsidRDefault="00BD52BF" w:rsidP="005E657B">
      <w:pPr>
        <w:widowControl w:val="0"/>
        <w:ind w:firstLine="284"/>
        <w:jc w:val="both"/>
        <w:rPr>
          <w:sz w:val="22"/>
          <w:szCs w:val="22"/>
        </w:rPr>
      </w:pPr>
      <w:r w:rsidRPr="005E657B">
        <w:rPr>
          <w:sz w:val="22"/>
          <w:szCs w:val="22"/>
        </w:rPr>
        <w:t>7.4. Стороны гарантируют осуществление надлежащего разбирательства по фактам нарушения положений пункта 7.1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BD52BF" w:rsidRPr="005E657B" w:rsidRDefault="00BD52BF" w:rsidP="005E657B">
      <w:pPr>
        <w:widowControl w:val="0"/>
        <w:ind w:firstLine="284"/>
        <w:jc w:val="both"/>
        <w:rPr>
          <w:sz w:val="22"/>
          <w:szCs w:val="22"/>
        </w:rPr>
      </w:pPr>
      <w:r w:rsidRPr="005E657B">
        <w:rPr>
          <w:sz w:val="22"/>
          <w:szCs w:val="22"/>
        </w:rPr>
        <w:t>7.5. В случае подтверждения факта нарушения одной Стороной положений пункта 7.1 настоящего Контракта и/или неполучения другой Стороной информации об итогах рассмотрения уведомления о нарушении в соответствии с пунктом 7.3 настоящего Контракта, другая Сторона имеет право расторгнуть настоящий Контракт.</w:t>
      </w:r>
    </w:p>
    <w:p w:rsidR="00BD52BF" w:rsidRPr="005E657B" w:rsidRDefault="00BD52BF" w:rsidP="005E657B">
      <w:pPr>
        <w:widowControl w:val="0"/>
        <w:ind w:firstLine="284"/>
        <w:jc w:val="both"/>
        <w:rPr>
          <w:sz w:val="22"/>
          <w:szCs w:val="22"/>
        </w:rPr>
      </w:pPr>
      <w:r w:rsidRPr="005E657B">
        <w:rPr>
          <w:sz w:val="22"/>
          <w:szCs w:val="22"/>
        </w:rPr>
        <w:t>7.6. В отношении третьих лиц Стороны обязуются:</w:t>
      </w:r>
    </w:p>
    <w:p w:rsidR="00BD52BF" w:rsidRPr="005E657B" w:rsidRDefault="00BD52BF" w:rsidP="005E657B">
      <w:pPr>
        <w:widowControl w:val="0"/>
        <w:ind w:firstLine="284"/>
        <w:jc w:val="both"/>
        <w:rPr>
          <w:sz w:val="22"/>
          <w:szCs w:val="22"/>
        </w:rPr>
      </w:pPr>
      <w:r w:rsidRPr="005E657B">
        <w:rPr>
          <w:sz w:val="22"/>
          <w:szCs w:val="22"/>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настоящего Контракта;</w:t>
      </w:r>
    </w:p>
    <w:p w:rsidR="00BD52BF" w:rsidRPr="005E657B" w:rsidRDefault="00BD52BF" w:rsidP="005E657B">
      <w:pPr>
        <w:widowControl w:val="0"/>
        <w:ind w:firstLine="284"/>
        <w:jc w:val="both"/>
        <w:rPr>
          <w:sz w:val="22"/>
          <w:szCs w:val="22"/>
        </w:rPr>
      </w:pPr>
      <w:r w:rsidRPr="005E657B">
        <w:rPr>
          <w:sz w:val="22"/>
          <w:szCs w:val="22"/>
        </w:rPr>
        <w:t>- не привлекать их в качестве канала для совершения коррупционных действий;</w:t>
      </w:r>
    </w:p>
    <w:p w:rsidR="00BD52BF" w:rsidRPr="005E657B" w:rsidRDefault="00BD52BF" w:rsidP="005E657B">
      <w:pPr>
        <w:widowControl w:val="0"/>
        <w:ind w:firstLine="284"/>
        <w:jc w:val="both"/>
        <w:rPr>
          <w:sz w:val="22"/>
          <w:szCs w:val="22"/>
        </w:rPr>
      </w:pPr>
      <w:r w:rsidRPr="005E657B">
        <w:rPr>
          <w:sz w:val="22"/>
          <w:szCs w:val="22"/>
        </w:rPr>
        <w:t>- не осуществлять им выплат, превышающих размер соответствующего вознаграждения за оказываемые ими законные услуги.</w:t>
      </w:r>
    </w:p>
    <w:p w:rsidR="00BD52BF" w:rsidRPr="005E657B" w:rsidRDefault="00BD52BF" w:rsidP="005E657B">
      <w:pPr>
        <w:widowControl w:val="0"/>
        <w:ind w:firstLine="284"/>
        <w:jc w:val="both"/>
        <w:rPr>
          <w:sz w:val="22"/>
          <w:szCs w:val="22"/>
        </w:rPr>
      </w:pPr>
    </w:p>
    <w:p w:rsidR="00BD52BF" w:rsidRPr="005E657B" w:rsidRDefault="00BD52BF" w:rsidP="005E657B">
      <w:pPr>
        <w:widowControl w:val="0"/>
        <w:ind w:firstLine="284"/>
        <w:jc w:val="center"/>
        <w:rPr>
          <w:b/>
          <w:sz w:val="22"/>
          <w:szCs w:val="22"/>
        </w:rPr>
      </w:pPr>
      <w:r w:rsidRPr="005E657B">
        <w:rPr>
          <w:b/>
          <w:sz w:val="22"/>
          <w:szCs w:val="22"/>
        </w:rPr>
        <w:t>8. ДЕЙСТВИЕ КОНТРАКТА И ПРОЧИЕ УСЛОВИЯ</w:t>
      </w:r>
    </w:p>
    <w:p w:rsidR="00BD52BF" w:rsidRPr="005E657B" w:rsidRDefault="00BD52BF" w:rsidP="005E657B">
      <w:pPr>
        <w:widowControl w:val="0"/>
        <w:ind w:firstLine="284"/>
        <w:jc w:val="both"/>
        <w:rPr>
          <w:sz w:val="22"/>
          <w:szCs w:val="22"/>
        </w:rPr>
      </w:pPr>
      <w:r w:rsidRPr="005E657B">
        <w:rPr>
          <w:sz w:val="22"/>
          <w:szCs w:val="22"/>
        </w:rPr>
        <w:t>8.1. Настоящий Контра</w:t>
      </w:r>
      <w:proofErr w:type="gramStart"/>
      <w:r w:rsidRPr="005E657B">
        <w:rPr>
          <w:sz w:val="22"/>
          <w:szCs w:val="22"/>
        </w:rPr>
        <w:t>кт вст</w:t>
      </w:r>
      <w:proofErr w:type="gramEnd"/>
      <w:r w:rsidRPr="005E657B">
        <w:rPr>
          <w:sz w:val="22"/>
          <w:szCs w:val="22"/>
        </w:rPr>
        <w:t xml:space="preserve">упает в силу с момента его заключения и действует до полного исполнения обязательств, принятых на себя Сторонами. </w:t>
      </w:r>
    </w:p>
    <w:p w:rsidR="00BD52BF" w:rsidRPr="005E657B" w:rsidRDefault="00BD52BF" w:rsidP="005E657B">
      <w:pPr>
        <w:widowControl w:val="0"/>
        <w:ind w:firstLine="284"/>
        <w:jc w:val="both"/>
        <w:rPr>
          <w:sz w:val="22"/>
          <w:szCs w:val="22"/>
        </w:rPr>
      </w:pPr>
      <w:r w:rsidRPr="005E657B">
        <w:rPr>
          <w:sz w:val="22"/>
          <w:szCs w:val="22"/>
        </w:rPr>
        <w:t>8.2. Споры по настоящему Контракту рассматриваются в соответствии с действующим законодательством по месту нахождения Заказчика.</w:t>
      </w:r>
    </w:p>
    <w:p w:rsidR="00BD52BF" w:rsidRPr="005E657B" w:rsidRDefault="00BD52BF" w:rsidP="005E657B">
      <w:pPr>
        <w:widowControl w:val="0"/>
        <w:ind w:firstLine="284"/>
        <w:jc w:val="both"/>
        <w:rPr>
          <w:sz w:val="22"/>
          <w:szCs w:val="22"/>
        </w:rPr>
      </w:pPr>
      <w:r w:rsidRPr="005E657B">
        <w:rPr>
          <w:sz w:val="22"/>
          <w:szCs w:val="22"/>
        </w:rPr>
        <w:t>8.3. Все приложения, изменения, согласования, дополнения и уточнения к настоящему Контракту являются его неотъемлемыми частями, они должны быть составлены в письменной форме и подписаны обеими Сторонами.</w:t>
      </w:r>
    </w:p>
    <w:p w:rsidR="00BD52BF" w:rsidRPr="005E657B" w:rsidRDefault="00BD52BF" w:rsidP="005E657B">
      <w:pPr>
        <w:widowControl w:val="0"/>
        <w:tabs>
          <w:tab w:val="left" w:pos="284"/>
          <w:tab w:val="left" w:pos="993"/>
        </w:tabs>
        <w:overflowPunct w:val="0"/>
        <w:autoSpaceDE w:val="0"/>
        <w:ind w:firstLine="284"/>
        <w:jc w:val="both"/>
        <w:rPr>
          <w:sz w:val="22"/>
          <w:szCs w:val="22"/>
          <w:lang w:eastAsia="zh-CN"/>
        </w:rPr>
      </w:pPr>
      <w:r w:rsidRPr="005E657B">
        <w:rPr>
          <w:sz w:val="22"/>
          <w:szCs w:val="22"/>
          <w:lang w:eastAsia="zh-CN"/>
        </w:rPr>
        <w:t>8.4. Стороны определили следующий порядок обмена документами или юридически значимыми сообщениями:</w:t>
      </w:r>
    </w:p>
    <w:p w:rsidR="00BD52BF" w:rsidRPr="005E657B" w:rsidRDefault="00BD52BF" w:rsidP="005E657B">
      <w:pPr>
        <w:widowControl w:val="0"/>
        <w:tabs>
          <w:tab w:val="left" w:pos="284"/>
          <w:tab w:val="left" w:pos="993"/>
        </w:tabs>
        <w:overflowPunct w:val="0"/>
        <w:autoSpaceDE w:val="0"/>
        <w:ind w:firstLine="284"/>
        <w:jc w:val="both"/>
        <w:rPr>
          <w:bCs/>
          <w:sz w:val="22"/>
          <w:szCs w:val="22"/>
        </w:rPr>
      </w:pPr>
      <w:r w:rsidRPr="005E657B">
        <w:rPr>
          <w:bCs/>
          <w:sz w:val="22"/>
          <w:szCs w:val="22"/>
        </w:rPr>
        <w:t>- нарочно. Факт получения документа должен подтверждаться отметкой о получении документа, содержащей указание на дату его получения, Ф.И.О., должность и подпись лица, получившего данный документ;</w:t>
      </w:r>
    </w:p>
    <w:p w:rsidR="00BD52BF" w:rsidRPr="005E657B" w:rsidRDefault="00BD52BF" w:rsidP="005E657B">
      <w:pPr>
        <w:widowControl w:val="0"/>
        <w:tabs>
          <w:tab w:val="left" w:pos="284"/>
          <w:tab w:val="left" w:pos="993"/>
        </w:tabs>
        <w:overflowPunct w:val="0"/>
        <w:autoSpaceDE w:val="0"/>
        <w:ind w:firstLine="284"/>
        <w:jc w:val="both"/>
        <w:rPr>
          <w:sz w:val="22"/>
          <w:szCs w:val="22"/>
          <w:lang w:eastAsia="zh-CN"/>
        </w:rPr>
      </w:pPr>
      <w:r w:rsidRPr="005E657B">
        <w:rPr>
          <w:bCs/>
          <w:sz w:val="22"/>
          <w:szCs w:val="22"/>
        </w:rPr>
        <w:t>- курьерской доставкой. Факт получения документа должен подтверждаться отметкой о получении документа, содержащей указание на дату его получения, Ф.И.О., должность и подпись лица, получившего данный документ;</w:t>
      </w:r>
    </w:p>
    <w:p w:rsidR="00BD52BF" w:rsidRPr="005E657B" w:rsidRDefault="00BD52BF" w:rsidP="005E657B">
      <w:pPr>
        <w:widowControl w:val="0"/>
        <w:tabs>
          <w:tab w:val="left" w:pos="284"/>
          <w:tab w:val="left" w:pos="993"/>
        </w:tabs>
        <w:overflowPunct w:val="0"/>
        <w:autoSpaceDE w:val="0"/>
        <w:ind w:firstLine="284"/>
        <w:jc w:val="both"/>
        <w:rPr>
          <w:sz w:val="22"/>
          <w:szCs w:val="22"/>
          <w:lang w:eastAsia="zh-CN"/>
        </w:rPr>
      </w:pPr>
      <w:r w:rsidRPr="005E657B">
        <w:rPr>
          <w:bCs/>
          <w:sz w:val="22"/>
          <w:szCs w:val="22"/>
        </w:rPr>
        <w:t>-  заказным письмом с уведомлением о вручении;</w:t>
      </w:r>
    </w:p>
    <w:p w:rsidR="00BD52BF" w:rsidRPr="005E657B" w:rsidRDefault="00BD52BF" w:rsidP="005E657B">
      <w:pPr>
        <w:widowControl w:val="0"/>
        <w:ind w:firstLine="284"/>
        <w:jc w:val="both"/>
        <w:rPr>
          <w:color w:val="000000"/>
          <w:sz w:val="22"/>
          <w:szCs w:val="22"/>
        </w:rPr>
      </w:pPr>
      <w:r w:rsidRPr="005E657B">
        <w:rPr>
          <w:bCs/>
          <w:sz w:val="22"/>
          <w:szCs w:val="22"/>
        </w:rPr>
        <w:t>- электронной почтой, с последующим направлением сообщения заказным письмом с уведомлением о вручении</w:t>
      </w:r>
      <w:r w:rsidRPr="005E657B">
        <w:rPr>
          <w:color w:val="000000"/>
          <w:sz w:val="22"/>
          <w:szCs w:val="22"/>
        </w:rPr>
        <w:t xml:space="preserve">. </w:t>
      </w:r>
    </w:p>
    <w:p w:rsidR="00BD52BF" w:rsidRPr="005E657B" w:rsidRDefault="00BD52BF" w:rsidP="005E657B">
      <w:pPr>
        <w:widowControl w:val="0"/>
        <w:ind w:firstLine="284"/>
        <w:jc w:val="both"/>
        <w:rPr>
          <w:color w:val="000000"/>
          <w:sz w:val="22"/>
          <w:szCs w:val="22"/>
        </w:rPr>
      </w:pPr>
      <w:r w:rsidRPr="005E657B">
        <w:rPr>
          <w:color w:val="000000"/>
          <w:sz w:val="22"/>
          <w:szCs w:val="22"/>
        </w:rPr>
        <w:t>Стороны определили, что адресами электронной почты являются:</w:t>
      </w:r>
    </w:p>
    <w:p w:rsidR="00BD52BF" w:rsidRPr="005E657B" w:rsidRDefault="00BD52BF" w:rsidP="005E657B">
      <w:pPr>
        <w:widowControl w:val="0"/>
        <w:tabs>
          <w:tab w:val="left" w:pos="709"/>
          <w:tab w:val="left" w:pos="2268"/>
        </w:tabs>
        <w:ind w:firstLine="284"/>
        <w:jc w:val="both"/>
        <w:rPr>
          <w:color w:val="000000"/>
          <w:sz w:val="22"/>
          <w:szCs w:val="22"/>
        </w:rPr>
      </w:pPr>
      <w:r w:rsidRPr="005E657B">
        <w:rPr>
          <w:color w:val="000000"/>
          <w:sz w:val="22"/>
          <w:szCs w:val="22"/>
        </w:rPr>
        <w:t xml:space="preserve">- со стороны Заказчика: </w:t>
      </w:r>
      <w:hyperlink r:id="rId10" w:history="1">
        <w:r w:rsidRPr="005E657B">
          <w:rPr>
            <w:rStyle w:val="a9"/>
            <w:sz w:val="22"/>
            <w:szCs w:val="22"/>
            <w:lang w:val="en-US"/>
          </w:rPr>
          <w:t>info</w:t>
        </w:r>
        <w:r w:rsidRPr="005E657B">
          <w:rPr>
            <w:rStyle w:val="a9"/>
            <w:sz w:val="22"/>
            <w:szCs w:val="22"/>
          </w:rPr>
          <w:t>@</w:t>
        </w:r>
        <w:proofErr w:type="spellStart"/>
        <w:r w:rsidRPr="005E657B">
          <w:rPr>
            <w:rStyle w:val="a9"/>
            <w:sz w:val="22"/>
            <w:szCs w:val="22"/>
          </w:rPr>
          <w:t>ystu.ru</w:t>
        </w:r>
        <w:proofErr w:type="spellEnd"/>
      </w:hyperlink>
      <w:r w:rsidRPr="005E657B">
        <w:rPr>
          <w:sz w:val="22"/>
          <w:szCs w:val="22"/>
        </w:rPr>
        <w:t xml:space="preserve"> </w:t>
      </w:r>
    </w:p>
    <w:p w:rsidR="00BD52BF" w:rsidRPr="005E657B" w:rsidRDefault="00BD52BF" w:rsidP="005E657B">
      <w:pPr>
        <w:widowControl w:val="0"/>
        <w:ind w:firstLine="284"/>
        <w:jc w:val="both"/>
        <w:rPr>
          <w:rStyle w:val="a9"/>
          <w:sz w:val="22"/>
          <w:szCs w:val="22"/>
        </w:rPr>
      </w:pPr>
      <w:r w:rsidRPr="005E657B">
        <w:rPr>
          <w:color w:val="000000"/>
          <w:sz w:val="22"/>
          <w:szCs w:val="22"/>
        </w:rPr>
        <w:t xml:space="preserve">- со стороны Исполнителя: </w:t>
      </w:r>
      <w:hyperlink r:id="rId11" w:history="1">
        <w:r w:rsidRPr="005E657B">
          <w:rPr>
            <w:rStyle w:val="a9"/>
            <w:sz w:val="22"/>
            <w:szCs w:val="22"/>
          </w:rPr>
          <w:t>_____________</w:t>
        </w:r>
      </w:hyperlink>
    </w:p>
    <w:p w:rsidR="00BD52BF" w:rsidRPr="005E657B" w:rsidRDefault="00BD52BF" w:rsidP="005E657B">
      <w:pPr>
        <w:widowControl w:val="0"/>
        <w:ind w:firstLine="284"/>
        <w:jc w:val="both"/>
        <w:rPr>
          <w:color w:val="000000"/>
          <w:sz w:val="22"/>
          <w:szCs w:val="22"/>
        </w:rPr>
      </w:pPr>
      <w:r w:rsidRPr="005E657B">
        <w:rPr>
          <w:color w:val="000000"/>
          <w:sz w:val="22"/>
          <w:szCs w:val="22"/>
        </w:rPr>
        <w:t xml:space="preserve">8.5. </w:t>
      </w:r>
      <w:r w:rsidRPr="005E657B">
        <w:rPr>
          <w:sz w:val="22"/>
          <w:szCs w:val="22"/>
        </w:rPr>
        <w:t xml:space="preserve">Сообщение по электронной почте считается полученным принимающей Стороной в день отправки этого сообщения при условии, что оно отправляется по адресам, указанным в п. 8.4 Контракта. Отправка сообщения по электронной почте считается не состоявшейся, если передающая Сторона </w:t>
      </w:r>
      <w:r w:rsidRPr="005E657B">
        <w:rPr>
          <w:sz w:val="22"/>
          <w:szCs w:val="22"/>
        </w:rPr>
        <w:lastRenderedPageBreak/>
        <w:t>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нахождения, указанному в разделе 9 Контракта</w:t>
      </w:r>
      <w:r w:rsidRPr="005E657B">
        <w:rPr>
          <w:iCs/>
          <w:color w:val="000000"/>
          <w:sz w:val="22"/>
          <w:szCs w:val="22"/>
        </w:rPr>
        <w:t>.</w:t>
      </w:r>
    </w:p>
    <w:p w:rsidR="00BD52BF" w:rsidRPr="005E657B" w:rsidRDefault="00BD52BF" w:rsidP="005E657B">
      <w:pPr>
        <w:widowControl w:val="0"/>
        <w:ind w:firstLine="284"/>
        <w:jc w:val="both"/>
        <w:rPr>
          <w:color w:val="000000"/>
          <w:sz w:val="22"/>
          <w:szCs w:val="22"/>
        </w:rPr>
      </w:pPr>
      <w:r w:rsidRPr="005E657B">
        <w:rPr>
          <w:color w:val="000000"/>
          <w:sz w:val="22"/>
          <w:szCs w:val="22"/>
        </w:rPr>
        <w:t>8.6. В случае изменения наименования, реквизитов, руководителя у одной из Сторон настоящего Контракта, другой Стороне в течение 5 (пяти) рабочих дней с момента внесения соответствующих изменений, в письменной форме на официальном бланке Стороны направляется письменное сообщение. Действия, совершенные по старым адресам и счетам до получения уведомлений об их изменении, засчитываются в исполнение обязательств.</w:t>
      </w:r>
    </w:p>
    <w:p w:rsidR="00BD52BF" w:rsidRPr="005E657B" w:rsidRDefault="00BD52BF" w:rsidP="005E657B">
      <w:pPr>
        <w:widowControl w:val="0"/>
        <w:ind w:firstLine="284"/>
        <w:jc w:val="both"/>
        <w:rPr>
          <w:color w:val="000000"/>
          <w:sz w:val="22"/>
          <w:szCs w:val="22"/>
        </w:rPr>
      </w:pPr>
      <w:r w:rsidRPr="005E657B">
        <w:rPr>
          <w:sz w:val="22"/>
          <w:szCs w:val="22"/>
        </w:rPr>
        <w:t xml:space="preserve">8.7. </w:t>
      </w:r>
      <w:r w:rsidRPr="005E657B">
        <w:rPr>
          <w:color w:val="000000"/>
          <w:sz w:val="22"/>
          <w:szCs w:val="22"/>
        </w:rPr>
        <w:t>Неотъемлемой частью Контракта являются:</w:t>
      </w:r>
    </w:p>
    <w:p w:rsidR="00BD52BF" w:rsidRPr="005E657B" w:rsidRDefault="00BD52BF" w:rsidP="005E657B">
      <w:pPr>
        <w:widowControl w:val="0"/>
        <w:ind w:firstLine="284"/>
        <w:jc w:val="both"/>
        <w:rPr>
          <w:color w:val="000000"/>
          <w:sz w:val="22"/>
          <w:szCs w:val="22"/>
        </w:rPr>
      </w:pPr>
      <w:r w:rsidRPr="005E657B">
        <w:rPr>
          <w:color w:val="000000"/>
          <w:sz w:val="22"/>
          <w:szCs w:val="22"/>
        </w:rPr>
        <w:t>Приложение № 1 – Техническое задание</w:t>
      </w:r>
      <w:r w:rsidR="005E657B" w:rsidRPr="005E657B">
        <w:rPr>
          <w:color w:val="000000"/>
          <w:sz w:val="22"/>
          <w:szCs w:val="22"/>
        </w:rPr>
        <w:t>.</w:t>
      </w:r>
    </w:p>
    <w:p w:rsidR="003F0447" w:rsidRPr="005E657B" w:rsidRDefault="003F0447" w:rsidP="005E657B">
      <w:pPr>
        <w:widowControl w:val="0"/>
        <w:jc w:val="both"/>
        <w:rPr>
          <w:sz w:val="22"/>
          <w:szCs w:val="22"/>
        </w:rPr>
      </w:pPr>
    </w:p>
    <w:p w:rsidR="0060224F" w:rsidRPr="005E657B" w:rsidRDefault="0060224F" w:rsidP="005E657B">
      <w:pPr>
        <w:widowControl w:val="0"/>
        <w:jc w:val="both"/>
        <w:rPr>
          <w:sz w:val="22"/>
          <w:szCs w:val="22"/>
        </w:rPr>
      </w:pPr>
    </w:p>
    <w:p w:rsidR="00CD22D3" w:rsidRPr="005E657B" w:rsidRDefault="00BD52BF" w:rsidP="005E657B">
      <w:pPr>
        <w:widowControl w:val="0"/>
        <w:jc w:val="center"/>
        <w:rPr>
          <w:b/>
          <w:sz w:val="22"/>
          <w:szCs w:val="22"/>
        </w:rPr>
      </w:pPr>
      <w:r w:rsidRPr="005E657B">
        <w:rPr>
          <w:b/>
          <w:sz w:val="22"/>
          <w:szCs w:val="22"/>
        </w:rPr>
        <w:t>9</w:t>
      </w:r>
      <w:r w:rsidR="00CD22D3" w:rsidRPr="005E657B">
        <w:rPr>
          <w:b/>
          <w:sz w:val="22"/>
          <w:szCs w:val="22"/>
        </w:rPr>
        <w:t>. РЕКВИЗИТЫ И ПОДПИСИ СТОРОН</w:t>
      </w:r>
    </w:p>
    <w:tbl>
      <w:tblPr>
        <w:tblW w:w="12129" w:type="dxa"/>
        <w:tblLook w:val="01E0"/>
      </w:tblPr>
      <w:tblGrid>
        <w:gridCol w:w="5070"/>
        <w:gridCol w:w="5103"/>
        <w:gridCol w:w="1956"/>
      </w:tblGrid>
      <w:tr w:rsidR="00BD52BF" w:rsidRPr="005E657B" w:rsidTr="00BD52BF">
        <w:trPr>
          <w:trHeight w:val="2803"/>
        </w:trPr>
        <w:tc>
          <w:tcPr>
            <w:tcW w:w="5070" w:type="dxa"/>
          </w:tcPr>
          <w:p w:rsidR="00BD52BF" w:rsidRPr="005E657B" w:rsidRDefault="00BD52BF" w:rsidP="005E657B">
            <w:pPr>
              <w:widowControl w:val="0"/>
              <w:jc w:val="both"/>
              <w:rPr>
                <w:b/>
                <w:sz w:val="22"/>
                <w:szCs w:val="22"/>
                <w:u w:val="single"/>
              </w:rPr>
            </w:pPr>
            <w:r w:rsidRPr="005E657B">
              <w:rPr>
                <w:b/>
                <w:sz w:val="22"/>
                <w:szCs w:val="22"/>
                <w:u w:val="single"/>
              </w:rPr>
              <w:t>ФГБОУ ВО «ЯГТУ»</w:t>
            </w:r>
          </w:p>
          <w:p w:rsidR="00BD52BF" w:rsidRPr="005E657B" w:rsidRDefault="00BD52BF" w:rsidP="005E657B">
            <w:pPr>
              <w:pStyle w:val="Style3"/>
              <w:keepNext/>
              <w:keepLines/>
              <w:widowControl/>
              <w:spacing w:line="240" w:lineRule="auto"/>
              <w:jc w:val="left"/>
              <w:rPr>
                <w:rFonts w:ascii="Times New Roman" w:hAnsi="Times New Roman" w:cs="Times New Roman"/>
                <w:sz w:val="22"/>
                <w:szCs w:val="22"/>
              </w:rPr>
            </w:pPr>
            <w:r w:rsidRPr="005E657B">
              <w:rPr>
                <w:rFonts w:ascii="Times New Roman" w:hAnsi="Times New Roman" w:cs="Times New Roman"/>
                <w:sz w:val="22"/>
                <w:szCs w:val="22"/>
              </w:rPr>
              <w:t xml:space="preserve">150023, Россия, </w:t>
            </w:r>
            <w:proofErr w:type="gramStart"/>
            <w:r w:rsidRPr="005E657B">
              <w:rPr>
                <w:rFonts w:ascii="Times New Roman" w:hAnsi="Times New Roman" w:cs="Times New Roman"/>
                <w:sz w:val="22"/>
                <w:szCs w:val="22"/>
              </w:rPr>
              <w:t>г</w:t>
            </w:r>
            <w:proofErr w:type="gramEnd"/>
            <w:r w:rsidRPr="005E657B">
              <w:rPr>
                <w:rFonts w:ascii="Times New Roman" w:hAnsi="Times New Roman" w:cs="Times New Roman"/>
                <w:sz w:val="22"/>
                <w:szCs w:val="22"/>
              </w:rPr>
              <w:t>. Ярославль, Московский проспект, д. 88</w:t>
            </w:r>
          </w:p>
          <w:p w:rsidR="00BD52BF" w:rsidRPr="005E657B" w:rsidRDefault="00BD52BF" w:rsidP="005E657B">
            <w:pPr>
              <w:pStyle w:val="Style3"/>
              <w:keepNext/>
              <w:keepLines/>
              <w:widowControl/>
              <w:spacing w:line="240" w:lineRule="auto"/>
              <w:jc w:val="left"/>
              <w:rPr>
                <w:rFonts w:ascii="Times New Roman" w:hAnsi="Times New Roman" w:cs="Times New Roman"/>
                <w:sz w:val="22"/>
                <w:szCs w:val="22"/>
              </w:rPr>
            </w:pPr>
            <w:r w:rsidRPr="005E657B">
              <w:rPr>
                <w:rFonts w:ascii="Times New Roman" w:hAnsi="Times New Roman" w:cs="Times New Roman"/>
                <w:sz w:val="22"/>
                <w:szCs w:val="22"/>
              </w:rPr>
              <w:t>ИНН 7605009467 / КПП 760401001</w:t>
            </w:r>
          </w:p>
          <w:p w:rsidR="00BD52BF" w:rsidRPr="005E657B" w:rsidRDefault="00BD52BF" w:rsidP="005E657B">
            <w:pPr>
              <w:pStyle w:val="Style3"/>
              <w:keepNext/>
              <w:keepLines/>
              <w:widowControl/>
              <w:spacing w:line="240" w:lineRule="auto"/>
              <w:jc w:val="left"/>
              <w:rPr>
                <w:rFonts w:ascii="Times New Roman" w:hAnsi="Times New Roman" w:cs="Times New Roman"/>
                <w:sz w:val="22"/>
                <w:szCs w:val="22"/>
              </w:rPr>
            </w:pPr>
            <w:r w:rsidRPr="005E657B">
              <w:rPr>
                <w:rFonts w:ascii="Times New Roman" w:hAnsi="Times New Roman" w:cs="Times New Roman"/>
                <w:sz w:val="22"/>
                <w:szCs w:val="22"/>
              </w:rPr>
              <w:t xml:space="preserve">ОГРН </w:t>
            </w:r>
            <w:r w:rsidRPr="005E657B">
              <w:rPr>
                <w:rStyle w:val="copytarget"/>
                <w:rFonts w:ascii="Times New Roman" w:hAnsi="Times New Roman" w:cs="Times New Roman"/>
                <w:sz w:val="22"/>
                <w:szCs w:val="22"/>
              </w:rPr>
              <w:t>1027600791283</w:t>
            </w:r>
          </w:p>
          <w:p w:rsidR="00BD52BF" w:rsidRPr="005E657B" w:rsidRDefault="00BD52BF" w:rsidP="005E657B">
            <w:pPr>
              <w:pStyle w:val="Style3"/>
              <w:keepNext/>
              <w:keepLines/>
              <w:widowControl/>
              <w:spacing w:line="240" w:lineRule="auto"/>
              <w:jc w:val="left"/>
              <w:rPr>
                <w:rFonts w:ascii="Times New Roman" w:hAnsi="Times New Roman" w:cs="Times New Roman"/>
                <w:sz w:val="22"/>
                <w:szCs w:val="22"/>
              </w:rPr>
            </w:pPr>
            <w:r w:rsidRPr="005E657B">
              <w:rPr>
                <w:rFonts w:ascii="Times New Roman" w:hAnsi="Times New Roman" w:cs="Times New Roman"/>
                <w:sz w:val="22"/>
                <w:szCs w:val="22"/>
              </w:rPr>
              <w:t xml:space="preserve">Получатель: УФК по Ярославской области (ЯГТУ, л/с 20716Х06320) </w:t>
            </w:r>
          </w:p>
          <w:p w:rsidR="00BD52BF" w:rsidRPr="005E657B" w:rsidRDefault="00BD52BF" w:rsidP="005E657B">
            <w:pPr>
              <w:pStyle w:val="Style3"/>
              <w:keepNext/>
              <w:keepLines/>
              <w:widowControl/>
              <w:spacing w:line="240" w:lineRule="auto"/>
              <w:jc w:val="left"/>
              <w:rPr>
                <w:rFonts w:ascii="Times New Roman" w:hAnsi="Times New Roman" w:cs="Times New Roman"/>
                <w:sz w:val="22"/>
                <w:szCs w:val="22"/>
              </w:rPr>
            </w:pPr>
            <w:r w:rsidRPr="005E657B">
              <w:rPr>
                <w:rFonts w:ascii="Times New Roman" w:hAnsi="Times New Roman" w:cs="Times New Roman"/>
                <w:sz w:val="22"/>
                <w:szCs w:val="22"/>
              </w:rPr>
              <w:t xml:space="preserve">Банк получателя: ОКЦ № 8 ГУ Банка России по ЦФО//УФК по Ярославской области </w:t>
            </w:r>
            <w:proofErr w:type="gramStart"/>
            <w:r w:rsidRPr="005E657B">
              <w:rPr>
                <w:rFonts w:ascii="Times New Roman" w:hAnsi="Times New Roman" w:cs="Times New Roman"/>
                <w:sz w:val="22"/>
                <w:szCs w:val="22"/>
              </w:rPr>
              <w:t>г</w:t>
            </w:r>
            <w:proofErr w:type="gramEnd"/>
            <w:r w:rsidRPr="005E657B">
              <w:rPr>
                <w:rFonts w:ascii="Times New Roman" w:hAnsi="Times New Roman" w:cs="Times New Roman"/>
                <w:sz w:val="22"/>
                <w:szCs w:val="22"/>
              </w:rPr>
              <w:t>. Ярославль</w:t>
            </w:r>
          </w:p>
          <w:p w:rsidR="00BD52BF" w:rsidRPr="005E657B" w:rsidRDefault="00BD52BF" w:rsidP="005E657B">
            <w:pPr>
              <w:pStyle w:val="Style3"/>
              <w:keepNext/>
              <w:keepLines/>
              <w:widowControl/>
              <w:spacing w:line="240" w:lineRule="auto"/>
              <w:jc w:val="left"/>
              <w:rPr>
                <w:rFonts w:ascii="Times New Roman" w:hAnsi="Times New Roman" w:cs="Times New Roman"/>
                <w:sz w:val="22"/>
                <w:szCs w:val="22"/>
              </w:rPr>
            </w:pPr>
            <w:r w:rsidRPr="005E657B">
              <w:rPr>
                <w:rFonts w:ascii="Times New Roman" w:hAnsi="Times New Roman" w:cs="Times New Roman"/>
                <w:sz w:val="22"/>
                <w:szCs w:val="22"/>
              </w:rPr>
              <w:t>Единый казначейский счет территориального органа Федерального казначейства (ЕКС): 40102810245370000065</w:t>
            </w:r>
          </w:p>
          <w:p w:rsidR="00BD52BF" w:rsidRPr="005E657B" w:rsidRDefault="00BD52BF" w:rsidP="005E657B">
            <w:pPr>
              <w:pStyle w:val="Style3"/>
              <w:keepNext/>
              <w:keepLines/>
              <w:widowControl/>
              <w:spacing w:line="240" w:lineRule="auto"/>
              <w:jc w:val="left"/>
              <w:rPr>
                <w:rFonts w:ascii="Times New Roman" w:hAnsi="Times New Roman" w:cs="Times New Roman"/>
                <w:sz w:val="22"/>
                <w:szCs w:val="22"/>
              </w:rPr>
            </w:pPr>
            <w:proofErr w:type="gramStart"/>
            <w:r w:rsidRPr="005E657B">
              <w:rPr>
                <w:rFonts w:ascii="Times New Roman" w:hAnsi="Times New Roman" w:cs="Times New Roman"/>
                <w:sz w:val="22"/>
                <w:szCs w:val="22"/>
              </w:rPr>
              <w:t>Р</w:t>
            </w:r>
            <w:proofErr w:type="gramEnd"/>
            <w:r w:rsidRPr="005E657B">
              <w:rPr>
                <w:rFonts w:ascii="Times New Roman" w:hAnsi="Times New Roman" w:cs="Times New Roman"/>
                <w:sz w:val="22"/>
                <w:szCs w:val="22"/>
              </w:rPr>
              <w:t xml:space="preserve"> /счет: 03214643000000017100</w:t>
            </w:r>
          </w:p>
          <w:p w:rsidR="00BD52BF" w:rsidRPr="005E657B" w:rsidRDefault="00BD52BF" w:rsidP="005E657B">
            <w:pPr>
              <w:pStyle w:val="Style3"/>
              <w:keepNext/>
              <w:keepLines/>
              <w:widowControl/>
              <w:spacing w:line="240" w:lineRule="auto"/>
              <w:jc w:val="left"/>
              <w:rPr>
                <w:rFonts w:ascii="Times New Roman" w:hAnsi="Times New Roman" w:cs="Times New Roman"/>
                <w:sz w:val="22"/>
                <w:szCs w:val="22"/>
              </w:rPr>
            </w:pPr>
            <w:r w:rsidRPr="005E657B">
              <w:rPr>
                <w:rFonts w:ascii="Times New Roman" w:hAnsi="Times New Roman" w:cs="Times New Roman"/>
                <w:sz w:val="22"/>
                <w:szCs w:val="22"/>
              </w:rPr>
              <w:t>БИК: 017888102</w:t>
            </w:r>
          </w:p>
          <w:p w:rsidR="00BD52BF" w:rsidRPr="005E657B" w:rsidRDefault="00BD52BF" w:rsidP="005E657B">
            <w:pPr>
              <w:widowControl w:val="0"/>
              <w:rPr>
                <w:sz w:val="22"/>
                <w:szCs w:val="22"/>
              </w:rPr>
            </w:pPr>
            <w:r w:rsidRPr="005E657B">
              <w:rPr>
                <w:sz w:val="22"/>
                <w:szCs w:val="22"/>
              </w:rPr>
              <w:t>Тел. (4852) 44-67-24, 44-00-35</w:t>
            </w:r>
          </w:p>
          <w:p w:rsidR="00BD52BF" w:rsidRPr="005E657B" w:rsidRDefault="00BD52BF" w:rsidP="005E657B">
            <w:pPr>
              <w:pStyle w:val="p10"/>
              <w:widowControl w:val="0"/>
              <w:spacing w:before="0" w:beforeAutospacing="0" w:after="0" w:afterAutospacing="0" w:line="240" w:lineRule="auto"/>
              <w:rPr>
                <w:sz w:val="22"/>
                <w:szCs w:val="22"/>
              </w:rPr>
            </w:pPr>
            <w:r w:rsidRPr="005E657B">
              <w:rPr>
                <w:sz w:val="22"/>
                <w:szCs w:val="22"/>
                <w:lang w:val="en-US"/>
              </w:rPr>
              <w:t>E</w:t>
            </w:r>
            <w:r w:rsidRPr="005E657B">
              <w:rPr>
                <w:sz w:val="22"/>
                <w:szCs w:val="22"/>
              </w:rPr>
              <w:t>-</w:t>
            </w:r>
            <w:r w:rsidRPr="005E657B">
              <w:rPr>
                <w:sz w:val="22"/>
                <w:szCs w:val="22"/>
                <w:lang w:val="en-US"/>
              </w:rPr>
              <w:t>mail</w:t>
            </w:r>
            <w:r w:rsidRPr="005E657B">
              <w:rPr>
                <w:sz w:val="22"/>
                <w:szCs w:val="22"/>
              </w:rPr>
              <w:t xml:space="preserve">: </w:t>
            </w:r>
            <w:hyperlink r:id="rId12" w:history="1">
              <w:r w:rsidRPr="005E657B">
                <w:rPr>
                  <w:rStyle w:val="a9"/>
                  <w:sz w:val="22"/>
                  <w:szCs w:val="22"/>
                  <w:lang w:val="en-US"/>
                </w:rPr>
                <w:t>info</w:t>
              </w:r>
              <w:r w:rsidRPr="005E657B">
                <w:rPr>
                  <w:rStyle w:val="a9"/>
                  <w:sz w:val="22"/>
                  <w:szCs w:val="22"/>
                </w:rPr>
                <w:t>@</w:t>
              </w:r>
              <w:proofErr w:type="spellStart"/>
              <w:r w:rsidRPr="005E657B">
                <w:rPr>
                  <w:rStyle w:val="a9"/>
                  <w:sz w:val="22"/>
                  <w:szCs w:val="22"/>
                  <w:lang w:val="en-US"/>
                </w:rPr>
                <w:t>ystu</w:t>
              </w:r>
              <w:proofErr w:type="spellEnd"/>
              <w:r w:rsidRPr="005E657B">
                <w:rPr>
                  <w:rStyle w:val="a9"/>
                  <w:sz w:val="22"/>
                  <w:szCs w:val="22"/>
                </w:rPr>
                <w:t>.</w:t>
              </w:r>
              <w:proofErr w:type="spellStart"/>
              <w:r w:rsidRPr="005E657B">
                <w:rPr>
                  <w:rStyle w:val="a9"/>
                  <w:sz w:val="22"/>
                  <w:szCs w:val="22"/>
                  <w:lang w:val="en-US"/>
                </w:rPr>
                <w:t>ru</w:t>
              </w:r>
              <w:proofErr w:type="spellEnd"/>
            </w:hyperlink>
          </w:p>
          <w:p w:rsidR="00BD52BF" w:rsidRPr="005E657B" w:rsidRDefault="00BD52BF" w:rsidP="005E657B">
            <w:pPr>
              <w:widowControl w:val="0"/>
              <w:jc w:val="both"/>
              <w:rPr>
                <w:sz w:val="22"/>
                <w:szCs w:val="22"/>
              </w:rPr>
            </w:pPr>
          </w:p>
          <w:p w:rsidR="00BD52BF" w:rsidRPr="005E657B" w:rsidRDefault="00BD52BF" w:rsidP="005E657B">
            <w:pPr>
              <w:widowControl w:val="0"/>
              <w:jc w:val="both"/>
              <w:rPr>
                <w:sz w:val="22"/>
                <w:szCs w:val="22"/>
              </w:rPr>
            </w:pPr>
          </w:p>
        </w:tc>
        <w:tc>
          <w:tcPr>
            <w:tcW w:w="7059" w:type="dxa"/>
            <w:gridSpan w:val="2"/>
          </w:tcPr>
          <w:p w:rsidR="00BD52BF" w:rsidRPr="005E657B" w:rsidRDefault="00BD52BF" w:rsidP="005E657B">
            <w:pPr>
              <w:widowControl w:val="0"/>
              <w:ind w:left="459"/>
              <w:jc w:val="both"/>
              <w:rPr>
                <w:b/>
                <w:sz w:val="22"/>
                <w:szCs w:val="22"/>
                <w:u w:val="single"/>
              </w:rPr>
            </w:pPr>
            <w:r w:rsidRPr="005E657B">
              <w:rPr>
                <w:b/>
                <w:sz w:val="22"/>
                <w:szCs w:val="22"/>
                <w:u w:val="single"/>
              </w:rPr>
              <w:t>_____________</w:t>
            </w:r>
          </w:p>
          <w:p w:rsidR="00BD52BF" w:rsidRPr="005E657B" w:rsidRDefault="00BD52BF" w:rsidP="005E657B">
            <w:pPr>
              <w:widowControl w:val="0"/>
              <w:ind w:left="459"/>
              <w:jc w:val="both"/>
              <w:rPr>
                <w:sz w:val="22"/>
                <w:szCs w:val="22"/>
              </w:rPr>
            </w:pPr>
          </w:p>
          <w:p w:rsidR="00BD52BF" w:rsidRPr="005E657B" w:rsidRDefault="00BD52BF" w:rsidP="005E657B">
            <w:pPr>
              <w:widowControl w:val="0"/>
              <w:ind w:left="459"/>
              <w:jc w:val="both"/>
              <w:rPr>
                <w:sz w:val="22"/>
                <w:szCs w:val="22"/>
              </w:rPr>
            </w:pPr>
          </w:p>
        </w:tc>
      </w:tr>
      <w:tr w:rsidR="00BD52BF" w:rsidRPr="005E657B" w:rsidTr="00BD52BF">
        <w:trPr>
          <w:gridAfter w:val="1"/>
          <w:wAfter w:w="1956" w:type="dxa"/>
          <w:trHeight w:val="827"/>
        </w:trPr>
        <w:tc>
          <w:tcPr>
            <w:tcW w:w="5070" w:type="dxa"/>
          </w:tcPr>
          <w:p w:rsidR="00BD52BF" w:rsidRPr="005E657B" w:rsidRDefault="00BD52BF" w:rsidP="005E657B">
            <w:pPr>
              <w:widowControl w:val="0"/>
              <w:jc w:val="both"/>
              <w:rPr>
                <w:sz w:val="22"/>
                <w:szCs w:val="22"/>
              </w:rPr>
            </w:pPr>
            <w:r w:rsidRPr="005E657B">
              <w:rPr>
                <w:sz w:val="22"/>
                <w:szCs w:val="22"/>
              </w:rPr>
              <w:t xml:space="preserve">Проректор </w:t>
            </w:r>
            <w:proofErr w:type="spellStart"/>
            <w:r w:rsidRPr="005E657B">
              <w:rPr>
                <w:sz w:val="22"/>
                <w:szCs w:val="22"/>
              </w:rPr>
              <w:t>МТОиЭИК</w:t>
            </w:r>
            <w:proofErr w:type="spellEnd"/>
          </w:p>
          <w:p w:rsidR="00BD52BF" w:rsidRPr="005E657B" w:rsidRDefault="00BD52BF" w:rsidP="005E657B">
            <w:pPr>
              <w:widowControl w:val="0"/>
              <w:jc w:val="both"/>
              <w:rPr>
                <w:sz w:val="22"/>
                <w:szCs w:val="22"/>
              </w:rPr>
            </w:pPr>
          </w:p>
          <w:p w:rsidR="00BD52BF" w:rsidRPr="005E657B" w:rsidRDefault="00BD52BF" w:rsidP="005E657B">
            <w:pPr>
              <w:widowControl w:val="0"/>
              <w:jc w:val="both"/>
              <w:rPr>
                <w:sz w:val="22"/>
                <w:szCs w:val="22"/>
              </w:rPr>
            </w:pPr>
          </w:p>
          <w:p w:rsidR="00BD52BF" w:rsidRPr="005E657B" w:rsidRDefault="00BD52BF" w:rsidP="005E657B">
            <w:pPr>
              <w:widowControl w:val="0"/>
              <w:jc w:val="both"/>
              <w:rPr>
                <w:sz w:val="22"/>
                <w:szCs w:val="22"/>
              </w:rPr>
            </w:pPr>
            <w:r w:rsidRPr="005E657B">
              <w:rPr>
                <w:sz w:val="22"/>
                <w:szCs w:val="22"/>
              </w:rPr>
              <w:t>________________ / А.В. Корнев</w:t>
            </w:r>
            <w:r w:rsidRPr="005E657B">
              <w:rPr>
                <w:rFonts w:eastAsia="Calibri"/>
                <w:sz w:val="22"/>
                <w:szCs w:val="22"/>
              </w:rPr>
              <w:t xml:space="preserve"> /</w:t>
            </w:r>
            <w:r w:rsidRPr="005E657B">
              <w:rPr>
                <w:sz w:val="22"/>
                <w:szCs w:val="22"/>
              </w:rPr>
              <w:t xml:space="preserve"> </w:t>
            </w:r>
          </w:p>
          <w:p w:rsidR="00BD52BF" w:rsidRPr="005E657B" w:rsidRDefault="00BD52BF" w:rsidP="005E657B">
            <w:pPr>
              <w:widowControl w:val="0"/>
              <w:jc w:val="both"/>
              <w:rPr>
                <w:sz w:val="22"/>
                <w:szCs w:val="22"/>
              </w:rPr>
            </w:pPr>
            <w:r w:rsidRPr="005E657B">
              <w:rPr>
                <w:sz w:val="22"/>
                <w:szCs w:val="22"/>
              </w:rPr>
              <w:t>м.п.</w:t>
            </w:r>
          </w:p>
        </w:tc>
        <w:tc>
          <w:tcPr>
            <w:tcW w:w="5103" w:type="dxa"/>
          </w:tcPr>
          <w:p w:rsidR="00BD52BF" w:rsidRPr="005E657B" w:rsidRDefault="00BD52BF" w:rsidP="005E657B">
            <w:pPr>
              <w:widowControl w:val="0"/>
              <w:ind w:left="459"/>
              <w:jc w:val="both"/>
              <w:rPr>
                <w:sz w:val="22"/>
                <w:szCs w:val="22"/>
              </w:rPr>
            </w:pPr>
            <w:r w:rsidRPr="005E657B">
              <w:rPr>
                <w:sz w:val="22"/>
                <w:szCs w:val="22"/>
              </w:rPr>
              <w:t>________________</w:t>
            </w:r>
          </w:p>
          <w:p w:rsidR="00BD52BF" w:rsidRPr="005E657B" w:rsidRDefault="00BD52BF" w:rsidP="005E657B">
            <w:pPr>
              <w:widowControl w:val="0"/>
              <w:ind w:left="459"/>
              <w:jc w:val="both"/>
              <w:rPr>
                <w:sz w:val="22"/>
                <w:szCs w:val="22"/>
              </w:rPr>
            </w:pPr>
          </w:p>
          <w:p w:rsidR="00BD52BF" w:rsidRPr="005E657B" w:rsidRDefault="00BD52BF" w:rsidP="005E657B">
            <w:pPr>
              <w:widowControl w:val="0"/>
              <w:ind w:left="459"/>
              <w:jc w:val="both"/>
              <w:rPr>
                <w:sz w:val="22"/>
                <w:szCs w:val="22"/>
              </w:rPr>
            </w:pPr>
          </w:p>
          <w:p w:rsidR="00BD52BF" w:rsidRPr="005E657B" w:rsidRDefault="00BD52BF" w:rsidP="005E657B">
            <w:pPr>
              <w:widowControl w:val="0"/>
              <w:ind w:left="459"/>
              <w:jc w:val="both"/>
              <w:rPr>
                <w:sz w:val="22"/>
                <w:szCs w:val="22"/>
              </w:rPr>
            </w:pPr>
            <w:r w:rsidRPr="005E657B">
              <w:rPr>
                <w:sz w:val="22"/>
                <w:szCs w:val="22"/>
              </w:rPr>
              <w:t xml:space="preserve">_______________/ ____________ /   </w:t>
            </w:r>
          </w:p>
          <w:p w:rsidR="00BD52BF" w:rsidRPr="005E657B" w:rsidRDefault="00BD52BF" w:rsidP="005E657B">
            <w:pPr>
              <w:widowControl w:val="0"/>
              <w:ind w:left="459"/>
              <w:jc w:val="both"/>
              <w:rPr>
                <w:sz w:val="22"/>
                <w:szCs w:val="22"/>
              </w:rPr>
            </w:pPr>
            <w:r w:rsidRPr="005E657B">
              <w:rPr>
                <w:sz w:val="22"/>
                <w:szCs w:val="22"/>
              </w:rPr>
              <w:t>м.п.</w:t>
            </w:r>
          </w:p>
        </w:tc>
      </w:tr>
    </w:tbl>
    <w:p w:rsidR="005441BD" w:rsidRPr="005E657B" w:rsidRDefault="005441BD" w:rsidP="005E657B">
      <w:pPr>
        <w:widowControl w:val="0"/>
        <w:jc w:val="center"/>
        <w:rPr>
          <w:b/>
          <w:sz w:val="22"/>
          <w:szCs w:val="22"/>
        </w:rPr>
      </w:pPr>
    </w:p>
    <w:p w:rsidR="005441BD" w:rsidRPr="005E657B" w:rsidRDefault="005441BD" w:rsidP="005E657B">
      <w:pPr>
        <w:widowControl w:val="0"/>
        <w:jc w:val="center"/>
        <w:rPr>
          <w:b/>
          <w:sz w:val="22"/>
          <w:szCs w:val="22"/>
        </w:rPr>
      </w:pPr>
    </w:p>
    <w:p w:rsidR="005441BD" w:rsidRPr="005E657B" w:rsidRDefault="005441BD" w:rsidP="005E657B">
      <w:pPr>
        <w:widowControl w:val="0"/>
        <w:jc w:val="center"/>
        <w:rPr>
          <w:b/>
          <w:sz w:val="22"/>
          <w:szCs w:val="22"/>
        </w:rPr>
      </w:pPr>
    </w:p>
    <w:p w:rsidR="005441BD" w:rsidRPr="005E657B" w:rsidRDefault="005441BD" w:rsidP="005E657B">
      <w:pPr>
        <w:widowControl w:val="0"/>
        <w:jc w:val="center"/>
        <w:rPr>
          <w:b/>
          <w:sz w:val="22"/>
          <w:szCs w:val="22"/>
        </w:rPr>
      </w:pPr>
    </w:p>
    <w:p w:rsidR="005441BD" w:rsidRPr="005E657B" w:rsidRDefault="005441BD" w:rsidP="005E657B">
      <w:pPr>
        <w:widowControl w:val="0"/>
        <w:jc w:val="center"/>
        <w:rPr>
          <w:b/>
          <w:sz w:val="22"/>
          <w:szCs w:val="22"/>
        </w:rPr>
      </w:pPr>
    </w:p>
    <w:p w:rsidR="00841EE9" w:rsidRPr="005E657B" w:rsidRDefault="00841EE9" w:rsidP="005E657B">
      <w:pPr>
        <w:widowControl w:val="0"/>
        <w:jc w:val="both"/>
        <w:rPr>
          <w:sz w:val="22"/>
          <w:szCs w:val="22"/>
        </w:rPr>
      </w:pPr>
    </w:p>
    <w:p w:rsidR="00921950" w:rsidRPr="005E657B" w:rsidRDefault="00921950" w:rsidP="005E657B">
      <w:pPr>
        <w:widowControl w:val="0"/>
        <w:rPr>
          <w:sz w:val="22"/>
          <w:szCs w:val="22"/>
        </w:rPr>
      </w:pPr>
      <w:r w:rsidRPr="005E657B">
        <w:rPr>
          <w:sz w:val="22"/>
          <w:szCs w:val="22"/>
        </w:rPr>
        <w:br w:type="page"/>
      </w:r>
    </w:p>
    <w:p w:rsidR="00921950" w:rsidRPr="005E657B" w:rsidRDefault="00921950" w:rsidP="005E657B">
      <w:pPr>
        <w:widowControl w:val="0"/>
        <w:jc w:val="right"/>
        <w:rPr>
          <w:sz w:val="22"/>
          <w:szCs w:val="22"/>
        </w:rPr>
      </w:pPr>
      <w:r w:rsidRPr="005E657B">
        <w:rPr>
          <w:sz w:val="22"/>
          <w:szCs w:val="22"/>
        </w:rPr>
        <w:lastRenderedPageBreak/>
        <w:t>Приложение № 1</w:t>
      </w:r>
    </w:p>
    <w:p w:rsidR="00921950" w:rsidRPr="005E657B" w:rsidRDefault="00921950" w:rsidP="005E657B">
      <w:pPr>
        <w:widowControl w:val="0"/>
        <w:tabs>
          <w:tab w:val="left" w:pos="6000"/>
        </w:tabs>
        <w:jc w:val="right"/>
        <w:rPr>
          <w:sz w:val="22"/>
          <w:szCs w:val="22"/>
        </w:rPr>
      </w:pPr>
      <w:r w:rsidRPr="005E657B">
        <w:rPr>
          <w:sz w:val="22"/>
          <w:szCs w:val="22"/>
        </w:rPr>
        <w:t xml:space="preserve">к Контракту № </w:t>
      </w:r>
      <w:r w:rsidR="00617D70" w:rsidRPr="005E657B">
        <w:rPr>
          <w:sz w:val="22"/>
          <w:szCs w:val="22"/>
        </w:rPr>
        <w:t>77-44/26</w:t>
      </w:r>
    </w:p>
    <w:p w:rsidR="00921950" w:rsidRPr="005E657B" w:rsidRDefault="00921950" w:rsidP="005E657B">
      <w:pPr>
        <w:widowControl w:val="0"/>
        <w:tabs>
          <w:tab w:val="left" w:pos="6000"/>
        </w:tabs>
        <w:jc w:val="right"/>
        <w:rPr>
          <w:sz w:val="22"/>
          <w:szCs w:val="22"/>
        </w:rPr>
      </w:pPr>
      <w:r w:rsidRPr="005E657B">
        <w:rPr>
          <w:sz w:val="22"/>
          <w:szCs w:val="22"/>
        </w:rPr>
        <w:t>от «</w:t>
      </w:r>
      <w:r w:rsidR="00F87686" w:rsidRPr="005E657B">
        <w:rPr>
          <w:sz w:val="22"/>
          <w:szCs w:val="22"/>
        </w:rPr>
        <w:t xml:space="preserve"> </w:t>
      </w:r>
      <w:r w:rsidR="00617D70" w:rsidRPr="005E657B">
        <w:rPr>
          <w:sz w:val="22"/>
          <w:szCs w:val="22"/>
        </w:rPr>
        <w:t>___</w:t>
      </w:r>
      <w:r w:rsidR="00F87686" w:rsidRPr="005E657B">
        <w:rPr>
          <w:sz w:val="22"/>
          <w:szCs w:val="22"/>
        </w:rPr>
        <w:t xml:space="preserve"> </w:t>
      </w:r>
      <w:r w:rsidRPr="005E657B">
        <w:rPr>
          <w:sz w:val="22"/>
          <w:szCs w:val="22"/>
        </w:rPr>
        <w:t>»</w:t>
      </w:r>
      <w:r w:rsidR="0060224F" w:rsidRPr="005E657B">
        <w:rPr>
          <w:sz w:val="22"/>
          <w:szCs w:val="22"/>
        </w:rPr>
        <w:t xml:space="preserve"> </w:t>
      </w:r>
      <w:r w:rsidR="00617D70" w:rsidRPr="005E657B">
        <w:rPr>
          <w:sz w:val="22"/>
          <w:szCs w:val="22"/>
        </w:rPr>
        <w:t>______</w:t>
      </w:r>
      <w:r w:rsidR="0060224F" w:rsidRPr="005E657B">
        <w:rPr>
          <w:sz w:val="22"/>
          <w:szCs w:val="22"/>
        </w:rPr>
        <w:t xml:space="preserve"> </w:t>
      </w:r>
      <w:r w:rsidR="00617D70" w:rsidRPr="005E657B">
        <w:rPr>
          <w:sz w:val="22"/>
          <w:szCs w:val="22"/>
        </w:rPr>
        <w:t>2026г</w:t>
      </w:r>
      <w:r w:rsidRPr="005E657B">
        <w:rPr>
          <w:sz w:val="22"/>
          <w:szCs w:val="22"/>
        </w:rPr>
        <w:t>.</w:t>
      </w:r>
    </w:p>
    <w:p w:rsidR="00617D70" w:rsidRPr="005E657B" w:rsidRDefault="00617D70" w:rsidP="005E65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bookmarkStart w:id="2" w:name="_GoBack"/>
      <w:bookmarkEnd w:id="2"/>
      <w:r w:rsidRPr="005E657B">
        <w:rPr>
          <w:b/>
          <w:sz w:val="22"/>
          <w:szCs w:val="22"/>
        </w:rPr>
        <w:t>Техническое задание</w:t>
      </w:r>
    </w:p>
    <w:p w:rsidR="00617D70" w:rsidRPr="005E657B" w:rsidRDefault="00617D70" w:rsidP="005E65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sidRPr="005E657B">
        <w:rPr>
          <w:b/>
          <w:sz w:val="22"/>
          <w:szCs w:val="22"/>
        </w:rPr>
        <w:t xml:space="preserve"> </w:t>
      </w:r>
      <w:r w:rsidRPr="005E657B">
        <w:rPr>
          <w:color w:val="000000" w:themeColor="text1"/>
          <w:sz w:val="22"/>
          <w:szCs w:val="22"/>
        </w:rPr>
        <w:t>Монтаж автоматической  пожарной сигнализации и системы оповещения и управления эвакуацией при пожаре, в общежитии №5</w:t>
      </w:r>
      <w:r w:rsidRPr="005E657B">
        <w:rPr>
          <w:b/>
          <w:sz w:val="22"/>
          <w:szCs w:val="22"/>
        </w:rPr>
        <w:t xml:space="preserve"> по адресу: </w:t>
      </w:r>
      <w:proofErr w:type="gramStart"/>
      <w:r w:rsidRPr="005E657B">
        <w:rPr>
          <w:b/>
          <w:sz w:val="22"/>
          <w:szCs w:val="22"/>
        </w:rPr>
        <w:t>г</w:t>
      </w:r>
      <w:proofErr w:type="gramEnd"/>
      <w:r w:rsidRPr="005E657B">
        <w:rPr>
          <w:b/>
          <w:sz w:val="22"/>
          <w:szCs w:val="22"/>
        </w:rPr>
        <w:t>. Ярославль, улица Гагарина дом 11 (9 этаж)</w:t>
      </w:r>
      <w:r w:rsidRPr="005E657B">
        <w:rPr>
          <w:sz w:val="22"/>
          <w:szCs w:val="22"/>
        </w:rPr>
        <w:t>.</w:t>
      </w:r>
    </w:p>
    <w:p w:rsidR="00617D70" w:rsidRPr="005E657B" w:rsidRDefault="00617D70" w:rsidP="005E65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rsidR="00617D70" w:rsidRPr="005E657B" w:rsidRDefault="00617D70" w:rsidP="005E657B">
      <w:pPr>
        <w:widowControl w:val="0"/>
        <w:shd w:val="clear" w:color="auto" w:fill="FFFFFF"/>
        <w:autoSpaceDE w:val="0"/>
        <w:autoSpaceDN w:val="0"/>
        <w:jc w:val="both"/>
        <w:rPr>
          <w:i/>
          <w:iCs/>
          <w:sz w:val="22"/>
          <w:szCs w:val="22"/>
        </w:rPr>
      </w:pPr>
      <w:proofErr w:type="gramStart"/>
      <w:r w:rsidRPr="005E657B">
        <w:rPr>
          <w:i/>
          <w:iCs/>
          <w:sz w:val="22"/>
          <w:szCs w:val="22"/>
        </w:rPr>
        <w:t>*в случаях содержания ссылок на нормативно-технические документы, в которые были внесены изменения (актуализация документов), либо признания документов утратившими силу, принятия их новых редакций или новых документов, взамен утративших силу в порядке, установленном законодательством Российской Федерации, используются требования документов с учетом изменений, актуализированных редакций документов либо документов, принятых взамен утративших силу.</w:t>
      </w:r>
      <w:proofErr w:type="gramEnd"/>
    </w:p>
    <w:p w:rsidR="00617D70" w:rsidRPr="005E657B" w:rsidRDefault="00617D70" w:rsidP="005E657B">
      <w:pPr>
        <w:widowControl w:val="0"/>
        <w:jc w:val="center"/>
        <w:rPr>
          <w:b/>
          <w:sz w:val="22"/>
          <w:szCs w:val="22"/>
        </w:rPr>
      </w:pPr>
    </w:p>
    <w:p w:rsidR="00617D70" w:rsidRPr="005E657B" w:rsidRDefault="00617D70" w:rsidP="005E657B">
      <w:pPr>
        <w:pStyle w:val="af5"/>
        <w:numPr>
          <w:ilvl w:val="0"/>
          <w:numId w:val="24"/>
        </w:numPr>
        <w:suppressLineNumbers w:val="0"/>
        <w:suppressAutoHyphens w:val="0"/>
        <w:contextualSpacing/>
        <w:jc w:val="both"/>
        <w:rPr>
          <w:rFonts w:cs="Times New Roman"/>
          <w:sz w:val="22"/>
          <w:szCs w:val="22"/>
          <w:lang w:val="ru-RU"/>
        </w:rPr>
      </w:pPr>
      <w:r w:rsidRPr="005E657B">
        <w:rPr>
          <w:rFonts w:cs="Times New Roman"/>
          <w:b/>
          <w:sz w:val="22"/>
          <w:szCs w:val="22"/>
          <w:lang w:val="ru-RU"/>
        </w:rPr>
        <w:t>Место выполнения работ:</w:t>
      </w:r>
      <w:r w:rsidRPr="005E657B">
        <w:rPr>
          <w:rFonts w:cs="Times New Roman"/>
          <w:sz w:val="22"/>
          <w:szCs w:val="22"/>
          <w:lang w:val="ru-RU"/>
        </w:rPr>
        <w:t xml:space="preserve"> </w:t>
      </w:r>
      <w:proofErr w:type="gramStart"/>
      <w:r w:rsidRPr="005E657B">
        <w:rPr>
          <w:rFonts w:cs="Times New Roman"/>
          <w:sz w:val="22"/>
          <w:szCs w:val="22"/>
          <w:lang w:val="ru-RU"/>
        </w:rPr>
        <w:t>г</w:t>
      </w:r>
      <w:proofErr w:type="gramEnd"/>
      <w:r w:rsidRPr="005E657B">
        <w:rPr>
          <w:rFonts w:cs="Times New Roman"/>
          <w:sz w:val="22"/>
          <w:szCs w:val="22"/>
          <w:lang w:val="ru-RU"/>
        </w:rPr>
        <w:t>. Ярославль, улица Гагарина, дом 11 (девятый этаж)</w:t>
      </w:r>
    </w:p>
    <w:p w:rsidR="00617D70" w:rsidRPr="005E657B" w:rsidRDefault="00617D70" w:rsidP="005E657B">
      <w:pPr>
        <w:pStyle w:val="af5"/>
        <w:numPr>
          <w:ilvl w:val="0"/>
          <w:numId w:val="24"/>
        </w:numPr>
        <w:suppressLineNumbers w:val="0"/>
        <w:suppressAutoHyphens w:val="0"/>
        <w:contextualSpacing/>
        <w:jc w:val="both"/>
        <w:rPr>
          <w:rFonts w:cs="Times New Roman"/>
          <w:sz w:val="22"/>
          <w:szCs w:val="22"/>
        </w:rPr>
      </w:pPr>
      <w:proofErr w:type="spellStart"/>
      <w:r w:rsidRPr="005E657B">
        <w:rPr>
          <w:rFonts w:cs="Times New Roman"/>
          <w:b/>
          <w:sz w:val="22"/>
          <w:szCs w:val="22"/>
        </w:rPr>
        <w:t>Сроки</w:t>
      </w:r>
      <w:proofErr w:type="spellEnd"/>
      <w:r w:rsidRPr="005E657B">
        <w:rPr>
          <w:rFonts w:cs="Times New Roman"/>
          <w:b/>
          <w:sz w:val="22"/>
          <w:szCs w:val="22"/>
        </w:rPr>
        <w:t xml:space="preserve"> </w:t>
      </w:r>
      <w:proofErr w:type="spellStart"/>
      <w:r w:rsidRPr="005E657B">
        <w:rPr>
          <w:rFonts w:cs="Times New Roman"/>
          <w:b/>
          <w:sz w:val="22"/>
          <w:szCs w:val="22"/>
        </w:rPr>
        <w:t>выполнения</w:t>
      </w:r>
      <w:proofErr w:type="spellEnd"/>
      <w:r w:rsidRPr="005E657B">
        <w:rPr>
          <w:rFonts w:cs="Times New Roman"/>
          <w:b/>
          <w:sz w:val="22"/>
          <w:szCs w:val="22"/>
        </w:rPr>
        <w:t xml:space="preserve"> </w:t>
      </w:r>
      <w:proofErr w:type="spellStart"/>
      <w:r w:rsidRPr="005E657B">
        <w:rPr>
          <w:rFonts w:cs="Times New Roman"/>
          <w:b/>
          <w:sz w:val="22"/>
          <w:szCs w:val="22"/>
        </w:rPr>
        <w:t>работ</w:t>
      </w:r>
      <w:proofErr w:type="spellEnd"/>
      <w:r w:rsidRPr="005E657B">
        <w:rPr>
          <w:rFonts w:cs="Times New Roman"/>
          <w:b/>
          <w:sz w:val="22"/>
          <w:szCs w:val="22"/>
        </w:rPr>
        <w:t>:</w:t>
      </w:r>
    </w:p>
    <w:p w:rsidR="00B874F9" w:rsidRDefault="00617D70" w:rsidP="005E657B">
      <w:pPr>
        <w:pStyle w:val="af5"/>
        <w:ind w:left="1080"/>
        <w:rPr>
          <w:rFonts w:cs="Times New Roman"/>
          <w:sz w:val="22"/>
          <w:szCs w:val="22"/>
          <w:lang w:val="ru-RU"/>
        </w:rPr>
      </w:pPr>
      <w:r w:rsidRPr="005E657B">
        <w:rPr>
          <w:rFonts w:cs="Times New Roman"/>
          <w:sz w:val="22"/>
          <w:szCs w:val="22"/>
          <w:lang w:val="ru-RU"/>
        </w:rPr>
        <w:t xml:space="preserve">Начало выполнения работ – со дня заключения контракта; </w:t>
      </w:r>
    </w:p>
    <w:p w:rsidR="00617D70" w:rsidRPr="005E657B" w:rsidRDefault="00617D70" w:rsidP="005E657B">
      <w:pPr>
        <w:pStyle w:val="af5"/>
        <w:ind w:left="1080"/>
        <w:rPr>
          <w:rFonts w:cs="Times New Roman"/>
          <w:sz w:val="22"/>
          <w:szCs w:val="22"/>
          <w:lang w:val="ru-RU"/>
        </w:rPr>
      </w:pPr>
      <w:r w:rsidRPr="005E657B">
        <w:rPr>
          <w:rFonts w:cs="Times New Roman"/>
          <w:sz w:val="22"/>
          <w:szCs w:val="22"/>
          <w:lang w:val="ru-RU"/>
        </w:rPr>
        <w:t xml:space="preserve">окончание выполнения работ – </w:t>
      </w:r>
      <w:r w:rsidR="00FF2A2D">
        <w:rPr>
          <w:rFonts w:cs="Times New Roman"/>
          <w:sz w:val="22"/>
          <w:szCs w:val="22"/>
          <w:lang w:val="ru-RU"/>
        </w:rPr>
        <w:t>20</w:t>
      </w:r>
      <w:r w:rsidRPr="005E657B">
        <w:rPr>
          <w:rFonts w:cs="Times New Roman"/>
          <w:sz w:val="22"/>
          <w:szCs w:val="22"/>
          <w:lang w:val="ru-RU"/>
        </w:rPr>
        <w:t xml:space="preserve"> календарных дней</w:t>
      </w:r>
      <w:r w:rsidR="00B874F9">
        <w:rPr>
          <w:rFonts w:cs="Times New Roman"/>
          <w:sz w:val="22"/>
          <w:szCs w:val="22"/>
          <w:lang w:val="ru-RU"/>
        </w:rPr>
        <w:t>.</w:t>
      </w:r>
    </w:p>
    <w:p w:rsidR="00617D70" w:rsidRPr="005E657B" w:rsidRDefault="00617D70" w:rsidP="005E657B">
      <w:pPr>
        <w:pStyle w:val="af5"/>
        <w:numPr>
          <w:ilvl w:val="0"/>
          <w:numId w:val="24"/>
        </w:numPr>
        <w:suppressLineNumbers w:val="0"/>
        <w:suppressAutoHyphens w:val="0"/>
        <w:contextualSpacing/>
        <w:jc w:val="both"/>
        <w:rPr>
          <w:rFonts w:cs="Times New Roman"/>
          <w:sz w:val="22"/>
          <w:szCs w:val="22"/>
          <w:lang w:val="ru-RU"/>
        </w:rPr>
      </w:pPr>
      <w:r w:rsidRPr="005E657B">
        <w:rPr>
          <w:rFonts w:cs="Times New Roman"/>
          <w:sz w:val="22"/>
          <w:szCs w:val="22"/>
          <w:lang w:val="ru-RU"/>
        </w:rPr>
        <w:t xml:space="preserve"> </w:t>
      </w:r>
      <w:r w:rsidRPr="005E657B">
        <w:rPr>
          <w:rFonts w:eastAsiaTheme="minorHAnsi" w:cs="Times New Roman"/>
          <w:b/>
          <w:sz w:val="22"/>
          <w:szCs w:val="22"/>
          <w:lang w:val="ru-RU"/>
        </w:rPr>
        <w:t>Объем работ:</w:t>
      </w:r>
      <w:r w:rsidRPr="005E657B">
        <w:rPr>
          <w:rFonts w:eastAsiaTheme="minorHAnsi" w:cs="Times New Roman"/>
          <w:sz w:val="22"/>
          <w:szCs w:val="22"/>
          <w:lang w:val="ru-RU"/>
        </w:rPr>
        <w:t xml:space="preserve"> </w:t>
      </w:r>
      <w:r w:rsidRPr="005E657B">
        <w:rPr>
          <w:rFonts w:cs="Times New Roman"/>
          <w:sz w:val="22"/>
          <w:szCs w:val="22"/>
          <w:lang w:val="ru-RU"/>
        </w:rPr>
        <w:t xml:space="preserve">в соответствии с Локальным сметным расчетом. </w:t>
      </w:r>
    </w:p>
    <w:p w:rsidR="00617D70" w:rsidRPr="005E657B" w:rsidRDefault="00617D70" w:rsidP="005E657B">
      <w:pPr>
        <w:numPr>
          <w:ilvl w:val="0"/>
          <w:numId w:val="24"/>
        </w:numPr>
        <w:tabs>
          <w:tab w:val="left" w:pos="708"/>
        </w:tabs>
        <w:ind w:left="993" w:hanging="284"/>
        <w:jc w:val="both"/>
        <w:rPr>
          <w:b/>
          <w:sz w:val="22"/>
          <w:szCs w:val="22"/>
          <w:lang w:eastAsia="ar-SA"/>
        </w:rPr>
      </w:pPr>
      <w:r w:rsidRPr="005E657B">
        <w:rPr>
          <w:b/>
          <w:sz w:val="22"/>
          <w:szCs w:val="22"/>
          <w:lang w:eastAsia="ar-SA"/>
        </w:rPr>
        <w:t>Перечень нормативных и регламентирующих документов</w:t>
      </w:r>
    </w:p>
    <w:p w:rsidR="00617D70" w:rsidRPr="005E657B" w:rsidRDefault="00617D70" w:rsidP="005E657B">
      <w:pPr>
        <w:tabs>
          <w:tab w:val="left" w:pos="0"/>
        </w:tabs>
        <w:suppressAutoHyphens/>
        <w:kinsoku w:val="0"/>
        <w:overflowPunct w:val="0"/>
        <w:ind w:firstLine="785"/>
        <w:jc w:val="both"/>
        <w:rPr>
          <w:sz w:val="22"/>
          <w:szCs w:val="22"/>
          <w:lang w:eastAsia="ar-SA"/>
        </w:rPr>
      </w:pPr>
      <w:r w:rsidRPr="005E657B">
        <w:rPr>
          <w:sz w:val="22"/>
          <w:szCs w:val="22"/>
          <w:lang w:eastAsia="ar-SA"/>
        </w:rPr>
        <w:t>Подрядчику при выполнении работ необходимо руководствоваться нормативно-правовыми документами:</w:t>
      </w:r>
    </w:p>
    <w:p w:rsidR="00617D70" w:rsidRPr="005E657B" w:rsidRDefault="00617D70" w:rsidP="005E657B">
      <w:pPr>
        <w:tabs>
          <w:tab w:val="left" w:pos="0"/>
        </w:tabs>
        <w:suppressAutoHyphens/>
        <w:kinsoku w:val="0"/>
        <w:overflowPunct w:val="0"/>
        <w:ind w:firstLine="785"/>
        <w:jc w:val="both"/>
        <w:rPr>
          <w:sz w:val="22"/>
          <w:szCs w:val="22"/>
          <w:lang w:eastAsia="ar-SA"/>
        </w:rPr>
      </w:pPr>
      <w:r w:rsidRPr="005E657B">
        <w:rPr>
          <w:sz w:val="22"/>
          <w:szCs w:val="22"/>
          <w:lang w:eastAsia="ar-SA"/>
        </w:rPr>
        <w:t>- «Технический регламент о требованиях пожарной безопасности» от 22.07.2008 №123-ФЗ;</w:t>
      </w:r>
    </w:p>
    <w:p w:rsidR="00617D70" w:rsidRPr="005E657B" w:rsidRDefault="00617D70" w:rsidP="005E657B">
      <w:pPr>
        <w:tabs>
          <w:tab w:val="left" w:pos="0"/>
        </w:tabs>
        <w:suppressAutoHyphens/>
        <w:kinsoku w:val="0"/>
        <w:overflowPunct w:val="0"/>
        <w:ind w:firstLine="785"/>
        <w:jc w:val="both"/>
        <w:rPr>
          <w:sz w:val="22"/>
          <w:szCs w:val="22"/>
          <w:lang w:eastAsia="ar-SA"/>
        </w:rPr>
      </w:pPr>
      <w:r w:rsidRPr="005E657B">
        <w:rPr>
          <w:sz w:val="22"/>
          <w:szCs w:val="22"/>
          <w:lang w:eastAsia="ar-SA"/>
        </w:rPr>
        <w:t>-  Федеральный закон от 21.12.1994 №69-ФЗ «О пожарной безопасности»;</w:t>
      </w:r>
    </w:p>
    <w:p w:rsidR="00617D70" w:rsidRPr="005E657B" w:rsidRDefault="00617D70" w:rsidP="005E657B">
      <w:pPr>
        <w:tabs>
          <w:tab w:val="left" w:pos="0"/>
        </w:tabs>
        <w:suppressAutoHyphens/>
        <w:kinsoku w:val="0"/>
        <w:overflowPunct w:val="0"/>
        <w:ind w:firstLine="785"/>
        <w:jc w:val="both"/>
        <w:rPr>
          <w:sz w:val="22"/>
          <w:szCs w:val="22"/>
          <w:lang w:eastAsia="ar-SA"/>
        </w:rPr>
      </w:pPr>
      <w:r w:rsidRPr="005E657B">
        <w:rPr>
          <w:sz w:val="22"/>
          <w:szCs w:val="22"/>
          <w:lang w:eastAsia="ar-SA"/>
        </w:rPr>
        <w:t>- Постановление Правительства Российской Федерации от 25.04.2012 № 390 «Правила противопожарного режима в Российской Федерации»;</w:t>
      </w:r>
    </w:p>
    <w:p w:rsidR="00617D70" w:rsidRPr="005E657B" w:rsidRDefault="00617D70" w:rsidP="005E657B">
      <w:pPr>
        <w:tabs>
          <w:tab w:val="left" w:pos="0"/>
        </w:tabs>
        <w:suppressAutoHyphens/>
        <w:kinsoku w:val="0"/>
        <w:overflowPunct w:val="0"/>
        <w:ind w:firstLine="785"/>
        <w:jc w:val="both"/>
        <w:rPr>
          <w:sz w:val="22"/>
          <w:szCs w:val="22"/>
          <w:lang w:eastAsia="ar-SA"/>
        </w:rPr>
      </w:pPr>
      <w:r w:rsidRPr="005E657B">
        <w:rPr>
          <w:sz w:val="22"/>
          <w:szCs w:val="22"/>
          <w:lang w:eastAsia="ar-SA"/>
        </w:rPr>
        <w:t>- СП 3.13130.2009 «Системы противопожарной безопасности. Системы оповещения и управления эвакуацией людей о пожаре. Требования пожарной безопасности»;</w:t>
      </w:r>
    </w:p>
    <w:p w:rsidR="00617D70" w:rsidRPr="005E657B" w:rsidRDefault="00617D70" w:rsidP="005E657B">
      <w:pPr>
        <w:tabs>
          <w:tab w:val="left" w:pos="0"/>
        </w:tabs>
        <w:suppressAutoHyphens/>
        <w:kinsoku w:val="0"/>
        <w:overflowPunct w:val="0"/>
        <w:ind w:firstLine="785"/>
        <w:jc w:val="both"/>
        <w:rPr>
          <w:sz w:val="22"/>
          <w:szCs w:val="22"/>
          <w:lang w:eastAsia="ar-SA"/>
        </w:rPr>
      </w:pPr>
      <w:r w:rsidRPr="005E657B">
        <w:rPr>
          <w:sz w:val="22"/>
          <w:szCs w:val="22"/>
          <w:lang w:eastAsia="ar-SA"/>
        </w:rPr>
        <w:t>- СП 5.13130.2009 «Системы противопожарной защиты. Установки пожарной сигнализации пожаротушения автоматические. Нормы и правила проектирования»;</w:t>
      </w:r>
    </w:p>
    <w:p w:rsidR="00617D70" w:rsidRPr="005E657B" w:rsidRDefault="00617D70" w:rsidP="005E657B">
      <w:pPr>
        <w:tabs>
          <w:tab w:val="left" w:pos="0"/>
        </w:tabs>
        <w:suppressAutoHyphens/>
        <w:kinsoku w:val="0"/>
        <w:overflowPunct w:val="0"/>
        <w:ind w:firstLine="785"/>
        <w:jc w:val="both"/>
        <w:rPr>
          <w:sz w:val="22"/>
          <w:szCs w:val="22"/>
          <w:lang w:eastAsia="ar-SA"/>
        </w:rPr>
      </w:pPr>
      <w:r w:rsidRPr="005E657B">
        <w:rPr>
          <w:sz w:val="22"/>
          <w:szCs w:val="22"/>
          <w:lang w:eastAsia="ar-SA"/>
        </w:rPr>
        <w:t>- СП 6.13130.2013 «Системы противопожарной защиты. Электрооборудование. Требования пожарной безопасности»;</w:t>
      </w:r>
    </w:p>
    <w:p w:rsidR="00617D70" w:rsidRPr="005E657B" w:rsidRDefault="00617D70" w:rsidP="005E657B">
      <w:pPr>
        <w:tabs>
          <w:tab w:val="left" w:pos="0"/>
        </w:tabs>
        <w:suppressAutoHyphens/>
        <w:kinsoku w:val="0"/>
        <w:overflowPunct w:val="0"/>
        <w:ind w:firstLine="785"/>
        <w:jc w:val="both"/>
        <w:rPr>
          <w:sz w:val="22"/>
          <w:szCs w:val="22"/>
          <w:lang w:eastAsia="ar-SA"/>
        </w:rPr>
      </w:pPr>
      <w:r w:rsidRPr="005E657B">
        <w:rPr>
          <w:sz w:val="22"/>
          <w:szCs w:val="22"/>
          <w:lang w:eastAsia="ar-SA"/>
        </w:rPr>
        <w:t xml:space="preserve">- СП 7.13130.2013 «Отопление, вентиляция и кондиционирование. Требования пожарной безопасности»; </w:t>
      </w:r>
    </w:p>
    <w:p w:rsidR="00617D70" w:rsidRPr="005E657B" w:rsidRDefault="00617D70" w:rsidP="005E657B">
      <w:pPr>
        <w:tabs>
          <w:tab w:val="left" w:pos="0"/>
        </w:tabs>
        <w:suppressAutoHyphens/>
        <w:kinsoku w:val="0"/>
        <w:overflowPunct w:val="0"/>
        <w:ind w:firstLine="785"/>
        <w:jc w:val="both"/>
        <w:rPr>
          <w:sz w:val="22"/>
          <w:szCs w:val="22"/>
          <w:lang w:eastAsia="ar-SA"/>
        </w:rPr>
      </w:pPr>
      <w:r w:rsidRPr="005E657B">
        <w:rPr>
          <w:sz w:val="22"/>
          <w:szCs w:val="22"/>
          <w:lang w:eastAsia="ar-SA"/>
        </w:rPr>
        <w:t xml:space="preserve">- СП 12.13130.2009 «Определение категорий помещений, зданий и наружных установок по взрывопожарной и пожарной опасности»; </w:t>
      </w:r>
    </w:p>
    <w:p w:rsidR="00617D70" w:rsidRPr="005E657B" w:rsidRDefault="00617D70" w:rsidP="005E657B">
      <w:pPr>
        <w:tabs>
          <w:tab w:val="left" w:pos="0"/>
        </w:tabs>
        <w:suppressAutoHyphens/>
        <w:kinsoku w:val="0"/>
        <w:overflowPunct w:val="0"/>
        <w:ind w:firstLine="785"/>
        <w:jc w:val="both"/>
        <w:rPr>
          <w:sz w:val="22"/>
          <w:szCs w:val="22"/>
          <w:lang w:eastAsia="ar-SA"/>
        </w:rPr>
      </w:pPr>
      <w:r w:rsidRPr="005E657B">
        <w:rPr>
          <w:sz w:val="22"/>
          <w:szCs w:val="22"/>
          <w:lang w:eastAsia="ar-SA"/>
        </w:rPr>
        <w:t>- РД 25.953-90 «</w:t>
      </w:r>
      <w:r w:rsidRPr="005E657B">
        <w:rPr>
          <w:bCs/>
          <w:sz w:val="22"/>
          <w:szCs w:val="22"/>
        </w:rPr>
        <w:t>Системы автоматические пожаротушения, пожарной, охранной и охранно-пожарной сигнализации. Обозначения условные графические элементов связи</w:t>
      </w:r>
      <w:r w:rsidRPr="005E657B">
        <w:rPr>
          <w:sz w:val="22"/>
          <w:szCs w:val="22"/>
          <w:lang w:eastAsia="ar-SA"/>
        </w:rPr>
        <w:t>»;</w:t>
      </w:r>
    </w:p>
    <w:p w:rsidR="00617D70" w:rsidRPr="005E657B" w:rsidRDefault="00617D70" w:rsidP="005E657B">
      <w:pPr>
        <w:tabs>
          <w:tab w:val="left" w:pos="0"/>
        </w:tabs>
        <w:suppressAutoHyphens/>
        <w:kinsoku w:val="0"/>
        <w:overflowPunct w:val="0"/>
        <w:ind w:firstLine="785"/>
        <w:jc w:val="both"/>
        <w:rPr>
          <w:sz w:val="22"/>
          <w:szCs w:val="22"/>
          <w:lang w:eastAsia="ar-SA"/>
        </w:rPr>
      </w:pPr>
      <w:r w:rsidRPr="005E657B">
        <w:rPr>
          <w:sz w:val="22"/>
          <w:szCs w:val="22"/>
          <w:lang w:eastAsia="ar-SA"/>
        </w:rPr>
        <w:t>- РД 78.145-93 «Системы и комплексы охранной, пожарной и охранно-пожарной сигнализации. Правила производства и приемки работ»;</w:t>
      </w:r>
    </w:p>
    <w:p w:rsidR="00617D70" w:rsidRPr="00B874F9" w:rsidRDefault="00617D70" w:rsidP="005E657B">
      <w:pPr>
        <w:tabs>
          <w:tab w:val="left" w:pos="0"/>
        </w:tabs>
        <w:suppressAutoHyphens/>
        <w:kinsoku w:val="0"/>
        <w:overflowPunct w:val="0"/>
        <w:ind w:firstLine="785"/>
        <w:jc w:val="both"/>
        <w:rPr>
          <w:sz w:val="22"/>
          <w:szCs w:val="22"/>
          <w:lang w:eastAsia="ar-SA"/>
        </w:rPr>
      </w:pPr>
      <w:r w:rsidRPr="00B874F9">
        <w:rPr>
          <w:sz w:val="22"/>
          <w:szCs w:val="22"/>
          <w:lang w:eastAsia="ar-SA"/>
        </w:rPr>
        <w:t xml:space="preserve">- </w:t>
      </w:r>
      <w:hyperlink r:id="rId13" w:history="1">
        <w:r w:rsidRPr="00B874F9">
          <w:rPr>
            <w:rStyle w:val="aff1"/>
            <w:color w:val="auto"/>
            <w:sz w:val="22"/>
            <w:szCs w:val="22"/>
          </w:rPr>
          <w:t>РД 78.36.039-2014</w:t>
        </w:r>
      </w:hyperlink>
      <w:r w:rsidRPr="00B874F9">
        <w:rPr>
          <w:sz w:val="22"/>
          <w:szCs w:val="22"/>
        </w:rPr>
        <w:t xml:space="preserve"> </w:t>
      </w:r>
      <w:r w:rsidRPr="00B874F9">
        <w:rPr>
          <w:sz w:val="22"/>
          <w:szCs w:val="22"/>
          <w:lang w:eastAsia="ar-SA"/>
        </w:rPr>
        <w:t>«</w:t>
      </w:r>
      <w:r w:rsidRPr="00B874F9">
        <w:rPr>
          <w:sz w:val="22"/>
          <w:szCs w:val="22"/>
        </w:rPr>
        <w:t>Технические средства систем безопасности объектов. Обозначения условные графические элементов технических средств охраны систем контроля и управления доступом, систем охранного телевидения</w:t>
      </w:r>
      <w:r w:rsidRPr="00B874F9">
        <w:rPr>
          <w:sz w:val="22"/>
          <w:szCs w:val="22"/>
          <w:lang w:eastAsia="ar-SA"/>
        </w:rPr>
        <w:t>»;</w:t>
      </w:r>
    </w:p>
    <w:p w:rsidR="00617D70" w:rsidRPr="00B874F9" w:rsidRDefault="00617D70" w:rsidP="005E657B">
      <w:pPr>
        <w:tabs>
          <w:tab w:val="left" w:pos="0"/>
        </w:tabs>
        <w:suppressAutoHyphens/>
        <w:kinsoku w:val="0"/>
        <w:overflowPunct w:val="0"/>
        <w:ind w:firstLine="785"/>
        <w:jc w:val="both"/>
        <w:rPr>
          <w:sz w:val="22"/>
          <w:szCs w:val="22"/>
          <w:lang w:eastAsia="ar-SA"/>
        </w:rPr>
      </w:pPr>
      <w:r w:rsidRPr="00B874F9">
        <w:rPr>
          <w:sz w:val="22"/>
          <w:szCs w:val="22"/>
          <w:lang w:eastAsia="ar-SA"/>
        </w:rPr>
        <w:t xml:space="preserve">- ПУЭ «Правила устройства электроустановок» (актуальное издание разделов и глав на момент составления технического задания)»; </w:t>
      </w:r>
    </w:p>
    <w:p w:rsidR="00617D70" w:rsidRPr="00B874F9" w:rsidRDefault="00617D70" w:rsidP="005E657B">
      <w:pPr>
        <w:pStyle w:val="1"/>
        <w:jc w:val="both"/>
        <w:rPr>
          <w:sz w:val="22"/>
          <w:szCs w:val="22"/>
        </w:rPr>
      </w:pPr>
      <w:r w:rsidRPr="00B874F9">
        <w:rPr>
          <w:sz w:val="22"/>
          <w:szCs w:val="22"/>
        </w:rPr>
        <w:tab/>
        <w:t xml:space="preserve">- ГОСТ </w:t>
      </w:r>
      <w:proofErr w:type="gramStart"/>
      <w:r w:rsidRPr="00B874F9">
        <w:rPr>
          <w:sz w:val="22"/>
          <w:szCs w:val="22"/>
        </w:rPr>
        <w:t>Р</w:t>
      </w:r>
      <w:proofErr w:type="gramEnd"/>
      <w:r w:rsidRPr="00B874F9">
        <w:rPr>
          <w:sz w:val="22"/>
          <w:szCs w:val="22"/>
        </w:rPr>
        <w:t xml:space="preserve"> 53325-2012 </w:t>
      </w:r>
      <w:r w:rsidRPr="00B874F9">
        <w:rPr>
          <w:sz w:val="22"/>
          <w:szCs w:val="22"/>
          <w:lang w:eastAsia="ar-SA"/>
        </w:rPr>
        <w:t>«</w:t>
      </w:r>
      <w:r w:rsidRPr="00B874F9">
        <w:rPr>
          <w:sz w:val="22"/>
          <w:szCs w:val="22"/>
        </w:rPr>
        <w:t>Техника пожарная. Технические средства пожарной автоматики. Общие технические требования и методы испытаний</w:t>
      </w:r>
      <w:r w:rsidRPr="00B874F9">
        <w:rPr>
          <w:sz w:val="22"/>
          <w:szCs w:val="22"/>
          <w:lang w:eastAsia="ar-SA"/>
        </w:rPr>
        <w:t>»;</w:t>
      </w:r>
    </w:p>
    <w:p w:rsidR="00617D70" w:rsidRPr="005E657B" w:rsidRDefault="00617D70" w:rsidP="005E657B">
      <w:pPr>
        <w:autoSpaceDE w:val="0"/>
        <w:autoSpaceDN w:val="0"/>
        <w:adjustRightInd w:val="0"/>
        <w:ind w:firstLine="720"/>
        <w:jc w:val="both"/>
        <w:rPr>
          <w:sz w:val="22"/>
          <w:szCs w:val="22"/>
          <w:lang w:eastAsia="ar-SA"/>
        </w:rPr>
      </w:pPr>
      <w:r w:rsidRPr="00B874F9">
        <w:rPr>
          <w:sz w:val="22"/>
          <w:szCs w:val="22"/>
        </w:rPr>
        <w:t xml:space="preserve">- </w:t>
      </w:r>
      <w:proofErr w:type="spellStart"/>
      <w:r w:rsidRPr="00B874F9">
        <w:rPr>
          <w:sz w:val="22"/>
          <w:szCs w:val="22"/>
        </w:rPr>
        <w:t>СНиП</w:t>
      </w:r>
      <w:proofErr w:type="spellEnd"/>
      <w:r w:rsidRPr="00B874F9">
        <w:rPr>
          <w:sz w:val="22"/>
          <w:szCs w:val="22"/>
        </w:rPr>
        <w:t xml:space="preserve"> 21-01-97* </w:t>
      </w:r>
      <w:r w:rsidRPr="00B874F9">
        <w:rPr>
          <w:sz w:val="22"/>
          <w:szCs w:val="22"/>
          <w:lang w:eastAsia="ar-SA"/>
        </w:rPr>
        <w:t>«</w:t>
      </w:r>
      <w:r w:rsidRPr="00B874F9">
        <w:rPr>
          <w:bCs/>
          <w:sz w:val="22"/>
          <w:szCs w:val="22"/>
        </w:rPr>
        <w:t>Пожарная безопасность зданий и сооружений</w:t>
      </w:r>
      <w:r w:rsidRPr="005E657B">
        <w:rPr>
          <w:sz w:val="22"/>
          <w:szCs w:val="22"/>
          <w:lang w:eastAsia="ar-SA"/>
        </w:rPr>
        <w:t>»;</w:t>
      </w:r>
    </w:p>
    <w:p w:rsidR="00617D70" w:rsidRPr="005E657B" w:rsidRDefault="00617D70" w:rsidP="005E657B">
      <w:pPr>
        <w:autoSpaceDE w:val="0"/>
        <w:autoSpaceDN w:val="0"/>
        <w:adjustRightInd w:val="0"/>
        <w:ind w:firstLine="720"/>
        <w:jc w:val="both"/>
        <w:rPr>
          <w:sz w:val="22"/>
          <w:szCs w:val="22"/>
          <w:lang w:eastAsia="ar-SA"/>
        </w:rPr>
      </w:pPr>
      <w:r w:rsidRPr="005E657B">
        <w:rPr>
          <w:sz w:val="22"/>
          <w:szCs w:val="22"/>
          <w:lang w:eastAsia="ar-SA"/>
        </w:rPr>
        <w:t xml:space="preserve">-  </w:t>
      </w:r>
      <w:proofErr w:type="spellStart"/>
      <w:r w:rsidRPr="005E657B">
        <w:rPr>
          <w:sz w:val="22"/>
          <w:szCs w:val="22"/>
        </w:rPr>
        <w:t>СНиП</w:t>
      </w:r>
      <w:proofErr w:type="spellEnd"/>
      <w:r w:rsidRPr="005E657B">
        <w:rPr>
          <w:sz w:val="22"/>
          <w:szCs w:val="22"/>
        </w:rPr>
        <w:t xml:space="preserve"> 76.13330.2016 «Электротехнические устройства»; </w:t>
      </w:r>
    </w:p>
    <w:p w:rsidR="00617D70" w:rsidRPr="005E657B" w:rsidRDefault="00617D70" w:rsidP="005E657B">
      <w:pPr>
        <w:autoSpaceDE w:val="0"/>
        <w:autoSpaceDN w:val="0"/>
        <w:adjustRightInd w:val="0"/>
        <w:ind w:firstLine="720"/>
        <w:jc w:val="both"/>
        <w:rPr>
          <w:sz w:val="22"/>
          <w:szCs w:val="22"/>
          <w:lang w:eastAsia="ar-SA"/>
        </w:rPr>
      </w:pPr>
      <w:r w:rsidRPr="005E657B">
        <w:rPr>
          <w:sz w:val="22"/>
          <w:szCs w:val="22"/>
          <w:lang w:eastAsia="ar-SA"/>
        </w:rPr>
        <w:t xml:space="preserve">- </w:t>
      </w:r>
      <w:r w:rsidRPr="005E657B">
        <w:rPr>
          <w:sz w:val="22"/>
          <w:szCs w:val="22"/>
        </w:rPr>
        <w:t>ГОСТ 12.2.037-78 "Система стандартов безопасности труда. Техника пожарная. Требования безопасности";</w:t>
      </w:r>
    </w:p>
    <w:p w:rsidR="00617D70" w:rsidRPr="005E657B" w:rsidRDefault="00617D70" w:rsidP="005E657B">
      <w:pPr>
        <w:tabs>
          <w:tab w:val="left" w:pos="993"/>
        </w:tabs>
        <w:autoSpaceDE w:val="0"/>
        <w:autoSpaceDN w:val="0"/>
        <w:adjustRightInd w:val="0"/>
        <w:ind w:firstLine="720"/>
        <w:jc w:val="both"/>
        <w:rPr>
          <w:sz w:val="22"/>
          <w:szCs w:val="22"/>
          <w:lang w:eastAsia="ar-SA"/>
        </w:rPr>
      </w:pPr>
      <w:r w:rsidRPr="005E657B">
        <w:rPr>
          <w:sz w:val="22"/>
          <w:szCs w:val="22"/>
          <w:lang w:eastAsia="ar-SA"/>
        </w:rPr>
        <w:t xml:space="preserve">- </w:t>
      </w:r>
      <w:r w:rsidRPr="005E657B">
        <w:rPr>
          <w:bCs/>
          <w:sz w:val="22"/>
          <w:szCs w:val="22"/>
        </w:rPr>
        <w:t>ГОСТ 12.1.030-81</w:t>
      </w:r>
      <w:hyperlink r:id="rId14" w:history="1">
        <w:r w:rsidRPr="005E657B">
          <w:rPr>
            <w:sz w:val="22"/>
            <w:szCs w:val="22"/>
          </w:rPr>
          <w:t>*</w:t>
        </w:r>
      </w:hyperlink>
      <w:r w:rsidRPr="005E657B">
        <w:rPr>
          <w:bCs/>
          <w:sz w:val="22"/>
          <w:szCs w:val="22"/>
        </w:rPr>
        <w:t xml:space="preserve"> </w:t>
      </w:r>
      <w:r w:rsidRPr="005E657B">
        <w:rPr>
          <w:sz w:val="22"/>
          <w:szCs w:val="22"/>
          <w:lang w:eastAsia="ar-SA"/>
        </w:rPr>
        <w:t>«</w:t>
      </w:r>
      <w:r w:rsidRPr="005E657B">
        <w:rPr>
          <w:bCs/>
          <w:sz w:val="22"/>
          <w:szCs w:val="22"/>
        </w:rPr>
        <w:t xml:space="preserve">Система стандартов безопасности труда. </w:t>
      </w:r>
      <w:proofErr w:type="spellStart"/>
      <w:r w:rsidRPr="005E657B">
        <w:rPr>
          <w:bCs/>
          <w:sz w:val="22"/>
          <w:szCs w:val="22"/>
        </w:rPr>
        <w:t>Электробезопасность</w:t>
      </w:r>
      <w:proofErr w:type="spellEnd"/>
      <w:r w:rsidRPr="005E657B">
        <w:rPr>
          <w:bCs/>
          <w:sz w:val="22"/>
          <w:szCs w:val="22"/>
        </w:rPr>
        <w:t xml:space="preserve">. Защитное заземление. </w:t>
      </w:r>
      <w:proofErr w:type="spellStart"/>
      <w:r w:rsidRPr="005E657B">
        <w:rPr>
          <w:bCs/>
          <w:sz w:val="22"/>
          <w:szCs w:val="22"/>
        </w:rPr>
        <w:t>Зануление</w:t>
      </w:r>
      <w:proofErr w:type="spellEnd"/>
      <w:r w:rsidRPr="005E657B">
        <w:rPr>
          <w:sz w:val="22"/>
          <w:szCs w:val="22"/>
          <w:lang w:eastAsia="ar-SA"/>
        </w:rPr>
        <w:t>»;</w:t>
      </w:r>
    </w:p>
    <w:p w:rsidR="00617D70" w:rsidRPr="005E657B" w:rsidRDefault="00617D70" w:rsidP="005E657B">
      <w:pPr>
        <w:tabs>
          <w:tab w:val="left" w:pos="0"/>
        </w:tabs>
        <w:suppressAutoHyphens/>
        <w:kinsoku w:val="0"/>
        <w:overflowPunct w:val="0"/>
        <w:ind w:firstLine="785"/>
        <w:jc w:val="both"/>
        <w:rPr>
          <w:sz w:val="22"/>
          <w:szCs w:val="22"/>
          <w:lang w:eastAsia="ar-SA"/>
        </w:rPr>
      </w:pPr>
      <w:r w:rsidRPr="005E657B">
        <w:rPr>
          <w:sz w:val="22"/>
          <w:szCs w:val="22"/>
          <w:lang w:eastAsia="ar-SA"/>
        </w:rPr>
        <w:t>- ГОСТ 12.1.033-81 «Система стандартов безопасности труда. Пожарная безопасность. Термины и определения.</w:t>
      </w:r>
    </w:p>
    <w:p w:rsidR="00617D70" w:rsidRPr="005E657B" w:rsidRDefault="00617D70" w:rsidP="005E657B">
      <w:pPr>
        <w:tabs>
          <w:tab w:val="left" w:pos="0"/>
        </w:tabs>
        <w:suppressAutoHyphens/>
        <w:kinsoku w:val="0"/>
        <w:overflowPunct w:val="0"/>
        <w:jc w:val="both"/>
        <w:rPr>
          <w:sz w:val="22"/>
          <w:szCs w:val="22"/>
          <w:lang w:eastAsia="ar-SA"/>
        </w:rPr>
      </w:pPr>
      <w:r w:rsidRPr="005E657B">
        <w:rPr>
          <w:sz w:val="22"/>
          <w:szCs w:val="22"/>
        </w:rPr>
        <w:t xml:space="preserve">             - ГОСТ 12.2.013-87 </w:t>
      </w:r>
      <w:r w:rsidRPr="005E657B">
        <w:rPr>
          <w:sz w:val="22"/>
          <w:szCs w:val="22"/>
          <w:lang w:eastAsia="ar-SA"/>
        </w:rPr>
        <w:t>«</w:t>
      </w:r>
      <w:r w:rsidRPr="005E657B">
        <w:rPr>
          <w:sz w:val="22"/>
          <w:szCs w:val="22"/>
        </w:rPr>
        <w:t>ССБТ. Машины ручные электрические. Общие требования по безопасности и методы испытаний</w:t>
      </w:r>
      <w:r w:rsidRPr="005E657B">
        <w:rPr>
          <w:sz w:val="22"/>
          <w:szCs w:val="22"/>
          <w:lang w:eastAsia="ar-SA"/>
        </w:rPr>
        <w:t>»;</w:t>
      </w:r>
    </w:p>
    <w:p w:rsidR="00617D70" w:rsidRPr="005E657B" w:rsidRDefault="00617D70" w:rsidP="005E657B">
      <w:pPr>
        <w:tabs>
          <w:tab w:val="left" w:pos="0"/>
        </w:tabs>
        <w:suppressAutoHyphens/>
        <w:kinsoku w:val="0"/>
        <w:overflowPunct w:val="0"/>
        <w:ind w:firstLine="785"/>
        <w:jc w:val="both"/>
        <w:rPr>
          <w:sz w:val="22"/>
          <w:szCs w:val="22"/>
          <w:lang w:eastAsia="ar-SA"/>
        </w:rPr>
      </w:pPr>
      <w:r w:rsidRPr="005E657B">
        <w:rPr>
          <w:sz w:val="22"/>
          <w:szCs w:val="22"/>
          <w:lang w:eastAsia="ar-SA"/>
        </w:rPr>
        <w:t>- ГОСТ 28130-89 (</w:t>
      </w:r>
      <w:proofErr w:type="gramStart"/>
      <w:r w:rsidRPr="005E657B">
        <w:rPr>
          <w:sz w:val="22"/>
          <w:szCs w:val="22"/>
          <w:lang w:eastAsia="ar-SA"/>
        </w:rPr>
        <w:t>СТ</w:t>
      </w:r>
      <w:proofErr w:type="gramEnd"/>
      <w:r w:rsidRPr="005E657B">
        <w:rPr>
          <w:sz w:val="22"/>
          <w:szCs w:val="22"/>
          <w:lang w:eastAsia="ar-SA"/>
        </w:rPr>
        <w:t xml:space="preserve"> СЭВ 6301-88) - «Пожарная техника. Огнетушители, установки пожаротушения и пожарной сигнализации. Обозначения условные графические»;</w:t>
      </w:r>
    </w:p>
    <w:p w:rsidR="00617D70" w:rsidRPr="005E657B" w:rsidRDefault="00617D70" w:rsidP="005E657B">
      <w:pPr>
        <w:tabs>
          <w:tab w:val="left" w:pos="0"/>
        </w:tabs>
        <w:suppressAutoHyphens/>
        <w:kinsoku w:val="0"/>
        <w:overflowPunct w:val="0"/>
        <w:ind w:firstLine="785"/>
        <w:jc w:val="both"/>
        <w:rPr>
          <w:sz w:val="22"/>
          <w:szCs w:val="22"/>
          <w:lang w:eastAsia="ar-SA"/>
        </w:rPr>
      </w:pPr>
      <w:r w:rsidRPr="005E657B">
        <w:rPr>
          <w:sz w:val="22"/>
          <w:szCs w:val="22"/>
        </w:rPr>
        <w:lastRenderedPageBreak/>
        <w:t xml:space="preserve">- ГОСТ 27.003-90 </w:t>
      </w:r>
      <w:r w:rsidRPr="005E657B">
        <w:rPr>
          <w:sz w:val="22"/>
          <w:szCs w:val="22"/>
          <w:lang w:eastAsia="ar-SA"/>
        </w:rPr>
        <w:t>«</w:t>
      </w:r>
      <w:r w:rsidRPr="005E657B">
        <w:rPr>
          <w:sz w:val="22"/>
          <w:szCs w:val="22"/>
        </w:rPr>
        <w:t>Надежность в технике. Состав и общие правила задания требований по надежности</w:t>
      </w:r>
      <w:r w:rsidRPr="005E657B">
        <w:rPr>
          <w:sz w:val="22"/>
          <w:szCs w:val="22"/>
          <w:lang w:eastAsia="ar-SA"/>
        </w:rPr>
        <w:t>»</w:t>
      </w:r>
      <w:r w:rsidRPr="005E657B">
        <w:rPr>
          <w:sz w:val="22"/>
          <w:szCs w:val="22"/>
        </w:rPr>
        <w:t>;</w:t>
      </w:r>
    </w:p>
    <w:p w:rsidR="00617D70" w:rsidRPr="005E657B" w:rsidRDefault="00617D70" w:rsidP="005E657B">
      <w:pPr>
        <w:tabs>
          <w:tab w:val="left" w:pos="0"/>
        </w:tabs>
        <w:suppressAutoHyphens/>
        <w:kinsoku w:val="0"/>
        <w:overflowPunct w:val="0"/>
        <w:ind w:firstLine="785"/>
        <w:jc w:val="both"/>
        <w:rPr>
          <w:sz w:val="22"/>
          <w:szCs w:val="22"/>
          <w:lang w:eastAsia="ar-SA"/>
        </w:rPr>
      </w:pPr>
      <w:r w:rsidRPr="005E657B">
        <w:rPr>
          <w:sz w:val="22"/>
          <w:szCs w:val="22"/>
          <w:lang w:eastAsia="ar-SA"/>
        </w:rPr>
        <w:t>- ГОСТ 12.1.004-91 «Система стандартов безопасности труда. Пожарная безопасность. Общие требования»;</w:t>
      </w:r>
    </w:p>
    <w:p w:rsidR="00617D70" w:rsidRPr="005E657B" w:rsidRDefault="00617D70" w:rsidP="005E657B">
      <w:pPr>
        <w:autoSpaceDE w:val="0"/>
        <w:autoSpaceDN w:val="0"/>
        <w:adjustRightInd w:val="0"/>
        <w:ind w:firstLine="720"/>
        <w:jc w:val="both"/>
        <w:rPr>
          <w:sz w:val="22"/>
          <w:szCs w:val="22"/>
          <w:lang w:eastAsia="ar-SA"/>
        </w:rPr>
      </w:pPr>
      <w:r w:rsidRPr="005E657B">
        <w:rPr>
          <w:sz w:val="22"/>
          <w:szCs w:val="22"/>
          <w:lang w:eastAsia="ar-SA"/>
        </w:rPr>
        <w:t xml:space="preserve">- ГОСТ 31565-2012 «Кабельные изделия. Требования пожарной безопасности»; </w:t>
      </w:r>
    </w:p>
    <w:p w:rsidR="00617D70" w:rsidRPr="005E657B" w:rsidRDefault="00617D70" w:rsidP="005E657B">
      <w:pPr>
        <w:autoSpaceDE w:val="0"/>
        <w:autoSpaceDN w:val="0"/>
        <w:adjustRightInd w:val="0"/>
        <w:ind w:firstLine="720"/>
        <w:jc w:val="both"/>
        <w:rPr>
          <w:sz w:val="22"/>
          <w:szCs w:val="22"/>
        </w:rPr>
      </w:pPr>
      <w:r w:rsidRPr="005E657B">
        <w:rPr>
          <w:sz w:val="22"/>
          <w:szCs w:val="22"/>
        </w:rPr>
        <w:t xml:space="preserve">- ГОСТ </w:t>
      </w:r>
      <w:proofErr w:type="gramStart"/>
      <w:r w:rsidRPr="005E657B">
        <w:rPr>
          <w:bCs/>
          <w:sz w:val="22"/>
          <w:szCs w:val="22"/>
        </w:rPr>
        <w:t>Р</w:t>
      </w:r>
      <w:proofErr w:type="gramEnd"/>
      <w:r w:rsidRPr="005E657B">
        <w:rPr>
          <w:bCs/>
          <w:sz w:val="22"/>
          <w:szCs w:val="22"/>
        </w:rPr>
        <w:t xml:space="preserve"> 21.1101-2013 </w:t>
      </w:r>
      <w:r w:rsidRPr="005E657B">
        <w:rPr>
          <w:sz w:val="22"/>
          <w:szCs w:val="22"/>
          <w:lang w:eastAsia="ar-SA"/>
        </w:rPr>
        <w:t>«</w:t>
      </w:r>
      <w:r w:rsidRPr="005E657B">
        <w:rPr>
          <w:bCs/>
          <w:sz w:val="22"/>
          <w:szCs w:val="22"/>
        </w:rPr>
        <w:t>Система проектной документации для строительства. Основные требования к проектной и рабочей документации</w:t>
      </w:r>
      <w:r w:rsidRPr="005E657B">
        <w:rPr>
          <w:sz w:val="22"/>
          <w:szCs w:val="22"/>
          <w:lang w:eastAsia="ar-SA"/>
        </w:rPr>
        <w:t>».</w:t>
      </w:r>
    </w:p>
    <w:p w:rsidR="00617D70" w:rsidRPr="005E657B" w:rsidRDefault="00617D70" w:rsidP="005E657B">
      <w:pPr>
        <w:tabs>
          <w:tab w:val="left" w:pos="0"/>
        </w:tabs>
        <w:suppressAutoHyphens/>
        <w:kinsoku w:val="0"/>
        <w:overflowPunct w:val="0"/>
        <w:ind w:firstLine="785"/>
        <w:jc w:val="both"/>
        <w:rPr>
          <w:sz w:val="22"/>
          <w:szCs w:val="22"/>
          <w:lang w:eastAsia="ar-SA"/>
        </w:rPr>
      </w:pPr>
      <w:r w:rsidRPr="005E657B">
        <w:rPr>
          <w:sz w:val="22"/>
          <w:szCs w:val="22"/>
          <w:lang w:eastAsia="ar-SA"/>
        </w:rPr>
        <w:t>Термины и определения в настоящем Техническом задании приняты в соответствии СП 5.13130.2009 и ГОСТ 12.1.033-81.</w:t>
      </w:r>
    </w:p>
    <w:p w:rsidR="00617D70" w:rsidRPr="005E657B" w:rsidRDefault="00617D70" w:rsidP="005E657B">
      <w:pPr>
        <w:pStyle w:val="af5"/>
        <w:numPr>
          <w:ilvl w:val="0"/>
          <w:numId w:val="24"/>
        </w:numPr>
        <w:suppressLineNumbers w:val="0"/>
        <w:suppressAutoHyphens w:val="0"/>
        <w:contextualSpacing/>
        <w:rPr>
          <w:rFonts w:cs="Times New Roman"/>
          <w:sz w:val="22"/>
          <w:szCs w:val="22"/>
        </w:rPr>
      </w:pPr>
      <w:proofErr w:type="spellStart"/>
      <w:r w:rsidRPr="005E657B">
        <w:rPr>
          <w:rFonts w:cs="Times New Roman"/>
          <w:b/>
          <w:sz w:val="22"/>
          <w:szCs w:val="22"/>
        </w:rPr>
        <w:t>Общие</w:t>
      </w:r>
      <w:proofErr w:type="spellEnd"/>
      <w:r w:rsidRPr="005E657B">
        <w:rPr>
          <w:rFonts w:cs="Times New Roman"/>
          <w:b/>
          <w:sz w:val="22"/>
          <w:szCs w:val="22"/>
        </w:rPr>
        <w:t xml:space="preserve"> </w:t>
      </w:r>
      <w:proofErr w:type="spellStart"/>
      <w:r w:rsidRPr="005E657B">
        <w:rPr>
          <w:rFonts w:cs="Times New Roman"/>
          <w:b/>
          <w:sz w:val="22"/>
          <w:szCs w:val="22"/>
        </w:rPr>
        <w:t>требования</w:t>
      </w:r>
      <w:proofErr w:type="spellEnd"/>
      <w:r w:rsidRPr="005E657B">
        <w:rPr>
          <w:rFonts w:cs="Times New Roman"/>
          <w:sz w:val="22"/>
          <w:szCs w:val="22"/>
        </w:rPr>
        <w:t>:</w:t>
      </w:r>
    </w:p>
    <w:p w:rsidR="00617D70" w:rsidRPr="005E657B" w:rsidRDefault="00617D70" w:rsidP="005E657B">
      <w:pPr>
        <w:pStyle w:val="af5"/>
        <w:ind w:left="0" w:firstLine="709"/>
        <w:jc w:val="both"/>
        <w:rPr>
          <w:rFonts w:cs="Times New Roman"/>
          <w:sz w:val="22"/>
          <w:szCs w:val="22"/>
        </w:rPr>
      </w:pPr>
      <w:proofErr w:type="spellStart"/>
      <w:r w:rsidRPr="005E657B">
        <w:rPr>
          <w:rFonts w:cs="Times New Roman"/>
          <w:sz w:val="22"/>
          <w:szCs w:val="22"/>
        </w:rPr>
        <w:t>Выполнение</w:t>
      </w:r>
      <w:proofErr w:type="spellEnd"/>
      <w:r w:rsidRPr="005E657B">
        <w:rPr>
          <w:rFonts w:cs="Times New Roman"/>
          <w:sz w:val="22"/>
          <w:szCs w:val="22"/>
        </w:rPr>
        <w:t xml:space="preserve"> </w:t>
      </w:r>
      <w:proofErr w:type="spellStart"/>
      <w:r w:rsidRPr="005E657B">
        <w:rPr>
          <w:rFonts w:cs="Times New Roman"/>
          <w:sz w:val="22"/>
          <w:szCs w:val="22"/>
        </w:rPr>
        <w:t>необходимых</w:t>
      </w:r>
      <w:proofErr w:type="spellEnd"/>
      <w:r w:rsidRPr="005E657B">
        <w:rPr>
          <w:rFonts w:cs="Times New Roman"/>
          <w:sz w:val="22"/>
          <w:szCs w:val="22"/>
        </w:rPr>
        <w:t xml:space="preserve"> </w:t>
      </w:r>
      <w:proofErr w:type="spellStart"/>
      <w:r w:rsidRPr="005E657B">
        <w:rPr>
          <w:rFonts w:cs="Times New Roman"/>
          <w:sz w:val="22"/>
          <w:szCs w:val="22"/>
        </w:rPr>
        <w:t>работ</w:t>
      </w:r>
      <w:proofErr w:type="spellEnd"/>
      <w:r w:rsidRPr="005E657B">
        <w:rPr>
          <w:rFonts w:cs="Times New Roman"/>
          <w:sz w:val="22"/>
          <w:szCs w:val="22"/>
        </w:rPr>
        <w:t>:</w:t>
      </w:r>
    </w:p>
    <w:p w:rsidR="00617D70" w:rsidRPr="005E657B" w:rsidRDefault="00617D70" w:rsidP="005E657B">
      <w:pPr>
        <w:pStyle w:val="af5"/>
        <w:ind w:left="0" w:firstLine="709"/>
        <w:jc w:val="both"/>
        <w:rPr>
          <w:rFonts w:cs="Times New Roman"/>
          <w:sz w:val="22"/>
          <w:szCs w:val="22"/>
          <w:lang w:val="ru-RU"/>
        </w:rPr>
      </w:pPr>
      <w:r w:rsidRPr="005E657B">
        <w:rPr>
          <w:rFonts w:cs="Times New Roman"/>
          <w:sz w:val="22"/>
          <w:szCs w:val="22"/>
          <w:lang w:val="ru-RU"/>
        </w:rPr>
        <w:t>- монтаж автоматической установки пожарной сигнализации и системы оповещения и управления эвакуацией людей при пожаре, включая поставку и монтаж необходимого оборудования;</w:t>
      </w:r>
    </w:p>
    <w:p w:rsidR="00617D70" w:rsidRPr="005E657B" w:rsidRDefault="00617D70" w:rsidP="005E657B">
      <w:pPr>
        <w:pStyle w:val="af5"/>
        <w:ind w:left="0" w:firstLine="709"/>
        <w:jc w:val="both"/>
        <w:rPr>
          <w:rFonts w:cs="Times New Roman"/>
          <w:sz w:val="22"/>
          <w:szCs w:val="22"/>
          <w:lang w:val="ru-RU"/>
        </w:rPr>
      </w:pPr>
      <w:r w:rsidRPr="005E657B">
        <w:rPr>
          <w:rFonts w:cs="Times New Roman"/>
          <w:sz w:val="22"/>
          <w:szCs w:val="22"/>
          <w:lang w:val="ru-RU"/>
        </w:rPr>
        <w:t>- демонтаж старой системы пожарной сигнализации и системы оповещения и управления эвакуацией;</w:t>
      </w:r>
    </w:p>
    <w:p w:rsidR="00617D70" w:rsidRPr="005E657B" w:rsidRDefault="00617D70" w:rsidP="005E657B">
      <w:pPr>
        <w:pStyle w:val="af5"/>
        <w:ind w:left="0" w:firstLine="709"/>
        <w:jc w:val="both"/>
        <w:rPr>
          <w:rFonts w:cs="Times New Roman"/>
          <w:sz w:val="22"/>
          <w:szCs w:val="22"/>
          <w:lang w:val="ru-RU"/>
        </w:rPr>
      </w:pPr>
      <w:r w:rsidRPr="005E657B">
        <w:rPr>
          <w:rFonts w:cs="Times New Roman"/>
          <w:sz w:val="22"/>
          <w:szCs w:val="22"/>
          <w:lang w:val="ru-RU"/>
        </w:rPr>
        <w:t>-  пуско-наладка систем;</w:t>
      </w:r>
    </w:p>
    <w:p w:rsidR="00617D70" w:rsidRPr="005E657B" w:rsidRDefault="00617D70" w:rsidP="005E657B">
      <w:pPr>
        <w:pStyle w:val="af5"/>
        <w:ind w:left="0" w:firstLine="709"/>
        <w:jc w:val="both"/>
        <w:rPr>
          <w:rFonts w:cs="Times New Roman"/>
          <w:sz w:val="22"/>
          <w:szCs w:val="22"/>
          <w:lang w:val="ru-RU"/>
        </w:rPr>
      </w:pPr>
      <w:r w:rsidRPr="005E657B">
        <w:rPr>
          <w:rFonts w:cs="Times New Roman"/>
          <w:sz w:val="22"/>
          <w:szCs w:val="22"/>
          <w:lang w:val="ru-RU"/>
        </w:rPr>
        <w:t xml:space="preserve">- подготовка исполнительной и приемо-сдаточной документации в объеме, необходимом для сдачи систем в эксплуатацию. </w:t>
      </w:r>
    </w:p>
    <w:p w:rsidR="00617D70" w:rsidRPr="005E657B" w:rsidRDefault="00617D70" w:rsidP="005E657B">
      <w:pPr>
        <w:pStyle w:val="af5"/>
        <w:numPr>
          <w:ilvl w:val="0"/>
          <w:numId w:val="24"/>
        </w:numPr>
        <w:suppressLineNumbers w:val="0"/>
        <w:suppressAutoHyphens w:val="0"/>
        <w:ind w:left="0" w:firstLine="710"/>
        <w:contextualSpacing/>
        <w:jc w:val="both"/>
        <w:rPr>
          <w:rFonts w:cs="Times New Roman"/>
          <w:b/>
          <w:sz w:val="22"/>
          <w:szCs w:val="22"/>
          <w:lang w:val="ru-RU"/>
        </w:rPr>
      </w:pPr>
      <w:r w:rsidRPr="005E657B">
        <w:rPr>
          <w:rFonts w:cs="Times New Roman"/>
          <w:b/>
          <w:sz w:val="22"/>
          <w:szCs w:val="22"/>
          <w:lang w:val="ru-RU"/>
        </w:rPr>
        <w:t>Требования к системам автоматической системы пожарной сигнализации и системы оповещения людей о пожаре:</w:t>
      </w:r>
    </w:p>
    <w:p w:rsidR="00617D70" w:rsidRPr="005E657B" w:rsidRDefault="00617D70" w:rsidP="005E657B">
      <w:pPr>
        <w:pStyle w:val="aff3"/>
        <w:keepNext/>
        <w:keepLines/>
        <w:ind w:firstLine="709"/>
        <w:jc w:val="both"/>
        <w:rPr>
          <w:sz w:val="22"/>
          <w:szCs w:val="22"/>
        </w:rPr>
      </w:pPr>
      <w:r w:rsidRPr="005E657B">
        <w:rPr>
          <w:sz w:val="22"/>
          <w:szCs w:val="22"/>
        </w:rPr>
        <w:t>Автоматическая пожарная сигнализация должна обеспечивать раннее обнаружение пожара в охраняемых помещениях и выдавать управляющий сигнал на включение системы оповещения.</w:t>
      </w:r>
    </w:p>
    <w:p w:rsidR="00617D70" w:rsidRPr="005E657B" w:rsidRDefault="00617D70" w:rsidP="005E657B">
      <w:pPr>
        <w:pStyle w:val="aff3"/>
        <w:keepNext/>
        <w:keepLines/>
        <w:ind w:firstLine="709"/>
        <w:jc w:val="both"/>
        <w:rPr>
          <w:sz w:val="22"/>
          <w:szCs w:val="22"/>
        </w:rPr>
      </w:pPr>
      <w:r w:rsidRPr="005E657B">
        <w:rPr>
          <w:sz w:val="22"/>
          <w:szCs w:val="22"/>
        </w:rPr>
        <w:t>Шлейфы пожарной сигнализации и системы оповещения и управления эвакуацией людей при пожаре должны соответствовать требованиям нормативных документов по пожарной безопасности (в частности, должны быть выполнены проводами с негорючей изоляцией, обеспечивающей работоспособность в условиях пожара в течение времени, необходимого для полной эвакуации людей в безопасную зону).</w:t>
      </w:r>
    </w:p>
    <w:p w:rsidR="00617D70" w:rsidRPr="005E657B" w:rsidRDefault="00617D70" w:rsidP="005E657B">
      <w:pPr>
        <w:pStyle w:val="aff3"/>
        <w:keepNext/>
        <w:keepLines/>
        <w:ind w:firstLine="709"/>
        <w:jc w:val="both"/>
        <w:rPr>
          <w:sz w:val="22"/>
          <w:szCs w:val="22"/>
        </w:rPr>
      </w:pPr>
      <w:r w:rsidRPr="005E657B">
        <w:rPr>
          <w:sz w:val="22"/>
          <w:szCs w:val="22"/>
        </w:rPr>
        <w:t xml:space="preserve">СОУЭ должна соответствовать требованиям действующих на момент сдачи в эксплуатацию нормативно-правовых актов. </w:t>
      </w:r>
    </w:p>
    <w:p w:rsidR="00617D70" w:rsidRPr="005E657B" w:rsidRDefault="00617D70" w:rsidP="005E657B">
      <w:pPr>
        <w:pStyle w:val="af5"/>
        <w:ind w:left="0" w:firstLine="709"/>
        <w:jc w:val="both"/>
        <w:rPr>
          <w:rFonts w:cs="Times New Roman"/>
          <w:sz w:val="22"/>
          <w:szCs w:val="22"/>
          <w:lang w:val="ru-RU"/>
        </w:rPr>
      </w:pPr>
      <w:r w:rsidRPr="005E657B">
        <w:rPr>
          <w:rFonts w:cs="Times New Roman"/>
          <w:sz w:val="22"/>
          <w:szCs w:val="22"/>
          <w:lang w:val="ru-RU"/>
        </w:rPr>
        <w:t>- Монтаж электропроводок внутри помещения выполнить в соответствии с требованиями Федерального закона от 22.07.2008 № 123-ФЗ «Технический регламент о требованиях пожарной безопасности», Свода правил 6.13130.2013 «Системы противопожарной защиты. Электрооборудование. Требования пожарной безопасности», ПУЭ.</w:t>
      </w:r>
    </w:p>
    <w:p w:rsidR="00617D70" w:rsidRPr="005E657B" w:rsidRDefault="00617D70" w:rsidP="005E657B">
      <w:pPr>
        <w:pStyle w:val="af5"/>
        <w:ind w:left="0" w:firstLine="851"/>
        <w:jc w:val="both"/>
        <w:rPr>
          <w:rFonts w:cs="Times New Roman"/>
          <w:sz w:val="22"/>
          <w:szCs w:val="22"/>
          <w:lang w:val="ru-RU"/>
        </w:rPr>
      </w:pPr>
      <w:r w:rsidRPr="005E657B">
        <w:rPr>
          <w:rFonts w:cs="Times New Roman"/>
          <w:b/>
          <w:sz w:val="22"/>
          <w:szCs w:val="22"/>
          <w:lang w:val="ru-RU"/>
        </w:rPr>
        <w:t xml:space="preserve">7. Требование к </w:t>
      </w:r>
      <w:r w:rsidR="00D342C1">
        <w:rPr>
          <w:rFonts w:cs="Times New Roman"/>
          <w:b/>
          <w:sz w:val="22"/>
          <w:szCs w:val="22"/>
          <w:lang w:val="ru-RU"/>
        </w:rPr>
        <w:t>Подрядчику</w:t>
      </w:r>
      <w:r w:rsidRPr="005E657B">
        <w:rPr>
          <w:rFonts w:cs="Times New Roman"/>
          <w:b/>
          <w:sz w:val="22"/>
          <w:szCs w:val="22"/>
          <w:lang w:val="ru-RU"/>
        </w:rPr>
        <w:t>:</w:t>
      </w:r>
      <w:r w:rsidRPr="005E657B">
        <w:rPr>
          <w:rFonts w:cs="Times New Roman"/>
          <w:sz w:val="22"/>
          <w:szCs w:val="22"/>
          <w:lang w:val="ru-RU"/>
        </w:rPr>
        <w:t xml:space="preserve"> </w:t>
      </w:r>
    </w:p>
    <w:p w:rsidR="00617D70" w:rsidRPr="005E657B" w:rsidRDefault="00617D70" w:rsidP="005E657B">
      <w:pPr>
        <w:pStyle w:val="af5"/>
        <w:ind w:left="0" w:firstLine="851"/>
        <w:jc w:val="both"/>
        <w:rPr>
          <w:rFonts w:cs="Times New Roman"/>
          <w:sz w:val="22"/>
          <w:szCs w:val="22"/>
          <w:lang w:val="ru-RU"/>
        </w:rPr>
      </w:pPr>
      <w:r w:rsidRPr="005E657B">
        <w:rPr>
          <w:rFonts w:cs="Times New Roman"/>
          <w:sz w:val="22"/>
          <w:szCs w:val="22"/>
          <w:lang w:val="ru-RU"/>
        </w:rPr>
        <w:t>Наличие у исполнителя Лицензии МЧС на осуществление деятельности по монтажу, ремонту средств обеспечения пожарной безопасности зданий и сооружений с полным перечнем видов работ по средствам, имеющимся на объекте.</w:t>
      </w:r>
    </w:p>
    <w:p w:rsidR="00617D70" w:rsidRPr="005E657B" w:rsidRDefault="00617D70" w:rsidP="005E657B">
      <w:pPr>
        <w:pStyle w:val="af5"/>
        <w:ind w:left="0" w:firstLine="851"/>
        <w:jc w:val="both"/>
        <w:rPr>
          <w:rFonts w:eastAsia="Times New Roman" w:cs="Times New Roman"/>
          <w:sz w:val="22"/>
          <w:szCs w:val="22"/>
          <w:lang w:val="ru-RU" w:eastAsia="ru-RU"/>
        </w:rPr>
      </w:pPr>
      <w:r w:rsidRPr="005E657B">
        <w:rPr>
          <w:rFonts w:eastAsia="Times New Roman" w:cs="Times New Roman"/>
          <w:sz w:val="22"/>
          <w:szCs w:val="22"/>
          <w:lang w:val="ru-RU" w:eastAsia="ru-RU"/>
        </w:rPr>
        <w:t>Работы должны проводиться в соответствии с графиком производства работ, согласованным с Заказчиком.</w:t>
      </w:r>
    </w:p>
    <w:p w:rsidR="00617D70" w:rsidRPr="005E657B" w:rsidRDefault="00617D70" w:rsidP="005E657B">
      <w:pPr>
        <w:pStyle w:val="af5"/>
        <w:ind w:left="0" w:firstLine="851"/>
        <w:jc w:val="both"/>
        <w:rPr>
          <w:rFonts w:eastAsia="Times New Roman" w:cs="Times New Roman"/>
          <w:sz w:val="22"/>
          <w:szCs w:val="22"/>
          <w:lang w:val="ru-RU" w:eastAsia="ru-RU"/>
        </w:rPr>
      </w:pPr>
      <w:r w:rsidRPr="005E657B">
        <w:rPr>
          <w:rFonts w:eastAsia="Times New Roman" w:cs="Times New Roman"/>
          <w:sz w:val="22"/>
          <w:szCs w:val="22"/>
          <w:lang w:val="ru-RU" w:eastAsia="ru-RU"/>
        </w:rPr>
        <w:t xml:space="preserve">Осуществлять установленные заказчиком контрольно-пропускной и </w:t>
      </w:r>
      <w:proofErr w:type="spellStart"/>
      <w:r w:rsidRPr="005E657B">
        <w:rPr>
          <w:rFonts w:eastAsia="Times New Roman" w:cs="Times New Roman"/>
          <w:sz w:val="22"/>
          <w:szCs w:val="22"/>
          <w:lang w:val="ru-RU" w:eastAsia="ru-RU"/>
        </w:rPr>
        <w:t>внутриобъектовый</w:t>
      </w:r>
      <w:proofErr w:type="spellEnd"/>
      <w:r w:rsidRPr="005E657B">
        <w:rPr>
          <w:rFonts w:eastAsia="Times New Roman" w:cs="Times New Roman"/>
          <w:sz w:val="22"/>
          <w:szCs w:val="22"/>
          <w:lang w:val="ru-RU" w:eastAsia="ru-RU"/>
        </w:rPr>
        <w:t xml:space="preserve"> режимы.</w:t>
      </w:r>
    </w:p>
    <w:p w:rsidR="00617D70" w:rsidRPr="005E657B" w:rsidRDefault="00617D70" w:rsidP="005E657B">
      <w:pPr>
        <w:pStyle w:val="af5"/>
        <w:ind w:left="0" w:firstLine="851"/>
        <w:jc w:val="both"/>
        <w:rPr>
          <w:rFonts w:eastAsia="Times New Roman" w:cs="Times New Roman"/>
          <w:sz w:val="22"/>
          <w:szCs w:val="22"/>
          <w:lang w:val="ru-RU" w:eastAsia="ru-RU"/>
        </w:rPr>
      </w:pPr>
      <w:r w:rsidRPr="005E657B">
        <w:rPr>
          <w:rFonts w:eastAsia="Times New Roman" w:cs="Times New Roman"/>
          <w:sz w:val="22"/>
          <w:szCs w:val="22"/>
          <w:lang w:val="ru-RU" w:eastAsia="ru-RU"/>
        </w:rPr>
        <w:t>Подрядчик указывает время работы по сменам и общее количество работающих на объекте человек, предоставляет список всех своих сотрудников, привлечённых к работе, в целях обеспечения пропуска на объект.</w:t>
      </w:r>
    </w:p>
    <w:p w:rsidR="00617D70" w:rsidRPr="005E657B" w:rsidRDefault="00617D70" w:rsidP="005E657B">
      <w:pPr>
        <w:pStyle w:val="af5"/>
        <w:ind w:left="0" w:firstLine="851"/>
        <w:jc w:val="both"/>
        <w:rPr>
          <w:rFonts w:cs="Times New Roman"/>
          <w:sz w:val="22"/>
          <w:szCs w:val="22"/>
          <w:lang w:val="ru-RU"/>
        </w:rPr>
      </w:pPr>
      <w:r w:rsidRPr="005E657B">
        <w:rPr>
          <w:rFonts w:cs="Times New Roman"/>
          <w:sz w:val="22"/>
          <w:szCs w:val="22"/>
          <w:lang w:val="ru-RU"/>
        </w:rPr>
        <w:t xml:space="preserve">Ответственность за пожарную безопасность на объекте, своевременное выполнение противопожарных мероприятий, обеспечение средствами пожаротушения </w:t>
      </w:r>
    </w:p>
    <w:p w:rsidR="00617D70" w:rsidRPr="005E657B" w:rsidRDefault="00617D70" w:rsidP="005E657B">
      <w:pPr>
        <w:widowControl w:val="0"/>
        <w:jc w:val="both"/>
        <w:rPr>
          <w:sz w:val="22"/>
          <w:szCs w:val="22"/>
        </w:rPr>
      </w:pPr>
      <w:r w:rsidRPr="005E657B">
        <w:rPr>
          <w:sz w:val="22"/>
          <w:szCs w:val="22"/>
        </w:rPr>
        <w:t xml:space="preserve">несет персонально представитель Подрядчика. </w:t>
      </w:r>
    </w:p>
    <w:p w:rsidR="00B874F9" w:rsidRDefault="00617D70" w:rsidP="00B874F9">
      <w:pPr>
        <w:widowControl w:val="0"/>
        <w:jc w:val="both"/>
        <w:rPr>
          <w:rFonts w:eastAsia="Calibri"/>
          <w:sz w:val="22"/>
          <w:szCs w:val="22"/>
        </w:rPr>
      </w:pPr>
      <w:r w:rsidRPr="005E657B">
        <w:rPr>
          <w:rFonts w:eastAsia="Calibri"/>
          <w:sz w:val="22"/>
          <w:szCs w:val="22"/>
        </w:rPr>
        <w:t>Представитель Подрядчика на время действия Контракта должен постоянно находиться на объекте Заказчика, нести совместно с руководителем организации ответственность за дисциплину рабочих на объекте, обеспечение пожарной безопасности, техники безопасности при производстве работ, организацию и качество выполняемых работ.</w:t>
      </w:r>
    </w:p>
    <w:p w:rsidR="00B874F9" w:rsidRDefault="00617D70" w:rsidP="00B874F9">
      <w:pPr>
        <w:widowControl w:val="0"/>
        <w:ind w:firstLine="720"/>
        <w:jc w:val="both"/>
        <w:rPr>
          <w:rFonts w:eastAsia="Calibri"/>
          <w:sz w:val="22"/>
          <w:szCs w:val="22"/>
        </w:rPr>
      </w:pPr>
      <w:r w:rsidRPr="005E657B">
        <w:rPr>
          <w:rFonts w:eastAsia="Calibri"/>
          <w:sz w:val="22"/>
          <w:szCs w:val="22"/>
        </w:rPr>
        <w:t>В случае повреждения покрытия стен, потолка или пола Подрядчик должен выполнить восстановительные работы за свой счет.</w:t>
      </w:r>
    </w:p>
    <w:p w:rsidR="00617D70" w:rsidRPr="005E657B" w:rsidRDefault="00617D70" w:rsidP="00B874F9">
      <w:pPr>
        <w:widowControl w:val="0"/>
        <w:ind w:firstLine="720"/>
        <w:jc w:val="both"/>
        <w:rPr>
          <w:b/>
          <w:bCs/>
          <w:color w:val="000000"/>
          <w:sz w:val="22"/>
          <w:szCs w:val="22"/>
        </w:rPr>
      </w:pPr>
      <w:r w:rsidRPr="005E657B">
        <w:rPr>
          <w:color w:val="000000"/>
          <w:sz w:val="22"/>
          <w:szCs w:val="22"/>
        </w:rPr>
        <w:t xml:space="preserve">Вывоз строительного мусора производится Подрядчиком в соответствии с требованиями </w:t>
      </w:r>
      <w:proofErr w:type="spellStart"/>
      <w:r w:rsidRPr="005E657B">
        <w:rPr>
          <w:color w:val="000000"/>
          <w:sz w:val="22"/>
          <w:szCs w:val="22"/>
        </w:rPr>
        <w:t>СанПиН</w:t>
      </w:r>
      <w:proofErr w:type="spellEnd"/>
      <w:r w:rsidRPr="005E657B">
        <w:rPr>
          <w:color w:val="000000"/>
          <w:sz w:val="22"/>
          <w:szCs w:val="22"/>
        </w:rPr>
        <w:t xml:space="preserve"> и других нормативных документов по согласованному с Заказчиком графику. Погрузочно-разгрузочные работы производятся силами Подрядчика. </w:t>
      </w:r>
    </w:p>
    <w:p w:rsidR="00617D70" w:rsidRPr="005E657B" w:rsidRDefault="00617D70" w:rsidP="005E657B">
      <w:pPr>
        <w:keepNext/>
        <w:keepLines/>
        <w:jc w:val="both"/>
        <w:rPr>
          <w:color w:val="000000"/>
          <w:sz w:val="22"/>
          <w:szCs w:val="22"/>
        </w:rPr>
      </w:pPr>
      <w:r w:rsidRPr="005E657B">
        <w:rPr>
          <w:b/>
          <w:color w:val="000000"/>
          <w:sz w:val="22"/>
          <w:szCs w:val="22"/>
        </w:rPr>
        <w:lastRenderedPageBreak/>
        <w:tab/>
        <w:t>8. Требования к выполнению работ:</w:t>
      </w:r>
    </w:p>
    <w:p w:rsidR="00617D70" w:rsidRPr="005E657B" w:rsidRDefault="00617D70" w:rsidP="005E657B">
      <w:pPr>
        <w:keepNext/>
        <w:keepLines/>
        <w:ind w:firstLine="708"/>
        <w:jc w:val="both"/>
        <w:rPr>
          <w:color w:val="000000"/>
          <w:sz w:val="22"/>
          <w:szCs w:val="22"/>
        </w:rPr>
      </w:pPr>
      <w:r w:rsidRPr="005E657B">
        <w:rPr>
          <w:color w:val="000000"/>
          <w:sz w:val="22"/>
          <w:szCs w:val="22"/>
        </w:rPr>
        <w:t>Монтируемая автоматическая пожарная сигнализация и</w:t>
      </w:r>
      <w:r w:rsidRPr="005E657B">
        <w:rPr>
          <w:b/>
          <w:sz w:val="22"/>
          <w:szCs w:val="22"/>
        </w:rPr>
        <w:t xml:space="preserve"> </w:t>
      </w:r>
      <w:r w:rsidRPr="005E657B">
        <w:rPr>
          <w:color w:val="000000"/>
          <w:sz w:val="22"/>
          <w:szCs w:val="22"/>
        </w:rPr>
        <w:t xml:space="preserve">система </w:t>
      </w:r>
      <w:r w:rsidRPr="005E657B">
        <w:rPr>
          <w:sz w:val="22"/>
          <w:szCs w:val="22"/>
        </w:rPr>
        <w:t>оповещения и управления эвакуацией людей при пожаре</w:t>
      </w:r>
      <w:r w:rsidRPr="005E657B">
        <w:rPr>
          <w:color w:val="000000"/>
          <w:sz w:val="22"/>
          <w:szCs w:val="22"/>
        </w:rPr>
        <w:t xml:space="preserve"> должна быть выполненной в соответствии </w:t>
      </w:r>
      <w:r w:rsidRPr="005E657B">
        <w:rPr>
          <w:sz w:val="22"/>
          <w:szCs w:val="22"/>
        </w:rPr>
        <w:t>с проектной документацией.</w:t>
      </w:r>
    </w:p>
    <w:p w:rsidR="00617D70" w:rsidRPr="005E657B" w:rsidRDefault="00617D70" w:rsidP="005E657B">
      <w:pPr>
        <w:keepNext/>
        <w:keepLines/>
        <w:ind w:firstLine="284"/>
        <w:jc w:val="both"/>
        <w:rPr>
          <w:color w:val="000000"/>
          <w:sz w:val="22"/>
          <w:szCs w:val="22"/>
        </w:rPr>
      </w:pPr>
      <w:r w:rsidRPr="005E657B">
        <w:rPr>
          <w:color w:val="000000"/>
          <w:sz w:val="22"/>
          <w:szCs w:val="22"/>
        </w:rPr>
        <w:tab/>
        <w:t>Проложенные кабели проверить на обрыв, сообщение, сопротивление изоляции с составлением соответствующего Акта.</w:t>
      </w:r>
    </w:p>
    <w:p w:rsidR="00617D70" w:rsidRPr="005E657B" w:rsidRDefault="00617D70" w:rsidP="005E657B">
      <w:pPr>
        <w:keepNext/>
        <w:keepLines/>
        <w:autoSpaceDE w:val="0"/>
        <w:ind w:firstLine="284"/>
        <w:jc w:val="both"/>
        <w:rPr>
          <w:rFonts w:eastAsia="Calibri"/>
          <w:color w:val="000000"/>
          <w:sz w:val="22"/>
          <w:szCs w:val="22"/>
        </w:rPr>
      </w:pPr>
      <w:r w:rsidRPr="005E657B">
        <w:rPr>
          <w:rFonts w:eastAsia="Calibri"/>
          <w:color w:val="000000"/>
          <w:sz w:val="22"/>
          <w:szCs w:val="22"/>
        </w:rPr>
        <w:tab/>
      </w:r>
      <w:proofErr w:type="gramStart"/>
      <w:r w:rsidRPr="005E657B">
        <w:rPr>
          <w:rFonts w:eastAsia="Calibri"/>
          <w:color w:val="000000"/>
          <w:sz w:val="22"/>
          <w:szCs w:val="22"/>
        </w:rPr>
        <w:t xml:space="preserve">При монтаже точечных дымовых </w:t>
      </w:r>
      <w:proofErr w:type="spellStart"/>
      <w:r w:rsidRPr="005E657B">
        <w:rPr>
          <w:rFonts w:eastAsia="Calibri"/>
          <w:color w:val="000000"/>
          <w:sz w:val="22"/>
          <w:szCs w:val="22"/>
        </w:rPr>
        <w:t>извещателей</w:t>
      </w:r>
      <w:proofErr w:type="spellEnd"/>
      <w:r w:rsidRPr="005E657B">
        <w:rPr>
          <w:rFonts w:eastAsia="Calibri"/>
          <w:color w:val="000000"/>
          <w:sz w:val="22"/>
          <w:szCs w:val="22"/>
        </w:rPr>
        <w:t xml:space="preserve"> при наличии технической возможности установку </w:t>
      </w:r>
      <w:proofErr w:type="spellStart"/>
      <w:r w:rsidRPr="005E657B">
        <w:rPr>
          <w:rFonts w:eastAsia="Calibri"/>
          <w:color w:val="000000"/>
          <w:sz w:val="22"/>
          <w:szCs w:val="22"/>
        </w:rPr>
        <w:t>извещателей</w:t>
      </w:r>
      <w:proofErr w:type="spellEnd"/>
      <w:r w:rsidRPr="005E657B">
        <w:rPr>
          <w:rFonts w:eastAsia="Calibri"/>
          <w:color w:val="000000"/>
          <w:sz w:val="22"/>
          <w:szCs w:val="22"/>
        </w:rPr>
        <w:t xml:space="preserve"> в помещениях производить равномерно, по центру потолка. </w:t>
      </w:r>
      <w:proofErr w:type="gramEnd"/>
    </w:p>
    <w:p w:rsidR="00617D70" w:rsidRPr="005E657B" w:rsidRDefault="00617D70" w:rsidP="005E657B">
      <w:pPr>
        <w:keepNext/>
        <w:keepLines/>
        <w:autoSpaceDE w:val="0"/>
        <w:ind w:firstLine="284"/>
        <w:jc w:val="both"/>
        <w:rPr>
          <w:rFonts w:eastAsia="Calibri"/>
          <w:color w:val="000000"/>
          <w:sz w:val="22"/>
          <w:szCs w:val="22"/>
        </w:rPr>
      </w:pPr>
      <w:r w:rsidRPr="005E657B">
        <w:rPr>
          <w:rFonts w:eastAsia="Calibri"/>
          <w:color w:val="000000"/>
          <w:sz w:val="22"/>
          <w:szCs w:val="22"/>
        </w:rPr>
        <w:tab/>
        <w:t xml:space="preserve">При монтаже кабельных каналов не должно быть просветов на стыках, изгибах, поворотах, более чем </w:t>
      </w:r>
      <w:smartTag w:uri="urn:schemas-microsoft-com:office:smarttags" w:element="metricconverter">
        <w:smartTagPr>
          <w:attr w:name="ProductID" w:val="3 мм"/>
        </w:smartTagPr>
        <w:r w:rsidRPr="005E657B">
          <w:rPr>
            <w:rFonts w:eastAsia="Calibri"/>
            <w:color w:val="000000"/>
            <w:sz w:val="22"/>
            <w:szCs w:val="22"/>
          </w:rPr>
          <w:t>3 мм</w:t>
        </w:r>
      </w:smartTag>
      <w:r w:rsidRPr="005E657B">
        <w:rPr>
          <w:rFonts w:eastAsia="Calibri"/>
          <w:color w:val="000000"/>
          <w:sz w:val="22"/>
          <w:szCs w:val="22"/>
        </w:rPr>
        <w:t xml:space="preserve">. Проложенный кабельный канал должен быть чистым, не иметь сколов. Открытый торец кабельного канала должен быть закрыт загнутой крышкой кабельного канала либо специальной заглушкой. Кабельный канал при прокладке по прямой должен быть проложен ровно по уровню. Допускаются отклонения от уровня не более </w:t>
      </w:r>
      <w:smartTag w:uri="urn:schemas-microsoft-com:office:smarttags" w:element="metricconverter">
        <w:smartTagPr>
          <w:attr w:name="ProductID" w:val="3 мм"/>
        </w:smartTagPr>
        <w:r w:rsidRPr="005E657B">
          <w:rPr>
            <w:rFonts w:eastAsia="Calibri"/>
            <w:color w:val="000000"/>
            <w:sz w:val="22"/>
            <w:szCs w:val="22"/>
          </w:rPr>
          <w:t>3 мм</w:t>
        </w:r>
      </w:smartTag>
      <w:r w:rsidRPr="005E657B">
        <w:rPr>
          <w:rFonts w:eastAsia="Calibri"/>
          <w:color w:val="000000"/>
          <w:sz w:val="22"/>
          <w:szCs w:val="22"/>
        </w:rPr>
        <w:t xml:space="preserve"> на </w:t>
      </w:r>
      <w:smartTag w:uri="urn:schemas-microsoft-com:office:smarttags" w:element="metricconverter">
        <w:smartTagPr>
          <w:attr w:name="ProductID" w:val="3 м"/>
        </w:smartTagPr>
        <w:r w:rsidRPr="005E657B">
          <w:rPr>
            <w:rFonts w:eastAsia="Calibri"/>
            <w:color w:val="000000"/>
            <w:sz w:val="22"/>
            <w:szCs w:val="22"/>
          </w:rPr>
          <w:t>3 м</w:t>
        </w:r>
      </w:smartTag>
      <w:r w:rsidRPr="005E657B">
        <w:rPr>
          <w:rFonts w:eastAsia="Calibri"/>
          <w:color w:val="000000"/>
          <w:sz w:val="22"/>
          <w:szCs w:val="22"/>
        </w:rPr>
        <w:t xml:space="preserve">. </w:t>
      </w:r>
    </w:p>
    <w:p w:rsidR="00617D70" w:rsidRPr="005E657B" w:rsidRDefault="00617D70" w:rsidP="005E657B">
      <w:pPr>
        <w:keepNext/>
        <w:keepLines/>
        <w:ind w:firstLine="284"/>
        <w:jc w:val="both"/>
        <w:rPr>
          <w:b/>
          <w:i/>
          <w:color w:val="000000"/>
          <w:sz w:val="22"/>
          <w:szCs w:val="22"/>
        </w:rPr>
      </w:pPr>
      <w:r w:rsidRPr="005E657B">
        <w:rPr>
          <w:color w:val="000000"/>
          <w:sz w:val="22"/>
          <w:szCs w:val="22"/>
        </w:rPr>
        <w:tab/>
        <w:t>При разделке кабелей для подключения к оборудованию оставлять запасы длин для возможного 3-кратного подключения, если не даны другие размеры.</w:t>
      </w:r>
    </w:p>
    <w:p w:rsidR="00617D70" w:rsidRPr="005E657B" w:rsidRDefault="00617D70" w:rsidP="005E657B">
      <w:pPr>
        <w:keepNext/>
        <w:keepLines/>
        <w:ind w:firstLine="284"/>
        <w:jc w:val="both"/>
        <w:rPr>
          <w:b/>
          <w:i/>
          <w:color w:val="000000"/>
          <w:sz w:val="22"/>
          <w:szCs w:val="22"/>
        </w:rPr>
      </w:pPr>
      <w:r w:rsidRPr="005E657B">
        <w:rPr>
          <w:color w:val="000000"/>
          <w:sz w:val="22"/>
          <w:szCs w:val="22"/>
        </w:rPr>
        <w:tab/>
        <w:t>Размещение оборудования должно исключать его случайное падение или перемещение по установочной поверхности, при котором возможно повреждение подключаемых проводов и кабелей.</w:t>
      </w:r>
    </w:p>
    <w:p w:rsidR="00617D70" w:rsidRPr="005E657B" w:rsidRDefault="00617D70" w:rsidP="005E657B">
      <w:pPr>
        <w:keepNext/>
        <w:keepLines/>
        <w:ind w:firstLine="284"/>
        <w:jc w:val="both"/>
        <w:rPr>
          <w:color w:val="000000"/>
          <w:sz w:val="22"/>
          <w:szCs w:val="22"/>
        </w:rPr>
      </w:pPr>
      <w:r w:rsidRPr="005E657B">
        <w:rPr>
          <w:color w:val="000000"/>
          <w:sz w:val="22"/>
          <w:szCs w:val="22"/>
        </w:rPr>
        <w:tab/>
        <w:t xml:space="preserve">Установку оборудования, подключение кабелей к оборудованию и установку адресов </w:t>
      </w:r>
      <w:proofErr w:type="spellStart"/>
      <w:r w:rsidRPr="005E657B">
        <w:rPr>
          <w:color w:val="000000"/>
          <w:sz w:val="22"/>
          <w:szCs w:val="22"/>
        </w:rPr>
        <w:t>извещателей</w:t>
      </w:r>
      <w:proofErr w:type="spellEnd"/>
      <w:r w:rsidRPr="005E657B">
        <w:rPr>
          <w:color w:val="000000"/>
          <w:sz w:val="22"/>
          <w:szCs w:val="22"/>
        </w:rPr>
        <w:t xml:space="preserve"> и приборов выполнять по структурной схеме, планам этажей, разработанной проектной документации, а также согласно технической документации на устанавливаемое оборудование.</w:t>
      </w:r>
    </w:p>
    <w:p w:rsidR="00617D70" w:rsidRPr="005E657B" w:rsidRDefault="00617D70" w:rsidP="005E657B">
      <w:pPr>
        <w:keepNext/>
        <w:keepLines/>
        <w:ind w:firstLine="284"/>
        <w:jc w:val="both"/>
        <w:rPr>
          <w:color w:val="000000"/>
          <w:sz w:val="22"/>
          <w:szCs w:val="22"/>
        </w:rPr>
      </w:pPr>
      <w:r w:rsidRPr="005E657B">
        <w:rPr>
          <w:color w:val="000000"/>
          <w:sz w:val="22"/>
          <w:szCs w:val="22"/>
        </w:rPr>
        <w:tab/>
        <w:t>Все подключения и отключения оборудования производить при отсутствии напряжения питания на устройствах.</w:t>
      </w:r>
    </w:p>
    <w:p w:rsidR="00617D70" w:rsidRPr="005E657B" w:rsidRDefault="00617D70" w:rsidP="005E657B">
      <w:pPr>
        <w:keepNext/>
        <w:keepLines/>
        <w:ind w:firstLine="708"/>
        <w:jc w:val="both"/>
        <w:rPr>
          <w:b/>
          <w:color w:val="000000"/>
          <w:sz w:val="22"/>
          <w:szCs w:val="22"/>
        </w:rPr>
      </w:pPr>
      <w:r w:rsidRPr="005E657B">
        <w:rPr>
          <w:b/>
          <w:color w:val="000000"/>
          <w:sz w:val="22"/>
          <w:szCs w:val="22"/>
        </w:rPr>
        <w:t>9. Требования к электропитанию</w:t>
      </w:r>
    </w:p>
    <w:p w:rsidR="00617D70" w:rsidRPr="005E657B" w:rsidRDefault="00617D70" w:rsidP="005E657B">
      <w:pPr>
        <w:pStyle w:val="af5"/>
        <w:ind w:left="0" w:firstLine="851"/>
        <w:jc w:val="both"/>
        <w:rPr>
          <w:rFonts w:cs="Times New Roman"/>
          <w:sz w:val="22"/>
          <w:szCs w:val="22"/>
          <w:lang w:val="ru-RU"/>
        </w:rPr>
      </w:pPr>
      <w:r w:rsidRPr="005E657B">
        <w:rPr>
          <w:rFonts w:cs="Times New Roman"/>
          <w:sz w:val="22"/>
          <w:szCs w:val="22"/>
          <w:lang w:val="ru-RU"/>
        </w:rPr>
        <w:t>Электропитание 220</w:t>
      </w:r>
      <w:proofErr w:type="gramStart"/>
      <w:r w:rsidRPr="005E657B">
        <w:rPr>
          <w:rFonts w:cs="Times New Roman"/>
          <w:sz w:val="22"/>
          <w:szCs w:val="22"/>
        </w:rPr>
        <w:t> </w:t>
      </w:r>
      <w:r w:rsidRPr="005E657B">
        <w:rPr>
          <w:rFonts w:cs="Times New Roman"/>
          <w:sz w:val="22"/>
          <w:szCs w:val="22"/>
          <w:lang w:val="ru-RU"/>
        </w:rPr>
        <w:t>В</w:t>
      </w:r>
      <w:proofErr w:type="gramEnd"/>
      <w:r w:rsidRPr="005E657B">
        <w:rPr>
          <w:rFonts w:cs="Times New Roman"/>
          <w:sz w:val="22"/>
          <w:szCs w:val="22"/>
          <w:lang w:val="ru-RU"/>
        </w:rPr>
        <w:t>, 50 Гц, при колебаниях напряжения в пределах +10% до -15% и частоты в пределах 1 Гц.</w:t>
      </w:r>
    </w:p>
    <w:p w:rsidR="00617D70" w:rsidRPr="005E657B" w:rsidRDefault="00617D70" w:rsidP="005E657B">
      <w:pPr>
        <w:keepNext/>
        <w:keepLines/>
        <w:ind w:firstLine="737"/>
        <w:jc w:val="both"/>
        <w:rPr>
          <w:rFonts w:eastAsia="Calibri"/>
          <w:sz w:val="22"/>
          <w:szCs w:val="22"/>
        </w:rPr>
      </w:pPr>
      <w:r w:rsidRPr="005E657B">
        <w:rPr>
          <w:rFonts w:eastAsia="Calibri"/>
          <w:sz w:val="22"/>
          <w:szCs w:val="22"/>
        </w:rPr>
        <w:t xml:space="preserve"> Подключение должно подводиться к оборудованию системы из центральной </w:t>
      </w:r>
      <w:proofErr w:type="spellStart"/>
      <w:r w:rsidRPr="005E657B">
        <w:rPr>
          <w:rFonts w:eastAsia="Calibri"/>
          <w:sz w:val="22"/>
          <w:szCs w:val="22"/>
        </w:rPr>
        <w:t>электрощитовой</w:t>
      </w:r>
      <w:proofErr w:type="spellEnd"/>
      <w:r w:rsidRPr="005E657B">
        <w:rPr>
          <w:rFonts w:eastAsia="Calibri"/>
          <w:sz w:val="22"/>
          <w:szCs w:val="22"/>
        </w:rPr>
        <w:t xml:space="preserve"> через собственные распределительные щиты и имеющие необходимые (с резервом) количество групп потребителей с учетом потребляемой каждой группой мощности.</w:t>
      </w:r>
    </w:p>
    <w:p w:rsidR="00617D70" w:rsidRPr="005E657B" w:rsidRDefault="00617D70" w:rsidP="005E657B">
      <w:pPr>
        <w:keepNext/>
        <w:keepLines/>
        <w:ind w:firstLine="737"/>
        <w:jc w:val="both"/>
        <w:rPr>
          <w:rFonts w:eastAsia="Calibri"/>
          <w:sz w:val="22"/>
          <w:szCs w:val="22"/>
        </w:rPr>
      </w:pPr>
      <w:r w:rsidRPr="005E657B">
        <w:rPr>
          <w:rFonts w:eastAsia="Calibri"/>
          <w:sz w:val="22"/>
          <w:szCs w:val="22"/>
        </w:rPr>
        <w:t>Электроснабжение системы автоматической пожарной сигнализации (АПС) и системы оповещения и управления эвакуацией людей при пожаре (СОУЭ), должно осуществляться по I категории энергопотребления.</w:t>
      </w:r>
    </w:p>
    <w:p w:rsidR="00617D70" w:rsidRPr="005E657B" w:rsidRDefault="00617D70" w:rsidP="005E657B">
      <w:pPr>
        <w:pStyle w:val="af5"/>
        <w:ind w:left="0" w:firstLine="851"/>
        <w:jc w:val="both"/>
        <w:rPr>
          <w:rFonts w:cs="Times New Roman"/>
          <w:sz w:val="22"/>
          <w:szCs w:val="22"/>
          <w:lang w:val="ru-RU"/>
        </w:rPr>
      </w:pPr>
      <w:r w:rsidRPr="005E657B">
        <w:rPr>
          <w:rFonts w:cs="Times New Roman"/>
          <w:sz w:val="22"/>
          <w:szCs w:val="22"/>
          <w:lang w:val="ru-RU"/>
        </w:rPr>
        <w:t xml:space="preserve">Резервное питание должно обеспечивать функционирование систем в течение времени, определенного соответствующими СП, </w:t>
      </w:r>
      <w:proofErr w:type="spellStart"/>
      <w:r w:rsidRPr="005E657B">
        <w:rPr>
          <w:rFonts w:cs="Times New Roman"/>
          <w:sz w:val="22"/>
          <w:szCs w:val="22"/>
          <w:lang w:val="ru-RU"/>
        </w:rPr>
        <w:t>СНиП</w:t>
      </w:r>
      <w:proofErr w:type="spellEnd"/>
      <w:r w:rsidRPr="005E657B">
        <w:rPr>
          <w:rFonts w:cs="Times New Roman"/>
          <w:sz w:val="22"/>
          <w:szCs w:val="22"/>
          <w:lang w:val="ru-RU"/>
        </w:rPr>
        <w:t>, ГОСТ, РД. Переход с одного источника питания на резервный и обратно должен осуществляться автоматически без</w:t>
      </w:r>
      <w:r w:rsidR="00687A11">
        <w:rPr>
          <w:rFonts w:cs="Times New Roman"/>
          <w:sz w:val="22"/>
          <w:szCs w:val="22"/>
          <w:lang w:val="ru-RU"/>
        </w:rPr>
        <w:t xml:space="preserve"> </w:t>
      </w:r>
      <w:r w:rsidRPr="005E657B">
        <w:rPr>
          <w:rFonts w:cs="Times New Roman"/>
          <w:sz w:val="22"/>
          <w:szCs w:val="22"/>
          <w:lang w:val="ru-RU"/>
        </w:rPr>
        <w:t>нарушения установленных режимов работы и функционального состояния средств и систем безопасности. При использовании в качестве резервного питания аккумуляторных батарей должен обеспечиваться автоматический контроль их состояния и подзарядка.</w:t>
      </w:r>
    </w:p>
    <w:p w:rsidR="00617D70" w:rsidRPr="005E657B" w:rsidRDefault="00617D70" w:rsidP="005E657B">
      <w:pPr>
        <w:pStyle w:val="af5"/>
        <w:ind w:left="0" w:firstLine="851"/>
        <w:jc w:val="both"/>
        <w:rPr>
          <w:rFonts w:cs="Times New Roman"/>
          <w:sz w:val="22"/>
          <w:szCs w:val="22"/>
          <w:lang w:val="ru-RU"/>
        </w:rPr>
      </w:pPr>
      <w:r w:rsidRPr="005E657B">
        <w:rPr>
          <w:rFonts w:cs="Times New Roman"/>
          <w:sz w:val="22"/>
          <w:szCs w:val="22"/>
          <w:lang w:val="ru-RU"/>
        </w:rPr>
        <w:t xml:space="preserve">Оборудование должно быть заземлено в соответствии с требованиями </w:t>
      </w:r>
      <w:proofErr w:type="spellStart"/>
      <w:r w:rsidRPr="005E657B">
        <w:rPr>
          <w:rFonts w:cs="Times New Roman"/>
          <w:sz w:val="22"/>
          <w:szCs w:val="22"/>
          <w:lang w:val="ru-RU"/>
        </w:rPr>
        <w:t>СНиП</w:t>
      </w:r>
      <w:proofErr w:type="spellEnd"/>
      <w:r w:rsidRPr="005E657B">
        <w:rPr>
          <w:rFonts w:cs="Times New Roman"/>
          <w:sz w:val="22"/>
          <w:szCs w:val="22"/>
          <w:lang w:val="ru-RU"/>
        </w:rPr>
        <w:t xml:space="preserve"> </w:t>
      </w:r>
    </w:p>
    <w:p w:rsidR="00617D70" w:rsidRPr="005E657B" w:rsidRDefault="00617D70" w:rsidP="005E657B">
      <w:pPr>
        <w:pStyle w:val="af5"/>
        <w:ind w:left="0" w:firstLine="851"/>
        <w:jc w:val="both"/>
        <w:rPr>
          <w:rFonts w:cs="Times New Roman"/>
          <w:sz w:val="22"/>
          <w:szCs w:val="22"/>
          <w:lang w:val="ru-RU"/>
        </w:rPr>
      </w:pPr>
      <w:r w:rsidRPr="005E657B">
        <w:rPr>
          <w:rFonts w:cs="Times New Roman"/>
          <w:sz w:val="22"/>
          <w:szCs w:val="22"/>
          <w:lang w:val="ru-RU"/>
        </w:rPr>
        <w:t>3.05.06-85, ПЭУ и технической документацией на оборудование. Электрическое сопротивление и сопротивление изоляции силовых и слаботочных проводок должно соответствовать требованиям ПЭУ (Правила устройства электроустановок), технической документации на оборудование</w:t>
      </w:r>
    </w:p>
    <w:p w:rsidR="00617D70" w:rsidRPr="005E657B" w:rsidRDefault="00617D70" w:rsidP="005E657B">
      <w:pPr>
        <w:pStyle w:val="af5"/>
        <w:ind w:left="0" w:firstLine="851"/>
        <w:jc w:val="both"/>
        <w:rPr>
          <w:rFonts w:cs="Times New Roman"/>
          <w:b/>
          <w:sz w:val="22"/>
          <w:szCs w:val="22"/>
          <w:lang w:val="ru-RU"/>
        </w:rPr>
      </w:pPr>
      <w:r w:rsidRPr="005E657B">
        <w:rPr>
          <w:rFonts w:cs="Times New Roman"/>
          <w:b/>
          <w:sz w:val="22"/>
          <w:szCs w:val="22"/>
          <w:lang w:val="ru-RU"/>
        </w:rPr>
        <w:t xml:space="preserve">10. Требования к приемно-сдаточным испытаниям </w:t>
      </w:r>
    </w:p>
    <w:p w:rsidR="00617D70" w:rsidRPr="005E657B" w:rsidRDefault="00617D70" w:rsidP="005E657B">
      <w:pPr>
        <w:pStyle w:val="af5"/>
        <w:ind w:left="0" w:firstLine="851"/>
        <w:jc w:val="both"/>
        <w:rPr>
          <w:rFonts w:cs="Times New Roman"/>
          <w:sz w:val="22"/>
          <w:szCs w:val="22"/>
          <w:lang w:val="ru-RU"/>
        </w:rPr>
      </w:pPr>
      <w:r w:rsidRPr="005E657B">
        <w:rPr>
          <w:rFonts w:cs="Times New Roman"/>
          <w:sz w:val="22"/>
          <w:szCs w:val="22"/>
          <w:lang w:val="ru-RU"/>
        </w:rPr>
        <w:t xml:space="preserve">Должны быть проведены индивидуальные и комплексные опробования всей системы пожарной сигнализации и системы оповещения и управления эвакуацией людей общежития, выполненной по проекту. </w:t>
      </w:r>
    </w:p>
    <w:p w:rsidR="00687A11" w:rsidRPr="00687A11" w:rsidRDefault="00617D70" w:rsidP="00687A11">
      <w:pPr>
        <w:pStyle w:val="af5"/>
        <w:ind w:left="0" w:firstLine="851"/>
        <w:jc w:val="both"/>
        <w:rPr>
          <w:rFonts w:cs="Times New Roman"/>
          <w:b/>
          <w:sz w:val="22"/>
          <w:szCs w:val="22"/>
          <w:lang w:val="ru-RU"/>
        </w:rPr>
      </w:pPr>
      <w:r w:rsidRPr="00687A11">
        <w:rPr>
          <w:rFonts w:cs="Times New Roman"/>
          <w:b/>
          <w:sz w:val="22"/>
          <w:szCs w:val="22"/>
          <w:lang w:val="ru-RU"/>
        </w:rPr>
        <w:t>Перечень актов, оформляемых к предъявлению комиссии:</w:t>
      </w:r>
    </w:p>
    <w:p w:rsidR="00687A11" w:rsidRDefault="00617D70" w:rsidP="00687A11">
      <w:pPr>
        <w:pStyle w:val="af5"/>
        <w:numPr>
          <w:ilvl w:val="0"/>
          <w:numId w:val="29"/>
        </w:numPr>
        <w:jc w:val="both"/>
        <w:rPr>
          <w:rFonts w:cs="Times New Roman"/>
          <w:spacing w:val="2"/>
          <w:sz w:val="22"/>
          <w:szCs w:val="22"/>
          <w:lang w:val="ru-RU"/>
        </w:rPr>
      </w:pPr>
      <w:r w:rsidRPr="00687A11">
        <w:rPr>
          <w:rFonts w:cs="Times New Roman"/>
          <w:spacing w:val="2"/>
          <w:sz w:val="22"/>
          <w:szCs w:val="22"/>
          <w:lang w:val="ru-RU"/>
        </w:rPr>
        <w:t>акты о проведении входного контроля;</w:t>
      </w:r>
    </w:p>
    <w:p w:rsidR="00687A11" w:rsidRDefault="00617D70" w:rsidP="00687A11">
      <w:pPr>
        <w:pStyle w:val="af5"/>
        <w:numPr>
          <w:ilvl w:val="0"/>
          <w:numId w:val="29"/>
        </w:numPr>
        <w:jc w:val="both"/>
        <w:rPr>
          <w:rFonts w:eastAsia="Calibri"/>
          <w:spacing w:val="2"/>
          <w:sz w:val="22"/>
          <w:szCs w:val="22"/>
          <w:lang w:val="ru-RU"/>
        </w:rPr>
      </w:pPr>
      <w:r w:rsidRPr="00687A11">
        <w:rPr>
          <w:rFonts w:eastAsia="Calibri"/>
          <w:spacing w:val="2"/>
          <w:sz w:val="22"/>
          <w:szCs w:val="22"/>
          <w:lang w:val="ru-RU"/>
        </w:rPr>
        <w:t>акты готовности зданий и сооружений к производству монтажных работ;</w:t>
      </w:r>
    </w:p>
    <w:p w:rsidR="00687A11" w:rsidRDefault="00617D70" w:rsidP="00687A11">
      <w:pPr>
        <w:pStyle w:val="af5"/>
        <w:numPr>
          <w:ilvl w:val="0"/>
          <w:numId w:val="29"/>
        </w:numPr>
        <w:jc w:val="both"/>
        <w:rPr>
          <w:rFonts w:eastAsia="Calibri"/>
          <w:spacing w:val="2"/>
          <w:sz w:val="22"/>
          <w:szCs w:val="22"/>
          <w:lang w:val="ru-RU"/>
        </w:rPr>
      </w:pPr>
      <w:r w:rsidRPr="00687A11">
        <w:rPr>
          <w:rFonts w:eastAsia="Calibri"/>
          <w:spacing w:val="2"/>
          <w:sz w:val="22"/>
          <w:szCs w:val="22"/>
          <w:lang w:val="ru-RU"/>
        </w:rPr>
        <w:t>акты скрытых работ;</w:t>
      </w:r>
    </w:p>
    <w:p w:rsidR="00687A11" w:rsidRDefault="00617D70" w:rsidP="00687A11">
      <w:pPr>
        <w:pStyle w:val="af5"/>
        <w:numPr>
          <w:ilvl w:val="0"/>
          <w:numId w:val="29"/>
        </w:numPr>
        <w:jc w:val="both"/>
        <w:rPr>
          <w:rFonts w:eastAsia="Calibri"/>
          <w:spacing w:val="2"/>
          <w:sz w:val="22"/>
          <w:szCs w:val="22"/>
          <w:lang w:val="ru-RU"/>
        </w:rPr>
      </w:pPr>
      <w:r w:rsidRPr="00687A11">
        <w:rPr>
          <w:rFonts w:eastAsia="Calibri"/>
          <w:spacing w:val="2"/>
          <w:sz w:val="22"/>
          <w:szCs w:val="22"/>
          <w:lang w:val="ru-RU"/>
        </w:rPr>
        <w:t>акты об окончании монтажных работ;</w:t>
      </w:r>
    </w:p>
    <w:p w:rsidR="00687A11" w:rsidRDefault="00617D70" w:rsidP="00687A11">
      <w:pPr>
        <w:pStyle w:val="af5"/>
        <w:numPr>
          <w:ilvl w:val="0"/>
          <w:numId w:val="29"/>
        </w:numPr>
        <w:jc w:val="both"/>
        <w:rPr>
          <w:rFonts w:eastAsia="Calibri"/>
          <w:spacing w:val="2"/>
          <w:sz w:val="22"/>
          <w:szCs w:val="22"/>
          <w:lang w:val="ru-RU"/>
        </w:rPr>
      </w:pPr>
      <w:r w:rsidRPr="00687A11">
        <w:rPr>
          <w:rFonts w:eastAsia="Calibri"/>
          <w:spacing w:val="2"/>
          <w:sz w:val="22"/>
          <w:szCs w:val="22"/>
          <w:lang w:val="ru-RU"/>
        </w:rPr>
        <w:t>акты об окончании пусконаладочных работ;</w:t>
      </w:r>
    </w:p>
    <w:p w:rsidR="00687A11" w:rsidRDefault="00617D70" w:rsidP="00687A11">
      <w:pPr>
        <w:pStyle w:val="af5"/>
        <w:numPr>
          <w:ilvl w:val="0"/>
          <w:numId w:val="29"/>
        </w:numPr>
        <w:jc w:val="both"/>
        <w:rPr>
          <w:rFonts w:eastAsia="Calibri"/>
          <w:spacing w:val="2"/>
          <w:sz w:val="22"/>
          <w:szCs w:val="22"/>
          <w:lang w:val="ru-RU"/>
        </w:rPr>
      </w:pPr>
      <w:r w:rsidRPr="00687A11">
        <w:rPr>
          <w:rFonts w:eastAsia="Calibri"/>
          <w:spacing w:val="2"/>
          <w:sz w:val="22"/>
          <w:szCs w:val="22"/>
          <w:lang w:val="ru-RU"/>
        </w:rPr>
        <w:t>протокол измерения сопротивления изоляции электропроводов;</w:t>
      </w:r>
    </w:p>
    <w:p w:rsidR="00687A11" w:rsidRDefault="00617D70" w:rsidP="00687A11">
      <w:pPr>
        <w:pStyle w:val="af5"/>
        <w:numPr>
          <w:ilvl w:val="0"/>
          <w:numId w:val="29"/>
        </w:numPr>
        <w:jc w:val="both"/>
        <w:rPr>
          <w:rFonts w:eastAsia="Calibri"/>
          <w:spacing w:val="2"/>
          <w:sz w:val="22"/>
          <w:szCs w:val="22"/>
          <w:lang w:val="ru-RU"/>
        </w:rPr>
      </w:pPr>
      <w:r w:rsidRPr="00687A11">
        <w:rPr>
          <w:rFonts w:eastAsia="Calibri"/>
          <w:spacing w:val="2"/>
          <w:sz w:val="22"/>
          <w:szCs w:val="22"/>
          <w:lang w:val="ru-RU"/>
        </w:rPr>
        <w:t>ведомости смонтированного оборудования;</w:t>
      </w:r>
    </w:p>
    <w:p w:rsidR="00687A11" w:rsidRDefault="00617D70" w:rsidP="00687A11">
      <w:pPr>
        <w:pStyle w:val="af5"/>
        <w:numPr>
          <w:ilvl w:val="0"/>
          <w:numId w:val="29"/>
        </w:numPr>
        <w:jc w:val="both"/>
        <w:rPr>
          <w:rFonts w:eastAsia="Calibri"/>
          <w:spacing w:val="2"/>
          <w:sz w:val="22"/>
          <w:szCs w:val="22"/>
          <w:lang w:val="ru-RU"/>
        </w:rPr>
      </w:pPr>
      <w:r w:rsidRPr="00687A11">
        <w:rPr>
          <w:rFonts w:eastAsia="Calibri"/>
          <w:spacing w:val="2"/>
          <w:sz w:val="22"/>
          <w:szCs w:val="22"/>
          <w:lang w:val="ru-RU"/>
        </w:rPr>
        <w:t>акты о проведении индивидуальных опробований;</w:t>
      </w:r>
    </w:p>
    <w:p w:rsidR="00687A11" w:rsidRDefault="00617D70" w:rsidP="00687A11">
      <w:pPr>
        <w:pStyle w:val="af5"/>
        <w:numPr>
          <w:ilvl w:val="0"/>
          <w:numId w:val="29"/>
        </w:numPr>
        <w:jc w:val="both"/>
        <w:rPr>
          <w:rFonts w:eastAsia="Calibri"/>
          <w:spacing w:val="2"/>
          <w:sz w:val="22"/>
          <w:szCs w:val="22"/>
          <w:lang w:val="ru-RU"/>
        </w:rPr>
      </w:pPr>
      <w:r w:rsidRPr="00687A11">
        <w:rPr>
          <w:rFonts w:eastAsia="Calibri"/>
          <w:spacing w:val="2"/>
          <w:sz w:val="22"/>
          <w:szCs w:val="22"/>
          <w:lang w:val="ru-RU"/>
        </w:rPr>
        <w:t xml:space="preserve">акт о проведении комплексного опробования; </w:t>
      </w:r>
    </w:p>
    <w:p w:rsidR="00687A11" w:rsidRDefault="00617D70" w:rsidP="00687A11">
      <w:pPr>
        <w:pStyle w:val="af5"/>
        <w:numPr>
          <w:ilvl w:val="0"/>
          <w:numId w:val="29"/>
        </w:numPr>
        <w:jc w:val="both"/>
        <w:rPr>
          <w:rFonts w:eastAsia="Calibri"/>
          <w:sz w:val="22"/>
          <w:szCs w:val="22"/>
          <w:lang w:val="ru-RU"/>
        </w:rPr>
      </w:pPr>
      <w:r w:rsidRPr="00687A11">
        <w:rPr>
          <w:rFonts w:eastAsia="Calibri"/>
          <w:spacing w:val="2"/>
          <w:sz w:val="22"/>
          <w:szCs w:val="22"/>
          <w:lang w:val="ru-RU"/>
        </w:rPr>
        <w:t xml:space="preserve">акт измерения </w:t>
      </w:r>
      <w:r w:rsidRPr="00687A11">
        <w:rPr>
          <w:rFonts w:eastAsia="Calibri"/>
          <w:sz w:val="22"/>
          <w:szCs w:val="22"/>
          <w:lang w:val="ru-RU"/>
        </w:rPr>
        <w:t>звукового давления системы СОУЭ.</w:t>
      </w:r>
    </w:p>
    <w:p w:rsidR="00687A11" w:rsidRDefault="00617D70" w:rsidP="00687A11">
      <w:pPr>
        <w:pStyle w:val="af5"/>
        <w:numPr>
          <w:ilvl w:val="0"/>
          <w:numId w:val="29"/>
        </w:numPr>
        <w:jc w:val="both"/>
        <w:rPr>
          <w:rFonts w:eastAsia="Calibri"/>
          <w:sz w:val="22"/>
          <w:szCs w:val="22"/>
          <w:lang w:val="ru-RU"/>
        </w:rPr>
      </w:pPr>
      <w:r w:rsidRPr="00687A11">
        <w:rPr>
          <w:rFonts w:eastAsia="Calibri"/>
          <w:spacing w:val="2"/>
          <w:sz w:val="22"/>
          <w:szCs w:val="22"/>
          <w:lang w:val="ru-RU"/>
        </w:rPr>
        <w:t xml:space="preserve">акты о сдаче в эксплуатацию всей системы АПС и СОУЭ, выполненной по </w:t>
      </w:r>
      <w:r w:rsidRPr="00687A11">
        <w:rPr>
          <w:rFonts w:eastAsia="Calibri"/>
          <w:sz w:val="22"/>
          <w:szCs w:val="22"/>
          <w:lang w:val="ru-RU"/>
        </w:rPr>
        <w:t>проекту</w:t>
      </w:r>
    </w:p>
    <w:p w:rsidR="00617D70" w:rsidRPr="00687A11" w:rsidRDefault="00617D70" w:rsidP="00687A11">
      <w:pPr>
        <w:pStyle w:val="af5"/>
        <w:ind w:left="0" w:firstLine="851"/>
        <w:jc w:val="both"/>
        <w:rPr>
          <w:rFonts w:eastAsia="Calibri"/>
          <w:sz w:val="22"/>
          <w:szCs w:val="22"/>
          <w:lang w:val="ru-RU"/>
        </w:rPr>
      </w:pPr>
      <w:r w:rsidRPr="00687A11">
        <w:rPr>
          <w:rFonts w:eastAsia="Calibri"/>
          <w:sz w:val="22"/>
          <w:szCs w:val="22"/>
          <w:lang w:val="ru-RU"/>
        </w:rPr>
        <w:t>По окончании приемки должен быть произведен инструктаж и обучение эксплуатирующего системы персонала с составлением соответствующего акта.</w:t>
      </w:r>
    </w:p>
    <w:p w:rsidR="00617D70" w:rsidRPr="005E657B" w:rsidRDefault="00617D70" w:rsidP="005E657B">
      <w:pPr>
        <w:keepNext/>
        <w:keepLines/>
        <w:ind w:firstLine="737"/>
        <w:jc w:val="both"/>
        <w:rPr>
          <w:rFonts w:eastAsia="Calibri"/>
          <w:sz w:val="22"/>
          <w:szCs w:val="22"/>
        </w:rPr>
      </w:pPr>
      <w:r w:rsidRPr="005E657B">
        <w:rPr>
          <w:rFonts w:eastAsia="Calibri"/>
          <w:sz w:val="22"/>
          <w:szCs w:val="22"/>
        </w:rPr>
        <w:lastRenderedPageBreak/>
        <w:t>Недостатки и дефекты подлежат устранению в срок 5 дней, но в любом случае не позже срока окончания работ.</w:t>
      </w:r>
    </w:p>
    <w:p w:rsidR="00617D70" w:rsidRPr="005E657B" w:rsidRDefault="00617D70" w:rsidP="005E657B">
      <w:pPr>
        <w:keepNext/>
        <w:keepLines/>
        <w:jc w:val="both"/>
        <w:rPr>
          <w:rFonts w:eastAsia="Calibri"/>
          <w:b/>
          <w:color w:val="000000"/>
          <w:sz w:val="22"/>
          <w:szCs w:val="22"/>
        </w:rPr>
      </w:pPr>
      <w:r w:rsidRPr="005E657B">
        <w:rPr>
          <w:rFonts w:eastAsia="Calibri"/>
          <w:b/>
          <w:color w:val="000000"/>
          <w:sz w:val="22"/>
          <w:szCs w:val="22"/>
        </w:rPr>
        <w:tab/>
        <w:t xml:space="preserve">11. </w:t>
      </w:r>
      <w:r w:rsidRPr="005E657B">
        <w:rPr>
          <w:rFonts w:eastAsia="Calibri"/>
          <w:b/>
          <w:sz w:val="22"/>
          <w:szCs w:val="22"/>
        </w:rPr>
        <w:t>Требования</w:t>
      </w:r>
      <w:r w:rsidRPr="005E657B">
        <w:rPr>
          <w:rFonts w:eastAsia="Calibri"/>
          <w:b/>
          <w:color w:val="000000"/>
          <w:sz w:val="22"/>
          <w:szCs w:val="22"/>
        </w:rPr>
        <w:t xml:space="preserve"> к составу документации:</w:t>
      </w:r>
    </w:p>
    <w:p w:rsidR="00617D70" w:rsidRPr="005E657B" w:rsidRDefault="00617D70" w:rsidP="005E657B">
      <w:pPr>
        <w:keepNext/>
        <w:keepLines/>
        <w:ind w:firstLine="737"/>
        <w:jc w:val="both"/>
        <w:rPr>
          <w:rFonts w:eastAsia="Calibri"/>
          <w:sz w:val="22"/>
          <w:szCs w:val="22"/>
        </w:rPr>
      </w:pPr>
      <w:r w:rsidRPr="005E657B">
        <w:rPr>
          <w:rFonts w:eastAsia="Calibri"/>
          <w:sz w:val="22"/>
          <w:szCs w:val="22"/>
        </w:rPr>
        <w:t>Документация должна включать в себя полный комплект паспортов на смонтированное оборудование.</w:t>
      </w:r>
    </w:p>
    <w:p w:rsidR="00617D70" w:rsidRPr="005E657B" w:rsidRDefault="00617D70" w:rsidP="005E657B">
      <w:pPr>
        <w:keepNext/>
        <w:keepLines/>
        <w:ind w:firstLine="737"/>
        <w:jc w:val="both"/>
        <w:rPr>
          <w:rFonts w:eastAsia="Calibri"/>
          <w:sz w:val="22"/>
          <w:szCs w:val="22"/>
        </w:rPr>
      </w:pPr>
      <w:r w:rsidRPr="005E657B">
        <w:rPr>
          <w:rFonts w:eastAsia="Calibri"/>
          <w:sz w:val="22"/>
          <w:szCs w:val="22"/>
        </w:rPr>
        <w:t>Приборы и измерительные устройства должны иметь свидетельство о поверке.</w:t>
      </w:r>
    </w:p>
    <w:p w:rsidR="00617D70" w:rsidRPr="005E657B" w:rsidRDefault="00617D70" w:rsidP="005E657B">
      <w:pPr>
        <w:keepNext/>
        <w:keepLines/>
        <w:ind w:firstLine="737"/>
        <w:jc w:val="both"/>
        <w:rPr>
          <w:rFonts w:eastAsia="Calibri"/>
          <w:sz w:val="22"/>
          <w:szCs w:val="22"/>
        </w:rPr>
      </w:pPr>
      <w:r w:rsidRPr="005E657B">
        <w:rPr>
          <w:rFonts w:eastAsia="Calibri"/>
          <w:sz w:val="22"/>
          <w:szCs w:val="22"/>
        </w:rPr>
        <w:t>Должна быть представлена Инструкция «О действиях обслуживаемого персонала при работе с данной системой».</w:t>
      </w:r>
    </w:p>
    <w:p w:rsidR="00617D70" w:rsidRPr="005E657B" w:rsidRDefault="00617D70" w:rsidP="005E657B">
      <w:pPr>
        <w:keepNext/>
        <w:keepLines/>
        <w:ind w:firstLine="737"/>
        <w:jc w:val="both"/>
        <w:rPr>
          <w:rFonts w:eastAsia="Calibri"/>
          <w:sz w:val="22"/>
          <w:szCs w:val="22"/>
        </w:rPr>
      </w:pPr>
      <w:r w:rsidRPr="005E657B">
        <w:rPr>
          <w:rFonts w:eastAsia="Calibri"/>
          <w:sz w:val="22"/>
          <w:szCs w:val="22"/>
        </w:rPr>
        <w:t>Документация должна содержать спецификации, соответствующие выполненным в натуре работам, инструкции по работе с системами и информацию, необходимую для ее эксплуатации.</w:t>
      </w:r>
    </w:p>
    <w:p w:rsidR="00617D70" w:rsidRPr="005E657B" w:rsidRDefault="00617D70" w:rsidP="005E657B">
      <w:pPr>
        <w:keepNext/>
        <w:keepLines/>
        <w:ind w:firstLine="708"/>
        <w:jc w:val="both"/>
        <w:rPr>
          <w:color w:val="000000"/>
          <w:sz w:val="22"/>
          <w:szCs w:val="22"/>
        </w:rPr>
      </w:pPr>
      <w:r w:rsidRPr="005E657B">
        <w:rPr>
          <w:sz w:val="22"/>
          <w:szCs w:val="22"/>
        </w:rPr>
        <w:t xml:space="preserve">Оборудование, изделия и материалы, подлежащее обязательной сертификации, должны иметь </w:t>
      </w:r>
      <w:r w:rsidRPr="005E657B">
        <w:rPr>
          <w:color w:val="000000"/>
          <w:sz w:val="22"/>
          <w:szCs w:val="22"/>
        </w:rPr>
        <w:t xml:space="preserve">сертификаты качества и сертификаты по пожарной безопасности. </w:t>
      </w:r>
    </w:p>
    <w:p w:rsidR="00617D70" w:rsidRPr="005E657B" w:rsidRDefault="00617D70" w:rsidP="005E657B">
      <w:pPr>
        <w:keepNext/>
        <w:keepLines/>
        <w:ind w:firstLine="737"/>
        <w:jc w:val="both"/>
        <w:rPr>
          <w:rFonts w:eastAsia="Calibri"/>
          <w:sz w:val="22"/>
          <w:szCs w:val="22"/>
        </w:rPr>
      </w:pPr>
      <w:r w:rsidRPr="005E657B">
        <w:rPr>
          <w:rFonts w:eastAsia="Calibri"/>
          <w:sz w:val="22"/>
          <w:szCs w:val="22"/>
        </w:rPr>
        <w:t>Количество экземпляров исполнительной документации, передаваемых заказчику: 2 экземпляра (за исключением паспортов).</w:t>
      </w:r>
    </w:p>
    <w:p w:rsidR="00617D70" w:rsidRPr="005E657B" w:rsidRDefault="00617D70" w:rsidP="005E657B">
      <w:pPr>
        <w:pStyle w:val="af5"/>
        <w:ind w:left="0" w:firstLine="709"/>
        <w:jc w:val="both"/>
        <w:rPr>
          <w:rFonts w:cs="Times New Roman"/>
          <w:b/>
          <w:sz w:val="22"/>
          <w:szCs w:val="22"/>
          <w:lang w:val="ru-RU"/>
        </w:rPr>
      </w:pPr>
      <w:r w:rsidRPr="005E657B">
        <w:rPr>
          <w:rFonts w:cs="Times New Roman"/>
          <w:b/>
          <w:sz w:val="22"/>
          <w:szCs w:val="22"/>
          <w:lang w:val="ru-RU"/>
        </w:rPr>
        <w:t>12. Требования к обслуживанию и ремонту:</w:t>
      </w:r>
    </w:p>
    <w:p w:rsidR="00617D70" w:rsidRPr="005E657B" w:rsidRDefault="00617D70" w:rsidP="005E657B">
      <w:pPr>
        <w:pStyle w:val="af5"/>
        <w:ind w:left="0" w:firstLine="709"/>
        <w:jc w:val="both"/>
        <w:rPr>
          <w:rFonts w:cs="Times New Roman"/>
          <w:sz w:val="22"/>
          <w:szCs w:val="22"/>
          <w:lang w:val="ru-RU"/>
        </w:rPr>
      </w:pPr>
      <w:r w:rsidRPr="005E657B">
        <w:rPr>
          <w:rFonts w:cs="Times New Roman"/>
          <w:sz w:val="22"/>
          <w:szCs w:val="22"/>
          <w:lang w:val="ru-RU"/>
        </w:rPr>
        <w:t>- Устанавливаемое оборудование должно позволять проводить техническое обслуживание специализированной организацией.</w:t>
      </w:r>
    </w:p>
    <w:p w:rsidR="00617D70" w:rsidRPr="00687A11" w:rsidRDefault="00617D70" w:rsidP="005E657B">
      <w:pPr>
        <w:pStyle w:val="af5"/>
        <w:ind w:left="0" w:firstLine="709"/>
        <w:jc w:val="both"/>
        <w:rPr>
          <w:rFonts w:cs="Times New Roman"/>
          <w:sz w:val="22"/>
          <w:szCs w:val="22"/>
          <w:lang w:val="ru-RU"/>
        </w:rPr>
      </w:pPr>
      <w:r w:rsidRPr="005E657B">
        <w:rPr>
          <w:rFonts w:cs="Times New Roman"/>
          <w:sz w:val="22"/>
          <w:szCs w:val="22"/>
          <w:lang w:val="ru-RU"/>
        </w:rPr>
        <w:t xml:space="preserve">- Периодичность и объем технического обслуживания элементов систем должны быть определены в технической документации (паспортах) по эксплуатации и исполнительной документацией на установки. </w:t>
      </w:r>
      <w:r w:rsidRPr="00687A11">
        <w:rPr>
          <w:rFonts w:cs="Times New Roman"/>
          <w:sz w:val="22"/>
          <w:szCs w:val="22"/>
          <w:lang w:val="ru-RU"/>
        </w:rPr>
        <w:t xml:space="preserve">Применение оборудования без технической документации (паспортов) не допускается. </w:t>
      </w:r>
    </w:p>
    <w:p w:rsidR="00617D70" w:rsidRPr="005E657B" w:rsidRDefault="00617D70" w:rsidP="005E657B">
      <w:pPr>
        <w:keepNext/>
        <w:keepLines/>
        <w:ind w:firstLine="737"/>
        <w:jc w:val="both"/>
        <w:rPr>
          <w:rFonts w:eastAsia="Calibri"/>
          <w:color w:val="000000"/>
          <w:sz w:val="22"/>
          <w:szCs w:val="22"/>
        </w:rPr>
      </w:pPr>
      <w:r w:rsidRPr="005E657B">
        <w:rPr>
          <w:rFonts w:eastAsia="Calibri"/>
          <w:b/>
          <w:color w:val="000000"/>
          <w:sz w:val="22"/>
          <w:szCs w:val="22"/>
        </w:rPr>
        <w:t>13. Охрана труда и техника безопасности</w:t>
      </w:r>
    </w:p>
    <w:p w:rsidR="00617D70" w:rsidRPr="005E657B" w:rsidRDefault="00617D70" w:rsidP="005E657B">
      <w:pPr>
        <w:keepNext/>
        <w:keepLines/>
        <w:ind w:firstLine="737"/>
        <w:jc w:val="both"/>
        <w:rPr>
          <w:color w:val="000000"/>
          <w:sz w:val="22"/>
          <w:szCs w:val="22"/>
        </w:rPr>
      </w:pPr>
      <w:r w:rsidRPr="005E657B">
        <w:rPr>
          <w:color w:val="000000"/>
          <w:sz w:val="22"/>
          <w:szCs w:val="22"/>
        </w:rPr>
        <w:t>К монтажу и обслуживанию системы допускаются лица, прошедшие инструктаж по технике безопасности и ознакомившиеся со всеми руководствами по эксплуатации на изделия. Монтажные и пуско-наладочные работы следует начинать только после выполнения мероприятий по технике безопасности.</w:t>
      </w:r>
    </w:p>
    <w:p w:rsidR="00617D70" w:rsidRPr="005E657B" w:rsidRDefault="00617D70" w:rsidP="005E657B">
      <w:pPr>
        <w:pStyle w:val="af5"/>
        <w:ind w:left="0" w:firstLine="737"/>
        <w:jc w:val="both"/>
        <w:rPr>
          <w:rFonts w:cs="Times New Roman"/>
          <w:sz w:val="22"/>
          <w:szCs w:val="22"/>
          <w:lang w:val="ru-RU"/>
        </w:rPr>
      </w:pPr>
      <w:r w:rsidRPr="005E657B">
        <w:rPr>
          <w:rFonts w:eastAsia="Times New Roman" w:cs="Times New Roman"/>
          <w:sz w:val="22"/>
          <w:szCs w:val="22"/>
          <w:lang w:val="ru-RU" w:eastAsia="ru-RU"/>
        </w:rPr>
        <w:t>Монтажные и ремонтные работы в электрических сетях и устройствах (или вблизи них), а также работы по присоединению и отсоединению проводов должны производиться при снятом напряжении.</w:t>
      </w:r>
      <w:r w:rsidRPr="005E657B">
        <w:rPr>
          <w:rFonts w:cs="Times New Roman"/>
          <w:sz w:val="22"/>
          <w:szCs w:val="22"/>
          <w:lang w:val="ru-RU"/>
        </w:rPr>
        <w:t xml:space="preserve"> Устанавливаемое оборудование и электропроводка должны быть безопасны при эксплуатации для лиц, соблюдающих правила обращения с ними. Устанавливаемое оборудование должно отвечать требованиям по электробезопасности по ПЭУ, другим руководящим документам. Устанавливаемое оборудование, его расположение и условия эксплуатации должны отвечать требованиям санитарных норм и правил.</w:t>
      </w:r>
    </w:p>
    <w:p w:rsidR="00617D70" w:rsidRPr="005E657B" w:rsidRDefault="00617D70" w:rsidP="005E657B">
      <w:pPr>
        <w:pStyle w:val="af5"/>
        <w:ind w:left="0" w:firstLine="851"/>
        <w:jc w:val="both"/>
        <w:rPr>
          <w:rFonts w:cs="Times New Roman"/>
          <w:b/>
          <w:sz w:val="22"/>
          <w:szCs w:val="22"/>
          <w:lang w:val="ru-RU"/>
        </w:rPr>
      </w:pPr>
      <w:r w:rsidRPr="005E657B">
        <w:rPr>
          <w:rFonts w:cs="Times New Roman"/>
          <w:sz w:val="22"/>
          <w:szCs w:val="22"/>
          <w:lang w:val="ru-RU"/>
        </w:rPr>
        <w:t xml:space="preserve">Вся полнота ответственности при выполнении работ на объекте, за соблюдение норм и правил по технике безопасности и пожарной безопасности возлагается на Подрядчика. </w:t>
      </w:r>
    </w:p>
    <w:p w:rsidR="00617D70" w:rsidRPr="005E657B" w:rsidRDefault="00617D70" w:rsidP="005E657B">
      <w:pPr>
        <w:keepNext/>
        <w:keepLines/>
        <w:jc w:val="both"/>
        <w:rPr>
          <w:color w:val="000000"/>
          <w:sz w:val="22"/>
          <w:szCs w:val="22"/>
        </w:rPr>
      </w:pPr>
      <w:r w:rsidRPr="005E657B">
        <w:rPr>
          <w:color w:val="000000"/>
          <w:sz w:val="22"/>
          <w:szCs w:val="22"/>
        </w:rPr>
        <w:tab/>
        <w:t>При работе на высоте необходимо использовать только приставные лестницы и стремянки. Применение подручных средств категорически запрещается.</w:t>
      </w:r>
    </w:p>
    <w:p w:rsidR="00617D70" w:rsidRPr="005E657B" w:rsidRDefault="00617D70" w:rsidP="005E657B">
      <w:pPr>
        <w:keepNext/>
        <w:keepLines/>
        <w:jc w:val="both"/>
        <w:rPr>
          <w:color w:val="000000"/>
          <w:sz w:val="22"/>
          <w:szCs w:val="22"/>
        </w:rPr>
      </w:pPr>
      <w:r w:rsidRPr="005E657B">
        <w:rPr>
          <w:color w:val="000000"/>
          <w:sz w:val="22"/>
          <w:szCs w:val="22"/>
        </w:rPr>
        <w:tab/>
        <w:t xml:space="preserve">При пользовании приставными лестницами обязательно присутствие второго человека. Нижние концы лестницы должны иметь упоры в виде металлических шипов или резиновых наконечников. Электромонтеры, обслуживающие электроустановки, должны быть снабжены защитными средствами, прошедшими соответствующие лабораторные испытания. Все электромонтажные работы, обслуживание электроустановок, периодичность и методы испытания защитных средств должны выполняться с соблюдением «Правил технической эксплуатации электроустановок потребителей </w:t>
      </w:r>
      <w:proofErr w:type="spellStart"/>
      <w:r w:rsidRPr="005E657B">
        <w:rPr>
          <w:color w:val="000000"/>
          <w:sz w:val="22"/>
          <w:szCs w:val="22"/>
        </w:rPr>
        <w:t>Госэнергонадзора</w:t>
      </w:r>
      <w:proofErr w:type="spellEnd"/>
      <w:r w:rsidRPr="005E657B">
        <w:rPr>
          <w:color w:val="000000"/>
          <w:sz w:val="22"/>
          <w:szCs w:val="22"/>
        </w:rPr>
        <w:t xml:space="preserve">». </w:t>
      </w:r>
    </w:p>
    <w:p w:rsidR="00617D70" w:rsidRPr="005E657B" w:rsidRDefault="00617D70" w:rsidP="005E657B">
      <w:pPr>
        <w:keepNext/>
        <w:keepLines/>
        <w:ind w:firstLine="708"/>
        <w:jc w:val="both"/>
        <w:rPr>
          <w:b/>
          <w:color w:val="000000"/>
          <w:sz w:val="22"/>
          <w:szCs w:val="22"/>
        </w:rPr>
      </w:pPr>
      <w:r w:rsidRPr="005E657B">
        <w:rPr>
          <w:color w:val="000000"/>
          <w:sz w:val="22"/>
          <w:szCs w:val="22"/>
        </w:rPr>
        <w:t>При монтаже, наладке и техническом обслуживании технических средств необходимо руководствоваться так же разделами по технике безопасности технической документации предприятий-изготовителей, ведомственными инструктивными указаниями по технике безопасности при монтаже и наладке приборов контроля и средств автоматизации.</w:t>
      </w:r>
    </w:p>
    <w:p w:rsidR="00617D70" w:rsidRPr="005E657B" w:rsidRDefault="00617D70" w:rsidP="005E657B">
      <w:pPr>
        <w:pStyle w:val="af5"/>
        <w:ind w:left="0" w:firstLine="851"/>
        <w:jc w:val="both"/>
        <w:rPr>
          <w:rFonts w:cs="Times New Roman"/>
          <w:b/>
          <w:sz w:val="22"/>
          <w:szCs w:val="22"/>
          <w:lang w:val="ru-RU"/>
        </w:rPr>
      </w:pPr>
      <w:r w:rsidRPr="005E657B">
        <w:rPr>
          <w:rFonts w:eastAsia="Times New Roman" w:cs="Times New Roman"/>
          <w:sz w:val="22"/>
          <w:szCs w:val="22"/>
          <w:lang w:val="ru-RU" w:eastAsia="ru-RU"/>
        </w:rPr>
        <w:t>Обслуживающему персоналу при монтаже и в процессе эксплуатации необходимо руководствоваться действующими «Правилами техники безопасности при эксплуатации электроустановок и потребителей напряжения до 1000</w:t>
      </w:r>
      <w:proofErr w:type="gramStart"/>
      <w:r w:rsidRPr="005E657B">
        <w:rPr>
          <w:rFonts w:eastAsia="Times New Roman" w:cs="Times New Roman"/>
          <w:sz w:val="22"/>
          <w:szCs w:val="22"/>
          <w:lang w:eastAsia="ru-RU"/>
        </w:rPr>
        <w:t> </w:t>
      </w:r>
      <w:r w:rsidRPr="005E657B">
        <w:rPr>
          <w:rFonts w:eastAsia="Times New Roman" w:cs="Times New Roman"/>
          <w:sz w:val="22"/>
          <w:szCs w:val="22"/>
          <w:lang w:val="ru-RU" w:eastAsia="ru-RU"/>
        </w:rPr>
        <w:t>В</w:t>
      </w:r>
      <w:proofErr w:type="gramEnd"/>
      <w:r w:rsidRPr="005E657B">
        <w:rPr>
          <w:rFonts w:eastAsia="Times New Roman" w:cs="Times New Roman"/>
          <w:sz w:val="22"/>
          <w:szCs w:val="22"/>
          <w:lang w:val="ru-RU" w:eastAsia="ru-RU"/>
        </w:rPr>
        <w:t xml:space="preserve">» и «Правилами технической эксплуатации электроустановок потребителей». </w:t>
      </w:r>
      <w:r w:rsidRPr="005E657B">
        <w:rPr>
          <w:rFonts w:cs="Times New Roman"/>
          <w:sz w:val="22"/>
          <w:szCs w:val="22"/>
          <w:lang w:val="ru-RU"/>
        </w:rPr>
        <w:t xml:space="preserve">- </w:t>
      </w:r>
    </w:p>
    <w:p w:rsidR="00617D70" w:rsidRPr="005E657B" w:rsidRDefault="00617D70" w:rsidP="005E657B">
      <w:pPr>
        <w:keepNext/>
        <w:keepLines/>
        <w:ind w:firstLine="708"/>
        <w:jc w:val="both"/>
        <w:rPr>
          <w:rFonts w:eastAsia="Calibri"/>
          <w:color w:val="000000"/>
          <w:sz w:val="22"/>
          <w:szCs w:val="22"/>
        </w:rPr>
      </w:pPr>
      <w:r w:rsidRPr="005E657B">
        <w:rPr>
          <w:rFonts w:eastAsia="Calibri"/>
          <w:b/>
          <w:color w:val="000000"/>
          <w:sz w:val="22"/>
          <w:szCs w:val="22"/>
        </w:rPr>
        <w:t>14. Требования к гарантии</w:t>
      </w:r>
    </w:p>
    <w:p w:rsidR="00617D70" w:rsidRPr="005E657B" w:rsidRDefault="00617D70" w:rsidP="005E657B">
      <w:pPr>
        <w:widowControl w:val="0"/>
        <w:ind w:firstLine="709"/>
        <w:jc w:val="both"/>
        <w:rPr>
          <w:sz w:val="22"/>
          <w:szCs w:val="22"/>
        </w:rPr>
      </w:pPr>
      <w:r w:rsidRPr="005E657B">
        <w:rPr>
          <w:rFonts w:eastAsia="Calibri"/>
          <w:color w:val="000000"/>
          <w:sz w:val="22"/>
          <w:szCs w:val="22"/>
        </w:rPr>
        <w:t>Срок действия гарантии на выполненные работы и установленное оборудование составляет 36 месяцев с момента подписания акта выполненных работ.</w:t>
      </w:r>
      <w:r w:rsidRPr="005E657B">
        <w:rPr>
          <w:sz w:val="22"/>
          <w:szCs w:val="22"/>
        </w:rPr>
        <w:t xml:space="preserve"> В случае выявления в процессе приемки работ или в течение гарантийного срока эксплуатации объекта недостатков Заказчик и Подрядчик составляют акт с указанием всех недостатков, а также порядка их устранения. В этом случае Подрядчик за свой счет в срок не более 14 календарных дней </w:t>
      </w:r>
      <w:proofErr w:type="gramStart"/>
      <w:r w:rsidRPr="005E657B">
        <w:rPr>
          <w:sz w:val="22"/>
          <w:szCs w:val="22"/>
        </w:rPr>
        <w:t>с даты подписания</w:t>
      </w:r>
      <w:proofErr w:type="gramEnd"/>
      <w:r w:rsidRPr="005E657B">
        <w:rPr>
          <w:sz w:val="22"/>
          <w:szCs w:val="22"/>
        </w:rPr>
        <w:t xml:space="preserve"> акта Заказчиком обязан переделать работы для обеспечения надлежащего качества. После устранения недостатков приемка осуществляется повторно. При невыполнении Подрядчиком этой обязанности Заказчик вправе привлечь другую организацию для </w:t>
      </w:r>
      <w:r w:rsidRPr="005E657B">
        <w:rPr>
          <w:sz w:val="22"/>
          <w:szCs w:val="22"/>
        </w:rPr>
        <w:lastRenderedPageBreak/>
        <w:t>устранения недостатков с оплатой расходов за счет Подрядчика. При этом гарантийный срок продлевается на период устранения недостатков.</w:t>
      </w:r>
    </w:p>
    <w:p w:rsidR="007216E8" w:rsidRPr="005E657B" w:rsidRDefault="007216E8" w:rsidP="005E657B">
      <w:pPr>
        <w:widowControl w:val="0"/>
        <w:ind w:firstLine="709"/>
        <w:jc w:val="both"/>
        <w:rPr>
          <w:sz w:val="22"/>
          <w:szCs w:val="22"/>
        </w:rPr>
      </w:pPr>
    </w:p>
    <w:p w:rsidR="007216E8" w:rsidRPr="005E657B" w:rsidRDefault="007216E8" w:rsidP="005E657B">
      <w:pPr>
        <w:ind w:firstLine="567"/>
        <w:jc w:val="right"/>
        <w:rPr>
          <w:rFonts w:eastAsia="Calibri"/>
          <w:sz w:val="22"/>
          <w:szCs w:val="22"/>
        </w:rPr>
      </w:pPr>
    </w:p>
    <w:p w:rsidR="007216E8" w:rsidRPr="005E657B" w:rsidRDefault="007216E8" w:rsidP="005E657B">
      <w:pPr>
        <w:ind w:firstLine="567"/>
        <w:jc w:val="right"/>
        <w:rPr>
          <w:rFonts w:eastAsia="Calibri"/>
          <w:sz w:val="22"/>
          <w:szCs w:val="22"/>
        </w:rPr>
      </w:pPr>
      <w:r w:rsidRPr="005E657B">
        <w:rPr>
          <w:rFonts w:eastAsia="Calibri"/>
          <w:sz w:val="22"/>
          <w:szCs w:val="22"/>
        </w:rPr>
        <w:t>Приложение №1 к Техническому заданию</w:t>
      </w:r>
    </w:p>
    <w:p w:rsidR="007216E8" w:rsidRPr="005E657B" w:rsidRDefault="007216E8" w:rsidP="005E657B">
      <w:pPr>
        <w:jc w:val="center"/>
        <w:rPr>
          <w:rFonts w:eastAsia="Calibri"/>
          <w:b/>
          <w:bCs/>
          <w:sz w:val="22"/>
          <w:szCs w:val="22"/>
        </w:rPr>
      </w:pPr>
    </w:p>
    <w:p w:rsidR="007216E8" w:rsidRPr="005E657B" w:rsidRDefault="007216E8" w:rsidP="005E657B">
      <w:pPr>
        <w:jc w:val="center"/>
        <w:rPr>
          <w:rFonts w:eastAsia="Calibri"/>
          <w:b/>
          <w:bCs/>
          <w:sz w:val="22"/>
          <w:szCs w:val="22"/>
        </w:rPr>
      </w:pPr>
      <w:r w:rsidRPr="005E657B">
        <w:rPr>
          <w:rFonts w:eastAsia="Calibri"/>
          <w:b/>
          <w:bCs/>
          <w:sz w:val="22"/>
          <w:szCs w:val="22"/>
        </w:rPr>
        <w:t>Сметная документация</w:t>
      </w:r>
      <w:r w:rsidR="00127192">
        <w:rPr>
          <w:rFonts w:eastAsia="Calibri"/>
          <w:b/>
          <w:bCs/>
          <w:sz w:val="22"/>
          <w:szCs w:val="22"/>
        </w:rPr>
        <w:t xml:space="preserve"> (отдельным документом)</w:t>
      </w:r>
    </w:p>
    <w:p w:rsidR="007216E8" w:rsidRPr="005E657B" w:rsidRDefault="007216E8" w:rsidP="005E657B">
      <w:pPr>
        <w:jc w:val="center"/>
        <w:rPr>
          <w:rFonts w:eastAsia="Calibri"/>
          <w:b/>
          <w:bCs/>
          <w:sz w:val="22"/>
          <w:szCs w:val="22"/>
        </w:rPr>
      </w:pPr>
    </w:p>
    <w:p w:rsidR="007216E8" w:rsidRPr="005E657B" w:rsidRDefault="007216E8" w:rsidP="005E657B">
      <w:pPr>
        <w:pStyle w:val="af5"/>
        <w:widowControl/>
        <w:numPr>
          <w:ilvl w:val="0"/>
          <w:numId w:val="28"/>
        </w:numPr>
        <w:suppressLineNumbers w:val="0"/>
        <w:suppressAutoHyphens w:val="0"/>
        <w:contextualSpacing/>
        <w:jc w:val="both"/>
        <w:rPr>
          <w:rFonts w:cs="Times New Roman"/>
          <w:sz w:val="22"/>
          <w:szCs w:val="22"/>
        </w:rPr>
      </w:pPr>
      <w:proofErr w:type="spellStart"/>
      <w:r w:rsidRPr="005E657B">
        <w:rPr>
          <w:rFonts w:cs="Times New Roman"/>
          <w:sz w:val="22"/>
          <w:szCs w:val="22"/>
        </w:rPr>
        <w:t>Локальный</w:t>
      </w:r>
      <w:proofErr w:type="spellEnd"/>
      <w:r w:rsidRPr="005E657B">
        <w:rPr>
          <w:rFonts w:cs="Times New Roman"/>
          <w:sz w:val="22"/>
          <w:szCs w:val="22"/>
        </w:rPr>
        <w:t xml:space="preserve"> </w:t>
      </w:r>
      <w:proofErr w:type="spellStart"/>
      <w:r w:rsidRPr="005E657B">
        <w:rPr>
          <w:rFonts w:cs="Times New Roman"/>
          <w:sz w:val="22"/>
          <w:szCs w:val="22"/>
        </w:rPr>
        <w:t>сметный</w:t>
      </w:r>
      <w:proofErr w:type="spellEnd"/>
      <w:r w:rsidRPr="005E657B">
        <w:rPr>
          <w:rFonts w:cs="Times New Roman"/>
          <w:sz w:val="22"/>
          <w:szCs w:val="22"/>
        </w:rPr>
        <w:t xml:space="preserve"> </w:t>
      </w:r>
      <w:proofErr w:type="spellStart"/>
      <w:r w:rsidRPr="005E657B">
        <w:rPr>
          <w:rFonts w:cs="Times New Roman"/>
          <w:sz w:val="22"/>
          <w:szCs w:val="22"/>
        </w:rPr>
        <w:t>расчет</w:t>
      </w:r>
      <w:proofErr w:type="spellEnd"/>
      <w:r w:rsidRPr="005E657B">
        <w:rPr>
          <w:rFonts w:cs="Times New Roman"/>
          <w:sz w:val="22"/>
          <w:szCs w:val="22"/>
        </w:rPr>
        <w:t xml:space="preserve"> № </w:t>
      </w:r>
      <w:r w:rsidRPr="005E657B">
        <w:rPr>
          <w:rFonts w:cs="Times New Roman"/>
          <w:sz w:val="22"/>
          <w:szCs w:val="22"/>
          <w:lang w:val="ru-RU"/>
        </w:rPr>
        <w:t>02-01</w:t>
      </w:r>
      <w:r w:rsidR="005E657B" w:rsidRPr="005E657B">
        <w:rPr>
          <w:rFonts w:cs="Times New Roman"/>
          <w:sz w:val="22"/>
          <w:szCs w:val="22"/>
          <w:lang w:val="ru-RU"/>
        </w:rPr>
        <w:t>.</w:t>
      </w:r>
    </w:p>
    <w:p w:rsidR="007216E8" w:rsidRPr="005E657B" w:rsidRDefault="007216E8" w:rsidP="005E657B">
      <w:pPr>
        <w:widowControl w:val="0"/>
        <w:ind w:firstLine="709"/>
        <w:jc w:val="both"/>
        <w:rPr>
          <w:sz w:val="22"/>
          <w:szCs w:val="22"/>
        </w:rPr>
      </w:pPr>
    </w:p>
    <w:p w:rsidR="002327C4" w:rsidRPr="005E657B" w:rsidRDefault="002327C4" w:rsidP="005E657B">
      <w:pPr>
        <w:pStyle w:val="11"/>
        <w:spacing w:before="0" w:after="0"/>
        <w:ind w:firstLine="0"/>
        <w:rPr>
          <w:sz w:val="22"/>
          <w:szCs w:val="22"/>
        </w:rPr>
      </w:pPr>
    </w:p>
    <w:p w:rsidR="00617D70" w:rsidRPr="005E657B" w:rsidRDefault="00617D70" w:rsidP="005E657B">
      <w:pPr>
        <w:pStyle w:val="11"/>
        <w:spacing w:before="0" w:after="0"/>
        <w:ind w:firstLine="0"/>
        <w:rPr>
          <w:sz w:val="22"/>
          <w:szCs w:val="22"/>
        </w:rPr>
      </w:pPr>
    </w:p>
    <w:tbl>
      <w:tblPr>
        <w:tblW w:w="12129" w:type="dxa"/>
        <w:tblLook w:val="01E0"/>
      </w:tblPr>
      <w:tblGrid>
        <w:gridCol w:w="6045"/>
        <w:gridCol w:w="6084"/>
      </w:tblGrid>
      <w:tr w:rsidR="00617D70" w:rsidRPr="005E657B" w:rsidTr="00617D70">
        <w:trPr>
          <w:trHeight w:val="827"/>
        </w:trPr>
        <w:tc>
          <w:tcPr>
            <w:tcW w:w="5070" w:type="dxa"/>
          </w:tcPr>
          <w:p w:rsidR="00617D70" w:rsidRPr="005E657B" w:rsidRDefault="00617D70" w:rsidP="005E657B">
            <w:pPr>
              <w:widowControl w:val="0"/>
              <w:jc w:val="both"/>
              <w:rPr>
                <w:sz w:val="22"/>
                <w:szCs w:val="22"/>
              </w:rPr>
            </w:pPr>
            <w:r w:rsidRPr="005E657B">
              <w:rPr>
                <w:sz w:val="22"/>
                <w:szCs w:val="22"/>
              </w:rPr>
              <w:t xml:space="preserve">Проректор </w:t>
            </w:r>
            <w:proofErr w:type="spellStart"/>
            <w:r w:rsidRPr="005E657B">
              <w:rPr>
                <w:sz w:val="22"/>
                <w:szCs w:val="22"/>
              </w:rPr>
              <w:t>МТОиЭИК</w:t>
            </w:r>
            <w:proofErr w:type="spellEnd"/>
          </w:p>
          <w:p w:rsidR="00617D70" w:rsidRPr="005E657B" w:rsidRDefault="00617D70" w:rsidP="005E657B">
            <w:pPr>
              <w:widowControl w:val="0"/>
              <w:jc w:val="both"/>
              <w:rPr>
                <w:sz w:val="22"/>
                <w:szCs w:val="22"/>
              </w:rPr>
            </w:pPr>
          </w:p>
          <w:p w:rsidR="00617D70" w:rsidRPr="005E657B" w:rsidRDefault="00617D70" w:rsidP="005E657B">
            <w:pPr>
              <w:widowControl w:val="0"/>
              <w:jc w:val="both"/>
              <w:rPr>
                <w:sz w:val="22"/>
                <w:szCs w:val="22"/>
              </w:rPr>
            </w:pPr>
          </w:p>
          <w:p w:rsidR="00617D70" w:rsidRPr="005E657B" w:rsidRDefault="00617D70" w:rsidP="005E657B">
            <w:pPr>
              <w:widowControl w:val="0"/>
              <w:jc w:val="both"/>
              <w:rPr>
                <w:sz w:val="22"/>
                <w:szCs w:val="22"/>
              </w:rPr>
            </w:pPr>
            <w:r w:rsidRPr="005E657B">
              <w:rPr>
                <w:sz w:val="22"/>
                <w:szCs w:val="22"/>
              </w:rPr>
              <w:t>________________ / А.В. Корнев</w:t>
            </w:r>
            <w:r w:rsidRPr="005E657B">
              <w:rPr>
                <w:rFonts w:eastAsia="Calibri"/>
                <w:sz w:val="22"/>
                <w:szCs w:val="22"/>
              </w:rPr>
              <w:t xml:space="preserve"> /</w:t>
            </w:r>
            <w:r w:rsidRPr="005E657B">
              <w:rPr>
                <w:sz w:val="22"/>
                <w:szCs w:val="22"/>
              </w:rPr>
              <w:t xml:space="preserve"> </w:t>
            </w:r>
          </w:p>
          <w:p w:rsidR="00617D70" w:rsidRPr="005E657B" w:rsidRDefault="00617D70" w:rsidP="005E657B">
            <w:pPr>
              <w:widowControl w:val="0"/>
              <w:jc w:val="both"/>
              <w:rPr>
                <w:sz w:val="22"/>
                <w:szCs w:val="22"/>
              </w:rPr>
            </w:pPr>
            <w:r w:rsidRPr="005E657B">
              <w:rPr>
                <w:sz w:val="22"/>
                <w:szCs w:val="22"/>
              </w:rPr>
              <w:t>м.п.</w:t>
            </w:r>
          </w:p>
        </w:tc>
        <w:tc>
          <w:tcPr>
            <w:tcW w:w="5103" w:type="dxa"/>
          </w:tcPr>
          <w:p w:rsidR="00617D70" w:rsidRPr="005E657B" w:rsidRDefault="00617D70" w:rsidP="005E657B">
            <w:pPr>
              <w:widowControl w:val="0"/>
              <w:ind w:left="459"/>
              <w:jc w:val="both"/>
              <w:rPr>
                <w:sz w:val="22"/>
                <w:szCs w:val="22"/>
              </w:rPr>
            </w:pPr>
            <w:r w:rsidRPr="005E657B">
              <w:rPr>
                <w:sz w:val="22"/>
                <w:szCs w:val="22"/>
              </w:rPr>
              <w:t>________________</w:t>
            </w:r>
          </w:p>
          <w:p w:rsidR="00617D70" w:rsidRPr="005E657B" w:rsidRDefault="00617D70" w:rsidP="005E657B">
            <w:pPr>
              <w:widowControl w:val="0"/>
              <w:ind w:left="459"/>
              <w:jc w:val="both"/>
              <w:rPr>
                <w:sz w:val="22"/>
                <w:szCs w:val="22"/>
              </w:rPr>
            </w:pPr>
          </w:p>
          <w:p w:rsidR="00617D70" w:rsidRPr="005E657B" w:rsidRDefault="00617D70" w:rsidP="005E657B">
            <w:pPr>
              <w:widowControl w:val="0"/>
              <w:ind w:left="459"/>
              <w:jc w:val="both"/>
              <w:rPr>
                <w:sz w:val="22"/>
                <w:szCs w:val="22"/>
              </w:rPr>
            </w:pPr>
          </w:p>
          <w:p w:rsidR="00617D70" w:rsidRPr="005E657B" w:rsidRDefault="00617D70" w:rsidP="005E657B">
            <w:pPr>
              <w:widowControl w:val="0"/>
              <w:ind w:left="459"/>
              <w:jc w:val="both"/>
              <w:rPr>
                <w:sz w:val="22"/>
                <w:szCs w:val="22"/>
              </w:rPr>
            </w:pPr>
            <w:r w:rsidRPr="005E657B">
              <w:rPr>
                <w:sz w:val="22"/>
                <w:szCs w:val="22"/>
              </w:rPr>
              <w:t xml:space="preserve">_______________/ ____________ /   </w:t>
            </w:r>
          </w:p>
          <w:p w:rsidR="00617D70" w:rsidRPr="005E657B" w:rsidRDefault="00617D70" w:rsidP="005E657B">
            <w:pPr>
              <w:widowControl w:val="0"/>
              <w:ind w:left="459"/>
              <w:jc w:val="both"/>
              <w:rPr>
                <w:sz w:val="22"/>
                <w:szCs w:val="22"/>
              </w:rPr>
            </w:pPr>
            <w:r w:rsidRPr="005E657B">
              <w:rPr>
                <w:sz w:val="22"/>
                <w:szCs w:val="22"/>
              </w:rPr>
              <w:t>м.п.</w:t>
            </w:r>
          </w:p>
        </w:tc>
      </w:tr>
    </w:tbl>
    <w:p w:rsidR="00617D70" w:rsidRDefault="00617D70" w:rsidP="00160125">
      <w:pPr>
        <w:pStyle w:val="11"/>
        <w:spacing w:before="0" w:after="0"/>
        <w:ind w:firstLine="0"/>
        <w:rPr>
          <w:sz w:val="22"/>
          <w:szCs w:val="22"/>
        </w:rPr>
      </w:pPr>
    </w:p>
    <w:p w:rsidR="00617D70" w:rsidRDefault="00617D70" w:rsidP="00160125">
      <w:pPr>
        <w:pStyle w:val="11"/>
        <w:spacing w:before="0" w:after="0"/>
        <w:ind w:firstLine="0"/>
        <w:rPr>
          <w:sz w:val="22"/>
          <w:szCs w:val="22"/>
        </w:rPr>
      </w:pPr>
    </w:p>
    <w:p w:rsidR="00617D70" w:rsidRDefault="00617D70" w:rsidP="00160125">
      <w:pPr>
        <w:pStyle w:val="11"/>
        <w:spacing w:before="0" w:after="0"/>
        <w:ind w:firstLine="0"/>
        <w:rPr>
          <w:sz w:val="22"/>
          <w:szCs w:val="22"/>
        </w:rPr>
      </w:pPr>
    </w:p>
    <w:p w:rsidR="00617D70" w:rsidRDefault="00617D70" w:rsidP="00617D70">
      <w:pPr>
        <w:widowControl w:val="0"/>
        <w:jc w:val="right"/>
        <w:rPr>
          <w:sz w:val="22"/>
          <w:szCs w:val="22"/>
        </w:rPr>
      </w:pPr>
    </w:p>
    <w:p w:rsidR="003E5675" w:rsidRPr="00FF0913" w:rsidRDefault="003E5675" w:rsidP="00160125">
      <w:pPr>
        <w:pStyle w:val="11"/>
        <w:spacing w:before="0" w:after="0"/>
        <w:ind w:firstLine="0"/>
        <w:rPr>
          <w:sz w:val="22"/>
          <w:szCs w:val="22"/>
        </w:rPr>
      </w:pPr>
    </w:p>
    <w:sectPr w:rsidR="003E5675" w:rsidRPr="00FF0913" w:rsidSect="00160125">
      <w:pgSz w:w="11906" w:h="16838" w:code="9"/>
      <w:pgMar w:top="993" w:right="709" w:bottom="709" w:left="1276"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7DCC" w:rsidRDefault="006E7DCC" w:rsidP="005E7391">
      <w:r>
        <w:separator/>
      </w:r>
    </w:p>
  </w:endnote>
  <w:endnote w:type="continuationSeparator" w:id="0">
    <w:p w:rsidR="006E7DCC" w:rsidRDefault="006E7DCC" w:rsidP="005E73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7DCC" w:rsidRDefault="006E7DCC" w:rsidP="005E7391">
      <w:r>
        <w:separator/>
      </w:r>
    </w:p>
  </w:footnote>
  <w:footnote w:type="continuationSeparator" w:id="0">
    <w:p w:rsidR="006E7DCC" w:rsidRDefault="006E7DCC" w:rsidP="005E73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name w:val="WW8Num21"/>
    <w:lvl w:ilvl="0">
      <w:start w:val="1"/>
      <w:numFmt w:val="decimal"/>
      <w:lvlText w:val="%1."/>
      <w:lvlJc w:val="left"/>
      <w:pPr>
        <w:tabs>
          <w:tab w:val="num" w:pos="360"/>
        </w:tabs>
        <w:ind w:left="720" w:hanging="360"/>
      </w:pPr>
      <w:rPr>
        <w:rFonts w:cs="Times New Roman"/>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440"/>
        </w:tabs>
        <w:ind w:left="1440" w:hanging="360"/>
      </w:pPr>
      <w:rPr>
        <w:rFonts w:ascii="Wingdings" w:hAnsi="Wingdings" w:cs="Wingdings"/>
      </w:rPr>
    </w:lvl>
    <w:lvl w:ilvl="3">
      <w:start w:val="1"/>
      <w:numFmt w:val="bullet"/>
      <w:lvlText w:val=""/>
      <w:lvlJc w:val="left"/>
      <w:pPr>
        <w:tabs>
          <w:tab w:val="num" w:pos="2160"/>
        </w:tabs>
        <w:ind w:left="2160" w:hanging="360"/>
      </w:pPr>
      <w:rPr>
        <w:rFonts w:ascii="Symbol" w:hAnsi="Symbol" w:cs="Symbol"/>
      </w:rPr>
    </w:lvl>
    <w:lvl w:ilvl="4">
      <w:start w:val="1"/>
      <w:numFmt w:val="bullet"/>
      <w:lvlText w:val="o"/>
      <w:lvlJc w:val="left"/>
      <w:pPr>
        <w:tabs>
          <w:tab w:val="num" w:pos="2880"/>
        </w:tabs>
        <w:ind w:left="2880" w:hanging="360"/>
      </w:pPr>
      <w:rPr>
        <w:rFonts w:ascii="Courier New" w:hAnsi="Courier New" w:cs="Courier New"/>
      </w:rPr>
    </w:lvl>
    <w:lvl w:ilvl="5">
      <w:start w:val="1"/>
      <w:numFmt w:val="bullet"/>
      <w:lvlText w:val=""/>
      <w:lvlJc w:val="left"/>
      <w:pPr>
        <w:tabs>
          <w:tab w:val="num" w:pos="3600"/>
        </w:tabs>
        <w:ind w:left="3600" w:hanging="360"/>
      </w:pPr>
      <w:rPr>
        <w:rFonts w:ascii="Wingdings" w:hAnsi="Wingdings" w:cs="Wingdings"/>
      </w:rPr>
    </w:lvl>
    <w:lvl w:ilvl="6">
      <w:start w:val="1"/>
      <w:numFmt w:val="bullet"/>
      <w:lvlText w:val=""/>
      <w:lvlJc w:val="left"/>
      <w:pPr>
        <w:tabs>
          <w:tab w:val="num" w:pos="4320"/>
        </w:tabs>
        <w:ind w:left="4320" w:hanging="360"/>
      </w:pPr>
      <w:rPr>
        <w:rFonts w:ascii="Symbol" w:hAnsi="Symbol" w:cs="Symbol"/>
      </w:rPr>
    </w:lvl>
    <w:lvl w:ilvl="7">
      <w:start w:val="1"/>
      <w:numFmt w:val="bullet"/>
      <w:lvlText w:val="o"/>
      <w:lvlJc w:val="left"/>
      <w:pPr>
        <w:tabs>
          <w:tab w:val="num" w:pos="5040"/>
        </w:tabs>
        <w:ind w:left="5040" w:hanging="360"/>
      </w:pPr>
      <w:rPr>
        <w:rFonts w:ascii="Courier New" w:hAnsi="Courier New" w:cs="Courier New"/>
      </w:rPr>
    </w:lvl>
    <w:lvl w:ilvl="8">
      <w:start w:val="1"/>
      <w:numFmt w:val="bullet"/>
      <w:lvlText w:val=""/>
      <w:lvlJc w:val="left"/>
      <w:pPr>
        <w:tabs>
          <w:tab w:val="num" w:pos="5760"/>
        </w:tabs>
        <w:ind w:left="5760" w:hanging="360"/>
      </w:pPr>
      <w:rPr>
        <w:rFonts w:ascii="Wingdings" w:hAnsi="Wingdings" w:cs="Wingdings"/>
      </w:rPr>
    </w:lvl>
  </w:abstractNum>
  <w:abstractNum w:abstractNumId="1">
    <w:nsid w:val="008D4693"/>
    <w:multiLevelType w:val="hybridMultilevel"/>
    <w:tmpl w:val="7590A994"/>
    <w:lvl w:ilvl="0" w:tplc="39BE8EB6">
      <w:start w:val="1"/>
      <w:numFmt w:val="decimal"/>
      <w:lvlText w:val="%1."/>
      <w:lvlJc w:val="left"/>
      <w:pPr>
        <w:ind w:left="107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8BA66C0"/>
    <w:multiLevelType w:val="multilevel"/>
    <w:tmpl w:val="61C8930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BA97E1A"/>
    <w:multiLevelType w:val="multilevel"/>
    <w:tmpl w:val="DC56901C"/>
    <w:lvl w:ilvl="0">
      <w:start w:val="2"/>
      <w:numFmt w:val="decimal"/>
      <w:lvlText w:val="%1."/>
      <w:lvlJc w:val="left"/>
      <w:pPr>
        <w:tabs>
          <w:tab w:val="num" w:pos="549"/>
        </w:tabs>
        <w:ind w:left="549" w:hanging="549"/>
      </w:pPr>
      <w:rPr>
        <w:rFonts w:hint="default"/>
      </w:rPr>
    </w:lvl>
    <w:lvl w:ilvl="1">
      <w:start w:val="1"/>
      <w:numFmt w:val="decimal"/>
      <w:lvlText w:val="%1.%2."/>
      <w:lvlJc w:val="left"/>
      <w:pPr>
        <w:tabs>
          <w:tab w:val="num" w:pos="909"/>
        </w:tabs>
        <w:ind w:left="909" w:hanging="549"/>
      </w:pPr>
      <w:rPr>
        <w:rFonts w:hint="default"/>
      </w:rPr>
    </w:lvl>
    <w:lvl w:ilvl="2">
      <w:start w:val="4"/>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nsid w:val="0C6656C3"/>
    <w:multiLevelType w:val="hybridMultilevel"/>
    <w:tmpl w:val="86AABD06"/>
    <w:lvl w:ilvl="0" w:tplc="6B60CA18">
      <w:start w:val="1"/>
      <w:numFmt w:val="bullet"/>
      <w:lvlText w:val="•"/>
      <w:lvlJc w:val="left"/>
      <w:pPr>
        <w:tabs>
          <w:tab w:val="num" w:pos="720"/>
        </w:tabs>
        <w:ind w:left="720" w:hanging="360"/>
      </w:pPr>
      <w:rPr>
        <w:rFonts w:ascii="Times New Roman" w:hAnsi="Times New Roman" w:cs="Times New Roman" w:hint="default"/>
      </w:rPr>
    </w:lvl>
    <w:lvl w:ilvl="1" w:tplc="A0BA71CA" w:tentative="1">
      <w:start w:val="1"/>
      <w:numFmt w:val="bullet"/>
      <w:lvlText w:val="o"/>
      <w:lvlJc w:val="left"/>
      <w:pPr>
        <w:tabs>
          <w:tab w:val="num" w:pos="1440"/>
        </w:tabs>
        <w:ind w:left="1440" w:hanging="360"/>
      </w:pPr>
      <w:rPr>
        <w:rFonts w:ascii="Courier New" w:hAnsi="Courier New" w:cs="Courier New" w:hint="default"/>
      </w:rPr>
    </w:lvl>
    <w:lvl w:ilvl="2" w:tplc="C9F663B8" w:tentative="1">
      <w:start w:val="1"/>
      <w:numFmt w:val="bullet"/>
      <w:lvlText w:val=""/>
      <w:lvlJc w:val="left"/>
      <w:pPr>
        <w:tabs>
          <w:tab w:val="num" w:pos="2160"/>
        </w:tabs>
        <w:ind w:left="2160" w:hanging="360"/>
      </w:pPr>
      <w:rPr>
        <w:rFonts w:ascii="Wingdings" w:hAnsi="Wingdings" w:hint="default"/>
      </w:rPr>
    </w:lvl>
    <w:lvl w:ilvl="3" w:tplc="01684D94" w:tentative="1">
      <w:start w:val="1"/>
      <w:numFmt w:val="bullet"/>
      <w:lvlText w:val=""/>
      <w:lvlJc w:val="left"/>
      <w:pPr>
        <w:tabs>
          <w:tab w:val="num" w:pos="2880"/>
        </w:tabs>
        <w:ind w:left="2880" w:hanging="360"/>
      </w:pPr>
      <w:rPr>
        <w:rFonts w:ascii="Symbol" w:hAnsi="Symbol" w:hint="default"/>
      </w:rPr>
    </w:lvl>
    <w:lvl w:ilvl="4" w:tplc="A3A44566" w:tentative="1">
      <w:start w:val="1"/>
      <w:numFmt w:val="bullet"/>
      <w:lvlText w:val="o"/>
      <w:lvlJc w:val="left"/>
      <w:pPr>
        <w:tabs>
          <w:tab w:val="num" w:pos="3600"/>
        </w:tabs>
        <w:ind w:left="3600" w:hanging="360"/>
      </w:pPr>
      <w:rPr>
        <w:rFonts w:ascii="Courier New" w:hAnsi="Courier New" w:cs="Courier New" w:hint="default"/>
      </w:rPr>
    </w:lvl>
    <w:lvl w:ilvl="5" w:tplc="A8BA7554" w:tentative="1">
      <w:start w:val="1"/>
      <w:numFmt w:val="bullet"/>
      <w:lvlText w:val=""/>
      <w:lvlJc w:val="left"/>
      <w:pPr>
        <w:tabs>
          <w:tab w:val="num" w:pos="4320"/>
        </w:tabs>
        <w:ind w:left="4320" w:hanging="360"/>
      </w:pPr>
      <w:rPr>
        <w:rFonts w:ascii="Wingdings" w:hAnsi="Wingdings" w:hint="default"/>
      </w:rPr>
    </w:lvl>
    <w:lvl w:ilvl="6" w:tplc="87F8C216" w:tentative="1">
      <w:start w:val="1"/>
      <w:numFmt w:val="bullet"/>
      <w:lvlText w:val=""/>
      <w:lvlJc w:val="left"/>
      <w:pPr>
        <w:tabs>
          <w:tab w:val="num" w:pos="5040"/>
        </w:tabs>
        <w:ind w:left="5040" w:hanging="360"/>
      </w:pPr>
      <w:rPr>
        <w:rFonts w:ascii="Symbol" w:hAnsi="Symbol" w:hint="default"/>
      </w:rPr>
    </w:lvl>
    <w:lvl w:ilvl="7" w:tplc="61AC8ABC" w:tentative="1">
      <w:start w:val="1"/>
      <w:numFmt w:val="bullet"/>
      <w:lvlText w:val="o"/>
      <w:lvlJc w:val="left"/>
      <w:pPr>
        <w:tabs>
          <w:tab w:val="num" w:pos="5760"/>
        </w:tabs>
        <w:ind w:left="5760" w:hanging="360"/>
      </w:pPr>
      <w:rPr>
        <w:rFonts w:ascii="Courier New" w:hAnsi="Courier New" w:cs="Courier New" w:hint="default"/>
      </w:rPr>
    </w:lvl>
    <w:lvl w:ilvl="8" w:tplc="E5EAEB9E" w:tentative="1">
      <w:start w:val="1"/>
      <w:numFmt w:val="bullet"/>
      <w:lvlText w:val=""/>
      <w:lvlJc w:val="left"/>
      <w:pPr>
        <w:tabs>
          <w:tab w:val="num" w:pos="6480"/>
        </w:tabs>
        <w:ind w:left="6480" w:hanging="360"/>
      </w:pPr>
      <w:rPr>
        <w:rFonts w:ascii="Wingdings" w:hAnsi="Wingdings" w:hint="default"/>
      </w:rPr>
    </w:lvl>
  </w:abstractNum>
  <w:abstractNum w:abstractNumId="5">
    <w:nsid w:val="13512DAF"/>
    <w:multiLevelType w:val="hybridMultilevel"/>
    <w:tmpl w:val="A6FC7EBE"/>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166C5297"/>
    <w:multiLevelType w:val="hybridMultilevel"/>
    <w:tmpl w:val="50D6A548"/>
    <w:lvl w:ilvl="0" w:tplc="AC92F838">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
    <w:nsid w:val="19143D4D"/>
    <w:multiLevelType w:val="hybridMultilevel"/>
    <w:tmpl w:val="B9A68614"/>
    <w:lvl w:ilvl="0" w:tplc="04190005">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A08552E"/>
    <w:multiLevelType w:val="hybridMultilevel"/>
    <w:tmpl w:val="213077F8"/>
    <w:lvl w:ilvl="0" w:tplc="7190FCA6">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C145FF1"/>
    <w:multiLevelType w:val="hybridMultilevel"/>
    <w:tmpl w:val="E8A8135C"/>
    <w:lvl w:ilvl="0" w:tplc="AC92F838">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0">
    <w:nsid w:val="1D43593C"/>
    <w:multiLevelType w:val="hybridMultilevel"/>
    <w:tmpl w:val="11CAE62E"/>
    <w:lvl w:ilvl="0" w:tplc="0419000F">
      <w:start w:val="1"/>
      <w:numFmt w:val="bullet"/>
      <w:lvlText w:val=""/>
      <w:lvlJc w:val="left"/>
      <w:pPr>
        <w:ind w:left="360" w:hanging="360"/>
      </w:pPr>
      <w:rPr>
        <w:rFonts w:ascii="Symbol" w:hAnsi="Symbol"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11">
    <w:nsid w:val="1DB84E62"/>
    <w:multiLevelType w:val="hybridMultilevel"/>
    <w:tmpl w:val="9CE820C6"/>
    <w:lvl w:ilvl="0" w:tplc="C6AC30C0">
      <w:start w:val="7"/>
      <w:numFmt w:val="bullet"/>
      <w:lvlText w:val=""/>
      <w:lvlJc w:val="left"/>
      <w:pPr>
        <w:ind w:left="1211" w:hanging="360"/>
      </w:pPr>
      <w:rPr>
        <w:rFonts w:ascii="Symbol" w:eastAsia="Arial Unicode MS"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2">
    <w:nsid w:val="29252191"/>
    <w:multiLevelType w:val="multilevel"/>
    <w:tmpl w:val="DDE29FDA"/>
    <w:lvl w:ilvl="0">
      <w:start w:val="2"/>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66B63D9"/>
    <w:multiLevelType w:val="hybridMultilevel"/>
    <w:tmpl w:val="0B563BF2"/>
    <w:lvl w:ilvl="0" w:tplc="C6AC4F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CB10937"/>
    <w:multiLevelType w:val="hybridMultilevel"/>
    <w:tmpl w:val="633081AE"/>
    <w:lvl w:ilvl="0" w:tplc="C6AC4F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FA0313F"/>
    <w:multiLevelType w:val="hybridMultilevel"/>
    <w:tmpl w:val="DD2C9B34"/>
    <w:lvl w:ilvl="0" w:tplc="C6AC4F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4373591B"/>
    <w:multiLevelType w:val="hybridMultilevel"/>
    <w:tmpl w:val="5E7C3432"/>
    <w:lvl w:ilvl="0" w:tplc="C6AC4F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3496718"/>
    <w:multiLevelType w:val="hybridMultilevel"/>
    <w:tmpl w:val="06D2E47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6FC43D2"/>
    <w:multiLevelType w:val="multilevel"/>
    <w:tmpl w:val="15526CA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720"/>
        </w:tabs>
        <w:ind w:left="720" w:hanging="360"/>
      </w:pPr>
      <w:rPr>
        <w:rFonts w:cs="Times New Roman"/>
        <w:color w:val="auto"/>
      </w:rPr>
    </w:lvl>
    <w:lvl w:ilvl="2">
      <w:start w:val="1"/>
      <w:numFmt w:val="decimal"/>
      <w:isLgl/>
      <w:lvlText w:val="%1.%2.%3."/>
      <w:lvlJc w:val="left"/>
      <w:pPr>
        <w:tabs>
          <w:tab w:val="num" w:pos="1080"/>
        </w:tabs>
        <w:ind w:left="1080" w:hanging="720"/>
      </w:pPr>
      <w:rPr>
        <w:rFonts w:cs="Times New Roman"/>
      </w:rPr>
    </w:lvl>
    <w:lvl w:ilvl="3">
      <w:start w:val="1"/>
      <w:numFmt w:val="decimal"/>
      <w:isLgl/>
      <w:lvlText w:val="%1.%2.%3.%4."/>
      <w:lvlJc w:val="left"/>
      <w:pPr>
        <w:tabs>
          <w:tab w:val="num" w:pos="1080"/>
        </w:tabs>
        <w:ind w:left="1080" w:hanging="72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440"/>
        </w:tabs>
        <w:ind w:left="1440" w:hanging="1080"/>
      </w:pPr>
      <w:rPr>
        <w:rFonts w:cs="Times New Roman"/>
      </w:rPr>
    </w:lvl>
    <w:lvl w:ilvl="6">
      <w:start w:val="1"/>
      <w:numFmt w:val="decimal"/>
      <w:isLgl/>
      <w:lvlText w:val="%1.%2.%3.%4.%5.%6.%7."/>
      <w:lvlJc w:val="left"/>
      <w:pPr>
        <w:tabs>
          <w:tab w:val="num" w:pos="1800"/>
        </w:tabs>
        <w:ind w:left="1800" w:hanging="1440"/>
      </w:pPr>
      <w:rPr>
        <w:rFonts w:cs="Times New Roman"/>
      </w:rPr>
    </w:lvl>
    <w:lvl w:ilvl="7">
      <w:start w:val="1"/>
      <w:numFmt w:val="decimal"/>
      <w:isLgl/>
      <w:lvlText w:val="%1.%2.%3.%4.%5.%6.%7.%8."/>
      <w:lvlJc w:val="left"/>
      <w:pPr>
        <w:tabs>
          <w:tab w:val="num" w:pos="1800"/>
        </w:tabs>
        <w:ind w:left="1800" w:hanging="1440"/>
      </w:pPr>
      <w:rPr>
        <w:rFonts w:cs="Times New Roman"/>
      </w:rPr>
    </w:lvl>
    <w:lvl w:ilvl="8">
      <w:start w:val="1"/>
      <w:numFmt w:val="decimal"/>
      <w:isLgl/>
      <w:lvlText w:val="%1.%2.%3.%4.%5.%6.%7.%8.%9."/>
      <w:lvlJc w:val="left"/>
      <w:pPr>
        <w:tabs>
          <w:tab w:val="num" w:pos="2160"/>
        </w:tabs>
        <w:ind w:left="2160" w:hanging="1800"/>
      </w:pPr>
      <w:rPr>
        <w:rFonts w:cs="Times New Roman"/>
      </w:rPr>
    </w:lvl>
  </w:abstractNum>
  <w:abstractNum w:abstractNumId="19">
    <w:nsid w:val="57661D98"/>
    <w:multiLevelType w:val="hybridMultilevel"/>
    <w:tmpl w:val="062C3760"/>
    <w:lvl w:ilvl="0" w:tplc="339444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5DBE0F37"/>
    <w:multiLevelType w:val="hybridMultilevel"/>
    <w:tmpl w:val="D2F82018"/>
    <w:lvl w:ilvl="0" w:tplc="256C1B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0555594"/>
    <w:multiLevelType w:val="hybridMultilevel"/>
    <w:tmpl w:val="30162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7806E91"/>
    <w:multiLevelType w:val="hybridMultilevel"/>
    <w:tmpl w:val="B47EBD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DD24EDE"/>
    <w:multiLevelType w:val="hybridMultilevel"/>
    <w:tmpl w:val="7ABC1A62"/>
    <w:lvl w:ilvl="0" w:tplc="7AA8F32A">
      <w:start w:val="1"/>
      <w:numFmt w:val="bullet"/>
      <w:pStyle w:val="a"/>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E5C0005"/>
    <w:multiLevelType w:val="hybridMultilevel"/>
    <w:tmpl w:val="E04EB0F4"/>
    <w:lvl w:ilvl="0" w:tplc="29BEAD2E">
      <w:start w:val="1"/>
      <w:numFmt w:val="bullet"/>
      <w:lvlText w:val=""/>
      <w:lvlJc w:val="left"/>
      <w:pPr>
        <w:ind w:left="360" w:hanging="360"/>
      </w:pPr>
      <w:rPr>
        <w:rFonts w:ascii="Symbol" w:hAnsi="Symbol" w:hint="default"/>
      </w:rPr>
    </w:lvl>
    <w:lvl w:ilvl="1" w:tplc="323EFC6E" w:tentative="1">
      <w:start w:val="1"/>
      <w:numFmt w:val="bullet"/>
      <w:lvlText w:val="o"/>
      <w:lvlJc w:val="left"/>
      <w:pPr>
        <w:ind w:left="1080" w:hanging="360"/>
      </w:pPr>
      <w:rPr>
        <w:rFonts w:ascii="Courier New" w:hAnsi="Courier New" w:cs="Courier New" w:hint="default"/>
      </w:rPr>
    </w:lvl>
    <w:lvl w:ilvl="2" w:tplc="B8587E84" w:tentative="1">
      <w:start w:val="1"/>
      <w:numFmt w:val="bullet"/>
      <w:lvlText w:val=""/>
      <w:lvlJc w:val="left"/>
      <w:pPr>
        <w:ind w:left="1800" w:hanging="360"/>
      </w:pPr>
      <w:rPr>
        <w:rFonts w:ascii="Wingdings" w:hAnsi="Wingdings" w:hint="default"/>
      </w:rPr>
    </w:lvl>
    <w:lvl w:ilvl="3" w:tplc="07EC601A" w:tentative="1">
      <w:start w:val="1"/>
      <w:numFmt w:val="bullet"/>
      <w:lvlText w:val=""/>
      <w:lvlJc w:val="left"/>
      <w:pPr>
        <w:ind w:left="2520" w:hanging="360"/>
      </w:pPr>
      <w:rPr>
        <w:rFonts w:ascii="Symbol" w:hAnsi="Symbol" w:hint="default"/>
      </w:rPr>
    </w:lvl>
    <w:lvl w:ilvl="4" w:tplc="259C50C8" w:tentative="1">
      <w:start w:val="1"/>
      <w:numFmt w:val="bullet"/>
      <w:lvlText w:val="o"/>
      <w:lvlJc w:val="left"/>
      <w:pPr>
        <w:ind w:left="3240" w:hanging="360"/>
      </w:pPr>
      <w:rPr>
        <w:rFonts w:ascii="Courier New" w:hAnsi="Courier New" w:cs="Courier New" w:hint="default"/>
      </w:rPr>
    </w:lvl>
    <w:lvl w:ilvl="5" w:tplc="921E239A" w:tentative="1">
      <w:start w:val="1"/>
      <w:numFmt w:val="bullet"/>
      <w:lvlText w:val=""/>
      <w:lvlJc w:val="left"/>
      <w:pPr>
        <w:ind w:left="3960" w:hanging="360"/>
      </w:pPr>
      <w:rPr>
        <w:rFonts w:ascii="Wingdings" w:hAnsi="Wingdings" w:hint="default"/>
      </w:rPr>
    </w:lvl>
    <w:lvl w:ilvl="6" w:tplc="2F7045C4" w:tentative="1">
      <w:start w:val="1"/>
      <w:numFmt w:val="bullet"/>
      <w:lvlText w:val=""/>
      <w:lvlJc w:val="left"/>
      <w:pPr>
        <w:ind w:left="4680" w:hanging="360"/>
      </w:pPr>
      <w:rPr>
        <w:rFonts w:ascii="Symbol" w:hAnsi="Symbol" w:hint="default"/>
      </w:rPr>
    </w:lvl>
    <w:lvl w:ilvl="7" w:tplc="E826A97A" w:tentative="1">
      <w:start w:val="1"/>
      <w:numFmt w:val="bullet"/>
      <w:lvlText w:val="o"/>
      <w:lvlJc w:val="left"/>
      <w:pPr>
        <w:ind w:left="5400" w:hanging="360"/>
      </w:pPr>
      <w:rPr>
        <w:rFonts w:ascii="Courier New" w:hAnsi="Courier New" w:cs="Courier New" w:hint="default"/>
      </w:rPr>
    </w:lvl>
    <w:lvl w:ilvl="8" w:tplc="4844AC10" w:tentative="1">
      <w:start w:val="1"/>
      <w:numFmt w:val="bullet"/>
      <w:lvlText w:val=""/>
      <w:lvlJc w:val="left"/>
      <w:pPr>
        <w:ind w:left="6120" w:hanging="360"/>
      </w:pPr>
      <w:rPr>
        <w:rFonts w:ascii="Wingdings" w:hAnsi="Wingdings" w:hint="default"/>
      </w:rPr>
    </w:lvl>
  </w:abstractNum>
  <w:abstractNum w:abstractNumId="25">
    <w:nsid w:val="6EA86097"/>
    <w:multiLevelType w:val="hybridMultilevel"/>
    <w:tmpl w:val="87206D76"/>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7330579B"/>
    <w:multiLevelType w:val="hybridMultilevel"/>
    <w:tmpl w:val="4670B340"/>
    <w:lvl w:ilvl="0" w:tplc="C6AC4F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7F83594"/>
    <w:multiLevelType w:val="hybridMultilevel"/>
    <w:tmpl w:val="054E01C6"/>
    <w:lvl w:ilvl="0" w:tplc="E29AC50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80A6FAF"/>
    <w:multiLevelType w:val="hybridMultilevel"/>
    <w:tmpl w:val="D8721A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4"/>
  </w:num>
  <w:num w:numId="4">
    <w:abstractNumId w:val="8"/>
  </w:num>
  <w:num w:numId="5">
    <w:abstractNumId w:val="6"/>
  </w:num>
  <w:num w:numId="6">
    <w:abstractNumId w:val="24"/>
  </w:num>
  <w:num w:numId="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28"/>
  </w:num>
  <w:num w:numId="10">
    <w:abstractNumId w:val="18"/>
  </w:num>
  <w:num w:numId="11">
    <w:abstractNumId w:val="7"/>
  </w:num>
  <w:num w:numId="12">
    <w:abstractNumId w:val="10"/>
  </w:num>
  <w:num w:numId="13">
    <w:abstractNumId w:val="2"/>
  </w:num>
  <w:num w:numId="14">
    <w:abstractNumId w:val="21"/>
  </w:num>
  <w:num w:numId="15">
    <w:abstractNumId w:val="27"/>
  </w:num>
  <w:num w:numId="16">
    <w:abstractNumId w:val="15"/>
  </w:num>
  <w:num w:numId="17">
    <w:abstractNumId w:val="20"/>
  </w:num>
  <w:num w:numId="18">
    <w:abstractNumId w:val="17"/>
  </w:num>
  <w:num w:numId="19">
    <w:abstractNumId w:val="16"/>
  </w:num>
  <w:num w:numId="20">
    <w:abstractNumId w:val="23"/>
  </w:num>
  <w:num w:numId="21">
    <w:abstractNumId w:val="13"/>
  </w:num>
  <w:num w:numId="22">
    <w:abstractNumId w:val="26"/>
  </w:num>
  <w:num w:numId="23">
    <w:abstractNumId w:val="14"/>
  </w:num>
  <w:num w:numId="24">
    <w:abstractNumId w:val="1"/>
  </w:num>
  <w:num w:numId="25">
    <w:abstractNumId w:val="0"/>
  </w:num>
  <w:num w:numId="26">
    <w:abstractNumId w:val="5"/>
  </w:num>
  <w:num w:numId="27">
    <w:abstractNumId w:val="19"/>
  </w:num>
  <w:num w:numId="28">
    <w:abstractNumId w:val="22"/>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grammar="clean"/>
  <w:stylePaneFormatFilter w:val="3F01"/>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AD62BA"/>
    <w:rsid w:val="00023287"/>
    <w:rsid w:val="000261A8"/>
    <w:rsid w:val="0003134F"/>
    <w:rsid w:val="00032867"/>
    <w:rsid w:val="00042A2C"/>
    <w:rsid w:val="00045A20"/>
    <w:rsid w:val="00047FC2"/>
    <w:rsid w:val="00054D71"/>
    <w:rsid w:val="00056AD9"/>
    <w:rsid w:val="00057A93"/>
    <w:rsid w:val="0006384A"/>
    <w:rsid w:val="00064C40"/>
    <w:rsid w:val="00064EAD"/>
    <w:rsid w:val="000803A6"/>
    <w:rsid w:val="000A2B34"/>
    <w:rsid w:val="000B26EC"/>
    <w:rsid w:val="000B7E1B"/>
    <w:rsid w:val="000C042C"/>
    <w:rsid w:val="000C271D"/>
    <w:rsid w:val="000C3F3C"/>
    <w:rsid w:val="000E1B44"/>
    <w:rsid w:val="000E3964"/>
    <w:rsid w:val="000E53C1"/>
    <w:rsid w:val="000E661E"/>
    <w:rsid w:val="000F5BE5"/>
    <w:rsid w:val="000F7FC9"/>
    <w:rsid w:val="00100226"/>
    <w:rsid w:val="00107FE3"/>
    <w:rsid w:val="00123931"/>
    <w:rsid w:val="00125566"/>
    <w:rsid w:val="00125B70"/>
    <w:rsid w:val="00126BEC"/>
    <w:rsid w:val="00127192"/>
    <w:rsid w:val="001275A0"/>
    <w:rsid w:val="00140304"/>
    <w:rsid w:val="0014636F"/>
    <w:rsid w:val="00146F24"/>
    <w:rsid w:val="00155CE9"/>
    <w:rsid w:val="00160125"/>
    <w:rsid w:val="001746E1"/>
    <w:rsid w:val="001808D3"/>
    <w:rsid w:val="00181981"/>
    <w:rsid w:val="00181D8B"/>
    <w:rsid w:val="00194524"/>
    <w:rsid w:val="00195C51"/>
    <w:rsid w:val="001A6D5E"/>
    <w:rsid w:val="001C5D1C"/>
    <w:rsid w:val="001D313F"/>
    <w:rsid w:val="001D672F"/>
    <w:rsid w:val="001D6FF7"/>
    <w:rsid w:val="001E236A"/>
    <w:rsid w:val="001E319F"/>
    <w:rsid w:val="001E4C43"/>
    <w:rsid w:val="001F3FE7"/>
    <w:rsid w:val="001F6E3A"/>
    <w:rsid w:val="00203949"/>
    <w:rsid w:val="00206E00"/>
    <w:rsid w:val="00207FA6"/>
    <w:rsid w:val="00214A5E"/>
    <w:rsid w:val="002327C4"/>
    <w:rsid w:val="0023536D"/>
    <w:rsid w:val="00242CA4"/>
    <w:rsid w:val="00255ED7"/>
    <w:rsid w:val="00256C61"/>
    <w:rsid w:val="00257AC9"/>
    <w:rsid w:val="00260ACE"/>
    <w:rsid w:val="002754AB"/>
    <w:rsid w:val="0027758B"/>
    <w:rsid w:val="00281DCA"/>
    <w:rsid w:val="00285AD4"/>
    <w:rsid w:val="00295513"/>
    <w:rsid w:val="002979DB"/>
    <w:rsid w:val="002A37DF"/>
    <w:rsid w:val="002B21E7"/>
    <w:rsid w:val="002C1462"/>
    <w:rsid w:val="002C2BB6"/>
    <w:rsid w:val="002C2F04"/>
    <w:rsid w:val="002E1579"/>
    <w:rsid w:val="002E7519"/>
    <w:rsid w:val="0030140F"/>
    <w:rsid w:val="00304543"/>
    <w:rsid w:val="003119C7"/>
    <w:rsid w:val="00312830"/>
    <w:rsid w:val="00333C76"/>
    <w:rsid w:val="003350D1"/>
    <w:rsid w:val="003456D4"/>
    <w:rsid w:val="00345968"/>
    <w:rsid w:val="0034691D"/>
    <w:rsid w:val="003524B8"/>
    <w:rsid w:val="00352D2D"/>
    <w:rsid w:val="003544CF"/>
    <w:rsid w:val="00367F4C"/>
    <w:rsid w:val="00373B93"/>
    <w:rsid w:val="0037683C"/>
    <w:rsid w:val="003855FC"/>
    <w:rsid w:val="00385E1D"/>
    <w:rsid w:val="00386213"/>
    <w:rsid w:val="00390988"/>
    <w:rsid w:val="00391C69"/>
    <w:rsid w:val="003944F5"/>
    <w:rsid w:val="00395D55"/>
    <w:rsid w:val="003A60FF"/>
    <w:rsid w:val="003B2856"/>
    <w:rsid w:val="003B397B"/>
    <w:rsid w:val="003B511D"/>
    <w:rsid w:val="003C211F"/>
    <w:rsid w:val="003C5EF0"/>
    <w:rsid w:val="003D1B62"/>
    <w:rsid w:val="003D1D92"/>
    <w:rsid w:val="003D58BF"/>
    <w:rsid w:val="003E14F2"/>
    <w:rsid w:val="003E5675"/>
    <w:rsid w:val="003E7695"/>
    <w:rsid w:val="003F0447"/>
    <w:rsid w:val="003F335C"/>
    <w:rsid w:val="00426B79"/>
    <w:rsid w:val="00450C27"/>
    <w:rsid w:val="00451AA8"/>
    <w:rsid w:val="00460E79"/>
    <w:rsid w:val="00472B6F"/>
    <w:rsid w:val="00472E18"/>
    <w:rsid w:val="00484475"/>
    <w:rsid w:val="004941AA"/>
    <w:rsid w:val="0049545D"/>
    <w:rsid w:val="00497EC8"/>
    <w:rsid w:val="004A2770"/>
    <w:rsid w:val="004C54E3"/>
    <w:rsid w:val="004D5225"/>
    <w:rsid w:val="004D7FB7"/>
    <w:rsid w:val="004E1A2A"/>
    <w:rsid w:val="004E6F92"/>
    <w:rsid w:val="004F1C22"/>
    <w:rsid w:val="004F3830"/>
    <w:rsid w:val="004F3934"/>
    <w:rsid w:val="00510DCD"/>
    <w:rsid w:val="00514B22"/>
    <w:rsid w:val="005151FE"/>
    <w:rsid w:val="00517A44"/>
    <w:rsid w:val="00525B19"/>
    <w:rsid w:val="005336E7"/>
    <w:rsid w:val="00533999"/>
    <w:rsid w:val="005421BA"/>
    <w:rsid w:val="005441BD"/>
    <w:rsid w:val="005448E0"/>
    <w:rsid w:val="00546367"/>
    <w:rsid w:val="00547454"/>
    <w:rsid w:val="005765B1"/>
    <w:rsid w:val="00592752"/>
    <w:rsid w:val="005A01BE"/>
    <w:rsid w:val="005B390F"/>
    <w:rsid w:val="005C0797"/>
    <w:rsid w:val="005C33B7"/>
    <w:rsid w:val="005E657B"/>
    <w:rsid w:val="005E6FA8"/>
    <w:rsid w:val="005E7391"/>
    <w:rsid w:val="005F1798"/>
    <w:rsid w:val="005F2C2D"/>
    <w:rsid w:val="005F59DE"/>
    <w:rsid w:val="0060224F"/>
    <w:rsid w:val="00607EEA"/>
    <w:rsid w:val="00611783"/>
    <w:rsid w:val="00615084"/>
    <w:rsid w:val="00615530"/>
    <w:rsid w:val="00617D70"/>
    <w:rsid w:val="006366B4"/>
    <w:rsid w:val="0063778B"/>
    <w:rsid w:val="00645B36"/>
    <w:rsid w:val="00651349"/>
    <w:rsid w:val="00652A01"/>
    <w:rsid w:val="00667187"/>
    <w:rsid w:val="006673D8"/>
    <w:rsid w:val="00682B58"/>
    <w:rsid w:val="00687A11"/>
    <w:rsid w:val="00693A14"/>
    <w:rsid w:val="0069566D"/>
    <w:rsid w:val="006A45C2"/>
    <w:rsid w:val="006A5B04"/>
    <w:rsid w:val="006A5DEE"/>
    <w:rsid w:val="006A6394"/>
    <w:rsid w:val="006B5CCC"/>
    <w:rsid w:val="006C45C4"/>
    <w:rsid w:val="006C4F70"/>
    <w:rsid w:val="006D0FE6"/>
    <w:rsid w:val="006D217C"/>
    <w:rsid w:val="006D3060"/>
    <w:rsid w:val="006D3B3F"/>
    <w:rsid w:val="006D6225"/>
    <w:rsid w:val="006E6E9F"/>
    <w:rsid w:val="006E7DCC"/>
    <w:rsid w:val="006F050A"/>
    <w:rsid w:val="006F4CF9"/>
    <w:rsid w:val="006F59D1"/>
    <w:rsid w:val="006F7DDD"/>
    <w:rsid w:val="00703088"/>
    <w:rsid w:val="00716827"/>
    <w:rsid w:val="007172D3"/>
    <w:rsid w:val="007216E8"/>
    <w:rsid w:val="00726644"/>
    <w:rsid w:val="00733630"/>
    <w:rsid w:val="00733691"/>
    <w:rsid w:val="0073392B"/>
    <w:rsid w:val="00735BF9"/>
    <w:rsid w:val="00743F07"/>
    <w:rsid w:val="007466CC"/>
    <w:rsid w:val="00746D08"/>
    <w:rsid w:val="00770B8E"/>
    <w:rsid w:val="0077390A"/>
    <w:rsid w:val="00776154"/>
    <w:rsid w:val="00777CE4"/>
    <w:rsid w:val="007811FF"/>
    <w:rsid w:val="00781FF2"/>
    <w:rsid w:val="007962C5"/>
    <w:rsid w:val="007A31B1"/>
    <w:rsid w:val="007A5BEB"/>
    <w:rsid w:val="007A704A"/>
    <w:rsid w:val="007B2B54"/>
    <w:rsid w:val="007C481A"/>
    <w:rsid w:val="007F1C6C"/>
    <w:rsid w:val="008062D4"/>
    <w:rsid w:val="00807703"/>
    <w:rsid w:val="0081112D"/>
    <w:rsid w:val="008152D9"/>
    <w:rsid w:val="0082236D"/>
    <w:rsid w:val="00837DC0"/>
    <w:rsid w:val="008401A8"/>
    <w:rsid w:val="00841EE9"/>
    <w:rsid w:val="00843BBA"/>
    <w:rsid w:val="00854027"/>
    <w:rsid w:val="0085458B"/>
    <w:rsid w:val="008964A5"/>
    <w:rsid w:val="008A1835"/>
    <w:rsid w:val="008B2C3F"/>
    <w:rsid w:val="008B3BE2"/>
    <w:rsid w:val="008C4BD0"/>
    <w:rsid w:val="008D39AE"/>
    <w:rsid w:val="008E0B33"/>
    <w:rsid w:val="008E5595"/>
    <w:rsid w:val="008F15DC"/>
    <w:rsid w:val="008F4813"/>
    <w:rsid w:val="0090047B"/>
    <w:rsid w:val="00902044"/>
    <w:rsid w:val="00917620"/>
    <w:rsid w:val="00917675"/>
    <w:rsid w:val="00921950"/>
    <w:rsid w:val="00924FBC"/>
    <w:rsid w:val="0092618C"/>
    <w:rsid w:val="00930A30"/>
    <w:rsid w:val="00931D43"/>
    <w:rsid w:val="00942E1D"/>
    <w:rsid w:val="00945ADD"/>
    <w:rsid w:val="0095741A"/>
    <w:rsid w:val="00972C33"/>
    <w:rsid w:val="00982AB7"/>
    <w:rsid w:val="00983728"/>
    <w:rsid w:val="00990A84"/>
    <w:rsid w:val="00990A99"/>
    <w:rsid w:val="00992608"/>
    <w:rsid w:val="0099565E"/>
    <w:rsid w:val="00995FA6"/>
    <w:rsid w:val="009A04EB"/>
    <w:rsid w:val="009A3C38"/>
    <w:rsid w:val="009A4493"/>
    <w:rsid w:val="009A7464"/>
    <w:rsid w:val="009B03D2"/>
    <w:rsid w:val="009B1744"/>
    <w:rsid w:val="009B1E64"/>
    <w:rsid w:val="009B5522"/>
    <w:rsid w:val="009B74B9"/>
    <w:rsid w:val="009C2F01"/>
    <w:rsid w:val="009C6150"/>
    <w:rsid w:val="009C777F"/>
    <w:rsid w:val="009F2ACE"/>
    <w:rsid w:val="009F3769"/>
    <w:rsid w:val="00A00300"/>
    <w:rsid w:val="00A00E16"/>
    <w:rsid w:val="00A03A92"/>
    <w:rsid w:val="00A208F4"/>
    <w:rsid w:val="00A212BA"/>
    <w:rsid w:val="00A23B10"/>
    <w:rsid w:val="00A376B4"/>
    <w:rsid w:val="00A40FD8"/>
    <w:rsid w:val="00A47F6E"/>
    <w:rsid w:val="00A53E23"/>
    <w:rsid w:val="00A60356"/>
    <w:rsid w:val="00A72D0F"/>
    <w:rsid w:val="00A8189E"/>
    <w:rsid w:val="00A849D1"/>
    <w:rsid w:val="00AA056E"/>
    <w:rsid w:val="00AB248E"/>
    <w:rsid w:val="00AB6A85"/>
    <w:rsid w:val="00AD62BA"/>
    <w:rsid w:val="00AD7423"/>
    <w:rsid w:val="00AE67CB"/>
    <w:rsid w:val="00AF207C"/>
    <w:rsid w:val="00AF2174"/>
    <w:rsid w:val="00AF721A"/>
    <w:rsid w:val="00B06F3E"/>
    <w:rsid w:val="00B16A3A"/>
    <w:rsid w:val="00B20C47"/>
    <w:rsid w:val="00B20D6F"/>
    <w:rsid w:val="00B23C53"/>
    <w:rsid w:val="00B27947"/>
    <w:rsid w:val="00B34A27"/>
    <w:rsid w:val="00B42EE2"/>
    <w:rsid w:val="00B44FEB"/>
    <w:rsid w:val="00B513C0"/>
    <w:rsid w:val="00B60440"/>
    <w:rsid w:val="00B66B0A"/>
    <w:rsid w:val="00B70A91"/>
    <w:rsid w:val="00B73256"/>
    <w:rsid w:val="00B7656E"/>
    <w:rsid w:val="00B874F9"/>
    <w:rsid w:val="00BA0520"/>
    <w:rsid w:val="00BB6B88"/>
    <w:rsid w:val="00BD07F4"/>
    <w:rsid w:val="00BD52BF"/>
    <w:rsid w:val="00BE2409"/>
    <w:rsid w:val="00BF0046"/>
    <w:rsid w:val="00BF64BC"/>
    <w:rsid w:val="00BF68B4"/>
    <w:rsid w:val="00C0447D"/>
    <w:rsid w:val="00C059F9"/>
    <w:rsid w:val="00C15123"/>
    <w:rsid w:val="00C311C2"/>
    <w:rsid w:val="00C320CB"/>
    <w:rsid w:val="00C3432D"/>
    <w:rsid w:val="00C34F0F"/>
    <w:rsid w:val="00C37138"/>
    <w:rsid w:val="00C44F3C"/>
    <w:rsid w:val="00C521CA"/>
    <w:rsid w:val="00C5526F"/>
    <w:rsid w:val="00C60EA7"/>
    <w:rsid w:val="00C61943"/>
    <w:rsid w:val="00C94C79"/>
    <w:rsid w:val="00C95063"/>
    <w:rsid w:val="00C96918"/>
    <w:rsid w:val="00C97B89"/>
    <w:rsid w:val="00CA2AD2"/>
    <w:rsid w:val="00CA6CBF"/>
    <w:rsid w:val="00CB3CD3"/>
    <w:rsid w:val="00CB6C46"/>
    <w:rsid w:val="00CC2A66"/>
    <w:rsid w:val="00CD22D3"/>
    <w:rsid w:val="00CD67D8"/>
    <w:rsid w:val="00CE2672"/>
    <w:rsid w:val="00CE7403"/>
    <w:rsid w:val="00CF77D3"/>
    <w:rsid w:val="00D020CD"/>
    <w:rsid w:val="00D06601"/>
    <w:rsid w:val="00D13872"/>
    <w:rsid w:val="00D24AF0"/>
    <w:rsid w:val="00D32E8E"/>
    <w:rsid w:val="00D342C1"/>
    <w:rsid w:val="00D41979"/>
    <w:rsid w:val="00D453CB"/>
    <w:rsid w:val="00D514FD"/>
    <w:rsid w:val="00D60A6E"/>
    <w:rsid w:val="00D61959"/>
    <w:rsid w:val="00D741E5"/>
    <w:rsid w:val="00D93188"/>
    <w:rsid w:val="00DA799E"/>
    <w:rsid w:val="00DC4AC0"/>
    <w:rsid w:val="00DD1CEF"/>
    <w:rsid w:val="00DD6AAA"/>
    <w:rsid w:val="00DE1183"/>
    <w:rsid w:val="00DE19DD"/>
    <w:rsid w:val="00E02A9B"/>
    <w:rsid w:val="00E064D2"/>
    <w:rsid w:val="00E150A5"/>
    <w:rsid w:val="00E20E85"/>
    <w:rsid w:val="00E305DF"/>
    <w:rsid w:val="00E33AF4"/>
    <w:rsid w:val="00E46983"/>
    <w:rsid w:val="00E60BC8"/>
    <w:rsid w:val="00E61828"/>
    <w:rsid w:val="00E631D5"/>
    <w:rsid w:val="00E701B8"/>
    <w:rsid w:val="00E712D4"/>
    <w:rsid w:val="00E73D73"/>
    <w:rsid w:val="00E84347"/>
    <w:rsid w:val="00E86C25"/>
    <w:rsid w:val="00EA19CB"/>
    <w:rsid w:val="00EB1865"/>
    <w:rsid w:val="00EC4812"/>
    <w:rsid w:val="00EC59BF"/>
    <w:rsid w:val="00EC749A"/>
    <w:rsid w:val="00F0401F"/>
    <w:rsid w:val="00F13E09"/>
    <w:rsid w:val="00F147D2"/>
    <w:rsid w:val="00F3287A"/>
    <w:rsid w:val="00F375EB"/>
    <w:rsid w:val="00F47BCB"/>
    <w:rsid w:val="00F56E70"/>
    <w:rsid w:val="00F74BB1"/>
    <w:rsid w:val="00F77314"/>
    <w:rsid w:val="00F80B1E"/>
    <w:rsid w:val="00F83A3C"/>
    <w:rsid w:val="00F87351"/>
    <w:rsid w:val="00F87686"/>
    <w:rsid w:val="00FA0796"/>
    <w:rsid w:val="00FA7074"/>
    <w:rsid w:val="00FB432A"/>
    <w:rsid w:val="00FC7645"/>
    <w:rsid w:val="00FD56B7"/>
    <w:rsid w:val="00FE4603"/>
    <w:rsid w:val="00FE7FA9"/>
    <w:rsid w:val="00FF0913"/>
    <w:rsid w:val="00FF2A2D"/>
    <w:rsid w:val="00FF51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99" w:unhideWhenUsed="0" w:qFormat="1"/>
    <w:lsdException w:name="Hyperlink" w:uiPriority="99" w:qFormat="1"/>
    <w:lsdException w:name="Strong" w:semiHidden="0" w:unhideWhenUsed="0" w:qFormat="1"/>
    <w:lsdException w:name="Emphasis" w:semiHidden="0" w:unhideWhenUsed="0" w:qFormat="1"/>
    <w:lsdException w:name="Normal (Web)" w:uiPriority="99"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C2F04"/>
  </w:style>
  <w:style w:type="paragraph" w:styleId="1">
    <w:name w:val="heading 1"/>
    <w:aliases w:val="1,.,H1,заг_1"/>
    <w:basedOn w:val="a0"/>
    <w:next w:val="a0"/>
    <w:link w:val="10"/>
    <w:qFormat/>
    <w:rsid w:val="002C2F04"/>
    <w:pPr>
      <w:keepNext/>
      <w:outlineLvl w:val="0"/>
    </w:pPr>
    <w:rPr>
      <w:sz w:val="32"/>
    </w:rPr>
  </w:style>
  <w:style w:type="paragraph" w:styleId="2">
    <w:name w:val="heading 2"/>
    <w:basedOn w:val="a0"/>
    <w:next w:val="a0"/>
    <w:qFormat/>
    <w:rsid w:val="002C2F04"/>
    <w:pPr>
      <w:keepNext/>
      <w:outlineLvl w:val="1"/>
    </w:pPr>
    <w:rPr>
      <w:sz w:val="28"/>
    </w:rPr>
  </w:style>
  <w:style w:type="paragraph" w:styleId="3">
    <w:name w:val="heading 3"/>
    <w:basedOn w:val="a0"/>
    <w:next w:val="a0"/>
    <w:link w:val="30"/>
    <w:semiHidden/>
    <w:unhideWhenUsed/>
    <w:qFormat/>
    <w:rsid w:val="0018198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semiHidden/>
    <w:unhideWhenUsed/>
    <w:qFormat/>
    <w:rsid w:val="00181981"/>
    <w:pPr>
      <w:keepNext/>
      <w:keepLines/>
      <w:spacing w:before="20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Знак Знак Знак,Знак Знак"/>
    <w:basedOn w:val="a0"/>
    <w:link w:val="a5"/>
    <w:rsid w:val="002C2F04"/>
    <w:rPr>
      <w:sz w:val="24"/>
    </w:rPr>
  </w:style>
  <w:style w:type="paragraph" w:styleId="a6">
    <w:name w:val="Plain Text"/>
    <w:basedOn w:val="a0"/>
    <w:link w:val="a7"/>
    <w:rsid w:val="002C2F04"/>
    <w:rPr>
      <w:rFonts w:ascii="Courier New" w:hAnsi="Courier New"/>
    </w:rPr>
  </w:style>
  <w:style w:type="table" w:styleId="a8">
    <w:name w:val="Table Grid"/>
    <w:basedOn w:val="a2"/>
    <w:rsid w:val="00B604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uiPriority w:val="99"/>
    <w:qFormat/>
    <w:rsid w:val="00FA7074"/>
    <w:rPr>
      <w:color w:val="0000FF"/>
      <w:u w:val="single"/>
    </w:rPr>
  </w:style>
  <w:style w:type="character" w:styleId="aa">
    <w:name w:val="Strong"/>
    <w:qFormat/>
    <w:rsid w:val="008401A8"/>
    <w:rPr>
      <w:b/>
      <w:bCs/>
    </w:rPr>
  </w:style>
  <w:style w:type="character" w:customStyle="1" w:styleId="10">
    <w:name w:val="Заголовок 1 Знак"/>
    <w:aliases w:val="1 Знак,. Знак,H1 Знак,заг_1 Знак"/>
    <w:link w:val="1"/>
    <w:qFormat/>
    <w:rsid w:val="003456D4"/>
    <w:rPr>
      <w:sz w:val="32"/>
    </w:rPr>
  </w:style>
  <w:style w:type="character" w:customStyle="1" w:styleId="a5">
    <w:name w:val="Основной текст Знак"/>
    <w:aliases w:val="Знак Знак Знак Знак,Знак Знак Знак1"/>
    <w:link w:val="a4"/>
    <w:rsid w:val="003456D4"/>
    <w:rPr>
      <w:sz w:val="24"/>
    </w:rPr>
  </w:style>
  <w:style w:type="character" w:customStyle="1" w:styleId="js-extracted-address">
    <w:name w:val="js-extracted-address"/>
    <w:basedOn w:val="a1"/>
    <w:rsid w:val="00B42EE2"/>
  </w:style>
  <w:style w:type="character" w:customStyle="1" w:styleId="mail-message-map-nobreak">
    <w:name w:val="mail-message-map-nobreak"/>
    <w:basedOn w:val="a1"/>
    <w:rsid w:val="00B42EE2"/>
  </w:style>
  <w:style w:type="character" w:customStyle="1" w:styleId="wmi-callto">
    <w:name w:val="wmi-callto"/>
    <w:basedOn w:val="a1"/>
    <w:rsid w:val="00B42EE2"/>
  </w:style>
  <w:style w:type="paragraph" w:styleId="ab">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0"/>
    <w:link w:val="20"/>
    <w:uiPriority w:val="99"/>
    <w:unhideWhenUsed/>
    <w:qFormat/>
    <w:rsid w:val="00C44F3C"/>
    <w:pPr>
      <w:spacing w:before="100" w:beforeAutospacing="1" w:after="100" w:afterAutospacing="1"/>
    </w:pPr>
    <w:rPr>
      <w:sz w:val="24"/>
      <w:szCs w:val="24"/>
    </w:rPr>
  </w:style>
  <w:style w:type="paragraph" w:customStyle="1" w:styleId="consnormal">
    <w:name w:val="consnormal"/>
    <w:basedOn w:val="a0"/>
    <w:rsid w:val="00CD22D3"/>
    <w:pPr>
      <w:spacing w:before="100" w:beforeAutospacing="1" w:after="100" w:afterAutospacing="1"/>
    </w:pPr>
    <w:rPr>
      <w:sz w:val="24"/>
      <w:szCs w:val="24"/>
    </w:rPr>
  </w:style>
  <w:style w:type="paragraph" w:styleId="ac">
    <w:name w:val="Title"/>
    <w:basedOn w:val="a0"/>
    <w:link w:val="ad"/>
    <w:qFormat/>
    <w:rsid w:val="00057A93"/>
    <w:pPr>
      <w:widowControl w:val="0"/>
      <w:jc w:val="center"/>
    </w:pPr>
    <w:rPr>
      <w:b/>
      <w:bCs/>
      <w:snapToGrid w:val="0"/>
      <w:sz w:val="32"/>
    </w:rPr>
  </w:style>
  <w:style w:type="character" w:customStyle="1" w:styleId="ad">
    <w:name w:val="Название Знак"/>
    <w:basedOn w:val="a1"/>
    <w:link w:val="ac"/>
    <w:rsid w:val="00057A93"/>
    <w:rPr>
      <w:b/>
      <w:bCs/>
      <w:snapToGrid w:val="0"/>
      <w:sz w:val="32"/>
    </w:rPr>
  </w:style>
  <w:style w:type="character" w:styleId="ae">
    <w:name w:val="annotation reference"/>
    <w:basedOn w:val="a1"/>
    <w:semiHidden/>
    <w:unhideWhenUsed/>
    <w:rsid w:val="00514B22"/>
    <w:rPr>
      <w:sz w:val="16"/>
      <w:szCs w:val="16"/>
    </w:rPr>
  </w:style>
  <w:style w:type="paragraph" w:styleId="af">
    <w:name w:val="annotation text"/>
    <w:basedOn w:val="a0"/>
    <w:link w:val="af0"/>
    <w:semiHidden/>
    <w:unhideWhenUsed/>
    <w:rsid w:val="00514B22"/>
  </w:style>
  <w:style w:type="character" w:customStyle="1" w:styleId="af0">
    <w:name w:val="Текст примечания Знак"/>
    <w:basedOn w:val="a1"/>
    <w:link w:val="af"/>
    <w:semiHidden/>
    <w:rsid w:val="00514B22"/>
  </w:style>
  <w:style w:type="paragraph" w:styleId="af1">
    <w:name w:val="annotation subject"/>
    <w:basedOn w:val="af"/>
    <w:next w:val="af"/>
    <w:link w:val="af2"/>
    <w:semiHidden/>
    <w:unhideWhenUsed/>
    <w:rsid w:val="00514B22"/>
    <w:rPr>
      <w:b/>
      <w:bCs/>
    </w:rPr>
  </w:style>
  <w:style w:type="character" w:customStyle="1" w:styleId="af2">
    <w:name w:val="Тема примечания Знак"/>
    <w:basedOn w:val="af0"/>
    <w:link w:val="af1"/>
    <w:semiHidden/>
    <w:rsid w:val="00514B22"/>
    <w:rPr>
      <w:b/>
      <w:bCs/>
    </w:rPr>
  </w:style>
  <w:style w:type="paragraph" w:styleId="af3">
    <w:name w:val="Balloon Text"/>
    <w:basedOn w:val="a0"/>
    <w:link w:val="af4"/>
    <w:rsid w:val="00514B22"/>
    <w:rPr>
      <w:rFonts w:ascii="Segoe UI" w:hAnsi="Segoe UI" w:cs="Segoe UI"/>
      <w:sz w:val="18"/>
      <w:szCs w:val="18"/>
    </w:rPr>
  </w:style>
  <w:style w:type="character" w:customStyle="1" w:styleId="af4">
    <w:name w:val="Текст выноски Знак"/>
    <w:basedOn w:val="a1"/>
    <w:link w:val="af3"/>
    <w:rsid w:val="00514B22"/>
    <w:rPr>
      <w:rFonts w:ascii="Segoe UI" w:hAnsi="Segoe UI" w:cs="Segoe UI"/>
      <w:sz w:val="18"/>
      <w:szCs w:val="18"/>
    </w:rPr>
  </w:style>
  <w:style w:type="paragraph" w:styleId="af5">
    <w:name w:val="List Paragraph"/>
    <w:aliases w:val="Рис-монограф,Bullet List,FooterText,numbered,Нумерованый список,SL_Абзац списка,Paragraphe de liste1,lp1,название,Маркер,ТЗ список,Абзац списка литеральный,Булет1,1Булет,it_List1,Bullet 1,Use Case List Paragraph,List Paragraph,Num Bullet 1"/>
    <w:basedOn w:val="a0"/>
    <w:link w:val="af6"/>
    <w:uiPriority w:val="34"/>
    <w:qFormat/>
    <w:rsid w:val="003F0447"/>
    <w:pPr>
      <w:widowControl w:val="0"/>
      <w:suppressLineNumbers/>
      <w:suppressAutoHyphens/>
      <w:ind w:left="708"/>
    </w:pPr>
    <w:rPr>
      <w:rFonts w:eastAsia="Arial Unicode MS" w:cs="Tahoma"/>
      <w:color w:val="000000"/>
      <w:sz w:val="24"/>
      <w:szCs w:val="24"/>
      <w:lang w:val="en-US" w:eastAsia="en-US" w:bidi="en-US"/>
    </w:rPr>
  </w:style>
  <w:style w:type="character" w:customStyle="1" w:styleId="af6">
    <w:name w:val="Абзац списка Знак"/>
    <w:aliases w:val="Рис-монограф Знак,Bullet List Знак,FooterText Знак,numbered Знак,Нумерованый список Знак,SL_Абзац списка Знак,Paragraphe de liste1 Знак,lp1 Знак,название Знак,Маркер Знак,ТЗ список Знак,Абзац списка литеральный Знак,Булет1 Знак"/>
    <w:link w:val="af5"/>
    <w:uiPriority w:val="34"/>
    <w:qFormat/>
    <w:locked/>
    <w:rsid w:val="003F0447"/>
    <w:rPr>
      <w:rFonts w:eastAsia="Arial Unicode MS" w:cs="Tahoma"/>
      <w:color w:val="000000"/>
      <w:sz w:val="24"/>
      <w:szCs w:val="24"/>
      <w:lang w:val="en-US" w:eastAsia="en-US" w:bidi="en-US"/>
    </w:rPr>
  </w:style>
  <w:style w:type="character" w:customStyle="1" w:styleId="20">
    <w:name w:val="Обычный (веб) Знак2"/>
    <w:aliases w:val="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 Знак Знак Знак Знак Знак"/>
    <w:link w:val="ab"/>
    <w:uiPriority w:val="99"/>
    <w:locked/>
    <w:rsid w:val="003F0447"/>
    <w:rPr>
      <w:sz w:val="24"/>
      <w:szCs w:val="24"/>
    </w:rPr>
  </w:style>
  <w:style w:type="paragraph" w:customStyle="1" w:styleId="p10">
    <w:name w:val="p10"/>
    <w:basedOn w:val="a0"/>
    <w:rsid w:val="00F80B1E"/>
    <w:pPr>
      <w:spacing w:before="100" w:beforeAutospacing="1" w:after="100" w:afterAutospacing="1" w:line="240" w:lineRule="atLeast"/>
    </w:pPr>
    <w:rPr>
      <w:rFonts w:eastAsia="Calibri"/>
      <w:sz w:val="24"/>
      <w:szCs w:val="24"/>
    </w:rPr>
  </w:style>
  <w:style w:type="paragraph" w:styleId="af7">
    <w:name w:val="No Spacing"/>
    <w:link w:val="af8"/>
    <w:uiPriority w:val="1"/>
    <w:qFormat/>
    <w:rsid w:val="009A3C38"/>
    <w:rPr>
      <w:sz w:val="28"/>
      <w:szCs w:val="24"/>
    </w:rPr>
  </w:style>
  <w:style w:type="character" w:customStyle="1" w:styleId="af8">
    <w:name w:val="Без интервала Знак"/>
    <w:link w:val="af7"/>
    <w:uiPriority w:val="1"/>
    <w:rsid w:val="009A3C38"/>
    <w:rPr>
      <w:sz w:val="28"/>
      <w:szCs w:val="24"/>
    </w:rPr>
  </w:style>
  <w:style w:type="paragraph" w:styleId="af9">
    <w:name w:val="Body Text Indent"/>
    <w:basedOn w:val="a0"/>
    <w:link w:val="afa"/>
    <w:rsid w:val="002327C4"/>
    <w:pPr>
      <w:spacing w:after="120" w:line="360" w:lineRule="auto"/>
      <w:ind w:left="283" w:firstLine="567"/>
      <w:jc w:val="both"/>
    </w:pPr>
    <w:rPr>
      <w:sz w:val="28"/>
    </w:rPr>
  </w:style>
  <w:style w:type="character" w:customStyle="1" w:styleId="afa">
    <w:name w:val="Основной текст с отступом Знак"/>
    <w:basedOn w:val="a1"/>
    <w:link w:val="af9"/>
    <w:rsid w:val="002327C4"/>
    <w:rPr>
      <w:sz w:val="28"/>
    </w:rPr>
  </w:style>
  <w:style w:type="paragraph" w:styleId="afb">
    <w:name w:val="Subtitle"/>
    <w:basedOn w:val="a0"/>
    <w:link w:val="afc"/>
    <w:uiPriority w:val="99"/>
    <w:qFormat/>
    <w:rsid w:val="002327C4"/>
    <w:pPr>
      <w:jc w:val="center"/>
    </w:pPr>
    <w:rPr>
      <w:b/>
      <w:sz w:val="28"/>
    </w:rPr>
  </w:style>
  <w:style w:type="character" w:customStyle="1" w:styleId="afc">
    <w:name w:val="Подзаголовок Знак"/>
    <w:basedOn w:val="a1"/>
    <w:link w:val="afb"/>
    <w:uiPriority w:val="99"/>
    <w:rsid w:val="002327C4"/>
    <w:rPr>
      <w:b/>
      <w:sz w:val="28"/>
    </w:rPr>
  </w:style>
  <w:style w:type="paragraph" w:customStyle="1" w:styleId="11">
    <w:name w:val="Обычный11"/>
    <w:uiPriority w:val="99"/>
    <w:rsid w:val="002327C4"/>
    <w:pPr>
      <w:widowControl w:val="0"/>
      <w:spacing w:before="120" w:after="120"/>
      <w:ind w:firstLine="567"/>
      <w:jc w:val="both"/>
    </w:pPr>
    <w:rPr>
      <w:sz w:val="24"/>
    </w:rPr>
  </w:style>
  <w:style w:type="paragraph" w:customStyle="1" w:styleId="ConsPlusNormal">
    <w:name w:val="ConsPlusNormal"/>
    <w:rsid w:val="002327C4"/>
    <w:pPr>
      <w:widowControl w:val="0"/>
      <w:autoSpaceDE w:val="0"/>
      <w:autoSpaceDN w:val="0"/>
      <w:adjustRightInd w:val="0"/>
      <w:ind w:firstLine="720"/>
    </w:pPr>
    <w:rPr>
      <w:rFonts w:ascii="Arial" w:hAnsi="Arial" w:cs="Arial"/>
    </w:rPr>
  </w:style>
  <w:style w:type="character" w:customStyle="1" w:styleId="21">
    <w:name w:val="Основной текст (2)_"/>
    <w:link w:val="22"/>
    <w:rsid w:val="002327C4"/>
    <w:rPr>
      <w:shd w:val="clear" w:color="auto" w:fill="FFFFFF"/>
    </w:rPr>
  </w:style>
  <w:style w:type="paragraph" w:customStyle="1" w:styleId="22">
    <w:name w:val="Основной текст (2)"/>
    <w:basedOn w:val="a0"/>
    <w:link w:val="21"/>
    <w:rsid w:val="002327C4"/>
    <w:pPr>
      <w:widowControl w:val="0"/>
      <w:shd w:val="clear" w:color="auto" w:fill="FFFFFF"/>
      <w:spacing w:line="0" w:lineRule="atLeast"/>
    </w:pPr>
  </w:style>
  <w:style w:type="character" w:customStyle="1" w:styleId="41">
    <w:name w:val="Основной текст (4)_"/>
    <w:link w:val="42"/>
    <w:rsid w:val="002327C4"/>
    <w:rPr>
      <w:b/>
      <w:bCs/>
      <w:i/>
      <w:iCs/>
      <w:shd w:val="clear" w:color="auto" w:fill="FFFFFF"/>
    </w:rPr>
  </w:style>
  <w:style w:type="character" w:customStyle="1" w:styleId="43">
    <w:name w:val="Основной текст (4) + Не полужирный"/>
    <w:rsid w:val="002327C4"/>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paragraph" w:customStyle="1" w:styleId="42">
    <w:name w:val="Основной текст (4)"/>
    <w:basedOn w:val="a0"/>
    <w:link w:val="41"/>
    <w:rsid w:val="002327C4"/>
    <w:pPr>
      <w:widowControl w:val="0"/>
      <w:shd w:val="clear" w:color="auto" w:fill="FFFFFF"/>
      <w:spacing w:before="180" w:line="269" w:lineRule="exact"/>
      <w:ind w:firstLine="380"/>
      <w:jc w:val="both"/>
    </w:pPr>
    <w:rPr>
      <w:b/>
      <w:bCs/>
      <w:i/>
      <w:iCs/>
    </w:rPr>
  </w:style>
  <w:style w:type="paragraph" w:styleId="afd">
    <w:name w:val="header"/>
    <w:aliases w:val="Верхний колонтитул1"/>
    <w:basedOn w:val="a0"/>
    <w:link w:val="afe"/>
    <w:uiPriority w:val="99"/>
    <w:unhideWhenUsed/>
    <w:rsid w:val="005E7391"/>
    <w:pPr>
      <w:tabs>
        <w:tab w:val="center" w:pos="4677"/>
        <w:tab w:val="right" w:pos="9355"/>
      </w:tabs>
    </w:pPr>
  </w:style>
  <w:style w:type="character" w:customStyle="1" w:styleId="afe">
    <w:name w:val="Верхний колонтитул Знак"/>
    <w:aliases w:val="Верхний колонтитул1 Знак"/>
    <w:basedOn w:val="a1"/>
    <w:link w:val="afd"/>
    <w:uiPriority w:val="99"/>
    <w:rsid w:val="005E7391"/>
  </w:style>
  <w:style w:type="paragraph" w:styleId="aff">
    <w:name w:val="footer"/>
    <w:basedOn w:val="a0"/>
    <w:link w:val="aff0"/>
    <w:semiHidden/>
    <w:unhideWhenUsed/>
    <w:rsid w:val="005E7391"/>
    <w:pPr>
      <w:tabs>
        <w:tab w:val="center" w:pos="4677"/>
        <w:tab w:val="right" w:pos="9355"/>
      </w:tabs>
    </w:pPr>
  </w:style>
  <w:style w:type="character" w:customStyle="1" w:styleId="aff0">
    <w:name w:val="Нижний колонтитул Знак"/>
    <w:basedOn w:val="a1"/>
    <w:link w:val="aff"/>
    <w:semiHidden/>
    <w:rsid w:val="005E7391"/>
  </w:style>
  <w:style w:type="character" w:customStyle="1" w:styleId="-">
    <w:name w:val="Интернет-ссылка"/>
    <w:rsid w:val="00AF207C"/>
    <w:rPr>
      <w:u w:val="single"/>
    </w:rPr>
  </w:style>
  <w:style w:type="paragraph" w:customStyle="1" w:styleId="Style3">
    <w:name w:val="Style3"/>
    <w:basedOn w:val="a0"/>
    <w:qFormat/>
    <w:rsid w:val="00AF207C"/>
    <w:pPr>
      <w:widowControl w:val="0"/>
      <w:spacing w:line="274" w:lineRule="exact"/>
      <w:jc w:val="both"/>
    </w:pPr>
    <w:rPr>
      <w:rFonts w:ascii="Arial" w:hAnsi="Arial" w:cs="Arial"/>
      <w:sz w:val="24"/>
      <w:szCs w:val="24"/>
      <w:u w:color="000000"/>
    </w:rPr>
  </w:style>
  <w:style w:type="character" w:customStyle="1" w:styleId="copytarget">
    <w:name w:val="copy_target"/>
    <w:basedOn w:val="a1"/>
    <w:qFormat/>
    <w:rsid w:val="00AF207C"/>
  </w:style>
  <w:style w:type="character" w:customStyle="1" w:styleId="a7">
    <w:name w:val="Текст Знак"/>
    <w:link w:val="a6"/>
    <w:rsid w:val="00921950"/>
    <w:rPr>
      <w:rFonts w:ascii="Courier New" w:hAnsi="Courier New"/>
    </w:rPr>
  </w:style>
  <w:style w:type="character" w:customStyle="1" w:styleId="FontStyle13">
    <w:name w:val="Font Style13"/>
    <w:uiPriority w:val="99"/>
    <w:rsid w:val="00F0401F"/>
    <w:rPr>
      <w:rFonts w:ascii="Times New Roman" w:hAnsi="Times New Roman" w:cs="Times New Roman"/>
      <w:sz w:val="24"/>
      <w:szCs w:val="24"/>
    </w:rPr>
  </w:style>
  <w:style w:type="paragraph" w:customStyle="1" w:styleId="Standard">
    <w:name w:val="Standard"/>
    <w:qFormat/>
    <w:rsid w:val="005441BD"/>
    <w:pPr>
      <w:widowControl w:val="0"/>
      <w:suppressAutoHyphens/>
      <w:textAlignment w:val="baseline"/>
    </w:pPr>
    <w:rPr>
      <w:rFonts w:cs="Tahoma"/>
      <w:kern w:val="2"/>
      <w:sz w:val="24"/>
      <w:szCs w:val="24"/>
    </w:rPr>
  </w:style>
  <w:style w:type="character" w:customStyle="1" w:styleId="aff1">
    <w:name w:val="Гипертекстовая ссылка"/>
    <w:basedOn w:val="a1"/>
    <w:uiPriority w:val="99"/>
    <w:rsid w:val="00181981"/>
    <w:rPr>
      <w:color w:val="106BBE"/>
    </w:rPr>
  </w:style>
  <w:style w:type="character" w:customStyle="1" w:styleId="30">
    <w:name w:val="Заголовок 3 Знак"/>
    <w:basedOn w:val="a1"/>
    <w:link w:val="3"/>
    <w:semiHidden/>
    <w:rsid w:val="00181981"/>
    <w:rPr>
      <w:rFonts w:asciiTheme="majorHAnsi" w:eastAsiaTheme="majorEastAsia" w:hAnsiTheme="majorHAnsi" w:cstheme="majorBidi"/>
      <w:b/>
      <w:bCs/>
      <w:color w:val="4F81BD" w:themeColor="accent1"/>
    </w:rPr>
  </w:style>
  <w:style w:type="character" w:customStyle="1" w:styleId="40">
    <w:name w:val="Заголовок 4 Знак"/>
    <w:basedOn w:val="a1"/>
    <w:link w:val="4"/>
    <w:semiHidden/>
    <w:rsid w:val="00181981"/>
    <w:rPr>
      <w:rFonts w:asciiTheme="majorHAnsi" w:eastAsiaTheme="majorEastAsia" w:hAnsiTheme="majorHAnsi" w:cstheme="majorBidi"/>
      <w:b/>
      <w:bCs/>
      <w:i/>
      <w:iCs/>
      <w:color w:val="4F81BD" w:themeColor="accent1"/>
    </w:rPr>
  </w:style>
  <w:style w:type="paragraph" w:customStyle="1" w:styleId="a">
    <w:name w:val="Обычный список маркированный"/>
    <w:basedOn w:val="a0"/>
    <w:link w:val="aff2"/>
    <w:qFormat/>
    <w:rsid w:val="00181981"/>
    <w:pPr>
      <w:numPr>
        <w:numId w:val="20"/>
      </w:numPr>
      <w:spacing w:after="240"/>
      <w:contextualSpacing/>
      <w:jc w:val="both"/>
    </w:pPr>
    <w:rPr>
      <w:rFonts w:ascii="Arial" w:hAnsi="Arial"/>
      <w:sz w:val="28"/>
      <w:szCs w:val="22"/>
      <w:lang w:eastAsia="en-US" w:bidi="en-US"/>
    </w:rPr>
  </w:style>
  <w:style w:type="character" w:customStyle="1" w:styleId="aff2">
    <w:name w:val="Обычный список маркированный Знак"/>
    <w:basedOn w:val="a1"/>
    <w:link w:val="a"/>
    <w:rsid w:val="00181981"/>
    <w:rPr>
      <w:rFonts w:ascii="Arial" w:hAnsi="Arial"/>
      <w:sz w:val="28"/>
      <w:szCs w:val="22"/>
      <w:lang w:eastAsia="en-US" w:bidi="en-US"/>
    </w:rPr>
  </w:style>
  <w:style w:type="character" w:customStyle="1" w:styleId="FontStyle12">
    <w:name w:val="Font Style12"/>
    <w:basedOn w:val="a1"/>
    <w:rsid w:val="00181981"/>
    <w:rPr>
      <w:rFonts w:ascii="Times New Roman" w:hAnsi="Times New Roman" w:cs="Times New Roman"/>
      <w:sz w:val="26"/>
      <w:szCs w:val="26"/>
    </w:rPr>
  </w:style>
  <w:style w:type="paragraph" w:customStyle="1" w:styleId="Style2">
    <w:name w:val="Style2"/>
    <w:basedOn w:val="a0"/>
    <w:rsid w:val="00181981"/>
    <w:pPr>
      <w:widowControl w:val="0"/>
      <w:autoSpaceDE w:val="0"/>
      <w:autoSpaceDN w:val="0"/>
      <w:adjustRightInd w:val="0"/>
    </w:pPr>
    <w:rPr>
      <w:sz w:val="24"/>
      <w:szCs w:val="24"/>
    </w:rPr>
  </w:style>
  <w:style w:type="paragraph" w:customStyle="1" w:styleId="aff3">
    <w:name w:val="Стиль"/>
    <w:link w:val="aff4"/>
    <w:rsid w:val="00617D70"/>
  </w:style>
  <w:style w:type="character" w:customStyle="1" w:styleId="aff4">
    <w:name w:val="Стиль Знак"/>
    <w:link w:val="aff3"/>
    <w:rsid w:val="00617D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99" w:unhideWhenUsed="0" w:qFormat="1"/>
    <w:lsdException w:name="Hyperlink" w:uiPriority="99" w:qFormat="1"/>
    <w:lsdException w:name="Strong" w:semiHidden="0" w:unhideWhenUsed="0" w:qFormat="1"/>
    <w:lsdException w:name="Emphasis" w:semiHidden="0" w:unhideWhenUsed="0" w:qFormat="1"/>
    <w:lsdException w:name="Normal (Web)" w:uiPriority="99"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C2F04"/>
  </w:style>
  <w:style w:type="paragraph" w:styleId="1">
    <w:name w:val="heading 1"/>
    <w:aliases w:val="1,.,H1,заг_1"/>
    <w:basedOn w:val="a0"/>
    <w:next w:val="a0"/>
    <w:link w:val="10"/>
    <w:qFormat/>
    <w:rsid w:val="002C2F04"/>
    <w:pPr>
      <w:keepNext/>
      <w:outlineLvl w:val="0"/>
    </w:pPr>
    <w:rPr>
      <w:sz w:val="32"/>
    </w:rPr>
  </w:style>
  <w:style w:type="paragraph" w:styleId="2">
    <w:name w:val="heading 2"/>
    <w:basedOn w:val="a0"/>
    <w:next w:val="a0"/>
    <w:qFormat/>
    <w:rsid w:val="002C2F04"/>
    <w:pPr>
      <w:keepNext/>
      <w:outlineLvl w:val="1"/>
    </w:pPr>
    <w:rPr>
      <w:sz w:val="28"/>
    </w:rPr>
  </w:style>
  <w:style w:type="paragraph" w:styleId="3">
    <w:name w:val="heading 3"/>
    <w:basedOn w:val="a0"/>
    <w:next w:val="a0"/>
    <w:link w:val="30"/>
    <w:semiHidden/>
    <w:unhideWhenUsed/>
    <w:qFormat/>
    <w:rsid w:val="0018198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semiHidden/>
    <w:unhideWhenUsed/>
    <w:qFormat/>
    <w:rsid w:val="00181981"/>
    <w:pPr>
      <w:keepNext/>
      <w:keepLines/>
      <w:spacing w:before="20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Знак Знак Знак,Знак Знак"/>
    <w:basedOn w:val="a0"/>
    <w:link w:val="a5"/>
    <w:rsid w:val="002C2F04"/>
    <w:rPr>
      <w:sz w:val="24"/>
    </w:rPr>
  </w:style>
  <w:style w:type="paragraph" w:styleId="a6">
    <w:name w:val="Plain Text"/>
    <w:basedOn w:val="a0"/>
    <w:link w:val="a7"/>
    <w:rsid w:val="002C2F04"/>
    <w:rPr>
      <w:rFonts w:ascii="Courier New" w:hAnsi="Courier New"/>
    </w:rPr>
  </w:style>
  <w:style w:type="table" w:styleId="a8">
    <w:name w:val="Table Grid"/>
    <w:basedOn w:val="a2"/>
    <w:rsid w:val="00B604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uiPriority w:val="99"/>
    <w:qFormat/>
    <w:rsid w:val="00FA7074"/>
    <w:rPr>
      <w:color w:val="0000FF"/>
      <w:u w:val="single"/>
    </w:rPr>
  </w:style>
  <w:style w:type="character" w:styleId="aa">
    <w:name w:val="Strong"/>
    <w:qFormat/>
    <w:rsid w:val="008401A8"/>
    <w:rPr>
      <w:b/>
      <w:bCs/>
    </w:rPr>
  </w:style>
  <w:style w:type="character" w:customStyle="1" w:styleId="10">
    <w:name w:val="Заголовок 1 Знак"/>
    <w:aliases w:val="1 Знак,. Знак,H1 Знак,заг_1 Знак"/>
    <w:link w:val="1"/>
    <w:qFormat/>
    <w:rsid w:val="003456D4"/>
    <w:rPr>
      <w:sz w:val="32"/>
    </w:rPr>
  </w:style>
  <w:style w:type="character" w:customStyle="1" w:styleId="a5">
    <w:name w:val="Основной текст Знак"/>
    <w:aliases w:val="Знак Знак Знак Знак,Знак Знак Знак1"/>
    <w:link w:val="a4"/>
    <w:rsid w:val="003456D4"/>
    <w:rPr>
      <w:sz w:val="24"/>
    </w:rPr>
  </w:style>
  <w:style w:type="character" w:customStyle="1" w:styleId="js-extracted-address">
    <w:name w:val="js-extracted-address"/>
    <w:basedOn w:val="a1"/>
    <w:rsid w:val="00B42EE2"/>
  </w:style>
  <w:style w:type="character" w:customStyle="1" w:styleId="mail-message-map-nobreak">
    <w:name w:val="mail-message-map-nobreak"/>
    <w:basedOn w:val="a1"/>
    <w:rsid w:val="00B42EE2"/>
  </w:style>
  <w:style w:type="character" w:customStyle="1" w:styleId="wmi-callto">
    <w:name w:val="wmi-callto"/>
    <w:basedOn w:val="a1"/>
    <w:rsid w:val="00B42EE2"/>
  </w:style>
  <w:style w:type="paragraph" w:styleId="ab">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0"/>
    <w:link w:val="20"/>
    <w:uiPriority w:val="99"/>
    <w:unhideWhenUsed/>
    <w:qFormat/>
    <w:rsid w:val="00C44F3C"/>
    <w:pPr>
      <w:spacing w:before="100" w:beforeAutospacing="1" w:after="100" w:afterAutospacing="1"/>
    </w:pPr>
    <w:rPr>
      <w:sz w:val="24"/>
      <w:szCs w:val="24"/>
    </w:rPr>
  </w:style>
  <w:style w:type="paragraph" w:customStyle="1" w:styleId="consnormal">
    <w:name w:val="consnormal"/>
    <w:basedOn w:val="a0"/>
    <w:rsid w:val="00CD22D3"/>
    <w:pPr>
      <w:spacing w:before="100" w:beforeAutospacing="1" w:after="100" w:afterAutospacing="1"/>
    </w:pPr>
    <w:rPr>
      <w:sz w:val="24"/>
      <w:szCs w:val="24"/>
    </w:rPr>
  </w:style>
  <w:style w:type="paragraph" w:styleId="ac">
    <w:name w:val="Title"/>
    <w:basedOn w:val="a0"/>
    <w:link w:val="ad"/>
    <w:qFormat/>
    <w:rsid w:val="00057A93"/>
    <w:pPr>
      <w:widowControl w:val="0"/>
      <w:jc w:val="center"/>
    </w:pPr>
    <w:rPr>
      <w:b/>
      <w:bCs/>
      <w:snapToGrid w:val="0"/>
      <w:sz w:val="32"/>
    </w:rPr>
  </w:style>
  <w:style w:type="character" w:customStyle="1" w:styleId="ad">
    <w:name w:val="Название Знак"/>
    <w:basedOn w:val="a1"/>
    <w:link w:val="ac"/>
    <w:rsid w:val="00057A93"/>
    <w:rPr>
      <w:b/>
      <w:bCs/>
      <w:snapToGrid w:val="0"/>
      <w:sz w:val="32"/>
    </w:rPr>
  </w:style>
  <w:style w:type="character" w:styleId="ae">
    <w:name w:val="annotation reference"/>
    <w:basedOn w:val="a1"/>
    <w:semiHidden/>
    <w:unhideWhenUsed/>
    <w:rsid w:val="00514B22"/>
    <w:rPr>
      <w:sz w:val="16"/>
      <w:szCs w:val="16"/>
    </w:rPr>
  </w:style>
  <w:style w:type="paragraph" w:styleId="af">
    <w:name w:val="annotation text"/>
    <w:basedOn w:val="a0"/>
    <w:link w:val="af0"/>
    <w:semiHidden/>
    <w:unhideWhenUsed/>
    <w:rsid w:val="00514B22"/>
  </w:style>
  <w:style w:type="character" w:customStyle="1" w:styleId="af0">
    <w:name w:val="Текст примечания Знак"/>
    <w:basedOn w:val="a1"/>
    <w:link w:val="af"/>
    <w:semiHidden/>
    <w:rsid w:val="00514B22"/>
  </w:style>
  <w:style w:type="paragraph" w:styleId="af1">
    <w:name w:val="annotation subject"/>
    <w:basedOn w:val="af"/>
    <w:next w:val="af"/>
    <w:link w:val="af2"/>
    <w:semiHidden/>
    <w:unhideWhenUsed/>
    <w:rsid w:val="00514B22"/>
    <w:rPr>
      <w:b/>
      <w:bCs/>
    </w:rPr>
  </w:style>
  <w:style w:type="character" w:customStyle="1" w:styleId="af2">
    <w:name w:val="Тема примечания Знак"/>
    <w:basedOn w:val="af0"/>
    <w:link w:val="af1"/>
    <w:semiHidden/>
    <w:rsid w:val="00514B22"/>
    <w:rPr>
      <w:b/>
      <w:bCs/>
    </w:rPr>
  </w:style>
  <w:style w:type="paragraph" w:styleId="af3">
    <w:name w:val="Balloon Text"/>
    <w:basedOn w:val="a0"/>
    <w:link w:val="af4"/>
    <w:rsid w:val="00514B22"/>
    <w:rPr>
      <w:rFonts w:ascii="Segoe UI" w:hAnsi="Segoe UI" w:cs="Segoe UI"/>
      <w:sz w:val="18"/>
      <w:szCs w:val="18"/>
    </w:rPr>
  </w:style>
  <w:style w:type="character" w:customStyle="1" w:styleId="af4">
    <w:name w:val="Текст выноски Знак"/>
    <w:basedOn w:val="a1"/>
    <w:link w:val="af3"/>
    <w:rsid w:val="00514B22"/>
    <w:rPr>
      <w:rFonts w:ascii="Segoe UI" w:hAnsi="Segoe UI" w:cs="Segoe UI"/>
      <w:sz w:val="18"/>
      <w:szCs w:val="18"/>
    </w:rPr>
  </w:style>
  <w:style w:type="paragraph" w:styleId="af5">
    <w:name w:val="List Paragraph"/>
    <w:aliases w:val="Рис-монограф,Bullet List,FooterText,numbered,Нумерованый список,SL_Абзац списка,Paragraphe de liste1,lp1,название,Маркер,ТЗ список,Абзац списка литеральный,Булет1,1Булет,it_List1,Bullet 1,Use Case List Paragraph,List Paragraph,Num Bullet 1"/>
    <w:basedOn w:val="a0"/>
    <w:link w:val="af6"/>
    <w:uiPriority w:val="34"/>
    <w:qFormat/>
    <w:rsid w:val="003F0447"/>
    <w:pPr>
      <w:widowControl w:val="0"/>
      <w:suppressLineNumbers/>
      <w:suppressAutoHyphens/>
      <w:ind w:left="708"/>
    </w:pPr>
    <w:rPr>
      <w:rFonts w:eastAsia="Arial Unicode MS" w:cs="Tahoma"/>
      <w:color w:val="000000"/>
      <w:sz w:val="24"/>
      <w:szCs w:val="24"/>
      <w:lang w:val="en-US" w:eastAsia="en-US" w:bidi="en-US"/>
    </w:rPr>
  </w:style>
  <w:style w:type="character" w:customStyle="1" w:styleId="af6">
    <w:name w:val="Абзац списка Знак"/>
    <w:aliases w:val="Рис-монограф Знак,Bullet List Знак,FooterText Знак,numbered Знак,Нумерованый список Знак,SL_Абзац списка Знак,Paragraphe de liste1 Знак,lp1 Знак,название Знак,Маркер Знак,ТЗ список Знак,Абзац списка литеральный Знак,Булет1 Знак"/>
    <w:link w:val="af5"/>
    <w:uiPriority w:val="34"/>
    <w:qFormat/>
    <w:locked/>
    <w:rsid w:val="003F0447"/>
    <w:rPr>
      <w:rFonts w:eastAsia="Arial Unicode MS" w:cs="Tahoma"/>
      <w:color w:val="000000"/>
      <w:sz w:val="24"/>
      <w:szCs w:val="24"/>
      <w:lang w:val="en-US" w:eastAsia="en-US" w:bidi="en-US"/>
    </w:rPr>
  </w:style>
  <w:style w:type="character" w:customStyle="1" w:styleId="20">
    <w:name w:val="Обычный (веб) Знак2"/>
    <w:aliases w:val="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 Знак Знак Знак Знак Знак"/>
    <w:link w:val="ab"/>
    <w:uiPriority w:val="99"/>
    <w:locked/>
    <w:rsid w:val="003F0447"/>
    <w:rPr>
      <w:sz w:val="24"/>
      <w:szCs w:val="24"/>
    </w:rPr>
  </w:style>
  <w:style w:type="paragraph" w:customStyle="1" w:styleId="p10">
    <w:name w:val="p10"/>
    <w:basedOn w:val="a0"/>
    <w:rsid w:val="00F80B1E"/>
    <w:pPr>
      <w:spacing w:before="100" w:beforeAutospacing="1" w:after="100" w:afterAutospacing="1" w:line="240" w:lineRule="atLeast"/>
    </w:pPr>
    <w:rPr>
      <w:rFonts w:eastAsia="Calibri"/>
      <w:sz w:val="24"/>
      <w:szCs w:val="24"/>
    </w:rPr>
  </w:style>
  <w:style w:type="paragraph" w:styleId="af7">
    <w:name w:val="No Spacing"/>
    <w:link w:val="af8"/>
    <w:uiPriority w:val="1"/>
    <w:qFormat/>
    <w:rsid w:val="009A3C38"/>
    <w:rPr>
      <w:sz w:val="28"/>
      <w:szCs w:val="24"/>
    </w:rPr>
  </w:style>
  <w:style w:type="character" w:customStyle="1" w:styleId="af8">
    <w:name w:val="Без интервала Знак"/>
    <w:link w:val="af7"/>
    <w:uiPriority w:val="1"/>
    <w:rsid w:val="009A3C38"/>
    <w:rPr>
      <w:sz w:val="28"/>
      <w:szCs w:val="24"/>
    </w:rPr>
  </w:style>
  <w:style w:type="paragraph" w:styleId="af9">
    <w:name w:val="Body Text Indent"/>
    <w:basedOn w:val="a0"/>
    <w:link w:val="afa"/>
    <w:rsid w:val="002327C4"/>
    <w:pPr>
      <w:spacing w:after="120" w:line="360" w:lineRule="auto"/>
      <w:ind w:left="283" w:firstLine="567"/>
      <w:jc w:val="both"/>
    </w:pPr>
    <w:rPr>
      <w:sz w:val="28"/>
    </w:rPr>
  </w:style>
  <w:style w:type="character" w:customStyle="1" w:styleId="afa">
    <w:name w:val="Основной текст с отступом Знак"/>
    <w:basedOn w:val="a1"/>
    <w:link w:val="af9"/>
    <w:rsid w:val="002327C4"/>
    <w:rPr>
      <w:sz w:val="28"/>
    </w:rPr>
  </w:style>
  <w:style w:type="paragraph" w:styleId="afb">
    <w:name w:val="Subtitle"/>
    <w:basedOn w:val="a0"/>
    <w:link w:val="afc"/>
    <w:uiPriority w:val="99"/>
    <w:qFormat/>
    <w:rsid w:val="002327C4"/>
    <w:pPr>
      <w:jc w:val="center"/>
    </w:pPr>
    <w:rPr>
      <w:b/>
      <w:sz w:val="28"/>
    </w:rPr>
  </w:style>
  <w:style w:type="character" w:customStyle="1" w:styleId="afc">
    <w:name w:val="Подзаголовок Знак"/>
    <w:basedOn w:val="a1"/>
    <w:link w:val="afb"/>
    <w:uiPriority w:val="99"/>
    <w:rsid w:val="002327C4"/>
    <w:rPr>
      <w:b/>
      <w:sz w:val="28"/>
    </w:rPr>
  </w:style>
  <w:style w:type="paragraph" w:customStyle="1" w:styleId="11">
    <w:name w:val="Обычный11"/>
    <w:uiPriority w:val="99"/>
    <w:rsid w:val="002327C4"/>
    <w:pPr>
      <w:widowControl w:val="0"/>
      <w:spacing w:before="120" w:after="120"/>
      <w:ind w:firstLine="567"/>
      <w:jc w:val="both"/>
    </w:pPr>
    <w:rPr>
      <w:sz w:val="24"/>
    </w:rPr>
  </w:style>
  <w:style w:type="paragraph" w:customStyle="1" w:styleId="ConsPlusNormal">
    <w:name w:val="ConsPlusNormal"/>
    <w:rsid w:val="002327C4"/>
    <w:pPr>
      <w:widowControl w:val="0"/>
      <w:autoSpaceDE w:val="0"/>
      <w:autoSpaceDN w:val="0"/>
      <w:adjustRightInd w:val="0"/>
      <w:ind w:firstLine="720"/>
    </w:pPr>
    <w:rPr>
      <w:rFonts w:ascii="Arial" w:hAnsi="Arial" w:cs="Arial"/>
    </w:rPr>
  </w:style>
  <w:style w:type="character" w:customStyle="1" w:styleId="21">
    <w:name w:val="Основной текст (2)_"/>
    <w:link w:val="22"/>
    <w:rsid w:val="002327C4"/>
    <w:rPr>
      <w:shd w:val="clear" w:color="auto" w:fill="FFFFFF"/>
    </w:rPr>
  </w:style>
  <w:style w:type="paragraph" w:customStyle="1" w:styleId="22">
    <w:name w:val="Основной текст (2)"/>
    <w:basedOn w:val="a0"/>
    <w:link w:val="21"/>
    <w:rsid w:val="002327C4"/>
    <w:pPr>
      <w:widowControl w:val="0"/>
      <w:shd w:val="clear" w:color="auto" w:fill="FFFFFF"/>
      <w:spacing w:line="0" w:lineRule="atLeast"/>
    </w:pPr>
  </w:style>
  <w:style w:type="character" w:customStyle="1" w:styleId="41">
    <w:name w:val="Основной текст (4)_"/>
    <w:link w:val="42"/>
    <w:rsid w:val="002327C4"/>
    <w:rPr>
      <w:b/>
      <w:bCs/>
      <w:i/>
      <w:iCs/>
      <w:shd w:val="clear" w:color="auto" w:fill="FFFFFF"/>
    </w:rPr>
  </w:style>
  <w:style w:type="character" w:customStyle="1" w:styleId="43">
    <w:name w:val="Основной текст (4) + Не полужирный"/>
    <w:rsid w:val="002327C4"/>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paragraph" w:customStyle="1" w:styleId="42">
    <w:name w:val="Основной текст (4)"/>
    <w:basedOn w:val="a0"/>
    <w:link w:val="41"/>
    <w:rsid w:val="002327C4"/>
    <w:pPr>
      <w:widowControl w:val="0"/>
      <w:shd w:val="clear" w:color="auto" w:fill="FFFFFF"/>
      <w:spacing w:before="180" w:line="269" w:lineRule="exact"/>
      <w:ind w:firstLine="380"/>
      <w:jc w:val="both"/>
    </w:pPr>
    <w:rPr>
      <w:b/>
      <w:bCs/>
      <w:i/>
      <w:iCs/>
    </w:rPr>
  </w:style>
  <w:style w:type="paragraph" w:styleId="afd">
    <w:name w:val="header"/>
    <w:aliases w:val="Верхний колонтитул1"/>
    <w:basedOn w:val="a0"/>
    <w:link w:val="afe"/>
    <w:uiPriority w:val="99"/>
    <w:unhideWhenUsed/>
    <w:rsid w:val="005E7391"/>
    <w:pPr>
      <w:tabs>
        <w:tab w:val="center" w:pos="4677"/>
        <w:tab w:val="right" w:pos="9355"/>
      </w:tabs>
    </w:pPr>
  </w:style>
  <w:style w:type="character" w:customStyle="1" w:styleId="afe">
    <w:name w:val="Верхний колонтитул Знак"/>
    <w:aliases w:val="Верхний колонтитул1 Знак"/>
    <w:basedOn w:val="a1"/>
    <w:link w:val="afd"/>
    <w:uiPriority w:val="99"/>
    <w:rsid w:val="005E7391"/>
  </w:style>
  <w:style w:type="paragraph" w:styleId="aff">
    <w:name w:val="footer"/>
    <w:basedOn w:val="a0"/>
    <w:link w:val="aff0"/>
    <w:semiHidden/>
    <w:unhideWhenUsed/>
    <w:rsid w:val="005E7391"/>
    <w:pPr>
      <w:tabs>
        <w:tab w:val="center" w:pos="4677"/>
        <w:tab w:val="right" w:pos="9355"/>
      </w:tabs>
    </w:pPr>
  </w:style>
  <w:style w:type="character" w:customStyle="1" w:styleId="aff0">
    <w:name w:val="Нижний колонтитул Знак"/>
    <w:basedOn w:val="a1"/>
    <w:link w:val="aff"/>
    <w:semiHidden/>
    <w:rsid w:val="005E7391"/>
  </w:style>
  <w:style w:type="character" w:customStyle="1" w:styleId="-">
    <w:name w:val="Интернет-ссылка"/>
    <w:rsid w:val="00AF207C"/>
    <w:rPr>
      <w:u w:val="single"/>
    </w:rPr>
  </w:style>
  <w:style w:type="paragraph" w:customStyle="1" w:styleId="Style3">
    <w:name w:val="Style3"/>
    <w:basedOn w:val="a0"/>
    <w:uiPriority w:val="99"/>
    <w:qFormat/>
    <w:rsid w:val="00AF207C"/>
    <w:pPr>
      <w:widowControl w:val="0"/>
      <w:spacing w:line="274" w:lineRule="exact"/>
      <w:jc w:val="both"/>
    </w:pPr>
    <w:rPr>
      <w:rFonts w:ascii="Arial" w:hAnsi="Arial" w:cs="Arial"/>
      <w:sz w:val="24"/>
      <w:szCs w:val="24"/>
      <w:u w:color="000000"/>
    </w:rPr>
  </w:style>
  <w:style w:type="character" w:customStyle="1" w:styleId="copytarget">
    <w:name w:val="copy_target"/>
    <w:basedOn w:val="a1"/>
    <w:rsid w:val="00AF207C"/>
  </w:style>
  <w:style w:type="character" w:customStyle="1" w:styleId="a7">
    <w:name w:val="Текст Знак"/>
    <w:link w:val="a6"/>
    <w:rsid w:val="00921950"/>
    <w:rPr>
      <w:rFonts w:ascii="Courier New" w:hAnsi="Courier New"/>
    </w:rPr>
  </w:style>
  <w:style w:type="character" w:customStyle="1" w:styleId="FontStyle13">
    <w:name w:val="Font Style13"/>
    <w:uiPriority w:val="99"/>
    <w:rsid w:val="00F0401F"/>
    <w:rPr>
      <w:rFonts w:ascii="Times New Roman" w:hAnsi="Times New Roman" w:cs="Times New Roman"/>
      <w:sz w:val="24"/>
      <w:szCs w:val="24"/>
    </w:rPr>
  </w:style>
  <w:style w:type="paragraph" w:customStyle="1" w:styleId="Standard">
    <w:name w:val="Standard"/>
    <w:qFormat/>
    <w:rsid w:val="005441BD"/>
    <w:pPr>
      <w:widowControl w:val="0"/>
      <w:suppressAutoHyphens/>
      <w:textAlignment w:val="baseline"/>
    </w:pPr>
    <w:rPr>
      <w:rFonts w:cs="Tahoma"/>
      <w:kern w:val="2"/>
      <w:sz w:val="24"/>
      <w:szCs w:val="24"/>
    </w:rPr>
  </w:style>
  <w:style w:type="character" w:customStyle="1" w:styleId="aff1">
    <w:name w:val="Гипертекстовая ссылка"/>
    <w:basedOn w:val="a1"/>
    <w:uiPriority w:val="99"/>
    <w:rsid w:val="00181981"/>
    <w:rPr>
      <w:color w:val="106BBE"/>
    </w:rPr>
  </w:style>
  <w:style w:type="character" w:customStyle="1" w:styleId="30">
    <w:name w:val="Заголовок 3 Знак"/>
    <w:basedOn w:val="a1"/>
    <w:link w:val="3"/>
    <w:semiHidden/>
    <w:rsid w:val="00181981"/>
    <w:rPr>
      <w:rFonts w:asciiTheme="majorHAnsi" w:eastAsiaTheme="majorEastAsia" w:hAnsiTheme="majorHAnsi" w:cstheme="majorBidi"/>
      <w:b/>
      <w:bCs/>
      <w:color w:val="4F81BD" w:themeColor="accent1"/>
    </w:rPr>
  </w:style>
  <w:style w:type="character" w:customStyle="1" w:styleId="40">
    <w:name w:val="Заголовок 4 Знак"/>
    <w:basedOn w:val="a1"/>
    <w:link w:val="4"/>
    <w:semiHidden/>
    <w:rsid w:val="00181981"/>
    <w:rPr>
      <w:rFonts w:asciiTheme="majorHAnsi" w:eastAsiaTheme="majorEastAsia" w:hAnsiTheme="majorHAnsi" w:cstheme="majorBidi"/>
      <w:b/>
      <w:bCs/>
      <w:i/>
      <w:iCs/>
      <w:color w:val="4F81BD" w:themeColor="accent1"/>
    </w:rPr>
  </w:style>
  <w:style w:type="paragraph" w:customStyle="1" w:styleId="a">
    <w:name w:val="Обычный список маркированный"/>
    <w:basedOn w:val="a0"/>
    <w:link w:val="aff2"/>
    <w:qFormat/>
    <w:rsid w:val="00181981"/>
    <w:pPr>
      <w:numPr>
        <w:numId w:val="20"/>
      </w:numPr>
      <w:spacing w:after="240"/>
      <w:contextualSpacing/>
      <w:jc w:val="both"/>
    </w:pPr>
    <w:rPr>
      <w:rFonts w:ascii="Arial" w:hAnsi="Arial"/>
      <w:sz w:val="28"/>
      <w:szCs w:val="22"/>
      <w:lang w:eastAsia="en-US" w:bidi="en-US"/>
    </w:rPr>
  </w:style>
  <w:style w:type="character" w:customStyle="1" w:styleId="aff2">
    <w:name w:val="Обычный список маркированный Знак"/>
    <w:basedOn w:val="a1"/>
    <w:link w:val="a"/>
    <w:rsid w:val="00181981"/>
    <w:rPr>
      <w:rFonts w:ascii="Arial" w:hAnsi="Arial"/>
      <w:sz w:val="28"/>
      <w:szCs w:val="22"/>
      <w:lang w:eastAsia="en-US" w:bidi="en-US"/>
    </w:rPr>
  </w:style>
  <w:style w:type="character" w:customStyle="1" w:styleId="FontStyle12">
    <w:name w:val="Font Style12"/>
    <w:basedOn w:val="a1"/>
    <w:rsid w:val="00181981"/>
    <w:rPr>
      <w:rFonts w:ascii="Times New Roman" w:hAnsi="Times New Roman" w:cs="Times New Roman"/>
      <w:sz w:val="26"/>
      <w:szCs w:val="26"/>
    </w:rPr>
  </w:style>
  <w:style w:type="paragraph" w:customStyle="1" w:styleId="Style2">
    <w:name w:val="Style2"/>
    <w:basedOn w:val="a0"/>
    <w:rsid w:val="00181981"/>
    <w:pPr>
      <w:widowControl w:val="0"/>
      <w:autoSpaceDE w:val="0"/>
      <w:autoSpaceDN w:val="0"/>
      <w:adjustRightInd w:val="0"/>
    </w:pPr>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vedevmb@ystu.ru" TargetMode="External"/><Relationship Id="rId13" Type="http://schemas.openxmlformats.org/officeDocument/2006/relationships/hyperlink" Target="garantF1://71086378.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ystu.ru"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588488@makrab76.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ystu.ru" TargetMode="External"/><Relationship Id="rId4" Type="http://schemas.openxmlformats.org/officeDocument/2006/relationships/settings" Target="settings.xml"/><Relationship Id="rId9" Type="http://schemas.openxmlformats.org/officeDocument/2006/relationships/hyperlink" Target="http://www.ystu" TargetMode="External"/><Relationship Id="rId14" Type="http://schemas.openxmlformats.org/officeDocument/2006/relationships/hyperlink" Target="garantF1://3924200.11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325FDC-8961-45EF-8B51-8A9E3EEEF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4094</Words>
  <Characters>29848</Characters>
  <Application>Microsoft Office Word</Application>
  <DocSecurity>4</DocSecurity>
  <Lines>248</Lines>
  <Paragraphs>67</Paragraphs>
  <ScaleCrop>false</ScaleCrop>
  <HeadingPairs>
    <vt:vector size="2" baseType="variant">
      <vt:variant>
        <vt:lpstr>Название</vt:lpstr>
      </vt:variant>
      <vt:variant>
        <vt:i4>1</vt:i4>
      </vt:variant>
    </vt:vector>
  </HeadingPairs>
  <TitlesOfParts>
    <vt:vector size="1" baseType="lpstr">
      <vt:lpstr>ДОГОВОР № 0402/01</vt:lpstr>
    </vt:vector>
  </TitlesOfParts>
  <Company>Дом</Company>
  <LinksUpToDate>false</LinksUpToDate>
  <CharactersWithSpaces>33875</CharactersWithSpaces>
  <SharedDoc>false</SharedDoc>
  <HLinks>
    <vt:vector size="24" baseType="variant">
      <vt:variant>
        <vt:i4>1179758</vt:i4>
      </vt:variant>
      <vt:variant>
        <vt:i4>9</vt:i4>
      </vt:variant>
      <vt:variant>
        <vt:i4>0</vt:i4>
      </vt:variant>
      <vt:variant>
        <vt:i4>5</vt:i4>
      </vt:variant>
      <vt:variant>
        <vt:lpwstr>mailto:region-complekt@yandex.ru</vt:lpwstr>
      </vt:variant>
      <vt:variant>
        <vt:lpwstr/>
      </vt:variant>
      <vt:variant>
        <vt:i4>4259966</vt:i4>
      </vt:variant>
      <vt:variant>
        <vt:i4>6</vt:i4>
      </vt:variant>
      <vt:variant>
        <vt:i4>0</vt:i4>
      </vt:variant>
      <vt:variant>
        <vt:i4>5</vt:i4>
      </vt:variant>
      <vt:variant>
        <vt:lpwstr>mailto:vegeratv@ystu.ru</vt:lpwstr>
      </vt:variant>
      <vt:variant>
        <vt:lpwstr/>
      </vt:variant>
      <vt:variant>
        <vt:i4>589910</vt:i4>
      </vt:variant>
      <vt:variant>
        <vt:i4>3</vt:i4>
      </vt:variant>
      <vt:variant>
        <vt:i4>0</vt:i4>
      </vt:variant>
      <vt:variant>
        <vt:i4>5</vt:i4>
      </vt:variant>
      <vt:variant>
        <vt:lpwstr>http://www.ystu/</vt:lpwstr>
      </vt:variant>
      <vt:variant>
        <vt:lpwstr/>
      </vt:variant>
      <vt:variant>
        <vt:i4>68813938</vt:i4>
      </vt:variant>
      <vt:variant>
        <vt:i4>0</vt:i4>
      </vt:variant>
      <vt:variant>
        <vt:i4>0</vt:i4>
      </vt:variant>
      <vt:variant>
        <vt:i4>5</vt:i4>
      </vt:variant>
      <vt:variant>
        <vt:lpwstr>../../../ЗАКУПКИ 2019/44-ФЗ/Единственный поставщик/mui/Documents/Гос закупки/1 C/Документация из 1С/Базовая аукционная документация.doc</vt:lpwstr>
      </vt:variant>
      <vt:variant>
        <vt:lpwstr>Par715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0402/01</dc:title>
  <dc:creator>Сергей</dc:creator>
  <cp:lastModifiedBy>nilyubovatv</cp:lastModifiedBy>
  <cp:revision>2</cp:revision>
  <cp:lastPrinted>2023-05-15T13:44:00Z</cp:lastPrinted>
  <dcterms:created xsi:type="dcterms:W3CDTF">2026-03-18T11:59:00Z</dcterms:created>
  <dcterms:modified xsi:type="dcterms:W3CDTF">2026-03-18T11:59:00Z</dcterms:modified>
</cp:coreProperties>
</file>