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6E" w:rsidRPr="00542705" w:rsidRDefault="002C6C8B" w:rsidP="00CB7849">
      <w:pPr>
        <w:keepNext/>
        <w:keepLines/>
        <w:spacing w:after="0" w:line="240" w:lineRule="auto"/>
        <w:ind w:right="-1"/>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КОНТРАКТ</w:t>
      </w:r>
      <w:r w:rsidRPr="00542705">
        <w:rPr>
          <w:rFonts w:ascii="Times New Roman" w:eastAsia="Times New Roman" w:hAnsi="Times New Roman" w:cs="Times New Roman"/>
          <w:b/>
          <w:bCs/>
          <w:sz w:val="24"/>
          <w:szCs w:val="24"/>
          <w:lang w:eastAsia="ru-RU"/>
        </w:rPr>
        <w:t xml:space="preserve"> №</w:t>
      </w:r>
      <w:r w:rsidR="00967643">
        <w:rPr>
          <w:rFonts w:ascii="Times New Roman" w:eastAsia="Times New Roman" w:hAnsi="Times New Roman" w:cs="Times New Roman"/>
          <w:b/>
          <w:bCs/>
          <w:sz w:val="24"/>
          <w:szCs w:val="24"/>
          <w:lang w:eastAsia="ru-RU"/>
        </w:rPr>
        <w:t>___</w:t>
      </w:r>
    </w:p>
    <w:p w:rsidR="009146C6" w:rsidRPr="009146C6" w:rsidRDefault="009146C6" w:rsidP="009146C6">
      <w:pPr>
        <w:pStyle w:val="ad"/>
        <w:ind w:firstLine="709"/>
        <w:jc w:val="center"/>
        <w:rPr>
          <w:rFonts w:ascii="Times New Roman" w:hAnsi="Times New Roman" w:cs="Times New Roman"/>
          <w:b/>
          <w:sz w:val="24"/>
          <w:szCs w:val="24"/>
          <w:lang w:eastAsia="ru-RU"/>
        </w:rPr>
      </w:pPr>
      <w:r w:rsidRPr="009146C6">
        <w:rPr>
          <w:rFonts w:ascii="Times New Roman" w:hAnsi="Times New Roman" w:cs="Times New Roman"/>
          <w:b/>
          <w:sz w:val="24"/>
          <w:szCs w:val="24"/>
          <w:lang w:eastAsia="ru-RU"/>
        </w:rPr>
        <w:t xml:space="preserve">Оказание услуг по </w:t>
      </w:r>
      <w:r>
        <w:rPr>
          <w:rFonts w:ascii="Times New Roman" w:hAnsi="Times New Roman" w:cs="Times New Roman"/>
          <w:b/>
          <w:sz w:val="24"/>
          <w:szCs w:val="24"/>
          <w:lang w:eastAsia="ru-RU"/>
        </w:rPr>
        <w:t>утилизации транспортных средств.</w:t>
      </w:r>
    </w:p>
    <w:p w:rsidR="00C74BA0" w:rsidRPr="009146C6" w:rsidRDefault="00BB1B1C" w:rsidP="00787182">
      <w:pPr>
        <w:spacing w:after="0" w:line="240" w:lineRule="auto"/>
        <w:ind w:left="426" w:right="594" w:firstLine="567"/>
        <w:jc w:val="center"/>
        <w:rPr>
          <w:rFonts w:ascii="Times New Roman" w:eastAsia="Times New Roman" w:hAnsi="Times New Roman" w:cs="Times New Roman"/>
          <w:b/>
          <w:sz w:val="24"/>
          <w:szCs w:val="24"/>
          <w:lang w:eastAsia="ru-RU"/>
        </w:rPr>
      </w:pPr>
      <w:r w:rsidRPr="009146C6">
        <w:rPr>
          <w:rFonts w:ascii="Times New Roman" w:eastAsia="Times New Roman" w:hAnsi="Times New Roman" w:cs="Times New Roman"/>
          <w:b/>
          <w:sz w:val="24"/>
          <w:szCs w:val="24"/>
          <w:lang w:eastAsia="ru-RU"/>
        </w:rPr>
        <w:t xml:space="preserve"> для нужд </w:t>
      </w:r>
      <w:r w:rsidR="00F31E6E" w:rsidRPr="009146C6">
        <w:rPr>
          <w:rFonts w:ascii="Times New Roman" w:eastAsia="Times New Roman" w:hAnsi="Times New Roman" w:cs="Times New Roman"/>
          <w:b/>
          <w:sz w:val="24"/>
          <w:szCs w:val="24"/>
          <w:lang w:eastAsia="ru-RU"/>
        </w:rPr>
        <w:t>филиала «</w:t>
      </w:r>
      <w:proofErr w:type="spellStart"/>
      <w:r w:rsidR="00F31E6E" w:rsidRPr="009146C6">
        <w:rPr>
          <w:rFonts w:ascii="Times New Roman" w:eastAsia="Times New Roman" w:hAnsi="Times New Roman" w:cs="Times New Roman"/>
          <w:b/>
          <w:sz w:val="24"/>
          <w:szCs w:val="24"/>
          <w:lang w:eastAsia="ru-RU"/>
        </w:rPr>
        <w:t>Нижне-Волгаводхоз</w:t>
      </w:r>
      <w:proofErr w:type="spellEnd"/>
      <w:r w:rsidR="00F31E6E" w:rsidRPr="009146C6">
        <w:rPr>
          <w:rFonts w:ascii="Times New Roman" w:eastAsia="Times New Roman" w:hAnsi="Times New Roman" w:cs="Times New Roman"/>
          <w:b/>
          <w:sz w:val="24"/>
          <w:szCs w:val="24"/>
          <w:lang w:eastAsia="ru-RU"/>
        </w:rPr>
        <w:t>» ФГБВУ «</w:t>
      </w:r>
      <w:proofErr w:type="spellStart"/>
      <w:r w:rsidR="00F31E6E" w:rsidRPr="009146C6">
        <w:rPr>
          <w:rFonts w:ascii="Times New Roman" w:eastAsia="Times New Roman" w:hAnsi="Times New Roman" w:cs="Times New Roman"/>
          <w:b/>
          <w:sz w:val="24"/>
          <w:szCs w:val="24"/>
          <w:lang w:eastAsia="ru-RU"/>
        </w:rPr>
        <w:t>Центррегионводхоз</w:t>
      </w:r>
      <w:proofErr w:type="spellEnd"/>
      <w:r w:rsidR="00F31E6E" w:rsidRPr="009146C6">
        <w:rPr>
          <w:rFonts w:ascii="Times New Roman" w:eastAsia="Times New Roman" w:hAnsi="Times New Roman" w:cs="Times New Roman"/>
          <w:b/>
          <w:sz w:val="24"/>
          <w:szCs w:val="24"/>
          <w:lang w:eastAsia="ru-RU"/>
        </w:rPr>
        <w:t>».</w:t>
      </w:r>
    </w:p>
    <w:p w:rsidR="005C0904" w:rsidRPr="008C2B11" w:rsidRDefault="002513AE" w:rsidP="009146C6">
      <w:pPr>
        <w:spacing w:after="0" w:line="240" w:lineRule="auto"/>
        <w:jc w:val="center"/>
        <w:rPr>
          <w:rFonts w:ascii="Times New Roman" w:eastAsia="Andale Sans UI" w:hAnsi="Times New Roman" w:cs="Times New Roman"/>
          <w:kern w:val="2"/>
          <w:sz w:val="24"/>
          <w:szCs w:val="24"/>
          <w:lang w:eastAsia="ru-RU"/>
        </w:rPr>
      </w:pPr>
      <w:r w:rsidRPr="008C2B11">
        <w:rPr>
          <w:rFonts w:ascii="Times New Roman" w:eastAsia="Andale Sans UI" w:hAnsi="Times New Roman" w:cs="Times New Roman"/>
          <w:kern w:val="2"/>
          <w:sz w:val="24"/>
          <w:szCs w:val="24"/>
          <w:lang w:eastAsia="ru-RU"/>
        </w:rPr>
        <w:t xml:space="preserve">ИКЗ </w:t>
      </w:r>
      <w:r w:rsidR="008C2B11" w:rsidRPr="008C2B11">
        <w:rPr>
          <w:rFonts w:ascii="Times New Roman" w:eastAsia="Andale Sans UI" w:hAnsi="Times New Roman" w:cs="Times New Roman"/>
          <w:kern w:val="2"/>
          <w:sz w:val="24"/>
          <w:szCs w:val="24"/>
          <w:lang w:eastAsia="ru-RU"/>
        </w:rPr>
        <w:t>261500802812734554300100230420000244</w:t>
      </w:r>
    </w:p>
    <w:p w:rsidR="009146C6" w:rsidRPr="00967643" w:rsidRDefault="009146C6" w:rsidP="009146C6">
      <w:pPr>
        <w:spacing w:after="0" w:line="240" w:lineRule="auto"/>
        <w:jc w:val="center"/>
        <w:rPr>
          <w:rFonts w:cs="Times New Roman"/>
          <w:kern w:val="2"/>
          <w:lang w:eastAsia="ru-RU"/>
        </w:rPr>
      </w:pPr>
    </w:p>
    <w:p w:rsidR="006C1517" w:rsidRPr="006C1517" w:rsidRDefault="006C1517" w:rsidP="00787182">
      <w:pPr>
        <w:pStyle w:val="ad"/>
        <w:ind w:firstLine="1276"/>
        <w:jc w:val="both"/>
        <w:rPr>
          <w:rFonts w:ascii="Times New Roman" w:eastAsia="Andale Sans UI" w:hAnsi="Times New Roman" w:cs="Times New Roman"/>
          <w:kern w:val="2"/>
          <w:sz w:val="24"/>
          <w:szCs w:val="24"/>
          <w:lang w:eastAsia="ru-RU"/>
        </w:rPr>
      </w:pPr>
      <w:proofErr w:type="gramStart"/>
      <w:r w:rsidRPr="006C1517">
        <w:rPr>
          <w:rFonts w:ascii="Times New Roman" w:eastAsia="Andale Sans UI" w:hAnsi="Times New Roman" w:cs="Times New Roman"/>
          <w:kern w:val="2"/>
          <w:sz w:val="24"/>
          <w:szCs w:val="24"/>
          <w:lang w:eastAsia="ru-RU"/>
        </w:rPr>
        <w:t>Филиал «</w:t>
      </w:r>
      <w:proofErr w:type="spellStart"/>
      <w:r w:rsidRPr="006C1517">
        <w:rPr>
          <w:rFonts w:ascii="Times New Roman" w:eastAsia="Andale Sans UI" w:hAnsi="Times New Roman" w:cs="Times New Roman"/>
          <w:kern w:val="2"/>
          <w:sz w:val="24"/>
          <w:szCs w:val="24"/>
          <w:lang w:eastAsia="ru-RU"/>
        </w:rPr>
        <w:t>Нижне-Волгаводхоз</w:t>
      </w:r>
      <w:proofErr w:type="spellEnd"/>
      <w:r w:rsidRPr="006C1517">
        <w:rPr>
          <w:rFonts w:ascii="Times New Roman" w:eastAsia="Andale Sans UI" w:hAnsi="Times New Roman" w:cs="Times New Roman"/>
          <w:kern w:val="2"/>
          <w:sz w:val="24"/>
          <w:szCs w:val="24"/>
          <w:lang w:eastAsia="ru-RU"/>
        </w:rPr>
        <w:t>» ФГБВУ «</w:t>
      </w:r>
      <w:proofErr w:type="spellStart"/>
      <w:r w:rsidRPr="006C1517">
        <w:rPr>
          <w:rFonts w:ascii="Times New Roman" w:eastAsia="Andale Sans UI" w:hAnsi="Times New Roman" w:cs="Times New Roman"/>
          <w:kern w:val="2"/>
          <w:sz w:val="24"/>
          <w:szCs w:val="24"/>
          <w:lang w:eastAsia="ru-RU"/>
        </w:rPr>
        <w:t>Центррегионводхоз</w:t>
      </w:r>
      <w:proofErr w:type="spellEnd"/>
      <w:r w:rsidRPr="006C1517">
        <w:rPr>
          <w:rFonts w:ascii="Times New Roman" w:eastAsia="Andale Sans UI" w:hAnsi="Times New Roman" w:cs="Times New Roman"/>
          <w:kern w:val="2"/>
          <w:sz w:val="24"/>
          <w:szCs w:val="24"/>
          <w:lang w:eastAsia="ru-RU"/>
        </w:rPr>
        <w:t xml:space="preserve">», именуемый в дальнейшем «Заказчик», в лице  </w:t>
      </w:r>
      <w:r w:rsidR="00882086" w:rsidRPr="00290413">
        <w:rPr>
          <w:rFonts w:ascii="Times New Roman" w:eastAsia="Andale Sans UI" w:hAnsi="Times New Roman" w:cs="Times New Roman"/>
          <w:kern w:val="2"/>
          <w:sz w:val="24"/>
          <w:szCs w:val="24"/>
          <w:lang w:eastAsia="ru-RU"/>
        </w:rPr>
        <w:t xml:space="preserve">», в лице  </w:t>
      </w:r>
      <w:r w:rsidR="00882086">
        <w:rPr>
          <w:rFonts w:ascii="Times New Roman" w:eastAsia="Andale Sans UI" w:hAnsi="Times New Roman" w:cs="Times New Roman"/>
          <w:kern w:val="2"/>
          <w:sz w:val="24"/>
          <w:szCs w:val="24"/>
          <w:lang w:eastAsia="ru-RU"/>
        </w:rPr>
        <w:t xml:space="preserve">временно исполняющего обязанности </w:t>
      </w:r>
      <w:r w:rsidR="00882086" w:rsidRPr="00290413">
        <w:rPr>
          <w:rFonts w:ascii="Times New Roman" w:eastAsia="Andale Sans UI" w:hAnsi="Times New Roman" w:cs="Times New Roman"/>
          <w:kern w:val="2"/>
          <w:sz w:val="24"/>
          <w:szCs w:val="24"/>
          <w:lang w:eastAsia="ru-RU"/>
        </w:rPr>
        <w:t>директора филиала «</w:t>
      </w:r>
      <w:proofErr w:type="spellStart"/>
      <w:r w:rsidR="00882086" w:rsidRPr="00290413">
        <w:rPr>
          <w:rFonts w:ascii="Times New Roman" w:eastAsia="Andale Sans UI" w:hAnsi="Times New Roman" w:cs="Times New Roman"/>
          <w:kern w:val="2"/>
          <w:sz w:val="24"/>
          <w:szCs w:val="24"/>
          <w:lang w:eastAsia="ru-RU"/>
        </w:rPr>
        <w:t>Нижне-Волгаводхоз</w:t>
      </w:r>
      <w:proofErr w:type="spellEnd"/>
      <w:r w:rsidR="00882086" w:rsidRPr="00290413">
        <w:rPr>
          <w:rFonts w:ascii="Times New Roman" w:eastAsia="Andale Sans UI" w:hAnsi="Times New Roman" w:cs="Times New Roman"/>
          <w:kern w:val="2"/>
          <w:sz w:val="24"/>
          <w:szCs w:val="24"/>
          <w:lang w:eastAsia="ru-RU"/>
        </w:rPr>
        <w:t xml:space="preserve">» </w:t>
      </w:r>
      <w:proofErr w:type="spellStart"/>
      <w:r w:rsidR="00882086">
        <w:rPr>
          <w:rFonts w:ascii="Times New Roman" w:eastAsia="Andale Sans UI" w:hAnsi="Times New Roman" w:cs="Times New Roman"/>
          <w:kern w:val="2"/>
          <w:sz w:val="24"/>
          <w:szCs w:val="24"/>
          <w:lang w:eastAsia="ru-RU"/>
        </w:rPr>
        <w:t>Неметова</w:t>
      </w:r>
      <w:proofErr w:type="spellEnd"/>
      <w:r w:rsidR="00882086">
        <w:rPr>
          <w:rFonts w:ascii="Times New Roman" w:eastAsia="Andale Sans UI" w:hAnsi="Times New Roman" w:cs="Times New Roman"/>
          <w:kern w:val="2"/>
          <w:sz w:val="24"/>
          <w:szCs w:val="24"/>
          <w:lang w:eastAsia="ru-RU"/>
        </w:rPr>
        <w:t xml:space="preserve"> Александра Николаевича</w:t>
      </w:r>
      <w:r w:rsidR="00882086" w:rsidRPr="00290413">
        <w:rPr>
          <w:rFonts w:ascii="Times New Roman" w:eastAsia="Andale Sans UI" w:hAnsi="Times New Roman" w:cs="Times New Roman"/>
          <w:kern w:val="2"/>
          <w:sz w:val="24"/>
          <w:szCs w:val="24"/>
          <w:lang w:eastAsia="ru-RU"/>
        </w:rPr>
        <w:t xml:space="preserve">, действующего </w:t>
      </w:r>
      <w:r w:rsidR="00882086" w:rsidRPr="00E17291">
        <w:rPr>
          <w:rFonts w:ascii="Times New Roman" w:eastAsia="Andale Sans UI" w:hAnsi="Times New Roman" w:cs="Times New Roman"/>
          <w:kern w:val="2"/>
          <w:sz w:val="24"/>
          <w:szCs w:val="24"/>
          <w:lang w:eastAsia="ru-RU"/>
        </w:rPr>
        <w:t>на основании доверенности, удостоверенной 29.10.2025 г. Клей Наталией Владимировной, нотариусом города Волгограда, и зарегистрированной в реестре: № 34/243-н/34-2025-5-649</w:t>
      </w:r>
      <w:r w:rsidR="00882086">
        <w:rPr>
          <w:rFonts w:ascii="Times New Roman" w:eastAsia="Andale Sans UI" w:hAnsi="Times New Roman" w:cs="Times New Roman"/>
          <w:kern w:val="2"/>
          <w:sz w:val="24"/>
          <w:szCs w:val="24"/>
          <w:lang w:eastAsia="ru-RU"/>
        </w:rPr>
        <w:t xml:space="preserve"> </w:t>
      </w:r>
      <w:r w:rsidR="00882086" w:rsidRPr="00290413">
        <w:rPr>
          <w:rFonts w:ascii="Times New Roman" w:eastAsia="Andale Sans UI" w:hAnsi="Times New Roman" w:cs="Times New Roman"/>
          <w:kern w:val="2"/>
          <w:sz w:val="24"/>
          <w:szCs w:val="24"/>
          <w:lang w:eastAsia="ru-RU"/>
        </w:rPr>
        <w:t>с одной стороны</w:t>
      </w:r>
      <w:r w:rsidRPr="006C1517">
        <w:rPr>
          <w:rFonts w:ascii="Times New Roman" w:eastAsia="Andale Sans UI" w:hAnsi="Times New Roman" w:cs="Times New Roman"/>
          <w:kern w:val="2"/>
          <w:sz w:val="24"/>
          <w:szCs w:val="24"/>
          <w:lang w:eastAsia="ru-RU"/>
        </w:rPr>
        <w:t xml:space="preserve">, и </w:t>
      </w:r>
      <w:r w:rsidR="00967643" w:rsidRPr="00967643">
        <w:rPr>
          <w:rFonts w:ascii="Times New Roman" w:eastAsia="Andale Sans UI" w:hAnsi="Times New Roman" w:cs="Times New Roman"/>
          <w:kern w:val="2"/>
          <w:sz w:val="24"/>
          <w:szCs w:val="24"/>
          <w:highlight w:val="yellow"/>
          <w:lang w:eastAsia="ru-RU"/>
        </w:rPr>
        <w:t>______________</w:t>
      </w:r>
      <w:r w:rsidR="00E96220">
        <w:rPr>
          <w:rFonts w:ascii="Times New Roman" w:eastAsia="Andale Sans UI" w:hAnsi="Times New Roman" w:cs="Times New Roman"/>
          <w:kern w:val="2"/>
          <w:sz w:val="24"/>
          <w:szCs w:val="24"/>
          <w:lang w:eastAsia="ru-RU"/>
        </w:rPr>
        <w:t>,</w:t>
      </w:r>
      <w:r w:rsidRPr="006C1517">
        <w:rPr>
          <w:rFonts w:ascii="Times New Roman" w:eastAsia="Andale Sans UI" w:hAnsi="Times New Roman" w:cs="Times New Roman"/>
          <w:kern w:val="2"/>
          <w:sz w:val="24"/>
          <w:szCs w:val="24"/>
          <w:lang w:eastAsia="ru-RU"/>
        </w:rPr>
        <w:t xml:space="preserve"> именуемое в дальнейшем «</w:t>
      </w:r>
      <w:r>
        <w:rPr>
          <w:rFonts w:ascii="Times New Roman" w:eastAsia="Andale Sans UI" w:hAnsi="Times New Roman" w:cs="Times New Roman"/>
          <w:kern w:val="2"/>
          <w:sz w:val="24"/>
          <w:szCs w:val="24"/>
          <w:lang w:eastAsia="ru-RU"/>
        </w:rPr>
        <w:t>Исполнитель</w:t>
      </w:r>
      <w:r w:rsidRPr="006C1517">
        <w:rPr>
          <w:rFonts w:ascii="Times New Roman" w:eastAsia="Andale Sans UI" w:hAnsi="Times New Roman" w:cs="Times New Roman"/>
          <w:kern w:val="2"/>
          <w:sz w:val="24"/>
          <w:szCs w:val="24"/>
          <w:lang w:eastAsia="ru-RU"/>
        </w:rPr>
        <w:t>»</w:t>
      </w:r>
      <w:r w:rsidR="00787182">
        <w:rPr>
          <w:rFonts w:ascii="Times New Roman" w:eastAsia="Andale Sans UI" w:hAnsi="Times New Roman" w:cs="Times New Roman"/>
          <w:kern w:val="2"/>
          <w:sz w:val="24"/>
          <w:szCs w:val="24"/>
          <w:lang w:eastAsia="ru-RU"/>
        </w:rPr>
        <w:t>,</w:t>
      </w:r>
      <w:r w:rsidRPr="006C1517">
        <w:rPr>
          <w:rFonts w:ascii="Times New Roman" w:eastAsia="Andale Sans UI" w:hAnsi="Times New Roman" w:cs="Times New Roman"/>
          <w:kern w:val="2"/>
          <w:sz w:val="24"/>
          <w:szCs w:val="24"/>
          <w:lang w:eastAsia="ru-RU"/>
        </w:rPr>
        <w:t xml:space="preserve"> в </w:t>
      </w:r>
      <w:r w:rsidRPr="00362617">
        <w:rPr>
          <w:rFonts w:ascii="Times New Roman" w:eastAsia="Andale Sans UI" w:hAnsi="Times New Roman" w:cs="Times New Roman"/>
          <w:kern w:val="2"/>
          <w:sz w:val="24"/>
          <w:szCs w:val="24"/>
          <w:lang w:eastAsia="ru-RU"/>
        </w:rPr>
        <w:t>лице</w:t>
      </w:r>
      <w:r w:rsidR="0098720D">
        <w:rPr>
          <w:rFonts w:ascii="Times New Roman" w:eastAsia="Andale Sans UI" w:hAnsi="Times New Roman" w:cs="Times New Roman"/>
          <w:kern w:val="2"/>
          <w:sz w:val="24"/>
          <w:szCs w:val="24"/>
          <w:highlight w:val="yellow"/>
          <w:lang w:eastAsia="ru-RU"/>
        </w:rPr>
        <w:t xml:space="preserve"> </w:t>
      </w:r>
      <w:r w:rsidR="00967643" w:rsidRPr="00967643">
        <w:rPr>
          <w:rFonts w:ascii="Times New Roman" w:eastAsia="Andale Sans UI" w:hAnsi="Times New Roman" w:cs="Times New Roman"/>
          <w:kern w:val="2"/>
          <w:sz w:val="24"/>
          <w:szCs w:val="24"/>
          <w:highlight w:val="yellow"/>
          <w:lang w:eastAsia="ru-RU"/>
        </w:rPr>
        <w:t>___________</w:t>
      </w:r>
      <w:r w:rsidRPr="002B6990">
        <w:rPr>
          <w:rFonts w:ascii="Times New Roman" w:eastAsia="Andale Sans UI" w:hAnsi="Times New Roman" w:cs="Times New Roman"/>
          <w:kern w:val="2"/>
          <w:sz w:val="24"/>
          <w:szCs w:val="24"/>
          <w:lang w:eastAsia="ru-RU"/>
        </w:rPr>
        <w:t xml:space="preserve">, действующего на основании </w:t>
      </w:r>
      <w:r w:rsidR="00967643" w:rsidRPr="00967643">
        <w:rPr>
          <w:rFonts w:ascii="Times New Roman" w:eastAsia="Andale Sans UI" w:hAnsi="Times New Roman" w:cs="Times New Roman"/>
          <w:kern w:val="2"/>
          <w:sz w:val="24"/>
          <w:szCs w:val="24"/>
          <w:highlight w:val="yellow"/>
          <w:lang w:eastAsia="ru-RU"/>
        </w:rPr>
        <w:t>______</w:t>
      </w:r>
      <w:r w:rsidRPr="00967643">
        <w:rPr>
          <w:rFonts w:ascii="Times New Roman" w:eastAsia="Andale Sans UI" w:hAnsi="Times New Roman" w:cs="Times New Roman"/>
          <w:kern w:val="2"/>
          <w:sz w:val="24"/>
          <w:szCs w:val="24"/>
          <w:highlight w:val="yellow"/>
          <w:lang w:eastAsia="ru-RU"/>
        </w:rPr>
        <w:t>,</w:t>
      </w:r>
      <w:r w:rsidRPr="002B6990">
        <w:rPr>
          <w:rFonts w:ascii="Times New Roman" w:eastAsia="Andale Sans UI" w:hAnsi="Times New Roman" w:cs="Times New Roman"/>
          <w:kern w:val="2"/>
          <w:sz w:val="24"/>
          <w:szCs w:val="24"/>
          <w:lang w:eastAsia="ru-RU"/>
        </w:rPr>
        <w:t xml:space="preserve"> с другой стороны, в дальнейшем именуемые</w:t>
      </w:r>
      <w:proofErr w:type="gramEnd"/>
      <w:r w:rsidRPr="002B6990">
        <w:rPr>
          <w:rFonts w:ascii="Times New Roman" w:eastAsia="Andale Sans UI" w:hAnsi="Times New Roman" w:cs="Times New Roman"/>
          <w:kern w:val="2"/>
          <w:sz w:val="24"/>
          <w:szCs w:val="24"/>
          <w:lang w:eastAsia="ru-RU"/>
        </w:rPr>
        <w:t xml:space="preserve"> «Стороны», а по отдельности «Сторона»,  на основании</w:t>
      </w:r>
      <w:r w:rsidRPr="006C1517">
        <w:rPr>
          <w:rFonts w:ascii="Times New Roman" w:eastAsia="Andale Sans UI" w:hAnsi="Times New Roman" w:cs="Times New Roman"/>
          <w:kern w:val="2"/>
          <w:sz w:val="24"/>
          <w:szCs w:val="24"/>
          <w:lang w:eastAsia="ru-RU"/>
        </w:rPr>
        <w:t xml:space="preserve"> п. 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6C1517" w:rsidRPr="00F0616D" w:rsidRDefault="006C1517" w:rsidP="006C1517">
      <w:pPr>
        <w:pStyle w:val="ConsPlusNormal"/>
        <w:ind w:firstLine="708"/>
        <w:jc w:val="both"/>
        <w:rPr>
          <w:rFonts w:ascii="Times New Roman" w:hAnsi="Times New Roman" w:cs="Times New Roman"/>
          <w:sz w:val="24"/>
          <w:szCs w:val="24"/>
        </w:rPr>
      </w:pPr>
    </w:p>
    <w:p w:rsidR="008A66E3" w:rsidRPr="00CC5E8E" w:rsidRDefault="00CB7849" w:rsidP="00CB7849">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CC5E8E">
        <w:rPr>
          <w:rFonts w:ascii="Times New Roman" w:eastAsia="Times New Roman" w:hAnsi="Times New Roman" w:cs="Times New Roman"/>
          <w:b/>
          <w:bCs/>
          <w:color w:val="000000"/>
          <w:sz w:val="24"/>
          <w:szCs w:val="24"/>
          <w:lang w:eastAsia="ru-RU"/>
        </w:rPr>
        <w:t xml:space="preserve">1. </w:t>
      </w:r>
      <w:r w:rsidR="008A66E3" w:rsidRPr="00CC5E8E">
        <w:rPr>
          <w:rFonts w:ascii="Times New Roman" w:eastAsia="Times New Roman" w:hAnsi="Times New Roman" w:cs="Times New Roman"/>
          <w:b/>
          <w:bCs/>
          <w:color w:val="000000"/>
          <w:sz w:val="24"/>
          <w:szCs w:val="24"/>
          <w:lang w:eastAsia="ru-RU"/>
        </w:rPr>
        <w:t xml:space="preserve">Предмет </w:t>
      </w:r>
      <w:r w:rsidR="002C6C8B" w:rsidRPr="00CC5E8E">
        <w:rPr>
          <w:rFonts w:ascii="Times New Roman" w:eastAsia="Times New Roman" w:hAnsi="Times New Roman" w:cs="Times New Roman"/>
          <w:b/>
          <w:bCs/>
          <w:color w:val="000000"/>
          <w:sz w:val="24"/>
          <w:szCs w:val="24"/>
          <w:lang w:eastAsia="ru-RU"/>
        </w:rPr>
        <w:t>Контракта</w:t>
      </w:r>
    </w:p>
    <w:p w:rsidR="005B7D7E" w:rsidRPr="00CC5E8E" w:rsidRDefault="008A66E3" w:rsidP="00CB7849">
      <w:pPr>
        <w:spacing w:after="0" w:line="240" w:lineRule="auto"/>
        <w:ind w:firstLine="709"/>
        <w:jc w:val="both"/>
        <w:rPr>
          <w:rFonts w:ascii="Times New Roman" w:hAnsi="Times New Roman" w:cs="Times New Roman"/>
          <w:sz w:val="24"/>
          <w:szCs w:val="24"/>
        </w:rPr>
      </w:pPr>
      <w:r w:rsidRPr="00CC5E8E">
        <w:rPr>
          <w:rFonts w:ascii="Times New Roman" w:hAnsi="Times New Roman" w:cs="Times New Roman"/>
          <w:sz w:val="24"/>
          <w:szCs w:val="24"/>
        </w:rPr>
        <w:t xml:space="preserve">1.1. Исполнитель обязуется в установленный </w:t>
      </w:r>
      <w:r w:rsidR="002C6C8B" w:rsidRPr="00CC5E8E">
        <w:rPr>
          <w:rFonts w:ascii="Times New Roman" w:hAnsi="Times New Roman" w:cs="Times New Roman"/>
          <w:sz w:val="24"/>
          <w:szCs w:val="24"/>
        </w:rPr>
        <w:t>Контрактом</w:t>
      </w:r>
      <w:r w:rsidRPr="00CC5E8E">
        <w:rPr>
          <w:rFonts w:ascii="Times New Roman" w:hAnsi="Times New Roman" w:cs="Times New Roman"/>
          <w:sz w:val="24"/>
          <w:szCs w:val="24"/>
        </w:rPr>
        <w:t xml:space="preserve"> срок оказать услуги </w:t>
      </w:r>
      <w:r w:rsidR="00B14372" w:rsidRPr="00CC5E8E">
        <w:rPr>
          <w:rFonts w:ascii="Times New Roman" w:hAnsi="Times New Roman" w:cs="Times New Roman"/>
          <w:sz w:val="24"/>
          <w:szCs w:val="24"/>
        </w:rPr>
        <w:t xml:space="preserve">по утилизации </w:t>
      </w:r>
      <w:r w:rsidR="009146C6">
        <w:rPr>
          <w:rFonts w:ascii="Times New Roman" w:hAnsi="Times New Roman" w:cs="Times New Roman"/>
          <w:sz w:val="24"/>
          <w:szCs w:val="24"/>
        </w:rPr>
        <w:t>транспортных средств</w:t>
      </w:r>
      <w:r w:rsidR="00E133A7" w:rsidRPr="00CC5E8E">
        <w:rPr>
          <w:rFonts w:ascii="Times New Roman" w:hAnsi="Times New Roman" w:cs="Times New Roman"/>
          <w:sz w:val="24"/>
          <w:szCs w:val="24"/>
        </w:rPr>
        <w:t xml:space="preserve"> </w:t>
      </w:r>
      <w:r w:rsidRPr="00CC5E8E">
        <w:rPr>
          <w:rFonts w:ascii="Times New Roman" w:hAnsi="Times New Roman" w:cs="Times New Roman"/>
          <w:sz w:val="24"/>
          <w:szCs w:val="24"/>
        </w:rPr>
        <w:t>(далее – «Услуги»)</w:t>
      </w:r>
      <w:r w:rsidR="00800BC5" w:rsidRPr="00CC5E8E">
        <w:rPr>
          <w:rFonts w:ascii="Times New Roman" w:hAnsi="Times New Roman" w:cs="Times New Roman"/>
          <w:sz w:val="24"/>
          <w:szCs w:val="24"/>
        </w:rPr>
        <w:t xml:space="preserve"> в соответствии с Тех</w:t>
      </w:r>
      <w:r w:rsidR="007D7C2E" w:rsidRPr="00CC5E8E">
        <w:rPr>
          <w:rFonts w:ascii="Times New Roman" w:hAnsi="Times New Roman" w:cs="Times New Roman"/>
          <w:sz w:val="24"/>
          <w:szCs w:val="24"/>
        </w:rPr>
        <w:t>ническим заданием (Приложение №1</w:t>
      </w:r>
      <w:r w:rsidR="00800BC5" w:rsidRPr="00CC5E8E">
        <w:rPr>
          <w:rFonts w:ascii="Times New Roman" w:hAnsi="Times New Roman" w:cs="Times New Roman"/>
          <w:sz w:val="24"/>
          <w:szCs w:val="24"/>
        </w:rPr>
        <w:t xml:space="preserve"> к Контракту)</w:t>
      </w:r>
      <w:r w:rsidR="00712BF2" w:rsidRPr="00CC5E8E">
        <w:rPr>
          <w:rFonts w:ascii="Times New Roman" w:hAnsi="Times New Roman" w:cs="Times New Roman"/>
          <w:sz w:val="24"/>
          <w:szCs w:val="24"/>
        </w:rPr>
        <w:t xml:space="preserve"> и Спецификаци</w:t>
      </w:r>
      <w:r w:rsidR="00787182" w:rsidRPr="00CC5E8E">
        <w:rPr>
          <w:rFonts w:ascii="Times New Roman" w:hAnsi="Times New Roman" w:cs="Times New Roman"/>
          <w:sz w:val="24"/>
          <w:szCs w:val="24"/>
        </w:rPr>
        <w:t>ей</w:t>
      </w:r>
      <w:r w:rsidR="00712BF2" w:rsidRPr="00CC5E8E">
        <w:rPr>
          <w:rFonts w:ascii="Times New Roman" w:hAnsi="Times New Roman" w:cs="Times New Roman"/>
          <w:sz w:val="24"/>
          <w:szCs w:val="24"/>
        </w:rPr>
        <w:t xml:space="preserve"> (Приложение №2</w:t>
      </w:r>
      <w:r w:rsidR="007D7C2E" w:rsidRPr="00CC5E8E">
        <w:rPr>
          <w:rFonts w:ascii="Times New Roman" w:hAnsi="Times New Roman" w:cs="Times New Roman"/>
          <w:sz w:val="24"/>
          <w:szCs w:val="24"/>
        </w:rPr>
        <w:t xml:space="preserve"> к Контракту</w:t>
      </w:r>
      <w:r w:rsidR="00712BF2" w:rsidRPr="00CC5E8E">
        <w:rPr>
          <w:rFonts w:ascii="Times New Roman" w:hAnsi="Times New Roman" w:cs="Times New Roman"/>
          <w:sz w:val="24"/>
          <w:szCs w:val="24"/>
        </w:rPr>
        <w:t>)</w:t>
      </w:r>
      <w:r w:rsidRPr="00CC5E8E">
        <w:rPr>
          <w:rFonts w:ascii="Times New Roman" w:hAnsi="Times New Roman" w:cs="Times New Roman"/>
          <w:sz w:val="24"/>
          <w:szCs w:val="24"/>
        </w:rPr>
        <w:t xml:space="preserve">, а Заказчик обязуется принять и оплатить оказанные услуги в порядке и на условиях, определенных в настоящем </w:t>
      </w:r>
      <w:r w:rsidR="002C6C8B" w:rsidRPr="00CC5E8E">
        <w:rPr>
          <w:rFonts w:ascii="Times New Roman" w:hAnsi="Times New Roman" w:cs="Times New Roman"/>
          <w:sz w:val="24"/>
          <w:szCs w:val="24"/>
        </w:rPr>
        <w:t>Контракт</w:t>
      </w:r>
      <w:r w:rsidRPr="00CC5E8E">
        <w:rPr>
          <w:rFonts w:ascii="Times New Roman" w:hAnsi="Times New Roman" w:cs="Times New Roman"/>
          <w:sz w:val="24"/>
          <w:szCs w:val="24"/>
        </w:rPr>
        <w:t xml:space="preserve">е. </w:t>
      </w:r>
    </w:p>
    <w:p w:rsidR="00BD3BB7" w:rsidRPr="00CC5E8E" w:rsidRDefault="005B7D7E" w:rsidP="00E12030">
      <w:pPr>
        <w:pStyle w:val="a8"/>
        <w:spacing w:after="0"/>
        <w:ind w:left="0" w:firstLine="709"/>
        <w:jc w:val="both"/>
        <w:rPr>
          <w:rFonts w:ascii="Times New Roman" w:hAnsi="Times New Roman" w:cs="Times New Roman"/>
          <w:sz w:val="24"/>
          <w:szCs w:val="24"/>
        </w:rPr>
      </w:pPr>
      <w:r w:rsidRPr="00CC5E8E">
        <w:rPr>
          <w:rFonts w:ascii="Times New Roman" w:hAnsi="Times New Roman" w:cs="Times New Roman"/>
          <w:sz w:val="24"/>
          <w:szCs w:val="24"/>
          <w:lang w:eastAsia="ru-RU"/>
        </w:rPr>
        <w:t xml:space="preserve">1.2. </w:t>
      </w:r>
      <w:r w:rsidR="009146C6">
        <w:rPr>
          <w:rFonts w:ascii="Times New Roman" w:hAnsi="Times New Roman" w:cs="Times New Roman"/>
          <w:sz w:val="24"/>
          <w:szCs w:val="24"/>
        </w:rPr>
        <w:t>Услуги по утилизации</w:t>
      </w:r>
      <w:r w:rsidR="00D85857" w:rsidRPr="00CC5E8E">
        <w:rPr>
          <w:rFonts w:ascii="Times New Roman" w:hAnsi="Times New Roman" w:cs="Times New Roman"/>
          <w:sz w:val="24"/>
          <w:szCs w:val="24"/>
        </w:rPr>
        <w:t xml:space="preserve"> </w:t>
      </w:r>
      <w:r w:rsidR="009146C6">
        <w:rPr>
          <w:rFonts w:ascii="Times New Roman" w:hAnsi="Times New Roman" w:cs="Times New Roman"/>
          <w:sz w:val="24"/>
          <w:szCs w:val="24"/>
        </w:rPr>
        <w:t xml:space="preserve">транспортных средств (далее ТС) </w:t>
      </w:r>
      <w:r w:rsidR="00D85857" w:rsidRPr="00CC5E8E">
        <w:rPr>
          <w:rFonts w:ascii="Times New Roman" w:hAnsi="Times New Roman" w:cs="Times New Roman"/>
          <w:sz w:val="24"/>
          <w:szCs w:val="24"/>
        </w:rPr>
        <w:t xml:space="preserve"> </w:t>
      </w:r>
      <w:r w:rsidR="009146C6">
        <w:rPr>
          <w:rFonts w:ascii="Times New Roman" w:hAnsi="Times New Roman" w:cs="Times New Roman"/>
          <w:sz w:val="24"/>
          <w:szCs w:val="24"/>
        </w:rPr>
        <w:t>осуществляется в течени</w:t>
      </w:r>
      <w:proofErr w:type="gramStart"/>
      <w:r w:rsidR="009146C6">
        <w:rPr>
          <w:rFonts w:ascii="Times New Roman" w:hAnsi="Times New Roman" w:cs="Times New Roman"/>
          <w:sz w:val="24"/>
          <w:szCs w:val="24"/>
        </w:rPr>
        <w:t>и</w:t>
      </w:r>
      <w:proofErr w:type="gramEnd"/>
      <w:r w:rsidR="009146C6">
        <w:rPr>
          <w:rFonts w:ascii="Times New Roman" w:hAnsi="Times New Roman" w:cs="Times New Roman"/>
          <w:sz w:val="24"/>
          <w:szCs w:val="24"/>
        </w:rPr>
        <w:t xml:space="preserve"> </w:t>
      </w:r>
      <w:r w:rsidR="00E758A7">
        <w:rPr>
          <w:rFonts w:ascii="Times New Roman" w:hAnsi="Times New Roman" w:cs="Times New Roman"/>
          <w:sz w:val="24"/>
          <w:szCs w:val="24"/>
        </w:rPr>
        <w:t>3</w:t>
      </w:r>
      <w:r w:rsidR="009146C6">
        <w:rPr>
          <w:rFonts w:ascii="Times New Roman" w:hAnsi="Times New Roman" w:cs="Times New Roman"/>
          <w:sz w:val="24"/>
          <w:szCs w:val="24"/>
        </w:rPr>
        <w:t xml:space="preserve"> (</w:t>
      </w:r>
      <w:r w:rsidR="00E758A7">
        <w:rPr>
          <w:rFonts w:ascii="Times New Roman" w:hAnsi="Times New Roman" w:cs="Times New Roman"/>
          <w:sz w:val="24"/>
          <w:szCs w:val="24"/>
        </w:rPr>
        <w:t>трёх</w:t>
      </w:r>
      <w:r w:rsidR="009146C6">
        <w:rPr>
          <w:rFonts w:ascii="Times New Roman" w:hAnsi="Times New Roman" w:cs="Times New Roman"/>
          <w:sz w:val="24"/>
          <w:szCs w:val="24"/>
        </w:rPr>
        <w:t>) календарных дней с даты заключения Контракта.</w:t>
      </w:r>
    </w:p>
    <w:p w:rsidR="005B7D7E" w:rsidRPr="00CC5E8E" w:rsidRDefault="005B7D7E" w:rsidP="00B50F34">
      <w:pPr>
        <w:pStyle w:val="ad"/>
        <w:ind w:firstLine="708"/>
        <w:rPr>
          <w:rFonts w:ascii="Times New Roman" w:hAnsi="Times New Roman" w:cs="Times New Roman"/>
          <w:sz w:val="24"/>
          <w:szCs w:val="24"/>
          <w:lang w:eastAsia="ru-RU"/>
        </w:rPr>
      </w:pPr>
      <w:r w:rsidRPr="00CC5E8E">
        <w:rPr>
          <w:rFonts w:ascii="Times New Roman" w:hAnsi="Times New Roman" w:cs="Times New Roman"/>
          <w:sz w:val="24"/>
          <w:szCs w:val="24"/>
          <w:lang w:eastAsia="ru-RU"/>
        </w:rPr>
        <w:t>1.</w:t>
      </w:r>
      <w:r w:rsidR="00CE2F86" w:rsidRPr="00CC5E8E">
        <w:rPr>
          <w:rFonts w:ascii="Times New Roman" w:hAnsi="Times New Roman" w:cs="Times New Roman"/>
          <w:sz w:val="24"/>
          <w:szCs w:val="24"/>
          <w:lang w:eastAsia="ru-RU"/>
        </w:rPr>
        <w:t>3. Услуги оказываются Исполнителем</w:t>
      </w:r>
      <w:r w:rsidRPr="00CC5E8E">
        <w:rPr>
          <w:rFonts w:ascii="Times New Roman" w:hAnsi="Times New Roman" w:cs="Times New Roman"/>
          <w:sz w:val="24"/>
          <w:szCs w:val="24"/>
          <w:lang w:eastAsia="ru-RU"/>
        </w:rPr>
        <w:t xml:space="preserve"> –</w:t>
      </w:r>
      <w:r w:rsidR="002410F4" w:rsidRPr="00CC5E8E">
        <w:rPr>
          <w:rFonts w:ascii="Times New Roman" w:hAnsi="Times New Roman" w:cs="Times New Roman"/>
          <w:sz w:val="24"/>
          <w:szCs w:val="24"/>
          <w:lang w:eastAsia="ru-RU"/>
        </w:rPr>
        <w:t xml:space="preserve"> по месту его нахождения,</w:t>
      </w:r>
      <w:r w:rsidRPr="00CC5E8E">
        <w:rPr>
          <w:rFonts w:ascii="Times New Roman" w:hAnsi="Times New Roman" w:cs="Times New Roman"/>
          <w:sz w:val="24"/>
          <w:szCs w:val="24"/>
          <w:lang w:eastAsia="ru-RU"/>
        </w:rPr>
        <w:t xml:space="preserve"> с использованием </w:t>
      </w:r>
      <w:r w:rsidR="00967643" w:rsidRPr="00CC5E8E">
        <w:rPr>
          <w:rFonts w:ascii="Times New Roman" w:hAnsi="Times New Roman" w:cs="Times New Roman"/>
          <w:sz w:val="24"/>
          <w:szCs w:val="24"/>
          <w:lang w:eastAsia="ru-RU"/>
        </w:rPr>
        <w:t>матери</w:t>
      </w:r>
      <w:r w:rsidR="000675F6" w:rsidRPr="00CC5E8E">
        <w:rPr>
          <w:rFonts w:ascii="Times New Roman" w:hAnsi="Times New Roman" w:cs="Times New Roman"/>
          <w:sz w:val="24"/>
          <w:szCs w:val="24"/>
          <w:lang w:eastAsia="ru-RU"/>
        </w:rPr>
        <w:t>алов, сил и средств Исполнителя</w:t>
      </w:r>
      <w:r w:rsidR="009146C6">
        <w:rPr>
          <w:rFonts w:ascii="Times New Roman" w:hAnsi="Times New Roman" w:cs="Times New Roman"/>
          <w:sz w:val="24"/>
          <w:szCs w:val="24"/>
          <w:lang w:eastAsia="ru-RU"/>
        </w:rPr>
        <w:t>.</w:t>
      </w:r>
    </w:p>
    <w:p w:rsidR="005B7D7E" w:rsidRPr="00CC5E8E" w:rsidRDefault="005B7D7E" w:rsidP="005B7D7E">
      <w:pPr>
        <w:spacing w:after="0" w:line="240" w:lineRule="auto"/>
        <w:ind w:firstLine="709"/>
        <w:jc w:val="both"/>
        <w:rPr>
          <w:rFonts w:ascii="Times New Roman" w:hAnsi="Times New Roman" w:cs="Times New Roman"/>
          <w:b/>
          <w:bCs/>
          <w:sz w:val="24"/>
          <w:szCs w:val="24"/>
        </w:rPr>
      </w:pPr>
    </w:p>
    <w:p w:rsidR="00DB219C" w:rsidRPr="00CC5E8E" w:rsidRDefault="00DB219C" w:rsidP="00DB219C">
      <w:pPr>
        <w:pStyle w:val="3"/>
        <w:ind w:firstLine="720"/>
        <w:jc w:val="center"/>
        <w:rPr>
          <w:rFonts w:ascii="Times New Roman" w:eastAsiaTheme="minorHAnsi" w:hAnsi="Times New Roman" w:cs="Times New Roman"/>
          <w:bCs w:val="0"/>
          <w:color w:val="auto"/>
          <w:sz w:val="24"/>
          <w:szCs w:val="24"/>
        </w:rPr>
      </w:pPr>
      <w:r w:rsidRPr="00CC5E8E">
        <w:rPr>
          <w:rFonts w:ascii="Times New Roman" w:eastAsiaTheme="minorHAnsi" w:hAnsi="Times New Roman" w:cs="Times New Roman"/>
          <w:bCs w:val="0"/>
          <w:color w:val="auto"/>
          <w:sz w:val="24"/>
          <w:szCs w:val="24"/>
        </w:rPr>
        <w:t xml:space="preserve">2. </w:t>
      </w:r>
      <w:r w:rsidR="002B43B5" w:rsidRPr="00CC5E8E">
        <w:rPr>
          <w:rFonts w:ascii="Times New Roman" w:eastAsiaTheme="minorHAnsi" w:hAnsi="Times New Roman" w:cs="Times New Roman"/>
          <w:bCs w:val="0"/>
          <w:color w:val="auto"/>
          <w:sz w:val="24"/>
          <w:szCs w:val="24"/>
        </w:rPr>
        <w:t>Стоимость услуг, порядок расчетов.</w:t>
      </w:r>
    </w:p>
    <w:p w:rsidR="00C1256D" w:rsidRPr="000675F6" w:rsidRDefault="00DB219C" w:rsidP="00C1256D">
      <w:pPr>
        <w:spacing w:after="0"/>
        <w:ind w:firstLine="709"/>
        <w:jc w:val="both"/>
        <w:rPr>
          <w:rFonts w:ascii="Times New Roman" w:hAnsi="Times New Roman" w:cs="Times New Roman"/>
          <w:sz w:val="24"/>
          <w:szCs w:val="24"/>
        </w:rPr>
      </w:pPr>
      <w:bookmarkStart w:id="0" w:name="Р021"/>
      <w:r w:rsidRPr="00CC5E8E">
        <w:rPr>
          <w:rFonts w:ascii="Times New Roman" w:hAnsi="Times New Roman" w:cs="Times New Roman"/>
          <w:sz w:val="24"/>
          <w:szCs w:val="24"/>
        </w:rPr>
        <w:t xml:space="preserve">2.1. Общая стоимость услуг (Цена Контракта) </w:t>
      </w:r>
      <w:r w:rsidRPr="006A55C3">
        <w:rPr>
          <w:rFonts w:ascii="Times New Roman" w:hAnsi="Times New Roman" w:cs="Times New Roman"/>
          <w:sz w:val="24"/>
          <w:szCs w:val="24"/>
          <w:highlight w:val="yellow"/>
        </w:rPr>
        <w:t>составляет</w:t>
      </w:r>
      <w:proofErr w:type="gramStart"/>
      <w:r w:rsidR="00102846"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____</w:t>
      </w:r>
      <w:r w:rsidRPr="006A55C3">
        <w:rPr>
          <w:rFonts w:ascii="Times New Roman" w:hAnsi="Times New Roman" w:cs="Times New Roman"/>
          <w:sz w:val="24"/>
          <w:szCs w:val="24"/>
          <w:highlight w:val="yellow"/>
        </w:rPr>
        <w:t>(</w:t>
      </w:r>
      <w:r w:rsidR="00102846"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______</w:t>
      </w:r>
      <w:r w:rsidRPr="006A55C3">
        <w:rPr>
          <w:rFonts w:ascii="Times New Roman" w:hAnsi="Times New Roman" w:cs="Times New Roman"/>
          <w:sz w:val="24"/>
          <w:szCs w:val="24"/>
          <w:highlight w:val="yellow"/>
        </w:rPr>
        <w:t xml:space="preserve">) </w:t>
      </w:r>
      <w:proofErr w:type="gramEnd"/>
      <w:r w:rsidR="00CA3498" w:rsidRPr="006A55C3">
        <w:rPr>
          <w:rFonts w:ascii="Times New Roman" w:hAnsi="Times New Roman" w:cs="Times New Roman"/>
          <w:sz w:val="24"/>
          <w:szCs w:val="24"/>
          <w:highlight w:val="yellow"/>
        </w:rPr>
        <w:t>рублей</w:t>
      </w:r>
      <w:r w:rsidR="002019F4"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w:t>
      </w:r>
      <w:r w:rsidR="0069269C">
        <w:rPr>
          <w:rFonts w:ascii="Times New Roman" w:hAnsi="Times New Roman" w:cs="Times New Roman"/>
          <w:sz w:val="24"/>
          <w:szCs w:val="24"/>
          <w:highlight w:val="yellow"/>
        </w:rPr>
        <w:t xml:space="preserve"> </w:t>
      </w:r>
      <w:r w:rsidRPr="006A55C3">
        <w:rPr>
          <w:rFonts w:ascii="Times New Roman" w:hAnsi="Times New Roman" w:cs="Times New Roman"/>
          <w:sz w:val="24"/>
          <w:szCs w:val="24"/>
          <w:highlight w:val="yellow"/>
        </w:rPr>
        <w:t xml:space="preserve">копеек, </w:t>
      </w:r>
      <w:r w:rsidR="00E133A7" w:rsidRPr="006A55C3">
        <w:rPr>
          <w:rFonts w:ascii="Times New Roman" w:hAnsi="Times New Roman" w:cs="Times New Roman"/>
          <w:sz w:val="24"/>
          <w:szCs w:val="24"/>
          <w:highlight w:val="yellow"/>
        </w:rPr>
        <w:t xml:space="preserve"> </w:t>
      </w:r>
      <w:r w:rsidR="00C1256D" w:rsidRPr="006A55C3">
        <w:rPr>
          <w:rFonts w:ascii="Times New Roman" w:hAnsi="Times New Roman" w:cs="Times New Roman"/>
          <w:sz w:val="24"/>
          <w:szCs w:val="24"/>
          <w:highlight w:val="yellow"/>
        </w:rPr>
        <w:t xml:space="preserve">НДС </w:t>
      </w:r>
      <w:r w:rsidR="00E133A7" w:rsidRPr="006A55C3">
        <w:rPr>
          <w:rFonts w:ascii="Times New Roman" w:hAnsi="Times New Roman" w:cs="Times New Roman"/>
          <w:sz w:val="24"/>
          <w:szCs w:val="24"/>
          <w:highlight w:val="yellow"/>
        </w:rPr>
        <w:t>(</w:t>
      </w:r>
      <w:r w:rsidR="00967643" w:rsidRPr="006A55C3">
        <w:rPr>
          <w:rFonts w:ascii="Times New Roman" w:hAnsi="Times New Roman" w:cs="Times New Roman"/>
          <w:sz w:val="24"/>
          <w:szCs w:val="24"/>
          <w:highlight w:val="yellow"/>
        </w:rPr>
        <w:t>___</w:t>
      </w:r>
      <w:r w:rsidR="00B31C84" w:rsidRPr="006A55C3">
        <w:rPr>
          <w:rFonts w:ascii="Times New Roman" w:hAnsi="Times New Roman" w:cs="Times New Roman"/>
          <w:sz w:val="24"/>
          <w:szCs w:val="24"/>
          <w:highlight w:val="yellow"/>
        </w:rPr>
        <w:t>).</w:t>
      </w:r>
    </w:p>
    <w:p w:rsidR="00DB219C" w:rsidRDefault="00DB219C" w:rsidP="00C1256D">
      <w:pPr>
        <w:spacing w:after="0"/>
        <w:ind w:firstLine="709"/>
        <w:jc w:val="both"/>
        <w:rPr>
          <w:rFonts w:ascii="Times New Roman" w:hAnsi="Times New Roman" w:cs="Times New Roman"/>
          <w:sz w:val="24"/>
          <w:szCs w:val="24"/>
        </w:rPr>
      </w:pPr>
      <w:r w:rsidRPr="000675F6">
        <w:rPr>
          <w:rFonts w:ascii="Times New Roman" w:hAnsi="Times New Roman" w:cs="Times New Roman"/>
          <w:sz w:val="24"/>
          <w:szCs w:val="24"/>
        </w:rPr>
        <w:t>Стоимость каждой единицы услуг</w:t>
      </w:r>
      <w:r w:rsidR="00E133A7" w:rsidRPr="000675F6">
        <w:rPr>
          <w:rFonts w:ascii="Times New Roman" w:hAnsi="Times New Roman" w:cs="Times New Roman"/>
          <w:sz w:val="24"/>
          <w:szCs w:val="24"/>
        </w:rPr>
        <w:t>и определяется</w:t>
      </w:r>
      <w:r w:rsidR="00E133A7">
        <w:rPr>
          <w:rFonts w:ascii="Times New Roman" w:hAnsi="Times New Roman" w:cs="Times New Roman"/>
          <w:sz w:val="24"/>
          <w:szCs w:val="24"/>
        </w:rPr>
        <w:t xml:space="preserve"> в соответствии со Спецификацией </w:t>
      </w:r>
      <w:r w:rsidRPr="00DB219C">
        <w:rPr>
          <w:rFonts w:ascii="Times New Roman" w:hAnsi="Times New Roman" w:cs="Times New Roman"/>
          <w:sz w:val="24"/>
          <w:szCs w:val="24"/>
        </w:rPr>
        <w:t>(Приложение № 1 к настоящему Контракту).</w:t>
      </w:r>
      <w:r w:rsidR="00E575A2">
        <w:rPr>
          <w:rFonts w:ascii="Times New Roman" w:hAnsi="Times New Roman" w:cs="Times New Roman"/>
          <w:sz w:val="24"/>
          <w:szCs w:val="24"/>
        </w:rPr>
        <w:t xml:space="preserve"> </w:t>
      </w:r>
      <w:r w:rsidRPr="00DB219C">
        <w:rPr>
          <w:rFonts w:ascii="Times New Roman" w:hAnsi="Times New Roman" w:cs="Times New Roman"/>
          <w:sz w:val="24"/>
          <w:szCs w:val="24"/>
        </w:rPr>
        <w:t>Цена Контракта является твердой и определяется на весь срок действия Контракта.</w:t>
      </w:r>
      <w:bookmarkEnd w:id="0"/>
    </w:p>
    <w:p w:rsidR="00DB219C" w:rsidRPr="00DB219C" w:rsidRDefault="00DB219C" w:rsidP="00E67922">
      <w:pPr>
        <w:spacing w:after="0"/>
        <w:ind w:firstLine="720"/>
        <w:jc w:val="both"/>
        <w:rPr>
          <w:rFonts w:ascii="Times New Roman" w:hAnsi="Times New Roman" w:cs="Times New Roman"/>
          <w:sz w:val="24"/>
          <w:szCs w:val="24"/>
        </w:rPr>
      </w:pPr>
      <w:r w:rsidRPr="00DB219C">
        <w:rPr>
          <w:rFonts w:ascii="Times New Roman" w:hAnsi="Times New Roman" w:cs="Times New Roman"/>
          <w:sz w:val="24"/>
          <w:szCs w:val="24"/>
        </w:rPr>
        <w:t>2.2. В цену настоящего Контракта включается стоимость услуг, иные расходы Исполнителя, связанные с выполнением всех обязательств по Контракту, а также все уплачиваемые и взимаемые на территории Российской Федерации налоги, сборы и пошлины.</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 xml:space="preserve">2.3. Заказчик осуществляет оплату услуг путем перечисления денежных средств на банковский счет Исполнителя, в течение 7  (семи) рабочих дней </w:t>
      </w:r>
      <w:proofErr w:type="gramStart"/>
      <w:r w:rsidRPr="00DB219C">
        <w:rPr>
          <w:rFonts w:ascii="Times New Roman" w:hAnsi="Times New Roman" w:cs="Times New Roman"/>
          <w:sz w:val="24"/>
          <w:szCs w:val="24"/>
        </w:rPr>
        <w:t>с даты</w:t>
      </w:r>
      <w:proofErr w:type="gramEnd"/>
      <w:r w:rsidRPr="00DB219C">
        <w:rPr>
          <w:rFonts w:ascii="Times New Roman" w:hAnsi="Times New Roman" w:cs="Times New Roman"/>
          <w:sz w:val="24"/>
          <w:szCs w:val="24"/>
        </w:rPr>
        <w:t xml:space="preserve"> фактической приемки услуг</w:t>
      </w:r>
      <w:r w:rsidR="00900D2B">
        <w:rPr>
          <w:rFonts w:ascii="Times New Roman" w:hAnsi="Times New Roman" w:cs="Times New Roman"/>
          <w:sz w:val="24"/>
          <w:szCs w:val="24"/>
        </w:rPr>
        <w:t>.</w:t>
      </w:r>
      <w:r w:rsidRPr="00DB219C">
        <w:rPr>
          <w:rFonts w:ascii="Times New Roman" w:hAnsi="Times New Roman" w:cs="Times New Roman"/>
          <w:sz w:val="24"/>
          <w:szCs w:val="24"/>
        </w:rPr>
        <w:t xml:space="preserve"> Аванс не предусмотрен.</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2.4. Моментом оплаты считается дата списания денежных сре</w:t>
      </w:r>
      <w:proofErr w:type="gramStart"/>
      <w:r w:rsidRPr="00DB219C">
        <w:rPr>
          <w:rFonts w:ascii="Times New Roman" w:hAnsi="Times New Roman" w:cs="Times New Roman"/>
          <w:sz w:val="24"/>
          <w:szCs w:val="24"/>
        </w:rPr>
        <w:t>дств с р</w:t>
      </w:r>
      <w:proofErr w:type="gramEnd"/>
      <w:r w:rsidRPr="00DB219C">
        <w:rPr>
          <w:rFonts w:ascii="Times New Roman" w:hAnsi="Times New Roman" w:cs="Times New Roman"/>
          <w:sz w:val="24"/>
          <w:szCs w:val="24"/>
        </w:rPr>
        <w:t>асчетного счета Заказчика.</w:t>
      </w:r>
      <w:bookmarkStart w:id="1" w:name="_Hlk38375867"/>
      <w:r w:rsidR="009146C6">
        <w:rPr>
          <w:rFonts w:ascii="Times New Roman" w:hAnsi="Times New Roman" w:cs="Times New Roman"/>
          <w:sz w:val="24"/>
          <w:szCs w:val="24"/>
        </w:rPr>
        <w:t xml:space="preserve"> </w:t>
      </w:r>
      <w:r w:rsidRPr="00DB219C">
        <w:rPr>
          <w:rFonts w:ascii="Times New Roman" w:hAnsi="Times New Roman" w:cs="Times New Roman"/>
          <w:sz w:val="24"/>
          <w:szCs w:val="24"/>
        </w:rPr>
        <w:t>Плательщиком является</w:t>
      </w:r>
      <w:r w:rsidR="00990D4B">
        <w:rPr>
          <w:rFonts w:ascii="Times New Roman" w:hAnsi="Times New Roman" w:cs="Times New Roman"/>
          <w:sz w:val="24"/>
          <w:szCs w:val="24"/>
        </w:rPr>
        <w:t>:</w:t>
      </w:r>
      <w:bookmarkEnd w:id="1"/>
      <w:r w:rsidR="009146C6">
        <w:rPr>
          <w:rFonts w:ascii="Times New Roman" w:hAnsi="Times New Roman" w:cs="Times New Roman"/>
          <w:sz w:val="24"/>
          <w:szCs w:val="24"/>
        </w:rPr>
        <w:t xml:space="preserve"> </w:t>
      </w:r>
      <w:r w:rsidRPr="00DB219C">
        <w:rPr>
          <w:rFonts w:ascii="Times New Roman" w:hAnsi="Times New Roman" w:cs="Times New Roman"/>
          <w:sz w:val="24"/>
          <w:szCs w:val="24"/>
        </w:rPr>
        <w:t>Филиал «</w:t>
      </w:r>
      <w:proofErr w:type="spellStart"/>
      <w:r w:rsidRPr="00DB219C">
        <w:rPr>
          <w:rFonts w:ascii="Times New Roman" w:hAnsi="Times New Roman" w:cs="Times New Roman"/>
          <w:sz w:val="24"/>
          <w:szCs w:val="24"/>
        </w:rPr>
        <w:t>Нижне-Волгаводхоз</w:t>
      </w:r>
      <w:proofErr w:type="spellEnd"/>
      <w:r w:rsidRPr="00DB219C">
        <w:rPr>
          <w:rFonts w:ascii="Times New Roman" w:hAnsi="Times New Roman" w:cs="Times New Roman"/>
          <w:sz w:val="24"/>
          <w:szCs w:val="24"/>
        </w:rPr>
        <w:t>»</w:t>
      </w:r>
      <w:r w:rsidR="00900D2B">
        <w:rPr>
          <w:rFonts w:ascii="Times New Roman" w:hAnsi="Times New Roman" w:cs="Times New Roman"/>
          <w:sz w:val="24"/>
          <w:szCs w:val="24"/>
        </w:rPr>
        <w:t>.</w:t>
      </w:r>
    </w:p>
    <w:p w:rsidR="00DB219C" w:rsidRPr="00DB219C" w:rsidRDefault="00DB219C" w:rsidP="00E67922">
      <w:pPr>
        <w:spacing w:after="0"/>
        <w:ind w:right="-1"/>
        <w:jc w:val="both"/>
        <w:rPr>
          <w:rFonts w:ascii="Times New Roman" w:hAnsi="Times New Roman" w:cs="Times New Roman"/>
          <w:sz w:val="24"/>
          <w:szCs w:val="24"/>
        </w:rPr>
      </w:pPr>
      <w:r w:rsidRPr="00DB219C">
        <w:rPr>
          <w:rFonts w:ascii="Times New Roman" w:hAnsi="Times New Roman" w:cs="Times New Roman"/>
          <w:sz w:val="24"/>
          <w:szCs w:val="24"/>
        </w:rPr>
        <w:t xml:space="preserve">Источник </w:t>
      </w:r>
      <w:proofErr w:type="spellStart"/>
      <w:r w:rsidRPr="00DB219C">
        <w:rPr>
          <w:rFonts w:ascii="Times New Roman" w:hAnsi="Times New Roman" w:cs="Times New Roman"/>
          <w:sz w:val="24"/>
          <w:szCs w:val="24"/>
        </w:rPr>
        <w:t>финансирования</w:t>
      </w:r>
      <w:proofErr w:type="gramStart"/>
      <w:r w:rsidRPr="00DB219C">
        <w:rPr>
          <w:rFonts w:ascii="Times New Roman" w:hAnsi="Times New Roman" w:cs="Times New Roman"/>
          <w:sz w:val="24"/>
          <w:szCs w:val="24"/>
        </w:rPr>
        <w:t>:</w:t>
      </w:r>
      <w:r w:rsidR="00F65C21" w:rsidRPr="00F65C21">
        <w:rPr>
          <w:rFonts w:ascii="Times New Roman" w:hAnsi="Times New Roman" w:cs="Times New Roman"/>
          <w:sz w:val="24"/>
          <w:szCs w:val="24"/>
        </w:rPr>
        <w:t>С</w:t>
      </w:r>
      <w:proofErr w:type="gramEnd"/>
      <w:r w:rsidR="00F65C21" w:rsidRPr="00F65C21">
        <w:rPr>
          <w:rFonts w:ascii="Times New Roman" w:hAnsi="Times New Roman" w:cs="Times New Roman"/>
          <w:sz w:val="24"/>
          <w:szCs w:val="24"/>
        </w:rPr>
        <w:t>редства</w:t>
      </w:r>
      <w:proofErr w:type="spellEnd"/>
      <w:r w:rsidR="00F65C21" w:rsidRPr="00F65C21">
        <w:rPr>
          <w:rFonts w:ascii="Times New Roman" w:hAnsi="Times New Roman" w:cs="Times New Roman"/>
          <w:sz w:val="24"/>
          <w:szCs w:val="24"/>
        </w:rPr>
        <w:t xml:space="preserve"> бюджетного учреждения, доведенные в виде субсидии на выполнение государственного задания</w:t>
      </w:r>
      <w:r w:rsidRPr="00DB219C">
        <w:rPr>
          <w:rFonts w:ascii="Times New Roman" w:hAnsi="Times New Roman" w:cs="Times New Roman"/>
          <w:sz w:val="24"/>
          <w:szCs w:val="24"/>
        </w:rPr>
        <w:t xml:space="preserve"> КВР – 244.</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2.5.</w:t>
      </w:r>
      <w:r w:rsidRPr="00DB219C">
        <w:rPr>
          <w:rFonts w:ascii="Times New Roman" w:hAnsi="Times New Roman" w:cs="Times New Roman"/>
          <w:sz w:val="24"/>
          <w:szCs w:val="24"/>
        </w:rPr>
        <w:tab/>
        <w:t xml:space="preserve">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 </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2.6.</w:t>
      </w:r>
      <w:r w:rsidRPr="00DB219C">
        <w:rPr>
          <w:rFonts w:ascii="Times New Roman" w:hAnsi="Times New Roman" w:cs="Times New Roman"/>
          <w:sz w:val="24"/>
          <w:szCs w:val="24"/>
        </w:rPr>
        <w:tab/>
        <w:t xml:space="preserve">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w:t>
      </w:r>
      <w:r w:rsidR="008C46A7">
        <w:rPr>
          <w:rFonts w:ascii="Times New Roman" w:hAnsi="Times New Roman" w:cs="Times New Roman"/>
          <w:sz w:val="24"/>
          <w:szCs w:val="24"/>
        </w:rPr>
        <w:t>лимитов бюджетных обя</w:t>
      </w:r>
      <w:r w:rsidRPr="00DB219C">
        <w:rPr>
          <w:rFonts w:ascii="Times New Roman" w:hAnsi="Times New Roman" w:cs="Times New Roman"/>
          <w:sz w:val="24"/>
          <w:szCs w:val="24"/>
        </w:rPr>
        <w:t>зательств на предоставление субсидии, Стороны согласовывают новые условия исполнения Контракта, в том числе по размерам и (или) срокам оплаты и (или) объему услуг в соответствии с требованиями действующего законодательства.</w:t>
      </w:r>
    </w:p>
    <w:p w:rsidR="00DB219C" w:rsidRPr="00DB219C" w:rsidRDefault="00DB219C" w:rsidP="00E67922">
      <w:pPr>
        <w:spacing w:after="0"/>
        <w:ind w:firstLine="851"/>
        <w:jc w:val="both"/>
        <w:rPr>
          <w:rFonts w:ascii="Times New Roman" w:hAnsi="Times New Roman" w:cs="Times New Roman"/>
          <w:sz w:val="24"/>
          <w:szCs w:val="24"/>
        </w:rPr>
      </w:pPr>
      <w:r w:rsidRPr="00DB219C">
        <w:rPr>
          <w:rFonts w:ascii="Times New Roman" w:hAnsi="Times New Roman" w:cs="Times New Roman"/>
          <w:sz w:val="24"/>
          <w:szCs w:val="24"/>
        </w:rPr>
        <w:lastRenderedPageBreak/>
        <w:t>2.7.</w:t>
      </w:r>
      <w:r w:rsidRPr="00DB219C">
        <w:rPr>
          <w:rFonts w:ascii="Times New Roman" w:hAnsi="Times New Roman" w:cs="Times New Roman"/>
          <w:sz w:val="24"/>
          <w:szCs w:val="24"/>
        </w:rPr>
        <w:tab/>
      </w:r>
      <w:proofErr w:type="gramStart"/>
      <w:r w:rsidRPr="00DB219C">
        <w:rPr>
          <w:rFonts w:ascii="Times New Roman" w:hAnsi="Times New Roman" w:cs="Times New Roman"/>
          <w:sz w:val="24"/>
          <w:szCs w:val="24"/>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proofErr w:type="gramEnd"/>
      <w:r w:rsidRPr="00DB219C">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219C" w:rsidRPr="00DB219C" w:rsidRDefault="00DB219C" w:rsidP="00E67922">
      <w:pPr>
        <w:spacing w:after="0"/>
        <w:ind w:firstLine="851"/>
        <w:jc w:val="both"/>
        <w:rPr>
          <w:rFonts w:ascii="Times New Roman" w:hAnsi="Times New Roman" w:cs="Times New Roman"/>
          <w:sz w:val="24"/>
          <w:szCs w:val="24"/>
        </w:rPr>
      </w:pPr>
      <w:r w:rsidRPr="00DB219C">
        <w:rPr>
          <w:rFonts w:ascii="Times New Roman" w:hAnsi="Times New Roman" w:cs="Times New Roman"/>
          <w:sz w:val="24"/>
          <w:szCs w:val="24"/>
        </w:rPr>
        <w:t>2.8.</w:t>
      </w:r>
      <w:r w:rsidRPr="00DB219C">
        <w:rPr>
          <w:rFonts w:ascii="Times New Roman" w:hAnsi="Times New Roman" w:cs="Times New Roman"/>
          <w:sz w:val="24"/>
          <w:szCs w:val="24"/>
        </w:rPr>
        <w:tab/>
        <w:t>В случае неисполнения Исполнителем своих обязательств по оплате выставленной Заказчиком неустойки (штраф, пени), Заказчик вправе осуществить оплату по настоящему Контракту путем выплаты Исполнителю суммы, уменьшенной на сумму неустойки (штраф, пени).</w:t>
      </w:r>
    </w:p>
    <w:p w:rsidR="00DB219C" w:rsidRPr="00DB219C" w:rsidRDefault="00DB219C" w:rsidP="00DB219C">
      <w:pPr>
        <w:spacing w:after="0"/>
        <w:ind w:left="-567" w:right="-1" w:firstLine="709"/>
        <w:jc w:val="both"/>
        <w:rPr>
          <w:rFonts w:ascii="Times New Roman" w:hAnsi="Times New Roman" w:cs="Times New Roman"/>
          <w:sz w:val="24"/>
          <w:szCs w:val="24"/>
        </w:rPr>
      </w:pPr>
    </w:p>
    <w:p w:rsidR="002B43B5" w:rsidRPr="00CC5E8E" w:rsidRDefault="002B43B5" w:rsidP="002B43B5">
      <w:pPr>
        <w:pStyle w:val="3"/>
        <w:spacing w:before="0"/>
        <w:jc w:val="center"/>
        <w:rPr>
          <w:rFonts w:ascii="Times New Roman" w:eastAsiaTheme="minorHAnsi" w:hAnsi="Times New Roman" w:cs="Times New Roman"/>
          <w:bCs w:val="0"/>
          <w:color w:val="auto"/>
          <w:sz w:val="24"/>
          <w:szCs w:val="24"/>
        </w:rPr>
      </w:pPr>
      <w:bookmarkStart w:id="2" w:name="_Hlk136268518"/>
      <w:r w:rsidRPr="00CC5E8E">
        <w:rPr>
          <w:rFonts w:ascii="Times New Roman" w:eastAsiaTheme="minorHAnsi" w:hAnsi="Times New Roman" w:cs="Times New Roman"/>
          <w:bCs w:val="0"/>
          <w:color w:val="auto"/>
          <w:sz w:val="24"/>
          <w:szCs w:val="24"/>
        </w:rPr>
        <w:t>3. ПОРЯДОК И СРОКИ ОКАЗАНИЯ УСЛУГ</w:t>
      </w:r>
    </w:p>
    <w:p w:rsidR="002B43B5" w:rsidRPr="00CC5E8E" w:rsidRDefault="002B43B5" w:rsidP="00D26005">
      <w:pPr>
        <w:spacing w:after="0"/>
        <w:ind w:firstLine="851"/>
        <w:jc w:val="both"/>
        <w:rPr>
          <w:rFonts w:ascii="Times New Roman" w:hAnsi="Times New Roman" w:cs="Times New Roman"/>
          <w:sz w:val="24"/>
          <w:szCs w:val="24"/>
        </w:rPr>
      </w:pPr>
      <w:r w:rsidRPr="00CC5E8E">
        <w:rPr>
          <w:rFonts w:ascii="Times New Roman" w:hAnsi="Times New Roman" w:cs="Times New Roman"/>
          <w:sz w:val="24"/>
          <w:szCs w:val="24"/>
        </w:rPr>
        <w:t>3.1.</w:t>
      </w:r>
      <w:r w:rsidRPr="00CC5E8E">
        <w:rPr>
          <w:rFonts w:ascii="Times New Roman" w:hAnsi="Times New Roman" w:cs="Times New Roman"/>
          <w:sz w:val="24"/>
          <w:szCs w:val="24"/>
        </w:rPr>
        <w:tab/>
        <w:t xml:space="preserve">Срок оказания Услуги - в течение </w:t>
      </w:r>
      <w:r w:rsidR="00796CE2">
        <w:rPr>
          <w:rFonts w:ascii="Times New Roman" w:hAnsi="Times New Roman" w:cs="Times New Roman"/>
          <w:sz w:val="24"/>
          <w:szCs w:val="24"/>
        </w:rPr>
        <w:t>3</w:t>
      </w:r>
      <w:r w:rsidR="009146C6">
        <w:rPr>
          <w:rFonts w:ascii="Times New Roman" w:hAnsi="Times New Roman" w:cs="Times New Roman"/>
          <w:sz w:val="24"/>
          <w:szCs w:val="24"/>
        </w:rPr>
        <w:t xml:space="preserve"> (</w:t>
      </w:r>
      <w:r w:rsidR="00796CE2">
        <w:rPr>
          <w:rFonts w:ascii="Times New Roman" w:hAnsi="Times New Roman" w:cs="Times New Roman"/>
          <w:sz w:val="24"/>
          <w:szCs w:val="24"/>
        </w:rPr>
        <w:t>трёх</w:t>
      </w:r>
      <w:r w:rsidR="009146C6">
        <w:rPr>
          <w:rFonts w:ascii="Times New Roman" w:hAnsi="Times New Roman" w:cs="Times New Roman"/>
          <w:sz w:val="24"/>
          <w:szCs w:val="24"/>
        </w:rPr>
        <w:t>) календарных</w:t>
      </w:r>
      <w:r w:rsidRPr="00CC5E8E">
        <w:rPr>
          <w:rFonts w:ascii="Times New Roman" w:hAnsi="Times New Roman" w:cs="Times New Roman"/>
          <w:sz w:val="24"/>
          <w:szCs w:val="24"/>
        </w:rPr>
        <w:t xml:space="preserve"> дней </w:t>
      </w:r>
      <w:proofErr w:type="gramStart"/>
      <w:r w:rsidRPr="00CC5E8E">
        <w:rPr>
          <w:rFonts w:ascii="Times New Roman" w:hAnsi="Times New Roman" w:cs="Times New Roman"/>
          <w:sz w:val="24"/>
          <w:szCs w:val="24"/>
        </w:rPr>
        <w:t xml:space="preserve">с </w:t>
      </w:r>
      <w:r w:rsidR="00D72AB7" w:rsidRPr="00CC5E8E">
        <w:rPr>
          <w:rFonts w:ascii="Times New Roman" w:hAnsi="Times New Roman" w:cs="Times New Roman"/>
          <w:sz w:val="24"/>
          <w:szCs w:val="24"/>
        </w:rPr>
        <w:t>даты заключения</w:t>
      </w:r>
      <w:proofErr w:type="gramEnd"/>
      <w:r w:rsidR="00D72AB7" w:rsidRPr="00CC5E8E">
        <w:rPr>
          <w:rFonts w:ascii="Times New Roman" w:hAnsi="Times New Roman" w:cs="Times New Roman"/>
          <w:sz w:val="24"/>
          <w:szCs w:val="24"/>
        </w:rPr>
        <w:t xml:space="preserve"> К</w:t>
      </w:r>
      <w:r w:rsidRPr="00CC5E8E">
        <w:rPr>
          <w:rFonts w:ascii="Times New Roman" w:hAnsi="Times New Roman" w:cs="Times New Roman"/>
          <w:sz w:val="24"/>
          <w:szCs w:val="24"/>
        </w:rPr>
        <w:t xml:space="preserve">онтракта. </w:t>
      </w:r>
    </w:p>
    <w:p w:rsidR="002B43B5" w:rsidRPr="002B43B5" w:rsidRDefault="002B43B5" w:rsidP="00E67922">
      <w:pPr>
        <w:spacing w:after="0"/>
        <w:ind w:firstLine="851"/>
        <w:jc w:val="both"/>
        <w:rPr>
          <w:rFonts w:ascii="Times New Roman" w:hAnsi="Times New Roman" w:cs="Times New Roman"/>
          <w:sz w:val="24"/>
          <w:szCs w:val="24"/>
        </w:rPr>
      </w:pPr>
      <w:r w:rsidRPr="00CC5E8E">
        <w:rPr>
          <w:rFonts w:ascii="Times New Roman" w:hAnsi="Times New Roman" w:cs="Times New Roman"/>
          <w:sz w:val="24"/>
          <w:szCs w:val="24"/>
        </w:rPr>
        <w:t>3.</w:t>
      </w:r>
      <w:r w:rsidR="00D26005" w:rsidRPr="00CC5E8E">
        <w:rPr>
          <w:rFonts w:ascii="Times New Roman" w:hAnsi="Times New Roman" w:cs="Times New Roman"/>
          <w:sz w:val="24"/>
          <w:szCs w:val="24"/>
        </w:rPr>
        <w:t>2</w:t>
      </w:r>
      <w:r w:rsidRPr="00CC5E8E">
        <w:rPr>
          <w:rFonts w:ascii="Times New Roman" w:hAnsi="Times New Roman" w:cs="Times New Roman"/>
          <w:sz w:val="24"/>
          <w:szCs w:val="24"/>
        </w:rPr>
        <w:t>.</w:t>
      </w:r>
      <w:r w:rsidRPr="00CC5E8E">
        <w:rPr>
          <w:rFonts w:ascii="Times New Roman" w:hAnsi="Times New Roman" w:cs="Times New Roman"/>
          <w:sz w:val="24"/>
          <w:szCs w:val="24"/>
        </w:rPr>
        <w:tab/>
        <w:t>Исполнитель оказывает Услуги в соответствии с Техническим заданием.</w:t>
      </w:r>
    </w:p>
    <w:p w:rsidR="002B43B5" w:rsidRPr="002B43B5" w:rsidRDefault="00D26005" w:rsidP="00E67922">
      <w:pPr>
        <w:spacing w:after="0"/>
        <w:ind w:firstLine="851"/>
        <w:jc w:val="both"/>
        <w:rPr>
          <w:rFonts w:ascii="Times New Roman" w:hAnsi="Times New Roman" w:cs="Times New Roman"/>
          <w:sz w:val="24"/>
          <w:szCs w:val="24"/>
        </w:rPr>
      </w:pPr>
      <w:r>
        <w:rPr>
          <w:rFonts w:ascii="Times New Roman" w:hAnsi="Times New Roman" w:cs="Times New Roman"/>
          <w:sz w:val="24"/>
          <w:szCs w:val="24"/>
        </w:rPr>
        <w:t>3.3</w:t>
      </w:r>
      <w:r w:rsidR="002B43B5" w:rsidRPr="002B43B5">
        <w:rPr>
          <w:rFonts w:ascii="Times New Roman" w:hAnsi="Times New Roman" w:cs="Times New Roman"/>
          <w:sz w:val="24"/>
          <w:szCs w:val="24"/>
        </w:rPr>
        <w:t>.</w:t>
      </w:r>
      <w:r w:rsidR="002B43B5" w:rsidRPr="002B43B5">
        <w:rPr>
          <w:rFonts w:ascii="Times New Roman" w:hAnsi="Times New Roman" w:cs="Times New Roman"/>
          <w:sz w:val="24"/>
          <w:szCs w:val="24"/>
        </w:rPr>
        <w:tab/>
        <w:t>Оказываемые услуги  по своим функциональным, техническим, качественным и эксплуатационным характеристикам, качеству, и иным требованиям, связанным с определением их соответствия потребностям Заказчика, должны соответствовать требованиям Технического задания и иным требованиям Контракта.</w:t>
      </w:r>
    </w:p>
    <w:p w:rsidR="002B43B5" w:rsidRPr="002B43B5" w:rsidRDefault="00D26005" w:rsidP="00E67922">
      <w:pPr>
        <w:spacing w:after="0"/>
        <w:ind w:firstLine="851"/>
        <w:jc w:val="both"/>
        <w:rPr>
          <w:rFonts w:ascii="Times New Roman" w:hAnsi="Times New Roman" w:cs="Times New Roman"/>
          <w:sz w:val="24"/>
          <w:szCs w:val="24"/>
        </w:rPr>
      </w:pPr>
      <w:r>
        <w:rPr>
          <w:rFonts w:ascii="Times New Roman" w:hAnsi="Times New Roman" w:cs="Times New Roman"/>
          <w:sz w:val="24"/>
          <w:szCs w:val="24"/>
        </w:rPr>
        <w:t>3.4</w:t>
      </w:r>
      <w:r w:rsidR="002B43B5" w:rsidRPr="002B43B5">
        <w:rPr>
          <w:rFonts w:ascii="Times New Roman" w:hAnsi="Times New Roman" w:cs="Times New Roman"/>
          <w:sz w:val="24"/>
          <w:szCs w:val="24"/>
        </w:rPr>
        <w:t>.</w:t>
      </w:r>
      <w:r w:rsidR="002B43B5" w:rsidRPr="002B43B5">
        <w:rPr>
          <w:rFonts w:ascii="Times New Roman" w:hAnsi="Times New Roman" w:cs="Times New Roman"/>
          <w:sz w:val="24"/>
          <w:szCs w:val="24"/>
        </w:rPr>
        <w:tab/>
        <w:t>Исполнитель самостоятельно и за свой счет приобретает расходные материалы и средства, оборудование и иные ресурсы, необходимые ему для оказания услуг  по Контракту.</w:t>
      </w:r>
    </w:p>
    <w:p w:rsidR="00654501" w:rsidRPr="002B43B5" w:rsidRDefault="00654501" w:rsidP="002B43B5">
      <w:pPr>
        <w:tabs>
          <w:tab w:val="left" w:pos="3000"/>
          <w:tab w:val="left" w:pos="3510"/>
          <w:tab w:val="center" w:pos="4904"/>
          <w:tab w:val="center" w:pos="5046"/>
        </w:tabs>
        <w:spacing w:after="0" w:line="240" w:lineRule="auto"/>
        <w:rPr>
          <w:rFonts w:ascii="Times New Roman" w:hAnsi="Times New Roman" w:cs="Times New Roman"/>
          <w:sz w:val="24"/>
          <w:szCs w:val="24"/>
        </w:rPr>
      </w:pPr>
    </w:p>
    <w:bookmarkEnd w:id="2"/>
    <w:p w:rsidR="00E60809" w:rsidRPr="00E60809" w:rsidRDefault="00E60809" w:rsidP="00E60809">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4. ПРАВА И ОБЯЗАННОСТИ СТОРОН</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w:t>
      </w:r>
      <w:r w:rsidRPr="00E60809">
        <w:rPr>
          <w:rFonts w:ascii="Times New Roman" w:hAnsi="Times New Roman" w:cs="Times New Roman"/>
          <w:sz w:val="24"/>
          <w:szCs w:val="24"/>
        </w:rPr>
        <w:tab/>
        <w:t xml:space="preserve">Исполнитель обязан: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4.1.1.</w:t>
      </w:r>
      <w:r w:rsidRPr="00E60809">
        <w:rPr>
          <w:rFonts w:ascii="Times New Roman" w:hAnsi="Times New Roman" w:cs="Times New Roman"/>
          <w:sz w:val="24"/>
          <w:szCs w:val="24"/>
        </w:rPr>
        <w:tab/>
        <w:t>Своевременно и надлежащим образом оказывать услуги в соответствии с требованиями Технического задания и представлять Заказчику отчетную</w:t>
      </w:r>
      <w:r w:rsidR="007F3D7C">
        <w:rPr>
          <w:rFonts w:ascii="Times New Roman" w:hAnsi="Times New Roman" w:cs="Times New Roman"/>
          <w:sz w:val="24"/>
          <w:szCs w:val="24"/>
        </w:rPr>
        <w:t xml:space="preserve"> и иную</w:t>
      </w:r>
      <w:r w:rsidRPr="00E60809">
        <w:rPr>
          <w:rFonts w:ascii="Times New Roman" w:hAnsi="Times New Roman" w:cs="Times New Roman"/>
          <w:sz w:val="24"/>
          <w:szCs w:val="24"/>
        </w:rPr>
        <w:t xml:space="preserve"> документацию, предусмотренную настоящим Контрактом</w:t>
      </w:r>
      <w:r w:rsidR="007F3D7C">
        <w:rPr>
          <w:rFonts w:ascii="Times New Roman" w:hAnsi="Times New Roman" w:cs="Times New Roman"/>
          <w:sz w:val="24"/>
          <w:szCs w:val="24"/>
        </w:rPr>
        <w:t>, Техническим заданием</w:t>
      </w:r>
      <w:r w:rsidRPr="00E60809">
        <w:rPr>
          <w:rFonts w:ascii="Times New Roman" w:hAnsi="Times New Roman" w:cs="Times New Roman"/>
          <w:sz w:val="24"/>
          <w:szCs w:val="24"/>
        </w:rPr>
        <w:t>.</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4.1.2.</w:t>
      </w:r>
      <w:r w:rsidRPr="00E60809">
        <w:rPr>
          <w:rFonts w:ascii="Times New Roman" w:hAnsi="Times New Roman" w:cs="Times New Roman"/>
          <w:sz w:val="24"/>
          <w:szCs w:val="24"/>
        </w:rPr>
        <w:tab/>
        <w:t>Сообщать Заказчику обо всех не зависящих от Исполнителя обстоятельствах, которые могут привести к невыполнению обязательств Исполнителя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4.1.3.</w:t>
      </w:r>
      <w:r w:rsidRPr="00E60809">
        <w:rPr>
          <w:rFonts w:ascii="Times New Roman" w:hAnsi="Times New Roman" w:cs="Times New Roman"/>
          <w:sz w:val="24"/>
          <w:szCs w:val="24"/>
        </w:rPr>
        <w:tab/>
        <w:t>Представлять по запросу Заказчика в сроки, указанные в таком запросе, информацию о ходе исполнения обязательств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4.1.4.</w:t>
      </w:r>
      <w:r w:rsidRPr="00E60809">
        <w:rPr>
          <w:rFonts w:ascii="Times New Roman" w:hAnsi="Times New Roman" w:cs="Times New Roman"/>
          <w:sz w:val="24"/>
          <w:szCs w:val="24"/>
        </w:rPr>
        <w:tab/>
        <w:t xml:space="preserve">Своими силами и за свой счет устранить допущенные при оказании услуг недостатки/несоответствия.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4.1.5.</w:t>
      </w:r>
      <w:r w:rsidRPr="00E60809">
        <w:rPr>
          <w:rFonts w:ascii="Times New Roman" w:hAnsi="Times New Roman" w:cs="Times New Roman"/>
          <w:sz w:val="24"/>
          <w:szCs w:val="24"/>
        </w:rPr>
        <w:tab/>
        <w:t xml:space="preserve">Предоставить Заказчику сведения о телефонах, Ф.И.О., полномочиях лиц, ответственных за надлежащее исполнение настоящего Контракта со стороны Исполнителя в течение 3 (трех) рабочих дней </w:t>
      </w:r>
      <w:proofErr w:type="gramStart"/>
      <w:r w:rsidRPr="00E60809">
        <w:rPr>
          <w:rFonts w:ascii="Times New Roman" w:hAnsi="Times New Roman" w:cs="Times New Roman"/>
          <w:sz w:val="24"/>
          <w:szCs w:val="24"/>
        </w:rPr>
        <w:t>с даты заключения</w:t>
      </w:r>
      <w:proofErr w:type="gramEnd"/>
      <w:r w:rsidRPr="00E60809">
        <w:rPr>
          <w:rFonts w:ascii="Times New Roman" w:hAnsi="Times New Roman" w:cs="Times New Roman"/>
          <w:sz w:val="24"/>
          <w:szCs w:val="24"/>
        </w:rPr>
        <w:t xml:space="preserve"> настоящего Контракта. В случае внесения изменений в перечень ответственных лиц своевременно ставить об этом в известность Заказчика.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4.1.6. При одностороннем отказе от исполнения настоящего Контракта, соблюсти процедуру уведомления, предусмотренную действующим законодательством Российской Федерации.</w:t>
      </w:r>
    </w:p>
    <w:p w:rsidR="00EA32A8" w:rsidRPr="00EA32A8" w:rsidRDefault="00EA32A8" w:rsidP="00EA32A8">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s="Times New Roman"/>
          <w:sz w:val="24"/>
          <w:szCs w:val="24"/>
        </w:rPr>
        <w:t>4.1.7.</w:t>
      </w:r>
      <w:r w:rsidRPr="00EA32A8">
        <w:rPr>
          <w:rFonts w:ascii="Times New Roman" w:hAnsi="Times New Roman"/>
          <w:sz w:val="24"/>
          <w:szCs w:val="24"/>
        </w:rPr>
        <w:t xml:space="preserve"> Исполнитель </w:t>
      </w:r>
      <w:r w:rsidR="006A55C3">
        <w:rPr>
          <w:rFonts w:ascii="Times New Roman" w:hAnsi="Times New Roman"/>
          <w:sz w:val="24"/>
          <w:szCs w:val="24"/>
        </w:rPr>
        <w:t>обязан перечислить</w:t>
      </w:r>
      <w:r w:rsidRPr="00EA32A8">
        <w:rPr>
          <w:rFonts w:ascii="Times New Roman" w:hAnsi="Times New Roman"/>
          <w:sz w:val="24"/>
          <w:szCs w:val="24"/>
        </w:rPr>
        <w:t xml:space="preserve"> денежные средства за чёрные и цветные металлы, образовавшиеся в результате утилизации списанных транспортных средств, в доход филиала «</w:t>
      </w:r>
      <w:proofErr w:type="spellStart"/>
      <w:r w:rsidRPr="00EA32A8">
        <w:rPr>
          <w:rFonts w:ascii="Times New Roman" w:hAnsi="Times New Roman"/>
          <w:sz w:val="24"/>
          <w:szCs w:val="24"/>
        </w:rPr>
        <w:t>Нижне-Волгаводхоз</w:t>
      </w:r>
      <w:proofErr w:type="spellEnd"/>
      <w:r w:rsidRPr="00EA32A8">
        <w:rPr>
          <w:rFonts w:ascii="Times New Roman" w:hAnsi="Times New Roman"/>
          <w:sz w:val="24"/>
          <w:szCs w:val="24"/>
        </w:rPr>
        <w:t>» по реквизитам, указанным в Контракте</w:t>
      </w:r>
      <w:r>
        <w:rPr>
          <w:rFonts w:ascii="Times New Roman" w:hAnsi="Times New Roman"/>
          <w:sz w:val="24"/>
          <w:szCs w:val="24"/>
        </w:rPr>
        <w:t xml:space="preserve"> (Приложение №4)</w:t>
      </w:r>
      <w:r w:rsidRPr="00EA32A8">
        <w:rPr>
          <w:rFonts w:ascii="Times New Roman" w:hAnsi="Times New Roman"/>
          <w:sz w:val="24"/>
          <w:szCs w:val="24"/>
        </w:rPr>
        <w:t xml:space="preserve"> в течение 3 (трех) рабочих дней </w:t>
      </w:r>
      <w:proofErr w:type="gramStart"/>
      <w:r w:rsidRPr="00EA32A8">
        <w:rPr>
          <w:rFonts w:ascii="Times New Roman" w:hAnsi="Times New Roman"/>
          <w:sz w:val="24"/>
          <w:szCs w:val="24"/>
        </w:rPr>
        <w:t>с даты подписания</w:t>
      </w:r>
      <w:proofErr w:type="gramEnd"/>
      <w:r w:rsidRPr="00EA32A8">
        <w:rPr>
          <w:rFonts w:ascii="Times New Roman" w:hAnsi="Times New Roman"/>
          <w:sz w:val="24"/>
          <w:szCs w:val="24"/>
        </w:rPr>
        <w:t xml:space="preserve"> приёмо-сдаточного акта оказанных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w:t>
      </w:r>
      <w:r w:rsidRPr="00E60809">
        <w:rPr>
          <w:rFonts w:ascii="Times New Roman" w:hAnsi="Times New Roman" w:cs="Times New Roman"/>
          <w:sz w:val="24"/>
          <w:szCs w:val="24"/>
        </w:rPr>
        <w:tab/>
        <w:t>Исполнитель вправе: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4.2.1.</w:t>
      </w:r>
      <w:r w:rsidRPr="00E60809">
        <w:rPr>
          <w:rFonts w:ascii="Times New Roman" w:hAnsi="Times New Roman" w:cs="Times New Roman"/>
          <w:sz w:val="24"/>
          <w:szCs w:val="24"/>
        </w:rPr>
        <w:tab/>
        <w:t>Требовать своевременного подписания Заказчиком Документа о приемке, сформированного и направленного в адрес Заказчика посредством ЕИС.</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4.2.2.</w:t>
      </w:r>
      <w:r w:rsidRPr="00E60809">
        <w:rPr>
          <w:rFonts w:ascii="Times New Roman" w:hAnsi="Times New Roman" w:cs="Times New Roman"/>
          <w:sz w:val="24"/>
          <w:szCs w:val="24"/>
        </w:rPr>
        <w:tab/>
        <w:t>Требовать своевременной оплаты оказанных Услуг в соответствии с подписанным Сторонами Документом о приемке.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4.2.3. В случаях, предусмотренных законодательством РФ, в одностороннем порядке отказаться от исполнения настоящего Контракта в соответствии с ч.19 ст. 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w:t>
      </w:r>
      <w:r w:rsidRPr="00E60809">
        <w:rPr>
          <w:rFonts w:ascii="Times New Roman" w:hAnsi="Times New Roman" w:cs="Times New Roman"/>
          <w:sz w:val="24"/>
          <w:szCs w:val="24"/>
        </w:rPr>
        <w:tab/>
        <w:t xml:space="preserve">Заказчик обязан: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4.3.1.</w:t>
      </w:r>
      <w:r w:rsidRPr="00E60809">
        <w:rPr>
          <w:rFonts w:ascii="Times New Roman" w:hAnsi="Times New Roman" w:cs="Times New Roman"/>
          <w:sz w:val="24"/>
          <w:szCs w:val="24"/>
        </w:rPr>
        <w:tab/>
        <w:t>Принять услуги, оказанные Исполнителем по настоящему Контракту с надлежащим качеством, и своевременно оплатить их.</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4.3.2.</w:t>
      </w:r>
      <w:r w:rsidRPr="00E60809">
        <w:rPr>
          <w:rFonts w:ascii="Times New Roman" w:hAnsi="Times New Roman" w:cs="Times New Roman"/>
          <w:sz w:val="24"/>
          <w:szCs w:val="24"/>
        </w:rPr>
        <w:tab/>
        <w:t>Направлять Исполнителю 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4.3.3. Принять решение об одностороннем отказе от исполнения настоящего Контракта случаях, предусмотренных п.1 ч.15 ст.95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4.3.4. При одностороннем отказе от настоящего Контракта, соблюсти процедуру уведомления, предусмотренную действующим законодательством Российской Федерации.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xml:space="preserve">4.4. Заказчик вправе: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4.4.1.</w:t>
      </w:r>
      <w:r w:rsidRPr="00E60809">
        <w:rPr>
          <w:rFonts w:ascii="Times New Roman" w:hAnsi="Times New Roman" w:cs="Times New Roman"/>
          <w:sz w:val="24"/>
          <w:szCs w:val="24"/>
        </w:rPr>
        <w:tab/>
        <w:t>Требовать надлежащего исполнения Исполнителем обязательств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4.4.2.</w:t>
      </w:r>
      <w:r w:rsidRPr="00E60809">
        <w:rPr>
          <w:rFonts w:ascii="Times New Roman" w:hAnsi="Times New Roman" w:cs="Times New Roman"/>
          <w:sz w:val="24"/>
          <w:szCs w:val="24"/>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оказанию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4.4.3. Направлять в адрес Исполнителя запросы о ходе исполнения обязательств Исполнителем, предусмотренных настоящим Контрактом.</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4.4.4. Потребовать в течение гарантийного срока от Исполнителя в случае обнаружения ненадлежащего качества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безвозмездного устранения недостатков услуг в срок, предусмотренный настоящим Контрактом;</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возмещения своих расходов на устранение недостатков услуг (в случае отказа Исполнителя от устранения недостатков или не устранения выявленных недостатков в разумный срок, при наличии у Заказчика экспертного заключения, подтверждающего дефекты услуг, а также документального подтверждения расходов Заказчика).</w:t>
      </w:r>
    </w:p>
    <w:p w:rsidR="007F3D7C" w:rsidRPr="00E60809" w:rsidRDefault="007F3D7C" w:rsidP="00D26005">
      <w:pPr>
        <w:spacing w:after="0"/>
        <w:ind w:firstLine="851"/>
        <w:jc w:val="both"/>
        <w:rPr>
          <w:rFonts w:ascii="Times New Roman" w:hAnsi="Times New Roman" w:cs="Times New Roman"/>
          <w:sz w:val="24"/>
          <w:szCs w:val="24"/>
        </w:rPr>
      </w:pPr>
    </w:p>
    <w:p w:rsidR="00E60809" w:rsidRPr="00E60809" w:rsidRDefault="00E60809" w:rsidP="00E60809">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5. ПРИЁМКА УСЛУГ</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5.1. Приемка оказанных Услуг по настоящему </w:t>
      </w:r>
      <w:r w:rsidR="00990D4B">
        <w:rPr>
          <w:rFonts w:ascii="Times New Roman" w:hAnsi="Times New Roman" w:cs="Times New Roman"/>
          <w:sz w:val="24"/>
          <w:szCs w:val="24"/>
        </w:rPr>
        <w:t>К</w:t>
      </w:r>
      <w:r w:rsidRPr="008C4822">
        <w:rPr>
          <w:rFonts w:ascii="Times New Roman" w:hAnsi="Times New Roman" w:cs="Times New Roman"/>
          <w:sz w:val="24"/>
          <w:szCs w:val="24"/>
        </w:rPr>
        <w:t xml:space="preserve">онтракту на соответствие их требованиям, установленным в настоящем </w:t>
      </w:r>
      <w:r w:rsidR="00990D4B">
        <w:rPr>
          <w:rFonts w:ascii="Times New Roman" w:hAnsi="Times New Roman" w:cs="Times New Roman"/>
          <w:sz w:val="24"/>
          <w:szCs w:val="24"/>
        </w:rPr>
        <w:t>К</w:t>
      </w:r>
      <w:r w:rsidRPr="008C4822">
        <w:rPr>
          <w:rFonts w:ascii="Times New Roman" w:hAnsi="Times New Roman" w:cs="Times New Roman"/>
          <w:sz w:val="24"/>
          <w:szCs w:val="24"/>
        </w:rPr>
        <w:t xml:space="preserve">онтракте, осуществляется на основании </w:t>
      </w:r>
      <w:r w:rsidRPr="007F3D7C">
        <w:rPr>
          <w:rFonts w:ascii="Times New Roman" w:hAnsi="Times New Roman" w:cs="Times New Roman"/>
          <w:sz w:val="24"/>
          <w:szCs w:val="24"/>
        </w:rPr>
        <w:t xml:space="preserve">акта оказанных </w:t>
      </w:r>
      <w:r w:rsidR="00990D4B">
        <w:rPr>
          <w:rFonts w:ascii="Times New Roman" w:hAnsi="Times New Roman" w:cs="Times New Roman"/>
          <w:sz w:val="24"/>
          <w:szCs w:val="24"/>
        </w:rPr>
        <w:t>У</w:t>
      </w:r>
      <w:r w:rsidRPr="007F3D7C">
        <w:rPr>
          <w:rFonts w:ascii="Times New Roman" w:hAnsi="Times New Roman" w:cs="Times New Roman"/>
          <w:sz w:val="24"/>
          <w:szCs w:val="24"/>
        </w:rPr>
        <w:t>слуг</w:t>
      </w:r>
      <w:r w:rsidR="0099453B">
        <w:rPr>
          <w:rFonts w:ascii="Times New Roman" w:hAnsi="Times New Roman" w:cs="Times New Roman"/>
          <w:sz w:val="24"/>
          <w:szCs w:val="24"/>
        </w:rPr>
        <w:t xml:space="preserve"> и </w:t>
      </w:r>
      <w:r w:rsidR="0099453B" w:rsidRPr="0099453B">
        <w:rPr>
          <w:rFonts w:ascii="Times New Roman" w:hAnsi="Times New Roman" w:cs="Times New Roman"/>
          <w:sz w:val="24"/>
          <w:szCs w:val="24"/>
        </w:rPr>
        <w:t>путём составления и подписания Сторонами акта приёмки по форме 0510452</w:t>
      </w:r>
      <w:r w:rsidRPr="007F3D7C">
        <w:rPr>
          <w:rFonts w:ascii="Times New Roman" w:hAnsi="Times New Roman" w:cs="Times New Roman"/>
          <w:sz w:val="24"/>
          <w:szCs w:val="24"/>
        </w:rPr>
        <w:t>.</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5.2. По окончании оказания Услуг Исполнитель обязан представить финансовые документы (счет и (или) счет-фактура), подписанный Исполнителем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в 2-х экземплярах</w:t>
      </w:r>
      <w:r w:rsidR="00842BFC">
        <w:rPr>
          <w:rFonts w:ascii="Times New Roman" w:hAnsi="Times New Roman" w:cs="Times New Roman"/>
          <w:sz w:val="24"/>
          <w:szCs w:val="24"/>
        </w:rPr>
        <w:t>, а так же документы согласно Техническому заданию (</w:t>
      </w:r>
      <w:r w:rsidR="00CB7C59">
        <w:rPr>
          <w:rFonts w:ascii="Times New Roman" w:hAnsi="Times New Roman" w:cs="Times New Roman"/>
          <w:sz w:val="24"/>
          <w:szCs w:val="24"/>
        </w:rPr>
        <w:t>Приложение №1 к Контракту)</w:t>
      </w:r>
      <w:r w:rsidRPr="008C4822">
        <w:rPr>
          <w:rFonts w:ascii="Times New Roman" w:hAnsi="Times New Roman" w:cs="Times New Roman"/>
          <w:sz w:val="24"/>
          <w:szCs w:val="24"/>
        </w:rPr>
        <w:t xml:space="preserve"> в срок не позднее 5 рабочих дней с момента окончания срока оказания Услуг.</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5.3. Для проверки оказанных Испол</w:t>
      </w:r>
      <w:r w:rsidR="00E36E72">
        <w:rPr>
          <w:rFonts w:ascii="Times New Roman" w:hAnsi="Times New Roman" w:cs="Times New Roman"/>
          <w:sz w:val="24"/>
          <w:szCs w:val="24"/>
        </w:rPr>
        <w:t>нителем Услуг, предусмотренных К</w:t>
      </w:r>
      <w:r w:rsidRPr="008C4822">
        <w:rPr>
          <w:rFonts w:ascii="Times New Roman" w:hAnsi="Times New Roman" w:cs="Times New Roman"/>
          <w:sz w:val="24"/>
          <w:szCs w:val="24"/>
        </w:rPr>
        <w:t xml:space="preserve">онтрактом, в части их соответствия условиям </w:t>
      </w:r>
      <w:r w:rsidR="00E36E72">
        <w:rPr>
          <w:rFonts w:ascii="Times New Roman" w:hAnsi="Times New Roman" w:cs="Times New Roman"/>
          <w:sz w:val="24"/>
          <w:szCs w:val="24"/>
        </w:rPr>
        <w:t>К</w:t>
      </w:r>
      <w:r w:rsidRPr="008C4822">
        <w:rPr>
          <w:rFonts w:ascii="Times New Roman" w:hAnsi="Times New Roman" w:cs="Times New Roman"/>
          <w:sz w:val="24"/>
          <w:szCs w:val="24"/>
        </w:rPr>
        <w:t xml:space="preserve">онтракта Заказчик обязан провести экспертизу. Экспертиза результатов, предусмотренных </w:t>
      </w:r>
      <w:r w:rsidR="00E36E72">
        <w:rPr>
          <w:rFonts w:ascii="Times New Roman" w:hAnsi="Times New Roman" w:cs="Times New Roman"/>
          <w:sz w:val="24"/>
          <w:szCs w:val="24"/>
        </w:rPr>
        <w:t>К</w:t>
      </w:r>
      <w:r w:rsidRPr="008C4822">
        <w:rPr>
          <w:rFonts w:ascii="Times New Roman" w:hAnsi="Times New Roman" w:cs="Times New Roman"/>
          <w:sz w:val="24"/>
          <w:szCs w:val="24"/>
        </w:rPr>
        <w:t>онтрактом, может проводиться Заказчиком своими силами или к ее проведению могут привлекаться эксперты, экспе</w:t>
      </w:r>
      <w:r w:rsidR="00E36E72">
        <w:rPr>
          <w:rFonts w:ascii="Times New Roman" w:hAnsi="Times New Roman" w:cs="Times New Roman"/>
          <w:sz w:val="24"/>
          <w:szCs w:val="24"/>
        </w:rPr>
        <w:t>ртные организации на основании К</w:t>
      </w:r>
      <w:r w:rsidRPr="008C4822">
        <w:rPr>
          <w:rFonts w:ascii="Times New Roman" w:hAnsi="Times New Roman" w:cs="Times New Roman"/>
          <w:sz w:val="24"/>
          <w:szCs w:val="24"/>
        </w:rPr>
        <w:t>онтрактов, заключенных в соответствии с Федеральным законом № 44-ФЗ.</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В случае</w:t>
      </w:r>
      <w:proofErr w:type="gramStart"/>
      <w:r w:rsidRPr="008C4822">
        <w:rPr>
          <w:rFonts w:ascii="Times New Roman" w:hAnsi="Times New Roman" w:cs="Times New Roman"/>
          <w:sz w:val="24"/>
          <w:szCs w:val="24"/>
        </w:rPr>
        <w:t>,</w:t>
      </w:r>
      <w:proofErr w:type="gramEnd"/>
      <w:r w:rsidRPr="008C4822">
        <w:rPr>
          <w:rFonts w:ascii="Times New Roman" w:hAnsi="Times New Roman" w:cs="Times New Roman"/>
          <w:sz w:val="24"/>
          <w:szCs w:val="24"/>
        </w:rPr>
        <w:t xml:space="preserve"> если по результатам такой экспертизы установлены нарушения требований </w:t>
      </w:r>
      <w:r w:rsidR="00E36E72">
        <w:rPr>
          <w:rFonts w:ascii="Times New Roman" w:hAnsi="Times New Roman" w:cs="Times New Roman"/>
          <w:sz w:val="24"/>
          <w:szCs w:val="24"/>
        </w:rPr>
        <w:t>К</w:t>
      </w:r>
      <w:r w:rsidRPr="008C4822">
        <w:rPr>
          <w:rFonts w:ascii="Times New Roman" w:hAnsi="Times New Roman" w:cs="Times New Roman"/>
          <w:sz w:val="24"/>
          <w:szCs w:val="24"/>
        </w:rPr>
        <w:t>онтракта, не препятствующие приемке оказанных Услуг, в заключени</w:t>
      </w:r>
      <w:r w:rsidR="00493E6C">
        <w:rPr>
          <w:rFonts w:ascii="Times New Roman" w:hAnsi="Times New Roman" w:cs="Times New Roman"/>
          <w:sz w:val="24"/>
          <w:szCs w:val="24"/>
        </w:rPr>
        <w:t>е</w:t>
      </w:r>
      <w:r w:rsidRPr="008C4822">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Заказчик вправе не отказывать в приемке оказанных Услуг в случае выявления несоо</w:t>
      </w:r>
      <w:r w:rsidR="00E36E72">
        <w:rPr>
          <w:rFonts w:ascii="Times New Roman" w:hAnsi="Times New Roman" w:cs="Times New Roman"/>
          <w:sz w:val="24"/>
          <w:szCs w:val="24"/>
        </w:rPr>
        <w:t>тветствия таких услуг условиям К</w:t>
      </w:r>
      <w:r w:rsidRPr="008C4822">
        <w:rPr>
          <w:rFonts w:ascii="Times New Roman" w:hAnsi="Times New Roman" w:cs="Times New Roman"/>
          <w:sz w:val="24"/>
          <w:szCs w:val="24"/>
        </w:rPr>
        <w:t>онтракта, если выявленное несоответствие не препятствует приемке Услуг и устранено Исполнителем.</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lastRenderedPageBreak/>
        <w:t>5.4.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5.5. По решению Заказчика для приемки оказанных Услуг может создаваться приемочная комиссия, которая состоит не менее чем из пяти человек.</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5.6. </w:t>
      </w:r>
      <w:proofErr w:type="gramStart"/>
      <w:r w:rsidRPr="008C4822">
        <w:rPr>
          <w:rFonts w:ascii="Times New Roman" w:hAnsi="Times New Roman" w:cs="Times New Roman"/>
          <w:sz w:val="24"/>
          <w:szCs w:val="24"/>
        </w:rPr>
        <w:t xml:space="preserve">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w:t>
      </w:r>
      <w:proofErr w:type="gramEnd"/>
      <w:r w:rsidRPr="008C4822">
        <w:rPr>
          <w:rFonts w:ascii="Times New Roman" w:hAnsi="Times New Roman" w:cs="Times New Roman"/>
          <w:sz w:val="24"/>
          <w:szCs w:val="24"/>
        </w:rPr>
        <w:t xml:space="preserve"> для ее проведения. </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w:t>
      </w:r>
      <w:r w:rsidR="00E36E72">
        <w:rPr>
          <w:rFonts w:ascii="Times New Roman" w:hAnsi="Times New Roman" w:cs="Times New Roman"/>
          <w:sz w:val="24"/>
          <w:szCs w:val="24"/>
        </w:rPr>
        <w:t>7. В случае если акт оказанных У</w:t>
      </w:r>
      <w:r w:rsidRPr="008C4822">
        <w:rPr>
          <w:rFonts w:ascii="Times New Roman" w:hAnsi="Times New Roman" w:cs="Times New Roman"/>
          <w:sz w:val="24"/>
          <w:szCs w:val="24"/>
        </w:rPr>
        <w:t xml:space="preserve">слуг подписан не уполномоченными лицами, отсутствует расшифровка подписей,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считается неподписанным, а Услуги непринятыми.</w:t>
      </w:r>
    </w:p>
    <w:p w:rsidR="00E60809" w:rsidRPr="007D7C2E" w:rsidRDefault="00E60809" w:rsidP="007D7C2E">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6. ГАРАНТИИ КАЧЕСТВА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6.1.</w:t>
      </w:r>
      <w:r w:rsidRPr="00E60809">
        <w:rPr>
          <w:rFonts w:ascii="Times New Roman" w:hAnsi="Times New Roman" w:cs="Times New Roman"/>
          <w:sz w:val="24"/>
          <w:szCs w:val="24"/>
        </w:rPr>
        <w:tab/>
        <w:t>Исполнитель гарантирует качество Услуг, оказанных в рамках настоящего Контракта.</w:t>
      </w:r>
    </w:p>
    <w:p w:rsidR="009552EC"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6.2.</w:t>
      </w:r>
      <w:r w:rsidRPr="00E60809">
        <w:rPr>
          <w:rFonts w:ascii="Times New Roman" w:hAnsi="Times New Roman" w:cs="Times New Roman"/>
          <w:sz w:val="24"/>
          <w:szCs w:val="24"/>
        </w:rPr>
        <w:tab/>
        <w:t>Услуги, оказанные с надлежащим качеством по настоящему Контракту, должны в полной мере соответствовать требованиям, уст</w:t>
      </w:r>
      <w:r w:rsidR="009552EC">
        <w:rPr>
          <w:rFonts w:ascii="Times New Roman" w:hAnsi="Times New Roman" w:cs="Times New Roman"/>
          <w:sz w:val="24"/>
          <w:szCs w:val="24"/>
        </w:rPr>
        <w:t>ановленным Техническим заданием.</w:t>
      </w:r>
    </w:p>
    <w:p w:rsidR="007F3D7C" w:rsidRPr="00E60809" w:rsidRDefault="007F3D7C" w:rsidP="00D26005">
      <w:pPr>
        <w:spacing w:after="0"/>
        <w:ind w:firstLine="851"/>
        <w:jc w:val="both"/>
        <w:rPr>
          <w:rFonts w:ascii="Times New Roman" w:hAnsi="Times New Roman" w:cs="Times New Roman"/>
          <w:sz w:val="24"/>
          <w:szCs w:val="24"/>
        </w:rPr>
      </w:pPr>
    </w:p>
    <w:p w:rsidR="00E60809" w:rsidRPr="009552EC" w:rsidRDefault="00E60809" w:rsidP="009552EC">
      <w:pPr>
        <w:spacing w:after="0"/>
        <w:ind w:firstLine="851"/>
        <w:jc w:val="center"/>
        <w:rPr>
          <w:rFonts w:ascii="Times New Roman" w:hAnsi="Times New Roman" w:cs="Times New Roman"/>
          <w:b/>
          <w:sz w:val="24"/>
          <w:szCs w:val="24"/>
        </w:rPr>
      </w:pPr>
      <w:r w:rsidRPr="009552EC">
        <w:rPr>
          <w:rFonts w:ascii="Times New Roman" w:hAnsi="Times New Roman" w:cs="Times New Roman"/>
          <w:b/>
          <w:sz w:val="24"/>
          <w:szCs w:val="24"/>
        </w:rPr>
        <w:t>7. ОТВЕТСТВЕННОСТЬ СТОРОН</w:t>
      </w:r>
    </w:p>
    <w:p w:rsidR="00BA43D8" w:rsidRPr="0025332C" w:rsidRDefault="00E60809" w:rsidP="0025332C">
      <w:pPr>
        <w:pStyle w:val="af3"/>
        <w:tabs>
          <w:tab w:val="num" w:pos="-142"/>
        </w:tabs>
        <w:spacing w:after="0"/>
        <w:ind w:left="0" w:firstLine="709"/>
        <w:jc w:val="both"/>
        <w:rPr>
          <w:rFonts w:ascii="Times New Roman" w:hAnsi="Times New Roman" w:cs="Times New Roman"/>
          <w:sz w:val="24"/>
          <w:szCs w:val="24"/>
        </w:rPr>
      </w:pPr>
      <w:r w:rsidRPr="00E60809">
        <w:rPr>
          <w:rFonts w:ascii="Times New Roman" w:hAnsi="Times New Roman" w:cs="Times New Roman"/>
          <w:sz w:val="24"/>
          <w:szCs w:val="24"/>
        </w:rPr>
        <w:t xml:space="preserve">7.1. </w:t>
      </w:r>
      <w:r w:rsidRPr="00E60809">
        <w:rPr>
          <w:rFonts w:ascii="Times New Roman" w:hAnsi="Times New Roman" w:cs="Times New Roman"/>
          <w:sz w:val="24"/>
          <w:szCs w:val="24"/>
        </w:rPr>
        <w:tab/>
      </w:r>
      <w:r w:rsidR="00BA43D8" w:rsidRPr="0025332C">
        <w:rPr>
          <w:rFonts w:ascii="Times New Roman" w:hAnsi="Times New Roman" w:cs="Times New Roman"/>
          <w:sz w:val="24"/>
          <w:szCs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 </w:t>
      </w:r>
    </w:p>
    <w:p w:rsidR="00BA43D8" w:rsidRPr="0025332C" w:rsidRDefault="00BA43D8" w:rsidP="0025332C">
      <w:pPr>
        <w:pStyle w:val="af3"/>
        <w:tabs>
          <w:tab w:val="num" w:pos="-142"/>
          <w:tab w:val="left" w:pos="709"/>
        </w:tabs>
        <w:spacing w:after="0"/>
        <w:ind w:left="0"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7.2. </w:t>
      </w:r>
      <w:proofErr w:type="gramStart"/>
      <w:r w:rsidRPr="0025332C">
        <w:rPr>
          <w:rFonts w:ascii="Times New Roman" w:hAnsi="Times New Roman" w:cs="Times New Roman"/>
          <w:sz w:val="24"/>
          <w:szCs w:val="24"/>
        </w:rPr>
        <w:t>Размера штрафа устанавливается Контрактом в порядке, установленном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Государственным заказчиком, исполнителем (подрядчиком, поставщиком), о внесении изменений в постановление Правительства Российской Федерации от 15 мая 2017</w:t>
      </w:r>
      <w:proofErr w:type="gramEnd"/>
      <w:r w:rsidRPr="0025332C">
        <w:rPr>
          <w:rFonts w:ascii="Times New Roman" w:hAnsi="Times New Roman" w:cs="Times New Roman"/>
          <w:sz w:val="24"/>
          <w:szCs w:val="24"/>
        </w:rPr>
        <w:t xml:space="preserve"> г. № 570 и </w:t>
      </w:r>
      <w:proofErr w:type="gramStart"/>
      <w:r w:rsidRPr="0025332C">
        <w:rPr>
          <w:rFonts w:ascii="Times New Roman" w:hAnsi="Times New Roman" w:cs="Times New Roman"/>
          <w:sz w:val="24"/>
          <w:szCs w:val="24"/>
        </w:rPr>
        <w:t>признании</w:t>
      </w:r>
      <w:proofErr w:type="gramEnd"/>
      <w:r w:rsidRPr="0025332C">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7.3. В случае неисполнения или ненадлежащего исполнения обязательств по Контракту Исполнителю  начисляется пеня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25332C">
          <w:rPr>
            <w:rFonts w:ascii="Times New Roman" w:hAnsi="Times New Roman" w:cs="Times New Roman"/>
            <w:sz w:val="24"/>
            <w:szCs w:val="24"/>
          </w:rPr>
          <w:t>ключевой ставки</w:t>
        </w:r>
      </w:hyperlink>
      <w:r w:rsidRPr="0025332C">
        <w:rPr>
          <w:rFonts w:ascii="Times New Roman" w:hAnsi="Times New Roman" w:cs="Times New Roman"/>
          <w:sz w:val="24"/>
          <w:szCs w:val="24"/>
        </w:rPr>
        <w:t xml:space="preserve"> Центрального банка Российской Федерации от цены Контракта.</w:t>
      </w:r>
    </w:p>
    <w:p w:rsidR="00BA43D8" w:rsidRPr="0025332C" w:rsidRDefault="00BA43D8" w:rsidP="0025332C">
      <w:pPr>
        <w:pStyle w:val="a8"/>
        <w:spacing w:after="0" w:line="240" w:lineRule="auto"/>
        <w:ind w:left="0"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7.4. В случае неисполнения или ненадлежащего исполнения обязательств по Контракту Заказчиком, а именно просрочка оплаты за оказанные Услуги в срок, установленный настоящим Контактом, Заказчик уплачивает Исполнителю пеню за каждый день просрочки. Размер пени устанавливается в размере одной трехсотой действующей на дату уплаты пеней </w:t>
      </w:r>
      <w:hyperlink r:id="rId9" w:history="1">
        <w:r w:rsidRPr="0025332C">
          <w:rPr>
            <w:rFonts w:ascii="Times New Roman" w:hAnsi="Times New Roman" w:cs="Times New Roman"/>
            <w:sz w:val="24"/>
            <w:szCs w:val="24"/>
          </w:rPr>
          <w:t>ключевой ставки</w:t>
        </w:r>
      </w:hyperlink>
      <w:r w:rsidRPr="0025332C">
        <w:rPr>
          <w:rFonts w:ascii="Times New Roman" w:hAnsi="Times New Roman" w:cs="Times New Roman"/>
          <w:sz w:val="24"/>
          <w:szCs w:val="24"/>
        </w:rPr>
        <w:t xml:space="preserve"> Центрального банка Российской Федерации от не уплаченной в срок суммы.</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7.5. Общая сумма начисленных пеней (штрафов) за ненадлежащее исполнение Сторонами обязательств, предусмотренных Контрактом, не может превышать цену Контракта. </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lastRenderedPageBreak/>
        <w:t>7.6. Уплата неустойки (штрафа, пени) не освобождает виновную Сторону от выполнения принятых на себя обязательств по Контракту.</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7.7. Сторона освобождается от уплаты неустойки (штрафа, пени), если докажет, </w:t>
      </w:r>
      <w:r w:rsidRPr="0025332C">
        <w:rPr>
          <w:rFonts w:ascii="Times New Roman" w:hAnsi="Times New Roman" w:cs="Times New Roman"/>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F3D7C" w:rsidRPr="00E60809" w:rsidRDefault="007F3D7C" w:rsidP="0025332C">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8. ОБСТОЯТЕЛЬСТВА НЕПРЕОДОЛИМОЙ СИЛЫ</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8.1.</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E60809">
        <w:rPr>
          <w:rFonts w:ascii="Times New Roman" w:hAnsi="Times New Roman" w:cs="Times New Roman"/>
          <w:sz w:val="24"/>
          <w:szCs w:val="24"/>
        </w:rPr>
        <w:t xml:space="preserve">, а </w:t>
      </w:r>
      <w:proofErr w:type="gramStart"/>
      <w:r w:rsidRPr="00E60809">
        <w:rPr>
          <w:rFonts w:ascii="Times New Roman" w:hAnsi="Times New Roman" w:cs="Times New Roman"/>
          <w:sz w:val="24"/>
          <w:szCs w:val="24"/>
        </w:rPr>
        <w:t>также</w:t>
      </w:r>
      <w:proofErr w:type="gramEnd"/>
      <w:r w:rsidRPr="00E60809">
        <w:rPr>
          <w:rFonts w:ascii="Times New Roman" w:hAnsi="Times New Roman" w:cs="Times New Roman"/>
          <w:sz w:val="24"/>
          <w:szCs w:val="24"/>
        </w:rPr>
        <w:t xml:space="preserve"> которые Стороны были не в состоянии предвидеть и предотвратить.</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8.2.</w:t>
      </w:r>
      <w:r w:rsidRPr="00E60809">
        <w:rPr>
          <w:rFonts w:ascii="Times New Roman" w:hAnsi="Times New Roman" w:cs="Times New Roman"/>
          <w:sz w:val="24"/>
          <w:szCs w:val="24"/>
        </w:rPr>
        <w:tab/>
        <w:t>При наступлении таких обстоятель</w:t>
      </w:r>
      <w:proofErr w:type="gramStart"/>
      <w:r w:rsidRPr="00E60809">
        <w:rPr>
          <w:rFonts w:ascii="Times New Roman" w:hAnsi="Times New Roman" w:cs="Times New Roman"/>
          <w:sz w:val="24"/>
          <w:szCs w:val="24"/>
        </w:rPr>
        <w:t>ств ср</w:t>
      </w:r>
      <w:proofErr w:type="gramEnd"/>
      <w:r w:rsidRPr="00E60809">
        <w:rPr>
          <w:rFonts w:ascii="Times New Roman" w:hAnsi="Times New Roman" w:cs="Times New Roman"/>
          <w:sz w:val="24"/>
          <w:szCs w:val="24"/>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8.3.</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8.4.</w:t>
      </w:r>
      <w:r w:rsidRPr="00E60809">
        <w:rPr>
          <w:rFonts w:ascii="Times New Roman" w:hAnsi="Times New Roman" w:cs="Times New Roman"/>
          <w:sz w:val="24"/>
          <w:szCs w:val="24"/>
        </w:rPr>
        <w:tab/>
        <w:t xml:space="preserve">Если обстоятельства, указанные в пункте 8.1 настоящего Контракта, будут длиться более одного календарного месяца </w:t>
      </w:r>
      <w:proofErr w:type="gramStart"/>
      <w:r w:rsidRPr="00E60809">
        <w:rPr>
          <w:rFonts w:ascii="Times New Roman" w:hAnsi="Times New Roman" w:cs="Times New Roman"/>
          <w:sz w:val="24"/>
          <w:szCs w:val="24"/>
        </w:rPr>
        <w:t>с даты</w:t>
      </w:r>
      <w:proofErr w:type="gramEnd"/>
      <w:r w:rsidRPr="00E60809">
        <w:rPr>
          <w:rFonts w:ascii="Times New Roman" w:hAnsi="Times New Roman" w:cs="Times New Roman"/>
          <w:sz w:val="24"/>
          <w:szCs w:val="24"/>
        </w:rPr>
        <w:t xml:space="preserve">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 </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8.5.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F3D7C" w:rsidRPr="00E60809" w:rsidRDefault="007F3D7C" w:rsidP="00D26005">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9. ПОРЯДОК УРЕГУЛИРОВАНИЯ СПОРОВ</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9.1.</w:t>
      </w:r>
      <w:r w:rsidRPr="00E60809">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9.2.</w:t>
      </w:r>
      <w:r w:rsidRPr="00E60809">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w:t>
      </w:r>
      <w:proofErr w:type="gramStart"/>
      <w:r w:rsidRPr="00E60809">
        <w:rPr>
          <w:rFonts w:ascii="Times New Roman" w:hAnsi="Times New Roman" w:cs="Times New Roman"/>
          <w:sz w:val="24"/>
          <w:szCs w:val="24"/>
        </w:rPr>
        <w:t>ств др</w:t>
      </w:r>
      <w:proofErr w:type="gramEnd"/>
      <w:r w:rsidRPr="00E60809">
        <w:rPr>
          <w:rFonts w:ascii="Times New Roman" w:hAnsi="Times New Roman" w:cs="Times New Roman"/>
          <w:sz w:val="24"/>
          <w:szCs w:val="24"/>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ответ по существу претензии в срок не позднее 10 (десяти) календарных дней </w:t>
      </w:r>
      <w:proofErr w:type="gramStart"/>
      <w:r w:rsidRPr="00E60809">
        <w:rPr>
          <w:rFonts w:ascii="Times New Roman" w:hAnsi="Times New Roman" w:cs="Times New Roman"/>
          <w:sz w:val="24"/>
          <w:szCs w:val="24"/>
        </w:rPr>
        <w:t>с даты</w:t>
      </w:r>
      <w:proofErr w:type="gramEnd"/>
      <w:r w:rsidRPr="00E60809">
        <w:rPr>
          <w:rFonts w:ascii="Times New Roman" w:hAnsi="Times New Roman" w:cs="Times New Roman"/>
          <w:sz w:val="24"/>
          <w:szCs w:val="24"/>
        </w:rPr>
        <w:t xml:space="preserve"> её получения.</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9.3.</w:t>
      </w:r>
      <w:r w:rsidRPr="00E60809">
        <w:rPr>
          <w:rFonts w:ascii="Times New Roman" w:hAnsi="Times New Roman" w:cs="Times New Roman"/>
          <w:sz w:val="24"/>
          <w:szCs w:val="24"/>
        </w:rPr>
        <w:tab/>
        <w:t xml:space="preserve">Все споры Сторон разрешаются Арбитражным судом </w:t>
      </w:r>
      <w:r w:rsidR="00D26005">
        <w:rPr>
          <w:rFonts w:ascii="Times New Roman" w:hAnsi="Times New Roman" w:cs="Times New Roman"/>
          <w:sz w:val="24"/>
          <w:szCs w:val="24"/>
        </w:rPr>
        <w:t>Волгоградской области</w:t>
      </w:r>
      <w:r w:rsidRPr="00E60809">
        <w:rPr>
          <w:rFonts w:ascii="Times New Roman" w:hAnsi="Times New Roman" w:cs="Times New Roman"/>
          <w:sz w:val="24"/>
          <w:szCs w:val="24"/>
        </w:rPr>
        <w:t xml:space="preserve"> в порядке, установленном действующим законодательством Российской Федерации.</w:t>
      </w:r>
    </w:p>
    <w:p w:rsidR="00026603" w:rsidRPr="00E60809" w:rsidRDefault="00026603" w:rsidP="00E60809">
      <w:pPr>
        <w:spacing w:after="0"/>
        <w:ind w:firstLine="851"/>
        <w:rPr>
          <w:rFonts w:ascii="Times New Roman" w:hAnsi="Times New Roman" w:cs="Times New Roman"/>
          <w:sz w:val="24"/>
          <w:szCs w:val="24"/>
        </w:rPr>
      </w:pPr>
    </w:p>
    <w:p w:rsidR="00026603" w:rsidRPr="00026603" w:rsidRDefault="006E5621" w:rsidP="006E5621">
      <w:pPr>
        <w:spacing w:after="0"/>
        <w:ind w:firstLine="851"/>
        <w:jc w:val="center"/>
        <w:rPr>
          <w:rFonts w:ascii="Times New Roman" w:hAnsi="Times New Roman" w:cs="Times New Roman"/>
          <w:b/>
          <w:sz w:val="24"/>
          <w:szCs w:val="24"/>
        </w:rPr>
      </w:pPr>
      <w:r>
        <w:rPr>
          <w:rFonts w:ascii="Times New Roman" w:hAnsi="Times New Roman" w:cs="Times New Roman"/>
          <w:b/>
          <w:sz w:val="24"/>
          <w:szCs w:val="24"/>
        </w:rPr>
        <w:t>10. СРОК ДЕЙСТВИЯ КОНТРАКТА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10.1.</w:t>
      </w:r>
      <w:r w:rsidRPr="00E60809">
        <w:rPr>
          <w:rFonts w:ascii="Times New Roman" w:hAnsi="Times New Roman" w:cs="Times New Roman"/>
          <w:sz w:val="24"/>
          <w:szCs w:val="24"/>
        </w:rPr>
        <w:tab/>
        <w:t>Контра</w:t>
      </w:r>
      <w:proofErr w:type="gramStart"/>
      <w:r w:rsidRPr="00E60809">
        <w:rPr>
          <w:rFonts w:ascii="Times New Roman" w:hAnsi="Times New Roman" w:cs="Times New Roman"/>
          <w:sz w:val="24"/>
          <w:szCs w:val="24"/>
        </w:rPr>
        <w:t>кт вст</w:t>
      </w:r>
      <w:proofErr w:type="gramEnd"/>
      <w:r w:rsidRPr="00E60809">
        <w:rPr>
          <w:rFonts w:ascii="Times New Roman" w:hAnsi="Times New Roman" w:cs="Times New Roman"/>
          <w:sz w:val="24"/>
          <w:szCs w:val="24"/>
        </w:rPr>
        <w:t xml:space="preserve">упает в силу с </w:t>
      </w:r>
      <w:r w:rsidR="00026603">
        <w:rPr>
          <w:rFonts w:ascii="Times New Roman" w:hAnsi="Times New Roman" w:cs="Times New Roman"/>
          <w:sz w:val="24"/>
          <w:szCs w:val="24"/>
        </w:rPr>
        <w:t>даты</w:t>
      </w:r>
      <w:r w:rsidRPr="00E60809">
        <w:rPr>
          <w:rFonts w:ascii="Times New Roman" w:hAnsi="Times New Roman" w:cs="Times New Roman"/>
          <w:sz w:val="24"/>
          <w:szCs w:val="24"/>
        </w:rPr>
        <w:t xml:space="preserve"> его подписания «Сторонами» и действ</w:t>
      </w:r>
      <w:r w:rsidR="00242342">
        <w:rPr>
          <w:rFonts w:ascii="Times New Roman" w:hAnsi="Times New Roman" w:cs="Times New Roman"/>
          <w:sz w:val="24"/>
          <w:szCs w:val="24"/>
        </w:rPr>
        <w:t>ует                       до «30</w:t>
      </w:r>
      <w:r w:rsidR="00CE77E9">
        <w:rPr>
          <w:rFonts w:ascii="Times New Roman" w:hAnsi="Times New Roman" w:cs="Times New Roman"/>
          <w:sz w:val="24"/>
          <w:szCs w:val="24"/>
        </w:rPr>
        <w:t>» декабря 2026</w:t>
      </w:r>
      <w:r w:rsidRPr="00E60809">
        <w:rPr>
          <w:rFonts w:ascii="Times New Roman" w:hAnsi="Times New Roman" w:cs="Times New Roman"/>
          <w:sz w:val="24"/>
          <w:szCs w:val="24"/>
        </w:rPr>
        <w:t xml:space="preserve"> г., а в части </w:t>
      </w:r>
      <w:r w:rsidR="00D26005">
        <w:rPr>
          <w:rFonts w:ascii="Times New Roman" w:hAnsi="Times New Roman" w:cs="Times New Roman"/>
          <w:sz w:val="24"/>
          <w:szCs w:val="24"/>
        </w:rPr>
        <w:t xml:space="preserve">взаиморасчетов, </w:t>
      </w:r>
      <w:r w:rsidRPr="00E60809">
        <w:rPr>
          <w:rFonts w:ascii="Times New Roman" w:hAnsi="Times New Roman" w:cs="Times New Roman"/>
          <w:sz w:val="24"/>
          <w:szCs w:val="24"/>
        </w:rPr>
        <w:t>возмещения убытков, выплаты неустойки, исполнения гарантийных обязательств до полного исполнения Сторонами своих обязательств по Контракту.</w:t>
      </w:r>
    </w:p>
    <w:p w:rsidR="00026603" w:rsidRPr="00026603" w:rsidRDefault="006E5621" w:rsidP="006E5621">
      <w:pPr>
        <w:spacing w:after="0"/>
        <w:jc w:val="center"/>
        <w:rPr>
          <w:rFonts w:ascii="Times New Roman" w:hAnsi="Times New Roman" w:cs="Times New Roman"/>
          <w:b/>
          <w:sz w:val="24"/>
          <w:szCs w:val="24"/>
        </w:rPr>
      </w:pPr>
      <w:r>
        <w:rPr>
          <w:rFonts w:ascii="Times New Roman" w:hAnsi="Times New Roman" w:cs="Times New Roman"/>
          <w:b/>
          <w:sz w:val="24"/>
          <w:szCs w:val="24"/>
        </w:rPr>
        <w:t>11. ИЗМ</w:t>
      </w:r>
      <w:r w:rsidR="00E60809" w:rsidRPr="00026603">
        <w:rPr>
          <w:rFonts w:ascii="Times New Roman" w:hAnsi="Times New Roman" w:cs="Times New Roman"/>
          <w:b/>
          <w:sz w:val="24"/>
          <w:szCs w:val="24"/>
        </w:rPr>
        <w:t>ЕНЕНИЕ И РАСТОРЖЕНИЯ КОТРАКТА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11.1.</w:t>
      </w:r>
      <w:r w:rsidRPr="00E60809">
        <w:rPr>
          <w:rFonts w:ascii="Times New Roman" w:hAnsi="Times New Roman" w:cs="Times New Roman"/>
          <w:sz w:val="24"/>
          <w:szCs w:val="24"/>
        </w:rPr>
        <w:tab/>
        <w:t>В случае реорганизации одной из Сторон она обязана в течение 10 (десяти) календарных дней письменно известить об этом другую Сторону.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11.2.</w:t>
      </w:r>
      <w:r w:rsidRPr="00E60809">
        <w:rPr>
          <w:rFonts w:ascii="Times New Roman" w:hAnsi="Times New Roman" w:cs="Times New Roman"/>
          <w:sz w:val="24"/>
          <w:szCs w:val="24"/>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в письменной форме, которые являются его неотъемлемой частью.</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11.3.</w:t>
      </w:r>
      <w:r w:rsidRPr="00E60809">
        <w:rPr>
          <w:rFonts w:ascii="Times New Roman" w:hAnsi="Times New Roman" w:cs="Times New Roman"/>
          <w:sz w:val="24"/>
          <w:szCs w:val="24"/>
        </w:rPr>
        <w:tab/>
        <w:t xml:space="preserve">Изменение существенных условий Контракта при его исполнении не допускается, за исключением случаев, предусмотренных </w:t>
      </w:r>
      <w:proofErr w:type="gramStart"/>
      <w:r w:rsidRPr="00E60809">
        <w:rPr>
          <w:rFonts w:ascii="Times New Roman" w:hAnsi="Times New Roman" w:cs="Times New Roman"/>
          <w:sz w:val="24"/>
          <w:szCs w:val="24"/>
        </w:rPr>
        <w:t>ч</w:t>
      </w:r>
      <w:proofErr w:type="gramEnd"/>
      <w:r w:rsidRPr="00E60809">
        <w:rPr>
          <w:rFonts w:ascii="Times New Roman" w:hAnsi="Times New Roman" w:cs="Times New Roman"/>
          <w:sz w:val="24"/>
          <w:szCs w:val="24"/>
        </w:rPr>
        <w:t>.1 ст. 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11.4.</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roofErr w:type="gramEnd"/>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11.5.</w:t>
      </w:r>
      <w:r w:rsidRPr="00E60809">
        <w:rPr>
          <w:rFonts w:ascii="Times New Roman" w:hAnsi="Times New Roman" w:cs="Times New Roman"/>
          <w:sz w:val="24"/>
          <w:szCs w:val="24"/>
        </w:rPr>
        <w:tab/>
        <w:t>Настоящий Контракт может быть расторгнут:</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по соглашению Сторон;</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в судебном порядке;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xml:space="preserve">- </w:t>
      </w:r>
      <w:proofErr w:type="gramStart"/>
      <w:r w:rsidRPr="00E60809">
        <w:rPr>
          <w:rFonts w:ascii="Times New Roman" w:hAnsi="Times New Roman" w:cs="Times New Roman"/>
          <w:sz w:val="24"/>
          <w:szCs w:val="24"/>
        </w:rPr>
        <w:t>в связи с принятием решения об одностороннем отказе от исполнения Контракта по основаниям</w:t>
      </w:r>
      <w:proofErr w:type="gramEnd"/>
      <w:r w:rsidRPr="00E60809">
        <w:rPr>
          <w:rFonts w:ascii="Times New Roman" w:hAnsi="Times New Roman" w:cs="Times New Roman"/>
          <w:sz w:val="24"/>
          <w:szCs w:val="24"/>
        </w:rPr>
        <w:t>,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 иным гражданским законодательством Российской Федерации, положениями настоящего Контракта.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11.6.</w:t>
      </w:r>
      <w:r w:rsidRPr="00E60809">
        <w:rPr>
          <w:rFonts w:ascii="Times New Roman" w:hAnsi="Times New Roman" w:cs="Times New Roman"/>
          <w:sz w:val="24"/>
          <w:szCs w:val="24"/>
        </w:rPr>
        <w:tab/>
        <w:t>В случае расторжения настоящего Контракта по инициативе любой из Сторон, Стороны производят сверку расчетов, которой подтверждается объем выполненных Исполнителем обязательств по Контракту.</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11.7.</w:t>
      </w:r>
      <w:r w:rsidRPr="00E60809">
        <w:rPr>
          <w:rFonts w:ascii="Times New Roman" w:hAnsi="Times New Roman" w:cs="Times New Roman"/>
          <w:sz w:val="24"/>
          <w:szCs w:val="24"/>
        </w:rPr>
        <w:tab/>
        <w:t>В случае расторжения настоящего Контракта по инициативе любой из Сторон, Стороны производят сверку расчетов, которой подтверждается объем выполненных Исполнителем обязательств по Контракту.</w:t>
      </w:r>
    </w:p>
    <w:p w:rsidR="007F3D7C" w:rsidRPr="00E60809" w:rsidRDefault="007F3D7C" w:rsidP="00D26005">
      <w:pPr>
        <w:spacing w:after="0"/>
        <w:ind w:firstLine="851"/>
        <w:jc w:val="both"/>
        <w:rPr>
          <w:rFonts w:ascii="Times New Roman" w:hAnsi="Times New Roman" w:cs="Times New Roman"/>
          <w:sz w:val="24"/>
          <w:szCs w:val="24"/>
        </w:rPr>
      </w:pPr>
    </w:p>
    <w:p w:rsidR="00E60809" w:rsidRPr="006E5621" w:rsidRDefault="00E60809" w:rsidP="006E5621">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12. АНТИКОРРУПЦИОННАЯ ОГОВОРКА</w:t>
      </w:r>
    </w:p>
    <w:p w:rsidR="00E60809" w:rsidRPr="00E60809" w:rsidRDefault="00E60809" w:rsidP="00D26005">
      <w:pPr>
        <w:spacing w:after="0"/>
        <w:ind w:firstLine="851"/>
        <w:jc w:val="both"/>
        <w:rPr>
          <w:rFonts w:ascii="Times New Roman" w:hAnsi="Times New Roman" w:cs="Times New Roman"/>
          <w:sz w:val="24"/>
          <w:szCs w:val="24"/>
        </w:rPr>
      </w:pPr>
      <w:bookmarkStart w:id="3" w:name="_Hlk76742479"/>
      <w:r w:rsidRPr="00E60809">
        <w:rPr>
          <w:rFonts w:ascii="Times New Roman" w:hAnsi="Times New Roman" w:cs="Times New Roman"/>
          <w:sz w:val="24"/>
          <w:szCs w:val="24"/>
        </w:rPr>
        <w:t xml:space="preserve">12.1. При исполнении своих обязательств по Контракту Стороны, их работники, представители и </w:t>
      </w:r>
      <w:proofErr w:type="spellStart"/>
      <w:r w:rsidRPr="00E60809">
        <w:rPr>
          <w:rFonts w:ascii="Times New Roman" w:hAnsi="Times New Roman" w:cs="Times New Roman"/>
          <w:sz w:val="24"/>
          <w:szCs w:val="24"/>
        </w:rPr>
        <w:t>аффилированные</w:t>
      </w:r>
      <w:proofErr w:type="spellEnd"/>
      <w:r w:rsidRPr="00E60809">
        <w:rPr>
          <w:rFonts w:ascii="Times New Roman" w:hAnsi="Times New Roman" w:cs="Times New Roman"/>
          <w:sz w:val="24"/>
          <w:szCs w:val="24"/>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12.2. В случае возникновения у Стороны подозрений, что произошло или может произойти нарушение п. 12.1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12.3. Исполнение обязательств по Контракту приостанавливается с момента направления Стороной уведомления, указанного в п. 12.2 Контракта, до момента получения ею ответа.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12.4. Если подтвердилось нарушение другой Стороной обязательств, указанных в п. 12.1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bookmarkEnd w:id="3"/>
    </w:p>
    <w:p w:rsidR="007F3D7C" w:rsidRPr="00E60809" w:rsidRDefault="007F3D7C" w:rsidP="00D26005">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13. ЗАКЛЮЧИТЕЛЬНЫЕ ПОЛОЖЕНИЯ</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13.1.</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Все уведомления Сторон, связанные с исполнением настоящего Контракта или претензионной и исковой работой по Контракту, направляются в письменной форме по почте заказным письмом по фактическому (почтовому) адресу Стороны, указанному в разделе 14 настоящего Контракта, или с использованием факсимильной связи, электронной почты.</w:t>
      </w:r>
      <w:proofErr w:type="gramEnd"/>
      <w:r w:rsidRPr="00E60809">
        <w:rPr>
          <w:rFonts w:ascii="Times New Roman" w:hAnsi="Times New Roman" w:cs="Times New Roman"/>
          <w:sz w:val="24"/>
          <w:szCs w:val="24"/>
        </w:rPr>
        <w:t xml:space="preserve"> Уведомления считаются доставленными в соответствии со ст. 165.1 Гражданского Кодекса Российской Федерации.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13.2.</w:t>
      </w:r>
      <w:r w:rsidRPr="00E60809">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Российской Федерации.</w:t>
      </w:r>
    </w:p>
    <w:p w:rsidR="00E60809" w:rsidRPr="00E60809" w:rsidRDefault="00D26005" w:rsidP="00D26005">
      <w:pPr>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E60809" w:rsidRPr="00E60809">
        <w:rPr>
          <w:rFonts w:ascii="Times New Roman" w:hAnsi="Times New Roman" w:cs="Times New Roman"/>
          <w:sz w:val="24"/>
          <w:szCs w:val="24"/>
        </w:rPr>
        <w:t>3.3.Ответственными лицами для взаимодействия по настоящему Контракту являются</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977"/>
        <w:gridCol w:w="2831"/>
        <w:gridCol w:w="2267"/>
      </w:tblGrid>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Сторона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 xml:space="preserve">Ответственное </w:t>
            </w:r>
            <w:r w:rsidR="00E60809" w:rsidRPr="00026603">
              <w:rPr>
                <w:rFonts w:ascii="Times New Roman" w:hAnsi="Times New Roman" w:cs="Times New Roman"/>
              </w:rPr>
              <w:t>лицо</w:t>
            </w:r>
          </w:p>
        </w:tc>
        <w:tc>
          <w:tcPr>
            <w:tcW w:w="2831"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E60809" w:rsidP="00026603">
            <w:pPr>
              <w:spacing w:after="0"/>
              <w:rPr>
                <w:rFonts w:ascii="Times New Roman" w:hAnsi="Times New Roman" w:cs="Times New Roman"/>
              </w:rPr>
            </w:pPr>
            <w:r w:rsidRPr="00026603">
              <w:rPr>
                <w:rFonts w:ascii="Times New Roman" w:hAnsi="Times New Roman" w:cs="Times New Roman"/>
              </w:rPr>
              <w:t>Контактный телефон</w:t>
            </w:r>
          </w:p>
        </w:tc>
        <w:tc>
          <w:tcPr>
            <w:tcW w:w="2267"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E60809" w:rsidP="00026603">
            <w:pPr>
              <w:spacing w:after="0"/>
              <w:rPr>
                <w:rFonts w:ascii="Times New Roman" w:hAnsi="Times New Roman" w:cs="Times New Roman"/>
              </w:rPr>
            </w:pPr>
            <w:r w:rsidRPr="00026603">
              <w:rPr>
                <w:rFonts w:ascii="Times New Roman" w:hAnsi="Times New Roman" w:cs="Times New Roman"/>
              </w:rPr>
              <w:t>Электронная почта</w:t>
            </w:r>
          </w:p>
        </w:tc>
      </w:tr>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Заказчик</w:t>
            </w:r>
          </w:p>
        </w:tc>
        <w:tc>
          <w:tcPr>
            <w:tcW w:w="2977" w:type="dxa"/>
            <w:tcBorders>
              <w:top w:val="single" w:sz="4" w:space="0" w:color="auto"/>
              <w:left w:val="single" w:sz="4" w:space="0" w:color="auto"/>
              <w:bottom w:val="single" w:sz="4" w:space="0" w:color="auto"/>
              <w:right w:val="single" w:sz="4" w:space="0" w:color="auto"/>
            </w:tcBorders>
            <w:vAlign w:val="center"/>
          </w:tcPr>
          <w:p w:rsidR="00E60809" w:rsidRPr="00026603" w:rsidRDefault="00026603" w:rsidP="00026603">
            <w:pPr>
              <w:spacing w:after="0"/>
              <w:rPr>
                <w:rFonts w:ascii="Times New Roman" w:hAnsi="Times New Roman" w:cs="Times New Roman"/>
              </w:rPr>
            </w:pPr>
            <w:proofErr w:type="spellStart"/>
            <w:r>
              <w:rPr>
                <w:rFonts w:ascii="Times New Roman" w:hAnsi="Times New Roman" w:cs="Times New Roman"/>
              </w:rPr>
              <w:t>Алещенкова</w:t>
            </w:r>
            <w:proofErr w:type="spellEnd"/>
            <w:r>
              <w:rPr>
                <w:rFonts w:ascii="Times New Roman" w:hAnsi="Times New Roman" w:cs="Times New Roman"/>
              </w:rPr>
              <w:t xml:space="preserve"> Т.Н.</w:t>
            </w:r>
          </w:p>
        </w:tc>
        <w:tc>
          <w:tcPr>
            <w:tcW w:w="2831" w:type="dxa"/>
            <w:tcBorders>
              <w:top w:val="single" w:sz="4" w:space="0" w:color="auto"/>
              <w:left w:val="single" w:sz="4" w:space="0" w:color="auto"/>
              <w:bottom w:val="single" w:sz="4" w:space="0" w:color="auto"/>
              <w:right w:val="single" w:sz="4" w:space="0" w:color="auto"/>
            </w:tcBorders>
            <w:vAlign w:val="center"/>
          </w:tcPr>
          <w:p w:rsidR="00E60809" w:rsidRPr="00026603" w:rsidRDefault="00026603" w:rsidP="00026603">
            <w:pPr>
              <w:spacing w:after="0"/>
              <w:rPr>
                <w:rFonts w:ascii="Times New Roman" w:hAnsi="Times New Roman" w:cs="Times New Roman"/>
              </w:rPr>
            </w:pPr>
            <w:r w:rsidRPr="00026603">
              <w:rPr>
                <w:rFonts w:ascii="Times New Roman" w:hAnsi="Times New Roman" w:cs="Times New Roman"/>
              </w:rPr>
              <w:t>8 (84468) 4-78-62</w:t>
            </w:r>
          </w:p>
        </w:tc>
        <w:tc>
          <w:tcPr>
            <w:tcW w:w="2267" w:type="dxa"/>
            <w:tcBorders>
              <w:top w:val="single" w:sz="4" w:space="0" w:color="auto"/>
              <w:left w:val="single" w:sz="4" w:space="0" w:color="auto"/>
              <w:bottom w:val="single" w:sz="4" w:space="0" w:color="auto"/>
              <w:right w:val="single" w:sz="4" w:space="0" w:color="auto"/>
            </w:tcBorders>
            <w:vAlign w:val="center"/>
          </w:tcPr>
          <w:p w:rsidR="00E60809" w:rsidRPr="00026603" w:rsidRDefault="00BF2925" w:rsidP="00026603">
            <w:pPr>
              <w:tabs>
                <w:tab w:val="left" w:pos="284"/>
              </w:tabs>
              <w:autoSpaceDE w:val="0"/>
              <w:spacing w:after="0" w:line="240" w:lineRule="auto"/>
            </w:pPr>
            <w:hyperlink r:id="rId10" w:history="1">
              <w:r w:rsidR="00026603" w:rsidRPr="00026603">
                <w:rPr>
                  <w:rFonts w:ascii="Times New Roman" w:hAnsi="Times New Roman" w:cs="Times New Roman"/>
                </w:rPr>
                <w:t>eotdel@internet.ru</w:t>
              </w:r>
            </w:hyperlink>
          </w:p>
        </w:tc>
      </w:tr>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2B6990" w:rsidRDefault="00026603" w:rsidP="00026603">
            <w:pPr>
              <w:spacing w:after="0"/>
              <w:rPr>
                <w:rFonts w:ascii="Times New Roman" w:hAnsi="Times New Roman" w:cs="Times New Roman"/>
              </w:rPr>
            </w:pPr>
            <w:r w:rsidRPr="002B6990">
              <w:rPr>
                <w:rFonts w:ascii="Times New Roman" w:hAnsi="Times New Roman" w:cs="Times New Roman"/>
              </w:rPr>
              <w:t>Исполнитель</w:t>
            </w:r>
          </w:p>
        </w:tc>
        <w:tc>
          <w:tcPr>
            <w:tcW w:w="2977"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rPr>
            </w:pPr>
          </w:p>
        </w:tc>
        <w:tc>
          <w:tcPr>
            <w:tcW w:w="2831"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lang w:val="en-US"/>
              </w:rPr>
            </w:pPr>
          </w:p>
        </w:tc>
      </w:tr>
    </w:tbl>
    <w:p w:rsidR="00E60809" w:rsidRPr="00E60809" w:rsidRDefault="00E60809" w:rsidP="006E5621">
      <w:pPr>
        <w:spacing w:after="0"/>
        <w:rPr>
          <w:rFonts w:ascii="Times New Roman" w:hAnsi="Times New Roman" w:cs="Times New Roman"/>
          <w:sz w:val="24"/>
          <w:szCs w:val="24"/>
        </w:rPr>
      </w:pPr>
    </w:p>
    <w:p w:rsidR="00E60809" w:rsidRPr="00E60809" w:rsidRDefault="00E60809" w:rsidP="00E60809">
      <w:pPr>
        <w:spacing w:after="0"/>
        <w:ind w:firstLine="851"/>
        <w:rPr>
          <w:rFonts w:ascii="Times New Roman" w:hAnsi="Times New Roman" w:cs="Times New Roman"/>
          <w:sz w:val="24"/>
          <w:szCs w:val="24"/>
        </w:rPr>
      </w:pPr>
      <w:r w:rsidRPr="00E60809">
        <w:rPr>
          <w:rFonts w:ascii="Times New Roman" w:hAnsi="Times New Roman" w:cs="Times New Roman"/>
          <w:sz w:val="24"/>
          <w:szCs w:val="24"/>
        </w:rPr>
        <w:t>1</w:t>
      </w:r>
      <w:r w:rsidR="00D26005">
        <w:rPr>
          <w:rFonts w:ascii="Times New Roman" w:hAnsi="Times New Roman" w:cs="Times New Roman"/>
          <w:sz w:val="24"/>
          <w:szCs w:val="24"/>
        </w:rPr>
        <w:t>3</w:t>
      </w:r>
      <w:r w:rsidRPr="00E60809">
        <w:rPr>
          <w:rFonts w:ascii="Times New Roman" w:hAnsi="Times New Roman" w:cs="Times New Roman"/>
          <w:sz w:val="24"/>
          <w:szCs w:val="24"/>
        </w:rPr>
        <w:t>.4.</w:t>
      </w:r>
      <w:r w:rsidRPr="00E60809">
        <w:rPr>
          <w:rFonts w:ascii="Times New Roman" w:hAnsi="Times New Roman" w:cs="Times New Roman"/>
          <w:sz w:val="24"/>
          <w:szCs w:val="24"/>
        </w:rPr>
        <w:tab/>
        <w:t>К настоящему Контракту прилагаются и являются его неотъемлемой частью:</w:t>
      </w:r>
    </w:p>
    <w:p w:rsidR="00E60809" w:rsidRPr="00E60809" w:rsidRDefault="00D26005" w:rsidP="00E60809">
      <w:pPr>
        <w:spacing w:after="0"/>
        <w:ind w:firstLine="851"/>
        <w:rPr>
          <w:rFonts w:ascii="Times New Roman" w:hAnsi="Times New Roman" w:cs="Times New Roman"/>
          <w:sz w:val="24"/>
          <w:szCs w:val="24"/>
        </w:rPr>
      </w:pPr>
      <w:r>
        <w:rPr>
          <w:rFonts w:ascii="Times New Roman" w:hAnsi="Times New Roman" w:cs="Times New Roman"/>
          <w:sz w:val="24"/>
          <w:szCs w:val="24"/>
        </w:rPr>
        <w:t>13</w:t>
      </w:r>
      <w:r w:rsidR="0078568A">
        <w:rPr>
          <w:rFonts w:ascii="Times New Roman" w:hAnsi="Times New Roman" w:cs="Times New Roman"/>
          <w:sz w:val="24"/>
          <w:szCs w:val="24"/>
        </w:rPr>
        <w:t>.4.1.</w:t>
      </w:r>
      <w:r w:rsidR="00AC4C70">
        <w:rPr>
          <w:rFonts w:ascii="Times New Roman" w:hAnsi="Times New Roman" w:cs="Times New Roman"/>
          <w:sz w:val="24"/>
          <w:szCs w:val="24"/>
        </w:rPr>
        <w:t>Техническое задание (Приложение №1 к настоящему Контракту)</w:t>
      </w:r>
    </w:p>
    <w:p w:rsidR="00E60809" w:rsidRDefault="00D26005" w:rsidP="00E60809">
      <w:pPr>
        <w:spacing w:after="0"/>
        <w:ind w:firstLine="851"/>
        <w:rPr>
          <w:rFonts w:ascii="Times New Roman" w:hAnsi="Times New Roman" w:cs="Times New Roman"/>
          <w:sz w:val="24"/>
          <w:szCs w:val="24"/>
        </w:rPr>
      </w:pPr>
      <w:r>
        <w:rPr>
          <w:rFonts w:ascii="Times New Roman" w:hAnsi="Times New Roman" w:cs="Times New Roman"/>
          <w:sz w:val="24"/>
          <w:szCs w:val="24"/>
        </w:rPr>
        <w:t>13</w:t>
      </w:r>
      <w:r w:rsidR="0078568A">
        <w:rPr>
          <w:rFonts w:ascii="Times New Roman" w:hAnsi="Times New Roman" w:cs="Times New Roman"/>
          <w:sz w:val="24"/>
          <w:szCs w:val="24"/>
        </w:rPr>
        <w:t>.4.2.</w:t>
      </w:r>
      <w:r w:rsidR="00AC4C70">
        <w:rPr>
          <w:rFonts w:ascii="Times New Roman" w:hAnsi="Times New Roman" w:cs="Times New Roman"/>
          <w:sz w:val="24"/>
          <w:szCs w:val="24"/>
        </w:rPr>
        <w:t>Спецификация</w:t>
      </w:r>
      <w:r w:rsidR="00E60809" w:rsidRPr="00E60809">
        <w:rPr>
          <w:rFonts w:ascii="Times New Roman" w:hAnsi="Times New Roman" w:cs="Times New Roman"/>
          <w:sz w:val="24"/>
          <w:szCs w:val="24"/>
        </w:rPr>
        <w:t xml:space="preserve">  (Приложение </w:t>
      </w:r>
      <w:r w:rsidR="00AC4C70">
        <w:rPr>
          <w:rFonts w:ascii="Times New Roman" w:hAnsi="Times New Roman" w:cs="Times New Roman"/>
          <w:sz w:val="24"/>
          <w:szCs w:val="24"/>
        </w:rPr>
        <w:t xml:space="preserve">№ </w:t>
      </w:r>
      <w:r w:rsidR="00E60809" w:rsidRPr="00E60809">
        <w:rPr>
          <w:rFonts w:ascii="Times New Roman" w:hAnsi="Times New Roman" w:cs="Times New Roman"/>
          <w:sz w:val="24"/>
          <w:szCs w:val="24"/>
        </w:rPr>
        <w:t>2 к настоящему Контракту).</w:t>
      </w:r>
    </w:p>
    <w:p w:rsidR="003F3CBC" w:rsidRDefault="003F3CBC" w:rsidP="00E60809">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13.4.3. </w:t>
      </w:r>
      <w:proofErr w:type="spellStart"/>
      <w:proofErr w:type="gramStart"/>
      <w:r>
        <w:rPr>
          <w:rFonts w:ascii="Times New Roman" w:hAnsi="Times New Roman" w:cs="Times New Roman"/>
          <w:sz w:val="24"/>
          <w:szCs w:val="24"/>
        </w:rPr>
        <w:t>Акт-приёма</w:t>
      </w:r>
      <w:proofErr w:type="spellEnd"/>
      <w:proofErr w:type="gramEnd"/>
      <w:r>
        <w:rPr>
          <w:rFonts w:ascii="Times New Roman" w:hAnsi="Times New Roman" w:cs="Times New Roman"/>
          <w:sz w:val="24"/>
          <w:szCs w:val="24"/>
        </w:rPr>
        <w:t xml:space="preserve"> передачи (Приложение № 3 к настоящему Контракту).</w:t>
      </w:r>
    </w:p>
    <w:p w:rsidR="00FC7C2C" w:rsidRPr="00E60809" w:rsidRDefault="00FC7C2C" w:rsidP="00E60809">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13.4.4. </w:t>
      </w:r>
      <w:r w:rsidRPr="00FC7C2C">
        <w:rPr>
          <w:rFonts w:ascii="Times New Roman" w:hAnsi="Times New Roman" w:cs="Times New Roman"/>
          <w:sz w:val="24"/>
          <w:szCs w:val="24"/>
        </w:rPr>
        <w:t>Реквизиты для перечисления денежных средств</w:t>
      </w:r>
      <w:r>
        <w:rPr>
          <w:rFonts w:ascii="Times New Roman" w:hAnsi="Times New Roman" w:cs="Times New Roman"/>
          <w:sz w:val="24"/>
          <w:szCs w:val="24"/>
        </w:rPr>
        <w:t xml:space="preserve"> (Приложение №4 к настоящему Контракту)</w:t>
      </w:r>
    </w:p>
    <w:p w:rsidR="007F3D7C" w:rsidRPr="00E60809" w:rsidRDefault="007F3D7C" w:rsidP="00E60809">
      <w:pPr>
        <w:spacing w:after="0"/>
        <w:ind w:firstLine="851"/>
        <w:rPr>
          <w:rFonts w:ascii="Times New Roman" w:hAnsi="Times New Roman" w:cs="Times New Roman"/>
          <w:sz w:val="24"/>
          <w:szCs w:val="24"/>
        </w:rPr>
      </w:pPr>
    </w:p>
    <w:p w:rsidR="00E60809" w:rsidRPr="007F3D7C" w:rsidRDefault="00E60809" w:rsidP="00E60809">
      <w:pPr>
        <w:spacing w:after="0"/>
        <w:ind w:firstLine="851"/>
        <w:rPr>
          <w:rFonts w:ascii="Times New Roman" w:hAnsi="Times New Roman" w:cs="Times New Roman"/>
          <w:b/>
          <w:sz w:val="24"/>
          <w:szCs w:val="24"/>
        </w:rPr>
      </w:pPr>
      <w:r w:rsidRPr="007F3D7C">
        <w:rPr>
          <w:rFonts w:ascii="Times New Roman" w:hAnsi="Times New Roman" w:cs="Times New Roman"/>
          <w:b/>
          <w:sz w:val="24"/>
          <w:szCs w:val="24"/>
        </w:rPr>
        <w:t>1</w:t>
      </w:r>
      <w:r w:rsidR="00D26005" w:rsidRPr="007F3D7C">
        <w:rPr>
          <w:rFonts w:ascii="Times New Roman" w:hAnsi="Times New Roman" w:cs="Times New Roman"/>
          <w:b/>
          <w:sz w:val="24"/>
          <w:szCs w:val="24"/>
        </w:rPr>
        <w:t>4</w:t>
      </w:r>
      <w:r w:rsidRPr="007F3D7C">
        <w:rPr>
          <w:rFonts w:ascii="Times New Roman" w:hAnsi="Times New Roman" w:cs="Times New Roman"/>
          <w:b/>
          <w:sz w:val="24"/>
          <w:szCs w:val="24"/>
        </w:rPr>
        <w:t>. ЮРИДИЧЕСКИЕ АДРЕСА, РЕКВИЗИТЫ И ПОДПИСИ СТОРОН</w:t>
      </w:r>
    </w:p>
    <w:p w:rsidR="00E60809" w:rsidRPr="00E60809" w:rsidRDefault="00E60809" w:rsidP="0098720D">
      <w:pPr>
        <w:spacing w:after="0" w:line="360" w:lineRule="auto"/>
        <w:ind w:firstLine="851"/>
        <w:rPr>
          <w:rFonts w:ascii="Times New Roman" w:hAnsi="Times New Roman" w:cs="Times New Roman"/>
          <w:sz w:val="24"/>
          <w:szCs w:val="24"/>
        </w:rPr>
      </w:pPr>
    </w:p>
    <w:tbl>
      <w:tblPr>
        <w:tblW w:w="9468" w:type="dxa"/>
        <w:tblLook w:val="04A0"/>
      </w:tblPr>
      <w:tblGrid>
        <w:gridCol w:w="4788"/>
        <w:gridCol w:w="4680"/>
      </w:tblGrid>
      <w:tr w:rsidR="006E5621" w:rsidRPr="00FA02EC" w:rsidTr="00FC50B1">
        <w:trPr>
          <w:trHeight w:val="284"/>
        </w:trPr>
        <w:tc>
          <w:tcPr>
            <w:tcW w:w="4788" w:type="dxa"/>
          </w:tcPr>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Заказчик:</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Юридический адрес: 403010,  Волгоградская область, </w:t>
            </w:r>
            <w:proofErr w:type="spellStart"/>
            <w:r w:rsidRPr="006E5621">
              <w:rPr>
                <w:rFonts w:ascii="Times New Roman" w:hAnsi="Times New Roman" w:cs="Times New Roman"/>
                <w:sz w:val="24"/>
                <w:szCs w:val="24"/>
              </w:rPr>
              <w:t>Городищенский</w:t>
            </w:r>
            <w:proofErr w:type="spellEnd"/>
            <w:r w:rsidRPr="006E5621">
              <w:rPr>
                <w:rFonts w:ascii="Times New Roman" w:hAnsi="Times New Roman" w:cs="Times New Roman"/>
                <w:sz w:val="24"/>
                <w:szCs w:val="24"/>
              </w:rPr>
              <w:t xml:space="preserve"> район,  р.п. Ерзовка, ул. Жемчужная, д.1А,</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ИНН 5008028127, КПП  345543001, </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УФК по Волгоградской области</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6E5621" w:rsidRPr="006E5621" w:rsidRDefault="006E5621" w:rsidP="0098720D">
            <w:pPr>
              <w:spacing w:after="0" w:line="240" w:lineRule="auto"/>
              <w:rPr>
                <w:rFonts w:ascii="Times New Roman" w:hAnsi="Times New Roman" w:cs="Times New Roman"/>
                <w:sz w:val="24"/>
                <w:szCs w:val="24"/>
              </w:rPr>
            </w:pPr>
            <w:proofErr w:type="spellStart"/>
            <w:proofErr w:type="gramStart"/>
            <w:r w:rsidRPr="006E5621">
              <w:rPr>
                <w:rFonts w:ascii="Times New Roman" w:hAnsi="Times New Roman" w:cs="Times New Roman"/>
                <w:sz w:val="24"/>
                <w:szCs w:val="24"/>
              </w:rPr>
              <w:t>р</w:t>
            </w:r>
            <w:proofErr w:type="gramEnd"/>
            <w:r w:rsidRPr="006E5621">
              <w:rPr>
                <w:rFonts w:ascii="Times New Roman" w:hAnsi="Times New Roman" w:cs="Times New Roman"/>
                <w:sz w:val="24"/>
                <w:szCs w:val="24"/>
              </w:rPr>
              <w:t>\сч</w:t>
            </w:r>
            <w:proofErr w:type="spellEnd"/>
            <w:r w:rsidRPr="006E5621">
              <w:rPr>
                <w:rFonts w:ascii="Times New Roman" w:hAnsi="Times New Roman" w:cs="Times New Roman"/>
                <w:sz w:val="24"/>
                <w:szCs w:val="24"/>
              </w:rPr>
              <w:t xml:space="preserve">.  03214643000000012900               </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к/</w:t>
            </w:r>
            <w:proofErr w:type="spellStart"/>
            <w:r w:rsidRPr="006E5621">
              <w:rPr>
                <w:rFonts w:ascii="Times New Roman" w:hAnsi="Times New Roman" w:cs="Times New Roman"/>
                <w:sz w:val="24"/>
                <w:szCs w:val="24"/>
              </w:rPr>
              <w:t>сч</w:t>
            </w:r>
            <w:proofErr w:type="spellEnd"/>
            <w:r w:rsidRPr="006E5621">
              <w:rPr>
                <w:rFonts w:ascii="Times New Roman" w:hAnsi="Times New Roman" w:cs="Times New Roman"/>
                <w:sz w:val="24"/>
                <w:szCs w:val="24"/>
              </w:rPr>
              <w:t>.  40102810445370000021</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ОКЦ № 4 ЮГУ Банка России // УФК по Волгоградской области, </w:t>
            </w:r>
            <w:proofErr w:type="gramStart"/>
            <w:r w:rsidRPr="006E5621">
              <w:rPr>
                <w:rFonts w:ascii="Times New Roman" w:hAnsi="Times New Roman" w:cs="Times New Roman"/>
                <w:sz w:val="24"/>
                <w:szCs w:val="24"/>
              </w:rPr>
              <w:t>г</w:t>
            </w:r>
            <w:proofErr w:type="gramEnd"/>
            <w:r w:rsidRPr="006E5621">
              <w:rPr>
                <w:rFonts w:ascii="Times New Roman" w:hAnsi="Times New Roman" w:cs="Times New Roman"/>
                <w:sz w:val="24"/>
                <w:szCs w:val="24"/>
              </w:rPr>
              <w:t>. Волгоград</w:t>
            </w:r>
          </w:p>
          <w:p w:rsidR="006E5621" w:rsidRPr="006E5621" w:rsidRDefault="006E5621" w:rsidP="0098720D">
            <w:pPr>
              <w:spacing w:after="0" w:line="240" w:lineRule="auto"/>
              <w:rPr>
                <w:rFonts w:ascii="Times New Roman" w:hAnsi="Times New Roman" w:cs="Times New Roman"/>
                <w:sz w:val="24"/>
                <w:szCs w:val="24"/>
              </w:rPr>
            </w:pPr>
            <w:proofErr w:type="spellStart"/>
            <w:r w:rsidRPr="006E5621">
              <w:rPr>
                <w:rFonts w:ascii="Times New Roman" w:hAnsi="Times New Roman" w:cs="Times New Roman"/>
                <w:sz w:val="24"/>
                <w:szCs w:val="24"/>
              </w:rPr>
              <w:t>Л\сч</w:t>
            </w:r>
            <w:proofErr w:type="spellEnd"/>
            <w:r w:rsidRPr="006E5621">
              <w:rPr>
                <w:rFonts w:ascii="Times New Roman" w:hAnsi="Times New Roman" w:cs="Times New Roman"/>
                <w:sz w:val="24"/>
                <w:szCs w:val="24"/>
              </w:rPr>
              <w:t>. 20296Е42350</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БИК: 011806101</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Тел.(8442) 999235</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Электронная  почта </w:t>
            </w:r>
            <w:hyperlink r:id="rId11" w:history="1">
              <w:r w:rsidRPr="006E5621">
                <w:rPr>
                  <w:rFonts w:ascii="Times New Roman" w:hAnsi="Times New Roman" w:cs="Times New Roman"/>
                  <w:sz w:val="24"/>
                  <w:szCs w:val="24"/>
                </w:rPr>
                <w:t>nizhnevolgavodhoz.crvh@voda.gov.ru</w:t>
              </w:r>
            </w:hyperlink>
          </w:p>
          <w:p w:rsidR="006E5621" w:rsidRPr="006E5621" w:rsidRDefault="006E5621" w:rsidP="0098720D">
            <w:pPr>
              <w:spacing w:after="0" w:line="240" w:lineRule="auto"/>
              <w:rPr>
                <w:rFonts w:ascii="Times New Roman" w:hAnsi="Times New Roman" w:cs="Times New Roman"/>
                <w:sz w:val="24"/>
                <w:szCs w:val="24"/>
              </w:rPr>
            </w:pPr>
          </w:p>
          <w:p w:rsidR="006E5621" w:rsidRPr="006E5621" w:rsidRDefault="006E5621" w:rsidP="0098720D">
            <w:pPr>
              <w:spacing w:after="0" w:line="240" w:lineRule="auto"/>
              <w:ind w:left="-108"/>
              <w:rPr>
                <w:rFonts w:ascii="Times New Roman" w:hAnsi="Times New Roman" w:cs="Times New Roman"/>
                <w:sz w:val="24"/>
                <w:szCs w:val="24"/>
              </w:rPr>
            </w:pPr>
            <w:r w:rsidRPr="006E5621">
              <w:rPr>
                <w:rFonts w:ascii="Times New Roman" w:hAnsi="Times New Roman" w:cs="Times New Roman"/>
                <w:sz w:val="24"/>
                <w:szCs w:val="24"/>
              </w:rPr>
              <w:t>Директор Филиала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6E5621" w:rsidRPr="006E5621" w:rsidRDefault="006E5621" w:rsidP="0098720D">
            <w:pPr>
              <w:spacing w:after="0" w:line="240" w:lineRule="auto"/>
              <w:ind w:left="-108"/>
              <w:rPr>
                <w:rFonts w:ascii="Times New Roman" w:hAnsi="Times New Roman" w:cs="Times New Roman"/>
                <w:sz w:val="24"/>
                <w:szCs w:val="24"/>
              </w:rPr>
            </w:pPr>
          </w:p>
          <w:p w:rsidR="006E5621" w:rsidRPr="006E5621" w:rsidRDefault="006E5621" w:rsidP="0098720D">
            <w:pPr>
              <w:spacing w:after="0" w:line="240" w:lineRule="auto"/>
              <w:ind w:left="-108"/>
              <w:rPr>
                <w:rFonts w:ascii="Times New Roman" w:hAnsi="Times New Roman" w:cs="Times New Roman"/>
                <w:sz w:val="24"/>
                <w:szCs w:val="24"/>
              </w:rPr>
            </w:pP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_______________ В.П. Горбачев</w:t>
            </w:r>
          </w:p>
          <w:p w:rsidR="006E5621" w:rsidRPr="006E5621" w:rsidRDefault="006E5621" w:rsidP="0098720D">
            <w:pPr>
              <w:spacing w:after="0" w:line="240" w:lineRule="auto"/>
              <w:ind w:left="34"/>
              <w:contextualSpacing/>
              <w:rPr>
                <w:rFonts w:ascii="Times New Roman" w:hAnsi="Times New Roman" w:cs="Times New Roman"/>
                <w:sz w:val="24"/>
                <w:szCs w:val="24"/>
              </w:rPr>
            </w:pPr>
          </w:p>
        </w:tc>
        <w:tc>
          <w:tcPr>
            <w:tcW w:w="4680" w:type="dxa"/>
          </w:tcPr>
          <w:p w:rsidR="0098720D" w:rsidRPr="0098720D" w:rsidRDefault="0098720D" w:rsidP="00166D3C">
            <w:pPr>
              <w:spacing w:after="0" w:line="240" w:lineRule="auto"/>
              <w:rPr>
                <w:rFonts w:ascii="Times New Roman" w:hAnsi="Times New Roman" w:cs="Times New Roman"/>
                <w:sz w:val="24"/>
                <w:szCs w:val="24"/>
              </w:rPr>
            </w:pPr>
            <w:r w:rsidRPr="0098720D">
              <w:rPr>
                <w:rFonts w:ascii="Times New Roman" w:hAnsi="Times New Roman" w:cs="Times New Roman"/>
                <w:sz w:val="24"/>
                <w:szCs w:val="24"/>
                <w:lang w:eastAsia="ru-RU"/>
              </w:rPr>
              <w:lastRenderedPageBreak/>
              <w:t>Исполнитель</w:t>
            </w:r>
          </w:p>
          <w:p w:rsidR="0098720D" w:rsidRPr="0098720D" w:rsidRDefault="0098720D" w:rsidP="0098720D">
            <w:pPr>
              <w:spacing w:after="0" w:line="240" w:lineRule="auto"/>
              <w:rPr>
                <w:rFonts w:ascii="Times New Roman" w:hAnsi="Times New Roman" w:cs="Times New Roman"/>
                <w:sz w:val="24"/>
                <w:szCs w:val="24"/>
              </w:rPr>
            </w:pPr>
          </w:p>
          <w:p w:rsidR="0098720D" w:rsidRDefault="0098720D"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98720D" w:rsidRPr="0098720D" w:rsidRDefault="00166D3C" w:rsidP="0098720D">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w:t>
            </w:r>
            <w:r w:rsidR="0098720D" w:rsidRPr="0098720D">
              <w:rPr>
                <w:rFonts w:ascii="Times New Roman" w:hAnsi="Times New Roman" w:cs="Times New Roman"/>
                <w:sz w:val="24"/>
                <w:szCs w:val="24"/>
                <w:lang w:eastAsia="ru-RU"/>
              </w:rPr>
              <w:t xml:space="preserve"> </w:t>
            </w:r>
          </w:p>
          <w:p w:rsidR="0098720D" w:rsidRDefault="0098720D" w:rsidP="0098720D">
            <w:pPr>
              <w:widowControl w:val="0"/>
              <w:autoSpaceDE w:val="0"/>
              <w:autoSpaceDN w:val="0"/>
              <w:adjustRightInd w:val="0"/>
              <w:spacing w:after="0" w:line="240" w:lineRule="auto"/>
              <w:rPr>
                <w:rFonts w:ascii="Times New Roman" w:hAnsi="Times New Roman" w:cs="Times New Roman"/>
                <w:sz w:val="24"/>
                <w:szCs w:val="24"/>
                <w:lang w:eastAsia="ru-RU"/>
              </w:rPr>
            </w:pPr>
          </w:p>
          <w:p w:rsidR="0098720D" w:rsidRPr="0098720D" w:rsidRDefault="0098720D" w:rsidP="0098720D">
            <w:pPr>
              <w:widowControl w:val="0"/>
              <w:autoSpaceDE w:val="0"/>
              <w:autoSpaceDN w:val="0"/>
              <w:adjustRightInd w:val="0"/>
              <w:spacing w:after="0" w:line="240" w:lineRule="auto"/>
              <w:rPr>
                <w:rFonts w:ascii="Times New Roman" w:hAnsi="Times New Roman" w:cs="Times New Roman"/>
                <w:sz w:val="24"/>
                <w:szCs w:val="24"/>
                <w:lang w:eastAsia="ru-RU"/>
              </w:rPr>
            </w:pPr>
          </w:p>
          <w:p w:rsidR="005D4FD8" w:rsidRPr="0098720D" w:rsidRDefault="0098720D" w:rsidP="00166D3C">
            <w:pPr>
              <w:widowControl w:val="0"/>
              <w:autoSpaceDE w:val="0"/>
              <w:autoSpaceDN w:val="0"/>
              <w:adjustRightInd w:val="0"/>
              <w:spacing w:after="0" w:line="240" w:lineRule="auto"/>
              <w:rPr>
                <w:rFonts w:ascii="Times New Roman" w:hAnsi="Times New Roman" w:cs="Times New Roman"/>
                <w:sz w:val="24"/>
                <w:szCs w:val="24"/>
                <w:lang w:eastAsia="ru-RU"/>
              </w:rPr>
            </w:pPr>
            <w:r w:rsidRPr="0098720D">
              <w:rPr>
                <w:rFonts w:ascii="Times New Roman" w:hAnsi="Times New Roman" w:cs="Times New Roman"/>
                <w:sz w:val="24"/>
                <w:szCs w:val="24"/>
                <w:lang w:eastAsia="ru-RU"/>
              </w:rPr>
              <w:t xml:space="preserve">______________________ </w:t>
            </w:r>
            <w:r w:rsidR="00166D3C">
              <w:rPr>
                <w:rFonts w:ascii="Times New Roman" w:hAnsi="Times New Roman" w:cs="Times New Roman"/>
                <w:sz w:val="24"/>
                <w:szCs w:val="24"/>
                <w:lang w:eastAsia="ru-RU"/>
              </w:rPr>
              <w:t>ФИО</w:t>
            </w:r>
          </w:p>
        </w:tc>
      </w:tr>
    </w:tbl>
    <w:p w:rsidR="00331D1A" w:rsidRDefault="00331D1A" w:rsidP="006E5621">
      <w:pPr>
        <w:spacing w:after="0" w:line="240" w:lineRule="auto"/>
        <w:rPr>
          <w:rFonts w:ascii="Times New Roman" w:hAnsi="Times New Roman" w:cs="Times New Roman"/>
        </w:rPr>
      </w:pPr>
    </w:p>
    <w:p w:rsidR="00BA55AF" w:rsidRPr="00927399" w:rsidRDefault="00BA55AF" w:rsidP="00E001BF">
      <w:pPr>
        <w:pageBreakBefore/>
        <w:widowControl w:val="0"/>
        <w:spacing w:after="0" w:line="240" w:lineRule="auto"/>
        <w:ind w:left="6237"/>
        <w:jc w:val="right"/>
        <w:rPr>
          <w:rFonts w:ascii="Times New Roman" w:hAnsi="Times New Roman" w:cs="Times New Roman"/>
        </w:rPr>
      </w:pPr>
      <w:r>
        <w:rPr>
          <w:rFonts w:ascii="Times New Roman" w:hAnsi="Times New Roman" w:cs="Times New Roman"/>
        </w:rPr>
        <w:lastRenderedPageBreak/>
        <w:t xml:space="preserve">Приложение № </w:t>
      </w:r>
      <w:r w:rsidR="003F072D">
        <w:rPr>
          <w:rFonts w:ascii="Times New Roman" w:hAnsi="Times New Roman" w:cs="Times New Roman"/>
        </w:rPr>
        <w:t>1</w:t>
      </w:r>
    </w:p>
    <w:p w:rsidR="00BA55AF" w:rsidRPr="00927399" w:rsidRDefault="00BA55AF" w:rsidP="00BA55AF">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sidRPr="00927399">
        <w:rPr>
          <w:rFonts w:ascii="Times New Roman" w:hAnsi="Times New Roman" w:cs="Times New Roman"/>
        </w:rPr>
        <w:t xml:space="preserve">к </w:t>
      </w:r>
      <w:r w:rsidR="00E36E72">
        <w:rPr>
          <w:rFonts w:ascii="Times New Roman" w:hAnsi="Times New Roman" w:cs="Times New Roman"/>
        </w:rPr>
        <w:t>К</w:t>
      </w:r>
      <w:r>
        <w:rPr>
          <w:rFonts w:ascii="Times New Roman" w:hAnsi="Times New Roman" w:cs="Times New Roman"/>
        </w:rPr>
        <w:t>онтракту</w:t>
      </w:r>
      <w:r w:rsidRPr="00927399">
        <w:rPr>
          <w:rFonts w:ascii="Times New Roman" w:hAnsi="Times New Roman" w:cs="Times New Roman"/>
        </w:rPr>
        <w:t xml:space="preserve"> № </w:t>
      </w:r>
      <w:r w:rsidR="00790790">
        <w:rPr>
          <w:rFonts w:ascii="Times New Roman" w:hAnsi="Times New Roman" w:cs="Times New Roman"/>
        </w:rPr>
        <w:t>__</w:t>
      </w:r>
    </w:p>
    <w:p w:rsidR="00BA55AF" w:rsidRDefault="00BA55AF" w:rsidP="00BA55AF">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w:t>
      </w:r>
      <w:r w:rsidR="0022419B">
        <w:rPr>
          <w:rFonts w:ascii="Times New Roman" w:hAnsi="Times New Roman" w:cs="Times New Roman"/>
        </w:rPr>
        <w:t>6</w:t>
      </w:r>
      <w:r w:rsidRPr="00927399">
        <w:rPr>
          <w:rFonts w:ascii="Times New Roman" w:hAnsi="Times New Roman" w:cs="Times New Roman"/>
        </w:rPr>
        <w:t xml:space="preserve"> г.</w:t>
      </w:r>
    </w:p>
    <w:p w:rsidR="004D68C3" w:rsidRDefault="004D68C3" w:rsidP="00130AFB">
      <w:pPr>
        <w:spacing w:after="0" w:line="240" w:lineRule="auto"/>
        <w:rPr>
          <w:rFonts w:ascii="Times New Roman" w:hAnsi="Times New Roman" w:cs="Times New Roman"/>
        </w:rPr>
      </w:pPr>
    </w:p>
    <w:p w:rsidR="002B6949" w:rsidRDefault="0035567D" w:rsidP="002B694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ТЕХНИЧЕСКОЕ ЗАДАНИЕ</w:t>
      </w:r>
    </w:p>
    <w:p w:rsidR="008C2B11" w:rsidRDefault="008C2B11" w:rsidP="008C2B11">
      <w:pPr>
        <w:pStyle w:val="ad"/>
        <w:ind w:firstLine="709"/>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Наименование объекта закупки: </w:t>
      </w:r>
      <w:r>
        <w:rPr>
          <w:rFonts w:ascii="Times New Roman" w:hAnsi="Times New Roman" w:cs="Times New Roman"/>
          <w:sz w:val="24"/>
          <w:szCs w:val="24"/>
          <w:lang w:eastAsia="ru-RU"/>
        </w:rPr>
        <w:t>Оказание услуг по утилизации транспортных средств (далее ТС) в рамках выполнения государственного задания для нужд филиала «</w:t>
      </w:r>
      <w:proofErr w:type="spellStart"/>
      <w:r>
        <w:rPr>
          <w:rFonts w:ascii="Times New Roman" w:hAnsi="Times New Roman" w:cs="Times New Roman"/>
          <w:sz w:val="24"/>
          <w:szCs w:val="24"/>
          <w:lang w:eastAsia="ru-RU"/>
        </w:rPr>
        <w:t>Нижне-Волгаводхоз</w:t>
      </w:r>
      <w:proofErr w:type="spellEnd"/>
      <w:r>
        <w:rPr>
          <w:rFonts w:ascii="Times New Roman" w:hAnsi="Times New Roman" w:cs="Times New Roman"/>
          <w:sz w:val="24"/>
          <w:szCs w:val="24"/>
          <w:lang w:eastAsia="ru-RU"/>
        </w:rPr>
        <w:t>» ФГБВУ «</w:t>
      </w:r>
      <w:proofErr w:type="spellStart"/>
      <w:r>
        <w:rPr>
          <w:rFonts w:ascii="Times New Roman" w:hAnsi="Times New Roman" w:cs="Times New Roman"/>
          <w:sz w:val="24"/>
          <w:szCs w:val="24"/>
          <w:lang w:eastAsia="ru-RU"/>
        </w:rPr>
        <w:t>Центррегионводхоз</w:t>
      </w:r>
      <w:proofErr w:type="spellEnd"/>
      <w:r>
        <w:rPr>
          <w:rFonts w:ascii="Times New Roman" w:hAnsi="Times New Roman" w:cs="Times New Roman"/>
          <w:sz w:val="24"/>
          <w:szCs w:val="24"/>
          <w:lang w:eastAsia="ru-RU"/>
        </w:rPr>
        <w:t>».</w:t>
      </w:r>
    </w:p>
    <w:p w:rsidR="008C2B11" w:rsidRDefault="008C2B11" w:rsidP="008C2B11">
      <w:pPr>
        <w:pStyle w:val="a8"/>
        <w:numPr>
          <w:ilvl w:val="0"/>
          <w:numId w:val="18"/>
        </w:numPr>
        <w:spacing w:after="0" w:line="240" w:lineRule="auto"/>
        <w:ind w:left="0" w:firstLine="709"/>
        <w:jc w:val="both"/>
        <w:rPr>
          <w:rFonts w:ascii="Times New Roman" w:eastAsia="Andale Sans UI" w:hAnsi="Times New Roman"/>
          <w:sz w:val="24"/>
          <w:szCs w:val="24"/>
          <w:shd w:val="clear" w:color="auto" w:fill="FFFFFF"/>
        </w:rPr>
      </w:pPr>
      <w:r>
        <w:rPr>
          <w:rFonts w:ascii="Times New Roman" w:hAnsi="Times New Roman"/>
          <w:b/>
          <w:sz w:val="24"/>
          <w:szCs w:val="24"/>
        </w:rPr>
        <w:t xml:space="preserve">Место оказания услуги: </w:t>
      </w:r>
      <w:r>
        <w:rPr>
          <w:rFonts w:ascii="Times New Roman" w:eastAsia="Andale Sans UI" w:hAnsi="Times New Roman"/>
          <w:sz w:val="24"/>
          <w:szCs w:val="24"/>
          <w:shd w:val="clear" w:color="auto" w:fill="FFFFFF"/>
        </w:rPr>
        <w:t xml:space="preserve">403010, Волгоградская область, </w:t>
      </w:r>
      <w:proofErr w:type="spellStart"/>
      <w:r>
        <w:rPr>
          <w:rFonts w:ascii="Times New Roman" w:eastAsia="Andale Sans UI" w:hAnsi="Times New Roman"/>
          <w:sz w:val="24"/>
          <w:szCs w:val="24"/>
          <w:shd w:val="clear" w:color="auto" w:fill="FFFFFF"/>
        </w:rPr>
        <w:t>Городищенский</w:t>
      </w:r>
      <w:proofErr w:type="spellEnd"/>
      <w:r>
        <w:rPr>
          <w:rFonts w:ascii="Times New Roman" w:eastAsia="Andale Sans UI" w:hAnsi="Times New Roman"/>
          <w:sz w:val="24"/>
          <w:szCs w:val="24"/>
          <w:shd w:val="clear" w:color="auto" w:fill="FFFFFF"/>
        </w:rPr>
        <w:t xml:space="preserve"> район, р.п. Ерзовка, ул. Жемчужная д. 1А.</w:t>
      </w:r>
    </w:p>
    <w:p w:rsidR="008C2B11" w:rsidRDefault="008C2B11" w:rsidP="008C2B11">
      <w:pPr>
        <w:pStyle w:val="ad"/>
        <w:numPr>
          <w:ilvl w:val="0"/>
          <w:numId w:val="18"/>
        </w:numPr>
        <w:shd w:val="clear" w:color="auto" w:fill="FFFFFF"/>
        <w:suppressAutoHyphens/>
        <w:ind w:left="0" w:firstLine="709"/>
        <w:jc w:val="both"/>
        <w:rPr>
          <w:rFonts w:ascii="Times New Roman" w:eastAsia="Andale Sans UI" w:hAnsi="Times New Roman" w:cs="Times New Roman"/>
          <w:sz w:val="24"/>
          <w:szCs w:val="24"/>
          <w:shd w:val="clear" w:color="auto" w:fill="FFFFFF"/>
        </w:rPr>
      </w:pPr>
      <w:r>
        <w:rPr>
          <w:rFonts w:ascii="Times New Roman" w:hAnsi="Times New Roman" w:cs="Times New Roman"/>
          <w:b/>
          <w:sz w:val="24"/>
          <w:szCs w:val="24"/>
          <w:lang w:eastAsia="ru-RU"/>
        </w:rPr>
        <w:t xml:space="preserve">Время и </w:t>
      </w:r>
      <w:proofErr w:type="spellStart"/>
      <w:r>
        <w:rPr>
          <w:rFonts w:ascii="Times New Roman" w:hAnsi="Times New Roman" w:cs="Times New Roman"/>
          <w:b/>
          <w:sz w:val="24"/>
          <w:szCs w:val="24"/>
          <w:lang w:eastAsia="ru-RU"/>
        </w:rPr>
        <w:t>срокиоказания</w:t>
      </w:r>
      <w:proofErr w:type="spellEnd"/>
      <w:r>
        <w:rPr>
          <w:rFonts w:ascii="Times New Roman" w:hAnsi="Times New Roman" w:cs="Times New Roman"/>
          <w:b/>
          <w:sz w:val="24"/>
          <w:szCs w:val="24"/>
          <w:lang w:eastAsia="ru-RU"/>
        </w:rPr>
        <w:t xml:space="preserve"> услуги: </w:t>
      </w:r>
      <w:r>
        <w:rPr>
          <w:rFonts w:ascii="Times New Roman" w:eastAsia="Andale Sans UI" w:hAnsi="Times New Roman" w:cs="Times New Roman"/>
          <w:sz w:val="24"/>
          <w:szCs w:val="24"/>
          <w:shd w:val="clear" w:color="auto" w:fill="FFFFFF"/>
        </w:rPr>
        <w:t xml:space="preserve">в течение 3(трех) календарных дней </w:t>
      </w:r>
      <w:proofErr w:type="gramStart"/>
      <w:r>
        <w:rPr>
          <w:rFonts w:ascii="Times New Roman" w:eastAsia="Andale Sans UI" w:hAnsi="Times New Roman" w:cs="Times New Roman"/>
          <w:sz w:val="24"/>
          <w:szCs w:val="24"/>
          <w:shd w:val="clear" w:color="auto" w:fill="FFFFFF"/>
        </w:rPr>
        <w:t>с даты заключения</w:t>
      </w:r>
      <w:proofErr w:type="gramEnd"/>
      <w:r>
        <w:rPr>
          <w:rFonts w:ascii="Times New Roman" w:eastAsia="Andale Sans UI" w:hAnsi="Times New Roman" w:cs="Times New Roman"/>
          <w:sz w:val="24"/>
          <w:szCs w:val="24"/>
          <w:shd w:val="clear" w:color="auto" w:fill="FFFFFF"/>
        </w:rPr>
        <w:t xml:space="preserve"> Контракта.</w:t>
      </w:r>
    </w:p>
    <w:p w:rsidR="008C2B11" w:rsidRDefault="008C2B11" w:rsidP="008C2B11">
      <w:pPr>
        <w:pStyle w:val="ad"/>
        <w:numPr>
          <w:ilvl w:val="0"/>
          <w:numId w:val="18"/>
        </w:numPr>
        <w:ind w:left="0" w:firstLine="709"/>
        <w:jc w:val="both"/>
        <w:rPr>
          <w:rFonts w:eastAsia="Times New Roman"/>
          <w:sz w:val="24"/>
          <w:szCs w:val="24"/>
        </w:rPr>
      </w:pPr>
      <w:r>
        <w:rPr>
          <w:rFonts w:ascii="Times New Roman" w:hAnsi="Times New Roman" w:cs="Times New Roman"/>
          <w:b/>
          <w:bCs/>
          <w:sz w:val="24"/>
          <w:szCs w:val="24"/>
        </w:rPr>
        <w:t>Условия оказания услуг:</w:t>
      </w:r>
    </w:p>
    <w:p w:rsidR="008C2B11" w:rsidRDefault="008C2B11" w:rsidP="008C2B11">
      <w:pPr>
        <w:spacing w:after="0" w:line="240" w:lineRule="auto"/>
        <w:ind w:firstLine="709"/>
        <w:jc w:val="both"/>
        <w:rPr>
          <w:rFonts w:ascii="Times New Roman" w:hAnsi="Times New Roman"/>
          <w:sz w:val="24"/>
          <w:szCs w:val="24"/>
        </w:rPr>
      </w:pPr>
      <w:r>
        <w:rPr>
          <w:rFonts w:ascii="Times New Roman" w:hAnsi="Times New Roman"/>
          <w:sz w:val="24"/>
          <w:szCs w:val="24"/>
        </w:rPr>
        <w:t>Услуги должны быть оказаны в соответствии с действующим законодательством, регламентирующим вопросы утилизации машин, утвержденным на данный вид услуг:</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color w:val="000000"/>
          <w:sz w:val="24"/>
          <w:szCs w:val="24"/>
        </w:rPr>
      </w:pPr>
      <w:r>
        <w:rPr>
          <w:rFonts w:ascii="Times New Roman" w:hAnsi="Times New Roman"/>
          <w:color w:val="000000"/>
          <w:sz w:val="24"/>
          <w:szCs w:val="24"/>
        </w:rPr>
        <w:t>Федеральным законом от 10.01.2002 г. №7-ФЗ «Об охране окружающей среды»;</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Федеральным законом от 24.06.1998 г. №89-ФЗ «Об отходах производства и потребления»;</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color w:val="000000"/>
          <w:sz w:val="24"/>
          <w:szCs w:val="24"/>
        </w:rPr>
      </w:pPr>
      <w:r>
        <w:rPr>
          <w:rFonts w:ascii="Times New Roman" w:hAnsi="Times New Roman"/>
          <w:sz w:val="24"/>
          <w:szCs w:val="24"/>
        </w:rPr>
        <w:t xml:space="preserve">Федеральным законом </w:t>
      </w:r>
      <w:r>
        <w:rPr>
          <w:rFonts w:ascii="Times New Roman" w:hAnsi="Times New Roman"/>
          <w:color w:val="000000"/>
          <w:sz w:val="24"/>
          <w:szCs w:val="24"/>
        </w:rPr>
        <w:t>от 30.03.1999 г. №52-ФЗ «О санитарно-гигиеническом благополучии населения»;</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Постановлением Правительства РФ от </w:t>
      </w:r>
      <w:r>
        <w:rPr>
          <w:rFonts w:ascii="Times New Roman" w:hAnsi="Times New Roman"/>
          <w:sz w:val="24"/>
          <w:szCs w:val="24"/>
          <w:shd w:val="clear" w:color="auto" w:fill="FFFFFF"/>
        </w:rPr>
        <w:t>28 мая 2022 года №980 «Правила обращения с ломом и отходами чёрных и цветных металлов и их отчуждения».</w:t>
      </w:r>
    </w:p>
    <w:p w:rsidR="008C2B11" w:rsidRDefault="008C2B11" w:rsidP="008C2B11">
      <w:pPr>
        <w:tabs>
          <w:tab w:val="left" w:pos="0"/>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Обязательным условием является наличие у Исполнителя действующей лицензии на сбор, транспортирование, обработку, и утилизацию, I-IV классов опасности выданной в соответствии с Федеральным законом от 04.05.2011 г. № 99-ФЗ «О лицензировании отдельных видов деятельности» и Постановлением правительства Российской Федерации от 03.10.2015 г. № 1062 «О лицензировании деятельности по сбору, транспортированию, обработке, утилизации, обезвреживанию, размещению отходов I - IV классов опасности».</w:t>
      </w:r>
      <w:proofErr w:type="gramEnd"/>
    </w:p>
    <w:p w:rsidR="008C2B11" w:rsidRDefault="008C2B11" w:rsidP="008C2B11">
      <w:pPr>
        <w:pStyle w:val="a8"/>
        <w:numPr>
          <w:ilvl w:val="0"/>
          <w:numId w:val="18"/>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Требования к характеристикам и качеству оказываемых услуг:</w:t>
      </w:r>
    </w:p>
    <w:p w:rsidR="008C2B11" w:rsidRDefault="008C2B11" w:rsidP="008C2B11">
      <w:pPr>
        <w:tabs>
          <w:tab w:val="left" w:pos="0"/>
        </w:tabs>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Услуга по утилизации транспортных средств (Приложение №1) включает в себя транспортировку транспортного средства до места утилизации, разукомплектование ТС (разборку на узлы и детали), сортировку отходов, организацию работ по переработке полученного вторичного сырья, а также работ по обезвреживанию и уничтожению образовавшихся отходов, в соответствии с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roofErr w:type="gramEnd"/>
    </w:p>
    <w:p w:rsidR="008C2B11" w:rsidRDefault="008C2B11" w:rsidP="008C2B11">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Перед началом оказания услуг Заказчик представляет Исполнителю следующую информацию: данные о транспортных средствах, достаточных для их идентификаци</w:t>
      </w:r>
      <w:proofErr w:type="gramStart"/>
      <w:r>
        <w:rPr>
          <w:rFonts w:ascii="Times New Roman" w:hAnsi="Times New Roman"/>
          <w:sz w:val="24"/>
          <w:szCs w:val="24"/>
        </w:rPr>
        <w:t>и(</w:t>
      </w:r>
      <w:proofErr w:type="gramEnd"/>
      <w:r>
        <w:rPr>
          <w:rFonts w:ascii="Times New Roman" w:hAnsi="Times New Roman"/>
          <w:sz w:val="24"/>
          <w:szCs w:val="24"/>
        </w:rPr>
        <w:t xml:space="preserve">марка, </w:t>
      </w:r>
      <w:r>
        <w:rPr>
          <w:rFonts w:ascii="Times New Roman" w:hAnsi="Times New Roman"/>
          <w:sz w:val="24"/>
          <w:szCs w:val="24"/>
          <w:lang w:val="en-US"/>
        </w:rPr>
        <w:t>VIN</w:t>
      </w:r>
      <w:r>
        <w:rPr>
          <w:rFonts w:ascii="Times New Roman" w:hAnsi="Times New Roman"/>
          <w:sz w:val="24"/>
          <w:szCs w:val="24"/>
        </w:rPr>
        <w:t>номер, свидетельство о регистрации, справка о нахождении на балансе Исполнителя утилизируемых транспортных средств, распоряжение о списании вышестоящих организаций), иные сведения, необходимые для исполнения контракта.</w:t>
      </w:r>
    </w:p>
    <w:p w:rsidR="008C2B11" w:rsidRDefault="008C2B11" w:rsidP="008C2B11">
      <w:pPr>
        <w:spacing w:after="0" w:line="240" w:lineRule="auto"/>
        <w:ind w:firstLine="709"/>
        <w:jc w:val="both"/>
        <w:rPr>
          <w:rFonts w:ascii="Times New Roman" w:hAnsi="Times New Roman"/>
          <w:bCs/>
          <w:iCs/>
          <w:noProof/>
          <w:sz w:val="24"/>
          <w:szCs w:val="24"/>
        </w:rPr>
      </w:pPr>
      <w:proofErr w:type="gramStart"/>
      <w:r>
        <w:rPr>
          <w:rFonts w:ascii="Times New Roman" w:hAnsi="Times New Roman"/>
          <w:bCs/>
          <w:iCs/>
          <w:noProof/>
          <w:sz w:val="24"/>
          <w:szCs w:val="24"/>
        </w:rPr>
        <w:t>Отходы утилизации, не подлежащие реализации,должны быть обезврежены или размещены в местах, обустроенных в соответствии с требованиями законодательства в области охраны окружающей среды и законодательства в области обеспечения санитрано – эпидемиалогического благополучия населения, в целях их дальнейшей утилизации,обезвреживания,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утилизации, обезвреживания</w:t>
      </w:r>
      <w:proofErr w:type="gramEnd"/>
      <w:r>
        <w:rPr>
          <w:rFonts w:ascii="Times New Roman" w:hAnsi="Times New Roman"/>
          <w:bCs/>
          <w:iCs/>
          <w:noProof/>
          <w:sz w:val="24"/>
          <w:szCs w:val="24"/>
        </w:rPr>
        <w:t>, захоронения.</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Передача транспортных средств, подлежащих утилизации, от Заказчика Исполнителю производится с оформлением акта приема-передачи транспортного средства в 2 (двух) экземплярах (Приложение №3) и подписывается уполномоченными лицами Заказчика и Исполнителя в момент передачи.</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При передаче транспортного средства в акте приема-передачи указывается масса без нагрузки транспортного средства, которая определяется путем взвешивания с использованием измерительных средств Исполнителя, а в случае невозможности взвешивания – определяется согласно паспорта транспортного средства.</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 xml:space="preserve">Исполнитель обязан заблаговременно (не менее чем за 24 часа) уведомить Заказчика о месте и сроках проведения взвешивания ТС и лома металлов образовавшегося при утилизации </w:t>
      </w:r>
      <w:r>
        <w:rPr>
          <w:rFonts w:ascii="Times New Roman" w:hAnsi="Times New Roman"/>
          <w:bCs/>
          <w:iCs/>
          <w:noProof/>
          <w:sz w:val="24"/>
          <w:szCs w:val="24"/>
        </w:rPr>
        <w:lastRenderedPageBreak/>
        <w:t xml:space="preserve">ТС, посредством электронной почты на адрес </w:t>
      </w:r>
      <w:r>
        <w:rPr>
          <w:rFonts w:ascii="Times New Roman" w:hAnsi="Times New Roman"/>
          <w:bCs/>
          <w:iCs/>
          <w:noProof/>
          <w:sz w:val="24"/>
          <w:szCs w:val="24"/>
          <w:lang w:val="en-US"/>
        </w:rPr>
        <w:t>eotdel</w:t>
      </w:r>
      <w:r>
        <w:rPr>
          <w:rFonts w:ascii="Times New Roman" w:hAnsi="Times New Roman"/>
          <w:bCs/>
          <w:iCs/>
          <w:noProof/>
          <w:sz w:val="24"/>
          <w:szCs w:val="24"/>
        </w:rPr>
        <w:t>@</w:t>
      </w:r>
      <w:r>
        <w:rPr>
          <w:rFonts w:ascii="Times New Roman" w:hAnsi="Times New Roman"/>
          <w:bCs/>
          <w:iCs/>
          <w:noProof/>
          <w:sz w:val="24"/>
          <w:szCs w:val="24"/>
          <w:lang w:val="en-US"/>
        </w:rPr>
        <w:t>internet</w:t>
      </w:r>
      <w:r>
        <w:rPr>
          <w:rFonts w:ascii="Times New Roman" w:hAnsi="Times New Roman"/>
          <w:bCs/>
          <w:iCs/>
          <w:noProof/>
          <w:sz w:val="24"/>
          <w:szCs w:val="24"/>
        </w:rPr>
        <w:t>.</w:t>
      </w:r>
      <w:r>
        <w:rPr>
          <w:rFonts w:ascii="Times New Roman" w:hAnsi="Times New Roman"/>
          <w:bCs/>
          <w:iCs/>
          <w:noProof/>
          <w:sz w:val="24"/>
          <w:szCs w:val="24"/>
          <w:lang w:val="en-US"/>
        </w:rPr>
        <w:t>ru</w:t>
      </w:r>
      <w:r>
        <w:rPr>
          <w:rFonts w:ascii="Times New Roman" w:hAnsi="Times New Roman"/>
          <w:bCs/>
          <w:iCs/>
          <w:noProof/>
          <w:sz w:val="24"/>
          <w:szCs w:val="24"/>
        </w:rPr>
        <w:t xml:space="preserve"> или по номеру телефона 8-927-502-31-71 (Алещенкова Татьяна Николаевна).</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С момента передачи транспортных средств ответственность, возникающая за соблюдение правил обращения с транспортными средствами при перевозке, переработке и утилизации, а также их сохранности до момента утилизации переходит к Исполнителю.</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Погрузка и транспортировка транспортных средств с указанного адреса до места проведения утилизации, выгрузка, а так же необходимые при этом такелажные работы производяться Исполнителем за счет собственных средств.</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sz w:val="24"/>
          <w:szCs w:val="24"/>
        </w:rPr>
        <w:t>Исполнитель в процессе утилизации производит все необходимые</w:t>
      </w:r>
      <w:r>
        <w:rPr>
          <w:rFonts w:ascii="Times New Roman" w:hAnsi="Times New Roman"/>
          <w:bCs/>
          <w:iCs/>
          <w:noProof/>
          <w:sz w:val="24"/>
          <w:szCs w:val="24"/>
        </w:rPr>
        <w:t xml:space="preserve"> операции:</w:t>
      </w:r>
    </w:p>
    <w:p w:rsidR="008C2B11" w:rsidRDefault="008C2B11" w:rsidP="008C2B11">
      <w:pPr>
        <w:pStyle w:val="a8"/>
        <w:numPr>
          <w:ilvl w:val="3"/>
          <w:numId w:val="2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осушение утилизируемых транспортных средств, т.е. слив всех жидких компонентов: топлива, масел, технических жидкостей (охлаждающая и тормозная жидкости, жидкость для </w:t>
      </w:r>
      <w:proofErr w:type="spellStart"/>
      <w:r>
        <w:rPr>
          <w:rFonts w:ascii="Times New Roman" w:hAnsi="Times New Roman"/>
          <w:sz w:val="24"/>
          <w:szCs w:val="24"/>
        </w:rPr>
        <w:t>омывателейстекол</w:t>
      </w:r>
      <w:proofErr w:type="spellEnd"/>
      <w:r>
        <w:rPr>
          <w:rFonts w:ascii="Times New Roman" w:hAnsi="Times New Roman"/>
          <w:sz w:val="24"/>
          <w:szCs w:val="24"/>
        </w:rPr>
        <w:t xml:space="preserve"> и фар) и других при наличии;</w:t>
      </w:r>
    </w:p>
    <w:p w:rsidR="008C2B11" w:rsidRDefault="008C2B11" w:rsidP="008C2B11">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демонтаж шин, аккумуляторов, масляных и воздушных фильтров, бамперов, панелей приборов, стекол и других частей, которые не подлежат переработке на предприятиях по работе с металлоломом;</w:t>
      </w:r>
    </w:p>
    <w:p w:rsidR="008C2B11" w:rsidRDefault="008C2B11" w:rsidP="008C2B11">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сортировку отходов по видам, их накопление и передачу на специализированные предприятия по переработке или захоронению (уничтожению).</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Образовавшийся лом черных и цветных металлов взвешивается на весах, поверенных в установленном законом порядке. Реквизиты действующего свидетельства о поверке весов указываются в Паспорте-расчете извлеченного лома черных и цветных металлов. Исполнитель перечисляет денежные средства за чёрные и цветные металлы, образовавшиеся в результате утилизации списанных транспортных средств</w:t>
      </w:r>
      <w:r>
        <w:rPr>
          <w:rFonts w:ascii="Times New Roman" w:hAnsi="Times New Roman"/>
          <w:color w:val="0D0D0D" w:themeColor="text1" w:themeTint="F2"/>
          <w:sz w:val="24"/>
          <w:szCs w:val="24"/>
        </w:rPr>
        <w:t>, в доход филиала «</w:t>
      </w:r>
      <w:proofErr w:type="spellStart"/>
      <w:r>
        <w:rPr>
          <w:rFonts w:ascii="Times New Roman" w:hAnsi="Times New Roman"/>
          <w:color w:val="0D0D0D" w:themeColor="text1" w:themeTint="F2"/>
          <w:sz w:val="24"/>
          <w:szCs w:val="24"/>
        </w:rPr>
        <w:t>Нижне-Волгаводхоз</w:t>
      </w:r>
      <w:proofErr w:type="spellEnd"/>
      <w:r>
        <w:rPr>
          <w:rFonts w:ascii="Times New Roman" w:hAnsi="Times New Roman"/>
          <w:color w:val="0D0D0D" w:themeColor="text1" w:themeTint="F2"/>
          <w:sz w:val="24"/>
          <w:szCs w:val="24"/>
        </w:rPr>
        <w:t>» по реквизитам, указанным в Контракте в течение</w:t>
      </w:r>
      <w:r>
        <w:rPr>
          <w:rFonts w:ascii="Times New Roman" w:hAnsi="Times New Roman"/>
          <w:sz w:val="24"/>
          <w:szCs w:val="24"/>
        </w:rPr>
        <w:t xml:space="preserve"> 3 (трех) рабочих дней с даты </w:t>
      </w:r>
      <w:proofErr w:type="spellStart"/>
      <w:r>
        <w:rPr>
          <w:rFonts w:ascii="Times New Roman" w:hAnsi="Times New Roman"/>
          <w:sz w:val="24"/>
          <w:szCs w:val="24"/>
        </w:rPr>
        <w:t>подписанияприёмо-сдаточного</w:t>
      </w:r>
      <w:proofErr w:type="spellEnd"/>
      <w:r>
        <w:rPr>
          <w:rFonts w:ascii="Times New Roman" w:hAnsi="Times New Roman"/>
          <w:sz w:val="24"/>
          <w:szCs w:val="24"/>
        </w:rPr>
        <w:t xml:space="preserve"> акта оказанных услуг.</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Количество, качество, вид лома металлов оценивается и определяется с учетом процента засоренности неметаллическими примесями Исполнителем.</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 заносит данные о количестве образовавшегося лома от всех ТС по видам (черный, цветной) в Паспорт-расчет извлеченного лома черных и цветных металлов, который предоставляется Заказчику.</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Транспортные средства, подлежащие утилизации, равно как их основные узлы и агрегаты, составные части не могут быть отремонтированы либо использованы.</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sz w:val="24"/>
          <w:szCs w:val="24"/>
        </w:rPr>
        <w:t>Для снятия утилизированных автомобилей с регистрационного учета в государственных органах</w:t>
      </w:r>
      <w:r>
        <w:rPr>
          <w:rFonts w:ascii="Times New Roman" w:hAnsi="Times New Roman"/>
          <w:bCs/>
          <w:iCs/>
          <w:noProof/>
          <w:sz w:val="24"/>
          <w:szCs w:val="24"/>
        </w:rPr>
        <w:t xml:space="preserve"> Исполнитель передает Заказчику надлежащим образом оформленные Свидетельства  об утилизации вышедших из эксплуатации транспортных средств </w:t>
      </w:r>
      <w:r>
        <w:rPr>
          <w:rFonts w:ascii="Times New Roman" w:hAnsi="Times New Roman"/>
          <w:sz w:val="24"/>
          <w:szCs w:val="24"/>
        </w:rPr>
        <w:t xml:space="preserve">по форме, утвержденной Приказом </w:t>
      </w:r>
      <w:proofErr w:type="spellStart"/>
      <w:r>
        <w:rPr>
          <w:rFonts w:ascii="Times New Roman" w:hAnsi="Times New Roman"/>
          <w:sz w:val="24"/>
          <w:szCs w:val="24"/>
        </w:rPr>
        <w:t>Минпромторга</w:t>
      </w:r>
      <w:proofErr w:type="spellEnd"/>
      <w:r>
        <w:rPr>
          <w:rFonts w:ascii="Times New Roman" w:hAnsi="Times New Roman"/>
          <w:sz w:val="24"/>
          <w:szCs w:val="24"/>
        </w:rPr>
        <w:t xml:space="preserve"> РФ от 14.01.2010 № 10 «Об утверждении формы и требований к Свидетельству об утилизации вышедшего из эксплуатации транспортного средства». На каждый утилизированный автомобиль выдается указанное Свидетельство в 2-х экземплярах на бумажном носителе</w:t>
      </w:r>
      <w:r>
        <w:rPr>
          <w:rFonts w:ascii="Times New Roman" w:hAnsi="Times New Roman"/>
          <w:bCs/>
          <w:iCs/>
          <w:noProof/>
          <w:sz w:val="24"/>
          <w:szCs w:val="24"/>
        </w:rPr>
        <w:t>.</w:t>
      </w:r>
    </w:p>
    <w:p w:rsidR="008C2B11" w:rsidRDefault="008C2B11" w:rsidP="008C2B11">
      <w:pPr>
        <w:spacing w:after="0" w:line="240" w:lineRule="auto"/>
        <w:ind w:firstLine="709"/>
        <w:jc w:val="both"/>
        <w:rPr>
          <w:rFonts w:ascii="Times New Roman" w:hAnsi="Times New Roman"/>
          <w:sz w:val="24"/>
          <w:szCs w:val="24"/>
        </w:rPr>
      </w:pPr>
      <w:r>
        <w:rPr>
          <w:rFonts w:ascii="Times New Roman" w:hAnsi="Times New Roman"/>
          <w:sz w:val="24"/>
          <w:szCs w:val="24"/>
        </w:rPr>
        <w:t>Документы, передаваемые Заказчику от Исполнителя на бумажном носителе:</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Акт приема-передачи</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Приёмо-сдаточный акт</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Паспорт расчета (в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Акт утилизации (на каждое </w:t>
      </w:r>
      <w:proofErr w:type="spellStart"/>
      <w:r>
        <w:rPr>
          <w:rFonts w:ascii="Times New Roman" w:hAnsi="Times New Roman"/>
          <w:sz w:val="24"/>
          <w:szCs w:val="24"/>
        </w:rPr>
        <w:t>ТСв</w:t>
      </w:r>
      <w:proofErr w:type="spellEnd"/>
      <w:r>
        <w:rPr>
          <w:rFonts w:ascii="Times New Roman" w:hAnsi="Times New Roman"/>
          <w:sz w:val="24"/>
          <w:szCs w:val="24"/>
        </w:rPr>
        <w:t xml:space="preserve">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Свидетельство об утилизации (на каждое ТС в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Счет</w:t>
      </w: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pStyle w:val="ad"/>
        <w:numPr>
          <w:ilvl w:val="0"/>
          <w:numId w:val="18"/>
        </w:numPr>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Описание объекта закупки:</w:t>
      </w:r>
    </w:p>
    <w:tbl>
      <w:tblPr>
        <w:tblStyle w:val="a6"/>
        <w:tblW w:w="9600" w:type="dxa"/>
        <w:tblLayout w:type="fixed"/>
        <w:tblLook w:val="04A0"/>
      </w:tblPr>
      <w:tblGrid>
        <w:gridCol w:w="675"/>
        <w:gridCol w:w="2833"/>
        <w:gridCol w:w="3117"/>
        <w:gridCol w:w="991"/>
        <w:gridCol w:w="1984"/>
      </w:tblGrid>
      <w:tr w:rsidR="008C2B11" w:rsidTr="008C2B1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8C2B11" w:rsidRDefault="008C2B11">
            <w:pPr>
              <w:pStyle w:val="ad"/>
              <w:jc w:val="center"/>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п</w:t>
            </w:r>
            <w:proofErr w:type="spellEnd"/>
            <w:proofErr w:type="gramEnd"/>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п</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ОКПД 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услуги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Кол-во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Ед.</w:t>
            </w:r>
          </w:p>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измерения</w:t>
            </w:r>
          </w:p>
        </w:tc>
      </w:tr>
      <w:tr w:rsidR="008C2B11" w:rsidTr="008C2B11">
        <w:trPr>
          <w:trHeight w:val="82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shd w:val="clear" w:color="auto" w:fill="FFFFFF"/>
              <w:spacing w:before="75" w:after="150"/>
              <w:outlineLvl w:val="0"/>
              <w:rPr>
                <w:rFonts w:ascii="Times New Roman" w:hAnsi="Times New Roman"/>
                <w:kern w:val="36"/>
                <w:sz w:val="24"/>
                <w:szCs w:val="24"/>
              </w:rPr>
            </w:pPr>
            <w:r>
              <w:rPr>
                <w:rFonts w:ascii="Times New Roman" w:hAnsi="Times New Roman"/>
                <w:kern w:val="36"/>
                <w:sz w:val="24"/>
                <w:szCs w:val="24"/>
              </w:rPr>
              <w:t xml:space="preserve">ОКПД 2: 38.21.10.000 - </w:t>
            </w:r>
            <w:r>
              <w:rPr>
                <w:rFonts w:ascii="Times New Roman" w:hAnsi="Times New Roman"/>
                <w:sz w:val="24"/>
                <w:szCs w:val="24"/>
                <w:shd w:val="clear" w:color="auto" w:fill="FFFFFF"/>
              </w:rPr>
              <w:t xml:space="preserve">Услуги по переработке </w:t>
            </w:r>
            <w:r>
              <w:rPr>
                <w:rFonts w:ascii="Times New Roman" w:hAnsi="Times New Roman"/>
                <w:sz w:val="24"/>
                <w:szCs w:val="24"/>
                <w:shd w:val="clear" w:color="auto" w:fill="FFFFFF"/>
              </w:rPr>
              <w:lastRenderedPageBreak/>
              <w:t>отходов неопасных для окончательной утилизации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Оказание услуг по вывозу и утилизации транспортных средств.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r>
    </w:tbl>
    <w:p w:rsidR="008C2B11" w:rsidRDefault="008C2B11" w:rsidP="008C2B11">
      <w:pPr>
        <w:pStyle w:val="ad"/>
        <w:numPr>
          <w:ilvl w:val="0"/>
          <w:numId w:val="18"/>
        </w:numPr>
        <w:ind w:left="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Общие требования.</w:t>
      </w:r>
    </w:p>
    <w:p w:rsidR="008C2B11" w:rsidRDefault="008C2B11" w:rsidP="008C2B11">
      <w:pPr>
        <w:pStyle w:val="ad"/>
        <w:numPr>
          <w:ilvl w:val="1"/>
          <w:numId w:val="18"/>
        </w:numPr>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Требования к качеству услуги:</w:t>
      </w:r>
    </w:p>
    <w:p w:rsidR="008C2B11" w:rsidRDefault="008C2B11" w:rsidP="008C2B11">
      <w:pPr>
        <w:pStyle w:val="ad"/>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Услуги должны быть оказаны в соответствии с действующим нормами, регламентирующим вопросы транспортировки, утилизации транспортных средств, утвержденным на данный вид услуг, иными, не противоречащими законодательству, стандартами, нормами и правилами.</w:t>
      </w:r>
      <w:proofErr w:type="gramEnd"/>
    </w:p>
    <w:p w:rsidR="008C2B11" w:rsidRDefault="008C2B11" w:rsidP="008C2B11">
      <w:pPr>
        <w:pStyle w:val="ad"/>
        <w:numPr>
          <w:ilvl w:val="1"/>
          <w:numId w:val="18"/>
        </w:numPr>
        <w:jc w:val="both"/>
        <w:rPr>
          <w:rFonts w:ascii="Times New Roman" w:eastAsia="Times New Roman" w:hAnsi="Times New Roman" w:cs="Times New Roman"/>
          <w:b/>
          <w:bCs/>
          <w:sz w:val="24"/>
          <w:szCs w:val="24"/>
        </w:rPr>
      </w:pPr>
      <w:r>
        <w:rPr>
          <w:rFonts w:ascii="Times New Roman" w:hAnsi="Times New Roman"/>
          <w:b/>
          <w:bCs/>
          <w:sz w:val="24"/>
          <w:szCs w:val="24"/>
        </w:rPr>
        <w:t>Требования к характеристикам и качеству услуги:</w:t>
      </w:r>
    </w:p>
    <w:p w:rsidR="008C2B11" w:rsidRDefault="008C2B11" w:rsidP="008C2B11">
      <w:pPr>
        <w:pStyle w:val="a8"/>
        <w:spacing w:after="0" w:line="240" w:lineRule="auto"/>
        <w:ind w:left="0" w:firstLine="709"/>
        <w:jc w:val="both"/>
        <w:rPr>
          <w:rFonts w:ascii="Times New Roman" w:eastAsia="Calibri" w:hAnsi="Times New Roman"/>
          <w:sz w:val="24"/>
          <w:szCs w:val="24"/>
        </w:rPr>
      </w:pPr>
      <w:r>
        <w:rPr>
          <w:rFonts w:ascii="Times New Roman" w:hAnsi="Times New Roman"/>
          <w:sz w:val="24"/>
          <w:szCs w:val="24"/>
        </w:rPr>
        <w:t>Исполнитель гарантирует своевременное и качественное выполнение услуг, в соответствии с условиями Контракта. Исполнитель несёт ответственность за ненадлежащее исполнение принятых на себя обязательств по Контракту.</w:t>
      </w:r>
    </w:p>
    <w:p w:rsidR="008C2B11" w:rsidRDefault="008C2B11" w:rsidP="008C2B11">
      <w:pPr>
        <w:pStyle w:val="ad"/>
        <w:numPr>
          <w:ilvl w:val="1"/>
          <w:numId w:val="18"/>
        </w:numPr>
        <w:jc w:val="both"/>
        <w:rPr>
          <w:rFonts w:ascii="Times New Roman" w:eastAsia="Times New Roman" w:hAnsi="Times New Roman" w:cs="Times New Roman"/>
          <w:b/>
          <w:bCs/>
          <w:sz w:val="24"/>
          <w:szCs w:val="24"/>
        </w:rPr>
      </w:pPr>
      <w:r>
        <w:rPr>
          <w:rFonts w:ascii="Times New Roman" w:eastAsia="Calibri" w:hAnsi="Times New Roman" w:cs="Times New Roman"/>
          <w:b/>
          <w:sz w:val="24"/>
          <w:szCs w:val="24"/>
          <w:lang w:eastAsia="ar-SA"/>
        </w:rPr>
        <w:t>Требования к безопасности услуги:</w:t>
      </w:r>
    </w:p>
    <w:p w:rsidR="008C2B11" w:rsidRDefault="008C2B11" w:rsidP="008C2B1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На всех этапах проведения работ Исполнителем должны соблюдаться требования законодательства в области экологической и промышленной </w:t>
      </w:r>
      <w:proofErr w:type="spellStart"/>
      <w:r>
        <w:rPr>
          <w:rFonts w:ascii="Times New Roman" w:hAnsi="Times New Roman"/>
          <w:sz w:val="24"/>
          <w:szCs w:val="24"/>
        </w:rPr>
        <w:t>безопасности</w:t>
      </w:r>
      <w:proofErr w:type="gramStart"/>
      <w:r>
        <w:rPr>
          <w:rFonts w:ascii="Times New Roman" w:hAnsi="Times New Roman"/>
          <w:sz w:val="24"/>
          <w:szCs w:val="24"/>
        </w:rPr>
        <w:t>,а</w:t>
      </w:r>
      <w:proofErr w:type="spellEnd"/>
      <w:proofErr w:type="gramEnd"/>
      <w:r>
        <w:rPr>
          <w:rFonts w:ascii="Times New Roman" w:hAnsi="Times New Roman"/>
          <w:sz w:val="24"/>
          <w:szCs w:val="24"/>
        </w:rPr>
        <w:t xml:space="preserve"> также безопасности продукции (оборудования и технических устройств, применяемых на опасном производственном объекте).</w:t>
      </w:r>
    </w:p>
    <w:p w:rsidR="008C2B11" w:rsidRDefault="008C2B11" w:rsidP="008C2B11">
      <w:pPr>
        <w:pStyle w:val="ad"/>
        <w:ind w:firstLine="709"/>
        <w:jc w:val="both"/>
        <w:rPr>
          <w:rFonts w:ascii="Times New Roman" w:eastAsia="Times New Roman" w:hAnsi="Times New Roman" w:cs="Times New Roman"/>
          <w:bCs/>
          <w:sz w:val="24"/>
          <w:szCs w:val="24"/>
        </w:rPr>
      </w:pPr>
    </w:p>
    <w:p w:rsidR="008C2B11" w:rsidRDefault="008C2B11" w:rsidP="008C2B11">
      <w:pPr>
        <w:pStyle w:val="ad"/>
        <w:ind w:firstLine="709"/>
        <w:jc w:val="both"/>
        <w:rPr>
          <w:rFonts w:ascii="Times New Roman" w:eastAsia="Times New Roman" w:hAnsi="Times New Roman" w:cs="Times New Roman"/>
          <w:bCs/>
          <w:sz w:val="24"/>
          <w:szCs w:val="24"/>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sz w:val="24"/>
          <w:szCs w:val="24"/>
          <w:shd w:val="clear" w:color="auto" w:fill="FFFFFF"/>
        </w:rPr>
      </w:pPr>
    </w:p>
    <w:p w:rsidR="008C2B11" w:rsidRDefault="008C2B11" w:rsidP="008C2B11">
      <w:pPr>
        <w:pStyle w:val="ad"/>
        <w:ind w:left="142" w:hanging="142"/>
        <w:jc w:val="both"/>
        <w:rPr>
          <w:rFonts w:ascii="Times New Roman" w:hAnsi="Times New Roman" w:cs="Times New Roman"/>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spacing w:after="0" w:line="240" w:lineRule="auto"/>
        <w:jc w:val="right"/>
        <w:rPr>
          <w:rFonts w:ascii="Times New Roman" w:hAnsi="Times New Roman"/>
          <w:b/>
          <w:iCs/>
          <w:sz w:val="24"/>
          <w:szCs w:val="24"/>
        </w:rPr>
      </w:pPr>
      <w:r>
        <w:rPr>
          <w:rFonts w:ascii="Times New Roman" w:hAnsi="Times New Roman"/>
          <w:b/>
          <w:iCs/>
          <w:sz w:val="24"/>
          <w:szCs w:val="24"/>
        </w:rPr>
        <w:lastRenderedPageBreak/>
        <w:t>Приложение №1</w:t>
      </w:r>
    </w:p>
    <w:p w:rsidR="008C2B11" w:rsidRDefault="008C2B11" w:rsidP="008C2B11">
      <w:pPr>
        <w:spacing w:after="0" w:line="240" w:lineRule="auto"/>
        <w:jc w:val="center"/>
        <w:rPr>
          <w:rFonts w:ascii="Times New Roman" w:hAnsi="Times New Roman"/>
          <w:b/>
          <w:iCs/>
          <w:sz w:val="24"/>
          <w:szCs w:val="24"/>
        </w:rPr>
      </w:pPr>
    </w:p>
    <w:p w:rsidR="008C2B11" w:rsidRDefault="008C2B11" w:rsidP="008C2B11">
      <w:pPr>
        <w:spacing w:after="0" w:line="240" w:lineRule="auto"/>
        <w:jc w:val="center"/>
        <w:rPr>
          <w:rFonts w:ascii="Times New Roman" w:hAnsi="Times New Roman"/>
          <w:b/>
          <w:iCs/>
          <w:sz w:val="24"/>
          <w:szCs w:val="24"/>
        </w:rPr>
      </w:pPr>
      <w:r>
        <w:rPr>
          <w:rFonts w:ascii="Times New Roman" w:hAnsi="Times New Roman"/>
          <w:b/>
          <w:iCs/>
          <w:sz w:val="24"/>
          <w:szCs w:val="24"/>
        </w:rPr>
        <w:t>Перечень транспортных средств подлежащих вывозу и утилизации</w:t>
      </w:r>
    </w:p>
    <w:p w:rsidR="008C2B11" w:rsidRDefault="008C2B11" w:rsidP="008C2B11">
      <w:pPr>
        <w:spacing w:after="0" w:line="240" w:lineRule="auto"/>
        <w:jc w:val="center"/>
        <w:rPr>
          <w:rFonts w:ascii="Times New Roman" w:hAnsi="Times New Roman"/>
          <w:b/>
          <w:iCs/>
          <w:sz w:val="24"/>
          <w:szCs w:val="24"/>
        </w:rPr>
      </w:pPr>
    </w:p>
    <w:tbl>
      <w:tblPr>
        <w:tblStyle w:val="a6"/>
        <w:tblW w:w="0" w:type="auto"/>
        <w:tblLayout w:type="fixed"/>
        <w:tblLook w:val="04A0"/>
      </w:tblPr>
      <w:tblGrid>
        <w:gridCol w:w="521"/>
        <w:gridCol w:w="2706"/>
        <w:gridCol w:w="1852"/>
        <w:gridCol w:w="1550"/>
        <w:gridCol w:w="1843"/>
        <w:gridCol w:w="1099"/>
      </w:tblGrid>
      <w:tr w:rsidR="008C2B11" w:rsidTr="008C2B11">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w:t>
            </w:r>
          </w:p>
          <w:p w:rsidR="008C2B11" w:rsidRDefault="008C2B11">
            <w:pPr>
              <w:jc w:val="center"/>
              <w:rPr>
                <w:rFonts w:ascii="Times New Roman" w:hAnsi="Times New Roman"/>
                <w:iCs/>
                <w:sz w:val="20"/>
                <w:szCs w:val="20"/>
              </w:rPr>
            </w:pPr>
            <w:proofErr w:type="spellStart"/>
            <w:proofErr w:type="gramStart"/>
            <w:r>
              <w:rPr>
                <w:rFonts w:ascii="Times New Roman" w:hAnsi="Times New Roman"/>
                <w:iCs/>
                <w:sz w:val="20"/>
                <w:szCs w:val="20"/>
              </w:rPr>
              <w:t>п</w:t>
            </w:r>
            <w:proofErr w:type="spellEnd"/>
            <w:proofErr w:type="gramEnd"/>
            <w:r>
              <w:rPr>
                <w:rFonts w:ascii="Times New Roman" w:hAnsi="Times New Roman"/>
                <w:iCs/>
                <w:sz w:val="20"/>
                <w:szCs w:val="20"/>
              </w:rPr>
              <w:t>/</w:t>
            </w:r>
            <w:proofErr w:type="spellStart"/>
            <w:r>
              <w:rPr>
                <w:rFonts w:ascii="Times New Roman" w:hAnsi="Times New Roman"/>
                <w:iCs/>
                <w:sz w:val="20"/>
                <w:szCs w:val="20"/>
              </w:rPr>
              <w:t>п</w:t>
            </w:r>
            <w:proofErr w:type="spellEnd"/>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Марка, реквизиты транспортного средства (ТС),</w:t>
            </w:r>
            <w:r>
              <w:rPr>
                <w:rFonts w:ascii="Times New Roman" w:hAnsi="Times New Roman"/>
                <w:iCs/>
                <w:sz w:val="20"/>
                <w:szCs w:val="20"/>
                <w:lang w:val="en-US"/>
              </w:rPr>
              <w:t>VIN</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Местонахождение ТС</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 xml:space="preserve">Масса ТС без нагрузки, по документам, </w:t>
            </w:r>
            <w:proofErr w:type="gramStart"/>
            <w:r>
              <w:rPr>
                <w:rFonts w:ascii="Times New Roman" w:hAnsi="Times New Roman"/>
                <w:iCs/>
                <w:sz w:val="20"/>
                <w:szCs w:val="20"/>
              </w:rPr>
              <w:t>кг</w:t>
            </w:r>
            <w:proofErr w:type="gramEnd"/>
            <w:r>
              <w:rPr>
                <w:rFonts w:ascii="Times New Roman" w:hAnsi="Times New Roman"/>
                <w:iCs/>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Комплектность ТС</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Кол-во, шт.</w:t>
            </w:r>
          </w:p>
        </w:tc>
      </w:tr>
      <w:tr w:rsidR="008C2B11" w:rsidTr="008C2B11">
        <w:trPr>
          <w:trHeight w:val="1735"/>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 xml:space="preserve">Автомобиль – лаборатория 29625 </w:t>
            </w:r>
            <w:r>
              <w:rPr>
                <w:rFonts w:ascii="Times New Roman" w:hAnsi="Times New Roman"/>
                <w:iCs/>
                <w:sz w:val="20"/>
                <w:szCs w:val="20"/>
                <w:lang w:val="en-US"/>
              </w:rPr>
              <w:t>D</w:t>
            </w:r>
            <w:r>
              <w:rPr>
                <w:rFonts w:ascii="Times New Roman" w:hAnsi="Times New Roman"/>
                <w:iCs/>
                <w:sz w:val="20"/>
                <w:szCs w:val="20"/>
              </w:rPr>
              <w:t xml:space="preserve">, </w:t>
            </w:r>
          </w:p>
          <w:p w:rsidR="008C2B11" w:rsidRDefault="008C2B11">
            <w:pPr>
              <w:rPr>
                <w:rFonts w:ascii="Times New Roman" w:hAnsi="Times New Roman"/>
                <w:iCs/>
                <w:sz w:val="20"/>
                <w:szCs w:val="20"/>
              </w:rPr>
            </w:pPr>
            <w:r>
              <w:rPr>
                <w:rFonts w:ascii="Times New Roman" w:hAnsi="Times New Roman"/>
                <w:iCs/>
                <w:sz w:val="20"/>
                <w:szCs w:val="20"/>
              </w:rPr>
              <w:t xml:space="preserve">год выпуска 2008;                                                                          </w:t>
            </w:r>
          </w:p>
          <w:p w:rsidR="008C2B11" w:rsidRDefault="008C2B11">
            <w:pPr>
              <w:rPr>
                <w:rFonts w:ascii="Times New Roman" w:hAnsi="Times New Roman"/>
                <w:iCs/>
                <w:sz w:val="20"/>
                <w:szCs w:val="20"/>
              </w:rPr>
            </w:pPr>
            <w:r>
              <w:rPr>
                <w:rFonts w:ascii="Times New Roman" w:hAnsi="Times New Roman"/>
                <w:iCs/>
                <w:sz w:val="20"/>
                <w:szCs w:val="20"/>
              </w:rPr>
              <w:t>реестровый номер: П24360006935;</w:t>
            </w:r>
          </w:p>
          <w:p w:rsidR="008C2B11" w:rsidRDefault="008C2B11">
            <w:pPr>
              <w:rPr>
                <w:rFonts w:ascii="Times New Roman" w:hAnsi="Times New Roman"/>
                <w:iCs/>
                <w:sz w:val="20"/>
                <w:szCs w:val="20"/>
              </w:rPr>
            </w:pPr>
            <w:proofErr w:type="spellStart"/>
            <w:r>
              <w:rPr>
                <w:rFonts w:ascii="Times New Roman" w:hAnsi="Times New Roman"/>
                <w:iCs/>
                <w:sz w:val="20"/>
                <w:szCs w:val="20"/>
              </w:rPr>
              <w:t>регистрационныйгосударственный</w:t>
            </w:r>
            <w:proofErr w:type="spellEnd"/>
            <w:r>
              <w:rPr>
                <w:rFonts w:ascii="Times New Roman" w:hAnsi="Times New Roman"/>
                <w:iCs/>
                <w:sz w:val="20"/>
                <w:szCs w:val="20"/>
              </w:rPr>
              <w:t xml:space="preserve"> номер</w:t>
            </w:r>
          </w:p>
          <w:p w:rsidR="008C2B11" w:rsidRDefault="008C2B11">
            <w:pPr>
              <w:rPr>
                <w:rFonts w:ascii="Times New Roman" w:hAnsi="Times New Roman"/>
                <w:iCs/>
                <w:sz w:val="20"/>
                <w:szCs w:val="20"/>
              </w:rPr>
            </w:pPr>
            <w:r>
              <w:rPr>
                <w:rFonts w:ascii="Times New Roman" w:hAnsi="Times New Roman"/>
                <w:iCs/>
                <w:sz w:val="20"/>
                <w:szCs w:val="20"/>
              </w:rPr>
              <w:t>А097АХ/34;</w:t>
            </w:r>
          </w:p>
          <w:p w:rsidR="008C2B11" w:rsidRDefault="008C2B11">
            <w:pPr>
              <w:rPr>
                <w:rFonts w:ascii="Times New Roman" w:hAnsi="Times New Roman"/>
                <w:iCs/>
                <w:sz w:val="20"/>
                <w:szCs w:val="20"/>
              </w:rPr>
            </w:pPr>
            <w:r>
              <w:rPr>
                <w:rFonts w:ascii="Times New Roman" w:hAnsi="Times New Roman"/>
                <w:iCs/>
                <w:sz w:val="20"/>
                <w:szCs w:val="20"/>
                <w:lang w:val="en-US"/>
              </w:rPr>
              <w:t>VIN</w:t>
            </w:r>
            <w:r>
              <w:rPr>
                <w:rFonts w:ascii="Times New Roman" w:hAnsi="Times New Roman"/>
                <w:iCs/>
                <w:sz w:val="20"/>
                <w:szCs w:val="20"/>
              </w:rPr>
              <w:t>:Х8929625</w:t>
            </w:r>
            <w:r>
              <w:rPr>
                <w:rFonts w:ascii="Times New Roman" w:hAnsi="Times New Roman"/>
                <w:iCs/>
                <w:sz w:val="20"/>
                <w:szCs w:val="20"/>
                <w:lang w:val="en-US"/>
              </w:rPr>
              <w:t>D</w:t>
            </w:r>
            <w:r>
              <w:rPr>
                <w:rFonts w:ascii="Times New Roman" w:hAnsi="Times New Roman"/>
                <w:iCs/>
                <w:sz w:val="20"/>
                <w:szCs w:val="20"/>
              </w:rPr>
              <w:t>81</w:t>
            </w:r>
            <w:r>
              <w:rPr>
                <w:rFonts w:ascii="Times New Roman" w:hAnsi="Times New Roman"/>
                <w:iCs/>
                <w:sz w:val="20"/>
                <w:szCs w:val="20"/>
                <w:lang w:val="en-US"/>
              </w:rPr>
              <w:t>AD</w:t>
            </w:r>
            <w:r>
              <w:rPr>
                <w:rFonts w:ascii="Times New Roman" w:hAnsi="Times New Roman"/>
                <w:iCs/>
                <w:sz w:val="20"/>
                <w:szCs w:val="20"/>
              </w:rPr>
              <w:t>2002; инвентарный номер 001510100</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sz w:val="20"/>
                <w:szCs w:val="20"/>
              </w:rPr>
            </w:pPr>
            <w:r>
              <w:rPr>
                <w:rFonts w:ascii="Times New Roman" w:hAnsi="Times New Roman"/>
                <w:sz w:val="20"/>
                <w:szCs w:val="20"/>
              </w:rPr>
              <w:t>403010</w:t>
            </w:r>
          </w:p>
          <w:p w:rsidR="008C2B11" w:rsidRDefault="008C2B11">
            <w:pPr>
              <w:rPr>
                <w:rFonts w:ascii="Times New Roman" w:hAnsi="Times New Roman"/>
                <w:iCs/>
                <w:sz w:val="20"/>
                <w:szCs w:val="20"/>
              </w:rPr>
            </w:pPr>
            <w:r>
              <w:rPr>
                <w:rFonts w:ascii="Times New Roman" w:hAnsi="Times New Roman"/>
                <w:iCs/>
                <w:sz w:val="20"/>
                <w:szCs w:val="20"/>
              </w:rPr>
              <w:t xml:space="preserve">Волгоградская область, </w:t>
            </w:r>
            <w:proofErr w:type="spellStart"/>
            <w:r>
              <w:rPr>
                <w:rFonts w:ascii="Times New Roman" w:hAnsi="Times New Roman"/>
                <w:iCs/>
                <w:sz w:val="20"/>
                <w:szCs w:val="20"/>
              </w:rPr>
              <w:t>Городищенский</w:t>
            </w:r>
            <w:proofErr w:type="spellEnd"/>
            <w:r>
              <w:rPr>
                <w:rFonts w:ascii="Times New Roman" w:hAnsi="Times New Roman"/>
                <w:iCs/>
                <w:sz w:val="20"/>
                <w:szCs w:val="20"/>
              </w:rPr>
              <w:t xml:space="preserve"> район, р.п. Ерзовка, ул. Жемчужная д. 1А.</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lang w:val="en-US"/>
              </w:rPr>
            </w:pPr>
            <w:r>
              <w:rPr>
                <w:rFonts w:ascii="Times New Roman" w:hAnsi="Times New Roman"/>
                <w:iCs/>
                <w:sz w:val="20"/>
                <w:szCs w:val="20"/>
                <w:lang w:val="en-US"/>
              </w:rPr>
              <w:t>2788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Комплектность</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r>
      <w:tr w:rsidR="008C2B11" w:rsidTr="008C2B11">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2</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 xml:space="preserve">Передвижная лаборатория гидрохимическая 3035 </w:t>
            </w:r>
            <w:r>
              <w:rPr>
                <w:rFonts w:ascii="Times New Roman" w:hAnsi="Times New Roman"/>
                <w:iCs/>
                <w:sz w:val="20"/>
                <w:szCs w:val="20"/>
                <w:lang w:val="en-US"/>
              </w:rPr>
              <w:t>FM</w:t>
            </w:r>
            <w:r>
              <w:rPr>
                <w:rFonts w:ascii="Times New Roman" w:hAnsi="Times New Roman"/>
                <w:iCs/>
                <w:sz w:val="20"/>
                <w:szCs w:val="20"/>
              </w:rPr>
              <w:t>, год выпуска 2008;</w:t>
            </w:r>
          </w:p>
          <w:p w:rsidR="008C2B11" w:rsidRDefault="008C2B11">
            <w:pPr>
              <w:rPr>
                <w:rFonts w:ascii="Times New Roman" w:hAnsi="Times New Roman"/>
                <w:iCs/>
                <w:sz w:val="20"/>
                <w:szCs w:val="20"/>
              </w:rPr>
            </w:pPr>
            <w:r>
              <w:rPr>
                <w:rFonts w:ascii="Times New Roman" w:hAnsi="Times New Roman"/>
                <w:iCs/>
                <w:sz w:val="20"/>
                <w:szCs w:val="20"/>
              </w:rPr>
              <w:t>реестровый номер: П24360006932;</w:t>
            </w:r>
          </w:p>
          <w:p w:rsidR="008C2B11" w:rsidRDefault="008C2B11">
            <w:pPr>
              <w:rPr>
                <w:rFonts w:ascii="Times New Roman" w:hAnsi="Times New Roman"/>
                <w:iCs/>
                <w:sz w:val="20"/>
                <w:szCs w:val="20"/>
              </w:rPr>
            </w:pPr>
            <w:r>
              <w:rPr>
                <w:rFonts w:ascii="Times New Roman" w:hAnsi="Times New Roman"/>
                <w:iCs/>
                <w:sz w:val="20"/>
                <w:szCs w:val="20"/>
              </w:rPr>
              <w:t>регистрационный государственный номер</w:t>
            </w:r>
          </w:p>
          <w:p w:rsidR="008C2B11" w:rsidRDefault="008C2B11">
            <w:pPr>
              <w:rPr>
                <w:rFonts w:ascii="Times New Roman" w:hAnsi="Times New Roman"/>
                <w:iCs/>
                <w:sz w:val="20"/>
                <w:szCs w:val="20"/>
              </w:rPr>
            </w:pPr>
            <w:r>
              <w:rPr>
                <w:rFonts w:ascii="Times New Roman" w:hAnsi="Times New Roman"/>
                <w:iCs/>
                <w:sz w:val="20"/>
                <w:szCs w:val="20"/>
              </w:rPr>
              <w:t>А042ВЕ/34;</w:t>
            </w:r>
          </w:p>
          <w:p w:rsidR="008C2B11" w:rsidRDefault="008C2B11">
            <w:pPr>
              <w:rPr>
                <w:rFonts w:ascii="Times New Roman" w:hAnsi="Times New Roman"/>
                <w:iCs/>
                <w:sz w:val="24"/>
                <w:szCs w:val="24"/>
              </w:rPr>
            </w:pPr>
            <w:r>
              <w:rPr>
                <w:rFonts w:ascii="Times New Roman" w:hAnsi="Times New Roman"/>
                <w:iCs/>
                <w:sz w:val="20"/>
                <w:szCs w:val="20"/>
                <w:lang w:val="en-US"/>
              </w:rPr>
              <w:t>VIN</w:t>
            </w:r>
            <w:r>
              <w:rPr>
                <w:rFonts w:ascii="Times New Roman" w:hAnsi="Times New Roman"/>
                <w:iCs/>
                <w:sz w:val="20"/>
                <w:szCs w:val="20"/>
              </w:rPr>
              <w:t>:</w:t>
            </w:r>
            <w:r>
              <w:rPr>
                <w:rFonts w:ascii="Times New Roman" w:hAnsi="Times New Roman"/>
                <w:iCs/>
                <w:sz w:val="20"/>
                <w:szCs w:val="20"/>
                <w:lang w:val="en-US"/>
              </w:rPr>
              <w:t>XUJ</w:t>
            </w:r>
            <w:r>
              <w:rPr>
                <w:rFonts w:ascii="Times New Roman" w:hAnsi="Times New Roman"/>
                <w:iCs/>
                <w:sz w:val="20"/>
                <w:szCs w:val="20"/>
              </w:rPr>
              <w:t>3035</w:t>
            </w:r>
            <w:r>
              <w:rPr>
                <w:rFonts w:ascii="Times New Roman" w:hAnsi="Times New Roman"/>
                <w:iCs/>
                <w:sz w:val="20"/>
                <w:szCs w:val="20"/>
                <w:lang w:val="en-US"/>
              </w:rPr>
              <w:t>FM</w:t>
            </w:r>
            <w:r>
              <w:rPr>
                <w:rFonts w:ascii="Times New Roman" w:hAnsi="Times New Roman"/>
                <w:iCs/>
                <w:sz w:val="20"/>
                <w:szCs w:val="20"/>
              </w:rPr>
              <w:t>80000956, инвентарный номер 0001510101</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sz w:val="20"/>
                <w:szCs w:val="20"/>
              </w:rPr>
            </w:pPr>
            <w:r>
              <w:rPr>
                <w:rFonts w:ascii="Times New Roman" w:hAnsi="Times New Roman"/>
                <w:sz w:val="20"/>
                <w:szCs w:val="20"/>
              </w:rPr>
              <w:t>403010</w:t>
            </w:r>
          </w:p>
          <w:p w:rsidR="008C2B11" w:rsidRDefault="008C2B11">
            <w:pPr>
              <w:rPr>
                <w:rFonts w:ascii="Times New Roman" w:hAnsi="Times New Roman"/>
                <w:iCs/>
                <w:sz w:val="24"/>
                <w:szCs w:val="24"/>
              </w:rPr>
            </w:pPr>
            <w:r>
              <w:rPr>
                <w:rFonts w:ascii="Times New Roman" w:hAnsi="Times New Roman"/>
                <w:iCs/>
                <w:sz w:val="20"/>
                <w:szCs w:val="20"/>
              </w:rPr>
              <w:t xml:space="preserve">Волгоградская область, </w:t>
            </w:r>
            <w:proofErr w:type="spellStart"/>
            <w:r>
              <w:rPr>
                <w:rFonts w:ascii="Times New Roman" w:hAnsi="Times New Roman"/>
                <w:iCs/>
                <w:sz w:val="20"/>
                <w:szCs w:val="20"/>
              </w:rPr>
              <w:t>Городищенский</w:t>
            </w:r>
            <w:proofErr w:type="spellEnd"/>
            <w:r>
              <w:rPr>
                <w:rFonts w:ascii="Times New Roman" w:hAnsi="Times New Roman"/>
                <w:iCs/>
                <w:sz w:val="20"/>
                <w:szCs w:val="20"/>
              </w:rPr>
              <w:t xml:space="preserve"> район, р.п. Ерзовка, ул. Жемчужная д. 1А.</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lang w:val="en-US"/>
              </w:rPr>
            </w:pPr>
            <w:r>
              <w:rPr>
                <w:rFonts w:ascii="Times New Roman" w:hAnsi="Times New Roman"/>
                <w:iCs/>
                <w:sz w:val="20"/>
                <w:szCs w:val="20"/>
                <w:lang w:val="en-US"/>
              </w:rPr>
              <w:t>2400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Комплектность</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r>
    </w:tbl>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P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r>
        <w:rPr>
          <w:rFonts w:ascii="Times New Roman" w:hAnsi="Times New Roman"/>
          <w:b/>
          <w:iCs/>
          <w:sz w:val="24"/>
          <w:szCs w:val="24"/>
        </w:rPr>
        <w:lastRenderedPageBreak/>
        <w:t>Приложение 2</w:t>
      </w:r>
    </w:p>
    <w:p w:rsidR="008C2B11" w:rsidRDefault="008C2B11" w:rsidP="008C2B11">
      <w:pPr>
        <w:spacing w:after="0" w:line="240" w:lineRule="auto"/>
        <w:ind w:right="-5" w:firstLine="426"/>
        <w:jc w:val="both"/>
        <w:rPr>
          <w:rFonts w:ascii="Times New Roman" w:hAnsi="Times New Roman"/>
          <w:b/>
          <w:sz w:val="24"/>
          <w:szCs w:val="24"/>
        </w:rPr>
      </w:pPr>
    </w:p>
    <w:p w:rsidR="008C2B11" w:rsidRDefault="008C2B11" w:rsidP="008C2B11">
      <w:pPr>
        <w:spacing w:after="0" w:line="240" w:lineRule="auto"/>
        <w:ind w:right="-5" w:firstLine="426"/>
        <w:jc w:val="both"/>
        <w:rPr>
          <w:rFonts w:ascii="Times New Roman" w:hAnsi="Times New Roman"/>
          <w:b/>
          <w:sz w:val="24"/>
          <w:szCs w:val="24"/>
        </w:rPr>
      </w:pPr>
      <w:r>
        <w:rPr>
          <w:rFonts w:ascii="Times New Roman" w:hAnsi="Times New Roman"/>
          <w:b/>
          <w:sz w:val="24"/>
          <w:szCs w:val="24"/>
        </w:rPr>
        <w:t xml:space="preserve">Отходы, которые могут образовываться в процессе утилизации транспортных средств: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276"/>
        <w:gridCol w:w="5839"/>
      </w:tblGrid>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w:t>
            </w:r>
            <w:proofErr w:type="gramStart"/>
            <w:r>
              <w:rPr>
                <w:rFonts w:ascii="Times New Roman" w:hAnsi="Times New Roman"/>
                <w:sz w:val="24"/>
                <w:szCs w:val="24"/>
              </w:rPr>
              <w:t>.п</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ФККО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Класс</w:t>
            </w:r>
          </w:p>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опасности </w:t>
            </w:r>
          </w:p>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отходов</w:t>
            </w:r>
          </w:p>
        </w:tc>
        <w:tc>
          <w:tcPr>
            <w:tcW w:w="5840"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9 20 110 01 53 2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аккумуляторы свинцовые отработанные неповрежденные, с электролитом</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4 06 110 01 31 3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минеральных масел моторных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4 06 190 01 31 3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прочих минеральных масел</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4 06 150 01 31 3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минеральных масел трансмиссионных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4 13 100 01 31 3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синтетических и полусинтетических масел моторных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4 13 500 01 31 3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прочих синтетических масел</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4 62 110 01 51 3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медных изделий без покрытий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4 62 110 99 20 3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меди несортированные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4 62 400 01 51 3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изделий из свинца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9 21 210 01 31 3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антифризов на основе этиленгликоля</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9 21 302 01 52 3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очистки масла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9 21 303 01 52 3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очистки топлива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4 62 500 01 51 3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изделий из цинка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4 68 112 01 51 3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Тара из черных металлов, загрязненная лакокрасочными материалами (содержание лакокрасочных материалов менее 5%)</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9 20 310 02 52 4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тормозные </w:t>
            </w:r>
            <w:proofErr w:type="gramStart"/>
            <w:r>
              <w:rPr>
                <w:rFonts w:ascii="Times New Roman" w:eastAsia="Calibri" w:hAnsi="Times New Roman"/>
                <w:sz w:val="24"/>
                <w:szCs w:val="24"/>
              </w:rPr>
              <w:t>колодки</w:t>
            </w:r>
            <w:proofErr w:type="gramEnd"/>
            <w:r>
              <w:rPr>
                <w:rFonts w:ascii="Times New Roman" w:eastAsia="Calibri" w:hAnsi="Times New Roman"/>
                <w:sz w:val="24"/>
                <w:szCs w:val="24"/>
              </w:rPr>
              <w:t xml:space="preserve"> отработанные с остатками накладок асбестовых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9 21 110 01 50 4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Шины пневматические автомобильные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9 21 120 01 50 4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камеры пневматических шин автомобильных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9 21 130 01 50 4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покрышки пневматических шин с тканевым кордом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9 21 130 02 50 4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покрышки пневматических шин с металлическим кордом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9 21 301 01 52 4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воздушные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4 33 202 02 514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резинотехнических изделий, загрязненные нефтепродуктами (содержание нефтепродуктов менее 15%)</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4 35 991 21 20 4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Отходы продукции из разнородных пластмасс, содержащие </w:t>
            </w:r>
            <w:proofErr w:type="spellStart"/>
            <w:r>
              <w:rPr>
                <w:rFonts w:ascii="Times New Roman" w:eastAsia="Calibri" w:hAnsi="Times New Roman"/>
                <w:sz w:val="24"/>
                <w:szCs w:val="24"/>
              </w:rPr>
              <w:t>фторполимеры</w:t>
            </w:r>
            <w:proofErr w:type="spellEnd"/>
          </w:p>
        </w:tc>
      </w:tr>
    </w:tbl>
    <w:p w:rsidR="008C2B11" w:rsidRDefault="008C2B11" w:rsidP="008C2B11">
      <w:pPr>
        <w:spacing w:after="120"/>
        <w:outlineLvl w:val="0"/>
        <w:rPr>
          <w:rFonts w:ascii="Times New Roman" w:hAnsi="Times New Roman"/>
          <w:sz w:val="24"/>
          <w:szCs w:val="24"/>
        </w:rPr>
      </w:pPr>
    </w:p>
    <w:p w:rsidR="008C2B11" w:rsidRDefault="008C2B11" w:rsidP="008C2B11">
      <w:pPr>
        <w:spacing w:after="120"/>
        <w:outlineLvl w:val="0"/>
        <w:rPr>
          <w:rFonts w:ascii="Times New Roman" w:hAnsi="Times New Roman"/>
          <w:sz w:val="24"/>
          <w:szCs w:val="24"/>
        </w:rPr>
      </w:pPr>
    </w:p>
    <w:p w:rsidR="008C2B11" w:rsidRDefault="008C2B11" w:rsidP="008C2B11">
      <w:pPr>
        <w:spacing w:after="120"/>
        <w:outlineLvl w:val="0"/>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 w:rsidR="008C2B11" w:rsidRDefault="008C2B11" w:rsidP="008C2B11">
      <w:pPr>
        <w:tabs>
          <w:tab w:val="left" w:pos="11625"/>
        </w:tabs>
        <w:suppressAutoHyphens/>
        <w:jc w:val="right"/>
        <w:rPr>
          <w:rFonts w:ascii="Times New Roman" w:eastAsia="Calibri" w:hAnsi="Times New Roman"/>
          <w:b/>
          <w:sz w:val="24"/>
          <w:szCs w:val="24"/>
        </w:rPr>
      </w:pPr>
      <w:r>
        <w:rPr>
          <w:rFonts w:ascii="Times New Roman" w:eastAsia="Calibri" w:hAnsi="Times New Roman"/>
          <w:b/>
          <w:sz w:val="24"/>
          <w:szCs w:val="24"/>
        </w:rPr>
        <w:lastRenderedPageBreak/>
        <w:t>Приложение № 3</w:t>
      </w:r>
    </w:p>
    <w:tbl>
      <w:tblPr>
        <w:tblpPr w:leftFromText="180" w:rightFromText="180" w:bottomFromText="200" w:vertAnchor="text" w:horzAnchor="margin" w:tblpXSpec="center" w:tblpY="1248"/>
        <w:tblW w:w="5613" w:type="pct"/>
        <w:tblCellMar>
          <w:left w:w="0" w:type="dxa"/>
          <w:right w:w="0" w:type="dxa"/>
        </w:tblCellMar>
        <w:tblLook w:val="04A0"/>
      </w:tblPr>
      <w:tblGrid>
        <w:gridCol w:w="11329"/>
      </w:tblGrid>
      <w:tr w:rsidR="008C2B11" w:rsidTr="008C2B11">
        <w:trPr>
          <w:trHeight w:val="10490"/>
        </w:trPr>
        <w:tc>
          <w:tcPr>
            <w:tcW w:w="5000" w:type="pct"/>
            <w:vAlign w:val="center"/>
          </w:tcPr>
          <w:p w:rsidR="008C2B11" w:rsidRDefault="008C2B11">
            <w:pPr>
              <w:ind w:firstLine="567"/>
              <w:jc w:val="both"/>
              <w:rPr>
                <w:rFonts w:ascii="Times New Roman" w:eastAsia="Calibri" w:hAnsi="Times New Roman"/>
                <w:sz w:val="24"/>
                <w:szCs w:val="24"/>
              </w:rPr>
            </w:pPr>
            <w:bookmarkStart w:id="4" w:name="_Hlk214611718"/>
            <w:proofErr w:type="gramStart"/>
            <w:r>
              <w:rPr>
                <w:rFonts w:ascii="Times New Roman" w:eastAsia="Calibri" w:hAnsi="Times New Roman"/>
                <w:sz w:val="24"/>
                <w:szCs w:val="24"/>
              </w:rPr>
              <w:t xml:space="preserve">«________________», именуемое в дальнейшем «Заказчик», в лице ____________________________________________________, действующего на основании </w:t>
            </w:r>
            <w:bookmarkEnd w:id="4"/>
            <w:r>
              <w:rPr>
                <w:rFonts w:ascii="Times New Roman" w:eastAsia="Calibri" w:hAnsi="Times New Roman"/>
                <w:sz w:val="24"/>
                <w:szCs w:val="24"/>
              </w:rPr>
              <w:t xml:space="preserve">_______________________, с одной стороны, и ___________________, именуемое в дальнейшем «Исполнитель», в лице _________________________ действующего на основании ______________________________, с другой стороны, именуемые в дальнейшем «Стороны»,  с другой стороны,  вместе именуемые «Стороны», составили </w:t>
            </w:r>
            <w:proofErr w:type="spellStart"/>
            <w:r>
              <w:rPr>
                <w:rFonts w:ascii="Times New Roman" w:eastAsia="Calibri" w:hAnsi="Times New Roman"/>
                <w:sz w:val="24"/>
                <w:szCs w:val="24"/>
              </w:rPr>
              <w:t>настоящийакт</w:t>
            </w:r>
            <w:proofErr w:type="spellEnd"/>
            <w:r>
              <w:rPr>
                <w:rFonts w:ascii="Times New Roman" w:eastAsia="Calibri" w:hAnsi="Times New Roman"/>
                <w:sz w:val="24"/>
                <w:szCs w:val="24"/>
              </w:rPr>
              <w:t xml:space="preserve"> о приёме-передаче на утилизацию транспортного средства, как ниже указано:</w:t>
            </w:r>
            <w:proofErr w:type="gramEnd"/>
          </w:p>
          <w:p w:rsidR="008C2B11" w:rsidRDefault="008C2B11">
            <w:pPr>
              <w:pStyle w:val="a8"/>
              <w:widowControl w:val="0"/>
              <w:suppressAutoHyphens/>
              <w:ind w:left="717"/>
              <w:rPr>
                <w:rFonts w:ascii="Times New Roman" w:eastAsia="Calibri" w:hAnsi="Times New Roman"/>
                <w:sz w:val="24"/>
                <w:szCs w:val="24"/>
              </w:rPr>
            </w:pPr>
            <w:r>
              <w:rPr>
                <w:rFonts w:ascii="Times New Roman" w:eastAsia="Calibri" w:hAnsi="Times New Roman"/>
                <w:sz w:val="24"/>
                <w:szCs w:val="24"/>
              </w:rPr>
              <w:tab/>
              <w:t xml:space="preserve"> Заказчик передал, а Исполнитель принял на </w:t>
            </w:r>
            <w:proofErr w:type="spellStart"/>
            <w:r>
              <w:rPr>
                <w:rFonts w:ascii="Times New Roman" w:eastAsia="Calibri" w:hAnsi="Times New Roman"/>
                <w:sz w:val="24"/>
                <w:szCs w:val="24"/>
              </w:rPr>
              <w:t>утилизацию</w:t>
            </w:r>
            <w:proofErr w:type="gramStart"/>
            <w:r>
              <w:rPr>
                <w:rFonts w:ascii="Times New Roman" w:eastAsia="Calibri" w:hAnsi="Times New Roman"/>
                <w:sz w:val="24"/>
                <w:szCs w:val="24"/>
              </w:rPr>
              <w:t>________________</w:t>
            </w:r>
            <w:proofErr w:type="spellEnd"/>
            <w:r>
              <w:rPr>
                <w:rFonts w:ascii="Times New Roman" w:eastAsia="Calibri" w:hAnsi="Times New Roman"/>
                <w:sz w:val="24"/>
                <w:szCs w:val="24"/>
              </w:rPr>
              <w:t>(________)</w:t>
            </w:r>
            <w:proofErr w:type="gramEnd"/>
            <w:r>
              <w:rPr>
                <w:rFonts w:ascii="Times New Roman" w:eastAsia="Calibri" w:hAnsi="Times New Roman"/>
                <w:sz w:val="24"/>
                <w:szCs w:val="24"/>
              </w:rPr>
              <w:t>транспортное средство</w:t>
            </w:r>
          </w:p>
          <w:tbl>
            <w:tblPr>
              <w:tblW w:w="10485" w:type="dxa"/>
              <w:tblCellMar>
                <w:top w:w="105" w:type="dxa"/>
                <w:left w:w="105" w:type="dxa"/>
                <w:bottom w:w="105" w:type="dxa"/>
                <w:right w:w="105" w:type="dxa"/>
              </w:tblCellMar>
              <w:tblLook w:val="04A0"/>
            </w:tblPr>
            <w:tblGrid>
              <w:gridCol w:w="560"/>
              <w:gridCol w:w="1276"/>
              <w:gridCol w:w="1276"/>
              <w:gridCol w:w="2127"/>
              <w:gridCol w:w="1559"/>
              <w:gridCol w:w="2128"/>
              <w:gridCol w:w="1559"/>
            </w:tblGrid>
            <w:tr w:rsidR="008C2B11">
              <w:trPr>
                <w:trHeight w:val="460"/>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 xml:space="preserve">№ </w:t>
                  </w:r>
                  <w:proofErr w:type="spellStart"/>
                  <w:proofErr w:type="gramStart"/>
                  <w:r>
                    <w:rPr>
                      <w:rFonts w:ascii="Times New Roman" w:eastAsia="Calibri" w:hAnsi="Times New Roman"/>
                      <w:sz w:val="24"/>
                      <w:szCs w:val="24"/>
                    </w:rPr>
                    <w:t>п</w:t>
                  </w:r>
                  <w:proofErr w:type="spellEnd"/>
                  <w:proofErr w:type="gramEnd"/>
                  <w:r>
                    <w:rPr>
                      <w:rFonts w:ascii="Times New Roman" w:eastAsia="Calibri" w:hAnsi="Times New Roman"/>
                      <w:sz w:val="24"/>
                      <w:szCs w:val="24"/>
                    </w:rPr>
                    <w:t>/</w:t>
                  </w:r>
                  <w:proofErr w:type="spellStart"/>
                  <w:r>
                    <w:rPr>
                      <w:rFonts w:ascii="Times New Roman" w:eastAsia="Calibri" w:hAnsi="Times New Roman"/>
                      <w:sz w:val="24"/>
                      <w:szCs w:val="24"/>
                    </w:rPr>
                    <w:t>п</w:t>
                  </w:r>
                  <w:proofErr w:type="spellEnd"/>
                </w:p>
              </w:tc>
              <w:tc>
                <w:tcPr>
                  <w:tcW w:w="1276" w:type="dxa"/>
                  <w:tcBorders>
                    <w:top w:val="single" w:sz="6" w:space="0" w:color="000000"/>
                    <w:left w:val="single" w:sz="6" w:space="0" w:color="000000"/>
                    <w:bottom w:val="single" w:sz="6" w:space="0" w:color="000000"/>
                    <w:right w:val="nil"/>
                  </w:tcBorders>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Марка т/</w:t>
                  </w:r>
                  <w:proofErr w:type="gramStart"/>
                  <w:r>
                    <w:rPr>
                      <w:rFonts w:ascii="Times New Roman" w:eastAsia="Calibri" w:hAnsi="Times New Roman"/>
                      <w:sz w:val="24"/>
                      <w:szCs w:val="24"/>
                    </w:rPr>
                    <w:t>с</w:t>
                  </w:r>
                  <w:proofErr w:type="gramEnd"/>
                </w:p>
              </w:tc>
              <w:tc>
                <w:tcPr>
                  <w:tcW w:w="1276" w:type="dxa"/>
                  <w:tcBorders>
                    <w:top w:val="single" w:sz="6" w:space="0" w:color="000000"/>
                    <w:left w:val="single" w:sz="6" w:space="0" w:color="000000"/>
                    <w:bottom w:val="single" w:sz="6" w:space="0" w:color="000000"/>
                    <w:right w:val="nil"/>
                  </w:tcBorders>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 xml:space="preserve">Год </w:t>
                  </w:r>
                  <w:r>
                    <w:rPr>
                      <w:rFonts w:ascii="Times New Roman" w:eastAsia="Calibri" w:hAnsi="Times New Roman"/>
                      <w:sz w:val="24"/>
                      <w:szCs w:val="24"/>
                    </w:rPr>
                    <w:br/>
                    <w:t>выпуска</w:t>
                  </w:r>
                </w:p>
              </w:tc>
              <w:tc>
                <w:tcPr>
                  <w:tcW w:w="2127" w:type="dxa"/>
                  <w:tcBorders>
                    <w:top w:val="single" w:sz="6" w:space="0" w:color="000000"/>
                    <w:left w:val="single" w:sz="6" w:space="0" w:color="000000"/>
                    <w:bottom w:val="single" w:sz="6" w:space="0" w:color="000000"/>
                    <w:right w:val="nil"/>
                  </w:tcBorders>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Местонахождение транспортного средства</w:t>
                  </w:r>
                </w:p>
              </w:tc>
              <w:tc>
                <w:tcPr>
                  <w:tcW w:w="1559" w:type="dxa"/>
                  <w:tcBorders>
                    <w:top w:val="single" w:sz="6" w:space="0" w:color="000000"/>
                    <w:left w:val="single" w:sz="6" w:space="0" w:color="000000"/>
                    <w:bottom w:val="single" w:sz="6" w:space="0" w:color="000000"/>
                    <w:right w:val="nil"/>
                  </w:tcBorders>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Инв. номер</w:t>
                  </w: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8C2B11" w:rsidRDefault="008C2B11">
                  <w:pPr>
                    <w:framePr w:hSpace="180" w:wrap="around" w:vAnchor="text" w:hAnchor="margin" w:xAlign="center" w:y="1248"/>
                    <w:spacing w:after="0" w:line="240" w:lineRule="auto"/>
                    <w:ind w:hanging="105"/>
                    <w:jc w:val="center"/>
                    <w:rPr>
                      <w:rFonts w:ascii="Times New Roman" w:eastAsia="Calibri" w:hAnsi="Times New Roman"/>
                      <w:sz w:val="24"/>
                      <w:szCs w:val="24"/>
                    </w:rPr>
                  </w:pPr>
                  <w:r>
                    <w:rPr>
                      <w:rFonts w:ascii="Times New Roman" w:eastAsia="Calibri" w:hAnsi="Times New Roman"/>
                      <w:sz w:val="24"/>
                      <w:szCs w:val="24"/>
                    </w:rPr>
                    <w:t xml:space="preserve">Серийный (заводской) </w:t>
                  </w:r>
                </w:p>
                <w:p w:rsidR="008C2B11" w:rsidRDefault="008C2B11">
                  <w:pPr>
                    <w:framePr w:hSpace="180" w:wrap="around" w:vAnchor="text" w:hAnchor="margin" w:xAlign="center" w:y="1248"/>
                    <w:spacing w:after="0" w:line="240" w:lineRule="auto"/>
                    <w:ind w:hanging="105"/>
                    <w:jc w:val="center"/>
                    <w:rPr>
                      <w:rFonts w:ascii="Times New Roman" w:eastAsia="Calibri" w:hAnsi="Times New Roman" w:cs="Times New Roman"/>
                      <w:sz w:val="24"/>
                      <w:szCs w:val="24"/>
                    </w:rPr>
                  </w:pPr>
                  <w:r>
                    <w:rPr>
                      <w:rFonts w:ascii="Times New Roman" w:eastAsia="Calibri" w:hAnsi="Times New Roman"/>
                      <w:sz w:val="24"/>
                      <w:szCs w:val="24"/>
                    </w:rPr>
                    <w:t>номер объекта</w:t>
                  </w:r>
                </w:p>
              </w:tc>
              <w:tc>
                <w:tcPr>
                  <w:tcW w:w="1559" w:type="dxa"/>
                  <w:tcBorders>
                    <w:top w:val="single" w:sz="6" w:space="0" w:color="000000"/>
                    <w:left w:val="single" w:sz="4" w:space="0" w:color="auto"/>
                    <w:bottom w:val="single" w:sz="6" w:space="0" w:color="000000"/>
                    <w:right w:val="single" w:sz="6" w:space="0" w:color="000000"/>
                  </w:tcBorders>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Номер кузова</w:t>
                  </w:r>
                </w:p>
              </w:tc>
            </w:tr>
            <w:tr w:rsidR="008C2B11">
              <w:trPr>
                <w:trHeight w:val="828"/>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bookmarkStart w:id="5" w:name="_Hlk214611866"/>
                  <w:r>
                    <w:rPr>
                      <w:rFonts w:ascii="Times New Roman" w:eastAsia="Calibri" w:hAnsi="Times New Roman"/>
                      <w:sz w:val="24"/>
                      <w:szCs w:val="24"/>
                    </w:rPr>
                    <w:t>1.</w:t>
                  </w:r>
                </w:p>
              </w:tc>
              <w:tc>
                <w:tcPr>
                  <w:tcW w:w="1276"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ind w:hanging="105"/>
                    <w:jc w:val="center"/>
                    <w:rPr>
                      <w:rFonts w:ascii="Times New Roman" w:eastAsia="Calibri" w:hAnsi="Times New Roman" w:cs="Times New Roman"/>
                      <w:sz w:val="24"/>
                      <w:szCs w:val="24"/>
                    </w:rPr>
                  </w:pPr>
                </w:p>
              </w:tc>
              <w:tc>
                <w:tcPr>
                  <w:tcW w:w="1276"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jc w:val="center"/>
                    <w:rPr>
                      <w:rFonts w:ascii="Times New Roman" w:eastAsia="Calibri"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c>
                <w:tcPr>
                  <w:tcW w:w="1559" w:type="dxa"/>
                  <w:tcBorders>
                    <w:top w:val="single" w:sz="6" w:space="0" w:color="000000"/>
                    <w:left w:val="single" w:sz="4" w:space="0" w:color="auto"/>
                    <w:bottom w:val="single" w:sz="6" w:space="0" w:color="000000"/>
                    <w:right w:val="single" w:sz="6" w:space="0" w:color="000000"/>
                  </w:tcBorders>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r>
            <w:bookmarkEnd w:id="5"/>
            <w:tr w:rsidR="008C2B11">
              <w:trPr>
                <w:trHeight w:val="828"/>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2.</w:t>
                  </w:r>
                </w:p>
              </w:tc>
              <w:tc>
                <w:tcPr>
                  <w:tcW w:w="1276"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ind w:hanging="105"/>
                    <w:jc w:val="center"/>
                    <w:rPr>
                      <w:rFonts w:ascii="Times New Roman" w:eastAsia="Calibri" w:hAnsi="Times New Roman" w:cs="Times New Roman"/>
                      <w:sz w:val="24"/>
                      <w:szCs w:val="24"/>
                    </w:rPr>
                  </w:pPr>
                </w:p>
              </w:tc>
              <w:tc>
                <w:tcPr>
                  <w:tcW w:w="1276"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8C2B11" w:rsidRDefault="008C2B11">
                  <w:pPr>
                    <w:framePr w:hSpace="180" w:wrap="around" w:vAnchor="text" w:hAnchor="margin" w:xAlign="center" w:y="1248"/>
                    <w:jc w:val="center"/>
                    <w:rPr>
                      <w:rFonts w:ascii="Times New Roman" w:eastAsia="Calibri"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c>
                <w:tcPr>
                  <w:tcW w:w="1559" w:type="dxa"/>
                  <w:tcBorders>
                    <w:top w:val="single" w:sz="6" w:space="0" w:color="000000"/>
                    <w:left w:val="single" w:sz="4" w:space="0" w:color="auto"/>
                    <w:bottom w:val="single" w:sz="6" w:space="0" w:color="000000"/>
                    <w:right w:val="single" w:sz="6" w:space="0" w:color="000000"/>
                  </w:tcBorders>
                  <w:vAlign w:val="center"/>
                </w:tcPr>
                <w:p w:rsidR="008C2B11" w:rsidRDefault="008C2B11">
                  <w:pPr>
                    <w:framePr w:hSpace="180" w:wrap="around" w:vAnchor="text" w:hAnchor="margin" w:xAlign="center" w:y="1248"/>
                    <w:ind w:hanging="105"/>
                    <w:rPr>
                      <w:rFonts w:ascii="Times New Roman" w:eastAsia="Calibri" w:hAnsi="Times New Roman" w:cs="Times New Roman"/>
                      <w:sz w:val="24"/>
                      <w:szCs w:val="24"/>
                    </w:rPr>
                  </w:pPr>
                </w:p>
              </w:tc>
            </w:tr>
          </w:tbl>
          <w:p w:rsidR="008C2B11" w:rsidRDefault="008C2B11">
            <w:pPr>
              <w:rPr>
                <w:rFonts w:ascii="Times New Roman" w:eastAsia="Calibri" w:hAnsi="Times New Roman"/>
                <w:sz w:val="24"/>
                <w:szCs w:val="24"/>
              </w:rPr>
            </w:pPr>
          </w:p>
          <w:p w:rsidR="008C2B11" w:rsidRDefault="008C2B11">
            <w:pPr>
              <w:rPr>
                <w:rFonts w:ascii="Times New Roman" w:eastAsia="Calibri" w:hAnsi="Times New Roman"/>
                <w:sz w:val="24"/>
                <w:szCs w:val="24"/>
              </w:rPr>
            </w:pPr>
            <w:proofErr w:type="spellStart"/>
            <w:r>
              <w:rPr>
                <w:rFonts w:ascii="Times New Roman" w:eastAsia="Calibri" w:hAnsi="Times New Roman"/>
                <w:sz w:val="24"/>
                <w:szCs w:val="24"/>
              </w:rPr>
              <w:t>Принял:__________________________</w:t>
            </w:r>
            <w:proofErr w:type="spellEnd"/>
            <w:r>
              <w:rPr>
                <w:rFonts w:ascii="Times New Roman" w:eastAsia="Calibri" w:hAnsi="Times New Roman"/>
                <w:sz w:val="24"/>
                <w:szCs w:val="24"/>
              </w:rPr>
              <w:t>(Ф.И.О.)</w:t>
            </w:r>
          </w:p>
          <w:p w:rsidR="008C2B11" w:rsidRDefault="008C2B11">
            <w:pPr>
              <w:rPr>
                <w:rFonts w:ascii="Times New Roman" w:eastAsia="Calibri" w:hAnsi="Times New Roman"/>
                <w:sz w:val="24"/>
                <w:szCs w:val="24"/>
              </w:rPr>
            </w:pPr>
            <w:r>
              <w:rPr>
                <w:rFonts w:ascii="Times New Roman" w:eastAsia="Calibri" w:hAnsi="Times New Roman"/>
                <w:sz w:val="24"/>
                <w:szCs w:val="24"/>
              </w:rPr>
              <w:tab/>
            </w:r>
          </w:p>
          <w:p w:rsidR="008C2B11" w:rsidRDefault="008C2B11">
            <w:pPr>
              <w:rPr>
                <w:rFonts w:ascii="Times New Roman" w:eastAsia="Calibri" w:hAnsi="Times New Roman"/>
                <w:sz w:val="24"/>
                <w:szCs w:val="24"/>
              </w:rPr>
            </w:pPr>
            <w:r>
              <w:rPr>
                <w:rFonts w:ascii="Times New Roman" w:eastAsia="Calibri" w:hAnsi="Times New Roman"/>
                <w:sz w:val="24"/>
                <w:szCs w:val="24"/>
              </w:rPr>
              <w:t>Передал: _________________________(Ф.И.О.)</w:t>
            </w:r>
          </w:p>
          <w:p w:rsidR="008C2B11" w:rsidRDefault="008C2B11" w:rsidP="008C2B11">
            <w:pPr>
              <w:spacing w:after="0" w:line="240" w:lineRule="auto"/>
              <w:rPr>
                <w:rFonts w:ascii="Times New Roman" w:eastAsia="Times New Roman" w:hAnsi="Times New Roman"/>
                <w:sz w:val="24"/>
                <w:szCs w:val="24"/>
              </w:rPr>
            </w:pPr>
          </w:p>
        </w:tc>
      </w:tr>
    </w:tbl>
    <w:p w:rsidR="00B606D0" w:rsidRPr="007C7923" w:rsidRDefault="008C2B11" w:rsidP="00B606D0">
      <w:pPr>
        <w:pStyle w:val="a8"/>
        <w:spacing w:after="0" w:line="240" w:lineRule="auto"/>
        <w:ind w:left="0"/>
        <w:jc w:val="center"/>
        <w:rPr>
          <w:rFonts w:ascii="Times New Roman" w:hAnsi="Times New Roman" w:cs="Times New Roman"/>
          <w:b/>
          <w:sz w:val="24"/>
          <w:szCs w:val="24"/>
        </w:rPr>
      </w:pPr>
      <w:r>
        <w:rPr>
          <w:rFonts w:ascii="Times New Roman" w:hAnsi="Times New Roman"/>
          <w:bCs/>
          <w:iCs/>
          <w:noProof/>
          <w:sz w:val="24"/>
          <w:szCs w:val="24"/>
        </w:rPr>
        <w:t xml:space="preserve">Акт </w:t>
      </w:r>
      <w:r w:rsidR="007F7C3F">
        <w:rPr>
          <w:rFonts w:ascii="Times New Roman" w:hAnsi="Times New Roman"/>
          <w:bCs/>
          <w:iCs/>
          <w:noProof/>
          <w:sz w:val="24"/>
          <w:szCs w:val="24"/>
        </w:rPr>
        <w:t>Акт</w:t>
      </w:r>
      <w:r w:rsidR="007F7C3F" w:rsidRPr="00DD4B6D">
        <w:rPr>
          <w:rFonts w:ascii="Times New Roman" w:hAnsi="Times New Roman"/>
          <w:bCs/>
          <w:iCs/>
          <w:noProof/>
          <w:sz w:val="24"/>
          <w:szCs w:val="24"/>
        </w:rPr>
        <w:t xml:space="preserve"> приема-передачи транспортного средства</w:t>
      </w:r>
      <w:r w:rsidR="007F7C3F">
        <w:rPr>
          <w:rFonts w:ascii="Times New Roman" w:hAnsi="Times New Roman"/>
          <w:bCs/>
          <w:iCs/>
          <w:noProof/>
          <w:sz w:val="24"/>
          <w:szCs w:val="24"/>
        </w:rPr>
        <w:t>.</w:t>
      </w:r>
    </w:p>
    <w:p w:rsidR="00B606D0" w:rsidRDefault="00B606D0">
      <w:pPr>
        <w:rPr>
          <w:rFonts w:ascii="Times New Roman" w:hAnsi="Times New Roman" w:cs="Times New Roman"/>
          <w:sz w:val="24"/>
          <w:szCs w:val="24"/>
        </w:rPr>
      </w:pPr>
    </w:p>
    <w:tbl>
      <w:tblPr>
        <w:tblW w:w="9468" w:type="dxa"/>
        <w:tblLook w:val="0000"/>
      </w:tblPr>
      <w:tblGrid>
        <w:gridCol w:w="5353"/>
        <w:gridCol w:w="4115"/>
      </w:tblGrid>
      <w:tr w:rsidR="00B606D0" w:rsidRPr="007F3D7C" w:rsidTr="003C5587">
        <w:tc>
          <w:tcPr>
            <w:tcW w:w="5353" w:type="dxa"/>
          </w:tcPr>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Заказчик</w:t>
            </w:r>
            <w:r>
              <w:rPr>
                <w:rFonts w:ascii="Times New Roman" w:hAnsi="Times New Roman" w:cs="Times New Roman"/>
                <w:sz w:val="24"/>
                <w:szCs w:val="24"/>
              </w:rPr>
              <w:t>:</w:t>
            </w:r>
          </w:p>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B606D0" w:rsidRPr="00A06D22" w:rsidRDefault="00B606D0" w:rsidP="009A2F86">
            <w:pPr>
              <w:ind w:left="-108"/>
              <w:rPr>
                <w:rFonts w:ascii="Times New Roman" w:hAnsi="Times New Roman" w:cs="Times New Roman"/>
                <w:sz w:val="24"/>
                <w:szCs w:val="24"/>
              </w:rPr>
            </w:pPr>
            <w:r w:rsidRPr="00A06D22">
              <w:rPr>
                <w:rFonts w:ascii="Times New Roman" w:hAnsi="Times New Roman" w:cs="Times New Roman"/>
                <w:sz w:val="24"/>
                <w:szCs w:val="24"/>
              </w:rPr>
              <w:t xml:space="preserve">  </w:t>
            </w:r>
            <w:proofErr w:type="spellStart"/>
            <w:r w:rsidR="003C5587">
              <w:rPr>
                <w:rFonts w:ascii="Times New Roman" w:hAnsi="Times New Roman" w:cs="Times New Roman"/>
                <w:sz w:val="24"/>
                <w:szCs w:val="24"/>
              </w:rPr>
              <w:t>Врио</w:t>
            </w:r>
            <w:proofErr w:type="spellEnd"/>
            <w:r w:rsidR="003C5587">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sidR="003C5587">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sidR="003C5587">
              <w:rPr>
                <w:rFonts w:ascii="Times New Roman" w:hAnsi="Times New Roman" w:cs="Times New Roman"/>
                <w:sz w:val="24"/>
                <w:szCs w:val="24"/>
              </w:rPr>
              <w:t>А.Н.Неметов</w:t>
            </w:r>
            <w:proofErr w:type="spellEnd"/>
          </w:p>
          <w:p w:rsidR="00B606D0" w:rsidRPr="00A06D22" w:rsidRDefault="00B606D0" w:rsidP="009A2F86">
            <w:pPr>
              <w:ind w:left="34"/>
              <w:contextualSpacing/>
              <w:rPr>
                <w:rFonts w:ascii="Times New Roman" w:hAnsi="Times New Roman" w:cs="Times New Roman"/>
                <w:sz w:val="24"/>
                <w:szCs w:val="24"/>
              </w:rPr>
            </w:pPr>
          </w:p>
        </w:tc>
        <w:tc>
          <w:tcPr>
            <w:tcW w:w="4115" w:type="dxa"/>
          </w:tcPr>
          <w:p w:rsidR="00B606D0" w:rsidRDefault="00B606D0" w:rsidP="009A2F86">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9A2F86">
            <w:pPr>
              <w:tabs>
                <w:tab w:val="left" w:pos="1363"/>
              </w:tabs>
              <w:ind w:left="34"/>
              <w:rPr>
                <w:rFonts w:ascii="Times New Roman" w:hAnsi="Times New Roman" w:cs="Times New Roman"/>
                <w:sz w:val="24"/>
                <w:szCs w:val="24"/>
              </w:rPr>
            </w:pPr>
          </w:p>
          <w:p w:rsidR="00BA153D" w:rsidRPr="002B6990" w:rsidRDefault="00BA153D" w:rsidP="009A2F86">
            <w:pPr>
              <w:tabs>
                <w:tab w:val="left" w:pos="1363"/>
              </w:tabs>
              <w:ind w:left="34"/>
              <w:rPr>
                <w:rFonts w:ascii="Times New Roman" w:hAnsi="Times New Roman" w:cs="Times New Roman"/>
                <w:sz w:val="24"/>
                <w:szCs w:val="24"/>
              </w:rPr>
            </w:pPr>
          </w:p>
          <w:p w:rsidR="00B606D0" w:rsidRDefault="00B606D0" w:rsidP="009A2F86">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4529D5">
              <w:rPr>
                <w:rFonts w:ascii="Times New Roman" w:hAnsi="Times New Roman" w:cs="Times New Roman"/>
                <w:sz w:val="24"/>
                <w:szCs w:val="24"/>
              </w:rPr>
              <w:t>ФИО</w:t>
            </w:r>
          </w:p>
          <w:p w:rsidR="004529D5" w:rsidRPr="002B6990" w:rsidRDefault="004529D5" w:rsidP="009A2F86">
            <w:pPr>
              <w:autoSpaceDN w:val="0"/>
              <w:rPr>
                <w:rFonts w:ascii="Times New Roman" w:hAnsi="Times New Roman" w:cs="Times New Roman"/>
                <w:sz w:val="24"/>
                <w:szCs w:val="24"/>
              </w:rPr>
            </w:pPr>
          </w:p>
          <w:p w:rsidR="00B606D0" w:rsidRPr="002B6990" w:rsidRDefault="00B606D0" w:rsidP="009A2F86">
            <w:pPr>
              <w:autoSpaceDN w:val="0"/>
              <w:rPr>
                <w:rFonts w:ascii="Times New Roman" w:hAnsi="Times New Roman" w:cs="Times New Roman"/>
                <w:sz w:val="24"/>
                <w:szCs w:val="24"/>
              </w:rPr>
            </w:pPr>
          </w:p>
        </w:tc>
      </w:tr>
    </w:tbl>
    <w:p w:rsidR="00B606D0" w:rsidRPr="00547621" w:rsidRDefault="00B606D0" w:rsidP="00B606D0">
      <w:pPr>
        <w:rPr>
          <w:rFonts w:ascii="Times New Roman" w:eastAsia="Times New Roman" w:hAnsi="Times New Roman" w:cs="Times New Roman"/>
          <w:sz w:val="24"/>
          <w:szCs w:val="24"/>
        </w:rPr>
      </w:pPr>
    </w:p>
    <w:p w:rsidR="00714C6D" w:rsidRPr="00927399" w:rsidRDefault="00714C6D" w:rsidP="00B02929">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 </w:t>
      </w:r>
      <w:r w:rsidR="001D1544">
        <w:rPr>
          <w:rFonts w:ascii="Times New Roman" w:hAnsi="Times New Roman" w:cs="Times New Roman"/>
        </w:rPr>
        <w:t>2</w:t>
      </w:r>
    </w:p>
    <w:p w:rsidR="00714C6D" w:rsidRPr="00927399" w:rsidRDefault="00684F0E" w:rsidP="00714C6D">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w:t>
      </w:r>
      <w:r w:rsidR="00B15BB9">
        <w:rPr>
          <w:rFonts w:ascii="Times New Roman" w:hAnsi="Times New Roman" w:cs="Times New Roman"/>
        </w:rPr>
        <w:t xml:space="preserve"> </w:t>
      </w:r>
      <w:r w:rsidR="00714C6D">
        <w:rPr>
          <w:rFonts w:ascii="Times New Roman" w:hAnsi="Times New Roman" w:cs="Times New Roman"/>
        </w:rPr>
        <w:t>контракту</w:t>
      </w:r>
      <w:r w:rsidR="00714C6D" w:rsidRPr="00927399">
        <w:rPr>
          <w:rFonts w:ascii="Times New Roman" w:hAnsi="Times New Roman" w:cs="Times New Roman"/>
        </w:rPr>
        <w:t xml:space="preserve"> №</w:t>
      </w:r>
      <w:r w:rsidR="008B60B7">
        <w:rPr>
          <w:rFonts w:ascii="Times New Roman" w:hAnsi="Times New Roman" w:cs="Times New Roman"/>
        </w:rPr>
        <w:t>___</w:t>
      </w:r>
    </w:p>
    <w:p w:rsidR="00714C6D" w:rsidRDefault="00714C6D" w:rsidP="00714C6D">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w:t>
      </w:r>
      <w:r w:rsidR="0022419B">
        <w:rPr>
          <w:rFonts w:ascii="Times New Roman" w:hAnsi="Times New Roman" w:cs="Times New Roman"/>
        </w:rPr>
        <w:t xml:space="preserve">6 </w:t>
      </w:r>
      <w:r w:rsidRPr="00927399">
        <w:rPr>
          <w:rFonts w:ascii="Times New Roman" w:hAnsi="Times New Roman" w:cs="Times New Roman"/>
        </w:rPr>
        <w:t>г.</w:t>
      </w:r>
    </w:p>
    <w:p w:rsidR="00714C6D" w:rsidRPr="00714C6D" w:rsidRDefault="00714C6D" w:rsidP="00714C6D">
      <w:pPr>
        <w:jc w:val="center"/>
        <w:rPr>
          <w:rFonts w:ascii="Times New Roman" w:eastAsia="Times New Roman" w:hAnsi="Times New Roman" w:cs="Times New Roman"/>
          <w:b/>
          <w:sz w:val="24"/>
          <w:szCs w:val="24"/>
          <w:lang w:eastAsia="ru-RU"/>
        </w:rPr>
      </w:pPr>
    </w:p>
    <w:p w:rsidR="00714C6D" w:rsidRPr="003630D2" w:rsidRDefault="00714C6D" w:rsidP="00714C6D">
      <w:pPr>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СПЕЦИФИКАЦИЯ</w:t>
      </w:r>
    </w:p>
    <w:tbl>
      <w:tblPr>
        <w:tblW w:w="5251" w:type="pct"/>
        <w:jc w:val="center"/>
        <w:tblCellMar>
          <w:left w:w="30" w:type="dxa"/>
          <w:right w:w="30" w:type="dxa"/>
        </w:tblCellMar>
        <w:tblLook w:val="0000"/>
      </w:tblPr>
      <w:tblGrid>
        <w:gridCol w:w="939"/>
        <w:gridCol w:w="4126"/>
        <w:gridCol w:w="1102"/>
        <w:gridCol w:w="736"/>
        <w:gridCol w:w="1618"/>
        <w:gridCol w:w="2141"/>
      </w:tblGrid>
      <w:tr w:rsidR="00EC64CC" w:rsidRPr="00A06D22" w:rsidTr="00FC50B1">
        <w:trPr>
          <w:trHeight w:val="1629"/>
          <w:jc w:val="center"/>
        </w:trPr>
        <w:tc>
          <w:tcPr>
            <w:tcW w:w="440" w:type="pct"/>
            <w:tcBorders>
              <w:top w:val="single" w:sz="6" w:space="0" w:color="auto"/>
              <w:left w:val="single" w:sz="6" w:space="0" w:color="auto"/>
              <w:bottom w:val="nil"/>
              <w:right w:val="single" w:sz="6" w:space="0" w:color="auto"/>
            </w:tcBorders>
            <w:vAlign w:val="center"/>
          </w:tcPr>
          <w:p w:rsidR="00EC64CC" w:rsidRPr="00A06D22" w:rsidRDefault="00EC64CC" w:rsidP="00FC50B1">
            <w:pPr>
              <w:jc w:val="center"/>
              <w:rPr>
                <w:rFonts w:ascii="Times New Roman" w:hAnsi="Times New Roman" w:cs="Times New Roman"/>
                <w:sz w:val="20"/>
                <w:szCs w:val="20"/>
              </w:rPr>
            </w:pPr>
            <w:r w:rsidRPr="00A06D22">
              <w:rPr>
                <w:rFonts w:ascii="Times New Roman" w:hAnsi="Times New Roman" w:cs="Times New Roman"/>
                <w:sz w:val="20"/>
                <w:szCs w:val="20"/>
              </w:rPr>
              <w:t>№</w:t>
            </w:r>
          </w:p>
          <w:p w:rsidR="00EC64CC" w:rsidRPr="00A06D22" w:rsidRDefault="00EC64CC" w:rsidP="00FC50B1">
            <w:pPr>
              <w:jc w:val="center"/>
              <w:rPr>
                <w:rFonts w:ascii="Times New Roman" w:hAnsi="Times New Roman" w:cs="Times New Roman"/>
                <w:sz w:val="20"/>
                <w:szCs w:val="20"/>
              </w:rPr>
            </w:pPr>
            <w:proofErr w:type="spellStart"/>
            <w:proofErr w:type="gramStart"/>
            <w:r w:rsidRPr="00A06D22">
              <w:rPr>
                <w:rFonts w:ascii="Times New Roman" w:hAnsi="Times New Roman" w:cs="Times New Roman"/>
                <w:sz w:val="20"/>
                <w:szCs w:val="20"/>
              </w:rPr>
              <w:t>п</w:t>
            </w:r>
            <w:proofErr w:type="spellEnd"/>
            <w:proofErr w:type="gramEnd"/>
            <w:r w:rsidRPr="00A06D22">
              <w:rPr>
                <w:rFonts w:ascii="Times New Roman" w:hAnsi="Times New Roman" w:cs="Times New Roman"/>
                <w:sz w:val="20"/>
                <w:szCs w:val="20"/>
              </w:rPr>
              <w:t>/</w:t>
            </w:r>
            <w:proofErr w:type="spellStart"/>
            <w:r w:rsidRPr="00A06D22">
              <w:rPr>
                <w:rFonts w:ascii="Times New Roman" w:hAnsi="Times New Roman" w:cs="Times New Roman"/>
                <w:sz w:val="20"/>
                <w:szCs w:val="20"/>
              </w:rPr>
              <w:t>п</w:t>
            </w:r>
            <w:proofErr w:type="spellEnd"/>
          </w:p>
        </w:tc>
        <w:tc>
          <w:tcPr>
            <w:tcW w:w="1935"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 xml:space="preserve">Наименование </w:t>
            </w:r>
            <w:r w:rsidRPr="00A06D22">
              <w:rPr>
                <w:rFonts w:ascii="Times New Roman" w:hAnsi="Times New Roman" w:cs="Times New Roman"/>
                <w:iCs/>
                <w:sz w:val="20"/>
                <w:szCs w:val="20"/>
              </w:rPr>
              <w:t>услуг</w:t>
            </w:r>
          </w:p>
        </w:tc>
        <w:tc>
          <w:tcPr>
            <w:tcW w:w="517" w:type="pct"/>
            <w:tcBorders>
              <w:top w:val="single" w:sz="6" w:space="0" w:color="auto"/>
              <w:left w:val="single" w:sz="6" w:space="0" w:color="auto"/>
              <w:bottom w:val="nil"/>
              <w:right w:val="single" w:sz="6" w:space="0" w:color="auto"/>
            </w:tcBorders>
            <w:vAlign w:val="center"/>
          </w:tcPr>
          <w:p w:rsidR="00EC64CC" w:rsidRPr="00A06D22" w:rsidRDefault="00EC64CC" w:rsidP="00FC50B1">
            <w:pPr>
              <w:jc w:val="center"/>
              <w:rPr>
                <w:rFonts w:ascii="Times New Roman" w:hAnsi="Times New Roman" w:cs="Times New Roman"/>
                <w:sz w:val="20"/>
                <w:szCs w:val="20"/>
              </w:rPr>
            </w:pPr>
            <w:proofErr w:type="spellStart"/>
            <w:r w:rsidRPr="00A06D22">
              <w:rPr>
                <w:rFonts w:ascii="Times New Roman" w:hAnsi="Times New Roman" w:cs="Times New Roman"/>
                <w:sz w:val="20"/>
                <w:szCs w:val="20"/>
              </w:rPr>
              <w:t>Ед</w:t>
            </w:r>
            <w:proofErr w:type="gramStart"/>
            <w:r w:rsidRPr="00A06D22">
              <w:rPr>
                <w:rFonts w:ascii="Times New Roman" w:hAnsi="Times New Roman" w:cs="Times New Roman"/>
                <w:sz w:val="20"/>
                <w:szCs w:val="20"/>
              </w:rPr>
              <w:t>.и</w:t>
            </w:r>
            <w:proofErr w:type="gramEnd"/>
            <w:r w:rsidRPr="00A06D22">
              <w:rPr>
                <w:rFonts w:ascii="Times New Roman" w:hAnsi="Times New Roman" w:cs="Times New Roman"/>
                <w:sz w:val="20"/>
                <w:szCs w:val="20"/>
              </w:rPr>
              <w:t>зм</w:t>
            </w:r>
            <w:proofErr w:type="spellEnd"/>
            <w:r w:rsidRPr="00A06D22">
              <w:rPr>
                <w:rFonts w:ascii="Times New Roman" w:hAnsi="Times New Roman" w:cs="Times New Roman"/>
                <w:sz w:val="20"/>
                <w:szCs w:val="20"/>
              </w:rPr>
              <w:t>.</w:t>
            </w:r>
          </w:p>
        </w:tc>
        <w:tc>
          <w:tcPr>
            <w:tcW w:w="345"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Кол-во</w:t>
            </w:r>
          </w:p>
        </w:tc>
        <w:tc>
          <w:tcPr>
            <w:tcW w:w="759" w:type="pct"/>
            <w:tcBorders>
              <w:top w:val="single" w:sz="6" w:space="0" w:color="auto"/>
              <w:left w:val="single" w:sz="6" w:space="0" w:color="auto"/>
              <w:bottom w:val="nil"/>
              <w:right w:val="single" w:sz="6" w:space="0" w:color="auto"/>
            </w:tcBorders>
            <w:vAlign w:val="center"/>
          </w:tcPr>
          <w:p w:rsidR="0098720D" w:rsidRPr="0022419B" w:rsidRDefault="00EC64CC" w:rsidP="00FC50B1">
            <w:pPr>
              <w:jc w:val="center"/>
              <w:rPr>
                <w:rFonts w:ascii="Times New Roman" w:hAnsi="Times New Roman" w:cs="Times New Roman"/>
                <w:sz w:val="20"/>
                <w:szCs w:val="20"/>
              </w:rPr>
            </w:pPr>
            <w:r w:rsidRPr="0022419B">
              <w:rPr>
                <w:rFonts w:ascii="Times New Roman" w:hAnsi="Times New Roman" w:cs="Times New Roman"/>
                <w:sz w:val="20"/>
                <w:szCs w:val="20"/>
              </w:rPr>
              <w:t>Стоимость, руб. 1 ед</w:t>
            </w:r>
            <w:r w:rsidR="0098720D" w:rsidRPr="0022419B">
              <w:rPr>
                <w:rFonts w:ascii="Times New Roman" w:hAnsi="Times New Roman" w:cs="Times New Roman"/>
                <w:sz w:val="20"/>
                <w:szCs w:val="20"/>
              </w:rPr>
              <w:t>.</w:t>
            </w:r>
            <w:bookmarkStart w:id="6" w:name="_GoBack"/>
            <w:bookmarkEnd w:id="6"/>
          </w:p>
          <w:p w:rsidR="00EC64CC" w:rsidRPr="002B6990" w:rsidRDefault="00EC64CC" w:rsidP="008B60B7">
            <w:pPr>
              <w:jc w:val="center"/>
              <w:rPr>
                <w:rFonts w:ascii="Times New Roman" w:hAnsi="Times New Roman" w:cs="Times New Roman"/>
                <w:sz w:val="20"/>
                <w:szCs w:val="20"/>
              </w:rPr>
            </w:pPr>
            <w:r w:rsidRPr="0022419B">
              <w:rPr>
                <w:rFonts w:ascii="Times New Roman" w:hAnsi="Times New Roman" w:cs="Times New Roman"/>
                <w:sz w:val="20"/>
                <w:szCs w:val="20"/>
              </w:rPr>
              <w:t xml:space="preserve"> (</w:t>
            </w:r>
            <w:r w:rsidR="0098720D" w:rsidRPr="0022419B">
              <w:rPr>
                <w:rFonts w:ascii="Times New Roman" w:hAnsi="Times New Roman" w:cs="Times New Roman"/>
                <w:sz w:val="20"/>
                <w:szCs w:val="20"/>
              </w:rPr>
              <w:t>в т.ч. НДС</w:t>
            </w:r>
            <w:r w:rsidR="008B60B7" w:rsidRPr="0022419B">
              <w:rPr>
                <w:rFonts w:ascii="Times New Roman" w:hAnsi="Times New Roman" w:cs="Times New Roman"/>
                <w:sz w:val="20"/>
                <w:szCs w:val="20"/>
              </w:rPr>
              <w:t>)</w:t>
            </w:r>
          </w:p>
        </w:tc>
        <w:tc>
          <w:tcPr>
            <w:tcW w:w="1004"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Общая стоимость в рублях</w:t>
            </w:r>
          </w:p>
        </w:tc>
      </w:tr>
      <w:tr w:rsidR="00EC64CC" w:rsidRPr="00627776" w:rsidTr="00FC50B1">
        <w:trPr>
          <w:trHeight w:val="305"/>
          <w:jc w:val="center"/>
        </w:trPr>
        <w:tc>
          <w:tcPr>
            <w:tcW w:w="440"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EC64CC">
            <w:pPr>
              <w:pStyle w:val="a8"/>
              <w:widowControl w:val="0"/>
              <w:numPr>
                <w:ilvl w:val="0"/>
                <w:numId w:val="11"/>
              </w:numPr>
              <w:tabs>
                <w:tab w:val="left" w:pos="558"/>
              </w:tabs>
              <w:autoSpaceDE w:val="0"/>
              <w:autoSpaceDN w:val="0"/>
              <w:adjustRightInd w:val="0"/>
              <w:spacing w:after="0"/>
              <w:ind w:left="0" w:right="112" w:firstLine="567"/>
              <w:rPr>
                <w:rFonts w:ascii="Times New Roman" w:hAnsi="Times New Roman" w:cs="Times New Roman"/>
                <w:sz w:val="20"/>
                <w:szCs w:val="20"/>
              </w:rPr>
            </w:pPr>
            <w:r w:rsidRPr="00DB6D98">
              <w:rPr>
                <w:rFonts w:ascii="Times New Roman" w:hAnsi="Times New Roman" w:cs="Times New Roman"/>
                <w:sz w:val="20"/>
                <w:szCs w:val="20"/>
              </w:rPr>
              <w:t>1</w:t>
            </w:r>
          </w:p>
        </w:tc>
        <w:tc>
          <w:tcPr>
            <w:tcW w:w="1935"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753058">
            <w:pPr>
              <w:spacing w:after="0"/>
              <w:ind w:left="-5" w:firstLine="5"/>
              <w:jc w:val="center"/>
              <w:rPr>
                <w:rFonts w:ascii="Times New Roman" w:hAnsi="Times New Roman" w:cs="Times New Roman"/>
                <w:sz w:val="20"/>
                <w:szCs w:val="20"/>
              </w:rPr>
            </w:pPr>
          </w:p>
        </w:tc>
        <w:tc>
          <w:tcPr>
            <w:tcW w:w="517"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ind w:hanging="42"/>
              <w:jc w:val="center"/>
              <w:rPr>
                <w:rFonts w:ascii="Times New Roman" w:hAnsi="Times New Roman" w:cs="Times New Roman"/>
                <w:sz w:val="20"/>
                <w:szCs w:val="20"/>
              </w:rPr>
            </w:pPr>
          </w:p>
        </w:tc>
        <w:tc>
          <w:tcPr>
            <w:tcW w:w="345"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jc w:val="center"/>
              <w:rPr>
                <w:rFonts w:ascii="Times New Roman" w:hAnsi="Times New Roman" w:cs="Times New Roman"/>
                <w:sz w:val="20"/>
                <w:szCs w:val="20"/>
              </w:rPr>
            </w:pPr>
          </w:p>
        </w:tc>
        <w:tc>
          <w:tcPr>
            <w:tcW w:w="759"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1362F9">
            <w:pPr>
              <w:widowControl w:val="0"/>
              <w:autoSpaceDE w:val="0"/>
              <w:autoSpaceDN w:val="0"/>
              <w:adjustRightInd w:val="0"/>
              <w:jc w:val="center"/>
              <w:rPr>
                <w:rFonts w:ascii="Times New Roman" w:hAnsi="Times New Roman" w:cs="Times New Roman"/>
                <w:sz w:val="20"/>
                <w:szCs w:val="20"/>
              </w:rPr>
            </w:pPr>
          </w:p>
        </w:tc>
        <w:tc>
          <w:tcPr>
            <w:tcW w:w="1004"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rPr>
                <w:rFonts w:ascii="Times New Roman" w:hAnsi="Times New Roman" w:cs="Times New Roman"/>
                <w:sz w:val="20"/>
                <w:szCs w:val="20"/>
              </w:rPr>
            </w:pPr>
          </w:p>
        </w:tc>
      </w:tr>
      <w:tr w:rsidR="003C5587" w:rsidRPr="00627776" w:rsidTr="00FC50B1">
        <w:trPr>
          <w:trHeight w:val="305"/>
          <w:jc w:val="center"/>
        </w:trPr>
        <w:tc>
          <w:tcPr>
            <w:tcW w:w="440"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EC64CC">
            <w:pPr>
              <w:pStyle w:val="a8"/>
              <w:widowControl w:val="0"/>
              <w:numPr>
                <w:ilvl w:val="0"/>
                <w:numId w:val="11"/>
              </w:numPr>
              <w:tabs>
                <w:tab w:val="left" w:pos="558"/>
              </w:tabs>
              <w:autoSpaceDE w:val="0"/>
              <w:autoSpaceDN w:val="0"/>
              <w:adjustRightInd w:val="0"/>
              <w:spacing w:after="0"/>
              <w:ind w:left="0" w:right="112" w:firstLine="567"/>
              <w:rPr>
                <w:rFonts w:ascii="Times New Roman" w:hAnsi="Times New Roman" w:cs="Times New Roman"/>
                <w:sz w:val="20"/>
                <w:szCs w:val="20"/>
              </w:rPr>
            </w:pPr>
          </w:p>
        </w:tc>
        <w:tc>
          <w:tcPr>
            <w:tcW w:w="1935"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753058">
            <w:pPr>
              <w:spacing w:after="0"/>
              <w:ind w:left="-5" w:firstLine="5"/>
              <w:jc w:val="center"/>
              <w:rPr>
                <w:rFonts w:ascii="Times New Roman" w:hAnsi="Times New Roman" w:cs="Times New Roman"/>
                <w:sz w:val="20"/>
                <w:szCs w:val="20"/>
              </w:rPr>
            </w:pPr>
          </w:p>
        </w:tc>
        <w:tc>
          <w:tcPr>
            <w:tcW w:w="517"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ind w:hanging="42"/>
              <w:jc w:val="center"/>
              <w:rPr>
                <w:rFonts w:ascii="Times New Roman" w:hAnsi="Times New Roman" w:cs="Times New Roman"/>
                <w:sz w:val="20"/>
                <w:szCs w:val="20"/>
              </w:rPr>
            </w:pPr>
          </w:p>
        </w:tc>
        <w:tc>
          <w:tcPr>
            <w:tcW w:w="345"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jc w:val="center"/>
              <w:rPr>
                <w:rFonts w:ascii="Times New Roman" w:hAnsi="Times New Roman" w:cs="Times New Roman"/>
                <w:sz w:val="20"/>
                <w:szCs w:val="20"/>
              </w:rPr>
            </w:pPr>
          </w:p>
        </w:tc>
        <w:tc>
          <w:tcPr>
            <w:tcW w:w="759"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1362F9">
            <w:pPr>
              <w:widowControl w:val="0"/>
              <w:autoSpaceDE w:val="0"/>
              <w:autoSpaceDN w:val="0"/>
              <w:adjustRightInd w:val="0"/>
              <w:jc w:val="center"/>
              <w:rPr>
                <w:rFonts w:ascii="Times New Roman" w:hAnsi="Times New Roman" w:cs="Times New Roman"/>
                <w:sz w:val="20"/>
                <w:szCs w:val="20"/>
              </w:rPr>
            </w:pPr>
          </w:p>
        </w:tc>
        <w:tc>
          <w:tcPr>
            <w:tcW w:w="1004"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rPr>
                <w:rFonts w:ascii="Times New Roman" w:hAnsi="Times New Roman" w:cs="Times New Roman"/>
                <w:sz w:val="20"/>
                <w:szCs w:val="20"/>
              </w:rPr>
            </w:pPr>
          </w:p>
        </w:tc>
      </w:tr>
    </w:tbl>
    <w:p w:rsidR="007A5614" w:rsidRPr="00A06D22" w:rsidRDefault="00F8097E" w:rsidP="001362F9">
      <w:pPr>
        <w:rPr>
          <w:rFonts w:ascii="Times New Roman" w:eastAsia="Times New Roman" w:hAnsi="Times New Roman" w:cs="Times New Roman"/>
          <w:sz w:val="24"/>
          <w:szCs w:val="24"/>
          <w:lang w:eastAsia="ru-RU"/>
        </w:rPr>
      </w:pPr>
      <w:r w:rsidRPr="00A06D22">
        <w:rPr>
          <w:rFonts w:ascii="Times New Roman" w:eastAsia="Times New Roman" w:hAnsi="Times New Roman" w:cs="Times New Roman"/>
          <w:b/>
          <w:sz w:val="24"/>
          <w:szCs w:val="24"/>
          <w:lang w:eastAsia="ru-RU"/>
        </w:rPr>
        <w:t>Итого</w:t>
      </w:r>
      <w:r w:rsidRPr="00A06D22">
        <w:rPr>
          <w:rFonts w:ascii="Times New Roman" w:eastAsia="Times New Roman" w:hAnsi="Times New Roman" w:cs="Times New Roman"/>
          <w:sz w:val="24"/>
          <w:szCs w:val="24"/>
          <w:lang w:eastAsia="ru-RU"/>
        </w:rPr>
        <w:t xml:space="preserve">: </w:t>
      </w:r>
      <w:r w:rsidR="008B60B7">
        <w:rPr>
          <w:rFonts w:ascii="Times New Roman" w:eastAsia="Times New Roman" w:hAnsi="Times New Roman" w:cs="Times New Roman"/>
          <w:sz w:val="24"/>
          <w:szCs w:val="24"/>
          <w:lang w:eastAsia="ru-RU"/>
        </w:rPr>
        <w:t>_________________________________</w:t>
      </w:r>
    </w:p>
    <w:p w:rsidR="00A021CA" w:rsidRDefault="00A021CA" w:rsidP="007870CD">
      <w:pPr>
        <w:jc w:val="center"/>
        <w:rPr>
          <w:b/>
          <w:sz w:val="28"/>
          <w:szCs w:val="28"/>
          <w:lang w:eastAsia="ru-RU"/>
        </w:rPr>
      </w:pPr>
    </w:p>
    <w:p w:rsidR="00A021CA" w:rsidRDefault="00A021CA" w:rsidP="007870CD">
      <w:pPr>
        <w:jc w:val="center"/>
        <w:rPr>
          <w:b/>
          <w:sz w:val="28"/>
          <w:szCs w:val="28"/>
          <w:lang w:eastAsia="ru-RU"/>
        </w:rPr>
      </w:pPr>
    </w:p>
    <w:tbl>
      <w:tblPr>
        <w:tblW w:w="9468" w:type="dxa"/>
        <w:tblLook w:val="0000"/>
      </w:tblPr>
      <w:tblGrid>
        <w:gridCol w:w="5211"/>
        <w:gridCol w:w="4257"/>
      </w:tblGrid>
      <w:tr w:rsidR="00A021CA" w:rsidRPr="007F3D7C" w:rsidTr="003C5587">
        <w:trPr>
          <w:trHeight w:val="2371"/>
        </w:trPr>
        <w:tc>
          <w:tcPr>
            <w:tcW w:w="5211" w:type="dxa"/>
          </w:tcPr>
          <w:p w:rsidR="00A021CA" w:rsidRPr="002B6990" w:rsidRDefault="00A021CA" w:rsidP="00102846">
            <w:pPr>
              <w:rPr>
                <w:rFonts w:ascii="Times New Roman" w:hAnsi="Times New Roman" w:cs="Times New Roman"/>
                <w:sz w:val="24"/>
                <w:szCs w:val="24"/>
              </w:rPr>
            </w:pPr>
            <w:r w:rsidRPr="002B6990">
              <w:rPr>
                <w:rFonts w:ascii="Times New Roman" w:hAnsi="Times New Roman" w:cs="Times New Roman"/>
                <w:sz w:val="24"/>
                <w:szCs w:val="24"/>
              </w:rPr>
              <w:t>Заказчик</w:t>
            </w:r>
            <w:r w:rsidR="003C5587">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p w:rsidR="00A021CA" w:rsidRPr="002B6990" w:rsidRDefault="00A021CA" w:rsidP="00102846">
            <w:pPr>
              <w:ind w:left="34"/>
              <w:contextualSpacing/>
              <w:rPr>
                <w:rFonts w:ascii="Times New Roman" w:hAnsi="Times New Roman" w:cs="Times New Roman"/>
                <w:sz w:val="24"/>
                <w:szCs w:val="24"/>
              </w:rPr>
            </w:pPr>
          </w:p>
        </w:tc>
        <w:tc>
          <w:tcPr>
            <w:tcW w:w="4257" w:type="dxa"/>
          </w:tcPr>
          <w:p w:rsidR="00A021CA" w:rsidRDefault="00A021CA" w:rsidP="00102846">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102846">
            <w:pPr>
              <w:tabs>
                <w:tab w:val="left" w:pos="1363"/>
              </w:tabs>
              <w:ind w:left="34"/>
              <w:rPr>
                <w:rFonts w:ascii="Times New Roman" w:hAnsi="Times New Roman" w:cs="Times New Roman"/>
                <w:sz w:val="24"/>
                <w:szCs w:val="24"/>
              </w:rPr>
            </w:pPr>
          </w:p>
          <w:p w:rsidR="00BA153D" w:rsidRPr="002B6990" w:rsidRDefault="00BA153D" w:rsidP="00102846">
            <w:pPr>
              <w:tabs>
                <w:tab w:val="left" w:pos="1363"/>
              </w:tabs>
              <w:ind w:left="34"/>
              <w:rPr>
                <w:rFonts w:ascii="Times New Roman" w:hAnsi="Times New Roman" w:cs="Times New Roman"/>
                <w:sz w:val="24"/>
                <w:szCs w:val="24"/>
              </w:rPr>
            </w:pPr>
          </w:p>
          <w:p w:rsidR="00A021CA" w:rsidRDefault="00A021CA" w:rsidP="00102846">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BA153D">
              <w:rPr>
                <w:rFonts w:ascii="Times New Roman" w:hAnsi="Times New Roman" w:cs="Times New Roman"/>
                <w:sz w:val="24"/>
                <w:szCs w:val="24"/>
              </w:rPr>
              <w:t>ФИО</w:t>
            </w:r>
          </w:p>
          <w:p w:rsidR="00BA153D" w:rsidRPr="002B6990" w:rsidRDefault="00BA153D" w:rsidP="00102846">
            <w:pPr>
              <w:autoSpaceDN w:val="0"/>
              <w:rPr>
                <w:rFonts w:ascii="Times New Roman" w:hAnsi="Times New Roman" w:cs="Times New Roman"/>
                <w:sz w:val="24"/>
                <w:szCs w:val="24"/>
              </w:rPr>
            </w:pPr>
          </w:p>
          <w:p w:rsidR="00A021CA" w:rsidRPr="002B6990" w:rsidRDefault="00A021CA" w:rsidP="00102846">
            <w:pPr>
              <w:autoSpaceDN w:val="0"/>
              <w:rPr>
                <w:rFonts w:ascii="Times New Roman" w:hAnsi="Times New Roman" w:cs="Times New Roman"/>
                <w:sz w:val="24"/>
                <w:szCs w:val="24"/>
              </w:rPr>
            </w:pPr>
          </w:p>
        </w:tc>
      </w:tr>
    </w:tbl>
    <w:p w:rsidR="00A021CA" w:rsidRDefault="00A021CA" w:rsidP="007870CD">
      <w:pPr>
        <w:jc w:val="center"/>
        <w:rPr>
          <w:b/>
          <w:sz w:val="28"/>
          <w:szCs w:val="28"/>
          <w:lang w:eastAsia="ru-RU"/>
        </w:rPr>
        <w:sectPr w:rsidR="00A021CA" w:rsidSect="00CB7849">
          <w:pgSz w:w="11906" w:h="16838"/>
          <w:pgMar w:top="454" w:right="680" w:bottom="249" w:left="1134" w:header="709" w:footer="709" w:gutter="0"/>
          <w:cols w:space="708"/>
          <w:docGrid w:linePitch="360"/>
        </w:sectPr>
      </w:pPr>
    </w:p>
    <w:p w:rsidR="00A021CA" w:rsidRPr="00927399" w:rsidRDefault="00A021CA" w:rsidP="00A021CA">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Приложение № 3</w:t>
      </w:r>
    </w:p>
    <w:p w:rsidR="00A021CA" w:rsidRPr="00927399" w:rsidRDefault="00A021CA" w:rsidP="00A021CA">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w:t>
      </w:r>
      <w:r w:rsidR="000B2F33">
        <w:rPr>
          <w:rFonts w:ascii="Times New Roman" w:hAnsi="Times New Roman" w:cs="Times New Roman"/>
        </w:rPr>
        <w:t xml:space="preserve"> </w:t>
      </w:r>
      <w:r>
        <w:rPr>
          <w:rFonts w:ascii="Times New Roman" w:hAnsi="Times New Roman" w:cs="Times New Roman"/>
        </w:rPr>
        <w:t>контракту</w:t>
      </w:r>
      <w:r w:rsidRPr="00927399">
        <w:rPr>
          <w:rFonts w:ascii="Times New Roman" w:hAnsi="Times New Roman" w:cs="Times New Roman"/>
        </w:rPr>
        <w:t xml:space="preserve"> №</w:t>
      </w:r>
      <w:r w:rsidR="003C5587">
        <w:rPr>
          <w:rFonts w:ascii="Times New Roman" w:hAnsi="Times New Roman" w:cs="Times New Roman"/>
        </w:rPr>
        <w:t>__</w:t>
      </w:r>
    </w:p>
    <w:p w:rsidR="00A021CA" w:rsidRDefault="00A021CA" w:rsidP="00A021CA">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sidR="0022419B">
        <w:rPr>
          <w:rFonts w:ascii="Times New Roman" w:hAnsi="Times New Roman" w:cs="Times New Roman"/>
        </w:rPr>
        <w:t>026</w:t>
      </w:r>
      <w:r w:rsidRPr="00927399">
        <w:rPr>
          <w:rFonts w:ascii="Times New Roman" w:hAnsi="Times New Roman" w:cs="Times New Roman"/>
        </w:rPr>
        <w:t xml:space="preserve"> г.</w:t>
      </w:r>
    </w:p>
    <w:p w:rsidR="00A021CA" w:rsidRDefault="00A021CA" w:rsidP="007870CD">
      <w:pPr>
        <w:jc w:val="center"/>
        <w:rPr>
          <w:b/>
          <w:sz w:val="28"/>
          <w:szCs w:val="28"/>
          <w:lang w:eastAsia="ru-RU"/>
        </w:rPr>
      </w:pPr>
    </w:p>
    <w:p w:rsidR="007870CD" w:rsidRPr="00A021CA" w:rsidRDefault="00A021CA" w:rsidP="007870CD">
      <w:pPr>
        <w:jc w:val="center"/>
        <w:rPr>
          <w:rFonts w:ascii="Times New Roman" w:hAnsi="Times New Roman" w:cs="Times New Roman"/>
        </w:rPr>
      </w:pPr>
      <w:r w:rsidRPr="00A021CA">
        <w:rPr>
          <w:rFonts w:ascii="Times New Roman" w:hAnsi="Times New Roman" w:cs="Times New Roman"/>
          <w:b/>
          <w:sz w:val="28"/>
          <w:szCs w:val="28"/>
          <w:lang w:eastAsia="ru-RU"/>
        </w:rPr>
        <w:t xml:space="preserve">Акт </w:t>
      </w:r>
      <w:r w:rsidR="007870CD" w:rsidRPr="00A021CA">
        <w:rPr>
          <w:rFonts w:ascii="Times New Roman" w:hAnsi="Times New Roman" w:cs="Times New Roman"/>
          <w:b/>
          <w:sz w:val="28"/>
          <w:szCs w:val="28"/>
          <w:lang w:eastAsia="ru-RU"/>
        </w:rPr>
        <w:t>Приема – передачи</w:t>
      </w:r>
      <w:r>
        <w:rPr>
          <w:rFonts w:ascii="Times New Roman" w:hAnsi="Times New Roman" w:cs="Times New Roman"/>
          <w:b/>
          <w:sz w:val="28"/>
          <w:szCs w:val="28"/>
          <w:lang w:eastAsia="ru-RU"/>
        </w:rPr>
        <w:t>.</w:t>
      </w:r>
    </w:p>
    <w:p w:rsidR="007870CD" w:rsidRPr="00A021CA" w:rsidRDefault="007870CD" w:rsidP="007870CD">
      <w:pPr>
        <w:jc w:val="center"/>
        <w:rPr>
          <w:rFonts w:ascii="Times New Roman" w:hAnsi="Times New Roman" w:cs="Times New Roman"/>
          <w:b/>
          <w:sz w:val="24"/>
          <w:szCs w:val="24"/>
          <w:lang w:eastAsia="ru-RU"/>
        </w:rPr>
      </w:pPr>
    </w:p>
    <w:p w:rsidR="007870CD" w:rsidRPr="00A021CA" w:rsidRDefault="007870CD" w:rsidP="007870CD">
      <w:pPr>
        <w:rPr>
          <w:rFonts w:ascii="Times New Roman" w:hAnsi="Times New Roman" w:cs="Times New Roman"/>
          <w:sz w:val="24"/>
          <w:szCs w:val="24"/>
        </w:rPr>
      </w:pPr>
      <w:r w:rsidRPr="00A021CA">
        <w:rPr>
          <w:rFonts w:ascii="Times New Roman" w:hAnsi="Times New Roman" w:cs="Times New Roman"/>
          <w:sz w:val="24"/>
          <w:szCs w:val="24"/>
          <w:lang w:eastAsia="ru-RU"/>
        </w:rPr>
        <w:t>р.п. Ерзовка                                                                             « ___»  ____________2025 г.</w:t>
      </w:r>
    </w:p>
    <w:p w:rsidR="007870CD" w:rsidRPr="00A021CA" w:rsidRDefault="007870CD" w:rsidP="007870CD">
      <w:pPr>
        <w:rPr>
          <w:rFonts w:ascii="Times New Roman" w:hAnsi="Times New Roman" w:cs="Times New Roman"/>
          <w:sz w:val="24"/>
          <w:szCs w:val="24"/>
          <w:lang w:eastAsia="ru-RU"/>
        </w:rPr>
      </w:pPr>
    </w:p>
    <w:p w:rsidR="007870CD" w:rsidRPr="00A021CA" w:rsidRDefault="00A021CA" w:rsidP="00A021CA">
      <w:pPr>
        <w:ind w:firstLine="851"/>
        <w:jc w:val="both"/>
        <w:rPr>
          <w:rFonts w:ascii="Times New Roman" w:hAnsi="Times New Roman" w:cs="Times New Roman"/>
          <w:sz w:val="24"/>
          <w:szCs w:val="24"/>
        </w:rPr>
      </w:pPr>
      <w:proofErr w:type="gramStart"/>
      <w:r>
        <w:rPr>
          <w:rFonts w:ascii="Times New Roman" w:hAnsi="Times New Roman" w:cs="Times New Roman"/>
          <w:sz w:val="24"/>
          <w:szCs w:val="24"/>
          <w:lang w:eastAsia="ru-RU"/>
        </w:rPr>
        <w:t xml:space="preserve">Мы, </w:t>
      </w:r>
      <w:r w:rsidR="007870CD" w:rsidRPr="00A021CA">
        <w:rPr>
          <w:rFonts w:ascii="Times New Roman" w:hAnsi="Times New Roman" w:cs="Times New Roman"/>
          <w:sz w:val="24"/>
          <w:szCs w:val="24"/>
          <w:lang w:eastAsia="ru-RU"/>
        </w:rPr>
        <w:t>нижеподписавшиеся, от лица «Заказчик»</w:t>
      </w:r>
      <w:r w:rsidR="007870CD" w:rsidRPr="00A021CA">
        <w:rPr>
          <w:rFonts w:ascii="Times New Roman" w:hAnsi="Times New Roman" w:cs="Times New Roman"/>
          <w:b/>
          <w:bCs/>
          <w:i/>
          <w:iCs/>
          <w:sz w:val="24"/>
          <w:szCs w:val="24"/>
          <w:lang w:eastAsia="ru-RU"/>
        </w:rPr>
        <w:t xml:space="preserve"> _______________, </w:t>
      </w:r>
      <w:r w:rsidR="007870CD" w:rsidRPr="00A021CA">
        <w:rPr>
          <w:rFonts w:ascii="Times New Roman" w:hAnsi="Times New Roman" w:cs="Times New Roman"/>
          <w:sz w:val="24"/>
          <w:szCs w:val="24"/>
          <w:lang w:eastAsia="ru-RU"/>
        </w:rPr>
        <w:t xml:space="preserve">и «Исполнитель» в лице </w:t>
      </w:r>
      <w:r w:rsidRPr="00A021CA">
        <w:rPr>
          <w:rFonts w:ascii="Times New Roman" w:hAnsi="Times New Roman" w:cs="Times New Roman"/>
          <w:b/>
          <w:i/>
          <w:sz w:val="24"/>
          <w:szCs w:val="24"/>
          <w:lang w:eastAsia="ru-RU"/>
        </w:rPr>
        <w:t>_________________</w:t>
      </w:r>
      <w:r w:rsidR="007870CD" w:rsidRPr="00A021CA">
        <w:rPr>
          <w:rFonts w:ascii="Times New Roman" w:hAnsi="Times New Roman" w:cs="Times New Roman"/>
          <w:sz w:val="24"/>
          <w:szCs w:val="24"/>
          <w:lang w:eastAsia="ru-RU"/>
        </w:rPr>
        <w:t xml:space="preserve"> свидетельствуем о том, что согласно Контракту </w:t>
      </w:r>
      <w:r w:rsidR="007870CD" w:rsidRPr="00A021CA">
        <w:rPr>
          <w:rFonts w:ascii="Times New Roman" w:hAnsi="Times New Roman" w:cs="Times New Roman"/>
          <w:b/>
          <w:sz w:val="24"/>
          <w:szCs w:val="24"/>
          <w:lang w:eastAsia="ru-RU"/>
        </w:rPr>
        <w:t>№  «__ »__________2025 г</w:t>
      </w:r>
      <w:r w:rsidR="007870CD" w:rsidRPr="00A021CA">
        <w:rPr>
          <w:rFonts w:ascii="Times New Roman" w:hAnsi="Times New Roman" w:cs="Times New Roman"/>
          <w:sz w:val="24"/>
          <w:szCs w:val="24"/>
          <w:lang w:eastAsia="ru-RU"/>
        </w:rPr>
        <w:t>., «Заказчик» сдал, а «Исполнитель» принял следующее имущество для проведения утилизации:</w:t>
      </w:r>
      <w:proofErr w:type="gramEnd"/>
    </w:p>
    <w:tbl>
      <w:tblPr>
        <w:tblW w:w="10456" w:type="dxa"/>
        <w:tblLayout w:type="fixed"/>
        <w:tblLook w:val="0000"/>
      </w:tblPr>
      <w:tblGrid>
        <w:gridCol w:w="108"/>
        <w:gridCol w:w="803"/>
        <w:gridCol w:w="4584"/>
        <w:gridCol w:w="709"/>
        <w:gridCol w:w="2409"/>
        <w:gridCol w:w="855"/>
        <w:gridCol w:w="988"/>
      </w:tblGrid>
      <w:tr w:rsidR="007870CD" w:rsidRPr="00A021CA" w:rsidTr="0022419B">
        <w:trPr>
          <w:gridBefore w:val="1"/>
          <w:wBefore w:w="108" w:type="dxa"/>
        </w:trPr>
        <w:tc>
          <w:tcPr>
            <w:tcW w:w="803" w:type="dxa"/>
            <w:tcBorders>
              <w:top w:val="single" w:sz="4" w:space="0" w:color="000000"/>
              <w:left w:val="single" w:sz="4" w:space="0" w:color="000000"/>
              <w:bottom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bCs/>
                <w:sz w:val="24"/>
                <w:szCs w:val="24"/>
              </w:rPr>
              <w:t>№</w:t>
            </w:r>
            <w:proofErr w:type="spellStart"/>
            <w:proofErr w:type="gramStart"/>
            <w:r w:rsidRPr="00A021CA">
              <w:rPr>
                <w:rFonts w:ascii="Times New Roman" w:hAnsi="Times New Roman" w:cs="Times New Roman"/>
                <w:b/>
                <w:bCs/>
                <w:sz w:val="24"/>
                <w:szCs w:val="24"/>
              </w:rPr>
              <w:t>п</w:t>
            </w:r>
            <w:proofErr w:type="spellEnd"/>
            <w:proofErr w:type="gramEnd"/>
            <w:r w:rsidRPr="00A021CA">
              <w:rPr>
                <w:rFonts w:ascii="Times New Roman" w:hAnsi="Times New Roman" w:cs="Times New Roman"/>
                <w:b/>
                <w:bCs/>
                <w:sz w:val="24"/>
                <w:szCs w:val="24"/>
              </w:rPr>
              <w:t>/</w:t>
            </w:r>
            <w:proofErr w:type="spellStart"/>
            <w:r w:rsidRPr="00A021CA">
              <w:rPr>
                <w:rFonts w:ascii="Times New Roman" w:hAnsi="Times New Roman" w:cs="Times New Roman"/>
                <w:b/>
                <w:bCs/>
                <w:sz w:val="24"/>
                <w:szCs w:val="24"/>
              </w:rPr>
              <w:t>п</w:t>
            </w:r>
            <w:proofErr w:type="spellEnd"/>
          </w:p>
        </w:tc>
        <w:tc>
          <w:tcPr>
            <w:tcW w:w="5293" w:type="dxa"/>
            <w:gridSpan w:val="2"/>
            <w:tcBorders>
              <w:top w:val="single" w:sz="4" w:space="0" w:color="000000"/>
              <w:left w:val="single" w:sz="4" w:space="0" w:color="000000"/>
              <w:bottom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tcBorders>
            <w:shd w:val="clear" w:color="auto" w:fill="auto"/>
          </w:tcPr>
          <w:p w:rsidR="007870CD" w:rsidRPr="00A021CA" w:rsidRDefault="00A021CA" w:rsidP="00102846">
            <w:pPr>
              <w:jc w:val="center"/>
              <w:rPr>
                <w:rFonts w:ascii="Times New Roman" w:hAnsi="Times New Roman" w:cs="Times New Roman"/>
                <w:sz w:val="24"/>
                <w:szCs w:val="24"/>
              </w:rPr>
            </w:pPr>
            <w:proofErr w:type="spellStart"/>
            <w:r>
              <w:rPr>
                <w:rFonts w:ascii="Times New Roman" w:hAnsi="Times New Roman" w:cs="Times New Roman"/>
                <w:b/>
                <w:bCs/>
                <w:sz w:val="24"/>
                <w:szCs w:val="24"/>
              </w:rPr>
              <w:t>Ед</w:t>
            </w:r>
            <w:proofErr w:type="gramStart"/>
            <w:r>
              <w:rPr>
                <w:rFonts w:ascii="Times New Roman" w:hAnsi="Times New Roman" w:cs="Times New Roman"/>
                <w:b/>
                <w:bCs/>
                <w:sz w:val="24"/>
                <w:szCs w:val="24"/>
              </w:rPr>
              <w:t>.и</w:t>
            </w:r>
            <w:proofErr w:type="gramEnd"/>
            <w:r>
              <w:rPr>
                <w:rFonts w:ascii="Times New Roman" w:hAnsi="Times New Roman" w:cs="Times New Roman"/>
                <w:b/>
                <w:bCs/>
                <w:sz w:val="24"/>
                <w:szCs w:val="24"/>
              </w:rPr>
              <w:t>зм</w:t>
            </w:r>
            <w:proofErr w:type="spellEnd"/>
            <w:r>
              <w:rPr>
                <w:rFonts w:ascii="Times New Roman" w:hAnsi="Times New Roman" w:cs="Times New Roman"/>
                <w:b/>
                <w:bCs/>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sz w:val="24"/>
                <w:szCs w:val="24"/>
              </w:rPr>
              <w:t>Кол-во</w:t>
            </w:r>
          </w:p>
          <w:p w:rsidR="007870CD" w:rsidRPr="00A021CA" w:rsidRDefault="007870CD" w:rsidP="00102846">
            <w:pPr>
              <w:jc w:val="center"/>
              <w:rPr>
                <w:rFonts w:ascii="Times New Roman" w:hAnsi="Times New Roman" w:cs="Times New Roman"/>
                <w:b/>
                <w:bCs/>
                <w:sz w:val="24"/>
                <w:szCs w:val="24"/>
              </w:rPr>
            </w:pPr>
          </w:p>
        </w:tc>
      </w:tr>
      <w:tr w:rsidR="00B15BB9" w:rsidRPr="00A021CA" w:rsidTr="0022419B">
        <w:trPr>
          <w:gridBefore w:val="1"/>
          <w:wBefore w:w="108" w:type="dxa"/>
        </w:trPr>
        <w:tc>
          <w:tcPr>
            <w:tcW w:w="803" w:type="dxa"/>
            <w:tcBorders>
              <w:top w:val="single" w:sz="4" w:space="0" w:color="000000"/>
              <w:left w:val="single" w:sz="4" w:space="0" w:color="000000"/>
              <w:bottom w:val="single" w:sz="4" w:space="0" w:color="000000"/>
            </w:tcBorders>
            <w:shd w:val="clear" w:color="auto" w:fill="auto"/>
          </w:tcPr>
          <w:p w:rsidR="00B15BB9" w:rsidRPr="007C1FB0" w:rsidRDefault="00B15BB9" w:rsidP="009A2F86">
            <w:pPr>
              <w:spacing w:after="0" w:line="240" w:lineRule="auto"/>
              <w:jc w:val="both"/>
              <w:rPr>
                <w:rFonts w:ascii="Times New Roman" w:hAnsi="Times New Roman"/>
                <w:sz w:val="24"/>
                <w:szCs w:val="24"/>
              </w:rPr>
            </w:pPr>
            <w:r>
              <w:rPr>
                <w:rFonts w:ascii="Times New Roman" w:hAnsi="Times New Roman"/>
                <w:sz w:val="24"/>
                <w:szCs w:val="24"/>
              </w:rPr>
              <w:t>1</w:t>
            </w:r>
          </w:p>
        </w:tc>
        <w:tc>
          <w:tcPr>
            <w:tcW w:w="5293" w:type="dxa"/>
            <w:gridSpan w:val="2"/>
            <w:tcBorders>
              <w:top w:val="single" w:sz="4" w:space="0" w:color="000000"/>
              <w:left w:val="single" w:sz="4" w:space="0" w:color="000000"/>
              <w:bottom w:val="single" w:sz="4" w:space="0" w:color="000000"/>
            </w:tcBorders>
            <w:shd w:val="clear" w:color="auto" w:fill="auto"/>
          </w:tcPr>
          <w:p w:rsidR="003C5587" w:rsidRDefault="003C5587" w:rsidP="003C5587">
            <w:pPr>
              <w:spacing w:after="0"/>
              <w:rPr>
                <w:rFonts w:ascii="Times New Roman" w:hAnsi="Times New Roman"/>
                <w:iCs/>
                <w:sz w:val="20"/>
                <w:szCs w:val="20"/>
              </w:rPr>
            </w:pPr>
            <w:r w:rsidRPr="0099054B">
              <w:rPr>
                <w:rFonts w:ascii="Times New Roman" w:hAnsi="Times New Roman"/>
                <w:iCs/>
                <w:sz w:val="20"/>
                <w:szCs w:val="20"/>
              </w:rPr>
              <w:t xml:space="preserve">Автомобиль – лаборатория 29625 </w:t>
            </w:r>
            <w:r w:rsidRPr="0099054B">
              <w:rPr>
                <w:rFonts w:ascii="Times New Roman" w:hAnsi="Times New Roman"/>
                <w:iCs/>
                <w:sz w:val="20"/>
                <w:szCs w:val="20"/>
                <w:lang w:val="en-US"/>
              </w:rPr>
              <w:t>D</w:t>
            </w:r>
            <w:r>
              <w:rPr>
                <w:rFonts w:ascii="Times New Roman" w:hAnsi="Times New Roman"/>
                <w:iCs/>
                <w:sz w:val="20"/>
                <w:szCs w:val="20"/>
              </w:rPr>
              <w:t xml:space="preserve">, </w:t>
            </w:r>
          </w:p>
          <w:p w:rsidR="003C5587" w:rsidRPr="0099054B" w:rsidRDefault="003C5587" w:rsidP="003C5587">
            <w:pPr>
              <w:spacing w:after="0"/>
              <w:rPr>
                <w:rFonts w:ascii="Times New Roman" w:hAnsi="Times New Roman"/>
                <w:iCs/>
                <w:sz w:val="20"/>
                <w:szCs w:val="20"/>
              </w:rPr>
            </w:pPr>
            <w:r>
              <w:rPr>
                <w:rFonts w:ascii="Times New Roman" w:hAnsi="Times New Roman"/>
                <w:iCs/>
                <w:sz w:val="20"/>
                <w:szCs w:val="20"/>
              </w:rPr>
              <w:t>год выпуска</w:t>
            </w:r>
            <w:r w:rsidRPr="0099054B">
              <w:rPr>
                <w:rFonts w:ascii="Times New Roman" w:hAnsi="Times New Roman"/>
                <w:iCs/>
                <w:sz w:val="20"/>
                <w:szCs w:val="20"/>
              </w:rPr>
              <w:t xml:space="preserve"> 2008</w:t>
            </w:r>
            <w:r>
              <w:rPr>
                <w:rFonts w:ascii="Times New Roman" w:hAnsi="Times New Roman"/>
                <w:iCs/>
                <w:sz w:val="20"/>
                <w:szCs w:val="20"/>
              </w:rPr>
              <w:t xml:space="preserve">;                                                                          </w:t>
            </w:r>
          </w:p>
          <w:p w:rsidR="003C5587" w:rsidRPr="0099054B" w:rsidRDefault="003C5587" w:rsidP="003C5587">
            <w:pPr>
              <w:spacing w:after="0"/>
              <w:rPr>
                <w:rFonts w:ascii="Times New Roman" w:hAnsi="Times New Roman"/>
                <w:iCs/>
                <w:sz w:val="20"/>
                <w:szCs w:val="20"/>
              </w:rPr>
            </w:pPr>
            <w:r w:rsidRPr="0099054B">
              <w:rPr>
                <w:rFonts w:ascii="Times New Roman" w:hAnsi="Times New Roman"/>
                <w:iCs/>
                <w:sz w:val="20"/>
                <w:szCs w:val="20"/>
              </w:rPr>
              <w:t>реестровый номер: П24360006935;</w:t>
            </w:r>
          </w:p>
          <w:p w:rsidR="003C5587" w:rsidRDefault="003C5587" w:rsidP="003C5587">
            <w:pPr>
              <w:spacing w:after="0"/>
              <w:rPr>
                <w:rFonts w:ascii="Times New Roman" w:hAnsi="Times New Roman"/>
                <w:iCs/>
                <w:sz w:val="20"/>
                <w:szCs w:val="20"/>
              </w:rPr>
            </w:pPr>
            <w:r w:rsidRPr="0099054B">
              <w:rPr>
                <w:rFonts w:ascii="Times New Roman" w:hAnsi="Times New Roman"/>
                <w:iCs/>
                <w:sz w:val="20"/>
                <w:szCs w:val="20"/>
              </w:rPr>
              <w:t>регистрационный</w:t>
            </w:r>
            <w:r>
              <w:rPr>
                <w:rFonts w:ascii="Times New Roman" w:hAnsi="Times New Roman"/>
                <w:iCs/>
                <w:sz w:val="20"/>
                <w:szCs w:val="20"/>
              </w:rPr>
              <w:t xml:space="preserve"> </w:t>
            </w:r>
            <w:r w:rsidRPr="00F86962">
              <w:rPr>
                <w:rFonts w:ascii="Times New Roman" w:hAnsi="Times New Roman"/>
                <w:iCs/>
                <w:sz w:val="20"/>
                <w:szCs w:val="20"/>
              </w:rPr>
              <w:t>государственный номер</w:t>
            </w:r>
          </w:p>
          <w:p w:rsidR="003C5587" w:rsidRDefault="003C5587" w:rsidP="003C5587">
            <w:pPr>
              <w:spacing w:after="0"/>
              <w:rPr>
                <w:rFonts w:ascii="Times New Roman" w:hAnsi="Times New Roman"/>
                <w:iCs/>
                <w:sz w:val="20"/>
                <w:szCs w:val="20"/>
              </w:rPr>
            </w:pPr>
            <w:r>
              <w:rPr>
                <w:rFonts w:ascii="Times New Roman" w:hAnsi="Times New Roman"/>
                <w:iCs/>
                <w:sz w:val="20"/>
                <w:szCs w:val="20"/>
              </w:rPr>
              <w:t>А097</w:t>
            </w:r>
            <w:r w:rsidRPr="0099054B">
              <w:rPr>
                <w:rFonts w:ascii="Times New Roman" w:hAnsi="Times New Roman"/>
                <w:iCs/>
                <w:sz w:val="20"/>
                <w:szCs w:val="20"/>
              </w:rPr>
              <w:t>АХ/34</w:t>
            </w:r>
            <w:r>
              <w:rPr>
                <w:rFonts w:ascii="Times New Roman" w:hAnsi="Times New Roman"/>
                <w:iCs/>
                <w:sz w:val="20"/>
                <w:szCs w:val="20"/>
              </w:rPr>
              <w:t>;</w:t>
            </w:r>
          </w:p>
          <w:p w:rsidR="00B15BB9" w:rsidRPr="00F629FB" w:rsidRDefault="003C5587" w:rsidP="003C5587">
            <w:pPr>
              <w:spacing w:after="0"/>
              <w:rPr>
                <w:rFonts w:ascii="Times New Roman" w:hAnsi="Times New Roman"/>
                <w:sz w:val="24"/>
                <w:szCs w:val="24"/>
              </w:rPr>
            </w:pPr>
            <w:r>
              <w:rPr>
                <w:rFonts w:ascii="Times New Roman" w:hAnsi="Times New Roman"/>
                <w:iCs/>
                <w:sz w:val="20"/>
                <w:szCs w:val="20"/>
                <w:lang w:val="en-US"/>
              </w:rPr>
              <w:t>VIN</w:t>
            </w:r>
            <w:r>
              <w:rPr>
                <w:rFonts w:ascii="Times New Roman" w:hAnsi="Times New Roman"/>
                <w:iCs/>
                <w:sz w:val="20"/>
                <w:szCs w:val="20"/>
              </w:rPr>
              <w:t>: Х</w:t>
            </w:r>
            <w:r w:rsidRPr="00305341">
              <w:rPr>
                <w:rFonts w:ascii="Times New Roman" w:hAnsi="Times New Roman"/>
                <w:iCs/>
                <w:sz w:val="20"/>
                <w:szCs w:val="20"/>
              </w:rPr>
              <w:t>8929625</w:t>
            </w:r>
            <w:r>
              <w:rPr>
                <w:rFonts w:ascii="Times New Roman" w:hAnsi="Times New Roman"/>
                <w:iCs/>
                <w:sz w:val="20"/>
                <w:szCs w:val="20"/>
                <w:lang w:val="en-US"/>
              </w:rPr>
              <w:t>D</w:t>
            </w:r>
            <w:r w:rsidRPr="00305341">
              <w:rPr>
                <w:rFonts w:ascii="Times New Roman" w:hAnsi="Times New Roman"/>
                <w:iCs/>
                <w:sz w:val="20"/>
                <w:szCs w:val="20"/>
              </w:rPr>
              <w:t>81</w:t>
            </w:r>
            <w:r>
              <w:rPr>
                <w:rFonts w:ascii="Times New Roman" w:hAnsi="Times New Roman"/>
                <w:iCs/>
                <w:sz w:val="20"/>
                <w:szCs w:val="20"/>
                <w:lang w:val="en-US"/>
              </w:rPr>
              <w:t>AD</w:t>
            </w:r>
            <w:r w:rsidRPr="00305341">
              <w:rPr>
                <w:rFonts w:ascii="Times New Roman" w:hAnsi="Times New Roman"/>
                <w:iCs/>
                <w:sz w:val="20"/>
                <w:szCs w:val="20"/>
              </w:rPr>
              <w:t>2002</w:t>
            </w:r>
            <w:r>
              <w:rPr>
                <w:rFonts w:ascii="Times New Roman" w:hAnsi="Times New Roman"/>
                <w:iCs/>
                <w:sz w:val="20"/>
                <w:szCs w:val="20"/>
              </w:rPr>
              <w:t xml:space="preserve">; </w:t>
            </w:r>
            <w:r w:rsidRPr="00F86962">
              <w:rPr>
                <w:rFonts w:ascii="Times New Roman" w:hAnsi="Times New Roman"/>
                <w:iCs/>
                <w:sz w:val="20"/>
                <w:szCs w:val="20"/>
              </w:rPr>
              <w:t>инвентарный номер</w:t>
            </w:r>
            <w:r>
              <w:rPr>
                <w:rFonts w:ascii="Times New Roman" w:hAnsi="Times New Roman"/>
                <w:iCs/>
                <w:sz w:val="20"/>
                <w:szCs w:val="20"/>
              </w:rPr>
              <w:t xml:space="preserve"> 001510100</w:t>
            </w:r>
          </w:p>
        </w:tc>
        <w:tc>
          <w:tcPr>
            <w:tcW w:w="2409" w:type="dxa"/>
            <w:tcBorders>
              <w:top w:val="single" w:sz="4" w:space="0" w:color="000000"/>
              <w:left w:val="single" w:sz="4" w:space="0" w:color="000000"/>
              <w:bottom w:val="single" w:sz="4" w:space="0" w:color="000000"/>
            </w:tcBorders>
            <w:shd w:val="clear" w:color="auto" w:fill="auto"/>
          </w:tcPr>
          <w:p w:rsidR="00B15BB9" w:rsidRPr="00D7753A" w:rsidRDefault="00B15BB9" w:rsidP="009A2F86">
            <w:pPr>
              <w:jc w:val="center"/>
              <w:rPr>
                <w:rFonts w:ascii="Times New Roman" w:hAnsi="Times New Roman"/>
                <w:sz w:val="24"/>
                <w:szCs w:val="24"/>
              </w:rPr>
            </w:pPr>
            <w:r w:rsidRPr="00D7753A">
              <w:rPr>
                <w:rFonts w:ascii="Times New Roman" w:hAnsi="Times New Roman"/>
                <w:sz w:val="24"/>
                <w:szCs w:val="24"/>
              </w:rPr>
              <w:t>Шт.</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15BB9" w:rsidRPr="00D7753A" w:rsidRDefault="00B15BB9" w:rsidP="009A2F86">
            <w:pPr>
              <w:jc w:val="center"/>
              <w:rPr>
                <w:rFonts w:ascii="Times New Roman" w:hAnsi="Times New Roman"/>
                <w:sz w:val="24"/>
                <w:szCs w:val="28"/>
              </w:rPr>
            </w:pPr>
            <w:r w:rsidRPr="00D7753A">
              <w:rPr>
                <w:rFonts w:ascii="Times New Roman" w:hAnsi="Times New Roman"/>
                <w:sz w:val="24"/>
                <w:szCs w:val="28"/>
              </w:rPr>
              <w:t>1</w:t>
            </w:r>
          </w:p>
        </w:tc>
      </w:tr>
      <w:tr w:rsidR="00B15BB9" w:rsidRPr="00A021CA" w:rsidTr="0022419B">
        <w:trPr>
          <w:gridBefore w:val="1"/>
          <w:wBefore w:w="108" w:type="dxa"/>
          <w:trHeight w:val="243"/>
        </w:trPr>
        <w:tc>
          <w:tcPr>
            <w:tcW w:w="803" w:type="dxa"/>
            <w:tcBorders>
              <w:top w:val="single" w:sz="4" w:space="0" w:color="000000"/>
              <w:left w:val="single" w:sz="4" w:space="0" w:color="000000"/>
              <w:bottom w:val="single" w:sz="4" w:space="0" w:color="000000"/>
            </w:tcBorders>
            <w:shd w:val="clear" w:color="auto" w:fill="auto"/>
          </w:tcPr>
          <w:p w:rsidR="00B15BB9" w:rsidRPr="007C1FB0" w:rsidRDefault="00B15BB9" w:rsidP="009A2F86">
            <w:pPr>
              <w:spacing w:after="0" w:line="240" w:lineRule="auto"/>
              <w:jc w:val="both"/>
              <w:rPr>
                <w:rFonts w:ascii="Times New Roman" w:hAnsi="Times New Roman"/>
                <w:sz w:val="24"/>
                <w:szCs w:val="24"/>
              </w:rPr>
            </w:pPr>
            <w:r>
              <w:rPr>
                <w:rFonts w:ascii="Times New Roman" w:hAnsi="Times New Roman"/>
                <w:sz w:val="24"/>
                <w:szCs w:val="24"/>
              </w:rPr>
              <w:t>2</w:t>
            </w:r>
          </w:p>
        </w:tc>
        <w:tc>
          <w:tcPr>
            <w:tcW w:w="5293" w:type="dxa"/>
            <w:gridSpan w:val="2"/>
            <w:tcBorders>
              <w:top w:val="single" w:sz="4" w:space="0" w:color="000000"/>
              <w:left w:val="single" w:sz="4" w:space="0" w:color="000000"/>
              <w:bottom w:val="single" w:sz="4" w:space="0" w:color="000000"/>
            </w:tcBorders>
            <w:shd w:val="clear" w:color="auto" w:fill="auto"/>
          </w:tcPr>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 xml:space="preserve">Передвижная лаборатория гидрохимическая 3035 </w:t>
            </w:r>
            <w:r w:rsidRPr="00F86962">
              <w:rPr>
                <w:rFonts w:ascii="Times New Roman" w:hAnsi="Times New Roman"/>
                <w:iCs/>
                <w:sz w:val="20"/>
                <w:szCs w:val="20"/>
                <w:lang w:val="en-US"/>
              </w:rPr>
              <w:t>FM</w:t>
            </w:r>
            <w:r w:rsidRPr="00F86962">
              <w:rPr>
                <w:rFonts w:ascii="Times New Roman" w:hAnsi="Times New Roman"/>
                <w:iCs/>
                <w:sz w:val="20"/>
                <w:szCs w:val="20"/>
              </w:rPr>
              <w:t xml:space="preserve">, год выпуска </w:t>
            </w:r>
            <w:r>
              <w:rPr>
                <w:rFonts w:ascii="Times New Roman" w:hAnsi="Times New Roman"/>
                <w:iCs/>
                <w:sz w:val="20"/>
                <w:szCs w:val="20"/>
              </w:rPr>
              <w:t>2008;</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реестровый номер: П24360006932;</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регистрационный государственный номер</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А042ВЕ/34;</w:t>
            </w:r>
          </w:p>
          <w:p w:rsidR="00B15BB9" w:rsidRPr="00334D51" w:rsidRDefault="003C5587" w:rsidP="003C5587">
            <w:pPr>
              <w:spacing w:after="0"/>
              <w:rPr>
                <w:rFonts w:ascii="Times New Roman" w:hAnsi="Times New Roman"/>
                <w:color w:val="000000" w:themeColor="text1"/>
                <w:sz w:val="24"/>
                <w:szCs w:val="24"/>
              </w:rPr>
            </w:pPr>
            <w:r w:rsidRPr="00F86962">
              <w:rPr>
                <w:rFonts w:ascii="Times New Roman" w:hAnsi="Times New Roman"/>
                <w:iCs/>
                <w:sz w:val="20"/>
                <w:szCs w:val="20"/>
                <w:lang w:val="en-US"/>
              </w:rPr>
              <w:t>VIN</w:t>
            </w:r>
            <w:r w:rsidRPr="00F86962">
              <w:rPr>
                <w:rFonts w:ascii="Times New Roman" w:hAnsi="Times New Roman"/>
                <w:iCs/>
                <w:sz w:val="20"/>
                <w:szCs w:val="20"/>
              </w:rPr>
              <w:t>:</w:t>
            </w:r>
            <w:r w:rsidRPr="00F86962">
              <w:rPr>
                <w:rFonts w:ascii="Times New Roman" w:hAnsi="Times New Roman"/>
                <w:iCs/>
                <w:sz w:val="20"/>
                <w:szCs w:val="20"/>
                <w:lang w:val="en-US"/>
              </w:rPr>
              <w:t>XUJ</w:t>
            </w:r>
            <w:r w:rsidRPr="00F86962">
              <w:rPr>
                <w:rFonts w:ascii="Times New Roman" w:hAnsi="Times New Roman"/>
                <w:iCs/>
                <w:sz w:val="20"/>
                <w:szCs w:val="20"/>
              </w:rPr>
              <w:t>3035</w:t>
            </w:r>
            <w:r w:rsidRPr="00F86962">
              <w:rPr>
                <w:rFonts w:ascii="Times New Roman" w:hAnsi="Times New Roman"/>
                <w:iCs/>
                <w:sz w:val="20"/>
                <w:szCs w:val="20"/>
                <w:lang w:val="en-US"/>
              </w:rPr>
              <w:t>FM</w:t>
            </w:r>
            <w:r w:rsidRPr="00F86962">
              <w:rPr>
                <w:rFonts w:ascii="Times New Roman" w:hAnsi="Times New Roman"/>
                <w:iCs/>
                <w:sz w:val="20"/>
                <w:szCs w:val="20"/>
              </w:rPr>
              <w:t>80000956, инвентарный номер 0001510101</w:t>
            </w:r>
          </w:p>
        </w:tc>
        <w:tc>
          <w:tcPr>
            <w:tcW w:w="2409" w:type="dxa"/>
            <w:tcBorders>
              <w:top w:val="single" w:sz="4" w:space="0" w:color="000000"/>
              <w:left w:val="single" w:sz="4" w:space="0" w:color="000000"/>
              <w:bottom w:val="single" w:sz="4" w:space="0" w:color="000000"/>
            </w:tcBorders>
            <w:shd w:val="clear" w:color="auto" w:fill="auto"/>
          </w:tcPr>
          <w:p w:rsidR="00B15BB9" w:rsidRPr="00D7753A" w:rsidRDefault="00B15BB9" w:rsidP="009A2F86">
            <w:pPr>
              <w:jc w:val="center"/>
              <w:rPr>
                <w:rFonts w:ascii="Times New Roman" w:hAnsi="Times New Roman"/>
                <w:sz w:val="24"/>
                <w:szCs w:val="24"/>
              </w:rPr>
            </w:pPr>
            <w:r w:rsidRPr="00D7753A">
              <w:rPr>
                <w:rFonts w:ascii="Times New Roman" w:hAnsi="Times New Roman"/>
                <w:sz w:val="24"/>
                <w:szCs w:val="24"/>
              </w:rPr>
              <w:t>Шт.</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15BB9" w:rsidRPr="00D7753A" w:rsidRDefault="00B15BB9" w:rsidP="009A2F86">
            <w:pPr>
              <w:jc w:val="center"/>
              <w:rPr>
                <w:rFonts w:ascii="Times New Roman" w:eastAsia="Calibri" w:hAnsi="Times New Roman"/>
              </w:rPr>
            </w:pPr>
            <w:r w:rsidRPr="00D7753A">
              <w:rPr>
                <w:rFonts w:ascii="Times New Roman" w:eastAsia="Calibri" w:hAnsi="Times New Roman"/>
              </w:rPr>
              <w:t>1</w:t>
            </w:r>
          </w:p>
        </w:tc>
      </w:tr>
      <w:tr w:rsidR="00A021CA" w:rsidRPr="007F3D7C" w:rsidTr="003C5587">
        <w:trPr>
          <w:gridAfter w:val="1"/>
          <w:wAfter w:w="988" w:type="dxa"/>
        </w:trPr>
        <w:tc>
          <w:tcPr>
            <w:tcW w:w="5495" w:type="dxa"/>
            <w:gridSpan w:val="3"/>
          </w:tcPr>
          <w:p w:rsidR="00A021CA" w:rsidRPr="002B6990" w:rsidRDefault="00A021CA" w:rsidP="00102846">
            <w:pPr>
              <w:rPr>
                <w:rFonts w:ascii="Times New Roman" w:hAnsi="Times New Roman" w:cs="Times New Roman"/>
                <w:sz w:val="24"/>
                <w:szCs w:val="24"/>
              </w:rPr>
            </w:pPr>
            <w:r w:rsidRPr="002B6990">
              <w:rPr>
                <w:rFonts w:ascii="Times New Roman" w:hAnsi="Times New Roman" w:cs="Times New Roman"/>
                <w:sz w:val="24"/>
                <w:szCs w:val="24"/>
              </w:rPr>
              <w:t>Заказчик</w:t>
            </w:r>
            <w:r w:rsidR="003C5587">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p w:rsidR="00A021CA" w:rsidRPr="002B6990" w:rsidRDefault="00A021CA" w:rsidP="00102846">
            <w:pPr>
              <w:ind w:left="34"/>
              <w:contextualSpacing/>
              <w:rPr>
                <w:rFonts w:ascii="Times New Roman" w:hAnsi="Times New Roman" w:cs="Times New Roman"/>
                <w:sz w:val="24"/>
                <w:szCs w:val="24"/>
              </w:rPr>
            </w:pPr>
          </w:p>
        </w:tc>
        <w:tc>
          <w:tcPr>
            <w:tcW w:w="3973" w:type="dxa"/>
            <w:gridSpan w:val="3"/>
          </w:tcPr>
          <w:p w:rsidR="0098720D" w:rsidRDefault="0098720D" w:rsidP="0098720D">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98720D">
            <w:pPr>
              <w:tabs>
                <w:tab w:val="left" w:pos="1363"/>
              </w:tabs>
              <w:ind w:left="34"/>
              <w:rPr>
                <w:rFonts w:ascii="Times New Roman" w:hAnsi="Times New Roman" w:cs="Times New Roman"/>
                <w:sz w:val="24"/>
                <w:szCs w:val="24"/>
              </w:rPr>
            </w:pPr>
          </w:p>
          <w:p w:rsidR="00BA153D" w:rsidRPr="002B6990" w:rsidRDefault="00BA153D" w:rsidP="0098720D">
            <w:pPr>
              <w:tabs>
                <w:tab w:val="left" w:pos="1363"/>
              </w:tabs>
              <w:ind w:left="34"/>
              <w:rPr>
                <w:rFonts w:ascii="Times New Roman" w:hAnsi="Times New Roman" w:cs="Times New Roman"/>
                <w:sz w:val="24"/>
                <w:szCs w:val="24"/>
              </w:rPr>
            </w:pPr>
          </w:p>
          <w:p w:rsidR="0098720D" w:rsidRPr="002B6990" w:rsidRDefault="0098720D" w:rsidP="0098720D">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BA153D">
              <w:rPr>
                <w:rFonts w:ascii="Times New Roman" w:hAnsi="Times New Roman" w:cs="Times New Roman"/>
                <w:sz w:val="24"/>
                <w:szCs w:val="24"/>
              </w:rPr>
              <w:t>ФИО</w:t>
            </w:r>
          </w:p>
          <w:p w:rsidR="00A021CA" w:rsidRPr="007F3D7C" w:rsidRDefault="00A021CA" w:rsidP="00102846">
            <w:pPr>
              <w:autoSpaceDN w:val="0"/>
              <w:rPr>
                <w:rFonts w:ascii="Times New Roman" w:hAnsi="Times New Roman" w:cs="Times New Roman"/>
                <w:sz w:val="24"/>
                <w:szCs w:val="24"/>
              </w:rPr>
            </w:pPr>
          </w:p>
        </w:tc>
      </w:tr>
    </w:tbl>
    <w:p w:rsidR="00C92D83" w:rsidRDefault="00C92D83" w:rsidP="00CF563A">
      <w:pPr>
        <w:shd w:val="clear" w:color="auto" w:fill="FFFFFF"/>
        <w:spacing w:before="75" w:after="0" w:line="240" w:lineRule="auto"/>
        <w:textAlignment w:val="baseline"/>
        <w:outlineLvl w:val="0"/>
        <w:rPr>
          <w:rFonts w:ascii="Times New Roman" w:eastAsia="Times New Roman" w:hAnsi="Times New Roman" w:cs="Times New Roman"/>
          <w:b/>
          <w:color w:val="000000"/>
          <w:sz w:val="24"/>
          <w:szCs w:val="24"/>
          <w:lang w:eastAsia="ru-RU"/>
        </w:rPr>
      </w:pPr>
    </w:p>
    <w:p w:rsidR="00EA32A8" w:rsidRPr="00927399" w:rsidRDefault="00EA32A8" w:rsidP="00EA32A8">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Приложение № 4</w:t>
      </w:r>
    </w:p>
    <w:p w:rsidR="00EA32A8" w:rsidRPr="00927399" w:rsidRDefault="00EA32A8" w:rsidP="00EA32A8">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 контракту</w:t>
      </w:r>
      <w:r w:rsidRPr="00927399">
        <w:rPr>
          <w:rFonts w:ascii="Times New Roman" w:hAnsi="Times New Roman" w:cs="Times New Roman"/>
        </w:rPr>
        <w:t xml:space="preserve"> №</w:t>
      </w:r>
      <w:r w:rsidR="003C5587">
        <w:rPr>
          <w:rFonts w:ascii="Times New Roman" w:hAnsi="Times New Roman" w:cs="Times New Roman"/>
        </w:rPr>
        <w:t>___</w:t>
      </w:r>
    </w:p>
    <w:p w:rsidR="00EA32A8" w:rsidRDefault="00EA32A8" w:rsidP="00EA32A8">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026</w:t>
      </w:r>
      <w:r w:rsidRPr="00927399">
        <w:rPr>
          <w:rFonts w:ascii="Times New Roman" w:hAnsi="Times New Roman" w:cs="Times New Roman"/>
        </w:rPr>
        <w:t xml:space="preserve"> г.</w:t>
      </w:r>
    </w:p>
    <w:p w:rsidR="00EA32A8" w:rsidRDefault="00EA32A8" w:rsidP="00EA32A8">
      <w:pPr>
        <w:shd w:val="clear" w:color="auto" w:fill="FFFFFF"/>
        <w:spacing w:before="75" w:after="0" w:line="240" w:lineRule="auto"/>
        <w:jc w:val="center"/>
        <w:textAlignment w:val="baseline"/>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Реквизиты для перечисления денежных средств.</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Юридический адрес: 403010,  Волгоградская область, </w:t>
      </w:r>
      <w:proofErr w:type="spellStart"/>
      <w:r w:rsidRPr="006E5621">
        <w:rPr>
          <w:rFonts w:ascii="Times New Roman" w:hAnsi="Times New Roman" w:cs="Times New Roman"/>
          <w:sz w:val="24"/>
          <w:szCs w:val="24"/>
        </w:rPr>
        <w:t>Городищенский</w:t>
      </w:r>
      <w:proofErr w:type="spellEnd"/>
      <w:r w:rsidRPr="006E5621">
        <w:rPr>
          <w:rFonts w:ascii="Times New Roman" w:hAnsi="Times New Roman" w:cs="Times New Roman"/>
          <w:sz w:val="24"/>
          <w:szCs w:val="24"/>
        </w:rPr>
        <w:t xml:space="preserve"> район,  р.п. Ерзовка, ул. Жемчужная, д.1А,</w:t>
      </w:r>
    </w:p>
    <w:p w:rsidR="00EA32A8"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ИНН 5008028127, </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КПП  345543001, </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УФК по Волгоградской области</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EA32A8" w:rsidRPr="006E5621" w:rsidRDefault="00EA32A8" w:rsidP="00EA32A8">
      <w:pPr>
        <w:spacing w:after="0" w:line="240" w:lineRule="auto"/>
        <w:rPr>
          <w:rFonts w:ascii="Times New Roman" w:hAnsi="Times New Roman" w:cs="Times New Roman"/>
          <w:sz w:val="24"/>
          <w:szCs w:val="24"/>
        </w:rPr>
      </w:pPr>
      <w:proofErr w:type="spellStart"/>
      <w:proofErr w:type="gramStart"/>
      <w:r w:rsidRPr="006E5621">
        <w:rPr>
          <w:rFonts w:ascii="Times New Roman" w:hAnsi="Times New Roman" w:cs="Times New Roman"/>
          <w:sz w:val="24"/>
          <w:szCs w:val="24"/>
        </w:rPr>
        <w:t>р</w:t>
      </w:r>
      <w:proofErr w:type="gramEnd"/>
      <w:r w:rsidRPr="006E5621">
        <w:rPr>
          <w:rFonts w:ascii="Times New Roman" w:hAnsi="Times New Roman" w:cs="Times New Roman"/>
          <w:sz w:val="24"/>
          <w:szCs w:val="24"/>
        </w:rPr>
        <w:t>\сч</w:t>
      </w:r>
      <w:proofErr w:type="spellEnd"/>
      <w:r w:rsidRPr="006E5621">
        <w:rPr>
          <w:rFonts w:ascii="Times New Roman" w:hAnsi="Times New Roman" w:cs="Times New Roman"/>
          <w:sz w:val="24"/>
          <w:szCs w:val="24"/>
        </w:rPr>
        <w:t xml:space="preserve">.  03214643000000012900               </w:t>
      </w:r>
    </w:p>
    <w:p w:rsidR="00EA32A8"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к/</w:t>
      </w:r>
      <w:proofErr w:type="spellStart"/>
      <w:r w:rsidRPr="006E5621">
        <w:rPr>
          <w:rFonts w:ascii="Times New Roman" w:hAnsi="Times New Roman" w:cs="Times New Roman"/>
          <w:sz w:val="24"/>
          <w:szCs w:val="24"/>
        </w:rPr>
        <w:t>сч</w:t>
      </w:r>
      <w:proofErr w:type="spellEnd"/>
      <w:r w:rsidRPr="006E5621">
        <w:rPr>
          <w:rFonts w:ascii="Times New Roman" w:hAnsi="Times New Roman" w:cs="Times New Roman"/>
          <w:sz w:val="24"/>
          <w:szCs w:val="24"/>
        </w:rPr>
        <w:t>.  40102810445370000021</w:t>
      </w:r>
    </w:p>
    <w:p w:rsidR="00EA32A8" w:rsidRPr="006E5621" w:rsidRDefault="00EA32A8" w:rsidP="00EA32A8">
      <w:pPr>
        <w:spacing w:after="0" w:line="240" w:lineRule="auto"/>
        <w:rPr>
          <w:rFonts w:ascii="Times New Roman" w:hAnsi="Times New Roman" w:cs="Times New Roman"/>
          <w:sz w:val="24"/>
          <w:szCs w:val="24"/>
        </w:rPr>
      </w:pPr>
      <w:r>
        <w:rPr>
          <w:rFonts w:ascii="Times New Roman" w:hAnsi="Times New Roman" w:cs="Times New Roman"/>
          <w:sz w:val="24"/>
          <w:szCs w:val="24"/>
        </w:rPr>
        <w:t>КБК 00000000000000000440</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ОКЦ № 4 ЮГУ Банка России // УФК по Волгоградской области, </w:t>
      </w:r>
      <w:proofErr w:type="gramStart"/>
      <w:r w:rsidRPr="006E5621">
        <w:rPr>
          <w:rFonts w:ascii="Times New Roman" w:hAnsi="Times New Roman" w:cs="Times New Roman"/>
          <w:sz w:val="24"/>
          <w:szCs w:val="24"/>
        </w:rPr>
        <w:t>г</w:t>
      </w:r>
      <w:proofErr w:type="gramEnd"/>
      <w:r w:rsidRPr="006E5621">
        <w:rPr>
          <w:rFonts w:ascii="Times New Roman" w:hAnsi="Times New Roman" w:cs="Times New Roman"/>
          <w:sz w:val="24"/>
          <w:szCs w:val="24"/>
        </w:rPr>
        <w:t>. Волгоград</w:t>
      </w:r>
    </w:p>
    <w:p w:rsidR="00EA32A8" w:rsidRPr="006E5621" w:rsidRDefault="00EA32A8" w:rsidP="00EA32A8">
      <w:pPr>
        <w:spacing w:after="0" w:line="240" w:lineRule="auto"/>
        <w:rPr>
          <w:rFonts w:ascii="Times New Roman" w:hAnsi="Times New Roman" w:cs="Times New Roman"/>
          <w:sz w:val="24"/>
          <w:szCs w:val="24"/>
        </w:rPr>
      </w:pPr>
      <w:proofErr w:type="spellStart"/>
      <w:r w:rsidRPr="006E5621">
        <w:rPr>
          <w:rFonts w:ascii="Times New Roman" w:hAnsi="Times New Roman" w:cs="Times New Roman"/>
          <w:sz w:val="24"/>
          <w:szCs w:val="24"/>
        </w:rPr>
        <w:t>Л\сч</w:t>
      </w:r>
      <w:proofErr w:type="spellEnd"/>
      <w:r w:rsidRPr="006E5621">
        <w:rPr>
          <w:rFonts w:ascii="Times New Roman" w:hAnsi="Times New Roman" w:cs="Times New Roman"/>
          <w:sz w:val="24"/>
          <w:szCs w:val="24"/>
        </w:rPr>
        <w:t>. 20296Е42350</w:t>
      </w:r>
    </w:p>
    <w:p w:rsidR="00EA32A8" w:rsidRPr="006E5621" w:rsidRDefault="00EA32A8" w:rsidP="00EA32A8">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БИК: 011806101</w:t>
      </w:r>
    </w:p>
    <w:p w:rsidR="00EA32A8" w:rsidRDefault="00EA32A8"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p w:rsidR="00FC7C2C"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p w:rsidR="00FC7C2C"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p w:rsidR="00FC7C2C"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tbl>
      <w:tblPr>
        <w:tblW w:w="9468" w:type="dxa"/>
        <w:tblLook w:val="0000"/>
      </w:tblPr>
      <w:tblGrid>
        <w:gridCol w:w="5353"/>
        <w:gridCol w:w="4115"/>
      </w:tblGrid>
      <w:tr w:rsidR="00FC7C2C" w:rsidRPr="007F3D7C" w:rsidTr="003C5587">
        <w:tc>
          <w:tcPr>
            <w:tcW w:w="5353" w:type="dxa"/>
          </w:tcPr>
          <w:p w:rsidR="00FC7C2C" w:rsidRPr="00A06D22" w:rsidRDefault="00FC7C2C" w:rsidP="00FC083B">
            <w:pPr>
              <w:rPr>
                <w:rFonts w:ascii="Times New Roman" w:hAnsi="Times New Roman" w:cs="Times New Roman"/>
                <w:sz w:val="24"/>
                <w:szCs w:val="24"/>
              </w:rPr>
            </w:pPr>
            <w:r w:rsidRPr="00A06D22">
              <w:rPr>
                <w:rFonts w:ascii="Times New Roman" w:hAnsi="Times New Roman" w:cs="Times New Roman"/>
                <w:sz w:val="24"/>
                <w:szCs w:val="24"/>
              </w:rPr>
              <w:t>Заказчик</w:t>
            </w:r>
            <w:r>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FC7C2C"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tc>
        <w:tc>
          <w:tcPr>
            <w:tcW w:w="4115" w:type="dxa"/>
          </w:tcPr>
          <w:p w:rsidR="00FC7C2C" w:rsidRDefault="00FC7C2C" w:rsidP="00FC083B">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FC7C2C" w:rsidRDefault="00FC7C2C" w:rsidP="00FC083B">
            <w:pPr>
              <w:tabs>
                <w:tab w:val="left" w:pos="1363"/>
              </w:tabs>
              <w:ind w:left="34"/>
              <w:rPr>
                <w:rFonts w:ascii="Times New Roman" w:hAnsi="Times New Roman" w:cs="Times New Roman"/>
                <w:sz w:val="24"/>
                <w:szCs w:val="24"/>
              </w:rPr>
            </w:pPr>
          </w:p>
          <w:p w:rsidR="00FC7C2C" w:rsidRPr="002B6990" w:rsidRDefault="00FC7C2C" w:rsidP="00FC083B">
            <w:pPr>
              <w:tabs>
                <w:tab w:val="left" w:pos="1363"/>
              </w:tabs>
              <w:ind w:left="34"/>
              <w:rPr>
                <w:rFonts w:ascii="Times New Roman" w:hAnsi="Times New Roman" w:cs="Times New Roman"/>
                <w:sz w:val="24"/>
                <w:szCs w:val="24"/>
              </w:rPr>
            </w:pPr>
          </w:p>
          <w:p w:rsidR="00FC7C2C" w:rsidRPr="002B6990" w:rsidRDefault="00FC7C2C" w:rsidP="00FC083B">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Pr>
                <w:rFonts w:ascii="Times New Roman" w:hAnsi="Times New Roman" w:cs="Times New Roman"/>
                <w:sz w:val="24"/>
                <w:szCs w:val="24"/>
              </w:rPr>
              <w:t>ФИО</w:t>
            </w:r>
          </w:p>
          <w:p w:rsidR="00FC7C2C" w:rsidRPr="002B6990" w:rsidRDefault="00FC7C2C" w:rsidP="00FC083B">
            <w:pPr>
              <w:autoSpaceDN w:val="0"/>
              <w:rPr>
                <w:rFonts w:ascii="Times New Roman" w:hAnsi="Times New Roman" w:cs="Times New Roman"/>
                <w:sz w:val="24"/>
                <w:szCs w:val="24"/>
              </w:rPr>
            </w:pPr>
          </w:p>
        </w:tc>
      </w:tr>
    </w:tbl>
    <w:p w:rsidR="00FC7C2C" w:rsidRPr="00A021CA"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sectPr w:rsidR="00FC7C2C" w:rsidRPr="00A021CA" w:rsidSect="00CB7849">
      <w:pgSz w:w="11906" w:h="16838"/>
      <w:pgMar w:top="454" w:right="680"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83B" w:rsidRDefault="00FC083B" w:rsidP="00DB219C">
      <w:pPr>
        <w:spacing w:after="0" w:line="240" w:lineRule="auto"/>
      </w:pPr>
      <w:r>
        <w:separator/>
      </w:r>
    </w:p>
  </w:endnote>
  <w:endnote w:type="continuationSeparator" w:id="1">
    <w:p w:rsidR="00FC083B" w:rsidRDefault="00FC083B" w:rsidP="00DB2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83B" w:rsidRDefault="00FC083B" w:rsidP="00DB219C">
      <w:pPr>
        <w:spacing w:after="0" w:line="240" w:lineRule="auto"/>
      </w:pPr>
      <w:r>
        <w:separator/>
      </w:r>
    </w:p>
  </w:footnote>
  <w:footnote w:type="continuationSeparator" w:id="1">
    <w:p w:rsidR="00FC083B" w:rsidRDefault="00FC083B" w:rsidP="00DB2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D45"/>
    <w:multiLevelType w:val="multilevel"/>
    <w:tmpl w:val="9886F508"/>
    <w:lvl w:ilvl="0">
      <w:start w:val="1"/>
      <w:numFmt w:val="decimal"/>
      <w:lvlText w:val="%1."/>
      <w:lvlJc w:val="left"/>
      <w:pPr>
        <w:ind w:left="786" w:hanging="360"/>
      </w:pPr>
      <w:rPr>
        <w:rFonts w:ascii="Times New Roman" w:eastAsia="Times New Roman" w:hAnsi="Times New Roman" w:cs="Times New Roman"/>
        <w:b/>
      </w:rPr>
    </w:lvl>
    <w:lvl w:ilvl="1">
      <w:start w:val="1"/>
      <w:numFmt w:val="decimal"/>
      <w:isLgl/>
      <w:lvlText w:val="%2."/>
      <w:lvlJc w:val="left"/>
      <w:pPr>
        <w:ind w:left="1017" w:hanging="450"/>
      </w:pPr>
      <w:rPr>
        <w:rFonts w:ascii="Times New Roman" w:eastAsia="Times New Roman" w:hAnsi="Times New Roman" w:cs="Times New Roman"/>
        <w:b/>
        <w:bCs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nsid w:val="0B8351C6"/>
    <w:multiLevelType w:val="multilevel"/>
    <w:tmpl w:val="99B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894C2A"/>
    <w:multiLevelType w:val="multilevel"/>
    <w:tmpl w:val="67C69A02"/>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B7795A"/>
    <w:multiLevelType w:val="multilevel"/>
    <w:tmpl w:val="AC782190"/>
    <w:lvl w:ilvl="0">
      <w:start w:val="1"/>
      <w:numFmt w:val="decimal"/>
      <w:lvlText w:val="%1."/>
      <w:lvlJc w:val="left"/>
      <w:pPr>
        <w:ind w:left="502"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352A67"/>
    <w:multiLevelType w:val="multilevel"/>
    <w:tmpl w:val="16352A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B0979"/>
    <w:multiLevelType w:val="hybridMultilevel"/>
    <w:tmpl w:val="86C839E2"/>
    <w:lvl w:ilvl="0" w:tplc="CF48A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5C2D8F"/>
    <w:multiLevelType w:val="hybridMultilevel"/>
    <w:tmpl w:val="0F0698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E570417"/>
    <w:multiLevelType w:val="multilevel"/>
    <w:tmpl w:val="1D8244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17B6B0C"/>
    <w:multiLevelType w:val="hybridMultilevel"/>
    <w:tmpl w:val="BBC621CC"/>
    <w:lvl w:ilvl="0" w:tplc="AE16F01A">
      <w:start w:val="1"/>
      <w:numFmt w:val="decimal"/>
      <w:lvlText w:val="%1."/>
      <w:lvlJc w:val="left"/>
      <w:pPr>
        <w:ind w:left="720" w:hanging="360"/>
      </w:pPr>
      <w:rPr>
        <w:rFonts w:hint="default"/>
        <w:b/>
        <w:color w:val="000000"/>
      </w:rPr>
    </w:lvl>
    <w:lvl w:ilvl="1" w:tplc="04190019">
      <w:start w:val="1"/>
      <w:numFmt w:val="lowerLetter"/>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F12F4B"/>
    <w:multiLevelType w:val="multilevel"/>
    <w:tmpl w:val="244A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6C77A8"/>
    <w:multiLevelType w:val="hybridMultilevel"/>
    <w:tmpl w:val="2D08F92C"/>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F3478BF"/>
    <w:multiLevelType w:val="hybridMultilevel"/>
    <w:tmpl w:val="54F6C4D4"/>
    <w:lvl w:ilvl="0" w:tplc="7D5A5CE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F5139F"/>
    <w:multiLevelType w:val="hybridMultilevel"/>
    <w:tmpl w:val="B3AEAD4C"/>
    <w:lvl w:ilvl="0" w:tplc="EE3ACE0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52123C5B"/>
    <w:multiLevelType w:val="hybridMultilevel"/>
    <w:tmpl w:val="5CF233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6821A3"/>
    <w:multiLevelType w:val="hybridMultilevel"/>
    <w:tmpl w:val="86C839E2"/>
    <w:lvl w:ilvl="0" w:tplc="CF48A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D1D424A"/>
    <w:multiLevelType w:val="hybridMultilevel"/>
    <w:tmpl w:val="2BB07D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4F0609C"/>
    <w:multiLevelType w:val="multilevel"/>
    <w:tmpl w:val="26D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2"/>
  </w:num>
  <w:num w:numId="4">
    <w:abstractNumId w:val="9"/>
  </w:num>
  <w:num w:numId="5">
    <w:abstractNumId w:val="16"/>
  </w:num>
  <w:num w:numId="6">
    <w:abstractNumId w:val="1"/>
  </w:num>
  <w:num w:numId="7">
    <w:abstractNumId w:val="10"/>
  </w:num>
  <w:num w:numId="8">
    <w:abstractNumId w:val="12"/>
  </w:num>
  <w:num w:numId="9">
    <w:abstractNumId w:val="0"/>
  </w:num>
  <w:num w:numId="10">
    <w:abstractNumId w:val="6"/>
  </w:num>
  <w:num w:numId="11">
    <w:abstractNumId w:val="4"/>
  </w:num>
  <w:num w:numId="12">
    <w:abstractNumId w:val="8"/>
  </w:num>
  <w:num w:numId="13">
    <w:abstractNumId w:val="3"/>
  </w:num>
  <w:num w:numId="14">
    <w:abstractNumId w:val="11"/>
  </w:num>
  <w:num w:numId="15">
    <w:abstractNumId w:val="15"/>
  </w:num>
  <w:num w:numId="16">
    <w:abstractNumId w:val="14"/>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53A96"/>
    <w:rsid w:val="0000259F"/>
    <w:rsid w:val="00002A84"/>
    <w:rsid w:val="00007403"/>
    <w:rsid w:val="00010C01"/>
    <w:rsid w:val="00015BCE"/>
    <w:rsid w:val="0001673D"/>
    <w:rsid w:val="00021415"/>
    <w:rsid w:val="000229FA"/>
    <w:rsid w:val="00023B93"/>
    <w:rsid w:val="00026603"/>
    <w:rsid w:val="00037CAC"/>
    <w:rsid w:val="00040D64"/>
    <w:rsid w:val="000427DC"/>
    <w:rsid w:val="00050E46"/>
    <w:rsid w:val="0005237A"/>
    <w:rsid w:val="000530FD"/>
    <w:rsid w:val="000605A0"/>
    <w:rsid w:val="000675F6"/>
    <w:rsid w:val="00085E6A"/>
    <w:rsid w:val="000A7FD4"/>
    <w:rsid w:val="000B038C"/>
    <w:rsid w:val="000B072F"/>
    <w:rsid w:val="000B2F33"/>
    <w:rsid w:val="000B6DC0"/>
    <w:rsid w:val="000B6EC1"/>
    <w:rsid w:val="000C78EE"/>
    <w:rsid w:val="000D7AE4"/>
    <w:rsid w:val="000E6C87"/>
    <w:rsid w:val="000F0181"/>
    <w:rsid w:val="00102846"/>
    <w:rsid w:val="00106DE7"/>
    <w:rsid w:val="00116573"/>
    <w:rsid w:val="00117785"/>
    <w:rsid w:val="00124FBE"/>
    <w:rsid w:val="00127FA1"/>
    <w:rsid w:val="00130AFB"/>
    <w:rsid w:val="001362F9"/>
    <w:rsid w:val="00146F03"/>
    <w:rsid w:val="001531DA"/>
    <w:rsid w:val="001540F3"/>
    <w:rsid w:val="00163C7D"/>
    <w:rsid w:val="00164FF9"/>
    <w:rsid w:val="00166D3C"/>
    <w:rsid w:val="00175294"/>
    <w:rsid w:val="00176C54"/>
    <w:rsid w:val="00195B42"/>
    <w:rsid w:val="001B6D0E"/>
    <w:rsid w:val="001D1544"/>
    <w:rsid w:val="001D4683"/>
    <w:rsid w:val="001D7CFC"/>
    <w:rsid w:val="001F7546"/>
    <w:rsid w:val="002008E1"/>
    <w:rsid w:val="002019F4"/>
    <w:rsid w:val="00205EC3"/>
    <w:rsid w:val="002161E6"/>
    <w:rsid w:val="0022419B"/>
    <w:rsid w:val="00226D09"/>
    <w:rsid w:val="002410F4"/>
    <w:rsid w:val="00242342"/>
    <w:rsid w:val="00242A9B"/>
    <w:rsid w:val="00250BAF"/>
    <w:rsid w:val="002513AE"/>
    <w:rsid w:val="0025332C"/>
    <w:rsid w:val="00253A93"/>
    <w:rsid w:val="00255015"/>
    <w:rsid w:val="00255C67"/>
    <w:rsid w:val="00260156"/>
    <w:rsid w:val="00267AA1"/>
    <w:rsid w:val="00273216"/>
    <w:rsid w:val="00282E6E"/>
    <w:rsid w:val="002877A2"/>
    <w:rsid w:val="00290665"/>
    <w:rsid w:val="002A07F5"/>
    <w:rsid w:val="002A3F6C"/>
    <w:rsid w:val="002A4092"/>
    <w:rsid w:val="002B43B5"/>
    <w:rsid w:val="002B5F22"/>
    <w:rsid w:val="002B6949"/>
    <w:rsid w:val="002B6990"/>
    <w:rsid w:val="002C4C84"/>
    <w:rsid w:val="002C6C8B"/>
    <w:rsid w:val="002C7851"/>
    <w:rsid w:val="002D491A"/>
    <w:rsid w:val="002E1A06"/>
    <w:rsid w:val="002E60AC"/>
    <w:rsid w:val="002F362E"/>
    <w:rsid w:val="002F3F51"/>
    <w:rsid w:val="00304C7D"/>
    <w:rsid w:val="00314E79"/>
    <w:rsid w:val="00321500"/>
    <w:rsid w:val="00331D1A"/>
    <w:rsid w:val="00345DD8"/>
    <w:rsid w:val="003552CE"/>
    <w:rsid w:val="0035567D"/>
    <w:rsid w:val="00362617"/>
    <w:rsid w:val="003630D2"/>
    <w:rsid w:val="003646D0"/>
    <w:rsid w:val="00367500"/>
    <w:rsid w:val="003714BA"/>
    <w:rsid w:val="00373F49"/>
    <w:rsid w:val="00374798"/>
    <w:rsid w:val="00380FAE"/>
    <w:rsid w:val="0038701D"/>
    <w:rsid w:val="00394D1C"/>
    <w:rsid w:val="003A015A"/>
    <w:rsid w:val="003A6BED"/>
    <w:rsid w:val="003A7DC4"/>
    <w:rsid w:val="003B787F"/>
    <w:rsid w:val="003C5587"/>
    <w:rsid w:val="003C57AE"/>
    <w:rsid w:val="003C5A5C"/>
    <w:rsid w:val="003C75DB"/>
    <w:rsid w:val="003D1720"/>
    <w:rsid w:val="003D19E8"/>
    <w:rsid w:val="003D2993"/>
    <w:rsid w:val="003E65F5"/>
    <w:rsid w:val="003F072D"/>
    <w:rsid w:val="003F3CBC"/>
    <w:rsid w:val="003F648B"/>
    <w:rsid w:val="00407248"/>
    <w:rsid w:val="0041152E"/>
    <w:rsid w:val="00423EA4"/>
    <w:rsid w:val="00437448"/>
    <w:rsid w:val="0044502A"/>
    <w:rsid w:val="00451495"/>
    <w:rsid w:val="00451893"/>
    <w:rsid w:val="004529D5"/>
    <w:rsid w:val="00453EA4"/>
    <w:rsid w:val="0046757E"/>
    <w:rsid w:val="004807F3"/>
    <w:rsid w:val="00483590"/>
    <w:rsid w:val="00493E6C"/>
    <w:rsid w:val="004945A9"/>
    <w:rsid w:val="00496C8C"/>
    <w:rsid w:val="004A702D"/>
    <w:rsid w:val="004B19EF"/>
    <w:rsid w:val="004C5C5C"/>
    <w:rsid w:val="004D0204"/>
    <w:rsid w:val="004D0B58"/>
    <w:rsid w:val="004D133F"/>
    <w:rsid w:val="004D5AC9"/>
    <w:rsid w:val="004D68C3"/>
    <w:rsid w:val="004E20AC"/>
    <w:rsid w:val="004E60B5"/>
    <w:rsid w:val="004F61F9"/>
    <w:rsid w:val="00510D8A"/>
    <w:rsid w:val="0051657D"/>
    <w:rsid w:val="005330A6"/>
    <w:rsid w:val="005339BF"/>
    <w:rsid w:val="005643EC"/>
    <w:rsid w:val="005650CB"/>
    <w:rsid w:val="00566BD5"/>
    <w:rsid w:val="00566CF8"/>
    <w:rsid w:val="005904F4"/>
    <w:rsid w:val="005A19CF"/>
    <w:rsid w:val="005B38BA"/>
    <w:rsid w:val="005B5C9E"/>
    <w:rsid w:val="005B7D7E"/>
    <w:rsid w:val="005C0904"/>
    <w:rsid w:val="005C12E4"/>
    <w:rsid w:val="005C617C"/>
    <w:rsid w:val="005D1A7F"/>
    <w:rsid w:val="005D4FD8"/>
    <w:rsid w:val="005E2986"/>
    <w:rsid w:val="005E6CF7"/>
    <w:rsid w:val="005F04E6"/>
    <w:rsid w:val="005F09B3"/>
    <w:rsid w:val="00602CE9"/>
    <w:rsid w:val="00607224"/>
    <w:rsid w:val="00607E95"/>
    <w:rsid w:val="0061718B"/>
    <w:rsid w:val="00621524"/>
    <w:rsid w:val="00627776"/>
    <w:rsid w:val="006302D7"/>
    <w:rsid w:val="00630ECC"/>
    <w:rsid w:val="0063477F"/>
    <w:rsid w:val="00650BBE"/>
    <w:rsid w:val="00654501"/>
    <w:rsid w:val="00660A48"/>
    <w:rsid w:val="00662F02"/>
    <w:rsid w:val="0066671C"/>
    <w:rsid w:val="00667086"/>
    <w:rsid w:val="006731C7"/>
    <w:rsid w:val="00680D0E"/>
    <w:rsid w:val="00684F0E"/>
    <w:rsid w:val="006909FD"/>
    <w:rsid w:val="0069269C"/>
    <w:rsid w:val="00697E58"/>
    <w:rsid w:val="006A54B0"/>
    <w:rsid w:val="006A55C3"/>
    <w:rsid w:val="006A5B4D"/>
    <w:rsid w:val="006A7CB3"/>
    <w:rsid w:val="006B292E"/>
    <w:rsid w:val="006C1517"/>
    <w:rsid w:val="006C2948"/>
    <w:rsid w:val="006C5645"/>
    <w:rsid w:val="006D64E3"/>
    <w:rsid w:val="006E2648"/>
    <w:rsid w:val="006E3F67"/>
    <w:rsid w:val="006E5621"/>
    <w:rsid w:val="006E6BEC"/>
    <w:rsid w:val="006F601B"/>
    <w:rsid w:val="007017BF"/>
    <w:rsid w:val="00703D94"/>
    <w:rsid w:val="00711CCA"/>
    <w:rsid w:val="00712BF2"/>
    <w:rsid w:val="00714C6D"/>
    <w:rsid w:val="00716ABF"/>
    <w:rsid w:val="0072301A"/>
    <w:rsid w:val="007243CC"/>
    <w:rsid w:val="00724A0C"/>
    <w:rsid w:val="007400DE"/>
    <w:rsid w:val="0074240E"/>
    <w:rsid w:val="00753058"/>
    <w:rsid w:val="0075522A"/>
    <w:rsid w:val="00755770"/>
    <w:rsid w:val="00763C48"/>
    <w:rsid w:val="00773FAD"/>
    <w:rsid w:val="00775B84"/>
    <w:rsid w:val="00782A2D"/>
    <w:rsid w:val="0078568A"/>
    <w:rsid w:val="007870CD"/>
    <w:rsid w:val="00787182"/>
    <w:rsid w:val="00790790"/>
    <w:rsid w:val="00790C98"/>
    <w:rsid w:val="0079610A"/>
    <w:rsid w:val="00796CE2"/>
    <w:rsid w:val="007A5614"/>
    <w:rsid w:val="007A5805"/>
    <w:rsid w:val="007B0D30"/>
    <w:rsid w:val="007B4A0D"/>
    <w:rsid w:val="007C704E"/>
    <w:rsid w:val="007D12B0"/>
    <w:rsid w:val="007D5A3E"/>
    <w:rsid w:val="007D5C36"/>
    <w:rsid w:val="007D7C2E"/>
    <w:rsid w:val="007E522B"/>
    <w:rsid w:val="007F3D7C"/>
    <w:rsid w:val="007F7C3F"/>
    <w:rsid w:val="00800BC5"/>
    <w:rsid w:val="00815F89"/>
    <w:rsid w:val="0082392B"/>
    <w:rsid w:val="00826F7B"/>
    <w:rsid w:val="00831304"/>
    <w:rsid w:val="00842BFC"/>
    <w:rsid w:val="00846DF3"/>
    <w:rsid w:val="0085708D"/>
    <w:rsid w:val="00857C8E"/>
    <w:rsid w:val="00866335"/>
    <w:rsid w:val="00871A21"/>
    <w:rsid w:val="00876027"/>
    <w:rsid w:val="00882086"/>
    <w:rsid w:val="00885975"/>
    <w:rsid w:val="00890F62"/>
    <w:rsid w:val="008910EE"/>
    <w:rsid w:val="00893267"/>
    <w:rsid w:val="008A66E3"/>
    <w:rsid w:val="008B60B7"/>
    <w:rsid w:val="008C2B11"/>
    <w:rsid w:val="008C46A7"/>
    <w:rsid w:val="008C4822"/>
    <w:rsid w:val="008C70E3"/>
    <w:rsid w:val="008D424A"/>
    <w:rsid w:val="008D77DA"/>
    <w:rsid w:val="008F00A7"/>
    <w:rsid w:val="008F5AFF"/>
    <w:rsid w:val="008F7091"/>
    <w:rsid w:val="00900D2B"/>
    <w:rsid w:val="00904221"/>
    <w:rsid w:val="009146C6"/>
    <w:rsid w:val="00927399"/>
    <w:rsid w:val="009274BA"/>
    <w:rsid w:val="00944019"/>
    <w:rsid w:val="009552EC"/>
    <w:rsid w:val="00956F15"/>
    <w:rsid w:val="00962842"/>
    <w:rsid w:val="00962AC5"/>
    <w:rsid w:val="0096462D"/>
    <w:rsid w:val="00967643"/>
    <w:rsid w:val="00980406"/>
    <w:rsid w:val="0098720D"/>
    <w:rsid w:val="00990D4B"/>
    <w:rsid w:val="00991169"/>
    <w:rsid w:val="0099435D"/>
    <w:rsid w:val="0099453B"/>
    <w:rsid w:val="009A2F86"/>
    <w:rsid w:val="009A30BE"/>
    <w:rsid w:val="009B53F2"/>
    <w:rsid w:val="009C1E88"/>
    <w:rsid w:val="009C3100"/>
    <w:rsid w:val="009C4908"/>
    <w:rsid w:val="009D2FD2"/>
    <w:rsid w:val="009D5AB1"/>
    <w:rsid w:val="009E5DA0"/>
    <w:rsid w:val="009F1502"/>
    <w:rsid w:val="009F2072"/>
    <w:rsid w:val="00A00EDF"/>
    <w:rsid w:val="00A021CA"/>
    <w:rsid w:val="00A06D22"/>
    <w:rsid w:val="00A16E40"/>
    <w:rsid w:val="00A259DB"/>
    <w:rsid w:val="00A441FF"/>
    <w:rsid w:val="00A4590E"/>
    <w:rsid w:val="00A54149"/>
    <w:rsid w:val="00A61369"/>
    <w:rsid w:val="00A62482"/>
    <w:rsid w:val="00A63D11"/>
    <w:rsid w:val="00A672F2"/>
    <w:rsid w:val="00A707AC"/>
    <w:rsid w:val="00A721B5"/>
    <w:rsid w:val="00A81DCF"/>
    <w:rsid w:val="00A82326"/>
    <w:rsid w:val="00A85E0C"/>
    <w:rsid w:val="00A87FFC"/>
    <w:rsid w:val="00A94EA2"/>
    <w:rsid w:val="00AB57E1"/>
    <w:rsid w:val="00AC4C70"/>
    <w:rsid w:val="00AD0B34"/>
    <w:rsid w:val="00AD742B"/>
    <w:rsid w:val="00AE0459"/>
    <w:rsid w:val="00AE7DB6"/>
    <w:rsid w:val="00AF1E5E"/>
    <w:rsid w:val="00AF539E"/>
    <w:rsid w:val="00B02929"/>
    <w:rsid w:val="00B02BBF"/>
    <w:rsid w:val="00B055CC"/>
    <w:rsid w:val="00B07CF8"/>
    <w:rsid w:val="00B13DFC"/>
    <w:rsid w:val="00B14372"/>
    <w:rsid w:val="00B15522"/>
    <w:rsid w:val="00B1581A"/>
    <w:rsid w:val="00B15BB9"/>
    <w:rsid w:val="00B208FB"/>
    <w:rsid w:val="00B225BC"/>
    <w:rsid w:val="00B2435B"/>
    <w:rsid w:val="00B261C6"/>
    <w:rsid w:val="00B26455"/>
    <w:rsid w:val="00B31C0E"/>
    <w:rsid w:val="00B31C84"/>
    <w:rsid w:val="00B33EA0"/>
    <w:rsid w:val="00B34C66"/>
    <w:rsid w:val="00B36666"/>
    <w:rsid w:val="00B41549"/>
    <w:rsid w:val="00B50F34"/>
    <w:rsid w:val="00B5569E"/>
    <w:rsid w:val="00B606D0"/>
    <w:rsid w:val="00B64B88"/>
    <w:rsid w:val="00B72F18"/>
    <w:rsid w:val="00B7396A"/>
    <w:rsid w:val="00B74A18"/>
    <w:rsid w:val="00B77586"/>
    <w:rsid w:val="00B80C32"/>
    <w:rsid w:val="00B91BAD"/>
    <w:rsid w:val="00B97B26"/>
    <w:rsid w:val="00BA153D"/>
    <w:rsid w:val="00BA1760"/>
    <w:rsid w:val="00BA1EDD"/>
    <w:rsid w:val="00BA43D8"/>
    <w:rsid w:val="00BA55AF"/>
    <w:rsid w:val="00BA7086"/>
    <w:rsid w:val="00BB1B1C"/>
    <w:rsid w:val="00BB3DCC"/>
    <w:rsid w:val="00BB57C8"/>
    <w:rsid w:val="00BB7354"/>
    <w:rsid w:val="00BC5379"/>
    <w:rsid w:val="00BC71E7"/>
    <w:rsid w:val="00BC7574"/>
    <w:rsid w:val="00BD3BB7"/>
    <w:rsid w:val="00BD47C0"/>
    <w:rsid w:val="00BD6169"/>
    <w:rsid w:val="00BD6578"/>
    <w:rsid w:val="00BF2925"/>
    <w:rsid w:val="00C04DF4"/>
    <w:rsid w:val="00C07136"/>
    <w:rsid w:val="00C07503"/>
    <w:rsid w:val="00C1256D"/>
    <w:rsid w:val="00C14219"/>
    <w:rsid w:val="00C15E42"/>
    <w:rsid w:val="00C20D01"/>
    <w:rsid w:val="00C409F8"/>
    <w:rsid w:val="00C46D43"/>
    <w:rsid w:val="00C4759F"/>
    <w:rsid w:val="00C62841"/>
    <w:rsid w:val="00C64646"/>
    <w:rsid w:val="00C67902"/>
    <w:rsid w:val="00C67A15"/>
    <w:rsid w:val="00C67A77"/>
    <w:rsid w:val="00C74BA0"/>
    <w:rsid w:val="00C8411C"/>
    <w:rsid w:val="00C91856"/>
    <w:rsid w:val="00C92D83"/>
    <w:rsid w:val="00CA00F9"/>
    <w:rsid w:val="00CA3498"/>
    <w:rsid w:val="00CA4967"/>
    <w:rsid w:val="00CA6C3D"/>
    <w:rsid w:val="00CB2F10"/>
    <w:rsid w:val="00CB410E"/>
    <w:rsid w:val="00CB7178"/>
    <w:rsid w:val="00CB7849"/>
    <w:rsid w:val="00CB7C59"/>
    <w:rsid w:val="00CC5E8E"/>
    <w:rsid w:val="00CC63D1"/>
    <w:rsid w:val="00CD2312"/>
    <w:rsid w:val="00CD2689"/>
    <w:rsid w:val="00CD5FBE"/>
    <w:rsid w:val="00CE1735"/>
    <w:rsid w:val="00CE2F2D"/>
    <w:rsid w:val="00CE2F86"/>
    <w:rsid w:val="00CE6D44"/>
    <w:rsid w:val="00CE77E9"/>
    <w:rsid w:val="00CF1FBB"/>
    <w:rsid w:val="00CF563A"/>
    <w:rsid w:val="00D0549F"/>
    <w:rsid w:val="00D26005"/>
    <w:rsid w:val="00D27104"/>
    <w:rsid w:val="00D323E5"/>
    <w:rsid w:val="00D324E7"/>
    <w:rsid w:val="00D416EB"/>
    <w:rsid w:val="00D42CA8"/>
    <w:rsid w:val="00D43677"/>
    <w:rsid w:val="00D50626"/>
    <w:rsid w:val="00D53A96"/>
    <w:rsid w:val="00D5701F"/>
    <w:rsid w:val="00D60F6F"/>
    <w:rsid w:val="00D610F2"/>
    <w:rsid w:val="00D62973"/>
    <w:rsid w:val="00D72AB7"/>
    <w:rsid w:val="00D7767C"/>
    <w:rsid w:val="00D77B20"/>
    <w:rsid w:val="00D85857"/>
    <w:rsid w:val="00D87F10"/>
    <w:rsid w:val="00D9107B"/>
    <w:rsid w:val="00D94EB9"/>
    <w:rsid w:val="00D978F8"/>
    <w:rsid w:val="00DA4229"/>
    <w:rsid w:val="00DB219C"/>
    <w:rsid w:val="00DB2DF3"/>
    <w:rsid w:val="00DB6C98"/>
    <w:rsid w:val="00DB6D98"/>
    <w:rsid w:val="00DC103C"/>
    <w:rsid w:val="00DC3B7B"/>
    <w:rsid w:val="00DC427F"/>
    <w:rsid w:val="00DD4100"/>
    <w:rsid w:val="00DE6BBF"/>
    <w:rsid w:val="00DF4DF8"/>
    <w:rsid w:val="00E001BF"/>
    <w:rsid w:val="00E00BE7"/>
    <w:rsid w:val="00E02E28"/>
    <w:rsid w:val="00E05C52"/>
    <w:rsid w:val="00E12030"/>
    <w:rsid w:val="00E133A7"/>
    <w:rsid w:val="00E27439"/>
    <w:rsid w:val="00E3264C"/>
    <w:rsid w:val="00E33A82"/>
    <w:rsid w:val="00E34455"/>
    <w:rsid w:val="00E36E72"/>
    <w:rsid w:val="00E4180C"/>
    <w:rsid w:val="00E4288A"/>
    <w:rsid w:val="00E453EC"/>
    <w:rsid w:val="00E46261"/>
    <w:rsid w:val="00E575A2"/>
    <w:rsid w:val="00E60809"/>
    <w:rsid w:val="00E62996"/>
    <w:rsid w:val="00E67922"/>
    <w:rsid w:val="00E758A7"/>
    <w:rsid w:val="00E77C69"/>
    <w:rsid w:val="00E8354B"/>
    <w:rsid w:val="00E94857"/>
    <w:rsid w:val="00E96220"/>
    <w:rsid w:val="00E96B46"/>
    <w:rsid w:val="00E97B9C"/>
    <w:rsid w:val="00EA0F63"/>
    <w:rsid w:val="00EA32A8"/>
    <w:rsid w:val="00EA5341"/>
    <w:rsid w:val="00EB18ED"/>
    <w:rsid w:val="00EB47E1"/>
    <w:rsid w:val="00EB6B0F"/>
    <w:rsid w:val="00EC3683"/>
    <w:rsid w:val="00EC64CC"/>
    <w:rsid w:val="00ED026E"/>
    <w:rsid w:val="00ED79B4"/>
    <w:rsid w:val="00EE1E12"/>
    <w:rsid w:val="00EE256C"/>
    <w:rsid w:val="00EE6FE5"/>
    <w:rsid w:val="00EF43F6"/>
    <w:rsid w:val="00F01F17"/>
    <w:rsid w:val="00F154DE"/>
    <w:rsid w:val="00F31E6E"/>
    <w:rsid w:val="00F3306B"/>
    <w:rsid w:val="00F37BE7"/>
    <w:rsid w:val="00F4156C"/>
    <w:rsid w:val="00F433FF"/>
    <w:rsid w:val="00F46D3D"/>
    <w:rsid w:val="00F566AD"/>
    <w:rsid w:val="00F574FE"/>
    <w:rsid w:val="00F60848"/>
    <w:rsid w:val="00F632ED"/>
    <w:rsid w:val="00F65C21"/>
    <w:rsid w:val="00F7380B"/>
    <w:rsid w:val="00F8097E"/>
    <w:rsid w:val="00F86815"/>
    <w:rsid w:val="00F933B6"/>
    <w:rsid w:val="00F97864"/>
    <w:rsid w:val="00FA0D05"/>
    <w:rsid w:val="00FA4E8D"/>
    <w:rsid w:val="00FC0796"/>
    <w:rsid w:val="00FC083B"/>
    <w:rsid w:val="00FC44BE"/>
    <w:rsid w:val="00FC50B1"/>
    <w:rsid w:val="00FC7C2C"/>
    <w:rsid w:val="00FD3576"/>
    <w:rsid w:val="00FE0951"/>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1D"/>
  </w:style>
  <w:style w:type="paragraph" w:styleId="1">
    <w:name w:val="heading 1"/>
    <w:basedOn w:val="a"/>
    <w:next w:val="a"/>
    <w:link w:val="10"/>
    <w:uiPriority w:val="9"/>
    <w:qFormat/>
    <w:rsid w:val="00F93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B21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1369"/>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A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3A96"/>
    <w:rPr>
      <w:rFonts w:ascii="Tahoma" w:hAnsi="Tahoma" w:cs="Tahoma"/>
      <w:sz w:val="16"/>
      <w:szCs w:val="16"/>
    </w:rPr>
  </w:style>
  <w:style w:type="paragraph" w:styleId="a5">
    <w:name w:val="Normal (Web)"/>
    <w:basedOn w:val="a"/>
    <w:uiPriority w:val="99"/>
    <w:unhideWhenUsed/>
    <w:rsid w:val="00B5569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927399"/>
    <w:pPr>
      <w:spacing w:after="0" w:line="240" w:lineRule="auto"/>
    </w:pPr>
    <w:rPr>
      <w:sz w:val="9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rsid w:val="00A61369"/>
    <w:rPr>
      <w:rFonts w:ascii="Times New Roman" w:eastAsia="Times New Roman" w:hAnsi="Times New Roman" w:cs="Times New Roman"/>
      <w:b/>
      <w:bCs/>
      <w:color w:val="000000"/>
      <w:sz w:val="28"/>
      <w:szCs w:val="28"/>
      <w:lang w:eastAsia="ru-RU"/>
    </w:rPr>
  </w:style>
  <w:style w:type="character" w:styleId="a7">
    <w:name w:val="Hyperlink"/>
    <w:basedOn w:val="a0"/>
    <w:uiPriority w:val="99"/>
    <w:unhideWhenUsed/>
    <w:rsid w:val="00A61369"/>
    <w:rPr>
      <w:color w:val="0000FF" w:themeColor="hyperlink"/>
      <w:u w:val="single"/>
    </w:rPr>
  </w:style>
  <w:style w:type="paragraph" w:styleId="2">
    <w:name w:val="Body Text 2"/>
    <w:basedOn w:val="a"/>
    <w:link w:val="20"/>
    <w:uiPriority w:val="99"/>
    <w:rsid w:val="00F37BE7"/>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F37BE7"/>
    <w:rPr>
      <w:rFonts w:ascii="Times New Roman" w:eastAsia="Times New Roman" w:hAnsi="Times New Roman" w:cs="Times New Roman"/>
      <w:sz w:val="28"/>
      <w:szCs w:val="28"/>
      <w:lang w:eastAsia="ru-RU"/>
    </w:rPr>
  </w:style>
  <w:style w:type="paragraph" w:styleId="a8">
    <w:name w:val="List Paragraph"/>
    <w:aliases w:val="Bullet List,FooterText,numbered,ПС - Нумерованный,ТЗ список,Абзац списка литеральный,Bullet 1,Use Case List Paragraph,Paragraphe de liste1,lp1,_Абзац списка,A_маркированный_список,GOST_TableList,асз.Списка,Заголовок 2 мой,Num Bullet 1,列出段落"/>
    <w:basedOn w:val="a"/>
    <w:link w:val="a9"/>
    <w:uiPriority w:val="34"/>
    <w:qFormat/>
    <w:rsid w:val="002C6C8B"/>
    <w:pPr>
      <w:ind w:left="720"/>
      <w:contextualSpacing/>
    </w:pPr>
  </w:style>
  <w:style w:type="character" w:styleId="aa">
    <w:name w:val="Strong"/>
    <w:qFormat/>
    <w:rsid w:val="00130AFB"/>
    <w:rPr>
      <w:b/>
      <w:bCs/>
    </w:rPr>
  </w:style>
  <w:style w:type="paragraph" w:customStyle="1" w:styleId="Standard">
    <w:name w:val="Standard"/>
    <w:rsid w:val="003D299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character" w:customStyle="1" w:styleId="11">
    <w:name w:val="Неразрешенное упоминание1"/>
    <w:basedOn w:val="a0"/>
    <w:uiPriority w:val="99"/>
    <w:semiHidden/>
    <w:unhideWhenUsed/>
    <w:rsid w:val="000F0181"/>
    <w:rPr>
      <w:color w:val="605E5C"/>
      <w:shd w:val="clear" w:color="auto" w:fill="E1DFDD"/>
    </w:rPr>
  </w:style>
  <w:style w:type="table" w:customStyle="1" w:styleId="12">
    <w:name w:val="Сетка таблицы1"/>
    <w:basedOn w:val="a1"/>
    <w:next w:val="a6"/>
    <w:uiPriority w:val="59"/>
    <w:rsid w:val="00FA4E8D"/>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ody Text"/>
    <w:basedOn w:val="a"/>
    <w:link w:val="13"/>
    <w:rsid w:val="00621524"/>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uiPriority w:val="99"/>
    <w:semiHidden/>
    <w:rsid w:val="00621524"/>
  </w:style>
  <w:style w:type="character" w:customStyle="1" w:styleId="13">
    <w:name w:val="Основной текст Знак1"/>
    <w:link w:val="ab"/>
    <w:locked/>
    <w:rsid w:val="00621524"/>
    <w:rPr>
      <w:rFonts w:ascii="Times New Roman" w:eastAsia="Times New Roman" w:hAnsi="Times New Roman" w:cs="Times New Roman"/>
      <w:sz w:val="24"/>
      <w:szCs w:val="24"/>
      <w:lang w:eastAsia="ar-SA"/>
    </w:rPr>
  </w:style>
  <w:style w:type="paragraph" w:styleId="ad">
    <w:name w:val="No Spacing"/>
    <w:link w:val="ae"/>
    <w:uiPriority w:val="1"/>
    <w:qFormat/>
    <w:rsid w:val="003A015A"/>
    <w:pPr>
      <w:spacing w:after="0" w:line="240" w:lineRule="auto"/>
    </w:pPr>
  </w:style>
  <w:style w:type="paragraph" w:customStyle="1" w:styleId="ConsPlusNormal">
    <w:name w:val="ConsPlusNormal"/>
    <w:link w:val="ConsPlusNormal0"/>
    <w:uiPriority w:val="99"/>
    <w:qFormat/>
    <w:rsid w:val="006C1517"/>
    <w:pPr>
      <w:widowControl w:val="0"/>
      <w:autoSpaceDE w:val="0"/>
      <w:autoSpaceDN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uiPriority w:val="99"/>
    <w:qFormat/>
    <w:locked/>
    <w:rsid w:val="006C1517"/>
    <w:rPr>
      <w:rFonts w:ascii="Calibri" w:eastAsia="Times New Roman" w:hAnsi="Calibri" w:cs="Calibri"/>
      <w:sz w:val="20"/>
      <w:szCs w:val="20"/>
      <w:lang w:eastAsia="ru-RU"/>
    </w:rPr>
  </w:style>
  <w:style w:type="character" w:customStyle="1" w:styleId="30">
    <w:name w:val="Заголовок 3 Знак"/>
    <w:basedOn w:val="a0"/>
    <w:link w:val="3"/>
    <w:uiPriority w:val="9"/>
    <w:semiHidden/>
    <w:rsid w:val="00DB219C"/>
    <w:rPr>
      <w:rFonts w:asciiTheme="majorHAnsi" w:eastAsiaTheme="majorEastAsia" w:hAnsiTheme="majorHAnsi" w:cstheme="majorBidi"/>
      <w:b/>
      <w:bCs/>
      <w:color w:val="4F81BD" w:themeColor="accent1"/>
    </w:rPr>
  </w:style>
  <w:style w:type="character" w:styleId="af">
    <w:name w:val="footnote reference"/>
    <w:aliases w:val="SUPERS,Ссылка на сноску 45,Знак сноски-FN,Ciae niinee-FN,Знак сноски 1,fr,Used by Word for Help footnote symbols,Referencia nota al pie,ТЗ.Сноска.Знак"/>
    <w:qFormat/>
    <w:rsid w:val="00DB219C"/>
    <w:rPr>
      <w:rFonts w:ascii="Times New Roman" w:hAnsi="Times New Roman" w:cs="Times New Roman"/>
      <w:vertAlign w:val="superscript"/>
    </w:rPr>
  </w:style>
  <w:style w:type="paragraph" w:styleId="af0">
    <w:name w:val="footnote text"/>
    <w:aliases w:val="Знак5,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
    <w:basedOn w:val="a"/>
    <w:link w:val="af1"/>
    <w:qFormat/>
    <w:rsid w:val="00DB219C"/>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5 Знак,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f0"/>
    <w:rsid w:val="00DB219C"/>
    <w:rPr>
      <w:rFonts w:ascii="Times New Roman" w:eastAsia="Times New Roman" w:hAnsi="Times New Roman" w:cs="Times New Roman"/>
      <w:sz w:val="20"/>
      <w:szCs w:val="20"/>
    </w:rPr>
  </w:style>
  <w:style w:type="character" w:customStyle="1" w:styleId="a9">
    <w:name w:val="Абзац списка Знак"/>
    <w:aliases w:val="Bullet List Знак,FooterText Знак,numbered Знак,ПС - Нумерованный Знак,ТЗ список Знак,Абзац списка литеральный Знак,Bullet 1 Знак,Use Case List Paragraph Знак,Paragraphe de liste1 Знак,lp1 Знак,_Абзац списка Знак,GOST_TableList Знак"/>
    <w:link w:val="a8"/>
    <w:uiPriority w:val="34"/>
    <w:qFormat/>
    <w:rsid w:val="00DB219C"/>
  </w:style>
  <w:style w:type="paragraph" w:customStyle="1" w:styleId="21">
    <w:name w:val="Знак21"/>
    <w:aliases w:val="Обычный (Web)"/>
    <w:basedOn w:val="a"/>
    <w:next w:val="a5"/>
    <w:link w:val="af2"/>
    <w:uiPriority w:val="99"/>
    <w:unhideWhenUsed/>
    <w:qFormat/>
    <w:rsid w:val="00E60809"/>
    <w:pPr>
      <w:spacing w:before="100" w:beforeAutospacing="1" w:after="100" w:afterAutospacing="1" w:line="240" w:lineRule="auto"/>
      <w:ind w:left="-567" w:firstLine="567"/>
      <w:jc w:val="both"/>
    </w:pPr>
    <w:rPr>
      <w:rFonts w:ascii="Times New Roman" w:eastAsia="Times New Roman" w:hAnsi="Times New Roman" w:cs="Times New Roman"/>
      <w:sz w:val="24"/>
      <w:szCs w:val="24"/>
    </w:rPr>
  </w:style>
  <w:style w:type="paragraph" w:customStyle="1" w:styleId="ConsNormal">
    <w:name w:val="ConsNormal"/>
    <w:link w:val="ConsNormal0"/>
    <w:uiPriority w:val="99"/>
    <w:qFormat/>
    <w:rsid w:val="00E6080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character" w:customStyle="1" w:styleId="af2">
    <w:name w:val="Обычный (Интернет) Знак"/>
    <w:aliases w:val=" Знак2 Знак,Обычный (Web) Знак"/>
    <w:link w:val="21"/>
    <w:uiPriority w:val="99"/>
    <w:locked/>
    <w:rsid w:val="00E60809"/>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E60809"/>
    <w:rPr>
      <w:rFonts w:ascii="Arial" w:eastAsia="Times New Roman" w:hAnsi="Arial" w:cs="Arial"/>
      <w:sz w:val="20"/>
      <w:szCs w:val="20"/>
      <w:lang w:eastAsia="ru-RU"/>
    </w:rPr>
  </w:style>
  <w:style w:type="character" w:customStyle="1" w:styleId="10">
    <w:name w:val="Заголовок 1 Знак"/>
    <w:basedOn w:val="a0"/>
    <w:link w:val="1"/>
    <w:uiPriority w:val="9"/>
    <w:rsid w:val="00F933B6"/>
    <w:rPr>
      <w:rFonts w:asciiTheme="majorHAnsi" w:eastAsiaTheme="majorEastAsia" w:hAnsiTheme="majorHAnsi" w:cstheme="majorBidi"/>
      <w:b/>
      <w:bCs/>
      <w:color w:val="365F91" w:themeColor="accent1" w:themeShade="BF"/>
      <w:sz w:val="28"/>
      <w:szCs w:val="28"/>
    </w:rPr>
  </w:style>
  <w:style w:type="character" w:customStyle="1" w:styleId="ae">
    <w:name w:val="Без интервала Знак"/>
    <w:link w:val="ad"/>
    <w:uiPriority w:val="1"/>
    <w:qFormat/>
    <w:locked/>
    <w:rsid w:val="00F933B6"/>
  </w:style>
  <w:style w:type="paragraph" w:styleId="af3">
    <w:name w:val="Body Text Indent"/>
    <w:basedOn w:val="a"/>
    <w:link w:val="af4"/>
    <w:uiPriority w:val="99"/>
    <w:semiHidden/>
    <w:unhideWhenUsed/>
    <w:rsid w:val="00BA43D8"/>
    <w:pPr>
      <w:spacing w:after="120"/>
      <w:ind w:left="283"/>
    </w:pPr>
  </w:style>
  <w:style w:type="character" w:customStyle="1" w:styleId="af4">
    <w:name w:val="Основной текст с отступом Знак"/>
    <w:basedOn w:val="a0"/>
    <w:link w:val="af3"/>
    <w:uiPriority w:val="99"/>
    <w:semiHidden/>
    <w:rsid w:val="00BA43D8"/>
  </w:style>
  <w:style w:type="character" w:customStyle="1" w:styleId="22">
    <w:name w:val="Неразрешенное упоминание2"/>
    <w:basedOn w:val="a0"/>
    <w:uiPriority w:val="99"/>
    <w:semiHidden/>
    <w:unhideWhenUsed/>
    <w:rsid w:val="003870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563791">
      <w:bodyDiv w:val="1"/>
      <w:marLeft w:val="0"/>
      <w:marRight w:val="0"/>
      <w:marTop w:val="0"/>
      <w:marBottom w:val="0"/>
      <w:divBdr>
        <w:top w:val="none" w:sz="0" w:space="0" w:color="auto"/>
        <w:left w:val="none" w:sz="0" w:space="0" w:color="auto"/>
        <w:bottom w:val="none" w:sz="0" w:space="0" w:color="auto"/>
        <w:right w:val="none" w:sz="0" w:space="0" w:color="auto"/>
      </w:divBdr>
    </w:div>
    <w:div w:id="311830442">
      <w:bodyDiv w:val="1"/>
      <w:marLeft w:val="0"/>
      <w:marRight w:val="0"/>
      <w:marTop w:val="0"/>
      <w:marBottom w:val="0"/>
      <w:divBdr>
        <w:top w:val="none" w:sz="0" w:space="0" w:color="auto"/>
        <w:left w:val="none" w:sz="0" w:space="0" w:color="auto"/>
        <w:bottom w:val="none" w:sz="0" w:space="0" w:color="auto"/>
        <w:right w:val="none" w:sz="0" w:space="0" w:color="auto"/>
      </w:divBdr>
    </w:div>
    <w:div w:id="670566890">
      <w:bodyDiv w:val="1"/>
      <w:marLeft w:val="0"/>
      <w:marRight w:val="0"/>
      <w:marTop w:val="0"/>
      <w:marBottom w:val="0"/>
      <w:divBdr>
        <w:top w:val="none" w:sz="0" w:space="0" w:color="auto"/>
        <w:left w:val="none" w:sz="0" w:space="0" w:color="auto"/>
        <w:bottom w:val="none" w:sz="0" w:space="0" w:color="auto"/>
        <w:right w:val="none" w:sz="0" w:space="0" w:color="auto"/>
      </w:divBdr>
    </w:div>
    <w:div w:id="20288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0E074A75F56FE2D596EAEDB008ED30AA1906580FAAF3F9DE52C696A68B6750CDD68F08455E6550E4A3170AB74751B56BBBB9D6311B3Eg211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zhnevolgavodhoz.crvh@voda.gov.ru" TargetMode="External"/><Relationship Id="rId5" Type="http://schemas.openxmlformats.org/officeDocument/2006/relationships/webSettings" Target="webSettings.xml"/><Relationship Id="rId10" Type="http://schemas.openxmlformats.org/officeDocument/2006/relationships/hyperlink" Target="mailto:eotdel@internet.ru" TargetMode="External"/><Relationship Id="rId4" Type="http://schemas.openxmlformats.org/officeDocument/2006/relationships/settings" Target="settings.xml"/><Relationship Id="rId9" Type="http://schemas.openxmlformats.org/officeDocument/2006/relationships/hyperlink" Target="consultantplus://offline/ref=440E074A75F56FE2D596EAEDB008ED30AA1906580FAAF3F9DE52C696A68B6750CDD68F08455E6550E4A3170AB74751B56BBBB9D6311B3Eg21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23F5-27DC-4E11-BB44-320C1A30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5635</Words>
  <Characters>32122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46</cp:revision>
  <cp:lastPrinted>2026-02-03T08:05:00Z</cp:lastPrinted>
  <dcterms:created xsi:type="dcterms:W3CDTF">2025-11-17T06:28:00Z</dcterms:created>
  <dcterms:modified xsi:type="dcterms:W3CDTF">2026-06-05T12:58:00Z</dcterms:modified>
</cp:coreProperties>
</file>