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C29263" w14:textId="32332A2D" w:rsidR="00296CB8" w:rsidRPr="00743633" w:rsidRDefault="00CE29E1" w:rsidP="00681113">
      <w:pPr>
        <w:jc w:val="center"/>
      </w:pPr>
      <w:bookmarkStart w:id="0" w:name="_Hlk234225176"/>
      <w:r w:rsidRPr="005E7CDB">
        <w:t>КОНТРАКТ</w:t>
      </w:r>
      <w:r w:rsidR="00823B8B" w:rsidRPr="005E7CDB">
        <w:t xml:space="preserve"> №</w:t>
      </w:r>
      <w:r w:rsidR="0058476E">
        <w:t xml:space="preserve"> </w:t>
      </w:r>
      <w:r w:rsidR="00190CA1" w:rsidRPr="005E7CDB">
        <w:t>ЕАТ</w:t>
      </w:r>
      <w:r w:rsidR="001A3586" w:rsidRPr="001A3586">
        <w:t>200909503126100</w:t>
      </w:r>
      <w:r w:rsidR="00125792">
        <w:t>___</w:t>
      </w:r>
    </w:p>
    <w:bookmarkEnd w:id="0"/>
    <w:p w14:paraId="47E57E32" w14:textId="77777777" w:rsidR="00020A4D" w:rsidRPr="005E7CDB" w:rsidRDefault="00823B8B" w:rsidP="005E7CDB">
      <w:pPr>
        <w:pStyle w:val="ConsPlusNormal"/>
        <w:jc w:val="center"/>
        <w:rPr>
          <w:rFonts w:ascii="Times New Roman" w:hAnsi="Times New Roman" w:cs="Times New Roman"/>
          <w:szCs w:val="22"/>
        </w:rPr>
      </w:pPr>
      <w:r w:rsidRPr="005E7CDB">
        <w:rPr>
          <w:rFonts w:ascii="Times New Roman" w:hAnsi="Times New Roman" w:cs="Times New Roman"/>
          <w:szCs w:val="22"/>
        </w:rPr>
        <w:t>на поставку товара</w:t>
      </w:r>
    </w:p>
    <w:p w14:paraId="4A2715FC" w14:textId="77777777" w:rsidR="00020A4D" w:rsidRPr="00B33500" w:rsidRDefault="00020A4D" w:rsidP="005E7CDB">
      <w:pPr>
        <w:pStyle w:val="ConsPlusNormal"/>
        <w:jc w:val="center"/>
        <w:rPr>
          <w:rFonts w:ascii="Times New Roman" w:hAnsi="Times New Roman" w:cs="Times New Roman"/>
          <w:sz w:val="14"/>
          <w:szCs w:val="14"/>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3"/>
        <w:gridCol w:w="3561"/>
        <w:gridCol w:w="3729"/>
      </w:tblGrid>
      <w:tr w:rsidR="00B33500" w:rsidRPr="005E7CDB" w14:paraId="3E4F13ED" w14:textId="77777777" w:rsidTr="00B33500">
        <w:tc>
          <w:tcPr>
            <w:tcW w:w="3483" w:type="dxa"/>
          </w:tcPr>
          <w:p w14:paraId="58834BDF" w14:textId="77777777" w:rsidR="00B33500" w:rsidRPr="005E7CDB" w:rsidRDefault="00B33500" w:rsidP="005E7CDB">
            <w:pPr>
              <w:pStyle w:val="ConsPlusNormal"/>
              <w:rPr>
                <w:rFonts w:ascii="Times New Roman" w:hAnsi="Times New Roman" w:cs="Times New Roman"/>
                <w:szCs w:val="22"/>
              </w:rPr>
            </w:pPr>
            <w:r w:rsidRPr="005E7CDB">
              <w:rPr>
                <w:rFonts w:ascii="Times New Roman" w:hAnsi="Times New Roman" w:cs="Times New Roman"/>
                <w:szCs w:val="22"/>
              </w:rPr>
              <w:t>г. Ростов-на-Дону</w:t>
            </w:r>
          </w:p>
        </w:tc>
        <w:tc>
          <w:tcPr>
            <w:tcW w:w="3561" w:type="dxa"/>
          </w:tcPr>
          <w:p w14:paraId="612DFEC2" w14:textId="77777777" w:rsidR="00B33500" w:rsidRPr="005E7CDB" w:rsidRDefault="00B33500" w:rsidP="005E7CDB">
            <w:pPr>
              <w:pStyle w:val="ConsPlusNormal"/>
              <w:jc w:val="right"/>
              <w:rPr>
                <w:rFonts w:ascii="Times New Roman" w:hAnsi="Times New Roman" w:cs="Times New Roman"/>
                <w:szCs w:val="22"/>
              </w:rPr>
            </w:pPr>
          </w:p>
        </w:tc>
        <w:tc>
          <w:tcPr>
            <w:tcW w:w="3729" w:type="dxa"/>
          </w:tcPr>
          <w:p w14:paraId="4002965C" w14:textId="7C384127" w:rsidR="00B33500" w:rsidRPr="005E7CDB" w:rsidRDefault="00B33500" w:rsidP="005E7CDB">
            <w:pPr>
              <w:pStyle w:val="ConsPlusNormal"/>
              <w:jc w:val="right"/>
              <w:rPr>
                <w:rFonts w:ascii="Times New Roman" w:hAnsi="Times New Roman" w:cs="Times New Roman"/>
                <w:szCs w:val="22"/>
              </w:rPr>
            </w:pPr>
            <w:r w:rsidRPr="005E7CDB">
              <w:rPr>
                <w:rFonts w:ascii="Times New Roman" w:hAnsi="Times New Roman" w:cs="Times New Roman"/>
                <w:szCs w:val="22"/>
              </w:rPr>
              <w:t xml:space="preserve">___ </w:t>
            </w:r>
            <w:r w:rsidR="00125792">
              <w:rPr>
                <w:rFonts w:ascii="Times New Roman" w:hAnsi="Times New Roman" w:cs="Times New Roman"/>
                <w:szCs w:val="22"/>
              </w:rPr>
              <w:t>августа</w:t>
            </w:r>
            <w:r w:rsidRPr="005E7CDB">
              <w:rPr>
                <w:rFonts w:ascii="Times New Roman" w:hAnsi="Times New Roman" w:cs="Times New Roman"/>
                <w:szCs w:val="22"/>
              </w:rPr>
              <w:t xml:space="preserve"> 202</w:t>
            </w:r>
            <w:r>
              <w:rPr>
                <w:rFonts w:ascii="Times New Roman" w:hAnsi="Times New Roman" w:cs="Times New Roman"/>
                <w:szCs w:val="22"/>
              </w:rPr>
              <w:t>6</w:t>
            </w:r>
            <w:r w:rsidRPr="005E7CDB">
              <w:rPr>
                <w:rFonts w:ascii="Times New Roman" w:hAnsi="Times New Roman" w:cs="Times New Roman"/>
                <w:szCs w:val="22"/>
              </w:rPr>
              <w:t xml:space="preserve"> г.</w:t>
            </w:r>
          </w:p>
        </w:tc>
      </w:tr>
    </w:tbl>
    <w:p w14:paraId="7ABC3007" w14:textId="77777777" w:rsidR="00020A4D" w:rsidRPr="00B33500" w:rsidRDefault="00020A4D" w:rsidP="005E7CDB">
      <w:pPr>
        <w:pStyle w:val="ConsPlusNormal"/>
        <w:ind w:firstLine="284"/>
        <w:jc w:val="both"/>
        <w:rPr>
          <w:rFonts w:ascii="Times New Roman" w:hAnsi="Times New Roman" w:cs="Times New Roman"/>
          <w:sz w:val="12"/>
          <w:szCs w:val="12"/>
        </w:rPr>
      </w:pPr>
    </w:p>
    <w:p w14:paraId="3863A183" w14:textId="2585F24F" w:rsidR="001A3586" w:rsidRPr="001A3586" w:rsidRDefault="00823B8B" w:rsidP="001A3586">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Федеральное государственное бюджетное учреждение науки «Федеральный исследовательский центр Южный научный центр Российской академии наук» (ЮНЦ РАН), именуемое в дальнейшем «Заказчик», в лице Заместителя директора ЮНЦ РАН </w:t>
      </w:r>
      <w:r w:rsidR="00125792">
        <w:rPr>
          <w:rFonts w:ascii="Times New Roman" w:hAnsi="Times New Roman" w:cs="Times New Roman"/>
          <w:szCs w:val="22"/>
        </w:rPr>
        <w:t>Максименко Евгения Михайловича</w:t>
      </w:r>
      <w:r w:rsidRPr="005E7CDB">
        <w:rPr>
          <w:rFonts w:ascii="Times New Roman" w:hAnsi="Times New Roman" w:cs="Times New Roman"/>
          <w:szCs w:val="22"/>
        </w:rPr>
        <w:t xml:space="preserve">, действующего на основании Доверенности от </w:t>
      </w:r>
      <w:r w:rsidR="00141326">
        <w:rPr>
          <w:rFonts w:ascii="Times New Roman" w:hAnsi="Times New Roman" w:cs="Times New Roman"/>
          <w:szCs w:val="22"/>
        </w:rPr>
        <w:t>12</w:t>
      </w:r>
      <w:r w:rsidRPr="005E7CDB">
        <w:rPr>
          <w:rFonts w:ascii="Times New Roman" w:hAnsi="Times New Roman" w:cs="Times New Roman"/>
          <w:szCs w:val="22"/>
        </w:rPr>
        <w:t>.01.202</w:t>
      </w:r>
      <w:r w:rsidR="00141326">
        <w:rPr>
          <w:rFonts w:ascii="Times New Roman" w:hAnsi="Times New Roman" w:cs="Times New Roman"/>
          <w:szCs w:val="22"/>
        </w:rPr>
        <w:t>6</w:t>
      </w:r>
      <w:r w:rsidRPr="005E7CDB">
        <w:rPr>
          <w:rFonts w:ascii="Times New Roman" w:hAnsi="Times New Roman" w:cs="Times New Roman"/>
          <w:szCs w:val="22"/>
        </w:rPr>
        <w:t xml:space="preserve"> № 17900-</w:t>
      </w:r>
      <w:r w:rsidR="00125792">
        <w:rPr>
          <w:rFonts w:ascii="Times New Roman" w:hAnsi="Times New Roman" w:cs="Times New Roman"/>
          <w:szCs w:val="22"/>
        </w:rPr>
        <w:t>03</w:t>
      </w:r>
      <w:r w:rsidRPr="005E7CDB">
        <w:rPr>
          <w:rFonts w:ascii="Times New Roman" w:hAnsi="Times New Roman" w:cs="Times New Roman"/>
          <w:szCs w:val="22"/>
        </w:rPr>
        <w:t xml:space="preserve">, с одной стороны, </w:t>
      </w:r>
      <w:r w:rsidR="001A3586" w:rsidRPr="001A3586">
        <w:rPr>
          <w:rFonts w:ascii="Times New Roman" w:hAnsi="Times New Roman" w:cs="Times New Roman"/>
          <w:szCs w:val="22"/>
        </w:rPr>
        <w:t xml:space="preserve">и </w:t>
      </w:r>
      <w:r w:rsidR="00125792">
        <w:rPr>
          <w:rFonts w:ascii="Times New Roman" w:hAnsi="Times New Roman" w:cs="Times New Roman"/>
          <w:szCs w:val="22"/>
        </w:rPr>
        <w:t>_____________</w:t>
      </w:r>
      <w:r w:rsidR="001A3586" w:rsidRPr="001A3586">
        <w:rPr>
          <w:rFonts w:ascii="Times New Roman" w:hAnsi="Times New Roman" w:cs="Times New Roman"/>
          <w:szCs w:val="22"/>
        </w:rPr>
        <w:t xml:space="preserve">», в лице </w:t>
      </w:r>
      <w:r w:rsidR="00125792">
        <w:rPr>
          <w:rFonts w:ascii="Times New Roman" w:hAnsi="Times New Roman" w:cs="Times New Roman"/>
          <w:szCs w:val="22"/>
        </w:rPr>
        <w:t>________________________________________________</w:t>
      </w:r>
      <w:r w:rsidR="001A3586" w:rsidRPr="001A3586">
        <w:rPr>
          <w:rFonts w:ascii="Times New Roman" w:hAnsi="Times New Roman" w:cs="Times New Roman"/>
          <w:szCs w:val="22"/>
        </w:rPr>
        <w:t>,</w:t>
      </w:r>
    </w:p>
    <w:p w14:paraId="208B80F2" w14:textId="1559EF14" w:rsidR="00020A4D" w:rsidRPr="005E7CDB" w:rsidRDefault="001A3586" w:rsidP="001A3586">
      <w:pPr>
        <w:pStyle w:val="ConsPlusNormal"/>
        <w:jc w:val="both"/>
        <w:rPr>
          <w:rFonts w:ascii="Times New Roman" w:hAnsi="Times New Roman" w:cs="Times New Roman"/>
          <w:szCs w:val="22"/>
        </w:rPr>
      </w:pPr>
      <w:r w:rsidRPr="001A3586">
        <w:rPr>
          <w:rFonts w:ascii="Times New Roman" w:hAnsi="Times New Roman" w:cs="Times New Roman"/>
          <w:szCs w:val="22"/>
        </w:rPr>
        <w:t xml:space="preserve">действующего на основании </w:t>
      </w:r>
      <w:r w:rsidR="00125792">
        <w:rPr>
          <w:rFonts w:ascii="Times New Roman" w:hAnsi="Times New Roman" w:cs="Times New Roman"/>
          <w:szCs w:val="22"/>
        </w:rPr>
        <w:t>__________</w:t>
      </w:r>
      <w:r w:rsidR="00823B8B" w:rsidRPr="00585BB4">
        <w:rPr>
          <w:rFonts w:ascii="Times New Roman" w:hAnsi="Times New Roman" w:cs="Times New Roman"/>
          <w:szCs w:val="22"/>
        </w:rPr>
        <w:t>,</w:t>
      </w:r>
      <w:r w:rsidR="00823B8B" w:rsidRPr="005E7CDB">
        <w:rPr>
          <w:rFonts w:ascii="Times New Roman" w:hAnsi="Times New Roman" w:cs="Times New Roman"/>
          <w:szCs w:val="22"/>
        </w:rPr>
        <w:t xml:space="preserve"> с другой стороны, совместно именуемые в дальнейшем «Стороны», </w:t>
      </w:r>
      <w:r w:rsidR="00ED47ED" w:rsidRPr="005E7CDB">
        <w:rPr>
          <w:rFonts w:ascii="Times New Roman" w:hAnsi="Times New Roman" w:cs="Times New Roman"/>
          <w:szCs w:val="22"/>
        </w:rPr>
        <w:t xml:space="preserve">руководствуясь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(идентификационный код закупки </w:t>
      </w:r>
      <w:r w:rsidR="00141326" w:rsidRPr="00AC533D">
        <w:rPr>
          <w:rFonts w:ascii="Times New Roman" w:hAnsi="Times New Roman"/>
        </w:rPr>
        <w:t>261616805309961630100100010000000244</w:t>
      </w:r>
      <w:r w:rsidR="00ED47ED" w:rsidRPr="005E7CDB">
        <w:rPr>
          <w:rFonts w:ascii="Times New Roman" w:hAnsi="Times New Roman" w:cs="Times New Roman"/>
          <w:szCs w:val="22"/>
        </w:rPr>
        <w:t>)</w:t>
      </w:r>
      <w:r w:rsidR="00823B8B" w:rsidRPr="005E7CDB">
        <w:rPr>
          <w:rFonts w:ascii="Times New Roman" w:hAnsi="Times New Roman"/>
          <w:szCs w:val="22"/>
        </w:rPr>
        <w:t>,</w:t>
      </w:r>
      <w:r w:rsidR="00823B8B" w:rsidRPr="005E7CDB">
        <w:rPr>
          <w:szCs w:val="22"/>
        </w:rPr>
        <w:t xml:space="preserve"> </w:t>
      </w:r>
      <w:r w:rsidR="00823B8B" w:rsidRPr="005E7CDB">
        <w:rPr>
          <w:rFonts w:ascii="Times New Roman" w:hAnsi="Times New Roman" w:cs="Times New Roman"/>
          <w:szCs w:val="22"/>
        </w:rPr>
        <w:t xml:space="preserve">заключили настоящий </w:t>
      </w:r>
      <w:r w:rsidR="00CE29E1" w:rsidRPr="005E7CDB">
        <w:rPr>
          <w:rFonts w:ascii="Times New Roman" w:hAnsi="Times New Roman" w:cs="Times New Roman"/>
          <w:szCs w:val="22"/>
        </w:rPr>
        <w:t>Контракт</w:t>
      </w:r>
      <w:r w:rsidR="00823B8B" w:rsidRPr="005E7CDB">
        <w:rPr>
          <w:rFonts w:ascii="Times New Roman" w:hAnsi="Times New Roman" w:cs="Times New Roman"/>
          <w:szCs w:val="22"/>
        </w:rPr>
        <w:t xml:space="preserve"> (далее - </w:t>
      </w:r>
      <w:r w:rsidR="00CE29E1" w:rsidRPr="005E7CDB">
        <w:rPr>
          <w:rFonts w:ascii="Times New Roman" w:hAnsi="Times New Roman" w:cs="Times New Roman"/>
          <w:szCs w:val="22"/>
        </w:rPr>
        <w:t>Контракт</w:t>
      </w:r>
      <w:r w:rsidR="00823B8B" w:rsidRPr="005E7CDB">
        <w:rPr>
          <w:rFonts w:ascii="Times New Roman" w:hAnsi="Times New Roman" w:cs="Times New Roman"/>
          <w:szCs w:val="22"/>
        </w:rPr>
        <w:t>) о нижеследующем:</w:t>
      </w:r>
    </w:p>
    <w:p w14:paraId="22DE75E5" w14:textId="77777777" w:rsidR="00020A4D" w:rsidRPr="00B33500" w:rsidRDefault="00020A4D" w:rsidP="005E7CDB">
      <w:pPr>
        <w:pStyle w:val="ConsPlusNormal"/>
        <w:ind w:firstLine="284"/>
        <w:jc w:val="both"/>
        <w:rPr>
          <w:rFonts w:ascii="Times New Roman" w:hAnsi="Times New Roman" w:cs="Times New Roman"/>
          <w:sz w:val="14"/>
          <w:szCs w:val="14"/>
        </w:rPr>
      </w:pPr>
    </w:p>
    <w:p w14:paraId="4B5D8B96" w14:textId="23C793B5" w:rsidR="00020A4D" w:rsidRPr="005E7CDB" w:rsidRDefault="00823B8B" w:rsidP="005E7CDB">
      <w:pPr>
        <w:pStyle w:val="ConsPlusNormal"/>
        <w:jc w:val="center"/>
        <w:outlineLvl w:val="1"/>
        <w:rPr>
          <w:rFonts w:ascii="Times New Roman" w:hAnsi="Times New Roman" w:cs="Times New Roman"/>
          <w:szCs w:val="22"/>
        </w:rPr>
      </w:pPr>
      <w:r w:rsidRPr="005E7CDB">
        <w:rPr>
          <w:rFonts w:ascii="Times New Roman" w:hAnsi="Times New Roman" w:cs="Times New Roman"/>
          <w:szCs w:val="22"/>
        </w:rPr>
        <w:t xml:space="preserve">I. ПРЕДМЕТ </w:t>
      </w:r>
      <w:r w:rsidR="00CE29E1" w:rsidRPr="005E7CDB">
        <w:rPr>
          <w:rFonts w:ascii="Times New Roman" w:hAnsi="Times New Roman" w:cs="Times New Roman"/>
          <w:szCs w:val="22"/>
        </w:rPr>
        <w:t>КОНТРАКТ</w:t>
      </w:r>
      <w:r w:rsidRPr="005E7CDB">
        <w:rPr>
          <w:rFonts w:ascii="Times New Roman" w:hAnsi="Times New Roman" w:cs="Times New Roman"/>
          <w:szCs w:val="22"/>
        </w:rPr>
        <w:t>А</w:t>
      </w:r>
    </w:p>
    <w:p w14:paraId="5EC0D893" w14:textId="0B7C1FE8"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1.1. Поставщик обязуется поставить </w:t>
      </w:r>
      <w:r w:rsidR="00125792">
        <w:rPr>
          <w:rFonts w:ascii="Times New Roman" w:hAnsi="Times New Roman" w:cs="Times New Roman"/>
          <w:b/>
          <w:szCs w:val="22"/>
        </w:rPr>
        <w:t>насосную станцию и краны шаровые</w:t>
      </w:r>
      <w:r w:rsidR="00133168">
        <w:rPr>
          <w:rFonts w:ascii="Times New Roman" w:hAnsi="Times New Roman" w:cs="Times New Roman"/>
          <w:b/>
          <w:szCs w:val="22"/>
        </w:rPr>
        <w:t xml:space="preserve"> </w:t>
      </w:r>
      <w:r w:rsidRPr="005E7CDB">
        <w:rPr>
          <w:rFonts w:ascii="Times New Roman" w:hAnsi="Times New Roman" w:cs="Times New Roman"/>
          <w:szCs w:val="22"/>
        </w:rPr>
        <w:t xml:space="preserve">(далее – Товар) Заказчику в обусловленный настоящим </w:t>
      </w:r>
      <w:r w:rsidR="00CE29E1" w:rsidRPr="005E7CDB">
        <w:rPr>
          <w:rFonts w:ascii="Times New Roman" w:hAnsi="Times New Roman" w:cs="Times New Roman"/>
          <w:szCs w:val="22"/>
        </w:rPr>
        <w:t>Контракт</w:t>
      </w:r>
      <w:r w:rsidRPr="005E7CDB">
        <w:rPr>
          <w:rFonts w:ascii="Times New Roman" w:hAnsi="Times New Roman" w:cs="Times New Roman"/>
          <w:szCs w:val="22"/>
        </w:rPr>
        <w:t>ом срок, согласно Спецификации (</w:t>
      </w:r>
      <w:hyperlink w:anchor="P303" w:tooltip="#P303" w:history="1">
        <w:r w:rsidRPr="005E7CDB">
          <w:rPr>
            <w:rFonts w:ascii="Times New Roman" w:hAnsi="Times New Roman" w:cs="Times New Roman"/>
            <w:szCs w:val="22"/>
          </w:rPr>
          <w:t>Приложение № 1</w:t>
        </w:r>
      </w:hyperlink>
      <w:r w:rsidRPr="005E7CDB">
        <w:rPr>
          <w:rFonts w:ascii="Times New Roman" w:hAnsi="Times New Roman" w:cs="Times New Roman"/>
          <w:szCs w:val="22"/>
        </w:rPr>
        <w:t xml:space="preserve"> к настоящему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у), а Заказчик обязуется принять и оплатить Товар в порядке и на условиях, предусмотренных настоящим </w:t>
      </w:r>
      <w:r w:rsidR="00CE29E1" w:rsidRPr="005E7CDB">
        <w:rPr>
          <w:rFonts w:ascii="Times New Roman" w:hAnsi="Times New Roman" w:cs="Times New Roman"/>
          <w:szCs w:val="22"/>
        </w:rPr>
        <w:t>Контракт</w:t>
      </w:r>
      <w:r w:rsidRPr="005E7CDB">
        <w:rPr>
          <w:rFonts w:ascii="Times New Roman" w:hAnsi="Times New Roman" w:cs="Times New Roman"/>
          <w:szCs w:val="22"/>
        </w:rPr>
        <w:t>ом.</w:t>
      </w:r>
    </w:p>
    <w:p w14:paraId="27416C80" w14:textId="33936047"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1.2. Наименование, характеристики и количество поставляемого Товара указаны в Спецификации (</w:t>
      </w:r>
      <w:hyperlink w:anchor="P303" w:tooltip="#P303" w:history="1">
        <w:r w:rsidRPr="005E7CDB">
          <w:rPr>
            <w:rFonts w:ascii="Times New Roman" w:hAnsi="Times New Roman" w:cs="Times New Roman"/>
            <w:szCs w:val="22"/>
          </w:rPr>
          <w:t>Приложение № 1</w:t>
        </w:r>
      </w:hyperlink>
      <w:r w:rsidRPr="005E7CDB">
        <w:rPr>
          <w:rFonts w:ascii="Times New Roman" w:hAnsi="Times New Roman" w:cs="Times New Roman"/>
          <w:szCs w:val="22"/>
        </w:rPr>
        <w:t xml:space="preserve"> к настоящему </w:t>
      </w:r>
      <w:r w:rsidR="00CE29E1" w:rsidRPr="005E7CDB">
        <w:rPr>
          <w:rFonts w:ascii="Times New Roman" w:hAnsi="Times New Roman" w:cs="Times New Roman"/>
          <w:szCs w:val="22"/>
        </w:rPr>
        <w:t>Контракт</w:t>
      </w:r>
      <w:r w:rsidRPr="005E7CDB">
        <w:rPr>
          <w:rFonts w:ascii="Times New Roman" w:hAnsi="Times New Roman" w:cs="Times New Roman"/>
          <w:szCs w:val="22"/>
        </w:rPr>
        <w:t>у).</w:t>
      </w:r>
    </w:p>
    <w:p w14:paraId="13EC2FF6" w14:textId="77777777" w:rsidR="00020A4D" w:rsidRPr="00B33500" w:rsidRDefault="00020A4D" w:rsidP="005E7CDB">
      <w:pPr>
        <w:pStyle w:val="ConsPlusNormal"/>
        <w:ind w:firstLine="284"/>
        <w:jc w:val="both"/>
        <w:rPr>
          <w:rFonts w:ascii="Times New Roman" w:hAnsi="Times New Roman" w:cs="Times New Roman"/>
          <w:sz w:val="14"/>
          <w:szCs w:val="14"/>
        </w:rPr>
      </w:pPr>
    </w:p>
    <w:p w14:paraId="66F8B274" w14:textId="58064D3C" w:rsidR="00020A4D" w:rsidRPr="005E7CDB" w:rsidRDefault="00823B8B" w:rsidP="005E7CDB">
      <w:pPr>
        <w:pStyle w:val="ConsPlusNormal"/>
        <w:jc w:val="center"/>
        <w:outlineLvl w:val="1"/>
        <w:rPr>
          <w:rFonts w:ascii="Times New Roman" w:hAnsi="Times New Roman" w:cs="Times New Roman"/>
          <w:szCs w:val="22"/>
        </w:rPr>
      </w:pPr>
      <w:r w:rsidRPr="005E7CDB">
        <w:rPr>
          <w:rFonts w:ascii="Times New Roman" w:hAnsi="Times New Roman" w:cs="Times New Roman"/>
          <w:szCs w:val="22"/>
        </w:rPr>
        <w:t xml:space="preserve">II. ЦЕНА </w:t>
      </w:r>
      <w:r w:rsidR="00CE29E1" w:rsidRPr="005E7CDB">
        <w:rPr>
          <w:rFonts w:ascii="Times New Roman" w:hAnsi="Times New Roman" w:cs="Times New Roman"/>
          <w:szCs w:val="22"/>
        </w:rPr>
        <w:t>КОНТРАКТ</w:t>
      </w:r>
      <w:r w:rsidRPr="005E7CDB">
        <w:rPr>
          <w:rFonts w:ascii="Times New Roman" w:hAnsi="Times New Roman" w:cs="Times New Roman"/>
          <w:szCs w:val="22"/>
        </w:rPr>
        <w:t>А И ПОРЯДОК РАСЧЕТОВ</w:t>
      </w:r>
    </w:p>
    <w:p w14:paraId="6DE2EDEB" w14:textId="1949CC8B"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2.1. Цена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а составляет </w:t>
      </w:r>
      <w:bookmarkStart w:id="1" w:name="_Hlk135990722"/>
      <w:r w:rsidR="00125792">
        <w:rPr>
          <w:rFonts w:ascii="Times New Roman" w:hAnsi="Times New Roman" w:cs="Times New Roman"/>
          <w:b/>
          <w:szCs w:val="22"/>
        </w:rPr>
        <w:t>14 926</w:t>
      </w:r>
      <w:r w:rsidR="00F33BA1" w:rsidRPr="00FB0D17">
        <w:rPr>
          <w:rFonts w:ascii="Times New Roman" w:hAnsi="Times New Roman" w:cs="Times New Roman"/>
          <w:b/>
          <w:szCs w:val="22"/>
        </w:rPr>
        <w:t xml:space="preserve"> </w:t>
      </w:r>
      <w:r w:rsidR="00A76E31" w:rsidRPr="00FB0D17">
        <w:rPr>
          <w:rFonts w:ascii="Times New Roman" w:hAnsi="Times New Roman" w:cs="Times New Roman"/>
          <w:b/>
          <w:szCs w:val="22"/>
        </w:rPr>
        <w:t>(</w:t>
      </w:r>
      <w:r w:rsidR="00125792">
        <w:rPr>
          <w:rFonts w:ascii="Times New Roman" w:hAnsi="Times New Roman" w:cs="Times New Roman"/>
          <w:b/>
          <w:szCs w:val="22"/>
        </w:rPr>
        <w:t>Четырнадцать тысяч девятьсот двадцать шесть</w:t>
      </w:r>
      <w:r w:rsidR="00A76E31" w:rsidRPr="00FB0D17">
        <w:rPr>
          <w:rFonts w:ascii="Times New Roman" w:hAnsi="Times New Roman" w:cs="Times New Roman"/>
          <w:b/>
          <w:szCs w:val="22"/>
        </w:rPr>
        <w:t>) рубл</w:t>
      </w:r>
      <w:r w:rsidR="00FB0D17" w:rsidRPr="00FB0D17">
        <w:rPr>
          <w:rFonts w:ascii="Times New Roman" w:hAnsi="Times New Roman" w:cs="Times New Roman"/>
          <w:b/>
          <w:szCs w:val="22"/>
        </w:rPr>
        <w:t>ей</w:t>
      </w:r>
      <w:r w:rsidR="00A76E31" w:rsidRPr="00FB0D17">
        <w:rPr>
          <w:rFonts w:ascii="Times New Roman" w:hAnsi="Times New Roman" w:cs="Times New Roman"/>
          <w:b/>
          <w:szCs w:val="22"/>
        </w:rPr>
        <w:t xml:space="preserve"> </w:t>
      </w:r>
      <w:r w:rsidR="00FB0D17" w:rsidRPr="00FB0D17">
        <w:rPr>
          <w:rFonts w:ascii="Times New Roman" w:hAnsi="Times New Roman" w:cs="Times New Roman"/>
          <w:b/>
          <w:szCs w:val="22"/>
        </w:rPr>
        <w:t>00 копеек</w:t>
      </w:r>
      <w:r w:rsidR="005E7CDB" w:rsidRPr="00FB0D17">
        <w:rPr>
          <w:rFonts w:ascii="Times New Roman" w:hAnsi="Times New Roman" w:cs="Times New Roman"/>
          <w:szCs w:val="22"/>
        </w:rPr>
        <w:t>, в том числе НДС</w:t>
      </w:r>
      <w:bookmarkEnd w:id="1"/>
      <w:r w:rsidR="00F33BA1" w:rsidRPr="00FB0D17">
        <w:rPr>
          <w:rFonts w:ascii="Times New Roman" w:hAnsi="Times New Roman" w:cs="Times New Roman"/>
          <w:szCs w:val="22"/>
        </w:rPr>
        <w:t xml:space="preserve"> </w:t>
      </w:r>
      <w:r w:rsidR="00125792">
        <w:rPr>
          <w:rFonts w:ascii="Times New Roman" w:hAnsi="Times New Roman" w:cs="Times New Roman"/>
          <w:szCs w:val="22"/>
        </w:rPr>
        <w:t>_________________________</w:t>
      </w:r>
      <w:r w:rsidR="00B64A87">
        <w:rPr>
          <w:rFonts w:ascii="Times New Roman" w:hAnsi="Times New Roman" w:cs="Times New Roman"/>
          <w:szCs w:val="22"/>
        </w:rPr>
        <w:t>.</w:t>
      </w:r>
    </w:p>
    <w:p w14:paraId="35CE5226" w14:textId="239F89B0" w:rsidR="00020A4D" w:rsidRPr="005E7CDB" w:rsidRDefault="00823B8B" w:rsidP="005E7CDB">
      <w:pPr>
        <w:pStyle w:val="ConsPlusNormal"/>
        <w:ind w:firstLine="284"/>
        <w:jc w:val="both"/>
        <w:rPr>
          <w:rFonts w:ascii="Times New Roman" w:hAnsi="Times New Roman" w:cs="Times New Roman"/>
          <w:szCs w:val="22"/>
        </w:rPr>
      </w:pPr>
      <w:bookmarkStart w:id="2" w:name="P34"/>
      <w:bookmarkStart w:id="3" w:name="P37"/>
      <w:bookmarkEnd w:id="2"/>
      <w:bookmarkEnd w:id="3"/>
      <w:r w:rsidRPr="005E7CDB">
        <w:rPr>
          <w:rFonts w:ascii="Times New Roman" w:hAnsi="Times New Roman" w:cs="Times New Roman"/>
          <w:szCs w:val="22"/>
        </w:rPr>
        <w:t xml:space="preserve">2.2. Цена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а включает в себя: расходы Поставщика, связанные с исполнением обязательств по настоящему </w:t>
      </w:r>
      <w:r w:rsidR="00CE29E1" w:rsidRPr="005E7CDB">
        <w:rPr>
          <w:rFonts w:ascii="Times New Roman" w:hAnsi="Times New Roman" w:cs="Times New Roman"/>
          <w:szCs w:val="22"/>
        </w:rPr>
        <w:t>Контракт</w:t>
      </w:r>
      <w:r w:rsidRPr="005E7CDB">
        <w:rPr>
          <w:rFonts w:ascii="Times New Roman" w:hAnsi="Times New Roman" w:cs="Times New Roman"/>
          <w:szCs w:val="22"/>
        </w:rPr>
        <w:t>у, в том числе расходы по оплате необходимых налогов, пошлин и сборов, а также расходы на упаковку, маркировку, доставку, разгрузку Товара.</w:t>
      </w:r>
    </w:p>
    <w:p w14:paraId="4732465C" w14:textId="47D904EF" w:rsidR="00020A4D" w:rsidRPr="005E7CDB" w:rsidRDefault="00823B8B" w:rsidP="005E7CDB">
      <w:pPr>
        <w:pStyle w:val="ConsPlusNormal"/>
        <w:ind w:firstLine="284"/>
        <w:jc w:val="both"/>
        <w:rPr>
          <w:rFonts w:ascii="Times New Roman" w:hAnsi="Times New Roman" w:cs="Times New Roman"/>
          <w:szCs w:val="22"/>
        </w:rPr>
      </w:pPr>
      <w:bookmarkStart w:id="4" w:name="_Hlk135990860"/>
      <w:r w:rsidRPr="005E7CDB">
        <w:rPr>
          <w:rFonts w:ascii="Times New Roman" w:hAnsi="Times New Roman" w:cs="Times New Roman"/>
          <w:szCs w:val="22"/>
        </w:rPr>
        <w:t xml:space="preserve">2.3. Цена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а является твердой и определяется на весь срок исполнения </w:t>
      </w:r>
      <w:r w:rsidR="00CE29E1" w:rsidRPr="005E7CDB">
        <w:rPr>
          <w:rFonts w:ascii="Times New Roman" w:hAnsi="Times New Roman" w:cs="Times New Roman"/>
          <w:szCs w:val="22"/>
        </w:rPr>
        <w:t>Контракт</w:t>
      </w:r>
      <w:r w:rsidRPr="005E7CDB">
        <w:rPr>
          <w:rFonts w:ascii="Times New Roman" w:hAnsi="Times New Roman" w:cs="Times New Roman"/>
          <w:szCs w:val="22"/>
        </w:rPr>
        <w:t>а.</w:t>
      </w:r>
    </w:p>
    <w:p w14:paraId="1FDE32B3" w14:textId="1485A293" w:rsidR="00A769B5" w:rsidRDefault="00ED47ED" w:rsidP="008B3E68">
      <w:pPr>
        <w:pStyle w:val="ConsPlusNormal"/>
        <w:ind w:firstLine="284"/>
        <w:jc w:val="both"/>
        <w:rPr>
          <w:rFonts w:ascii="Times New Roman" w:hAnsi="Times New Roman" w:cs="Times New Roman"/>
          <w:szCs w:val="22"/>
        </w:rPr>
      </w:pPr>
      <w:bookmarkStart w:id="5" w:name="P41"/>
      <w:bookmarkEnd w:id="5"/>
      <w:r w:rsidRPr="005E7CDB">
        <w:rPr>
          <w:rFonts w:ascii="Times New Roman" w:hAnsi="Times New Roman" w:cs="Times New Roman"/>
          <w:szCs w:val="22"/>
        </w:rPr>
        <w:t>2.4. Источник</w:t>
      </w:r>
      <w:r w:rsidR="001C247C" w:rsidRPr="005E7CDB">
        <w:rPr>
          <w:rFonts w:ascii="Times New Roman" w:hAnsi="Times New Roman" w:cs="Times New Roman"/>
          <w:szCs w:val="22"/>
        </w:rPr>
        <w:t>и</w:t>
      </w:r>
      <w:r w:rsidRPr="005E7CDB">
        <w:rPr>
          <w:rFonts w:ascii="Times New Roman" w:hAnsi="Times New Roman" w:cs="Times New Roman"/>
          <w:szCs w:val="22"/>
        </w:rPr>
        <w:t xml:space="preserve"> финансирования Контракта</w:t>
      </w:r>
      <w:r w:rsidR="00964E7C">
        <w:rPr>
          <w:rFonts w:ascii="Times New Roman" w:hAnsi="Times New Roman" w:cs="Times New Roman"/>
          <w:szCs w:val="22"/>
        </w:rPr>
        <w:t xml:space="preserve"> </w:t>
      </w:r>
      <w:r w:rsidR="00FB0D17">
        <w:rPr>
          <w:rFonts w:ascii="Times New Roman" w:hAnsi="Times New Roman" w:cs="Times New Roman"/>
          <w:szCs w:val="22"/>
        </w:rPr>
        <w:t>-</w:t>
      </w:r>
      <w:r w:rsidR="00B64A87">
        <w:rPr>
          <w:rFonts w:ascii="Times New Roman" w:hAnsi="Times New Roman" w:cs="Times New Roman"/>
          <w:szCs w:val="22"/>
        </w:rPr>
        <w:t xml:space="preserve"> </w:t>
      </w:r>
      <w:r w:rsidR="0050478A" w:rsidRPr="00C1376F">
        <w:rPr>
          <w:rFonts w:ascii="Times New Roman" w:hAnsi="Times New Roman" w:cs="Times New Roman"/>
          <w:szCs w:val="22"/>
        </w:rPr>
        <w:t>субсидия</w:t>
      </w:r>
      <w:r w:rsidR="001A4371" w:rsidRPr="00C1376F">
        <w:rPr>
          <w:rFonts w:ascii="Times New Roman" w:hAnsi="Times New Roman" w:cs="Times New Roman"/>
          <w:szCs w:val="22"/>
        </w:rPr>
        <w:t xml:space="preserve"> </w:t>
      </w:r>
      <w:r w:rsidR="00C51DFA" w:rsidRPr="00C1376F">
        <w:rPr>
          <w:rFonts w:ascii="Times New Roman" w:hAnsi="Times New Roman" w:cs="Times New Roman"/>
          <w:szCs w:val="22"/>
        </w:rPr>
        <w:t>на выполнение государственного задания</w:t>
      </w:r>
      <w:r w:rsidR="00E4041C">
        <w:rPr>
          <w:rFonts w:ascii="Times New Roman" w:hAnsi="Times New Roman" w:cs="Times New Roman"/>
          <w:szCs w:val="22"/>
        </w:rPr>
        <w:t xml:space="preserve"> </w:t>
      </w:r>
    </w:p>
    <w:p w14:paraId="3286EDF3" w14:textId="77777777" w:rsidR="008B3E68" w:rsidRPr="008B3E68" w:rsidRDefault="00823B8B" w:rsidP="008B3E68">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2.</w:t>
      </w:r>
      <w:r w:rsidR="00A769B5">
        <w:rPr>
          <w:rFonts w:ascii="Times New Roman" w:hAnsi="Times New Roman" w:cs="Times New Roman"/>
          <w:szCs w:val="22"/>
        </w:rPr>
        <w:t>5</w:t>
      </w:r>
      <w:r w:rsidRPr="005E7CDB">
        <w:rPr>
          <w:rFonts w:ascii="Times New Roman" w:hAnsi="Times New Roman" w:cs="Times New Roman"/>
          <w:szCs w:val="22"/>
        </w:rPr>
        <w:t>.</w:t>
      </w:r>
      <w:bookmarkStart w:id="6" w:name="_Hlk135991254"/>
      <w:bookmarkEnd w:id="4"/>
      <w:r w:rsidRPr="005E7CDB">
        <w:rPr>
          <w:rFonts w:ascii="Times New Roman" w:hAnsi="Times New Roman" w:cs="Times New Roman"/>
          <w:szCs w:val="22"/>
        </w:rPr>
        <w:t xml:space="preserve"> </w:t>
      </w:r>
      <w:bookmarkStart w:id="7" w:name="P56"/>
      <w:bookmarkEnd w:id="6"/>
      <w:bookmarkEnd w:id="7"/>
      <w:r w:rsidR="008B3E68" w:rsidRPr="008B3E68">
        <w:rPr>
          <w:rFonts w:ascii="Times New Roman" w:hAnsi="Times New Roman" w:cs="Times New Roman"/>
          <w:szCs w:val="22"/>
        </w:rPr>
        <w:t>Заказчик осуществляет оплату Товара по настоящему Контракту путем перечисления денежных средств на расчетный счет Поставщика на основании выставленного Счета в следующем порядке:</w:t>
      </w:r>
    </w:p>
    <w:p w14:paraId="6CEA1AB6" w14:textId="77777777" w:rsidR="00A52B22" w:rsidRDefault="00A52B22" w:rsidP="005E7CDB">
      <w:pPr>
        <w:pStyle w:val="ConsPlusNormal"/>
        <w:ind w:firstLine="284"/>
        <w:jc w:val="both"/>
        <w:rPr>
          <w:rFonts w:ascii="Times New Roman" w:hAnsi="Times New Roman" w:cs="Times New Roman"/>
          <w:szCs w:val="22"/>
        </w:rPr>
      </w:pPr>
      <w:r w:rsidRPr="00A52B22">
        <w:rPr>
          <w:rFonts w:ascii="Times New Roman" w:hAnsi="Times New Roman" w:cs="Times New Roman"/>
          <w:szCs w:val="22"/>
        </w:rPr>
        <w:t xml:space="preserve">Заказчик осуществляет оплату Товара по настоящему Контракту путем перечисления денежных средств на расчетный счет Поставщика за фактически поставленный товар на основании счета, двусторонне подписанной товарной накладной или универсального передаточного документа (УПД), в срок, не более 7 (семи) рабочих дней с даты приемки Товара. </w:t>
      </w:r>
    </w:p>
    <w:p w14:paraId="6ECFA60D" w14:textId="0A1BF09B"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2.</w:t>
      </w:r>
      <w:r w:rsidR="00A769B5">
        <w:rPr>
          <w:rFonts w:ascii="Times New Roman" w:hAnsi="Times New Roman" w:cs="Times New Roman"/>
          <w:szCs w:val="22"/>
        </w:rPr>
        <w:t>6</w:t>
      </w:r>
      <w:r w:rsidRPr="005E7CDB">
        <w:rPr>
          <w:rFonts w:ascii="Times New Roman" w:hAnsi="Times New Roman" w:cs="Times New Roman"/>
          <w:szCs w:val="22"/>
        </w:rPr>
        <w:t xml:space="preserve">.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A40F08D" w14:textId="4756074A" w:rsidR="001A4371" w:rsidRDefault="00823B8B" w:rsidP="001A4371">
      <w:pPr>
        <w:pStyle w:val="ConsPlusNormal"/>
        <w:ind w:firstLine="284"/>
        <w:jc w:val="both"/>
        <w:rPr>
          <w:rFonts w:ascii="Times New Roman" w:hAnsi="Times New Roman" w:cs="Times New Roman"/>
          <w:szCs w:val="22"/>
        </w:rPr>
      </w:pPr>
      <w:bookmarkStart w:id="8" w:name="P58"/>
      <w:bookmarkStart w:id="9" w:name="_Hlk135991832"/>
      <w:bookmarkEnd w:id="8"/>
      <w:r w:rsidRPr="005E7CDB">
        <w:rPr>
          <w:rFonts w:ascii="Times New Roman" w:hAnsi="Times New Roman" w:cs="Times New Roman"/>
          <w:szCs w:val="22"/>
        </w:rPr>
        <w:t>2.</w:t>
      </w:r>
      <w:r w:rsidR="00A769B5">
        <w:rPr>
          <w:rFonts w:ascii="Times New Roman" w:hAnsi="Times New Roman" w:cs="Times New Roman"/>
          <w:szCs w:val="22"/>
        </w:rPr>
        <w:t>7</w:t>
      </w:r>
      <w:r w:rsidRPr="005E7CDB">
        <w:rPr>
          <w:rFonts w:ascii="Times New Roman" w:hAnsi="Times New Roman" w:cs="Times New Roman"/>
          <w:szCs w:val="22"/>
        </w:rPr>
        <w:t xml:space="preserve">. Датой оплаты считается дата списания денежных средств со счета Заказчика, указанного в настоящем </w:t>
      </w:r>
      <w:r w:rsidR="00CE29E1" w:rsidRPr="005E7CDB">
        <w:rPr>
          <w:rFonts w:ascii="Times New Roman" w:hAnsi="Times New Roman" w:cs="Times New Roman"/>
          <w:szCs w:val="22"/>
        </w:rPr>
        <w:t>Контракт</w:t>
      </w:r>
      <w:r w:rsidRPr="005E7CDB">
        <w:rPr>
          <w:rFonts w:ascii="Times New Roman" w:hAnsi="Times New Roman" w:cs="Times New Roman"/>
          <w:szCs w:val="22"/>
        </w:rPr>
        <w:t>е.</w:t>
      </w:r>
      <w:bookmarkEnd w:id="9"/>
    </w:p>
    <w:p w14:paraId="52AB988E" w14:textId="77777777" w:rsidR="001A4371" w:rsidRPr="00B33500" w:rsidRDefault="001A4371" w:rsidP="006565A4">
      <w:pPr>
        <w:pStyle w:val="ConsPlusNormal"/>
        <w:jc w:val="both"/>
        <w:rPr>
          <w:rFonts w:ascii="Times New Roman" w:hAnsi="Times New Roman" w:cs="Times New Roman"/>
          <w:sz w:val="8"/>
          <w:szCs w:val="8"/>
        </w:rPr>
      </w:pPr>
    </w:p>
    <w:p w14:paraId="6353CD48" w14:textId="77777777" w:rsidR="00020A4D" w:rsidRPr="005E7CDB" w:rsidRDefault="00823B8B" w:rsidP="005E7CDB">
      <w:pPr>
        <w:pStyle w:val="ConsPlusNormal"/>
        <w:jc w:val="center"/>
        <w:outlineLvl w:val="1"/>
        <w:rPr>
          <w:rFonts w:ascii="Times New Roman" w:hAnsi="Times New Roman" w:cs="Times New Roman"/>
          <w:szCs w:val="22"/>
        </w:rPr>
      </w:pPr>
      <w:r w:rsidRPr="005E7CDB">
        <w:rPr>
          <w:rFonts w:ascii="Times New Roman" w:hAnsi="Times New Roman" w:cs="Times New Roman"/>
          <w:szCs w:val="22"/>
        </w:rPr>
        <w:t>III. ПОРЯДОК, СРОКИ И УСЛОВИЯ ПОСТАВКИ И ПРИЕМКИ ТОВАРА</w:t>
      </w:r>
    </w:p>
    <w:p w14:paraId="63170F03" w14:textId="4827EF17" w:rsidR="00461A20" w:rsidRPr="005E7CDB" w:rsidRDefault="00823B8B" w:rsidP="00461A20">
      <w:pPr>
        <w:ind w:firstLine="284"/>
        <w:jc w:val="both"/>
        <w:rPr>
          <w:bCs/>
          <w:i/>
          <w:iCs/>
          <w:sz w:val="22"/>
          <w:szCs w:val="22"/>
        </w:rPr>
      </w:pPr>
      <w:bookmarkStart w:id="10" w:name="P87"/>
      <w:bookmarkEnd w:id="10"/>
      <w:r w:rsidRPr="005E7CDB">
        <w:rPr>
          <w:sz w:val="22"/>
          <w:szCs w:val="22"/>
        </w:rPr>
        <w:t xml:space="preserve">3.1. </w:t>
      </w:r>
      <w:bookmarkStart w:id="11" w:name="_Hlk135388696"/>
      <w:r w:rsidRPr="005E7CDB">
        <w:rPr>
          <w:sz w:val="22"/>
          <w:szCs w:val="22"/>
        </w:rPr>
        <w:t xml:space="preserve">Товар </w:t>
      </w:r>
      <w:r w:rsidR="00A4189E" w:rsidRPr="005E7CDB">
        <w:rPr>
          <w:sz w:val="22"/>
          <w:szCs w:val="22"/>
        </w:rPr>
        <w:t>поставляется</w:t>
      </w:r>
      <w:r w:rsidRPr="005E7CDB">
        <w:rPr>
          <w:sz w:val="22"/>
          <w:szCs w:val="22"/>
        </w:rPr>
        <w:t xml:space="preserve"> </w:t>
      </w:r>
      <w:r w:rsidR="0032244E">
        <w:rPr>
          <w:sz w:val="22"/>
          <w:szCs w:val="22"/>
        </w:rPr>
        <w:t xml:space="preserve">в </w:t>
      </w:r>
      <w:r w:rsidR="00AD11BA">
        <w:rPr>
          <w:sz w:val="22"/>
          <w:szCs w:val="22"/>
        </w:rPr>
        <w:t xml:space="preserve">течение </w:t>
      </w:r>
      <w:r w:rsidR="00585BB4">
        <w:rPr>
          <w:sz w:val="22"/>
          <w:szCs w:val="22"/>
        </w:rPr>
        <w:t>20</w:t>
      </w:r>
      <w:r w:rsidR="00AD11BA">
        <w:rPr>
          <w:sz w:val="22"/>
          <w:szCs w:val="22"/>
        </w:rPr>
        <w:t xml:space="preserve"> дней</w:t>
      </w:r>
      <w:r w:rsidRPr="005E7CDB">
        <w:rPr>
          <w:bCs/>
          <w:iCs/>
          <w:sz w:val="22"/>
          <w:szCs w:val="22"/>
        </w:rPr>
        <w:t xml:space="preserve"> с момента подписания </w:t>
      </w:r>
      <w:r w:rsidR="00CE29E1" w:rsidRPr="005E7CDB">
        <w:rPr>
          <w:bCs/>
          <w:iCs/>
          <w:sz w:val="22"/>
          <w:szCs w:val="22"/>
        </w:rPr>
        <w:t>Контракт</w:t>
      </w:r>
      <w:r w:rsidRPr="005E7CDB">
        <w:rPr>
          <w:bCs/>
          <w:iCs/>
          <w:sz w:val="22"/>
          <w:szCs w:val="22"/>
        </w:rPr>
        <w:t>а</w:t>
      </w:r>
      <w:bookmarkEnd w:id="11"/>
      <w:r w:rsidR="0032244E">
        <w:rPr>
          <w:bCs/>
          <w:iCs/>
          <w:sz w:val="22"/>
          <w:szCs w:val="22"/>
        </w:rPr>
        <w:t>.</w:t>
      </w:r>
      <w:r w:rsidR="004B2E14">
        <w:rPr>
          <w:bCs/>
          <w:iCs/>
          <w:sz w:val="22"/>
          <w:szCs w:val="22"/>
        </w:rPr>
        <w:t xml:space="preserve"> </w:t>
      </w:r>
      <w:r w:rsidR="0032244E">
        <w:rPr>
          <w:bCs/>
          <w:iCs/>
          <w:sz w:val="22"/>
          <w:szCs w:val="22"/>
        </w:rPr>
        <w:t>В</w:t>
      </w:r>
      <w:r w:rsidR="004B2E14">
        <w:rPr>
          <w:bCs/>
          <w:iCs/>
          <w:sz w:val="22"/>
          <w:szCs w:val="22"/>
        </w:rPr>
        <w:t>озможн</w:t>
      </w:r>
      <w:r w:rsidR="0032244E">
        <w:rPr>
          <w:bCs/>
          <w:iCs/>
          <w:sz w:val="22"/>
          <w:szCs w:val="22"/>
        </w:rPr>
        <w:t>а</w:t>
      </w:r>
      <w:r w:rsidR="004B2E14">
        <w:rPr>
          <w:bCs/>
          <w:iCs/>
          <w:sz w:val="22"/>
          <w:szCs w:val="22"/>
        </w:rPr>
        <w:t xml:space="preserve"> досрочн</w:t>
      </w:r>
      <w:r w:rsidR="0032244E">
        <w:rPr>
          <w:bCs/>
          <w:iCs/>
          <w:sz w:val="22"/>
          <w:szCs w:val="22"/>
        </w:rPr>
        <w:t>ая</w:t>
      </w:r>
      <w:r w:rsidR="004B2E14">
        <w:rPr>
          <w:bCs/>
          <w:iCs/>
          <w:sz w:val="22"/>
          <w:szCs w:val="22"/>
        </w:rPr>
        <w:t xml:space="preserve"> поставк</w:t>
      </w:r>
      <w:r w:rsidR="0032244E">
        <w:rPr>
          <w:bCs/>
          <w:iCs/>
          <w:sz w:val="22"/>
          <w:szCs w:val="22"/>
        </w:rPr>
        <w:t>а</w:t>
      </w:r>
      <w:r w:rsidR="004B2E14">
        <w:rPr>
          <w:bCs/>
          <w:iCs/>
          <w:sz w:val="22"/>
          <w:szCs w:val="22"/>
        </w:rPr>
        <w:t>.</w:t>
      </w:r>
      <w:r w:rsidRPr="005E7CDB">
        <w:rPr>
          <w:bCs/>
          <w:iCs/>
          <w:sz w:val="22"/>
          <w:szCs w:val="22"/>
        </w:rPr>
        <w:t xml:space="preserve"> </w:t>
      </w:r>
      <w:r w:rsidRPr="005E7CDB">
        <w:rPr>
          <w:sz w:val="22"/>
          <w:szCs w:val="22"/>
        </w:rPr>
        <w:t xml:space="preserve">Место поставки: </w:t>
      </w:r>
      <w:bookmarkStart w:id="12" w:name="_Hlk135992465"/>
      <w:r w:rsidR="00461A20" w:rsidRPr="00226CD5">
        <w:rPr>
          <w:bCs/>
          <w:iCs/>
          <w:sz w:val="22"/>
          <w:szCs w:val="22"/>
        </w:rPr>
        <w:t xml:space="preserve">Ростовская область, </w:t>
      </w:r>
      <w:r w:rsidR="003246AB">
        <w:rPr>
          <w:bCs/>
          <w:iCs/>
          <w:sz w:val="22"/>
          <w:szCs w:val="22"/>
        </w:rPr>
        <w:t>г. Ростов-на-Дону, пр. Чехова, 41.</w:t>
      </w:r>
      <w:r w:rsidR="00461A20">
        <w:rPr>
          <w:bCs/>
          <w:iCs/>
          <w:sz w:val="22"/>
          <w:szCs w:val="22"/>
        </w:rPr>
        <w:t xml:space="preserve"> Время поставки с 10 до 1</w:t>
      </w:r>
      <w:r w:rsidR="003246AB">
        <w:rPr>
          <w:bCs/>
          <w:iCs/>
          <w:sz w:val="22"/>
          <w:szCs w:val="22"/>
        </w:rPr>
        <w:t>7</w:t>
      </w:r>
      <w:r w:rsidR="00461A20">
        <w:rPr>
          <w:bCs/>
          <w:iCs/>
          <w:sz w:val="22"/>
          <w:szCs w:val="22"/>
        </w:rPr>
        <w:t xml:space="preserve"> часов в рабочие дни, по предварительному согласованию с Заказчиком.</w:t>
      </w:r>
    </w:p>
    <w:p w14:paraId="46958C7A" w14:textId="06A7D776" w:rsidR="00020A4D" w:rsidRPr="005E7CDB" w:rsidRDefault="00823B8B" w:rsidP="005E7CDB">
      <w:pPr>
        <w:ind w:firstLine="284"/>
        <w:jc w:val="both"/>
        <w:rPr>
          <w:sz w:val="22"/>
          <w:szCs w:val="22"/>
        </w:rPr>
      </w:pPr>
      <w:r w:rsidRPr="005E7CDB">
        <w:rPr>
          <w:sz w:val="22"/>
          <w:szCs w:val="22"/>
        </w:rPr>
        <w:t>3.2.</w:t>
      </w:r>
      <w:r w:rsidRPr="005E7CDB">
        <w:rPr>
          <w:rFonts w:eastAsia="Calibri"/>
          <w:sz w:val="22"/>
          <w:szCs w:val="22"/>
        </w:rPr>
        <w:t xml:space="preserve"> </w:t>
      </w:r>
      <w:bookmarkEnd w:id="12"/>
      <w:r w:rsidRPr="005E7CDB">
        <w:rPr>
          <w:sz w:val="22"/>
          <w:szCs w:val="22"/>
        </w:rPr>
        <w:t xml:space="preserve">Для проверки поставленного Товара в части соответствия Товара условиям настоящего </w:t>
      </w:r>
      <w:r w:rsidR="00CE29E1" w:rsidRPr="005E7CDB">
        <w:rPr>
          <w:sz w:val="22"/>
          <w:szCs w:val="22"/>
        </w:rPr>
        <w:t>Контракт</w:t>
      </w:r>
      <w:r w:rsidRPr="005E7CDB">
        <w:rPr>
          <w:sz w:val="22"/>
          <w:szCs w:val="22"/>
        </w:rPr>
        <w:t>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w:t>
      </w:r>
    </w:p>
    <w:p w14:paraId="723AFA69" w14:textId="257A60A8"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В рамках экспертизы поставленного Товара на соответствие условиям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а Заказчиком своими силами или с привлечением независимых экспертов (экспертных организаций) проводятся исследования Товара на предмет качества и безопасности, в том числе фальсификации Товара.</w:t>
      </w:r>
    </w:p>
    <w:p w14:paraId="5BA58308" w14:textId="41B2D306"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Заказчик вправе для проведения экспертизы Товара осуществлять выборочную проверку качества и безопасности Товара для подтверждения его соответствия условиям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а. Выборочная проверка качества и безопасности Товара осуществляется в течение сроков, установленных настоящим </w:t>
      </w:r>
      <w:r w:rsidR="00CE29E1" w:rsidRPr="005E7CDB">
        <w:rPr>
          <w:rFonts w:ascii="Times New Roman" w:hAnsi="Times New Roman" w:cs="Times New Roman"/>
          <w:szCs w:val="22"/>
        </w:rPr>
        <w:t>Контракт</w:t>
      </w:r>
      <w:r w:rsidRPr="005E7CDB">
        <w:rPr>
          <w:rFonts w:ascii="Times New Roman" w:hAnsi="Times New Roman" w:cs="Times New Roman"/>
          <w:szCs w:val="22"/>
        </w:rPr>
        <w:t>ом для приемки Товара.</w:t>
      </w:r>
    </w:p>
    <w:p w14:paraId="77A0B187" w14:textId="77777777"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Товар на период проведения экспертизы находится у Заказчика на ответственном хранении.</w:t>
      </w:r>
    </w:p>
    <w:p w14:paraId="6AC79043" w14:textId="02C37098"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а, а </w:t>
      </w:r>
      <w:r w:rsidRPr="005E7CDB">
        <w:rPr>
          <w:rFonts w:ascii="Times New Roman" w:hAnsi="Times New Roman" w:cs="Times New Roman"/>
          <w:szCs w:val="22"/>
        </w:rPr>
        <w:lastRenderedPageBreak/>
        <w:t>также об отсутствии или наличии нарушений в части качества и безопасности Товара.</w:t>
      </w:r>
    </w:p>
    <w:p w14:paraId="04F63CE0" w14:textId="40E4F95B"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В случае если по результатам такой экспертизы установлены нарушения условий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758A0B74" w14:textId="1B56D0F5"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3.</w:t>
      </w:r>
      <w:r w:rsidR="005F1EDC">
        <w:rPr>
          <w:rFonts w:ascii="Times New Roman" w:hAnsi="Times New Roman" w:cs="Times New Roman"/>
          <w:szCs w:val="22"/>
        </w:rPr>
        <w:t>3</w:t>
      </w:r>
      <w:r w:rsidRPr="005E7CDB">
        <w:rPr>
          <w:rFonts w:ascii="Times New Roman" w:hAnsi="Times New Roman" w:cs="Times New Roman"/>
          <w:szCs w:val="22"/>
        </w:rPr>
        <w:t xml:space="preserve">. Заказчик вправе не отказывать в приемке поставленного Товара в случае выявления несоответствия этого Товара условиям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4BE6562E" w14:textId="53F3406E" w:rsidR="00020A4D" w:rsidRPr="005E7CDB" w:rsidRDefault="00823B8B" w:rsidP="005E7CDB">
      <w:pPr>
        <w:tabs>
          <w:tab w:val="left" w:pos="1134"/>
        </w:tabs>
        <w:ind w:firstLine="284"/>
        <w:contextualSpacing/>
        <w:jc w:val="both"/>
        <w:rPr>
          <w:sz w:val="22"/>
          <w:szCs w:val="22"/>
        </w:rPr>
      </w:pPr>
      <w:r w:rsidRPr="005E7CDB">
        <w:rPr>
          <w:sz w:val="22"/>
          <w:szCs w:val="22"/>
        </w:rPr>
        <w:t>3.</w:t>
      </w:r>
      <w:r w:rsidR="005F1EDC">
        <w:rPr>
          <w:sz w:val="22"/>
          <w:szCs w:val="22"/>
        </w:rPr>
        <w:t>4</w:t>
      </w:r>
      <w:r w:rsidRPr="005E7CDB">
        <w:rPr>
          <w:sz w:val="22"/>
          <w:szCs w:val="22"/>
        </w:rPr>
        <w:t xml:space="preserve">. По результатам приемки Заказчик </w:t>
      </w:r>
      <w:r w:rsidRPr="005E7CDB">
        <w:rPr>
          <w:b/>
          <w:i/>
          <w:sz w:val="22"/>
          <w:szCs w:val="22"/>
        </w:rPr>
        <w:t xml:space="preserve">в течение </w:t>
      </w:r>
      <w:r w:rsidR="0036152F" w:rsidRPr="0036152F">
        <w:rPr>
          <w:b/>
          <w:i/>
          <w:sz w:val="22"/>
          <w:szCs w:val="22"/>
        </w:rPr>
        <w:t>1</w:t>
      </w:r>
      <w:r w:rsidRPr="005E7CDB">
        <w:rPr>
          <w:b/>
          <w:i/>
          <w:sz w:val="22"/>
          <w:szCs w:val="22"/>
        </w:rPr>
        <w:t>5 (пят</w:t>
      </w:r>
      <w:r w:rsidR="0036152F">
        <w:rPr>
          <w:b/>
          <w:i/>
          <w:sz w:val="22"/>
          <w:szCs w:val="22"/>
        </w:rPr>
        <w:t>надцат</w:t>
      </w:r>
      <w:r w:rsidRPr="005E7CDB">
        <w:rPr>
          <w:b/>
          <w:i/>
          <w:sz w:val="22"/>
          <w:szCs w:val="22"/>
        </w:rPr>
        <w:t>и) дней с момента поставки Товара</w:t>
      </w:r>
      <w:r w:rsidRPr="005E7CDB">
        <w:rPr>
          <w:sz w:val="22"/>
          <w:szCs w:val="22"/>
        </w:rPr>
        <w:t xml:space="preserve"> осуществляет одно из следующих действий:</w:t>
      </w:r>
    </w:p>
    <w:p w14:paraId="5E84F20F" w14:textId="77777777" w:rsidR="00020A4D" w:rsidRPr="005E7CDB" w:rsidRDefault="00823B8B" w:rsidP="005E7CDB">
      <w:pPr>
        <w:ind w:firstLine="284"/>
        <w:jc w:val="both"/>
        <w:rPr>
          <w:rFonts w:eastAsia="Calibri"/>
          <w:sz w:val="22"/>
          <w:szCs w:val="22"/>
        </w:rPr>
      </w:pPr>
      <w:r w:rsidRPr="005E7CDB">
        <w:rPr>
          <w:rFonts w:eastAsia="Calibri"/>
          <w:sz w:val="22"/>
          <w:szCs w:val="22"/>
        </w:rPr>
        <w:t>а) подписывает Документ о приемке и направляет одну его копию в адрес Поставщика;</w:t>
      </w:r>
    </w:p>
    <w:p w14:paraId="2D471100" w14:textId="77777777" w:rsidR="00020A4D" w:rsidRPr="005E7CDB" w:rsidRDefault="00823B8B" w:rsidP="005E7CDB">
      <w:pPr>
        <w:ind w:firstLine="284"/>
        <w:jc w:val="both"/>
        <w:rPr>
          <w:rFonts w:eastAsia="Calibri"/>
          <w:sz w:val="22"/>
          <w:szCs w:val="22"/>
        </w:rPr>
      </w:pPr>
      <w:r w:rsidRPr="005E7CDB">
        <w:rPr>
          <w:rFonts w:eastAsia="Calibri"/>
          <w:sz w:val="22"/>
          <w:szCs w:val="22"/>
        </w:rPr>
        <w:t>б) составляет и подписывает мотивированный отказ от подписания Документа о приемке с указанием причин такого отказа и направляет его в адрес Поставщика.</w:t>
      </w:r>
    </w:p>
    <w:p w14:paraId="1A6407E4" w14:textId="4C3608FF"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3.</w:t>
      </w:r>
      <w:r w:rsidR="005F1EDC">
        <w:rPr>
          <w:rFonts w:ascii="Times New Roman" w:hAnsi="Times New Roman" w:cs="Times New Roman"/>
          <w:szCs w:val="22"/>
        </w:rPr>
        <w:t>5</w:t>
      </w:r>
      <w:r w:rsidRPr="005E7CDB">
        <w:rPr>
          <w:rFonts w:ascii="Times New Roman" w:hAnsi="Times New Roman" w:cs="Times New Roman"/>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8F75F8" w14:textId="77777777"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CAD7127" w14:textId="1C777EFE"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В случае обнаружения Заказчиком нарушений условий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30 (тридцати) календарных дней со дня получения от Заказчика мотивированного отказа.</w:t>
      </w:r>
    </w:p>
    <w:p w14:paraId="64DAB8A3" w14:textId="26135EA8"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В случае повторного выявления по результатам экспертизы, предусмотренной настоящим пунктом, нарушений условий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а Заказчик вправе отказаться от исполнения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а по основаниям, предусмотренным гражданским законодательством Российской Федерации.</w:t>
      </w:r>
    </w:p>
    <w:p w14:paraId="35EA2C64" w14:textId="45D8958A" w:rsidR="00020A4D" w:rsidRPr="005E7CDB" w:rsidRDefault="00823B8B" w:rsidP="005E7CDB">
      <w:pPr>
        <w:pStyle w:val="ConsPlusNormal"/>
        <w:ind w:firstLine="284"/>
        <w:jc w:val="both"/>
        <w:rPr>
          <w:rFonts w:ascii="Times New Roman" w:hAnsi="Times New Roman" w:cs="Times New Roman"/>
          <w:szCs w:val="22"/>
        </w:rPr>
      </w:pPr>
      <w:bookmarkStart w:id="13" w:name="P103"/>
      <w:bookmarkEnd w:id="13"/>
      <w:r w:rsidRPr="005E7CDB">
        <w:rPr>
          <w:rFonts w:ascii="Times New Roman" w:hAnsi="Times New Roman" w:cs="Times New Roman"/>
          <w:szCs w:val="22"/>
        </w:rPr>
        <w:t>3.</w:t>
      </w:r>
      <w:r w:rsidR="005F1EDC">
        <w:rPr>
          <w:rFonts w:ascii="Times New Roman" w:hAnsi="Times New Roman" w:cs="Times New Roman"/>
          <w:szCs w:val="22"/>
        </w:rPr>
        <w:t>6</w:t>
      </w:r>
      <w:r w:rsidRPr="005E7CDB">
        <w:rPr>
          <w:rFonts w:ascii="Times New Roman" w:hAnsi="Times New Roman" w:cs="Times New Roman"/>
          <w:szCs w:val="22"/>
        </w:rPr>
        <w:t>. Право собственности на Товар, риск утраты, случайной гибели или повреждения Товара переходят от Поставщика к Заказчику с момента поступления Товара на склад Заказчика.</w:t>
      </w:r>
    </w:p>
    <w:p w14:paraId="73B5D6BC" w14:textId="5A835297"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3.</w:t>
      </w:r>
      <w:r w:rsidR="005F1EDC">
        <w:rPr>
          <w:rFonts w:ascii="Times New Roman" w:hAnsi="Times New Roman" w:cs="Times New Roman"/>
          <w:szCs w:val="22"/>
        </w:rPr>
        <w:t>7</w:t>
      </w:r>
      <w:r w:rsidRPr="005E7CDB">
        <w:rPr>
          <w:rFonts w:ascii="Times New Roman" w:hAnsi="Times New Roman" w:cs="Times New Roman"/>
          <w:szCs w:val="22"/>
        </w:rPr>
        <w:t xml:space="preserve">.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w:t>
      </w:r>
      <w:r w:rsidR="00CE29E1" w:rsidRPr="005E7CDB">
        <w:rPr>
          <w:rFonts w:ascii="Times New Roman" w:hAnsi="Times New Roman" w:cs="Times New Roman"/>
          <w:szCs w:val="22"/>
        </w:rPr>
        <w:t>Контракт</w:t>
      </w:r>
      <w:r w:rsidRPr="005E7CDB">
        <w:rPr>
          <w:rFonts w:ascii="Times New Roman" w:hAnsi="Times New Roman" w:cs="Times New Roman"/>
          <w:szCs w:val="22"/>
        </w:rPr>
        <w:t>ом.</w:t>
      </w:r>
    </w:p>
    <w:p w14:paraId="21FBE568" w14:textId="7050155D"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3.</w:t>
      </w:r>
      <w:r w:rsidR="005F1EDC">
        <w:rPr>
          <w:rFonts w:ascii="Times New Roman" w:hAnsi="Times New Roman" w:cs="Times New Roman"/>
          <w:szCs w:val="22"/>
        </w:rPr>
        <w:t>8</w:t>
      </w:r>
      <w:r w:rsidRPr="005E7CDB">
        <w:rPr>
          <w:rFonts w:ascii="Times New Roman" w:hAnsi="Times New Roman" w:cs="Times New Roman"/>
          <w:szCs w:val="22"/>
        </w:rPr>
        <w:t>. Сдача и приемка Товара осуществляются уполномоченными представителями Сторон.</w:t>
      </w:r>
    </w:p>
    <w:p w14:paraId="579C8B0A" w14:textId="77777777" w:rsidR="00020A4D" w:rsidRPr="005E7CDB" w:rsidRDefault="00020A4D" w:rsidP="005E7CDB">
      <w:pPr>
        <w:pStyle w:val="ConsPlusNormal"/>
        <w:ind w:firstLine="284"/>
        <w:jc w:val="both"/>
        <w:rPr>
          <w:rFonts w:ascii="Times New Roman" w:hAnsi="Times New Roman" w:cs="Times New Roman"/>
          <w:szCs w:val="22"/>
        </w:rPr>
      </w:pPr>
    </w:p>
    <w:p w14:paraId="2B8EEAAE" w14:textId="77777777" w:rsidR="00020A4D" w:rsidRPr="005E7CDB" w:rsidRDefault="00823B8B" w:rsidP="005E7CDB">
      <w:pPr>
        <w:pStyle w:val="ConsPlusNormal"/>
        <w:jc w:val="center"/>
        <w:outlineLvl w:val="1"/>
        <w:rPr>
          <w:rFonts w:ascii="Times New Roman" w:hAnsi="Times New Roman" w:cs="Times New Roman"/>
          <w:szCs w:val="22"/>
        </w:rPr>
      </w:pPr>
      <w:r w:rsidRPr="005E7CDB">
        <w:rPr>
          <w:rFonts w:ascii="Times New Roman" w:hAnsi="Times New Roman" w:cs="Times New Roman"/>
          <w:szCs w:val="22"/>
        </w:rPr>
        <w:t>IV. ВЗАИМОДЕЙСТВИЕ СТОРОН</w:t>
      </w:r>
    </w:p>
    <w:p w14:paraId="24CDEC34" w14:textId="77777777"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4.1. Поставщик обязан:</w:t>
      </w:r>
    </w:p>
    <w:p w14:paraId="0AEB5C50" w14:textId="47FE9C03"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4.1.1. Поставить Товар в порядке, количестве, в срок и на условиях, предусмотренных настоящим </w:t>
      </w:r>
      <w:r w:rsidR="00CE29E1" w:rsidRPr="005E7CDB">
        <w:rPr>
          <w:rFonts w:ascii="Times New Roman" w:hAnsi="Times New Roman" w:cs="Times New Roman"/>
          <w:szCs w:val="22"/>
        </w:rPr>
        <w:t>Контракт</w:t>
      </w:r>
      <w:r w:rsidRPr="005E7CDB">
        <w:rPr>
          <w:rFonts w:ascii="Times New Roman" w:hAnsi="Times New Roman" w:cs="Times New Roman"/>
          <w:szCs w:val="22"/>
        </w:rPr>
        <w:t>ом.</w:t>
      </w:r>
    </w:p>
    <w:p w14:paraId="02411F3D" w14:textId="4AC0C6E2"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w:t>
      </w:r>
      <w:r w:rsidR="00CE29E1" w:rsidRPr="005E7CDB">
        <w:rPr>
          <w:rFonts w:ascii="Times New Roman" w:hAnsi="Times New Roman" w:cs="Times New Roman"/>
          <w:szCs w:val="22"/>
        </w:rPr>
        <w:t>Контракт</w:t>
      </w:r>
      <w:r w:rsidRPr="005E7CDB">
        <w:rPr>
          <w:rFonts w:ascii="Times New Roman" w:hAnsi="Times New Roman" w:cs="Times New Roman"/>
          <w:szCs w:val="22"/>
        </w:rPr>
        <w:t>ом.</w:t>
      </w:r>
    </w:p>
    <w:p w14:paraId="17582727" w14:textId="55A04BE8"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4.1.3. Обеспечить за свой счет устранение выявленных нарушений при несоответствии поставленного Товара условиям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а или осуществить его соответствующую замену в порядке и на условиях, предусмотренных настоящим </w:t>
      </w:r>
      <w:r w:rsidR="00CE29E1" w:rsidRPr="005E7CDB">
        <w:rPr>
          <w:rFonts w:ascii="Times New Roman" w:hAnsi="Times New Roman" w:cs="Times New Roman"/>
          <w:szCs w:val="22"/>
        </w:rPr>
        <w:t>Контракт</w:t>
      </w:r>
      <w:r w:rsidRPr="005E7CDB">
        <w:rPr>
          <w:rFonts w:ascii="Times New Roman" w:hAnsi="Times New Roman" w:cs="Times New Roman"/>
          <w:szCs w:val="22"/>
        </w:rPr>
        <w:t>ом.</w:t>
      </w:r>
    </w:p>
    <w:p w14:paraId="2BE2BB4B" w14:textId="4E076B74"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4.1.4. Предоставлять Заказчику по его требованию документы, относящиеся к предмету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а.</w:t>
      </w:r>
    </w:p>
    <w:p w14:paraId="3437F899" w14:textId="77777777" w:rsidR="00020A4D" w:rsidRPr="005E7CDB" w:rsidRDefault="00823B8B" w:rsidP="005E7CDB">
      <w:pPr>
        <w:pStyle w:val="ConsPlusNormal"/>
        <w:ind w:firstLine="284"/>
        <w:jc w:val="both"/>
        <w:rPr>
          <w:rFonts w:ascii="Times New Roman" w:hAnsi="Times New Roman" w:cs="Times New Roman"/>
          <w:szCs w:val="22"/>
        </w:rPr>
      </w:pPr>
      <w:bookmarkStart w:id="14" w:name="P123"/>
      <w:bookmarkEnd w:id="14"/>
      <w:r w:rsidRPr="005E7CDB">
        <w:rPr>
          <w:rFonts w:ascii="Times New Roman" w:hAnsi="Times New Roman" w:cs="Times New Roman"/>
          <w:szCs w:val="22"/>
        </w:rPr>
        <w:t>4.2. Поставщик вправе:</w:t>
      </w:r>
    </w:p>
    <w:p w14:paraId="6248E2F1" w14:textId="05A216C6"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4.2.1. Требовать от Заказчика произвести приемку Товара в порядке и в сроки, предусмотренные настоящим </w:t>
      </w:r>
      <w:r w:rsidR="00CE29E1" w:rsidRPr="005E7CDB">
        <w:rPr>
          <w:rFonts w:ascii="Times New Roman" w:hAnsi="Times New Roman" w:cs="Times New Roman"/>
          <w:szCs w:val="22"/>
        </w:rPr>
        <w:t>Контракт</w:t>
      </w:r>
      <w:r w:rsidRPr="005E7CDB">
        <w:rPr>
          <w:rFonts w:ascii="Times New Roman" w:hAnsi="Times New Roman" w:cs="Times New Roman"/>
          <w:szCs w:val="22"/>
        </w:rPr>
        <w:t>ом.</w:t>
      </w:r>
    </w:p>
    <w:p w14:paraId="21371DD5" w14:textId="41DD4A52" w:rsidR="00020A4D" w:rsidRPr="005E7CDB" w:rsidRDefault="00823B8B" w:rsidP="005E7CDB">
      <w:pPr>
        <w:pStyle w:val="ConsPlusNormal"/>
        <w:ind w:firstLine="284"/>
        <w:jc w:val="both"/>
        <w:rPr>
          <w:rFonts w:ascii="Times New Roman" w:hAnsi="Times New Roman" w:cs="Times New Roman"/>
          <w:szCs w:val="22"/>
        </w:rPr>
      </w:pPr>
      <w:bookmarkStart w:id="15" w:name="P140"/>
      <w:bookmarkEnd w:id="15"/>
      <w:r w:rsidRPr="005E7CDB">
        <w:rPr>
          <w:rFonts w:ascii="Times New Roman" w:hAnsi="Times New Roman" w:cs="Times New Roman"/>
          <w:szCs w:val="22"/>
        </w:rPr>
        <w:t xml:space="preserve">4.2.2. Требовать своевременной оплаты на условиях, установленных настоящим </w:t>
      </w:r>
      <w:r w:rsidR="00CE29E1" w:rsidRPr="005E7CDB">
        <w:rPr>
          <w:rFonts w:ascii="Times New Roman" w:hAnsi="Times New Roman" w:cs="Times New Roman"/>
          <w:szCs w:val="22"/>
        </w:rPr>
        <w:t>Контракт</w:t>
      </w:r>
      <w:r w:rsidRPr="005E7CDB">
        <w:rPr>
          <w:rFonts w:ascii="Times New Roman" w:hAnsi="Times New Roman" w:cs="Times New Roman"/>
          <w:szCs w:val="22"/>
        </w:rPr>
        <w:t>ом, надлежащим образом поставленного и принятого Заказчиком Товара.</w:t>
      </w:r>
    </w:p>
    <w:p w14:paraId="5A802588" w14:textId="77D1A613" w:rsidR="00020A4D" w:rsidRPr="005E7CDB" w:rsidRDefault="00823B8B" w:rsidP="005E7CDB">
      <w:pPr>
        <w:pStyle w:val="ConsPlusNormal"/>
        <w:ind w:firstLine="284"/>
        <w:jc w:val="both"/>
        <w:rPr>
          <w:rFonts w:ascii="Times New Roman" w:hAnsi="Times New Roman" w:cs="Times New Roman"/>
          <w:szCs w:val="22"/>
        </w:rPr>
      </w:pPr>
      <w:bookmarkStart w:id="16" w:name="P141"/>
      <w:bookmarkEnd w:id="16"/>
      <w:r w:rsidRPr="005E7CDB">
        <w:rPr>
          <w:rFonts w:ascii="Times New Roman" w:hAnsi="Times New Roman" w:cs="Times New Roman"/>
          <w:szCs w:val="22"/>
        </w:rPr>
        <w:t xml:space="preserve">4.2.3. Требовать возмещения убытков, уплаты неустоек (штрафов, пеней) в соответствии с </w:t>
      </w:r>
      <w:hyperlink w:anchor="P188" w:tooltip="#P188" w:history="1">
        <w:r w:rsidRPr="005E7CDB">
          <w:rPr>
            <w:rFonts w:ascii="Times New Roman" w:hAnsi="Times New Roman" w:cs="Times New Roman"/>
            <w:szCs w:val="22"/>
          </w:rPr>
          <w:t>разделом VII</w:t>
        </w:r>
      </w:hyperlink>
      <w:r w:rsidRPr="005E7CDB">
        <w:rPr>
          <w:rFonts w:ascii="Times New Roman" w:hAnsi="Times New Roman" w:cs="Times New Roman"/>
          <w:szCs w:val="22"/>
        </w:rPr>
        <w:t xml:space="preserve">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а.</w:t>
      </w:r>
    </w:p>
    <w:p w14:paraId="012CB23E" w14:textId="77777777"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4.3. Заказчик обязуется:</w:t>
      </w:r>
    </w:p>
    <w:p w14:paraId="2ABEB437" w14:textId="4162405B" w:rsidR="00020A4D" w:rsidRPr="005E7CDB" w:rsidRDefault="00823B8B" w:rsidP="005E7CDB">
      <w:pPr>
        <w:pStyle w:val="ConsPlusNormal"/>
        <w:ind w:firstLine="284"/>
        <w:jc w:val="both"/>
        <w:rPr>
          <w:rFonts w:ascii="Times New Roman" w:hAnsi="Times New Roman" w:cs="Times New Roman"/>
          <w:szCs w:val="22"/>
        </w:rPr>
      </w:pPr>
      <w:bookmarkStart w:id="17" w:name="P145"/>
      <w:bookmarkEnd w:id="17"/>
      <w:r w:rsidRPr="005E7CDB">
        <w:rPr>
          <w:rFonts w:ascii="Times New Roman" w:hAnsi="Times New Roman" w:cs="Times New Roman"/>
          <w:szCs w:val="22"/>
        </w:rPr>
        <w:t xml:space="preserve">4.3.1. Обеспечить своевременную оплату поставленного Товара, соответствующего условиям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а, в порядке и сроки, предусмотренные настоящим </w:t>
      </w:r>
      <w:r w:rsidR="00CE29E1" w:rsidRPr="005E7CDB">
        <w:rPr>
          <w:rFonts w:ascii="Times New Roman" w:hAnsi="Times New Roman" w:cs="Times New Roman"/>
          <w:szCs w:val="22"/>
        </w:rPr>
        <w:t>Контракт</w:t>
      </w:r>
      <w:r w:rsidRPr="005E7CDB">
        <w:rPr>
          <w:rFonts w:ascii="Times New Roman" w:hAnsi="Times New Roman" w:cs="Times New Roman"/>
          <w:szCs w:val="22"/>
        </w:rPr>
        <w:t>ом.</w:t>
      </w:r>
    </w:p>
    <w:p w14:paraId="71146497" w14:textId="311EF945"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4.3.2. Принять решение об одностороннем отказе от исполнения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а в случае, если в ходе исполнения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а установлено, что Поставщик и (или) поставляемый Товар не соответствует требованиям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а.</w:t>
      </w:r>
    </w:p>
    <w:p w14:paraId="3663EC8E" w14:textId="1689ED7F"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lastRenderedPageBreak/>
        <w:t xml:space="preserve">4.3.3. В случае принятия решения об одностороннем отказе от исполнения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а такое решение направляется Поставщику.</w:t>
      </w:r>
    </w:p>
    <w:p w14:paraId="3276D0D7" w14:textId="04B15CB6"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4.3.4. Требовать уплаты неустоек (штрафов, пеней) в соответствии с </w:t>
      </w:r>
      <w:hyperlink w:anchor="P188" w:tooltip="#P188" w:history="1">
        <w:r w:rsidRPr="005E7CDB">
          <w:rPr>
            <w:rFonts w:ascii="Times New Roman" w:hAnsi="Times New Roman" w:cs="Times New Roman"/>
            <w:szCs w:val="22"/>
          </w:rPr>
          <w:t>разделом VII</w:t>
        </w:r>
      </w:hyperlink>
      <w:r w:rsidRPr="005E7CDB">
        <w:rPr>
          <w:rFonts w:ascii="Times New Roman" w:hAnsi="Times New Roman" w:cs="Times New Roman"/>
          <w:szCs w:val="22"/>
        </w:rPr>
        <w:t xml:space="preserve">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а.</w:t>
      </w:r>
    </w:p>
    <w:p w14:paraId="13368600" w14:textId="43A61149"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4.3.5. Обеспечить своевременную приемку поставленного Товара, соответствующего условиям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а, в порядке и сроки, предусмотренные настоящим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ом, провести экспертизу поставленного Товара для проверки его соответствия условиям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а.</w:t>
      </w:r>
    </w:p>
    <w:p w14:paraId="2DBF62D3" w14:textId="77777777"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4.4. Заказчик вправе:</w:t>
      </w:r>
    </w:p>
    <w:p w14:paraId="223F14AB" w14:textId="610A5D56"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4.4.1. Требовать от Поставщика надлежащего исполнения обязательств по настоящему </w:t>
      </w:r>
      <w:r w:rsidR="00CE29E1" w:rsidRPr="005E7CDB">
        <w:rPr>
          <w:rFonts w:ascii="Times New Roman" w:hAnsi="Times New Roman" w:cs="Times New Roman"/>
          <w:szCs w:val="22"/>
        </w:rPr>
        <w:t>Контракт</w:t>
      </w:r>
      <w:r w:rsidRPr="005E7CDB">
        <w:rPr>
          <w:rFonts w:ascii="Times New Roman" w:hAnsi="Times New Roman" w:cs="Times New Roman"/>
          <w:szCs w:val="22"/>
        </w:rPr>
        <w:t>у.</w:t>
      </w:r>
    </w:p>
    <w:p w14:paraId="690899B1" w14:textId="77777777"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4.4.2. Требовать от Поставщика своевременного устранения нарушений, выявленных как в ходе приемки, так и в течение срока годности.</w:t>
      </w:r>
    </w:p>
    <w:p w14:paraId="09FD16A3" w14:textId="0049650C"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4.4.3. Проверять ход и качество выполнения Поставщиком условий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а.</w:t>
      </w:r>
    </w:p>
    <w:p w14:paraId="4D5A1DF1" w14:textId="592EE26B" w:rsidR="00020A4D" w:rsidRPr="005E7CDB" w:rsidRDefault="00823B8B" w:rsidP="005E7CDB">
      <w:pPr>
        <w:pStyle w:val="ConsPlusNormal"/>
        <w:ind w:firstLine="284"/>
        <w:jc w:val="both"/>
        <w:rPr>
          <w:rFonts w:ascii="Times New Roman" w:hAnsi="Times New Roman" w:cs="Times New Roman"/>
          <w:szCs w:val="22"/>
        </w:rPr>
      </w:pPr>
      <w:r w:rsidRPr="00841028">
        <w:rPr>
          <w:rFonts w:ascii="Times New Roman" w:hAnsi="Times New Roman" w:cs="Times New Roman"/>
          <w:szCs w:val="22"/>
        </w:rPr>
        <w:t xml:space="preserve">4.4.4. Требовать возмещения убытков в соответствии с </w:t>
      </w:r>
      <w:hyperlink w:anchor="P188" w:tooltip="#P188" w:history="1">
        <w:r w:rsidRPr="00841028">
          <w:rPr>
            <w:rFonts w:ascii="Times New Roman" w:hAnsi="Times New Roman" w:cs="Times New Roman"/>
            <w:szCs w:val="22"/>
          </w:rPr>
          <w:t>разделом VII</w:t>
        </w:r>
      </w:hyperlink>
      <w:r w:rsidRPr="00841028">
        <w:rPr>
          <w:rFonts w:ascii="Times New Roman" w:hAnsi="Times New Roman" w:cs="Times New Roman"/>
          <w:szCs w:val="22"/>
        </w:rPr>
        <w:t xml:space="preserve"> настоящего </w:t>
      </w:r>
      <w:r w:rsidR="00CE29E1" w:rsidRPr="00841028">
        <w:rPr>
          <w:rFonts w:ascii="Times New Roman" w:hAnsi="Times New Roman" w:cs="Times New Roman"/>
          <w:szCs w:val="22"/>
        </w:rPr>
        <w:t>Контракт</w:t>
      </w:r>
      <w:r w:rsidRPr="00841028">
        <w:rPr>
          <w:rFonts w:ascii="Times New Roman" w:hAnsi="Times New Roman" w:cs="Times New Roman"/>
          <w:szCs w:val="22"/>
        </w:rPr>
        <w:t>а.</w:t>
      </w:r>
    </w:p>
    <w:p w14:paraId="153B7F45" w14:textId="7DD8EF6D"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4.4.5. Отказаться от приемки и оплаты Товара, не соответствующего условиям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а.</w:t>
      </w:r>
    </w:p>
    <w:p w14:paraId="268E2FF1" w14:textId="163E28FC"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bCs/>
          <w:szCs w:val="22"/>
        </w:rPr>
        <w:t xml:space="preserve">4.4.6. Отказаться от оплаты расходов, не предусмотренных настоящим </w:t>
      </w:r>
      <w:r w:rsidR="00CE29E1" w:rsidRPr="005E7CDB">
        <w:rPr>
          <w:rFonts w:ascii="Times New Roman" w:hAnsi="Times New Roman" w:cs="Times New Roman"/>
          <w:bCs/>
          <w:szCs w:val="22"/>
        </w:rPr>
        <w:t>Контракт</w:t>
      </w:r>
      <w:r w:rsidRPr="005E7CDB">
        <w:rPr>
          <w:rFonts w:ascii="Times New Roman" w:hAnsi="Times New Roman" w:cs="Times New Roman"/>
          <w:bCs/>
          <w:szCs w:val="22"/>
        </w:rPr>
        <w:t>ом.</w:t>
      </w:r>
    </w:p>
    <w:p w14:paraId="0D982A84" w14:textId="77777777" w:rsidR="00020A4D" w:rsidRPr="005E7CDB" w:rsidRDefault="00020A4D" w:rsidP="00841028">
      <w:pPr>
        <w:pStyle w:val="ConsPlusNormal"/>
        <w:jc w:val="both"/>
        <w:rPr>
          <w:rFonts w:ascii="Times New Roman" w:hAnsi="Times New Roman" w:cs="Times New Roman"/>
          <w:szCs w:val="22"/>
        </w:rPr>
      </w:pPr>
      <w:bookmarkStart w:id="18" w:name="P157"/>
      <w:bookmarkEnd w:id="18"/>
    </w:p>
    <w:p w14:paraId="21A3BDCE" w14:textId="77777777" w:rsidR="00020A4D" w:rsidRPr="005E7CDB" w:rsidRDefault="00823B8B" w:rsidP="005E7CDB">
      <w:pPr>
        <w:pStyle w:val="ConsPlusNormal"/>
        <w:jc w:val="center"/>
        <w:outlineLvl w:val="1"/>
        <w:rPr>
          <w:rFonts w:ascii="Times New Roman" w:hAnsi="Times New Roman" w:cs="Times New Roman"/>
          <w:szCs w:val="22"/>
        </w:rPr>
      </w:pPr>
      <w:r w:rsidRPr="005E7CDB">
        <w:rPr>
          <w:rFonts w:ascii="Times New Roman" w:hAnsi="Times New Roman" w:cs="Times New Roman"/>
          <w:szCs w:val="22"/>
        </w:rPr>
        <w:t>V. УПАКОВКА ТОВАРА</w:t>
      </w:r>
    </w:p>
    <w:p w14:paraId="21B555FD" w14:textId="77777777"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44B08FB2" w14:textId="2CD275CF"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w:t>
      </w:r>
      <w:r w:rsidR="00CE29E1" w:rsidRPr="005E7CDB">
        <w:rPr>
          <w:rFonts w:ascii="Times New Roman" w:hAnsi="Times New Roman" w:cs="Times New Roman"/>
          <w:szCs w:val="22"/>
        </w:rPr>
        <w:t>Контракт</w:t>
      </w:r>
      <w:r w:rsidRPr="005E7CDB">
        <w:rPr>
          <w:rFonts w:ascii="Times New Roman" w:hAnsi="Times New Roman" w:cs="Times New Roman"/>
          <w:szCs w:val="22"/>
        </w:rPr>
        <w:t>у.</w:t>
      </w:r>
    </w:p>
    <w:p w14:paraId="44856FC3" w14:textId="77777777"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5.3. Поставщик несет ответственность перед Заказчиком за повреждение Товара вследствие его ненадлежащей упаковки.</w:t>
      </w:r>
    </w:p>
    <w:p w14:paraId="4E1D6C59" w14:textId="77777777"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59D26A5F" w14:textId="77777777" w:rsidR="00020A4D" w:rsidRPr="005E7CDB" w:rsidRDefault="00020A4D" w:rsidP="005E7CDB">
      <w:pPr>
        <w:pStyle w:val="ConsPlusNormal"/>
        <w:ind w:firstLine="284"/>
        <w:jc w:val="both"/>
        <w:rPr>
          <w:rFonts w:ascii="Times New Roman" w:hAnsi="Times New Roman" w:cs="Times New Roman"/>
          <w:szCs w:val="22"/>
        </w:rPr>
      </w:pPr>
    </w:p>
    <w:p w14:paraId="7847A8C2" w14:textId="77777777" w:rsidR="00020A4D" w:rsidRPr="005E7CDB" w:rsidRDefault="00823B8B" w:rsidP="005E7CDB">
      <w:pPr>
        <w:pStyle w:val="ConsPlusNormal"/>
        <w:jc w:val="center"/>
        <w:outlineLvl w:val="1"/>
        <w:rPr>
          <w:rFonts w:ascii="Times New Roman" w:hAnsi="Times New Roman" w:cs="Times New Roman"/>
          <w:szCs w:val="22"/>
        </w:rPr>
      </w:pPr>
      <w:r w:rsidRPr="005E7CDB">
        <w:rPr>
          <w:rFonts w:ascii="Times New Roman" w:hAnsi="Times New Roman" w:cs="Times New Roman"/>
          <w:szCs w:val="22"/>
        </w:rPr>
        <w:t>VI. КАЧЕСТВО ТОВАРА, СРОК ГОДНОСТИ.</w:t>
      </w:r>
    </w:p>
    <w:p w14:paraId="70220A0B" w14:textId="77777777"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64E833AB" w14:textId="77777777"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6.2. Товар не должен представлять опасности для жизни и здоровья граждан.</w:t>
      </w:r>
    </w:p>
    <w:p w14:paraId="3B1301B6" w14:textId="340E9174"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6.3. Товар должен быть </w:t>
      </w:r>
      <w:r w:rsidR="00226D07" w:rsidRPr="00226D07">
        <w:rPr>
          <w:rFonts w:ascii="Times New Roman" w:hAnsi="Times New Roman" w:cs="Times New Roman"/>
          <w:szCs w:val="22"/>
        </w:rPr>
        <w:t xml:space="preserve">новым, ранее не использовавшимся (не восстановленным) </w:t>
      </w:r>
      <w:r w:rsidRPr="005E7CDB">
        <w:rPr>
          <w:rFonts w:ascii="Times New Roman" w:hAnsi="Times New Roman" w:cs="Times New Roman"/>
          <w:szCs w:val="22"/>
        </w:rPr>
        <w:t xml:space="preserve">пригодным для целей, для которых Товар такого рода обычно используется, и соответствовать условиям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а.</w:t>
      </w:r>
    </w:p>
    <w:p w14:paraId="63356DBE" w14:textId="77777777" w:rsidR="00020A4D" w:rsidRPr="005E7CDB" w:rsidRDefault="00823B8B" w:rsidP="005E7CDB">
      <w:pPr>
        <w:pStyle w:val="24"/>
        <w:spacing w:after="0" w:line="240" w:lineRule="auto"/>
        <w:ind w:left="0" w:firstLine="284"/>
        <w:jc w:val="both"/>
        <w:rPr>
          <w:sz w:val="22"/>
          <w:szCs w:val="22"/>
        </w:rPr>
      </w:pPr>
      <w:r w:rsidRPr="005E7CDB">
        <w:rPr>
          <w:sz w:val="22"/>
          <w:szCs w:val="22"/>
        </w:rPr>
        <w:t>6.4. Качество Товара должно соответствовать требованиям действующих ГОСТ или ТУ и других нормативных документов, согласно</w:t>
      </w:r>
      <w:r w:rsidRPr="005E7CDB">
        <w:rPr>
          <w:spacing w:val="1"/>
          <w:sz w:val="22"/>
          <w:szCs w:val="22"/>
        </w:rPr>
        <w:t xml:space="preserve"> </w:t>
      </w:r>
      <w:r w:rsidRPr="005E7CDB">
        <w:rPr>
          <w:sz w:val="22"/>
          <w:szCs w:val="22"/>
        </w:rPr>
        <w:t>Спецификации</w:t>
      </w:r>
      <w:r w:rsidRPr="005E7CDB">
        <w:rPr>
          <w:spacing w:val="3"/>
          <w:sz w:val="22"/>
          <w:szCs w:val="22"/>
        </w:rPr>
        <w:t xml:space="preserve"> (Приложение № 1),</w:t>
      </w:r>
      <w:r w:rsidRPr="005E7CDB">
        <w:rPr>
          <w:sz w:val="22"/>
          <w:szCs w:val="22"/>
        </w:rPr>
        <w:t xml:space="preserve"> для данного типа товара, регулируемых законодательством РФ. Продукция, подлежащая обязательной сертификации, должна иметь сертификаты соответствия, удовлетворяющие требованиям Федерального закона от 27 декабря 2002 года № 184-ФЗ «О техническом регулировании». Товар поставляется в таре и упаковке, соответствующей действующим стандартам и техническим условиям по накладной, в соответствии с действующим законодательством РФ.</w:t>
      </w:r>
    </w:p>
    <w:p w14:paraId="13C00EEF" w14:textId="77777777" w:rsidR="00020A4D" w:rsidRPr="005E7CDB" w:rsidRDefault="00823B8B" w:rsidP="005E7CDB">
      <w:pPr>
        <w:ind w:firstLine="284"/>
        <w:jc w:val="both"/>
        <w:rPr>
          <w:sz w:val="22"/>
          <w:szCs w:val="22"/>
        </w:rPr>
      </w:pPr>
      <w:r w:rsidRPr="005E7CDB">
        <w:rPr>
          <w:sz w:val="22"/>
          <w:szCs w:val="22"/>
        </w:rPr>
        <w:t>6.5. Поставщик гарантирует качество и безопасность Товара в соответствии с действующими стандартами, утвержденными на данный вид Товара, оформленных в соответствии с действующим российским законодательством.</w:t>
      </w:r>
    </w:p>
    <w:p w14:paraId="4A09926F" w14:textId="3050CF59" w:rsidR="00020A4D" w:rsidRPr="005E7CDB" w:rsidRDefault="00823B8B" w:rsidP="005E7CDB">
      <w:pPr>
        <w:ind w:firstLine="284"/>
        <w:jc w:val="both"/>
        <w:rPr>
          <w:sz w:val="22"/>
          <w:szCs w:val="22"/>
        </w:rPr>
      </w:pPr>
      <w:r w:rsidRPr="005E7CDB">
        <w:rPr>
          <w:sz w:val="22"/>
          <w:szCs w:val="22"/>
        </w:rPr>
        <w:t xml:space="preserve">6.6. Срок гарантии на Товар: не менее 12 (Двенадцати) месяцев с момента приемки Товара. </w:t>
      </w:r>
      <w:r w:rsidRPr="005E7CDB">
        <w:rPr>
          <w:rFonts w:eastAsia="Calibri"/>
          <w:sz w:val="22"/>
          <w:szCs w:val="22"/>
        </w:rPr>
        <w:t xml:space="preserve">При обнаружении в период гарантийного срока </w:t>
      </w:r>
      <w:r w:rsidR="004B2E14">
        <w:rPr>
          <w:rFonts w:eastAsia="Calibri"/>
          <w:sz w:val="22"/>
          <w:szCs w:val="22"/>
        </w:rPr>
        <w:t>с</w:t>
      </w:r>
      <w:r w:rsidR="004B2E14" w:rsidRPr="004B2E14">
        <w:rPr>
          <w:rFonts w:eastAsia="Calibri"/>
          <w:sz w:val="22"/>
          <w:szCs w:val="22"/>
        </w:rPr>
        <w:t xml:space="preserve">крытых недостатков по качеству </w:t>
      </w:r>
      <w:r w:rsidRPr="005E7CDB">
        <w:rPr>
          <w:rFonts w:eastAsia="Calibri"/>
          <w:sz w:val="22"/>
          <w:szCs w:val="22"/>
        </w:rPr>
        <w:t>или несоответствия</w:t>
      </w:r>
      <w:r w:rsidRPr="005E7CDB">
        <w:rPr>
          <w:sz w:val="22"/>
          <w:szCs w:val="22"/>
        </w:rPr>
        <w:t xml:space="preserve"> действующим стандартам</w:t>
      </w:r>
      <w:r w:rsidRPr="005E7CDB">
        <w:rPr>
          <w:rFonts w:eastAsia="Calibri"/>
          <w:sz w:val="22"/>
          <w:szCs w:val="22"/>
        </w:rPr>
        <w:t xml:space="preserve">, Поставщик обязан организовать гарантийный ремонт, а, в случае если он не возможет, заменить Товар за свой счет в срок не более </w:t>
      </w:r>
      <w:r w:rsidR="004B2E14" w:rsidRPr="004B2E14">
        <w:rPr>
          <w:rFonts w:eastAsia="Calibri"/>
          <w:sz w:val="22"/>
          <w:szCs w:val="22"/>
        </w:rPr>
        <w:t>30 дней</w:t>
      </w:r>
      <w:r w:rsidRPr="005E7CDB">
        <w:rPr>
          <w:rFonts w:eastAsia="Calibri"/>
          <w:sz w:val="22"/>
          <w:szCs w:val="22"/>
        </w:rPr>
        <w:t>.</w:t>
      </w:r>
    </w:p>
    <w:p w14:paraId="6C437B39" w14:textId="67094AE6"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6.7. В случае если по результатам экспертизы, указанной в </w:t>
      </w:r>
      <w:hyperlink w:anchor="P87" w:tooltip="#P87" w:history="1">
        <w:r w:rsidRPr="005E7CDB">
          <w:rPr>
            <w:rFonts w:ascii="Times New Roman" w:hAnsi="Times New Roman" w:cs="Times New Roman"/>
            <w:szCs w:val="22"/>
          </w:rPr>
          <w:t>пункте 3.4 раздела III</w:t>
        </w:r>
      </w:hyperlink>
      <w:r w:rsidRPr="005E7CDB">
        <w:rPr>
          <w:rFonts w:ascii="Times New Roman" w:hAnsi="Times New Roman" w:cs="Times New Roman"/>
          <w:szCs w:val="22"/>
        </w:rPr>
        <w:t xml:space="preserve">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а, выявлено нарушение условий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w:t>
      </w:r>
    </w:p>
    <w:p w14:paraId="73DB1DCF" w14:textId="77777777" w:rsidR="00020A4D" w:rsidRPr="005E7CDB" w:rsidRDefault="00020A4D" w:rsidP="005E7CDB">
      <w:pPr>
        <w:pStyle w:val="ConsPlusNormal"/>
        <w:ind w:firstLine="284"/>
        <w:jc w:val="both"/>
        <w:rPr>
          <w:rFonts w:ascii="Times New Roman" w:hAnsi="Times New Roman" w:cs="Times New Roman"/>
          <w:szCs w:val="22"/>
        </w:rPr>
      </w:pPr>
    </w:p>
    <w:p w14:paraId="381381D0" w14:textId="77777777" w:rsidR="00020A4D" w:rsidRPr="005E7CDB" w:rsidRDefault="00823B8B" w:rsidP="005E7CDB">
      <w:pPr>
        <w:pStyle w:val="ConsPlusNormal"/>
        <w:jc w:val="center"/>
        <w:outlineLvl w:val="1"/>
        <w:rPr>
          <w:rFonts w:ascii="Times New Roman" w:hAnsi="Times New Roman" w:cs="Times New Roman"/>
          <w:szCs w:val="22"/>
        </w:rPr>
      </w:pPr>
      <w:bookmarkStart w:id="19" w:name="P188"/>
      <w:bookmarkEnd w:id="19"/>
      <w:r w:rsidRPr="005E7CDB">
        <w:rPr>
          <w:rFonts w:ascii="Times New Roman" w:hAnsi="Times New Roman" w:cs="Times New Roman"/>
          <w:szCs w:val="22"/>
        </w:rPr>
        <w:t xml:space="preserve">VII. ОТВЕТСТВЕННОСТЬ СТОРОН </w:t>
      </w:r>
    </w:p>
    <w:p w14:paraId="5F67ECE4" w14:textId="3C5C12EB"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7.1. За неисполнение или ненадлежащее исполнение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а Стороны несут ответственность в соответствии с законодательством Российской Федерации и условиями </w:t>
      </w:r>
      <w:r w:rsidR="00CE29E1" w:rsidRPr="005E7CDB">
        <w:rPr>
          <w:rFonts w:ascii="Times New Roman" w:hAnsi="Times New Roman" w:cs="Times New Roman"/>
          <w:szCs w:val="22"/>
        </w:rPr>
        <w:t>Контракт</w:t>
      </w:r>
      <w:r w:rsidRPr="005E7CDB">
        <w:rPr>
          <w:rFonts w:ascii="Times New Roman" w:hAnsi="Times New Roman" w:cs="Times New Roman"/>
          <w:szCs w:val="22"/>
        </w:rPr>
        <w:t>а.</w:t>
      </w:r>
    </w:p>
    <w:p w14:paraId="30F7C8FC" w14:textId="19D3DE57" w:rsidR="00020A4D" w:rsidRPr="005E7CDB" w:rsidRDefault="00823B8B" w:rsidP="005E7CDB">
      <w:pPr>
        <w:pStyle w:val="ConsPlusNormal"/>
        <w:ind w:firstLine="284"/>
        <w:jc w:val="both"/>
        <w:rPr>
          <w:rFonts w:ascii="Times New Roman" w:hAnsi="Times New Roman" w:cs="Times New Roman"/>
          <w:szCs w:val="22"/>
        </w:rPr>
      </w:pPr>
      <w:bookmarkStart w:id="20" w:name="P1554"/>
      <w:bookmarkEnd w:id="20"/>
      <w:r w:rsidRPr="005E7CDB">
        <w:rPr>
          <w:rFonts w:ascii="Times New Roman" w:hAnsi="Times New Roman" w:cs="Times New Roman"/>
          <w:szCs w:val="22"/>
        </w:rPr>
        <w:t xml:space="preserve">7.2. В случае просрочки исполнения Поставщиком обязательств (в том числе гарантийного обязательства), предусмотренных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ом, Поставщик уплачивает Заказчику пени. Пеня начисляется за каждый день просрочки исполнения Поставщиком обязательства, предусмотренного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ом, начиная со дня, следующего после дня истечения установленного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ом срока исполнения обязательства. Размер пени составляет одна </w:t>
      </w:r>
      <w:r w:rsidRPr="005E7CDB">
        <w:rPr>
          <w:rFonts w:ascii="Times New Roman" w:hAnsi="Times New Roman" w:cs="Times New Roman"/>
          <w:szCs w:val="22"/>
        </w:rPr>
        <w:lastRenderedPageBreak/>
        <w:t xml:space="preserve">трехсотая действующей на дату уплаты пени ключевой ставки Центрального банка Российской Федерации от цены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а (отдельного этапа исполнения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а), уменьшенной на сумму, пропорциональную объему обязательств, предусмотренных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ом (соответствующим отдельным этапом исполнения </w:t>
      </w:r>
      <w:r w:rsidR="00CE29E1" w:rsidRPr="005E7CDB">
        <w:rPr>
          <w:rFonts w:ascii="Times New Roman" w:hAnsi="Times New Roman" w:cs="Times New Roman"/>
          <w:szCs w:val="22"/>
        </w:rPr>
        <w:t>Контракт</w:t>
      </w:r>
      <w:r w:rsidRPr="005E7CDB">
        <w:rPr>
          <w:rFonts w:ascii="Times New Roman" w:hAnsi="Times New Roman" w:cs="Times New Roman"/>
          <w:szCs w:val="22"/>
        </w:rPr>
        <w:t>а) и фактически исполненных Поставщиком.</w:t>
      </w:r>
    </w:p>
    <w:p w14:paraId="2CE64370" w14:textId="1D7CC2DA" w:rsidR="00020A4D" w:rsidRPr="005E7CDB" w:rsidRDefault="00823B8B" w:rsidP="005E7CDB">
      <w:pPr>
        <w:ind w:firstLine="284"/>
        <w:jc w:val="both"/>
        <w:rPr>
          <w:sz w:val="22"/>
          <w:szCs w:val="22"/>
        </w:rPr>
      </w:pPr>
      <w:bookmarkStart w:id="21" w:name="P1556"/>
      <w:bookmarkEnd w:id="21"/>
      <w:r w:rsidRPr="005E7CDB">
        <w:rPr>
          <w:sz w:val="22"/>
          <w:szCs w:val="22"/>
        </w:rPr>
        <w:t xml:space="preserve">7.3. За каждый факт неисполнения или ненадлежащего исполнения Поставщиком обязательства, предусмотренного </w:t>
      </w:r>
      <w:r w:rsidR="00CE29E1" w:rsidRPr="005E7CDB">
        <w:rPr>
          <w:sz w:val="22"/>
          <w:szCs w:val="22"/>
        </w:rPr>
        <w:t>Контракт</w:t>
      </w:r>
      <w:r w:rsidRPr="005E7CDB">
        <w:rPr>
          <w:sz w:val="22"/>
          <w:szCs w:val="22"/>
        </w:rPr>
        <w:t>ом, которое не имеет стоимостного выражения, Поставщик уплачивает Заказчику штраф. Размер штрафа составляет</w:t>
      </w:r>
      <w:bookmarkStart w:id="22" w:name="P1557"/>
      <w:bookmarkEnd w:id="22"/>
      <w:r w:rsidRPr="005E7CDB">
        <w:rPr>
          <w:sz w:val="22"/>
          <w:szCs w:val="22"/>
        </w:rPr>
        <w:t xml:space="preserve"> 1000 рублей.</w:t>
      </w:r>
    </w:p>
    <w:p w14:paraId="18B5FC00" w14:textId="2D8BB804" w:rsidR="00020A4D" w:rsidRPr="005E7CDB" w:rsidRDefault="00823B8B" w:rsidP="005E7CDB">
      <w:pPr>
        <w:ind w:firstLine="284"/>
        <w:jc w:val="both"/>
        <w:rPr>
          <w:sz w:val="22"/>
          <w:szCs w:val="22"/>
        </w:rPr>
      </w:pPr>
      <w:r w:rsidRPr="005E7CDB">
        <w:rPr>
          <w:sz w:val="22"/>
          <w:szCs w:val="22"/>
        </w:rPr>
        <w:t xml:space="preserve">7.4. </w:t>
      </w:r>
      <w:bookmarkStart w:id="23" w:name="P1558"/>
      <w:bookmarkEnd w:id="23"/>
      <w:r w:rsidRPr="005E7CDB">
        <w:rPr>
          <w:sz w:val="22"/>
          <w:szCs w:val="22"/>
        </w:rPr>
        <w:t xml:space="preserve">В случае просрочки исполнения Заказчиком обязательств, предусмотренных </w:t>
      </w:r>
      <w:r w:rsidR="00CE29E1" w:rsidRPr="005E7CDB">
        <w:rPr>
          <w:sz w:val="22"/>
          <w:szCs w:val="22"/>
        </w:rPr>
        <w:t>Контракт</w:t>
      </w:r>
      <w:r w:rsidRPr="005E7CDB">
        <w:rPr>
          <w:sz w:val="22"/>
          <w:szCs w:val="22"/>
        </w:rPr>
        <w:t xml:space="preserve">ом, а также в иных случаях неисполнения или ненадлежащего исполнения Заказчиком обязательств, предусмотренных </w:t>
      </w:r>
      <w:r w:rsidR="00CE29E1" w:rsidRPr="005E7CDB">
        <w:rPr>
          <w:sz w:val="22"/>
          <w:szCs w:val="22"/>
        </w:rPr>
        <w:t>Контракт</w:t>
      </w:r>
      <w:r w:rsidRPr="005E7CDB">
        <w:rPr>
          <w:sz w:val="22"/>
          <w:szCs w:val="22"/>
        </w:rPr>
        <w:t xml:space="preserve">ом,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CE29E1" w:rsidRPr="005E7CDB">
        <w:rPr>
          <w:sz w:val="22"/>
          <w:szCs w:val="22"/>
        </w:rPr>
        <w:t>Контракт</w:t>
      </w:r>
      <w:r w:rsidRPr="005E7CDB">
        <w:rPr>
          <w:sz w:val="22"/>
          <w:szCs w:val="22"/>
        </w:rPr>
        <w:t xml:space="preserve">ом, начиная со дня, следующего после дня истечения установленного </w:t>
      </w:r>
      <w:r w:rsidR="00CE29E1" w:rsidRPr="005E7CDB">
        <w:rPr>
          <w:sz w:val="22"/>
          <w:szCs w:val="22"/>
        </w:rPr>
        <w:t>Контракт</w:t>
      </w:r>
      <w:r w:rsidRPr="005E7CDB">
        <w:rPr>
          <w:sz w:val="22"/>
          <w:szCs w:val="22"/>
        </w:rPr>
        <w:t xml:space="preserve">ом срока исполнения обязательства. Такая пеня устанавливается </w:t>
      </w:r>
      <w:r w:rsidR="00CE29E1" w:rsidRPr="005E7CDB">
        <w:rPr>
          <w:sz w:val="22"/>
          <w:szCs w:val="22"/>
        </w:rPr>
        <w:t>Контракт</w:t>
      </w:r>
      <w:r w:rsidRPr="005E7CDB">
        <w:rPr>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8915D73" w14:textId="28648A64" w:rsidR="00020A4D" w:rsidRPr="005E7CDB" w:rsidRDefault="00823B8B" w:rsidP="005E7CDB">
      <w:pPr>
        <w:ind w:firstLine="284"/>
        <w:jc w:val="both"/>
        <w:rPr>
          <w:sz w:val="22"/>
          <w:szCs w:val="22"/>
        </w:rPr>
      </w:pPr>
      <w:r w:rsidRPr="005E7CDB">
        <w:rPr>
          <w:sz w:val="22"/>
          <w:szCs w:val="22"/>
        </w:rPr>
        <w:t xml:space="preserve">7.5. За каждый факт неисполнения Заказчиком обязательств, предусмотренных </w:t>
      </w:r>
      <w:r w:rsidR="00CE29E1" w:rsidRPr="005E7CDB">
        <w:rPr>
          <w:sz w:val="22"/>
          <w:szCs w:val="22"/>
        </w:rPr>
        <w:t>Контракт</w:t>
      </w:r>
      <w:r w:rsidRPr="005E7CDB">
        <w:rPr>
          <w:sz w:val="22"/>
          <w:szCs w:val="22"/>
        </w:rPr>
        <w:t xml:space="preserve">ом, за исключением просрочки исполнения обязательств, предусмотренных </w:t>
      </w:r>
      <w:r w:rsidR="00CE29E1" w:rsidRPr="005E7CDB">
        <w:rPr>
          <w:sz w:val="22"/>
          <w:szCs w:val="22"/>
        </w:rPr>
        <w:t>Контракт</w:t>
      </w:r>
      <w:r w:rsidRPr="005E7CDB">
        <w:rPr>
          <w:sz w:val="22"/>
          <w:szCs w:val="22"/>
        </w:rPr>
        <w:t>ом, Поставщик вправе потребовать уплату штрафа. Размер штрафа составляет 1000 рублей.</w:t>
      </w:r>
    </w:p>
    <w:p w14:paraId="1BBAC944" w14:textId="77BBB55B" w:rsidR="00020A4D" w:rsidRPr="005E7CDB" w:rsidRDefault="00823B8B" w:rsidP="005E7CDB">
      <w:pPr>
        <w:pStyle w:val="ConsPlusNormal"/>
        <w:ind w:firstLine="284"/>
        <w:jc w:val="both"/>
        <w:rPr>
          <w:rFonts w:ascii="Times New Roman" w:hAnsi="Times New Roman" w:cs="Times New Roman"/>
          <w:szCs w:val="22"/>
        </w:rPr>
      </w:pPr>
      <w:bookmarkStart w:id="24" w:name="P1561"/>
      <w:bookmarkEnd w:id="24"/>
      <w:r w:rsidRPr="005E7CDB">
        <w:rPr>
          <w:rFonts w:ascii="Times New Roman" w:hAnsi="Times New Roman" w:cs="Times New Roman"/>
          <w:szCs w:val="22"/>
        </w:rPr>
        <w:t xml:space="preserve">7.6. Применение неустойки (штрафа, пени) не освобождает Стороны от исполнения обязательств по </w:t>
      </w:r>
      <w:r w:rsidR="00CE29E1" w:rsidRPr="005E7CDB">
        <w:rPr>
          <w:rFonts w:ascii="Times New Roman" w:hAnsi="Times New Roman" w:cs="Times New Roman"/>
          <w:szCs w:val="22"/>
        </w:rPr>
        <w:t>Контракт</w:t>
      </w:r>
      <w:r w:rsidRPr="005E7CDB">
        <w:rPr>
          <w:rFonts w:ascii="Times New Roman" w:hAnsi="Times New Roman" w:cs="Times New Roman"/>
          <w:szCs w:val="22"/>
        </w:rPr>
        <w:t>у.</w:t>
      </w:r>
    </w:p>
    <w:p w14:paraId="67C7E9ED" w14:textId="3C3BCFB1"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7.7. Общая сумма начисленных штрафов за неисполнение или ненадлежащее исполнение Поставщиком обязательств, предусмотренных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ом, не может превышать цену </w:t>
      </w:r>
      <w:r w:rsidR="00CE29E1" w:rsidRPr="005E7CDB">
        <w:rPr>
          <w:rFonts w:ascii="Times New Roman" w:hAnsi="Times New Roman" w:cs="Times New Roman"/>
          <w:szCs w:val="22"/>
        </w:rPr>
        <w:t>Контракт</w:t>
      </w:r>
      <w:r w:rsidRPr="005E7CDB">
        <w:rPr>
          <w:rFonts w:ascii="Times New Roman" w:hAnsi="Times New Roman" w:cs="Times New Roman"/>
          <w:szCs w:val="22"/>
        </w:rPr>
        <w:t>а.</w:t>
      </w:r>
    </w:p>
    <w:p w14:paraId="7B661A16" w14:textId="2D17AB1F"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7.8. Общая сумма начисленных штрафов за ненадлежащее исполнение Заказчиком обязательств, предусмотренных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ом, не может превышать цену </w:t>
      </w:r>
      <w:r w:rsidR="00CE29E1" w:rsidRPr="005E7CDB">
        <w:rPr>
          <w:rFonts w:ascii="Times New Roman" w:hAnsi="Times New Roman" w:cs="Times New Roman"/>
          <w:szCs w:val="22"/>
        </w:rPr>
        <w:t>Контракт</w:t>
      </w:r>
      <w:r w:rsidRPr="005E7CDB">
        <w:rPr>
          <w:rFonts w:ascii="Times New Roman" w:hAnsi="Times New Roman" w:cs="Times New Roman"/>
          <w:szCs w:val="22"/>
        </w:rPr>
        <w:t>а.</w:t>
      </w:r>
    </w:p>
    <w:p w14:paraId="1703BAE7" w14:textId="354C8C54"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7.9. В случае расторжения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а в связи с односторонним отказом Стороны от исполнения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CE29E1" w:rsidRPr="005E7CDB">
        <w:rPr>
          <w:rFonts w:ascii="Times New Roman" w:hAnsi="Times New Roman" w:cs="Times New Roman"/>
          <w:szCs w:val="22"/>
        </w:rPr>
        <w:t>Контракт</w:t>
      </w:r>
      <w:r w:rsidRPr="005E7CDB">
        <w:rPr>
          <w:rFonts w:ascii="Times New Roman" w:hAnsi="Times New Roman" w:cs="Times New Roman"/>
          <w:szCs w:val="22"/>
        </w:rPr>
        <w:t>а.</w:t>
      </w:r>
    </w:p>
    <w:p w14:paraId="0525DB9B" w14:textId="0934D5D5" w:rsidR="00020A4D" w:rsidRPr="005E7CDB" w:rsidRDefault="00823B8B" w:rsidP="005E7CDB">
      <w:pPr>
        <w:ind w:firstLine="284"/>
        <w:jc w:val="both"/>
        <w:rPr>
          <w:sz w:val="22"/>
          <w:szCs w:val="22"/>
        </w:rPr>
      </w:pPr>
      <w:r w:rsidRPr="005E7CDB">
        <w:rPr>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CE29E1" w:rsidRPr="005E7CDB">
        <w:rPr>
          <w:sz w:val="22"/>
          <w:szCs w:val="22"/>
        </w:rPr>
        <w:t>Контракт</w:t>
      </w:r>
      <w:r w:rsidRPr="005E7CDB">
        <w:rPr>
          <w:sz w:val="22"/>
          <w:szCs w:val="22"/>
        </w:rPr>
        <w:t>ом, произошло вследствие непреодолимой силы или по вине другой стороны.</w:t>
      </w:r>
    </w:p>
    <w:p w14:paraId="186678D1" w14:textId="4339A7B6" w:rsidR="00020A4D" w:rsidRPr="005E7CDB" w:rsidRDefault="00823B8B" w:rsidP="005E7CDB">
      <w:pPr>
        <w:ind w:firstLine="284"/>
        <w:jc w:val="both"/>
        <w:rPr>
          <w:sz w:val="22"/>
          <w:szCs w:val="22"/>
        </w:rPr>
      </w:pPr>
      <w:r w:rsidRPr="005E7CDB">
        <w:rPr>
          <w:sz w:val="22"/>
          <w:szCs w:val="22"/>
        </w:rPr>
        <w:t xml:space="preserve">7.11. Начисленная Заказчиком неустойка может быть взыскана в бесспорном порядке из оплаты по </w:t>
      </w:r>
      <w:r w:rsidR="00CE29E1" w:rsidRPr="005E7CDB">
        <w:rPr>
          <w:sz w:val="22"/>
          <w:szCs w:val="22"/>
        </w:rPr>
        <w:t>Контракт</w:t>
      </w:r>
      <w:r w:rsidRPr="005E7CDB">
        <w:rPr>
          <w:sz w:val="22"/>
          <w:szCs w:val="22"/>
        </w:rPr>
        <w:t>у.</w:t>
      </w:r>
    </w:p>
    <w:p w14:paraId="2E35A38C" w14:textId="77777777" w:rsidR="00A4189E" w:rsidRPr="005E7CDB" w:rsidRDefault="00A4189E" w:rsidP="005E7CDB">
      <w:pPr>
        <w:ind w:firstLine="284"/>
        <w:jc w:val="both"/>
        <w:rPr>
          <w:sz w:val="22"/>
          <w:szCs w:val="22"/>
        </w:rPr>
      </w:pPr>
    </w:p>
    <w:p w14:paraId="5ACFFF7C" w14:textId="77777777" w:rsidR="00020A4D" w:rsidRPr="005E7CDB" w:rsidRDefault="00823B8B" w:rsidP="005E7CDB">
      <w:pPr>
        <w:pStyle w:val="ConsPlusNormal"/>
        <w:jc w:val="center"/>
        <w:outlineLvl w:val="1"/>
        <w:rPr>
          <w:rFonts w:ascii="Times New Roman" w:hAnsi="Times New Roman" w:cs="Times New Roman"/>
          <w:szCs w:val="22"/>
        </w:rPr>
      </w:pPr>
      <w:bookmarkStart w:id="25" w:name="P208"/>
      <w:bookmarkStart w:id="26" w:name="_Hlk136271664"/>
      <w:bookmarkEnd w:id="25"/>
      <w:r w:rsidRPr="005E7CDB">
        <w:rPr>
          <w:rFonts w:ascii="Times New Roman" w:hAnsi="Times New Roman" w:cs="Times New Roman"/>
          <w:szCs w:val="22"/>
          <w:lang w:val="en-US"/>
        </w:rPr>
        <w:t>VIII</w:t>
      </w:r>
      <w:r w:rsidRPr="005E7CDB">
        <w:rPr>
          <w:rFonts w:ascii="Times New Roman" w:hAnsi="Times New Roman" w:cs="Times New Roman"/>
          <w:szCs w:val="22"/>
        </w:rPr>
        <w:t>. ОБСТОЯТЕЛЬСТВА НЕПРЕОДОЛИМОЙ СИЛЫ</w:t>
      </w:r>
    </w:p>
    <w:p w14:paraId="788918C7" w14:textId="5CD742BB"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8.1. Сторона, не исполнившая или ненадлежащим образом исполнившая обязательства по </w:t>
      </w:r>
      <w:r w:rsidR="00CE29E1" w:rsidRPr="005E7CDB">
        <w:rPr>
          <w:rFonts w:ascii="Times New Roman" w:hAnsi="Times New Roman" w:cs="Times New Roman"/>
          <w:szCs w:val="22"/>
        </w:rPr>
        <w:t>Контракт</w:t>
      </w:r>
      <w:r w:rsidRPr="005E7CDB">
        <w:rPr>
          <w:rFonts w:ascii="Times New Roman" w:hAnsi="Times New Roman" w:cs="Times New Roman"/>
          <w:szCs w:val="22"/>
        </w:rPr>
        <w:t>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3E88773D" w14:textId="18AC54AC" w:rsidR="00020A4D" w:rsidRPr="005E7CDB" w:rsidRDefault="00823B8B" w:rsidP="005E7CDB">
      <w:pPr>
        <w:pStyle w:val="ConsPlusNormal"/>
        <w:ind w:firstLine="284"/>
        <w:jc w:val="both"/>
        <w:rPr>
          <w:rFonts w:ascii="Times New Roman" w:hAnsi="Times New Roman" w:cs="Times New Roman"/>
          <w:szCs w:val="22"/>
        </w:rPr>
      </w:pPr>
      <w:bookmarkStart w:id="27" w:name="P231"/>
      <w:bookmarkEnd w:id="27"/>
      <w:r w:rsidRPr="005E7CDB">
        <w:rPr>
          <w:rFonts w:ascii="Times New Roman" w:hAnsi="Times New Roman" w:cs="Times New Roman"/>
          <w:szCs w:val="22"/>
        </w:rPr>
        <w:t xml:space="preserve">8.2.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 непреодолимой силы Сторона, прекратившая исполнение обязательства по настоящему </w:t>
      </w:r>
      <w:r w:rsidR="00CE29E1" w:rsidRPr="005E7CDB">
        <w:rPr>
          <w:rFonts w:ascii="Times New Roman" w:hAnsi="Times New Roman" w:cs="Times New Roman"/>
          <w:szCs w:val="22"/>
        </w:rPr>
        <w:t>Контракт</w:t>
      </w:r>
      <w:r w:rsidRPr="005E7CDB">
        <w:rPr>
          <w:rFonts w:ascii="Times New Roman" w:hAnsi="Times New Roman" w:cs="Times New Roman"/>
          <w:szCs w:val="22"/>
        </w:rPr>
        <w:t>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14533D33" w14:textId="77777777" w:rsidR="00020A4D" w:rsidRPr="005E7CDB" w:rsidRDefault="00823B8B" w:rsidP="005E7CDB">
      <w:pPr>
        <w:pStyle w:val="ConsPlusNormal"/>
        <w:ind w:firstLine="284"/>
        <w:jc w:val="both"/>
        <w:rPr>
          <w:rFonts w:ascii="Times New Roman" w:hAnsi="Times New Roman" w:cs="Times New Roman"/>
          <w:szCs w:val="22"/>
        </w:rPr>
      </w:pPr>
      <w:bookmarkStart w:id="28" w:name="P232"/>
      <w:bookmarkEnd w:id="28"/>
      <w:r w:rsidRPr="005E7CDB">
        <w:rPr>
          <w:rFonts w:ascii="Times New Roman" w:hAnsi="Times New Roman" w:cs="Times New Roman"/>
          <w:szCs w:val="22"/>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585F7F6E" w14:textId="1F5DCAE2"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8.4. Если одна из Сторон не направит или несвоевременно направит документы, указанные в </w:t>
      </w:r>
      <w:hyperlink w:anchor="P231" w:tooltip="#P231" w:history="1">
        <w:r w:rsidRPr="005E7CDB">
          <w:rPr>
            <w:rFonts w:ascii="Times New Roman" w:hAnsi="Times New Roman" w:cs="Times New Roman"/>
            <w:szCs w:val="22"/>
          </w:rPr>
          <w:t>пунктах 8.2</w:t>
        </w:r>
      </w:hyperlink>
      <w:r w:rsidRPr="005E7CDB">
        <w:rPr>
          <w:rFonts w:ascii="Times New Roman" w:hAnsi="Times New Roman" w:cs="Times New Roman"/>
          <w:szCs w:val="22"/>
        </w:rPr>
        <w:t xml:space="preserve">, 8.3.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w:t>
      </w:r>
      <w:r w:rsidR="00CE29E1" w:rsidRPr="005E7CDB">
        <w:rPr>
          <w:rFonts w:ascii="Times New Roman" w:hAnsi="Times New Roman" w:cs="Times New Roman"/>
          <w:szCs w:val="22"/>
        </w:rPr>
        <w:t>Контракт</w:t>
      </w:r>
      <w:r w:rsidRPr="005E7CDB">
        <w:rPr>
          <w:rFonts w:ascii="Times New Roman" w:hAnsi="Times New Roman" w:cs="Times New Roman"/>
          <w:szCs w:val="22"/>
        </w:rPr>
        <w:t>у.</w:t>
      </w:r>
    </w:p>
    <w:p w14:paraId="62A877C0" w14:textId="3EEE4313" w:rsidR="00020A4D"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8.5. В случае,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 его. При прекращении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а по причинам, указанным в настоящем пункте, Стороны обязаны осуществить взаиморасчеты по своим обязательствам на день прекращения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а.</w:t>
      </w:r>
    </w:p>
    <w:p w14:paraId="559007DE" w14:textId="77777777" w:rsidR="00743633" w:rsidRPr="005E7CDB" w:rsidRDefault="00743633" w:rsidP="005E7CDB">
      <w:pPr>
        <w:pStyle w:val="ConsPlusNormal"/>
        <w:ind w:firstLine="284"/>
        <w:jc w:val="both"/>
        <w:rPr>
          <w:rFonts w:ascii="Times New Roman" w:hAnsi="Times New Roman" w:cs="Times New Roman"/>
          <w:szCs w:val="22"/>
        </w:rPr>
      </w:pPr>
    </w:p>
    <w:p w14:paraId="7406E3F4" w14:textId="77777777" w:rsidR="00020A4D" w:rsidRPr="005E7CDB" w:rsidRDefault="00823B8B" w:rsidP="005E7CDB">
      <w:pPr>
        <w:pStyle w:val="ConsPlusNormal"/>
        <w:jc w:val="center"/>
        <w:outlineLvl w:val="1"/>
        <w:rPr>
          <w:rFonts w:ascii="Times New Roman" w:hAnsi="Times New Roman" w:cs="Times New Roman"/>
          <w:szCs w:val="22"/>
        </w:rPr>
      </w:pPr>
      <w:r w:rsidRPr="005E7CDB">
        <w:rPr>
          <w:rFonts w:ascii="Times New Roman" w:hAnsi="Times New Roman" w:cs="Times New Roman"/>
          <w:szCs w:val="22"/>
          <w:lang w:val="en-US"/>
        </w:rPr>
        <w:t>IX</w:t>
      </w:r>
      <w:r w:rsidRPr="005E7CDB">
        <w:rPr>
          <w:rFonts w:ascii="Times New Roman" w:hAnsi="Times New Roman" w:cs="Times New Roman"/>
          <w:szCs w:val="22"/>
        </w:rPr>
        <w:t>. РАССМОТРЕНИЕ И РАЗРЕШЕНИЕ СПОРОВ</w:t>
      </w:r>
    </w:p>
    <w:p w14:paraId="4763F45D" w14:textId="574636F3"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9.1. Все споры и разногласия, которые могут возникнуть из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а между Сторонами, будут разрешаться путем переговоров, в том числе в претензионном порядке. В претензии перечисляются допущенные при исполнении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а нарушения со ссылкой на соответствующие положения </w:t>
      </w:r>
      <w:r w:rsidR="00CE29E1" w:rsidRPr="005E7CDB">
        <w:rPr>
          <w:rFonts w:ascii="Times New Roman" w:hAnsi="Times New Roman" w:cs="Times New Roman"/>
          <w:szCs w:val="22"/>
        </w:rPr>
        <w:t>Контракт</w:t>
      </w:r>
      <w:r w:rsidRPr="005E7CDB">
        <w:rPr>
          <w:rFonts w:ascii="Times New Roman" w:hAnsi="Times New Roman" w:cs="Times New Roman"/>
          <w:szCs w:val="22"/>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0A25CD7" w14:textId="77777777"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eastAsia="Calibri" w:hAnsi="Times New Roman"/>
          <w:color w:val="000000"/>
          <w:szCs w:val="22"/>
          <w:lang w:eastAsia="en-US"/>
        </w:rPr>
        <w:t xml:space="preserve">9.2. Претензии направляются Сторонами </w:t>
      </w:r>
      <w:r w:rsidRPr="005E7CDB">
        <w:rPr>
          <w:rFonts w:ascii="Times New Roman" w:hAnsi="Times New Roman"/>
          <w:color w:val="000000"/>
          <w:szCs w:val="22"/>
        </w:rPr>
        <w:t xml:space="preserve">заказным почтовым отправлением с уведомлением о вручении </w:t>
      </w:r>
      <w:r w:rsidRPr="005E7CDB">
        <w:rPr>
          <w:rFonts w:ascii="Times New Roman" w:hAnsi="Times New Roman"/>
          <w:color w:val="000000"/>
          <w:szCs w:val="22"/>
        </w:rPr>
        <w:lastRenderedPageBreak/>
        <w:t>последнего адресату либо нарочно под роспись</w:t>
      </w:r>
      <w:r w:rsidRPr="005E7CDB">
        <w:rPr>
          <w:rFonts w:ascii="Times New Roman" w:eastAsia="Calibri" w:hAnsi="Times New Roman"/>
          <w:color w:val="000000"/>
          <w:szCs w:val="22"/>
          <w:lang w:eastAsia="en-US"/>
        </w:rPr>
        <w:t>. Срок рассмотрения досудебных претензий составляет не более 30 календарных дней.</w:t>
      </w:r>
    </w:p>
    <w:p w14:paraId="4FD081C4" w14:textId="7C113ECF" w:rsidR="00020A4D" w:rsidRDefault="00823B8B" w:rsidP="005E7CDB">
      <w:pPr>
        <w:pStyle w:val="ConsPlusNormal"/>
        <w:ind w:firstLine="284"/>
        <w:jc w:val="both"/>
        <w:rPr>
          <w:rFonts w:ascii="Times New Roman" w:hAnsi="Times New Roman" w:cs="Times New Roman"/>
          <w:szCs w:val="22"/>
          <w:lang w:eastAsia="ar-SA"/>
        </w:rPr>
      </w:pPr>
      <w:r w:rsidRPr="005E7CDB">
        <w:rPr>
          <w:rFonts w:ascii="Times New Roman" w:hAnsi="Times New Roman" w:cs="Times New Roman"/>
          <w:szCs w:val="22"/>
        </w:rPr>
        <w:t xml:space="preserve">9.3. При неурегулировании Сторонами спора в досудебном порядке, спор разрешается в судебном порядке в Арбитражном суде </w:t>
      </w:r>
      <w:r w:rsidR="004B2E14">
        <w:rPr>
          <w:rFonts w:ascii="Times New Roman" w:hAnsi="Times New Roman" w:cs="Times New Roman"/>
          <w:szCs w:val="22"/>
        </w:rPr>
        <w:t>п</w:t>
      </w:r>
      <w:r w:rsidR="004B2E14" w:rsidRPr="004B2E14">
        <w:rPr>
          <w:rFonts w:ascii="Times New Roman" w:hAnsi="Times New Roman" w:cs="Times New Roman"/>
          <w:szCs w:val="22"/>
        </w:rPr>
        <w:t>о месту на</w:t>
      </w:r>
      <w:r w:rsidR="004B2E14">
        <w:rPr>
          <w:rFonts w:ascii="Times New Roman" w:hAnsi="Times New Roman" w:cs="Times New Roman"/>
          <w:szCs w:val="22"/>
        </w:rPr>
        <w:t>хождения истца</w:t>
      </w:r>
      <w:r w:rsidRPr="005E7CDB">
        <w:rPr>
          <w:rFonts w:ascii="Times New Roman" w:hAnsi="Times New Roman" w:cs="Times New Roman"/>
          <w:szCs w:val="22"/>
          <w:lang w:eastAsia="ar-SA"/>
        </w:rPr>
        <w:t>.</w:t>
      </w:r>
    </w:p>
    <w:p w14:paraId="3CA3900C" w14:textId="77777777" w:rsidR="00743633" w:rsidRPr="005E7CDB" w:rsidRDefault="00743633" w:rsidP="005E7CDB">
      <w:pPr>
        <w:pStyle w:val="ConsPlusNormal"/>
        <w:ind w:firstLine="284"/>
        <w:jc w:val="both"/>
        <w:rPr>
          <w:rFonts w:ascii="Times New Roman" w:hAnsi="Times New Roman" w:cs="Times New Roman"/>
          <w:szCs w:val="22"/>
        </w:rPr>
      </w:pPr>
    </w:p>
    <w:p w14:paraId="1718324F" w14:textId="2FE2AC97" w:rsidR="00020A4D" w:rsidRPr="005E7CDB" w:rsidRDefault="00823B8B" w:rsidP="00743633">
      <w:pPr>
        <w:pStyle w:val="ConsPlusNormal"/>
        <w:jc w:val="center"/>
        <w:outlineLvl w:val="1"/>
        <w:rPr>
          <w:rFonts w:ascii="Times New Roman" w:hAnsi="Times New Roman" w:cs="Times New Roman"/>
          <w:szCs w:val="22"/>
        </w:rPr>
      </w:pPr>
      <w:r w:rsidRPr="005E7CDB">
        <w:rPr>
          <w:rFonts w:ascii="Times New Roman" w:hAnsi="Times New Roman" w:cs="Times New Roman"/>
          <w:szCs w:val="22"/>
        </w:rPr>
        <w:t>X. СРОК ДЕЙСТВИЯ И ПОРЯДОК ИЗМЕНЕНИЯ,</w:t>
      </w:r>
      <w:r w:rsidR="00743633">
        <w:rPr>
          <w:rFonts w:ascii="Times New Roman" w:hAnsi="Times New Roman" w:cs="Times New Roman"/>
          <w:szCs w:val="22"/>
        </w:rPr>
        <w:t xml:space="preserve"> </w:t>
      </w:r>
      <w:r w:rsidRPr="005E7CDB">
        <w:rPr>
          <w:rFonts w:ascii="Times New Roman" w:hAnsi="Times New Roman" w:cs="Times New Roman"/>
          <w:szCs w:val="22"/>
        </w:rPr>
        <w:t xml:space="preserve">РАСТОРЖЕНИЯ </w:t>
      </w:r>
      <w:r w:rsidR="00CE29E1" w:rsidRPr="005E7CDB">
        <w:rPr>
          <w:rFonts w:ascii="Times New Roman" w:hAnsi="Times New Roman" w:cs="Times New Roman"/>
          <w:szCs w:val="22"/>
        </w:rPr>
        <w:t>КОНТРАКТ</w:t>
      </w:r>
      <w:r w:rsidRPr="005E7CDB">
        <w:rPr>
          <w:rFonts w:ascii="Times New Roman" w:hAnsi="Times New Roman" w:cs="Times New Roman"/>
          <w:szCs w:val="22"/>
        </w:rPr>
        <w:t>А</w:t>
      </w:r>
    </w:p>
    <w:p w14:paraId="164EBBAC" w14:textId="1AB6982B" w:rsidR="00020A4D" w:rsidRPr="005E7CDB" w:rsidRDefault="00823B8B" w:rsidP="005E7CDB">
      <w:pPr>
        <w:pStyle w:val="ConsPlusNormal"/>
        <w:ind w:firstLine="284"/>
        <w:jc w:val="both"/>
        <w:rPr>
          <w:rFonts w:ascii="Times New Roman" w:hAnsi="Times New Roman" w:cs="Times New Roman"/>
          <w:szCs w:val="22"/>
        </w:rPr>
      </w:pPr>
      <w:bookmarkStart w:id="29" w:name="P252"/>
      <w:bookmarkStart w:id="30" w:name="_Hlk136257268"/>
      <w:bookmarkEnd w:id="29"/>
      <w:r w:rsidRPr="005E7CDB">
        <w:rPr>
          <w:rFonts w:ascii="Times New Roman" w:hAnsi="Times New Roman" w:cs="Times New Roman"/>
          <w:szCs w:val="22"/>
        </w:rPr>
        <w:t xml:space="preserve">10.1. Настоящий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 вступает в силу с даты его </w:t>
      </w:r>
      <w:r w:rsidR="00BF2D97" w:rsidRPr="005E7CDB">
        <w:rPr>
          <w:rFonts w:ascii="Times New Roman" w:hAnsi="Times New Roman" w:cs="Times New Roman"/>
          <w:szCs w:val="22"/>
        </w:rPr>
        <w:t>подписания</w:t>
      </w:r>
      <w:r w:rsidRPr="005E7CDB">
        <w:rPr>
          <w:rFonts w:ascii="Times New Roman" w:hAnsi="Times New Roman" w:cs="Times New Roman"/>
          <w:szCs w:val="22"/>
        </w:rPr>
        <w:t xml:space="preserve"> обеими Сторонами и действует по "3</w:t>
      </w:r>
      <w:r w:rsidR="006565A4">
        <w:rPr>
          <w:rFonts w:ascii="Times New Roman" w:hAnsi="Times New Roman" w:cs="Times New Roman"/>
          <w:szCs w:val="22"/>
        </w:rPr>
        <w:t>0</w:t>
      </w:r>
      <w:r w:rsidRPr="005E7CDB">
        <w:rPr>
          <w:rFonts w:ascii="Times New Roman" w:hAnsi="Times New Roman" w:cs="Times New Roman"/>
          <w:szCs w:val="22"/>
        </w:rPr>
        <w:t>" декабря 202</w:t>
      </w:r>
      <w:r w:rsidR="005E615E">
        <w:rPr>
          <w:rFonts w:ascii="Times New Roman" w:hAnsi="Times New Roman" w:cs="Times New Roman"/>
          <w:szCs w:val="22"/>
        </w:rPr>
        <w:t>6</w:t>
      </w:r>
      <w:r w:rsidRPr="005E7CDB">
        <w:rPr>
          <w:rFonts w:ascii="Times New Roman" w:hAnsi="Times New Roman" w:cs="Times New Roman"/>
          <w:szCs w:val="22"/>
        </w:rPr>
        <w:t xml:space="preserve"> г., а в части неисполненных </w:t>
      </w:r>
      <w:r w:rsidR="00ED47ED" w:rsidRPr="005E7CDB">
        <w:rPr>
          <w:rFonts w:ascii="Times New Roman" w:hAnsi="Times New Roman" w:cs="Times New Roman"/>
          <w:szCs w:val="22"/>
        </w:rPr>
        <w:t xml:space="preserve">финансовых </w:t>
      </w:r>
      <w:r w:rsidRPr="005E7CDB">
        <w:rPr>
          <w:rFonts w:ascii="Times New Roman" w:hAnsi="Times New Roman" w:cs="Times New Roman"/>
          <w:szCs w:val="22"/>
        </w:rPr>
        <w:t xml:space="preserve">обязательств - до полного их исполнения Сторонами. </w:t>
      </w:r>
    </w:p>
    <w:p w14:paraId="65826716" w14:textId="1CAD343C"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10.2. Расторжение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а допускается по соглашению Сторон, по решению суда, в случае одностороннего отказа Стороны от исполнения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а в соответствии с гражданским законодательством Российской Федерации. При этом факт подписания Сторонами соглашения о расторжении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а не освобождает Стороны от обязанностей урегулирования взаимных расчетов.</w:t>
      </w:r>
    </w:p>
    <w:p w14:paraId="56B99A45" w14:textId="076F993C"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10.3. Информация о Поставщике, с которым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 был расторгнут в связи с односторонним отказом Заказчика от исполнения </w:t>
      </w:r>
      <w:r w:rsidR="00CE29E1" w:rsidRPr="005E7CDB">
        <w:rPr>
          <w:rFonts w:ascii="Times New Roman" w:hAnsi="Times New Roman" w:cs="Times New Roman"/>
          <w:szCs w:val="22"/>
        </w:rPr>
        <w:t>Контракт</w:t>
      </w:r>
      <w:r w:rsidRPr="005E7CDB">
        <w:rPr>
          <w:rFonts w:ascii="Times New Roman" w:hAnsi="Times New Roman" w:cs="Times New Roman"/>
          <w:szCs w:val="22"/>
        </w:rPr>
        <w:t>а, включается в установленном порядке в реестр недобросовестных поставщиков (подрядчиков, исполнителей).</w:t>
      </w:r>
    </w:p>
    <w:p w14:paraId="29603CC2" w14:textId="390B31D8"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10.4. Изменения и дополнения по основаниям, предусмотренным настоящим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ом, вносятся по соглашению Сторон, которое оформляется соответствующим дополнительным Соглашением и является неотъемлемой частью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а.</w:t>
      </w:r>
    </w:p>
    <w:p w14:paraId="64E33D17" w14:textId="77777777" w:rsidR="0026687B" w:rsidRPr="0026687B" w:rsidRDefault="00823B8B" w:rsidP="0026687B">
      <w:pPr>
        <w:ind w:firstLine="284"/>
        <w:rPr>
          <w:sz w:val="22"/>
          <w:szCs w:val="22"/>
        </w:rPr>
      </w:pPr>
      <w:r w:rsidRPr="005E7CDB">
        <w:rPr>
          <w:szCs w:val="22"/>
        </w:rPr>
        <w:t xml:space="preserve">10.5. </w:t>
      </w:r>
      <w:r w:rsidR="0026687B" w:rsidRPr="0026687B">
        <w:rPr>
          <w:sz w:val="22"/>
          <w:szCs w:val="22"/>
        </w:rPr>
        <w:t>Изменение условий настоящего Контракта при его исполнении не допускается, за исключением случаев, предусмотренных статьей 95 Закона № 44-ФЗ.</w:t>
      </w:r>
    </w:p>
    <w:p w14:paraId="10FF21CA" w14:textId="5A8CC15F" w:rsidR="00743633" w:rsidRPr="005E7CDB" w:rsidRDefault="00743633" w:rsidP="005E7CDB">
      <w:pPr>
        <w:pStyle w:val="ConsPlusNormal"/>
        <w:ind w:firstLine="284"/>
        <w:jc w:val="both"/>
        <w:rPr>
          <w:rFonts w:ascii="Times New Roman" w:hAnsi="Times New Roman" w:cs="Times New Roman"/>
          <w:szCs w:val="22"/>
        </w:rPr>
      </w:pPr>
    </w:p>
    <w:p w14:paraId="7C11F14E" w14:textId="77777777" w:rsidR="00020A4D" w:rsidRPr="005E7CDB" w:rsidRDefault="00823B8B" w:rsidP="005E7CDB">
      <w:pPr>
        <w:pStyle w:val="ConsPlusNormal"/>
        <w:jc w:val="center"/>
        <w:outlineLvl w:val="1"/>
        <w:rPr>
          <w:rFonts w:ascii="Times New Roman" w:hAnsi="Times New Roman" w:cs="Times New Roman"/>
          <w:szCs w:val="22"/>
        </w:rPr>
      </w:pPr>
      <w:r w:rsidRPr="005E7CDB">
        <w:rPr>
          <w:rFonts w:ascii="Times New Roman" w:hAnsi="Times New Roman" w:cs="Times New Roman"/>
          <w:szCs w:val="22"/>
        </w:rPr>
        <w:t>XI. АНТИКОРРУПЦИОННАЯ ОГОВОРКА</w:t>
      </w:r>
    </w:p>
    <w:p w14:paraId="5763403C" w14:textId="72F5057A" w:rsidR="00020A4D" w:rsidRPr="005E7CDB" w:rsidRDefault="00823B8B" w:rsidP="005E7CDB">
      <w:pPr>
        <w:pStyle w:val="afa"/>
        <w:ind w:firstLine="284"/>
        <w:jc w:val="both"/>
        <w:rPr>
          <w:rFonts w:ascii="Times New Roman" w:hAnsi="Times New Roman"/>
          <w:sz w:val="22"/>
          <w:szCs w:val="22"/>
        </w:rPr>
      </w:pPr>
      <w:r w:rsidRPr="005E7CDB">
        <w:rPr>
          <w:rFonts w:ascii="Times New Roman" w:hAnsi="Times New Roman"/>
          <w:sz w:val="22"/>
          <w:szCs w:val="22"/>
        </w:rPr>
        <w:t xml:space="preserve">11.1. При исполнении своих обязательств по настоящему </w:t>
      </w:r>
      <w:r w:rsidR="00CE29E1" w:rsidRPr="005E7CDB">
        <w:rPr>
          <w:rFonts w:ascii="Times New Roman" w:hAnsi="Times New Roman"/>
          <w:sz w:val="22"/>
          <w:szCs w:val="22"/>
        </w:rPr>
        <w:t>Контракт</w:t>
      </w:r>
      <w:r w:rsidRPr="005E7CDB">
        <w:rPr>
          <w:rFonts w:ascii="Times New Roman" w:hAnsi="Times New Roman"/>
          <w:sz w:val="22"/>
          <w:szCs w:val="22"/>
        </w:rPr>
        <w:t>у Стороны, их аффилированные лица, работник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5A4243A" w14:textId="6E2BEF23" w:rsidR="00020A4D" w:rsidRPr="005E7CDB" w:rsidRDefault="00823B8B" w:rsidP="005E7CDB">
      <w:pPr>
        <w:pStyle w:val="afa"/>
        <w:ind w:firstLine="284"/>
        <w:jc w:val="both"/>
        <w:rPr>
          <w:rFonts w:ascii="Times New Roman" w:hAnsi="Times New Roman"/>
          <w:sz w:val="22"/>
          <w:szCs w:val="22"/>
        </w:rPr>
      </w:pPr>
      <w:r w:rsidRPr="005E7CDB">
        <w:rPr>
          <w:rFonts w:ascii="Times New Roman" w:hAnsi="Times New Roman"/>
          <w:sz w:val="22"/>
          <w:szCs w:val="22"/>
        </w:rPr>
        <w:t xml:space="preserve">При исполнении своих обязательств по </w:t>
      </w:r>
      <w:r w:rsidR="00CE29E1" w:rsidRPr="005E7CDB">
        <w:rPr>
          <w:rFonts w:ascii="Times New Roman" w:hAnsi="Times New Roman"/>
          <w:sz w:val="22"/>
          <w:szCs w:val="22"/>
        </w:rPr>
        <w:t>Контракт</w:t>
      </w:r>
      <w:r w:rsidRPr="005E7CDB">
        <w:rPr>
          <w:rFonts w:ascii="Times New Roman" w:hAnsi="Times New Roman"/>
          <w:sz w:val="22"/>
          <w:szCs w:val="22"/>
        </w:rPr>
        <w:t xml:space="preserve">у Стороны, их аффилированные лица, работники или посредники не осуществляют действия, квалифицируемые применимым для целей </w:t>
      </w:r>
      <w:r w:rsidR="00CE29E1" w:rsidRPr="005E7CDB">
        <w:rPr>
          <w:rFonts w:ascii="Times New Roman" w:hAnsi="Times New Roman"/>
          <w:sz w:val="22"/>
          <w:szCs w:val="22"/>
        </w:rPr>
        <w:t>Контракт</w:t>
      </w:r>
      <w:r w:rsidRPr="005E7CDB">
        <w:rPr>
          <w:rFonts w:ascii="Times New Roman" w:hAnsi="Times New Roman"/>
          <w:sz w:val="22"/>
          <w:szCs w:val="22"/>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50E8429" w14:textId="7E92E486" w:rsidR="00020A4D" w:rsidRPr="005E7CDB" w:rsidRDefault="00823B8B" w:rsidP="005E7CDB">
      <w:pPr>
        <w:pStyle w:val="afa"/>
        <w:ind w:firstLine="284"/>
        <w:jc w:val="both"/>
        <w:rPr>
          <w:rFonts w:ascii="Times New Roman" w:hAnsi="Times New Roman"/>
          <w:sz w:val="22"/>
          <w:szCs w:val="22"/>
        </w:rPr>
      </w:pPr>
      <w:r w:rsidRPr="005E7CDB">
        <w:rPr>
          <w:rFonts w:ascii="Times New Roman" w:hAnsi="Times New Roman"/>
          <w:sz w:val="22"/>
          <w:szCs w:val="22"/>
        </w:rPr>
        <w:t xml:space="preserve">11.2. В случае возникновения у любой Стороны </w:t>
      </w:r>
      <w:r w:rsidR="00CE29E1" w:rsidRPr="005E7CDB">
        <w:rPr>
          <w:rFonts w:ascii="Times New Roman" w:hAnsi="Times New Roman"/>
          <w:sz w:val="22"/>
          <w:szCs w:val="22"/>
        </w:rPr>
        <w:t>Контракт</w:t>
      </w:r>
      <w:r w:rsidRPr="005E7CDB">
        <w:rPr>
          <w:rFonts w:ascii="Times New Roman" w:hAnsi="Times New Roman"/>
          <w:sz w:val="22"/>
          <w:szCs w:val="22"/>
        </w:rPr>
        <w:t xml:space="preserve">а подозрений, что произошло или может произойти нарушение каких-либо положений настоящей статьи </w:t>
      </w:r>
      <w:r w:rsidR="00CE29E1" w:rsidRPr="005E7CDB">
        <w:rPr>
          <w:rFonts w:ascii="Times New Roman" w:hAnsi="Times New Roman"/>
          <w:sz w:val="22"/>
          <w:szCs w:val="22"/>
        </w:rPr>
        <w:t>Контракт</w:t>
      </w:r>
      <w:r w:rsidRPr="005E7CDB">
        <w:rPr>
          <w:rFonts w:ascii="Times New Roman" w:hAnsi="Times New Roman"/>
          <w:sz w:val="22"/>
          <w:szCs w:val="22"/>
        </w:rPr>
        <w:t>а, соответствующая Сторона обязуется уведомить об этом другую Сторону в письменной форме.</w:t>
      </w:r>
    </w:p>
    <w:p w14:paraId="28F0F07D" w14:textId="50524693" w:rsidR="00020A4D" w:rsidRPr="005E7CDB" w:rsidRDefault="00823B8B" w:rsidP="005E7CDB">
      <w:pPr>
        <w:pStyle w:val="afa"/>
        <w:ind w:firstLine="284"/>
        <w:jc w:val="both"/>
        <w:rPr>
          <w:rFonts w:ascii="Times New Roman" w:hAnsi="Times New Roman"/>
          <w:sz w:val="22"/>
          <w:szCs w:val="22"/>
        </w:rPr>
      </w:pPr>
      <w:r w:rsidRPr="005E7CDB">
        <w:rPr>
          <w:rFonts w:ascii="Times New Roman" w:hAnsi="Times New Roman"/>
          <w:sz w:val="22"/>
          <w:szCs w:val="22"/>
        </w:rPr>
        <w:t xml:space="preserve">В письменном уведомлении соответствующая Сторона обязана сослаться на факты или предоставить материалы, достоверно подтверждающие или дающие основания предполагать, что произошло нарушение каких-либо положений настоящей статьи контрагентом, его аффилированными лицами, работниками или посредниками, выражающиеся в действиях, квалифицируемых применимым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CE29E1" w:rsidRPr="005E7CDB">
        <w:rPr>
          <w:rFonts w:ascii="Times New Roman" w:hAnsi="Times New Roman"/>
          <w:sz w:val="22"/>
          <w:szCs w:val="22"/>
        </w:rPr>
        <w:t>Контракт</w:t>
      </w:r>
      <w:r w:rsidRPr="005E7CDB">
        <w:rPr>
          <w:rFonts w:ascii="Times New Roman" w:hAnsi="Times New Roman"/>
          <w:sz w:val="22"/>
          <w:szCs w:val="22"/>
        </w:rPr>
        <w:t xml:space="preserve">у до получения подтверждения, что нарушения не произошло или не произойдет. Это подтверждение должно быть направлено в течение 10 (десяти) рабочих дней от даты направления письменного уведомления. </w:t>
      </w:r>
    </w:p>
    <w:p w14:paraId="3E46ABD9" w14:textId="77777777" w:rsidR="00020A4D" w:rsidRPr="005E7CDB" w:rsidRDefault="00823B8B" w:rsidP="005E7CDB">
      <w:pPr>
        <w:pStyle w:val="afa"/>
        <w:ind w:firstLine="284"/>
        <w:jc w:val="both"/>
        <w:rPr>
          <w:rFonts w:ascii="Times New Roman" w:hAnsi="Times New Roman"/>
          <w:sz w:val="22"/>
          <w:szCs w:val="22"/>
        </w:rPr>
      </w:pPr>
      <w:r w:rsidRPr="005E7CDB">
        <w:rPr>
          <w:rFonts w:ascii="Times New Roman" w:hAnsi="Times New Roman"/>
          <w:sz w:val="22"/>
          <w:szCs w:val="22"/>
        </w:rPr>
        <w:t>Канал связи «Линия доверия»: +7(863) 250-98-31.</w:t>
      </w:r>
    </w:p>
    <w:p w14:paraId="5E877330" w14:textId="26C0073E" w:rsidR="00A4189E" w:rsidRPr="005E7CDB" w:rsidRDefault="00823B8B" w:rsidP="00743633">
      <w:pPr>
        <w:pStyle w:val="afa"/>
        <w:ind w:firstLine="284"/>
        <w:jc w:val="both"/>
        <w:rPr>
          <w:rFonts w:ascii="Times New Roman" w:hAnsi="Times New Roman"/>
          <w:sz w:val="22"/>
          <w:szCs w:val="22"/>
        </w:rPr>
      </w:pPr>
      <w:r w:rsidRPr="005E7CDB">
        <w:rPr>
          <w:rFonts w:ascii="Times New Roman" w:hAnsi="Times New Roman"/>
          <w:sz w:val="22"/>
          <w:szCs w:val="22"/>
        </w:rPr>
        <w:t xml:space="preserve">11.3. В случае нарушения одной Стороной обязательств воздерживаться от запрещенных в пункте 11.2. </w:t>
      </w:r>
      <w:r w:rsidR="00CE29E1" w:rsidRPr="005E7CDB">
        <w:rPr>
          <w:rFonts w:ascii="Times New Roman" w:hAnsi="Times New Roman"/>
          <w:sz w:val="22"/>
          <w:szCs w:val="22"/>
        </w:rPr>
        <w:t>Контракт</w:t>
      </w:r>
      <w:r w:rsidRPr="005E7CDB">
        <w:rPr>
          <w:rFonts w:ascii="Times New Roman" w:hAnsi="Times New Roman"/>
          <w:sz w:val="22"/>
          <w:szCs w:val="22"/>
        </w:rPr>
        <w:t xml:space="preserve">а действий и/или неполучения другой Стороной </w:t>
      </w:r>
      <w:r w:rsidR="00CE29E1" w:rsidRPr="005E7CDB">
        <w:rPr>
          <w:rFonts w:ascii="Times New Roman" w:hAnsi="Times New Roman"/>
          <w:sz w:val="22"/>
          <w:szCs w:val="22"/>
        </w:rPr>
        <w:t>Контракт</w:t>
      </w:r>
      <w:r w:rsidRPr="005E7CDB">
        <w:rPr>
          <w:rFonts w:ascii="Times New Roman" w:hAnsi="Times New Roman"/>
          <w:sz w:val="22"/>
          <w:szCs w:val="22"/>
        </w:rPr>
        <w:t xml:space="preserve">а в установленный срок подтверждения, что нарушение не произошло или не произойдет, другая Сторона имеет право расторгнуть </w:t>
      </w:r>
      <w:r w:rsidR="00CE29E1" w:rsidRPr="005E7CDB">
        <w:rPr>
          <w:rFonts w:ascii="Times New Roman" w:hAnsi="Times New Roman"/>
          <w:sz w:val="22"/>
          <w:szCs w:val="22"/>
        </w:rPr>
        <w:t>Контракт</w:t>
      </w:r>
      <w:r w:rsidRPr="005E7CDB">
        <w:rPr>
          <w:rFonts w:ascii="Times New Roman" w:hAnsi="Times New Roman"/>
          <w:sz w:val="22"/>
          <w:szCs w:val="22"/>
        </w:rPr>
        <w:t xml:space="preserve"> в одностороннем порядке полностью или в части, направив письменное уведомление о расторжении. Сторона – инициатор расторжения </w:t>
      </w:r>
      <w:r w:rsidR="00CE29E1" w:rsidRPr="005E7CDB">
        <w:rPr>
          <w:rFonts w:ascii="Times New Roman" w:hAnsi="Times New Roman"/>
          <w:sz w:val="22"/>
          <w:szCs w:val="22"/>
        </w:rPr>
        <w:t>Контракт</w:t>
      </w:r>
      <w:r w:rsidRPr="005E7CDB">
        <w:rPr>
          <w:rFonts w:ascii="Times New Roman" w:hAnsi="Times New Roman"/>
          <w:sz w:val="22"/>
          <w:szCs w:val="22"/>
        </w:rPr>
        <w:t>а в соответствии с положениями настоящей статьи, вправе требовать возмещения реального ущерба.</w:t>
      </w:r>
      <w:bookmarkEnd w:id="30"/>
    </w:p>
    <w:p w14:paraId="0D5AE11E" w14:textId="77777777" w:rsidR="00020A4D" w:rsidRPr="005E7CDB" w:rsidRDefault="00823B8B" w:rsidP="005E7CDB">
      <w:pPr>
        <w:pStyle w:val="ConsPlusNormal"/>
        <w:jc w:val="center"/>
        <w:outlineLvl w:val="1"/>
        <w:rPr>
          <w:rFonts w:ascii="Times New Roman" w:hAnsi="Times New Roman" w:cs="Times New Roman"/>
          <w:szCs w:val="22"/>
        </w:rPr>
      </w:pPr>
      <w:r w:rsidRPr="005E7CDB">
        <w:rPr>
          <w:rFonts w:ascii="Times New Roman" w:hAnsi="Times New Roman" w:cs="Times New Roman"/>
          <w:szCs w:val="22"/>
        </w:rPr>
        <w:t>X</w:t>
      </w:r>
      <w:r w:rsidRPr="005E7CDB">
        <w:rPr>
          <w:rFonts w:ascii="Times New Roman" w:hAnsi="Times New Roman" w:cs="Times New Roman"/>
          <w:szCs w:val="22"/>
          <w:lang w:val="en-US"/>
        </w:rPr>
        <w:t>I</w:t>
      </w:r>
      <w:r w:rsidRPr="005E7CDB">
        <w:rPr>
          <w:rFonts w:ascii="Times New Roman" w:hAnsi="Times New Roman" w:cs="Times New Roman"/>
          <w:szCs w:val="22"/>
        </w:rPr>
        <w:t xml:space="preserve">I. ПРОЧИЕ ПОЛОЖЕНИЯ </w:t>
      </w:r>
    </w:p>
    <w:p w14:paraId="727AE5DB" w14:textId="04F04E23" w:rsidR="00020A4D" w:rsidRPr="005E7CDB" w:rsidRDefault="00823B8B" w:rsidP="005E7CDB">
      <w:pPr>
        <w:pStyle w:val="ConsPlusNormal"/>
        <w:ind w:firstLine="284"/>
        <w:jc w:val="both"/>
        <w:rPr>
          <w:rFonts w:ascii="Times New Roman" w:hAnsi="Times New Roman" w:cs="Times New Roman"/>
          <w:szCs w:val="22"/>
        </w:rPr>
      </w:pPr>
      <w:bookmarkStart w:id="31" w:name="_Hlk136257204"/>
      <w:r w:rsidRPr="005E7CDB">
        <w:rPr>
          <w:rFonts w:ascii="Times New Roman" w:hAnsi="Times New Roman" w:cs="Times New Roman"/>
          <w:szCs w:val="22"/>
        </w:rPr>
        <w:t xml:space="preserve">12.1. Во всем, что не оговорено в настоящем </w:t>
      </w:r>
      <w:r w:rsidR="00CE29E1" w:rsidRPr="005E7CDB">
        <w:rPr>
          <w:rFonts w:ascii="Times New Roman" w:hAnsi="Times New Roman" w:cs="Times New Roman"/>
          <w:szCs w:val="22"/>
        </w:rPr>
        <w:t>Контракт</w:t>
      </w:r>
      <w:r w:rsidRPr="005E7CDB">
        <w:rPr>
          <w:rFonts w:ascii="Times New Roman" w:hAnsi="Times New Roman" w:cs="Times New Roman"/>
          <w:szCs w:val="22"/>
        </w:rPr>
        <w:t>е, Стороны руководствуются действующим законодательством Российской Федерации.</w:t>
      </w:r>
    </w:p>
    <w:p w14:paraId="6FD0F7F8" w14:textId="1951F43F"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w:t>
      </w:r>
      <w:r w:rsidR="00CE29E1" w:rsidRPr="005E7CDB">
        <w:rPr>
          <w:rFonts w:ascii="Times New Roman" w:hAnsi="Times New Roman" w:cs="Times New Roman"/>
          <w:szCs w:val="22"/>
        </w:rPr>
        <w:t>Контракт</w:t>
      </w:r>
      <w:r w:rsidRPr="005E7CDB">
        <w:rPr>
          <w:rFonts w:ascii="Times New Roman" w:hAnsi="Times New Roman" w:cs="Times New Roman"/>
          <w:szCs w:val="22"/>
        </w:rPr>
        <w:t>е счет, несет Поставщик.</w:t>
      </w:r>
    </w:p>
    <w:p w14:paraId="3EC5D736" w14:textId="544796F7"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12.3. При исполнении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а не допускается перемена Поставщика, за исключением случая, если новый Поставщик является правопреемником Поставщика по настоящему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у вследствие </w:t>
      </w:r>
      <w:r w:rsidRPr="005E7CDB">
        <w:rPr>
          <w:rFonts w:ascii="Times New Roman" w:hAnsi="Times New Roman" w:cs="Times New Roman"/>
          <w:szCs w:val="22"/>
        </w:rPr>
        <w:lastRenderedPageBreak/>
        <w:t>реорганизации юридического лица в форме преобразования, слияния или присоединения.</w:t>
      </w:r>
    </w:p>
    <w:p w14:paraId="46DDFEAB" w14:textId="53068174"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w:t>
      </w:r>
      <w:r w:rsidR="00CE29E1" w:rsidRPr="005E7CDB">
        <w:rPr>
          <w:rFonts w:ascii="Times New Roman" w:hAnsi="Times New Roman" w:cs="Times New Roman"/>
          <w:szCs w:val="22"/>
        </w:rPr>
        <w:t>Контракт</w:t>
      </w:r>
      <w:r w:rsidRPr="005E7CDB">
        <w:rPr>
          <w:rFonts w:ascii="Times New Roman" w:hAnsi="Times New Roman" w:cs="Times New Roman"/>
          <w:szCs w:val="22"/>
        </w:rPr>
        <w:t>у.</w:t>
      </w:r>
    </w:p>
    <w:p w14:paraId="4D7FCDF9" w14:textId="382378FB"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12.4. Стороны обязуются обеспечить конфиденциальность сведений, относящихся к предмету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а и ставших им известными в ходе исполнения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а.</w:t>
      </w:r>
    </w:p>
    <w:p w14:paraId="3B0D99DB" w14:textId="224253EB" w:rsidR="00020A4D" w:rsidRPr="005E7CDB" w:rsidRDefault="00823B8B" w:rsidP="005E7CDB">
      <w:pPr>
        <w:pStyle w:val="ConsPlusNormal"/>
        <w:ind w:firstLine="284"/>
        <w:jc w:val="both"/>
        <w:rPr>
          <w:rFonts w:ascii="Times New Roman" w:hAnsi="Times New Roman" w:cs="Times New Roman"/>
          <w:szCs w:val="22"/>
        </w:rPr>
      </w:pPr>
      <w:r w:rsidRPr="005E7CDB">
        <w:rPr>
          <w:rFonts w:ascii="Times New Roman" w:hAnsi="Times New Roman" w:cs="Times New Roman"/>
          <w:szCs w:val="22"/>
        </w:rPr>
        <w:t xml:space="preserve">12.5. </w:t>
      </w:r>
      <w:r w:rsidR="00CE29E1" w:rsidRPr="005E7CDB">
        <w:rPr>
          <w:rFonts w:ascii="Times New Roman" w:hAnsi="Times New Roman" w:cs="Times New Roman"/>
          <w:szCs w:val="22"/>
        </w:rPr>
        <w:t>Контракт</w:t>
      </w:r>
      <w:r w:rsidRPr="005E7CDB">
        <w:rPr>
          <w:rFonts w:ascii="Times New Roman" w:hAnsi="Times New Roman" w:cs="Times New Roman"/>
          <w:szCs w:val="22"/>
        </w:rPr>
        <w:t xml:space="preserve"> составлен на русском языке в двух экземплярах, имеющих равную юридическую силу, по одному для каждой из Сторон. Все приложения к </w:t>
      </w:r>
      <w:r w:rsidR="00CE29E1" w:rsidRPr="005E7CDB">
        <w:rPr>
          <w:rFonts w:ascii="Times New Roman" w:hAnsi="Times New Roman" w:cs="Times New Roman"/>
          <w:szCs w:val="22"/>
        </w:rPr>
        <w:t>Контракт</w:t>
      </w:r>
      <w:r w:rsidRPr="005E7CDB">
        <w:rPr>
          <w:rFonts w:ascii="Times New Roman" w:hAnsi="Times New Roman" w:cs="Times New Roman"/>
          <w:szCs w:val="22"/>
        </w:rPr>
        <w:t>у составляют его неотъемлемую часть.</w:t>
      </w:r>
      <w:bookmarkEnd w:id="31"/>
    </w:p>
    <w:p w14:paraId="13D43C94" w14:textId="77777777" w:rsidR="00020A4D" w:rsidRPr="005E7CDB" w:rsidRDefault="00020A4D" w:rsidP="005E7CDB">
      <w:pPr>
        <w:pStyle w:val="ConsPlusNormal"/>
        <w:ind w:firstLine="284"/>
        <w:jc w:val="both"/>
        <w:rPr>
          <w:rFonts w:ascii="Times New Roman" w:hAnsi="Times New Roman" w:cs="Times New Roman"/>
          <w:szCs w:val="22"/>
        </w:rPr>
      </w:pPr>
    </w:p>
    <w:p w14:paraId="5024C152" w14:textId="77777777" w:rsidR="00020A4D" w:rsidRPr="005E7CDB" w:rsidRDefault="00823B8B" w:rsidP="005E7CDB">
      <w:pPr>
        <w:pStyle w:val="ConsPlusNormal"/>
        <w:jc w:val="center"/>
        <w:outlineLvl w:val="1"/>
        <w:rPr>
          <w:rFonts w:ascii="Times New Roman" w:hAnsi="Times New Roman" w:cs="Times New Roman"/>
          <w:szCs w:val="22"/>
        </w:rPr>
      </w:pPr>
      <w:r w:rsidRPr="005E7CDB">
        <w:rPr>
          <w:rFonts w:ascii="Times New Roman" w:hAnsi="Times New Roman" w:cs="Times New Roman"/>
          <w:szCs w:val="22"/>
        </w:rPr>
        <w:t>X</w:t>
      </w:r>
      <w:r w:rsidRPr="005E7CDB">
        <w:rPr>
          <w:rFonts w:ascii="Times New Roman" w:hAnsi="Times New Roman" w:cs="Times New Roman"/>
          <w:szCs w:val="22"/>
          <w:lang w:val="en-US"/>
        </w:rPr>
        <w:t>I</w:t>
      </w:r>
      <w:r w:rsidRPr="005E7CDB">
        <w:rPr>
          <w:rFonts w:ascii="Times New Roman" w:hAnsi="Times New Roman" w:cs="Times New Roman"/>
          <w:szCs w:val="22"/>
        </w:rPr>
        <w:t xml:space="preserve">II. ПЕРЕЧЕНЬ ПРИЛОЖЕНИЙ </w:t>
      </w:r>
    </w:p>
    <w:p w14:paraId="2D19528A" w14:textId="650CE816" w:rsidR="00020A4D" w:rsidRPr="005E7CDB" w:rsidRDefault="00823B8B" w:rsidP="005E7CDB">
      <w:pPr>
        <w:pStyle w:val="ConsPlusNormal"/>
        <w:ind w:firstLine="540"/>
        <w:jc w:val="both"/>
        <w:rPr>
          <w:rFonts w:ascii="Times New Roman" w:hAnsi="Times New Roman" w:cs="Times New Roman"/>
          <w:szCs w:val="22"/>
        </w:rPr>
      </w:pPr>
      <w:r w:rsidRPr="005E7CDB">
        <w:rPr>
          <w:rFonts w:ascii="Times New Roman" w:hAnsi="Times New Roman" w:cs="Times New Roman"/>
          <w:szCs w:val="22"/>
        </w:rPr>
        <w:t xml:space="preserve">Неотъемлемой частью настоящего </w:t>
      </w:r>
      <w:r w:rsidR="00CE29E1" w:rsidRPr="005E7CDB">
        <w:rPr>
          <w:rFonts w:ascii="Times New Roman" w:hAnsi="Times New Roman" w:cs="Times New Roman"/>
          <w:szCs w:val="22"/>
        </w:rPr>
        <w:t>Контракт</w:t>
      </w:r>
      <w:r w:rsidRPr="005E7CDB">
        <w:rPr>
          <w:rFonts w:ascii="Times New Roman" w:hAnsi="Times New Roman" w:cs="Times New Roman"/>
          <w:szCs w:val="22"/>
        </w:rPr>
        <w:t>а является следующее:</w:t>
      </w:r>
    </w:p>
    <w:p w14:paraId="3F803340" w14:textId="77777777" w:rsidR="00020A4D" w:rsidRPr="005E7CDB" w:rsidRDefault="00A52B22" w:rsidP="005E7CDB">
      <w:pPr>
        <w:pStyle w:val="ConsPlusNormal"/>
        <w:ind w:firstLine="540"/>
        <w:jc w:val="both"/>
        <w:rPr>
          <w:rFonts w:ascii="Times New Roman" w:hAnsi="Times New Roman" w:cs="Times New Roman"/>
          <w:szCs w:val="22"/>
        </w:rPr>
      </w:pPr>
      <w:hyperlink w:anchor="P303" w:tooltip="#P303" w:history="1">
        <w:r w:rsidR="00823B8B" w:rsidRPr="005E7CDB">
          <w:rPr>
            <w:rFonts w:ascii="Times New Roman" w:hAnsi="Times New Roman" w:cs="Times New Roman"/>
            <w:szCs w:val="22"/>
          </w:rPr>
          <w:t>Приложение N 1</w:t>
        </w:r>
      </w:hyperlink>
      <w:r w:rsidR="00823B8B" w:rsidRPr="005E7CDB">
        <w:rPr>
          <w:rFonts w:ascii="Times New Roman" w:hAnsi="Times New Roman" w:cs="Times New Roman"/>
          <w:szCs w:val="22"/>
        </w:rPr>
        <w:t xml:space="preserve"> – Спецификация на 1л.</w:t>
      </w:r>
      <w:bookmarkStart w:id="32" w:name="P283"/>
      <w:bookmarkEnd w:id="32"/>
    </w:p>
    <w:p w14:paraId="343B0427" w14:textId="77777777" w:rsidR="00020A4D" w:rsidRPr="005E7CDB" w:rsidRDefault="00020A4D" w:rsidP="005E7CDB">
      <w:pPr>
        <w:pStyle w:val="ConsPlusNormal"/>
        <w:ind w:firstLine="540"/>
        <w:jc w:val="both"/>
        <w:rPr>
          <w:rFonts w:ascii="Times New Roman" w:hAnsi="Times New Roman" w:cs="Times New Roman"/>
          <w:szCs w:val="22"/>
        </w:rPr>
      </w:pPr>
    </w:p>
    <w:p w14:paraId="571B2734" w14:textId="77777777" w:rsidR="00020A4D" w:rsidRPr="005E7CDB" w:rsidRDefault="00823B8B" w:rsidP="005E7CDB">
      <w:pPr>
        <w:pStyle w:val="ConsPlusNormal"/>
        <w:ind w:firstLine="540"/>
        <w:jc w:val="center"/>
        <w:rPr>
          <w:rFonts w:ascii="Times New Roman" w:hAnsi="Times New Roman" w:cs="Times New Roman"/>
          <w:szCs w:val="22"/>
        </w:rPr>
      </w:pPr>
      <w:r w:rsidRPr="005E7CDB">
        <w:rPr>
          <w:rFonts w:ascii="Times New Roman" w:hAnsi="Times New Roman" w:cs="Times New Roman"/>
          <w:szCs w:val="22"/>
        </w:rPr>
        <w:t>X</w:t>
      </w:r>
      <w:r w:rsidRPr="005E7CDB">
        <w:rPr>
          <w:rFonts w:ascii="Times New Roman" w:hAnsi="Times New Roman" w:cs="Times New Roman"/>
          <w:szCs w:val="22"/>
          <w:lang w:val="en-US"/>
        </w:rPr>
        <w:t>IV</w:t>
      </w:r>
      <w:r w:rsidRPr="005E7CDB">
        <w:rPr>
          <w:rFonts w:ascii="Times New Roman" w:hAnsi="Times New Roman" w:cs="Times New Roman"/>
          <w:szCs w:val="22"/>
        </w:rPr>
        <w:t>. АДРЕСА. БАНКОВСКИЕ РЕКВИЗИТЫ И 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29"/>
        <w:gridCol w:w="5103"/>
      </w:tblGrid>
      <w:tr w:rsidR="00020A4D" w:rsidRPr="005E7CDB" w14:paraId="5FD18CE2" w14:textId="77777777" w:rsidTr="00E8687B">
        <w:trPr>
          <w:trHeight w:val="191"/>
        </w:trPr>
        <w:tc>
          <w:tcPr>
            <w:tcW w:w="5529" w:type="dxa"/>
          </w:tcPr>
          <w:p w14:paraId="47BBEA54" w14:textId="77777777" w:rsidR="00020A4D" w:rsidRPr="005E7CDB" w:rsidRDefault="00823B8B" w:rsidP="005E7CDB">
            <w:pPr>
              <w:pStyle w:val="ConsPlusNormal"/>
              <w:ind w:left="567"/>
              <w:rPr>
                <w:rFonts w:ascii="Times New Roman" w:hAnsi="Times New Roman" w:cs="Times New Roman"/>
                <w:szCs w:val="22"/>
              </w:rPr>
            </w:pPr>
            <w:r w:rsidRPr="005E7CDB">
              <w:rPr>
                <w:rFonts w:ascii="Times New Roman" w:hAnsi="Times New Roman" w:cs="Times New Roman"/>
                <w:szCs w:val="22"/>
              </w:rPr>
              <w:t>Заказчик:</w:t>
            </w:r>
          </w:p>
        </w:tc>
        <w:tc>
          <w:tcPr>
            <w:tcW w:w="5103" w:type="dxa"/>
          </w:tcPr>
          <w:p w14:paraId="0F197CB3" w14:textId="77777777" w:rsidR="00020A4D" w:rsidRPr="00302A07" w:rsidRDefault="00823B8B" w:rsidP="005E7CDB">
            <w:pPr>
              <w:pStyle w:val="ConsPlusNormal"/>
              <w:rPr>
                <w:rFonts w:ascii="Times New Roman" w:hAnsi="Times New Roman" w:cs="Times New Roman"/>
                <w:szCs w:val="22"/>
                <w:highlight w:val="yellow"/>
              </w:rPr>
            </w:pPr>
            <w:r w:rsidRPr="001A3586">
              <w:rPr>
                <w:rFonts w:ascii="Times New Roman" w:hAnsi="Times New Roman" w:cs="Times New Roman"/>
                <w:szCs w:val="22"/>
              </w:rPr>
              <w:t>Поставщик:</w:t>
            </w:r>
          </w:p>
        </w:tc>
      </w:tr>
      <w:tr w:rsidR="00020A4D" w:rsidRPr="005E7CDB" w14:paraId="25D103B3" w14:textId="77777777" w:rsidTr="00425CD0">
        <w:trPr>
          <w:trHeight w:val="2437"/>
        </w:trPr>
        <w:tc>
          <w:tcPr>
            <w:tcW w:w="5529" w:type="dxa"/>
          </w:tcPr>
          <w:p w14:paraId="05169A3D" w14:textId="77777777" w:rsidR="00020A4D" w:rsidRPr="005E7CDB" w:rsidRDefault="00823B8B" w:rsidP="005E7CDB">
            <w:pPr>
              <w:rPr>
                <w:b/>
                <w:bCs/>
                <w:i/>
                <w:sz w:val="22"/>
                <w:szCs w:val="22"/>
              </w:rPr>
            </w:pPr>
            <w:r w:rsidRPr="005E7CDB">
              <w:rPr>
                <w:b/>
                <w:bCs/>
                <w:i/>
                <w:sz w:val="22"/>
                <w:szCs w:val="22"/>
              </w:rPr>
              <w:t>Федеральное государственное бюджетное учреждение науки «Федеральный исследовательский центр Южный научный центр Российской академии наук» (ЮНЦ РАН)</w:t>
            </w:r>
          </w:p>
          <w:p w14:paraId="4F27CB5C" w14:textId="77777777" w:rsidR="00020A4D" w:rsidRPr="005E7CDB" w:rsidRDefault="00823B8B" w:rsidP="005E7CDB">
            <w:pPr>
              <w:rPr>
                <w:sz w:val="22"/>
                <w:szCs w:val="22"/>
              </w:rPr>
            </w:pPr>
            <w:r w:rsidRPr="005E7CDB">
              <w:rPr>
                <w:sz w:val="22"/>
                <w:szCs w:val="22"/>
              </w:rPr>
              <w:t xml:space="preserve">Местонахождение и почтовый адрес: </w:t>
            </w:r>
          </w:p>
          <w:p w14:paraId="44B160EA" w14:textId="77777777" w:rsidR="00020A4D" w:rsidRPr="005E7CDB" w:rsidRDefault="00823B8B" w:rsidP="005E7CDB">
            <w:pPr>
              <w:rPr>
                <w:sz w:val="22"/>
                <w:szCs w:val="22"/>
              </w:rPr>
            </w:pPr>
            <w:r w:rsidRPr="005E7CDB">
              <w:rPr>
                <w:sz w:val="22"/>
                <w:szCs w:val="22"/>
              </w:rPr>
              <w:t xml:space="preserve">344006, г. Ростов-на-Дону, пр. Чехова, 41. </w:t>
            </w:r>
          </w:p>
          <w:p w14:paraId="63DFB856" w14:textId="77777777" w:rsidR="00020A4D" w:rsidRPr="005E7CDB" w:rsidRDefault="00823B8B" w:rsidP="005E7CDB">
            <w:pPr>
              <w:rPr>
                <w:sz w:val="22"/>
                <w:szCs w:val="22"/>
              </w:rPr>
            </w:pPr>
            <w:r w:rsidRPr="005E7CDB">
              <w:rPr>
                <w:sz w:val="22"/>
                <w:szCs w:val="22"/>
              </w:rPr>
              <w:t>ОГРН 1036168007105;</w:t>
            </w:r>
          </w:p>
          <w:p w14:paraId="18AFB873" w14:textId="77777777" w:rsidR="00020A4D" w:rsidRPr="005E7CDB" w:rsidRDefault="00823B8B" w:rsidP="005E7CDB">
            <w:pPr>
              <w:rPr>
                <w:sz w:val="22"/>
                <w:szCs w:val="22"/>
              </w:rPr>
            </w:pPr>
            <w:r w:rsidRPr="005E7CDB">
              <w:rPr>
                <w:sz w:val="22"/>
                <w:szCs w:val="22"/>
              </w:rPr>
              <w:t>ИНН 6168053099; КПП 616301001.</w:t>
            </w:r>
          </w:p>
          <w:p w14:paraId="67191923" w14:textId="727B141D" w:rsidR="00076E48" w:rsidRPr="00076E48" w:rsidRDefault="00076E48" w:rsidP="00076E48">
            <w:pPr>
              <w:rPr>
                <w:sz w:val="22"/>
                <w:szCs w:val="22"/>
              </w:rPr>
            </w:pPr>
            <w:r w:rsidRPr="00076E48">
              <w:rPr>
                <w:sz w:val="22"/>
                <w:szCs w:val="22"/>
              </w:rPr>
              <w:t xml:space="preserve">УФК по </w:t>
            </w:r>
            <w:r w:rsidR="00C375F5">
              <w:rPr>
                <w:sz w:val="22"/>
                <w:szCs w:val="22"/>
              </w:rPr>
              <w:t xml:space="preserve">Нижегородской области </w:t>
            </w:r>
            <w:r w:rsidRPr="00076E48">
              <w:rPr>
                <w:sz w:val="22"/>
                <w:szCs w:val="22"/>
              </w:rPr>
              <w:t xml:space="preserve">(ЮНЦ РАН л/с 20586Ц27350) </w:t>
            </w:r>
          </w:p>
          <w:p w14:paraId="48E63EDD" w14:textId="77777777" w:rsidR="00076E48" w:rsidRPr="00076E48" w:rsidRDefault="00076E48" w:rsidP="00076E48">
            <w:pPr>
              <w:rPr>
                <w:sz w:val="22"/>
                <w:szCs w:val="22"/>
              </w:rPr>
            </w:pPr>
            <w:r w:rsidRPr="00076E48">
              <w:rPr>
                <w:sz w:val="22"/>
                <w:szCs w:val="22"/>
              </w:rPr>
              <w:t>Расчетный счет 03214643000000013230</w:t>
            </w:r>
          </w:p>
          <w:p w14:paraId="44067462" w14:textId="77777777" w:rsidR="00076E48" w:rsidRPr="00076E48" w:rsidRDefault="00076E48" w:rsidP="00076E48">
            <w:pPr>
              <w:rPr>
                <w:sz w:val="22"/>
                <w:szCs w:val="22"/>
              </w:rPr>
            </w:pPr>
            <w:r w:rsidRPr="00076E48">
              <w:rPr>
                <w:sz w:val="22"/>
                <w:szCs w:val="22"/>
              </w:rPr>
              <w:t>Банк получателя: ОКЦ № 1 ВВГУ Банка России//УФК по Нижегородской области, г. Нижний Новгород</w:t>
            </w:r>
          </w:p>
          <w:p w14:paraId="46ABB41C" w14:textId="77777777" w:rsidR="00076E48" w:rsidRPr="00076E48" w:rsidRDefault="00076E48" w:rsidP="00076E48">
            <w:pPr>
              <w:rPr>
                <w:sz w:val="22"/>
                <w:szCs w:val="22"/>
              </w:rPr>
            </w:pPr>
            <w:r w:rsidRPr="00076E48">
              <w:rPr>
                <w:sz w:val="22"/>
                <w:szCs w:val="22"/>
              </w:rPr>
              <w:t>БИК:012202102</w:t>
            </w:r>
          </w:p>
          <w:p w14:paraId="3CB2C8DB" w14:textId="77777777" w:rsidR="00076E48" w:rsidRDefault="00076E48" w:rsidP="00076E48">
            <w:pPr>
              <w:rPr>
                <w:sz w:val="22"/>
                <w:szCs w:val="22"/>
              </w:rPr>
            </w:pPr>
            <w:r w:rsidRPr="00076E48">
              <w:rPr>
                <w:sz w:val="22"/>
                <w:szCs w:val="22"/>
              </w:rPr>
              <w:t>Корр. Счет: 40102810745370000024</w:t>
            </w:r>
          </w:p>
          <w:p w14:paraId="4F35C15C" w14:textId="0475F7DF" w:rsidR="00020A4D" w:rsidRPr="005E7CDB" w:rsidRDefault="00823B8B" w:rsidP="00076E48">
            <w:pPr>
              <w:rPr>
                <w:sz w:val="22"/>
                <w:szCs w:val="22"/>
              </w:rPr>
            </w:pPr>
            <w:r w:rsidRPr="005E7CDB">
              <w:rPr>
                <w:sz w:val="22"/>
                <w:szCs w:val="22"/>
              </w:rPr>
              <w:t>ОКПО 14540312, ОКАТО 60401368000</w:t>
            </w:r>
          </w:p>
          <w:p w14:paraId="5C47D012" w14:textId="77777777" w:rsidR="00020A4D" w:rsidRPr="005E7CDB" w:rsidRDefault="00823B8B" w:rsidP="005E7CDB">
            <w:pPr>
              <w:rPr>
                <w:sz w:val="22"/>
                <w:szCs w:val="22"/>
              </w:rPr>
            </w:pPr>
            <w:r w:rsidRPr="005E7CDB">
              <w:rPr>
                <w:sz w:val="22"/>
                <w:szCs w:val="22"/>
              </w:rPr>
              <w:t>Дата постановки на учет: 24.06.2004</w:t>
            </w:r>
          </w:p>
          <w:p w14:paraId="4A0620B9" w14:textId="06FA3E28" w:rsidR="00020A4D" w:rsidRPr="005E7CDB" w:rsidRDefault="00823B8B" w:rsidP="005E7CDB">
            <w:pPr>
              <w:rPr>
                <w:sz w:val="22"/>
                <w:szCs w:val="22"/>
              </w:rPr>
            </w:pPr>
            <w:r w:rsidRPr="005E7CDB">
              <w:rPr>
                <w:sz w:val="22"/>
                <w:szCs w:val="22"/>
              </w:rPr>
              <w:t xml:space="preserve">Эл. адрес: </w:t>
            </w:r>
            <w:proofErr w:type="spellStart"/>
            <w:r w:rsidR="002F6D2C">
              <w:rPr>
                <w:sz w:val="22"/>
                <w:szCs w:val="22"/>
                <w:lang w:val="en-US"/>
              </w:rPr>
              <w:t>afkuzm</w:t>
            </w:r>
            <w:proofErr w:type="spellEnd"/>
            <w:r w:rsidR="005B0722" w:rsidRPr="005B0722">
              <w:rPr>
                <w:sz w:val="22"/>
                <w:szCs w:val="22"/>
              </w:rPr>
              <w:t>@</w:t>
            </w:r>
            <w:r w:rsidR="005B0722" w:rsidRPr="005B0722">
              <w:rPr>
                <w:sz w:val="22"/>
                <w:szCs w:val="22"/>
                <w:lang w:val="en-US"/>
              </w:rPr>
              <w:t>mail</w:t>
            </w:r>
            <w:r w:rsidR="005B0722" w:rsidRPr="005B0722">
              <w:rPr>
                <w:sz w:val="22"/>
                <w:szCs w:val="22"/>
              </w:rPr>
              <w:t>.</w:t>
            </w:r>
            <w:r w:rsidR="005B0722" w:rsidRPr="005B0722">
              <w:rPr>
                <w:sz w:val="22"/>
                <w:szCs w:val="22"/>
                <w:lang w:val="en-US"/>
              </w:rPr>
              <w:t>ru</w:t>
            </w:r>
          </w:p>
          <w:p w14:paraId="68223F68" w14:textId="74A6B7E6" w:rsidR="00020A4D" w:rsidRPr="002F6D2C" w:rsidRDefault="00823B8B" w:rsidP="005E7CDB">
            <w:pPr>
              <w:rPr>
                <w:sz w:val="22"/>
                <w:szCs w:val="22"/>
                <w:lang w:val="en-US"/>
              </w:rPr>
            </w:pPr>
            <w:r w:rsidRPr="005E7CDB">
              <w:rPr>
                <w:sz w:val="22"/>
                <w:szCs w:val="22"/>
              </w:rPr>
              <w:t xml:space="preserve">Тел. </w:t>
            </w:r>
            <w:r w:rsidR="005B0722" w:rsidRPr="005B0722">
              <w:rPr>
                <w:sz w:val="22"/>
                <w:szCs w:val="22"/>
              </w:rPr>
              <w:t>+</w:t>
            </w:r>
            <w:r w:rsidR="002F6D2C">
              <w:rPr>
                <w:sz w:val="22"/>
                <w:szCs w:val="22"/>
                <w:lang w:val="en-US"/>
              </w:rPr>
              <w:t>(</w:t>
            </w:r>
            <w:r w:rsidR="002F6D2C" w:rsidRPr="002F6D2C">
              <w:rPr>
                <w:sz w:val="22"/>
                <w:szCs w:val="22"/>
              </w:rPr>
              <w:t>8</w:t>
            </w:r>
            <w:r w:rsidR="002F6D2C">
              <w:rPr>
                <w:sz w:val="22"/>
                <w:szCs w:val="22"/>
                <w:lang w:val="en-US"/>
              </w:rPr>
              <w:t>63) 250-98-08 (319)</w:t>
            </w:r>
          </w:p>
        </w:tc>
        <w:tc>
          <w:tcPr>
            <w:tcW w:w="5103" w:type="dxa"/>
          </w:tcPr>
          <w:p w14:paraId="5D8A8303" w14:textId="6D00BE0B" w:rsidR="001A3586" w:rsidRPr="001A3586" w:rsidRDefault="001A3586" w:rsidP="001A3586">
            <w:pPr>
              <w:pStyle w:val="ConsPlusNormal"/>
              <w:rPr>
                <w:rFonts w:ascii="Times New Roman" w:hAnsi="Times New Roman" w:cs="Times New Roman"/>
                <w:b/>
                <w:bCs/>
                <w:i/>
                <w:iCs/>
                <w:szCs w:val="22"/>
                <w:highlight w:val="yellow"/>
              </w:rPr>
            </w:pPr>
          </w:p>
        </w:tc>
      </w:tr>
      <w:tr w:rsidR="00020A4D" w:rsidRPr="005E7CDB" w14:paraId="4C379976" w14:textId="77777777" w:rsidTr="00A4189E">
        <w:tc>
          <w:tcPr>
            <w:tcW w:w="5529" w:type="dxa"/>
          </w:tcPr>
          <w:p w14:paraId="5E87BC4C" w14:textId="54FDB2CC" w:rsidR="00020A4D" w:rsidRPr="005E7CDB" w:rsidRDefault="00823B8B" w:rsidP="005E7CDB">
            <w:pPr>
              <w:tabs>
                <w:tab w:val="left" w:pos="5895"/>
              </w:tabs>
              <w:ind w:firstLine="284"/>
              <w:rPr>
                <w:b/>
                <w:sz w:val="22"/>
                <w:szCs w:val="22"/>
              </w:rPr>
            </w:pPr>
            <w:r w:rsidRPr="005E7CDB">
              <w:rPr>
                <w:b/>
                <w:sz w:val="22"/>
                <w:szCs w:val="22"/>
              </w:rPr>
              <w:t xml:space="preserve">Заместитель директора </w:t>
            </w:r>
          </w:p>
          <w:p w14:paraId="23C1132E" w14:textId="77777777" w:rsidR="008F7331" w:rsidRPr="005E7CDB" w:rsidRDefault="008F7331" w:rsidP="005E7CDB">
            <w:pPr>
              <w:tabs>
                <w:tab w:val="left" w:pos="5895"/>
              </w:tabs>
              <w:ind w:firstLine="284"/>
              <w:rPr>
                <w:b/>
                <w:sz w:val="22"/>
                <w:szCs w:val="22"/>
              </w:rPr>
            </w:pPr>
          </w:p>
          <w:p w14:paraId="184F9A63" w14:textId="77777777" w:rsidR="00020A4D" w:rsidRPr="005E7CDB" w:rsidRDefault="00020A4D" w:rsidP="005E7CDB">
            <w:pPr>
              <w:tabs>
                <w:tab w:val="left" w:pos="5895"/>
              </w:tabs>
              <w:ind w:firstLine="284"/>
              <w:rPr>
                <w:sz w:val="22"/>
                <w:szCs w:val="22"/>
              </w:rPr>
            </w:pPr>
          </w:p>
          <w:p w14:paraId="4AB7DA75" w14:textId="69C70D3E" w:rsidR="00020A4D" w:rsidRPr="005E7CDB" w:rsidRDefault="00823B8B" w:rsidP="005E7CDB">
            <w:pPr>
              <w:tabs>
                <w:tab w:val="left" w:pos="5895"/>
              </w:tabs>
              <w:ind w:firstLine="284"/>
              <w:rPr>
                <w:b/>
                <w:sz w:val="22"/>
                <w:szCs w:val="22"/>
              </w:rPr>
            </w:pPr>
            <w:r w:rsidRPr="005E7CDB">
              <w:rPr>
                <w:b/>
                <w:sz w:val="22"/>
                <w:szCs w:val="22"/>
              </w:rPr>
              <w:t>_________________ /</w:t>
            </w:r>
            <w:r w:rsidR="002F6D2C">
              <w:rPr>
                <w:b/>
                <w:sz w:val="22"/>
                <w:szCs w:val="22"/>
              </w:rPr>
              <w:t>Е.М. Максименко</w:t>
            </w:r>
            <w:r w:rsidRPr="005E7CDB">
              <w:rPr>
                <w:b/>
                <w:sz w:val="22"/>
                <w:szCs w:val="22"/>
              </w:rPr>
              <w:t xml:space="preserve"> /</w:t>
            </w:r>
          </w:p>
        </w:tc>
        <w:tc>
          <w:tcPr>
            <w:tcW w:w="5103" w:type="dxa"/>
            <w:vAlign w:val="center"/>
          </w:tcPr>
          <w:p w14:paraId="410981BC" w14:textId="05EB8CD4" w:rsidR="008F7331" w:rsidRDefault="008F7331" w:rsidP="005E7CDB">
            <w:pPr>
              <w:tabs>
                <w:tab w:val="left" w:pos="5895"/>
              </w:tabs>
              <w:ind w:firstLine="284"/>
              <w:rPr>
                <w:sz w:val="22"/>
                <w:szCs w:val="22"/>
                <w:highlight w:val="yellow"/>
              </w:rPr>
            </w:pPr>
          </w:p>
          <w:p w14:paraId="38864A74" w14:textId="12E308C7" w:rsidR="001A4371" w:rsidRDefault="001A4371" w:rsidP="005E7CDB">
            <w:pPr>
              <w:tabs>
                <w:tab w:val="left" w:pos="5895"/>
              </w:tabs>
              <w:ind w:firstLine="284"/>
              <w:rPr>
                <w:sz w:val="22"/>
                <w:szCs w:val="22"/>
                <w:highlight w:val="yellow"/>
              </w:rPr>
            </w:pPr>
          </w:p>
          <w:p w14:paraId="2AD47C75" w14:textId="77777777" w:rsidR="001A4371" w:rsidRPr="00302A07" w:rsidRDefault="001A4371" w:rsidP="005E7CDB">
            <w:pPr>
              <w:tabs>
                <w:tab w:val="left" w:pos="5895"/>
              </w:tabs>
              <w:ind w:firstLine="284"/>
              <w:rPr>
                <w:sz w:val="22"/>
                <w:szCs w:val="22"/>
                <w:highlight w:val="yellow"/>
              </w:rPr>
            </w:pPr>
          </w:p>
          <w:p w14:paraId="57265216" w14:textId="3B655EBA" w:rsidR="00020A4D" w:rsidRPr="001A3586" w:rsidRDefault="00823B8B" w:rsidP="005E7CDB">
            <w:pPr>
              <w:tabs>
                <w:tab w:val="left" w:pos="5895"/>
              </w:tabs>
              <w:ind w:firstLine="284"/>
              <w:rPr>
                <w:b/>
                <w:sz w:val="22"/>
                <w:szCs w:val="22"/>
              </w:rPr>
            </w:pPr>
            <w:r w:rsidRPr="001A3586">
              <w:rPr>
                <w:b/>
                <w:sz w:val="22"/>
                <w:szCs w:val="22"/>
              </w:rPr>
              <w:t>_________________ /</w:t>
            </w:r>
            <w:r w:rsidR="002F6D2C">
              <w:rPr>
                <w:b/>
                <w:sz w:val="22"/>
                <w:szCs w:val="22"/>
                <w:lang w:val="en-US"/>
              </w:rPr>
              <w:t>____________</w:t>
            </w:r>
            <w:r w:rsidRPr="001A3586">
              <w:rPr>
                <w:b/>
                <w:sz w:val="22"/>
                <w:szCs w:val="22"/>
              </w:rPr>
              <w:t xml:space="preserve">/ </w:t>
            </w:r>
            <w:bookmarkEnd w:id="26"/>
          </w:p>
          <w:p w14:paraId="7427E9E9" w14:textId="77777777" w:rsidR="005E7CDB" w:rsidRPr="00302A07" w:rsidRDefault="005E7CDB" w:rsidP="005E7CDB">
            <w:pPr>
              <w:tabs>
                <w:tab w:val="left" w:pos="5895"/>
              </w:tabs>
              <w:ind w:firstLine="284"/>
              <w:rPr>
                <w:b/>
                <w:sz w:val="22"/>
                <w:szCs w:val="22"/>
                <w:highlight w:val="yellow"/>
              </w:rPr>
            </w:pPr>
          </w:p>
          <w:p w14:paraId="3A457A45" w14:textId="77777777" w:rsidR="005E7CDB" w:rsidRPr="00302A07" w:rsidRDefault="005E7CDB" w:rsidP="005E7CDB">
            <w:pPr>
              <w:tabs>
                <w:tab w:val="left" w:pos="5895"/>
              </w:tabs>
              <w:ind w:firstLine="284"/>
              <w:rPr>
                <w:b/>
                <w:sz w:val="22"/>
                <w:szCs w:val="22"/>
                <w:highlight w:val="yellow"/>
              </w:rPr>
            </w:pPr>
          </w:p>
          <w:p w14:paraId="5B4FEF25" w14:textId="77777777" w:rsidR="00BC34B2" w:rsidRDefault="00BC34B2" w:rsidP="005E7CDB">
            <w:pPr>
              <w:tabs>
                <w:tab w:val="left" w:pos="5895"/>
              </w:tabs>
              <w:rPr>
                <w:b/>
                <w:sz w:val="22"/>
                <w:szCs w:val="22"/>
                <w:highlight w:val="yellow"/>
              </w:rPr>
            </w:pPr>
          </w:p>
          <w:p w14:paraId="7CE5BE95" w14:textId="77777777" w:rsidR="00F24425" w:rsidRDefault="00F24425" w:rsidP="005E7CDB">
            <w:pPr>
              <w:tabs>
                <w:tab w:val="left" w:pos="5895"/>
              </w:tabs>
              <w:rPr>
                <w:b/>
                <w:sz w:val="22"/>
                <w:szCs w:val="22"/>
                <w:highlight w:val="yellow"/>
              </w:rPr>
            </w:pPr>
          </w:p>
          <w:p w14:paraId="234ED4CD" w14:textId="77777777" w:rsidR="00C93F0C" w:rsidRDefault="00C93F0C" w:rsidP="005E7CDB">
            <w:pPr>
              <w:tabs>
                <w:tab w:val="left" w:pos="5895"/>
              </w:tabs>
              <w:rPr>
                <w:b/>
                <w:sz w:val="22"/>
                <w:szCs w:val="22"/>
                <w:highlight w:val="yellow"/>
              </w:rPr>
            </w:pPr>
          </w:p>
          <w:p w14:paraId="0896F186" w14:textId="77777777" w:rsidR="00C93F0C" w:rsidRDefault="00C93F0C" w:rsidP="005E7CDB">
            <w:pPr>
              <w:tabs>
                <w:tab w:val="left" w:pos="5895"/>
              </w:tabs>
              <w:rPr>
                <w:b/>
                <w:sz w:val="22"/>
                <w:szCs w:val="22"/>
                <w:highlight w:val="yellow"/>
              </w:rPr>
            </w:pPr>
          </w:p>
          <w:p w14:paraId="50E513A9" w14:textId="77777777" w:rsidR="00C93F0C" w:rsidRDefault="00C93F0C" w:rsidP="005E7CDB">
            <w:pPr>
              <w:tabs>
                <w:tab w:val="left" w:pos="5895"/>
              </w:tabs>
              <w:rPr>
                <w:b/>
                <w:sz w:val="22"/>
                <w:szCs w:val="22"/>
                <w:highlight w:val="yellow"/>
              </w:rPr>
            </w:pPr>
          </w:p>
          <w:p w14:paraId="72B03187" w14:textId="77777777" w:rsidR="00C93F0C" w:rsidRDefault="00C93F0C" w:rsidP="005E7CDB">
            <w:pPr>
              <w:tabs>
                <w:tab w:val="left" w:pos="5895"/>
              </w:tabs>
              <w:rPr>
                <w:b/>
                <w:sz w:val="22"/>
                <w:szCs w:val="22"/>
                <w:highlight w:val="yellow"/>
              </w:rPr>
            </w:pPr>
          </w:p>
          <w:p w14:paraId="10DC13C3" w14:textId="77777777" w:rsidR="00C93F0C" w:rsidRDefault="00C93F0C" w:rsidP="005E7CDB">
            <w:pPr>
              <w:tabs>
                <w:tab w:val="left" w:pos="5895"/>
              </w:tabs>
              <w:rPr>
                <w:b/>
                <w:sz w:val="22"/>
                <w:szCs w:val="22"/>
                <w:highlight w:val="yellow"/>
              </w:rPr>
            </w:pPr>
          </w:p>
          <w:p w14:paraId="1816461D" w14:textId="77777777" w:rsidR="00C93F0C" w:rsidRDefault="00C93F0C" w:rsidP="005E7CDB">
            <w:pPr>
              <w:tabs>
                <w:tab w:val="left" w:pos="5895"/>
              </w:tabs>
              <w:rPr>
                <w:b/>
                <w:sz w:val="22"/>
                <w:szCs w:val="22"/>
                <w:highlight w:val="yellow"/>
              </w:rPr>
            </w:pPr>
          </w:p>
          <w:p w14:paraId="115EE6A8" w14:textId="77777777" w:rsidR="00C93F0C" w:rsidRDefault="00C93F0C" w:rsidP="005E7CDB">
            <w:pPr>
              <w:tabs>
                <w:tab w:val="left" w:pos="5895"/>
              </w:tabs>
              <w:rPr>
                <w:b/>
                <w:sz w:val="22"/>
                <w:szCs w:val="22"/>
                <w:highlight w:val="yellow"/>
              </w:rPr>
            </w:pPr>
          </w:p>
          <w:p w14:paraId="649B8116" w14:textId="77777777" w:rsidR="00C93F0C" w:rsidRDefault="00C93F0C" w:rsidP="005E7CDB">
            <w:pPr>
              <w:tabs>
                <w:tab w:val="left" w:pos="5895"/>
              </w:tabs>
              <w:rPr>
                <w:b/>
                <w:sz w:val="22"/>
                <w:szCs w:val="22"/>
                <w:highlight w:val="yellow"/>
              </w:rPr>
            </w:pPr>
          </w:p>
          <w:p w14:paraId="63A66271" w14:textId="77777777" w:rsidR="00C93F0C" w:rsidRDefault="00C93F0C" w:rsidP="005E7CDB">
            <w:pPr>
              <w:tabs>
                <w:tab w:val="left" w:pos="5895"/>
              </w:tabs>
              <w:rPr>
                <w:b/>
                <w:sz w:val="22"/>
                <w:szCs w:val="22"/>
                <w:highlight w:val="yellow"/>
              </w:rPr>
            </w:pPr>
          </w:p>
          <w:p w14:paraId="1379AD52" w14:textId="77777777" w:rsidR="00C93F0C" w:rsidRDefault="00C93F0C" w:rsidP="005E7CDB">
            <w:pPr>
              <w:tabs>
                <w:tab w:val="left" w:pos="5895"/>
              </w:tabs>
              <w:rPr>
                <w:b/>
                <w:sz w:val="22"/>
                <w:szCs w:val="22"/>
                <w:highlight w:val="yellow"/>
              </w:rPr>
            </w:pPr>
          </w:p>
          <w:p w14:paraId="5D0E93F3" w14:textId="77777777" w:rsidR="00C93F0C" w:rsidRDefault="00C93F0C" w:rsidP="005E7CDB">
            <w:pPr>
              <w:tabs>
                <w:tab w:val="left" w:pos="5895"/>
              </w:tabs>
              <w:rPr>
                <w:b/>
                <w:sz w:val="22"/>
                <w:szCs w:val="22"/>
                <w:highlight w:val="yellow"/>
              </w:rPr>
            </w:pPr>
          </w:p>
          <w:p w14:paraId="4EE46E97" w14:textId="74B058EE" w:rsidR="00C93F0C" w:rsidRDefault="00C93F0C" w:rsidP="005E7CDB">
            <w:pPr>
              <w:tabs>
                <w:tab w:val="left" w:pos="5895"/>
              </w:tabs>
              <w:rPr>
                <w:b/>
                <w:sz w:val="22"/>
                <w:szCs w:val="22"/>
                <w:highlight w:val="yellow"/>
              </w:rPr>
            </w:pPr>
          </w:p>
          <w:p w14:paraId="2C5099D3" w14:textId="2B29F4C4" w:rsidR="00303F25" w:rsidRDefault="00303F25" w:rsidP="005E7CDB">
            <w:pPr>
              <w:tabs>
                <w:tab w:val="left" w:pos="5895"/>
              </w:tabs>
              <w:rPr>
                <w:b/>
                <w:sz w:val="22"/>
                <w:szCs w:val="22"/>
                <w:highlight w:val="yellow"/>
              </w:rPr>
            </w:pPr>
          </w:p>
          <w:p w14:paraId="039FD720" w14:textId="260CAAE3" w:rsidR="00303F25" w:rsidRDefault="00303F25" w:rsidP="005E7CDB">
            <w:pPr>
              <w:tabs>
                <w:tab w:val="left" w:pos="5895"/>
              </w:tabs>
              <w:rPr>
                <w:b/>
                <w:sz w:val="22"/>
                <w:szCs w:val="22"/>
                <w:highlight w:val="yellow"/>
              </w:rPr>
            </w:pPr>
          </w:p>
          <w:p w14:paraId="4F048C26" w14:textId="77777777" w:rsidR="00303F25" w:rsidRDefault="00303F25" w:rsidP="005E7CDB">
            <w:pPr>
              <w:tabs>
                <w:tab w:val="left" w:pos="5895"/>
              </w:tabs>
              <w:rPr>
                <w:b/>
                <w:sz w:val="22"/>
                <w:szCs w:val="22"/>
                <w:highlight w:val="yellow"/>
              </w:rPr>
            </w:pPr>
          </w:p>
          <w:p w14:paraId="60558762" w14:textId="134EBE3A" w:rsidR="00C93F0C" w:rsidRPr="00302A07" w:rsidRDefault="00C93F0C" w:rsidP="005E7CDB">
            <w:pPr>
              <w:tabs>
                <w:tab w:val="left" w:pos="5895"/>
              </w:tabs>
              <w:rPr>
                <w:b/>
                <w:sz w:val="22"/>
                <w:szCs w:val="22"/>
                <w:highlight w:val="yellow"/>
              </w:rPr>
            </w:pPr>
          </w:p>
        </w:tc>
      </w:tr>
    </w:tbl>
    <w:p w14:paraId="7E9C87DC" w14:textId="77777777" w:rsidR="005E7CDB" w:rsidRPr="00743633" w:rsidRDefault="005E7CDB" w:rsidP="005E7CDB">
      <w:pPr>
        <w:pStyle w:val="ConsPlusNormal"/>
        <w:jc w:val="right"/>
        <w:outlineLvl w:val="1"/>
        <w:rPr>
          <w:rFonts w:ascii="Times New Roman" w:hAnsi="Times New Roman" w:cs="Times New Roman"/>
          <w:szCs w:val="22"/>
        </w:rPr>
      </w:pPr>
      <w:r w:rsidRPr="00743633">
        <w:rPr>
          <w:rFonts w:ascii="Times New Roman" w:hAnsi="Times New Roman" w:cs="Times New Roman"/>
          <w:szCs w:val="22"/>
        </w:rPr>
        <w:t>Приложение №1</w:t>
      </w:r>
    </w:p>
    <w:p w14:paraId="561505E5" w14:textId="005D6F5E" w:rsidR="005E7CDB" w:rsidRPr="00743633" w:rsidRDefault="005E7CDB" w:rsidP="005E7CDB">
      <w:pPr>
        <w:pStyle w:val="ConsPlusNormal"/>
        <w:jc w:val="right"/>
        <w:outlineLvl w:val="1"/>
        <w:rPr>
          <w:rFonts w:ascii="Times New Roman" w:hAnsi="Times New Roman" w:cs="Times New Roman"/>
          <w:szCs w:val="22"/>
        </w:rPr>
      </w:pPr>
      <w:r w:rsidRPr="00743633">
        <w:rPr>
          <w:rFonts w:ascii="Times New Roman" w:hAnsi="Times New Roman" w:cs="Times New Roman"/>
          <w:szCs w:val="22"/>
        </w:rPr>
        <w:lastRenderedPageBreak/>
        <w:t xml:space="preserve">к Контракту </w:t>
      </w:r>
      <w:r w:rsidR="001A3586" w:rsidRPr="001A3586">
        <w:rPr>
          <w:rFonts w:ascii="Times New Roman" w:hAnsi="Times New Roman" w:cs="Times New Roman"/>
          <w:szCs w:val="22"/>
        </w:rPr>
        <w:t>КОНТРАКТ № ЕАТ200909503126100</w:t>
      </w:r>
      <w:r w:rsidR="002F6D2C">
        <w:rPr>
          <w:rFonts w:ascii="Times New Roman" w:hAnsi="Times New Roman" w:cs="Times New Roman"/>
          <w:szCs w:val="22"/>
        </w:rPr>
        <w:t>___</w:t>
      </w:r>
    </w:p>
    <w:p w14:paraId="7F900F82" w14:textId="638C1FA6" w:rsidR="005E7CDB" w:rsidRPr="00743633" w:rsidRDefault="005E7CDB" w:rsidP="005E7CDB">
      <w:pPr>
        <w:pStyle w:val="ConsPlusNormal"/>
        <w:jc w:val="right"/>
        <w:outlineLvl w:val="1"/>
        <w:rPr>
          <w:rFonts w:ascii="Times New Roman" w:hAnsi="Times New Roman" w:cs="Times New Roman"/>
          <w:szCs w:val="22"/>
        </w:rPr>
      </w:pPr>
      <w:r w:rsidRPr="00743633">
        <w:rPr>
          <w:rFonts w:ascii="Times New Roman" w:hAnsi="Times New Roman" w:cs="Times New Roman"/>
          <w:szCs w:val="22"/>
        </w:rPr>
        <w:t xml:space="preserve">от </w:t>
      </w:r>
      <w:r w:rsidRPr="00743633">
        <w:rPr>
          <w:rFonts w:ascii="Times New Roman" w:hAnsi="Times New Roman" w:cs="Times New Roman"/>
          <w:color w:val="222222"/>
          <w:szCs w:val="22"/>
        </w:rPr>
        <w:t xml:space="preserve">___ </w:t>
      </w:r>
      <w:r w:rsidR="002F6D2C">
        <w:rPr>
          <w:rFonts w:ascii="Times New Roman" w:hAnsi="Times New Roman" w:cs="Times New Roman"/>
          <w:color w:val="222222"/>
          <w:szCs w:val="22"/>
        </w:rPr>
        <w:t xml:space="preserve">августа </w:t>
      </w:r>
      <w:r w:rsidRPr="00743633">
        <w:rPr>
          <w:rFonts w:ascii="Times New Roman" w:hAnsi="Times New Roman" w:cs="Times New Roman"/>
          <w:color w:val="222222"/>
          <w:szCs w:val="22"/>
        </w:rPr>
        <w:t>202</w:t>
      </w:r>
      <w:r w:rsidR="0015507A">
        <w:rPr>
          <w:rFonts w:ascii="Times New Roman" w:hAnsi="Times New Roman" w:cs="Times New Roman"/>
          <w:color w:val="222222"/>
          <w:szCs w:val="22"/>
        </w:rPr>
        <w:t>6</w:t>
      </w:r>
      <w:r w:rsidRPr="00743633">
        <w:rPr>
          <w:rFonts w:ascii="Times New Roman" w:hAnsi="Times New Roman" w:cs="Times New Roman"/>
          <w:szCs w:val="22"/>
        </w:rPr>
        <w:t xml:space="preserve"> г.</w:t>
      </w:r>
    </w:p>
    <w:p w14:paraId="54AFEEF4" w14:textId="77777777" w:rsidR="005E7CDB" w:rsidRPr="007C7A48" w:rsidRDefault="005E7CDB" w:rsidP="005E7CDB">
      <w:pPr>
        <w:tabs>
          <w:tab w:val="left" w:pos="3463"/>
        </w:tabs>
        <w:rPr>
          <w:sz w:val="8"/>
          <w:szCs w:val="8"/>
        </w:rPr>
      </w:pPr>
    </w:p>
    <w:p w14:paraId="7C6EE2E0" w14:textId="77777777" w:rsidR="005E7CDB" w:rsidRPr="00743633" w:rsidRDefault="005E7CDB" w:rsidP="005E7CDB">
      <w:pPr>
        <w:tabs>
          <w:tab w:val="left" w:pos="3463"/>
        </w:tabs>
        <w:jc w:val="center"/>
        <w:rPr>
          <w:sz w:val="22"/>
          <w:szCs w:val="22"/>
        </w:rPr>
      </w:pPr>
      <w:r w:rsidRPr="00743633">
        <w:rPr>
          <w:sz w:val="22"/>
          <w:szCs w:val="22"/>
        </w:rPr>
        <w:t>СПЕЦИФИКАЦИЯ</w:t>
      </w:r>
    </w:p>
    <w:p w14:paraId="45029C38" w14:textId="77777777" w:rsidR="005E7CDB" w:rsidRPr="00FD520B" w:rsidRDefault="005E7CDB" w:rsidP="005E7CDB">
      <w:pPr>
        <w:contextualSpacing/>
        <w:rPr>
          <w:iCs/>
          <w:sz w:val="8"/>
          <w:szCs w:val="8"/>
        </w:rPr>
      </w:pP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68"/>
        <w:gridCol w:w="6370"/>
        <w:gridCol w:w="567"/>
        <w:gridCol w:w="567"/>
        <w:gridCol w:w="1379"/>
        <w:gridCol w:w="1445"/>
        <w:gridCol w:w="8"/>
      </w:tblGrid>
      <w:tr w:rsidR="000B41BD" w:rsidRPr="00FD7A3A" w14:paraId="49AB19A3" w14:textId="77777777" w:rsidTr="00753E2A">
        <w:trPr>
          <w:gridAfter w:val="1"/>
          <w:wAfter w:w="8" w:type="dxa"/>
          <w:trHeight w:val="519"/>
          <w:jc w:val="center"/>
        </w:trPr>
        <w:tc>
          <w:tcPr>
            <w:tcW w:w="468" w:type="dxa"/>
            <w:tcBorders>
              <w:top w:val="single" w:sz="4" w:space="0" w:color="auto"/>
              <w:left w:val="single" w:sz="4" w:space="0" w:color="auto"/>
              <w:bottom w:val="single" w:sz="4" w:space="0" w:color="auto"/>
              <w:right w:val="single" w:sz="4" w:space="0" w:color="auto"/>
            </w:tcBorders>
          </w:tcPr>
          <w:p w14:paraId="102FD91A" w14:textId="77777777" w:rsidR="000B41BD" w:rsidRPr="00FD7A3A" w:rsidRDefault="000B41BD" w:rsidP="00E650DF">
            <w:pPr>
              <w:jc w:val="center"/>
              <w:rPr>
                <w:sz w:val="22"/>
                <w:szCs w:val="22"/>
                <w:lang w:eastAsia="en-US"/>
              </w:rPr>
            </w:pPr>
            <w:r w:rsidRPr="00FD7A3A">
              <w:rPr>
                <w:sz w:val="22"/>
                <w:szCs w:val="22"/>
                <w:lang w:eastAsia="en-US"/>
              </w:rPr>
              <w:t>№ п/п</w:t>
            </w:r>
          </w:p>
        </w:tc>
        <w:tc>
          <w:tcPr>
            <w:tcW w:w="6370" w:type="dxa"/>
            <w:tcBorders>
              <w:top w:val="single" w:sz="4" w:space="0" w:color="auto"/>
              <w:left w:val="single" w:sz="4" w:space="0" w:color="auto"/>
              <w:bottom w:val="single" w:sz="4" w:space="0" w:color="auto"/>
              <w:right w:val="single" w:sz="4" w:space="0" w:color="auto"/>
            </w:tcBorders>
            <w:vAlign w:val="center"/>
          </w:tcPr>
          <w:p w14:paraId="16A87C3C" w14:textId="77777777" w:rsidR="000B41BD" w:rsidRPr="00FD7A3A" w:rsidRDefault="000B41BD" w:rsidP="00402121">
            <w:pPr>
              <w:rPr>
                <w:sz w:val="22"/>
                <w:szCs w:val="22"/>
                <w:lang w:eastAsia="en-US"/>
              </w:rPr>
            </w:pPr>
            <w:r w:rsidRPr="00FD7A3A">
              <w:rPr>
                <w:sz w:val="22"/>
                <w:szCs w:val="22"/>
                <w:lang w:eastAsia="en-US"/>
              </w:rPr>
              <w:t>Наименование товара</w:t>
            </w:r>
          </w:p>
        </w:tc>
        <w:tc>
          <w:tcPr>
            <w:tcW w:w="567" w:type="dxa"/>
            <w:tcBorders>
              <w:top w:val="single" w:sz="4" w:space="0" w:color="auto"/>
              <w:left w:val="single" w:sz="4" w:space="0" w:color="auto"/>
              <w:bottom w:val="single" w:sz="4" w:space="0" w:color="auto"/>
              <w:right w:val="single" w:sz="4" w:space="0" w:color="auto"/>
            </w:tcBorders>
          </w:tcPr>
          <w:p w14:paraId="58B2CFB4" w14:textId="77777777" w:rsidR="000B41BD" w:rsidRPr="00FD7A3A" w:rsidRDefault="000B41BD" w:rsidP="00E650DF">
            <w:pPr>
              <w:ind w:firstLine="5"/>
              <w:jc w:val="center"/>
              <w:rPr>
                <w:sz w:val="22"/>
                <w:szCs w:val="22"/>
                <w:lang w:eastAsia="en-US"/>
              </w:rPr>
            </w:pPr>
            <w:r w:rsidRPr="00FD7A3A">
              <w:rPr>
                <w:sz w:val="22"/>
                <w:szCs w:val="22"/>
                <w:lang w:eastAsia="en-US"/>
              </w:rPr>
              <w:t>Ед. изм.</w:t>
            </w:r>
          </w:p>
        </w:tc>
        <w:tc>
          <w:tcPr>
            <w:tcW w:w="567" w:type="dxa"/>
            <w:tcBorders>
              <w:top w:val="single" w:sz="4" w:space="0" w:color="auto"/>
              <w:left w:val="single" w:sz="4" w:space="0" w:color="auto"/>
              <w:bottom w:val="single" w:sz="4" w:space="0" w:color="auto"/>
              <w:right w:val="single" w:sz="4" w:space="0" w:color="auto"/>
            </w:tcBorders>
          </w:tcPr>
          <w:p w14:paraId="5ED71849" w14:textId="77777777" w:rsidR="000B41BD" w:rsidRPr="00FD7A3A" w:rsidRDefault="000B41BD" w:rsidP="00E650DF">
            <w:pPr>
              <w:jc w:val="center"/>
              <w:rPr>
                <w:sz w:val="22"/>
                <w:szCs w:val="22"/>
                <w:lang w:eastAsia="en-US"/>
              </w:rPr>
            </w:pPr>
            <w:r w:rsidRPr="00FD7A3A">
              <w:rPr>
                <w:sz w:val="22"/>
                <w:szCs w:val="22"/>
                <w:lang w:eastAsia="en-US"/>
              </w:rPr>
              <w:t>Кол-во</w:t>
            </w:r>
          </w:p>
        </w:tc>
        <w:tc>
          <w:tcPr>
            <w:tcW w:w="1379" w:type="dxa"/>
            <w:tcBorders>
              <w:top w:val="single" w:sz="4" w:space="0" w:color="auto"/>
              <w:left w:val="single" w:sz="4" w:space="0" w:color="auto"/>
              <w:bottom w:val="single" w:sz="4" w:space="0" w:color="auto"/>
              <w:right w:val="single" w:sz="4" w:space="0" w:color="auto"/>
            </w:tcBorders>
            <w:vAlign w:val="center"/>
          </w:tcPr>
          <w:p w14:paraId="2990AFD9" w14:textId="77777777" w:rsidR="000B41BD" w:rsidRPr="000D6AE8" w:rsidRDefault="000B41BD" w:rsidP="00E650DF">
            <w:pPr>
              <w:ind w:left="-108" w:right="-108"/>
              <w:jc w:val="center"/>
              <w:rPr>
                <w:sz w:val="22"/>
                <w:szCs w:val="22"/>
                <w:lang w:eastAsia="en-US"/>
              </w:rPr>
            </w:pPr>
            <w:r w:rsidRPr="000D6AE8">
              <w:rPr>
                <w:sz w:val="22"/>
                <w:szCs w:val="22"/>
                <w:lang w:eastAsia="en-US"/>
              </w:rPr>
              <w:t>Цена за ед.,</w:t>
            </w:r>
          </w:p>
          <w:p w14:paraId="2EB6F3C5" w14:textId="77777777" w:rsidR="000B41BD" w:rsidRPr="000D6AE8" w:rsidRDefault="000B41BD" w:rsidP="00E650DF">
            <w:pPr>
              <w:ind w:left="-108" w:right="-108"/>
              <w:jc w:val="center"/>
              <w:rPr>
                <w:sz w:val="22"/>
                <w:szCs w:val="22"/>
                <w:lang w:eastAsia="en-US"/>
              </w:rPr>
            </w:pPr>
            <w:r w:rsidRPr="000D6AE8">
              <w:rPr>
                <w:sz w:val="22"/>
                <w:szCs w:val="22"/>
                <w:lang w:eastAsia="en-US"/>
              </w:rPr>
              <w:t xml:space="preserve"> рублей </w:t>
            </w:r>
            <w:r w:rsidRPr="00E61216">
              <w:rPr>
                <w:color w:val="FF0000"/>
                <w:sz w:val="22"/>
                <w:szCs w:val="22"/>
                <w:lang w:eastAsia="en-US"/>
              </w:rPr>
              <w:t>с НДС</w:t>
            </w:r>
          </w:p>
        </w:tc>
        <w:tc>
          <w:tcPr>
            <w:tcW w:w="1445" w:type="dxa"/>
            <w:tcBorders>
              <w:top w:val="single" w:sz="4" w:space="0" w:color="auto"/>
              <w:left w:val="single" w:sz="4" w:space="0" w:color="auto"/>
              <w:bottom w:val="single" w:sz="4" w:space="0" w:color="auto"/>
              <w:right w:val="single" w:sz="4" w:space="0" w:color="auto"/>
            </w:tcBorders>
            <w:vAlign w:val="center"/>
          </w:tcPr>
          <w:p w14:paraId="3BB2A189" w14:textId="77777777" w:rsidR="000B41BD" w:rsidRPr="000D6AE8" w:rsidRDefault="000B41BD" w:rsidP="00E650DF">
            <w:pPr>
              <w:ind w:left="-108" w:right="-108"/>
              <w:jc w:val="center"/>
              <w:rPr>
                <w:sz w:val="22"/>
                <w:szCs w:val="22"/>
                <w:lang w:eastAsia="en-US"/>
              </w:rPr>
            </w:pPr>
            <w:r w:rsidRPr="000D6AE8">
              <w:rPr>
                <w:sz w:val="22"/>
                <w:szCs w:val="22"/>
                <w:lang w:eastAsia="en-US"/>
              </w:rPr>
              <w:t xml:space="preserve">Сумма, рублей </w:t>
            </w:r>
          </w:p>
          <w:p w14:paraId="4EEBDDDC" w14:textId="77777777" w:rsidR="000B41BD" w:rsidRPr="000D6AE8" w:rsidRDefault="000B41BD" w:rsidP="00E650DF">
            <w:pPr>
              <w:ind w:left="-108" w:right="-108"/>
              <w:jc w:val="center"/>
              <w:rPr>
                <w:sz w:val="22"/>
                <w:szCs w:val="22"/>
                <w:lang w:eastAsia="en-US"/>
              </w:rPr>
            </w:pPr>
            <w:r w:rsidRPr="00E61216">
              <w:rPr>
                <w:color w:val="FF0000"/>
                <w:sz w:val="22"/>
                <w:szCs w:val="22"/>
                <w:lang w:eastAsia="en-US"/>
              </w:rPr>
              <w:t>с НДС</w:t>
            </w:r>
          </w:p>
        </w:tc>
      </w:tr>
      <w:tr w:rsidR="00642E05" w:rsidRPr="00FD7A3A" w14:paraId="1E94AA2C" w14:textId="77777777" w:rsidTr="00865AA8">
        <w:trPr>
          <w:gridAfter w:val="1"/>
          <w:wAfter w:w="8" w:type="dxa"/>
          <w:trHeight w:hRule="exact" w:val="7035"/>
          <w:jc w:val="center"/>
        </w:trPr>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14:paraId="44035E74" w14:textId="609D60C1" w:rsidR="00642E05" w:rsidRPr="00FD7A3A" w:rsidRDefault="00642E05" w:rsidP="00642E05">
            <w:pPr>
              <w:ind w:hanging="15"/>
              <w:jc w:val="center"/>
              <w:rPr>
                <w:sz w:val="22"/>
                <w:szCs w:val="22"/>
                <w:lang w:eastAsia="en-US"/>
              </w:rPr>
            </w:pPr>
            <w:r w:rsidRPr="00FD7A3A">
              <w:rPr>
                <w:color w:val="000000"/>
                <w:sz w:val="22"/>
                <w:szCs w:val="22"/>
              </w:rPr>
              <w:t>1</w:t>
            </w:r>
          </w:p>
        </w:tc>
        <w:tc>
          <w:tcPr>
            <w:tcW w:w="6370" w:type="dxa"/>
            <w:tcBorders>
              <w:top w:val="single" w:sz="4" w:space="0" w:color="auto"/>
              <w:left w:val="single" w:sz="4" w:space="0" w:color="auto"/>
              <w:bottom w:val="single" w:sz="4" w:space="0" w:color="auto"/>
              <w:right w:val="single" w:sz="4" w:space="0" w:color="auto"/>
            </w:tcBorders>
            <w:shd w:val="clear" w:color="auto" w:fill="auto"/>
            <w:vAlign w:val="center"/>
          </w:tcPr>
          <w:p w14:paraId="72DE3B9E" w14:textId="5D3D704C" w:rsidR="00BB18CE" w:rsidRPr="00A000D3" w:rsidRDefault="002F6D2C" w:rsidP="00F12715">
            <w:pPr>
              <w:rPr>
                <w:b/>
                <w:bCs/>
                <w:sz w:val="22"/>
                <w:szCs w:val="22"/>
              </w:rPr>
            </w:pPr>
            <w:r>
              <w:rPr>
                <w:b/>
                <w:bCs/>
                <w:sz w:val="22"/>
                <w:szCs w:val="22"/>
              </w:rPr>
              <w:t>Насосная станция</w:t>
            </w:r>
          </w:p>
          <w:p w14:paraId="44551EF7" w14:textId="5A353193" w:rsidR="00F12715" w:rsidRPr="00A52B22" w:rsidRDefault="00BB18CE" w:rsidP="00F12715">
            <w:pPr>
              <w:rPr>
                <w:sz w:val="20"/>
                <w:szCs w:val="20"/>
              </w:rPr>
            </w:pPr>
            <w:r w:rsidRPr="00BB18CE">
              <w:rPr>
                <w:sz w:val="22"/>
                <w:szCs w:val="22"/>
              </w:rPr>
              <w:t xml:space="preserve"> </w:t>
            </w:r>
            <w:r w:rsidR="00F12715" w:rsidRPr="00A000D3">
              <w:rPr>
                <w:sz w:val="20"/>
                <w:szCs w:val="20"/>
              </w:rPr>
              <w:t>ОСНОВНЫЕ ХАРАКТЕРИСТИКИ</w:t>
            </w:r>
            <w:r w:rsidR="00E61216" w:rsidRPr="00A52B22">
              <w:rPr>
                <w:sz w:val="20"/>
                <w:szCs w:val="20"/>
              </w:rPr>
              <w:t>:</w:t>
            </w:r>
          </w:p>
          <w:p w14:paraId="43E06698" w14:textId="77777777" w:rsidR="00E61216" w:rsidRPr="00E61216" w:rsidRDefault="00E61216" w:rsidP="00E61216">
            <w:pPr>
              <w:rPr>
                <w:sz w:val="20"/>
                <w:szCs w:val="20"/>
              </w:rPr>
            </w:pPr>
            <w:r w:rsidRPr="00E61216">
              <w:rPr>
                <w:sz w:val="20"/>
                <w:szCs w:val="20"/>
              </w:rPr>
              <w:t>Мощность, от 600 до 850 Вт</w:t>
            </w:r>
          </w:p>
          <w:p w14:paraId="12CCABFD" w14:textId="77777777" w:rsidR="00E61216" w:rsidRPr="00E61216" w:rsidRDefault="00E61216" w:rsidP="00E61216">
            <w:pPr>
              <w:rPr>
                <w:sz w:val="20"/>
                <w:szCs w:val="20"/>
              </w:rPr>
            </w:pPr>
            <w:r w:rsidRPr="00E61216">
              <w:rPr>
                <w:sz w:val="20"/>
                <w:szCs w:val="20"/>
              </w:rPr>
              <w:t xml:space="preserve">Напор, </w:t>
            </w:r>
            <w:proofErr w:type="spellStart"/>
            <w:r w:rsidRPr="00E61216">
              <w:rPr>
                <w:sz w:val="20"/>
                <w:szCs w:val="20"/>
              </w:rPr>
              <w:t>Нтах</w:t>
            </w:r>
            <w:proofErr w:type="spellEnd"/>
            <w:r w:rsidRPr="00E61216">
              <w:rPr>
                <w:sz w:val="20"/>
                <w:szCs w:val="20"/>
              </w:rPr>
              <w:t>, не мене 80 м</w:t>
            </w:r>
          </w:p>
          <w:p w14:paraId="50EEC96C" w14:textId="77777777" w:rsidR="00E61216" w:rsidRPr="00E61216" w:rsidRDefault="00E61216" w:rsidP="00E61216">
            <w:pPr>
              <w:rPr>
                <w:sz w:val="20"/>
                <w:szCs w:val="20"/>
              </w:rPr>
            </w:pPr>
            <w:r w:rsidRPr="00E61216">
              <w:rPr>
                <w:sz w:val="20"/>
                <w:szCs w:val="20"/>
              </w:rPr>
              <w:t xml:space="preserve">Производительность, </w:t>
            </w:r>
            <w:proofErr w:type="spellStart"/>
            <w:r w:rsidRPr="00E61216">
              <w:rPr>
                <w:sz w:val="20"/>
                <w:szCs w:val="20"/>
              </w:rPr>
              <w:t>Qmax</w:t>
            </w:r>
            <w:proofErr w:type="spellEnd"/>
            <w:r w:rsidRPr="00E61216">
              <w:rPr>
                <w:sz w:val="20"/>
                <w:szCs w:val="20"/>
              </w:rPr>
              <w:t>, от 40 до 60 л/мин</w:t>
            </w:r>
          </w:p>
          <w:p w14:paraId="73B21D22" w14:textId="77777777" w:rsidR="00E61216" w:rsidRPr="00E61216" w:rsidRDefault="00E61216" w:rsidP="00E61216">
            <w:pPr>
              <w:rPr>
                <w:sz w:val="20"/>
                <w:szCs w:val="20"/>
              </w:rPr>
            </w:pPr>
            <w:r w:rsidRPr="00E61216">
              <w:rPr>
                <w:sz w:val="20"/>
                <w:szCs w:val="20"/>
              </w:rPr>
              <w:t>Максимальная высота всасывания до 7м</w:t>
            </w:r>
          </w:p>
          <w:p w14:paraId="13148695" w14:textId="77777777" w:rsidR="00E61216" w:rsidRPr="00E61216" w:rsidRDefault="00E61216" w:rsidP="00E61216">
            <w:pPr>
              <w:rPr>
                <w:sz w:val="20"/>
                <w:szCs w:val="20"/>
              </w:rPr>
            </w:pPr>
            <w:r w:rsidRPr="00E61216">
              <w:rPr>
                <w:sz w:val="20"/>
                <w:szCs w:val="20"/>
              </w:rPr>
              <w:t>Максимально допустимое давление в корпусе насоса - 10 бар.</w:t>
            </w:r>
          </w:p>
          <w:p w14:paraId="157BC4E5" w14:textId="77777777" w:rsidR="00E61216" w:rsidRPr="00E61216" w:rsidRDefault="00E61216" w:rsidP="00E61216">
            <w:pPr>
              <w:rPr>
                <w:sz w:val="20"/>
                <w:szCs w:val="20"/>
              </w:rPr>
            </w:pPr>
            <w:r w:rsidRPr="00E61216">
              <w:rPr>
                <w:sz w:val="20"/>
                <w:szCs w:val="20"/>
              </w:rPr>
              <w:t>Температура окружающего воздуха от +1 до +40 °С</w:t>
            </w:r>
          </w:p>
          <w:p w14:paraId="483D3299" w14:textId="77777777" w:rsidR="00E61216" w:rsidRPr="00E61216" w:rsidRDefault="00E61216" w:rsidP="00E61216">
            <w:pPr>
              <w:rPr>
                <w:sz w:val="20"/>
                <w:szCs w:val="20"/>
              </w:rPr>
            </w:pPr>
            <w:r w:rsidRPr="00E61216">
              <w:rPr>
                <w:sz w:val="20"/>
                <w:szCs w:val="20"/>
              </w:rPr>
              <w:t>Температура перекачиваемой воды от +1 до +60 °С</w:t>
            </w:r>
          </w:p>
          <w:p w14:paraId="6ECAF444" w14:textId="77777777" w:rsidR="00E61216" w:rsidRPr="00E61216" w:rsidRDefault="00E61216" w:rsidP="00E61216">
            <w:pPr>
              <w:rPr>
                <w:sz w:val="20"/>
                <w:szCs w:val="20"/>
              </w:rPr>
            </w:pPr>
            <w:r w:rsidRPr="00E61216">
              <w:rPr>
                <w:sz w:val="20"/>
                <w:szCs w:val="20"/>
              </w:rPr>
              <w:t>Максимальный размер твердых частиц в перекачиваемой воде 0,1мм</w:t>
            </w:r>
          </w:p>
          <w:p w14:paraId="29FC73D1" w14:textId="77777777" w:rsidR="00E61216" w:rsidRDefault="00E61216" w:rsidP="00E61216">
            <w:pPr>
              <w:rPr>
                <w:sz w:val="20"/>
                <w:szCs w:val="20"/>
              </w:rPr>
            </w:pPr>
            <w:r w:rsidRPr="00E61216">
              <w:rPr>
                <w:sz w:val="20"/>
                <w:szCs w:val="20"/>
              </w:rPr>
              <w:t xml:space="preserve">Двигатель насоса воздушного охлаждения, однофазный, асинхронный, с короткозамкнутым ротором, пусковым конденсатором и встроенным </w:t>
            </w:r>
          </w:p>
          <w:p w14:paraId="7B09C8FD" w14:textId="54F3DBE9" w:rsidR="00E61216" w:rsidRPr="00E61216" w:rsidRDefault="00E61216" w:rsidP="00E61216">
            <w:pPr>
              <w:rPr>
                <w:sz w:val="20"/>
                <w:szCs w:val="20"/>
              </w:rPr>
            </w:pPr>
            <w:r w:rsidRPr="00E61216">
              <w:rPr>
                <w:sz w:val="20"/>
                <w:szCs w:val="20"/>
              </w:rPr>
              <w:t>защитным тепловым реле</w:t>
            </w:r>
          </w:p>
          <w:p w14:paraId="41708E84" w14:textId="77777777" w:rsidR="00E61216" w:rsidRPr="00E61216" w:rsidRDefault="00E61216" w:rsidP="00E61216">
            <w:pPr>
              <w:rPr>
                <w:sz w:val="20"/>
                <w:szCs w:val="20"/>
              </w:rPr>
            </w:pPr>
            <w:r w:rsidRPr="00E61216">
              <w:rPr>
                <w:sz w:val="20"/>
                <w:szCs w:val="20"/>
              </w:rPr>
              <w:t>Параметры сети питания - 220В, 50Гц</w:t>
            </w:r>
          </w:p>
          <w:p w14:paraId="16183A7E" w14:textId="77777777" w:rsidR="00E61216" w:rsidRPr="00E61216" w:rsidRDefault="00E61216" w:rsidP="00E61216">
            <w:pPr>
              <w:rPr>
                <w:sz w:val="20"/>
                <w:szCs w:val="20"/>
              </w:rPr>
            </w:pPr>
            <w:r w:rsidRPr="00E61216">
              <w:rPr>
                <w:sz w:val="20"/>
                <w:szCs w:val="20"/>
              </w:rPr>
              <w:t>Класс теплостойкости изоляции двигателя - В</w:t>
            </w:r>
          </w:p>
          <w:p w14:paraId="3A88B3C3" w14:textId="77777777" w:rsidR="00E61216" w:rsidRPr="00E61216" w:rsidRDefault="00E61216" w:rsidP="00E61216">
            <w:pPr>
              <w:rPr>
                <w:sz w:val="20"/>
                <w:szCs w:val="20"/>
              </w:rPr>
            </w:pPr>
            <w:r w:rsidRPr="00E61216">
              <w:rPr>
                <w:sz w:val="20"/>
                <w:szCs w:val="20"/>
              </w:rPr>
              <w:t>Класс защиты двигателя - IP44</w:t>
            </w:r>
          </w:p>
          <w:p w14:paraId="29651E53" w14:textId="77777777" w:rsidR="00E61216" w:rsidRPr="00E61216" w:rsidRDefault="00E61216" w:rsidP="00E61216">
            <w:pPr>
              <w:rPr>
                <w:sz w:val="20"/>
                <w:szCs w:val="20"/>
              </w:rPr>
            </w:pPr>
            <w:r w:rsidRPr="00E61216">
              <w:rPr>
                <w:sz w:val="20"/>
                <w:szCs w:val="20"/>
              </w:rPr>
              <w:t>Тип рабочего колеса - вихревое</w:t>
            </w:r>
          </w:p>
          <w:p w14:paraId="274931DE" w14:textId="77777777" w:rsidR="00E61216" w:rsidRPr="00E61216" w:rsidRDefault="00E61216" w:rsidP="00E61216">
            <w:pPr>
              <w:rPr>
                <w:sz w:val="20"/>
                <w:szCs w:val="20"/>
              </w:rPr>
            </w:pPr>
            <w:r w:rsidRPr="00E61216">
              <w:rPr>
                <w:sz w:val="20"/>
                <w:szCs w:val="20"/>
              </w:rPr>
              <w:t>Материал обмотки статора - 100% медь</w:t>
            </w:r>
          </w:p>
          <w:p w14:paraId="3E0AD1B6" w14:textId="77777777" w:rsidR="00E61216" w:rsidRPr="00E61216" w:rsidRDefault="00E61216" w:rsidP="00E61216">
            <w:pPr>
              <w:rPr>
                <w:sz w:val="20"/>
                <w:szCs w:val="20"/>
              </w:rPr>
            </w:pPr>
            <w:r w:rsidRPr="00E61216">
              <w:rPr>
                <w:sz w:val="20"/>
                <w:szCs w:val="20"/>
              </w:rPr>
              <w:t>Материал сердечника статора и ротора - электротехническая</w:t>
            </w:r>
          </w:p>
          <w:p w14:paraId="401C1892" w14:textId="77777777" w:rsidR="00E61216" w:rsidRPr="00E61216" w:rsidRDefault="00E61216" w:rsidP="00E61216">
            <w:pPr>
              <w:rPr>
                <w:sz w:val="20"/>
                <w:szCs w:val="20"/>
              </w:rPr>
            </w:pPr>
            <w:r w:rsidRPr="00E61216">
              <w:rPr>
                <w:sz w:val="20"/>
                <w:szCs w:val="20"/>
              </w:rPr>
              <w:t>холоднокатаная сталь</w:t>
            </w:r>
          </w:p>
          <w:p w14:paraId="628A4EF7" w14:textId="77777777" w:rsidR="00BB18CE" w:rsidRPr="00E61216" w:rsidRDefault="00E61216" w:rsidP="00E61216">
            <w:pPr>
              <w:rPr>
                <w:sz w:val="20"/>
                <w:szCs w:val="20"/>
              </w:rPr>
            </w:pPr>
            <w:r w:rsidRPr="00E61216">
              <w:rPr>
                <w:sz w:val="20"/>
                <w:szCs w:val="20"/>
              </w:rPr>
              <w:t>Материал вала насоса - нержавеющая сталь</w:t>
            </w:r>
          </w:p>
          <w:p w14:paraId="27DB081B" w14:textId="77777777" w:rsidR="00E61216" w:rsidRPr="00E61216" w:rsidRDefault="00E61216" w:rsidP="00E61216">
            <w:pPr>
              <w:rPr>
                <w:sz w:val="20"/>
                <w:szCs w:val="20"/>
                <w:lang w:eastAsia="en-US"/>
              </w:rPr>
            </w:pPr>
            <w:r w:rsidRPr="00E61216">
              <w:rPr>
                <w:sz w:val="20"/>
                <w:szCs w:val="20"/>
                <w:lang w:eastAsia="en-US"/>
              </w:rPr>
              <w:t>Материал корпуса насосной части - чугун с антикоррозионным гальваническим покрытием внутренней поверхности, контактирующей с водой, инженерный пластик или нержавеющая сталь</w:t>
            </w:r>
          </w:p>
          <w:p w14:paraId="18D2BC44" w14:textId="77777777" w:rsidR="00E61216" w:rsidRPr="00E61216" w:rsidRDefault="00E61216" w:rsidP="00E61216">
            <w:pPr>
              <w:rPr>
                <w:sz w:val="22"/>
                <w:szCs w:val="22"/>
                <w:lang w:eastAsia="en-US"/>
              </w:rPr>
            </w:pPr>
            <w:r w:rsidRPr="00E61216">
              <w:rPr>
                <w:sz w:val="20"/>
                <w:szCs w:val="20"/>
                <w:lang w:eastAsia="en-US"/>
              </w:rPr>
              <w:t>Материал рабочего</w:t>
            </w:r>
            <w:r w:rsidRPr="00E61216">
              <w:rPr>
                <w:sz w:val="22"/>
                <w:szCs w:val="22"/>
                <w:lang w:eastAsia="en-US"/>
              </w:rPr>
              <w:t xml:space="preserve"> колеса - латунь, инженерный пластик или нержавеющая сталь</w:t>
            </w:r>
          </w:p>
          <w:p w14:paraId="678D48FA" w14:textId="77777777" w:rsidR="00E61216" w:rsidRPr="00E61216" w:rsidRDefault="00E61216" w:rsidP="00E61216">
            <w:pPr>
              <w:rPr>
                <w:sz w:val="22"/>
                <w:szCs w:val="22"/>
                <w:lang w:eastAsia="en-US"/>
              </w:rPr>
            </w:pPr>
            <w:r w:rsidRPr="00E61216">
              <w:rPr>
                <w:sz w:val="22"/>
                <w:szCs w:val="22"/>
                <w:lang w:eastAsia="en-US"/>
              </w:rPr>
              <w:t>Емкость гидроаккумулятора - 19 -24л</w:t>
            </w:r>
          </w:p>
          <w:p w14:paraId="32359B94" w14:textId="77777777" w:rsidR="00E61216" w:rsidRPr="00E61216" w:rsidRDefault="00E61216" w:rsidP="00E61216">
            <w:pPr>
              <w:rPr>
                <w:sz w:val="22"/>
                <w:szCs w:val="22"/>
                <w:lang w:eastAsia="en-US"/>
              </w:rPr>
            </w:pPr>
            <w:r w:rsidRPr="00E61216">
              <w:rPr>
                <w:sz w:val="22"/>
                <w:szCs w:val="22"/>
                <w:lang w:eastAsia="en-US"/>
              </w:rPr>
              <w:t xml:space="preserve">Материал мембраны гидроаккумулятора - </w:t>
            </w:r>
            <w:proofErr w:type="gramStart"/>
            <w:r w:rsidRPr="00E61216">
              <w:rPr>
                <w:sz w:val="22"/>
                <w:szCs w:val="22"/>
                <w:lang w:eastAsia="en-US"/>
              </w:rPr>
              <w:t>этилен-пропиленовый</w:t>
            </w:r>
            <w:proofErr w:type="gramEnd"/>
            <w:r w:rsidRPr="00E61216">
              <w:rPr>
                <w:sz w:val="22"/>
                <w:szCs w:val="22"/>
                <w:lang w:eastAsia="en-US"/>
              </w:rPr>
              <w:t xml:space="preserve"> каучук</w:t>
            </w:r>
          </w:p>
          <w:p w14:paraId="504B529E" w14:textId="4D9E40CD" w:rsidR="00E61216" w:rsidRPr="00FD7A3A" w:rsidRDefault="00E61216" w:rsidP="00E61216">
            <w:pPr>
              <w:rPr>
                <w:sz w:val="22"/>
                <w:szCs w:val="22"/>
                <w:lang w:eastAsia="en-US"/>
              </w:rPr>
            </w:pPr>
            <w:r w:rsidRPr="00E61216">
              <w:rPr>
                <w:sz w:val="22"/>
                <w:szCs w:val="22"/>
                <w:lang w:eastAsia="en-US"/>
              </w:rPr>
              <w:t>(EPDM)</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AD665D" w14:textId="00D3F31C" w:rsidR="00642E05" w:rsidRPr="00FD7A3A" w:rsidRDefault="00642E05" w:rsidP="00642E05">
            <w:pPr>
              <w:jc w:val="center"/>
              <w:rPr>
                <w:sz w:val="22"/>
                <w:szCs w:val="22"/>
                <w:lang w:eastAsia="en-US"/>
              </w:rPr>
            </w:pPr>
            <w:r w:rsidRPr="00FD7A3A">
              <w:rPr>
                <w:sz w:val="22"/>
                <w:szCs w:val="22"/>
                <w:lang w:eastAsia="en-US"/>
              </w:rPr>
              <w:t>шт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3CFE5D" w14:textId="70002110" w:rsidR="00642E05" w:rsidRPr="00642E05" w:rsidRDefault="00642E05" w:rsidP="00642E05">
            <w:pPr>
              <w:jc w:val="center"/>
              <w:rPr>
                <w:sz w:val="22"/>
                <w:szCs w:val="22"/>
                <w:lang w:eastAsia="en-US"/>
              </w:rPr>
            </w:pPr>
            <w:r w:rsidRPr="00642E05">
              <w:rPr>
                <w:sz w:val="22"/>
                <w:szCs w:val="22"/>
              </w:rPr>
              <w:t>1</w:t>
            </w:r>
          </w:p>
        </w:tc>
        <w:tc>
          <w:tcPr>
            <w:tcW w:w="1379" w:type="dxa"/>
            <w:tcBorders>
              <w:top w:val="single" w:sz="4" w:space="0" w:color="auto"/>
              <w:left w:val="single" w:sz="4" w:space="0" w:color="auto"/>
              <w:bottom w:val="single" w:sz="4" w:space="0" w:color="auto"/>
              <w:right w:val="single" w:sz="4" w:space="0" w:color="auto"/>
            </w:tcBorders>
            <w:shd w:val="clear" w:color="auto" w:fill="auto"/>
            <w:vAlign w:val="center"/>
          </w:tcPr>
          <w:p w14:paraId="785ED2F8" w14:textId="6E6CA93C" w:rsidR="00642E05" w:rsidRPr="00E61216" w:rsidRDefault="00E61216" w:rsidP="00642E05">
            <w:pPr>
              <w:ind w:right="114"/>
              <w:jc w:val="right"/>
              <w:rPr>
                <w:sz w:val="22"/>
                <w:szCs w:val="22"/>
                <w:lang w:eastAsia="en-US"/>
              </w:rPr>
            </w:pPr>
            <w:r>
              <w:rPr>
                <w:sz w:val="22"/>
                <w:szCs w:val="22"/>
                <w:lang w:val="en-US"/>
              </w:rPr>
              <w:t>12400</w:t>
            </w:r>
            <w:r>
              <w:rPr>
                <w:sz w:val="22"/>
                <w:szCs w:val="22"/>
              </w:rPr>
              <w:t>,00</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68D06A8E" w14:textId="33B8ECDA" w:rsidR="00642E05" w:rsidRPr="00E61216" w:rsidRDefault="00E61216" w:rsidP="00642E05">
            <w:pPr>
              <w:ind w:right="185"/>
              <w:jc w:val="right"/>
              <w:rPr>
                <w:sz w:val="22"/>
                <w:szCs w:val="22"/>
                <w:lang w:eastAsia="en-US"/>
              </w:rPr>
            </w:pPr>
            <w:r>
              <w:rPr>
                <w:sz w:val="22"/>
                <w:szCs w:val="22"/>
                <w:lang w:val="en-US"/>
              </w:rPr>
              <w:t>12400</w:t>
            </w:r>
            <w:r>
              <w:rPr>
                <w:sz w:val="22"/>
                <w:szCs w:val="22"/>
              </w:rPr>
              <w:t>,00</w:t>
            </w:r>
          </w:p>
        </w:tc>
      </w:tr>
      <w:tr w:rsidR="00642E05" w:rsidRPr="00FD7A3A" w14:paraId="27F74DEE" w14:textId="77777777" w:rsidTr="00E61216">
        <w:trPr>
          <w:gridAfter w:val="1"/>
          <w:wAfter w:w="8" w:type="dxa"/>
          <w:trHeight w:hRule="exact" w:val="1709"/>
          <w:jc w:val="center"/>
        </w:trPr>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14:paraId="485112A1" w14:textId="5C08C567" w:rsidR="00642E05" w:rsidRPr="00FD7A3A" w:rsidRDefault="00642E05" w:rsidP="00642E05">
            <w:pPr>
              <w:ind w:hanging="15"/>
              <w:jc w:val="center"/>
              <w:rPr>
                <w:sz w:val="22"/>
                <w:szCs w:val="22"/>
                <w:lang w:eastAsia="en-US"/>
              </w:rPr>
            </w:pPr>
            <w:r w:rsidRPr="00FD7A3A">
              <w:rPr>
                <w:color w:val="000000"/>
                <w:sz w:val="22"/>
                <w:szCs w:val="22"/>
              </w:rPr>
              <w:t>2</w:t>
            </w:r>
          </w:p>
        </w:tc>
        <w:tc>
          <w:tcPr>
            <w:tcW w:w="6370" w:type="dxa"/>
            <w:tcBorders>
              <w:top w:val="single" w:sz="4" w:space="0" w:color="auto"/>
              <w:left w:val="single" w:sz="4" w:space="0" w:color="auto"/>
              <w:bottom w:val="single" w:sz="4" w:space="0" w:color="auto"/>
              <w:right w:val="single" w:sz="4" w:space="0" w:color="auto"/>
            </w:tcBorders>
            <w:shd w:val="clear" w:color="auto" w:fill="auto"/>
            <w:vAlign w:val="center"/>
          </w:tcPr>
          <w:p w14:paraId="6F225FE0" w14:textId="04D34B0E" w:rsidR="00642E05" w:rsidRPr="00A000D3" w:rsidRDefault="00E61216" w:rsidP="00E61216">
            <w:pPr>
              <w:rPr>
                <w:b/>
                <w:bCs/>
                <w:sz w:val="22"/>
                <w:szCs w:val="22"/>
              </w:rPr>
            </w:pPr>
            <w:r w:rsidRPr="00E61216">
              <w:rPr>
                <w:b/>
                <w:bCs/>
                <w:sz w:val="22"/>
                <w:szCs w:val="22"/>
              </w:rPr>
              <w:t>Кран</w:t>
            </w:r>
            <w:r>
              <w:rPr>
                <w:b/>
                <w:bCs/>
                <w:sz w:val="22"/>
                <w:szCs w:val="22"/>
              </w:rPr>
              <w:t xml:space="preserve"> </w:t>
            </w:r>
            <w:proofErr w:type="spellStart"/>
            <w:r w:rsidRPr="00E61216">
              <w:rPr>
                <w:b/>
                <w:bCs/>
                <w:sz w:val="22"/>
                <w:szCs w:val="22"/>
              </w:rPr>
              <w:t>шаровый</w:t>
            </w:r>
            <w:proofErr w:type="spellEnd"/>
            <w:r w:rsidRPr="00E61216">
              <w:rPr>
                <w:b/>
                <w:bCs/>
                <w:sz w:val="22"/>
                <w:szCs w:val="22"/>
              </w:rPr>
              <w:t xml:space="preserve"> Ду25</w:t>
            </w:r>
          </w:p>
          <w:p w14:paraId="5DB394A2" w14:textId="77777777" w:rsidR="00BB18CE" w:rsidRDefault="00BB18CE" w:rsidP="00BB18CE">
            <w:pPr>
              <w:rPr>
                <w:sz w:val="20"/>
                <w:szCs w:val="20"/>
                <w:lang w:eastAsia="en-US"/>
              </w:rPr>
            </w:pPr>
          </w:p>
          <w:p w14:paraId="42CB906B" w14:textId="77777777" w:rsidR="00E61216" w:rsidRDefault="00E61216" w:rsidP="00BB18CE">
            <w:pPr>
              <w:rPr>
                <w:sz w:val="20"/>
                <w:szCs w:val="20"/>
                <w:lang w:eastAsia="en-US"/>
              </w:rPr>
            </w:pPr>
            <w:r w:rsidRPr="00E61216">
              <w:rPr>
                <w:sz w:val="20"/>
                <w:szCs w:val="20"/>
                <w:lang w:eastAsia="en-US"/>
              </w:rPr>
              <w:t>ОСНОВНЫЕ ХАРАКТЕРИСТИКИ:</w:t>
            </w:r>
            <w:r>
              <w:rPr>
                <w:sz w:val="20"/>
                <w:szCs w:val="20"/>
                <w:lang w:eastAsia="en-US"/>
              </w:rPr>
              <w:t xml:space="preserve"> </w:t>
            </w:r>
          </w:p>
          <w:p w14:paraId="7DB208B5" w14:textId="77777777" w:rsidR="00E61216" w:rsidRPr="00E61216" w:rsidRDefault="00E61216" w:rsidP="00E61216">
            <w:pPr>
              <w:rPr>
                <w:sz w:val="22"/>
                <w:szCs w:val="22"/>
                <w:lang w:eastAsia="en-US"/>
              </w:rPr>
            </w:pPr>
            <w:r w:rsidRPr="00E61216">
              <w:rPr>
                <w:sz w:val="22"/>
                <w:szCs w:val="22"/>
                <w:lang w:eastAsia="en-US"/>
              </w:rPr>
              <w:t xml:space="preserve">Класс Запорная Тип Кран </w:t>
            </w:r>
            <w:proofErr w:type="spellStart"/>
            <w:r w:rsidRPr="00E61216">
              <w:rPr>
                <w:sz w:val="22"/>
                <w:szCs w:val="22"/>
                <w:lang w:eastAsia="en-US"/>
              </w:rPr>
              <w:t>шаровый</w:t>
            </w:r>
            <w:proofErr w:type="spellEnd"/>
            <w:r w:rsidRPr="00E61216">
              <w:rPr>
                <w:sz w:val="22"/>
                <w:szCs w:val="22"/>
                <w:lang w:eastAsia="en-US"/>
              </w:rPr>
              <w:t xml:space="preserve"> Ручка Рычаг Диаметр резьбы 1"</w:t>
            </w:r>
          </w:p>
          <w:p w14:paraId="5A1972C7" w14:textId="77777777" w:rsidR="00E61216" w:rsidRDefault="00E61216" w:rsidP="00E61216">
            <w:pPr>
              <w:rPr>
                <w:sz w:val="22"/>
                <w:szCs w:val="22"/>
                <w:lang w:eastAsia="en-US"/>
              </w:rPr>
            </w:pPr>
            <w:r w:rsidRPr="00E61216">
              <w:rPr>
                <w:sz w:val="22"/>
                <w:szCs w:val="22"/>
                <w:lang w:eastAsia="en-US"/>
              </w:rPr>
              <w:t>Материал Латунь никелированная Температура рабочей среды до 100°С Резьба Внутренняя/внутренняя</w:t>
            </w:r>
          </w:p>
          <w:p w14:paraId="657B19CC" w14:textId="77777777" w:rsidR="00E61216" w:rsidRDefault="00E61216" w:rsidP="00E61216">
            <w:pPr>
              <w:rPr>
                <w:sz w:val="22"/>
                <w:szCs w:val="22"/>
                <w:lang w:eastAsia="en-US"/>
              </w:rPr>
            </w:pPr>
          </w:p>
          <w:p w14:paraId="22F1B092" w14:textId="77777777" w:rsidR="00E61216" w:rsidRDefault="00E61216" w:rsidP="00E61216">
            <w:pPr>
              <w:rPr>
                <w:sz w:val="22"/>
                <w:szCs w:val="22"/>
                <w:lang w:eastAsia="en-US"/>
              </w:rPr>
            </w:pPr>
          </w:p>
          <w:p w14:paraId="4A6F2A30" w14:textId="77777777" w:rsidR="00E61216" w:rsidRDefault="00E61216" w:rsidP="00E61216">
            <w:pPr>
              <w:rPr>
                <w:sz w:val="22"/>
                <w:szCs w:val="22"/>
                <w:lang w:eastAsia="en-US"/>
              </w:rPr>
            </w:pPr>
          </w:p>
          <w:p w14:paraId="477BC9BC" w14:textId="77777777" w:rsidR="00E61216" w:rsidRDefault="00E61216" w:rsidP="00E61216">
            <w:pPr>
              <w:rPr>
                <w:sz w:val="22"/>
                <w:szCs w:val="22"/>
                <w:lang w:eastAsia="en-US"/>
              </w:rPr>
            </w:pPr>
          </w:p>
          <w:p w14:paraId="6944909D" w14:textId="25B2628F" w:rsidR="00E61216" w:rsidRPr="00FD7A3A" w:rsidRDefault="00E61216" w:rsidP="00E61216">
            <w:pPr>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6CC6FB" w14:textId="590A09F6" w:rsidR="00642E05" w:rsidRPr="00FD7A3A" w:rsidRDefault="00642E05" w:rsidP="00642E05">
            <w:pPr>
              <w:jc w:val="center"/>
              <w:rPr>
                <w:sz w:val="22"/>
                <w:szCs w:val="22"/>
              </w:rPr>
            </w:pPr>
            <w:r w:rsidRPr="00FD7A3A">
              <w:rPr>
                <w:sz w:val="22"/>
                <w:szCs w:val="22"/>
                <w:lang w:eastAsia="en-US"/>
              </w:rPr>
              <w:t>шт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1A4CE6" w14:textId="2E535F40" w:rsidR="00642E05" w:rsidRPr="00A52B22" w:rsidRDefault="00A52B22" w:rsidP="00642E05">
            <w:pPr>
              <w:jc w:val="center"/>
              <w:rPr>
                <w:sz w:val="22"/>
                <w:szCs w:val="22"/>
                <w:lang w:val="en-US"/>
              </w:rPr>
            </w:pPr>
            <w:r>
              <w:rPr>
                <w:sz w:val="22"/>
                <w:szCs w:val="22"/>
                <w:lang w:val="en-US"/>
              </w:rPr>
              <w:t>2</w:t>
            </w:r>
          </w:p>
        </w:tc>
        <w:tc>
          <w:tcPr>
            <w:tcW w:w="1379" w:type="dxa"/>
            <w:tcBorders>
              <w:top w:val="single" w:sz="4" w:space="0" w:color="auto"/>
              <w:left w:val="single" w:sz="4" w:space="0" w:color="auto"/>
              <w:bottom w:val="single" w:sz="4" w:space="0" w:color="auto"/>
              <w:right w:val="single" w:sz="4" w:space="0" w:color="auto"/>
            </w:tcBorders>
            <w:shd w:val="clear" w:color="auto" w:fill="auto"/>
            <w:vAlign w:val="center"/>
          </w:tcPr>
          <w:p w14:paraId="760C1BCA" w14:textId="58BD57DE" w:rsidR="00642E05" w:rsidRPr="000D6AE8" w:rsidRDefault="00E61216" w:rsidP="00642E05">
            <w:pPr>
              <w:ind w:right="114"/>
              <w:jc w:val="right"/>
              <w:rPr>
                <w:sz w:val="22"/>
                <w:szCs w:val="22"/>
              </w:rPr>
            </w:pPr>
            <w:r>
              <w:rPr>
                <w:sz w:val="22"/>
                <w:szCs w:val="22"/>
              </w:rPr>
              <w:t>1263,</w:t>
            </w:r>
            <w:r w:rsidR="000D6AE8" w:rsidRPr="000D6AE8">
              <w:rPr>
                <w:sz w:val="22"/>
                <w:szCs w:val="22"/>
              </w:rPr>
              <w:t>00</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4993036D" w14:textId="526FFF7D" w:rsidR="00642E05" w:rsidRPr="000D6AE8" w:rsidRDefault="00E61216" w:rsidP="00642E05">
            <w:pPr>
              <w:ind w:right="185"/>
              <w:jc w:val="right"/>
              <w:rPr>
                <w:sz w:val="22"/>
                <w:szCs w:val="22"/>
              </w:rPr>
            </w:pPr>
            <w:r>
              <w:rPr>
                <w:sz w:val="22"/>
                <w:szCs w:val="22"/>
              </w:rPr>
              <w:t>2526,00</w:t>
            </w:r>
          </w:p>
        </w:tc>
      </w:tr>
      <w:tr w:rsidR="00FD7A3A" w:rsidRPr="00FD7A3A" w14:paraId="2740489E" w14:textId="6ACFD1EF" w:rsidTr="00753E2A">
        <w:trPr>
          <w:trHeight w:val="259"/>
          <w:jc w:val="center"/>
        </w:trPr>
        <w:tc>
          <w:tcPr>
            <w:tcW w:w="9351" w:type="dxa"/>
            <w:gridSpan w:val="5"/>
            <w:tcBorders>
              <w:top w:val="single" w:sz="4" w:space="0" w:color="auto"/>
              <w:left w:val="single" w:sz="4" w:space="0" w:color="auto"/>
              <w:bottom w:val="single" w:sz="4" w:space="0" w:color="auto"/>
              <w:right w:val="single" w:sz="4" w:space="0" w:color="auto"/>
            </w:tcBorders>
            <w:vAlign w:val="center"/>
          </w:tcPr>
          <w:p w14:paraId="1ECC8613" w14:textId="1B5F5C96" w:rsidR="00FD7A3A" w:rsidRPr="000D6AE8" w:rsidRDefault="00FD7A3A" w:rsidP="00FD7A3A">
            <w:pPr>
              <w:ind w:right="185"/>
              <w:jc w:val="right"/>
              <w:rPr>
                <w:b/>
                <w:color w:val="000000"/>
                <w:sz w:val="22"/>
                <w:szCs w:val="22"/>
                <w:lang w:eastAsia="en-US"/>
              </w:rPr>
            </w:pPr>
            <w:r w:rsidRPr="000D6AE8">
              <w:rPr>
                <w:b/>
                <w:color w:val="000000"/>
                <w:sz w:val="22"/>
                <w:szCs w:val="22"/>
                <w:lang w:eastAsia="en-US"/>
              </w:rPr>
              <w:t>ИТОГО</w:t>
            </w: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41B5B7F5" w14:textId="5A279388" w:rsidR="00FD7A3A" w:rsidRPr="000D6AE8" w:rsidRDefault="00E61216" w:rsidP="00FD7A3A">
            <w:pPr>
              <w:ind w:right="185"/>
              <w:jc w:val="right"/>
              <w:rPr>
                <w:b/>
                <w:color w:val="000000"/>
                <w:sz w:val="22"/>
                <w:szCs w:val="22"/>
                <w:lang w:eastAsia="en-US"/>
              </w:rPr>
            </w:pPr>
            <w:r>
              <w:rPr>
                <w:b/>
                <w:color w:val="000000"/>
                <w:sz w:val="22"/>
                <w:szCs w:val="22"/>
                <w:lang w:eastAsia="en-US"/>
              </w:rPr>
              <w:t>14926</w:t>
            </w:r>
            <w:r w:rsidR="000D6AE8" w:rsidRPr="000D6AE8">
              <w:rPr>
                <w:b/>
                <w:color w:val="000000"/>
                <w:sz w:val="22"/>
                <w:szCs w:val="22"/>
                <w:lang w:eastAsia="en-US"/>
              </w:rPr>
              <w:t>,00</w:t>
            </w:r>
          </w:p>
        </w:tc>
      </w:tr>
    </w:tbl>
    <w:p w14:paraId="682E9456" w14:textId="77777777" w:rsidR="005E7CDB" w:rsidRPr="007C7A48" w:rsidRDefault="005E7CDB" w:rsidP="005E7CDB">
      <w:pPr>
        <w:tabs>
          <w:tab w:val="left" w:pos="3463"/>
        </w:tabs>
        <w:rPr>
          <w:sz w:val="2"/>
          <w:szCs w:val="2"/>
        </w:rPr>
      </w:pPr>
    </w:p>
    <w:p w14:paraId="5DFD9742" w14:textId="16EAC4D9" w:rsidR="005E7CDB" w:rsidRPr="00DC5080" w:rsidRDefault="005E7CDB" w:rsidP="00002DA4">
      <w:pPr>
        <w:tabs>
          <w:tab w:val="left" w:pos="3463"/>
        </w:tabs>
        <w:ind w:firstLine="426"/>
        <w:rPr>
          <w:sz w:val="22"/>
          <w:szCs w:val="22"/>
        </w:rPr>
      </w:pPr>
      <w:r w:rsidRPr="00743633">
        <w:rPr>
          <w:sz w:val="22"/>
          <w:szCs w:val="22"/>
        </w:rPr>
        <w:t xml:space="preserve"> Всего наименований </w:t>
      </w:r>
      <w:r w:rsidR="00303F25">
        <w:rPr>
          <w:sz w:val="22"/>
          <w:szCs w:val="22"/>
        </w:rPr>
        <w:t>2</w:t>
      </w:r>
      <w:r w:rsidRPr="00743633">
        <w:rPr>
          <w:sz w:val="22"/>
          <w:szCs w:val="22"/>
        </w:rPr>
        <w:t xml:space="preserve">, на сумму </w:t>
      </w:r>
      <w:r w:rsidR="00865AA8">
        <w:rPr>
          <w:b/>
          <w:color w:val="000000"/>
          <w:sz w:val="22"/>
          <w:szCs w:val="22"/>
          <w:lang w:eastAsia="en-US"/>
        </w:rPr>
        <w:t>14926</w:t>
      </w:r>
      <w:r w:rsidRPr="00743633">
        <w:rPr>
          <w:sz w:val="22"/>
          <w:szCs w:val="22"/>
        </w:rPr>
        <w:t xml:space="preserve"> рублей</w:t>
      </w:r>
      <w:r w:rsidR="00A000D3">
        <w:rPr>
          <w:sz w:val="22"/>
          <w:szCs w:val="22"/>
        </w:rPr>
        <w:t xml:space="preserve"> </w:t>
      </w:r>
      <w:r w:rsidR="000D6AE8">
        <w:rPr>
          <w:sz w:val="22"/>
          <w:szCs w:val="22"/>
        </w:rPr>
        <w:t>00 копеек</w:t>
      </w:r>
      <w:r w:rsidRPr="00DC5080">
        <w:rPr>
          <w:rFonts w:eastAsia="Arial Unicode MS"/>
          <w:color w:val="000000"/>
          <w:sz w:val="22"/>
          <w:szCs w:val="22"/>
          <w:lang w:eastAsia="en-US"/>
        </w:rPr>
        <w:t>.</w:t>
      </w:r>
    </w:p>
    <w:p w14:paraId="0340D701" w14:textId="7791FD9A" w:rsidR="005E7CDB" w:rsidRDefault="005E7CDB" w:rsidP="00002DA4">
      <w:pPr>
        <w:tabs>
          <w:tab w:val="left" w:pos="3463"/>
        </w:tabs>
        <w:ind w:firstLine="426"/>
        <w:rPr>
          <w:sz w:val="22"/>
          <w:szCs w:val="22"/>
        </w:rPr>
      </w:pPr>
      <w:r w:rsidRPr="00DC5080">
        <w:rPr>
          <w:sz w:val="22"/>
          <w:szCs w:val="22"/>
        </w:rPr>
        <w:t xml:space="preserve"> В стоимость Товара включена доставка до адреса </w:t>
      </w:r>
      <w:r w:rsidR="00461A20" w:rsidRPr="00DC5080">
        <w:rPr>
          <w:sz w:val="22"/>
          <w:szCs w:val="22"/>
        </w:rPr>
        <w:t>Заказчика</w:t>
      </w:r>
      <w:r w:rsidRPr="00DC5080">
        <w:rPr>
          <w:sz w:val="22"/>
          <w:szCs w:val="22"/>
        </w:rPr>
        <w:t>.</w:t>
      </w:r>
    </w:p>
    <w:p w14:paraId="5D93E33E" w14:textId="77777777" w:rsidR="001A4371" w:rsidRPr="007C7A48" w:rsidRDefault="001A4371" w:rsidP="001A4371">
      <w:pPr>
        <w:tabs>
          <w:tab w:val="left" w:pos="3463"/>
        </w:tabs>
        <w:ind w:firstLine="142"/>
        <w:rPr>
          <w:sz w:val="4"/>
          <w:szCs w:val="4"/>
        </w:rPr>
      </w:pPr>
    </w:p>
    <w:tbl>
      <w:tblPr>
        <w:tblW w:w="0" w:type="auto"/>
        <w:tblInd w:w="284" w:type="dxa"/>
        <w:tblLayout w:type="fixed"/>
        <w:tblCellMar>
          <w:top w:w="102" w:type="dxa"/>
          <w:left w:w="62" w:type="dxa"/>
          <w:bottom w:w="102" w:type="dxa"/>
          <w:right w:w="62" w:type="dxa"/>
        </w:tblCellMar>
        <w:tblLook w:val="0000" w:firstRow="0" w:lastRow="0" w:firstColumn="0" w:lastColumn="0" w:noHBand="0" w:noVBand="0"/>
      </w:tblPr>
      <w:tblGrid>
        <w:gridCol w:w="5245"/>
        <w:gridCol w:w="4961"/>
      </w:tblGrid>
      <w:tr w:rsidR="005E7CDB" w:rsidRPr="00743633" w14:paraId="03B70BE4" w14:textId="77777777" w:rsidTr="00E650DF">
        <w:tc>
          <w:tcPr>
            <w:tcW w:w="5245" w:type="dxa"/>
          </w:tcPr>
          <w:p w14:paraId="6984E507" w14:textId="77777777" w:rsidR="005E7CDB" w:rsidRPr="00743633" w:rsidRDefault="005E7CDB" w:rsidP="00E650DF">
            <w:pPr>
              <w:tabs>
                <w:tab w:val="left" w:pos="5895"/>
              </w:tabs>
              <w:ind w:firstLine="284"/>
              <w:rPr>
                <w:sz w:val="22"/>
                <w:szCs w:val="22"/>
              </w:rPr>
            </w:pPr>
            <w:r w:rsidRPr="00743633">
              <w:rPr>
                <w:sz w:val="22"/>
                <w:szCs w:val="22"/>
              </w:rPr>
              <w:t>Заказчик</w:t>
            </w:r>
          </w:p>
          <w:p w14:paraId="2A532912" w14:textId="77777777" w:rsidR="005E7CDB" w:rsidRPr="00743633" w:rsidRDefault="005E7CDB" w:rsidP="00E650DF">
            <w:pPr>
              <w:tabs>
                <w:tab w:val="left" w:pos="5895"/>
              </w:tabs>
              <w:ind w:firstLine="284"/>
              <w:rPr>
                <w:sz w:val="22"/>
                <w:szCs w:val="22"/>
              </w:rPr>
            </w:pPr>
            <w:r w:rsidRPr="00743633">
              <w:rPr>
                <w:sz w:val="22"/>
                <w:szCs w:val="22"/>
              </w:rPr>
              <w:t>Заместитель директора ЮНЦ РАН</w:t>
            </w:r>
          </w:p>
          <w:p w14:paraId="535B54C1" w14:textId="77777777" w:rsidR="005E7CDB" w:rsidRPr="00743633" w:rsidRDefault="005E7CDB" w:rsidP="00E650DF">
            <w:pPr>
              <w:tabs>
                <w:tab w:val="left" w:pos="5895"/>
              </w:tabs>
              <w:ind w:firstLine="284"/>
              <w:rPr>
                <w:sz w:val="22"/>
                <w:szCs w:val="22"/>
              </w:rPr>
            </w:pPr>
          </w:p>
          <w:p w14:paraId="71CF594F" w14:textId="64AD316C" w:rsidR="005E7CDB" w:rsidRPr="00743633" w:rsidRDefault="005E7CDB" w:rsidP="00E650DF">
            <w:pPr>
              <w:tabs>
                <w:tab w:val="left" w:pos="5895"/>
              </w:tabs>
              <w:ind w:firstLine="284"/>
              <w:rPr>
                <w:sz w:val="22"/>
                <w:szCs w:val="22"/>
              </w:rPr>
            </w:pPr>
            <w:r w:rsidRPr="00743633">
              <w:rPr>
                <w:sz w:val="22"/>
                <w:szCs w:val="22"/>
              </w:rPr>
              <w:t>_________________ /</w:t>
            </w:r>
            <w:r w:rsidR="00865AA8">
              <w:rPr>
                <w:sz w:val="22"/>
                <w:szCs w:val="22"/>
              </w:rPr>
              <w:t>Е.М. Максименко</w:t>
            </w:r>
            <w:r w:rsidRPr="00743633">
              <w:rPr>
                <w:sz w:val="22"/>
                <w:szCs w:val="22"/>
              </w:rPr>
              <w:t xml:space="preserve"> / </w:t>
            </w:r>
          </w:p>
        </w:tc>
        <w:tc>
          <w:tcPr>
            <w:tcW w:w="4961" w:type="dxa"/>
            <w:vAlign w:val="center"/>
          </w:tcPr>
          <w:p w14:paraId="3AA22CCD" w14:textId="77777777" w:rsidR="005E7CDB" w:rsidRPr="00743633" w:rsidRDefault="005E7CDB" w:rsidP="00E650DF">
            <w:pPr>
              <w:tabs>
                <w:tab w:val="left" w:pos="5895"/>
              </w:tabs>
              <w:ind w:firstLine="284"/>
              <w:rPr>
                <w:sz w:val="22"/>
                <w:szCs w:val="22"/>
              </w:rPr>
            </w:pPr>
            <w:r w:rsidRPr="00743633">
              <w:rPr>
                <w:sz w:val="22"/>
                <w:szCs w:val="22"/>
              </w:rPr>
              <w:t>Поставщик</w:t>
            </w:r>
          </w:p>
          <w:p w14:paraId="093B66CF" w14:textId="77777777" w:rsidR="005E7CDB" w:rsidRPr="00402121" w:rsidRDefault="005E7CDB" w:rsidP="00E650DF">
            <w:pPr>
              <w:tabs>
                <w:tab w:val="left" w:pos="5895"/>
              </w:tabs>
              <w:ind w:firstLine="284"/>
              <w:rPr>
                <w:sz w:val="22"/>
                <w:szCs w:val="22"/>
                <w:highlight w:val="yellow"/>
              </w:rPr>
            </w:pPr>
          </w:p>
          <w:p w14:paraId="29A03FA9" w14:textId="51EB84C6" w:rsidR="005E7CDB" w:rsidRPr="00743633" w:rsidRDefault="005E7CDB" w:rsidP="00743633">
            <w:pPr>
              <w:tabs>
                <w:tab w:val="left" w:pos="5895"/>
              </w:tabs>
              <w:ind w:firstLine="284"/>
              <w:rPr>
                <w:sz w:val="22"/>
                <w:szCs w:val="22"/>
              </w:rPr>
            </w:pPr>
            <w:r w:rsidRPr="001A3586">
              <w:rPr>
                <w:sz w:val="22"/>
                <w:szCs w:val="22"/>
              </w:rPr>
              <w:t>_________________ /</w:t>
            </w:r>
            <w:r w:rsidR="001A3586" w:rsidRPr="001A3586">
              <w:rPr>
                <w:sz w:val="22"/>
                <w:szCs w:val="22"/>
              </w:rPr>
              <w:t>/</w:t>
            </w:r>
            <w:r w:rsidR="00A52B22">
              <w:rPr>
                <w:sz w:val="22"/>
                <w:szCs w:val="22"/>
                <w:lang w:val="en-US"/>
              </w:rPr>
              <w:t>_________</w:t>
            </w:r>
            <w:r w:rsidR="001A3586" w:rsidRPr="001A3586">
              <w:rPr>
                <w:sz w:val="22"/>
                <w:szCs w:val="22"/>
              </w:rPr>
              <w:t xml:space="preserve">/ </w:t>
            </w:r>
            <w:r w:rsidRPr="001A3586">
              <w:rPr>
                <w:sz w:val="22"/>
                <w:szCs w:val="22"/>
              </w:rPr>
              <w:t>/</w:t>
            </w:r>
            <w:r w:rsidRPr="00743633">
              <w:rPr>
                <w:sz w:val="22"/>
                <w:szCs w:val="22"/>
              </w:rPr>
              <w:t xml:space="preserve"> </w:t>
            </w:r>
          </w:p>
        </w:tc>
      </w:tr>
    </w:tbl>
    <w:p w14:paraId="3D32A7A0" w14:textId="77777777" w:rsidR="00261F78" w:rsidRPr="00561F7D" w:rsidRDefault="00261F78">
      <w:pPr>
        <w:spacing w:after="160" w:line="259" w:lineRule="auto"/>
        <w:rPr>
          <w:sz w:val="2"/>
          <w:szCs w:val="2"/>
        </w:rPr>
      </w:pPr>
      <w:bookmarkStart w:id="33" w:name="_GoBack"/>
      <w:bookmarkEnd w:id="33"/>
    </w:p>
    <w:sectPr w:rsidR="00261F78" w:rsidRPr="00561F7D" w:rsidSect="006565A4">
      <w:headerReference w:type="default" r:id="rId8"/>
      <w:footerReference w:type="default" r:id="rId9"/>
      <w:footerReference w:type="first" r:id="rId10"/>
      <w:pgSz w:w="11906" w:h="16838"/>
      <w:pgMar w:top="567" w:right="424" w:bottom="851" w:left="709" w:header="11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FC604F" w14:textId="77777777" w:rsidR="007503F0" w:rsidRDefault="007503F0">
      <w:r>
        <w:separator/>
      </w:r>
    </w:p>
  </w:endnote>
  <w:endnote w:type="continuationSeparator" w:id="0">
    <w:p w14:paraId="3B51E385" w14:textId="77777777" w:rsidR="007503F0" w:rsidRDefault="00750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7474165"/>
      <w:docPartObj>
        <w:docPartGallery w:val="Page Numbers (Bottom of Page)"/>
        <w:docPartUnique/>
      </w:docPartObj>
    </w:sdtPr>
    <w:sdtEndPr/>
    <w:sdtContent>
      <w:p w14:paraId="0A6B4D9C" w14:textId="77777777" w:rsidR="00020A4D" w:rsidRDefault="00823B8B">
        <w:pPr>
          <w:pStyle w:val="af6"/>
          <w:jc w:val="right"/>
        </w:pPr>
        <w:r>
          <w:fldChar w:fldCharType="begin"/>
        </w:r>
        <w:r>
          <w:instrText>PAGE   \* MERGEFORMAT</w:instrText>
        </w:r>
        <w:r>
          <w:fldChar w:fldCharType="separate"/>
        </w:r>
        <w:r w:rsidR="005E7CDB">
          <w:rPr>
            <w:noProof/>
          </w:rPr>
          <w:t>7</w:t>
        </w:r>
        <w:r>
          <w:fldChar w:fldCharType="end"/>
        </w:r>
      </w:p>
    </w:sdtContent>
  </w:sdt>
  <w:p w14:paraId="518D0953" w14:textId="77777777" w:rsidR="00020A4D" w:rsidRDefault="00020A4D">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2111338"/>
      <w:docPartObj>
        <w:docPartGallery w:val="Page Numbers (Bottom of Page)"/>
        <w:docPartUnique/>
      </w:docPartObj>
    </w:sdtPr>
    <w:sdtEndPr/>
    <w:sdtContent>
      <w:p w14:paraId="3A11A270" w14:textId="5249BC68" w:rsidR="004B2E14" w:rsidRDefault="004B2E14">
        <w:pPr>
          <w:pStyle w:val="af6"/>
          <w:jc w:val="right"/>
        </w:pPr>
        <w:r>
          <w:fldChar w:fldCharType="begin"/>
        </w:r>
        <w:r>
          <w:instrText>PAGE   \* MERGEFORMAT</w:instrText>
        </w:r>
        <w:r>
          <w:fldChar w:fldCharType="separate"/>
        </w:r>
        <w:r>
          <w:t>2</w:t>
        </w:r>
        <w:r>
          <w:fldChar w:fldCharType="end"/>
        </w:r>
      </w:p>
    </w:sdtContent>
  </w:sdt>
  <w:p w14:paraId="49DCE388" w14:textId="77777777" w:rsidR="004B2E14" w:rsidRDefault="004B2E14">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F8B43" w14:textId="77777777" w:rsidR="007503F0" w:rsidRDefault="007503F0">
      <w:r>
        <w:separator/>
      </w:r>
    </w:p>
  </w:footnote>
  <w:footnote w:type="continuationSeparator" w:id="0">
    <w:p w14:paraId="543B68EE" w14:textId="77777777" w:rsidR="007503F0" w:rsidRDefault="00750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CF46C" w14:textId="3DDEE60E" w:rsidR="00020A4D" w:rsidRDefault="00020A4D">
    <w:pPr>
      <w:pStyle w:val="af4"/>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50CA8"/>
    <w:multiLevelType w:val="hybridMultilevel"/>
    <w:tmpl w:val="6582855E"/>
    <w:lvl w:ilvl="0" w:tplc="05AC015A">
      <w:start w:val="1"/>
      <w:numFmt w:val="decimal"/>
      <w:lvlText w:val="%1."/>
      <w:lvlJc w:val="left"/>
      <w:pPr>
        <w:ind w:left="2770" w:hanging="360"/>
      </w:pPr>
    </w:lvl>
    <w:lvl w:ilvl="1" w:tplc="565EC9F2">
      <w:start w:val="1"/>
      <w:numFmt w:val="lowerLetter"/>
      <w:lvlText w:val="%2."/>
      <w:lvlJc w:val="left"/>
      <w:pPr>
        <w:ind w:left="3774" w:hanging="360"/>
      </w:pPr>
    </w:lvl>
    <w:lvl w:ilvl="2" w:tplc="DD4C70D0">
      <w:start w:val="1"/>
      <w:numFmt w:val="lowerRoman"/>
      <w:lvlText w:val="%3."/>
      <w:lvlJc w:val="right"/>
      <w:pPr>
        <w:ind w:left="4494" w:hanging="180"/>
      </w:pPr>
    </w:lvl>
    <w:lvl w:ilvl="3" w:tplc="74C89642">
      <w:start w:val="1"/>
      <w:numFmt w:val="decimal"/>
      <w:lvlText w:val="%4."/>
      <w:lvlJc w:val="left"/>
      <w:pPr>
        <w:ind w:left="5214" w:hanging="360"/>
      </w:pPr>
    </w:lvl>
    <w:lvl w:ilvl="4" w:tplc="DC7C31DA">
      <w:start w:val="1"/>
      <w:numFmt w:val="lowerLetter"/>
      <w:lvlText w:val="%5."/>
      <w:lvlJc w:val="left"/>
      <w:pPr>
        <w:ind w:left="5934" w:hanging="360"/>
      </w:pPr>
    </w:lvl>
    <w:lvl w:ilvl="5" w:tplc="C45A5A94">
      <w:start w:val="1"/>
      <w:numFmt w:val="lowerRoman"/>
      <w:lvlText w:val="%6."/>
      <w:lvlJc w:val="right"/>
      <w:pPr>
        <w:ind w:left="6654" w:hanging="180"/>
      </w:pPr>
    </w:lvl>
    <w:lvl w:ilvl="6" w:tplc="3E06F56C">
      <w:start w:val="1"/>
      <w:numFmt w:val="decimal"/>
      <w:lvlText w:val="%7."/>
      <w:lvlJc w:val="left"/>
      <w:pPr>
        <w:ind w:left="7374" w:hanging="360"/>
      </w:pPr>
    </w:lvl>
    <w:lvl w:ilvl="7" w:tplc="F64A2DF6">
      <w:start w:val="1"/>
      <w:numFmt w:val="lowerLetter"/>
      <w:lvlText w:val="%8."/>
      <w:lvlJc w:val="left"/>
      <w:pPr>
        <w:ind w:left="8094" w:hanging="360"/>
      </w:pPr>
    </w:lvl>
    <w:lvl w:ilvl="8" w:tplc="B76A0F8E">
      <w:start w:val="1"/>
      <w:numFmt w:val="lowerRoman"/>
      <w:lvlText w:val="%9."/>
      <w:lvlJc w:val="right"/>
      <w:pPr>
        <w:ind w:left="881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A4D"/>
    <w:rsid w:val="00001417"/>
    <w:rsid w:val="00002DA4"/>
    <w:rsid w:val="0000474D"/>
    <w:rsid w:val="00020A4D"/>
    <w:rsid w:val="000261EE"/>
    <w:rsid w:val="00026EA0"/>
    <w:rsid w:val="00057722"/>
    <w:rsid w:val="0007131D"/>
    <w:rsid w:val="00076289"/>
    <w:rsid w:val="00076E48"/>
    <w:rsid w:val="00082F7F"/>
    <w:rsid w:val="0009122C"/>
    <w:rsid w:val="000923E8"/>
    <w:rsid w:val="000B41BD"/>
    <w:rsid w:val="000B5D1C"/>
    <w:rsid w:val="000C3C89"/>
    <w:rsid w:val="000D137B"/>
    <w:rsid w:val="000D6468"/>
    <w:rsid w:val="000D6AE8"/>
    <w:rsid w:val="000E4F22"/>
    <w:rsid w:val="000E6027"/>
    <w:rsid w:val="000F2EB3"/>
    <w:rsid w:val="000F5AA0"/>
    <w:rsid w:val="001039E7"/>
    <w:rsid w:val="001141CA"/>
    <w:rsid w:val="001216FF"/>
    <w:rsid w:val="00125792"/>
    <w:rsid w:val="00133168"/>
    <w:rsid w:val="00135923"/>
    <w:rsid w:val="00140D3D"/>
    <w:rsid w:val="00141326"/>
    <w:rsid w:val="001538FA"/>
    <w:rsid w:val="0015507A"/>
    <w:rsid w:val="001647F3"/>
    <w:rsid w:val="0017031F"/>
    <w:rsid w:val="00171536"/>
    <w:rsid w:val="00190CA1"/>
    <w:rsid w:val="001A3586"/>
    <w:rsid w:val="001A4371"/>
    <w:rsid w:val="001A4DBF"/>
    <w:rsid w:val="001B104B"/>
    <w:rsid w:val="001B65BA"/>
    <w:rsid w:val="001C0A64"/>
    <w:rsid w:val="001C247C"/>
    <w:rsid w:val="001C564C"/>
    <w:rsid w:val="001E4D3F"/>
    <w:rsid w:val="0022158D"/>
    <w:rsid w:val="0022528D"/>
    <w:rsid w:val="00226D07"/>
    <w:rsid w:val="00231AE6"/>
    <w:rsid w:val="002350F6"/>
    <w:rsid w:val="002449FD"/>
    <w:rsid w:val="0024572F"/>
    <w:rsid w:val="00261F78"/>
    <w:rsid w:val="002628D2"/>
    <w:rsid w:val="0026653F"/>
    <w:rsid w:val="0026687B"/>
    <w:rsid w:val="00270414"/>
    <w:rsid w:val="00276B05"/>
    <w:rsid w:val="002814D0"/>
    <w:rsid w:val="00286DA7"/>
    <w:rsid w:val="00296CB8"/>
    <w:rsid w:val="002B3C17"/>
    <w:rsid w:val="002B6D45"/>
    <w:rsid w:val="002C0F5C"/>
    <w:rsid w:val="002D2287"/>
    <w:rsid w:val="002F14CC"/>
    <w:rsid w:val="002F6D2C"/>
    <w:rsid w:val="00302A07"/>
    <w:rsid w:val="00303F25"/>
    <w:rsid w:val="0030636D"/>
    <w:rsid w:val="0032244E"/>
    <w:rsid w:val="00323B35"/>
    <w:rsid w:val="003246AB"/>
    <w:rsid w:val="00337B66"/>
    <w:rsid w:val="00351829"/>
    <w:rsid w:val="00357A14"/>
    <w:rsid w:val="0036152F"/>
    <w:rsid w:val="003632A1"/>
    <w:rsid w:val="00363563"/>
    <w:rsid w:val="003661D7"/>
    <w:rsid w:val="00387F11"/>
    <w:rsid w:val="00396A6E"/>
    <w:rsid w:val="003A4ECC"/>
    <w:rsid w:val="003A6455"/>
    <w:rsid w:val="003A7AFC"/>
    <w:rsid w:val="003D331A"/>
    <w:rsid w:val="003E485E"/>
    <w:rsid w:val="003E4E84"/>
    <w:rsid w:val="003F62B3"/>
    <w:rsid w:val="003F6695"/>
    <w:rsid w:val="00402121"/>
    <w:rsid w:val="0040457A"/>
    <w:rsid w:val="00425CD0"/>
    <w:rsid w:val="00426246"/>
    <w:rsid w:val="004335FB"/>
    <w:rsid w:val="00433F2D"/>
    <w:rsid w:val="00450DFE"/>
    <w:rsid w:val="004535E5"/>
    <w:rsid w:val="00455B37"/>
    <w:rsid w:val="00457BE1"/>
    <w:rsid w:val="00461A20"/>
    <w:rsid w:val="0046608F"/>
    <w:rsid w:val="004765B7"/>
    <w:rsid w:val="004775E3"/>
    <w:rsid w:val="0048371B"/>
    <w:rsid w:val="004B2E14"/>
    <w:rsid w:val="004D4389"/>
    <w:rsid w:val="004E15FA"/>
    <w:rsid w:val="004F3DC8"/>
    <w:rsid w:val="0050478A"/>
    <w:rsid w:val="00522E97"/>
    <w:rsid w:val="00530987"/>
    <w:rsid w:val="00530DF1"/>
    <w:rsid w:val="00554EAD"/>
    <w:rsid w:val="00561F7D"/>
    <w:rsid w:val="0058476E"/>
    <w:rsid w:val="005849D8"/>
    <w:rsid w:val="00585BB4"/>
    <w:rsid w:val="005870B1"/>
    <w:rsid w:val="00590322"/>
    <w:rsid w:val="005910BF"/>
    <w:rsid w:val="005A4CD9"/>
    <w:rsid w:val="005B0722"/>
    <w:rsid w:val="005B3382"/>
    <w:rsid w:val="005B763E"/>
    <w:rsid w:val="005B77F7"/>
    <w:rsid w:val="005C0D1A"/>
    <w:rsid w:val="005C5B08"/>
    <w:rsid w:val="005C76E9"/>
    <w:rsid w:val="005D20DA"/>
    <w:rsid w:val="005D2223"/>
    <w:rsid w:val="005D52FB"/>
    <w:rsid w:val="005E615E"/>
    <w:rsid w:val="005E7CDB"/>
    <w:rsid w:val="005F1EDC"/>
    <w:rsid w:val="006246A8"/>
    <w:rsid w:val="00642E05"/>
    <w:rsid w:val="006469E2"/>
    <w:rsid w:val="006565A4"/>
    <w:rsid w:val="00656CC3"/>
    <w:rsid w:val="00663742"/>
    <w:rsid w:val="00666D66"/>
    <w:rsid w:val="006726AE"/>
    <w:rsid w:val="00673112"/>
    <w:rsid w:val="006776FC"/>
    <w:rsid w:val="00681113"/>
    <w:rsid w:val="006A07D2"/>
    <w:rsid w:val="006D3C1C"/>
    <w:rsid w:val="006D67C3"/>
    <w:rsid w:val="006E0A7E"/>
    <w:rsid w:val="006F6861"/>
    <w:rsid w:val="00714718"/>
    <w:rsid w:val="007326E0"/>
    <w:rsid w:val="00743633"/>
    <w:rsid w:val="007503F0"/>
    <w:rsid w:val="00753E2A"/>
    <w:rsid w:val="00757B5D"/>
    <w:rsid w:val="007653F9"/>
    <w:rsid w:val="007736BC"/>
    <w:rsid w:val="00783567"/>
    <w:rsid w:val="007853EE"/>
    <w:rsid w:val="007A26F9"/>
    <w:rsid w:val="007C640B"/>
    <w:rsid w:val="007C7A48"/>
    <w:rsid w:val="007D0C41"/>
    <w:rsid w:val="007E0CFE"/>
    <w:rsid w:val="007E32DD"/>
    <w:rsid w:val="007E34F3"/>
    <w:rsid w:val="007E7281"/>
    <w:rsid w:val="007F7696"/>
    <w:rsid w:val="008014C2"/>
    <w:rsid w:val="00806B7F"/>
    <w:rsid w:val="008162A5"/>
    <w:rsid w:val="00823B8B"/>
    <w:rsid w:val="00841028"/>
    <w:rsid w:val="00855945"/>
    <w:rsid w:val="008602F1"/>
    <w:rsid w:val="008623D0"/>
    <w:rsid w:val="00862D6C"/>
    <w:rsid w:val="00865AA8"/>
    <w:rsid w:val="008717B1"/>
    <w:rsid w:val="00871B3F"/>
    <w:rsid w:val="008724B7"/>
    <w:rsid w:val="00886114"/>
    <w:rsid w:val="008B004B"/>
    <w:rsid w:val="008B3E68"/>
    <w:rsid w:val="008E3243"/>
    <w:rsid w:val="008E52FB"/>
    <w:rsid w:val="008F7331"/>
    <w:rsid w:val="008F7493"/>
    <w:rsid w:val="0090369D"/>
    <w:rsid w:val="00913B48"/>
    <w:rsid w:val="009274EC"/>
    <w:rsid w:val="0093002F"/>
    <w:rsid w:val="00945314"/>
    <w:rsid w:val="00961B94"/>
    <w:rsid w:val="00964E7C"/>
    <w:rsid w:val="00991C26"/>
    <w:rsid w:val="009B06AC"/>
    <w:rsid w:val="009C6574"/>
    <w:rsid w:val="009D6827"/>
    <w:rsid w:val="009D782C"/>
    <w:rsid w:val="00A000D3"/>
    <w:rsid w:val="00A0369C"/>
    <w:rsid w:val="00A2090A"/>
    <w:rsid w:val="00A414E6"/>
    <w:rsid w:val="00A4189E"/>
    <w:rsid w:val="00A50A8B"/>
    <w:rsid w:val="00A52B22"/>
    <w:rsid w:val="00A54E93"/>
    <w:rsid w:val="00A769B5"/>
    <w:rsid w:val="00A76E31"/>
    <w:rsid w:val="00A84688"/>
    <w:rsid w:val="00A90703"/>
    <w:rsid w:val="00A928F9"/>
    <w:rsid w:val="00A96DF8"/>
    <w:rsid w:val="00AB1418"/>
    <w:rsid w:val="00AB14F7"/>
    <w:rsid w:val="00AB735B"/>
    <w:rsid w:val="00AC3428"/>
    <w:rsid w:val="00AC6CB1"/>
    <w:rsid w:val="00AD11BA"/>
    <w:rsid w:val="00B33500"/>
    <w:rsid w:val="00B34FB2"/>
    <w:rsid w:val="00B37C41"/>
    <w:rsid w:val="00B4300C"/>
    <w:rsid w:val="00B43245"/>
    <w:rsid w:val="00B43F96"/>
    <w:rsid w:val="00B63D9D"/>
    <w:rsid w:val="00B64A87"/>
    <w:rsid w:val="00B81132"/>
    <w:rsid w:val="00B9047B"/>
    <w:rsid w:val="00B96334"/>
    <w:rsid w:val="00BB072B"/>
    <w:rsid w:val="00BB18CE"/>
    <w:rsid w:val="00BB3A28"/>
    <w:rsid w:val="00BC2DC1"/>
    <w:rsid w:val="00BC34B2"/>
    <w:rsid w:val="00BC461C"/>
    <w:rsid w:val="00BC589C"/>
    <w:rsid w:val="00BE28D1"/>
    <w:rsid w:val="00BE7617"/>
    <w:rsid w:val="00BF2D97"/>
    <w:rsid w:val="00BF5C7E"/>
    <w:rsid w:val="00BF6FEE"/>
    <w:rsid w:val="00C00FAA"/>
    <w:rsid w:val="00C04313"/>
    <w:rsid w:val="00C062A2"/>
    <w:rsid w:val="00C0772B"/>
    <w:rsid w:val="00C1376F"/>
    <w:rsid w:val="00C309BD"/>
    <w:rsid w:val="00C357AD"/>
    <w:rsid w:val="00C375F5"/>
    <w:rsid w:val="00C401B0"/>
    <w:rsid w:val="00C462E1"/>
    <w:rsid w:val="00C51DFA"/>
    <w:rsid w:val="00C55762"/>
    <w:rsid w:val="00C7227C"/>
    <w:rsid w:val="00C874BD"/>
    <w:rsid w:val="00C934FC"/>
    <w:rsid w:val="00C93F0C"/>
    <w:rsid w:val="00C94315"/>
    <w:rsid w:val="00C954ED"/>
    <w:rsid w:val="00C97C18"/>
    <w:rsid w:val="00CB5F12"/>
    <w:rsid w:val="00CC5A06"/>
    <w:rsid w:val="00CE29E1"/>
    <w:rsid w:val="00CF618A"/>
    <w:rsid w:val="00D159EC"/>
    <w:rsid w:val="00D25114"/>
    <w:rsid w:val="00D47BF3"/>
    <w:rsid w:val="00D504DA"/>
    <w:rsid w:val="00D71C48"/>
    <w:rsid w:val="00D774CC"/>
    <w:rsid w:val="00D901F0"/>
    <w:rsid w:val="00D93C25"/>
    <w:rsid w:val="00DA0F8A"/>
    <w:rsid w:val="00DC5080"/>
    <w:rsid w:val="00DD1EAC"/>
    <w:rsid w:val="00DD455E"/>
    <w:rsid w:val="00DD73E9"/>
    <w:rsid w:val="00DF1F59"/>
    <w:rsid w:val="00E03317"/>
    <w:rsid w:val="00E17879"/>
    <w:rsid w:val="00E2046E"/>
    <w:rsid w:val="00E2621C"/>
    <w:rsid w:val="00E27813"/>
    <w:rsid w:val="00E4041C"/>
    <w:rsid w:val="00E4655B"/>
    <w:rsid w:val="00E50762"/>
    <w:rsid w:val="00E510EC"/>
    <w:rsid w:val="00E51D4E"/>
    <w:rsid w:val="00E61216"/>
    <w:rsid w:val="00E85838"/>
    <w:rsid w:val="00E85AF4"/>
    <w:rsid w:val="00E8687B"/>
    <w:rsid w:val="00EA696A"/>
    <w:rsid w:val="00EB101E"/>
    <w:rsid w:val="00EC322C"/>
    <w:rsid w:val="00ED47ED"/>
    <w:rsid w:val="00EE0D16"/>
    <w:rsid w:val="00EE47F1"/>
    <w:rsid w:val="00EF2E34"/>
    <w:rsid w:val="00F05A4B"/>
    <w:rsid w:val="00F121BF"/>
    <w:rsid w:val="00F12715"/>
    <w:rsid w:val="00F12CD6"/>
    <w:rsid w:val="00F16514"/>
    <w:rsid w:val="00F24425"/>
    <w:rsid w:val="00F27322"/>
    <w:rsid w:val="00F308DB"/>
    <w:rsid w:val="00F32A12"/>
    <w:rsid w:val="00F33BA1"/>
    <w:rsid w:val="00F36B0A"/>
    <w:rsid w:val="00F42A81"/>
    <w:rsid w:val="00F51E66"/>
    <w:rsid w:val="00F54C55"/>
    <w:rsid w:val="00F61A9E"/>
    <w:rsid w:val="00F639C5"/>
    <w:rsid w:val="00F65D60"/>
    <w:rsid w:val="00F942D1"/>
    <w:rsid w:val="00FA4A55"/>
    <w:rsid w:val="00FB0D17"/>
    <w:rsid w:val="00FB788E"/>
    <w:rsid w:val="00FC3338"/>
    <w:rsid w:val="00FD520B"/>
    <w:rsid w:val="00FD7A3A"/>
    <w:rsid w:val="00FF60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B6CE6"/>
  <w15:docId w15:val="{13C23A90-CD67-4B20-AB54-6D4D15292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paragraph" w:customStyle="1" w:styleId="ConsPlusNormal">
    <w:name w:val="ConsPlusNormal"/>
    <w:link w:val="ConsPlusNormal0"/>
    <w:uiPriority w:val="99"/>
    <w:qFormat/>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paragraph" w:customStyle="1" w:styleId="ConsPlusCell">
    <w:name w:val="ConsPlusCell"/>
    <w:pPr>
      <w:widowControl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pPr>
      <w:widowControl w:val="0"/>
      <w:spacing w:after="0" w:line="240" w:lineRule="auto"/>
    </w:pPr>
    <w:rPr>
      <w:rFonts w:ascii="Calibri" w:eastAsia="Times New Roman" w:hAnsi="Calibri" w:cs="Calibri"/>
      <w:szCs w:val="20"/>
      <w:lang w:eastAsia="ru-RU"/>
    </w:rPr>
  </w:style>
  <w:style w:type="paragraph" w:customStyle="1" w:styleId="ConsPlusTitlePage">
    <w:name w:val="ConsPlusTitlePage"/>
    <w:pPr>
      <w:widowControl w:val="0"/>
      <w:spacing w:after="0" w:line="240" w:lineRule="auto"/>
    </w:pPr>
    <w:rPr>
      <w:rFonts w:ascii="Tahoma" w:eastAsia="Times New Roman" w:hAnsi="Tahoma" w:cs="Tahoma"/>
      <w:sz w:val="20"/>
      <w:szCs w:val="20"/>
      <w:lang w:eastAsia="ru-RU"/>
    </w:rPr>
  </w:style>
  <w:style w:type="paragraph" w:customStyle="1" w:styleId="ConsPlusJurTerm">
    <w:name w:val="ConsPlusJurTerm"/>
    <w:pPr>
      <w:widowControl w:val="0"/>
      <w:spacing w:after="0" w:line="240" w:lineRule="auto"/>
    </w:pPr>
    <w:rPr>
      <w:rFonts w:ascii="Tahoma" w:eastAsia="Times New Roman" w:hAnsi="Tahoma" w:cs="Tahoma"/>
      <w:sz w:val="26"/>
      <w:szCs w:val="20"/>
      <w:lang w:eastAsia="ru-RU"/>
    </w:rPr>
  </w:style>
  <w:style w:type="paragraph" w:customStyle="1" w:styleId="ConsPlusTextList">
    <w:name w:val="ConsPlusTextList"/>
    <w:pPr>
      <w:widowControl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uiPriority w:val="99"/>
    <w:qFormat/>
    <w:rPr>
      <w:rFonts w:ascii="Calibri" w:eastAsia="Times New Roman" w:hAnsi="Calibri" w:cs="Calibri"/>
      <w:szCs w:val="20"/>
      <w:lang w:eastAsia="ru-RU"/>
    </w:rPr>
  </w:style>
  <w:style w:type="character" w:customStyle="1" w:styleId="10">
    <w:name w:val="Заголовок 1 Знак"/>
    <w:basedOn w:val="a0"/>
    <w:link w:val="1"/>
    <w:uiPriority w:val="9"/>
    <w:rPr>
      <w:rFonts w:ascii="Cambria" w:eastAsia="Times New Roman" w:hAnsi="Cambria" w:cs="Times New Roman"/>
      <w:b/>
      <w:bCs/>
      <w:color w:val="365F91"/>
      <w:sz w:val="28"/>
      <w:szCs w:val="28"/>
    </w:rPr>
  </w:style>
  <w:style w:type="paragraph" w:styleId="af4">
    <w:name w:val="header"/>
    <w:basedOn w:val="a"/>
    <w:link w:val="af5"/>
    <w:uiPriority w:val="99"/>
    <w:unhideWhenUsed/>
    <w:pPr>
      <w:tabs>
        <w:tab w:val="center" w:pos="4677"/>
        <w:tab w:val="right" w:pos="9355"/>
      </w:tabs>
    </w:pPr>
  </w:style>
  <w:style w:type="character" w:customStyle="1" w:styleId="af5">
    <w:name w:val="Верхний колонтитул Знак"/>
    <w:basedOn w:val="a0"/>
    <w:link w:val="af4"/>
    <w:uiPriority w:val="99"/>
    <w:rPr>
      <w:rFonts w:ascii="Times New Roman" w:eastAsia="Times New Roman" w:hAnsi="Times New Roman" w:cs="Times New Roman"/>
      <w:sz w:val="24"/>
      <w:szCs w:val="24"/>
      <w:lang w:eastAsia="ru-RU"/>
    </w:rPr>
  </w:style>
  <w:style w:type="paragraph" w:styleId="af6">
    <w:name w:val="footer"/>
    <w:basedOn w:val="a"/>
    <w:link w:val="af7"/>
    <w:uiPriority w:val="99"/>
    <w:unhideWhenUsed/>
    <w:pPr>
      <w:tabs>
        <w:tab w:val="center" w:pos="4677"/>
        <w:tab w:val="right" w:pos="9355"/>
      </w:tabs>
    </w:pPr>
  </w:style>
  <w:style w:type="character" w:customStyle="1" w:styleId="af7">
    <w:name w:val="Нижний колонтитул Знак"/>
    <w:basedOn w:val="a0"/>
    <w:link w:val="af6"/>
    <w:uiPriority w:val="99"/>
    <w:rPr>
      <w:rFonts w:ascii="Times New Roman" w:eastAsia="Times New Roman" w:hAnsi="Times New Roman" w:cs="Times New Roman"/>
      <w:sz w:val="24"/>
      <w:szCs w:val="24"/>
      <w:lang w:eastAsia="ru-RU"/>
    </w:rPr>
  </w:style>
  <w:style w:type="paragraph" w:styleId="24">
    <w:name w:val="Body Text Indent 2"/>
    <w:basedOn w:val="a"/>
    <w:link w:val="25"/>
    <w:uiPriority w:val="99"/>
    <w:unhideWhenUsed/>
    <w:qFormat/>
    <w:pPr>
      <w:spacing w:after="120" w:line="480" w:lineRule="auto"/>
      <w:ind w:left="283"/>
    </w:pPr>
  </w:style>
  <w:style w:type="character" w:customStyle="1" w:styleId="25">
    <w:name w:val="Основной текст с отступом 2 Знак"/>
    <w:basedOn w:val="a0"/>
    <w:link w:val="24"/>
    <w:uiPriority w:val="99"/>
    <w:rPr>
      <w:rFonts w:ascii="Times New Roman" w:eastAsia="Times New Roman" w:hAnsi="Times New Roman" w:cs="Times New Roman"/>
      <w:sz w:val="24"/>
      <w:szCs w:val="24"/>
      <w:lang w:eastAsia="ru-RU"/>
    </w:rPr>
  </w:style>
  <w:style w:type="character" w:styleId="af8">
    <w:name w:val="Hyperlink"/>
    <w:basedOn w:val="a0"/>
    <w:uiPriority w:val="99"/>
    <w:unhideWhenUsed/>
    <w:rPr>
      <w:color w:val="0563C1" w:themeColor="hyperlink"/>
      <w:u w:val="single"/>
    </w:rPr>
  </w:style>
  <w:style w:type="table" w:styleId="af9">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Plain Text"/>
    <w:basedOn w:val="a"/>
    <w:link w:val="afb"/>
    <w:qFormat/>
    <w:rPr>
      <w:rFonts w:ascii="Courier New" w:hAnsi="Courier New"/>
      <w:sz w:val="20"/>
      <w:szCs w:val="20"/>
    </w:rPr>
  </w:style>
  <w:style w:type="character" w:customStyle="1" w:styleId="afb">
    <w:name w:val="Текст Знак"/>
    <w:basedOn w:val="a0"/>
    <w:link w:val="afa"/>
    <w:rPr>
      <w:rFonts w:ascii="Courier New" w:eastAsia="Times New Roman" w:hAnsi="Courier New" w:cs="Times New Roman"/>
      <w:sz w:val="20"/>
      <w:szCs w:val="20"/>
    </w:rPr>
  </w:style>
  <w:style w:type="character" w:styleId="afc">
    <w:name w:val="annotation reference"/>
    <w:basedOn w:val="a0"/>
    <w:uiPriority w:val="99"/>
    <w:semiHidden/>
    <w:unhideWhenUsed/>
    <w:rsid w:val="00E2621C"/>
    <w:rPr>
      <w:sz w:val="16"/>
      <w:szCs w:val="16"/>
    </w:rPr>
  </w:style>
  <w:style w:type="paragraph" w:styleId="afd">
    <w:name w:val="annotation text"/>
    <w:basedOn w:val="a"/>
    <w:link w:val="afe"/>
    <w:uiPriority w:val="99"/>
    <w:semiHidden/>
    <w:unhideWhenUsed/>
    <w:rsid w:val="00E2621C"/>
    <w:rPr>
      <w:sz w:val="20"/>
      <w:szCs w:val="20"/>
    </w:rPr>
  </w:style>
  <w:style w:type="character" w:customStyle="1" w:styleId="afe">
    <w:name w:val="Текст примечания Знак"/>
    <w:basedOn w:val="a0"/>
    <w:link w:val="afd"/>
    <w:uiPriority w:val="99"/>
    <w:semiHidden/>
    <w:rsid w:val="00E2621C"/>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E2621C"/>
    <w:rPr>
      <w:b/>
      <w:bCs/>
    </w:rPr>
  </w:style>
  <w:style w:type="character" w:customStyle="1" w:styleId="aff0">
    <w:name w:val="Тема примечания Знак"/>
    <w:basedOn w:val="afe"/>
    <w:link w:val="aff"/>
    <w:uiPriority w:val="99"/>
    <w:semiHidden/>
    <w:rsid w:val="00E2621C"/>
    <w:rPr>
      <w:rFonts w:ascii="Times New Roman" w:eastAsia="Times New Roman" w:hAnsi="Times New Roman" w:cs="Times New Roman"/>
      <w:b/>
      <w:bCs/>
      <w:sz w:val="20"/>
      <w:szCs w:val="20"/>
      <w:lang w:eastAsia="ru-RU"/>
    </w:rPr>
  </w:style>
  <w:style w:type="paragraph" w:styleId="aff1">
    <w:name w:val="Balloon Text"/>
    <w:basedOn w:val="a"/>
    <w:link w:val="aff2"/>
    <w:uiPriority w:val="99"/>
    <w:semiHidden/>
    <w:unhideWhenUsed/>
    <w:rsid w:val="00261F78"/>
    <w:rPr>
      <w:rFonts w:ascii="Segoe UI" w:hAnsi="Segoe UI" w:cs="Segoe UI"/>
      <w:sz w:val="18"/>
      <w:szCs w:val="18"/>
    </w:rPr>
  </w:style>
  <w:style w:type="character" w:customStyle="1" w:styleId="aff2">
    <w:name w:val="Текст выноски Знак"/>
    <w:basedOn w:val="a0"/>
    <w:link w:val="aff1"/>
    <w:uiPriority w:val="99"/>
    <w:semiHidden/>
    <w:rsid w:val="00261F7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52884">
      <w:bodyDiv w:val="1"/>
      <w:marLeft w:val="0"/>
      <w:marRight w:val="0"/>
      <w:marTop w:val="0"/>
      <w:marBottom w:val="0"/>
      <w:divBdr>
        <w:top w:val="none" w:sz="0" w:space="0" w:color="auto"/>
        <w:left w:val="none" w:sz="0" w:space="0" w:color="auto"/>
        <w:bottom w:val="none" w:sz="0" w:space="0" w:color="auto"/>
        <w:right w:val="none" w:sz="0" w:space="0" w:color="auto"/>
      </w:divBdr>
    </w:div>
    <w:div w:id="108940337">
      <w:bodyDiv w:val="1"/>
      <w:marLeft w:val="0"/>
      <w:marRight w:val="0"/>
      <w:marTop w:val="0"/>
      <w:marBottom w:val="0"/>
      <w:divBdr>
        <w:top w:val="none" w:sz="0" w:space="0" w:color="auto"/>
        <w:left w:val="none" w:sz="0" w:space="0" w:color="auto"/>
        <w:bottom w:val="none" w:sz="0" w:space="0" w:color="auto"/>
        <w:right w:val="none" w:sz="0" w:space="0" w:color="auto"/>
      </w:divBdr>
    </w:div>
    <w:div w:id="148449725">
      <w:bodyDiv w:val="1"/>
      <w:marLeft w:val="0"/>
      <w:marRight w:val="0"/>
      <w:marTop w:val="0"/>
      <w:marBottom w:val="0"/>
      <w:divBdr>
        <w:top w:val="none" w:sz="0" w:space="0" w:color="auto"/>
        <w:left w:val="none" w:sz="0" w:space="0" w:color="auto"/>
        <w:bottom w:val="none" w:sz="0" w:space="0" w:color="auto"/>
        <w:right w:val="none" w:sz="0" w:space="0" w:color="auto"/>
      </w:divBdr>
    </w:div>
    <w:div w:id="202596844">
      <w:bodyDiv w:val="1"/>
      <w:marLeft w:val="0"/>
      <w:marRight w:val="0"/>
      <w:marTop w:val="0"/>
      <w:marBottom w:val="0"/>
      <w:divBdr>
        <w:top w:val="none" w:sz="0" w:space="0" w:color="auto"/>
        <w:left w:val="none" w:sz="0" w:space="0" w:color="auto"/>
        <w:bottom w:val="none" w:sz="0" w:space="0" w:color="auto"/>
        <w:right w:val="none" w:sz="0" w:space="0" w:color="auto"/>
      </w:divBdr>
    </w:div>
    <w:div w:id="234779733">
      <w:bodyDiv w:val="1"/>
      <w:marLeft w:val="0"/>
      <w:marRight w:val="0"/>
      <w:marTop w:val="0"/>
      <w:marBottom w:val="0"/>
      <w:divBdr>
        <w:top w:val="none" w:sz="0" w:space="0" w:color="auto"/>
        <w:left w:val="none" w:sz="0" w:space="0" w:color="auto"/>
        <w:bottom w:val="none" w:sz="0" w:space="0" w:color="auto"/>
        <w:right w:val="none" w:sz="0" w:space="0" w:color="auto"/>
      </w:divBdr>
    </w:div>
    <w:div w:id="352345812">
      <w:bodyDiv w:val="1"/>
      <w:marLeft w:val="0"/>
      <w:marRight w:val="0"/>
      <w:marTop w:val="0"/>
      <w:marBottom w:val="0"/>
      <w:divBdr>
        <w:top w:val="none" w:sz="0" w:space="0" w:color="auto"/>
        <w:left w:val="none" w:sz="0" w:space="0" w:color="auto"/>
        <w:bottom w:val="none" w:sz="0" w:space="0" w:color="auto"/>
        <w:right w:val="none" w:sz="0" w:space="0" w:color="auto"/>
      </w:divBdr>
    </w:div>
    <w:div w:id="354380715">
      <w:bodyDiv w:val="1"/>
      <w:marLeft w:val="0"/>
      <w:marRight w:val="0"/>
      <w:marTop w:val="0"/>
      <w:marBottom w:val="0"/>
      <w:divBdr>
        <w:top w:val="none" w:sz="0" w:space="0" w:color="auto"/>
        <w:left w:val="none" w:sz="0" w:space="0" w:color="auto"/>
        <w:bottom w:val="none" w:sz="0" w:space="0" w:color="auto"/>
        <w:right w:val="none" w:sz="0" w:space="0" w:color="auto"/>
      </w:divBdr>
    </w:div>
    <w:div w:id="439909592">
      <w:bodyDiv w:val="1"/>
      <w:marLeft w:val="0"/>
      <w:marRight w:val="0"/>
      <w:marTop w:val="0"/>
      <w:marBottom w:val="0"/>
      <w:divBdr>
        <w:top w:val="none" w:sz="0" w:space="0" w:color="auto"/>
        <w:left w:val="none" w:sz="0" w:space="0" w:color="auto"/>
        <w:bottom w:val="none" w:sz="0" w:space="0" w:color="auto"/>
        <w:right w:val="none" w:sz="0" w:space="0" w:color="auto"/>
      </w:divBdr>
    </w:div>
    <w:div w:id="491457591">
      <w:bodyDiv w:val="1"/>
      <w:marLeft w:val="0"/>
      <w:marRight w:val="0"/>
      <w:marTop w:val="0"/>
      <w:marBottom w:val="0"/>
      <w:divBdr>
        <w:top w:val="none" w:sz="0" w:space="0" w:color="auto"/>
        <w:left w:val="none" w:sz="0" w:space="0" w:color="auto"/>
        <w:bottom w:val="none" w:sz="0" w:space="0" w:color="auto"/>
        <w:right w:val="none" w:sz="0" w:space="0" w:color="auto"/>
      </w:divBdr>
      <w:divsChild>
        <w:div w:id="216284731">
          <w:marLeft w:val="-300"/>
          <w:marRight w:val="-300"/>
          <w:marTop w:val="0"/>
          <w:marBottom w:val="0"/>
          <w:divBdr>
            <w:top w:val="none" w:sz="0" w:space="0" w:color="auto"/>
            <w:left w:val="none" w:sz="0" w:space="0" w:color="auto"/>
            <w:bottom w:val="none" w:sz="0" w:space="0" w:color="auto"/>
            <w:right w:val="none" w:sz="0" w:space="0" w:color="auto"/>
          </w:divBdr>
          <w:divsChild>
            <w:div w:id="51924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080820">
      <w:bodyDiv w:val="1"/>
      <w:marLeft w:val="0"/>
      <w:marRight w:val="0"/>
      <w:marTop w:val="0"/>
      <w:marBottom w:val="0"/>
      <w:divBdr>
        <w:top w:val="none" w:sz="0" w:space="0" w:color="auto"/>
        <w:left w:val="none" w:sz="0" w:space="0" w:color="auto"/>
        <w:bottom w:val="none" w:sz="0" w:space="0" w:color="auto"/>
        <w:right w:val="none" w:sz="0" w:space="0" w:color="auto"/>
      </w:divBdr>
    </w:div>
    <w:div w:id="732504160">
      <w:bodyDiv w:val="1"/>
      <w:marLeft w:val="0"/>
      <w:marRight w:val="0"/>
      <w:marTop w:val="0"/>
      <w:marBottom w:val="0"/>
      <w:divBdr>
        <w:top w:val="none" w:sz="0" w:space="0" w:color="auto"/>
        <w:left w:val="none" w:sz="0" w:space="0" w:color="auto"/>
        <w:bottom w:val="none" w:sz="0" w:space="0" w:color="auto"/>
        <w:right w:val="none" w:sz="0" w:space="0" w:color="auto"/>
      </w:divBdr>
    </w:div>
    <w:div w:id="771050462">
      <w:bodyDiv w:val="1"/>
      <w:marLeft w:val="0"/>
      <w:marRight w:val="0"/>
      <w:marTop w:val="0"/>
      <w:marBottom w:val="0"/>
      <w:divBdr>
        <w:top w:val="none" w:sz="0" w:space="0" w:color="auto"/>
        <w:left w:val="none" w:sz="0" w:space="0" w:color="auto"/>
        <w:bottom w:val="none" w:sz="0" w:space="0" w:color="auto"/>
        <w:right w:val="none" w:sz="0" w:space="0" w:color="auto"/>
      </w:divBdr>
      <w:divsChild>
        <w:div w:id="1042557846">
          <w:marLeft w:val="-300"/>
          <w:marRight w:val="-300"/>
          <w:marTop w:val="0"/>
          <w:marBottom w:val="0"/>
          <w:divBdr>
            <w:top w:val="none" w:sz="0" w:space="0" w:color="auto"/>
            <w:left w:val="none" w:sz="0" w:space="0" w:color="auto"/>
            <w:bottom w:val="none" w:sz="0" w:space="0" w:color="auto"/>
            <w:right w:val="none" w:sz="0" w:space="0" w:color="auto"/>
          </w:divBdr>
          <w:divsChild>
            <w:div w:id="39859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645590">
      <w:bodyDiv w:val="1"/>
      <w:marLeft w:val="0"/>
      <w:marRight w:val="0"/>
      <w:marTop w:val="0"/>
      <w:marBottom w:val="0"/>
      <w:divBdr>
        <w:top w:val="none" w:sz="0" w:space="0" w:color="auto"/>
        <w:left w:val="none" w:sz="0" w:space="0" w:color="auto"/>
        <w:bottom w:val="none" w:sz="0" w:space="0" w:color="auto"/>
        <w:right w:val="none" w:sz="0" w:space="0" w:color="auto"/>
      </w:divBdr>
    </w:div>
    <w:div w:id="823814341">
      <w:bodyDiv w:val="1"/>
      <w:marLeft w:val="0"/>
      <w:marRight w:val="0"/>
      <w:marTop w:val="0"/>
      <w:marBottom w:val="0"/>
      <w:divBdr>
        <w:top w:val="none" w:sz="0" w:space="0" w:color="auto"/>
        <w:left w:val="none" w:sz="0" w:space="0" w:color="auto"/>
        <w:bottom w:val="none" w:sz="0" w:space="0" w:color="auto"/>
        <w:right w:val="none" w:sz="0" w:space="0" w:color="auto"/>
      </w:divBdr>
    </w:div>
    <w:div w:id="1042899930">
      <w:bodyDiv w:val="1"/>
      <w:marLeft w:val="0"/>
      <w:marRight w:val="0"/>
      <w:marTop w:val="0"/>
      <w:marBottom w:val="0"/>
      <w:divBdr>
        <w:top w:val="none" w:sz="0" w:space="0" w:color="auto"/>
        <w:left w:val="none" w:sz="0" w:space="0" w:color="auto"/>
        <w:bottom w:val="none" w:sz="0" w:space="0" w:color="auto"/>
        <w:right w:val="none" w:sz="0" w:space="0" w:color="auto"/>
      </w:divBdr>
    </w:div>
    <w:div w:id="1205561725">
      <w:bodyDiv w:val="1"/>
      <w:marLeft w:val="0"/>
      <w:marRight w:val="0"/>
      <w:marTop w:val="0"/>
      <w:marBottom w:val="0"/>
      <w:divBdr>
        <w:top w:val="none" w:sz="0" w:space="0" w:color="auto"/>
        <w:left w:val="none" w:sz="0" w:space="0" w:color="auto"/>
        <w:bottom w:val="none" w:sz="0" w:space="0" w:color="auto"/>
        <w:right w:val="none" w:sz="0" w:space="0" w:color="auto"/>
      </w:divBdr>
    </w:div>
    <w:div w:id="1253513668">
      <w:bodyDiv w:val="1"/>
      <w:marLeft w:val="0"/>
      <w:marRight w:val="0"/>
      <w:marTop w:val="0"/>
      <w:marBottom w:val="0"/>
      <w:divBdr>
        <w:top w:val="none" w:sz="0" w:space="0" w:color="auto"/>
        <w:left w:val="none" w:sz="0" w:space="0" w:color="auto"/>
        <w:bottom w:val="none" w:sz="0" w:space="0" w:color="auto"/>
        <w:right w:val="none" w:sz="0" w:space="0" w:color="auto"/>
      </w:divBdr>
    </w:div>
    <w:div w:id="1403480707">
      <w:bodyDiv w:val="1"/>
      <w:marLeft w:val="0"/>
      <w:marRight w:val="0"/>
      <w:marTop w:val="0"/>
      <w:marBottom w:val="0"/>
      <w:divBdr>
        <w:top w:val="none" w:sz="0" w:space="0" w:color="auto"/>
        <w:left w:val="none" w:sz="0" w:space="0" w:color="auto"/>
        <w:bottom w:val="none" w:sz="0" w:space="0" w:color="auto"/>
        <w:right w:val="none" w:sz="0" w:space="0" w:color="auto"/>
      </w:divBdr>
    </w:div>
    <w:div w:id="1417675552">
      <w:bodyDiv w:val="1"/>
      <w:marLeft w:val="0"/>
      <w:marRight w:val="0"/>
      <w:marTop w:val="0"/>
      <w:marBottom w:val="0"/>
      <w:divBdr>
        <w:top w:val="none" w:sz="0" w:space="0" w:color="auto"/>
        <w:left w:val="none" w:sz="0" w:space="0" w:color="auto"/>
        <w:bottom w:val="none" w:sz="0" w:space="0" w:color="auto"/>
        <w:right w:val="none" w:sz="0" w:space="0" w:color="auto"/>
      </w:divBdr>
    </w:div>
    <w:div w:id="1442409573">
      <w:bodyDiv w:val="1"/>
      <w:marLeft w:val="0"/>
      <w:marRight w:val="0"/>
      <w:marTop w:val="0"/>
      <w:marBottom w:val="0"/>
      <w:divBdr>
        <w:top w:val="none" w:sz="0" w:space="0" w:color="auto"/>
        <w:left w:val="none" w:sz="0" w:space="0" w:color="auto"/>
        <w:bottom w:val="none" w:sz="0" w:space="0" w:color="auto"/>
        <w:right w:val="none" w:sz="0" w:space="0" w:color="auto"/>
      </w:divBdr>
    </w:div>
    <w:div w:id="1458521399">
      <w:bodyDiv w:val="1"/>
      <w:marLeft w:val="0"/>
      <w:marRight w:val="0"/>
      <w:marTop w:val="0"/>
      <w:marBottom w:val="0"/>
      <w:divBdr>
        <w:top w:val="none" w:sz="0" w:space="0" w:color="auto"/>
        <w:left w:val="none" w:sz="0" w:space="0" w:color="auto"/>
        <w:bottom w:val="none" w:sz="0" w:space="0" w:color="auto"/>
        <w:right w:val="none" w:sz="0" w:space="0" w:color="auto"/>
      </w:divBdr>
    </w:div>
    <w:div w:id="1644920177">
      <w:bodyDiv w:val="1"/>
      <w:marLeft w:val="0"/>
      <w:marRight w:val="0"/>
      <w:marTop w:val="0"/>
      <w:marBottom w:val="0"/>
      <w:divBdr>
        <w:top w:val="none" w:sz="0" w:space="0" w:color="auto"/>
        <w:left w:val="none" w:sz="0" w:space="0" w:color="auto"/>
        <w:bottom w:val="none" w:sz="0" w:space="0" w:color="auto"/>
        <w:right w:val="none" w:sz="0" w:space="0" w:color="auto"/>
      </w:divBdr>
    </w:div>
    <w:div w:id="211544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9E11E-757D-4DC1-A6EC-929B0B6A3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7</Pages>
  <Words>4153</Words>
  <Characters>23675</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Шаймарданов Тимур</dc:creator>
  <cp:lastModifiedBy>Олеся</cp:lastModifiedBy>
  <cp:revision>205</cp:revision>
  <cp:lastPrinted>2026-05-18T14:06:00Z</cp:lastPrinted>
  <dcterms:created xsi:type="dcterms:W3CDTF">2025-11-17T17:17:00Z</dcterms:created>
  <dcterms:modified xsi:type="dcterms:W3CDTF">2026-08-07T07:44:00Z</dcterms:modified>
</cp:coreProperties>
</file>