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E6" w:rsidRPr="004D0454" w:rsidRDefault="006422E6" w:rsidP="006422E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D045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Обоснование начальной (максимальной) цены </w:t>
      </w:r>
      <w:r w:rsidR="00F532C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КОНТРАКТА</w:t>
      </w:r>
    </w:p>
    <w:p w:rsidR="006422E6" w:rsidRPr="004D0454" w:rsidRDefault="006422E6" w:rsidP="006422E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3797A" w:rsidRDefault="006422E6" w:rsidP="00B3797A">
      <w:pPr>
        <w:spacing w:line="163" w:lineRule="atLeast"/>
        <w:jc w:val="center"/>
        <w:rPr>
          <w:rFonts w:ascii="Times New Roman" w:hAnsi="Times New Roman"/>
          <w:sz w:val="24"/>
          <w:highlight w:val="white"/>
        </w:rPr>
      </w:pPr>
      <w:r w:rsidRPr="00757D79">
        <w:rPr>
          <w:rFonts w:ascii="Times New Roman" w:eastAsia="Times New Roman" w:hAnsi="Times New Roman" w:cs="Times New Roman"/>
          <w:b/>
          <w:lang w:eastAsia="ru-RU"/>
        </w:rPr>
        <w:t xml:space="preserve">Наименование объекта закупки: </w:t>
      </w:r>
      <w:r w:rsidR="00B3797A">
        <w:rPr>
          <w:rFonts w:ascii="Times New Roman" w:hAnsi="Times New Roman"/>
          <w:sz w:val="24"/>
          <w:highlight w:val="white"/>
        </w:rPr>
        <w:t>Приобретение картриджей для принтеров (г. Сыктывкар)</w:t>
      </w:r>
    </w:p>
    <w:p w:rsidR="006422E6" w:rsidRPr="004D0454" w:rsidRDefault="006422E6" w:rsidP="003C0BF0">
      <w:pPr>
        <w:spacing w:line="16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41631">
        <w:rPr>
          <w:rFonts w:ascii="Times New Roman" w:hAnsi="Times New Roman" w:cs="Times New Roman"/>
          <w:sz w:val="24"/>
          <w:szCs w:val="24"/>
        </w:rPr>
        <w:t xml:space="preserve">В соответствии с ч. 1 статьи 22 Федерального закона от 05.04.2013 № 44-ФЗ начальная (максимальная) цена </w:t>
      </w:r>
      <w:r w:rsidR="00F532CF">
        <w:rPr>
          <w:rFonts w:ascii="Times New Roman" w:hAnsi="Times New Roman" w:cs="Times New Roman"/>
          <w:sz w:val="24"/>
          <w:szCs w:val="24"/>
        </w:rPr>
        <w:t>контракта</w:t>
      </w:r>
      <w:r w:rsidRPr="00541631">
        <w:rPr>
          <w:rFonts w:ascii="Times New Roman" w:hAnsi="Times New Roman" w:cs="Times New Roman"/>
          <w:sz w:val="24"/>
          <w:szCs w:val="24"/>
        </w:rPr>
        <w:t xml:space="preserve">  определена заказчиком посредством применения метода сопоставимых рыночных цен (анализа рынка) </w:t>
      </w:r>
    </w:p>
    <w:tbl>
      <w:tblPr>
        <w:tblpPr w:leftFromText="180" w:rightFromText="180" w:bottomFromText="200" w:vertAnchor="text" w:horzAnchor="margin" w:tblpX="-390" w:tblpY="64"/>
        <w:tblW w:w="16126" w:type="dxa"/>
        <w:tblLayout w:type="fixed"/>
        <w:tblLook w:val="04A0"/>
      </w:tblPr>
      <w:tblGrid>
        <w:gridCol w:w="675"/>
        <w:gridCol w:w="3969"/>
        <w:gridCol w:w="1134"/>
        <w:gridCol w:w="993"/>
        <w:gridCol w:w="1559"/>
        <w:gridCol w:w="1843"/>
        <w:gridCol w:w="1842"/>
        <w:gridCol w:w="1418"/>
        <w:gridCol w:w="1276"/>
        <w:gridCol w:w="1417"/>
      </w:tblGrid>
      <w:tr w:rsidR="002F4488" w:rsidRPr="00C7324D" w:rsidTr="00B3797A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488" w:rsidRPr="00C7324D" w:rsidRDefault="002F4488" w:rsidP="0049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488" w:rsidRDefault="002F4488" w:rsidP="0049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</w:t>
            </w:r>
          </w:p>
          <w:p w:rsidR="002F4488" w:rsidRPr="00C4438B" w:rsidRDefault="002F4488" w:rsidP="00491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88" w:rsidRPr="00C7324D" w:rsidRDefault="002F4488" w:rsidP="0049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88" w:rsidRPr="00C7324D" w:rsidRDefault="002F4488" w:rsidP="0049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88" w:rsidRPr="00C7324D" w:rsidRDefault="002F4488" w:rsidP="0049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цен за единицу товара,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488" w:rsidRPr="00C7324D" w:rsidRDefault="002F4488" w:rsidP="0049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Коэффициент вариации цены,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88" w:rsidRPr="00C7324D" w:rsidRDefault="002F4488" w:rsidP="0049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Цена за ед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иницу</w:t>
            </w:r>
            <w:r w:rsidRPr="00C73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товара (средняя),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88" w:rsidRPr="00C7324D" w:rsidRDefault="002F4488" w:rsidP="00491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2F4488" w:rsidRPr="00C7324D" w:rsidTr="00B3797A">
        <w:trPr>
          <w:trHeight w:val="127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88" w:rsidRPr="00C7324D" w:rsidRDefault="002F4488" w:rsidP="002F4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88" w:rsidRPr="00C7324D" w:rsidRDefault="002F4488" w:rsidP="002F4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88" w:rsidRPr="00C7324D" w:rsidRDefault="002F4488" w:rsidP="002F4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88" w:rsidRPr="00C7324D" w:rsidRDefault="002F4488" w:rsidP="002F4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88" w:rsidRPr="00C82D30" w:rsidRDefault="000F0058" w:rsidP="000F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Ценовая информация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№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88" w:rsidRPr="00B1147F" w:rsidRDefault="002F4488" w:rsidP="002F4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Ценовая информация </w:t>
            </w:r>
            <w:r w:rsidR="00142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88" w:rsidRPr="00B1147F" w:rsidRDefault="002F4488" w:rsidP="002F4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Ценовая информация</w:t>
            </w:r>
            <w:r w:rsidR="00142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88" w:rsidRPr="00C7324D" w:rsidRDefault="002F4488" w:rsidP="002F4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88" w:rsidRPr="00C7324D" w:rsidRDefault="002F4488" w:rsidP="002F4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88" w:rsidRPr="00C7324D" w:rsidRDefault="002F4488" w:rsidP="002F4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E34FA" w:rsidRPr="00C7324D" w:rsidTr="00B3797A">
        <w:trPr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FA" w:rsidRDefault="00DE34FA" w:rsidP="00DE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FA" w:rsidRPr="00DE34FA" w:rsidRDefault="00B3797A" w:rsidP="00DE3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Картридж для электрографических печатающих устройств</w:t>
            </w:r>
            <w:r>
              <w:rPr>
                <w:rFonts w:ascii="Times New Roman" w:hAnsi="Times New Roman"/>
                <w:b/>
              </w:rPr>
              <w:t xml:space="preserve"> CF259A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4FA" w:rsidRPr="00C7324D" w:rsidRDefault="00DE34FA" w:rsidP="00DE3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4FA" w:rsidRPr="002F4488" w:rsidRDefault="00DE34FA" w:rsidP="00DE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4FA" w:rsidRPr="00C7324D" w:rsidRDefault="00B3797A" w:rsidP="00DE3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4FA" w:rsidRPr="00C7324D" w:rsidRDefault="00B3797A" w:rsidP="00DE3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1699,00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4FA" w:rsidRPr="00C7324D" w:rsidRDefault="00B3797A" w:rsidP="00DE3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1868,00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FA" w:rsidRPr="00C7324D" w:rsidRDefault="00B3797A" w:rsidP="00DE3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FA" w:rsidRPr="00C7324D" w:rsidRDefault="00B3797A" w:rsidP="00DE3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1822,00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FA" w:rsidRPr="00C7324D" w:rsidRDefault="00B3797A" w:rsidP="00DE3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1822,00</w:t>
            </w:r>
          </w:p>
        </w:tc>
      </w:tr>
      <w:tr w:rsidR="00BB6E4B" w:rsidRPr="00C7324D" w:rsidTr="00B3797A">
        <w:trPr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4B" w:rsidRDefault="00BB6E4B" w:rsidP="00BB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4B" w:rsidRPr="00DE34FA" w:rsidRDefault="00B3797A" w:rsidP="00BB6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Картридж для электрографических печатающих устройств</w:t>
            </w:r>
            <w:r>
              <w:rPr>
                <w:rFonts w:ascii="Times New Roman" w:hAnsi="Times New Roman"/>
                <w:color w:val="000000"/>
              </w:rPr>
              <w:t xml:space="preserve"> TK133E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E4B" w:rsidRPr="00C7324D" w:rsidRDefault="00BB6E4B" w:rsidP="00BB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E4B" w:rsidRPr="002F4488" w:rsidRDefault="00BB6E4B" w:rsidP="00BB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E4B" w:rsidRPr="00C7324D" w:rsidRDefault="00B3797A" w:rsidP="00BB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E4B" w:rsidRPr="00C7324D" w:rsidRDefault="00B3797A" w:rsidP="00BB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1106,00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E4B" w:rsidRPr="00C7324D" w:rsidRDefault="00B3797A" w:rsidP="00BB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4B" w:rsidRPr="00C7324D" w:rsidRDefault="00B3797A" w:rsidP="00BB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4B" w:rsidRPr="00C7324D" w:rsidRDefault="00B3797A" w:rsidP="00BB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1209,33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4B" w:rsidRPr="00C7324D" w:rsidRDefault="00B3797A" w:rsidP="00BB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1209,33</w:t>
            </w:r>
          </w:p>
        </w:tc>
      </w:tr>
      <w:tr w:rsidR="00B3797A" w:rsidRPr="00C7324D" w:rsidTr="00B3797A">
        <w:trPr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7A" w:rsidRDefault="00B3797A" w:rsidP="00B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7A" w:rsidRDefault="00B3797A" w:rsidP="00B37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Картридж для электрографических печатающих устройств  ТК1120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97A" w:rsidRPr="00C7324D" w:rsidRDefault="00B3797A" w:rsidP="00B37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97A" w:rsidRPr="002F4488" w:rsidRDefault="00B3797A" w:rsidP="00B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97A" w:rsidRDefault="00B3797A" w:rsidP="00B37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97A" w:rsidRDefault="00B3797A" w:rsidP="00B37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447,00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97A" w:rsidRDefault="00B3797A" w:rsidP="00B37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7A" w:rsidRDefault="00B3797A" w:rsidP="00B37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7A" w:rsidRDefault="00B3797A" w:rsidP="00B37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482,33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7A" w:rsidRDefault="00B3797A" w:rsidP="00B37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482,33</w:t>
            </w:r>
          </w:p>
        </w:tc>
      </w:tr>
      <w:tr w:rsidR="00B3797A" w:rsidRPr="00C7324D" w:rsidTr="00BB6E4B">
        <w:trPr>
          <w:trHeight w:val="277"/>
        </w:trPr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7A" w:rsidRPr="00A26FAE" w:rsidRDefault="00B3797A" w:rsidP="00B3797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6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7A" w:rsidRPr="003C0BF0" w:rsidRDefault="00B3797A" w:rsidP="00B37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3 513,66</w:t>
            </w:r>
          </w:p>
        </w:tc>
      </w:tr>
    </w:tbl>
    <w:p w:rsidR="00A26FAE" w:rsidRPr="00A26FAE" w:rsidRDefault="00A26FAE" w:rsidP="00A26F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26FAE">
        <w:rPr>
          <w:rFonts w:ascii="Times New Roman" w:hAnsi="Times New Roman" w:cs="Times New Roman"/>
        </w:rPr>
        <w:t xml:space="preserve">Расчет </w:t>
      </w:r>
      <w:r w:rsidRPr="00A26FAE">
        <w:rPr>
          <w:rFonts w:ascii="Times New Roman" w:hAnsi="Times New Roman" w:cs="Times New Roman"/>
          <w:b/>
        </w:rPr>
        <w:t>НМЦК</w:t>
      </w:r>
      <w:r w:rsidRPr="00A26FAE">
        <w:rPr>
          <w:rFonts w:ascii="Times New Roman" w:hAnsi="Times New Roman" w:cs="Times New Roman"/>
        </w:rPr>
        <w:t xml:space="preserve"> производится по формуле:</w:t>
      </w:r>
    </w:p>
    <w:p w:rsidR="00A26FAE" w:rsidRPr="00A26FAE" w:rsidRDefault="00A26FAE" w:rsidP="00A26FAE">
      <w:pPr>
        <w:widowControl w:val="0"/>
        <w:spacing w:after="0" w:line="240" w:lineRule="auto"/>
        <w:jc w:val="both"/>
        <w:rPr>
          <w:rFonts w:ascii="Times New Roman" w:hAnsi="Times New Roman" w:cs="Times New Roman"/>
          <w:position w:val="-24"/>
        </w:rPr>
      </w:pPr>
      <w:r w:rsidRPr="00A26FAE">
        <w:rPr>
          <w:rFonts w:ascii="Times New Roman" w:hAnsi="Times New Roman" w:cs="Times New Roman"/>
          <w:noProof/>
          <w:position w:val="-24"/>
          <w:lang w:eastAsia="ru-RU"/>
        </w:rPr>
        <w:drawing>
          <wp:inline distT="0" distB="0" distL="0" distR="0">
            <wp:extent cx="1620520" cy="40513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FAE">
        <w:rPr>
          <w:rFonts w:ascii="Times New Roman" w:hAnsi="Times New Roman" w:cs="Times New Roman"/>
          <w:position w:val="-24"/>
        </w:rPr>
        <w:t>, где:</w:t>
      </w:r>
    </w:p>
    <w:p w:rsidR="00A26FAE" w:rsidRPr="00A26FAE" w:rsidRDefault="00A26FAE" w:rsidP="00A26F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6FAE">
        <w:rPr>
          <w:rFonts w:ascii="Times New Roman" w:hAnsi="Times New Roman" w:cs="Times New Roman"/>
          <w:noProof/>
          <w:position w:val="-10"/>
          <w:lang w:eastAsia="ru-RU"/>
        </w:rPr>
        <w:drawing>
          <wp:inline distT="0" distB="0" distL="0" distR="0">
            <wp:extent cx="671195" cy="2197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FAE">
        <w:rPr>
          <w:rFonts w:ascii="Times New Roman" w:hAnsi="Times New Roman" w:cs="Times New Roman"/>
        </w:rPr>
        <w:t xml:space="preserve"> - НМЦК, </w:t>
      </w:r>
      <w:proofErr w:type="gramStart"/>
      <w:r w:rsidRPr="00A26FAE">
        <w:rPr>
          <w:rFonts w:ascii="Times New Roman" w:hAnsi="Times New Roman" w:cs="Times New Roman"/>
        </w:rPr>
        <w:t>определяемая</w:t>
      </w:r>
      <w:proofErr w:type="gramEnd"/>
      <w:r w:rsidRPr="00A26FAE">
        <w:rPr>
          <w:rFonts w:ascii="Times New Roman" w:hAnsi="Times New Roman" w:cs="Times New Roman"/>
        </w:rPr>
        <w:t xml:space="preserve"> методом сопоставимых рыночных цен (анализа рынка);</w:t>
      </w:r>
    </w:p>
    <w:p w:rsidR="00A26FAE" w:rsidRPr="00A26FAE" w:rsidRDefault="00A26FAE" w:rsidP="00A26FA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26FAE">
        <w:rPr>
          <w:rFonts w:ascii="Times New Roman" w:hAnsi="Times New Roman" w:cs="Times New Roman"/>
        </w:rPr>
        <w:t>v</w:t>
      </w:r>
      <w:proofErr w:type="spellEnd"/>
      <w:r w:rsidRPr="00A26FAE">
        <w:rPr>
          <w:rFonts w:ascii="Times New Roman" w:hAnsi="Times New Roman" w:cs="Times New Roman"/>
        </w:rPr>
        <w:t xml:space="preserve"> - количество закупаемого товара;</w:t>
      </w:r>
    </w:p>
    <w:p w:rsidR="00A26FAE" w:rsidRPr="00A26FAE" w:rsidRDefault="00A26FAE" w:rsidP="00A26FA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26FAE">
        <w:rPr>
          <w:rFonts w:ascii="Times New Roman" w:hAnsi="Times New Roman" w:cs="Times New Roman"/>
        </w:rPr>
        <w:t>n</w:t>
      </w:r>
      <w:proofErr w:type="spellEnd"/>
      <w:r w:rsidRPr="00A26FAE">
        <w:rPr>
          <w:rFonts w:ascii="Times New Roman" w:hAnsi="Times New Roman" w:cs="Times New Roman"/>
        </w:rPr>
        <w:t xml:space="preserve"> - количество значений, используемых в </w:t>
      </w:r>
      <w:proofErr w:type="gramStart"/>
      <w:r w:rsidRPr="00A26FAE">
        <w:rPr>
          <w:rFonts w:ascii="Times New Roman" w:hAnsi="Times New Roman" w:cs="Times New Roman"/>
        </w:rPr>
        <w:t>расчете</w:t>
      </w:r>
      <w:proofErr w:type="gramEnd"/>
      <w:r w:rsidRPr="00A26FAE">
        <w:rPr>
          <w:rFonts w:ascii="Times New Roman" w:hAnsi="Times New Roman" w:cs="Times New Roman"/>
        </w:rPr>
        <w:t>;</w:t>
      </w:r>
    </w:p>
    <w:p w:rsidR="00A26FAE" w:rsidRPr="00A26FAE" w:rsidRDefault="00A26FAE" w:rsidP="00A26FA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26FAE">
        <w:rPr>
          <w:rFonts w:ascii="Times New Roman" w:hAnsi="Times New Roman" w:cs="Times New Roman"/>
        </w:rPr>
        <w:t>i</w:t>
      </w:r>
      <w:proofErr w:type="spellEnd"/>
      <w:r w:rsidRPr="00A26FAE">
        <w:rPr>
          <w:rFonts w:ascii="Times New Roman" w:hAnsi="Times New Roman" w:cs="Times New Roman"/>
        </w:rPr>
        <w:t xml:space="preserve"> - номер источника ценовой информации;</w:t>
      </w:r>
    </w:p>
    <w:p w:rsidR="00A26FAE" w:rsidRPr="00A26FAE" w:rsidRDefault="00A26FAE" w:rsidP="00A26F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6FAE">
        <w:rPr>
          <w:rFonts w:ascii="Times New Roman" w:hAnsi="Times New Roman" w:cs="Times New Roman"/>
          <w:noProof/>
          <w:position w:val="-12"/>
          <w:lang w:eastAsia="ru-RU"/>
        </w:rPr>
        <w:drawing>
          <wp:inline distT="0" distB="0" distL="0" distR="0">
            <wp:extent cx="150495" cy="219710"/>
            <wp:effectExtent l="19050" t="0" r="190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FAE">
        <w:rPr>
          <w:rFonts w:ascii="Times New Roman" w:hAnsi="Times New Roman" w:cs="Times New Roman"/>
        </w:rPr>
        <w:t xml:space="preserve"> - - цена единицы товара, представленная в </w:t>
      </w:r>
      <w:proofErr w:type="gramStart"/>
      <w:r w:rsidRPr="00A26FAE">
        <w:rPr>
          <w:rFonts w:ascii="Times New Roman" w:hAnsi="Times New Roman" w:cs="Times New Roman"/>
        </w:rPr>
        <w:t>источнике</w:t>
      </w:r>
      <w:proofErr w:type="gramEnd"/>
      <w:r w:rsidRPr="00A26FAE">
        <w:rPr>
          <w:rFonts w:ascii="Times New Roman" w:hAnsi="Times New Roman" w:cs="Times New Roman"/>
        </w:rPr>
        <w:t xml:space="preserve"> с номером </w:t>
      </w:r>
      <w:proofErr w:type="spellStart"/>
      <w:r w:rsidRPr="00A26FAE">
        <w:rPr>
          <w:rFonts w:ascii="Times New Roman" w:hAnsi="Times New Roman" w:cs="Times New Roman"/>
        </w:rPr>
        <w:t>i</w:t>
      </w:r>
      <w:proofErr w:type="spellEnd"/>
      <w:r w:rsidRPr="00A26FAE">
        <w:rPr>
          <w:rFonts w:ascii="Times New Roman" w:hAnsi="Times New Roman" w:cs="Times New Roman"/>
        </w:rPr>
        <w:t>.</w:t>
      </w:r>
    </w:p>
    <w:p w:rsidR="00A26FAE" w:rsidRPr="00A26FAE" w:rsidRDefault="00A26FAE" w:rsidP="00A26FAE">
      <w:pPr>
        <w:spacing w:after="0"/>
        <w:jc w:val="both"/>
        <w:rPr>
          <w:rFonts w:ascii="Times New Roman" w:hAnsi="Times New Roman" w:cs="Times New Roman"/>
        </w:rPr>
      </w:pPr>
      <w:r w:rsidRPr="00A26FAE">
        <w:rPr>
          <w:rFonts w:ascii="Times New Roman" w:hAnsi="Times New Roman" w:cs="Times New Roman"/>
        </w:rPr>
        <w:t>Значение коэффициента вариации не превышает 33%, что подтверждает однородность выборки. Следовательно, данные цены можно использовать для расчета НМЦК.</w:t>
      </w:r>
    </w:p>
    <w:p w:rsidR="00A26FAE" w:rsidRPr="00A26FAE" w:rsidRDefault="00A26FAE" w:rsidP="00A26FAE">
      <w:pPr>
        <w:spacing w:after="0" w:line="36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A26FAE" w:rsidRPr="00A26FAE" w:rsidRDefault="00A26FAE" w:rsidP="00A26FAE">
      <w:pPr>
        <w:spacing w:after="0" w:line="36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 w:rsidRPr="00A26FAE">
        <w:rPr>
          <w:rFonts w:ascii="Times New Roman" w:hAnsi="Times New Roman" w:cs="Times New Roman"/>
          <w:color w:val="000000"/>
          <w:lang w:eastAsia="zh-CN"/>
        </w:rPr>
        <w:t>Главный специалист-эксперт отдела бухгалтерского учета и отчетности                                                       Курекеру А.В.</w:t>
      </w:r>
    </w:p>
    <w:p w:rsidR="00666062" w:rsidRDefault="00666062"/>
    <w:sectPr w:rsidR="00666062" w:rsidSect="00B407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0E1"/>
    <w:rsid w:val="000230E1"/>
    <w:rsid w:val="000549C7"/>
    <w:rsid w:val="000E7AFD"/>
    <w:rsid w:val="000F0058"/>
    <w:rsid w:val="00142783"/>
    <w:rsid w:val="001651EC"/>
    <w:rsid w:val="00170F62"/>
    <w:rsid w:val="00195671"/>
    <w:rsid w:val="00252280"/>
    <w:rsid w:val="00265D10"/>
    <w:rsid w:val="002E66A2"/>
    <w:rsid w:val="002F4488"/>
    <w:rsid w:val="00330970"/>
    <w:rsid w:val="003500AA"/>
    <w:rsid w:val="00357B1C"/>
    <w:rsid w:val="00361093"/>
    <w:rsid w:val="00370DF8"/>
    <w:rsid w:val="00383DC0"/>
    <w:rsid w:val="003C0BF0"/>
    <w:rsid w:val="00477089"/>
    <w:rsid w:val="00491F6B"/>
    <w:rsid w:val="004A139F"/>
    <w:rsid w:val="004D298F"/>
    <w:rsid w:val="004D3E9D"/>
    <w:rsid w:val="0051674F"/>
    <w:rsid w:val="00577E9F"/>
    <w:rsid w:val="005A53CA"/>
    <w:rsid w:val="005E42DF"/>
    <w:rsid w:val="0063728F"/>
    <w:rsid w:val="006422E6"/>
    <w:rsid w:val="00666062"/>
    <w:rsid w:val="00693896"/>
    <w:rsid w:val="006D0708"/>
    <w:rsid w:val="006F1C9D"/>
    <w:rsid w:val="00751EF2"/>
    <w:rsid w:val="00757D79"/>
    <w:rsid w:val="00774686"/>
    <w:rsid w:val="00784B21"/>
    <w:rsid w:val="007A43F7"/>
    <w:rsid w:val="007F2F31"/>
    <w:rsid w:val="008021C0"/>
    <w:rsid w:val="00853011"/>
    <w:rsid w:val="008A1438"/>
    <w:rsid w:val="008F259D"/>
    <w:rsid w:val="008F70D7"/>
    <w:rsid w:val="00940494"/>
    <w:rsid w:val="0094244E"/>
    <w:rsid w:val="00950873"/>
    <w:rsid w:val="00984019"/>
    <w:rsid w:val="009A127D"/>
    <w:rsid w:val="009D30D4"/>
    <w:rsid w:val="00A26FAE"/>
    <w:rsid w:val="00A37DC0"/>
    <w:rsid w:val="00A56EF2"/>
    <w:rsid w:val="00AA4503"/>
    <w:rsid w:val="00AE0CE6"/>
    <w:rsid w:val="00B15BBD"/>
    <w:rsid w:val="00B3797A"/>
    <w:rsid w:val="00B407DC"/>
    <w:rsid w:val="00B650C6"/>
    <w:rsid w:val="00B6724B"/>
    <w:rsid w:val="00B97266"/>
    <w:rsid w:val="00BB6E4B"/>
    <w:rsid w:val="00BC63F2"/>
    <w:rsid w:val="00BD5DCC"/>
    <w:rsid w:val="00C035AA"/>
    <w:rsid w:val="00C202B7"/>
    <w:rsid w:val="00C33805"/>
    <w:rsid w:val="00C523D7"/>
    <w:rsid w:val="00C82D30"/>
    <w:rsid w:val="00CA45D5"/>
    <w:rsid w:val="00D4554B"/>
    <w:rsid w:val="00D479B8"/>
    <w:rsid w:val="00DE34FA"/>
    <w:rsid w:val="00E9355D"/>
    <w:rsid w:val="00F532CF"/>
    <w:rsid w:val="00FB3FD3"/>
    <w:rsid w:val="00FC4278"/>
    <w:rsid w:val="00FC6588"/>
    <w:rsid w:val="00FD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2B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82D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Курекеру</dc:creator>
  <cp:keywords/>
  <dc:description/>
  <cp:lastModifiedBy>Курекеру</cp:lastModifiedBy>
  <cp:revision>36</cp:revision>
  <cp:lastPrinted>2025-08-12T08:19:00Z</cp:lastPrinted>
  <dcterms:created xsi:type="dcterms:W3CDTF">2022-04-04T11:38:00Z</dcterms:created>
  <dcterms:modified xsi:type="dcterms:W3CDTF">2026-06-03T14:34:00Z</dcterms:modified>
</cp:coreProperties>
</file>