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CA" w:rsidRPr="00345F3D" w:rsidRDefault="001E4CCA" w:rsidP="0088146D">
      <w:pPr>
        <w:pStyle w:val="11"/>
        <w:ind w:firstLine="567"/>
        <w:jc w:val="center"/>
        <w:rPr>
          <w:b/>
          <w:sz w:val="24"/>
          <w:szCs w:val="24"/>
        </w:rPr>
      </w:pPr>
      <w:r w:rsidRPr="00345F3D">
        <w:rPr>
          <w:b/>
          <w:sz w:val="24"/>
          <w:szCs w:val="24"/>
        </w:rPr>
        <w:t>ДОГОВОР №</w:t>
      </w:r>
      <w:r w:rsidR="00F46B6F" w:rsidRPr="00345F3D">
        <w:rPr>
          <w:b/>
          <w:sz w:val="24"/>
          <w:szCs w:val="24"/>
        </w:rPr>
        <w:t xml:space="preserve"> </w:t>
      </w:r>
    </w:p>
    <w:p w:rsidR="001E4CCA" w:rsidRPr="00345F3D" w:rsidRDefault="001E4CCA" w:rsidP="0088146D">
      <w:pPr>
        <w:pStyle w:val="11"/>
        <w:ind w:firstLine="567"/>
        <w:jc w:val="center"/>
        <w:rPr>
          <w:b/>
          <w:caps/>
          <w:sz w:val="24"/>
          <w:szCs w:val="24"/>
        </w:rPr>
      </w:pPr>
      <w:r w:rsidRPr="00345F3D">
        <w:rPr>
          <w:b/>
          <w:sz w:val="24"/>
          <w:szCs w:val="24"/>
        </w:rPr>
        <w:t>страхования от несчастных случаев</w:t>
      </w:r>
      <w:r w:rsidR="00CA1D74" w:rsidRPr="00345F3D">
        <w:rPr>
          <w:b/>
          <w:sz w:val="24"/>
          <w:szCs w:val="24"/>
        </w:rPr>
        <w:t xml:space="preserve"> </w:t>
      </w:r>
    </w:p>
    <w:p w:rsidR="001E4CCA" w:rsidRPr="00345F3D" w:rsidRDefault="001E4CCA" w:rsidP="0088146D">
      <w:pPr>
        <w:pStyle w:val="11"/>
        <w:ind w:firstLine="567"/>
        <w:jc w:val="both"/>
        <w:rPr>
          <w:b/>
          <w:caps/>
          <w:sz w:val="24"/>
          <w:szCs w:val="24"/>
        </w:rPr>
      </w:pPr>
    </w:p>
    <w:p w:rsidR="001E4CCA" w:rsidRPr="00345F3D" w:rsidRDefault="001E4CCA" w:rsidP="00800B07">
      <w:pPr>
        <w:pStyle w:val="11"/>
        <w:jc w:val="center"/>
        <w:rPr>
          <w:sz w:val="24"/>
          <w:szCs w:val="24"/>
        </w:rPr>
      </w:pPr>
      <w:r w:rsidRPr="00345F3D">
        <w:rPr>
          <w:sz w:val="24"/>
          <w:szCs w:val="24"/>
        </w:rPr>
        <w:t xml:space="preserve">г. </w:t>
      </w:r>
      <w:r w:rsidR="006A2493">
        <w:rPr>
          <w:sz w:val="24"/>
          <w:szCs w:val="24"/>
        </w:rPr>
        <w:t>Сасово</w:t>
      </w:r>
      <w:r w:rsidRPr="00345F3D">
        <w:rPr>
          <w:sz w:val="24"/>
          <w:szCs w:val="24"/>
        </w:rPr>
        <w:tab/>
      </w:r>
      <w:r w:rsidRPr="00345F3D">
        <w:rPr>
          <w:sz w:val="24"/>
          <w:szCs w:val="24"/>
        </w:rPr>
        <w:tab/>
      </w:r>
      <w:r w:rsidRPr="00345F3D">
        <w:rPr>
          <w:sz w:val="24"/>
          <w:szCs w:val="24"/>
        </w:rPr>
        <w:tab/>
      </w:r>
      <w:r w:rsidR="00800B07">
        <w:rPr>
          <w:sz w:val="24"/>
          <w:szCs w:val="24"/>
        </w:rPr>
        <w:t xml:space="preserve">      </w:t>
      </w:r>
      <w:r w:rsidRPr="00345F3D">
        <w:rPr>
          <w:sz w:val="24"/>
          <w:szCs w:val="24"/>
        </w:rPr>
        <w:tab/>
      </w:r>
      <w:r w:rsidRPr="00345F3D">
        <w:rPr>
          <w:sz w:val="24"/>
          <w:szCs w:val="24"/>
        </w:rPr>
        <w:tab/>
      </w:r>
      <w:r w:rsidR="00E34BE8" w:rsidRPr="00345F3D">
        <w:rPr>
          <w:sz w:val="24"/>
          <w:szCs w:val="24"/>
        </w:rPr>
        <w:t xml:space="preserve">   </w:t>
      </w:r>
      <w:r w:rsidRPr="00345F3D">
        <w:rPr>
          <w:sz w:val="24"/>
          <w:szCs w:val="24"/>
        </w:rPr>
        <w:tab/>
      </w:r>
      <w:r w:rsidR="00800B07">
        <w:rPr>
          <w:sz w:val="24"/>
          <w:szCs w:val="24"/>
        </w:rPr>
        <w:t xml:space="preserve">                      </w:t>
      </w:r>
      <w:r w:rsidR="006A2493">
        <w:rPr>
          <w:sz w:val="24"/>
          <w:szCs w:val="24"/>
        </w:rPr>
        <w:t>«</w:t>
      </w:r>
      <w:r w:rsidR="00E34BE8" w:rsidRPr="00345F3D">
        <w:rPr>
          <w:sz w:val="24"/>
          <w:szCs w:val="24"/>
        </w:rPr>
        <w:t>___</w:t>
      </w:r>
      <w:r w:rsidR="006A2493">
        <w:rPr>
          <w:sz w:val="24"/>
          <w:szCs w:val="24"/>
        </w:rPr>
        <w:t>»</w:t>
      </w:r>
      <w:r w:rsidR="002B41F7" w:rsidRPr="00345F3D">
        <w:rPr>
          <w:sz w:val="24"/>
          <w:szCs w:val="24"/>
        </w:rPr>
        <w:t xml:space="preserve"> </w:t>
      </w:r>
      <w:r w:rsidR="00E34BE8" w:rsidRPr="00345F3D">
        <w:rPr>
          <w:sz w:val="24"/>
          <w:szCs w:val="24"/>
        </w:rPr>
        <w:t xml:space="preserve">__________ </w:t>
      </w:r>
      <w:r w:rsidR="00664A4E" w:rsidRPr="00345F3D">
        <w:rPr>
          <w:sz w:val="24"/>
          <w:szCs w:val="24"/>
        </w:rPr>
        <w:t>20</w:t>
      </w:r>
      <w:r w:rsidR="00F91255">
        <w:rPr>
          <w:sz w:val="24"/>
          <w:szCs w:val="24"/>
        </w:rPr>
        <w:t>2</w:t>
      </w:r>
      <w:r w:rsidR="00AD4FD2">
        <w:rPr>
          <w:sz w:val="24"/>
          <w:szCs w:val="24"/>
        </w:rPr>
        <w:t>6</w:t>
      </w:r>
      <w:r w:rsidR="00106036" w:rsidRPr="00345F3D">
        <w:rPr>
          <w:sz w:val="24"/>
          <w:szCs w:val="24"/>
        </w:rPr>
        <w:t xml:space="preserve"> </w:t>
      </w:r>
      <w:r w:rsidR="00E96E1B" w:rsidRPr="00345F3D">
        <w:rPr>
          <w:sz w:val="24"/>
          <w:szCs w:val="24"/>
        </w:rPr>
        <w:t>года</w:t>
      </w:r>
    </w:p>
    <w:p w:rsidR="00174123" w:rsidRPr="00345F3D" w:rsidRDefault="00174123" w:rsidP="0088146D">
      <w:pPr>
        <w:pStyle w:val="11"/>
        <w:ind w:firstLine="567"/>
        <w:jc w:val="center"/>
        <w:rPr>
          <w:sz w:val="24"/>
          <w:szCs w:val="24"/>
        </w:rPr>
      </w:pPr>
    </w:p>
    <w:p w:rsidR="001830FB" w:rsidRPr="00345F3D" w:rsidRDefault="00F33DA5" w:rsidP="001830FB">
      <w:pPr>
        <w:ind w:firstLine="567"/>
        <w:jc w:val="both"/>
        <w:rPr>
          <w:sz w:val="24"/>
          <w:szCs w:val="24"/>
        </w:rPr>
      </w:pPr>
      <w:proofErr w:type="gramStart"/>
      <w:r w:rsidRPr="00F33DA5">
        <w:rPr>
          <w:sz w:val="24"/>
          <w:szCs w:val="24"/>
        </w:rPr>
        <w:t>___</w:t>
      </w:r>
      <w:r>
        <w:rPr>
          <w:sz w:val="24"/>
          <w:szCs w:val="24"/>
        </w:rPr>
        <w:t>_______________________________</w:t>
      </w:r>
      <w:r w:rsidR="00005413" w:rsidRPr="00F33DA5">
        <w:rPr>
          <w:sz w:val="24"/>
          <w:szCs w:val="24"/>
        </w:rPr>
        <w:t>,</w:t>
      </w:r>
      <w:r w:rsidR="00005413" w:rsidRPr="00345F3D">
        <w:rPr>
          <w:sz w:val="24"/>
          <w:szCs w:val="24"/>
        </w:rPr>
        <w:t xml:space="preserve"> именуемое в дальнейшем Страховщик, в лице </w:t>
      </w:r>
      <w:r>
        <w:rPr>
          <w:sz w:val="24"/>
          <w:szCs w:val="24"/>
        </w:rPr>
        <w:t>______</w:t>
      </w:r>
      <w:r w:rsidR="007A52B3">
        <w:rPr>
          <w:sz w:val="24"/>
          <w:szCs w:val="24"/>
        </w:rPr>
        <w:t>______________________________</w:t>
      </w:r>
      <w:r w:rsidR="00005413" w:rsidRPr="00345F3D">
        <w:rPr>
          <w:sz w:val="24"/>
          <w:szCs w:val="24"/>
        </w:rPr>
        <w:t xml:space="preserve">, действующего на основании </w:t>
      </w:r>
      <w:r w:rsidR="007A52B3">
        <w:rPr>
          <w:sz w:val="24"/>
          <w:szCs w:val="24"/>
        </w:rPr>
        <w:t>___________________</w:t>
      </w:r>
      <w:r w:rsidR="00005413" w:rsidRPr="00345F3D">
        <w:rPr>
          <w:sz w:val="24"/>
          <w:szCs w:val="24"/>
        </w:rPr>
        <w:t>, с одной стороны, и</w:t>
      </w:r>
      <w:r w:rsidR="006A2493" w:rsidRPr="007B3EFE">
        <w:rPr>
          <w:spacing w:val="4"/>
          <w:sz w:val="22"/>
          <w:szCs w:val="22"/>
        </w:rPr>
        <w:t xml:space="preserve">     </w:t>
      </w:r>
      <w:r w:rsidR="006A2493" w:rsidRPr="006A2493">
        <w:rPr>
          <w:b/>
          <w:color w:val="000000"/>
          <w:sz w:val="24"/>
          <w:szCs w:val="22"/>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(ФГБОУ ВО УИ ГА),</w:t>
      </w:r>
      <w:r w:rsidR="006A2493" w:rsidRPr="006A2493">
        <w:rPr>
          <w:color w:val="000000"/>
          <w:sz w:val="24"/>
          <w:szCs w:val="22"/>
        </w:rPr>
        <w:t xml:space="preserve"> в лице директора «Сасовское имени Героя Советского Союза Тарана Г.А. лётное училище гражданской авиации - филиал федерального государственного бюджетного образовательного учреждения высшего образования «Ульяновский институт</w:t>
      </w:r>
      <w:proofErr w:type="gramEnd"/>
      <w:r w:rsidR="006A2493" w:rsidRPr="006A2493">
        <w:rPr>
          <w:color w:val="000000"/>
          <w:sz w:val="24"/>
          <w:szCs w:val="22"/>
        </w:rPr>
        <w:t xml:space="preserve"> гражданской авиации имени Главного маршала авиации Б.П. Бугаева» (</w:t>
      </w:r>
      <w:proofErr w:type="gramStart"/>
      <w:r w:rsidR="006A2493" w:rsidRPr="006A2493">
        <w:rPr>
          <w:color w:val="000000"/>
          <w:sz w:val="24"/>
          <w:szCs w:val="22"/>
        </w:rPr>
        <w:t>СЛУ ГА</w:t>
      </w:r>
      <w:proofErr w:type="gramEnd"/>
      <w:r w:rsidR="006A2493" w:rsidRPr="006A2493">
        <w:rPr>
          <w:color w:val="000000"/>
          <w:sz w:val="24"/>
          <w:szCs w:val="22"/>
        </w:rPr>
        <w:t xml:space="preserve"> - филиал ФГБОУ ВО УИ ГА) Соколова Константина Владимировича</w:t>
      </w:r>
      <w:r w:rsidR="00005413" w:rsidRPr="00345F3D">
        <w:rPr>
          <w:b/>
          <w:sz w:val="24"/>
          <w:szCs w:val="24"/>
        </w:rPr>
        <w:t>,</w:t>
      </w:r>
      <w:r w:rsidR="00005413">
        <w:rPr>
          <w:sz w:val="24"/>
          <w:szCs w:val="24"/>
        </w:rPr>
        <w:t xml:space="preserve"> именуемое в дальнейшем</w:t>
      </w:r>
      <w:r w:rsidR="006A2493">
        <w:rPr>
          <w:sz w:val="24"/>
          <w:szCs w:val="24"/>
        </w:rPr>
        <w:t xml:space="preserve"> Страхователь</w:t>
      </w:r>
      <w:r w:rsidR="00005413" w:rsidRPr="001E581C">
        <w:rPr>
          <w:sz w:val="24"/>
          <w:szCs w:val="24"/>
        </w:rPr>
        <w:t xml:space="preserve">, действующего на основании </w:t>
      </w:r>
      <w:r w:rsidR="00AD4FD2">
        <w:rPr>
          <w:sz w:val="24"/>
          <w:szCs w:val="24"/>
        </w:rPr>
        <w:t>доверенности №6</w:t>
      </w:r>
      <w:r w:rsidR="006A2493">
        <w:rPr>
          <w:sz w:val="24"/>
          <w:szCs w:val="24"/>
        </w:rPr>
        <w:t xml:space="preserve"> от </w:t>
      </w:r>
      <w:r w:rsidR="00AD4FD2">
        <w:rPr>
          <w:sz w:val="24"/>
          <w:szCs w:val="24"/>
        </w:rPr>
        <w:t>22 января</w:t>
      </w:r>
      <w:r w:rsidR="006A2493">
        <w:rPr>
          <w:sz w:val="24"/>
          <w:szCs w:val="24"/>
        </w:rPr>
        <w:t xml:space="preserve"> 202</w:t>
      </w:r>
      <w:r w:rsidR="00AD4FD2">
        <w:rPr>
          <w:sz w:val="24"/>
          <w:szCs w:val="24"/>
        </w:rPr>
        <w:t>6</w:t>
      </w:r>
      <w:r w:rsidR="006A2493">
        <w:rPr>
          <w:sz w:val="24"/>
          <w:szCs w:val="24"/>
        </w:rPr>
        <w:t xml:space="preserve"> года</w:t>
      </w:r>
      <w:r>
        <w:rPr>
          <w:sz w:val="24"/>
          <w:szCs w:val="24"/>
        </w:rPr>
        <w:t>,</w:t>
      </w:r>
      <w:r w:rsidR="00E3244D" w:rsidRPr="00E3244D">
        <w:rPr>
          <w:sz w:val="24"/>
          <w:szCs w:val="24"/>
        </w:rPr>
        <w:t xml:space="preserve"> заключили настоящий Договор о нижеследующем</w:t>
      </w:r>
      <w:r w:rsidR="001830FB">
        <w:rPr>
          <w:sz w:val="24"/>
          <w:szCs w:val="24"/>
        </w:rPr>
        <w:t>:</w:t>
      </w:r>
    </w:p>
    <w:p w:rsidR="004E061F" w:rsidRPr="00345F3D" w:rsidRDefault="004E061F" w:rsidP="0088146D">
      <w:pPr>
        <w:pStyle w:val="11"/>
        <w:jc w:val="both"/>
        <w:rPr>
          <w:sz w:val="24"/>
          <w:szCs w:val="24"/>
        </w:rPr>
      </w:pPr>
    </w:p>
    <w:p w:rsidR="00A71C90" w:rsidRDefault="00A71C90" w:rsidP="0088146D">
      <w:pPr>
        <w:pStyle w:val="11"/>
        <w:ind w:firstLine="567"/>
        <w:jc w:val="both"/>
        <w:rPr>
          <w:b/>
          <w:caps/>
          <w:sz w:val="24"/>
          <w:szCs w:val="24"/>
        </w:rPr>
      </w:pPr>
    </w:p>
    <w:p w:rsidR="001E4CCA" w:rsidRPr="00345F3D" w:rsidRDefault="001E4CCA" w:rsidP="0088146D">
      <w:pPr>
        <w:pStyle w:val="11"/>
        <w:ind w:firstLine="567"/>
        <w:jc w:val="both"/>
        <w:rPr>
          <w:b/>
          <w:caps/>
          <w:sz w:val="24"/>
          <w:szCs w:val="24"/>
        </w:rPr>
      </w:pPr>
      <w:r w:rsidRPr="00345F3D">
        <w:rPr>
          <w:b/>
          <w:caps/>
          <w:sz w:val="24"/>
          <w:szCs w:val="24"/>
        </w:rPr>
        <w:t>1. Предмет договора</w:t>
      </w:r>
    </w:p>
    <w:p w:rsidR="001E4CCA" w:rsidRPr="00345F3D" w:rsidRDefault="001E4CCA" w:rsidP="0088146D">
      <w:pPr>
        <w:pStyle w:val="11"/>
        <w:ind w:firstLine="567"/>
        <w:jc w:val="both"/>
        <w:rPr>
          <w:sz w:val="24"/>
          <w:szCs w:val="24"/>
        </w:rPr>
      </w:pPr>
    </w:p>
    <w:p w:rsidR="008A6A53" w:rsidRPr="00345F3D" w:rsidRDefault="008A6A53" w:rsidP="0088146D">
      <w:pPr>
        <w:tabs>
          <w:tab w:val="num" w:pos="1800"/>
          <w:tab w:val="left" w:pos="8222"/>
        </w:tabs>
        <w:ind w:firstLine="567"/>
        <w:jc w:val="both"/>
        <w:rPr>
          <w:sz w:val="24"/>
          <w:szCs w:val="24"/>
        </w:rPr>
      </w:pPr>
      <w:r w:rsidRPr="00345F3D">
        <w:rPr>
          <w:sz w:val="24"/>
          <w:szCs w:val="24"/>
        </w:rPr>
        <w:t xml:space="preserve">1.1. </w:t>
      </w:r>
      <w:proofErr w:type="gramStart"/>
      <w:r w:rsidRPr="00345F3D">
        <w:rPr>
          <w:sz w:val="24"/>
          <w:szCs w:val="24"/>
        </w:rPr>
        <w:t>По настоящему Договору Страховщик за обусловленную настоящим Договором страховую премию при наступлении предусмотренного в настоящем Договоре события (страхового случая) возмещает Застрахованному или иному лицу, в пользу которого заключен настоящий Договор (Выгодоприобретателю), причиненный вследствие этого события вред жизни или здоровью Застрахованного в пределах определенной настоящим Договором страховой суммы, в порядке и на условиях, предусмотренных настоящим Договором.</w:t>
      </w:r>
      <w:proofErr w:type="gramEnd"/>
    </w:p>
    <w:p w:rsidR="008A6A53" w:rsidRPr="00345F3D" w:rsidRDefault="008A6A53" w:rsidP="0088146D">
      <w:pPr>
        <w:tabs>
          <w:tab w:val="num" w:pos="1800"/>
          <w:tab w:val="left" w:pos="8222"/>
        </w:tabs>
        <w:ind w:firstLine="567"/>
        <w:jc w:val="both"/>
        <w:rPr>
          <w:sz w:val="24"/>
          <w:szCs w:val="24"/>
        </w:rPr>
      </w:pPr>
      <w:r w:rsidRPr="00345F3D">
        <w:rPr>
          <w:sz w:val="24"/>
          <w:szCs w:val="24"/>
        </w:rPr>
        <w:t xml:space="preserve">1.2. </w:t>
      </w:r>
      <w:r w:rsidR="00A81BFA" w:rsidRPr="00A81BFA">
        <w:rPr>
          <w:sz w:val="24"/>
          <w:szCs w:val="24"/>
        </w:rPr>
        <w:t>Настоящий Договор заключен в соответствии Правилами страхования ___________, утвержденными Страховщиком (далее по тексту – Правила страхования, опубликованные на сайте ____________). Наименование, объем услуг, единица измерения, количество, цена за единицу услуг,  определяются Спецификацией (Приложение №1 к настоящему договору) и Техническим заданием (Приложение №2 к настоящему договору), являющиеся неотъемлемыми частями настоящего договора. Услуги должны быть оказаны в полном объеме и в сроки, предусмотренные настоящим договором.</w:t>
      </w:r>
    </w:p>
    <w:p w:rsidR="00A71C90" w:rsidRDefault="00A71C90" w:rsidP="0088146D">
      <w:pPr>
        <w:pStyle w:val="11"/>
        <w:ind w:firstLine="567"/>
        <w:jc w:val="both"/>
        <w:rPr>
          <w:b/>
          <w:caps/>
          <w:sz w:val="24"/>
          <w:szCs w:val="24"/>
        </w:rPr>
      </w:pPr>
    </w:p>
    <w:p w:rsidR="001E4CCA" w:rsidRPr="00345F3D" w:rsidRDefault="001E4CCA" w:rsidP="0088146D">
      <w:pPr>
        <w:pStyle w:val="11"/>
        <w:ind w:firstLine="567"/>
        <w:jc w:val="both"/>
        <w:rPr>
          <w:b/>
          <w:caps/>
          <w:sz w:val="24"/>
          <w:szCs w:val="24"/>
        </w:rPr>
      </w:pPr>
      <w:r w:rsidRPr="00345F3D">
        <w:rPr>
          <w:b/>
          <w:caps/>
          <w:sz w:val="24"/>
          <w:szCs w:val="24"/>
        </w:rPr>
        <w:t>2. Объект страхования</w:t>
      </w:r>
    </w:p>
    <w:p w:rsidR="001E4CCA" w:rsidRPr="00345F3D" w:rsidRDefault="001E4CCA" w:rsidP="0088146D">
      <w:pPr>
        <w:pStyle w:val="11"/>
        <w:ind w:firstLine="567"/>
        <w:jc w:val="both"/>
        <w:rPr>
          <w:sz w:val="24"/>
          <w:szCs w:val="24"/>
        </w:rPr>
      </w:pPr>
    </w:p>
    <w:p w:rsidR="001E4CCA" w:rsidRPr="00995DCC" w:rsidRDefault="00682329" w:rsidP="0088146D">
      <w:pPr>
        <w:pStyle w:val="11"/>
        <w:ind w:firstLine="567"/>
        <w:jc w:val="both"/>
        <w:rPr>
          <w:sz w:val="24"/>
          <w:szCs w:val="24"/>
        </w:rPr>
      </w:pPr>
      <w:r w:rsidRPr="00345F3D">
        <w:rPr>
          <w:sz w:val="24"/>
          <w:szCs w:val="24"/>
        </w:rPr>
        <w:t xml:space="preserve">2.1. </w:t>
      </w:r>
      <w:proofErr w:type="gramStart"/>
      <w:r w:rsidR="001E4CCA" w:rsidRPr="00345F3D">
        <w:rPr>
          <w:sz w:val="24"/>
          <w:szCs w:val="24"/>
        </w:rPr>
        <w:t xml:space="preserve">Объектом страхования являются имущественные интересы Застрахованного, связанные с </w:t>
      </w:r>
      <w:r w:rsidR="009611CF" w:rsidRPr="00345F3D">
        <w:rPr>
          <w:sz w:val="24"/>
          <w:szCs w:val="24"/>
        </w:rPr>
        <w:t>причинением вреда здоровью</w:t>
      </w:r>
      <w:r w:rsidR="001E4CCA" w:rsidRPr="00345F3D">
        <w:rPr>
          <w:sz w:val="24"/>
          <w:szCs w:val="24"/>
        </w:rPr>
        <w:t xml:space="preserve"> </w:t>
      </w:r>
      <w:r w:rsidR="001E4CCA" w:rsidRPr="00995DCC">
        <w:rPr>
          <w:sz w:val="24"/>
          <w:szCs w:val="24"/>
        </w:rPr>
        <w:t xml:space="preserve">Застрахованного </w:t>
      </w:r>
      <w:r w:rsidR="00995DCC" w:rsidRPr="00995DCC">
        <w:rPr>
          <w:sz w:val="24"/>
          <w:szCs w:val="24"/>
        </w:rPr>
        <w:t>или его смертью в результате несчастного случая</w:t>
      </w:r>
      <w:r w:rsidR="002C7446">
        <w:rPr>
          <w:sz w:val="24"/>
          <w:szCs w:val="24"/>
        </w:rPr>
        <w:t>.</w:t>
      </w:r>
      <w:proofErr w:type="gramEnd"/>
    </w:p>
    <w:p w:rsidR="00CA1F04" w:rsidRPr="00CA1F04" w:rsidRDefault="00682329" w:rsidP="00CA1F04">
      <w:pPr>
        <w:pStyle w:val="32"/>
        <w:shd w:val="clear" w:color="auto" w:fill="auto"/>
        <w:spacing w:after="0" w:line="274" w:lineRule="exact"/>
        <w:ind w:left="40" w:right="60" w:firstLine="540"/>
        <w:jc w:val="both"/>
        <w:rPr>
          <w:rFonts w:ascii="Times New Roman" w:hAnsi="Times New Roman"/>
          <w:sz w:val="24"/>
          <w:szCs w:val="24"/>
        </w:rPr>
      </w:pPr>
      <w:r w:rsidRPr="00CA1F04">
        <w:rPr>
          <w:rFonts w:ascii="Times New Roman" w:hAnsi="Times New Roman"/>
          <w:sz w:val="24"/>
          <w:szCs w:val="24"/>
        </w:rPr>
        <w:t xml:space="preserve">2.2. </w:t>
      </w:r>
      <w:r w:rsidR="00C478D5" w:rsidRPr="00CA1F04">
        <w:rPr>
          <w:rFonts w:ascii="Times New Roman" w:hAnsi="Times New Roman"/>
          <w:sz w:val="24"/>
          <w:szCs w:val="24"/>
        </w:rPr>
        <w:t xml:space="preserve">Настоящий договор заключен </w:t>
      </w:r>
      <w:r w:rsidR="00DF2B5E" w:rsidRPr="00CA1F04">
        <w:rPr>
          <w:rFonts w:ascii="Times New Roman" w:hAnsi="Times New Roman"/>
          <w:sz w:val="24"/>
          <w:szCs w:val="24"/>
        </w:rPr>
        <w:t>в отношении Застрахованных лиц</w:t>
      </w:r>
      <w:r w:rsidR="005168BA" w:rsidRPr="00CA1F04">
        <w:rPr>
          <w:rFonts w:ascii="Times New Roman" w:hAnsi="Times New Roman"/>
          <w:sz w:val="24"/>
          <w:szCs w:val="24"/>
        </w:rPr>
        <w:t xml:space="preserve">: </w:t>
      </w:r>
      <w:r w:rsidR="00A81FE5" w:rsidRPr="00A81FE5">
        <w:rPr>
          <w:rFonts w:ascii="Times New Roman" w:hAnsi="Times New Roman"/>
          <w:sz w:val="24"/>
          <w:szCs w:val="24"/>
        </w:rPr>
        <w:t xml:space="preserve">курсантов </w:t>
      </w:r>
      <w:proofErr w:type="gramStart"/>
      <w:r w:rsidR="00805AEB">
        <w:rPr>
          <w:rFonts w:ascii="Times New Roman" w:hAnsi="Times New Roman"/>
          <w:sz w:val="24"/>
          <w:szCs w:val="24"/>
        </w:rPr>
        <w:t>СЛУ ГА</w:t>
      </w:r>
      <w:proofErr w:type="gramEnd"/>
      <w:r w:rsidR="00805AEB">
        <w:rPr>
          <w:rFonts w:ascii="Times New Roman" w:hAnsi="Times New Roman"/>
          <w:sz w:val="24"/>
          <w:szCs w:val="24"/>
        </w:rPr>
        <w:t xml:space="preserve"> – филиал </w:t>
      </w:r>
      <w:r w:rsidR="00A81FE5" w:rsidRPr="00A81FE5">
        <w:rPr>
          <w:rFonts w:ascii="Times New Roman" w:hAnsi="Times New Roman"/>
          <w:sz w:val="24"/>
          <w:szCs w:val="24"/>
        </w:rPr>
        <w:t>ФГБОУ ВО УИ ГА</w:t>
      </w:r>
      <w:r w:rsidR="00520A15">
        <w:rPr>
          <w:rFonts w:ascii="Times New Roman" w:hAnsi="Times New Roman"/>
          <w:sz w:val="24"/>
          <w:szCs w:val="24"/>
        </w:rPr>
        <w:t>, выполняющих учебн</w:t>
      </w:r>
      <w:r w:rsidR="00A81FE5">
        <w:rPr>
          <w:rFonts w:ascii="Times New Roman" w:hAnsi="Times New Roman"/>
          <w:sz w:val="24"/>
          <w:szCs w:val="24"/>
        </w:rPr>
        <w:t>ые полеты</w:t>
      </w:r>
      <w:r w:rsidR="00A81FE5" w:rsidRPr="00A81FE5">
        <w:rPr>
          <w:rFonts w:ascii="Times New Roman" w:hAnsi="Times New Roman"/>
          <w:sz w:val="24"/>
          <w:szCs w:val="24"/>
        </w:rPr>
        <w:t>.</w:t>
      </w:r>
      <w:r w:rsidR="00A81FE5" w:rsidRPr="00CA1F04">
        <w:rPr>
          <w:rFonts w:ascii="Times New Roman" w:hAnsi="Times New Roman"/>
          <w:sz w:val="24"/>
          <w:szCs w:val="24"/>
        </w:rPr>
        <w:t xml:space="preserve"> </w:t>
      </w:r>
      <w:r w:rsidR="00CA1F04" w:rsidRPr="00CA1F04">
        <w:rPr>
          <w:rFonts w:ascii="Times New Roman" w:hAnsi="Times New Roman"/>
          <w:sz w:val="24"/>
          <w:szCs w:val="24"/>
        </w:rPr>
        <w:t xml:space="preserve">Списки Застрахованных лиц общей численностью </w:t>
      </w:r>
      <w:r w:rsidR="00720895">
        <w:rPr>
          <w:rFonts w:ascii="Times New Roman" w:hAnsi="Times New Roman"/>
          <w:sz w:val="24"/>
          <w:szCs w:val="24"/>
        </w:rPr>
        <w:t>31</w:t>
      </w:r>
      <w:r w:rsidR="00CA1F04" w:rsidRPr="00CA1F04">
        <w:rPr>
          <w:rFonts w:ascii="Times New Roman" w:hAnsi="Times New Roman"/>
          <w:sz w:val="24"/>
          <w:szCs w:val="24"/>
        </w:rPr>
        <w:t xml:space="preserve"> человек, предоставляются Страхователем Страховщику посредств</w:t>
      </w:r>
      <w:r w:rsidR="00CA1F04">
        <w:rPr>
          <w:rFonts w:ascii="Times New Roman" w:hAnsi="Times New Roman"/>
          <w:sz w:val="24"/>
          <w:szCs w:val="24"/>
        </w:rPr>
        <w:t>о</w:t>
      </w:r>
      <w:r w:rsidR="00CA1F04" w:rsidRPr="00CA1F04">
        <w:rPr>
          <w:rFonts w:ascii="Times New Roman" w:hAnsi="Times New Roman"/>
          <w:sz w:val="24"/>
          <w:szCs w:val="24"/>
        </w:rPr>
        <w:t xml:space="preserve">м </w:t>
      </w:r>
      <w:r w:rsidR="00E66C5C">
        <w:rPr>
          <w:rFonts w:ascii="Times New Roman" w:hAnsi="Times New Roman"/>
          <w:sz w:val="24"/>
          <w:szCs w:val="24"/>
        </w:rPr>
        <w:t>перечисления их в Техническом задании (Приложение №2 к договору).</w:t>
      </w:r>
    </w:p>
    <w:p w:rsidR="00A71C90" w:rsidRDefault="00A71C90" w:rsidP="0088146D">
      <w:pPr>
        <w:pStyle w:val="11"/>
        <w:ind w:firstLine="567"/>
        <w:jc w:val="both"/>
        <w:rPr>
          <w:b/>
          <w:caps/>
          <w:sz w:val="24"/>
          <w:szCs w:val="24"/>
        </w:rPr>
      </w:pPr>
    </w:p>
    <w:p w:rsidR="001E4CCA" w:rsidRPr="00345F3D" w:rsidRDefault="001E4CCA" w:rsidP="0088146D">
      <w:pPr>
        <w:pStyle w:val="11"/>
        <w:ind w:firstLine="567"/>
        <w:jc w:val="both"/>
        <w:rPr>
          <w:b/>
          <w:caps/>
          <w:sz w:val="24"/>
          <w:szCs w:val="24"/>
        </w:rPr>
      </w:pPr>
      <w:r w:rsidRPr="00345F3D">
        <w:rPr>
          <w:b/>
          <w:caps/>
          <w:sz w:val="24"/>
          <w:szCs w:val="24"/>
        </w:rPr>
        <w:t>3. Страховые риски. Страховые случаи</w:t>
      </w:r>
    </w:p>
    <w:p w:rsidR="001E4CCA" w:rsidRPr="00345F3D" w:rsidRDefault="001E4CCA" w:rsidP="0088146D">
      <w:pPr>
        <w:pStyle w:val="11"/>
        <w:ind w:firstLine="567"/>
        <w:jc w:val="both"/>
        <w:rPr>
          <w:sz w:val="24"/>
          <w:szCs w:val="24"/>
        </w:rPr>
      </w:pPr>
    </w:p>
    <w:p w:rsidR="0031642A" w:rsidRPr="0031642A" w:rsidRDefault="00101D91" w:rsidP="0031642A">
      <w:pPr>
        <w:ind w:firstLine="567"/>
        <w:jc w:val="both"/>
        <w:rPr>
          <w:sz w:val="24"/>
          <w:szCs w:val="24"/>
        </w:rPr>
      </w:pPr>
      <w:r w:rsidRPr="0031642A">
        <w:rPr>
          <w:snapToGrid w:val="0"/>
          <w:sz w:val="24"/>
          <w:szCs w:val="24"/>
        </w:rPr>
        <w:t xml:space="preserve">3.1. </w:t>
      </w:r>
      <w:r w:rsidR="0031642A" w:rsidRPr="0031642A">
        <w:rPr>
          <w:snapToGrid w:val="0"/>
          <w:sz w:val="24"/>
          <w:szCs w:val="24"/>
        </w:rPr>
        <w:t>С</w:t>
      </w:r>
      <w:r w:rsidR="0031642A" w:rsidRPr="0031642A">
        <w:rPr>
          <w:sz w:val="24"/>
          <w:szCs w:val="24"/>
        </w:rPr>
        <w:t>траховым риском является риск причинения вреда жизни или здоровью Застрахованного в результате несчастного случая</w:t>
      </w:r>
      <w:r w:rsidR="0031642A" w:rsidRPr="0031642A">
        <w:rPr>
          <w:color w:val="FF0000"/>
          <w:sz w:val="24"/>
          <w:szCs w:val="24"/>
        </w:rPr>
        <w:t xml:space="preserve"> </w:t>
      </w:r>
      <w:r w:rsidR="0031642A" w:rsidRPr="0031642A">
        <w:rPr>
          <w:sz w:val="24"/>
          <w:szCs w:val="24"/>
        </w:rPr>
        <w:t xml:space="preserve">на случай </w:t>
      </w:r>
      <w:proofErr w:type="gramStart"/>
      <w:r w:rsidR="0031642A" w:rsidRPr="0031642A">
        <w:rPr>
          <w:sz w:val="24"/>
          <w:szCs w:val="24"/>
        </w:rPr>
        <w:t>наступления</w:t>
      </w:r>
      <w:proofErr w:type="gramEnd"/>
      <w:r w:rsidR="0031642A" w:rsidRPr="0031642A">
        <w:rPr>
          <w:sz w:val="24"/>
          <w:szCs w:val="24"/>
        </w:rPr>
        <w:t xml:space="preserve"> которых заключен настоящий Договор.</w:t>
      </w:r>
    </w:p>
    <w:p w:rsidR="0031642A" w:rsidRPr="0031642A" w:rsidRDefault="0031642A" w:rsidP="0031642A">
      <w:pPr>
        <w:pStyle w:val="11"/>
        <w:ind w:firstLine="567"/>
        <w:jc w:val="both"/>
        <w:rPr>
          <w:sz w:val="24"/>
          <w:szCs w:val="24"/>
        </w:rPr>
      </w:pPr>
      <w:r w:rsidRPr="0031642A">
        <w:rPr>
          <w:sz w:val="24"/>
          <w:szCs w:val="24"/>
        </w:rPr>
        <w:t>3.2. Страховым случаем является событи</w:t>
      </w:r>
      <w:r w:rsidR="00520A15">
        <w:rPr>
          <w:sz w:val="24"/>
          <w:szCs w:val="24"/>
        </w:rPr>
        <w:t>е, наступивше</w:t>
      </w:r>
      <w:r w:rsidRPr="0031642A">
        <w:rPr>
          <w:sz w:val="24"/>
          <w:szCs w:val="24"/>
        </w:rPr>
        <w:t xml:space="preserve">е в результате несчастного случая, происшедшее в срок действия страхования, подтвержденное документами, выданными компетентными органами (медицинскими учреждениями, судом и т. д.) в установленном законом порядке и приведшее к причинению вреда жизни или здоровью Застрахованного, из числа </w:t>
      </w:r>
      <w:proofErr w:type="gramStart"/>
      <w:r w:rsidRPr="0031642A">
        <w:rPr>
          <w:sz w:val="24"/>
          <w:szCs w:val="24"/>
        </w:rPr>
        <w:t>следующих</w:t>
      </w:r>
      <w:proofErr w:type="gramEnd"/>
      <w:r w:rsidRPr="0031642A">
        <w:rPr>
          <w:sz w:val="24"/>
          <w:szCs w:val="24"/>
        </w:rPr>
        <w:t>:</w:t>
      </w:r>
    </w:p>
    <w:p w:rsidR="007A4086" w:rsidRPr="00DF2B5E" w:rsidRDefault="007A4086" w:rsidP="0031642A">
      <w:pPr>
        <w:ind w:firstLine="567"/>
        <w:jc w:val="both"/>
        <w:rPr>
          <w:snapToGrid w:val="0"/>
          <w:sz w:val="24"/>
          <w:szCs w:val="24"/>
        </w:rPr>
      </w:pPr>
      <w:r w:rsidRPr="00345F3D">
        <w:rPr>
          <w:sz w:val="24"/>
          <w:szCs w:val="24"/>
        </w:rPr>
        <w:lastRenderedPageBreak/>
        <w:t xml:space="preserve">3.2.1. </w:t>
      </w:r>
      <w:r w:rsidRPr="00ED405A">
        <w:rPr>
          <w:b/>
          <w:sz w:val="24"/>
          <w:szCs w:val="24"/>
        </w:rPr>
        <w:t>т</w:t>
      </w:r>
      <w:r w:rsidRPr="00345F3D">
        <w:rPr>
          <w:b/>
          <w:sz w:val="24"/>
          <w:szCs w:val="24"/>
        </w:rPr>
        <w:t>равматическо</w:t>
      </w:r>
      <w:r w:rsidR="0031642A">
        <w:rPr>
          <w:b/>
          <w:sz w:val="24"/>
          <w:szCs w:val="24"/>
        </w:rPr>
        <w:t>е</w:t>
      </w:r>
      <w:r w:rsidRPr="00345F3D">
        <w:rPr>
          <w:b/>
          <w:sz w:val="24"/>
          <w:szCs w:val="24"/>
        </w:rPr>
        <w:t xml:space="preserve"> пов</w:t>
      </w:r>
      <w:r w:rsidR="0031642A">
        <w:rPr>
          <w:b/>
          <w:sz w:val="24"/>
          <w:szCs w:val="24"/>
        </w:rPr>
        <w:t>реждение</w:t>
      </w:r>
      <w:r w:rsidRPr="00345F3D">
        <w:rPr>
          <w:b/>
          <w:sz w:val="24"/>
          <w:szCs w:val="24"/>
        </w:rPr>
        <w:t xml:space="preserve"> Застрахованного</w:t>
      </w:r>
      <w:r w:rsidR="0031642A">
        <w:rPr>
          <w:b/>
          <w:sz w:val="24"/>
          <w:szCs w:val="24"/>
        </w:rPr>
        <w:t xml:space="preserve"> </w:t>
      </w:r>
      <w:r w:rsidR="0031642A" w:rsidRPr="00DF2B5E">
        <w:rPr>
          <w:snapToGrid w:val="0"/>
          <w:sz w:val="24"/>
          <w:szCs w:val="24"/>
        </w:rPr>
        <w:t>в результате несчастного случая</w:t>
      </w:r>
      <w:r w:rsidRPr="00DF2B5E">
        <w:rPr>
          <w:snapToGrid w:val="0"/>
          <w:sz w:val="24"/>
          <w:szCs w:val="24"/>
        </w:rPr>
        <w:t>;</w:t>
      </w:r>
    </w:p>
    <w:p w:rsidR="00B53775" w:rsidRPr="00345F3D" w:rsidRDefault="007A4086" w:rsidP="0088146D">
      <w:pPr>
        <w:shd w:val="clear" w:color="auto" w:fill="FFFFFF"/>
        <w:ind w:firstLine="567"/>
        <w:jc w:val="both"/>
        <w:rPr>
          <w:color w:val="FF0000"/>
          <w:sz w:val="24"/>
          <w:szCs w:val="24"/>
        </w:rPr>
      </w:pPr>
      <w:r w:rsidRPr="00345F3D">
        <w:rPr>
          <w:sz w:val="24"/>
          <w:szCs w:val="24"/>
        </w:rPr>
        <w:t xml:space="preserve">3.2.2. </w:t>
      </w:r>
      <w:r w:rsidR="0031642A" w:rsidRPr="0031642A">
        <w:rPr>
          <w:b/>
          <w:sz w:val="24"/>
          <w:szCs w:val="24"/>
        </w:rPr>
        <w:t>установление</w:t>
      </w:r>
      <w:r w:rsidR="0031642A">
        <w:rPr>
          <w:sz w:val="24"/>
          <w:szCs w:val="24"/>
        </w:rPr>
        <w:t xml:space="preserve"> </w:t>
      </w:r>
      <w:r w:rsidR="00FE21C8" w:rsidRPr="00345F3D">
        <w:rPr>
          <w:b/>
          <w:sz w:val="24"/>
          <w:szCs w:val="24"/>
        </w:rPr>
        <w:t>инвалидности</w:t>
      </w:r>
      <w:r w:rsidR="00FE21C8" w:rsidRPr="00345F3D">
        <w:rPr>
          <w:sz w:val="24"/>
          <w:szCs w:val="24"/>
        </w:rPr>
        <w:t xml:space="preserve"> </w:t>
      </w:r>
      <w:proofErr w:type="gramStart"/>
      <w:r w:rsidR="00FE21C8" w:rsidRPr="00345F3D">
        <w:rPr>
          <w:sz w:val="24"/>
          <w:szCs w:val="24"/>
        </w:rPr>
        <w:t>Застрахованно</w:t>
      </w:r>
      <w:r w:rsidR="0031642A">
        <w:rPr>
          <w:sz w:val="24"/>
          <w:szCs w:val="24"/>
        </w:rPr>
        <w:t>му</w:t>
      </w:r>
      <w:proofErr w:type="gramEnd"/>
      <w:r w:rsidR="00FE21C8" w:rsidRPr="00345F3D">
        <w:rPr>
          <w:sz w:val="24"/>
          <w:szCs w:val="24"/>
        </w:rPr>
        <w:t xml:space="preserve"> вследствие несчастного случая (установление инвалидности I, II или III группы);</w:t>
      </w:r>
    </w:p>
    <w:p w:rsidR="007A4086" w:rsidRPr="00345F3D" w:rsidRDefault="007A4086" w:rsidP="0088146D">
      <w:pPr>
        <w:shd w:val="clear" w:color="auto" w:fill="FFFFFF"/>
        <w:ind w:firstLine="567"/>
        <w:jc w:val="both"/>
        <w:rPr>
          <w:sz w:val="24"/>
          <w:szCs w:val="24"/>
        </w:rPr>
      </w:pPr>
      <w:r w:rsidRPr="00345F3D">
        <w:rPr>
          <w:sz w:val="24"/>
          <w:szCs w:val="24"/>
        </w:rPr>
        <w:t xml:space="preserve">3.2.3. </w:t>
      </w:r>
      <w:r w:rsidRPr="00345F3D">
        <w:rPr>
          <w:b/>
          <w:sz w:val="24"/>
          <w:szCs w:val="24"/>
        </w:rPr>
        <w:t>смерти</w:t>
      </w:r>
      <w:r w:rsidRPr="00345F3D">
        <w:rPr>
          <w:sz w:val="24"/>
          <w:szCs w:val="24"/>
        </w:rPr>
        <w:t xml:space="preserve"> Застрахованного</w:t>
      </w:r>
      <w:r w:rsidR="00842538" w:rsidRPr="00345F3D">
        <w:rPr>
          <w:sz w:val="24"/>
          <w:szCs w:val="24"/>
        </w:rPr>
        <w:t xml:space="preserve"> вследствие несчастного случая</w:t>
      </w:r>
      <w:r w:rsidRPr="00345F3D">
        <w:rPr>
          <w:sz w:val="24"/>
          <w:szCs w:val="24"/>
        </w:rPr>
        <w:t>;</w:t>
      </w:r>
    </w:p>
    <w:p w:rsidR="00101D91" w:rsidRDefault="0014718E" w:rsidP="0088146D">
      <w:pPr>
        <w:ind w:firstLine="567"/>
        <w:jc w:val="both"/>
        <w:rPr>
          <w:sz w:val="24"/>
          <w:szCs w:val="24"/>
        </w:rPr>
      </w:pPr>
      <w:r w:rsidRPr="00345F3D">
        <w:rPr>
          <w:bCs/>
          <w:sz w:val="24"/>
          <w:szCs w:val="24"/>
        </w:rPr>
        <w:t>3.3.</w:t>
      </w:r>
      <w:r w:rsidRPr="00345F3D">
        <w:rPr>
          <w:b/>
          <w:bCs/>
          <w:sz w:val="24"/>
          <w:szCs w:val="24"/>
        </w:rPr>
        <w:t xml:space="preserve"> </w:t>
      </w:r>
      <w:r w:rsidR="00101D91" w:rsidRPr="00345F3D">
        <w:rPr>
          <w:sz w:val="24"/>
          <w:szCs w:val="24"/>
        </w:rPr>
        <w:t>События, названные в п. 3.2. не являются страховыми случаями, если они произошли в результа</w:t>
      </w:r>
      <w:r w:rsidR="00DF2B5E">
        <w:rPr>
          <w:sz w:val="24"/>
          <w:szCs w:val="24"/>
        </w:rPr>
        <w:t>те</w:t>
      </w:r>
      <w:r w:rsidR="00F068B3">
        <w:rPr>
          <w:sz w:val="24"/>
          <w:szCs w:val="24"/>
        </w:rPr>
        <w:t>:</w:t>
      </w:r>
    </w:p>
    <w:p w:rsidR="00986EAD" w:rsidRPr="00986EAD" w:rsidRDefault="00986EAD" w:rsidP="00986EAD">
      <w:pPr>
        <w:ind w:firstLine="567"/>
        <w:jc w:val="both"/>
        <w:rPr>
          <w:sz w:val="24"/>
          <w:szCs w:val="24"/>
          <w:lang w:eastAsia="ar-SA"/>
        </w:rPr>
      </w:pPr>
      <w:r w:rsidRPr="00986EAD">
        <w:rPr>
          <w:sz w:val="24"/>
          <w:szCs w:val="24"/>
          <w:lang w:eastAsia="ar-SA"/>
        </w:rPr>
        <w:t xml:space="preserve">3.3.1. совершения Застрахованным лицом умышленного преступления, противоправных деяний; </w:t>
      </w:r>
    </w:p>
    <w:p w:rsidR="00986EAD" w:rsidRPr="00986EAD" w:rsidRDefault="00F1243A" w:rsidP="00986EAD">
      <w:pPr>
        <w:ind w:firstLine="567"/>
        <w:jc w:val="both"/>
        <w:rPr>
          <w:sz w:val="24"/>
          <w:szCs w:val="24"/>
          <w:lang w:eastAsia="ar-SA"/>
        </w:rPr>
      </w:pPr>
      <w:r>
        <w:rPr>
          <w:sz w:val="24"/>
          <w:szCs w:val="24"/>
          <w:lang w:eastAsia="ar-SA"/>
        </w:rPr>
        <w:t>3.3.2</w:t>
      </w:r>
      <w:r w:rsidR="00986EAD" w:rsidRPr="00986EAD">
        <w:rPr>
          <w:sz w:val="24"/>
          <w:szCs w:val="24"/>
          <w:lang w:eastAsia="ar-SA"/>
        </w:rPr>
        <w:t>. управления Застрахованным лицом в состоянии алкогольного или иного опьянения транспортным средством, а также в результате передачи управления транспортным средством лицу, находившемуся в состоянии алкогольного, наркотического или токсического опьянения;</w:t>
      </w:r>
    </w:p>
    <w:p w:rsidR="00986EAD" w:rsidRPr="00986EAD" w:rsidRDefault="00F1243A" w:rsidP="00986EAD">
      <w:pPr>
        <w:ind w:firstLine="567"/>
        <w:jc w:val="both"/>
        <w:rPr>
          <w:sz w:val="24"/>
          <w:szCs w:val="24"/>
          <w:lang w:eastAsia="ar-SA"/>
        </w:rPr>
      </w:pPr>
      <w:r>
        <w:rPr>
          <w:sz w:val="24"/>
          <w:szCs w:val="24"/>
          <w:lang w:eastAsia="ar-SA"/>
        </w:rPr>
        <w:t>3.3.3</w:t>
      </w:r>
      <w:r w:rsidR="00986EAD" w:rsidRPr="00986EAD">
        <w:rPr>
          <w:sz w:val="24"/>
          <w:szCs w:val="24"/>
          <w:lang w:eastAsia="ar-SA"/>
        </w:rPr>
        <w:t>. использования Застрахованным лицом механического устройства, аппарата, прибора или другого оборудования при отсутствии у него соответствующих прав допуска (если такие предусмотрены правилами эксплуатации);</w:t>
      </w:r>
    </w:p>
    <w:p w:rsidR="00986EAD" w:rsidRPr="00986EAD" w:rsidRDefault="00F1243A" w:rsidP="00986EAD">
      <w:pPr>
        <w:ind w:firstLine="567"/>
        <w:jc w:val="both"/>
        <w:rPr>
          <w:sz w:val="24"/>
          <w:szCs w:val="24"/>
          <w:lang w:eastAsia="ar-SA"/>
        </w:rPr>
      </w:pPr>
      <w:r>
        <w:rPr>
          <w:sz w:val="24"/>
          <w:szCs w:val="24"/>
          <w:lang w:eastAsia="ar-SA"/>
        </w:rPr>
        <w:t>3.3.4</w:t>
      </w:r>
      <w:r w:rsidR="00986EAD" w:rsidRPr="00986EAD">
        <w:rPr>
          <w:sz w:val="24"/>
          <w:szCs w:val="24"/>
          <w:lang w:eastAsia="ar-SA"/>
        </w:rPr>
        <w:t>. самоубийства (покушения на самоубийство) Застрахованного лица, за исключением тех случаев, когда он был доведен до такого состояния противоправными действиями третьих лиц;</w:t>
      </w:r>
    </w:p>
    <w:p w:rsidR="00986EAD" w:rsidRPr="00986EAD" w:rsidRDefault="00F1243A" w:rsidP="00986EAD">
      <w:pPr>
        <w:ind w:firstLine="567"/>
        <w:jc w:val="both"/>
        <w:rPr>
          <w:sz w:val="24"/>
          <w:szCs w:val="24"/>
          <w:lang w:eastAsia="ar-SA"/>
        </w:rPr>
      </w:pPr>
      <w:r>
        <w:rPr>
          <w:sz w:val="24"/>
          <w:szCs w:val="24"/>
          <w:lang w:eastAsia="ar-SA"/>
        </w:rPr>
        <w:t>3.3.5</w:t>
      </w:r>
      <w:r w:rsidR="00986EAD" w:rsidRPr="00986EAD">
        <w:rPr>
          <w:sz w:val="24"/>
          <w:szCs w:val="24"/>
          <w:lang w:eastAsia="ar-SA"/>
        </w:rPr>
        <w:t xml:space="preserve">. алкогольного опьянения и/или отравления, употребления Застрахованным лицом токсических, наркотических, психотропных веществ, если компетентными органами не установлен факт их насильственного введения, ошибочного, либо вынужденного употребления </w:t>
      </w:r>
      <w:proofErr w:type="gramStart"/>
      <w:r w:rsidR="00986EAD" w:rsidRPr="00986EAD">
        <w:rPr>
          <w:sz w:val="24"/>
          <w:szCs w:val="24"/>
          <w:lang w:eastAsia="ar-SA"/>
        </w:rPr>
        <w:t>и</w:t>
      </w:r>
      <w:proofErr w:type="gramEnd"/>
      <w:r w:rsidR="00986EAD" w:rsidRPr="00986EAD">
        <w:rPr>
          <w:sz w:val="24"/>
          <w:szCs w:val="24"/>
          <w:lang w:eastAsia="ar-SA"/>
        </w:rPr>
        <w:t xml:space="preserve"> если данные обстоятельства прямо повлияли на наступление страхового случая;</w:t>
      </w:r>
    </w:p>
    <w:p w:rsidR="00986EAD" w:rsidRPr="00986EAD" w:rsidRDefault="00F1243A" w:rsidP="00986EAD">
      <w:pPr>
        <w:ind w:firstLine="567"/>
        <w:jc w:val="both"/>
        <w:rPr>
          <w:sz w:val="24"/>
          <w:szCs w:val="24"/>
          <w:lang w:eastAsia="ar-SA"/>
        </w:rPr>
      </w:pPr>
      <w:r>
        <w:rPr>
          <w:sz w:val="24"/>
          <w:szCs w:val="24"/>
          <w:lang w:eastAsia="ar-SA"/>
        </w:rPr>
        <w:t>3.3.6</w:t>
      </w:r>
      <w:r w:rsidR="00986EAD" w:rsidRPr="00986EAD">
        <w:rPr>
          <w:sz w:val="24"/>
          <w:szCs w:val="24"/>
          <w:lang w:eastAsia="ar-SA"/>
        </w:rPr>
        <w:t xml:space="preserve">. несоблюдения </w:t>
      </w:r>
      <w:proofErr w:type="gramStart"/>
      <w:r w:rsidR="00986EAD" w:rsidRPr="00986EAD">
        <w:rPr>
          <w:sz w:val="24"/>
          <w:szCs w:val="24"/>
          <w:lang w:eastAsia="ar-SA"/>
        </w:rPr>
        <w:t>Застрахованным</w:t>
      </w:r>
      <w:proofErr w:type="gramEnd"/>
      <w:r w:rsidR="00986EAD" w:rsidRPr="00986EAD">
        <w:rPr>
          <w:sz w:val="24"/>
          <w:szCs w:val="24"/>
          <w:lang w:eastAsia="ar-SA"/>
        </w:rPr>
        <w:t xml:space="preserve"> норм и правил безопасности при осуществлении служебной деятельности;</w:t>
      </w:r>
    </w:p>
    <w:p w:rsidR="00986EAD" w:rsidRPr="00986EAD" w:rsidRDefault="00F1243A" w:rsidP="00986EAD">
      <w:pPr>
        <w:ind w:firstLine="567"/>
        <w:jc w:val="both"/>
        <w:rPr>
          <w:sz w:val="24"/>
          <w:szCs w:val="24"/>
          <w:lang w:eastAsia="ar-SA"/>
        </w:rPr>
      </w:pPr>
      <w:r>
        <w:rPr>
          <w:sz w:val="24"/>
          <w:szCs w:val="24"/>
          <w:lang w:eastAsia="ar-SA"/>
        </w:rPr>
        <w:t>3.3.7</w:t>
      </w:r>
      <w:r w:rsidR="00986EAD" w:rsidRPr="00986EAD">
        <w:rPr>
          <w:sz w:val="24"/>
          <w:szCs w:val="24"/>
          <w:lang w:eastAsia="ar-SA"/>
        </w:rPr>
        <w:t>. умышленного причинения Застрахованным лицом себе телесных повреждений или грубой неосторожности (неосмотрительности) его;</w:t>
      </w:r>
    </w:p>
    <w:p w:rsidR="00986EAD" w:rsidRPr="00986EAD" w:rsidRDefault="00F1243A" w:rsidP="00986EAD">
      <w:pPr>
        <w:ind w:firstLine="567"/>
        <w:jc w:val="both"/>
        <w:rPr>
          <w:sz w:val="24"/>
          <w:szCs w:val="24"/>
          <w:lang w:eastAsia="ar-SA"/>
        </w:rPr>
      </w:pPr>
      <w:r>
        <w:rPr>
          <w:sz w:val="24"/>
          <w:szCs w:val="24"/>
          <w:lang w:eastAsia="ar-SA"/>
        </w:rPr>
        <w:t>3.3.8</w:t>
      </w:r>
      <w:r w:rsidR="00986EAD" w:rsidRPr="00986EAD">
        <w:rPr>
          <w:sz w:val="24"/>
          <w:szCs w:val="24"/>
          <w:lang w:eastAsia="ar-SA"/>
        </w:rPr>
        <w:t>. несчастного случая, прямо или косвенно, вызванного психическим заболеванием или нахождением Застрахованного в невменяемом состоянии в момент наступления несчастного случая;</w:t>
      </w:r>
    </w:p>
    <w:p w:rsidR="00986EAD" w:rsidRPr="00986EAD" w:rsidRDefault="00F1243A" w:rsidP="00986EAD">
      <w:pPr>
        <w:ind w:firstLine="567"/>
        <w:jc w:val="both"/>
        <w:rPr>
          <w:sz w:val="24"/>
          <w:szCs w:val="24"/>
          <w:lang w:eastAsia="ar-SA"/>
        </w:rPr>
      </w:pPr>
      <w:r>
        <w:rPr>
          <w:sz w:val="24"/>
          <w:szCs w:val="24"/>
          <w:lang w:eastAsia="ar-SA"/>
        </w:rPr>
        <w:t>3.3.9</w:t>
      </w:r>
      <w:r w:rsidR="00986EAD" w:rsidRPr="00986EAD">
        <w:rPr>
          <w:sz w:val="24"/>
          <w:szCs w:val="24"/>
          <w:lang w:eastAsia="ar-SA"/>
        </w:rPr>
        <w:t>. военных действий, народных выступлений, массовых беспорядков, мятежа, вооруженных столкновений, иных аналогичных или приравниваемых к ним событий (независимо от того, была ли объявлена война), а также маневров или иных военных мероприятий, чрезвычайных и военных положений, введенных органами государственной власти.</w:t>
      </w:r>
    </w:p>
    <w:p w:rsidR="002237D7" w:rsidRPr="00345F3D" w:rsidRDefault="0014718E" w:rsidP="00D201B8">
      <w:pPr>
        <w:ind w:firstLine="567"/>
        <w:jc w:val="both"/>
        <w:rPr>
          <w:sz w:val="24"/>
          <w:szCs w:val="24"/>
        </w:rPr>
      </w:pPr>
      <w:r w:rsidRPr="00345F3D">
        <w:rPr>
          <w:sz w:val="24"/>
          <w:szCs w:val="24"/>
        </w:rPr>
        <w:t>3.</w:t>
      </w:r>
      <w:r w:rsidR="00872DCB" w:rsidRPr="00345F3D">
        <w:rPr>
          <w:sz w:val="24"/>
          <w:szCs w:val="24"/>
        </w:rPr>
        <w:t>4</w:t>
      </w:r>
      <w:r w:rsidR="00DC1950" w:rsidRPr="00345F3D">
        <w:rPr>
          <w:sz w:val="24"/>
          <w:szCs w:val="24"/>
        </w:rPr>
        <w:t xml:space="preserve">. </w:t>
      </w:r>
      <w:r w:rsidR="00D201B8" w:rsidRPr="00D201B8">
        <w:rPr>
          <w:sz w:val="24"/>
          <w:szCs w:val="24"/>
        </w:rPr>
        <w:t>Территория страхования: Российская Федерация.</w:t>
      </w:r>
    </w:p>
    <w:p w:rsidR="00016D85" w:rsidRDefault="00016D85" w:rsidP="00016D85">
      <w:pPr>
        <w:ind w:firstLine="567"/>
        <w:jc w:val="both"/>
        <w:rPr>
          <w:b/>
          <w:caps/>
          <w:sz w:val="24"/>
          <w:szCs w:val="24"/>
        </w:rPr>
      </w:pPr>
      <w:r>
        <w:rPr>
          <w:sz w:val="24"/>
          <w:szCs w:val="24"/>
        </w:rPr>
        <w:t>3.5. Настоящий Договор заключен в отношении Застрахованных лиц при выполнении учебных полетов.</w:t>
      </w:r>
    </w:p>
    <w:p w:rsidR="00A71C90" w:rsidRDefault="00A71C90" w:rsidP="0088146D">
      <w:pPr>
        <w:pStyle w:val="11"/>
        <w:ind w:firstLine="567"/>
        <w:jc w:val="both"/>
        <w:rPr>
          <w:b/>
          <w:caps/>
          <w:sz w:val="24"/>
          <w:szCs w:val="24"/>
        </w:rPr>
      </w:pPr>
    </w:p>
    <w:p w:rsidR="001E4CCA" w:rsidRPr="00345F3D" w:rsidRDefault="001E4CCA" w:rsidP="0088146D">
      <w:pPr>
        <w:pStyle w:val="11"/>
        <w:ind w:firstLine="567"/>
        <w:jc w:val="both"/>
        <w:rPr>
          <w:b/>
          <w:caps/>
          <w:sz w:val="24"/>
          <w:szCs w:val="24"/>
        </w:rPr>
      </w:pPr>
      <w:r w:rsidRPr="00345F3D">
        <w:rPr>
          <w:b/>
          <w:caps/>
          <w:sz w:val="24"/>
          <w:szCs w:val="24"/>
        </w:rPr>
        <w:t>4. Страховая сумма</w:t>
      </w:r>
      <w:r w:rsidR="0033562E" w:rsidRPr="00345F3D">
        <w:rPr>
          <w:b/>
          <w:caps/>
          <w:sz w:val="24"/>
          <w:szCs w:val="24"/>
        </w:rPr>
        <w:t>. Страховая Премия</w:t>
      </w:r>
    </w:p>
    <w:p w:rsidR="001E4CCA" w:rsidRPr="00345F3D" w:rsidRDefault="001E4CCA" w:rsidP="0088146D">
      <w:pPr>
        <w:pStyle w:val="11"/>
        <w:ind w:firstLine="567"/>
        <w:jc w:val="both"/>
        <w:rPr>
          <w:sz w:val="24"/>
          <w:szCs w:val="24"/>
        </w:rPr>
      </w:pPr>
    </w:p>
    <w:p w:rsidR="00520A15" w:rsidRPr="00345F3D" w:rsidRDefault="001E4CCA" w:rsidP="00520A15">
      <w:pPr>
        <w:pStyle w:val="11"/>
        <w:ind w:firstLine="567"/>
        <w:jc w:val="both"/>
        <w:rPr>
          <w:sz w:val="24"/>
          <w:szCs w:val="24"/>
        </w:rPr>
      </w:pPr>
      <w:r w:rsidRPr="00345F3D">
        <w:rPr>
          <w:sz w:val="24"/>
          <w:szCs w:val="24"/>
        </w:rPr>
        <w:t xml:space="preserve">4.1. </w:t>
      </w:r>
      <w:r w:rsidR="009B324D" w:rsidRPr="00345F3D">
        <w:rPr>
          <w:sz w:val="24"/>
          <w:szCs w:val="24"/>
        </w:rPr>
        <w:t>Страховая сумма на одного Застрахованного –</w:t>
      </w:r>
      <w:r w:rsidR="00D41ECA">
        <w:rPr>
          <w:sz w:val="24"/>
          <w:szCs w:val="24"/>
        </w:rPr>
        <w:t xml:space="preserve"> </w:t>
      </w:r>
      <w:r w:rsidR="00520A15">
        <w:rPr>
          <w:b/>
          <w:sz w:val="24"/>
          <w:szCs w:val="24"/>
        </w:rPr>
        <w:t>1 000 000</w:t>
      </w:r>
      <w:r w:rsidR="00520A15" w:rsidRPr="00345F3D">
        <w:rPr>
          <w:b/>
          <w:sz w:val="24"/>
          <w:szCs w:val="24"/>
        </w:rPr>
        <w:t xml:space="preserve"> (</w:t>
      </w:r>
      <w:r w:rsidR="00520A15">
        <w:rPr>
          <w:b/>
          <w:sz w:val="24"/>
          <w:szCs w:val="24"/>
        </w:rPr>
        <w:t>Один миллион</w:t>
      </w:r>
      <w:r w:rsidR="00520A15" w:rsidRPr="00345F3D">
        <w:rPr>
          <w:b/>
          <w:sz w:val="24"/>
          <w:szCs w:val="24"/>
        </w:rPr>
        <w:t>) рублей 00 копеек</w:t>
      </w:r>
      <w:r w:rsidR="00520A15" w:rsidRPr="00345F3D">
        <w:rPr>
          <w:sz w:val="24"/>
          <w:szCs w:val="24"/>
        </w:rPr>
        <w:t>.</w:t>
      </w:r>
    </w:p>
    <w:p w:rsidR="009B324D" w:rsidRPr="00345F3D" w:rsidRDefault="009B324D" w:rsidP="009B324D">
      <w:pPr>
        <w:pStyle w:val="11"/>
        <w:ind w:firstLine="567"/>
        <w:jc w:val="both"/>
        <w:rPr>
          <w:sz w:val="24"/>
          <w:szCs w:val="24"/>
        </w:rPr>
      </w:pPr>
      <w:r w:rsidRPr="00345F3D">
        <w:rPr>
          <w:sz w:val="24"/>
          <w:szCs w:val="24"/>
        </w:rPr>
        <w:t xml:space="preserve">4.2. Общая страховая сумма – </w:t>
      </w:r>
      <w:r w:rsidR="00351A09">
        <w:rPr>
          <w:b/>
          <w:sz w:val="24"/>
          <w:szCs w:val="24"/>
        </w:rPr>
        <w:t>31</w:t>
      </w:r>
      <w:r w:rsidR="00520A15" w:rsidRPr="00520A15">
        <w:rPr>
          <w:b/>
          <w:sz w:val="24"/>
          <w:szCs w:val="24"/>
        </w:rPr>
        <w:t xml:space="preserve"> 00</w:t>
      </w:r>
      <w:r w:rsidR="005168BA" w:rsidRPr="00520A15">
        <w:rPr>
          <w:b/>
          <w:sz w:val="24"/>
          <w:szCs w:val="24"/>
        </w:rPr>
        <w:t>0</w:t>
      </w:r>
      <w:r w:rsidR="00EE229D" w:rsidRPr="00EE229D">
        <w:rPr>
          <w:b/>
          <w:sz w:val="24"/>
          <w:szCs w:val="24"/>
        </w:rPr>
        <w:t xml:space="preserve"> 000 (</w:t>
      </w:r>
      <w:r w:rsidR="00351A09">
        <w:rPr>
          <w:b/>
          <w:sz w:val="24"/>
          <w:szCs w:val="24"/>
        </w:rPr>
        <w:t>тридцать один</w:t>
      </w:r>
      <w:r w:rsidR="00107CFC">
        <w:rPr>
          <w:b/>
          <w:sz w:val="24"/>
          <w:szCs w:val="24"/>
        </w:rPr>
        <w:t xml:space="preserve"> миллион</w:t>
      </w:r>
      <w:r w:rsidRPr="00345F3D">
        <w:rPr>
          <w:b/>
          <w:sz w:val="24"/>
          <w:szCs w:val="24"/>
        </w:rPr>
        <w:t>) рублей 00 копеек.</w:t>
      </w:r>
    </w:p>
    <w:p w:rsidR="009B324D" w:rsidRPr="00345F3D" w:rsidRDefault="009B324D" w:rsidP="009B324D">
      <w:pPr>
        <w:ind w:firstLine="567"/>
        <w:jc w:val="both"/>
        <w:rPr>
          <w:b/>
          <w:sz w:val="24"/>
          <w:szCs w:val="24"/>
        </w:rPr>
      </w:pPr>
      <w:r w:rsidRPr="00345F3D">
        <w:rPr>
          <w:sz w:val="24"/>
          <w:szCs w:val="24"/>
        </w:rPr>
        <w:t xml:space="preserve">4.3. Общая страховая премия по настоящему Договору составляет: </w:t>
      </w:r>
      <w:r w:rsidR="00F53C82" w:rsidRPr="00F53C82">
        <w:rPr>
          <w:sz w:val="24"/>
          <w:szCs w:val="24"/>
        </w:rPr>
        <w:t>____________</w:t>
      </w:r>
      <w:r w:rsidR="007A52B3">
        <w:rPr>
          <w:sz w:val="24"/>
          <w:szCs w:val="24"/>
        </w:rPr>
        <w:t>______</w:t>
      </w:r>
      <w:r w:rsidRPr="00F53C82">
        <w:rPr>
          <w:sz w:val="24"/>
          <w:szCs w:val="24"/>
        </w:rPr>
        <w:t>.</w:t>
      </w:r>
    </w:p>
    <w:p w:rsidR="00834FB0" w:rsidRPr="00345F3D" w:rsidRDefault="00834FB0" w:rsidP="0083341D">
      <w:pPr>
        <w:pStyle w:val="11"/>
        <w:jc w:val="both"/>
        <w:rPr>
          <w:sz w:val="24"/>
          <w:szCs w:val="24"/>
        </w:rPr>
      </w:pPr>
      <w:r>
        <w:rPr>
          <w:sz w:val="24"/>
          <w:szCs w:val="24"/>
        </w:rPr>
        <w:t xml:space="preserve">Страховая премия </w:t>
      </w:r>
      <w:proofErr w:type="gramStart"/>
      <w:r>
        <w:rPr>
          <w:sz w:val="24"/>
          <w:szCs w:val="24"/>
        </w:rPr>
        <w:t>является твердой и определяется</w:t>
      </w:r>
      <w:proofErr w:type="gramEnd"/>
      <w:r>
        <w:rPr>
          <w:sz w:val="24"/>
          <w:szCs w:val="24"/>
        </w:rPr>
        <w:t xml:space="preserve"> на весь срок действия договора.</w:t>
      </w:r>
    </w:p>
    <w:p w:rsidR="0083341D" w:rsidRPr="00207BA6" w:rsidRDefault="0083341D" w:rsidP="0083341D">
      <w:pPr>
        <w:ind w:firstLine="567"/>
        <w:jc w:val="both"/>
        <w:rPr>
          <w:sz w:val="24"/>
          <w:szCs w:val="24"/>
        </w:rPr>
      </w:pPr>
      <w:r>
        <w:rPr>
          <w:sz w:val="24"/>
          <w:szCs w:val="24"/>
        </w:rPr>
        <w:t xml:space="preserve">4.4. </w:t>
      </w:r>
      <w:proofErr w:type="gramStart"/>
      <w:r w:rsidRPr="00207BA6">
        <w:rPr>
          <w:sz w:val="24"/>
          <w:szCs w:val="24"/>
        </w:rPr>
        <w:t>Оплата по настоящему Договору за оказанные услуги производится Страхователем в безналичной форме путем перечисления денежных средств на расчетный счет Страховщика по факту оказанных услуг в течени</w:t>
      </w:r>
      <w:r w:rsidR="00657C59">
        <w:rPr>
          <w:sz w:val="24"/>
          <w:szCs w:val="24"/>
        </w:rPr>
        <w:t>е 10</w:t>
      </w:r>
      <w:r w:rsidRPr="00207BA6">
        <w:rPr>
          <w:sz w:val="24"/>
          <w:szCs w:val="24"/>
        </w:rPr>
        <w:t xml:space="preserve"> рабочих дней со дня приемки</w:t>
      </w:r>
      <w:r w:rsidR="00213819">
        <w:rPr>
          <w:sz w:val="24"/>
          <w:szCs w:val="24"/>
        </w:rPr>
        <w:t xml:space="preserve"> услуги на основании акта при</w:t>
      </w:r>
      <w:r w:rsidR="0019152F">
        <w:rPr>
          <w:sz w:val="24"/>
          <w:szCs w:val="24"/>
        </w:rPr>
        <w:t>е</w:t>
      </w:r>
      <w:r w:rsidR="00213819">
        <w:rPr>
          <w:sz w:val="24"/>
          <w:szCs w:val="24"/>
        </w:rPr>
        <w:t>м</w:t>
      </w:r>
      <w:r w:rsidR="0019152F">
        <w:rPr>
          <w:sz w:val="24"/>
          <w:szCs w:val="24"/>
        </w:rPr>
        <w:t>а</w:t>
      </w:r>
      <w:r w:rsidR="00213819">
        <w:rPr>
          <w:sz w:val="24"/>
          <w:szCs w:val="24"/>
        </w:rPr>
        <w:t>/</w:t>
      </w:r>
      <w:r w:rsidRPr="00207BA6">
        <w:rPr>
          <w:sz w:val="24"/>
          <w:szCs w:val="24"/>
        </w:rPr>
        <w:t>передачи полиса, счета.</w:t>
      </w:r>
      <w:proofErr w:type="gramEnd"/>
    </w:p>
    <w:p w:rsidR="0083341D" w:rsidRPr="00345F3D" w:rsidRDefault="0083341D" w:rsidP="0083341D">
      <w:pPr>
        <w:ind w:firstLine="567"/>
        <w:jc w:val="both"/>
        <w:rPr>
          <w:sz w:val="24"/>
          <w:szCs w:val="24"/>
        </w:rPr>
      </w:pPr>
      <w:r>
        <w:rPr>
          <w:sz w:val="24"/>
          <w:szCs w:val="24"/>
        </w:rPr>
        <w:t>Услуги</w:t>
      </w:r>
      <w:r w:rsidRPr="00207BA6">
        <w:rPr>
          <w:sz w:val="24"/>
          <w:szCs w:val="24"/>
        </w:rPr>
        <w:t xml:space="preserve"> по Договору считаются выполненными Страховщиком после подписания Сторонами Дого</w:t>
      </w:r>
      <w:r>
        <w:rPr>
          <w:sz w:val="24"/>
          <w:szCs w:val="24"/>
        </w:rPr>
        <w:t>вора страхования и акта приема/</w:t>
      </w:r>
      <w:r w:rsidRPr="00207BA6">
        <w:rPr>
          <w:sz w:val="24"/>
          <w:szCs w:val="24"/>
        </w:rPr>
        <w:t xml:space="preserve">передачи полиса. Датой приемки оказанных услуг  является дата </w:t>
      </w:r>
      <w:proofErr w:type="gramStart"/>
      <w:r w:rsidRPr="00207BA6">
        <w:rPr>
          <w:sz w:val="24"/>
          <w:szCs w:val="24"/>
        </w:rPr>
        <w:t>подписания акта приема/передачи Полиса страхования</w:t>
      </w:r>
      <w:proofErr w:type="gramEnd"/>
      <w:r w:rsidRPr="00207BA6">
        <w:rPr>
          <w:sz w:val="24"/>
          <w:szCs w:val="24"/>
        </w:rPr>
        <w:t>.</w:t>
      </w:r>
    </w:p>
    <w:p w:rsidR="00800B07" w:rsidRDefault="00800B07" w:rsidP="0088146D">
      <w:pPr>
        <w:pStyle w:val="11"/>
        <w:ind w:firstLine="567"/>
        <w:jc w:val="both"/>
        <w:rPr>
          <w:b/>
          <w:caps/>
          <w:sz w:val="24"/>
          <w:szCs w:val="24"/>
        </w:rPr>
      </w:pPr>
    </w:p>
    <w:p w:rsidR="005757F2" w:rsidRPr="000C5AB3" w:rsidRDefault="005757F2" w:rsidP="0088146D">
      <w:pPr>
        <w:pStyle w:val="11"/>
        <w:ind w:firstLine="567"/>
        <w:jc w:val="both"/>
        <w:rPr>
          <w:b/>
          <w:caps/>
          <w:sz w:val="24"/>
          <w:szCs w:val="24"/>
        </w:rPr>
      </w:pPr>
      <w:r w:rsidRPr="00345F3D">
        <w:rPr>
          <w:b/>
          <w:caps/>
          <w:sz w:val="24"/>
          <w:szCs w:val="24"/>
        </w:rPr>
        <w:t>5. Сроки действия договора. СРОК СТРАХОВАНИЯ</w:t>
      </w:r>
    </w:p>
    <w:p w:rsidR="0088146D" w:rsidRPr="000C5AB3" w:rsidRDefault="0088146D" w:rsidP="0088146D">
      <w:pPr>
        <w:pStyle w:val="11"/>
        <w:ind w:firstLine="567"/>
        <w:jc w:val="both"/>
        <w:rPr>
          <w:b/>
          <w:caps/>
          <w:sz w:val="24"/>
          <w:szCs w:val="24"/>
        </w:rPr>
      </w:pPr>
    </w:p>
    <w:p w:rsidR="009B324D" w:rsidRPr="00345F3D" w:rsidRDefault="005757F2" w:rsidP="009B324D">
      <w:pPr>
        <w:ind w:firstLine="567"/>
        <w:jc w:val="both"/>
        <w:rPr>
          <w:sz w:val="24"/>
          <w:szCs w:val="24"/>
        </w:rPr>
      </w:pPr>
      <w:r w:rsidRPr="00345F3D">
        <w:rPr>
          <w:sz w:val="24"/>
          <w:szCs w:val="24"/>
        </w:rPr>
        <w:t xml:space="preserve">5.1. </w:t>
      </w:r>
      <w:r w:rsidR="009B324D" w:rsidRPr="00345F3D">
        <w:rPr>
          <w:sz w:val="24"/>
          <w:szCs w:val="24"/>
        </w:rPr>
        <w:t xml:space="preserve">Срок действия настоящего Договора установлен с 00.00 часов </w:t>
      </w:r>
      <w:r w:rsidR="001B5A40">
        <w:rPr>
          <w:sz w:val="24"/>
          <w:szCs w:val="24"/>
        </w:rPr>
        <w:t>20</w:t>
      </w:r>
      <w:r w:rsidR="009B324D" w:rsidRPr="00345F3D">
        <w:rPr>
          <w:sz w:val="24"/>
          <w:szCs w:val="24"/>
        </w:rPr>
        <w:t xml:space="preserve"> </w:t>
      </w:r>
      <w:r w:rsidR="004B72F3">
        <w:rPr>
          <w:sz w:val="24"/>
          <w:szCs w:val="24"/>
        </w:rPr>
        <w:t>июня</w:t>
      </w:r>
      <w:r w:rsidR="009B324D" w:rsidRPr="00345F3D">
        <w:rPr>
          <w:sz w:val="24"/>
          <w:szCs w:val="24"/>
        </w:rPr>
        <w:t xml:space="preserve"> 20</w:t>
      </w:r>
      <w:r w:rsidR="008E5693">
        <w:rPr>
          <w:sz w:val="24"/>
          <w:szCs w:val="24"/>
        </w:rPr>
        <w:t>2</w:t>
      </w:r>
      <w:r w:rsidR="00AD4FD2">
        <w:rPr>
          <w:sz w:val="24"/>
          <w:szCs w:val="24"/>
        </w:rPr>
        <w:t>6</w:t>
      </w:r>
      <w:r w:rsidR="009B324D" w:rsidRPr="00345F3D">
        <w:rPr>
          <w:sz w:val="24"/>
          <w:szCs w:val="24"/>
        </w:rPr>
        <w:t xml:space="preserve"> г. до 24.00 часов </w:t>
      </w:r>
      <w:r w:rsidR="001B5A40">
        <w:rPr>
          <w:sz w:val="24"/>
          <w:szCs w:val="24"/>
        </w:rPr>
        <w:t>19 июня</w:t>
      </w:r>
      <w:r w:rsidR="00520A15">
        <w:rPr>
          <w:sz w:val="24"/>
          <w:szCs w:val="24"/>
        </w:rPr>
        <w:t xml:space="preserve"> 202</w:t>
      </w:r>
      <w:r w:rsidR="00AD4FD2">
        <w:rPr>
          <w:sz w:val="24"/>
          <w:szCs w:val="24"/>
        </w:rPr>
        <w:t>7</w:t>
      </w:r>
      <w:r w:rsidR="009B324D" w:rsidRPr="00345F3D">
        <w:rPr>
          <w:sz w:val="24"/>
          <w:szCs w:val="24"/>
        </w:rPr>
        <w:t xml:space="preserve"> г. по московскому времени.</w:t>
      </w:r>
    </w:p>
    <w:p w:rsidR="00D201B8" w:rsidRDefault="00D201B8" w:rsidP="009B324D">
      <w:pPr>
        <w:ind w:firstLine="567"/>
        <w:jc w:val="both"/>
        <w:rPr>
          <w:sz w:val="24"/>
          <w:szCs w:val="24"/>
        </w:rPr>
      </w:pPr>
      <w:r w:rsidRPr="00D201B8">
        <w:rPr>
          <w:sz w:val="24"/>
          <w:szCs w:val="24"/>
        </w:rPr>
        <w:t xml:space="preserve">Настоящий договор </w:t>
      </w:r>
      <w:proofErr w:type="gramStart"/>
      <w:r w:rsidRPr="00D201B8">
        <w:rPr>
          <w:sz w:val="24"/>
          <w:szCs w:val="24"/>
        </w:rPr>
        <w:t>вступает в силу с момента подписания об</w:t>
      </w:r>
      <w:r w:rsidR="00520A15">
        <w:rPr>
          <w:sz w:val="24"/>
          <w:szCs w:val="24"/>
        </w:rPr>
        <w:t>е</w:t>
      </w:r>
      <w:r w:rsidRPr="00D201B8">
        <w:rPr>
          <w:sz w:val="24"/>
          <w:szCs w:val="24"/>
        </w:rPr>
        <w:t>ими сторонами и действует</w:t>
      </w:r>
      <w:proofErr w:type="gramEnd"/>
      <w:r w:rsidRPr="00D201B8">
        <w:rPr>
          <w:sz w:val="24"/>
          <w:szCs w:val="24"/>
        </w:rPr>
        <w:t xml:space="preserve"> до </w:t>
      </w:r>
      <w:r w:rsidR="001B5A40">
        <w:rPr>
          <w:sz w:val="24"/>
          <w:szCs w:val="24"/>
        </w:rPr>
        <w:t>30</w:t>
      </w:r>
      <w:r w:rsidR="005218AB" w:rsidRPr="00345F3D">
        <w:rPr>
          <w:sz w:val="24"/>
          <w:szCs w:val="24"/>
        </w:rPr>
        <w:t xml:space="preserve"> </w:t>
      </w:r>
      <w:r w:rsidR="001B5A40">
        <w:rPr>
          <w:sz w:val="24"/>
          <w:szCs w:val="24"/>
        </w:rPr>
        <w:t>июл</w:t>
      </w:r>
      <w:r w:rsidR="004B72F3">
        <w:rPr>
          <w:sz w:val="24"/>
          <w:szCs w:val="24"/>
        </w:rPr>
        <w:t>я</w:t>
      </w:r>
      <w:r w:rsidR="005218AB" w:rsidRPr="00345F3D">
        <w:rPr>
          <w:sz w:val="24"/>
          <w:szCs w:val="24"/>
        </w:rPr>
        <w:t xml:space="preserve"> 20</w:t>
      </w:r>
      <w:r w:rsidR="005218AB">
        <w:rPr>
          <w:sz w:val="24"/>
          <w:szCs w:val="24"/>
        </w:rPr>
        <w:t>2</w:t>
      </w:r>
      <w:r w:rsidR="00AD4FD2">
        <w:rPr>
          <w:sz w:val="24"/>
          <w:szCs w:val="24"/>
        </w:rPr>
        <w:t>7</w:t>
      </w:r>
      <w:r w:rsidR="005218AB" w:rsidRPr="00345F3D">
        <w:rPr>
          <w:sz w:val="24"/>
          <w:szCs w:val="24"/>
        </w:rPr>
        <w:t xml:space="preserve"> </w:t>
      </w:r>
      <w:r w:rsidRPr="00D201B8">
        <w:rPr>
          <w:sz w:val="24"/>
          <w:szCs w:val="24"/>
        </w:rPr>
        <w:t>г.</w:t>
      </w:r>
    </w:p>
    <w:p w:rsidR="005757F2" w:rsidRPr="00345F3D" w:rsidRDefault="005757F2" w:rsidP="0088146D">
      <w:pPr>
        <w:ind w:firstLine="567"/>
        <w:jc w:val="both"/>
        <w:rPr>
          <w:sz w:val="24"/>
          <w:szCs w:val="24"/>
        </w:rPr>
      </w:pPr>
      <w:r w:rsidRPr="00345F3D">
        <w:rPr>
          <w:sz w:val="24"/>
          <w:szCs w:val="24"/>
        </w:rPr>
        <w:t xml:space="preserve">5.2. </w:t>
      </w:r>
      <w:proofErr w:type="gramStart"/>
      <w:r w:rsidR="00604245" w:rsidRPr="00345F3D">
        <w:rPr>
          <w:sz w:val="24"/>
          <w:szCs w:val="24"/>
        </w:rPr>
        <w:t xml:space="preserve">Начало действия срока страхования по настоящему Договору установлено c 00.00. </w:t>
      </w:r>
      <w:r w:rsidR="00604245" w:rsidRPr="00345F3D">
        <w:rPr>
          <w:bCs/>
          <w:sz w:val="24"/>
          <w:szCs w:val="24"/>
        </w:rPr>
        <w:t>часов  дня, следующего за днем поступления страхового взноса на расчетный счет Страховщика,</w:t>
      </w:r>
      <w:r w:rsidR="00604245" w:rsidRPr="00345F3D">
        <w:rPr>
          <w:sz w:val="24"/>
          <w:szCs w:val="24"/>
        </w:rPr>
        <w:t xml:space="preserve"> по московскому времени, но не ранее начала срока действия договора страхования.</w:t>
      </w:r>
      <w:proofErr w:type="gramEnd"/>
    </w:p>
    <w:p w:rsidR="00A71C90" w:rsidRDefault="00A71C90" w:rsidP="0088146D">
      <w:pPr>
        <w:pStyle w:val="11"/>
        <w:ind w:firstLine="567"/>
        <w:jc w:val="both"/>
        <w:rPr>
          <w:b/>
          <w:caps/>
          <w:sz w:val="24"/>
          <w:szCs w:val="24"/>
        </w:rPr>
      </w:pPr>
    </w:p>
    <w:p w:rsidR="001E4CCA" w:rsidRPr="00345F3D" w:rsidRDefault="009930B1" w:rsidP="0088146D">
      <w:pPr>
        <w:pStyle w:val="11"/>
        <w:ind w:firstLine="567"/>
        <w:jc w:val="both"/>
        <w:rPr>
          <w:b/>
          <w:caps/>
          <w:sz w:val="24"/>
          <w:szCs w:val="24"/>
        </w:rPr>
      </w:pPr>
      <w:r w:rsidRPr="00345F3D">
        <w:rPr>
          <w:b/>
          <w:caps/>
          <w:sz w:val="24"/>
          <w:szCs w:val="24"/>
        </w:rPr>
        <w:t>6</w:t>
      </w:r>
      <w:r w:rsidR="001E4CCA" w:rsidRPr="00345F3D">
        <w:rPr>
          <w:b/>
          <w:caps/>
          <w:sz w:val="24"/>
          <w:szCs w:val="24"/>
        </w:rPr>
        <w:t>. Права и обязанности сторон</w:t>
      </w:r>
    </w:p>
    <w:p w:rsidR="001E4CCA" w:rsidRPr="00345F3D" w:rsidRDefault="001E4CCA" w:rsidP="0088146D">
      <w:pPr>
        <w:pStyle w:val="11"/>
        <w:ind w:firstLine="567"/>
        <w:jc w:val="both"/>
        <w:rPr>
          <w:sz w:val="24"/>
          <w:szCs w:val="24"/>
        </w:rPr>
      </w:pPr>
    </w:p>
    <w:p w:rsidR="00877CBC" w:rsidRPr="00877CBC" w:rsidRDefault="00877CBC" w:rsidP="00877CBC">
      <w:pPr>
        <w:pStyle w:val="ConsNormal"/>
        <w:keepLines/>
        <w:suppressLineNumbers/>
        <w:suppressAutoHyphens/>
        <w:ind w:firstLine="567"/>
        <w:jc w:val="both"/>
        <w:rPr>
          <w:rFonts w:ascii="Times New Roman" w:hAnsi="Times New Roman"/>
          <w:b/>
          <w:bCs/>
          <w:iCs/>
          <w:color w:val="000000"/>
          <w:szCs w:val="24"/>
        </w:rPr>
      </w:pPr>
      <w:r w:rsidRPr="00877CBC">
        <w:rPr>
          <w:rFonts w:ascii="Times New Roman" w:hAnsi="Times New Roman"/>
          <w:iCs/>
          <w:color w:val="000000"/>
          <w:szCs w:val="24"/>
        </w:rPr>
        <w:t>6.1.</w:t>
      </w:r>
      <w:r w:rsidRPr="00877CBC">
        <w:rPr>
          <w:rFonts w:ascii="Times New Roman" w:hAnsi="Times New Roman"/>
          <w:b/>
          <w:bCs/>
          <w:iCs/>
          <w:color w:val="000000"/>
          <w:szCs w:val="24"/>
        </w:rPr>
        <w:t xml:space="preserve"> Страхователь имеет право:</w:t>
      </w:r>
    </w:p>
    <w:p w:rsidR="00877CBC" w:rsidRPr="00877CBC" w:rsidRDefault="00877CBC" w:rsidP="00877CBC">
      <w:pPr>
        <w:pStyle w:val="ConsNormal"/>
        <w:keepLines/>
        <w:suppressLineNumbers/>
        <w:suppressAutoHyphens/>
        <w:ind w:firstLine="567"/>
        <w:jc w:val="both"/>
        <w:rPr>
          <w:rFonts w:ascii="Times New Roman" w:hAnsi="Times New Roman"/>
          <w:iCs/>
          <w:color w:val="000000"/>
          <w:szCs w:val="24"/>
        </w:rPr>
      </w:pPr>
      <w:r w:rsidRPr="00877CBC">
        <w:rPr>
          <w:rFonts w:ascii="Times New Roman" w:hAnsi="Times New Roman"/>
          <w:iCs/>
          <w:color w:val="000000"/>
          <w:szCs w:val="24"/>
        </w:rPr>
        <w:t xml:space="preserve">6.1.1. При реорганизации передать права и обязанности по настоящему </w:t>
      </w:r>
      <w:r>
        <w:rPr>
          <w:rFonts w:ascii="Times New Roman" w:hAnsi="Times New Roman"/>
          <w:iCs/>
          <w:color w:val="000000"/>
          <w:szCs w:val="24"/>
        </w:rPr>
        <w:t xml:space="preserve">Договору </w:t>
      </w:r>
      <w:r w:rsidRPr="00877CBC">
        <w:rPr>
          <w:rFonts w:ascii="Times New Roman" w:hAnsi="Times New Roman"/>
          <w:iCs/>
          <w:color w:val="000000"/>
          <w:szCs w:val="24"/>
        </w:rPr>
        <w:t>правопреемнику, уведомив об этом Страховщика</w:t>
      </w:r>
      <w:r>
        <w:rPr>
          <w:rFonts w:ascii="Times New Roman" w:hAnsi="Times New Roman"/>
          <w:iCs/>
          <w:color w:val="000000"/>
          <w:szCs w:val="24"/>
        </w:rPr>
        <w:t>.</w:t>
      </w:r>
    </w:p>
    <w:p w:rsidR="00877CBC" w:rsidRPr="00877CBC" w:rsidRDefault="00877CBC" w:rsidP="00877CBC">
      <w:pPr>
        <w:pStyle w:val="ConsNormal"/>
        <w:keepLines/>
        <w:suppressLineNumbers/>
        <w:suppressAutoHyphens/>
        <w:ind w:firstLine="567"/>
        <w:jc w:val="both"/>
        <w:rPr>
          <w:rFonts w:ascii="Times New Roman" w:hAnsi="Times New Roman"/>
          <w:iCs/>
          <w:color w:val="000000"/>
          <w:szCs w:val="24"/>
        </w:rPr>
      </w:pPr>
      <w:r w:rsidRPr="00877CBC">
        <w:rPr>
          <w:rFonts w:ascii="Times New Roman" w:hAnsi="Times New Roman"/>
          <w:iCs/>
          <w:color w:val="000000"/>
          <w:szCs w:val="24"/>
        </w:rPr>
        <w:t xml:space="preserve">6.1.2. На изменение условий настоящего </w:t>
      </w:r>
      <w:r>
        <w:rPr>
          <w:rFonts w:ascii="Times New Roman" w:hAnsi="Times New Roman"/>
          <w:iCs/>
          <w:color w:val="000000"/>
          <w:szCs w:val="24"/>
        </w:rPr>
        <w:t>Договора</w:t>
      </w:r>
      <w:r w:rsidRPr="00877CBC">
        <w:rPr>
          <w:rFonts w:ascii="Times New Roman" w:hAnsi="Times New Roman"/>
          <w:iCs/>
          <w:color w:val="000000"/>
          <w:szCs w:val="24"/>
        </w:rPr>
        <w:t xml:space="preserve"> по согласованию со Страховщиком.</w:t>
      </w:r>
    </w:p>
    <w:p w:rsidR="00877CBC" w:rsidRPr="00877CBC" w:rsidRDefault="00877CBC" w:rsidP="00877CBC">
      <w:pPr>
        <w:pStyle w:val="ConsNormal"/>
        <w:keepLines/>
        <w:suppressLineNumbers/>
        <w:suppressAutoHyphens/>
        <w:ind w:firstLine="567"/>
        <w:jc w:val="both"/>
        <w:rPr>
          <w:rFonts w:ascii="Times New Roman" w:hAnsi="Times New Roman"/>
          <w:iCs/>
          <w:color w:val="000000"/>
          <w:szCs w:val="24"/>
        </w:rPr>
      </w:pPr>
      <w:r w:rsidRPr="00877CBC">
        <w:rPr>
          <w:rFonts w:ascii="Times New Roman" w:hAnsi="Times New Roman"/>
          <w:iCs/>
          <w:color w:val="000000"/>
          <w:szCs w:val="24"/>
        </w:rPr>
        <w:t>6.1.3. Требовать от Страховщика изменения размера страховой премии (страховых взносов) в связи с изменением численности Застрахованных лиц.</w:t>
      </w:r>
    </w:p>
    <w:p w:rsidR="00877CBC" w:rsidRPr="00877CBC" w:rsidRDefault="00877CBC" w:rsidP="00877CBC">
      <w:pPr>
        <w:keepLines/>
        <w:suppressLineNumbers/>
        <w:tabs>
          <w:tab w:val="left" w:pos="709"/>
        </w:tabs>
        <w:ind w:firstLine="567"/>
        <w:jc w:val="both"/>
        <w:rPr>
          <w:sz w:val="24"/>
          <w:szCs w:val="24"/>
        </w:rPr>
      </w:pPr>
      <w:r w:rsidRPr="00877CBC">
        <w:rPr>
          <w:iCs/>
          <w:sz w:val="24"/>
          <w:szCs w:val="24"/>
        </w:rPr>
        <w:t xml:space="preserve">6.2. </w:t>
      </w:r>
      <w:r w:rsidRPr="00877CBC">
        <w:rPr>
          <w:b/>
          <w:bCs/>
          <w:iCs/>
          <w:sz w:val="24"/>
          <w:szCs w:val="24"/>
        </w:rPr>
        <w:t>Страхователь обязан:</w:t>
      </w:r>
    </w:p>
    <w:p w:rsidR="00877CBC" w:rsidRPr="00877CBC" w:rsidRDefault="00877CBC" w:rsidP="00877CBC">
      <w:pPr>
        <w:keepLines/>
        <w:suppressLineNumbers/>
        <w:tabs>
          <w:tab w:val="left" w:pos="709"/>
        </w:tabs>
        <w:ind w:firstLine="567"/>
        <w:jc w:val="both"/>
        <w:rPr>
          <w:sz w:val="24"/>
          <w:szCs w:val="24"/>
        </w:rPr>
      </w:pPr>
      <w:r w:rsidRPr="00877CBC">
        <w:rPr>
          <w:iCs/>
          <w:sz w:val="24"/>
          <w:szCs w:val="24"/>
        </w:rPr>
        <w:t xml:space="preserve">6.2.1. Соблюдать условия Правил страхования и положения </w:t>
      </w:r>
      <w:r>
        <w:rPr>
          <w:iCs/>
          <w:sz w:val="24"/>
          <w:szCs w:val="24"/>
        </w:rPr>
        <w:t>Договора.</w:t>
      </w:r>
    </w:p>
    <w:p w:rsidR="00877CBC" w:rsidRPr="00877CBC" w:rsidRDefault="00877CBC" w:rsidP="00877CBC">
      <w:pPr>
        <w:keepLines/>
        <w:suppressLineNumbers/>
        <w:tabs>
          <w:tab w:val="left" w:pos="709"/>
        </w:tabs>
        <w:ind w:firstLine="567"/>
        <w:jc w:val="both"/>
        <w:rPr>
          <w:iCs/>
          <w:sz w:val="24"/>
          <w:szCs w:val="24"/>
        </w:rPr>
      </w:pPr>
      <w:r w:rsidRPr="00877CBC">
        <w:rPr>
          <w:iCs/>
          <w:sz w:val="24"/>
          <w:szCs w:val="24"/>
        </w:rPr>
        <w:t xml:space="preserve">6.2.2. Уплатить страховую премию в размере и в сроки, определенные </w:t>
      </w:r>
      <w:r>
        <w:rPr>
          <w:iCs/>
          <w:sz w:val="24"/>
          <w:szCs w:val="24"/>
        </w:rPr>
        <w:t>Договор</w:t>
      </w:r>
      <w:r w:rsidRPr="00877CBC">
        <w:rPr>
          <w:iCs/>
          <w:sz w:val="24"/>
          <w:szCs w:val="24"/>
        </w:rPr>
        <w:t>ом.</w:t>
      </w:r>
    </w:p>
    <w:p w:rsidR="00877CBC" w:rsidRPr="00877CBC" w:rsidRDefault="00877CBC" w:rsidP="00877CBC">
      <w:pPr>
        <w:keepLines/>
        <w:suppressLineNumbers/>
        <w:tabs>
          <w:tab w:val="left" w:pos="709"/>
        </w:tabs>
        <w:ind w:firstLine="567"/>
        <w:jc w:val="both"/>
        <w:rPr>
          <w:iCs/>
          <w:sz w:val="24"/>
          <w:szCs w:val="24"/>
        </w:rPr>
      </w:pPr>
      <w:r w:rsidRPr="00877CBC">
        <w:rPr>
          <w:iCs/>
          <w:sz w:val="24"/>
          <w:szCs w:val="24"/>
        </w:rPr>
        <w:t xml:space="preserve">6.2.3. При заключении </w:t>
      </w:r>
      <w:r>
        <w:rPr>
          <w:iCs/>
          <w:sz w:val="24"/>
          <w:szCs w:val="24"/>
        </w:rPr>
        <w:t>Договора</w:t>
      </w:r>
      <w:r w:rsidRPr="00877CBC">
        <w:rPr>
          <w:iCs/>
          <w:sz w:val="24"/>
          <w:szCs w:val="24"/>
        </w:rPr>
        <w:t xml:space="preserve"> сообщить Страховщику сведения обо всех известных ему обстоятельствах, имеющих существенное значение для определения степени страхового риска.</w:t>
      </w:r>
    </w:p>
    <w:p w:rsidR="00877CBC" w:rsidRPr="00877CBC" w:rsidRDefault="00877CBC" w:rsidP="00877CBC">
      <w:pPr>
        <w:keepLines/>
        <w:suppressLineNumbers/>
        <w:tabs>
          <w:tab w:val="left" w:pos="709"/>
        </w:tabs>
        <w:ind w:firstLine="567"/>
        <w:jc w:val="both"/>
        <w:rPr>
          <w:iCs/>
          <w:sz w:val="24"/>
          <w:szCs w:val="24"/>
        </w:rPr>
      </w:pPr>
      <w:r w:rsidRPr="00877CBC">
        <w:rPr>
          <w:iCs/>
          <w:sz w:val="24"/>
          <w:szCs w:val="24"/>
        </w:rPr>
        <w:t xml:space="preserve">6.2.4. Сообщать в возможно короткий срок Страховщику о наступлении страхового случая, начиная со дня, следующего за днем наступления страхового случая любым доступным ему способом, позволяющим объективно зафиксировать факт сообщения и обеспечить своевременное и полное предоставление документов Страховщику в соответствии с требованиями, установленными </w:t>
      </w:r>
      <w:r>
        <w:rPr>
          <w:iCs/>
          <w:sz w:val="24"/>
          <w:szCs w:val="24"/>
        </w:rPr>
        <w:t>Договором</w:t>
      </w:r>
      <w:r w:rsidRPr="00877CBC">
        <w:rPr>
          <w:iCs/>
          <w:sz w:val="24"/>
          <w:szCs w:val="24"/>
        </w:rPr>
        <w:t>.</w:t>
      </w:r>
    </w:p>
    <w:p w:rsidR="00877CBC" w:rsidRPr="00877CBC" w:rsidRDefault="00877CBC" w:rsidP="00877CBC">
      <w:pPr>
        <w:keepLines/>
        <w:suppressLineNumbers/>
        <w:tabs>
          <w:tab w:val="left" w:pos="709"/>
        </w:tabs>
        <w:ind w:firstLine="567"/>
        <w:jc w:val="both"/>
        <w:rPr>
          <w:b/>
          <w:bCs/>
          <w:iCs/>
          <w:sz w:val="24"/>
          <w:szCs w:val="24"/>
        </w:rPr>
      </w:pPr>
      <w:r w:rsidRPr="00877CBC">
        <w:rPr>
          <w:iCs/>
          <w:sz w:val="24"/>
          <w:szCs w:val="24"/>
        </w:rPr>
        <w:t xml:space="preserve">6.3. </w:t>
      </w:r>
      <w:r w:rsidRPr="00877CBC">
        <w:rPr>
          <w:b/>
          <w:bCs/>
          <w:iCs/>
          <w:sz w:val="24"/>
          <w:szCs w:val="24"/>
        </w:rPr>
        <w:t>Страховщик имеет право:</w:t>
      </w:r>
    </w:p>
    <w:p w:rsidR="00877CBC" w:rsidRPr="00877CBC" w:rsidRDefault="00877CBC" w:rsidP="00877CBC">
      <w:pPr>
        <w:keepLines/>
        <w:suppressLineNumbers/>
        <w:tabs>
          <w:tab w:val="left" w:pos="709"/>
        </w:tabs>
        <w:ind w:firstLine="567"/>
        <w:jc w:val="both"/>
        <w:rPr>
          <w:sz w:val="24"/>
          <w:szCs w:val="24"/>
        </w:rPr>
      </w:pPr>
      <w:r w:rsidRPr="00877CBC">
        <w:rPr>
          <w:sz w:val="24"/>
          <w:szCs w:val="24"/>
        </w:rPr>
        <w:t>6.3.1. Проверять достоверность представленной Страхователем информации.</w:t>
      </w:r>
    </w:p>
    <w:p w:rsidR="00877CBC" w:rsidRPr="00877CBC" w:rsidRDefault="00877CBC" w:rsidP="00877CBC">
      <w:pPr>
        <w:keepLines/>
        <w:suppressLineNumbers/>
        <w:tabs>
          <w:tab w:val="left" w:pos="709"/>
        </w:tabs>
        <w:ind w:firstLine="567"/>
        <w:jc w:val="both"/>
        <w:rPr>
          <w:sz w:val="24"/>
          <w:szCs w:val="24"/>
        </w:rPr>
      </w:pPr>
      <w:r w:rsidRPr="00877CBC">
        <w:rPr>
          <w:sz w:val="24"/>
          <w:szCs w:val="24"/>
        </w:rPr>
        <w:t>6.3.2. Давать Страхователю рекомендации по предупреждению страховых случаев</w:t>
      </w:r>
      <w:r>
        <w:rPr>
          <w:sz w:val="24"/>
          <w:szCs w:val="24"/>
        </w:rPr>
        <w:t>.</w:t>
      </w:r>
    </w:p>
    <w:p w:rsidR="00877CBC" w:rsidRPr="00877CBC" w:rsidRDefault="00877CBC" w:rsidP="00877CBC">
      <w:pPr>
        <w:pStyle w:val="Rule3"/>
        <w:keepLines/>
        <w:widowControl/>
        <w:suppressLineNumbers/>
        <w:suppressAutoHyphens/>
        <w:spacing w:after="0"/>
        <w:ind w:firstLine="567"/>
        <w:rPr>
          <w:rFonts w:ascii="Times New Roman" w:hAnsi="Times New Roman"/>
          <w:b/>
          <w:bCs/>
          <w:i w:val="0"/>
          <w:iCs/>
          <w:color w:val="000000"/>
          <w:sz w:val="24"/>
          <w:szCs w:val="24"/>
        </w:rPr>
      </w:pPr>
      <w:r w:rsidRPr="00877CBC">
        <w:rPr>
          <w:rFonts w:ascii="Times New Roman" w:hAnsi="Times New Roman"/>
          <w:i w:val="0"/>
          <w:iCs/>
          <w:color w:val="000000"/>
          <w:sz w:val="24"/>
          <w:szCs w:val="24"/>
        </w:rPr>
        <w:t xml:space="preserve">6.4. </w:t>
      </w:r>
      <w:r w:rsidRPr="00877CBC">
        <w:rPr>
          <w:rFonts w:ascii="Times New Roman" w:hAnsi="Times New Roman"/>
          <w:b/>
          <w:bCs/>
          <w:i w:val="0"/>
          <w:iCs/>
          <w:color w:val="000000"/>
          <w:sz w:val="24"/>
          <w:szCs w:val="24"/>
        </w:rPr>
        <w:t>Страховщик обязан:</w:t>
      </w:r>
    </w:p>
    <w:p w:rsidR="00877CBC" w:rsidRPr="00877CBC" w:rsidRDefault="00877CBC" w:rsidP="00877CBC">
      <w:pPr>
        <w:keepLines/>
        <w:suppressLineNumbers/>
        <w:tabs>
          <w:tab w:val="left" w:pos="709"/>
        </w:tabs>
        <w:ind w:firstLine="567"/>
        <w:jc w:val="both"/>
        <w:rPr>
          <w:iCs/>
          <w:sz w:val="24"/>
          <w:szCs w:val="24"/>
        </w:rPr>
      </w:pPr>
      <w:r w:rsidRPr="00877CBC">
        <w:rPr>
          <w:bCs/>
          <w:iCs/>
          <w:sz w:val="24"/>
          <w:szCs w:val="24"/>
        </w:rPr>
        <w:t xml:space="preserve">6.4.1. </w:t>
      </w:r>
      <w:r w:rsidRPr="00877CBC">
        <w:rPr>
          <w:iCs/>
          <w:sz w:val="24"/>
          <w:szCs w:val="24"/>
        </w:rPr>
        <w:t>Произвести в</w:t>
      </w:r>
      <w:r w:rsidRPr="00877CBC">
        <w:rPr>
          <w:bCs/>
          <w:iCs/>
          <w:sz w:val="24"/>
          <w:szCs w:val="24"/>
        </w:rPr>
        <w:t xml:space="preserve">ыплату страхового обеспечения </w:t>
      </w:r>
      <w:r w:rsidRPr="00877CBC">
        <w:rPr>
          <w:iCs/>
          <w:sz w:val="24"/>
          <w:szCs w:val="24"/>
        </w:rPr>
        <w:t xml:space="preserve">в течение </w:t>
      </w:r>
      <w:r w:rsidR="00657C59">
        <w:rPr>
          <w:iCs/>
          <w:sz w:val="24"/>
          <w:szCs w:val="24"/>
        </w:rPr>
        <w:t>15</w:t>
      </w:r>
      <w:r w:rsidRPr="00877CBC">
        <w:rPr>
          <w:iCs/>
          <w:sz w:val="24"/>
          <w:szCs w:val="24"/>
        </w:rPr>
        <w:t xml:space="preserve"> (пят</w:t>
      </w:r>
      <w:r w:rsidR="00657C59">
        <w:rPr>
          <w:iCs/>
          <w:sz w:val="24"/>
          <w:szCs w:val="24"/>
        </w:rPr>
        <w:t>надцати</w:t>
      </w:r>
      <w:r w:rsidRPr="00877CBC">
        <w:rPr>
          <w:iCs/>
          <w:sz w:val="24"/>
          <w:szCs w:val="24"/>
        </w:rPr>
        <w:t>) рабочих дней после составления страхового акта.</w:t>
      </w:r>
    </w:p>
    <w:p w:rsidR="00877CBC" w:rsidRPr="00877CBC" w:rsidRDefault="00877CBC" w:rsidP="00877CBC">
      <w:pPr>
        <w:keepLines/>
        <w:suppressLineNumbers/>
        <w:tabs>
          <w:tab w:val="left" w:pos="709"/>
        </w:tabs>
        <w:ind w:firstLine="567"/>
        <w:jc w:val="both"/>
        <w:rPr>
          <w:iCs/>
          <w:sz w:val="24"/>
          <w:szCs w:val="24"/>
        </w:rPr>
      </w:pPr>
      <w:r w:rsidRPr="00877CBC">
        <w:rPr>
          <w:iCs/>
          <w:sz w:val="24"/>
          <w:szCs w:val="24"/>
        </w:rPr>
        <w:t>6.4.2. Изменить по требованию Страхователя размер страховой премии (страховых взносов) в случае изменения численности Застрахованных лиц.</w:t>
      </w:r>
    </w:p>
    <w:p w:rsidR="00877CBC" w:rsidRPr="00877CBC" w:rsidRDefault="00877CBC" w:rsidP="00877CBC">
      <w:pPr>
        <w:pStyle w:val="Rule3"/>
        <w:keepLines/>
        <w:widowControl/>
        <w:suppressLineNumbers/>
        <w:suppressAutoHyphens/>
        <w:spacing w:after="0"/>
        <w:ind w:firstLine="567"/>
        <w:rPr>
          <w:rFonts w:ascii="Times New Roman" w:hAnsi="Times New Roman"/>
          <w:i w:val="0"/>
          <w:iCs/>
          <w:color w:val="000000"/>
          <w:sz w:val="24"/>
          <w:szCs w:val="24"/>
        </w:rPr>
      </w:pPr>
      <w:r w:rsidRPr="00877CBC">
        <w:rPr>
          <w:rFonts w:ascii="Times New Roman" w:hAnsi="Times New Roman"/>
          <w:i w:val="0"/>
          <w:iCs/>
          <w:color w:val="000000"/>
          <w:sz w:val="24"/>
          <w:szCs w:val="24"/>
        </w:rPr>
        <w:t>6.4.3. Не разглашать полученные сведения о Страхователе за исключением случаев, предусмотренных действующем законодательством Российской Федерации.</w:t>
      </w:r>
    </w:p>
    <w:p w:rsidR="00A71C90" w:rsidRPr="00877CBC" w:rsidRDefault="00A71C90" w:rsidP="0088146D">
      <w:pPr>
        <w:ind w:firstLine="567"/>
        <w:rPr>
          <w:b/>
          <w:snapToGrid w:val="0"/>
          <w:sz w:val="24"/>
          <w:szCs w:val="24"/>
        </w:rPr>
      </w:pPr>
    </w:p>
    <w:p w:rsidR="009930B1" w:rsidRPr="00345F3D" w:rsidRDefault="009930B1" w:rsidP="0088146D">
      <w:pPr>
        <w:ind w:firstLine="567"/>
        <w:rPr>
          <w:b/>
          <w:snapToGrid w:val="0"/>
          <w:sz w:val="24"/>
          <w:szCs w:val="24"/>
        </w:rPr>
      </w:pPr>
      <w:r w:rsidRPr="00345F3D">
        <w:rPr>
          <w:b/>
          <w:snapToGrid w:val="0"/>
          <w:sz w:val="24"/>
          <w:szCs w:val="24"/>
        </w:rPr>
        <w:t xml:space="preserve">7. </w:t>
      </w:r>
      <w:r w:rsidR="00946776" w:rsidRPr="00345F3D">
        <w:rPr>
          <w:b/>
          <w:snapToGrid w:val="0"/>
          <w:sz w:val="24"/>
          <w:szCs w:val="24"/>
        </w:rPr>
        <w:t>СТРАХОВАЯ ВЫПЛАТА</w:t>
      </w:r>
    </w:p>
    <w:p w:rsidR="00946776" w:rsidRPr="00345F3D" w:rsidRDefault="00946776" w:rsidP="0088146D">
      <w:pPr>
        <w:ind w:firstLine="567"/>
        <w:rPr>
          <w:snapToGrid w:val="0"/>
          <w:sz w:val="24"/>
          <w:szCs w:val="24"/>
        </w:rPr>
      </w:pPr>
    </w:p>
    <w:p w:rsidR="0031642A" w:rsidRPr="00F521A6" w:rsidRDefault="0031642A" w:rsidP="00F521A6">
      <w:pPr>
        <w:ind w:firstLine="567"/>
        <w:jc w:val="both"/>
        <w:rPr>
          <w:sz w:val="24"/>
          <w:szCs w:val="24"/>
        </w:rPr>
      </w:pPr>
      <w:r w:rsidRPr="00F521A6">
        <w:rPr>
          <w:snapToGrid w:val="0"/>
          <w:sz w:val="24"/>
          <w:szCs w:val="24"/>
        </w:rPr>
        <w:t xml:space="preserve">7.1. </w:t>
      </w:r>
      <w:r w:rsidRPr="00F521A6">
        <w:rPr>
          <w:sz w:val="24"/>
          <w:szCs w:val="24"/>
        </w:rPr>
        <w:t xml:space="preserve">Страховая выплата осуществляется на основании направленного Страховщику Заявления о страховой выплате по установленному Страховщиком образцу, составленного Страхователем (Застрахованным лицом, Выгодоприобретателем, наследником), документов, предоставленных </w:t>
      </w:r>
      <w:proofErr w:type="gramStart"/>
      <w:r w:rsidRPr="00F521A6">
        <w:rPr>
          <w:sz w:val="24"/>
          <w:szCs w:val="24"/>
        </w:rPr>
        <w:t>согласно Правил</w:t>
      </w:r>
      <w:proofErr w:type="gramEnd"/>
      <w:r w:rsidRPr="00F521A6">
        <w:rPr>
          <w:sz w:val="24"/>
          <w:szCs w:val="24"/>
        </w:rPr>
        <w:t xml:space="preserve"> страхования, в </w:t>
      </w:r>
      <w:proofErr w:type="spellStart"/>
      <w:r w:rsidRPr="00F521A6">
        <w:rPr>
          <w:sz w:val="24"/>
          <w:szCs w:val="24"/>
        </w:rPr>
        <w:t>т.ч</w:t>
      </w:r>
      <w:proofErr w:type="spellEnd"/>
      <w:r w:rsidRPr="00F521A6">
        <w:rPr>
          <w:sz w:val="24"/>
          <w:szCs w:val="24"/>
        </w:rPr>
        <w:t>.:</w:t>
      </w:r>
    </w:p>
    <w:p w:rsidR="0031642A" w:rsidRPr="00F521A6" w:rsidRDefault="0031642A" w:rsidP="00F521A6">
      <w:pPr>
        <w:shd w:val="clear" w:color="auto" w:fill="FFFFFF"/>
        <w:ind w:firstLine="567"/>
        <w:jc w:val="both"/>
        <w:rPr>
          <w:sz w:val="24"/>
          <w:szCs w:val="24"/>
        </w:rPr>
      </w:pPr>
      <w:r w:rsidRPr="00F521A6">
        <w:rPr>
          <w:sz w:val="24"/>
          <w:szCs w:val="24"/>
        </w:rPr>
        <w:t>7.1.1. извещение о наступлении события, имеющего признаки страхового случая, от Страхователя (Выгодоприобретателя, Застрахованного);</w:t>
      </w:r>
    </w:p>
    <w:p w:rsidR="0031642A" w:rsidRPr="00F521A6" w:rsidRDefault="0031642A" w:rsidP="00F521A6">
      <w:pPr>
        <w:shd w:val="clear" w:color="auto" w:fill="FFFFFF"/>
        <w:ind w:firstLine="567"/>
        <w:jc w:val="both"/>
        <w:rPr>
          <w:sz w:val="24"/>
          <w:szCs w:val="24"/>
        </w:rPr>
      </w:pPr>
      <w:r w:rsidRPr="00F521A6">
        <w:rPr>
          <w:sz w:val="24"/>
          <w:szCs w:val="24"/>
        </w:rPr>
        <w:t>7.1.2. настоящий Договор и документальное подтверждение оплаты страховой премии;</w:t>
      </w:r>
    </w:p>
    <w:p w:rsidR="0031642A" w:rsidRPr="00F521A6" w:rsidRDefault="0031642A" w:rsidP="00F521A6">
      <w:pPr>
        <w:shd w:val="clear" w:color="auto" w:fill="FFFFFF"/>
        <w:ind w:firstLine="567"/>
        <w:jc w:val="both"/>
        <w:rPr>
          <w:sz w:val="24"/>
          <w:szCs w:val="24"/>
        </w:rPr>
      </w:pPr>
      <w:r w:rsidRPr="00F521A6">
        <w:rPr>
          <w:sz w:val="24"/>
          <w:szCs w:val="24"/>
        </w:rPr>
        <w:t>7.1.3.</w:t>
      </w:r>
      <w:r w:rsidRPr="00F521A6">
        <w:rPr>
          <w:i/>
          <w:sz w:val="24"/>
          <w:szCs w:val="24"/>
        </w:rPr>
        <w:t xml:space="preserve"> </w:t>
      </w:r>
      <w:r w:rsidRPr="00F521A6">
        <w:rPr>
          <w:sz w:val="24"/>
          <w:szCs w:val="24"/>
        </w:rPr>
        <w:t>в случае травматического повреждения:</w:t>
      </w:r>
    </w:p>
    <w:p w:rsidR="0031642A" w:rsidRPr="00F521A6" w:rsidRDefault="0031642A" w:rsidP="00F521A6">
      <w:pPr>
        <w:autoSpaceDN w:val="0"/>
        <w:ind w:firstLine="567"/>
        <w:jc w:val="both"/>
        <w:rPr>
          <w:b/>
          <w:sz w:val="24"/>
          <w:szCs w:val="24"/>
        </w:rPr>
      </w:pPr>
      <w:r w:rsidRPr="00F521A6">
        <w:rPr>
          <w:sz w:val="24"/>
          <w:szCs w:val="24"/>
        </w:rPr>
        <w:t xml:space="preserve">- справка из </w:t>
      </w:r>
      <w:proofErr w:type="spellStart"/>
      <w:r w:rsidRPr="00F521A6">
        <w:rPr>
          <w:sz w:val="24"/>
          <w:szCs w:val="24"/>
        </w:rPr>
        <w:t>травмпункта</w:t>
      </w:r>
      <w:proofErr w:type="spellEnd"/>
      <w:r w:rsidRPr="00F521A6">
        <w:rPr>
          <w:sz w:val="24"/>
          <w:szCs w:val="24"/>
        </w:rPr>
        <w:t xml:space="preserve"> или иного медицинского учреждения по месту первичного обращения, с указанием диагноза, даты, места, причины получения травматического повреждения</w:t>
      </w:r>
      <w:r w:rsidR="008723F4">
        <w:rPr>
          <w:sz w:val="24"/>
          <w:szCs w:val="24"/>
        </w:rPr>
        <w:t>,</w:t>
      </w:r>
      <w:r w:rsidR="008723F4" w:rsidRPr="008723F4">
        <w:rPr>
          <w:sz w:val="24"/>
          <w:szCs w:val="24"/>
        </w:rPr>
        <w:t xml:space="preserve"> </w:t>
      </w:r>
      <w:r w:rsidR="008723F4" w:rsidRPr="00E83810">
        <w:rPr>
          <w:sz w:val="24"/>
          <w:szCs w:val="24"/>
        </w:rPr>
        <w:t>заверенная уполномоченным должностным лицом медицинской организации и печатью медицинской организации</w:t>
      </w:r>
      <w:r w:rsidRPr="00F521A6">
        <w:rPr>
          <w:b/>
          <w:sz w:val="24"/>
          <w:szCs w:val="24"/>
        </w:rPr>
        <w:t>;</w:t>
      </w:r>
    </w:p>
    <w:p w:rsidR="0031642A" w:rsidRPr="00F521A6" w:rsidRDefault="0031642A" w:rsidP="00F521A6">
      <w:pPr>
        <w:autoSpaceDN w:val="0"/>
        <w:ind w:firstLine="567"/>
        <w:jc w:val="both"/>
        <w:rPr>
          <w:sz w:val="24"/>
          <w:szCs w:val="24"/>
        </w:rPr>
      </w:pPr>
      <w:r w:rsidRPr="00F521A6">
        <w:rPr>
          <w:sz w:val="24"/>
          <w:szCs w:val="24"/>
        </w:rPr>
        <w:t>- заключение рентгенологического и/или ультразвукового исследования, компьютерной и/или магнитно-резонансной томографии в зависимости от характера травмы, подтверждающего поставленный диагноз;</w:t>
      </w:r>
    </w:p>
    <w:p w:rsidR="0031642A" w:rsidRPr="00F521A6" w:rsidRDefault="0031642A" w:rsidP="00F521A6">
      <w:pPr>
        <w:ind w:firstLine="567"/>
        <w:jc w:val="both"/>
        <w:rPr>
          <w:sz w:val="24"/>
          <w:szCs w:val="24"/>
        </w:rPr>
      </w:pPr>
      <w:r w:rsidRPr="00F521A6">
        <w:rPr>
          <w:sz w:val="24"/>
          <w:szCs w:val="24"/>
        </w:rPr>
        <w:t>7.1.4. в случае установления инвалидности:</w:t>
      </w:r>
    </w:p>
    <w:p w:rsidR="0031642A" w:rsidRPr="00F521A6" w:rsidRDefault="0031642A" w:rsidP="00F521A6">
      <w:pPr>
        <w:autoSpaceDN w:val="0"/>
        <w:ind w:firstLine="567"/>
        <w:jc w:val="both"/>
        <w:rPr>
          <w:sz w:val="24"/>
          <w:szCs w:val="24"/>
        </w:rPr>
      </w:pPr>
      <w:r w:rsidRPr="00F521A6">
        <w:rPr>
          <w:sz w:val="24"/>
          <w:szCs w:val="24"/>
        </w:rPr>
        <w:t>- нотариально заверенная копия справки бюро МСЭ (</w:t>
      </w:r>
      <w:proofErr w:type="gramStart"/>
      <w:r w:rsidRPr="00F521A6">
        <w:rPr>
          <w:sz w:val="24"/>
          <w:szCs w:val="24"/>
        </w:rPr>
        <w:t>медико-социальной</w:t>
      </w:r>
      <w:proofErr w:type="gramEnd"/>
      <w:r w:rsidRPr="00F521A6">
        <w:rPr>
          <w:sz w:val="24"/>
          <w:szCs w:val="24"/>
        </w:rPr>
        <w:t xml:space="preserve"> экспертизы) об установлении группы инвалидности;</w:t>
      </w:r>
    </w:p>
    <w:p w:rsidR="0031642A" w:rsidRPr="00F521A6" w:rsidRDefault="0031642A" w:rsidP="00F521A6">
      <w:pPr>
        <w:autoSpaceDN w:val="0"/>
        <w:ind w:firstLine="567"/>
        <w:jc w:val="both"/>
        <w:rPr>
          <w:sz w:val="24"/>
          <w:szCs w:val="24"/>
        </w:rPr>
      </w:pPr>
      <w:r w:rsidRPr="00F521A6">
        <w:rPr>
          <w:sz w:val="24"/>
          <w:szCs w:val="24"/>
        </w:rPr>
        <w:t xml:space="preserve">- копия направления на </w:t>
      </w:r>
      <w:proofErr w:type="gramStart"/>
      <w:r w:rsidRPr="00F521A6">
        <w:rPr>
          <w:sz w:val="24"/>
          <w:szCs w:val="24"/>
        </w:rPr>
        <w:t>медико-социальную</w:t>
      </w:r>
      <w:proofErr w:type="gramEnd"/>
      <w:r w:rsidRPr="00F521A6">
        <w:rPr>
          <w:sz w:val="24"/>
          <w:szCs w:val="24"/>
        </w:rPr>
        <w:t xml:space="preserve"> экспертизу, заверенная руководителем бюро МСЭ и печатью бюро МСЭ;</w:t>
      </w:r>
    </w:p>
    <w:p w:rsidR="0031642A" w:rsidRPr="00F3657B" w:rsidRDefault="0031642A" w:rsidP="00F521A6">
      <w:pPr>
        <w:shd w:val="clear" w:color="auto" w:fill="FFFFFF"/>
        <w:ind w:firstLine="567"/>
        <w:jc w:val="both"/>
        <w:rPr>
          <w:sz w:val="24"/>
          <w:szCs w:val="24"/>
        </w:rPr>
      </w:pPr>
      <w:proofErr w:type="gramStart"/>
      <w:r w:rsidRPr="00F521A6">
        <w:rPr>
          <w:sz w:val="24"/>
          <w:szCs w:val="24"/>
        </w:rPr>
        <w:t>- выписка из акта освидетельствования учреждения МСЭ о результатах определения степени утраты профессиональной трудоспособности в процентах или</w:t>
      </w:r>
      <w:r w:rsidRPr="00F521A6">
        <w:rPr>
          <w:color w:val="000000"/>
          <w:sz w:val="24"/>
          <w:szCs w:val="24"/>
        </w:rPr>
        <w:t xml:space="preserve"> медицинского заключения ВЛЭК</w:t>
      </w:r>
      <w:r w:rsidRPr="00F521A6">
        <w:rPr>
          <w:sz w:val="24"/>
          <w:szCs w:val="24"/>
        </w:rPr>
        <w:t xml:space="preserve"> (врачебно-летная экспертная комиссия), </w:t>
      </w:r>
      <w:r w:rsidRPr="00F3657B">
        <w:rPr>
          <w:sz w:val="24"/>
          <w:szCs w:val="24"/>
        </w:rPr>
        <w:t>если наступление страхового случая связано с установлением утраты профессиональной трудоспособности;</w:t>
      </w:r>
      <w:proofErr w:type="gramEnd"/>
    </w:p>
    <w:p w:rsidR="0031642A" w:rsidRPr="00F521A6" w:rsidRDefault="0031642A" w:rsidP="00F521A6">
      <w:pPr>
        <w:autoSpaceDN w:val="0"/>
        <w:ind w:firstLine="567"/>
        <w:jc w:val="both"/>
        <w:rPr>
          <w:sz w:val="24"/>
          <w:szCs w:val="24"/>
        </w:rPr>
      </w:pPr>
      <w:r w:rsidRPr="00F521A6">
        <w:rPr>
          <w:sz w:val="24"/>
          <w:szCs w:val="24"/>
        </w:rPr>
        <w:t>- копия медицинской карты (карт) Застрахованного, за весь период наблюдения по причине травмы/заболевания, приведше</w:t>
      </w:r>
      <w:proofErr w:type="gramStart"/>
      <w:r w:rsidRPr="00F521A6">
        <w:rPr>
          <w:sz w:val="24"/>
          <w:szCs w:val="24"/>
        </w:rPr>
        <w:t>й(</w:t>
      </w:r>
      <w:proofErr w:type="gramEnd"/>
      <w:r w:rsidRPr="00F521A6">
        <w:rPr>
          <w:sz w:val="24"/>
          <w:szCs w:val="24"/>
        </w:rPr>
        <w:t>-его) к установлению инвалидности, заверенная медицинским учреждением;</w:t>
      </w:r>
    </w:p>
    <w:p w:rsidR="0031642A" w:rsidRPr="00F521A6" w:rsidRDefault="0031642A" w:rsidP="00F521A6">
      <w:pPr>
        <w:autoSpaceDE w:val="0"/>
        <w:autoSpaceDN w:val="0"/>
        <w:adjustRightInd w:val="0"/>
        <w:ind w:firstLine="567"/>
        <w:jc w:val="both"/>
        <w:rPr>
          <w:color w:val="000000"/>
          <w:sz w:val="24"/>
          <w:szCs w:val="24"/>
        </w:rPr>
      </w:pPr>
      <w:proofErr w:type="gramStart"/>
      <w:r w:rsidRPr="00F521A6">
        <w:rPr>
          <w:color w:val="000000"/>
          <w:sz w:val="24"/>
          <w:szCs w:val="24"/>
        </w:rPr>
        <w:t>- копия медицинского заключения о наличии профессионального заболевания, выданная Центром профессиональной патологии, Клиникой или Отделом профессиональных заболеваний медицинских научных организаций клинического профиля, если наступление страхового случая связано с установлением утраты профессиональной нетрудоспособности;</w:t>
      </w:r>
      <w:proofErr w:type="gramEnd"/>
    </w:p>
    <w:p w:rsidR="0031642A" w:rsidRPr="00F521A6" w:rsidRDefault="0031642A" w:rsidP="00F521A6">
      <w:pPr>
        <w:autoSpaceDN w:val="0"/>
        <w:ind w:firstLine="567"/>
        <w:jc w:val="both"/>
        <w:rPr>
          <w:sz w:val="24"/>
          <w:szCs w:val="24"/>
        </w:rPr>
      </w:pPr>
      <w:r w:rsidRPr="00F521A6">
        <w:rPr>
          <w:sz w:val="24"/>
          <w:szCs w:val="24"/>
        </w:rPr>
        <w:t xml:space="preserve">- для работающих Застрахованных - копии закрытых листков нетрудоспособности, заверенных сотрудником отдела кадров организации, в которой работает </w:t>
      </w:r>
      <w:proofErr w:type="gramStart"/>
      <w:r w:rsidRPr="00F521A6">
        <w:rPr>
          <w:sz w:val="24"/>
          <w:szCs w:val="24"/>
        </w:rPr>
        <w:t>Застрахованный</w:t>
      </w:r>
      <w:proofErr w:type="gramEnd"/>
      <w:r w:rsidRPr="00F521A6">
        <w:rPr>
          <w:sz w:val="24"/>
          <w:szCs w:val="24"/>
        </w:rPr>
        <w:t>;</w:t>
      </w:r>
    </w:p>
    <w:p w:rsidR="0031642A" w:rsidRPr="00F521A6" w:rsidRDefault="0031642A" w:rsidP="00F521A6">
      <w:pPr>
        <w:autoSpaceDN w:val="0"/>
        <w:ind w:firstLine="567"/>
        <w:jc w:val="both"/>
        <w:rPr>
          <w:sz w:val="24"/>
          <w:szCs w:val="24"/>
        </w:rPr>
      </w:pPr>
      <w:proofErr w:type="gramStart"/>
      <w:r w:rsidRPr="00F521A6">
        <w:rPr>
          <w:sz w:val="24"/>
          <w:szCs w:val="24"/>
        </w:rPr>
        <w:t>- для учащихся Застрахованных - копия справки по установленной форме, заверенная руководителем образовательного учреждения (для неработающего Застрахованного - копия трудовой книжки (справка службы занятости);</w:t>
      </w:r>
      <w:proofErr w:type="gramEnd"/>
    </w:p>
    <w:p w:rsidR="0031642A" w:rsidRPr="00F521A6" w:rsidRDefault="0031642A" w:rsidP="00F521A6">
      <w:pPr>
        <w:shd w:val="clear" w:color="auto" w:fill="FFFFFF"/>
        <w:ind w:firstLine="567"/>
        <w:jc w:val="both"/>
        <w:rPr>
          <w:sz w:val="24"/>
          <w:szCs w:val="24"/>
        </w:rPr>
      </w:pPr>
      <w:r w:rsidRPr="00F521A6">
        <w:rPr>
          <w:sz w:val="24"/>
          <w:szCs w:val="24"/>
        </w:rPr>
        <w:t xml:space="preserve">7.1.5. в случае смерти </w:t>
      </w:r>
      <w:proofErr w:type="gramStart"/>
      <w:r w:rsidRPr="00F521A6">
        <w:rPr>
          <w:sz w:val="24"/>
          <w:szCs w:val="24"/>
        </w:rPr>
        <w:t>Застрахованного</w:t>
      </w:r>
      <w:proofErr w:type="gramEnd"/>
      <w:r w:rsidRPr="00F521A6">
        <w:rPr>
          <w:sz w:val="24"/>
          <w:szCs w:val="24"/>
        </w:rPr>
        <w:t>:</w:t>
      </w:r>
    </w:p>
    <w:p w:rsidR="0031642A" w:rsidRPr="00F521A6" w:rsidRDefault="0031642A" w:rsidP="00F521A6">
      <w:pPr>
        <w:autoSpaceDN w:val="0"/>
        <w:ind w:firstLine="567"/>
        <w:jc w:val="both"/>
        <w:rPr>
          <w:sz w:val="24"/>
          <w:szCs w:val="24"/>
        </w:rPr>
      </w:pPr>
      <w:r w:rsidRPr="00F521A6">
        <w:rPr>
          <w:sz w:val="24"/>
          <w:szCs w:val="24"/>
        </w:rPr>
        <w:t xml:space="preserve">- копию свидетельства о смерти, заверенного нотариально, или решения </w:t>
      </w:r>
      <w:proofErr w:type="gramStart"/>
      <w:r w:rsidRPr="00F521A6">
        <w:rPr>
          <w:sz w:val="24"/>
          <w:szCs w:val="24"/>
        </w:rPr>
        <w:t>суда</w:t>
      </w:r>
      <w:proofErr w:type="gramEnd"/>
      <w:r w:rsidRPr="00F521A6">
        <w:rPr>
          <w:sz w:val="24"/>
          <w:szCs w:val="24"/>
        </w:rPr>
        <w:t xml:space="preserve"> о признании Застрахованного умершим.</w:t>
      </w:r>
    </w:p>
    <w:p w:rsidR="0031642A" w:rsidRPr="00F521A6" w:rsidRDefault="0031642A" w:rsidP="00F521A6">
      <w:pPr>
        <w:autoSpaceDN w:val="0"/>
        <w:ind w:firstLine="567"/>
        <w:jc w:val="both"/>
        <w:rPr>
          <w:sz w:val="24"/>
          <w:szCs w:val="24"/>
        </w:rPr>
      </w:pPr>
      <w:r w:rsidRPr="00F521A6">
        <w:rPr>
          <w:sz w:val="24"/>
          <w:szCs w:val="24"/>
        </w:rPr>
        <w:t xml:space="preserve">- если смерть Застрахованного наступила за пределами РФ – документы, легализованные в установленном порядке (копия предусмотренного действующим законодательством документа, содержащего сведения о причине смерти Застрахованного (медицинское свидетельство о смерти, окончательное заключение судебно-медицинской экспертизы, справка о смерти); </w:t>
      </w:r>
    </w:p>
    <w:p w:rsidR="0031642A" w:rsidRPr="00F521A6" w:rsidRDefault="0031642A" w:rsidP="00F521A6">
      <w:pPr>
        <w:autoSpaceDN w:val="0"/>
        <w:ind w:firstLine="567"/>
        <w:jc w:val="both"/>
        <w:rPr>
          <w:sz w:val="24"/>
          <w:szCs w:val="24"/>
        </w:rPr>
      </w:pPr>
      <w:proofErr w:type="gramStart"/>
      <w:r w:rsidRPr="00F521A6">
        <w:rPr>
          <w:sz w:val="24"/>
          <w:szCs w:val="24"/>
        </w:rPr>
        <w:t xml:space="preserve">- если смерть наступила в результате несчастного случая – копию предусмотренного действующим законодательством документа, выданного соответствующим уполномоченном органом, достоверно свидетельствующего о факте и обстоятельствах наступления несчастного случая (например, акт о несчастном случае на производстве по форме Н-1, акт расследования несчастного случая, акт о несчастном случае на транспорте, постановление (определение) о возбуждении или об отказе в возбуждении уголовного/административного дела); </w:t>
      </w:r>
      <w:proofErr w:type="gramEnd"/>
    </w:p>
    <w:p w:rsidR="0031642A" w:rsidRPr="00F521A6" w:rsidRDefault="0031642A" w:rsidP="00F521A6">
      <w:pPr>
        <w:autoSpaceDN w:val="0"/>
        <w:ind w:firstLine="567"/>
        <w:jc w:val="both"/>
        <w:rPr>
          <w:sz w:val="24"/>
          <w:szCs w:val="24"/>
        </w:rPr>
      </w:pPr>
      <w:r w:rsidRPr="00F521A6">
        <w:rPr>
          <w:sz w:val="24"/>
          <w:szCs w:val="24"/>
        </w:rPr>
        <w:t>-</w:t>
      </w:r>
      <w:r w:rsidR="006521BD">
        <w:rPr>
          <w:sz w:val="24"/>
          <w:szCs w:val="24"/>
        </w:rPr>
        <w:t xml:space="preserve"> </w:t>
      </w:r>
      <w:r w:rsidRPr="00F521A6">
        <w:rPr>
          <w:sz w:val="24"/>
          <w:szCs w:val="24"/>
        </w:rPr>
        <w:t xml:space="preserve">если смерть наступила в больнице - выписку из истории болезни с указанием посмертного диагноза (посмертный эпикриз); </w:t>
      </w:r>
    </w:p>
    <w:p w:rsidR="0031642A" w:rsidRPr="00F521A6" w:rsidRDefault="0031642A" w:rsidP="00F521A6">
      <w:pPr>
        <w:autoSpaceDN w:val="0"/>
        <w:ind w:firstLine="567"/>
        <w:jc w:val="both"/>
        <w:rPr>
          <w:sz w:val="24"/>
          <w:szCs w:val="24"/>
        </w:rPr>
      </w:pPr>
      <w:r w:rsidRPr="00F521A6">
        <w:rPr>
          <w:sz w:val="24"/>
          <w:szCs w:val="24"/>
        </w:rPr>
        <w:t>- если смерть наступила на дому - выписку из амбулаторной карты, акт судебно-медицинской экспертизы (при необходимости);</w:t>
      </w:r>
    </w:p>
    <w:p w:rsidR="0031642A" w:rsidRPr="00F521A6" w:rsidRDefault="0031642A" w:rsidP="00F521A6">
      <w:pPr>
        <w:shd w:val="clear" w:color="auto" w:fill="FFFFFF"/>
        <w:ind w:firstLine="567"/>
        <w:jc w:val="both"/>
        <w:rPr>
          <w:sz w:val="24"/>
          <w:szCs w:val="24"/>
        </w:rPr>
      </w:pPr>
      <w:r w:rsidRPr="00F521A6">
        <w:rPr>
          <w:sz w:val="24"/>
          <w:szCs w:val="24"/>
        </w:rPr>
        <w:t>7.1.6. объяснения очевидцев наступившего события, имеющего признаки страхового случая;</w:t>
      </w:r>
    </w:p>
    <w:p w:rsidR="0031642A" w:rsidRPr="00F521A6" w:rsidRDefault="0031642A" w:rsidP="00F521A6">
      <w:pPr>
        <w:autoSpaceDN w:val="0"/>
        <w:ind w:firstLine="567"/>
        <w:jc w:val="both"/>
        <w:rPr>
          <w:sz w:val="24"/>
          <w:szCs w:val="24"/>
        </w:rPr>
      </w:pPr>
      <w:r w:rsidRPr="00F521A6">
        <w:rPr>
          <w:sz w:val="24"/>
          <w:szCs w:val="24"/>
        </w:rPr>
        <w:t>7.1.7. документы, выданные компетентными органами, либо другими уполномоченными организациями, подтверждающие факт, причины и обстоятельства наступления страхового события:</w:t>
      </w:r>
    </w:p>
    <w:p w:rsidR="0031642A" w:rsidRPr="00F521A6" w:rsidRDefault="0031642A" w:rsidP="00F521A6">
      <w:pPr>
        <w:shd w:val="clear" w:color="auto" w:fill="FFFFFF"/>
        <w:autoSpaceDN w:val="0"/>
        <w:ind w:left="29" w:firstLine="567"/>
        <w:jc w:val="both"/>
        <w:rPr>
          <w:sz w:val="24"/>
          <w:szCs w:val="24"/>
        </w:rPr>
      </w:pPr>
      <w:proofErr w:type="gramStart"/>
      <w:r w:rsidRPr="00F521A6">
        <w:rPr>
          <w:sz w:val="24"/>
          <w:szCs w:val="24"/>
        </w:rPr>
        <w:t>- копия предусмотренного законодательством документа, выданного соответствующим уполномоченным органом, достоверно свидетельствующего о факте и обстоятельствах наступления несчастного случая (например, акт о несчастном случае на производстве по форме Н-1, акт о несчастном случае во время учебно-воспитательного процесса (форма Н-2), копия акта расследования несчастного случая по пути на работу/с работы, заверенная сотрудником отдела кадров/управления персоналом либо уполномоченным лицом Страхователя (с приложением</w:t>
      </w:r>
      <w:proofErr w:type="gramEnd"/>
      <w:r w:rsidRPr="00F521A6">
        <w:rPr>
          <w:sz w:val="24"/>
          <w:szCs w:val="24"/>
        </w:rPr>
        <w:t xml:space="preserve"> документов, подтверждающих данные полномочия) и печатью отдела кадров/управления персоналом (в </w:t>
      </w:r>
      <w:proofErr w:type="gramStart"/>
      <w:r w:rsidRPr="00F521A6">
        <w:rPr>
          <w:sz w:val="24"/>
          <w:szCs w:val="24"/>
        </w:rPr>
        <w:t>случаях</w:t>
      </w:r>
      <w:proofErr w:type="gramEnd"/>
      <w:r w:rsidRPr="00F521A6">
        <w:rPr>
          <w:sz w:val="24"/>
          <w:szCs w:val="24"/>
        </w:rPr>
        <w:t xml:space="preserve"> если лицо считается застрахованным только на работе и по пути на работу/с работы);</w:t>
      </w:r>
    </w:p>
    <w:p w:rsidR="0031642A" w:rsidRPr="00F521A6" w:rsidRDefault="0031642A" w:rsidP="00F521A6">
      <w:pPr>
        <w:shd w:val="clear" w:color="auto" w:fill="FFFFFF"/>
        <w:tabs>
          <w:tab w:val="left" w:pos="4858"/>
        </w:tabs>
        <w:autoSpaceDN w:val="0"/>
        <w:ind w:right="14" w:firstLine="567"/>
        <w:jc w:val="both"/>
        <w:rPr>
          <w:sz w:val="24"/>
          <w:szCs w:val="24"/>
        </w:rPr>
      </w:pPr>
      <w:proofErr w:type="gramStart"/>
      <w:r w:rsidRPr="00F521A6">
        <w:rPr>
          <w:sz w:val="24"/>
          <w:szCs w:val="24"/>
        </w:rPr>
        <w:t>- в случае ДТП, авиакатастрофы, железнодорожной катастрофы, происшествия на водном транспорте, пожара, противоправных действий, террористического акта -  оригиналы документов (справка, протокол, постановление по делу, определение, решение (либо их заверенные копии), если составление указанных документов является обязательным в соответствии с нормативно-правовыми актами Российской Федерации), подтверждающие факт, дату, обстоятельства и место наступления события, имеющего признаки страхового случая, выданные соответствующими государственными органами ГИБДД, милицией, Росгидрометом</w:t>
      </w:r>
      <w:proofErr w:type="gramEnd"/>
      <w:r w:rsidRPr="00F521A6">
        <w:rPr>
          <w:sz w:val="24"/>
          <w:szCs w:val="24"/>
        </w:rPr>
        <w:t>, пожарным надзором, судом;</w:t>
      </w:r>
    </w:p>
    <w:p w:rsidR="0031642A" w:rsidRPr="00F521A6" w:rsidRDefault="0031642A" w:rsidP="00F521A6">
      <w:pPr>
        <w:autoSpaceDE w:val="0"/>
        <w:autoSpaceDN w:val="0"/>
        <w:adjustRightInd w:val="0"/>
        <w:ind w:firstLine="567"/>
        <w:jc w:val="both"/>
        <w:rPr>
          <w:sz w:val="24"/>
          <w:szCs w:val="24"/>
        </w:rPr>
      </w:pPr>
      <w:r w:rsidRPr="00F521A6">
        <w:rPr>
          <w:sz w:val="24"/>
          <w:szCs w:val="24"/>
        </w:rPr>
        <w:t>- копии процессуальных документов административного, уголовного или гражданского производства (например, постановление (определение) о возбуждении или об отказе в возбуждении уголовного/административного дела), постановление о признании потерпевшим;</w:t>
      </w:r>
    </w:p>
    <w:p w:rsidR="0031642A" w:rsidRPr="00F521A6" w:rsidRDefault="0031642A" w:rsidP="00F521A6">
      <w:pPr>
        <w:shd w:val="clear" w:color="auto" w:fill="FFFFFF"/>
        <w:autoSpaceDN w:val="0"/>
        <w:ind w:left="29" w:firstLine="567"/>
        <w:jc w:val="both"/>
        <w:rPr>
          <w:sz w:val="24"/>
          <w:szCs w:val="24"/>
        </w:rPr>
      </w:pPr>
      <w:r w:rsidRPr="00F521A6">
        <w:rPr>
          <w:sz w:val="24"/>
          <w:szCs w:val="24"/>
        </w:rPr>
        <w:t>- оригинал (или заверенная транспортной компанией (перевозчиком) копия) акта о несчастном случае с Застрахов</w:t>
      </w:r>
      <w:r w:rsidR="0013166F">
        <w:rPr>
          <w:sz w:val="24"/>
          <w:szCs w:val="24"/>
        </w:rPr>
        <w:t>анным на транспорте, составленном</w:t>
      </w:r>
      <w:r w:rsidRPr="00F521A6">
        <w:rPr>
          <w:sz w:val="24"/>
          <w:szCs w:val="24"/>
        </w:rPr>
        <w:t xml:space="preserve"> транспортной компанией (перевозчиком);</w:t>
      </w:r>
    </w:p>
    <w:p w:rsidR="0031642A" w:rsidRPr="00F521A6" w:rsidRDefault="0031642A" w:rsidP="00F521A6">
      <w:pPr>
        <w:autoSpaceDN w:val="0"/>
        <w:ind w:firstLine="567"/>
        <w:jc w:val="both"/>
        <w:rPr>
          <w:sz w:val="24"/>
          <w:szCs w:val="24"/>
        </w:rPr>
      </w:pPr>
      <w:r w:rsidRPr="00F521A6">
        <w:rPr>
          <w:sz w:val="24"/>
          <w:szCs w:val="24"/>
        </w:rPr>
        <w:t>7.1.8. документы, выданные прочими органами, либо другими организациями, подтверждающие факт, причины наступления страхового события:</w:t>
      </w:r>
    </w:p>
    <w:p w:rsidR="0031642A" w:rsidRPr="00F521A6" w:rsidRDefault="0031642A" w:rsidP="00F521A6">
      <w:pPr>
        <w:shd w:val="clear" w:color="auto" w:fill="FFFFFF"/>
        <w:autoSpaceDN w:val="0"/>
        <w:ind w:left="29" w:firstLine="567"/>
        <w:jc w:val="both"/>
        <w:rPr>
          <w:sz w:val="24"/>
          <w:szCs w:val="24"/>
        </w:rPr>
      </w:pPr>
      <w:proofErr w:type="gramStart"/>
      <w:r w:rsidRPr="00F521A6">
        <w:rPr>
          <w:sz w:val="24"/>
          <w:szCs w:val="24"/>
        </w:rPr>
        <w:t>- документы туроператора, организаторов мероприятий, сопровождающих лиц, подтверждающие наличие Застрахованного в списке Застрахованных, факт, место, время и причину страхового события (при коллективной форме краткосрочного страхования);</w:t>
      </w:r>
      <w:proofErr w:type="gramEnd"/>
    </w:p>
    <w:p w:rsidR="0031642A" w:rsidRPr="00F521A6" w:rsidRDefault="0031642A" w:rsidP="00F521A6">
      <w:pPr>
        <w:shd w:val="clear" w:color="auto" w:fill="FFFFFF"/>
        <w:autoSpaceDN w:val="0"/>
        <w:ind w:left="29" w:firstLine="567"/>
        <w:jc w:val="both"/>
        <w:rPr>
          <w:sz w:val="24"/>
          <w:szCs w:val="24"/>
        </w:rPr>
      </w:pPr>
      <w:r w:rsidRPr="00F521A6">
        <w:rPr>
          <w:sz w:val="24"/>
          <w:szCs w:val="24"/>
        </w:rPr>
        <w:t>- пассажирский билет и (или) посадочный талон или иной документ, его заменяющий;</w:t>
      </w:r>
    </w:p>
    <w:p w:rsidR="0031642A" w:rsidRPr="00F521A6" w:rsidRDefault="0031642A" w:rsidP="00F521A6">
      <w:pPr>
        <w:shd w:val="clear" w:color="auto" w:fill="FFFFFF"/>
        <w:autoSpaceDN w:val="0"/>
        <w:ind w:left="29" w:firstLine="567"/>
        <w:jc w:val="both"/>
        <w:rPr>
          <w:sz w:val="24"/>
          <w:szCs w:val="24"/>
        </w:rPr>
      </w:pPr>
      <w:proofErr w:type="gramStart"/>
      <w:r w:rsidRPr="00F521A6">
        <w:rPr>
          <w:sz w:val="24"/>
          <w:szCs w:val="24"/>
        </w:rPr>
        <w:t>- выписка из медицинской карты амбулаторного/стационарного больного (или выписной эпикриз) с указанием: даты и обстоятельств события, диагноза, наличия или отсутствия у Застрахованного алкогольного, наркотического, токсического опьянения или воздействия других одурманивающих веществ, длительности лечения, результатов медицинских мероприятий, сведений об имеющихся у Застрахованного до заключения Договора страхования заболеваниях, заверенная подписью уполномоченного лица и печатью медицинского учреждения;</w:t>
      </w:r>
      <w:proofErr w:type="gramEnd"/>
    </w:p>
    <w:p w:rsidR="0031642A" w:rsidRPr="00F521A6" w:rsidRDefault="0031642A" w:rsidP="00F521A6">
      <w:pPr>
        <w:ind w:firstLine="567"/>
        <w:jc w:val="both"/>
        <w:rPr>
          <w:sz w:val="24"/>
          <w:szCs w:val="24"/>
        </w:rPr>
      </w:pPr>
      <w:r w:rsidRPr="00F521A6">
        <w:rPr>
          <w:sz w:val="24"/>
          <w:szCs w:val="24"/>
        </w:rPr>
        <w:t xml:space="preserve">7.1.9. документы, свидетельствующие о праве на получение страховой выплаты: </w:t>
      </w:r>
    </w:p>
    <w:p w:rsidR="0031642A" w:rsidRPr="00F521A6" w:rsidRDefault="0031642A" w:rsidP="00F521A6">
      <w:pPr>
        <w:shd w:val="clear" w:color="auto" w:fill="FFFFFF"/>
        <w:autoSpaceDN w:val="0"/>
        <w:ind w:left="29" w:firstLine="567"/>
        <w:jc w:val="both"/>
        <w:rPr>
          <w:sz w:val="24"/>
          <w:szCs w:val="24"/>
        </w:rPr>
      </w:pPr>
      <w:r w:rsidRPr="00F521A6">
        <w:rPr>
          <w:sz w:val="24"/>
          <w:szCs w:val="24"/>
        </w:rPr>
        <w:t>- документ, удостоверяющий личность получателя страховой выплаты (Застрахованного, Выгодоприобретателя, наследников Застрахованного, представителя Выгодоприобретателя / наследников Застрахованного);</w:t>
      </w:r>
    </w:p>
    <w:p w:rsidR="0031642A" w:rsidRPr="00F521A6" w:rsidRDefault="0031642A" w:rsidP="00F521A6">
      <w:pPr>
        <w:shd w:val="clear" w:color="auto" w:fill="FFFFFF"/>
        <w:autoSpaceDN w:val="0"/>
        <w:ind w:left="29" w:firstLine="567"/>
        <w:jc w:val="both"/>
        <w:rPr>
          <w:sz w:val="24"/>
          <w:szCs w:val="24"/>
        </w:rPr>
      </w:pPr>
      <w:r w:rsidRPr="00F521A6">
        <w:rPr>
          <w:sz w:val="24"/>
          <w:szCs w:val="24"/>
        </w:rPr>
        <w:t xml:space="preserve">- документ, удостоверяющий личность </w:t>
      </w:r>
      <w:proofErr w:type="gramStart"/>
      <w:r w:rsidRPr="00F521A6">
        <w:rPr>
          <w:sz w:val="24"/>
          <w:szCs w:val="24"/>
        </w:rPr>
        <w:t>Застрахованного</w:t>
      </w:r>
      <w:proofErr w:type="gramEnd"/>
      <w:r w:rsidRPr="00F521A6">
        <w:rPr>
          <w:sz w:val="24"/>
          <w:szCs w:val="24"/>
        </w:rPr>
        <w:t>;</w:t>
      </w:r>
    </w:p>
    <w:p w:rsidR="0031642A" w:rsidRPr="00F521A6" w:rsidRDefault="0031642A" w:rsidP="00F521A6">
      <w:pPr>
        <w:shd w:val="clear" w:color="auto" w:fill="FFFFFF"/>
        <w:autoSpaceDN w:val="0"/>
        <w:ind w:left="29" w:firstLine="567"/>
        <w:jc w:val="both"/>
        <w:rPr>
          <w:sz w:val="24"/>
          <w:szCs w:val="24"/>
        </w:rPr>
      </w:pPr>
      <w:r w:rsidRPr="00F521A6">
        <w:rPr>
          <w:sz w:val="24"/>
          <w:szCs w:val="24"/>
        </w:rPr>
        <w:t xml:space="preserve">- если выплату получает представитель Выгодоприобретателя (наследников Застрахованного/Выгодоприобретателя) – нотариально удостоверенная доверенность, Копия Свидетельства об опеке или попечительстве, заверенная выдавшим органом, или иной предусмотренный действующим законодательством документ, подтверждающий полномочия представителя; </w:t>
      </w:r>
    </w:p>
    <w:p w:rsidR="0031642A" w:rsidRPr="00F521A6" w:rsidRDefault="0031642A" w:rsidP="00F521A6">
      <w:pPr>
        <w:shd w:val="clear" w:color="auto" w:fill="FFFFFF"/>
        <w:autoSpaceDN w:val="0"/>
        <w:ind w:left="29" w:firstLine="567"/>
        <w:jc w:val="both"/>
        <w:rPr>
          <w:sz w:val="24"/>
          <w:szCs w:val="24"/>
        </w:rPr>
      </w:pPr>
      <w:r w:rsidRPr="00F521A6">
        <w:rPr>
          <w:sz w:val="24"/>
          <w:szCs w:val="24"/>
        </w:rPr>
        <w:t>- оригинал свидетельства (нотариально заверенная копия) о праве на наследство (в случае получения выплаты наследником Застрахованного);</w:t>
      </w:r>
    </w:p>
    <w:p w:rsidR="0031642A" w:rsidRPr="00F521A6" w:rsidRDefault="0031642A" w:rsidP="00F521A6">
      <w:pPr>
        <w:shd w:val="clear" w:color="auto" w:fill="FFFFFF"/>
        <w:autoSpaceDN w:val="0"/>
        <w:ind w:left="29" w:firstLine="567"/>
        <w:jc w:val="both"/>
        <w:rPr>
          <w:sz w:val="24"/>
          <w:szCs w:val="24"/>
        </w:rPr>
      </w:pPr>
      <w:r w:rsidRPr="00F521A6">
        <w:rPr>
          <w:sz w:val="24"/>
          <w:szCs w:val="24"/>
        </w:rPr>
        <w:t>- оригинал распоряжения Застрахованного о том, кого он назначил получателем страховой выплаты в случае своей смерти.</w:t>
      </w:r>
    </w:p>
    <w:p w:rsidR="0031642A" w:rsidRPr="00F521A6" w:rsidRDefault="0031642A" w:rsidP="00F521A6">
      <w:pPr>
        <w:shd w:val="clear" w:color="auto" w:fill="FFFFFF"/>
        <w:autoSpaceDN w:val="0"/>
        <w:ind w:left="29" w:firstLine="567"/>
        <w:jc w:val="both"/>
        <w:rPr>
          <w:sz w:val="24"/>
          <w:szCs w:val="24"/>
        </w:rPr>
      </w:pPr>
      <w:r w:rsidRPr="00F521A6">
        <w:rPr>
          <w:sz w:val="24"/>
          <w:szCs w:val="24"/>
        </w:rPr>
        <w:t>7.2. Все документы должны быть предоставлены на русском языке или с нотариально заверенным переводом на русский язык, если иное прямо не предусмотрено Договором страхования. Документы предоставляются в печатном виде или разборчиво написанные от руки. Копии документов, передаваемых Страховщику, должны быть заверены нотариально, либо органом (учреждением), выдавшим оригинал документа.</w:t>
      </w:r>
    </w:p>
    <w:p w:rsidR="0031642A" w:rsidRPr="00F521A6" w:rsidRDefault="0031642A" w:rsidP="00F521A6">
      <w:pPr>
        <w:shd w:val="clear" w:color="auto" w:fill="FFFFFF"/>
        <w:autoSpaceDN w:val="0"/>
        <w:ind w:left="29" w:firstLine="567"/>
        <w:jc w:val="both"/>
        <w:rPr>
          <w:sz w:val="24"/>
          <w:szCs w:val="24"/>
        </w:rPr>
      </w:pPr>
      <w:proofErr w:type="gramStart"/>
      <w:r w:rsidRPr="00F521A6">
        <w:rPr>
          <w:sz w:val="24"/>
          <w:szCs w:val="24"/>
        </w:rPr>
        <w:t>В случае предоставления документов, которые не могут быть прочтены Страховщиком в связи с особенностями почерка врача или сотрудника компетентного органа, целостность которых нарушена (порван, смят, содержит исправления), а также копии документов, не заверенных должным образом, Страховщик вправе отложить принятие решения до предоставления документов надлежащего качества.</w:t>
      </w:r>
      <w:proofErr w:type="gramEnd"/>
    </w:p>
    <w:p w:rsidR="0031642A" w:rsidRPr="00F521A6" w:rsidRDefault="0031642A" w:rsidP="00F521A6">
      <w:pPr>
        <w:shd w:val="clear" w:color="auto" w:fill="FFFFFF"/>
        <w:ind w:firstLine="567"/>
        <w:jc w:val="both"/>
        <w:rPr>
          <w:sz w:val="24"/>
          <w:szCs w:val="24"/>
        </w:rPr>
      </w:pPr>
      <w:r w:rsidRPr="00F521A6">
        <w:rPr>
          <w:sz w:val="24"/>
          <w:szCs w:val="24"/>
        </w:rPr>
        <w:t xml:space="preserve">7.3. Страховщик вправе запросить дополнительные документы, </w:t>
      </w:r>
      <w:r w:rsidR="006521BD" w:rsidRPr="001A0406">
        <w:rPr>
          <w:iCs/>
          <w:color w:val="000000"/>
          <w:sz w:val="24"/>
          <w:szCs w:val="24"/>
        </w:rPr>
        <w:t>необходимые для принятия объективного решения о выплате страховых сумм, в том числе копии материалов расследования по факту гибели (смерти) застрахованного лица или получения им увечья (ранения, травмы, контузии).</w:t>
      </w:r>
    </w:p>
    <w:p w:rsidR="0031642A" w:rsidRPr="00F521A6" w:rsidRDefault="0031642A" w:rsidP="00F521A6">
      <w:pPr>
        <w:shd w:val="clear" w:color="auto" w:fill="FFFFFF"/>
        <w:ind w:firstLine="567"/>
        <w:jc w:val="both"/>
        <w:rPr>
          <w:sz w:val="24"/>
          <w:szCs w:val="24"/>
        </w:rPr>
      </w:pPr>
      <w:r w:rsidRPr="00F521A6">
        <w:rPr>
          <w:sz w:val="24"/>
          <w:szCs w:val="24"/>
        </w:rPr>
        <w:t xml:space="preserve">7.4. </w:t>
      </w:r>
      <w:proofErr w:type="gramStart"/>
      <w:r w:rsidRPr="00F521A6">
        <w:rPr>
          <w:sz w:val="24"/>
          <w:szCs w:val="24"/>
        </w:rPr>
        <w:t xml:space="preserve">Страховщик вправе освободить Страхователя (Выгодоприобретателя) от обязанности предоставить часть документов, из указанных в </w:t>
      </w:r>
      <w:proofErr w:type="spellStart"/>
      <w:r w:rsidRPr="00F521A6">
        <w:rPr>
          <w:sz w:val="24"/>
          <w:szCs w:val="24"/>
        </w:rPr>
        <w:t>п.п</w:t>
      </w:r>
      <w:proofErr w:type="spellEnd"/>
      <w:r w:rsidRPr="00F521A6">
        <w:rPr>
          <w:sz w:val="24"/>
          <w:szCs w:val="24"/>
        </w:rPr>
        <w:t>.  7.1., 7.3. настоящего Договора.</w:t>
      </w:r>
      <w:proofErr w:type="gramEnd"/>
    </w:p>
    <w:p w:rsidR="0031642A" w:rsidRDefault="0031642A" w:rsidP="00F521A6">
      <w:pPr>
        <w:ind w:firstLine="567"/>
        <w:jc w:val="both"/>
        <w:rPr>
          <w:snapToGrid w:val="0"/>
          <w:sz w:val="24"/>
          <w:szCs w:val="24"/>
        </w:rPr>
      </w:pPr>
      <w:r w:rsidRPr="00F521A6">
        <w:rPr>
          <w:snapToGrid w:val="0"/>
          <w:sz w:val="24"/>
          <w:szCs w:val="24"/>
        </w:rPr>
        <w:t xml:space="preserve">7.5. Страховщик вправе провести обследование </w:t>
      </w:r>
      <w:proofErr w:type="gramStart"/>
      <w:r w:rsidRPr="00F521A6">
        <w:rPr>
          <w:snapToGrid w:val="0"/>
          <w:sz w:val="24"/>
          <w:szCs w:val="24"/>
        </w:rPr>
        <w:t>Застрахованного</w:t>
      </w:r>
      <w:proofErr w:type="gramEnd"/>
      <w:r w:rsidRPr="00F521A6">
        <w:rPr>
          <w:snapToGrid w:val="0"/>
          <w:sz w:val="24"/>
          <w:szCs w:val="24"/>
        </w:rPr>
        <w:t xml:space="preserve">. Согласование места и времени проведения такого обследования фиксируется Страховщиком одним из </w:t>
      </w:r>
      <w:r w:rsidR="00A225A2">
        <w:rPr>
          <w:snapToGrid w:val="0"/>
          <w:sz w:val="24"/>
          <w:szCs w:val="24"/>
        </w:rPr>
        <w:t xml:space="preserve">нижеуказанных </w:t>
      </w:r>
      <w:r w:rsidRPr="00F521A6">
        <w:rPr>
          <w:snapToGrid w:val="0"/>
          <w:sz w:val="24"/>
          <w:szCs w:val="24"/>
        </w:rPr>
        <w:t>способов</w:t>
      </w:r>
      <w:r w:rsidR="00A225A2">
        <w:rPr>
          <w:snapToGrid w:val="0"/>
          <w:sz w:val="24"/>
          <w:szCs w:val="24"/>
        </w:rPr>
        <w:t>:</w:t>
      </w:r>
    </w:p>
    <w:p w:rsidR="00A225A2" w:rsidRDefault="00A225A2" w:rsidP="00F521A6">
      <w:pPr>
        <w:ind w:firstLine="567"/>
        <w:jc w:val="both"/>
        <w:rPr>
          <w:snapToGrid w:val="0"/>
          <w:sz w:val="24"/>
          <w:szCs w:val="24"/>
        </w:rPr>
      </w:pPr>
      <w:r>
        <w:rPr>
          <w:snapToGrid w:val="0"/>
          <w:sz w:val="24"/>
          <w:szCs w:val="24"/>
        </w:rPr>
        <w:t>- посредством заключения соглашения о месте и времени проведения обследования Застрахованного лица;</w:t>
      </w:r>
    </w:p>
    <w:p w:rsidR="00A225A2" w:rsidRDefault="00A225A2" w:rsidP="00F521A6">
      <w:pPr>
        <w:ind w:firstLine="567"/>
        <w:jc w:val="both"/>
        <w:rPr>
          <w:snapToGrid w:val="0"/>
          <w:sz w:val="24"/>
          <w:szCs w:val="24"/>
        </w:rPr>
      </w:pPr>
      <w:proofErr w:type="gramStart"/>
      <w:r>
        <w:rPr>
          <w:snapToGrid w:val="0"/>
          <w:sz w:val="24"/>
          <w:szCs w:val="24"/>
        </w:rPr>
        <w:t xml:space="preserve">- путем направления Страховщиком в адрес Застрахованного </w:t>
      </w:r>
      <w:r w:rsidR="00D655AA">
        <w:rPr>
          <w:snapToGrid w:val="0"/>
          <w:sz w:val="24"/>
          <w:szCs w:val="24"/>
        </w:rPr>
        <w:t>заказным письмом с уведомлением сообщения с указанием места и времени проведения обследования – не менее двух вариантов времени на выбор;</w:t>
      </w:r>
      <w:proofErr w:type="gramEnd"/>
    </w:p>
    <w:p w:rsidR="00D655AA" w:rsidRPr="00F521A6" w:rsidRDefault="00D655AA" w:rsidP="00F521A6">
      <w:pPr>
        <w:ind w:firstLine="567"/>
        <w:jc w:val="both"/>
        <w:rPr>
          <w:snapToGrid w:val="0"/>
          <w:sz w:val="24"/>
          <w:szCs w:val="24"/>
        </w:rPr>
      </w:pPr>
      <w:r>
        <w:rPr>
          <w:snapToGrid w:val="0"/>
          <w:sz w:val="24"/>
          <w:szCs w:val="24"/>
        </w:rPr>
        <w:t>- иным способом, позволяющим подтвердить, что такое лицо было должным образом уведомлено о необходимости проведения обследования.</w:t>
      </w:r>
    </w:p>
    <w:p w:rsidR="0031642A" w:rsidRPr="00F521A6" w:rsidRDefault="0031642A" w:rsidP="00F521A6">
      <w:pPr>
        <w:autoSpaceDN w:val="0"/>
        <w:ind w:firstLine="567"/>
        <w:jc w:val="both"/>
        <w:rPr>
          <w:iCs/>
          <w:sz w:val="24"/>
          <w:szCs w:val="24"/>
        </w:rPr>
      </w:pPr>
      <w:r w:rsidRPr="00F521A6">
        <w:rPr>
          <w:iCs/>
          <w:sz w:val="24"/>
          <w:szCs w:val="24"/>
        </w:rPr>
        <w:t>Если Застрахованный не прошел освидетельствование в согласованную дату, Страховщик согласовывает с этим лицом другую дату освидетельствования при его обращении к Страховщику. При этом</w:t>
      </w:r>
      <w:proofErr w:type="gramStart"/>
      <w:r w:rsidRPr="00F521A6">
        <w:rPr>
          <w:iCs/>
          <w:sz w:val="24"/>
          <w:szCs w:val="24"/>
        </w:rPr>
        <w:t>,</w:t>
      </w:r>
      <w:proofErr w:type="gramEnd"/>
      <w:r w:rsidRPr="00F521A6">
        <w:rPr>
          <w:iCs/>
          <w:sz w:val="24"/>
          <w:szCs w:val="24"/>
        </w:rPr>
        <w:t xml:space="preserve"> если течение срока урегулирования требования о страховой выплате началось до проведения освидетельствования, то течение данного срока приостанавливается до даты проведения освидетельствования.</w:t>
      </w:r>
    </w:p>
    <w:p w:rsidR="0031642A" w:rsidRPr="00F521A6" w:rsidRDefault="0031642A" w:rsidP="00F521A6">
      <w:pPr>
        <w:autoSpaceDN w:val="0"/>
        <w:ind w:firstLine="567"/>
        <w:jc w:val="both"/>
        <w:rPr>
          <w:sz w:val="24"/>
          <w:szCs w:val="24"/>
        </w:rPr>
      </w:pPr>
      <w:proofErr w:type="gramStart"/>
      <w:r w:rsidRPr="00F521A6">
        <w:rPr>
          <w:iCs/>
          <w:sz w:val="24"/>
          <w:szCs w:val="24"/>
        </w:rPr>
        <w:t xml:space="preserve">В случае повторного </w:t>
      </w:r>
      <w:proofErr w:type="spellStart"/>
      <w:r w:rsidRPr="00F521A6">
        <w:rPr>
          <w:iCs/>
          <w:sz w:val="24"/>
          <w:szCs w:val="24"/>
        </w:rPr>
        <w:t>непрохождения</w:t>
      </w:r>
      <w:proofErr w:type="spellEnd"/>
      <w:r w:rsidRPr="00F521A6">
        <w:rPr>
          <w:iCs/>
          <w:sz w:val="24"/>
          <w:szCs w:val="24"/>
        </w:rPr>
        <w:t xml:space="preserve"> Застрахованным освидетельствования в согласованную со Страховщиком дату, Страховщик возвращает без рассмотрения представленное таким лицом Заявление о страховой выплате, а также приложенные к нему документы (как поданные непосредственно вместе с Заявлением, так и представленные впоследствии), если иное не будет согласовано между Страховщиком и Страхователем (Выгодоприобретателем).</w:t>
      </w:r>
      <w:proofErr w:type="gramEnd"/>
    </w:p>
    <w:p w:rsidR="0031642A" w:rsidRPr="00F521A6" w:rsidRDefault="0031642A" w:rsidP="00F521A6">
      <w:pPr>
        <w:shd w:val="clear" w:color="auto" w:fill="FFFFFF"/>
        <w:tabs>
          <w:tab w:val="left" w:pos="1360"/>
        </w:tabs>
        <w:autoSpaceDN w:val="0"/>
        <w:ind w:right="57" w:firstLine="567"/>
        <w:jc w:val="both"/>
        <w:rPr>
          <w:sz w:val="24"/>
          <w:szCs w:val="24"/>
        </w:rPr>
      </w:pPr>
      <w:proofErr w:type="gramStart"/>
      <w:r w:rsidRPr="00F521A6">
        <w:rPr>
          <w:sz w:val="24"/>
          <w:szCs w:val="24"/>
        </w:rPr>
        <w:t>В случае возникновения споров между сторонами о причинах и/или размере ущерба каждая из сторон Договора страхования имеет право потребовать проведения независимой экспертизы.</w:t>
      </w:r>
      <w:proofErr w:type="gramEnd"/>
      <w:r w:rsidRPr="00F521A6">
        <w:rPr>
          <w:sz w:val="24"/>
          <w:szCs w:val="24"/>
        </w:rPr>
        <w:t xml:space="preserve"> Оплата услуг независимых экспертов производится за счет стороны, привлекшей такого эксперта.</w:t>
      </w:r>
    </w:p>
    <w:p w:rsidR="0031642A" w:rsidRPr="00F521A6" w:rsidRDefault="0031642A" w:rsidP="00F521A6">
      <w:pPr>
        <w:shd w:val="clear" w:color="auto" w:fill="FFFFFF"/>
        <w:ind w:firstLine="567"/>
        <w:jc w:val="both"/>
        <w:rPr>
          <w:sz w:val="24"/>
          <w:szCs w:val="24"/>
        </w:rPr>
      </w:pPr>
      <w:r w:rsidRPr="00F521A6">
        <w:rPr>
          <w:sz w:val="24"/>
          <w:szCs w:val="24"/>
        </w:rPr>
        <w:t xml:space="preserve">7.6. Размер страховой выплаты при наступлении страхового случая определяется Страховщиком в следующем порядке: </w:t>
      </w:r>
    </w:p>
    <w:p w:rsidR="0031642A" w:rsidRPr="00F521A6" w:rsidRDefault="0031642A" w:rsidP="00F521A6">
      <w:pPr>
        <w:shd w:val="clear" w:color="auto" w:fill="FFFFFF"/>
        <w:autoSpaceDN w:val="0"/>
        <w:ind w:left="29" w:firstLine="567"/>
        <w:jc w:val="both"/>
        <w:rPr>
          <w:sz w:val="24"/>
          <w:szCs w:val="24"/>
        </w:rPr>
      </w:pPr>
      <w:r w:rsidRPr="00F521A6">
        <w:rPr>
          <w:sz w:val="24"/>
          <w:szCs w:val="24"/>
        </w:rPr>
        <w:t xml:space="preserve">7.6.1. в случае </w:t>
      </w:r>
      <w:r w:rsidRPr="00F521A6">
        <w:rPr>
          <w:b/>
          <w:sz w:val="24"/>
          <w:szCs w:val="24"/>
        </w:rPr>
        <w:t>травматического повреждения</w:t>
      </w:r>
      <w:r w:rsidRPr="00F521A6">
        <w:rPr>
          <w:sz w:val="24"/>
          <w:szCs w:val="24"/>
        </w:rPr>
        <w:t xml:space="preserve"> Застрахованного - в определенном проценте от установленной настоящим Договором страхования страховой суммы в зависимости от тяжести травмы согласно Правилам страхования;</w:t>
      </w:r>
    </w:p>
    <w:p w:rsidR="0031642A" w:rsidRPr="00BE6438" w:rsidRDefault="0031642A" w:rsidP="00F521A6">
      <w:pPr>
        <w:shd w:val="clear" w:color="auto" w:fill="FFFFFF"/>
        <w:ind w:firstLine="567"/>
        <w:jc w:val="both"/>
        <w:rPr>
          <w:b/>
          <w:sz w:val="24"/>
          <w:szCs w:val="24"/>
        </w:rPr>
      </w:pPr>
      <w:r w:rsidRPr="00F521A6">
        <w:rPr>
          <w:sz w:val="24"/>
          <w:szCs w:val="24"/>
        </w:rPr>
        <w:t xml:space="preserve">7.6.2. в случае </w:t>
      </w:r>
      <w:r w:rsidRPr="00F521A6">
        <w:rPr>
          <w:b/>
          <w:sz w:val="24"/>
          <w:szCs w:val="24"/>
        </w:rPr>
        <w:t xml:space="preserve">установления инвалидности </w:t>
      </w:r>
      <w:proofErr w:type="gramStart"/>
      <w:r w:rsidRPr="00F521A6">
        <w:rPr>
          <w:sz w:val="24"/>
          <w:szCs w:val="24"/>
        </w:rPr>
        <w:t>Застрахованному</w:t>
      </w:r>
      <w:proofErr w:type="gramEnd"/>
      <w:r w:rsidRPr="00F521A6">
        <w:rPr>
          <w:sz w:val="24"/>
          <w:szCs w:val="24"/>
        </w:rPr>
        <w:t xml:space="preserve"> в результате несчастного случая:</w:t>
      </w:r>
    </w:p>
    <w:p w:rsidR="0031642A" w:rsidRPr="00F521A6" w:rsidRDefault="0031642A" w:rsidP="00F521A6">
      <w:pPr>
        <w:shd w:val="clear" w:color="auto" w:fill="FFFFFF"/>
        <w:ind w:firstLine="567"/>
        <w:jc w:val="both"/>
        <w:rPr>
          <w:sz w:val="24"/>
          <w:szCs w:val="24"/>
        </w:rPr>
      </w:pPr>
      <w:r w:rsidRPr="00F521A6">
        <w:rPr>
          <w:b/>
          <w:sz w:val="24"/>
          <w:szCs w:val="24"/>
        </w:rPr>
        <w:t>вариант</w:t>
      </w:r>
      <w:proofErr w:type="gramStart"/>
      <w:r w:rsidRPr="00F521A6">
        <w:rPr>
          <w:b/>
          <w:sz w:val="24"/>
          <w:szCs w:val="24"/>
        </w:rPr>
        <w:t xml:space="preserve"> А</w:t>
      </w:r>
      <w:proofErr w:type="gramEnd"/>
      <w:r w:rsidRPr="00F521A6">
        <w:rPr>
          <w:b/>
          <w:sz w:val="24"/>
          <w:szCs w:val="24"/>
        </w:rPr>
        <w:t>:</w:t>
      </w:r>
      <w:r w:rsidRPr="00F521A6">
        <w:rPr>
          <w:sz w:val="24"/>
          <w:szCs w:val="24"/>
        </w:rPr>
        <w:t xml:space="preserve"> I группа – 100% страховой суммы, II груп</w:t>
      </w:r>
      <w:r w:rsidR="00681047">
        <w:rPr>
          <w:sz w:val="24"/>
          <w:szCs w:val="24"/>
        </w:rPr>
        <w:t>па – 80%, III группа – 60%</w:t>
      </w:r>
      <w:r w:rsidR="00681047" w:rsidRPr="00F521A6">
        <w:rPr>
          <w:sz w:val="24"/>
          <w:szCs w:val="24"/>
        </w:rPr>
        <w:t>;</w:t>
      </w:r>
    </w:p>
    <w:p w:rsidR="0031642A" w:rsidRPr="00F521A6" w:rsidRDefault="0002001C" w:rsidP="00F521A6">
      <w:pPr>
        <w:shd w:val="clear" w:color="auto" w:fill="FFFFFF"/>
        <w:ind w:firstLine="567"/>
        <w:jc w:val="both"/>
        <w:rPr>
          <w:sz w:val="24"/>
          <w:szCs w:val="24"/>
        </w:rPr>
      </w:pPr>
      <w:r>
        <w:rPr>
          <w:sz w:val="24"/>
          <w:szCs w:val="24"/>
        </w:rPr>
        <w:t>Размер страховой выплаты</w:t>
      </w:r>
      <w:r w:rsidR="0031642A" w:rsidRPr="00F521A6">
        <w:rPr>
          <w:sz w:val="24"/>
          <w:szCs w:val="24"/>
        </w:rPr>
        <w:t xml:space="preserve"> по инвалидности рассчитывается за вычетом сумм, выплаченных Застрахованному по временной утрате трудоспособности (временному расстройству здоровья ребенка) или травматическому повреждению.</w:t>
      </w:r>
    </w:p>
    <w:p w:rsidR="0031642A" w:rsidRPr="00F521A6" w:rsidRDefault="0031642A" w:rsidP="00F521A6">
      <w:pPr>
        <w:ind w:firstLine="567"/>
        <w:jc w:val="both"/>
        <w:rPr>
          <w:sz w:val="24"/>
          <w:szCs w:val="24"/>
        </w:rPr>
      </w:pPr>
      <w:r w:rsidRPr="00F521A6">
        <w:rPr>
          <w:sz w:val="24"/>
          <w:szCs w:val="24"/>
        </w:rPr>
        <w:t xml:space="preserve">7.6.3. в случае смерти Застрахованного в результате несчастного случая – в размере страховой суммы, установленной настоящим Договором, за вычетом сумм ранее произведенных страховых выплат, если они имели место в течение срока страхования. </w:t>
      </w:r>
    </w:p>
    <w:p w:rsidR="0031642A" w:rsidRPr="00F521A6" w:rsidRDefault="0031642A" w:rsidP="00F521A6">
      <w:pPr>
        <w:ind w:firstLine="567"/>
        <w:jc w:val="both"/>
        <w:rPr>
          <w:snapToGrid w:val="0"/>
          <w:sz w:val="24"/>
          <w:szCs w:val="24"/>
        </w:rPr>
      </w:pPr>
      <w:r w:rsidRPr="00F521A6">
        <w:rPr>
          <w:snapToGrid w:val="0"/>
          <w:sz w:val="24"/>
          <w:szCs w:val="24"/>
        </w:rPr>
        <w:t>7.7. Общая сумма выплат по одному или нескольким страховым случаям, произошедшим в течение срока страхования, не может превышать страховой суммы по каждому Застрахованному, указанной в настоящем Договоре.</w:t>
      </w:r>
    </w:p>
    <w:p w:rsidR="0031642A" w:rsidRPr="00F521A6" w:rsidRDefault="0031642A" w:rsidP="00F521A6">
      <w:pPr>
        <w:ind w:firstLine="567"/>
        <w:jc w:val="both"/>
        <w:rPr>
          <w:sz w:val="24"/>
          <w:szCs w:val="24"/>
        </w:rPr>
      </w:pPr>
      <w:r w:rsidRPr="00F521A6">
        <w:rPr>
          <w:sz w:val="24"/>
          <w:szCs w:val="24"/>
        </w:rPr>
        <w:t>7.8</w:t>
      </w:r>
      <w:r w:rsidRPr="00F521A6">
        <w:rPr>
          <w:color w:val="000000"/>
          <w:sz w:val="24"/>
          <w:szCs w:val="24"/>
        </w:rPr>
        <w:t xml:space="preserve">. </w:t>
      </w:r>
      <w:proofErr w:type="gramStart"/>
      <w:r w:rsidRPr="00F521A6">
        <w:rPr>
          <w:sz w:val="24"/>
          <w:szCs w:val="24"/>
        </w:rPr>
        <w:t>Принятие решения о признании случая страховым и осуществлении страховой выплаты или решения об отказе в страховой выплате в случае отсутствия правовых оснований для осуществления страховой выплаты (далее по тексту - Решение об отказе) Страховщик осуществляет в течение 30 (тридцати) рабочих дней после получения заявления Страхователя (выгодоприобретателя) и всех документов</w:t>
      </w:r>
      <w:r w:rsidRPr="00F521A6">
        <w:rPr>
          <w:color w:val="000000"/>
          <w:sz w:val="24"/>
          <w:szCs w:val="24"/>
        </w:rPr>
        <w:t xml:space="preserve">, необходимых для осуществления страховой выплаты в соответствии с </w:t>
      </w:r>
      <w:proofErr w:type="spellStart"/>
      <w:r w:rsidRPr="00F521A6">
        <w:rPr>
          <w:color w:val="000000"/>
          <w:sz w:val="24"/>
          <w:szCs w:val="24"/>
        </w:rPr>
        <w:t>п.п</w:t>
      </w:r>
      <w:proofErr w:type="spellEnd"/>
      <w:r w:rsidRPr="00F521A6">
        <w:rPr>
          <w:color w:val="000000"/>
          <w:sz w:val="24"/>
          <w:szCs w:val="24"/>
        </w:rPr>
        <w:t>. 7.1.-7.2</w:t>
      </w:r>
      <w:proofErr w:type="gramEnd"/>
      <w:r w:rsidRPr="00F521A6">
        <w:rPr>
          <w:color w:val="000000"/>
          <w:sz w:val="24"/>
          <w:szCs w:val="24"/>
        </w:rPr>
        <w:t xml:space="preserve"> настоящего</w:t>
      </w:r>
      <w:r w:rsidRPr="00F521A6">
        <w:rPr>
          <w:sz w:val="24"/>
          <w:szCs w:val="24"/>
        </w:rPr>
        <w:t xml:space="preserve"> Договора.</w:t>
      </w:r>
    </w:p>
    <w:p w:rsidR="0031642A" w:rsidRPr="00F521A6" w:rsidRDefault="0031642A" w:rsidP="00F521A6">
      <w:pPr>
        <w:autoSpaceDN w:val="0"/>
        <w:ind w:firstLine="567"/>
        <w:jc w:val="both"/>
        <w:rPr>
          <w:sz w:val="24"/>
          <w:szCs w:val="24"/>
        </w:rPr>
      </w:pPr>
      <w:proofErr w:type="gramStart"/>
      <w:r w:rsidRPr="00F521A6">
        <w:rPr>
          <w:sz w:val="24"/>
          <w:szCs w:val="24"/>
        </w:rPr>
        <w:t>Срок принятия решения о признании события страховым и осуществлении страховой выплаты или решения об отказе в страховой выплате исчисляется со дня, следующего за днем получения Страховщиком Заявления о страховой выплате и всех предусмотренных настоящим Договором и (или) Правилами страхования документов (последнего из необходимых и надлежащим образом оформленных документов, предусмотренных настоящим Договором и (или) Правилами страхования, необходимых для принятия Страховщиком решения</w:t>
      </w:r>
      <w:proofErr w:type="gramEnd"/>
      <w:r w:rsidRPr="00F521A6">
        <w:rPr>
          <w:sz w:val="24"/>
          <w:szCs w:val="24"/>
        </w:rPr>
        <w:t xml:space="preserve"> об осуществлении страховой выплаты.</w:t>
      </w:r>
    </w:p>
    <w:p w:rsidR="0031642A" w:rsidRPr="00F521A6" w:rsidRDefault="0031642A" w:rsidP="00F521A6">
      <w:pPr>
        <w:shd w:val="clear" w:color="auto" w:fill="FFFFFF"/>
        <w:tabs>
          <w:tab w:val="left" w:pos="547"/>
        </w:tabs>
        <w:autoSpaceDN w:val="0"/>
        <w:ind w:left="38" w:firstLine="567"/>
        <w:jc w:val="both"/>
        <w:rPr>
          <w:sz w:val="24"/>
          <w:szCs w:val="24"/>
        </w:rPr>
      </w:pPr>
      <w:r w:rsidRPr="00F521A6">
        <w:rPr>
          <w:sz w:val="24"/>
          <w:szCs w:val="24"/>
        </w:rPr>
        <w:t xml:space="preserve">Если получателем страховой выплаты не является лицо, обратившееся к Страховщику с Заявлением о страховой выплате, такое лицо (или получатель страховой выплаты) обязано </w:t>
      </w:r>
      <w:proofErr w:type="gramStart"/>
      <w:r w:rsidRPr="00F521A6">
        <w:rPr>
          <w:sz w:val="24"/>
          <w:szCs w:val="24"/>
        </w:rPr>
        <w:t>предоставить Страховщику документ</w:t>
      </w:r>
      <w:proofErr w:type="gramEnd"/>
      <w:r w:rsidRPr="00F521A6">
        <w:rPr>
          <w:sz w:val="24"/>
          <w:szCs w:val="24"/>
        </w:rPr>
        <w:t xml:space="preserve">, удостоверяющий личность получателя выплаты. В этом случае срок принятия решения начинает исчисляться со </w:t>
      </w:r>
      <w:proofErr w:type="gramStart"/>
      <w:r w:rsidRPr="00F521A6">
        <w:rPr>
          <w:sz w:val="24"/>
          <w:szCs w:val="24"/>
        </w:rPr>
        <w:t>дня</w:t>
      </w:r>
      <w:proofErr w:type="gramEnd"/>
      <w:r w:rsidRPr="00F521A6">
        <w:rPr>
          <w:sz w:val="24"/>
          <w:szCs w:val="24"/>
        </w:rPr>
        <w:t xml:space="preserve"> следующего за днем даты получения Страховщиком данного документа.</w:t>
      </w:r>
    </w:p>
    <w:p w:rsidR="0031642A" w:rsidRPr="00F521A6" w:rsidRDefault="0031642A" w:rsidP="00F521A6">
      <w:pPr>
        <w:shd w:val="clear" w:color="auto" w:fill="FFFFFF"/>
        <w:tabs>
          <w:tab w:val="left" w:pos="547"/>
        </w:tabs>
        <w:ind w:firstLine="567"/>
        <w:jc w:val="both"/>
        <w:rPr>
          <w:sz w:val="24"/>
          <w:szCs w:val="24"/>
        </w:rPr>
      </w:pPr>
      <w:r w:rsidRPr="00F521A6">
        <w:rPr>
          <w:sz w:val="24"/>
          <w:szCs w:val="24"/>
        </w:rPr>
        <w:t xml:space="preserve">7.9. При принятии решения о признании случая </w:t>
      </w:r>
      <w:proofErr w:type="gramStart"/>
      <w:r w:rsidRPr="00F521A6">
        <w:rPr>
          <w:sz w:val="24"/>
          <w:szCs w:val="24"/>
        </w:rPr>
        <w:t>страховым</w:t>
      </w:r>
      <w:proofErr w:type="gramEnd"/>
      <w:r w:rsidRPr="00F521A6">
        <w:rPr>
          <w:sz w:val="24"/>
          <w:szCs w:val="24"/>
        </w:rPr>
        <w:t xml:space="preserve"> и осуществлении страховой выплаты Страховщик в срок, указанный в п. 7.8. настоящего Договора, составляет страховой акт, в котором указываются обстоятельства страхового случая, обоснование произведенных расчетов размера причиненных убытков и размер суммы страховой выплаты.</w:t>
      </w:r>
    </w:p>
    <w:p w:rsidR="0031642A" w:rsidRPr="00F521A6" w:rsidRDefault="0031642A" w:rsidP="00F521A6">
      <w:pPr>
        <w:ind w:firstLine="567"/>
        <w:jc w:val="both"/>
        <w:rPr>
          <w:sz w:val="24"/>
          <w:szCs w:val="24"/>
        </w:rPr>
      </w:pPr>
      <w:r w:rsidRPr="00F521A6">
        <w:rPr>
          <w:sz w:val="24"/>
          <w:szCs w:val="24"/>
        </w:rPr>
        <w:t xml:space="preserve">7.10. Страховая выплата </w:t>
      </w:r>
      <w:r w:rsidRPr="00F521A6">
        <w:rPr>
          <w:color w:val="000000"/>
          <w:sz w:val="24"/>
          <w:szCs w:val="24"/>
        </w:rPr>
        <w:t>осуществляется в течение 15 (пятнадцати) рабочих дней</w:t>
      </w:r>
      <w:r w:rsidRPr="00F521A6">
        <w:rPr>
          <w:color w:val="FF0000"/>
          <w:sz w:val="24"/>
          <w:szCs w:val="24"/>
        </w:rPr>
        <w:t xml:space="preserve"> </w:t>
      </w:r>
      <w:r w:rsidRPr="00F521A6">
        <w:rPr>
          <w:sz w:val="24"/>
          <w:szCs w:val="24"/>
        </w:rPr>
        <w:t>после составления Страховщиком страхового акта.</w:t>
      </w:r>
    </w:p>
    <w:p w:rsidR="0031642A" w:rsidRPr="00F521A6" w:rsidRDefault="0031642A" w:rsidP="00F521A6">
      <w:pPr>
        <w:shd w:val="clear" w:color="auto" w:fill="FFFFFF"/>
        <w:tabs>
          <w:tab w:val="left" w:pos="547"/>
        </w:tabs>
        <w:autoSpaceDN w:val="0"/>
        <w:ind w:left="38" w:firstLine="567"/>
        <w:jc w:val="both"/>
        <w:rPr>
          <w:sz w:val="24"/>
          <w:szCs w:val="24"/>
        </w:rPr>
      </w:pPr>
      <w:r w:rsidRPr="00F521A6">
        <w:rPr>
          <w:sz w:val="24"/>
          <w:szCs w:val="24"/>
        </w:rPr>
        <w:t xml:space="preserve">Если лицо, обратившееся за страховой выплатой, не предоставило Страховщику банковские реквизиты, а также другие сведения, необходимые для осуществления страховой выплаты безналичным перечислением, Страховщик вправе продлить (приостановить) срок осуществления страховой выплаты до получения Страховщиком указанных сведений. В этом случае Страховщик </w:t>
      </w:r>
      <w:proofErr w:type="gramStart"/>
      <w:r w:rsidRPr="00F521A6">
        <w:rPr>
          <w:sz w:val="24"/>
          <w:szCs w:val="24"/>
        </w:rPr>
        <w:t>уведомляет обратившееся лицо о факте приостановки и запрашивает</w:t>
      </w:r>
      <w:proofErr w:type="gramEnd"/>
      <w:r w:rsidRPr="00F521A6">
        <w:rPr>
          <w:sz w:val="24"/>
          <w:szCs w:val="24"/>
        </w:rPr>
        <w:t xml:space="preserve"> у него недостающие сведения.</w:t>
      </w:r>
    </w:p>
    <w:p w:rsidR="0031642A" w:rsidRPr="00F521A6" w:rsidRDefault="0031642A" w:rsidP="00F521A6">
      <w:pPr>
        <w:shd w:val="clear" w:color="auto" w:fill="FFFFFF"/>
        <w:tabs>
          <w:tab w:val="left" w:pos="547"/>
        </w:tabs>
        <w:ind w:firstLine="567"/>
        <w:jc w:val="both"/>
        <w:rPr>
          <w:sz w:val="24"/>
          <w:szCs w:val="24"/>
        </w:rPr>
      </w:pPr>
      <w:r w:rsidRPr="00F521A6">
        <w:rPr>
          <w:sz w:val="24"/>
          <w:szCs w:val="24"/>
        </w:rPr>
        <w:t xml:space="preserve">7.11. </w:t>
      </w:r>
      <w:proofErr w:type="gramStart"/>
      <w:r w:rsidRPr="00F521A6">
        <w:rPr>
          <w:sz w:val="24"/>
          <w:szCs w:val="24"/>
        </w:rPr>
        <w:t>При принятии Страховщиком в срок, указанный в п. 7.8 настоящего Договора, Решения об отказе в осуществлении страховой выплаты, Страховщик в течение 3 (трех) рабочих дней после принятия Решения об отказе информирует Страхователя (Выгодоприобретателя) в письменной форме об основаниях принятия такого решения со ссылками на нормы права и (или) условия настоящего Договора и (или) Правил страхования, на основании которых принято решение</w:t>
      </w:r>
      <w:proofErr w:type="gramEnd"/>
      <w:r w:rsidRPr="00F521A6">
        <w:rPr>
          <w:sz w:val="24"/>
          <w:szCs w:val="24"/>
        </w:rPr>
        <w:t xml:space="preserve"> об отказе.</w:t>
      </w:r>
    </w:p>
    <w:p w:rsidR="0031642A" w:rsidRPr="00F521A6" w:rsidRDefault="0031642A" w:rsidP="00F521A6">
      <w:pPr>
        <w:shd w:val="clear" w:color="auto" w:fill="FFFFFF"/>
        <w:tabs>
          <w:tab w:val="left" w:pos="547"/>
        </w:tabs>
        <w:ind w:firstLine="567"/>
        <w:jc w:val="both"/>
        <w:rPr>
          <w:sz w:val="24"/>
          <w:szCs w:val="24"/>
        </w:rPr>
      </w:pPr>
      <w:r w:rsidRPr="00F521A6">
        <w:rPr>
          <w:sz w:val="24"/>
          <w:szCs w:val="24"/>
        </w:rPr>
        <w:t>7.12. Страховая выплата по настоящему Договору производится в валюте РФ, за исключением случаев, предусмотренных валютным законодательством РФ и принятыми в соответствии с ним нормативными правовыми актами органов валютного регулирования.</w:t>
      </w:r>
    </w:p>
    <w:p w:rsidR="0031642A" w:rsidRPr="00F521A6" w:rsidRDefault="0031642A" w:rsidP="00F521A6">
      <w:pPr>
        <w:shd w:val="clear" w:color="auto" w:fill="FFFFFF"/>
        <w:tabs>
          <w:tab w:val="left" w:pos="547"/>
        </w:tabs>
        <w:ind w:firstLine="567"/>
        <w:jc w:val="both"/>
        <w:rPr>
          <w:sz w:val="24"/>
          <w:szCs w:val="24"/>
        </w:rPr>
      </w:pPr>
      <w:r w:rsidRPr="00F521A6">
        <w:rPr>
          <w:sz w:val="24"/>
          <w:szCs w:val="24"/>
        </w:rPr>
        <w:t>7.13. Если иное прямо не предусмотрено настоящим Договором, днем осуществления страховой выплаты является:</w:t>
      </w:r>
    </w:p>
    <w:p w:rsidR="0031642A" w:rsidRPr="00F521A6" w:rsidRDefault="0031642A" w:rsidP="00F521A6">
      <w:pPr>
        <w:shd w:val="clear" w:color="auto" w:fill="FFFFFF"/>
        <w:tabs>
          <w:tab w:val="left" w:pos="547"/>
        </w:tabs>
        <w:ind w:firstLine="567"/>
        <w:jc w:val="both"/>
        <w:rPr>
          <w:sz w:val="24"/>
          <w:szCs w:val="24"/>
        </w:rPr>
      </w:pPr>
      <w:r w:rsidRPr="00F521A6">
        <w:rPr>
          <w:sz w:val="24"/>
          <w:szCs w:val="24"/>
        </w:rPr>
        <w:t>- в случае</w:t>
      </w:r>
      <w:proofErr w:type="gramStart"/>
      <w:r w:rsidRPr="00F521A6">
        <w:rPr>
          <w:sz w:val="24"/>
          <w:szCs w:val="24"/>
        </w:rPr>
        <w:t>,</w:t>
      </w:r>
      <w:proofErr w:type="gramEnd"/>
      <w:r w:rsidRPr="00F521A6">
        <w:rPr>
          <w:sz w:val="24"/>
          <w:szCs w:val="24"/>
        </w:rPr>
        <w:t xml:space="preserve"> если страховая выплата осуществляется в безналичном порядке – день списания денежных средств с расчетного счета Страховщика;</w:t>
      </w:r>
    </w:p>
    <w:p w:rsidR="0031642A" w:rsidRPr="00F521A6" w:rsidRDefault="0031642A" w:rsidP="00F521A6">
      <w:pPr>
        <w:shd w:val="clear" w:color="auto" w:fill="FFFFFF"/>
        <w:tabs>
          <w:tab w:val="left" w:pos="547"/>
        </w:tabs>
        <w:ind w:firstLine="567"/>
        <w:jc w:val="both"/>
        <w:rPr>
          <w:sz w:val="24"/>
          <w:szCs w:val="24"/>
        </w:rPr>
      </w:pPr>
      <w:r w:rsidRPr="00F521A6">
        <w:rPr>
          <w:sz w:val="24"/>
          <w:szCs w:val="24"/>
        </w:rPr>
        <w:t>- в случае</w:t>
      </w:r>
      <w:proofErr w:type="gramStart"/>
      <w:r w:rsidRPr="00F521A6">
        <w:rPr>
          <w:sz w:val="24"/>
          <w:szCs w:val="24"/>
        </w:rPr>
        <w:t>,</w:t>
      </w:r>
      <w:proofErr w:type="gramEnd"/>
      <w:r w:rsidRPr="00F521A6">
        <w:rPr>
          <w:sz w:val="24"/>
          <w:szCs w:val="24"/>
        </w:rPr>
        <w:t xml:space="preserve"> если страховая выплата осуществляется наличными деньгами – день получения денежных средств Страхователем в кассе.</w:t>
      </w:r>
    </w:p>
    <w:p w:rsidR="00A71C90" w:rsidRDefault="00A71C90" w:rsidP="0088146D">
      <w:pPr>
        <w:ind w:firstLine="567"/>
        <w:jc w:val="both"/>
        <w:rPr>
          <w:b/>
          <w:sz w:val="24"/>
          <w:szCs w:val="24"/>
        </w:rPr>
      </w:pPr>
    </w:p>
    <w:p w:rsidR="00D354C1" w:rsidRPr="00345F3D" w:rsidRDefault="00D354C1" w:rsidP="0088146D">
      <w:pPr>
        <w:ind w:firstLine="567"/>
        <w:jc w:val="both"/>
        <w:rPr>
          <w:b/>
          <w:sz w:val="24"/>
          <w:szCs w:val="24"/>
        </w:rPr>
      </w:pPr>
      <w:r w:rsidRPr="00345F3D">
        <w:rPr>
          <w:b/>
          <w:sz w:val="24"/>
          <w:szCs w:val="24"/>
        </w:rPr>
        <w:t>8. ДОПОЛНИТЕЛЬНЫЕ УСЛОВИЯ</w:t>
      </w:r>
    </w:p>
    <w:p w:rsidR="00A71C90" w:rsidRPr="00345F3D" w:rsidRDefault="00A71C90" w:rsidP="00A41E38">
      <w:pPr>
        <w:jc w:val="both"/>
        <w:rPr>
          <w:b/>
          <w:sz w:val="24"/>
          <w:szCs w:val="24"/>
        </w:rPr>
      </w:pPr>
    </w:p>
    <w:p w:rsidR="002B076B" w:rsidRPr="002B076B" w:rsidRDefault="002B076B" w:rsidP="002B076B">
      <w:pPr>
        <w:ind w:firstLine="567"/>
        <w:jc w:val="both"/>
        <w:rPr>
          <w:sz w:val="24"/>
          <w:szCs w:val="24"/>
        </w:rPr>
      </w:pPr>
      <w:r w:rsidRPr="002B076B">
        <w:rPr>
          <w:sz w:val="24"/>
          <w:szCs w:val="24"/>
        </w:rPr>
        <w:t>8.1.</w:t>
      </w:r>
      <w:r w:rsidRPr="002B076B">
        <w:rPr>
          <w:b/>
          <w:sz w:val="24"/>
          <w:szCs w:val="24"/>
        </w:rPr>
        <w:t xml:space="preserve"> </w:t>
      </w:r>
      <w:r w:rsidRPr="002B076B">
        <w:rPr>
          <w:sz w:val="24"/>
          <w:szCs w:val="24"/>
        </w:rPr>
        <w:t xml:space="preserve">При заключении настоящего Договора Страхователь обязан сообщить Страховщику известные Страхователю обстоятельства, имеющие существенное значение для определения вероятности страхового случая и размера возможных убытков от его наступления (страхового риска), если эти обстоятельства не </w:t>
      </w:r>
      <w:proofErr w:type="gramStart"/>
      <w:r w:rsidRPr="002B076B">
        <w:rPr>
          <w:sz w:val="24"/>
          <w:szCs w:val="24"/>
        </w:rPr>
        <w:t>известны и не должны</w:t>
      </w:r>
      <w:proofErr w:type="gramEnd"/>
      <w:r w:rsidRPr="002B076B">
        <w:rPr>
          <w:sz w:val="24"/>
          <w:szCs w:val="24"/>
        </w:rPr>
        <w:t xml:space="preserve"> быть известны Страховщику.</w:t>
      </w:r>
    </w:p>
    <w:p w:rsidR="002B076B" w:rsidRPr="002B076B" w:rsidRDefault="002B076B" w:rsidP="002B076B">
      <w:pPr>
        <w:pStyle w:val="11"/>
        <w:ind w:firstLine="567"/>
        <w:jc w:val="both"/>
        <w:rPr>
          <w:sz w:val="24"/>
          <w:szCs w:val="24"/>
        </w:rPr>
      </w:pPr>
      <w:r w:rsidRPr="002B076B">
        <w:rPr>
          <w:sz w:val="24"/>
          <w:szCs w:val="24"/>
        </w:rPr>
        <w:t xml:space="preserve">Существенными </w:t>
      </w:r>
      <w:proofErr w:type="gramStart"/>
      <w:r w:rsidRPr="002B076B">
        <w:rPr>
          <w:sz w:val="24"/>
          <w:szCs w:val="24"/>
        </w:rPr>
        <w:t>признаются</w:t>
      </w:r>
      <w:proofErr w:type="gramEnd"/>
      <w:r w:rsidRPr="002B076B">
        <w:rPr>
          <w:sz w:val="24"/>
          <w:szCs w:val="24"/>
        </w:rPr>
        <w:t xml:space="preserve"> во всяком случае обстоятельства (сведения), изложенные в Заявлении на страхование, а также следующие обстоятельства:</w:t>
      </w:r>
    </w:p>
    <w:p w:rsidR="002B076B" w:rsidRPr="002B076B" w:rsidRDefault="002B076B" w:rsidP="002B076B">
      <w:pPr>
        <w:pStyle w:val="11"/>
        <w:ind w:firstLine="567"/>
        <w:jc w:val="both"/>
        <w:rPr>
          <w:sz w:val="24"/>
          <w:szCs w:val="24"/>
        </w:rPr>
      </w:pPr>
      <w:r w:rsidRPr="002B076B">
        <w:rPr>
          <w:sz w:val="24"/>
          <w:szCs w:val="24"/>
        </w:rPr>
        <w:t xml:space="preserve">а) изменение должностных обязанностей </w:t>
      </w:r>
      <w:proofErr w:type="gramStart"/>
      <w:r w:rsidRPr="002B076B">
        <w:rPr>
          <w:sz w:val="24"/>
          <w:szCs w:val="24"/>
        </w:rPr>
        <w:t>Застрахованного</w:t>
      </w:r>
      <w:proofErr w:type="gramEnd"/>
      <w:r w:rsidRPr="002B076B">
        <w:rPr>
          <w:sz w:val="24"/>
          <w:szCs w:val="24"/>
        </w:rPr>
        <w:t xml:space="preserve"> по сравнению с указанными в </w:t>
      </w:r>
      <w:r w:rsidR="00ED405A">
        <w:rPr>
          <w:sz w:val="24"/>
          <w:szCs w:val="24"/>
        </w:rPr>
        <w:t>Списке Застрахованных</w:t>
      </w:r>
      <w:r w:rsidRPr="002B076B">
        <w:rPr>
          <w:sz w:val="24"/>
          <w:szCs w:val="24"/>
        </w:rPr>
        <w:t>;</w:t>
      </w:r>
    </w:p>
    <w:p w:rsidR="002B076B" w:rsidRPr="002B076B" w:rsidRDefault="002B076B" w:rsidP="002B076B">
      <w:pPr>
        <w:pStyle w:val="11"/>
        <w:ind w:firstLine="567"/>
        <w:jc w:val="both"/>
        <w:rPr>
          <w:sz w:val="24"/>
          <w:szCs w:val="24"/>
        </w:rPr>
      </w:pPr>
      <w:r w:rsidRPr="002B076B">
        <w:rPr>
          <w:sz w:val="24"/>
          <w:szCs w:val="24"/>
        </w:rPr>
        <w:t xml:space="preserve">б) возложение на </w:t>
      </w:r>
      <w:proofErr w:type="gramStart"/>
      <w:r w:rsidRPr="002B076B">
        <w:rPr>
          <w:sz w:val="24"/>
          <w:szCs w:val="24"/>
        </w:rPr>
        <w:t>Застрахованного</w:t>
      </w:r>
      <w:proofErr w:type="gramEnd"/>
      <w:r w:rsidRPr="002B076B">
        <w:rPr>
          <w:sz w:val="24"/>
          <w:szCs w:val="24"/>
        </w:rPr>
        <w:t xml:space="preserve"> дополнительных служебных обязанностей </w:t>
      </w:r>
      <w:r w:rsidR="0002001C">
        <w:rPr>
          <w:sz w:val="24"/>
          <w:szCs w:val="24"/>
        </w:rPr>
        <w:t xml:space="preserve">по </w:t>
      </w:r>
      <w:r w:rsidRPr="002B076B">
        <w:rPr>
          <w:sz w:val="24"/>
          <w:szCs w:val="24"/>
        </w:rPr>
        <w:t xml:space="preserve">сравнению с указанными в </w:t>
      </w:r>
      <w:r w:rsidR="00ED405A">
        <w:rPr>
          <w:sz w:val="24"/>
          <w:szCs w:val="24"/>
        </w:rPr>
        <w:t>Списке Застрахованных</w:t>
      </w:r>
      <w:r w:rsidRPr="002B076B">
        <w:rPr>
          <w:sz w:val="24"/>
          <w:szCs w:val="24"/>
        </w:rPr>
        <w:t>.</w:t>
      </w:r>
    </w:p>
    <w:p w:rsidR="002B076B" w:rsidRPr="002B076B" w:rsidRDefault="002B076B" w:rsidP="002B076B">
      <w:pPr>
        <w:jc w:val="both"/>
        <w:rPr>
          <w:sz w:val="24"/>
          <w:szCs w:val="24"/>
        </w:rPr>
      </w:pPr>
      <w:r w:rsidRPr="002B076B">
        <w:rPr>
          <w:sz w:val="24"/>
          <w:szCs w:val="24"/>
        </w:rPr>
        <w:tab/>
      </w:r>
      <w:r w:rsidRPr="002B076B">
        <w:rPr>
          <w:snapToGrid w:val="0"/>
          <w:sz w:val="24"/>
          <w:szCs w:val="24"/>
        </w:rPr>
        <w:t xml:space="preserve">8.2. </w:t>
      </w:r>
      <w:proofErr w:type="gramStart"/>
      <w:r w:rsidRPr="002B076B">
        <w:rPr>
          <w:snapToGrid w:val="0"/>
          <w:sz w:val="24"/>
          <w:szCs w:val="24"/>
        </w:rPr>
        <w:t>При заключении настоящего Договора, в случае необходимости (выяснение у Страхователя обстоятельств, имеющих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Страховщик вправе направить Страхователю письменный запрос с просьбой ответить на конкретные вопросы, касающиеся вышеуказанных обстоятельств.</w:t>
      </w:r>
      <w:proofErr w:type="gramEnd"/>
    </w:p>
    <w:p w:rsidR="002B076B" w:rsidRPr="002B076B" w:rsidRDefault="002B076B" w:rsidP="002B076B">
      <w:pPr>
        <w:jc w:val="both"/>
        <w:rPr>
          <w:sz w:val="24"/>
          <w:szCs w:val="24"/>
        </w:rPr>
      </w:pPr>
      <w:r w:rsidRPr="002B076B">
        <w:rPr>
          <w:sz w:val="24"/>
          <w:szCs w:val="24"/>
        </w:rPr>
        <w:tab/>
        <w:t xml:space="preserve">8.3. </w:t>
      </w:r>
      <w:proofErr w:type="gramStart"/>
      <w:r w:rsidRPr="002B076B">
        <w:rPr>
          <w:sz w:val="24"/>
          <w:szCs w:val="24"/>
        </w:rPr>
        <w:t>В течение срока действия настоящего Договора Страхователь должен незамедлительно сообщать Страховщику о ставших ему известными значительных изменениях в обстоятельствах, сообщенных Страховщику при заключении настоящего Договора, если эти изменения могут существенно повлиять на увеличение страхового риска (изменение обстоятельств признается существенным, когда они изменились настолько, что, если бы стороны могли это разумно предвидеть, настоящий Договор вообще не был бы ими заключен или</w:t>
      </w:r>
      <w:proofErr w:type="gramEnd"/>
      <w:r w:rsidRPr="002B076B">
        <w:rPr>
          <w:sz w:val="24"/>
          <w:szCs w:val="24"/>
        </w:rPr>
        <w:t xml:space="preserve"> был бы заключен на значительно отличающихся условиях);</w:t>
      </w:r>
    </w:p>
    <w:p w:rsidR="002B076B" w:rsidRPr="002B076B" w:rsidRDefault="002B076B" w:rsidP="002B076B">
      <w:pPr>
        <w:ind w:firstLine="720"/>
        <w:jc w:val="both"/>
        <w:rPr>
          <w:sz w:val="24"/>
          <w:szCs w:val="24"/>
        </w:rPr>
      </w:pPr>
      <w:proofErr w:type="gramStart"/>
      <w:r w:rsidRPr="002B076B">
        <w:rPr>
          <w:sz w:val="24"/>
          <w:szCs w:val="24"/>
        </w:rPr>
        <w:t>Значительными</w:t>
      </w:r>
      <w:proofErr w:type="gramEnd"/>
      <w:r w:rsidRPr="002B076B">
        <w:rPr>
          <w:sz w:val="24"/>
          <w:szCs w:val="24"/>
        </w:rPr>
        <w:t xml:space="preserve"> во всяком случае признаются изменения в сведениях, изложенных в Заявлении на страхование, </w:t>
      </w:r>
      <w:r w:rsidRPr="002B076B">
        <w:rPr>
          <w:snapToGrid w:val="0"/>
          <w:sz w:val="24"/>
          <w:szCs w:val="24"/>
        </w:rPr>
        <w:t>изменение в профессиональной деятельности и условий труда, первичное диагностирование хронического заболевания</w:t>
      </w:r>
      <w:r w:rsidRPr="002B076B">
        <w:rPr>
          <w:sz w:val="24"/>
          <w:szCs w:val="24"/>
        </w:rPr>
        <w:t>, а также изменения в следующих обстоятельствах:</w:t>
      </w:r>
    </w:p>
    <w:p w:rsidR="002B076B" w:rsidRPr="002B076B" w:rsidRDefault="002B076B" w:rsidP="002B076B">
      <w:pPr>
        <w:ind w:firstLine="709"/>
        <w:jc w:val="both"/>
        <w:rPr>
          <w:sz w:val="24"/>
          <w:szCs w:val="24"/>
        </w:rPr>
      </w:pPr>
      <w:r w:rsidRPr="002B076B">
        <w:rPr>
          <w:sz w:val="24"/>
          <w:szCs w:val="24"/>
        </w:rPr>
        <w:t xml:space="preserve">а) изменение профессиональной деятельности и условий труда </w:t>
      </w:r>
      <w:proofErr w:type="gramStart"/>
      <w:r w:rsidRPr="002B076B">
        <w:rPr>
          <w:sz w:val="24"/>
          <w:szCs w:val="24"/>
        </w:rPr>
        <w:t>Застрахованного</w:t>
      </w:r>
      <w:proofErr w:type="gramEnd"/>
      <w:r w:rsidRPr="002B076B">
        <w:rPr>
          <w:sz w:val="24"/>
          <w:szCs w:val="24"/>
        </w:rPr>
        <w:t>;</w:t>
      </w:r>
    </w:p>
    <w:p w:rsidR="002B076B" w:rsidRPr="002B076B" w:rsidRDefault="002B076B" w:rsidP="002B076B">
      <w:pPr>
        <w:ind w:firstLine="709"/>
        <w:jc w:val="both"/>
        <w:rPr>
          <w:sz w:val="24"/>
          <w:szCs w:val="24"/>
        </w:rPr>
      </w:pPr>
      <w:r w:rsidRPr="002B076B">
        <w:rPr>
          <w:sz w:val="24"/>
          <w:szCs w:val="24"/>
        </w:rPr>
        <w:t xml:space="preserve">б) прекращение трудовых отношений с </w:t>
      </w:r>
      <w:proofErr w:type="gramStart"/>
      <w:r w:rsidRPr="002B076B">
        <w:rPr>
          <w:sz w:val="24"/>
          <w:szCs w:val="24"/>
        </w:rPr>
        <w:t>Застрахованным</w:t>
      </w:r>
      <w:proofErr w:type="gramEnd"/>
      <w:r w:rsidRPr="002B076B">
        <w:rPr>
          <w:sz w:val="24"/>
          <w:szCs w:val="24"/>
        </w:rPr>
        <w:t xml:space="preserve"> (при коллективной форме страхования);</w:t>
      </w:r>
    </w:p>
    <w:p w:rsidR="002B076B" w:rsidRPr="002B076B" w:rsidRDefault="002B076B" w:rsidP="002B076B">
      <w:pPr>
        <w:ind w:firstLine="709"/>
        <w:jc w:val="both"/>
        <w:rPr>
          <w:sz w:val="24"/>
          <w:szCs w:val="24"/>
        </w:rPr>
      </w:pPr>
      <w:r w:rsidRPr="002B076B">
        <w:rPr>
          <w:sz w:val="24"/>
          <w:szCs w:val="24"/>
        </w:rPr>
        <w:t>в) смена территории страхования (нахождение Застрахованного в ином месте с целью выполнения работ);</w:t>
      </w:r>
    </w:p>
    <w:p w:rsidR="002B076B" w:rsidRPr="002B076B" w:rsidRDefault="00ED405A" w:rsidP="002B076B">
      <w:pPr>
        <w:ind w:firstLine="709"/>
        <w:jc w:val="both"/>
        <w:rPr>
          <w:sz w:val="24"/>
          <w:szCs w:val="24"/>
        </w:rPr>
      </w:pPr>
      <w:r>
        <w:rPr>
          <w:sz w:val="24"/>
          <w:szCs w:val="24"/>
        </w:rPr>
        <w:t>г</w:t>
      </w:r>
      <w:r w:rsidR="002B076B" w:rsidRPr="002B076B">
        <w:rPr>
          <w:sz w:val="24"/>
          <w:szCs w:val="24"/>
        </w:rPr>
        <w:t>) первичное диагностирование хронического заболевания.</w:t>
      </w:r>
    </w:p>
    <w:p w:rsidR="002B076B" w:rsidRPr="002B076B" w:rsidRDefault="002B076B" w:rsidP="002B076B">
      <w:pPr>
        <w:pStyle w:val="23"/>
        <w:spacing w:line="240" w:lineRule="auto"/>
        <w:ind w:left="0" w:firstLine="720"/>
        <w:jc w:val="both"/>
        <w:rPr>
          <w:sz w:val="24"/>
          <w:szCs w:val="24"/>
        </w:rPr>
      </w:pPr>
      <w:r w:rsidRPr="002B076B">
        <w:rPr>
          <w:sz w:val="24"/>
          <w:szCs w:val="24"/>
        </w:rPr>
        <w:t>8.4. Уведомление об изменении страхового риска в письменной форме должно быть направлено в адрес Страховщика либо вручено представителю Страховщика не позднее 3 (трех) рабочих дней, следующих за днем, когда Страхователю (Выгодоприобретателю) стало известно об обстоятельствах, влекущих увеличение страхового риска.</w:t>
      </w:r>
    </w:p>
    <w:p w:rsidR="001D221D" w:rsidRPr="00345F3D" w:rsidRDefault="001D221D" w:rsidP="0088146D">
      <w:pPr>
        <w:pStyle w:val="11"/>
        <w:ind w:firstLine="567"/>
        <w:jc w:val="both"/>
        <w:rPr>
          <w:b/>
          <w:caps/>
          <w:sz w:val="24"/>
          <w:szCs w:val="24"/>
        </w:rPr>
      </w:pPr>
    </w:p>
    <w:p w:rsidR="00DA20C6" w:rsidRPr="00345F3D" w:rsidRDefault="00DA20C6" w:rsidP="0088146D">
      <w:pPr>
        <w:pStyle w:val="11"/>
        <w:ind w:firstLine="567"/>
        <w:jc w:val="both"/>
        <w:rPr>
          <w:b/>
          <w:caps/>
          <w:sz w:val="24"/>
          <w:szCs w:val="24"/>
        </w:rPr>
      </w:pPr>
      <w:r w:rsidRPr="00345F3D">
        <w:rPr>
          <w:b/>
          <w:caps/>
          <w:sz w:val="24"/>
          <w:szCs w:val="24"/>
        </w:rPr>
        <w:t>9. Изменение И ДОСРОЧНОЕ ПРЕКРАЩЕНИЕ договора страхования</w:t>
      </w:r>
    </w:p>
    <w:p w:rsidR="00DA20C6" w:rsidRPr="00345F3D" w:rsidRDefault="00DA20C6" w:rsidP="0088146D">
      <w:pPr>
        <w:pStyle w:val="11"/>
        <w:ind w:firstLine="567"/>
        <w:jc w:val="both"/>
        <w:rPr>
          <w:sz w:val="24"/>
          <w:szCs w:val="24"/>
        </w:rPr>
      </w:pPr>
    </w:p>
    <w:p w:rsidR="00A71C90" w:rsidRPr="002B076B" w:rsidRDefault="00A71C90" w:rsidP="00A71C90">
      <w:pPr>
        <w:pStyle w:val="11"/>
        <w:ind w:firstLine="567"/>
        <w:jc w:val="both"/>
        <w:rPr>
          <w:sz w:val="24"/>
          <w:szCs w:val="24"/>
        </w:rPr>
      </w:pPr>
      <w:r w:rsidRPr="002B076B">
        <w:rPr>
          <w:sz w:val="24"/>
          <w:szCs w:val="24"/>
        </w:rPr>
        <w:t>9.1. Порядок изменения и прекращения настоящего Договора регулируется указанными Правилами страхования.</w:t>
      </w:r>
    </w:p>
    <w:p w:rsidR="00A71C90" w:rsidRDefault="00A71C90" w:rsidP="00A71C90">
      <w:pPr>
        <w:ind w:firstLine="567"/>
        <w:jc w:val="both"/>
        <w:rPr>
          <w:sz w:val="24"/>
          <w:szCs w:val="24"/>
        </w:rPr>
      </w:pPr>
      <w:r w:rsidRPr="002B076B">
        <w:rPr>
          <w:sz w:val="24"/>
          <w:szCs w:val="24"/>
        </w:rPr>
        <w:t xml:space="preserve">9.2. </w:t>
      </w:r>
      <w:proofErr w:type="gramStart"/>
      <w:r>
        <w:rPr>
          <w:sz w:val="24"/>
          <w:szCs w:val="24"/>
        </w:rPr>
        <w:t>Расторжение договора допускается: по соглашению сторон, по решению суда, в случае одностороннего отказа со стороны договора от исполнения Договора в соответствии с Гражданским законодательством.</w:t>
      </w:r>
      <w:proofErr w:type="gramEnd"/>
    </w:p>
    <w:p w:rsidR="00A71C90" w:rsidRDefault="00A71C90" w:rsidP="00A71C90">
      <w:pPr>
        <w:ind w:firstLine="567"/>
        <w:jc w:val="both"/>
        <w:rPr>
          <w:sz w:val="24"/>
          <w:szCs w:val="24"/>
        </w:rPr>
      </w:pPr>
      <w:r>
        <w:rPr>
          <w:sz w:val="24"/>
          <w:szCs w:val="24"/>
        </w:rPr>
        <w:t>Одностороннее расторжение договора осуществляется в соответствии с порядком, установленным частями статьи 95 Федерального закона от 05.04.2013 №44-ФЗ.</w:t>
      </w:r>
    </w:p>
    <w:p w:rsidR="00A71C90" w:rsidRPr="002B076B" w:rsidRDefault="00A71C90" w:rsidP="00A71C90">
      <w:pPr>
        <w:ind w:firstLine="567"/>
        <w:jc w:val="both"/>
        <w:rPr>
          <w:sz w:val="24"/>
          <w:szCs w:val="24"/>
        </w:rPr>
      </w:pPr>
      <w:r>
        <w:rPr>
          <w:sz w:val="24"/>
          <w:szCs w:val="24"/>
        </w:rPr>
        <w:t xml:space="preserve">9.3. </w:t>
      </w:r>
      <w:r w:rsidR="00A81BFA" w:rsidRPr="00A81BFA">
        <w:rPr>
          <w:sz w:val="24"/>
          <w:szCs w:val="24"/>
        </w:rPr>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работы или услуги, предусмотренных договором.</w:t>
      </w:r>
    </w:p>
    <w:p w:rsidR="00A71C90" w:rsidRPr="002B076B" w:rsidRDefault="00A71C90" w:rsidP="00A71C90">
      <w:pPr>
        <w:pStyle w:val="11"/>
        <w:ind w:firstLine="567"/>
        <w:jc w:val="both"/>
        <w:rPr>
          <w:sz w:val="24"/>
          <w:szCs w:val="24"/>
        </w:rPr>
      </w:pPr>
      <w:r w:rsidRPr="002B076B">
        <w:rPr>
          <w:sz w:val="24"/>
          <w:szCs w:val="24"/>
        </w:rPr>
        <w:t>9.</w:t>
      </w:r>
      <w:r>
        <w:rPr>
          <w:sz w:val="24"/>
          <w:szCs w:val="24"/>
        </w:rPr>
        <w:t>4</w:t>
      </w:r>
      <w:r w:rsidRPr="002B076B">
        <w:rPr>
          <w:sz w:val="24"/>
          <w:szCs w:val="24"/>
        </w:rPr>
        <w:t xml:space="preserve">. </w:t>
      </w:r>
      <w:r w:rsidR="00AA0079">
        <w:rPr>
          <w:sz w:val="24"/>
          <w:szCs w:val="24"/>
        </w:rPr>
        <w:t>При исполнении договора изменение существенных условий не допускается, за исключением случаев, предусмотренных Федеральн</w:t>
      </w:r>
      <w:r w:rsidR="00417B81">
        <w:rPr>
          <w:sz w:val="24"/>
          <w:szCs w:val="24"/>
        </w:rPr>
        <w:t>ым</w:t>
      </w:r>
      <w:r w:rsidR="00AA0079">
        <w:rPr>
          <w:sz w:val="24"/>
          <w:szCs w:val="24"/>
        </w:rPr>
        <w:t xml:space="preserve"> закон</w:t>
      </w:r>
      <w:r w:rsidR="00417B81">
        <w:rPr>
          <w:sz w:val="24"/>
          <w:szCs w:val="24"/>
        </w:rPr>
        <w:t>ом</w:t>
      </w:r>
      <w:r w:rsidR="00AA0079">
        <w:rPr>
          <w:sz w:val="24"/>
          <w:szCs w:val="24"/>
        </w:rPr>
        <w:t xml:space="preserve"> от 05.04.2013 №44-ФЗ</w:t>
      </w:r>
      <w:r w:rsidR="00F3657B">
        <w:rPr>
          <w:sz w:val="24"/>
          <w:szCs w:val="24"/>
        </w:rPr>
        <w:t>.</w:t>
      </w:r>
      <w:r w:rsidR="00AA0079">
        <w:rPr>
          <w:sz w:val="24"/>
          <w:szCs w:val="24"/>
        </w:rPr>
        <w:t xml:space="preserve"> </w:t>
      </w:r>
    </w:p>
    <w:p w:rsidR="00A71C90" w:rsidRPr="002B076B" w:rsidRDefault="00A71C90" w:rsidP="00A71C90">
      <w:pPr>
        <w:ind w:firstLine="567"/>
        <w:jc w:val="both"/>
        <w:rPr>
          <w:sz w:val="24"/>
          <w:szCs w:val="24"/>
        </w:rPr>
      </w:pPr>
      <w:r w:rsidRPr="002B076B">
        <w:rPr>
          <w:sz w:val="24"/>
          <w:szCs w:val="24"/>
        </w:rPr>
        <w:t>9.</w:t>
      </w:r>
      <w:r w:rsidR="00453ED3">
        <w:rPr>
          <w:sz w:val="24"/>
          <w:szCs w:val="24"/>
        </w:rPr>
        <w:t>5</w:t>
      </w:r>
      <w:r w:rsidRPr="002B076B">
        <w:rPr>
          <w:sz w:val="24"/>
          <w:szCs w:val="24"/>
        </w:rPr>
        <w:t>. Настоящий Договор может быть досрочно прекращен по соглашению сторон в отношении любого Застрахованного, указанного в списке:</w:t>
      </w:r>
    </w:p>
    <w:p w:rsidR="00A71C90" w:rsidRPr="002B076B" w:rsidRDefault="00A71C90" w:rsidP="00A71C90">
      <w:pPr>
        <w:ind w:firstLine="567"/>
        <w:jc w:val="both"/>
        <w:rPr>
          <w:sz w:val="24"/>
          <w:szCs w:val="24"/>
        </w:rPr>
      </w:pPr>
      <w:r w:rsidRPr="002B076B">
        <w:rPr>
          <w:sz w:val="24"/>
          <w:szCs w:val="24"/>
        </w:rPr>
        <w:t>9.</w:t>
      </w:r>
      <w:r w:rsidR="00453ED3">
        <w:rPr>
          <w:sz w:val="24"/>
          <w:szCs w:val="24"/>
        </w:rPr>
        <w:t>5</w:t>
      </w:r>
      <w:r w:rsidRPr="002B076B">
        <w:rPr>
          <w:sz w:val="24"/>
          <w:szCs w:val="24"/>
        </w:rPr>
        <w:t>.1. при прекращении трудовых отношений между Страхователем и Застрахованным, с даты прекращения трудовых отношений (При этом Страхователь обязан уведомить Страховщика об этом в письменной форме);</w:t>
      </w:r>
    </w:p>
    <w:p w:rsidR="00A71C90" w:rsidRPr="002B076B" w:rsidRDefault="00A71C90" w:rsidP="00A71C90">
      <w:pPr>
        <w:pStyle w:val="BodyTextIndent21"/>
        <w:widowControl/>
        <w:ind w:firstLine="567"/>
        <w:rPr>
          <w:rFonts w:ascii="Times New Roman" w:hAnsi="Times New Roman"/>
          <w:szCs w:val="24"/>
        </w:rPr>
      </w:pPr>
      <w:r w:rsidRPr="002B076B">
        <w:rPr>
          <w:rFonts w:ascii="Times New Roman" w:hAnsi="Times New Roman"/>
          <w:szCs w:val="24"/>
        </w:rPr>
        <w:t>9.</w:t>
      </w:r>
      <w:r w:rsidR="00453ED3">
        <w:rPr>
          <w:rFonts w:ascii="Times New Roman" w:hAnsi="Times New Roman"/>
          <w:szCs w:val="24"/>
        </w:rPr>
        <w:t>5</w:t>
      </w:r>
      <w:r w:rsidRPr="002B076B">
        <w:rPr>
          <w:rFonts w:ascii="Times New Roman" w:hAnsi="Times New Roman"/>
          <w:szCs w:val="24"/>
        </w:rPr>
        <w:t>.2. с момента начала исполнения Застрахованным служебных (трудовых) обязанностей у физического лица или юридического лица любой организационно-правовой формы, не являющегося Страхователем.</w:t>
      </w:r>
    </w:p>
    <w:p w:rsidR="00A71C90" w:rsidRPr="002B076B" w:rsidRDefault="00A71C90" w:rsidP="00A71C90">
      <w:pPr>
        <w:pStyle w:val="BodyTextIndent21"/>
        <w:widowControl/>
        <w:ind w:firstLine="567"/>
        <w:rPr>
          <w:rFonts w:ascii="Times New Roman" w:hAnsi="Times New Roman"/>
          <w:szCs w:val="24"/>
        </w:rPr>
      </w:pPr>
      <w:r w:rsidRPr="002B076B">
        <w:rPr>
          <w:rFonts w:ascii="Times New Roman" w:hAnsi="Times New Roman"/>
          <w:szCs w:val="24"/>
        </w:rPr>
        <w:t xml:space="preserve">Внесение </w:t>
      </w:r>
      <w:proofErr w:type="gramStart"/>
      <w:r w:rsidRPr="002B076B">
        <w:rPr>
          <w:rFonts w:ascii="Times New Roman" w:hAnsi="Times New Roman"/>
          <w:szCs w:val="24"/>
        </w:rPr>
        <w:t>изменений</w:t>
      </w:r>
      <w:proofErr w:type="gramEnd"/>
      <w:r w:rsidRPr="002B076B">
        <w:rPr>
          <w:rFonts w:ascii="Times New Roman" w:hAnsi="Times New Roman"/>
          <w:szCs w:val="24"/>
        </w:rPr>
        <w:t xml:space="preserve"> в список Застрахованных должно производитьс</w:t>
      </w:r>
      <w:r w:rsidR="00490DFD">
        <w:rPr>
          <w:rFonts w:ascii="Times New Roman" w:hAnsi="Times New Roman"/>
          <w:szCs w:val="24"/>
        </w:rPr>
        <w:t>я Страхователем в соответствии со</w:t>
      </w:r>
      <w:r w:rsidRPr="002B076B">
        <w:rPr>
          <w:rFonts w:ascii="Times New Roman" w:hAnsi="Times New Roman"/>
          <w:szCs w:val="24"/>
        </w:rPr>
        <w:t xml:space="preserve"> ст. 955 ГК РФ.</w:t>
      </w:r>
    </w:p>
    <w:p w:rsidR="00A71C90" w:rsidRPr="002B076B" w:rsidRDefault="00A71C90" w:rsidP="00A71C90">
      <w:pPr>
        <w:ind w:firstLine="567"/>
        <w:jc w:val="both"/>
        <w:rPr>
          <w:sz w:val="24"/>
          <w:szCs w:val="24"/>
        </w:rPr>
      </w:pPr>
      <w:r w:rsidRPr="002B076B">
        <w:rPr>
          <w:sz w:val="24"/>
          <w:szCs w:val="24"/>
        </w:rPr>
        <w:t>9.</w:t>
      </w:r>
      <w:r w:rsidR="00453ED3">
        <w:rPr>
          <w:sz w:val="24"/>
          <w:szCs w:val="24"/>
        </w:rPr>
        <w:t>6</w:t>
      </w:r>
      <w:r w:rsidRPr="002B076B">
        <w:rPr>
          <w:sz w:val="24"/>
          <w:szCs w:val="24"/>
        </w:rPr>
        <w:t xml:space="preserve">. В случае досрочного прекращения настоящего Договора Страхователем, по </w:t>
      </w:r>
      <w:proofErr w:type="gramStart"/>
      <w:r w:rsidRPr="002B076B">
        <w:rPr>
          <w:sz w:val="24"/>
          <w:szCs w:val="24"/>
        </w:rPr>
        <w:t>причинам</w:t>
      </w:r>
      <w:proofErr w:type="gramEnd"/>
      <w:r w:rsidRPr="002B076B">
        <w:rPr>
          <w:sz w:val="24"/>
          <w:szCs w:val="24"/>
        </w:rPr>
        <w:t xml:space="preserve"> изложенным в статье 958 ГК РФ, страховая премия, подлежащая удержанию Страховщиком, будет исчисляться пропорционально за фактический период действия настоящего Договора.</w:t>
      </w:r>
    </w:p>
    <w:p w:rsidR="00A71C90" w:rsidRPr="002B076B" w:rsidRDefault="00A71C90" w:rsidP="00A71C90">
      <w:pPr>
        <w:ind w:firstLine="567"/>
        <w:jc w:val="both"/>
        <w:rPr>
          <w:sz w:val="24"/>
          <w:szCs w:val="24"/>
        </w:rPr>
      </w:pPr>
      <w:proofErr w:type="gramStart"/>
      <w:r w:rsidRPr="002B076B">
        <w:rPr>
          <w:sz w:val="24"/>
          <w:szCs w:val="24"/>
        </w:rPr>
        <w:t>В случае досрочного прекращения настоящего Договора Страхователем по причинам, не предусмотренным в статье 958 ГК РФ, страховая премия, подлежащая удержанию Страховщиком, будет исчисляться согласно таблице 1 - "Таблице перерасчета страховой премии при досрочном прекращении договора страхования", являющейся составной и неотъемлемой частью настоящего Договора.</w:t>
      </w:r>
      <w:proofErr w:type="gramEnd"/>
    </w:p>
    <w:p w:rsidR="00A71C90" w:rsidRPr="001B236C" w:rsidRDefault="00A71C90" w:rsidP="00A71C90">
      <w:pPr>
        <w:pStyle w:val="11"/>
        <w:ind w:firstLine="567"/>
        <w:jc w:val="both"/>
        <w:rPr>
          <w:sz w:val="8"/>
          <w:szCs w:val="24"/>
        </w:rPr>
      </w:pPr>
    </w:p>
    <w:p w:rsidR="00A71C90" w:rsidRPr="002B076B" w:rsidRDefault="00A71C90" w:rsidP="00F3657B">
      <w:pPr>
        <w:jc w:val="right"/>
        <w:rPr>
          <w:sz w:val="24"/>
          <w:szCs w:val="24"/>
        </w:rPr>
      </w:pPr>
      <w:r w:rsidRPr="002B076B">
        <w:rPr>
          <w:sz w:val="24"/>
          <w:szCs w:val="24"/>
        </w:rPr>
        <w:tab/>
      </w:r>
      <w:r w:rsidRPr="002B076B">
        <w:rPr>
          <w:sz w:val="24"/>
          <w:szCs w:val="24"/>
        </w:rPr>
        <w:tab/>
      </w:r>
      <w:r w:rsidRPr="002B076B">
        <w:rPr>
          <w:sz w:val="24"/>
          <w:szCs w:val="24"/>
        </w:rPr>
        <w:tab/>
      </w:r>
      <w:r w:rsidRPr="002B076B">
        <w:rPr>
          <w:sz w:val="24"/>
          <w:szCs w:val="24"/>
        </w:rPr>
        <w:tab/>
      </w:r>
      <w:r w:rsidRPr="002B076B">
        <w:rPr>
          <w:sz w:val="24"/>
          <w:szCs w:val="24"/>
        </w:rPr>
        <w:tab/>
      </w:r>
      <w:r w:rsidRPr="002B076B">
        <w:rPr>
          <w:sz w:val="24"/>
          <w:szCs w:val="24"/>
        </w:rPr>
        <w:tab/>
      </w:r>
      <w:r w:rsidRPr="002B076B">
        <w:rPr>
          <w:sz w:val="24"/>
          <w:szCs w:val="24"/>
        </w:rPr>
        <w:tab/>
      </w:r>
      <w:r w:rsidRPr="002B076B">
        <w:rPr>
          <w:sz w:val="24"/>
          <w:szCs w:val="24"/>
        </w:rPr>
        <w:tab/>
      </w:r>
      <w:r w:rsidRPr="002B076B">
        <w:rPr>
          <w:sz w:val="24"/>
          <w:szCs w:val="24"/>
        </w:rPr>
        <w:tab/>
      </w:r>
      <w:r w:rsidRPr="002B076B">
        <w:rPr>
          <w:sz w:val="24"/>
          <w:szCs w:val="24"/>
        </w:rPr>
        <w:tab/>
      </w:r>
      <w:r w:rsidRPr="002B076B">
        <w:rPr>
          <w:sz w:val="24"/>
          <w:szCs w:val="24"/>
        </w:rPr>
        <w:tab/>
        <w:t>Таблица 1</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2726"/>
        <w:gridCol w:w="1984"/>
        <w:gridCol w:w="2693"/>
      </w:tblGrid>
      <w:tr w:rsidR="00A71C90" w:rsidRPr="002B076B" w:rsidTr="00800B07">
        <w:tc>
          <w:tcPr>
            <w:tcW w:w="2519" w:type="dxa"/>
          </w:tcPr>
          <w:p w:rsidR="00A71C90" w:rsidRPr="002B076B" w:rsidRDefault="00A71C90" w:rsidP="00F3438E">
            <w:pPr>
              <w:jc w:val="center"/>
              <w:rPr>
                <w:b/>
                <w:sz w:val="24"/>
                <w:szCs w:val="24"/>
              </w:rPr>
            </w:pPr>
            <w:r w:rsidRPr="002B076B">
              <w:rPr>
                <w:b/>
                <w:sz w:val="24"/>
                <w:szCs w:val="24"/>
              </w:rPr>
              <w:t>Фактический срок действия договора страхования</w:t>
            </w:r>
          </w:p>
        </w:tc>
        <w:tc>
          <w:tcPr>
            <w:tcW w:w="2726" w:type="dxa"/>
          </w:tcPr>
          <w:p w:rsidR="00A71C90" w:rsidRPr="002B076B" w:rsidRDefault="00A71C90" w:rsidP="00F3438E">
            <w:pPr>
              <w:jc w:val="center"/>
              <w:rPr>
                <w:b/>
                <w:sz w:val="24"/>
                <w:szCs w:val="24"/>
              </w:rPr>
            </w:pPr>
            <w:r w:rsidRPr="002B076B">
              <w:rPr>
                <w:b/>
                <w:sz w:val="24"/>
                <w:szCs w:val="24"/>
              </w:rPr>
              <w:t>Страховая премия, причитающаяся страховщику</w:t>
            </w:r>
          </w:p>
          <w:p w:rsidR="00A71C90" w:rsidRPr="002B076B" w:rsidRDefault="00A71C90" w:rsidP="00F3438E">
            <w:pPr>
              <w:jc w:val="center"/>
              <w:rPr>
                <w:sz w:val="24"/>
                <w:szCs w:val="24"/>
              </w:rPr>
            </w:pPr>
            <w:r w:rsidRPr="002B076B">
              <w:rPr>
                <w:sz w:val="24"/>
                <w:szCs w:val="24"/>
              </w:rPr>
              <w:t>(в процентах от размера годовой премии)</w:t>
            </w:r>
          </w:p>
        </w:tc>
        <w:tc>
          <w:tcPr>
            <w:tcW w:w="1984" w:type="dxa"/>
          </w:tcPr>
          <w:p w:rsidR="00A71C90" w:rsidRPr="002B076B" w:rsidRDefault="00A71C90" w:rsidP="00F3438E">
            <w:pPr>
              <w:jc w:val="center"/>
              <w:rPr>
                <w:b/>
                <w:sz w:val="24"/>
                <w:szCs w:val="24"/>
              </w:rPr>
            </w:pPr>
            <w:r w:rsidRPr="002B076B">
              <w:rPr>
                <w:b/>
                <w:sz w:val="24"/>
                <w:szCs w:val="24"/>
              </w:rPr>
              <w:t>Фактический срок действия договора страхования</w:t>
            </w:r>
          </w:p>
        </w:tc>
        <w:tc>
          <w:tcPr>
            <w:tcW w:w="2693" w:type="dxa"/>
          </w:tcPr>
          <w:p w:rsidR="00A71C90" w:rsidRPr="002B076B" w:rsidRDefault="00A71C90" w:rsidP="00F3438E">
            <w:pPr>
              <w:jc w:val="center"/>
              <w:rPr>
                <w:b/>
                <w:sz w:val="24"/>
                <w:szCs w:val="24"/>
              </w:rPr>
            </w:pPr>
            <w:r w:rsidRPr="002B076B">
              <w:rPr>
                <w:b/>
                <w:sz w:val="24"/>
                <w:szCs w:val="24"/>
              </w:rPr>
              <w:t>Страховая премия, причитающаяся страховщику</w:t>
            </w:r>
          </w:p>
          <w:p w:rsidR="00A71C90" w:rsidRPr="002B076B" w:rsidRDefault="00A71C90" w:rsidP="00F3438E">
            <w:pPr>
              <w:jc w:val="center"/>
              <w:rPr>
                <w:sz w:val="24"/>
                <w:szCs w:val="24"/>
              </w:rPr>
            </w:pPr>
            <w:r w:rsidRPr="002B076B">
              <w:rPr>
                <w:sz w:val="24"/>
                <w:szCs w:val="24"/>
              </w:rPr>
              <w:t>(в процентах от размера годовой премии)</w:t>
            </w:r>
          </w:p>
        </w:tc>
      </w:tr>
      <w:tr w:rsidR="00A71C90" w:rsidRPr="002B076B" w:rsidTr="00800B07">
        <w:tc>
          <w:tcPr>
            <w:tcW w:w="2519" w:type="dxa"/>
          </w:tcPr>
          <w:p w:rsidR="00A71C90" w:rsidRPr="002B076B" w:rsidRDefault="00A71C90" w:rsidP="00F3438E">
            <w:pPr>
              <w:jc w:val="center"/>
              <w:rPr>
                <w:sz w:val="24"/>
                <w:szCs w:val="24"/>
              </w:rPr>
            </w:pPr>
            <w:r w:rsidRPr="002B076B">
              <w:rPr>
                <w:sz w:val="24"/>
                <w:szCs w:val="24"/>
              </w:rPr>
              <w:t>до 1-го месяца и 1 месяц</w:t>
            </w:r>
          </w:p>
        </w:tc>
        <w:tc>
          <w:tcPr>
            <w:tcW w:w="2726" w:type="dxa"/>
          </w:tcPr>
          <w:p w:rsidR="00A71C90" w:rsidRPr="002B076B" w:rsidRDefault="00A71C90" w:rsidP="00F3438E">
            <w:pPr>
              <w:jc w:val="center"/>
              <w:rPr>
                <w:caps/>
                <w:sz w:val="24"/>
                <w:szCs w:val="24"/>
              </w:rPr>
            </w:pPr>
            <w:r w:rsidRPr="002B076B">
              <w:rPr>
                <w:sz w:val="24"/>
                <w:szCs w:val="24"/>
              </w:rPr>
              <w:t>20</w:t>
            </w:r>
          </w:p>
        </w:tc>
        <w:tc>
          <w:tcPr>
            <w:tcW w:w="1984" w:type="dxa"/>
          </w:tcPr>
          <w:p w:rsidR="00A71C90" w:rsidRPr="002B076B" w:rsidRDefault="00A71C90" w:rsidP="00F3438E">
            <w:pPr>
              <w:jc w:val="center"/>
              <w:rPr>
                <w:caps/>
                <w:sz w:val="24"/>
                <w:szCs w:val="24"/>
              </w:rPr>
            </w:pPr>
            <w:r w:rsidRPr="002B076B">
              <w:rPr>
                <w:sz w:val="24"/>
                <w:szCs w:val="24"/>
              </w:rPr>
              <w:t>7 месяцев</w:t>
            </w:r>
          </w:p>
        </w:tc>
        <w:tc>
          <w:tcPr>
            <w:tcW w:w="2693" w:type="dxa"/>
          </w:tcPr>
          <w:p w:rsidR="00A71C90" w:rsidRPr="002B076B" w:rsidRDefault="00A71C90" w:rsidP="00F3438E">
            <w:pPr>
              <w:jc w:val="center"/>
              <w:rPr>
                <w:caps/>
                <w:sz w:val="24"/>
                <w:szCs w:val="24"/>
              </w:rPr>
            </w:pPr>
            <w:r w:rsidRPr="002B076B">
              <w:rPr>
                <w:sz w:val="24"/>
                <w:szCs w:val="24"/>
              </w:rPr>
              <w:t>75</w:t>
            </w:r>
          </w:p>
        </w:tc>
      </w:tr>
      <w:tr w:rsidR="00A71C90" w:rsidRPr="002B076B" w:rsidTr="00800B07">
        <w:tc>
          <w:tcPr>
            <w:tcW w:w="2519" w:type="dxa"/>
          </w:tcPr>
          <w:p w:rsidR="00A71C90" w:rsidRPr="002B076B" w:rsidRDefault="00A71C90" w:rsidP="00F3438E">
            <w:pPr>
              <w:jc w:val="center"/>
              <w:rPr>
                <w:caps/>
                <w:sz w:val="24"/>
                <w:szCs w:val="24"/>
              </w:rPr>
            </w:pPr>
            <w:r w:rsidRPr="002B076B">
              <w:rPr>
                <w:sz w:val="24"/>
                <w:szCs w:val="24"/>
              </w:rPr>
              <w:t>2 месяца</w:t>
            </w:r>
          </w:p>
        </w:tc>
        <w:tc>
          <w:tcPr>
            <w:tcW w:w="2726" w:type="dxa"/>
          </w:tcPr>
          <w:p w:rsidR="00A71C90" w:rsidRPr="002B076B" w:rsidRDefault="00A71C90" w:rsidP="00F3438E">
            <w:pPr>
              <w:jc w:val="center"/>
              <w:rPr>
                <w:caps/>
                <w:sz w:val="24"/>
                <w:szCs w:val="24"/>
              </w:rPr>
            </w:pPr>
            <w:r w:rsidRPr="002B076B">
              <w:rPr>
                <w:sz w:val="24"/>
                <w:szCs w:val="24"/>
              </w:rPr>
              <w:t>30</w:t>
            </w:r>
          </w:p>
        </w:tc>
        <w:tc>
          <w:tcPr>
            <w:tcW w:w="1984" w:type="dxa"/>
          </w:tcPr>
          <w:p w:rsidR="00A71C90" w:rsidRPr="002B076B" w:rsidRDefault="00A71C90" w:rsidP="00F3438E">
            <w:pPr>
              <w:jc w:val="center"/>
              <w:rPr>
                <w:caps/>
                <w:sz w:val="24"/>
                <w:szCs w:val="24"/>
              </w:rPr>
            </w:pPr>
            <w:r w:rsidRPr="002B076B">
              <w:rPr>
                <w:sz w:val="24"/>
                <w:szCs w:val="24"/>
              </w:rPr>
              <w:t>8 месяцев</w:t>
            </w:r>
          </w:p>
        </w:tc>
        <w:tc>
          <w:tcPr>
            <w:tcW w:w="2693" w:type="dxa"/>
          </w:tcPr>
          <w:p w:rsidR="00A71C90" w:rsidRPr="002B076B" w:rsidRDefault="00A71C90" w:rsidP="00F3438E">
            <w:pPr>
              <w:jc w:val="center"/>
              <w:rPr>
                <w:caps/>
                <w:sz w:val="24"/>
                <w:szCs w:val="24"/>
              </w:rPr>
            </w:pPr>
            <w:r w:rsidRPr="002B076B">
              <w:rPr>
                <w:sz w:val="24"/>
                <w:szCs w:val="24"/>
              </w:rPr>
              <w:t>80</w:t>
            </w:r>
          </w:p>
        </w:tc>
      </w:tr>
      <w:tr w:rsidR="00A71C90" w:rsidRPr="002B076B" w:rsidTr="00800B07">
        <w:tc>
          <w:tcPr>
            <w:tcW w:w="2519" w:type="dxa"/>
          </w:tcPr>
          <w:p w:rsidR="00A71C90" w:rsidRPr="002B076B" w:rsidRDefault="00A71C90" w:rsidP="00F3438E">
            <w:pPr>
              <w:jc w:val="center"/>
              <w:rPr>
                <w:caps/>
                <w:sz w:val="24"/>
                <w:szCs w:val="24"/>
              </w:rPr>
            </w:pPr>
            <w:r w:rsidRPr="002B076B">
              <w:rPr>
                <w:sz w:val="24"/>
                <w:szCs w:val="24"/>
              </w:rPr>
              <w:t>3 месяца</w:t>
            </w:r>
          </w:p>
        </w:tc>
        <w:tc>
          <w:tcPr>
            <w:tcW w:w="2726" w:type="dxa"/>
          </w:tcPr>
          <w:p w:rsidR="00A71C90" w:rsidRPr="002B076B" w:rsidRDefault="00A71C90" w:rsidP="00F3438E">
            <w:pPr>
              <w:jc w:val="center"/>
              <w:rPr>
                <w:caps/>
                <w:sz w:val="24"/>
                <w:szCs w:val="24"/>
              </w:rPr>
            </w:pPr>
            <w:r w:rsidRPr="002B076B">
              <w:rPr>
                <w:sz w:val="24"/>
                <w:szCs w:val="24"/>
              </w:rPr>
              <w:t>40</w:t>
            </w:r>
          </w:p>
        </w:tc>
        <w:tc>
          <w:tcPr>
            <w:tcW w:w="1984" w:type="dxa"/>
          </w:tcPr>
          <w:p w:rsidR="00A71C90" w:rsidRPr="002B076B" w:rsidRDefault="00A71C90" w:rsidP="00F3438E">
            <w:pPr>
              <w:jc w:val="center"/>
              <w:rPr>
                <w:caps/>
                <w:sz w:val="24"/>
                <w:szCs w:val="24"/>
              </w:rPr>
            </w:pPr>
            <w:r w:rsidRPr="002B076B">
              <w:rPr>
                <w:sz w:val="24"/>
                <w:szCs w:val="24"/>
              </w:rPr>
              <w:t>9 месяцев</w:t>
            </w:r>
          </w:p>
        </w:tc>
        <w:tc>
          <w:tcPr>
            <w:tcW w:w="2693" w:type="dxa"/>
          </w:tcPr>
          <w:p w:rsidR="00A71C90" w:rsidRPr="002B076B" w:rsidRDefault="00A71C90" w:rsidP="00F3438E">
            <w:pPr>
              <w:jc w:val="center"/>
              <w:rPr>
                <w:caps/>
                <w:sz w:val="24"/>
                <w:szCs w:val="24"/>
              </w:rPr>
            </w:pPr>
            <w:r w:rsidRPr="002B076B">
              <w:rPr>
                <w:sz w:val="24"/>
                <w:szCs w:val="24"/>
              </w:rPr>
              <w:t>85</w:t>
            </w:r>
          </w:p>
        </w:tc>
      </w:tr>
      <w:tr w:rsidR="00A71C90" w:rsidRPr="002B076B" w:rsidTr="00800B07">
        <w:tc>
          <w:tcPr>
            <w:tcW w:w="2519" w:type="dxa"/>
          </w:tcPr>
          <w:p w:rsidR="00A71C90" w:rsidRPr="002B076B" w:rsidRDefault="00A71C90" w:rsidP="00F3438E">
            <w:pPr>
              <w:jc w:val="center"/>
              <w:rPr>
                <w:caps/>
                <w:sz w:val="24"/>
                <w:szCs w:val="24"/>
              </w:rPr>
            </w:pPr>
            <w:r w:rsidRPr="002B076B">
              <w:rPr>
                <w:sz w:val="24"/>
                <w:szCs w:val="24"/>
              </w:rPr>
              <w:t>4 месяца</w:t>
            </w:r>
          </w:p>
        </w:tc>
        <w:tc>
          <w:tcPr>
            <w:tcW w:w="2726" w:type="dxa"/>
          </w:tcPr>
          <w:p w:rsidR="00A71C90" w:rsidRPr="002B076B" w:rsidRDefault="00A71C90" w:rsidP="00F3438E">
            <w:pPr>
              <w:jc w:val="center"/>
              <w:rPr>
                <w:caps/>
                <w:sz w:val="24"/>
                <w:szCs w:val="24"/>
              </w:rPr>
            </w:pPr>
            <w:r w:rsidRPr="002B076B">
              <w:rPr>
                <w:sz w:val="24"/>
                <w:szCs w:val="24"/>
              </w:rPr>
              <w:t>50</w:t>
            </w:r>
          </w:p>
        </w:tc>
        <w:tc>
          <w:tcPr>
            <w:tcW w:w="1984" w:type="dxa"/>
          </w:tcPr>
          <w:p w:rsidR="00A71C90" w:rsidRPr="002B076B" w:rsidRDefault="00A71C90" w:rsidP="00F3438E">
            <w:pPr>
              <w:jc w:val="center"/>
              <w:rPr>
                <w:caps/>
                <w:sz w:val="24"/>
                <w:szCs w:val="24"/>
              </w:rPr>
            </w:pPr>
            <w:r w:rsidRPr="002B076B">
              <w:rPr>
                <w:sz w:val="24"/>
                <w:szCs w:val="24"/>
              </w:rPr>
              <w:t>10 месяцев</w:t>
            </w:r>
          </w:p>
        </w:tc>
        <w:tc>
          <w:tcPr>
            <w:tcW w:w="2693" w:type="dxa"/>
          </w:tcPr>
          <w:p w:rsidR="00A71C90" w:rsidRPr="002B076B" w:rsidRDefault="00A71C90" w:rsidP="00F3438E">
            <w:pPr>
              <w:jc w:val="center"/>
              <w:rPr>
                <w:caps/>
                <w:sz w:val="24"/>
                <w:szCs w:val="24"/>
              </w:rPr>
            </w:pPr>
            <w:r w:rsidRPr="002B076B">
              <w:rPr>
                <w:sz w:val="24"/>
                <w:szCs w:val="24"/>
              </w:rPr>
              <w:t>100</w:t>
            </w:r>
          </w:p>
        </w:tc>
      </w:tr>
      <w:tr w:rsidR="00A71C90" w:rsidRPr="002B076B" w:rsidTr="00800B07">
        <w:tc>
          <w:tcPr>
            <w:tcW w:w="2519" w:type="dxa"/>
          </w:tcPr>
          <w:p w:rsidR="00A71C90" w:rsidRPr="002B076B" w:rsidRDefault="00A71C90" w:rsidP="00F3438E">
            <w:pPr>
              <w:jc w:val="center"/>
              <w:rPr>
                <w:caps/>
                <w:sz w:val="24"/>
                <w:szCs w:val="24"/>
              </w:rPr>
            </w:pPr>
            <w:r w:rsidRPr="002B076B">
              <w:rPr>
                <w:sz w:val="24"/>
                <w:szCs w:val="24"/>
              </w:rPr>
              <w:t>5 месяцев</w:t>
            </w:r>
          </w:p>
        </w:tc>
        <w:tc>
          <w:tcPr>
            <w:tcW w:w="2726" w:type="dxa"/>
          </w:tcPr>
          <w:p w:rsidR="00A71C90" w:rsidRPr="002B076B" w:rsidRDefault="00A71C90" w:rsidP="00F3438E">
            <w:pPr>
              <w:jc w:val="center"/>
              <w:rPr>
                <w:caps/>
                <w:sz w:val="24"/>
                <w:szCs w:val="24"/>
              </w:rPr>
            </w:pPr>
            <w:r w:rsidRPr="002B076B">
              <w:rPr>
                <w:sz w:val="24"/>
                <w:szCs w:val="24"/>
              </w:rPr>
              <w:t>60</w:t>
            </w:r>
          </w:p>
        </w:tc>
        <w:tc>
          <w:tcPr>
            <w:tcW w:w="1984" w:type="dxa"/>
          </w:tcPr>
          <w:p w:rsidR="00A71C90" w:rsidRPr="002B076B" w:rsidRDefault="00A71C90" w:rsidP="00F3438E">
            <w:pPr>
              <w:jc w:val="center"/>
              <w:rPr>
                <w:caps/>
                <w:sz w:val="24"/>
                <w:szCs w:val="24"/>
              </w:rPr>
            </w:pPr>
            <w:r w:rsidRPr="002B076B">
              <w:rPr>
                <w:sz w:val="24"/>
                <w:szCs w:val="24"/>
              </w:rPr>
              <w:t>11 месяцев</w:t>
            </w:r>
          </w:p>
        </w:tc>
        <w:tc>
          <w:tcPr>
            <w:tcW w:w="2693" w:type="dxa"/>
          </w:tcPr>
          <w:p w:rsidR="00A71C90" w:rsidRPr="002B076B" w:rsidRDefault="00A71C90" w:rsidP="00F3438E">
            <w:pPr>
              <w:jc w:val="center"/>
              <w:rPr>
                <w:caps/>
                <w:sz w:val="24"/>
                <w:szCs w:val="24"/>
              </w:rPr>
            </w:pPr>
            <w:r w:rsidRPr="002B076B">
              <w:rPr>
                <w:sz w:val="24"/>
                <w:szCs w:val="24"/>
              </w:rPr>
              <w:t>100</w:t>
            </w:r>
          </w:p>
        </w:tc>
      </w:tr>
      <w:tr w:rsidR="00A71C90" w:rsidRPr="002B076B" w:rsidTr="00800B07">
        <w:tc>
          <w:tcPr>
            <w:tcW w:w="2519" w:type="dxa"/>
          </w:tcPr>
          <w:p w:rsidR="00A71C90" w:rsidRPr="002B076B" w:rsidRDefault="00A71C90" w:rsidP="00F3438E">
            <w:pPr>
              <w:jc w:val="center"/>
              <w:rPr>
                <w:caps/>
                <w:sz w:val="24"/>
                <w:szCs w:val="24"/>
              </w:rPr>
            </w:pPr>
            <w:r w:rsidRPr="002B076B">
              <w:rPr>
                <w:sz w:val="24"/>
                <w:szCs w:val="24"/>
              </w:rPr>
              <w:t>6 месяцев</w:t>
            </w:r>
          </w:p>
        </w:tc>
        <w:tc>
          <w:tcPr>
            <w:tcW w:w="2726" w:type="dxa"/>
          </w:tcPr>
          <w:p w:rsidR="00A71C90" w:rsidRPr="002B076B" w:rsidRDefault="00A71C90" w:rsidP="00F3438E">
            <w:pPr>
              <w:jc w:val="center"/>
              <w:rPr>
                <w:caps/>
                <w:sz w:val="24"/>
                <w:szCs w:val="24"/>
              </w:rPr>
            </w:pPr>
            <w:r w:rsidRPr="002B076B">
              <w:rPr>
                <w:sz w:val="24"/>
                <w:szCs w:val="24"/>
              </w:rPr>
              <w:t>70</w:t>
            </w:r>
          </w:p>
        </w:tc>
        <w:tc>
          <w:tcPr>
            <w:tcW w:w="1984" w:type="dxa"/>
          </w:tcPr>
          <w:p w:rsidR="00A71C90" w:rsidRPr="002B076B" w:rsidRDefault="00A71C90" w:rsidP="00F3438E">
            <w:pPr>
              <w:jc w:val="center"/>
              <w:rPr>
                <w:caps/>
                <w:sz w:val="24"/>
                <w:szCs w:val="24"/>
              </w:rPr>
            </w:pPr>
            <w:r w:rsidRPr="002B076B">
              <w:rPr>
                <w:sz w:val="24"/>
                <w:szCs w:val="24"/>
              </w:rPr>
              <w:t>1 год</w:t>
            </w:r>
          </w:p>
        </w:tc>
        <w:tc>
          <w:tcPr>
            <w:tcW w:w="2693" w:type="dxa"/>
          </w:tcPr>
          <w:p w:rsidR="00A71C90" w:rsidRPr="002B076B" w:rsidRDefault="00A71C90" w:rsidP="00F3438E">
            <w:pPr>
              <w:jc w:val="center"/>
              <w:rPr>
                <w:caps/>
                <w:sz w:val="24"/>
                <w:szCs w:val="24"/>
              </w:rPr>
            </w:pPr>
            <w:r w:rsidRPr="002B076B">
              <w:rPr>
                <w:sz w:val="24"/>
                <w:szCs w:val="24"/>
              </w:rPr>
              <w:t>100</w:t>
            </w:r>
          </w:p>
        </w:tc>
      </w:tr>
    </w:tbl>
    <w:p w:rsidR="00A71C90" w:rsidRPr="001B236C" w:rsidRDefault="00A71C90" w:rsidP="00A71C90">
      <w:pPr>
        <w:pStyle w:val="11"/>
        <w:ind w:firstLine="567"/>
        <w:jc w:val="both"/>
        <w:rPr>
          <w:sz w:val="10"/>
          <w:szCs w:val="24"/>
        </w:rPr>
      </w:pPr>
    </w:p>
    <w:p w:rsidR="00A71C90" w:rsidRPr="002B076B" w:rsidRDefault="00A71C90" w:rsidP="00A71C90">
      <w:pPr>
        <w:pStyle w:val="11"/>
        <w:ind w:firstLine="567"/>
        <w:jc w:val="both"/>
        <w:rPr>
          <w:sz w:val="24"/>
          <w:szCs w:val="24"/>
        </w:rPr>
      </w:pPr>
      <w:r w:rsidRPr="002B076B">
        <w:rPr>
          <w:sz w:val="24"/>
          <w:szCs w:val="24"/>
        </w:rPr>
        <w:t>В случае</w:t>
      </w:r>
      <w:proofErr w:type="gramStart"/>
      <w:r w:rsidRPr="002B076B">
        <w:rPr>
          <w:sz w:val="24"/>
          <w:szCs w:val="24"/>
        </w:rPr>
        <w:t>,</w:t>
      </w:r>
      <w:proofErr w:type="gramEnd"/>
      <w:r w:rsidRPr="002B076B">
        <w:rPr>
          <w:sz w:val="24"/>
          <w:szCs w:val="24"/>
        </w:rPr>
        <w:t xml:space="preserve"> если была произведена выплата страхового возмещения или заявлен убыток по настоящему Договору (или какому-либо Застрахованному) возврат страховой премии не производится.</w:t>
      </w:r>
    </w:p>
    <w:p w:rsidR="00A71C90" w:rsidRPr="002B076B" w:rsidRDefault="00A71C90" w:rsidP="00A71C90">
      <w:pPr>
        <w:pStyle w:val="11"/>
        <w:ind w:firstLine="567"/>
        <w:jc w:val="both"/>
        <w:rPr>
          <w:sz w:val="24"/>
          <w:szCs w:val="24"/>
        </w:rPr>
      </w:pPr>
      <w:r w:rsidRPr="002B076B">
        <w:rPr>
          <w:sz w:val="24"/>
          <w:szCs w:val="24"/>
        </w:rPr>
        <w:t>9.</w:t>
      </w:r>
      <w:r w:rsidR="00453ED3">
        <w:rPr>
          <w:sz w:val="24"/>
          <w:szCs w:val="24"/>
        </w:rPr>
        <w:t>7</w:t>
      </w:r>
      <w:r w:rsidRPr="002B076B">
        <w:rPr>
          <w:sz w:val="24"/>
          <w:szCs w:val="24"/>
        </w:rPr>
        <w:t xml:space="preserve">. В случае досрочного прекращения настоящего Договора Страховщиком, страховая </w:t>
      </w:r>
      <w:proofErr w:type="gramStart"/>
      <w:r w:rsidRPr="002B076B">
        <w:rPr>
          <w:sz w:val="24"/>
          <w:szCs w:val="24"/>
        </w:rPr>
        <w:t>премия</w:t>
      </w:r>
      <w:proofErr w:type="gramEnd"/>
      <w:r w:rsidRPr="002B076B">
        <w:rPr>
          <w:sz w:val="24"/>
          <w:szCs w:val="24"/>
        </w:rPr>
        <w:t xml:space="preserve"> удерживаемая им, будет исчисляться пропорционально за фактический период действия настоящего Договора.</w:t>
      </w:r>
    </w:p>
    <w:p w:rsidR="00A71C90" w:rsidRPr="002B076B" w:rsidRDefault="00A71C90" w:rsidP="00A71C90">
      <w:pPr>
        <w:pStyle w:val="11"/>
        <w:ind w:firstLine="567"/>
        <w:jc w:val="both"/>
        <w:rPr>
          <w:sz w:val="24"/>
          <w:szCs w:val="24"/>
        </w:rPr>
      </w:pPr>
      <w:r w:rsidRPr="002B076B">
        <w:rPr>
          <w:sz w:val="24"/>
          <w:szCs w:val="24"/>
        </w:rPr>
        <w:t>Уведомление о прекращении действия настоящего Договора Страховщиком будет иметь силу, даже если Страховщик не сделает возвратных платежей или предложения о возврате страховой премии.</w:t>
      </w:r>
    </w:p>
    <w:p w:rsidR="00A71C90" w:rsidRPr="002B076B" w:rsidRDefault="00A71C90" w:rsidP="00A71C90">
      <w:pPr>
        <w:pStyle w:val="11"/>
        <w:ind w:firstLine="567"/>
        <w:jc w:val="both"/>
        <w:rPr>
          <w:sz w:val="24"/>
          <w:szCs w:val="24"/>
        </w:rPr>
      </w:pPr>
      <w:r w:rsidRPr="002B076B">
        <w:rPr>
          <w:sz w:val="24"/>
          <w:szCs w:val="24"/>
        </w:rPr>
        <w:t>В случае</w:t>
      </w:r>
      <w:proofErr w:type="gramStart"/>
      <w:r w:rsidRPr="002B076B">
        <w:rPr>
          <w:sz w:val="24"/>
          <w:szCs w:val="24"/>
        </w:rPr>
        <w:t>,</w:t>
      </w:r>
      <w:proofErr w:type="gramEnd"/>
      <w:r w:rsidRPr="002B076B">
        <w:rPr>
          <w:sz w:val="24"/>
          <w:szCs w:val="24"/>
        </w:rPr>
        <w:t xml:space="preserve"> если была произведена выплата страхового возмещения или заявлен убыток по какому-либо Застрахованному возврат страховой премии не производится.</w:t>
      </w:r>
    </w:p>
    <w:p w:rsidR="00A71C90" w:rsidRDefault="00A71C90" w:rsidP="0088146D">
      <w:pPr>
        <w:tabs>
          <w:tab w:val="left" w:pos="709"/>
        </w:tabs>
        <w:ind w:firstLine="567"/>
        <w:jc w:val="both"/>
        <w:rPr>
          <w:b/>
          <w:snapToGrid w:val="0"/>
          <w:sz w:val="24"/>
          <w:szCs w:val="24"/>
        </w:rPr>
      </w:pPr>
    </w:p>
    <w:p w:rsidR="00D354C1" w:rsidRPr="00345F3D" w:rsidRDefault="00DA20C6" w:rsidP="0088146D">
      <w:pPr>
        <w:tabs>
          <w:tab w:val="left" w:pos="709"/>
        </w:tabs>
        <w:ind w:firstLine="567"/>
        <w:jc w:val="both"/>
        <w:rPr>
          <w:b/>
          <w:snapToGrid w:val="0"/>
          <w:sz w:val="24"/>
          <w:szCs w:val="24"/>
        </w:rPr>
      </w:pPr>
      <w:r w:rsidRPr="00345F3D">
        <w:rPr>
          <w:b/>
          <w:snapToGrid w:val="0"/>
          <w:sz w:val="24"/>
          <w:szCs w:val="24"/>
        </w:rPr>
        <w:t>10</w:t>
      </w:r>
      <w:r w:rsidR="000B708A" w:rsidRPr="00345F3D">
        <w:rPr>
          <w:b/>
          <w:snapToGrid w:val="0"/>
          <w:sz w:val="24"/>
          <w:szCs w:val="24"/>
        </w:rPr>
        <w:t>. ПОРЯДОК РАЗРЕШЕНИЯ СПОРОВ</w:t>
      </w:r>
    </w:p>
    <w:p w:rsidR="00D354C1" w:rsidRPr="00345F3D" w:rsidRDefault="00D354C1" w:rsidP="0088146D">
      <w:pPr>
        <w:tabs>
          <w:tab w:val="left" w:pos="709"/>
        </w:tabs>
        <w:ind w:firstLine="567"/>
        <w:jc w:val="both"/>
        <w:rPr>
          <w:b/>
          <w:snapToGrid w:val="0"/>
          <w:sz w:val="24"/>
          <w:szCs w:val="24"/>
        </w:rPr>
      </w:pPr>
    </w:p>
    <w:p w:rsidR="00D354C1" w:rsidRPr="002B076B" w:rsidRDefault="00DA20C6" w:rsidP="0088146D">
      <w:pPr>
        <w:shd w:val="clear" w:color="auto" w:fill="FFFFFF"/>
        <w:tabs>
          <w:tab w:val="left" w:pos="1360"/>
        </w:tabs>
        <w:ind w:firstLine="567"/>
        <w:jc w:val="both"/>
        <w:rPr>
          <w:sz w:val="24"/>
          <w:szCs w:val="24"/>
        </w:rPr>
      </w:pPr>
      <w:r w:rsidRPr="00345F3D">
        <w:rPr>
          <w:sz w:val="24"/>
          <w:szCs w:val="24"/>
        </w:rPr>
        <w:t>10</w:t>
      </w:r>
      <w:r w:rsidR="00D354C1" w:rsidRPr="00345F3D">
        <w:rPr>
          <w:sz w:val="24"/>
          <w:szCs w:val="24"/>
        </w:rPr>
        <w:t xml:space="preserve">.1. </w:t>
      </w:r>
      <w:proofErr w:type="gramStart"/>
      <w:r w:rsidR="00D354C1" w:rsidRPr="00345F3D">
        <w:rPr>
          <w:sz w:val="24"/>
          <w:szCs w:val="24"/>
        </w:rPr>
        <w:t>Споры, разногласия и неурегулированные взаимоотношения, возникающие в процессе исполнения обязательств Сторонами по настоящему Договору</w:t>
      </w:r>
      <w:r w:rsidR="002B076B">
        <w:rPr>
          <w:sz w:val="24"/>
          <w:szCs w:val="24"/>
        </w:rPr>
        <w:t>, разрешаются путем переговоров</w:t>
      </w:r>
      <w:r w:rsidR="002B076B" w:rsidRPr="002B076B">
        <w:rPr>
          <w:sz w:val="24"/>
          <w:szCs w:val="24"/>
        </w:rPr>
        <w:t>, а при не достижении согласия – в соответствии с действующим законодательством РФ.</w:t>
      </w:r>
      <w:proofErr w:type="gramEnd"/>
    </w:p>
    <w:p w:rsidR="002B076B" w:rsidRPr="002B076B" w:rsidRDefault="002B076B" w:rsidP="003C1C76">
      <w:pPr>
        <w:shd w:val="clear" w:color="auto" w:fill="FFFFFF"/>
        <w:tabs>
          <w:tab w:val="left" w:pos="1360"/>
        </w:tabs>
        <w:ind w:right="59" w:firstLine="567"/>
        <w:jc w:val="both"/>
        <w:rPr>
          <w:sz w:val="24"/>
          <w:szCs w:val="24"/>
        </w:rPr>
      </w:pPr>
      <w:r w:rsidRPr="002B076B">
        <w:rPr>
          <w:sz w:val="24"/>
          <w:szCs w:val="24"/>
        </w:rPr>
        <w:t xml:space="preserve">10.2. При невозможности устранения разногласий путем переговоров, споры разрешаются в </w:t>
      </w:r>
      <w:r w:rsidR="003C1C76">
        <w:rPr>
          <w:sz w:val="24"/>
          <w:szCs w:val="24"/>
        </w:rPr>
        <w:t xml:space="preserve">Арбитражном суде </w:t>
      </w:r>
      <w:r w:rsidR="00EE72AF">
        <w:rPr>
          <w:sz w:val="24"/>
          <w:szCs w:val="24"/>
        </w:rPr>
        <w:t>Рязанской</w:t>
      </w:r>
      <w:r w:rsidR="003C1C76">
        <w:rPr>
          <w:sz w:val="24"/>
          <w:szCs w:val="24"/>
        </w:rPr>
        <w:t xml:space="preserve"> области. </w:t>
      </w:r>
    </w:p>
    <w:p w:rsidR="001D221D" w:rsidRPr="00345F3D" w:rsidRDefault="001D221D" w:rsidP="0088146D">
      <w:pPr>
        <w:ind w:firstLine="567"/>
        <w:jc w:val="both"/>
        <w:rPr>
          <w:b/>
          <w:bCs/>
          <w:sz w:val="24"/>
          <w:szCs w:val="24"/>
        </w:rPr>
      </w:pPr>
    </w:p>
    <w:p w:rsidR="00D354C1" w:rsidRPr="00E62463" w:rsidRDefault="000B708A" w:rsidP="0088146D">
      <w:pPr>
        <w:ind w:firstLine="567"/>
        <w:jc w:val="both"/>
        <w:rPr>
          <w:b/>
          <w:bCs/>
          <w:sz w:val="24"/>
          <w:szCs w:val="24"/>
        </w:rPr>
      </w:pPr>
      <w:r w:rsidRPr="00E62463">
        <w:rPr>
          <w:b/>
          <w:bCs/>
          <w:sz w:val="24"/>
          <w:szCs w:val="24"/>
        </w:rPr>
        <w:t>1</w:t>
      </w:r>
      <w:r w:rsidR="00DA20C6" w:rsidRPr="00E62463">
        <w:rPr>
          <w:b/>
          <w:bCs/>
          <w:sz w:val="24"/>
          <w:szCs w:val="24"/>
        </w:rPr>
        <w:t>1</w:t>
      </w:r>
      <w:r w:rsidRPr="00E62463">
        <w:rPr>
          <w:b/>
          <w:bCs/>
          <w:sz w:val="24"/>
          <w:szCs w:val="24"/>
        </w:rPr>
        <w:t>. ПРОЧИЕ УСЛОВИЯ</w:t>
      </w:r>
    </w:p>
    <w:p w:rsidR="000B708A" w:rsidRPr="00E62463" w:rsidRDefault="000B708A" w:rsidP="0088146D">
      <w:pPr>
        <w:ind w:firstLine="567"/>
        <w:jc w:val="both"/>
        <w:rPr>
          <w:sz w:val="24"/>
          <w:szCs w:val="24"/>
        </w:rPr>
      </w:pPr>
    </w:p>
    <w:p w:rsidR="006B2B86" w:rsidRPr="00E62463" w:rsidRDefault="00D354C1" w:rsidP="006B2B86">
      <w:pPr>
        <w:ind w:firstLine="567"/>
        <w:jc w:val="both"/>
        <w:rPr>
          <w:sz w:val="24"/>
          <w:szCs w:val="24"/>
        </w:rPr>
      </w:pPr>
      <w:r w:rsidRPr="00E62463">
        <w:rPr>
          <w:sz w:val="24"/>
          <w:szCs w:val="24"/>
        </w:rPr>
        <w:t>1</w:t>
      </w:r>
      <w:r w:rsidR="00DA20C6" w:rsidRPr="00E62463">
        <w:rPr>
          <w:sz w:val="24"/>
          <w:szCs w:val="24"/>
        </w:rPr>
        <w:t>1</w:t>
      </w:r>
      <w:r w:rsidRPr="00E62463">
        <w:rPr>
          <w:sz w:val="24"/>
          <w:szCs w:val="24"/>
        </w:rPr>
        <w:t>.1.</w:t>
      </w:r>
      <w:r w:rsidRPr="00E62463">
        <w:rPr>
          <w:color w:val="FF0000"/>
          <w:sz w:val="24"/>
          <w:szCs w:val="24"/>
        </w:rPr>
        <w:t xml:space="preserve"> </w:t>
      </w:r>
      <w:r w:rsidR="006B2B86" w:rsidRPr="00E62463">
        <w:rPr>
          <w:sz w:val="24"/>
          <w:szCs w:val="24"/>
        </w:rPr>
        <w:t>Внесение изменений в список Застрахованных лиц должно производиться</w:t>
      </w:r>
      <w:r w:rsidR="00C451E5">
        <w:rPr>
          <w:sz w:val="24"/>
          <w:szCs w:val="24"/>
        </w:rPr>
        <w:t xml:space="preserve"> Страхователем в соответствии со </w:t>
      </w:r>
      <w:r w:rsidR="006B2B86" w:rsidRPr="00E62463">
        <w:rPr>
          <w:sz w:val="24"/>
          <w:szCs w:val="24"/>
        </w:rPr>
        <w:t>ст. 955 ГК РФ. Изменения вступают в силу не ранее времени и даты, указанных в аддендуме к настоящему договору, как время и дата начало действия изменений.</w:t>
      </w:r>
    </w:p>
    <w:p w:rsidR="002B076B" w:rsidRPr="002B076B" w:rsidRDefault="002B076B" w:rsidP="006B2B86">
      <w:pPr>
        <w:ind w:firstLine="567"/>
        <w:jc w:val="both"/>
        <w:rPr>
          <w:sz w:val="24"/>
          <w:szCs w:val="24"/>
        </w:rPr>
      </w:pPr>
      <w:r w:rsidRPr="00E62463">
        <w:rPr>
          <w:sz w:val="24"/>
          <w:szCs w:val="24"/>
        </w:rPr>
        <w:t>11.2. Измене</w:t>
      </w:r>
      <w:r w:rsidR="00A81BFA">
        <w:rPr>
          <w:sz w:val="24"/>
          <w:szCs w:val="24"/>
        </w:rPr>
        <w:t>ние условий настоящего Договора</w:t>
      </w:r>
      <w:r w:rsidRPr="00E62463">
        <w:rPr>
          <w:sz w:val="24"/>
          <w:szCs w:val="24"/>
        </w:rPr>
        <w:t xml:space="preserve"> оформляются дополнительным соглашением Сторон</w:t>
      </w:r>
      <w:r w:rsidRPr="002B076B">
        <w:rPr>
          <w:sz w:val="24"/>
          <w:szCs w:val="24"/>
        </w:rPr>
        <w:t xml:space="preserve">. </w:t>
      </w:r>
    </w:p>
    <w:p w:rsidR="00BC0515" w:rsidRDefault="00BC0515" w:rsidP="00BC0515">
      <w:pPr>
        <w:shd w:val="clear" w:color="auto" w:fill="FFFFFF"/>
        <w:tabs>
          <w:tab w:val="left" w:pos="1360"/>
        </w:tabs>
        <w:ind w:right="59" w:firstLine="567"/>
        <w:jc w:val="both"/>
        <w:rPr>
          <w:sz w:val="24"/>
          <w:szCs w:val="24"/>
        </w:rPr>
      </w:pPr>
      <w:r>
        <w:rPr>
          <w:sz w:val="24"/>
          <w:szCs w:val="24"/>
        </w:rPr>
        <w:t>Все изменения, дополнения и приложения к договору должны быть совершены в электронной форме в порядке, предусмотрен</w:t>
      </w:r>
      <w:r w:rsidR="007C3555">
        <w:rPr>
          <w:sz w:val="24"/>
          <w:szCs w:val="24"/>
        </w:rPr>
        <w:t xml:space="preserve">ном регламентом единого </w:t>
      </w:r>
      <w:proofErr w:type="spellStart"/>
      <w:r w:rsidR="007C3555">
        <w:rPr>
          <w:sz w:val="24"/>
          <w:szCs w:val="24"/>
        </w:rPr>
        <w:t>агрегатора</w:t>
      </w:r>
      <w:proofErr w:type="spellEnd"/>
      <w:r>
        <w:rPr>
          <w:sz w:val="24"/>
          <w:szCs w:val="24"/>
        </w:rPr>
        <w:t xml:space="preserve">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rsidR="002B076B" w:rsidRPr="002B076B" w:rsidRDefault="002B076B" w:rsidP="002B076B">
      <w:pPr>
        <w:shd w:val="clear" w:color="auto" w:fill="FFFFFF"/>
        <w:tabs>
          <w:tab w:val="left" w:pos="1360"/>
        </w:tabs>
        <w:ind w:right="59" w:firstLine="567"/>
        <w:jc w:val="both"/>
        <w:rPr>
          <w:sz w:val="24"/>
          <w:szCs w:val="24"/>
        </w:rPr>
      </w:pPr>
      <w:r w:rsidRPr="002B076B">
        <w:rPr>
          <w:sz w:val="24"/>
          <w:szCs w:val="24"/>
        </w:rPr>
        <w:t>В любом случае изменения вступают в силу не ранее времени и даты, указанных в дополнительном соглашении к настоящему Договору, как время и дата начала действия изменений.</w:t>
      </w:r>
    </w:p>
    <w:p w:rsidR="002B076B" w:rsidRPr="002B076B" w:rsidRDefault="002B076B" w:rsidP="002B076B">
      <w:pPr>
        <w:tabs>
          <w:tab w:val="num" w:pos="1800"/>
        </w:tabs>
        <w:ind w:firstLine="567"/>
        <w:jc w:val="both"/>
        <w:rPr>
          <w:sz w:val="24"/>
          <w:szCs w:val="24"/>
        </w:rPr>
      </w:pPr>
      <w:r w:rsidRPr="002B076B">
        <w:rPr>
          <w:sz w:val="24"/>
          <w:szCs w:val="24"/>
        </w:rPr>
        <w:t>11.3. Все уведомления и извещения в связи с исполнением и прекращением Договора страхования направляются по адресам, которые указаны в настоящем Договоре. В случае изменения адресов и/или реквизитов Страхователя (Выгодоприобретателя, Застрахованного) или Страховщика Стороны обязуются заблаговременно известить друг друга об этом. Если Сторона не была извещена об изменении адреса и/или реквизитов заблаговременно, то все уведомления и извещения, направленные по прежнему адресу, будут считаться полученными с даты их поступления по прежнему адресу.</w:t>
      </w:r>
    </w:p>
    <w:p w:rsidR="00AB580A" w:rsidRPr="00AB580A" w:rsidRDefault="00D354C1" w:rsidP="00AB580A">
      <w:pPr>
        <w:shd w:val="clear" w:color="auto" w:fill="FFFFFF"/>
        <w:tabs>
          <w:tab w:val="left" w:pos="1360"/>
        </w:tabs>
        <w:ind w:right="59" w:firstLine="709"/>
        <w:jc w:val="both"/>
        <w:rPr>
          <w:sz w:val="24"/>
          <w:szCs w:val="24"/>
        </w:rPr>
      </w:pPr>
      <w:r w:rsidRPr="00AB580A">
        <w:rPr>
          <w:sz w:val="24"/>
          <w:szCs w:val="24"/>
        </w:rPr>
        <w:t>1</w:t>
      </w:r>
      <w:r w:rsidR="001D221D" w:rsidRPr="00AB580A">
        <w:rPr>
          <w:sz w:val="24"/>
          <w:szCs w:val="24"/>
        </w:rPr>
        <w:t>1</w:t>
      </w:r>
      <w:r w:rsidRPr="00AB580A">
        <w:rPr>
          <w:sz w:val="24"/>
          <w:szCs w:val="24"/>
        </w:rPr>
        <w:t>.</w:t>
      </w:r>
      <w:r w:rsidR="00AB580A">
        <w:rPr>
          <w:sz w:val="24"/>
          <w:szCs w:val="24"/>
        </w:rPr>
        <w:t>4</w:t>
      </w:r>
      <w:r w:rsidRPr="00AB580A">
        <w:rPr>
          <w:sz w:val="24"/>
          <w:szCs w:val="24"/>
        </w:rPr>
        <w:t xml:space="preserve">. </w:t>
      </w:r>
      <w:bookmarkStart w:id="0" w:name="_Hlk62930268"/>
      <w:proofErr w:type="gramStart"/>
      <w:r w:rsidR="00AB580A" w:rsidRPr="00AB580A">
        <w:rPr>
          <w:sz w:val="24"/>
          <w:szCs w:val="24"/>
        </w:rPr>
        <w:t>Стороны освобождаются от ответственности за частичное или полное неисполнение обязательств по настоящему Договору, если причиной такого неисполнения является действие непреодолимой силы, в результате событий чрезвычайного характера (пожар, стихийные бедствия, военные действия, забастовки, противоправные действия, совершенные третьими лицами в отношении имущества или сотрудников Стороны), наступление которых Сторона, не исполнившая обязательство, не могла предвидеть и предотвратить.</w:t>
      </w:r>
      <w:proofErr w:type="gramEnd"/>
    </w:p>
    <w:p w:rsidR="00AB580A" w:rsidRPr="00AB580A" w:rsidRDefault="00AB580A" w:rsidP="00AB580A">
      <w:pPr>
        <w:shd w:val="clear" w:color="auto" w:fill="FFFFFF"/>
        <w:tabs>
          <w:tab w:val="left" w:pos="1360"/>
        </w:tabs>
        <w:ind w:right="59" w:firstLine="709"/>
        <w:jc w:val="both"/>
        <w:rPr>
          <w:sz w:val="24"/>
          <w:szCs w:val="24"/>
        </w:rPr>
      </w:pPr>
      <w:r w:rsidRPr="00AB580A">
        <w:rPr>
          <w:sz w:val="24"/>
          <w:szCs w:val="24"/>
        </w:rPr>
        <w:t>Сторона, для которой создалась невозможность исполнения обязательств по настоящему Договору по причинам, указанным выше, обязана в течение 10 (десяти) рабочих дней в письменной форме известить другую Сторону о наступлении указанных выше обстоятельств. Несвоевременное извещение о наступлении форс-мажорных обстоятельств лишает Сторону права ссылаться на них в будущем.</w:t>
      </w:r>
    </w:p>
    <w:p w:rsidR="00AB580A" w:rsidRPr="00AB580A" w:rsidRDefault="00AB580A" w:rsidP="00AB580A">
      <w:pPr>
        <w:shd w:val="clear" w:color="auto" w:fill="FFFFFF"/>
        <w:tabs>
          <w:tab w:val="left" w:pos="1360"/>
        </w:tabs>
        <w:ind w:right="59" w:firstLine="709"/>
        <w:jc w:val="both"/>
        <w:rPr>
          <w:sz w:val="24"/>
          <w:szCs w:val="24"/>
        </w:rPr>
      </w:pPr>
      <w:r w:rsidRPr="00AB580A">
        <w:rPr>
          <w:sz w:val="24"/>
          <w:szCs w:val="24"/>
        </w:rPr>
        <w:t>При возникновении обстоятельств непреодолимой силы сроки исполнения Сторонами своих обязанностей по настоящему Договору продлеваются соразмерно срокам действия обстоятельств непреодолимой силы. Сроки действия обстоятельств непреодолимой силы устанавливаются на основании документов, выданных уполномоченными государственными органами и организациями.</w:t>
      </w:r>
    </w:p>
    <w:p w:rsidR="00AB580A" w:rsidRPr="00345F3D" w:rsidRDefault="00AB580A" w:rsidP="00AB580A">
      <w:pPr>
        <w:pStyle w:val="11"/>
        <w:ind w:firstLine="567"/>
        <w:jc w:val="both"/>
        <w:rPr>
          <w:sz w:val="24"/>
          <w:szCs w:val="24"/>
        </w:rPr>
      </w:pPr>
      <w:r w:rsidRPr="00345F3D">
        <w:rPr>
          <w:sz w:val="24"/>
          <w:szCs w:val="24"/>
        </w:rPr>
        <w:t>11.</w:t>
      </w:r>
      <w:r>
        <w:rPr>
          <w:sz w:val="24"/>
          <w:szCs w:val="24"/>
        </w:rPr>
        <w:t>5</w:t>
      </w:r>
      <w:r w:rsidRPr="00345F3D">
        <w:rPr>
          <w:sz w:val="24"/>
          <w:szCs w:val="24"/>
        </w:rPr>
        <w:t>. Стороны договорились, что все документы, относящиеся к настоящему Договору, переданные посредством факсимильной или электронной связи, имеют юридическую силу наравне с оригиналами до момента получения оригиналов.</w:t>
      </w:r>
    </w:p>
    <w:p w:rsidR="00AB580A" w:rsidRPr="00AB580A" w:rsidRDefault="00AB580A" w:rsidP="00AB580A">
      <w:pPr>
        <w:tabs>
          <w:tab w:val="num" w:pos="1800"/>
          <w:tab w:val="left" w:pos="8222"/>
        </w:tabs>
        <w:ind w:firstLine="567"/>
        <w:jc w:val="both"/>
        <w:rPr>
          <w:sz w:val="24"/>
          <w:szCs w:val="24"/>
        </w:rPr>
      </w:pPr>
      <w:r w:rsidRPr="00AB580A">
        <w:rPr>
          <w:sz w:val="24"/>
          <w:szCs w:val="24"/>
        </w:rPr>
        <w:t>11.6. Все не оговоренные настоящим Договором условия регулируются Правилами страхования. В случае возникновения противоречий между текстами настоящего Договора и Правил</w:t>
      </w:r>
      <w:r w:rsidR="00A81BFA">
        <w:rPr>
          <w:sz w:val="24"/>
          <w:szCs w:val="24"/>
        </w:rPr>
        <w:t>ами</w:t>
      </w:r>
      <w:r w:rsidRPr="00AB580A">
        <w:rPr>
          <w:sz w:val="24"/>
          <w:szCs w:val="24"/>
        </w:rPr>
        <w:t xml:space="preserve"> страхования, приоритет отдается тексту настоящего Договора. Во всем, что прямо не указано в настоящем Договоре, стороны руководствуются Правилами страхования.</w:t>
      </w:r>
    </w:p>
    <w:bookmarkEnd w:id="0"/>
    <w:p w:rsidR="00AB580A" w:rsidRPr="00AB580A" w:rsidRDefault="00AB580A" w:rsidP="00AB580A">
      <w:pPr>
        <w:shd w:val="clear" w:color="auto" w:fill="FFFFFF"/>
        <w:tabs>
          <w:tab w:val="left" w:pos="1360"/>
        </w:tabs>
        <w:ind w:right="59" w:firstLine="709"/>
        <w:jc w:val="both"/>
        <w:rPr>
          <w:sz w:val="24"/>
          <w:szCs w:val="24"/>
        </w:rPr>
      </w:pPr>
      <w:r w:rsidRPr="00AB580A">
        <w:rPr>
          <w:sz w:val="24"/>
          <w:szCs w:val="24"/>
        </w:rPr>
        <w:t>Если одно из положений настоящего Договора становится недействительным, то это не затрагивает действительности остальных положений настоящего Договора.</w:t>
      </w:r>
    </w:p>
    <w:p w:rsidR="001A31DD" w:rsidRPr="001A31DD" w:rsidRDefault="00D354C1" w:rsidP="00F3657B">
      <w:pPr>
        <w:tabs>
          <w:tab w:val="left" w:pos="567"/>
        </w:tabs>
        <w:ind w:firstLine="567"/>
        <w:jc w:val="both"/>
        <w:rPr>
          <w:sz w:val="24"/>
          <w:szCs w:val="24"/>
          <w:shd w:val="clear" w:color="auto" w:fill="FFFFFF"/>
        </w:rPr>
      </w:pPr>
      <w:r w:rsidRPr="00F3657B">
        <w:rPr>
          <w:sz w:val="24"/>
          <w:szCs w:val="24"/>
        </w:rPr>
        <w:t>1</w:t>
      </w:r>
      <w:r w:rsidR="001D221D" w:rsidRPr="00F3657B">
        <w:rPr>
          <w:sz w:val="24"/>
          <w:szCs w:val="24"/>
        </w:rPr>
        <w:t>1</w:t>
      </w:r>
      <w:r w:rsidRPr="00F3657B">
        <w:rPr>
          <w:sz w:val="24"/>
          <w:szCs w:val="24"/>
        </w:rPr>
        <w:t>.</w:t>
      </w:r>
      <w:r w:rsidR="00A53BA2" w:rsidRPr="00F3657B">
        <w:rPr>
          <w:sz w:val="24"/>
          <w:szCs w:val="24"/>
        </w:rPr>
        <w:t>7</w:t>
      </w:r>
      <w:r w:rsidRPr="00F3657B">
        <w:rPr>
          <w:sz w:val="24"/>
          <w:szCs w:val="24"/>
        </w:rPr>
        <w:t xml:space="preserve">. </w:t>
      </w:r>
      <w:r w:rsidR="00F3657B" w:rsidRPr="001A31DD">
        <w:rPr>
          <w:sz w:val="24"/>
          <w:szCs w:val="24"/>
          <w:shd w:val="clear" w:color="auto" w:fill="FFFFFF"/>
        </w:rPr>
        <w:t xml:space="preserve">Договор заключен в </w:t>
      </w:r>
      <w:r w:rsidR="001A31DD" w:rsidRPr="001A31DD">
        <w:rPr>
          <w:sz w:val="24"/>
          <w:szCs w:val="24"/>
          <w:shd w:val="clear" w:color="auto" w:fill="FFFFFF"/>
        </w:rPr>
        <w:t>э</w:t>
      </w:r>
      <w:r w:rsidR="00F3657B" w:rsidRPr="001A31DD">
        <w:rPr>
          <w:sz w:val="24"/>
          <w:szCs w:val="24"/>
          <w:shd w:val="clear" w:color="auto" w:fill="FFFFFF"/>
        </w:rPr>
        <w:t>лектронно</w:t>
      </w:r>
      <w:r w:rsidR="001A31DD" w:rsidRPr="001A31DD">
        <w:rPr>
          <w:sz w:val="24"/>
          <w:szCs w:val="24"/>
          <w:shd w:val="clear" w:color="auto" w:fill="FFFFFF"/>
        </w:rPr>
        <w:t>й</w:t>
      </w:r>
      <w:r w:rsidR="00F3657B" w:rsidRPr="001A31DD">
        <w:rPr>
          <w:sz w:val="24"/>
          <w:szCs w:val="24"/>
          <w:shd w:val="clear" w:color="auto" w:fill="FFFFFF"/>
        </w:rPr>
        <w:t xml:space="preserve"> </w:t>
      </w:r>
      <w:r w:rsidR="001A31DD" w:rsidRPr="001A31DD">
        <w:rPr>
          <w:sz w:val="24"/>
          <w:szCs w:val="24"/>
          <w:shd w:val="clear" w:color="auto" w:fill="FFFFFF"/>
        </w:rPr>
        <w:t xml:space="preserve">форме, </w:t>
      </w:r>
      <w:proofErr w:type="gramStart"/>
      <w:r w:rsidR="001A31DD" w:rsidRPr="001A31DD">
        <w:rPr>
          <w:sz w:val="24"/>
          <w:szCs w:val="24"/>
          <w:shd w:val="clear" w:color="auto" w:fill="FFFFFF"/>
        </w:rPr>
        <w:t>предусмотренном</w:t>
      </w:r>
      <w:proofErr w:type="gramEnd"/>
      <w:r w:rsidR="001A31DD" w:rsidRPr="001A31DD">
        <w:rPr>
          <w:sz w:val="24"/>
          <w:szCs w:val="24"/>
          <w:shd w:val="clear" w:color="auto" w:fill="FFFFFF"/>
        </w:rPr>
        <w:t xml:space="preserve"> регламентом единого </w:t>
      </w:r>
      <w:proofErr w:type="spellStart"/>
      <w:r w:rsidR="001A31DD" w:rsidRPr="001A31DD">
        <w:rPr>
          <w:sz w:val="24"/>
          <w:szCs w:val="24"/>
          <w:shd w:val="clear" w:color="auto" w:fill="FFFFFF"/>
        </w:rPr>
        <w:t>агрегатора</w:t>
      </w:r>
      <w:proofErr w:type="spellEnd"/>
      <w:r w:rsidR="001A31DD" w:rsidRPr="001A31DD">
        <w:rPr>
          <w:sz w:val="24"/>
          <w:szCs w:val="24"/>
          <w:shd w:val="clear" w:color="auto" w:fill="FFFFFF"/>
        </w:rPr>
        <w:t xml:space="preserve"> торговли.</w:t>
      </w:r>
    </w:p>
    <w:p w:rsidR="00D354C1" w:rsidRPr="00345F3D" w:rsidRDefault="00D354C1" w:rsidP="00F3657B">
      <w:pPr>
        <w:tabs>
          <w:tab w:val="left" w:pos="567"/>
        </w:tabs>
        <w:ind w:firstLine="567"/>
        <w:jc w:val="both"/>
        <w:rPr>
          <w:sz w:val="24"/>
          <w:szCs w:val="24"/>
        </w:rPr>
      </w:pPr>
      <w:r w:rsidRPr="00345F3D">
        <w:rPr>
          <w:sz w:val="24"/>
          <w:szCs w:val="24"/>
        </w:rPr>
        <w:t>1</w:t>
      </w:r>
      <w:r w:rsidR="001D221D" w:rsidRPr="00345F3D">
        <w:rPr>
          <w:sz w:val="24"/>
          <w:szCs w:val="24"/>
        </w:rPr>
        <w:t>1</w:t>
      </w:r>
      <w:r w:rsidRPr="00345F3D">
        <w:rPr>
          <w:sz w:val="24"/>
          <w:szCs w:val="24"/>
        </w:rPr>
        <w:t>.</w:t>
      </w:r>
      <w:r w:rsidR="00453ED3">
        <w:rPr>
          <w:sz w:val="24"/>
          <w:szCs w:val="24"/>
        </w:rPr>
        <w:t>8</w:t>
      </w:r>
      <w:r w:rsidRPr="00345F3D">
        <w:rPr>
          <w:sz w:val="24"/>
          <w:szCs w:val="24"/>
        </w:rPr>
        <w:t>. Неотъемлемой частью настоящего Договора являются:</w:t>
      </w:r>
    </w:p>
    <w:p w:rsidR="000C5AB3" w:rsidRPr="000C5AB3" w:rsidRDefault="000C5AB3" w:rsidP="000C5AB3">
      <w:pPr>
        <w:numPr>
          <w:ilvl w:val="0"/>
          <w:numId w:val="27"/>
        </w:numPr>
        <w:tabs>
          <w:tab w:val="left" w:pos="1134"/>
        </w:tabs>
        <w:ind w:left="0" w:firstLine="927"/>
        <w:jc w:val="both"/>
        <w:rPr>
          <w:sz w:val="24"/>
          <w:szCs w:val="24"/>
        </w:rPr>
      </w:pPr>
      <w:r w:rsidRPr="000C5AB3">
        <w:rPr>
          <w:sz w:val="24"/>
          <w:szCs w:val="24"/>
        </w:rPr>
        <w:t>Сп</w:t>
      </w:r>
      <w:r w:rsidR="00856F87">
        <w:rPr>
          <w:sz w:val="24"/>
          <w:szCs w:val="24"/>
        </w:rPr>
        <w:t xml:space="preserve">ецификация </w:t>
      </w:r>
      <w:r w:rsidRPr="000C5AB3">
        <w:rPr>
          <w:sz w:val="24"/>
          <w:szCs w:val="24"/>
        </w:rPr>
        <w:t>(Приложение №1);</w:t>
      </w:r>
    </w:p>
    <w:p w:rsidR="000C5AB3" w:rsidRPr="00856F87" w:rsidRDefault="00856F87" w:rsidP="00856F87">
      <w:pPr>
        <w:numPr>
          <w:ilvl w:val="0"/>
          <w:numId w:val="27"/>
        </w:numPr>
        <w:tabs>
          <w:tab w:val="left" w:pos="1134"/>
        </w:tabs>
        <w:ind w:left="0" w:firstLine="927"/>
        <w:jc w:val="both"/>
        <w:rPr>
          <w:sz w:val="24"/>
          <w:szCs w:val="24"/>
        </w:rPr>
      </w:pPr>
      <w:r>
        <w:rPr>
          <w:sz w:val="24"/>
          <w:szCs w:val="24"/>
        </w:rPr>
        <w:t>Техническое задание (Приложение №2)</w:t>
      </w:r>
      <w:r w:rsidR="00AB580A" w:rsidRPr="00856F87">
        <w:rPr>
          <w:sz w:val="24"/>
          <w:szCs w:val="24"/>
        </w:rPr>
        <w:t>.</w:t>
      </w:r>
    </w:p>
    <w:p w:rsidR="00B068A2" w:rsidRPr="00345F3D" w:rsidRDefault="00B068A2" w:rsidP="0088146D">
      <w:pPr>
        <w:pStyle w:val="11"/>
        <w:jc w:val="both"/>
        <w:rPr>
          <w:sz w:val="24"/>
          <w:szCs w:val="24"/>
        </w:rPr>
      </w:pPr>
    </w:p>
    <w:p w:rsidR="001E4CCA" w:rsidRDefault="001E4CCA" w:rsidP="0088146D">
      <w:pPr>
        <w:pStyle w:val="11"/>
        <w:ind w:firstLine="567"/>
        <w:jc w:val="both"/>
        <w:rPr>
          <w:b/>
          <w:caps/>
          <w:sz w:val="24"/>
          <w:szCs w:val="24"/>
        </w:rPr>
      </w:pPr>
      <w:r w:rsidRPr="00345F3D">
        <w:rPr>
          <w:b/>
          <w:caps/>
          <w:sz w:val="24"/>
          <w:szCs w:val="24"/>
        </w:rPr>
        <w:t>1</w:t>
      </w:r>
      <w:r w:rsidR="00BE4782" w:rsidRPr="00345F3D">
        <w:rPr>
          <w:b/>
          <w:caps/>
          <w:sz w:val="24"/>
          <w:szCs w:val="24"/>
        </w:rPr>
        <w:t>2</w:t>
      </w:r>
      <w:r w:rsidRPr="00345F3D">
        <w:rPr>
          <w:b/>
          <w:caps/>
          <w:sz w:val="24"/>
          <w:szCs w:val="24"/>
        </w:rPr>
        <w:t>. Юридические адреса и банковские реквизиты сторон</w:t>
      </w:r>
    </w:p>
    <w:p w:rsidR="0013166F" w:rsidRDefault="0013166F" w:rsidP="0088146D">
      <w:pPr>
        <w:pStyle w:val="11"/>
        <w:ind w:firstLine="567"/>
        <w:jc w:val="both"/>
        <w:rPr>
          <w:b/>
          <w:caps/>
          <w:sz w:val="24"/>
          <w:szCs w:val="24"/>
        </w:rPr>
      </w:pPr>
    </w:p>
    <w:tbl>
      <w:tblPr>
        <w:tblW w:w="10276" w:type="dxa"/>
        <w:tblLayout w:type="fixed"/>
        <w:tblCellMar>
          <w:left w:w="70" w:type="dxa"/>
          <w:right w:w="70" w:type="dxa"/>
        </w:tblCellMar>
        <w:tblLook w:val="0000" w:firstRow="0" w:lastRow="0" w:firstColumn="0" w:lastColumn="0" w:noHBand="0" w:noVBand="0"/>
      </w:tblPr>
      <w:tblGrid>
        <w:gridCol w:w="5032"/>
        <w:gridCol w:w="5244"/>
      </w:tblGrid>
      <w:tr w:rsidR="00181CF0" w:rsidRPr="00345F3D" w:rsidTr="0013166F">
        <w:tc>
          <w:tcPr>
            <w:tcW w:w="5032" w:type="dxa"/>
          </w:tcPr>
          <w:p w:rsidR="00570820" w:rsidRPr="0013166F" w:rsidRDefault="00181CF0" w:rsidP="00A04DB1">
            <w:pPr>
              <w:rPr>
                <w:b/>
                <w:sz w:val="24"/>
                <w:szCs w:val="24"/>
              </w:rPr>
            </w:pPr>
            <w:r w:rsidRPr="00345F3D">
              <w:rPr>
                <w:b/>
                <w:sz w:val="24"/>
                <w:szCs w:val="24"/>
              </w:rPr>
              <w:t>СТРАХОВЩИК:</w:t>
            </w:r>
          </w:p>
        </w:tc>
        <w:tc>
          <w:tcPr>
            <w:tcW w:w="5244" w:type="dxa"/>
          </w:tcPr>
          <w:p w:rsidR="00C5782C" w:rsidRPr="00345F3D" w:rsidRDefault="00181CF0" w:rsidP="0088146D">
            <w:pPr>
              <w:rPr>
                <w:sz w:val="24"/>
                <w:szCs w:val="24"/>
              </w:rPr>
            </w:pPr>
            <w:r w:rsidRPr="00345F3D">
              <w:rPr>
                <w:b/>
                <w:sz w:val="24"/>
                <w:szCs w:val="24"/>
              </w:rPr>
              <w:t>СТРАХОВАТЕЛЬ:</w:t>
            </w:r>
          </w:p>
          <w:p w:rsidR="00181CF0" w:rsidRPr="00345F3D" w:rsidRDefault="00181CF0" w:rsidP="00856F87">
            <w:pPr>
              <w:tabs>
                <w:tab w:val="left" w:pos="709"/>
                <w:tab w:val="left" w:pos="4680"/>
              </w:tabs>
              <w:jc w:val="both"/>
              <w:rPr>
                <w:sz w:val="24"/>
                <w:szCs w:val="24"/>
              </w:rPr>
            </w:pPr>
          </w:p>
        </w:tc>
      </w:tr>
    </w:tbl>
    <w:p w:rsidR="00C5782C" w:rsidRDefault="00C5782C" w:rsidP="001B236C">
      <w:pPr>
        <w:rPr>
          <w:sz w:val="10"/>
          <w:szCs w:val="24"/>
        </w:rPr>
      </w:pPr>
    </w:p>
    <w:p w:rsidR="00A81BFA" w:rsidRDefault="00A81BFA" w:rsidP="00856F87">
      <w:pPr>
        <w:jc w:val="right"/>
        <w:rPr>
          <w:b/>
          <w:sz w:val="24"/>
          <w:szCs w:val="24"/>
        </w:rPr>
      </w:pPr>
    </w:p>
    <w:p w:rsidR="00A81BFA" w:rsidRDefault="00A81BFA" w:rsidP="00856F87">
      <w:pPr>
        <w:jc w:val="right"/>
        <w:rPr>
          <w:b/>
          <w:sz w:val="24"/>
          <w:szCs w:val="24"/>
        </w:rPr>
      </w:pPr>
    </w:p>
    <w:p w:rsidR="00882099" w:rsidRDefault="00882099" w:rsidP="00856F87">
      <w:pPr>
        <w:jc w:val="right"/>
        <w:rPr>
          <w:b/>
          <w:sz w:val="24"/>
          <w:szCs w:val="24"/>
        </w:rPr>
      </w:pPr>
    </w:p>
    <w:p w:rsidR="00A81BFA" w:rsidRDefault="00A81BFA" w:rsidP="00856F87">
      <w:pPr>
        <w:jc w:val="right"/>
        <w:rPr>
          <w:b/>
          <w:sz w:val="24"/>
          <w:szCs w:val="24"/>
        </w:rPr>
      </w:pPr>
    </w:p>
    <w:p w:rsidR="00AD4FD2" w:rsidRDefault="00AD4FD2" w:rsidP="00856F87">
      <w:pPr>
        <w:jc w:val="right"/>
        <w:rPr>
          <w:b/>
          <w:sz w:val="24"/>
          <w:szCs w:val="24"/>
        </w:rPr>
      </w:pPr>
    </w:p>
    <w:p w:rsidR="00AD4FD2" w:rsidRDefault="00AD4FD2" w:rsidP="00856F87">
      <w:pPr>
        <w:jc w:val="right"/>
        <w:rPr>
          <w:b/>
          <w:sz w:val="24"/>
          <w:szCs w:val="24"/>
        </w:rPr>
      </w:pPr>
    </w:p>
    <w:p w:rsidR="00AD0A30" w:rsidRPr="00AD0A30" w:rsidRDefault="00856F87" w:rsidP="00856F87">
      <w:pPr>
        <w:jc w:val="right"/>
        <w:rPr>
          <w:b/>
          <w:sz w:val="24"/>
          <w:szCs w:val="24"/>
        </w:rPr>
      </w:pPr>
      <w:r w:rsidRPr="00AD0A30">
        <w:rPr>
          <w:b/>
          <w:sz w:val="24"/>
          <w:szCs w:val="24"/>
        </w:rPr>
        <w:t xml:space="preserve">Приложение </w:t>
      </w:r>
      <w:r w:rsidR="00AD0A30" w:rsidRPr="00AD0A30">
        <w:rPr>
          <w:b/>
          <w:sz w:val="24"/>
          <w:szCs w:val="24"/>
        </w:rPr>
        <w:t>№</w:t>
      </w:r>
      <w:r w:rsidRPr="00AD0A30">
        <w:rPr>
          <w:b/>
          <w:sz w:val="24"/>
          <w:szCs w:val="24"/>
        </w:rPr>
        <w:t xml:space="preserve">1 </w:t>
      </w:r>
    </w:p>
    <w:p w:rsidR="00856F87" w:rsidRPr="00AD0A30" w:rsidRDefault="00856F87" w:rsidP="00856F87">
      <w:pPr>
        <w:jc w:val="right"/>
        <w:rPr>
          <w:sz w:val="24"/>
          <w:szCs w:val="24"/>
        </w:rPr>
      </w:pPr>
      <w:r w:rsidRPr="00AD0A30">
        <w:rPr>
          <w:sz w:val="24"/>
          <w:szCs w:val="24"/>
        </w:rPr>
        <w:t xml:space="preserve">к Договору страхования № </w:t>
      </w:r>
      <w:r w:rsidR="00AD0A30" w:rsidRPr="00AD0A30">
        <w:rPr>
          <w:sz w:val="24"/>
          <w:szCs w:val="24"/>
        </w:rPr>
        <w:t>________</w:t>
      </w:r>
    </w:p>
    <w:p w:rsidR="00856F87" w:rsidRPr="00AD0A30" w:rsidRDefault="00AD4FD2" w:rsidP="00856F87">
      <w:pPr>
        <w:jc w:val="right"/>
        <w:rPr>
          <w:sz w:val="24"/>
          <w:szCs w:val="24"/>
        </w:rPr>
      </w:pPr>
      <w:r>
        <w:rPr>
          <w:sz w:val="24"/>
          <w:szCs w:val="24"/>
        </w:rPr>
        <w:t>от ___ _________ 2026</w:t>
      </w:r>
      <w:r w:rsidR="00856F87" w:rsidRPr="00AD0A30">
        <w:rPr>
          <w:sz w:val="24"/>
          <w:szCs w:val="24"/>
        </w:rPr>
        <w:t xml:space="preserve"> г.</w:t>
      </w:r>
    </w:p>
    <w:p w:rsidR="00856F87" w:rsidRPr="00AD0A30" w:rsidRDefault="00856F87" w:rsidP="00856F87">
      <w:pPr>
        <w:jc w:val="right"/>
        <w:rPr>
          <w:sz w:val="24"/>
          <w:szCs w:val="24"/>
        </w:rPr>
      </w:pPr>
    </w:p>
    <w:p w:rsidR="00856F87" w:rsidRPr="00AD0A30" w:rsidRDefault="00856F87" w:rsidP="00856F87">
      <w:pPr>
        <w:jc w:val="right"/>
        <w:rPr>
          <w:sz w:val="24"/>
          <w:szCs w:val="24"/>
        </w:rPr>
      </w:pPr>
    </w:p>
    <w:p w:rsidR="00AD0A30" w:rsidRPr="00AD0A30" w:rsidRDefault="00AD0A30" w:rsidP="00AD0A30">
      <w:pPr>
        <w:jc w:val="center"/>
        <w:rPr>
          <w:rFonts w:eastAsia="Arial Unicode MS"/>
          <w:b/>
          <w:sz w:val="24"/>
          <w:szCs w:val="24"/>
          <w:lang w:bidi="ru-RU"/>
        </w:rPr>
      </w:pPr>
      <w:r w:rsidRPr="00AD0A30">
        <w:rPr>
          <w:rFonts w:eastAsia="Arial Unicode MS"/>
          <w:b/>
          <w:sz w:val="24"/>
          <w:szCs w:val="24"/>
          <w:lang w:bidi="ru-RU"/>
        </w:rPr>
        <w:t xml:space="preserve">СПЕЦИФИКАЦИЯ </w:t>
      </w:r>
    </w:p>
    <w:p w:rsidR="00C047C6" w:rsidRDefault="00C047C6" w:rsidP="00856F87">
      <w:pPr>
        <w:jc w:val="center"/>
        <w:rPr>
          <w:b/>
          <w:bCs/>
          <w:sz w:val="24"/>
          <w:szCs w:val="24"/>
        </w:rPr>
      </w:pPr>
    </w:p>
    <w:p w:rsidR="00856F87" w:rsidRPr="00AD0A30" w:rsidRDefault="00C047C6" w:rsidP="00C047C6">
      <w:pPr>
        <w:jc w:val="center"/>
      </w:pPr>
      <w:r w:rsidRPr="00AD0A30">
        <w:rPr>
          <w:b/>
          <w:bCs/>
          <w:sz w:val="24"/>
          <w:szCs w:val="24"/>
        </w:rPr>
        <w:t xml:space="preserve"> </w:t>
      </w: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715"/>
        <w:gridCol w:w="1051"/>
        <w:gridCol w:w="2719"/>
        <w:gridCol w:w="2089"/>
      </w:tblGrid>
      <w:tr w:rsidR="00453ED3" w:rsidRPr="00ED405A" w:rsidTr="00520A15">
        <w:trPr>
          <w:jc w:val="center"/>
        </w:trPr>
        <w:tc>
          <w:tcPr>
            <w:tcW w:w="562" w:type="dxa"/>
            <w:shd w:val="clear" w:color="auto" w:fill="auto"/>
            <w:vAlign w:val="center"/>
          </w:tcPr>
          <w:p w:rsidR="00453ED3" w:rsidRPr="00ED405A" w:rsidRDefault="00453ED3" w:rsidP="00ED405A">
            <w:pPr>
              <w:jc w:val="center"/>
              <w:rPr>
                <w:color w:val="000000"/>
                <w:sz w:val="24"/>
                <w:szCs w:val="24"/>
              </w:rPr>
            </w:pPr>
            <w:r w:rsidRPr="00ED405A">
              <w:rPr>
                <w:color w:val="000000"/>
                <w:sz w:val="24"/>
                <w:szCs w:val="24"/>
              </w:rPr>
              <w:t xml:space="preserve">№ </w:t>
            </w:r>
            <w:proofErr w:type="gramStart"/>
            <w:r w:rsidRPr="00ED405A">
              <w:rPr>
                <w:color w:val="000000"/>
                <w:sz w:val="24"/>
                <w:szCs w:val="24"/>
              </w:rPr>
              <w:t>п</w:t>
            </w:r>
            <w:proofErr w:type="gramEnd"/>
            <w:r w:rsidRPr="00ED405A">
              <w:rPr>
                <w:color w:val="000000"/>
                <w:sz w:val="24"/>
                <w:szCs w:val="24"/>
              </w:rPr>
              <w:t>/п</w:t>
            </w:r>
          </w:p>
        </w:tc>
        <w:tc>
          <w:tcPr>
            <w:tcW w:w="3715" w:type="dxa"/>
            <w:shd w:val="clear" w:color="auto" w:fill="auto"/>
          </w:tcPr>
          <w:p w:rsidR="00453ED3" w:rsidRPr="00ED405A" w:rsidRDefault="00453ED3" w:rsidP="00ED405A">
            <w:pPr>
              <w:jc w:val="center"/>
              <w:rPr>
                <w:color w:val="000000"/>
                <w:sz w:val="24"/>
                <w:szCs w:val="24"/>
              </w:rPr>
            </w:pPr>
            <w:r w:rsidRPr="00ED405A">
              <w:rPr>
                <w:color w:val="000000"/>
                <w:sz w:val="24"/>
                <w:szCs w:val="24"/>
              </w:rPr>
              <w:t>Наименование товара (работы, услуги)</w:t>
            </w:r>
          </w:p>
        </w:tc>
        <w:tc>
          <w:tcPr>
            <w:tcW w:w="1051" w:type="dxa"/>
            <w:shd w:val="clear" w:color="auto" w:fill="auto"/>
          </w:tcPr>
          <w:p w:rsidR="00453ED3" w:rsidRPr="00ED405A" w:rsidRDefault="00453ED3" w:rsidP="00ED405A">
            <w:pPr>
              <w:widowControl w:val="0"/>
              <w:tabs>
                <w:tab w:val="right" w:pos="9214"/>
              </w:tabs>
              <w:ind w:right="-2"/>
              <w:jc w:val="center"/>
              <w:rPr>
                <w:rFonts w:eastAsia="Arial Unicode MS"/>
                <w:color w:val="000000"/>
                <w:sz w:val="24"/>
                <w:szCs w:val="24"/>
                <w:lang w:bidi="ru-RU"/>
              </w:rPr>
            </w:pPr>
            <w:r w:rsidRPr="00ED405A">
              <w:rPr>
                <w:rFonts w:eastAsia="Arial Unicode MS"/>
                <w:color w:val="000000"/>
                <w:sz w:val="24"/>
                <w:szCs w:val="24"/>
                <w:lang w:bidi="ru-RU"/>
              </w:rPr>
              <w:t>Кол-во, чел.</w:t>
            </w:r>
          </w:p>
        </w:tc>
        <w:tc>
          <w:tcPr>
            <w:tcW w:w="2719" w:type="dxa"/>
            <w:shd w:val="clear" w:color="auto" w:fill="auto"/>
          </w:tcPr>
          <w:p w:rsidR="00453ED3" w:rsidRPr="00ED405A" w:rsidRDefault="00453ED3" w:rsidP="00ED405A">
            <w:pPr>
              <w:jc w:val="center"/>
              <w:rPr>
                <w:color w:val="000000"/>
                <w:sz w:val="24"/>
                <w:szCs w:val="24"/>
              </w:rPr>
            </w:pPr>
            <w:r w:rsidRPr="00ED405A">
              <w:rPr>
                <w:color w:val="000000"/>
                <w:sz w:val="24"/>
                <w:szCs w:val="24"/>
              </w:rPr>
              <w:t>Страховая премия за 1 чел. (руб.)</w:t>
            </w:r>
          </w:p>
        </w:tc>
        <w:tc>
          <w:tcPr>
            <w:tcW w:w="2089" w:type="dxa"/>
            <w:shd w:val="clear" w:color="auto" w:fill="auto"/>
          </w:tcPr>
          <w:p w:rsidR="00453ED3" w:rsidRPr="00ED405A" w:rsidRDefault="00453ED3" w:rsidP="00ED405A">
            <w:pPr>
              <w:jc w:val="center"/>
              <w:rPr>
                <w:color w:val="000000"/>
                <w:sz w:val="24"/>
                <w:szCs w:val="24"/>
              </w:rPr>
            </w:pPr>
            <w:r w:rsidRPr="00ED405A">
              <w:rPr>
                <w:color w:val="000000"/>
                <w:sz w:val="24"/>
                <w:szCs w:val="24"/>
              </w:rPr>
              <w:t>Общая страховая премия, (руб.)</w:t>
            </w:r>
          </w:p>
        </w:tc>
      </w:tr>
      <w:tr w:rsidR="00453ED3" w:rsidRPr="00ED405A" w:rsidTr="004879F8">
        <w:trPr>
          <w:trHeight w:val="810"/>
          <w:jc w:val="center"/>
        </w:trPr>
        <w:tc>
          <w:tcPr>
            <w:tcW w:w="562" w:type="dxa"/>
            <w:shd w:val="clear" w:color="auto" w:fill="auto"/>
            <w:vAlign w:val="center"/>
          </w:tcPr>
          <w:p w:rsidR="00453ED3" w:rsidRPr="00ED405A" w:rsidRDefault="00453ED3" w:rsidP="00ED405A">
            <w:pPr>
              <w:jc w:val="center"/>
              <w:rPr>
                <w:sz w:val="24"/>
                <w:szCs w:val="24"/>
              </w:rPr>
            </w:pPr>
            <w:r>
              <w:rPr>
                <w:sz w:val="24"/>
                <w:szCs w:val="24"/>
              </w:rPr>
              <w:t>1</w:t>
            </w:r>
          </w:p>
        </w:tc>
        <w:tc>
          <w:tcPr>
            <w:tcW w:w="3715" w:type="dxa"/>
            <w:shd w:val="clear" w:color="auto" w:fill="auto"/>
            <w:vAlign w:val="center"/>
          </w:tcPr>
          <w:p w:rsidR="00453ED3" w:rsidRPr="00453ED3" w:rsidRDefault="00500C77" w:rsidP="004879F8">
            <w:pPr>
              <w:ind w:left="-142" w:right="-1" w:firstLine="76"/>
              <w:jc w:val="center"/>
              <w:rPr>
                <w:bCs/>
                <w:sz w:val="24"/>
                <w:szCs w:val="24"/>
              </w:rPr>
            </w:pPr>
            <w:r>
              <w:rPr>
                <w:bCs/>
                <w:sz w:val="24"/>
                <w:szCs w:val="24"/>
              </w:rPr>
              <w:t>Оказание услуг по обязательному страхованию жизни и здоровья курсантов</w:t>
            </w:r>
          </w:p>
        </w:tc>
        <w:tc>
          <w:tcPr>
            <w:tcW w:w="1051" w:type="dxa"/>
            <w:shd w:val="clear" w:color="auto" w:fill="auto"/>
            <w:vAlign w:val="center"/>
          </w:tcPr>
          <w:p w:rsidR="00453ED3" w:rsidRPr="00ED405A" w:rsidRDefault="00024257" w:rsidP="00486A61">
            <w:pPr>
              <w:widowControl w:val="0"/>
              <w:tabs>
                <w:tab w:val="right" w:pos="9214"/>
              </w:tabs>
              <w:ind w:right="-2"/>
              <w:jc w:val="center"/>
              <w:rPr>
                <w:rFonts w:eastAsia="Arial Unicode MS"/>
                <w:sz w:val="24"/>
                <w:szCs w:val="24"/>
                <w:lang w:bidi="ru-RU"/>
              </w:rPr>
            </w:pPr>
            <w:r>
              <w:rPr>
                <w:rFonts w:eastAsia="Arial Unicode MS"/>
                <w:sz w:val="24"/>
                <w:szCs w:val="24"/>
                <w:lang w:bidi="ru-RU"/>
              </w:rPr>
              <w:t>31</w:t>
            </w:r>
          </w:p>
        </w:tc>
        <w:tc>
          <w:tcPr>
            <w:tcW w:w="2719" w:type="dxa"/>
            <w:shd w:val="clear" w:color="auto" w:fill="auto"/>
          </w:tcPr>
          <w:p w:rsidR="00453ED3" w:rsidRPr="00ED405A" w:rsidRDefault="00453ED3" w:rsidP="00ED405A">
            <w:pPr>
              <w:rPr>
                <w:sz w:val="24"/>
                <w:szCs w:val="24"/>
              </w:rPr>
            </w:pPr>
          </w:p>
        </w:tc>
        <w:tc>
          <w:tcPr>
            <w:tcW w:w="2089" w:type="dxa"/>
            <w:shd w:val="clear" w:color="auto" w:fill="auto"/>
          </w:tcPr>
          <w:p w:rsidR="00453ED3" w:rsidRPr="00ED405A" w:rsidRDefault="00453ED3" w:rsidP="00ED405A">
            <w:pPr>
              <w:rPr>
                <w:sz w:val="24"/>
                <w:szCs w:val="24"/>
              </w:rPr>
            </w:pPr>
          </w:p>
        </w:tc>
      </w:tr>
      <w:tr w:rsidR="00ED405A" w:rsidRPr="00ED405A" w:rsidTr="00520A15">
        <w:trPr>
          <w:jc w:val="center"/>
        </w:trPr>
        <w:tc>
          <w:tcPr>
            <w:tcW w:w="8047" w:type="dxa"/>
            <w:gridSpan w:val="4"/>
            <w:shd w:val="clear" w:color="auto" w:fill="auto"/>
            <w:vAlign w:val="center"/>
          </w:tcPr>
          <w:p w:rsidR="00ED405A" w:rsidRPr="00ED405A" w:rsidRDefault="00ED405A" w:rsidP="00ED405A">
            <w:pPr>
              <w:rPr>
                <w:sz w:val="24"/>
                <w:szCs w:val="24"/>
              </w:rPr>
            </w:pPr>
            <w:r w:rsidRPr="00ED405A">
              <w:rPr>
                <w:b/>
                <w:sz w:val="24"/>
                <w:szCs w:val="24"/>
              </w:rPr>
              <w:t>Итого:</w:t>
            </w:r>
          </w:p>
        </w:tc>
        <w:tc>
          <w:tcPr>
            <w:tcW w:w="2089" w:type="dxa"/>
            <w:shd w:val="clear" w:color="auto" w:fill="auto"/>
          </w:tcPr>
          <w:p w:rsidR="00ED405A" w:rsidRPr="00ED405A" w:rsidRDefault="00ED405A" w:rsidP="00ED405A">
            <w:pPr>
              <w:jc w:val="center"/>
              <w:rPr>
                <w:sz w:val="24"/>
                <w:szCs w:val="24"/>
              </w:rPr>
            </w:pPr>
          </w:p>
        </w:tc>
      </w:tr>
    </w:tbl>
    <w:p w:rsidR="00AD0A30" w:rsidRDefault="00AD0A30" w:rsidP="00856F87">
      <w:pPr>
        <w:pStyle w:val="Standard"/>
        <w:rPr>
          <w:rFonts w:ascii="Times New Roman" w:eastAsia="Times New Roman" w:hAnsi="Times New Roman" w:cs="Times New Roman"/>
          <w:color w:val="auto"/>
          <w:lang w:val="ru-RU"/>
        </w:rPr>
      </w:pPr>
    </w:p>
    <w:p w:rsidR="00C047C6" w:rsidRDefault="00981159" w:rsidP="00856F87">
      <w:pPr>
        <w:pStyle w:val="Standard"/>
        <w:rPr>
          <w:rFonts w:ascii="Times New Roman" w:eastAsia="Times New Roman" w:hAnsi="Times New Roman" w:cs="Times New Roman"/>
          <w:color w:val="auto"/>
          <w:lang w:val="ru-RU"/>
        </w:rPr>
      </w:pPr>
      <w:r w:rsidRPr="00981159">
        <w:rPr>
          <w:rFonts w:ascii="Times New Roman" w:eastAsia="Times New Roman" w:hAnsi="Times New Roman" w:cs="Times New Roman"/>
          <w:color w:val="auto"/>
          <w:lang w:val="ru-RU"/>
        </w:rPr>
        <w:t>Общая страховая премия по настоящему Договору составляет:</w:t>
      </w:r>
      <w:bookmarkStart w:id="1" w:name="_GoBack"/>
      <w:bookmarkEnd w:id="1"/>
    </w:p>
    <w:p w:rsidR="00C047C6" w:rsidRDefault="00C047C6" w:rsidP="00856F87">
      <w:pPr>
        <w:pStyle w:val="Standard"/>
        <w:rPr>
          <w:rFonts w:ascii="Times New Roman" w:eastAsia="Times New Roman" w:hAnsi="Times New Roman" w:cs="Times New Roman"/>
          <w:color w:val="auto"/>
          <w:lang w:val="ru-RU"/>
        </w:rPr>
      </w:pPr>
    </w:p>
    <w:p w:rsidR="00AD0A30" w:rsidRDefault="00AD0A30" w:rsidP="00856F87">
      <w:pPr>
        <w:pStyle w:val="Standard"/>
        <w:rPr>
          <w:rFonts w:ascii="Times New Roman" w:eastAsia="Times New Roman" w:hAnsi="Times New Roman" w:cs="Times New Roman"/>
          <w:color w:val="auto"/>
          <w:lang w:val="ru-RU"/>
        </w:rPr>
      </w:pPr>
    </w:p>
    <w:p w:rsidR="00AD0A30" w:rsidRPr="00856F87" w:rsidRDefault="00AD0A30" w:rsidP="00856F87">
      <w:pPr>
        <w:pStyle w:val="Standard"/>
        <w:rPr>
          <w:rFonts w:ascii="Times New Roman" w:eastAsia="Times New Roman" w:hAnsi="Times New Roman" w:cs="Times New Roman"/>
          <w:color w:val="auto"/>
          <w:lang w:val="ru-RU"/>
        </w:rPr>
      </w:pPr>
    </w:p>
    <w:tbl>
      <w:tblPr>
        <w:tblW w:w="10418" w:type="dxa"/>
        <w:tblLayout w:type="fixed"/>
        <w:tblCellMar>
          <w:left w:w="70" w:type="dxa"/>
          <w:right w:w="70" w:type="dxa"/>
        </w:tblCellMar>
        <w:tblLook w:val="0000" w:firstRow="0" w:lastRow="0" w:firstColumn="0" w:lastColumn="0" w:noHBand="0" w:noVBand="0"/>
      </w:tblPr>
      <w:tblGrid>
        <w:gridCol w:w="5670"/>
        <w:gridCol w:w="4748"/>
      </w:tblGrid>
      <w:tr w:rsidR="00856F87" w:rsidRPr="00856F87" w:rsidTr="00AD0A30">
        <w:tc>
          <w:tcPr>
            <w:tcW w:w="5670" w:type="dxa"/>
          </w:tcPr>
          <w:p w:rsidR="00856F87" w:rsidRPr="00856F87" w:rsidRDefault="00856F87" w:rsidP="002C3376">
            <w:pPr>
              <w:ind w:left="72" w:hanging="72"/>
              <w:rPr>
                <w:b/>
                <w:sz w:val="24"/>
                <w:szCs w:val="24"/>
              </w:rPr>
            </w:pPr>
            <w:r w:rsidRPr="00856F87">
              <w:rPr>
                <w:b/>
                <w:sz w:val="24"/>
                <w:szCs w:val="24"/>
              </w:rPr>
              <w:t>СТРАХОВЩИК:</w:t>
            </w:r>
          </w:p>
          <w:p w:rsidR="00856F87" w:rsidRDefault="00856F87" w:rsidP="002C3376">
            <w:pPr>
              <w:rPr>
                <w:b/>
                <w:sz w:val="24"/>
                <w:szCs w:val="24"/>
              </w:rPr>
            </w:pPr>
          </w:p>
          <w:p w:rsidR="00AD0A30" w:rsidRPr="00856F87" w:rsidRDefault="00AD0A30" w:rsidP="002C3376">
            <w:pPr>
              <w:rPr>
                <w:sz w:val="24"/>
                <w:szCs w:val="24"/>
              </w:rPr>
            </w:pPr>
          </w:p>
        </w:tc>
        <w:tc>
          <w:tcPr>
            <w:tcW w:w="4748" w:type="dxa"/>
          </w:tcPr>
          <w:p w:rsidR="00856F87" w:rsidRPr="00856F87" w:rsidRDefault="00856F87" w:rsidP="002C3376">
            <w:pPr>
              <w:rPr>
                <w:b/>
                <w:sz w:val="24"/>
                <w:szCs w:val="24"/>
              </w:rPr>
            </w:pPr>
            <w:r w:rsidRPr="00856F87">
              <w:rPr>
                <w:b/>
                <w:sz w:val="24"/>
                <w:szCs w:val="24"/>
              </w:rPr>
              <w:t>СТРАХОВАТЕЛЬ:</w:t>
            </w:r>
          </w:p>
          <w:p w:rsidR="00856F87" w:rsidRPr="00856F87" w:rsidRDefault="00856F87" w:rsidP="0013166F">
            <w:pPr>
              <w:rPr>
                <w:sz w:val="24"/>
                <w:szCs w:val="24"/>
              </w:rPr>
            </w:pPr>
          </w:p>
        </w:tc>
      </w:tr>
      <w:tr w:rsidR="00856F87" w:rsidRPr="00856F87" w:rsidTr="00AD0A30">
        <w:trPr>
          <w:trHeight w:val="1825"/>
        </w:trPr>
        <w:tc>
          <w:tcPr>
            <w:tcW w:w="5670" w:type="dxa"/>
          </w:tcPr>
          <w:p w:rsidR="00856F87" w:rsidRPr="00856F87" w:rsidRDefault="00856F87" w:rsidP="002C3376">
            <w:pPr>
              <w:pStyle w:val="11"/>
              <w:jc w:val="both"/>
              <w:rPr>
                <w:b/>
                <w:sz w:val="24"/>
                <w:szCs w:val="24"/>
              </w:rPr>
            </w:pPr>
          </w:p>
        </w:tc>
        <w:tc>
          <w:tcPr>
            <w:tcW w:w="4748" w:type="dxa"/>
          </w:tcPr>
          <w:p w:rsidR="00856F87" w:rsidRPr="00856F87" w:rsidRDefault="00856F87" w:rsidP="002C3376">
            <w:pPr>
              <w:pStyle w:val="11"/>
              <w:jc w:val="both"/>
              <w:rPr>
                <w:sz w:val="24"/>
                <w:szCs w:val="24"/>
              </w:rPr>
            </w:pPr>
          </w:p>
        </w:tc>
      </w:tr>
    </w:tbl>
    <w:p w:rsidR="00856F87" w:rsidRPr="00856F87" w:rsidRDefault="00856F87" w:rsidP="00856F87">
      <w:pPr>
        <w:jc w:val="center"/>
        <w:rPr>
          <w:rFonts w:eastAsia="Arial Unicode MS"/>
          <w:b/>
          <w:sz w:val="24"/>
          <w:szCs w:val="24"/>
          <w:lang w:bidi="ru-RU"/>
        </w:rPr>
      </w:pPr>
    </w:p>
    <w:p w:rsidR="00856F87" w:rsidRPr="00856F87" w:rsidRDefault="00856F87" w:rsidP="00856F87">
      <w:pPr>
        <w:jc w:val="center"/>
        <w:rPr>
          <w:rFonts w:eastAsia="Arial Unicode MS"/>
          <w:b/>
          <w:sz w:val="24"/>
          <w:szCs w:val="24"/>
          <w:lang w:bidi="ru-RU"/>
        </w:rPr>
      </w:pPr>
    </w:p>
    <w:p w:rsidR="00856F87" w:rsidRDefault="00856F87" w:rsidP="00856F87">
      <w:pPr>
        <w:jc w:val="center"/>
        <w:rPr>
          <w:rFonts w:eastAsia="Arial Unicode MS"/>
          <w:b/>
          <w:lang w:bidi="ru-RU"/>
        </w:rPr>
      </w:pPr>
    </w:p>
    <w:p w:rsidR="00856F87" w:rsidRDefault="00856F87" w:rsidP="00856F87">
      <w:pPr>
        <w:jc w:val="center"/>
        <w:rPr>
          <w:rFonts w:eastAsia="Arial Unicode MS"/>
          <w:b/>
          <w:lang w:bidi="ru-RU"/>
        </w:rPr>
      </w:pPr>
    </w:p>
    <w:p w:rsidR="00856F87" w:rsidRDefault="00856F87" w:rsidP="001B236C">
      <w:pPr>
        <w:rPr>
          <w:rFonts w:eastAsia="Arial Unicode MS"/>
          <w:b/>
          <w:lang w:bidi="ru-RU"/>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CA3606" w:rsidRDefault="00CA3606"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AD0A30" w:rsidRDefault="00AD0A30" w:rsidP="001B236C">
      <w:pPr>
        <w:rPr>
          <w:sz w:val="10"/>
          <w:szCs w:val="24"/>
        </w:rPr>
      </w:pPr>
    </w:p>
    <w:p w:rsidR="00C047C6" w:rsidRDefault="00C047C6" w:rsidP="00AD0A30">
      <w:pPr>
        <w:jc w:val="right"/>
        <w:rPr>
          <w:b/>
          <w:sz w:val="24"/>
          <w:szCs w:val="24"/>
        </w:rPr>
      </w:pPr>
    </w:p>
    <w:p w:rsidR="00C047C6" w:rsidRDefault="00C047C6" w:rsidP="00AD0A30">
      <w:pPr>
        <w:jc w:val="right"/>
        <w:rPr>
          <w:b/>
          <w:sz w:val="24"/>
          <w:szCs w:val="24"/>
        </w:rPr>
      </w:pPr>
    </w:p>
    <w:p w:rsidR="007A52B3" w:rsidRDefault="007A52B3" w:rsidP="00AD0A30">
      <w:pPr>
        <w:jc w:val="right"/>
        <w:rPr>
          <w:b/>
          <w:sz w:val="24"/>
          <w:szCs w:val="24"/>
        </w:rPr>
      </w:pPr>
    </w:p>
    <w:p w:rsidR="00A75D80" w:rsidRDefault="00A75D80" w:rsidP="00A75D80">
      <w:pPr>
        <w:rPr>
          <w:b/>
          <w:sz w:val="24"/>
          <w:szCs w:val="24"/>
        </w:rPr>
      </w:pPr>
    </w:p>
    <w:p w:rsidR="00A75D80" w:rsidRDefault="00A75D80" w:rsidP="00A75D80">
      <w:pPr>
        <w:rPr>
          <w:b/>
          <w:sz w:val="24"/>
          <w:szCs w:val="24"/>
        </w:rPr>
      </w:pPr>
    </w:p>
    <w:p w:rsidR="0032725C" w:rsidRDefault="0032725C" w:rsidP="00AD0A30">
      <w:pPr>
        <w:jc w:val="right"/>
        <w:rPr>
          <w:b/>
          <w:sz w:val="24"/>
          <w:szCs w:val="24"/>
        </w:rPr>
      </w:pPr>
    </w:p>
    <w:p w:rsidR="0032725C" w:rsidRDefault="0032725C" w:rsidP="00AD0A30">
      <w:pPr>
        <w:jc w:val="right"/>
        <w:rPr>
          <w:b/>
          <w:sz w:val="24"/>
          <w:szCs w:val="24"/>
        </w:rPr>
      </w:pPr>
    </w:p>
    <w:p w:rsidR="0032725C" w:rsidRDefault="0032725C" w:rsidP="00AD0A30">
      <w:pPr>
        <w:jc w:val="right"/>
        <w:rPr>
          <w:b/>
          <w:sz w:val="24"/>
          <w:szCs w:val="24"/>
        </w:rPr>
      </w:pPr>
    </w:p>
    <w:p w:rsidR="0032725C" w:rsidRDefault="0032725C" w:rsidP="00AD0A30">
      <w:pPr>
        <w:jc w:val="right"/>
        <w:rPr>
          <w:b/>
          <w:sz w:val="24"/>
          <w:szCs w:val="24"/>
        </w:rPr>
      </w:pPr>
    </w:p>
    <w:p w:rsidR="0032725C" w:rsidRDefault="0032725C" w:rsidP="00AD0A30">
      <w:pPr>
        <w:jc w:val="right"/>
        <w:rPr>
          <w:b/>
          <w:sz w:val="24"/>
          <w:szCs w:val="24"/>
        </w:rPr>
      </w:pPr>
    </w:p>
    <w:p w:rsidR="0032725C" w:rsidRDefault="0032725C" w:rsidP="00AD0A30">
      <w:pPr>
        <w:jc w:val="right"/>
        <w:rPr>
          <w:b/>
          <w:sz w:val="24"/>
          <w:szCs w:val="24"/>
        </w:rPr>
      </w:pPr>
    </w:p>
    <w:p w:rsidR="0032725C" w:rsidRDefault="0032725C" w:rsidP="00AD0A30">
      <w:pPr>
        <w:jc w:val="right"/>
        <w:rPr>
          <w:b/>
          <w:sz w:val="24"/>
          <w:szCs w:val="24"/>
        </w:rPr>
      </w:pPr>
    </w:p>
    <w:p w:rsidR="0032725C" w:rsidRDefault="0032725C" w:rsidP="00AD0A30">
      <w:pPr>
        <w:jc w:val="right"/>
        <w:rPr>
          <w:b/>
          <w:sz w:val="24"/>
          <w:szCs w:val="24"/>
        </w:rPr>
      </w:pPr>
    </w:p>
    <w:p w:rsidR="0032725C" w:rsidRDefault="0032725C" w:rsidP="00AD0A30">
      <w:pPr>
        <w:jc w:val="right"/>
        <w:rPr>
          <w:b/>
          <w:sz w:val="24"/>
          <w:szCs w:val="24"/>
        </w:rPr>
      </w:pPr>
    </w:p>
    <w:p w:rsidR="00AD0A30" w:rsidRPr="00AD0A30" w:rsidRDefault="00AD0A30" w:rsidP="00AD0A30">
      <w:pPr>
        <w:jc w:val="right"/>
        <w:rPr>
          <w:b/>
          <w:sz w:val="24"/>
          <w:szCs w:val="24"/>
        </w:rPr>
      </w:pPr>
      <w:r w:rsidRPr="00AD0A30">
        <w:rPr>
          <w:b/>
          <w:sz w:val="24"/>
          <w:szCs w:val="24"/>
        </w:rPr>
        <w:t xml:space="preserve">Приложение №2 </w:t>
      </w:r>
    </w:p>
    <w:p w:rsidR="00AD0A30" w:rsidRPr="00AD0A30" w:rsidRDefault="00AD0A30" w:rsidP="00AD0A30">
      <w:pPr>
        <w:jc w:val="right"/>
        <w:rPr>
          <w:sz w:val="24"/>
          <w:szCs w:val="24"/>
        </w:rPr>
      </w:pPr>
      <w:r w:rsidRPr="00AD0A30">
        <w:rPr>
          <w:sz w:val="24"/>
          <w:szCs w:val="24"/>
        </w:rPr>
        <w:t>к Договору страхования № ________</w:t>
      </w:r>
    </w:p>
    <w:p w:rsidR="00AD0A30" w:rsidRPr="00AD0A30" w:rsidRDefault="00AD4FD2" w:rsidP="00AD0A30">
      <w:pPr>
        <w:jc w:val="right"/>
        <w:rPr>
          <w:sz w:val="24"/>
          <w:szCs w:val="24"/>
        </w:rPr>
      </w:pPr>
      <w:r>
        <w:rPr>
          <w:sz w:val="24"/>
          <w:szCs w:val="24"/>
        </w:rPr>
        <w:t>от ___ _________ 2026</w:t>
      </w:r>
      <w:r w:rsidR="00AD0A30" w:rsidRPr="00AD0A30">
        <w:rPr>
          <w:sz w:val="24"/>
          <w:szCs w:val="24"/>
        </w:rPr>
        <w:t xml:space="preserve"> г.</w:t>
      </w:r>
    </w:p>
    <w:p w:rsidR="00AD0A30" w:rsidRDefault="00AD0A30" w:rsidP="00AD0A30">
      <w:pPr>
        <w:jc w:val="right"/>
        <w:rPr>
          <w:sz w:val="10"/>
          <w:szCs w:val="24"/>
        </w:rPr>
      </w:pPr>
    </w:p>
    <w:p w:rsidR="00AD0A30" w:rsidRDefault="00AD0A30" w:rsidP="001B236C">
      <w:pPr>
        <w:rPr>
          <w:sz w:val="10"/>
          <w:szCs w:val="24"/>
        </w:rPr>
      </w:pPr>
    </w:p>
    <w:p w:rsidR="00E44497" w:rsidRPr="00E37D59" w:rsidRDefault="00E44497" w:rsidP="00E44497">
      <w:pPr>
        <w:pStyle w:val="1"/>
        <w:numPr>
          <w:ilvl w:val="0"/>
          <w:numId w:val="0"/>
        </w:numPr>
        <w:spacing w:before="0" w:after="0" w:line="240" w:lineRule="auto"/>
        <w:jc w:val="center"/>
        <w:rPr>
          <w:b w:val="0"/>
          <w:sz w:val="24"/>
          <w:szCs w:val="24"/>
        </w:rPr>
      </w:pPr>
      <w:r w:rsidRPr="00E37D59">
        <w:rPr>
          <w:b w:val="0"/>
          <w:sz w:val="24"/>
          <w:szCs w:val="24"/>
        </w:rPr>
        <w:t>ТЕХНИЧЕСКОЕ ЗАДАНИЕ</w:t>
      </w:r>
    </w:p>
    <w:p w:rsidR="00E44497" w:rsidRPr="00E37D59" w:rsidRDefault="00E44497" w:rsidP="00E44497">
      <w:pPr>
        <w:pStyle w:val="1"/>
        <w:numPr>
          <w:ilvl w:val="0"/>
          <w:numId w:val="0"/>
        </w:numPr>
        <w:spacing w:before="0" w:after="0" w:line="240" w:lineRule="auto"/>
        <w:jc w:val="center"/>
        <w:rPr>
          <w:b w:val="0"/>
          <w:sz w:val="24"/>
          <w:szCs w:val="24"/>
        </w:rPr>
      </w:pPr>
      <w:r w:rsidRPr="00E37D59">
        <w:rPr>
          <w:b w:val="0"/>
          <w:sz w:val="24"/>
          <w:szCs w:val="24"/>
        </w:rPr>
        <w:t xml:space="preserve">на оказание услуг по обязательному страхованию жизни и здоровья курсантов, </w:t>
      </w:r>
    </w:p>
    <w:p w:rsidR="00E44497" w:rsidRPr="00E37D59" w:rsidRDefault="00E44497" w:rsidP="00E44497">
      <w:pPr>
        <w:pStyle w:val="1"/>
        <w:numPr>
          <w:ilvl w:val="0"/>
          <w:numId w:val="0"/>
        </w:numPr>
        <w:spacing w:before="0" w:after="0" w:line="240" w:lineRule="auto"/>
        <w:jc w:val="center"/>
        <w:rPr>
          <w:sz w:val="24"/>
          <w:szCs w:val="24"/>
        </w:rPr>
      </w:pPr>
      <w:proofErr w:type="gramStart"/>
      <w:r w:rsidRPr="00E37D59">
        <w:rPr>
          <w:b w:val="0"/>
          <w:sz w:val="24"/>
          <w:szCs w:val="24"/>
        </w:rPr>
        <w:t>выполняющих</w:t>
      </w:r>
      <w:proofErr w:type="gramEnd"/>
      <w:r w:rsidRPr="00E37D59">
        <w:rPr>
          <w:b w:val="0"/>
          <w:sz w:val="24"/>
          <w:szCs w:val="24"/>
        </w:rPr>
        <w:t xml:space="preserve"> учебные полеты</w:t>
      </w:r>
      <w:r>
        <w:rPr>
          <w:b w:val="0"/>
          <w:sz w:val="24"/>
          <w:szCs w:val="24"/>
        </w:rPr>
        <w:t>.</w:t>
      </w:r>
    </w:p>
    <w:p w:rsidR="00E44497" w:rsidRPr="00E37D59" w:rsidRDefault="00E44497" w:rsidP="00E44497">
      <w:pPr>
        <w:pStyle w:val="1"/>
        <w:numPr>
          <w:ilvl w:val="0"/>
          <w:numId w:val="0"/>
        </w:numPr>
        <w:spacing w:before="0" w:after="0" w:line="240" w:lineRule="auto"/>
        <w:jc w:val="center"/>
        <w:rPr>
          <w:b w:val="0"/>
          <w:sz w:val="24"/>
          <w:szCs w:val="24"/>
          <w:shd w:val="clear" w:color="auto" w:fill="FFFFFF"/>
        </w:rPr>
      </w:pPr>
    </w:p>
    <w:p w:rsidR="00024257" w:rsidRPr="00024257" w:rsidRDefault="00024257" w:rsidP="00024257">
      <w:pPr>
        <w:shd w:val="clear" w:color="auto" w:fill="FFFFFF"/>
        <w:spacing w:before="115"/>
        <w:jc w:val="both"/>
        <w:rPr>
          <w:sz w:val="24"/>
          <w:szCs w:val="24"/>
        </w:rPr>
      </w:pPr>
      <w:r w:rsidRPr="00024257">
        <w:rPr>
          <w:b/>
          <w:bCs/>
          <w:sz w:val="24"/>
          <w:szCs w:val="24"/>
        </w:rPr>
        <w:t xml:space="preserve">Объект закупки </w:t>
      </w:r>
      <w:r w:rsidRPr="00024257">
        <w:rPr>
          <w:bCs/>
          <w:sz w:val="24"/>
          <w:szCs w:val="24"/>
        </w:rPr>
        <w:t>–</w:t>
      </w:r>
      <w:r w:rsidRPr="00024257">
        <w:rPr>
          <w:b/>
          <w:bCs/>
          <w:sz w:val="24"/>
          <w:szCs w:val="24"/>
        </w:rPr>
        <w:t xml:space="preserve"> </w:t>
      </w:r>
      <w:r w:rsidRPr="00024257">
        <w:rPr>
          <w:bCs/>
          <w:sz w:val="24"/>
          <w:szCs w:val="24"/>
        </w:rPr>
        <w:t>оказание услуг по обязательному</w:t>
      </w:r>
      <w:r w:rsidRPr="00024257">
        <w:rPr>
          <w:sz w:val="24"/>
          <w:szCs w:val="24"/>
        </w:rPr>
        <w:t xml:space="preserve"> страхованию от несчастных случаев курсантов, выполняющих учебные полеты. </w:t>
      </w:r>
    </w:p>
    <w:p w:rsidR="00024257" w:rsidRPr="00024257" w:rsidRDefault="00024257" w:rsidP="00024257">
      <w:pPr>
        <w:shd w:val="clear" w:color="auto" w:fill="FFFFFF"/>
        <w:jc w:val="both"/>
        <w:rPr>
          <w:sz w:val="24"/>
          <w:szCs w:val="24"/>
        </w:rPr>
      </w:pPr>
      <w:r w:rsidRPr="00024257">
        <w:rPr>
          <w:b/>
          <w:bCs/>
          <w:sz w:val="24"/>
          <w:szCs w:val="24"/>
        </w:rPr>
        <w:t xml:space="preserve">Характеристика оказываемых услуг: </w:t>
      </w:r>
      <w:r w:rsidRPr="00024257">
        <w:rPr>
          <w:sz w:val="24"/>
          <w:szCs w:val="24"/>
        </w:rPr>
        <w:t>Объектом страхования являются не противоречащие законодательству имущественные интересы Застрахованных лиц, связанные с причинением вреда их жизни и здоровью в результате несчастного случая, произошедшего при выполнении полетов.</w:t>
      </w:r>
    </w:p>
    <w:p w:rsidR="00024257" w:rsidRPr="00024257" w:rsidRDefault="00024257" w:rsidP="00024257">
      <w:pPr>
        <w:shd w:val="clear" w:color="auto" w:fill="FFFFFF"/>
        <w:jc w:val="both"/>
        <w:rPr>
          <w:rFonts w:eastAsia="Geneva"/>
          <w:sz w:val="24"/>
          <w:szCs w:val="24"/>
        </w:rPr>
      </w:pPr>
      <w:r w:rsidRPr="00024257">
        <w:rPr>
          <w:b/>
          <w:sz w:val="24"/>
          <w:szCs w:val="24"/>
        </w:rPr>
        <w:t>Требования к Исполнителю:</w:t>
      </w:r>
      <w:r w:rsidRPr="00024257">
        <w:rPr>
          <w:sz w:val="24"/>
          <w:szCs w:val="24"/>
        </w:rPr>
        <w:t xml:space="preserve"> </w:t>
      </w:r>
      <w:r w:rsidRPr="00024257">
        <w:rPr>
          <w:rFonts w:eastAsia="Geneva"/>
          <w:sz w:val="24"/>
          <w:szCs w:val="24"/>
        </w:rPr>
        <w:t xml:space="preserve">Наличие действующей лицензии </w:t>
      </w:r>
      <w:r w:rsidRPr="00024257">
        <w:rPr>
          <w:sz w:val="24"/>
          <w:szCs w:val="24"/>
          <w:bdr w:val="none" w:sz="0" w:space="0" w:color="auto" w:frame="1"/>
        </w:rPr>
        <w:t>на осуществление страхования. Виды деятельности, осуществляемые страховыми организациями на территории Российской Федерации: добровольное личное страхование, за исключением добровольного страхования жизни. Виды страхования, осуществляемые в рамках вида деятельности: страхование от несчастных случаев и болезней.</w:t>
      </w:r>
    </w:p>
    <w:p w:rsidR="00024257" w:rsidRPr="00024257" w:rsidRDefault="00024257" w:rsidP="00024257">
      <w:pPr>
        <w:shd w:val="clear" w:color="auto" w:fill="FFFFFF"/>
        <w:jc w:val="both"/>
        <w:rPr>
          <w:sz w:val="24"/>
          <w:szCs w:val="24"/>
        </w:rPr>
      </w:pPr>
      <w:r w:rsidRPr="00024257">
        <w:rPr>
          <w:b/>
          <w:bCs/>
          <w:sz w:val="24"/>
          <w:szCs w:val="24"/>
        </w:rPr>
        <w:t>Основные понятия:</w:t>
      </w:r>
    </w:p>
    <w:p w:rsidR="00024257" w:rsidRPr="00024257" w:rsidRDefault="00024257" w:rsidP="00024257">
      <w:pPr>
        <w:jc w:val="both"/>
        <w:rPr>
          <w:sz w:val="24"/>
          <w:szCs w:val="24"/>
        </w:rPr>
      </w:pPr>
      <w:r w:rsidRPr="00024257">
        <w:rPr>
          <w:i/>
          <w:sz w:val="24"/>
          <w:szCs w:val="24"/>
        </w:rPr>
        <w:t>Застрахованное лицо</w:t>
      </w:r>
      <w:r w:rsidRPr="00024257">
        <w:rPr>
          <w:sz w:val="24"/>
          <w:szCs w:val="24"/>
        </w:rPr>
        <w:t xml:space="preserve"> – член летного экипажа пилотируемого воздушного судна (курсант, выполняющий учебные полеты).</w:t>
      </w:r>
    </w:p>
    <w:p w:rsidR="00024257" w:rsidRPr="00024257" w:rsidRDefault="00024257" w:rsidP="00024257">
      <w:pPr>
        <w:jc w:val="both"/>
        <w:rPr>
          <w:sz w:val="24"/>
          <w:szCs w:val="24"/>
        </w:rPr>
      </w:pPr>
      <w:r w:rsidRPr="00024257">
        <w:rPr>
          <w:i/>
          <w:sz w:val="24"/>
          <w:szCs w:val="24"/>
        </w:rPr>
        <w:t>Выгодоприобретатель</w:t>
      </w:r>
      <w:r w:rsidRPr="00024257">
        <w:rPr>
          <w:sz w:val="24"/>
          <w:szCs w:val="24"/>
        </w:rPr>
        <w:t xml:space="preserve"> – дееспособное физическое лицо, в пользу которого заключен договор страхования. Договор страхования считается заключенным в пользу Застрахованного лица.</w:t>
      </w:r>
      <w:r w:rsidRPr="00024257">
        <w:rPr>
          <w:sz w:val="24"/>
          <w:szCs w:val="24"/>
        </w:rPr>
        <w:br/>
        <w:t>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 вступившие в права наследства.</w:t>
      </w:r>
    </w:p>
    <w:p w:rsidR="00024257" w:rsidRPr="00024257" w:rsidRDefault="00024257" w:rsidP="00024257">
      <w:pPr>
        <w:jc w:val="both"/>
        <w:rPr>
          <w:sz w:val="24"/>
          <w:szCs w:val="24"/>
        </w:rPr>
      </w:pPr>
      <w:proofErr w:type="gramStart"/>
      <w:r w:rsidRPr="00024257">
        <w:rPr>
          <w:i/>
          <w:sz w:val="24"/>
          <w:szCs w:val="24"/>
        </w:rPr>
        <w:t>Страховой случай</w:t>
      </w:r>
      <w:r w:rsidRPr="00024257">
        <w:rPr>
          <w:sz w:val="24"/>
          <w:szCs w:val="24"/>
        </w:rPr>
        <w:t xml:space="preserve"> – факт причинения вреда жизни или здоровью Застрахованного лица</w:t>
      </w:r>
      <w:r w:rsidRPr="00024257">
        <w:rPr>
          <w:sz w:val="24"/>
          <w:szCs w:val="24"/>
        </w:rPr>
        <w:br/>
        <w:t>в результате несчастного случая, имевшего место в течение срока страхования и в процессе осуществления полетов в пределах территории страхового покрытия, при условии, что вред жизни и здоровью проявился не позднее двух месяцев со дня наступления такого события и отсутствуют основания для освобождения Страховщика от страховой выплаты.</w:t>
      </w:r>
      <w:proofErr w:type="gramEnd"/>
    </w:p>
    <w:p w:rsidR="00024257" w:rsidRPr="00024257" w:rsidRDefault="00024257" w:rsidP="00024257">
      <w:pPr>
        <w:jc w:val="both"/>
        <w:rPr>
          <w:sz w:val="24"/>
          <w:szCs w:val="24"/>
        </w:rPr>
      </w:pPr>
      <w:r w:rsidRPr="00024257">
        <w:rPr>
          <w:i/>
          <w:sz w:val="24"/>
          <w:szCs w:val="24"/>
        </w:rPr>
        <w:t>Страховая сумма</w:t>
      </w:r>
      <w:r w:rsidRPr="00024257">
        <w:rPr>
          <w:sz w:val="24"/>
          <w:szCs w:val="24"/>
        </w:rPr>
        <w:t xml:space="preserve"> – денежная сумма, </w:t>
      </w:r>
      <w:proofErr w:type="gramStart"/>
      <w:r w:rsidRPr="00024257">
        <w:rPr>
          <w:sz w:val="24"/>
          <w:szCs w:val="24"/>
        </w:rPr>
        <w:t>исходя из которой определяется</w:t>
      </w:r>
      <w:proofErr w:type="gramEnd"/>
      <w:r w:rsidRPr="00024257">
        <w:rPr>
          <w:sz w:val="24"/>
          <w:szCs w:val="24"/>
        </w:rPr>
        <w:t xml:space="preserve"> размер страховых выплат.</w:t>
      </w:r>
    </w:p>
    <w:p w:rsidR="00024257" w:rsidRPr="00024257" w:rsidRDefault="00024257" w:rsidP="00024257">
      <w:pPr>
        <w:jc w:val="both"/>
        <w:rPr>
          <w:sz w:val="24"/>
          <w:szCs w:val="24"/>
        </w:rPr>
      </w:pPr>
      <w:r w:rsidRPr="00024257">
        <w:rPr>
          <w:i/>
          <w:sz w:val="24"/>
          <w:szCs w:val="24"/>
        </w:rPr>
        <w:t>Страховая выплата</w:t>
      </w:r>
      <w:r w:rsidRPr="00024257">
        <w:rPr>
          <w:sz w:val="24"/>
          <w:szCs w:val="24"/>
        </w:rPr>
        <w:t xml:space="preserve"> – денежная сумма, в пределах страховой суммы, которую Страховщик должен выплатить </w:t>
      </w:r>
      <w:proofErr w:type="gramStart"/>
      <w:r w:rsidRPr="00024257">
        <w:rPr>
          <w:sz w:val="24"/>
          <w:szCs w:val="24"/>
        </w:rPr>
        <w:t>Застрахованному</w:t>
      </w:r>
      <w:proofErr w:type="gramEnd"/>
      <w:r w:rsidRPr="00024257">
        <w:rPr>
          <w:sz w:val="24"/>
          <w:szCs w:val="24"/>
        </w:rPr>
        <w:t xml:space="preserve"> (Выгодоприобретателю) при наступлении страхового случая.</w:t>
      </w:r>
    </w:p>
    <w:p w:rsidR="00024257" w:rsidRPr="00024257" w:rsidRDefault="00024257" w:rsidP="00024257">
      <w:pPr>
        <w:jc w:val="both"/>
        <w:rPr>
          <w:sz w:val="24"/>
          <w:szCs w:val="24"/>
        </w:rPr>
      </w:pPr>
      <w:r w:rsidRPr="00024257">
        <w:rPr>
          <w:i/>
          <w:sz w:val="24"/>
          <w:szCs w:val="24"/>
        </w:rPr>
        <w:t>Страховая премия</w:t>
      </w:r>
      <w:r w:rsidRPr="00024257">
        <w:rPr>
          <w:sz w:val="24"/>
          <w:szCs w:val="24"/>
        </w:rPr>
        <w:t xml:space="preserve"> - плата за страхование, которую Страхователь обязан уплатить Страховщику в порядке и в сроки, установленные Договором.</w:t>
      </w:r>
    </w:p>
    <w:p w:rsidR="00024257" w:rsidRPr="00024257" w:rsidRDefault="00024257" w:rsidP="00024257">
      <w:pPr>
        <w:widowControl w:val="0"/>
        <w:tabs>
          <w:tab w:val="left" w:pos="363"/>
          <w:tab w:val="left" w:pos="567"/>
        </w:tabs>
        <w:jc w:val="both"/>
        <w:rPr>
          <w:sz w:val="24"/>
          <w:szCs w:val="24"/>
        </w:rPr>
      </w:pPr>
      <w:r w:rsidRPr="00024257">
        <w:rPr>
          <w:i/>
          <w:sz w:val="24"/>
          <w:szCs w:val="24"/>
        </w:rPr>
        <w:t>Несчастный случай</w:t>
      </w:r>
      <w:r w:rsidRPr="00024257">
        <w:rPr>
          <w:sz w:val="24"/>
          <w:szCs w:val="24"/>
        </w:rPr>
        <w:t xml:space="preserve"> – </w:t>
      </w:r>
      <w:proofErr w:type="gramStart"/>
      <w:r w:rsidRPr="00024257">
        <w:rPr>
          <w:sz w:val="24"/>
          <w:szCs w:val="24"/>
        </w:rPr>
        <w:t>одномоментное неожиданное</w:t>
      </w:r>
      <w:proofErr w:type="gramEnd"/>
      <w:r w:rsidRPr="00024257">
        <w:rPr>
          <w:sz w:val="24"/>
          <w:szCs w:val="24"/>
        </w:rPr>
        <w:t xml:space="preserve"> и внезапное воздействие различных неподдающихся воле и контролю Застрахованного внешних факторов (событий), которые происходят в определенный момент времени и в определенном месте и влекут ущерб здоровью Застрахованного лица или приводят к его смерти.</w:t>
      </w:r>
    </w:p>
    <w:p w:rsidR="00024257" w:rsidRPr="00024257" w:rsidRDefault="00024257" w:rsidP="00024257">
      <w:pPr>
        <w:widowControl w:val="0"/>
        <w:tabs>
          <w:tab w:val="left" w:pos="363"/>
          <w:tab w:val="left" w:pos="567"/>
        </w:tabs>
        <w:jc w:val="both"/>
        <w:rPr>
          <w:sz w:val="24"/>
          <w:szCs w:val="24"/>
        </w:rPr>
      </w:pPr>
      <w:r w:rsidRPr="00024257">
        <w:rPr>
          <w:i/>
          <w:sz w:val="24"/>
          <w:szCs w:val="24"/>
        </w:rPr>
        <w:t>Страховая защита</w:t>
      </w:r>
      <w:r w:rsidRPr="00024257">
        <w:rPr>
          <w:sz w:val="24"/>
          <w:szCs w:val="24"/>
        </w:rPr>
        <w:t xml:space="preserve"> - потенциальная готовность Страховщика, обеспеченная юридическим обязательством последнего, предоставить Застрахованному лицу (Выгодоприобретателю) при наступлении страхового случая материальное обеспечение в форме страховых выплат.</w:t>
      </w:r>
    </w:p>
    <w:p w:rsidR="00024257" w:rsidRPr="00024257" w:rsidRDefault="00024257" w:rsidP="00024257">
      <w:pPr>
        <w:widowControl w:val="0"/>
        <w:tabs>
          <w:tab w:val="left" w:pos="363"/>
          <w:tab w:val="left" w:pos="567"/>
        </w:tabs>
        <w:jc w:val="both"/>
        <w:rPr>
          <w:sz w:val="24"/>
          <w:szCs w:val="24"/>
        </w:rPr>
      </w:pPr>
      <w:r w:rsidRPr="00024257">
        <w:rPr>
          <w:i/>
          <w:sz w:val="24"/>
          <w:szCs w:val="24"/>
        </w:rPr>
        <w:t>Территория страхового покрытия</w:t>
      </w:r>
      <w:r w:rsidRPr="00024257">
        <w:rPr>
          <w:sz w:val="24"/>
          <w:szCs w:val="24"/>
        </w:rPr>
        <w:t xml:space="preserve"> - установленная в Договоре географическая область,</w:t>
      </w:r>
      <w:r w:rsidRPr="00024257">
        <w:rPr>
          <w:sz w:val="24"/>
          <w:szCs w:val="24"/>
        </w:rPr>
        <w:br/>
        <w:t>в пределах которой предоставляется страховая защита интересов Застрахованных лиц.</w:t>
      </w:r>
    </w:p>
    <w:p w:rsidR="00024257" w:rsidRPr="00024257" w:rsidRDefault="00024257" w:rsidP="00024257">
      <w:pPr>
        <w:widowControl w:val="0"/>
        <w:tabs>
          <w:tab w:val="left" w:pos="363"/>
          <w:tab w:val="left" w:pos="567"/>
        </w:tabs>
        <w:jc w:val="both"/>
        <w:rPr>
          <w:sz w:val="24"/>
          <w:szCs w:val="24"/>
        </w:rPr>
      </w:pPr>
    </w:p>
    <w:p w:rsidR="00024257" w:rsidRPr="00024257" w:rsidRDefault="00024257" w:rsidP="00024257">
      <w:pPr>
        <w:shd w:val="clear" w:color="auto" w:fill="FFFFFF"/>
        <w:jc w:val="both"/>
        <w:rPr>
          <w:sz w:val="24"/>
          <w:szCs w:val="24"/>
        </w:rPr>
      </w:pPr>
      <w:r w:rsidRPr="00024257">
        <w:rPr>
          <w:b/>
          <w:bCs/>
          <w:sz w:val="24"/>
          <w:szCs w:val="24"/>
        </w:rPr>
        <w:t>Порядок и условия оказания услуг:</w:t>
      </w:r>
    </w:p>
    <w:p w:rsidR="00024257" w:rsidRPr="00024257" w:rsidRDefault="00024257" w:rsidP="00024257">
      <w:pPr>
        <w:numPr>
          <w:ilvl w:val="0"/>
          <w:numId w:val="30"/>
        </w:numPr>
        <w:tabs>
          <w:tab w:val="left" w:pos="284"/>
        </w:tabs>
        <w:ind w:left="0" w:firstLine="0"/>
        <w:contextualSpacing/>
        <w:jc w:val="both"/>
        <w:rPr>
          <w:sz w:val="24"/>
          <w:szCs w:val="24"/>
        </w:rPr>
      </w:pPr>
      <w:r w:rsidRPr="00024257">
        <w:rPr>
          <w:sz w:val="24"/>
          <w:szCs w:val="24"/>
        </w:rPr>
        <w:t>Оказание услуг осуществляется путем заключения между Заказчиком (Страхователем) и Исполнителем (Страховщиком) договора страхования (страхового полиса).</w:t>
      </w:r>
    </w:p>
    <w:p w:rsidR="00024257" w:rsidRPr="00024257" w:rsidRDefault="00024257" w:rsidP="00024257">
      <w:pPr>
        <w:numPr>
          <w:ilvl w:val="0"/>
          <w:numId w:val="30"/>
        </w:numPr>
        <w:shd w:val="clear" w:color="auto" w:fill="FFFFFF"/>
        <w:tabs>
          <w:tab w:val="left" w:pos="284"/>
        </w:tabs>
        <w:ind w:left="0" w:firstLine="0"/>
        <w:contextualSpacing/>
        <w:jc w:val="both"/>
        <w:rPr>
          <w:sz w:val="24"/>
          <w:szCs w:val="24"/>
        </w:rPr>
      </w:pPr>
      <w:r w:rsidRPr="00024257">
        <w:rPr>
          <w:sz w:val="24"/>
          <w:szCs w:val="24"/>
        </w:rPr>
        <w:t>Место оказания услуг:</w:t>
      </w:r>
    </w:p>
    <w:p w:rsidR="00024257" w:rsidRPr="00024257" w:rsidRDefault="00024257" w:rsidP="00024257">
      <w:pPr>
        <w:shd w:val="clear" w:color="auto" w:fill="FFFFFF"/>
        <w:tabs>
          <w:tab w:val="left" w:pos="284"/>
        </w:tabs>
        <w:jc w:val="both"/>
        <w:rPr>
          <w:sz w:val="24"/>
          <w:szCs w:val="24"/>
          <w:shd w:val="clear" w:color="auto" w:fill="FFFFFF"/>
        </w:rPr>
      </w:pPr>
      <w:r w:rsidRPr="00024257">
        <w:rPr>
          <w:sz w:val="24"/>
          <w:szCs w:val="24"/>
        </w:rPr>
        <w:t xml:space="preserve">- </w:t>
      </w:r>
      <w:r w:rsidRPr="00024257">
        <w:rPr>
          <w:sz w:val="24"/>
          <w:szCs w:val="24"/>
          <w:shd w:val="clear" w:color="auto" w:fill="FFFFFF"/>
        </w:rPr>
        <w:t>место предоставления страховых полисов: 391432, Российская Федерация, Рязанская область, г. Сасово, ул. Авиагородок, д.42.</w:t>
      </w:r>
    </w:p>
    <w:p w:rsidR="00024257" w:rsidRPr="00024257" w:rsidRDefault="00024257" w:rsidP="00024257">
      <w:pPr>
        <w:shd w:val="clear" w:color="auto" w:fill="FFFFFF"/>
        <w:tabs>
          <w:tab w:val="left" w:pos="284"/>
        </w:tabs>
        <w:contextualSpacing/>
        <w:jc w:val="both"/>
        <w:rPr>
          <w:sz w:val="24"/>
          <w:szCs w:val="24"/>
          <w:shd w:val="clear" w:color="auto" w:fill="FFFFFF"/>
        </w:rPr>
      </w:pPr>
      <w:r w:rsidRPr="00024257">
        <w:rPr>
          <w:sz w:val="24"/>
          <w:szCs w:val="24"/>
          <w:shd w:val="clear" w:color="auto" w:fill="FFFFFF"/>
        </w:rPr>
        <w:t xml:space="preserve">- территория страхового покрытия: Российская Федерация </w:t>
      </w:r>
    </w:p>
    <w:p w:rsidR="00024257" w:rsidRPr="00024257" w:rsidRDefault="00024257" w:rsidP="00024257">
      <w:pPr>
        <w:numPr>
          <w:ilvl w:val="0"/>
          <w:numId w:val="30"/>
        </w:numPr>
        <w:shd w:val="clear" w:color="auto" w:fill="FFFFFF"/>
        <w:tabs>
          <w:tab w:val="left" w:pos="284"/>
        </w:tabs>
        <w:ind w:left="0" w:firstLine="0"/>
        <w:contextualSpacing/>
        <w:jc w:val="both"/>
        <w:rPr>
          <w:sz w:val="24"/>
          <w:szCs w:val="24"/>
        </w:rPr>
      </w:pPr>
      <w:r w:rsidRPr="00024257">
        <w:rPr>
          <w:sz w:val="24"/>
          <w:szCs w:val="24"/>
        </w:rPr>
        <w:t>Срок оказания услуг:</w:t>
      </w:r>
    </w:p>
    <w:p w:rsidR="00024257" w:rsidRPr="00024257" w:rsidRDefault="00024257" w:rsidP="00024257">
      <w:pPr>
        <w:shd w:val="clear" w:color="auto" w:fill="FFFFFF"/>
        <w:contextualSpacing/>
        <w:jc w:val="both"/>
        <w:rPr>
          <w:sz w:val="24"/>
          <w:szCs w:val="24"/>
        </w:rPr>
      </w:pPr>
      <w:r w:rsidRPr="00024257">
        <w:rPr>
          <w:sz w:val="24"/>
          <w:szCs w:val="24"/>
        </w:rPr>
        <w:t>- срок (период) оказания услуг по страхованию: с 20.06.2026г. по 19.06.2027г.</w:t>
      </w:r>
    </w:p>
    <w:p w:rsidR="00024257" w:rsidRPr="00024257" w:rsidRDefault="00024257" w:rsidP="00024257">
      <w:pPr>
        <w:shd w:val="clear" w:color="auto" w:fill="FFFFFF"/>
        <w:contextualSpacing/>
        <w:jc w:val="both"/>
        <w:rPr>
          <w:sz w:val="24"/>
          <w:szCs w:val="24"/>
        </w:rPr>
      </w:pPr>
      <w:r w:rsidRPr="00024257">
        <w:rPr>
          <w:sz w:val="24"/>
          <w:szCs w:val="24"/>
        </w:rPr>
        <w:t>- срок действия страховой защиты по страховому полису: в соответствии со сроком страхования с 20.06.2026г. по 19.06.2027г.</w:t>
      </w:r>
    </w:p>
    <w:p w:rsidR="00024257" w:rsidRPr="00024257" w:rsidRDefault="00024257" w:rsidP="00024257">
      <w:pPr>
        <w:numPr>
          <w:ilvl w:val="0"/>
          <w:numId w:val="30"/>
        </w:numPr>
        <w:shd w:val="clear" w:color="auto" w:fill="FFFFFF"/>
        <w:tabs>
          <w:tab w:val="left" w:pos="284"/>
        </w:tabs>
        <w:suppressAutoHyphens/>
        <w:spacing w:after="120"/>
        <w:ind w:left="6" w:hanging="6"/>
        <w:contextualSpacing/>
        <w:jc w:val="both"/>
        <w:rPr>
          <w:sz w:val="24"/>
          <w:szCs w:val="24"/>
        </w:rPr>
      </w:pPr>
      <w:r w:rsidRPr="00024257">
        <w:rPr>
          <w:sz w:val="24"/>
          <w:szCs w:val="24"/>
        </w:rPr>
        <w:t xml:space="preserve">В период действия страхового полиса и до наступления страхового случая Заказчик имеет право заменить Застрахованное лицо и (или) Выгодоприобретателя, </w:t>
      </w:r>
      <w:proofErr w:type="gramStart"/>
      <w:r w:rsidRPr="00024257">
        <w:rPr>
          <w:sz w:val="24"/>
          <w:szCs w:val="24"/>
        </w:rPr>
        <w:t>названных</w:t>
      </w:r>
      <w:proofErr w:type="gramEnd"/>
      <w:r w:rsidRPr="00024257">
        <w:rPr>
          <w:sz w:val="24"/>
          <w:szCs w:val="24"/>
        </w:rPr>
        <w:t xml:space="preserve"> в страховом полисе, в порядке, установленном законодательством.</w:t>
      </w:r>
    </w:p>
    <w:p w:rsidR="00024257" w:rsidRPr="00024257" w:rsidRDefault="00024257" w:rsidP="00024257">
      <w:pPr>
        <w:shd w:val="clear" w:color="auto" w:fill="FFFFFF"/>
        <w:suppressAutoHyphens/>
        <w:spacing w:after="120"/>
        <w:ind w:left="6"/>
        <w:jc w:val="both"/>
        <w:rPr>
          <w:rFonts w:eastAsia="NSimSun"/>
          <w:bCs/>
          <w:color w:val="000000"/>
          <w:sz w:val="24"/>
          <w:szCs w:val="24"/>
          <w:lang w:eastAsia="zh-CN" w:bidi="hi-IN"/>
        </w:rPr>
      </w:pPr>
      <w:r w:rsidRPr="00024257">
        <w:rPr>
          <w:rFonts w:eastAsia="NSimSun"/>
          <w:b/>
          <w:bCs/>
          <w:color w:val="000000"/>
          <w:sz w:val="24"/>
          <w:szCs w:val="24"/>
          <w:lang w:eastAsia="zh-CN" w:bidi="hi-IN"/>
        </w:rPr>
        <w:t>Общая численность курсантов, подлежащих страхованию -31 человек</w:t>
      </w:r>
      <w:r w:rsidRPr="00024257">
        <w:rPr>
          <w:rFonts w:eastAsia="NSimSun"/>
          <w:bCs/>
          <w:color w:val="000000"/>
          <w:sz w:val="24"/>
          <w:szCs w:val="24"/>
          <w:lang w:eastAsia="zh-CN" w:bidi="hi-IN"/>
        </w:rPr>
        <w:t>.</w:t>
      </w:r>
    </w:p>
    <w:p w:rsidR="00024257" w:rsidRPr="00024257" w:rsidRDefault="00024257" w:rsidP="00024257">
      <w:pPr>
        <w:shd w:val="clear" w:color="auto" w:fill="FFFFFF"/>
        <w:suppressAutoHyphens/>
        <w:spacing w:before="115" w:after="120"/>
        <w:ind w:left="6"/>
        <w:contextualSpacing/>
        <w:jc w:val="both"/>
        <w:rPr>
          <w:rFonts w:eastAsia="NSimSun"/>
          <w:b/>
          <w:bCs/>
          <w:color w:val="000000"/>
          <w:sz w:val="24"/>
          <w:szCs w:val="24"/>
          <w:lang w:eastAsia="zh-CN" w:bidi="hi-IN"/>
        </w:rPr>
      </w:pPr>
      <w:r w:rsidRPr="00024257">
        <w:rPr>
          <w:rFonts w:eastAsia="NSimSun"/>
          <w:b/>
          <w:bCs/>
          <w:color w:val="000000"/>
          <w:sz w:val="24"/>
          <w:szCs w:val="24"/>
          <w:lang w:eastAsia="zh-CN" w:bidi="hi-IN"/>
        </w:rPr>
        <w:t>Страховая сумма на одного курсанта – 1 000 000,00 руб.</w:t>
      </w:r>
    </w:p>
    <w:p w:rsidR="00024257" w:rsidRPr="00024257" w:rsidRDefault="00024257" w:rsidP="00024257">
      <w:pPr>
        <w:shd w:val="clear" w:color="auto" w:fill="FFFFFF"/>
        <w:spacing w:before="115"/>
        <w:jc w:val="both"/>
        <w:rPr>
          <w:sz w:val="24"/>
          <w:szCs w:val="24"/>
        </w:rPr>
      </w:pPr>
      <w:r w:rsidRPr="00024257">
        <w:rPr>
          <w:b/>
          <w:bCs/>
          <w:sz w:val="24"/>
          <w:szCs w:val="24"/>
        </w:rPr>
        <w:t>Качественные характеристики объекта закупки:</w:t>
      </w:r>
    </w:p>
    <w:p w:rsidR="00024257" w:rsidRPr="00024257" w:rsidRDefault="00024257" w:rsidP="00024257">
      <w:pPr>
        <w:numPr>
          <w:ilvl w:val="0"/>
          <w:numId w:val="31"/>
        </w:numPr>
        <w:shd w:val="clear" w:color="auto" w:fill="FFFFFF"/>
        <w:tabs>
          <w:tab w:val="left" w:pos="426"/>
        </w:tabs>
        <w:ind w:left="0" w:firstLine="0"/>
        <w:contextualSpacing/>
        <w:jc w:val="both"/>
        <w:rPr>
          <w:sz w:val="24"/>
          <w:szCs w:val="24"/>
        </w:rPr>
      </w:pPr>
      <w:r w:rsidRPr="00024257">
        <w:rPr>
          <w:sz w:val="24"/>
          <w:szCs w:val="24"/>
        </w:rPr>
        <w:t>Страховая защита предоставляется вследствие наступления следующих предполагаемых событий, обладающих признаками вероятности и случайности их наступления (страхового случая):</w:t>
      </w:r>
    </w:p>
    <w:p w:rsidR="00024257" w:rsidRPr="00024257" w:rsidRDefault="00024257" w:rsidP="00024257">
      <w:pPr>
        <w:numPr>
          <w:ilvl w:val="0"/>
          <w:numId w:val="32"/>
        </w:numPr>
        <w:shd w:val="clear" w:color="auto" w:fill="FFFFFF"/>
        <w:tabs>
          <w:tab w:val="left" w:pos="426"/>
        </w:tabs>
        <w:suppressAutoHyphens/>
        <w:spacing w:after="60"/>
        <w:contextualSpacing/>
        <w:jc w:val="both"/>
        <w:rPr>
          <w:rFonts w:eastAsia="NSimSun"/>
          <w:color w:val="000000"/>
          <w:sz w:val="24"/>
          <w:szCs w:val="24"/>
          <w:lang w:eastAsia="zh-CN" w:bidi="hi-IN"/>
        </w:rPr>
      </w:pPr>
      <w:r w:rsidRPr="00024257">
        <w:rPr>
          <w:rFonts w:eastAsia="NSimSun"/>
          <w:color w:val="000000"/>
          <w:sz w:val="24"/>
          <w:szCs w:val="24"/>
          <w:lang w:eastAsia="zh-CN" w:bidi="hi-IN"/>
        </w:rPr>
        <w:t>гибель (смерть) Застрахованного лица в результате несчастного случая;</w:t>
      </w:r>
    </w:p>
    <w:p w:rsidR="00024257" w:rsidRPr="00024257" w:rsidRDefault="00024257" w:rsidP="00024257">
      <w:pPr>
        <w:numPr>
          <w:ilvl w:val="0"/>
          <w:numId w:val="32"/>
        </w:numPr>
        <w:shd w:val="clear" w:color="auto" w:fill="FFFFFF"/>
        <w:tabs>
          <w:tab w:val="left" w:pos="426"/>
        </w:tabs>
        <w:suppressAutoHyphens/>
        <w:spacing w:after="60"/>
        <w:contextualSpacing/>
        <w:jc w:val="both"/>
        <w:rPr>
          <w:rFonts w:eastAsia="NSimSun"/>
          <w:color w:val="000000"/>
          <w:sz w:val="24"/>
          <w:szCs w:val="24"/>
          <w:lang w:eastAsia="zh-CN" w:bidi="hi-IN"/>
        </w:rPr>
      </w:pPr>
      <w:r w:rsidRPr="00024257">
        <w:rPr>
          <w:rFonts w:eastAsia="NSimSun"/>
          <w:color w:val="000000"/>
          <w:sz w:val="24"/>
          <w:szCs w:val="24"/>
          <w:lang w:eastAsia="zh-CN" w:bidi="hi-IN"/>
        </w:rPr>
        <w:t>постоянная утрата трудоспособности (инвалидность) застрахованного лица в результате несчастного случая;</w:t>
      </w:r>
    </w:p>
    <w:p w:rsidR="00024257" w:rsidRPr="00024257" w:rsidRDefault="00024257" w:rsidP="00024257">
      <w:pPr>
        <w:numPr>
          <w:ilvl w:val="0"/>
          <w:numId w:val="32"/>
        </w:numPr>
        <w:shd w:val="clear" w:color="auto" w:fill="FFFFFF"/>
        <w:tabs>
          <w:tab w:val="left" w:pos="426"/>
        </w:tabs>
        <w:suppressAutoHyphens/>
        <w:spacing w:after="60"/>
        <w:contextualSpacing/>
        <w:jc w:val="both"/>
        <w:rPr>
          <w:rFonts w:eastAsia="NSimSun"/>
          <w:color w:val="000000"/>
          <w:sz w:val="24"/>
          <w:szCs w:val="24"/>
          <w:lang w:eastAsia="zh-CN" w:bidi="hi-IN"/>
        </w:rPr>
      </w:pPr>
      <w:r w:rsidRPr="00024257">
        <w:rPr>
          <w:rFonts w:eastAsia="NSimSun"/>
          <w:color w:val="000000"/>
          <w:sz w:val="24"/>
          <w:szCs w:val="24"/>
          <w:lang w:eastAsia="zh-CN" w:bidi="hi-IN"/>
        </w:rPr>
        <w:t>увечье (травма) Застрахованного лица в результате несчастного случая.</w:t>
      </w:r>
    </w:p>
    <w:p w:rsidR="00024257" w:rsidRPr="00024257" w:rsidRDefault="00024257" w:rsidP="00024257">
      <w:pPr>
        <w:numPr>
          <w:ilvl w:val="0"/>
          <w:numId w:val="31"/>
        </w:numPr>
        <w:shd w:val="clear" w:color="auto" w:fill="FFFFFF"/>
        <w:tabs>
          <w:tab w:val="left" w:pos="426"/>
        </w:tabs>
        <w:suppressAutoHyphens/>
        <w:ind w:left="0" w:firstLine="0"/>
        <w:contextualSpacing/>
        <w:jc w:val="both"/>
        <w:rPr>
          <w:sz w:val="24"/>
          <w:szCs w:val="24"/>
        </w:rPr>
      </w:pPr>
      <w:r w:rsidRPr="00024257">
        <w:rPr>
          <w:sz w:val="24"/>
          <w:szCs w:val="24"/>
        </w:rPr>
        <w:t>Страховое обеспечение выплачивается Застрахованному лицу, а в случае его смерти – Выгодоприобретателю (наследнику по закону) в пределах страховой суммы, установленной для каждого Застрахованного лица, исходя из Правил страхования Страховщика, но не менее:</w:t>
      </w:r>
    </w:p>
    <w:p w:rsidR="00024257" w:rsidRPr="00024257" w:rsidRDefault="00024257" w:rsidP="00024257">
      <w:pPr>
        <w:numPr>
          <w:ilvl w:val="1"/>
          <w:numId w:val="31"/>
        </w:numPr>
        <w:shd w:val="clear" w:color="auto" w:fill="FFFFFF"/>
        <w:tabs>
          <w:tab w:val="left" w:pos="426"/>
        </w:tabs>
        <w:suppressAutoHyphens/>
        <w:ind w:left="0" w:firstLine="0"/>
        <w:contextualSpacing/>
        <w:jc w:val="both"/>
        <w:rPr>
          <w:sz w:val="24"/>
          <w:szCs w:val="24"/>
        </w:rPr>
      </w:pPr>
      <w:r w:rsidRPr="00024257">
        <w:rPr>
          <w:sz w:val="24"/>
          <w:szCs w:val="24"/>
        </w:rPr>
        <w:t>100% страховой суммы - в случае гибели (смерти) Застрахованного лица;</w:t>
      </w:r>
    </w:p>
    <w:p w:rsidR="00024257" w:rsidRPr="00024257" w:rsidRDefault="00024257" w:rsidP="00024257">
      <w:pPr>
        <w:numPr>
          <w:ilvl w:val="1"/>
          <w:numId w:val="31"/>
        </w:numPr>
        <w:shd w:val="clear" w:color="auto" w:fill="FFFFFF"/>
        <w:tabs>
          <w:tab w:val="left" w:pos="426"/>
        </w:tabs>
        <w:suppressAutoHyphens/>
        <w:ind w:left="0" w:firstLine="0"/>
        <w:contextualSpacing/>
        <w:jc w:val="both"/>
        <w:rPr>
          <w:sz w:val="24"/>
          <w:szCs w:val="24"/>
        </w:rPr>
      </w:pPr>
      <w:r w:rsidRPr="00024257">
        <w:rPr>
          <w:sz w:val="24"/>
          <w:szCs w:val="24"/>
        </w:rPr>
        <w:t>100% страховой суммы - в случае постоянной утраты Застрахованным лицом общей трудоспособности с назначением Застрахованному лицу I группы инвалидности в результате несчастного случая;</w:t>
      </w:r>
    </w:p>
    <w:p w:rsidR="00024257" w:rsidRPr="00024257" w:rsidRDefault="00024257" w:rsidP="00024257">
      <w:pPr>
        <w:numPr>
          <w:ilvl w:val="1"/>
          <w:numId w:val="31"/>
        </w:numPr>
        <w:shd w:val="clear" w:color="auto" w:fill="FFFFFF"/>
        <w:tabs>
          <w:tab w:val="left" w:pos="426"/>
        </w:tabs>
        <w:suppressAutoHyphens/>
        <w:ind w:left="0" w:firstLine="0"/>
        <w:contextualSpacing/>
        <w:jc w:val="both"/>
        <w:rPr>
          <w:sz w:val="24"/>
          <w:szCs w:val="24"/>
        </w:rPr>
      </w:pPr>
      <w:r w:rsidRPr="00024257">
        <w:rPr>
          <w:sz w:val="24"/>
          <w:szCs w:val="24"/>
        </w:rPr>
        <w:t>80% страховой суммы - в случае постоянной утраты Застрахованным лицом общей трудоспособности с назначением Застрахованному лицу II группы инвалидности в результате несчастного случая;</w:t>
      </w:r>
    </w:p>
    <w:p w:rsidR="00024257" w:rsidRPr="00024257" w:rsidRDefault="00024257" w:rsidP="00024257">
      <w:pPr>
        <w:numPr>
          <w:ilvl w:val="1"/>
          <w:numId w:val="31"/>
        </w:numPr>
        <w:shd w:val="clear" w:color="auto" w:fill="FFFFFF"/>
        <w:tabs>
          <w:tab w:val="left" w:pos="426"/>
        </w:tabs>
        <w:suppressAutoHyphens/>
        <w:ind w:left="0" w:firstLine="0"/>
        <w:contextualSpacing/>
        <w:jc w:val="both"/>
        <w:rPr>
          <w:sz w:val="24"/>
          <w:szCs w:val="24"/>
        </w:rPr>
      </w:pPr>
      <w:r w:rsidRPr="00024257">
        <w:rPr>
          <w:sz w:val="24"/>
          <w:szCs w:val="24"/>
        </w:rPr>
        <w:t>60% страховой суммы – в случае постоянной утраты Застрахованным лицом общей трудоспособности с назначением Застрахованному лицу III группы инвалидности в результате несчастного случая;</w:t>
      </w:r>
    </w:p>
    <w:p w:rsidR="00024257" w:rsidRPr="00024257" w:rsidRDefault="00024257" w:rsidP="00024257">
      <w:pPr>
        <w:numPr>
          <w:ilvl w:val="1"/>
          <w:numId w:val="31"/>
        </w:numPr>
        <w:shd w:val="clear" w:color="auto" w:fill="FFFFFF"/>
        <w:tabs>
          <w:tab w:val="left" w:pos="426"/>
        </w:tabs>
        <w:suppressAutoHyphens/>
        <w:ind w:left="0" w:firstLine="0"/>
        <w:contextualSpacing/>
        <w:jc w:val="both"/>
        <w:rPr>
          <w:sz w:val="24"/>
          <w:szCs w:val="24"/>
        </w:rPr>
      </w:pPr>
      <w:proofErr w:type="gramStart"/>
      <w:r w:rsidRPr="00024257">
        <w:rPr>
          <w:sz w:val="24"/>
          <w:szCs w:val="24"/>
        </w:rPr>
        <w:t>размера страховых выплат, определенного в соответствии с Правилами расчета суммы страхового возмещения при причинении вреда здоровью потерпевшего, утвержденными Постановлением Правительства Российской Федерации от 15.11.2012 № 1164, - в случае получения Застрахованным лицом увечья (травмы) в результате несчастного случая.</w:t>
      </w:r>
      <w:proofErr w:type="gramEnd"/>
    </w:p>
    <w:p w:rsidR="00024257" w:rsidRPr="00024257" w:rsidRDefault="00024257" w:rsidP="00024257">
      <w:pPr>
        <w:numPr>
          <w:ilvl w:val="0"/>
          <w:numId w:val="31"/>
        </w:numPr>
        <w:shd w:val="clear" w:color="auto" w:fill="FFFFFF"/>
        <w:tabs>
          <w:tab w:val="left" w:pos="426"/>
        </w:tabs>
        <w:suppressAutoHyphens/>
        <w:ind w:left="0" w:firstLine="0"/>
        <w:contextualSpacing/>
        <w:jc w:val="both"/>
        <w:rPr>
          <w:sz w:val="24"/>
          <w:szCs w:val="24"/>
        </w:rPr>
      </w:pPr>
      <w:proofErr w:type="gramStart"/>
      <w:r w:rsidRPr="00024257">
        <w:rPr>
          <w:sz w:val="24"/>
          <w:szCs w:val="24"/>
        </w:rPr>
        <w:t>Выплата страхового возмещения в связи с инвалидностью производится Страховщиком</w:t>
      </w:r>
      <w:r w:rsidRPr="00024257">
        <w:rPr>
          <w:sz w:val="24"/>
          <w:szCs w:val="24"/>
        </w:rPr>
        <w:br/>
        <w:t>в случае установления Застрахованному лицу инвалидности в размере разницы между суммой страхового возмещения в связи с инвалидностью с учетом установленной группы инвалидности и ранее произведенной выплаты страхового возмещения в зависимости от характера и степени повреждения здоровья Застрахованного.</w:t>
      </w:r>
      <w:proofErr w:type="gramEnd"/>
    </w:p>
    <w:p w:rsidR="00024257" w:rsidRPr="00024257" w:rsidRDefault="00024257" w:rsidP="00024257">
      <w:pPr>
        <w:numPr>
          <w:ilvl w:val="0"/>
          <w:numId w:val="31"/>
        </w:numPr>
        <w:shd w:val="clear" w:color="auto" w:fill="FFFFFF"/>
        <w:tabs>
          <w:tab w:val="left" w:pos="426"/>
        </w:tabs>
        <w:suppressAutoHyphens/>
        <w:ind w:left="0" w:firstLine="0"/>
        <w:contextualSpacing/>
        <w:jc w:val="both"/>
        <w:rPr>
          <w:sz w:val="24"/>
          <w:szCs w:val="24"/>
        </w:rPr>
      </w:pPr>
      <w:r w:rsidRPr="00024257">
        <w:rPr>
          <w:sz w:val="24"/>
          <w:szCs w:val="24"/>
        </w:rPr>
        <w:t>Если смерть Застрахованного лица явилась результатом того же события, что и утрата (снижение) трудоспособности (инвалидность) и/или увечье (травма), то размер страхового возмещения определяется за вычетом сумм, ранее выплаченного Страховщиком страхового возмещения.</w:t>
      </w:r>
    </w:p>
    <w:p w:rsidR="00024257" w:rsidRPr="00024257" w:rsidRDefault="00024257" w:rsidP="00024257">
      <w:pPr>
        <w:numPr>
          <w:ilvl w:val="0"/>
          <w:numId w:val="31"/>
        </w:numPr>
        <w:shd w:val="clear" w:color="auto" w:fill="FFFFFF"/>
        <w:tabs>
          <w:tab w:val="left" w:pos="426"/>
        </w:tabs>
        <w:suppressAutoHyphens/>
        <w:ind w:left="0" w:firstLine="0"/>
        <w:contextualSpacing/>
        <w:jc w:val="both"/>
        <w:rPr>
          <w:sz w:val="24"/>
          <w:szCs w:val="24"/>
        </w:rPr>
      </w:pPr>
      <w:r w:rsidRPr="00024257">
        <w:rPr>
          <w:sz w:val="24"/>
          <w:szCs w:val="24"/>
        </w:rPr>
        <w:t xml:space="preserve">Выплата страховых сумм производится независимо от сумм, причитающихся Застрахованным лицам (Выгодоприобретателям) по другим видам договоров страхования, </w:t>
      </w:r>
      <w:r w:rsidRPr="00024257">
        <w:rPr>
          <w:bCs/>
          <w:sz w:val="24"/>
          <w:szCs w:val="24"/>
        </w:rPr>
        <w:t>независимо от всех видов пособий, пенсий и выплат, получаемых по государственному социальному страхованию и социальному обеспечению</w:t>
      </w:r>
      <w:r w:rsidRPr="00024257">
        <w:rPr>
          <w:sz w:val="24"/>
          <w:szCs w:val="24"/>
        </w:rPr>
        <w:t>.</w:t>
      </w:r>
    </w:p>
    <w:p w:rsidR="00024257" w:rsidRPr="00024257" w:rsidRDefault="00024257" w:rsidP="00024257">
      <w:pPr>
        <w:numPr>
          <w:ilvl w:val="0"/>
          <w:numId w:val="31"/>
        </w:numPr>
        <w:shd w:val="clear" w:color="auto" w:fill="FFFFFF"/>
        <w:tabs>
          <w:tab w:val="left" w:pos="426"/>
        </w:tabs>
        <w:suppressAutoHyphens/>
        <w:ind w:left="0" w:firstLine="0"/>
        <w:contextualSpacing/>
        <w:jc w:val="both"/>
        <w:rPr>
          <w:sz w:val="24"/>
          <w:szCs w:val="24"/>
        </w:rPr>
      </w:pPr>
      <w:r w:rsidRPr="00024257">
        <w:rPr>
          <w:sz w:val="24"/>
          <w:szCs w:val="24"/>
        </w:rPr>
        <w:t>Общая сумма страховой выплаты по одному или нескольким страховым случаям, происшедшим с Застрахованным в период действия страхового полиса, не может превышать размера страховой суммы, установленной на одного Застрахованного.</w:t>
      </w:r>
    </w:p>
    <w:p w:rsidR="00024257" w:rsidRPr="00024257" w:rsidRDefault="00024257" w:rsidP="00024257">
      <w:pPr>
        <w:numPr>
          <w:ilvl w:val="0"/>
          <w:numId w:val="31"/>
        </w:numPr>
        <w:shd w:val="clear" w:color="auto" w:fill="FFFFFF"/>
        <w:tabs>
          <w:tab w:val="left" w:pos="426"/>
        </w:tabs>
        <w:suppressAutoHyphens/>
        <w:ind w:left="0" w:firstLine="0"/>
        <w:contextualSpacing/>
        <w:jc w:val="both"/>
        <w:rPr>
          <w:sz w:val="24"/>
          <w:szCs w:val="24"/>
        </w:rPr>
      </w:pPr>
      <w:r w:rsidRPr="00024257">
        <w:rPr>
          <w:sz w:val="24"/>
          <w:szCs w:val="24"/>
        </w:rPr>
        <w:t>Если в связи с каким-либо страховым случаем была выплачена часть страховой суммы, но</w:t>
      </w:r>
      <w:r w:rsidRPr="00024257">
        <w:rPr>
          <w:sz w:val="24"/>
          <w:szCs w:val="24"/>
        </w:rPr>
        <w:br/>
        <w:t>в течение года со дня этого случая, как следствие его, наступили более тяжкие последствия для здоровья Застрахованного лица или его смерть, то страховая выплата производится с учетом ранее выплаченной суммы.</w:t>
      </w:r>
    </w:p>
    <w:p w:rsidR="00024257" w:rsidRPr="00024257" w:rsidRDefault="00024257" w:rsidP="00024257">
      <w:pPr>
        <w:numPr>
          <w:ilvl w:val="0"/>
          <w:numId w:val="31"/>
        </w:numPr>
        <w:shd w:val="clear" w:color="auto" w:fill="FFFFFF"/>
        <w:tabs>
          <w:tab w:val="left" w:pos="426"/>
        </w:tabs>
        <w:suppressAutoHyphens/>
        <w:ind w:left="0" w:firstLine="0"/>
        <w:contextualSpacing/>
        <w:jc w:val="both"/>
        <w:rPr>
          <w:sz w:val="24"/>
          <w:szCs w:val="24"/>
        </w:rPr>
      </w:pPr>
      <w:r w:rsidRPr="00024257">
        <w:rPr>
          <w:sz w:val="24"/>
          <w:szCs w:val="24"/>
        </w:rPr>
        <w:t>Не является страховым случаем причинение вреда жизни (здоровью) Застрахованного лица в результате прямых или косвенных последствий следующих событий (заболеваний):</w:t>
      </w:r>
    </w:p>
    <w:p w:rsidR="00024257" w:rsidRPr="00024257" w:rsidRDefault="00024257" w:rsidP="00024257">
      <w:pPr>
        <w:numPr>
          <w:ilvl w:val="1"/>
          <w:numId w:val="31"/>
        </w:numPr>
        <w:shd w:val="clear" w:color="auto" w:fill="FFFFFF"/>
        <w:tabs>
          <w:tab w:val="left" w:pos="426"/>
          <w:tab w:val="left" w:pos="993"/>
        </w:tabs>
        <w:suppressAutoHyphens/>
        <w:ind w:hanging="3"/>
        <w:contextualSpacing/>
        <w:jc w:val="both"/>
        <w:rPr>
          <w:sz w:val="24"/>
          <w:szCs w:val="24"/>
        </w:rPr>
      </w:pPr>
      <w:r w:rsidRPr="00024257">
        <w:rPr>
          <w:sz w:val="24"/>
          <w:szCs w:val="24"/>
        </w:rPr>
        <w:t>умышленного действия Застрахованного лица, Страхователя, направленного</w:t>
      </w:r>
      <w:r w:rsidRPr="00024257">
        <w:rPr>
          <w:sz w:val="24"/>
          <w:szCs w:val="24"/>
        </w:rPr>
        <w:br/>
        <w:t>на наступление страхового события;</w:t>
      </w:r>
    </w:p>
    <w:p w:rsidR="00024257" w:rsidRPr="00024257" w:rsidRDefault="00024257" w:rsidP="00024257">
      <w:pPr>
        <w:numPr>
          <w:ilvl w:val="1"/>
          <w:numId w:val="31"/>
        </w:numPr>
        <w:shd w:val="clear" w:color="auto" w:fill="FFFFFF"/>
        <w:tabs>
          <w:tab w:val="left" w:pos="426"/>
          <w:tab w:val="left" w:pos="993"/>
        </w:tabs>
        <w:suppressAutoHyphens/>
        <w:ind w:hanging="3"/>
        <w:contextualSpacing/>
        <w:jc w:val="both"/>
        <w:rPr>
          <w:sz w:val="24"/>
          <w:szCs w:val="24"/>
        </w:rPr>
      </w:pPr>
      <w:r w:rsidRPr="00024257">
        <w:rPr>
          <w:sz w:val="24"/>
          <w:szCs w:val="24"/>
        </w:rPr>
        <w:t>употребления Застрахованным лицом алкоголя, его заменителей, опьяняющих (одурманивающих) веществ или наркотиков;</w:t>
      </w:r>
    </w:p>
    <w:p w:rsidR="00024257" w:rsidRPr="00024257" w:rsidRDefault="00024257" w:rsidP="00024257">
      <w:pPr>
        <w:numPr>
          <w:ilvl w:val="1"/>
          <w:numId w:val="31"/>
        </w:numPr>
        <w:shd w:val="clear" w:color="auto" w:fill="FFFFFF"/>
        <w:tabs>
          <w:tab w:val="left" w:pos="426"/>
          <w:tab w:val="left" w:pos="993"/>
        </w:tabs>
        <w:suppressAutoHyphens/>
        <w:ind w:hanging="3"/>
        <w:contextualSpacing/>
        <w:jc w:val="both"/>
        <w:rPr>
          <w:sz w:val="24"/>
          <w:szCs w:val="24"/>
        </w:rPr>
      </w:pPr>
      <w:r w:rsidRPr="00024257">
        <w:rPr>
          <w:sz w:val="24"/>
          <w:szCs w:val="24"/>
        </w:rPr>
        <w:t>принятия лекарств или каких-либо медицинских процедур без назначения врача. Исключением не будет являться принятие лекарств, зарегистрированных Минздравом РФ, находящихся в свободной продаже, в случае их использования в соответствии с инструкцией по применению;</w:t>
      </w:r>
    </w:p>
    <w:p w:rsidR="00024257" w:rsidRPr="00024257" w:rsidRDefault="00024257" w:rsidP="00024257">
      <w:pPr>
        <w:numPr>
          <w:ilvl w:val="1"/>
          <w:numId w:val="31"/>
        </w:numPr>
        <w:shd w:val="clear" w:color="auto" w:fill="FFFFFF"/>
        <w:tabs>
          <w:tab w:val="left" w:pos="426"/>
          <w:tab w:val="left" w:pos="993"/>
        </w:tabs>
        <w:suppressAutoHyphens/>
        <w:ind w:hanging="3"/>
        <w:contextualSpacing/>
        <w:jc w:val="both"/>
        <w:rPr>
          <w:sz w:val="24"/>
          <w:szCs w:val="24"/>
        </w:rPr>
      </w:pPr>
      <w:r w:rsidRPr="00024257">
        <w:rPr>
          <w:sz w:val="24"/>
          <w:szCs w:val="24"/>
        </w:rPr>
        <w:t>психических заболеваний.</w:t>
      </w:r>
    </w:p>
    <w:p w:rsidR="00024257" w:rsidRPr="00024257" w:rsidRDefault="00024257" w:rsidP="00024257">
      <w:pPr>
        <w:numPr>
          <w:ilvl w:val="0"/>
          <w:numId w:val="31"/>
        </w:numPr>
        <w:shd w:val="clear" w:color="auto" w:fill="FFFFFF"/>
        <w:tabs>
          <w:tab w:val="left" w:pos="426"/>
        </w:tabs>
        <w:suppressAutoHyphens/>
        <w:ind w:left="0" w:firstLine="0"/>
        <w:contextualSpacing/>
        <w:jc w:val="both"/>
        <w:rPr>
          <w:sz w:val="24"/>
          <w:szCs w:val="24"/>
        </w:rPr>
      </w:pPr>
      <w:proofErr w:type="gramStart"/>
      <w:r w:rsidRPr="00024257">
        <w:rPr>
          <w:sz w:val="24"/>
          <w:szCs w:val="24"/>
        </w:rPr>
        <w:t>Принятие решения о признании случая страховым и осуществлении страховой выплаты или решения об отказе в страховой выплате в случае отсутствия правовых оснований для осуществления страховой выплаты Страховщик осуществляет в течение 30 (тридцати) рабочих дней после получения заявления Страхователя (Выгодоприобретателя) и всех документов</w:t>
      </w:r>
      <w:r w:rsidRPr="00024257">
        <w:rPr>
          <w:color w:val="000000"/>
          <w:sz w:val="24"/>
          <w:szCs w:val="24"/>
        </w:rPr>
        <w:t>, необходимых для осуществления страховой выплаты.</w:t>
      </w:r>
      <w:proofErr w:type="gramEnd"/>
    </w:p>
    <w:p w:rsidR="00024257" w:rsidRPr="00024257" w:rsidRDefault="00024257" w:rsidP="00024257">
      <w:pPr>
        <w:numPr>
          <w:ilvl w:val="0"/>
          <w:numId w:val="31"/>
        </w:numPr>
        <w:shd w:val="clear" w:color="auto" w:fill="FFFFFF"/>
        <w:tabs>
          <w:tab w:val="left" w:pos="426"/>
        </w:tabs>
        <w:suppressAutoHyphens/>
        <w:ind w:left="0" w:firstLine="0"/>
        <w:contextualSpacing/>
        <w:jc w:val="both"/>
        <w:rPr>
          <w:sz w:val="24"/>
          <w:szCs w:val="24"/>
          <w:lang w:bidi="en-US"/>
        </w:rPr>
      </w:pPr>
      <w:r w:rsidRPr="00024257">
        <w:rPr>
          <w:sz w:val="24"/>
          <w:szCs w:val="24"/>
          <w:lang w:bidi="en-US"/>
        </w:rPr>
        <w:t>Срок выплаты страхового возмещения – в течение 15 рабочих дней после составления страхового акта.</w:t>
      </w:r>
    </w:p>
    <w:p w:rsidR="00AD4FD2" w:rsidRDefault="00AD4FD2" w:rsidP="00AD4FD2">
      <w:pPr>
        <w:rPr>
          <w:bCs/>
          <w:iCs/>
        </w:rPr>
      </w:pPr>
    </w:p>
    <w:p w:rsidR="00024257" w:rsidRDefault="00024257" w:rsidP="00024257">
      <w:pPr>
        <w:shd w:val="clear" w:color="auto" w:fill="FFFFFF"/>
        <w:tabs>
          <w:tab w:val="left" w:pos="426"/>
        </w:tabs>
        <w:suppressAutoHyphens/>
        <w:jc w:val="center"/>
        <w:rPr>
          <w:b/>
          <w:sz w:val="24"/>
          <w:szCs w:val="24"/>
          <w:lang w:bidi="en-US"/>
        </w:rPr>
      </w:pPr>
      <w:r>
        <w:rPr>
          <w:b/>
          <w:sz w:val="24"/>
          <w:szCs w:val="24"/>
          <w:lang w:bidi="en-US"/>
        </w:rPr>
        <w:t>Список лиц, подлежащих страхованию</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409"/>
        <w:gridCol w:w="1276"/>
        <w:gridCol w:w="1843"/>
        <w:gridCol w:w="2693"/>
        <w:gridCol w:w="1559"/>
      </w:tblGrid>
      <w:tr w:rsidR="00024257" w:rsidRPr="00024257" w:rsidTr="001765D9">
        <w:trPr>
          <w:trHeight w:val="679"/>
        </w:trPr>
        <w:tc>
          <w:tcPr>
            <w:tcW w:w="852" w:type="dxa"/>
            <w:shd w:val="clear" w:color="auto" w:fill="auto"/>
            <w:vAlign w:val="center"/>
          </w:tcPr>
          <w:p w:rsidR="00024257" w:rsidRPr="00024257" w:rsidRDefault="00024257" w:rsidP="00024257">
            <w:pPr>
              <w:jc w:val="center"/>
            </w:pPr>
            <w:r w:rsidRPr="00024257">
              <w:t>№</w:t>
            </w:r>
          </w:p>
          <w:p w:rsidR="00024257" w:rsidRPr="00024257" w:rsidRDefault="00024257" w:rsidP="00024257">
            <w:pPr>
              <w:jc w:val="center"/>
            </w:pPr>
            <w:proofErr w:type="gramStart"/>
            <w:r w:rsidRPr="00024257">
              <w:t>п</w:t>
            </w:r>
            <w:proofErr w:type="gramEnd"/>
            <w:r w:rsidRPr="00024257">
              <w:t>/п</w:t>
            </w:r>
          </w:p>
        </w:tc>
        <w:tc>
          <w:tcPr>
            <w:tcW w:w="2409" w:type="dxa"/>
            <w:shd w:val="clear" w:color="auto" w:fill="auto"/>
            <w:vAlign w:val="center"/>
          </w:tcPr>
          <w:p w:rsidR="00024257" w:rsidRPr="00024257" w:rsidRDefault="00024257" w:rsidP="00024257">
            <w:pPr>
              <w:jc w:val="center"/>
            </w:pPr>
            <w:r w:rsidRPr="00024257">
              <w:t>Фамилия Имя Отчество</w:t>
            </w:r>
          </w:p>
        </w:tc>
        <w:tc>
          <w:tcPr>
            <w:tcW w:w="1276" w:type="dxa"/>
            <w:shd w:val="clear" w:color="auto" w:fill="auto"/>
            <w:vAlign w:val="center"/>
          </w:tcPr>
          <w:p w:rsidR="00024257" w:rsidRPr="00024257" w:rsidRDefault="00024257" w:rsidP="00024257">
            <w:pPr>
              <w:ind w:left="-108" w:right="-108"/>
              <w:jc w:val="center"/>
            </w:pPr>
            <w:r w:rsidRPr="00024257">
              <w:t>Дата Рождения</w:t>
            </w:r>
          </w:p>
        </w:tc>
        <w:tc>
          <w:tcPr>
            <w:tcW w:w="1843" w:type="dxa"/>
            <w:shd w:val="clear" w:color="auto" w:fill="auto"/>
            <w:vAlign w:val="center"/>
          </w:tcPr>
          <w:p w:rsidR="00024257" w:rsidRPr="00024257" w:rsidRDefault="00024257" w:rsidP="00024257">
            <w:pPr>
              <w:jc w:val="center"/>
            </w:pPr>
            <w:r w:rsidRPr="00024257">
              <w:t>Должность</w:t>
            </w:r>
          </w:p>
        </w:tc>
        <w:tc>
          <w:tcPr>
            <w:tcW w:w="2693" w:type="dxa"/>
            <w:shd w:val="clear" w:color="auto" w:fill="auto"/>
            <w:vAlign w:val="center"/>
          </w:tcPr>
          <w:p w:rsidR="00024257" w:rsidRPr="00024257" w:rsidRDefault="00024257" w:rsidP="00024257">
            <w:pPr>
              <w:jc w:val="center"/>
            </w:pPr>
            <w:r w:rsidRPr="00024257">
              <w:t>Лицо, назначенное выгодоприобретателем</w:t>
            </w:r>
          </w:p>
        </w:tc>
        <w:tc>
          <w:tcPr>
            <w:tcW w:w="1559" w:type="dxa"/>
          </w:tcPr>
          <w:p w:rsidR="00024257" w:rsidRPr="00024257" w:rsidRDefault="00024257" w:rsidP="00024257">
            <w:pPr>
              <w:jc w:val="center"/>
            </w:pPr>
            <w:r w:rsidRPr="00024257">
              <w:t>Страховая сумма</w:t>
            </w:r>
          </w:p>
          <w:p w:rsidR="00024257" w:rsidRPr="00024257" w:rsidRDefault="00024257" w:rsidP="00024257">
            <w:pPr>
              <w:jc w:val="center"/>
            </w:pPr>
            <w:r w:rsidRPr="00024257">
              <w:t>(руб.)</w:t>
            </w:r>
          </w:p>
        </w:tc>
      </w:tr>
      <w:tr w:rsidR="00024257" w:rsidRPr="00024257" w:rsidTr="001765D9">
        <w:trPr>
          <w:trHeight w:val="614"/>
        </w:trPr>
        <w:tc>
          <w:tcPr>
            <w:tcW w:w="852" w:type="dxa"/>
            <w:shd w:val="clear" w:color="auto" w:fill="auto"/>
            <w:vAlign w:val="center"/>
          </w:tcPr>
          <w:p w:rsidR="00024257" w:rsidRPr="00024257" w:rsidRDefault="00024257" w:rsidP="00024257">
            <w:pPr>
              <w:numPr>
                <w:ilvl w:val="0"/>
                <w:numId w:val="34"/>
              </w:numPr>
              <w:tabs>
                <w:tab w:val="left" w:pos="34"/>
              </w:tabs>
              <w:suppressAutoHyphens/>
              <w:spacing w:after="200" w:line="276" w:lineRule="auto"/>
              <w:jc w:val="center"/>
              <w:rPr>
                <w:rFonts w:eastAsia="NSimSun" w:cs="Mangal"/>
                <w:color w:val="000000"/>
                <w:sz w:val="24"/>
                <w:lang w:eastAsia="zh-CN" w:bidi="hi-IN"/>
              </w:rPr>
            </w:pPr>
          </w:p>
        </w:tc>
        <w:tc>
          <w:tcPr>
            <w:tcW w:w="2409" w:type="dxa"/>
            <w:shd w:val="clear" w:color="auto" w:fill="auto"/>
            <w:vAlign w:val="center"/>
          </w:tcPr>
          <w:p w:rsidR="00024257" w:rsidRPr="00024257" w:rsidRDefault="00024257" w:rsidP="00024257">
            <w:proofErr w:type="spellStart"/>
            <w:r w:rsidRPr="00024257">
              <w:t>Горячко</w:t>
            </w:r>
            <w:proofErr w:type="spellEnd"/>
            <w:r w:rsidRPr="00024257">
              <w:t xml:space="preserve"> Эдгар Станиславович</w:t>
            </w:r>
          </w:p>
        </w:tc>
        <w:tc>
          <w:tcPr>
            <w:tcW w:w="1276" w:type="dxa"/>
            <w:shd w:val="clear" w:color="auto" w:fill="auto"/>
            <w:vAlign w:val="center"/>
          </w:tcPr>
          <w:p w:rsidR="00024257" w:rsidRPr="00024257" w:rsidRDefault="00024257" w:rsidP="00024257">
            <w:pPr>
              <w:ind w:left="-108" w:right="-108"/>
              <w:jc w:val="center"/>
              <w:rPr>
                <w:highlight w:val="yellow"/>
              </w:rPr>
            </w:pPr>
            <w:r w:rsidRPr="00024257">
              <w:t>21.05.2003</w:t>
            </w:r>
          </w:p>
        </w:tc>
        <w:tc>
          <w:tcPr>
            <w:tcW w:w="1843" w:type="dxa"/>
            <w:shd w:val="clear" w:color="auto" w:fill="auto"/>
          </w:tcPr>
          <w:p w:rsidR="00024257" w:rsidRPr="00024257" w:rsidRDefault="00024257" w:rsidP="00024257">
            <w:pPr>
              <w:ind w:left="-108" w:right="-108"/>
              <w:rPr>
                <w:highlight w:val="yellow"/>
              </w:rPr>
            </w:pPr>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614"/>
        </w:trPr>
        <w:tc>
          <w:tcPr>
            <w:tcW w:w="852" w:type="dxa"/>
            <w:shd w:val="clear" w:color="auto" w:fill="auto"/>
            <w:vAlign w:val="center"/>
          </w:tcPr>
          <w:p w:rsidR="00024257" w:rsidRPr="00024257" w:rsidRDefault="00024257" w:rsidP="00024257">
            <w:pPr>
              <w:numPr>
                <w:ilvl w:val="0"/>
                <w:numId w:val="34"/>
              </w:numPr>
              <w:tabs>
                <w:tab w:val="left" w:pos="34"/>
              </w:tabs>
              <w:suppressAutoHyphens/>
              <w:spacing w:after="200" w:line="276" w:lineRule="auto"/>
              <w:jc w:val="center"/>
              <w:rPr>
                <w:rFonts w:eastAsia="NSimSun" w:cs="Mangal"/>
                <w:color w:val="000000"/>
                <w:sz w:val="24"/>
                <w:lang w:eastAsia="zh-CN" w:bidi="hi-IN"/>
              </w:rPr>
            </w:pPr>
          </w:p>
        </w:tc>
        <w:tc>
          <w:tcPr>
            <w:tcW w:w="2409" w:type="dxa"/>
            <w:shd w:val="clear" w:color="auto" w:fill="auto"/>
            <w:vAlign w:val="center"/>
          </w:tcPr>
          <w:p w:rsidR="00024257" w:rsidRPr="00024257" w:rsidRDefault="00024257" w:rsidP="00024257">
            <w:r w:rsidRPr="00024257">
              <w:t>Жукова Анастасия Витальевна</w:t>
            </w:r>
          </w:p>
        </w:tc>
        <w:tc>
          <w:tcPr>
            <w:tcW w:w="1276" w:type="dxa"/>
            <w:shd w:val="clear" w:color="auto" w:fill="auto"/>
            <w:vAlign w:val="center"/>
          </w:tcPr>
          <w:p w:rsidR="00024257" w:rsidRPr="00024257" w:rsidRDefault="00024257" w:rsidP="00024257">
            <w:pPr>
              <w:ind w:right="-108"/>
              <w:jc w:val="center"/>
            </w:pPr>
            <w:r w:rsidRPr="00024257">
              <w:t>07.06.2004</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566"/>
        </w:trPr>
        <w:tc>
          <w:tcPr>
            <w:tcW w:w="852" w:type="dxa"/>
            <w:shd w:val="clear" w:color="auto" w:fill="auto"/>
            <w:vAlign w:val="center"/>
          </w:tcPr>
          <w:p w:rsidR="00024257" w:rsidRPr="00024257" w:rsidRDefault="00024257" w:rsidP="00024257">
            <w:pPr>
              <w:numPr>
                <w:ilvl w:val="0"/>
                <w:numId w:val="34"/>
              </w:numPr>
              <w:tabs>
                <w:tab w:val="left" w:pos="34"/>
              </w:tabs>
              <w:suppressAutoHyphens/>
              <w:spacing w:after="200" w:line="276" w:lineRule="auto"/>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Ищенко Елена Юрьевна</w:t>
            </w:r>
          </w:p>
        </w:tc>
        <w:tc>
          <w:tcPr>
            <w:tcW w:w="1276" w:type="dxa"/>
            <w:shd w:val="clear" w:color="auto" w:fill="auto"/>
            <w:vAlign w:val="center"/>
          </w:tcPr>
          <w:p w:rsidR="00024257" w:rsidRPr="00024257" w:rsidRDefault="00024257" w:rsidP="00024257">
            <w:pPr>
              <w:ind w:left="-108" w:right="-108"/>
              <w:jc w:val="center"/>
            </w:pPr>
            <w:r w:rsidRPr="00024257">
              <w:t>17.02.2003</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545"/>
        </w:trPr>
        <w:tc>
          <w:tcPr>
            <w:tcW w:w="852" w:type="dxa"/>
            <w:shd w:val="clear" w:color="auto" w:fill="auto"/>
            <w:vAlign w:val="center"/>
          </w:tcPr>
          <w:p w:rsidR="00024257" w:rsidRPr="00024257" w:rsidRDefault="00024257" w:rsidP="00024257">
            <w:pPr>
              <w:numPr>
                <w:ilvl w:val="0"/>
                <w:numId w:val="34"/>
              </w:numPr>
              <w:tabs>
                <w:tab w:val="left" w:pos="34"/>
              </w:tabs>
              <w:suppressAutoHyphens/>
              <w:spacing w:after="200" w:line="276" w:lineRule="auto"/>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Мазепа Андрей Дмитриевич</w:t>
            </w:r>
          </w:p>
        </w:tc>
        <w:tc>
          <w:tcPr>
            <w:tcW w:w="1276" w:type="dxa"/>
            <w:shd w:val="clear" w:color="auto" w:fill="auto"/>
            <w:vAlign w:val="center"/>
          </w:tcPr>
          <w:p w:rsidR="00024257" w:rsidRPr="00024257" w:rsidRDefault="00024257" w:rsidP="00024257">
            <w:pPr>
              <w:ind w:left="-108" w:right="-108"/>
              <w:jc w:val="center"/>
              <w:rPr>
                <w:highlight w:val="yellow"/>
              </w:rPr>
            </w:pPr>
            <w:r w:rsidRPr="00024257">
              <w:t>15.12.1997</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679"/>
        </w:trPr>
        <w:tc>
          <w:tcPr>
            <w:tcW w:w="852" w:type="dxa"/>
            <w:shd w:val="clear" w:color="auto" w:fill="auto"/>
            <w:vAlign w:val="center"/>
          </w:tcPr>
          <w:p w:rsidR="00024257" w:rsidRPr="00024257" w:rsidRDefault="00024257" w:rsidP="00024257">
            <w:pPr>
              <w:numPr>
                <w:ilvl w:val="0"/>
                <w:numId w:val="34"/>
              </w:numPr>
              <w:tabs>
                <w:tab w:val="left" w:pos="34"/>
              </w:tabs>
              <w:suppressAutoHyphens/>
              <w:spacing w:after="200" w:line="276" w:lineRule="auto"/>
              <w:jc w:val="center"/>
              <w:rPr>
                <w:rFonts w:eastAsia="NSimSun" w:cs="Mangal"/>
                <w:color w:val="000000"/>
                <w:sz w:val="24"/>
                <w:lang w:eastAsia="zh-CN" w:bidi="hi-IN"/>
              </w:rPr>
            </w:pPr>
          </w:p>
        </w:tc>
        <w:tc>
          <w:tcPr>
            <w:tcW w:w="2409" w:type="dxa"/>
            <w:shd w:val="clear" w:color="auto" w:fill="auto"/>
          </w:tcPr>
          <w:p w:rsidR="00024257" w:rsidRPr="00024257" w:rsidRDefault="00024257" w:rsidP="00024257">
            <w:proofErr w:type="spellStart"/>
            <w:r w:rsidRPr="00024257">
              <w:t>Орлович</w:t>
            </w:r>
            <w:proofErr w:type="spellEnd"/>
            <w:r w:rsidRPr="00024257">
              <w:t xml:space="preserve"> Святослав </w:t>
            </w:r>
            <w:proofErr w:type="spellStart"/>
            <w:r w:rsidRPr="00024257">
              <w:t>Слободанович</w:t>
            </w:r>
            <w:proofErr w:type="spellEnd"/>
          </w:p>
        </w:tc>
        <w:tc>
          <w:tcPr>
            <w:tcW w:w="1276" w:type="dxa"/>
            <w:shd w:val="clear" w:color="auto" w:fill="auto"/>
            <w:vAlign w:val="center"/>
          </w:tcPr>
          <w:p w:rsidR="00024257" w:rsidRPr="00024257" w:rsidRDefault="00024257" w:rsidP="00024257">
            <w:pPr>
              <w:ind w:left="-108" w:right="-108"/>
              <w:jc w:val="center"/>
            </w:pPr>
            <w:r w:rsidRPr="00024257">
              <w:t>28.05.2004</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679"/>
        </w:trPr>
        <w:tc>
          <w:tcPr>
            <w:tcW w:w="852" w:type="dxa"/>
            <w:shd w:val="clear" w:color="auto" w:fill="auto"/>
            <w:vAlign w:val="center"/>
          </w:tcPr>
          <w:p w:rsidR="00024257" w:rsidRPr="00024257" w:rsidRDefault="00024257" w:rsidP="00024257">
            <w:pPr>
              <w:numPr>
                <w:ilvl w:val="0"/>
                <w:numId w:val="34"/>
              </w:numPr>
              <w:tabs>
                <w:tab w:val="left" w:pos="34"/>
              </w:tabs>
              <w:suppressAutoHyphens/>
              <w:spacing w:after="200" w:line="276" w:lineRule="auto"/>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Осинцев Даниил Владимирович</w:t>
            </w:r>
          </w:p>
        </w:tc>
        <w:tc>
          <w:tcPr>
            <w:tcW w:w="1276" w:type="dxa"/>
            <w:shd w:val="clear" w:color="auto" w:fill="auto"/>
            <w:vAlign w:val="center"/>
          </w:tcPr>
          <w:p w:rsidR="00024257" w:rsidRPr="00024257" w:rsidRDefault="00024257" w:rsidP="00024257">
            <w:pPr>
              <w:ind w:left="-108" w:right="-108"/>
              <w:jc w:val="center"/>
            </w:pPr>
            <w:r w:rsidRPr="00024257">
              <w:t>16.09.2006</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65"/>
        </w:trPr>
        <w:tc>
          <w:tcPr>
            <w:tcW w:w="852" w:type="dxa"/>
            <w:shd w:val="clear" w:color="auto" w:fill="auto"/>
            <w:vAlign w:val="center"/>
          </w:tcPr>
          <w:p w:rsidR="00024257" w:rsidRPr="00024257" w:rsidRDefault="00024257" w:rsidP="00024257">
            <w:pPr>
              <w:numPr>
                <w:ilvl w:val="0"/>
                <w:numId w:val="34"/>
              </w:numPr>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Попов Кирилл Олегович</w:t>
            </w:r>
          </w:p>
        </w:tc>
        <w:tc>
          <w:tcPr>
            <w:tcW w:w="1276" w:type="dxa"/>
            <w:shd w:val="clear" w:color="auto" w:fill="auto"/>
            <w:vAlign w:val="center"/>
          </w:tcPr>
          <w:p w:rsidR="00024257" w:rsidRPr="00024257" w:rsidRDefault="00024257" w:rsidP="00024257">
            <w:pPr>
              <w:ind w:left="-108" w:right="-108"/>
              <w:jc w:val="center"/>
            </w:pPr>
            <w:r w:rsidRPr="00024257">
              <w:t>18.07.2006</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Родичев Данила Дмитриевич</w:t>
            </w:r>
          </w:p>
        </w:tc>
        <w:tc>
          <w:tcPr>
            <w:tcW w:w="1276" w:type="dxa"/>
            <w:shd w:val="clear" w:color="auto" w:fill="auto"/>
            <w:vAlign w:val="center"/>
          </w:tcPr>
          <w:p w:rsidR="00024257" w:rsidRPr="00024257" w:rsidRDefault="00024257" w:rsidP="00024257">
            <w:pPr>
              <w:ind w:left="-108" w:right="-108"/>
              <w:jc w:val="center"/>
            </w:pPr>
            <w:r w:rsidRPr="00024257">
              <w:t>29.07.2002</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proofErr w:type="spellStart"/>
            <w:r w:rsidRPr="00024257">
              <w:t>Россиев</w:t>
            </w:r>
            <w:proofErr w:type="spellEnd"/>
            <w:r w:rsidRPr="00024257">
              <w:t xml:space="preserve"> Вадим Владимирович</w:t>
            </w:r>
          </w:p>
        </w:tc>
        <w:tc>
          <w:tcPr>
            <w:tcW w:w="1276" w:type="dxa"/>
            <w:shd w:val="clear" w:color="auto" w:fill="auto"/>
            <w:vAlign w:val="center"/>
          </w:tcPr>
          <w:p w:rsidR="00024257" w:rsidRPr="00024257" w:rsidRDefault="00024257" w:rsidP="00024257">
            <w:pPr>
              <w:ind w:left="-108" w:right="-108"/>
              <w:jc w:val="center"/>
            </w:pPr>
            <w:r w:rsidRPr="00024257">
              <w:t>12.05.1998</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proofErr w:type="spellStart"/>
            <w:r w:rsidRPr="00024257">
              <w:t>Синёва</w:t>
            </w:r>
            <w:proofErr w:type="spellEnd"/>
            <w:r w:rsidRPr="00024257">
              <w:t xml:space="preserve"> Анна Михайловна</w:t>
            </w:r>
          </w:p>
        </w:tc>
        <w:tc>
          <w:tcPr>
            <w:tcW w:w="1276" w:type="dxa"/>
            <w:shd w:val="clear" w:color="auto" w:fill="auto"/>
            <w:vAlign w:val="center"/>
          </w:tcPr>
          <w:p w:rsidR="00024257" w:rsidRPr="00024257" w:rsidRDefault="00024257" w:rsidP="00024257">
            <w:pPr>
              <w:ind w:left="-108" w:right="-108"/>
              <w:jc w:val="center"/>
            </w:pPr>
            <w:r w:rsidRPr="00024257">
              <w:t>22.06.1996</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proofErr w:type="spellStart"/>
            <w:r w:rsidRPr="00024257">
              <w:t>Скрипачук</w:t>
            </w:r>
            <w:proofErr w:type="spellEnd"/>
            <w:r w:rsidRPr="00024257">
              <w:t xml:space="preserve"> Егор Сергеевич</w:t>
            </w:r>
          </w:p>
        </w:tc>
        <w:tc>
          <w:tcPr>
            <w:tcW w:w="1276" w:type="dxa"/>
            <w:shd w:val="clear" w:color="auto" w:fill="auto"/>
            <w:vAlign w:val="center"/>
          </w:tcPr>
          <w:p w:rsidR="00024257" w:rsidRPr="00024257" w:rsidRDefault="00024257" w:rsidP="00024257">
            <w:pPr>
              <w:ind w:left="-108" w:right="-108"/>
              <w:jc w:val="center"/>
            </w:pPr>
            <w:r w:rsidRPr="00024257">
              <w:t>14.10.2003</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Смирнова Людмила Алексеевна</w:t>
            </w:r>
          </w:p>
        </w:tc>
        <w:tc>
          <w:tcPr>
            <w:tcW w:w="1276" w:type="dxa"/>
            <w:shd w:val="clear" w:color="auto" w:fill="auto"/>
            <w:vAlign w:val="center"/>
          </w:tcPr>
          <w:p w:rsidR="00024257" w:rsidRPr="00024257" w:rsidRDefault="00024257" w:rsidP="00024257">
            <w:pPr>
              <w:ind w:left="-108" w:right="-108"/>
              <w:jc w:val="center"/>
            </w:pPr>
            <w:r w:rsidRPr="00024257">
              <w:t>16.10.2004</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 xml:space="preserve">Турсунбаева </w:t>
            </w:r>
            <w:proofErr w:type="spellStart"/>
            <w:r w:rsidRPr="00024257">
              <w:t>Сезим</w:t>
            </w:r>
            <w:proofErr w:type="spellEnd"/>
            <w:r w:rsidRPr="00024257">
              <w:t xml:space="preserve"> </w:t>
            </w:r>
            <w:proofErr w:type="spellStart"/>
            <w:r w:rsidRPr="00024257">
              <w:t>Мирбековна</w:t>
            </w:r>
            <w:proofErr w:type="spellEnd"/>
          </w:p>
        </w:tc>
        <w:tc>
          <w:tcPr>
            <w:tcW w:w="1276" w:type="dxa"/>
            <w:shd w:val="clear" w:color="auto" w:fill="auto"/>
            <w:vAlign w:val="center"/>
          </w:tcPr>
          <w:p w:rsidR="00024257" w:rsidRPr="00024257" w:rsidRDefault="00024257" w:rsidP="00024257">
            <w:pPr>
              <w:ind w:left="-108" w:right="-108"/>
              <w:jc w:val="center"/>
            </w:pPr>
            <w:r w:rsidRPr="00024257">
              <w:t>09.07.2004</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proofErr w:type="spellStart"/>
            <w:r w:rsidRPr="00024257">
              <w:t>Чалышева</w:t>
            </w:r>
            <w:proofErr w:type="spellEnd"/>
            <w:r w:rsidRPr="00024257">
              <w:t xml:space="preserve"> Полина Алексеевна</w:t>
            </w:r>
          </w:p>
        </w:tc>
        <w:tc>
          <w:tcPr>
            <w:tcW w:w="1276" w:type="dxa"/>
            <w:shd w:val="clear" w:color="auto" w:fill="auto"/>
            <w:vAlign w:val="center"/>
          </w:tcPr>
          <w:p w:rsidR="00024257" w:rsidRPr="00024257" w:rsidRDefault="00024257" w:rsidP="00024257">
            <w:pPr>
              <w:ind w:left="-108" w:right="-108"/>
              <w:jc w:val="center"/>
            </w:pPr>
            <w:r w:rsidRPr="00024257">
              <w:t>05.08.2003</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proofErr w:type="spellStart"/>
            <w:r w:rsidRPr="00024257">
              <w:t>Шешуков</w:t>
            </w:r>
            <w:proofErr w:type="spellEnd"/>
            <w:r w:rsidRPr="00024257">
              <w:t xml:space="preserve"> Фёдор Сергеевич</w:t>
            </w:r>
          </w:p>
        </w:tc>
        <w:tc>
          <w:tcPr>
            <w:tcW w:w="1276" w:type="dxa"/>
            <w:shd w:val="clear" w:color="auto" w:fill="auto"/>
            <w:vAlign w:val="center"/>
          </w:tcPr>
          <w:p w:rsidR="00024257" w:rsidRPr="00024257" w:rsidRDefault="00024257" w:rsidP="00024257">
            <w:pPr>
              <w:ind w:left="-108" w:right="-108"/>
              <w:jc w:val="center"/>
            </w:pPr>
            <w:r w:rsidRPr="00024257">
              <w:t>19.11.2002</w:t>
            </w:r>
          </w:p>
        </w:tc>
        <w:tc>
          <w:tcPr>
            <w:tcW w:w="1843" w:type="dxa"/>
            <w:shd w:val="clear" w:color="auto" w:fill="auto"/>
          </w:tcPr>
          <w:p w:rsidR="00024257" w:rsidRPr="00024257" w:rsidRDefault="00024257" w:rsidP="00024257">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Блохин Руслан Николаевич</w:t>
            </w:r>
          </w:p>
        </w:tc>
        <w:tc>
          <w:tcPr>
            <w:tcW w:w="1276" w:type="dxa"/>
            <w:shd w:val="clear" w:color="auto" w:fill="auto"/>
            <w:vAlign w:val="center"/>
          </w:tcPr>
          <w:p w:rsidR="00024257" w:rsidRPr="00024257" w:rsidRDefault="00024257" w:rsidP="00024257">
            <w:pPr>
              <w:ind w:left="-108" w:right="-108"/>
              <w:jc w:val="center"/>
            </w:pPr>
            <w:r w:rsidRPr="00024257">
              <w:t>06.06.2003</w:t>
            </w:r>
          </w:p>
        </w:tc>
        <w:tc>
          <w:tcPr>
            <w:tcW w:w="1843" w:type="dxa"/>
            <w:shd w:val="clear" w:color="auto" w:fill="auto"/>
          </w:tcPr>
          <w:p w:rsidR="00024257" w:rsidRPr="00024257" w:rsidRDefault="00024257" w:rsidP="00024257">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proofErr w:type="spellStart"/>
            <w:r w:rsidRPr="00024257">
              <w:t>Горельский</w:t>
            </w:r>
            <w:proofErr w:type="spellEnd"/>
            <w:r w:rsidRPr="00024257">
              <w:t xml:space="preserve"> Артём Александрович </w:t>
            </w:r>
          </w:p>
        </w:tc>
        <w:tc>
          <w:tcPr>
            <w:tcW w:w="1276" w:type="dxa"/>
            <w:shd w:val="clear" w:color="auto" w:fill="auto"/>
            <w:vAlign w:val="center"/>
          </w:tcPr>
          <w:p w:rsidR="00024257" w:rsidRPr="00024257" w:rsidRDefault="00024257" w:rsidP="00024257">
            <w:pPr>
              <w:ind w:left="-108" w:right="-108"/>
              <w:jc w:val="center"/>
            </w:pPr>
            <w:r w:rsidRPr="00024257">
              <w:t>24.08.1992</w:t>
            </w:r>
          </w:p>
        </w:tc>
        <w:tc>
          <w:tcPr>
            <w:tcW w:w="1843" w:type="dxa"/>
            <w:shd w:val="clear" w:color="auto" w:fill="auto"/>
          </w:tcPr>
          <w:p w:rsidR="00024257" w:rsidRPr="00024257" w:rsidRDefault="00024257" w:rsidP="00024257">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 xml:space="preserve">Долгова Марина Алексеевна </w:t>
            </w:r>
          </w:p>
        </w:tc>
        <w:tc>
          <w:tcPr>
            <w:tcW w:w="1276" w:type="dxa"/>
            <w:shd w:val="clear" w:color="auto" w:fill="auto"/>
            <w:vAlign w:val="center"/>
          </w:tcPr>
          <w:p w:rsidR="00024257" w:rsidRPr="00024257" w:rsidRDefault="00024257" w:rsidP="00024257">
            <w:pPr>
              <w:ind w:left="-108" w:right="-108"/>
              <w:jc w:val="center"/>
            </w:pPr>
            <w:r w:rsidRPr="00024257">
              <w:t>04.08.1998</w:t>
            </w:r>
          </w:p>
        </w:tc>
        <w:tc>
          <w:tcPr>
            <w:tcW w:w="1843" w:type="dxa"/>
            <w:shd w:val="clear" w:color="auto" w:fill="auto"/>
          </w:tcPr>
          <w:p w:rsidR="00024257" w:rsidRPr="00024257" w:rsidRDefault="00024257" w:rsidP="00024257">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Иванов Николай Михайлович</w:t>
            </w:r>
          </w:p>
        </w:tc>
        <w:tc>
          <w:tcPr>
            <w:tcW w:w="1276" w:type="dxa"/>
            <w:shd w:val="clear" w:color="auto" w:fill="auto"/>
            <w:vAlign w:val="center"/>
          </w:tcPr>
          <w:p w:rsidR="00024257" w:rsidRPr="00024257" w:rsidRDefault="00024257" w:rsidP="00024257">
            <w:pPr>
              <w:ind w:left="-108" w:right="-108"/>
              <w:jc w:val="center"/>
            </w:pPr>
            <w:r w:rsidRPr="00024257">
              <w:t>15.05.2000</w:t>
            </w:r>
          </w:p>
        </w:tc>
        <w:tc>
          <w:tcPr>
            <w:tcW w:w="1843" w:type="dxa"/>
            <w:shd w:val="clear" w:color="auto" w:fill="auto"/>
          </w:tcPr>
          <w:p w:rsidR="00024257" w:rsidRPr="00024257" w:rsidRDefault="00024257" w:rsidP="00024257">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Маркова Екатерина Александровна</w:t>
            </w:r>
          </w:p>
        </w:tc>
        <w:tc>
          <w:tcPr>
            <w:tcW w:w="1276" w:type="dxa"/>
            <w:shd w:val="clear" w:color="auto" w:fill="auto"/>
            <w:vAlign w:val="center"/>
          </w:tcPr>
          <w:p w:rsidR="00024257" w:rsidRPr="00024257" w:rsidRDefault="00024257" w:rsidP="00024257">
            <w:pPr>
              <w:ind w:left="-108" w:right="-108"/>
              <w:jc w:val="center"/>
            </w:pPr>
            <w:r w:rsidRPr="00024257">
              <w:t>19.11.2002</w:t>
            </w:r>
          </w:p>
        </w:tc>
        <w:tc>
          <w:tcPr>
            <w:tcW w:w="1843" w:type="dxa"/>
            <w:shd w:val="clear" w:color="auto" w:fill="auto"/>
          </w:tcPr>
          <w:p w:rsidR="00024257" w:rsidRPr="00024257" w:rsidRDefault="00024257" w:rsidP="00024257">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Медведенко Александр Николаевич</w:t>
            </w:r>
          </w:p>
        </w:tc>
        <w:tc>
          <w:tcPr>
            <w:tcW w:w="1276" w:type="dxa"/>
            <w:shd w:val="clear" w:color="auto" w:fill="auto"/>
            <w:vAlign w:val="center"/>
          </w:tcPr>
          <w:p w:rsidR="00024257" w:rsidRPr="00024257" w:rsidRDefault="00024257" w:rsidP="00024257">
            <w:pPr>
              <w:ind w:left="-108" w:right="-108"/>
              <w:jc w:val="center"/>
            </w:pPr>
            <w:r w:rsidRPr="00024257">
              <w:t>23.09.1992</w:t>
            </w:r>
          </w:p>
        </w:tc>
        <w:tc>
          <w:tcPr>
            <w:tcW w:w="1843" w:type="dxa"/>
            <w:shd w:val="clear" w:color="auto" w:fill="auto"/>
          </w:tcPr>
          <w:p w:rsidR="00024257" w:rsidRPr="00024257" w:rsidRDefault="00024257" w:rsidP="00024257">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 xml:space="preserve">Омар </w:t>
            </w:r>
            <w:proofErr w:type="spellStart"/>
            <w:r w:rsidRPr="00024257">
              <w:t>Абдулмухсин</w:t>
            </w:r>
            <w:proofErr w:type="spellEnd"/>
            <w:r w:rsidRPr="00024257">
              <w:t xml:space="preserve"> </w:t>
            </w:r>
            <w:proofErr w:type="spellStart"/>
            <w:r w:rsidRPr="00024257">
              <w:t>Меелад</w:t>
            </w:r>
            <w:proofErr w:type="spellEnd"/>
            <w:r w:rsidRPr="00024257">
              <w:t xml:space="preserve"> </w:t>
            </w:r>
            <w:proofErr w:type="spellStart"/>
            <w:r w:rsidRPr="00024257">
              <w:t>Алмахди</w:t>
            </w:r>
            <w:proofErr w:type="spellEnd"/>
          </w:p>
        </w:tc>
        <w:tc>
          <w:tcPr>
            <w:tcW w:w="1276" w:type="dxa"/>
            <w:shd w:val="clear" w:color="auto" w:fill="auto"/>
            <w:vAlign w:val="center"/>
          </w:tcPr>
          <w:p w:rsidR="00024257" w:rsidRPr="00024257" w:rsidRDefault="00024257" w:rsidP="00024257">
            <w:pPr>
              <w:ind w:left="-108" w:right="-108"/>
              <w:jc w:val="center"/>
            </w:pPr>
            <w:r w:rsidRPr="00024257">
              <w:t>12.05.1994</w:t>
            </w:r>
          </w:p>
        </w:tc>
        <w:tc>
          <w:tcPr>
            <w:tcW w:w="1843" w:type="dxa"/>
            <w:shd w:val="clear" w:color="auto" w:fill="auto"/>
          </w:tcPr>
          <w:p w:rsidR="00024257" w:rsidRPr="00024257" w:rsidRDefault="00024257" w:rsidP="00024257">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proofErr w:type="spellStart"/>
            <w:r w:rsidRPr="00024257">
              <w:t>Орлович</w:t>
            </w:r>
            <w:proofErr w:type="spellEnd"/>
            <w:r w:rsidRPr="00024257">
              <w:t xml:space="preserve"> Александра Николаевна</w:t>
            </w:r>
          </w:p>
        </w:tc>
        <w:tc>
          <w:tcPr>
            <w:tcW w:w="1276" w:type="dxa"/>
            <w:shd w:val="clear" w:color="auto" w:fill="auto"/>
            <w:vAlign w:val="center"/>
          </w:tcPr>
          <w:p w:rsidR="00024257" w:rsidRPr="00024257" w:rsidRDefault="00024257" w:rsidP="00024257">
            <w:pPr>
              <w:ind w:left="-108" w:right="-108"/>
              <w:jc w:val="center"/>
            </w:pPr>
            <w:r w:rsidRPr="00024257">
              <w:t>09.06.2003</w:t>
            </w:r>
          </w:p>
        </w:tc>
        <w:tc>
          <w:tcPr>
            <w:tcW w:w="1843" w:type="dxa"/>
            <w:shd w:val="clear" w:color="auto" w:fill="auto"/>
          </w:tcPr>
          <w:p w:rsidR="00024257" w:rsidRPr="00024257" w:rsidRDefault="00024257" w:rsidP="00024257">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Серебряков Константин Константинович</w:t>
            </w:r>
          </w:p>
        </w:tc>
        <w:tc>
          <w:tcPr>
            <w:tcW w:w="1276" w:type="dxa"/>
            <w:shd w:val="clear" w:color="auto" w:fill="auto"/>
            <w:vAlign w:val="center"/>
          </w:tcPr>
          <w:p w:rsidR="00024257" w:rsidRPr="00024257" w:rsidRDefault="00024257" w:rsidP="00024257">
            <w:pPr>
              <w:ind w:left="-108" w:right="-108"/>
              <w:jc w:val="center"/>
            </w:pPr>
            <w:r w:rsidRPr="00024257">
              <w:t>02.03.2003</w:t>
            </w:r>
          </w:p>
        </w:tc>
        <w:tc>
          <w:tcPr>
            <w:tcW w:w="1843" w:type="dxa"/>
            <w:shd w:val="clear" w:color="auto" w:fill="auto"/>
          </w:tcPr>
          <w:p w:rsidR="00024257" w:rsidRPr="00024257" w:rsidRDefault="00024257" w:rsidP="00024257">
            <w:r w:rsidRPr="00024257">
              <w:t>курсант</w:t>
            </w:r>
          </w:p>
        </w:tc>
        <w:tc>
          <w:tcPr>
            <w:tcW w:w="2693" w:type="dxa"/>
            <w:shd w:val="clear" w:color="auto" w:fill="auto"/>
          </w:tcPr>
          <w:p w:rsidR="00024257" w:rsidRPr="00024257" w:rsidRDefault="00024257" w:rsidP="00024257">
            <w:r w:rsidRPr="00024257">
              <w:t>По закону</w:t>
            </w:r>
          </w:p>
        </w:tc>
        <w:tc>
          <w:tcPr>
            <w:tcW w:w="1559" w:type="dxa"/>
          </w:tcPr>
          <w:p w:rsidR="00024257" w:rsidRPr="00024257" w:rsidRDefault="00024257" w:rsidP="00024257">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 xml:space="preserve">Синицына Эльвира </w:t>
            </w:r>
            <w:proofErr w:type="spellStart"/>
            <w:r w:rsidRPr="00024257">
              <w:t>Эльбрусовна</w:t>
            </w:r>
            <w:proofErr w:type="spellEnd"/>
          </w:p>
        </w:tc>
        <w:tc>
          <w:tcPr>
            <w:tcW w:w="1276" w:type="dxa"/>
            <w:shd w:val="clear" w:color="auto" w:fill="auto"/>
            <w:vAlign w:val="center"/>
          </w:tcPr>
          <w:p w:rsidR="00024257" w:rsidRPr="00024257" w:rsidRDefault="00024257" w:rsidP="00024257">
            <w:pPr>
              <w:ind w:left="-108" w:right="-108"/>
              <w:jc w:val="center"/>
            </w:pPr>
            <w:r w:rsidRPr="00024257">
              <w:t>17.08.2000</w:t>
            </w:r>
          </w:p>
        </w:tc>
        <w:tc>
          <w:tcPr>
            <w:tcW w:w="1843" w:type="dxa"/>
            <w:shd w:val="clear" w:color="auto" w:fill="auto"/>
          </w:tcPr>
          <w:p w:rsidR="00024257" w:rsidRPr="00024257" w:rsidRDefault="00024257" w:rsidP="00024257">
            <w:pPr>
              <w:ind w:left="-108" w:right="-108"/>
              <w:rPr>
                <w:highlight w:val="yellow"/>
              </w:rPr>
            </w:pPr>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Трошина Наталия Валерьевна</w:t>
            </w:r>
          </w:p>
        </w:tc>
        <w:tc>
          <w:tcPr>
            <w:tcW w:w="1276" w:type="dxa"/>
            <w:shd w:val="clear" w:color="auto" w:fill="auto"/>
            <w:vAlign w:val="center"/>
          </w:tcPr>
          <w:p w:rsidR="00024257" w:rsidRPr="00024257" w:rsidRDefault="00024257" w:rsidP="00024257">
            <w:pPr>
              <w:ind w:left="-108" w:right="-108"/>
              <w:jc w:val="center"/>
            </w:pPr>
            <w:r w:rsidRPr="00024257">
              <w:t>17.05.1990</w:t>
            </w:r>
          </w:p>
        </w:tc>
        <w:tc>
          <w:tcPr>
            <w:tcW w:w="1843" w:type="dxa"/>
            <w:shd w:val="clear" w:color="auto" w:fill="auto"/>
          </w:tcPr>
          <w:p w:rsidR="00024257" w:rsidRPr="00024257" w:rsidRDefault="00024257" w:rsidP="00024257">
            <w:pPr>
              <w:ind w:left="-108" w:right="-108"/>
              <w:rPr>
                <w:highlight w:val="yellow"/>
              </w:rPr>
            </w:pPr>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proofErr w:type="spellStart"/>
            <w:r w:rsidRPr="00024257">
              <w:t>Халбаев</w:t>
            </w:r>
            <w:proofErr w:type="spellEnd"/>
            <w:r w:rsidRPr="00024257">
              <w:t xml:space="preserve"> </w:t>
            </w:r>
            <w:proofErr w:type="spellStart"/>
            <w:r w:rsidRPr="00024257">
              <w:t>Жамшидбек</w:t>
            </w:r>
            <w:proofErr w:type="spellEnd"/>
            <w:r w:rsidRPr="00024257">
              <w:t xml:space="preserve"> </w:t>
            </w:r>
            <w:proofErr w:type="spellStart"/>
            <w:r w:rsidRPr="00024257">
              <w:t>Шухратбекович</w:t>
            </w:r>
            <w:proofErr w:type="spellEnd"/>
          </w:p>
        </w:tc>
        <w:tc>
          <w:tcPr>
            <w:tcW w:w="1276" w:type="dxa"/>
            <w:shd w:val="clear" w:color="auto" w:fill="auto"/>
            <w:vAlign w:val="center"/>
          </w:tcPr>
          <w:p w:rsidR="00024257" w:rsidRPr="00024257" w:rsidRDefault="00024257" w:rsidP="00024257">
            <w:pPr>
              <w:ind w:left="-108" w:right="-108"/>
              <w:jc w:val="center"/>
            </w:pPr>
            <w:r w:rsidRPr="00024257">
              <w:t>21.06.2000</w:t>
            </w:r>
          </w:p>
        </w:tc>
        <w:tc>
          <w:tcPr>
            <w:tcW w:w="1843" w:type="dxa"/>
            <w:shd w:val="clear" w:color="auto" w:fill="auto"/>
          </w:tcPr>
          <w:p w:rsidR="00024257" w:rsidRPr="00024257" w:rsidRDefault="00024257" w:rsidP="00024257">
            <w:pPr>
              <w:ind w:left="-108" w:right="-108"/>
              <w:rPr>
                <w:highlight w:val="yellow"/>
              </w:rPr>
            </w:pPr>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r w:rsidRPr="00024257">
              <w:t>Шаповалов Николай Александрович</w:t>
            </w:r>
          </w:p>
        </w:tc>
        <w:tc>
          <w:tcPr>
            <w:tcW w:w="1276" w:type="dxa"/>
            <w:shd w:val="clear" w:color="auto" w:fill="auto"/>
            <w:vAlign w:val="center"/>
          </w:tcPr>
          <w:p w:rsidR="00024257" w:rsidRPr="00024257" w:rsidRDefault="00024257" w:rsidP="00024257">
            <w:pPr>
              <w:ind w:left="-108" w:right="-108"/>
              <w:jc w:val="center"/>
            </w:pPr>
            <w:r w:rsidRPr="00024257">
              <w:t>17.05.1991</w:t>
            </w:r>
          </w:p>
        </w:tc>
        <w:tc>
          <w:tcPr>
            <w:tcW w:w="1843" w:type="dxa"/>
            <w:shd w:val="clear" w:color="auto" w:fill="auto"/>
          </w:tcPr>
          <w:p w:rsidR="00024257" w:rsidRPr="00024257" w:rsidRDefault="00024257" w:rsidP="00024257">
            <w:pPr>
              <w:ind w:left="-108" w:right="-108"/>
              <w:rPr>
                <w:highlight w:val="yellow"/>
              </w:rPr>
            </w:pPr>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tcPr>
          <w:p w:rsidR="00024257" w:rsidRPr="00024257" w:rsidRDefault="00024257" w:rsidP="00024257">
            <w:proofErr w:type="spellStart"/>
            <w:r w:rsidRPr="00024257">
              <w:t>Эрмекова</w:t>
            </w:r>
            <w:proofErr w:type="spellEnd"/>
            <w:r w:rsidRPr="00024257">
              <w:t xml:space="preserve"> Аида </w:t>
            </w:r>
            <w:proofErr w:type="spellStart"/>
            <w:r w:rsidRPr="00024257">
              <w:t>Эрмековна</w:t>
            </w:r>
            <w:proofErr w:type="spellEnd"/>
          </w:p>
        </w:tc>
        <w:tc>
          <w:tcPr>
            <w:tcW w:w="1276" w:type="dxa"/>
            <w:shd w:val="clear" w:color="auto" w:fill="auto"/>
            <w:vAlign w:val="center"/>
          </w:tcPr>
          <w:p w:rsidR="00024257" w:rsidRPr="00024257" w:rsidRDefault="00024257" w:rsidP="00024257">
            <w:pPr>
              <w:ind w:left="-108" w:right="-108"/>
              <w:jc w:val="center"/>
            </w:pPr>
            <w:r w:rsidRPr="00024257">
              <w:t>30.05.2003</w:t>
            </w:r>
          </w:p>
        </w:tc>
        <w:tc>
          <w:tcPr>
            <w:tcW w:w="1843" w:type="dxa"/>
            <w:shd w:val="clear" w:color="auto" w:fill="auto"/>
          </w:tcPr>
          <w:p w:rsidR="00024257" w:rsidRPr="00024257" w:rsidRDefault="00024257" w:rsidP="00024257">
            <w:pPr>
              <w:ind w:left="-108" w:right="-108"/>
              <w:rPr>
                <w:highlight w:val="yellow"/>
              </w:rPr>
            </w:pPr>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vAlign w:val="center"/>
          </w:tcPr>
          <w:p w:rsidR="00024257" w:rsidRPr="00024257" w:rsidRDefault="00024257" w:rsidP="00024257">
            <w:proofErr w:type="spellStart"/>
            <w:r w:rsidRPr="00024257">
              <w:t>Завгородний</w:t>
            </w:r>
            <w:proofErr w:type="spellEnd"/>
            <w:r w:rsidRPr="00024257">
              <w:t xml:space="preserve"> Артём  Алексеевич</w:t>
            </w:r>
          </w:p>
        </w:tc>
        <w:tc>
          <w:tcPr>
            <w:tcW w:w="1276" w:type="dxa"/>
            <w:shd w:val="clear" w:color="auto" w:fill="auto"/>
            <w:vAlign w:val="center"/>
          </w:tcPr>
          <w:p w:rsidR="00024257" w:rsidRPr="00024257" w:rsidRDefault="00024257" w:rsidP="00024257">
            <w:pPr>
              <w:ind w:left="-108" w:right="-108"/>
              <w:jc w:val="center"/>
            </w:pPr>
            <w:r w:rsidRPr="00024257">
              <w:t>28.06.2004</w:t>
            </w:r>
          </w:p>
        </w:tc>
        <w:tc>
          <w:tcPr>
            <w:tcW w:w="1843" w:type="dxa"/>
            <w:shd w:val="clear" w:color="auto" w:fill="auto"/>
          </w:tcPr>
          <w:p w:rsidR="00024257" w:rsidRPr="00024257" w:rsidRDefault="00024257" w:rsidP="00024257">
            <w:pPr>
              <w:ind w:left="-108" w:right="-108"/>
              <w:rPr>
                <w:highlight w:val="yellow"/>
              </w:rPr>
            </w:pPr>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r w:rsidR="00024257" w:rsidRPr="00024257" w:rsidTr="001765D9">
        <w:trPr>
          <w:trHeight w:val="475"/>
        </w:trPr>
        <w:tc>
          <w:tcPr>
            <w:tcW w:w="852" w:type="dxa"/>
            <w:shd w:val="clear" w:color="auto" w:fill="auto"/>
            <w:vAlign w:val="center"/>
          </w:tcPr>
          <w:p w:rsidR="00024257" w:rsidRPr="00024257" w:rsidRDefault="00024257" w:rsidP="00024257">
            <w:pPr>
              <w:numPr>
                <w:ilvl w:val="0"/>
                <w:numId w:val="34"/>
              </w:numPr>
              <w:tabs>
                <w:tab w:val="left" w:pos="175"/>
              </w:tabs>
              <w:spacing w:after="200" w:line="276" w:lineRule="auto"/>
              <w:contextualSpacing/>
              <w:jc w:val="center"/>
              <w:rPr>
                <w:rFonts w:eastAsia="NSimSun" w:cs="Mangal"/>
                <w:color w:val="000000"/>
                <w:sz w:val="24"/>
                <w:lang w:eastAsia="zh-CN" w:bidi="hi-IN"/>
              </w:rPr>
            </w:pPr>
          </w:p>
        </w:tc>
        <w:tc>
          <w:tcPr>
            <w:tcW w:w="2409" w:type="dxa"/>
            <w:shd w:val="clear" w:color="auto" w:fill="auto"/>
            <w:vAlign w:val="center"/>
          </w:tcPr>
          <w:p w:rsidR="00024257" w:rsidRPr="00024257" w:rsidRDefault="00024257" w:rsidP="00024257">
            <w:r w:rsidRPr="00024257">
              <w:t>Савицкий Александр Игоревич</w:t>
            </w:r>
          </w:p>
        </w:tc>
        <w:tc>
          <w:tcPr>
            <w:tcW w:w="1276" w:type="dxa"/>
            <w:shd w:val="clear" w:color="auto" w:fill="auto"/>
            <w:vAlign w:val="center"/>
          </w:tcPr>
          <w:p w:rsidR="00024257" w:rsidRPr="00024257" w:rsidRDefault="00024257" w:rsidP="00024257">
            <w:pPr>
              <w:ind w:left="-108" w:right="-108"/>
              <w:jc w:val="center"/>
            </w:pPr>
            <w:r w:rsidRPr="00024257">
              <w:t>03.05.2003</w:t>
            </w:r>
          </w:p>
        </w:tc>
        <w:tc>
          <w:tcPr>
            <w:tcW w:w="1843" w:type="dxa"/>
            <w:shd w:val="clear" w:color="auto" w:fill="auto"/>
          </w:tcPr>
          <w:p w:rsidR="00024257" w:rsidRPr="00024257" w:rsidRDefault="00024257" w:rsidP="00024257">
            <w:pPr>
              <w:ind w:left="-108" w:right="-108"/>
              <w:rPr>
                <w:highlight w:val="yellow"/>
              </w:rPr>
            </w:pPr>
            <w:r w:rsidRPr="00024257">
              <w:t>курсант</w:t>
            </w:r>
          </w:p>
        </w:tc>
        <w:tc>
          <w:tcPr>
            <w:tcW w:w="2693" w:type="dxa"/>
            <w:shd w:val="clear" w:color="auto" w:fill="auto"/>
            <w:vAlign w:val="center"/>
          </w:tcPr>
          <w:p w:rsidR="00024257" w:rsidRPr="00024257" w:rsidRDefault="00024257" w:rsidP="00024257">
            <w:pPr>
              <w:rPr>
                <w:highlight w:val="yellow"/>
              </w:rPr>
            </w:pPr>
            <w:r w:rsidRPr="00024257">
              <w:t>По закону</w:t>
            </w:r>
          </w:p>
        </w:tc>
        <w:tc>
          <w:tcPr>
            <w:tcW w:w="1559" w:type="dxa"/>
            <w:vAlign w:val="center"/>
          </w:tcPr>
          <w:p w:rsidR="00024257" w:rsidRPr="00024257" w:rsidRDefault="00024257" w:rsidP="00024257">
            <w:pPr>
              <w:jc w:val="center"/>
            </w:pPr>
            <w:r w:rsidRPr="00024257">
              <w:t>1 000 000,00</w:t>
            </w:r>
          </w:p>
        </w:tc>
      </w:tr>
    </w:tbl>
    <w:p w:rsidR="00AD4FD2" w:rsidRPr="00AD4FD2" w:rsidRDefault="00AD4FD2" w:rsidP="00AD4FD2">
      <w:pPr>
        <w:tabs>
          <w:tab w:val="left" w:pos="708"/>
        </w:tabs>
        <w:suppressAutoHyphens/>
        <w:jc w:val="center"/>
        <w:rPr>
          <w:b/>
          <w:color w:val="000000"/>
          <w:sz w:val="24"/>
          <w:szCs w:val="24"/>
        </w:rPr>
      </w:pPr>
    </w:p>
    <w:p w:rsidR="00E37D59" w:rsidRDefault="00E37D59" w:rsidP="00E37D59">
      <w:pPr>
        <w:pStyle w:val="1"/>
        <w:numPr>
          <w:ilvl w:val="0"/>
          <w:numId w:val="0"/>
        </w:numPr>
        <w:spacing w:before="0" w:after="0" w:line="240" w:lineRule="auto"/>
        <w:jc w:val="center"/>
        <w:rPr>
          <w:b w:val="0"/>
          <w:sz w:val="24"/>
          <w:szCs w:val="24"/>
        </w:rPr>
      </w:pPr>
    </w:p>
    <w:p w:rsidR="00E37D59" w:rsidRPr="00E37D59" w:rsidRDefault="00E37D59" w:rsidP="00E37D59">
      <w:pPr>
        <w:shd w:val="clear" w:color="auto" w:fill="FFFFFF"/>
        <w:rPr>
          <w:sz w:val="24"/>
          <w:szCs w:val="24"/>
          <w:lang w:bidi="en-US"/>
        </w:rPr>
      </w:pPr>
    </w:p>
    <w:p w:rsidR="00E37D59" w:rsidRDefault="00E37D59" w:rsidP="00E37D59">
      <w:pPr>
        <w:rPr>
          <w:shd w:val="clear" w:color="auto" w:fill="FFFFFF"/>
        </w:rPr>
      </w:pPr>
    </w:p>
    <w:tbl>
      <w:tblPr>
        <w:tblW w:w="10418" w:type="dxa"/>
        <w:tblLayout w:type="fixed"/>
        <w:tblCellMar>
          <w:left w:w="70" w:type="dxa"/>
          <w:right w:w="70" w:type="dxa"/>
        </w:tblCellMar>
        <w:tblLook w:val="0000" w:firstRow="0" w:lastRow="0" w:firstColumn="0" w:lastColumn="0" w:noHBand="0" w:noVBand="0"/>
      </w:tblPr>
      <w:tblGrid>
        <w:gridCol w:w="5670"/>
        <w:gridCol w:w="4748"/>
      </w:tblGrid>
      <w:tr w:rsidR="00E37D59" w:rsidRPr="004E4AB0" w:rsidTr="009E2ADE">
        <w:tc>
          <w:tcPr>
            <w:tcW w:w="5670" w:type="dxa"/>
          </w:tcPr>
          <w:p w:rsidR="00E37D59" w:rsidRPr="004E4AB0" w:rsidRDefault="00E37D59" w:rsidP="009E2ADE">
            <w:pPr>
              <w:ind w:left="72" w:hanging="72"/>
              <w:rPr>
                <w:b/>
                <w:sz w:val="24"/>
                <w:szCs w:val="24"/>
              </w:rPr>
            </w:pPr>
            <w:r w:rsidRPr="004E4AB0">
              <w:rPr>
                <w:b/>
                <w:sz w:val="24"/>
                <w:szCs w:val="24"/>
              </w:rPr>
              <w:t>СТРАХОВЩИК:</w:t>
            </w:r>
          </w:p>
          <w:p w:rsidR="00E37D59" w:rsidRPr="004E4AB0" w:rsidRDefault="00E37D59" w:rsidP="009E2ADE">
            <w:pPr>
              <w:rPr>
                <w:b/>
                <w:sz w:val="24"/>
                <w:szCs w:val="24"/>
              </w:rPr>
            </w:pPr>
          </w:p>
          <w:p w:rsidR="00E37D59" w:rsidRPr="004E4AB0" w:rsidRDefault="00E37D59" w:rsidP="009E2ADE">
            <w:pPr>
              <w:rPr>
                <w:sz w:val="24"/>
                <w:szCs w:val="24"/>
              </w:rPr>
            </w:pPr>
          </w:p>
        </w:tc>
        <w:tc>
          <w:tcPr>
            <w:tcW w:w="4748" w:type="dxa"/>
          </w:tcPr>
          <w:p w:rsidR="00E37D59" w:rsidRPr="004E4AB0" w:rsidRDefault="00E37D59" w:rsidP="009E2ADE">
            <w:pPr>
              <w:rPr>
                <w:b/>
                <w:sz w:val="24"/>
                <w:szCs w:val="24"/>
              </w:rPr>
            </w:pPr>
            <w:r w:rsidRPr="004E4AB0">
              <w:rPr>
                <w:b/>
                <w:sz w:val="24"/>
                <w:szCs w:val="24"/>
              </w:rPr>
              <w:t>СТРАХОВАТЕЛЬ:</w:t>
            </w:r>
          </w:p>
          <w:p w:rsidR="00E37D59" w:rsidRPr="004E4AB0" w:rsidRDefault="00E37D59" w:rsidP="009E2ADE">
            <w:pPr>
              <w:rPr>
                <w:sz w:val="24"/>
                <w:szCs w:val="24"/>
              </w:rPr>
            </w:pPr>
          </w:p>
        </w:tc>
      </w:tr>
      <w:tr w:rsidR="00E37D59" w:rsidRPr="004E4AB0" w:rsidTr="009E2ADE">
        <w:trPr>
          <w:trHeight w:val="1825"/>
        </w:trPr>
        <w:tc>
          <w:tcPr>
            <w:tcW w:w="5670" w:type="dxa"/>
          </w:tcPr>
          <w:p w:rsidR="00E37D59" w:rsidRPr="004E4AB0" w:rsidRDefault="00E37D59" w:rsidP="009E2ADE">
            <w:pPr>
              <w:rPr>
                <w:b/>
                <w:snapToGrid w:val="0"/>
                <w:sz w:val="24"/>
                <w:szCs w:val="24"/>
              </w:rPr>
            </w:pPr>
          </w:p>
        </w:tc>
        <w:tc>
          <w:tcPr>
            <w:tcW w:w="4748" w:type="dxa"/>
          </w:tcPr>
          <w:p w:rsidR="00E37D59" w:rsidRPr="004E4AB0" w:rsidRDefault="00E37D59" w:rsidP="009E2ADE">
            <w:pPr>
              <w:rPr>
                <w:snapToGrid w:val="0"/>
                <w:sz w:val="24"/>
                <w:szCs w:val="24"/>
              </w:rPr>
            </w:pPr>
          </w:p>
        </w:tc>
      </w:tr>
    </w:tbl>
    <w:p w:rsidR="00E37D59" w:rsidRDefault="00E37D59" w:rsidP="00E37D59">
      <w:pPr>
        <w:rPr>
          <w:shd w:val="clear" w:color="auto" w:fill="FFFFFF"/>
        </w:rPr>
      </w:pPr>
    </w:p>
    <w:p w:rsidR="00E37D59" w:rsidRDefault="00E37D59" w:rsidP="00E37D59">
      <w:pPr>
        <w:keepLines/>
        <w:widowControl w:val="0"/>
        <w:tabs>
          <w:tab w:val="left" w:pos="993"/>
        </w:tabs>
      </w:pPr>
    </w:p>
    <w:p w:rsidR="00CA3606" w:rsidRDefault="00CA3606" w:rsidP="00AD0A30">
      <w:pPr>
        <w:jc w:val="both"/>
        <w:rPr>
          <w:sz w:val="24"/>
          <w:szCs w:val="24"/>
        </w:rPr>
      </w:pPr>
    </w:p>
    <w:p w:rsidR="00CA3606" w:rsidRDefault="00CA3606" w:rsidP="00AD0A30">
      <w:pPr>
        <w:jc w:val="both"/>
        <w:rPr>
          <w:sz w:val="24"/>
          <w:szCs w:val="24"/>
        </w:rPr>
      </w:pPr>
    </w:p>
    <w:sectPr w:rsidR="00CA3606" w:rsidSect="007A52B3">
      <w:footerReference w:type="even" r:id="rId9"/>
      <w:footerReference w:type="default" r:id="rId10"/>
      <w:footerReference w:type="first" r:id="rId11"/>
      <w:pgSz w:w="11907" w:h="16840" w:code="9"/>
      <w:pgMar w:top="851" w:right="851" w:bottom="851" w:left="1276" w:header="397" w:footer="55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95D" w:rsidRDefault="0024095D">
      <w:r>
        <w:separator/>
      </w:r>
    </w:p>
  </w:endnote>
  <w:endnote w:type="continuationSeparator" w:id="0">
    <w:p w:rsidR="0024095D" w:rsidRDefault="0024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Kudriashov">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NewtonCTT">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eneva">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F0" w:rsidRDefault="00181CF0">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181CF0" w:rsidRDefault="00181CF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F0" w:rsidRDefault="00181CF0">
    <w:pPr>
      <w:pStyle w:val="a4"/>
      <w:framePr w:wrap="around" w:vAnchor="text" w:hAnchor="margin" w:xAlign="right" w:y="1"/>
      <w:ind w:left="567"/>
      <w:rPr>
        <w:rStyle w:val="a3"/>
      </w:rPr>
    </w:pPr>
    <w:r>
      <w:rPr>
        <w:rStyle w:val="a3"/>
      </w:rPr>
      <w:fldChar w:fldCharType="begin"/>
    </w:r>
    <w:r>
      <w:rPr>
        <w:rStyle w:val="a3"/>
      </w:rPr>
      <w:instrText xml:space="preserve">PAGE  </w:instrText>
    </w:r>
    <w:r>
      <w:rPr>
        <w:rStyle w:val="a3"/>
      </w:rPr>
      <w:fldChar w:fldCharType="separate"/>
    </w:r>
    <w:r w:rsidR="00981159">
      <w:rPr>
        <w:rStyle w:val="a3"/>
        <w:noProof/>
      </w:rPr>
      <w:t>13</w:t>
    </w:r>
    <w:r>
      <w:rPr>
        <w:rStyle w:val="a3"/>
      </w:rPr>
      <w:fldChar w:fldCharType="end"/>
    </w:r>
  </w:p>
  <w:p w:rsidR="0088146D" w:rsidRPr="0088146D" w:rsidRDefault="0088146D" w:rsidP="0088146D">
    <w:pPr>
      <w:pStyle w:val="a4"/>
      <w:ind w:right="360"/>
      <w:rPr>
        <w:sz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46D" w:rsidRPr="0088146D" w:rsidRDefault="0088146D" w:rsidP="0088146D">
    <w:pPr>
      <w:pStyle w:val="a4"/>
      <w:jc w:val="right"/>
      <w:rPr>
        <w:lang w:val="en-US"/>
      </w:rPr>
    </w:pPr>
    <w:r>
      <w:rPr>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95D" w:rsidRDefault="0024095D">
      <w:r>
        <w:separator/>
      </w:r>
    </w:p>
  </w:footnote>
  <w:footnote w:type="continuationSeparator" w:id="0">
    <w:p w:rsidR="0024095D" w:rsidRDefault="00240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ED7"/>
    <w:multiLevelType w:val="hybridMultilevel"/>
    <w:tmpl w:val="0E4267A2"/>
    <w:lvl w:ilvl="0" w:tplc="655E2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1C0853"/>
    <w:multiLevelType w:val="hybridMultilevel"/>
    <w:tmpl w:val="BA9EDE9E"/>
    <w:lvl w:ilvl="0" w:tplc="2D1CFB7E">
      <w:start w:val="1"/>
      <w:numFmt w:val="decimal"/>
      <w:lvlText w:val="%1)"/>
      <w:lvlJc w:val="left"/>
      <w:pPr>
        <w:ind w:left="433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2B21236"/>
    <w:multiLevelType w:val="hybridMultilevel"/>
    <w:tmpl w:val="8D86E602"/>
    <w:lvl w:ilvl="0" w:tplc="655E2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DC16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E783402"/>
    <w:multiLevelType w:val="hybridMultilevel"/>
    <w:tmpl w:val="AEC6534A"/>
    <w:lvl w:ilvl="0" w:tplc="B2A848DA">
      <w:start w:val="1"/>
      <w:numFmt w:val="bullet"/>
      <w:lvlText w:val=""/>
      <w:lvlJc w:val="left"/>
      <w:pPr>
        <w:ind w:left="2345" w:hanging="360"/>
      </w:pPr>
      <w:rPr>
        <w:rFonts w:ascii="Symbol" w:hAnsi="Symbol" w:hint="default"/>
        <w:sz w:val="24"/>
        <w:szCs w:val="24"/>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5">
    <w:nsid w:val="145F2C20"/>
    <w:multiLevelType w:val="hybridMultilevel"/>
    <w:tmpl w:val="85D27052"/>
    <w:lvl w:ilvl="0" w:tplc="8EEA1D64">
      <w:start w:val="1"/>
      <w:numFmt w:val="decimal"/>
      <w:lvlText w:val="%1."/>
      <w:lvlJc w:val="left"/>
      <w:pPr>
        <w:ind w:left="3" w:hanging="570"/>
      </w:pPr>
      <w:rPr>
        <w:rFonts w:ascii="Times New Roman" w:eastAsia="Times New Roman" w:hAnsi="Times New Roman" w:cs="Times New Roman"/>
        <w:strike w:val="0"/>
        <w:dstrike w:val="0"/>
        <w:u w:val="none"/>
        <w:effect w:val="none"/>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6">
    <w:nsid w:val="16282A58"/>
    <w:multiLevelType w:val="hybridMultilevel"/>
    <w:tmpl w:val="620E3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BBB0815"/>
    <w:multiLevelType w:val="hybridMultilevel"/>
    <w:tmpl w:val="D08E5122"/>
    <w:lvl w:ilvl="0" w:tplc="655E2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C0F0EFC"/>
    <w:multiLevelType w:val="hybridMultilevel"/>
    <w:tmpl w:val="FD789A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E824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7175302"/>
    <w:multiLevelType w:val="hybridMultilevel"/>
    <w:tmpl w:val="0E180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935A36"/>
    <w:multiLevelType w:val="hybridMultilevel"/>
    <w:tmpl w:val="03FC5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89A48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F8117F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4">
    <w:nsid w:val="32FF1811"/>
    <w:multiLevelType w:val="hybridMultilevel"/>
    <w:tmpl w:val="FBD246FA"/>
    <w:lvl w:ilvl="0" w:tplc="A4A62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45279D"/>
    <w:multiLevelType w:val="multilevel"/>
    <w:tmpl w:val="E9A04D34"/>
    <w:lvl w:ilvl="0">
      <w:start w:val="1"/>
      <w:numFmt w:val="decimal"/>
      <w:lvlText w:val="%1."/>
      <w:lvlJc w:val="left"/>
      <w:pPr>
        <w:tabs>
          <w:tab w:val="num" w:pos="927"/>
        </w:tabs>
        <w:ind w:left="0" w:firstLine="567"/>
      </w:pPr>
      <w:rPr>
        <w:rFonts w:ascii="Times New Roman" w:hAnsi="Times New Roman" w:hint="default"/>
        <w:b/>
        <w:i w:val="0"/>
        <w:sz w:val="22"/>
      </w:rPr>
    </w:lvl>
    <w:lvl w:ilvl="1">
      <w:start w:val="2"/>
      <w:numFmt w:val="decimal"/>
      <w:isLgl/>
      <w:lvlText w:val="%1.%2."/>
      <w:lvlJc w:val="left"/>
      <w:pPr>
        <w:tabs>
          <w:tab w:val="num" w:pos="1527"/>
        </w:tabs>
        <w:ind w:left="1527" w:hanging="960"/>
      </w:pPr>
      <w:rPr>
        <w:rFonts w:hint="default"/>
      </w:rPr>
    </w:lvl>
    <w:lvl w:ilvl="2">
      <w:start w:val="1"/>
      <w:numFmt w:val="decimal"/>
      <w:isLgl/>
      <w:lvlText w:val="%1.%2.%3."/>
      <w:lvlJc w:val="left"/>
      <w:pPr>
        <w:tabs>
          <w:tab w:val="num" w:pos="1527"/>
        </w:tabs>
        <w:ind w:left="1527" w:hanging="960"/>
      </w:pPr>
      <w:rPr>
        <w:rFonts w:hint="default"/>
      </w:rPr>
    </w:lvl>
    <w:lvl w:ilvl="3">
      <w:start w:val="1"/>
      <w:numFmt w:val="decimal"/>
      <w:isLgl/>
      <w:lvlText w:val="%1.%2.%3.%4."/>
      <w:lvlJc w:val="left"/>
      <w:pPr>
        <w:tabs>
          <w:tab w:val="num" w:pos="1527"/>
        </w:tabs>
        <w:ind w:left="1527" w:hanging="96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426315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720665A"/>
    <w:multiLevelType w:val="hybridMultilevel"/>
    <w:tmpl w:val="986CE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80356B1"/>
    <w:multiLevelType w:val="hybridMultilevel"/>
    <w:tmpl w:val="049060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B070778"/>
    <w:multiLevelType w:val="hybridMultilevel"/>
    <w:tmpl w:val="484CE0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B456A8A"/>
    <w:multiLevelType w:val="hybridMultilevel"/>
    <w:tmpl w:val="0E180E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F901E66"/>
    <w:multiLevelType w:val="hybridMultilevel"/>
    <w:tmpl w:val="5C48BEC8"/>
    <w:lvl w:ilvl="0" w:tplc="D5D84466">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451005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5C6B34F0"/>
    <w:multiLevelType w:val="hybridMultilevel"/>
    <w:tmpl w:val="116E1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CBF4B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F9E72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C4A2820"/>
    <w:multiLevelType w:val="hybridMultilevel"/>
    <w:tmpl w:val="2690CD3E"/>
    <w:lvl w:ilvl="0" w:tplc="655E2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DC978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493075E"/>
    <w:multiLevelType w:val="hybridMultilevel"/>
    <w:tmpl w:val="C35AF058"/>
    <w:lvl w:ilvl="0" w:tplc="655E2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5C30665"/>
    <w:multiLevelType w:val="hybridMultilevel"/>
    <w:tmpl w:val="EE5E304A"/>
    <w:lvl w:ilvl="0" w:tplc="655E2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64E5BB3"/>
    <w:multiLevelType w:val="hybridMultilevel"/>
    <w:tmpl w:val="76807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455B95"/>
    <w:multiLevelType w:val="multilevel"/>
    <w:tmpl w:val="D1CAAE30"/>
    <w:lvl w:ilvl="0">
      <w:start w:val="1"/>
      <w:numFmt w:val="decimal"/>
      <w:lvlText w:val="%1."/>
      <w:lvlJc w:val="left"/>
      <w:pPr>
        <w:ind w:left="-192" w:hanging="375"/>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32">
    <w:nsid w:val="78A645AD"/>
    <w:multiLevelType w:val="multilevel"/>
    <w:tmpl w:val="60C6E17A"/>
    <w:lvl w:ilvl="0">
      <w:start w:val="1"/>
      <w:numFmt w:val="decimal"/>
      <w:pStyle w:val="1"/>
      <w:lvlText w:val="%1."/>
      <w:lvlJc w:val="left"/>
      <w:pPr>
        <w:tabs>
          <w:tab w:val="num" w:pos="899"/>
        </w:tabs>
        <w:ind w:left="899" w:hanging="360"/>
      </w:pPr>
    </w:lvl>
    <w:lvl w:ilvl="1">
      <w:start w:val="1"/>
      <w:numFmt w:val="decimal"/>
      <w:lvlText w:val="%2."/>
      <w:lvlJc w:val="left"/>
      <w:pPr>
        <w:tabs>
          <w:tab w:val="num" w:pos="1619"/>
        </w:tabs>
        <w:ind w:left="1619" w:hanging="360"/>
      </w:pPr>
      <w:rPr>
        <w:sz w:val="20"/>
      </w:rPr>
    </w:lvl>
    <w:lvl w:ilvl="2">
      <w:start w:val="1"/>
      <w:numFmt w:val="lowerRoman"/>
      <w:lvlText w:val="%3."/>
      <w:lvlJc w:val="right"/>
      <w:pPr>
        <w:tabs>
          <w:tab w:val="num" w:pos="2339"/>
        </w:tabs>
        <w:ind w:left="2339" w:hanging="180"/>
      </w:pPr>
      <w:rPr>
        <w:color w:val="000000"/>
      </w:rPr>
    </w:lvl>
    <w:lvl w:ilvl="3">
      <w:start w:val="1"/>
      <w:numFmt w:val="decimal"/>
      <w:lvlText w:val="%4."/>
      <w:lvlJc w:val="left"/>
      <w:pPr>
        <w:tabs>
          <w:tab w:val="num" w:pos="3059"/>
        </w:tabs>
        <w:ind w:left="3059" w:hanging="360"/>
      </w:pPr>
    </w:lvl>
    <w:lvl w:ilvl="4">
      <w:start w:val="1"/>
      <w:numFmt w:val="lowerLetter"/>
      <w:lvlText w:val="%5."/>
      <w:lvlJc w:val="left"/>
      <w:pPr>
        <w:tabs>
          <w:tab w:val="num" w:pos="3779"/>
        </w:tabs>
        <w:ind w:left="3779" w:hanging="360"/>
      </w:pPr>
    </w:lvl>
    <w:lvl w:ilvl="5">
      <w:start w:val="1"/>
      <w:numFmt w:val="lowerRoman"/>
      <w:lvlText w:val="%6."/>
      <w:lvlJc w:val="right"/>
      <w:pPr>
        <w:tabs>
          <w:tab w:val="num" w:pos="4499"/>
        </w:tabs>
        <w:ind w:left="4499" w:hanging="180"/>
      </w:pPr>
    </w:lvl>
    <w:lvl w:ilvl="6">
      <w:start w:val="1"/>
      <w:numFmt w:val="decimal"/>
      <w:lvlText w:val="%7."/>
      <w:lvlJc w:val="left"/>
      <w:pPr>
        <w:tabs>
          <w:tab w:val="num" w:pos="5219"/>
        </w:tabs>
        <w:ind w:left="5219" w:hanging="360"/>
      </w:pPr>
    </w:lvl>
    <w:lvl w:ilvl="7">
      <w:start w:val="1"/>
      <w:numFmt w:val="lowerLetter"/>
      <w:lvlText w:val="%8."/>
      <w:lvlJc w:val="left"/>
      <w:pPr>
        <w:tabs>
          <w:tab w:val="num" w:pos="5939"/>
        </w:tabs>
        <w:ind w:left="5939" w:hanging="360"/>
      </w:pPr>
    </w:lvl>
    <w:lvl w:ilvl="8">
      <w:start w:val="1"/>
      <w:numFmt w:val="lowerRoman"/>
      <w:lvlText w:val="%9."/>
      <w:lvlJc w:val="right"/>
      <w:pPr>
        <w:tabs>
          <w:tab w:val="num" w:pos="6659"/>
        </w:tabs>
        <w:ind w:left="6659" w:hanging="180"/>
      </w:pPr>
    </w:lvl>
  </w:abstractNum>
  <w:abstractNum w:abstractNumId="33">
    <w:nsid w:val="7EE6084F"/>
    <w:multiLevelType w:val="multilevel"/>
    <w:tmpl w:val="283AB574"/>
    <w:lvl w:ilvl="0">
      <w:start w:val="1"/>
      <w:numFmt w:val="none"/>
      <w:pStyle w:val="2"/>
      <w:lvlText w:val="1.1."/>
      <w:lvlJc w:val="left"/>
      <w:pPr>
        <w:tabs>
          <w:tab w:val="num" w:pos="1440"/>
        </w:tabs>
        <w:ind w:left="1080" w:hanging="360"/>
      </w:pPr>
      <w:rPr>
        <w:rFonts w:hint="default"/>
      </w:rPr>
    </w:lvl>
    <w:lvl w:ilvl="1">
      <w:start w:val="1"/>
      <w:numFmt w:val="none"/>
      <w:isLgl/>
      <w:lvlText w:val="1.2."/>
      <w:lvlJc w:val="left"/>
      <w:pPr>
        <w:tabs>
          <w:tab w:val="num" w:pos="1200"/>
        </w:tabs>
        <w:ind w:left="1200" w:hanging="480"/>
      </w:pPr>
      <w:rPr>
        <w:rFonts w:hint="default"/>
      </w:rPr>
    </w:lvl>
    <w:lvl w:ilvl="2">
      <w:start w:val="1"/>
      <w:numFmt w:val="decimal"/>
      <w:isLgl/>
      <w:suff w:val="space"/>
      <w:lvlText w:val="%3%1%2.3."/>
      <w:lvlJc w:val="left"/>
      <w:pPr>
        <w:ind w:left="1440" w:hanging="720"/>
      </w:pPr>
      <w:rPr>
        <w:rFonts w:hint="default"/>
      </w:rPr>
    </w:lvl>
    <w:lvl w:ilvl="3">
      <w:start w:val="4"/>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5"/>
  </w:num>
  <w:num w:numId="2">
    <w:abstractNumId w:val="33"/>
  </w:num>
  <w:num w:numId="3">
    <w:abstractNumId w:val="3"/>
  </w:num>
  <w:num w:numId="4">
    <w:abstractNumId w:val="24"/>
  </w:num>
  <w:num w:numId="5">
    <w:abstractNumId w:val="16"/>
  </w:num>
  <w:num w:numId="6">
    <w:abstractNumId w:val="9"/>
  </w:num>
  <w:num w:numId="7">
    <w:abstractNumId w:val="12"/>
  </w:num>
  <w:num w:numId="8">
    <w:abstractNumId w:val="27"/>
  </w:num>
  <w:num w:numId="9">
    <w:abstractNumId w:val="25"/>
  </w:num>
  <w:num w:numId="10">
    <w:abstractNumId w:val="13"/>
  </w:num>
  <w:num w:numId="11">
    <w:abstractNumId w:val="21"/>
  </w:num>
  <w:num w:numId="12">
    <w:abstractNumId w:val="1"/>
  </w:num>
  <w:num w:numId="13">
    <w:abstractNumId w:val="8"/>
  </w:num>
  <w:num w:numId="14">
    <w:abstractNumId w:val="6"/>
  </w:num>
  <w:num w:numId="15">
    <w:abstractNumId w:val="11"/>
  </w:num>
  <w:num w:numId="16">
    <w:abstractNumId w:val="23"/>
  </w:num>
  <w:num w:numId="17">
    <w:abstractNumId w:val="17"/>
  </w:num>
  <w:num w:numId="18">
    <w:abstractNumId w:val="22"/>
  </w:num>
  <w:num w:numId="19">
    <w:abstractNumId w:val="18"/>
  </w:num>
  <w:num w:numId="20">
    <w:abstractNumId w:val="2"/>
  </w:num>
  <w:num w:numId="21">
    <w:abstractNumId w:val="28"/>
  </w:num>
  <w:num w:numId="22">
    <w:abstractNumId w:val="26"/>
  </w:num>
  <w:num w:numId="23">
    <w:abstractNumId w:val="29"/>
  </w:num>
  <w:num w:numId="24">
    <w:abstractNumId w:val="0"/>
  </w:num>
  <w:num w:numId="25">
    <w:abstractNumId w:val="7"/>
  </w:num>
  <w:num w:numId="26">
    <w:abstractNumId w:val="19"/>
  </w:num>
  <w:num w:numId="27">
    <w:abstractNumId w:val="4"/>
  </w:num>
  <w:num w:numId="28">
    <w:abstractNumId w:val="30"/>
  </w:num>
  <w:num w:numId="29">
    <w:abstractNumId w:val="32"/>
  </w:num>
  <w:num w:numId="30">
    <w:abstractNumId w:val="5"/>
  </w:num>
  <w:num w:numId="31">
    <w:abstractNumId w:val="31"/>
  </w:num>
  <w:num w:numId="32">
    <w:abstractNumId w:val="14"/>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3AD"/>
    <w:rsid w:val="00002222"/>
    <w:rsid w:val="000052CA"/>
    <w:rsid w:val="00005413"/>
    <w:rsid w:val="000057BD"/>
    <w:rsid w:val="00007505"/>
    <w:rsid w:val="00014610"/>
    <w:rsid w:val="0001696F"/>
    <w:rsid w:val="00016D85"/>
    <w:rsid w:val="0002001C"/>
    <w:rsid w:val="00024257"/>
    <w:rsid w:val="00025337"/>
    <w:rsid w:val="00026C3A"/>
    <w:rsid w:val="00027968"/>
    <w:rsid w:val="00027F60"/>
    <w:rsid w:val="00032B91"/>
    <w:rsid w:val="000348A2"/>
    <w:rsid w:val="00040D35"/>
    <w:rsid w:val="0004578E"/>
    <w:rsid w:val="00045E65"/>
    <w:rsid w:val="00047608"/>
    <w:rsid w:val="00047EA7"/>
    <w:rsid w:val="00047F7D"/>
    <w:rsid w:val="00052068"/>
    <w:rsid w:val="00054C1B"/>
    <w:rsid w:val="00056239"/>
    <w:rsid w:val="000573D7"/>
    <w:rsid w:val="000604BB"/>
    <w:rsid w:val="00060CC4"/>
    <w:rsid w:val="00060F39"/>
    <w:rsid w:val="00065AB6"/>
    <w:rsid w:val="00066C53"/>
    <w:rsid w:val="00067782"/>
    <w:rsid w:val="00073885"/>
    <w:rsid w:val="000738E1"/>
    <w:rsid w:val="00082BFD"/>
    <w:rsid w:val="000835F6"/>
    <w:rsid w:val="0009567A"/>
    <w:rsid w:val="00095E31"/>
    <w:rsid w:val="000B1C0F"/>
    <w:rsid w:val="000B2ECD"/>
    <w:rsid w:val="000B52E0"/>
    <w:rsid w:val="000B6A99"/>
    <w:rsid w:val="000B708A"/>
    <w:rsid w:val="000C4E49"/>
    <w:rsid w:val="000C52AB"/>
    <w:rsid w:val="000C5AB3"/>
    <w:rsid w:val="000C7017"/>
    <w:rsid w:val="000C7087"/>
    <w:rsid w:val="000C788A"/>
    <w:rsid w:val="000D4F77"/>
    <w:rsid w:val="000D5CA6"/>
    <w:rsid w:val="000E2556"/>
    <w:rsid w:val="000E398C"/>
    <w:rsid w:val="000E3F4A"/>
    <w:rsid w:val="000E4747"/>
    <w:rsid w:val="000E4FD7"/>
    <w:rsid w:val="000F12D8"/>
    <w:rsid w:val="000F45C8"/>
    <w:rsid w:val="000F6913"/>
    <w:rsid w:val="00101D91"/>
    <w:rsid w:val="00106036"/>
    <w:rsid w:val="0010698E"/>
    <w:rsid w:val="00107CFC"/>
    <w:rsid w:val="00111262"/>
    <w:rsid w:val="0011756A"/>
    <w:rsid w:val="00117C4D"/>
    <w:rsid w:val="001205B5"/>
    <w:rsid w:val="0012160F"/>
    <w:rsid w:val="001218BB"/>
    <w:rsid w:val="00121E19"/>
    <w:rsid w:val="00125057"/>
    <w:rsid w:val="0013166F"/>
    <w:rsid w:val="0013244B"/>
    <w:rsid w:val="00132F71"/>
    <w:rsid w:val="00133486"/>
    <w:rsid w:val="0013798D"/>
    <w:rsid w:val="00142A51"/>
    <w:rsid w:val="0014718E"/>
    <w:rsid w:val="00156BF4"/>
    <w:rsid w:val="00156D8C"/>
    <w:rsid w:val="0015701C"/>
    <w:rsid w:val="00160357"/>
    <w:rsid w:val="001619DC"/>
    <w:rsid w:val="001737F3"/>
    <w:rsid w:val="00174123"/>
    <w:rsid w:val="00181CF0"/>
    <w:rsid w:val="001830FB"/>
    <w:rsid w:val="00185EDB"/>
    <w:rsid w:val="00187291"/>
    <w:rsid w:val="0019152F"/>
    <w:rsid w:val="00191EA7"/>
    <w:rsid w:val="00193BB1"/>
    <w:rsid w:val="00195A03"/>
    <w:rsid w:val="001A0992"/>
    <w:rsid w:val="001A31DD"/>
    <w:rsid w:val="001A4D2C"/>
    <w:rsid w:val="001A5945"/>
    <w:rsid w:val="001B236C"/>
    <w:rsid w:val="001B32D5"/>
    <w:rsid w:val="001B5A40"/>
    <w:rsid w:val="001C03A6"/>
    <w:rsid w:val="001C127F"/>
    <w:rsid w:val="001C2B1D"/>
    <w:rsid w:val="001C361E"/>
    <w:rsid w:val="001C6F23"/>
    <w:rsid w:val="001D221D"/>
    <w:rsid w:val="001D53A8"/>
    <w:rsid w:val="001D60D6"/>
    <w:rsid w:val="001E27DA"/>
    <w:rsid w:val="001E3D0F"/>
    <w:rsid w:val="001E4BB2"/>
    <w:rsid w:val="001E4CCA"/>
    <w:rsid w:val="001F63F1"/>
    <w:rsid w:val="001F7041"/>
    <w:rsid w:val="001F7106"/>
    <w:rsid w:val="00200C4E"/>
    <w:rsid w:val="00204691"/>
    <w:rsid w:val="00205759"/>
    <w:rsid w:val="00210BC7"/>
    <w:rsid w:val="00213819"/>
    <w:rsid w:val="00214B50"/>
    <w:rsid w:val="00215ADC"/>
    <w:rsid w:val="0022005F"/>
    <w:rsid w:val="002237D7"/>
    <w:rsid w:val="00225C47"/>
    <w:rsid w:val="00237583"/>
    <w:rsid w:val="00240140"/>
    <w:rsid w:val="0024095D"/>
    <w:rsid w:val="00241EB4"/>
    <w:rsid w:val="002451AB"/>
    <w:rsid w:val="00246D97"/>
    <w:rsid w:val="00253333"/>
    <w:rsid w:val="00263F6F"/>
    <w:rsid w:val="002748F6"/>
    <w:rsid w:val="00277D91"/>
    <w:rsid w:val="00282F8F"/>
    <w:rsid w:val="00295F3E"/>
    <w:rsid w:val="002A2489"/>
    <w:rsid w:val="002A407F"/>
    <w:rsid w:val="002A6285"/>
    <w:rsid w:val="002A7799"/>
    <w:rsid w:val="002B076B"/>
    <w:rsid w:val="002B1D9F"/>
    <w:rsid w:val="002B26CC"/>
    <w:rsid w:val="002B41F7"/>
    <w:rsid w:val="002C3376"/>
    <w:rsid w:val="002C7446"/>
    <w:rsid w:val="002D0B21"/>
    <w:rsid w:val="002D75DC"/>
    <w:rsid w:val="002E1334"/>
    <w:rsid w:val="002E2327"/>
    <w:rsid w:val="002E4276"/>
    <w:rsid w:val="002E6EB3"/>
    <w:rsid w:val="002E7BCE"/>
    <w:rsid w:val="002F15AC"/>
    <w:rsid w:val="002F7251"/>
    <w:rsid w:val="0030260E"/>
    <w:rsid w:val="00304605"/>
    <w:rsid w:val="0030657E"/>
    <w:rsid w:val="00306F74"/>
    <w:rsid w:val="003137D3"/>
    <w:rsid w:val="00315392"/>
    <w:rsid w:val="0031642A"/>
    <w:rsid w:val="0032725C"/>
    <w:rsid w:val="0033562E"/>
    <w:rsid w:val="00336693"/>
    <w:rsid w:val="003422E8"/>
    <w:rsid w:val="003436FC"/>
    <w:rsid w:val="003439E0"/>
    <w:rsid w:val="00343CFD"/>
    <w:rsid w:val="0034418A"/>
    <w:rsid w:val="003445F0"/>
    <w:rsid w:val="00344CFC"/>
    <w:rsid w:val="00345F3D"/>
    <w:rsid w:val="00347287"/>
    <w:rsid w:val="00351606"/>
    <w:rsid w:val="00351A09"/>
    <w:rsid w:val="00353257"/>
    <w:rsid w:val="00353A32"/>
    <w:rsid w:val="003541F5"/>
    <w:rsid w:val="00360A38"/>
    <w:rsid w:val="00367D6A"/>
    <w:rsid w:val="003743BF"/>
    <w:rsid w:val="00375D03"/>
    <w:rsid w:val="00376AD3"/>
    <w:rsid w:val="00376FB1"/>
    <w:rsid w:val="003A2193"/>
    <w:rsid w:val="003A5AC4"/>
    <w:rsid w:val="003A5F64"/>
    <w:rsid w:val="003A65B1"/>
    <w:rsid w:val="003A6995"/>
    <w:rsid w:val="003B5C37"/>
    <w:rsid w:val="003B7FF7"/>
    <w:rsid w:val="003C1C76"/>
    <w:rsid w:val="003C7B40"/>
    <w:rsid w:val="003D1BF3"/>
    <w:rsid w:val="003D2054"/>
    <w:rsid w:val="003D37B5"/>
    <w:rsid w:val="003D40E2"/>
    <w:rsid w:val="003D4A52"/>
    <w:rsid w:val="003D754B"/>
    <w:rsid w:val="003E2E40"/>
    <w:rsid w:val="003E41D8"/>
    <w:rsid w:val="003F6306"/>
    <w:rsid w:val="00413B77"/>
    <w:rsid w:val="00417B81"/>
    <w:rsid w:val="0042057C"/>
    <w:rsid w:val="00423A7A"/>
    <w:rsid w:val="00423B3C"/>
    <w:rsid w:val="0043063E"/>
    <w:rsid w:val="00430A76"/>
    <w:rsid w:val="00433DA3"/>
    <w:rsid w:val="00435E9D"/>
    <w:rsid w:val="004413F0"/>
    <w:rsid w:val="00451F99"/>
    <w:rsid w:val="00453C12"/>
    <w:rsid w:val="00453ED3"/>
    <w:rsid w:val="00456017"/>
    <w:rsid w:val="004560B8"/>
    <w:rsid w:val="004624FC"/>
    <w:rsid w:val="004631FE"/>
    <w:rsid w:val="004770BF"/>
    <w:rsid w:val="004823BC"/>
    <w:rsid w:val="004845D8"/>
    <w:rsid w:val="00485D8A"/>
    <w:rsid w:val="0048643A"/>
    <w:rsid w:val="00486A61"/>
    <w:rsid w:val="004879F8"/>
    <w:rsid w:val="00490DFD"/>
    <w:rsid w:val="0049424F"/>
    <w:rsid w:val="00495EA8"/>
    <w:rsid w:val="0049626F"/>
    <w:rsid w:val="004977F0"/>
    <w:rsid w:val="00497E12"/>
    <w:rsid w:val="004A0995"/>
    <w:rsid w:val="004A1825"/>
    <w:rsid w:val="004B0AD9"/>
    <w:rsid w:val="004B29C8"/>
    <w:rsid w:val="004B33B5"/>
    <w:rsid w:val="004B3BF3"/>
    <w:rsid w:val="004B5DA9"/>
    <w:rsid w:val="004B6772"/>
    <w:rsid w:val="004B72F3"/>
    <w:rsid w:val="004C0911"/>
    <w:rsid w:val="004C0EC7"/>
    <w:rsid w:val="004C2507"/>
    <w:rsid w:val="004C2F68"/>
    <w:rsid w:val="004C3A59"/>
    <w:rsid w:val="004C4892"/>
    <w:rsid w:val="004C6CBF"/>
    <w:rsid w:val="004E061F"/>
    <w:rsid w:val="004E49EA"/>
    <w:rsid w:val="004E4AB0"/>
    <w:rsid w:val="004E61F6"/>
    <w:rsid w:val="004E686E"/>
    <w:rsid w:val="004F0645"/>
    <w:rsid w:val="004F15E2"/>
    <w:rsid w:val="004F3152"/>
    <w:rsid w:val="004F6F2F"/>
    <w:rsid w:val="00500C77"/>
    <w:rsid w:val="00501C61"/>
    <w:rsid w:val="00502A72"/>
    <w:rsid w:val="00506918"/>
    <w:rsid w:val="00506FB7"/>
    <w:rsid w:val="00512729"/>
    <w:rsid w:val="00514FE2"/>
    <w:rsid w:val="005163A2"/>
    <w:rsid w:val="00516617"/>
    <w:rsid w:val="005168BA"/>
    <w:rsid w:val="00520A15"/>
    <w:rsid w:val="005218AB"/>
    <w:rsid w:val="00524766"/>
    <w:rsid w:val="005265AA"/>
    <w:rsid w:val="00527170"/>
    <w:rsid w:val="005302B0"/>
    <w:rsid w:val="00533469"/>
    <w:rsid w:val="00545703"/>
    <w:rsid w:val="00550C6E"/>
    <w:rsid w:val="0055587F"/>
    <w:rsid w:val="00555B50"/>
    <w:rsid w:val="00556487"/>
    <w:rsid w:val="00562AC3"/>
    <w:rsid w:val="00567379"/>
    <w:rsid w:val="00567EE5"/>
    <w:rsid w:val="0057064B"/>
    <w:rsid w:val="00570820"/>
    <w:rsid w:val="005710AD"/>
    <w:rsid w:val="005747BC"/>
    <w:rsid w:val="005757F2"/>
    <w:rsid w:val="00584A33"/>
    <w:rsid w:val="00585DBB"/>
    <w:rsid w:val="0058673A"/>
    <w:rsid w:val="005938F7"/>
    <w:rsid w:val="00594498"/>
    <w:rsid w:val="00595F9D"/>
    <w:rsid w:val="005A0252"/>
    <w:rsid w:val="005A5BD6"/>
    <w:rsid w:val="005A6542"/>
    <w:rsid w:val="005B0AAD"/>
    <w:rsid w:val="005B23EF"/>
    <w:rsid w:val="005B4801"/>
    <w:rsid w:val="005C0051"/>
    <w:rsid w:val="005C5DD8"/>
    <w:rsid w:val="005C684C"/>
    <w:rsid w:val="005D1129"/>
    <w:rsid w:val="005D1F57"/>
    <w:rsid w:val="005D5054"/>
    <w:rsid w:val="005D7BA6"/>
    <w:rsid w:val="005E0235"/>
    <w:rsid w:val="005E1B89"/>
    <w:rsid w:val="005E2627"/>
    <w:rsid w:val="005E32DB"/>
    <w:rsid w:val="005E439B"/>
    <w:rsid w:val="005F3810"/>
    <w:rsid w:val="005F6130"/>
    <w:rsid w:val="005F6BB0"/>
    <w:rsid w:val="006009D7"/>
    <w:rsid w:val="00602F76"/>
    <w:rsid w:val="00604245"/>
    <w:rsid w:val="00604751"/>
    <w:rsid w:val="00604A39"/>
    <w:rsid w:val="0060668E"/>
    <w:rsid w:val="00607841"/>
    <w:rsid w:val="00612FA8"/>
    <w:rsid w:val="00613366"/>
    <w:rsid w:val="00615BD9"/>
    <w:rsid w:val="00622D6A"/>
    <w:rsid w:val="00626605"/>
    <w:rsid w:val="00626A6E"/>
    <w:rsid w:val="00634162"/>
    <w:rsid w:val="00635FBB"/>
    <w:rsid w:val="0064409B"/>
    <w:rsid w:val="00645E3A"/>
    <w:rsid w:val="00645F19"/>
    <w:rsid w:val="006521BD"/>
    <w:rsid w:val="00657C59"/>
    <w:rsid w:val="00662C32"/>
    <w:rsid w:val="00664A4E"/>
    <w:rsid w:val="006675CA"/>
    <w:rsid w:val="00671C43"/>
    <w:rsid w:val="0067297C"/>
    <w:rsid w:val="00681047"/>
    <w:rsid w:val="00681F95"/>
    <w:rsid w:val="00682329"/>
    <w:rsid w:val="00691FAD"/>
    <w:rsid w:val="00693F2A"/>
    <w:rsid w:val="00694663"/>
    <w:rsid w:val="00697286"/>
    <w:rsid w:val="006A0D89"/>
    <w:rsid w:val="006A13AB"/>
    <w:rsid w:val="006A2493"/>
    <w:rsid w:val="006A2E36"/>
    <w:rsid w:val="006B11CC"/>
    <w:rsid w:val="006B2B86"/>
    <w:rsid w:val="006B64A5"/>
    <w:rsid w:val="006C55E5"/>
    <w:rsid w:val="006C7A6A"/>
    <w:rsid w:val="006D0D9C"/>
    <w:rsid w:val="006D18BE"/>
    <w:rsid w:val="006D254F"/>
    <w:rsid w:val="006D3D37"/>
    <w:rsid w:val="006D491F"/>
    <w:rsid w:val="006D5EB4"/>
    <w:rsid w:val="006D6F9B"/>
    <w:rsid w:val="006E3106"/>
    <w:rsid w:val="006F4AF7"/>
    <w:rsid w:val="007026B1"/>
    <w:rsid w:val="00705858"/>
    <w:rsid w:val="00711FFD"/>
    <w:rsid w:val="00720895"/>
    <w:rsid w:val="00735D6F"/>
    <w:rsid w:val="00740E66"/>
    <w:rsid w:val="007469C5"/>
    <w:rsid w:val="00747C1C"/>
    <w:rsid w:val="007513A7"/>
    <w:rsid w:val="0075187B"/>
    <w:rsid w:val="00752B09"/>
    <w:rsid w:val="00756E43"/>
    <w:rsid w:val="0076013B"/>
    <w:rsid w:val="00761DFC"/>
    <w:rsid w:val="00763079"/>
    <w:rsid w:val="00764B8E"/>
    <w:rsid w:val="007652EB"/>
    <w:rsid w:val="007731AA"/>
    <w:rsid w:val="00775701"/>
    <w:rsid w:val="00787D75"/>
    <w:rsid w:val="007904E6"/>
    <w:rsid w:val="00793558"/>
    <w:rsid w:val="00797619"/>
    <w:rsid w:val="007A4086"/>
    <w:rsid w:val="007A52B3"/>
    <w:rsid w:val="007A5C8A"/>
    <w:rsid w:val="007A7211"/>
    <w:rsid w:val="007A79C2"/>
    <w:rsid w:val="007B002A"/>
    <w:rsid w:val="007B1964"/>
    <w:rsid w:val="007B1B78"/>
    <w:rsid w:val="007B7A6A"/>
    <w:rsid w:val="007C0614"/>
    <w:rsid w:val="007C068C"/>
    <w:rsid w:val="007C3555"/>
    <w:rsid w:val="007C5FD1"/>
    <w:rsid w:val="007E07E0"/>
    <w:rsid w:val="007E1EA1"/>
    <w:rsid w:val="007E7A28"/>
    <w:rsid w:val="007F226C"/>
    <w:rsid w:val="007F6E7A"/>
    <w:rsid w:val="00800B07"/>
    <w:rsid w:val="00802233"/>
    <w:rsid w:val="00805AEB"/>
    <w:rsid w:val="00807825"/>
    <w:rsid w:val="0081311A"/>
    <w:rsid w:val="008153E0"/>
    <w:rsid w:val="00815AE1"/>
    <w:rsid w:val="00817040"/>
    <w:rsid w:val="0082045A"/>
    <w:rsid w:val="008221AE"/>
    <w:rsid w:val="008248B9"/>
    <w:rsid w:val="0082622A"/>
    <w:rsid w:val="00831800"/>
    <w:rsid w:val="0083341D"/>
    <w:rsid w:val="00834FB0"/>
    <w:rsid w:val="00842538"/>
    <w:rsid w:val="00845390"/>
    <w:rsid w:val="00853245"/>
    <w:rsid w:val="00856F87"/>
    <w:rsid w:val="008607D3"/>
    <w:rsid w:val="0086287B"/>
    <w:rsid w:val="00865DE4"/>
    <w:rsid w:val="008723F4"/>
    <w:rsid w:val="00872677"/>
    <w:rsid w:val="00872D2A"/>
    <w:rsid w:val="00872DCB"/>
    <w:rsid w:val="008746A8"/>
    <w:rsid w:val="00876A80"/>
    <w:rsid w:val="00876F60"/>
    <w:rsid w:val="00877CBC"/>
    <w:rsid w:val="0088146D"/>
    <w:rsid w:val="00882099"/>
    <w:rsid w:val="00886922"/>
    <w:rsid w:val="008910A2"/>
    <w:rsid w:val="008948DA"/>
    <w:rsid w:val="00895046"/>
    <w:rsid w:val="0089746E"/>
    <w:rsid w:val="008A0BBF"/>
    <w:rsid w:val="008A3D1E"/>
    <w:rsid w:val="008A4744"/>
    <w:rsid w:val="008A6A53"/>
    <w:rsid w:val="008A6AD3"/>
    <w:rsid w:val="008A79E0"/>
    <w:rsid w:val="008B279B"/>
    <w:rsid w:val="008B3C24"/>
    <w:rsid w:val="008B6248"/>
    <w:rsid w:val="008C2263"/>
    <w:rsid w:val="008D155A"/>
    <w:rsid w:val="008D3982"/>
    <w:rsid w:val="008D4734"/>
    <w:rsid w:val="008E0663"/>
    <w:rsid w:val="008E35EB"/>
    <w:rsid w:val="008E46C2"/>
    <w:rsid w:val="008E4AE7"/>
    <w:rsid w:val="008E5693"/>
    <w:rsid w:val="008E5F6C"/>
    <w:rsid w:val="008F66C6"/>
    <w:rsid w:val="008F6DBC"/>
    <w:rsid w:val="0090214C"/>
    <w:rsid w:val="00905FCB"/>
    <w:rsid w:val="00910468"/>
    <w:rsid w:val="009113BF"/>
    <w:rsid w:val="00912A05"/>
    <w:rsid w:val="00912E2E"/>
    <w:rsid w:val="00913E5F"/>
    <w:rsid w:val="009145F1"/>
    <w:rsid w:val="00915B15"/>
    <w:rsid w:val="0092429D"/>
    <w:rsid w:val="00924F9B"/>
    <w:rsid w:val="0093649C"/>
    <w:rsid w:val="00946776"/>
    <w:rsid w:val="00950EBE"/>
    <w:rsid w:val="00951223"/>
    <w:rsid w:val="00951D5A"/>
    <w:rsid w:val="009578A6"/>
    <w:rsid w:val="009611CF"/>
    <w:rsid w:val="0096153F"/>
    <w:rsid w:val="009615E5"/>
    <w:rsid w:val="00965511"/>
    <w:rsid w:val="009657B1"/>
    <w:rsid w:val="00965FAC"/>
    <w:rsid w:val="00966919"/>
    <w:rsid w:val="0096696B"/>
    <w:rsid w:val="00967FF3"/>
    <w:rsid w:val="00971AD3"/>
    <w:rsid w:val="00971EDB"/>
    <w:rsid w:val="00973710"/>
    <w:rsid w:val="009750FC"/>
    <w:rsid w:val="00980728"/>
    <w:rsid w:val="00981159"/>
    <w:rsid w:val="009852F6"/>
    <w:rsid w:val="00985A58"/>
    <w:rsid w:val="00986EAD"/>
    <w:rsid w:val="00991E7D"/>
    <w:rsid w:val="00992CCE"/>
    <w:rsid w:val="009930B1"/>
    <w:rsid w:val="00993788"/>
    <w:rsid w:val="00995DCC"/>
    <w:rsid w:val="009A0782"/>
    <w:rsid w:val="009A5B00"/>
    <w:rsid w:val="009A5D56"/>
    <w:rsid w:val="009B0D2E"/>
    <w:rsid w:val="009B1BAF"/>
    <w:rsid w:val="009B1C8B"/>
    <w:rsid w:val="009B324D"/>
    <w:rsid w:val="009B62B0"/>
    <w:rsid w:val="009C1C01"/>
    <w:rsid w:val="009C4DD6"/>
    <w:rsid w:val="009C53E9"/>
    <w:rsid w:val="009C5933"/>
    <w:rsid w:val="009C64ED"/>
    <w:rsid w:val="009C6543"/>
    <w:rsid w:val="009D12D7"/>
    <w:rsid w:val="009D3482"/>
    <w:rsid w:val="009E2ADE"/>
    <w:rsid w:val="009E5AC8"/>
    <w:rsid w:val="009E72C3"/>
    <w:rsid w:val="009F20D4"/>
    <w:rsid w:val="009F48F6"/>
    <w:rsid w:val="009F76ED"/>
    <w:rsid w:val="009F7CEB"/>
    <w:rsid w:val="00A01C67"/>
    <w:rsid w:val="00A01CDD"/>
    <w:rsid w:val="00A03391"/>
    <w:rsid w:val="00A04DB1"/>
    <w:rsid w:val="00A06ADE"/>
    <w:rsid w:val="00A142E9"/>
    <w:rsid w:val="00A1741D"/>
    <w:rsid w:val="00A17BF1"/>
    <w:rsid w:val="00A17E47"/>
    <w:rsid w:val="00A20070"/>
    <w:rsid w:val="00A225A2"/>
    <w:rsid w:val="00A23A50"/>
    <w:rsid w:val="00A25421"/>
    <w:rsid w:val="00A2767E"/>
    <w:rsid w:val="00A32A36"/>
    <w:rsid w:val="00A32B03"/>
    <w:rsid w:val="00A3363C"/>
    <w:rsid w:val="00A34643"/>
    <w:rsid w:val="00A366AE"/>
    <w:rsid w:val="00A36CE7"/>
    <w:rsid w:val="00A40BE9"/>
    <w:rsid w:val="00A41E38"/>
    <w:rsid w:val="00A42A52"/>
    <w:rsid w:val="00A4444C"/>
    <w:rsid w:val="00A4523D"/>
    <w:rsid w:val="00A47D57"/>
    <w:rsid w:val="00A50E05"/>
    <w:rsid w:val="00A510DA"/>
    <w:rsid w:val="00A516BB"/>
    <w:rsid w:val="00A527AF"/>
    <w:rsid w:val="00A53234"/>
    <w:rsid w:val="00A53BA2"/>
    <w:rsid w:val="00A55416"/>
    <w:rsid w:val="00A5665B"/>
    <w:rsid w:val="00A57C8C"/>
    <w:rsid w:val="00A57F6E"/>
    <w:rsid w:val="00A60C05"/>
    <w:rsid w:val="00A6577F"/>
    <w:rsid w:val="00A66CB1"/>
    <w:rsid w:val="00A67F76"/>
    <w:rsid w:val="00A71653"/>
    <w:rsid w:val="00A71C90"/>
    <w:rsid w:val="00A729E4"/>
    <w:rsid w:val="00A74888"/>
    <w:rsid w:val="00A75305"/>
    <w:rsid w:val="00A75D80"/>
    <w:rsid w:val="00A75FF9"/>
    <w:rsid w:val="00A81BFA"/>
    <w:rsid w:val="00A81FE5"/>
    <w:rsid w:val="00A82F52"/>
    <w:rsid w:val="00A85443"/>
    <w:rsid w:val="00A85954"/>
    <w:rsid w:val="00A86325"/>
    <w:rsid w:val="00A92C52"/>
    <w:rsid w:val="00A92CD7"/>
    <w:rsid w:val="00A97AAE"/>
    <w:rsid w:val="00AA0079"/>
    <w:rsid w:val="00AA09D1"/>
    <w:rsid w:val="00AA205D"/>
    <w:rsid w:val="00AB04B7"/>
    <w:rsid w:val="00AB0E09"/>
    <w:rsid w:val="00AB3C24"/>
    <w:rsid w:val="00AB4F2A"/>
    <w:rsid w:val="00AB580A"/>
    <w:rsid w:val="00AB77BB"/>
    <w:rsid w:val="00AB7C84"/>
    <w:rsid w:val="00AC59D0"/>
    <w:rsid w:val="00AC681E"/>
    <w:rsid w:val="00AD0A30"/>
    <w:rsid w:val="00AD4FD2"/>
    <w:rsid w:val="00AD679B"/>
    <w:rsid w:val="00AE3624"/>
    <w:rsid w:val="00AE3777"/>
    <w:rsid w:val="00AE6CD2"/>
    <w:rsid w:val="00AF11C5"/>
    <w:rsid w:val="00AF1833"/>
    <w:rsid w:val="00AF49DD"/>
    <w:rsid w:val="00AF719C"/>
    <w:rsid w:val="00B01CE3"/>
    <w:rsid w:val="00B068A2"/>
    <w:rsid w:val="00B10760"/>
    <w:rsid w:val="00B115B8"/>
    <w:rsid w:val="00B21129"/>
    <w:rsid w:val="00B31CD7"/>
    <w:rsid w:val="00B32457"/>
    <w:rsid w:val="00B32DD5"/>
    <w:rsid w:val="00B34382"/>
    <w:rsid w:val="00B417A0"/>
    <w:rsid w:val="00B42C59"/>
    <w:rsid w:val="00B433BC"/>
    <w:rsid w:val="00B44E73"/>
    <w:rsid w:val="00B53775"/>
    <w:rsid w:val="00B674B6"/>
    <w:rsid w:val="00B67BCC"/>
    <w:rsid w:val="00B7094B"/>
    <w:rsid w:val="00B71420"/>
    <w:rsid w:val="00B71BD3"/>
    <w:rsid w:val="00B76338"/>
    <w:rsid w:val="00B77391"/>
    <w:rsid w:val="00B8127A"/>
    <w:rsid w:val="00B85EB6"/>
    <w:rsid w:val="00B868B1"/>
    <w:rsid w:val="00B86C72"/>
    <w:rsid w:val="00B87649"/>
    <w:rsid w:val="00B90B6C"/>
    <w:rsid w:val="00B94716"/>
    <w:rsid w:val="00B94E7A"/>
    <w:rsid w:val="00BA0233"/>
    <w:rsid w:val="00BA405F"/>
    <w:rsid w:val="00BA51DC"/>
    <w:rsid w:val="00BB0672"/>
    <w:rsid w:val="00BB3EAA"/>
    <w:rsid w:val="00BB45C3"/>
    <w:rsid w:val="00BB6381"/>
    <w:rsid w:val="00BC0515"/>
    <w:rsid w:val="00BC1491"/>
    <w:rsid w:val="00BC1D6F"/>
    <w:rsid w:val="00BC228B"/>
    <w:rsid w:val="00BC45CD"/>
    <w:rsid w:val="00BE0059"/>
    <w:rsid w:val="00BE4782"/>
    <w:rsid w:val="00BE6438"/>
    <w:rsid w:val="00BF2028"/>
    <w:rsid w:val="00BF4A51"/>
    <w:rsid w:val="00C024FD"/>
    <w:rsid w:val="00C047C6"/>
    <w:rsid w:val="00C07231"/>
    <w:rsid w:val="00C130A5"/>
    <w:rsid w:val="00C148F4"/>
    <w:rsid w:val="00C17C75"/>
    <w:rsid w:val="00C229DE"/>
    <w:rsid w:val="00C23C2B"/>
    <w:rsid w:val="00C24755"/>
    <w:rsid w:val="00C2543A"/>
    <w:rsid w:val="00C26868"/>
    <w:rsid w:val="00C2722C"/>
    <w:rsid w:val="00C32B52"/>
    <w:rsid w:val="00C40625"/>
    <w:rsid w:val="00C41AED"/>
    <w:rsid w:val="00C451E5"/>
    <w:rsid w:val="00C45693"/>
    <w:rsid w:val="00C472F9"/>
    <w:rsid w:val="00C478D5"/>
    <w:rsid w:val="00C50016"/>
    <w:rsid w:val="00C54813"/>
    <w:rsid w:val="00C5782C"/>
    <w:rsid w:val="00C65D54"/>
    <w:rsid w:val="00C66359"/>
    <w:rsid w:val="00C66D26"/>
    <w:rsid w:val="00C71BA8"/>
    <w:rsid w:val="00C821C6"/>
    <w:rsid w:val="00C82E33"/>
    <w:rsid w:val="00C86DCF"/>
    <w:rsid w:val="00C90511"/>
    <w:rsid w:val="00C91EF9"/>
    <w:rsid w:val="00C91FED"/>
    <w:rsid w:val="00C9343F"/>
    <w:rsid w:val="00C97F35"/>
    <w:rsid w:val="00CA1D74"/>
    <w:rsid w:val="00CA1EA4"/>
    <w:rsid w:val="00CA1F04"/>
    <w:rsid w:val="00CA3606"/>
    <w:rsid w:val="00CA6A81"/>
    <w:rsid w:val="00CB0AED"/>
    <w:rsid w:val="00CB6B62"/>
    <w:rsid w:val="00CB78F8"/>
    <w:rsid w:val="00CC5FE8"/>
    <w:rsid w:val="00CC747D"/>
    <w:rsid w:val="00CC7889"/>
    <w:rsid w:val="00CD395C"/>
    <w:rsid w:val="00CD744C"/>
    <w:rsid w:val="00CD7906"/>
    <w:rsid w:val="00CE50CE"/>
    <w:rsid w:val="00CF1DCB"/>
    <w:rsid w:val="00CF3DB0"/>
    <w:rsid w:val="00CF5161"/>
    <w:rsid w:val="00D02A16"/>
    <w:rsid w:val="00D05237"/>
    <w:rsid w:val="00D13011"/>
    <w:rsid w:val="00D1508C"/>
    <w:rsid w:val="00D1634F"/>
    <w:rsid w:val="00D16FFB"/>
    <w:rsid w:val="00D17261"/>
    <w:rsid w:val="00D201B8"/>
    <w:rsid w:val="00D21C58"/>
    <w:rsid w:val="00D25D3F"/>
    <w:rsid w:val="00D25FF1"/>
    <w:rsid w:val="00D30A62"/>
    <w:rsid w:val="00D31443"/>
    <w:rsid w:val="00D354C1"/>
    <w:rsid w:val="00D3776E"/>
    <w:rsid w:val="00D41ECA"/>
    <w:rsid w:val="00D44C11"/>
    <w:rsid w:val="00D45A8E"/>
    <w:rsid w:val="00D46D35"/>
    <w:rsid w:val="00D53234"/>
    <w:rsid w:val="00D53CA4"/>
    <w:rsid w:val="00D55FA3"/>
    <w:rsid w:val="00D655AA"/>
    <w:rsid w:val="00D6659D"/>
    <w:rsid w:val="00D70E32"/>
    <w:rsid w:val="00D710DF"/>
    <w:rsid w:val="00D72C02"/>
    <w:rsid w:val="00D773D0"/>
    <w:rsid w:val="00D872B7"/>
    <w:rsid w:val="00D90EDA"/>
    <w:rsid w:val="00D91883"/>
    <w:rsid w:val="00D945F2"/>
    <w:rsid w:val="00D95A95"/>
    <w:rsid w:val="00D964E1"/>
    <w:rsid w:val="00DA20C6"/>
    <w:rsid w:val="00DA3772"/>
    <w:rsid w:val="00DA4E82"/>
    <w:rsid w:val="00DA70A4"/>
    <w:rsid w:val="00DA7DEB"/>
    <w:rsid w:val="00DB32FF"/>
    <w:rsid w:val="00DB5EE5"/>
    <w:rsid w:val="00DC09D2"/>
    <w:rsid w:val="00DC1950"/>
    <w:rsid w:val="00DC3DDD"/>
    <w:rsid w:val="00DC4F2A"/>
    <w:rsid w:val="00DC6C36"/>
    <w:rsid w:val="00DC6E39"/>
    <w:rsid w:val="00DC7C0A"/>
    <w:rsid w:val="00DD10AA"/>
    <w:rsid w:val="00DD1CEC"/>
    <w:rsid w:val="00DD2C22"/>
    <w:rsid w:val="00DD3673"/>
    <w:rsid w:val="00DD4973"/>
    <w:rsid w:val="00DE156F"/>
    <w:rsid w:val="00DE47EE"/>
    <w:rsid w:val="00DE5AD5"/>
    <w:rsid w:val="00DF1610"/>
    <w:rsid w:val="00DF2B5E"/>
    <w:rsid w:val="00DF4383"/>
    <w:rsid w:val="00DF5B57"/>
    <w:rsid w:val="00DF61FA"/>
    <w:rsid w:val="00E008A4"/>
    <w:rsid w:val="00E03479"/>
    <w:rsid w:val="00E07845"/>
    <w:rsid w:val="00E120AA"/>
    <w:rsid w:val="00E124CD"/>
    <w:rsid w:val="00E1318A"/>
    <w:rsid w:val="00E13BDD"/>
    <w:rsid w:val="00E14291"/>
    <w:rsid w:val="00E21107"/>
    <w:rsid w:val="00E25D13"/>
    <w:rsid w:val="00E3244D"/>
    <w:rsid w:val="00E34BE8"/>
    <w:rsid w:val="00E37595"/>
    <w:rsid w:val="00E37D59"/>
    <w:rsid w:val="00E40669"/>
    <w:rsid w:val="00E409C2"/>
    <w:rsid w:val="00E422C9"/>
    <w:rsid w:val="00E4315C"/>
    <w:rsid w:val="00E44497"/>
    <w:rsid w:val="00E47861"/>
    <w:rsid w:val="00E5104F"/>
    <w:rsid w:val="00E5204D"/>
    <w:rsid w:val="00E62463"/>
    <w:rsid w:val="00E6589D"/>
    <w:rsid w:val="00E66C5C"/>
    <w:rsid w:val="00E71526"/>
    <w:rsid w:val="00E71B63"/>
    <w:rsid w:val="00E755BD"/>
    <w:rsid w:val="00E756E5"/>
    <w:rsid w:val="00E7638D"/>
    <w:rsid w:val="00E81808"/>
    <w:rsid w:val="00E83DAA"/>
    <w:rsid w:val="00E90728"/>
    <w:rsid w:val="00E91310"/>
    <w:rsid w:val="00E93247"/>
    <w:rsid w:val="00E941BA"/>
    <w:rsid w:val="00E944A3"/>
    <w:rsid w:val="00E96E1B"/>
    <w:rsid w:val="00EA2ACD"/>
    <w:rsid w:val="00EB0448"/>
    <w:rsid w:val="00EB4E70"/>
    <w:rsid w:val="00EB59EB"/>
    <w:rsid w:val="00EB7078"/>
    <w:rsid w:val="00EC0315"/>
    <w:rsid w:val="00EC1509"/>
    <w:rsid w:val="00EC34B0"/>
    <w:rsid w:val="00EC76AE"/>
    <w:rsid w:val="00EC76E9"/>
    <w:rsid w:val="00ED1985"/>
    <w:rsid w:val="00ED334A"/>
    <w:rsid w:val="00ED405A"/>
    <w:rsid w:val="00ED545D"/>
    <w:rsid w:val="00ED55DE"/>
    <w:rsid w:val="00ED7330"/>
    <w:rsid w:val="00ED7E4D"/>
    <w:rsid w:val="00EE229D"/>
    <w:rsid w:val="00EE3E0D"/>
    <w:rsid w:val="00EE72AF"/>
    <w:rsid w:val="00EF1459"/>
    <w:rsid w:val="00EF30C9"/>
    <w:rsid w:val="00EF605C"/>
    <w:rsid w:val="00F03BC9"/>
    <w:rsid w:val="00F0618B"/>
    <w:rsid w:val="00F068B3"/>
    <w:rsid w:val="00F1050F"/>
    <w:rsid w:val="00F1243A"/>
    <w:rsid w:val="00F12B6F"/>
    <w:rsid w:val="00F1727E"/>
    <w:rsid w:val="00F204CA"/>
    <w:rsid w:val="00F22C09"/>
    <w:rsid w:val="00F242D4"/>
    <w:rsid w:val="00F24532"/>
    <w:rsid w:val="00F33DA5"/>
    <w:rsid w:val="00F3438E"/>
    <w:rsid w:val="00F3632E"/>
    <w:rsid w:val="00F3657B"/>
    <w:rsid w:val="00F41D11"/>
    <w:rsid w:val="00F43D77"/>
    <w:rsid w:val="00F46B6F"/>
    <w:rsid w:val="00F5117C"/>
    <w:rsid w:val="00F521A6"/>
    <w:rsid w:val="00F53C82"/>
    <w:rsid w:val="00F65CCF"/>
    <w:rsid w:val="00F666D9"/>
    <w:rsid w:val="00F707D4"/>
    <w:rsid w:val="00F758FD"/>
    <w:rsid w:val="00F80496"/>
    <w:rsid w:val="00F80F54"/>
    <w:rsid w:val="00F81E25"/>
    <w:rsid w:val="00F81F7F"/>
    <w:rsid w:val="00F84FB7"/>
    <w:rsid w:val="00F8501F"/>
    <w:rsid w:val="00F91255"/>
    <w:rsid w:val="00F919FE"/>
    <w:rsid w:val="00FA1A7B"/>
    <w:rsid w:val="00FA33AD"/>
    <w:rsid w:val="00FA38A9"/>
    <w:rsid w:val="00FA4FF7"/>
    <w:rsid w:val="00FB2C64"/>
    <w:rsid w:val="00FB6B14"/>
    <w:rsid w:val="00FB782D"/>
    <w:rsid w:val="00FC5123"/>
    <w:rsid w:val="00FC668D"/>
    <w:rsid w:val="00FC66BD"/>
    <w:rsid w:val="00FC6792"/>
    <w:rsid w:val="00FC70D6"/>
    <w:rsid w:val="00FC779D"/>
    <w:rsid w:val="00FD27D4"/>
    <w:rsid w:val="00FD31E1"/>
    <w:rsid w:val="00FE09AE"/>
    <w:rsid w:val="00FE21C8"/>
    <w:rsid w:val="00FE2389"/>
    <w:rsid w:val="00FE39A2"/>
    <w:rsid w:val="00FE5B6B"/>
    <w:rsid w:val="00FF0429"/>
    <w:rsid w:val="00FF0F20"/>
    <w:rsid w:val="00FF487D"/>
    <w:rsid w:val="00FF6E99"/>
    <w:rsid w:val="00FF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F2F"/>
  </w:style>
  <w:style w:type="paragraph" w:styleId="10">
    <w:name w:val="heading 1"/>
    <w:basedOn w:val="a"/>
    <w:next w:val="a"/>
    <w:qFormat/>
    <w:pPr>
      <w:keepNext/>
      <w:spacing w:line="240" w:lineRule="atLeast"/>
      <w:ind w:left="-397" w:firstLine="397"/>
      <w:outlineLvl w:val="0"/>
    </w:pPr>
    <w:rPr>
      <w:rFonts w:ascii="Arial" w:hAnsi="Arial"/>
      <w:b/>
      <w:sz w:val="22"/>
    </w:rPr>
  </w:style>
  <w:style w:type="paragraph" w:styleId="20">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jc w:val="center"/>
      <w:outlineLvl w:val="4"/>
    </w:pPr>
    <w:rPr>
      <w:b/>
      <w:i/>
      <w:sz w:val="24"/>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pPr>
      <w:widowControl w:val="0"/>
    </w:pPr>
    <w:rPr>
      <w:rFonts w:ascii="Garamond" w:hAnsi="Garamond"/>
      <w:snapToGrid w:val="0"/>
    </w:rPr>
  </w:style>
  <w:style w:type="character" w:styleId="a3">
    <w:name w:val="page number"/>
    <w:basedOn w:val="a0"/>
  </w:style>
  <w:style w:type="paragraph" w:styleId="a4">
    <w:name w:val="footer"/>
    <w:basedOn w:val="a"/>
    <w:link w:val="a5"/>
    <w:uiPriority w:val="99"/>
    <w:pPr>
      <w:widowControl w:val="0"/>
      <w:tabs>
        <w:tab w:val="center" w:pos="4153"/>
        <w:tab w:val="right" w:pos="8306"/>
      </w:tabs>
    </w:pPr>
    <w:rPr>
      <w:snapToGrid w:val="0"/>
      <w:lang w:val="x-none" w:eastAsia="x-none"/>
    </w:rPr>
  </w:style>
  <w:style w:type="paragraph" w:styleId="a6">
    <w:name w:val="Body Text"/>
    <w:basedOn w:val="a"/>
    <w:pPr>
      <w:jc w:val="both"/>
    </w:pPr>
  </w:style>
  <w:style w:type="paragraph" w:styleId="30">
    <w:name w:val="Body Text Indent 3"/>
    <w:basedOn w:val="a"/>
    <w:pPr>
      <w:widowControl w:val="0"/>
      <w:ind w:firstLine="708"/>
      <w:jc w:val="both"/>
    </w:pPr>
    <w:rPr>
      <w:snapToGrid w:val="0"/>
      <w:sz w:val="24"/>
    </w:rPr>
  </w:style>
  <w:style w:type="paragraph" w:customStyle="1" w:styleId="Iniiaiieoaeno2">
    <w:name w:val="Iniiaiie oaeno 2"/>
    <w:basedOn w:val="Iauiue"/>
    <w:pPr>
      <w:widowControl/>
      <w:jc w:val="both"/>
    </w:pPr>
    <w:rPr>
      <w:rFonts w:ascii="Arial" w:hAnsi="Arial"/>
      <w:snapToGrid/>
    </w:rPr>
  </w:style>
  <w:style w:type="paragraph" w:styleId="21">
    <w:name w:val="Body Text 2"/>
    <w:basedOn w:val="a"/>
    <w:pPr>
      <w:widowControl w:val="0"/>
      <w:ind w:left="480"/>
      <w:jc w:val="both"/>
    </w:pPr>
    <w:rPr>
      <w:snapToGrid w:val="0"/>
      <w:sz w:val="24"/>
    </w:rPr>
  </w:style>
  <w:style w:type="paragraph" w:styleId="a7">
    <w:name w:val="Block Text"/>
    <w:basedOn w:val="a"/>
    <w:pPr>
      <w:ind w:left="5103" w:right="-29"/>
      <w:jc w:val="both"/>
    </w:pPr>
    <w:rPr>
      <w:color w:val="000000"/>
      <w:sz w:val="22"/>
    </w:rPr>
  </w:style>
  <w:style w:type="paragraph" w:styleId="31">
    <w:name w:val="Body Text 3"/>
    <w:basedOn w:val="a"/>
    <w:pPr>
      <w:jc w:val="both"/>
    </w:pPr>
    <w:rPr>
      <w:sz w:val="24"/>
    </w:rPr>
  </w:style>
  <w:style w:type="paragraph" w:styleId="a8">
    <w:name w:val="Body Text Indent"/>
    <w:basedOn w:val="a"/>
    <w:pPr>
      <w:ind w:firstLine="720"/>
      <w:jc w:val="both"/>
    </w:pPr>
    <w:rPr>
      <w:i/>
      <w:sz w:val="22"/>
    </w:rPr>
  </w:style>
  <w:style w:type="paragraph" w:styleId="22">
    <w:name w:val="Body Text Indent 2"/>
    <w:basedOn w:val="a"/>
    <w:pPr>
      <w:ind w:firstLine="709"/>
      <w:jc w:val="both"/>
    </w:pPr>
    <w:rPr>
      <w:i/>
      <w:sz w:val="24"/>
    </w:rPr>
  </w:style>
  <w:style w:type="paragraph" w:styleId="a9">
    <w:name w:val="header"/>
    <w:basedOn w:val="a"/>
    <w:pPr>
      <w:tabs>
        <w:tab w:val="center" w:pos="4153"/>
        <w:tab w:val="right" w:pos="8306"/>
      </w:tabs>
    </w:pPr>
  </w:style>
  <w:style w:type="paragraph" w:customStyle="1" w:styleId="11">
    <w:name w:val="Обычный1"/>
    <w:rPr>
      <w:snapToGrid w:val="0"/>
    </w:rPr>
  </w:style>
  <w:style w:type="paragraph" w:customStyle="1" w:styleId="BodyTextIndent21">
    <w:name w:val="Body Text Indent 21"/>
    <w:basedOn w:val="a"/>
    <w:pPr>
      <w:widowControl w:val="0"/>
      <w:ind w:firstLine="720"/>
      <w:jc w:val="both"/>
    </w:pPr>
    <w:rPr>
      <w:rFonts w:ascii="Kudriashov" w:hAnsi="Kudriashov"/>
      <w:sz w:val="24"/>
    </w:rPr>
  </w:style>
  <w:style w:type="paragraph" w:customStyle="1" w:styleId="12">
    <w:name w:val="Драздел1"/>
    <w:basedOn w:val="a"/>
    <w:autoRedefine/>
    <w:pPr>
      <w:framePr w:hSpace="181" w:vSpace="181" w:wrap="notBeside" w:vAnchor="text" w:hAnchor="text" w:y="1"/>
      <w:jc w:val="both"/>
    </w:pPr>
    <w:rPr>
      <w:b/>
      <w:sz w:val="22"/>
    </w:rPr>
  </w:style>
  <w:style w:type="paragraph" w:customStyle="1" w:styleId="2">
    <w:name w:val="Драздел2"/>
    <w:basedOn w:val="12"/>
    <w:pPr>
      <w:framePr w:wrap="notBeside"/>
      <w:numPr>
        <w:numId w:val="2"/>
      </w:numPr>
      <w:tabs>
        <w:tab w:val="left" w:pos="924"/>
      </w:tabs>
      <w:ind w:left="0" w:firstLine="567"/>
    </w:pPr>
    <w:rPr>
      <w:b w:val="0"/>
      <w:caps/>
    </w:rPr>
  </w:style>
  <w:style w:type="character" w:styleId="aa">
    <w:name w:val="Hyperlink"/>
    <w:rsid w:val="00971EDB"/>
    <w:rPr>
      <w:color w:val="0000FF"/>
      <w:u w:val="single"/>
    </w:rPr>
  </w:style>
  <w:style w:type="paragraph" w:customStyle="1" w:styleId="210">
    <w:name w:val="Основной текст 21"/>
    <w:basedOn w:val="a"/>
    <w:rsid w:val="00F758FD"/>
    <w:pPr>
      <w:ind w:left="397"/>
    </w:pPr>
    <w:rPr>
      <w:rFonts w:ascii="Arial" w:hAnsi="Arial"/>
      <w:sz w:val="24"/>
    </w:rPr>
  </w:style>
  <w:style w:type="paragraph" w:styleId="ab">
    <w:name w:val="Balloon Text"/>
    <w:basedOn w:val="a"/>
    <w:semiHidden/>
    <w:rsid w:val="00797619"/>
    <w:rPr>
      <w:rFonts w:ascii="Tahoma" w:hAnsi="Tahoma" w:cs="Tahoma"/>
      <w:sz w:val="16"/>
      <w:szCs w:val="16"/>
    </w:rPr>
  </w:style>
  <w:style w:type="table" w:styleId="ac">
    <w:name w:val="Table Grid"/>
    <w:basedOn w:val="a1"/>
    <w:rsid w:val="005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basedOn w:val="a"/>
    <w:rsid w:val="00E14291"/>
    <w:pPr>
      <w:spacing w:before="100" w:beforeAutospacing="1" w:after="100" w:afterAutospacing="1"/>
    </w:pPr>
    <w:rPr>
      <w:rFonts w:ascii="Tahoma" w:hAnsi="Tahoma" w:cs="Tahoma"/>
      <w:lang w:val="en-US" w:eastAsia="en-US"/>
    </w:rPr>
  </w:style>
  <w:style w:type="character" w:customStyle="1" w:styleId="rvts10">
    <w:name w:val="rvts10"/>
    <w:rsid w:val="004E061F"/>
    <w:rPr>
      <w:sz w:val="16"/>
      <w:szCs w:val="16"/>
    </w:rPr>
  </w:style>
  <w:style w:type="paragraph" w:customStyle="1" w:styleId="ae">
    <w:name w:val="Знак"/>
    <w:basedOn w:val="a"/>
    <w:rsid w:val="00A6577F"/>
    <w:pPr>
      <w:spacing w:before="100" w:beforeAutospacing="1" w:after="100" w:afterAutospacing="1"/>
    </w:pPr>
    <w:rPr>
      <w:rFonts w:ascii="Tahoma" w:hAnsi="Tahoma" w:cs="Tahoma"/>
      <w:lang w:val="en-US" w:eastAsia="en-US"/>
    </w:rPr>
  </w:style>
  <w:style w:type="paragraph" w:customStyle="1" w:styleId="Iauiue3">
    <w:name w:val="Iau?iue3"/>
    <w:rsid w:val="00181CF0"/>
    <w:pPr>
      <w:widowControl w:val="0"/>
      <w:ind w:firstLine="720"/>
    </w:pPr>
    <w:rPr>
      <w:rFonts w:ascii="Tms Rmn" w:eastAsia="Lucida Sans Unicode" w:hAnsi="Tms Rmn"/>
    </w:rPr>
  </w:style>
  <w:style w:type="character" w:customStyle="1" w:styleId="a5">
    <w:name w:val="Нижний колонтитул Знак"/>
    <w:link w:val="a4"/>
    <w:uiPriority w:val="99"/>
    <w:rsid w:val="0082622A"/>
    <w:rPr>
      <w:snapToGrid w:val="0"/>
    </w:rPr>
  </w:style>
  <w:style w:type="paragraph" w:customStyle="1" w:styleId="BodyTextIndent32">
    <w:name w:val="Body Text Indent 32"/>
    <w:basedOn w:val="a"/>
    <w:rsid w:val="00B674B6"/>
    <w:pPr>
      <w:widowControl w:val="0"/>
      <w:ind w:firstLine="720"/>
      <w:jc w:val="both"/>
    </w:pPr>
    <w:rPr>
      <w:color w:val="FF0000"/>
      <w:sz w:val="24"/>
    </w:rPr>
  </w:style>
  <w:style w:type="paragraph" w:customStyle="1" w:styleId="Default">
    <w:name w:val="Default"/>
    <w:rsid w:val="007B002A"/>
    <w:pPr>
      <w:autoSpaceDE w:val="0"/>
      <w:autoSpaceDN w:val="0"/>
      <w:adjustRightInd w:val="0"/>
    </w:pPr>
    <w:rPr>
      <w:rFonts w:eastAsia="Calibri"/>
      <w:color w:val="000000"/>
      <w:sz w:val="24"/>
      <w:szCs w:val="24"/>
      <w:lang w:eastAsia="en-US"/>
    </w:rPr>
  </w:style>
  <w:style w:type="character" w:customStyle="1" w:styleId="blk">
    <w:name w:val="blk"/>
    <w:rsid w:val="005302B0"/>
  </w:style>
  <w:style w:type="paragraph" w:customStyle="1" w:styleId="23">
    <w:name w:val="Обычный2"/>
    <w:rsid w:val="005302B0"/>
    <w:pPr>
      <w:widowControl w:val="0"/>
      <w:spacing w:line="260" w:lineRule="auto"/>
      <w:ind w:left="360" w:hanging="340"/>
    </w:pPr>
    <w:rPr>
      <w:snapToGrid w:val="0"/>
      <w:sz w:val="18"/>
    </w:rPr>
  </w:style>
  <w:style w:type="paragraph" w:customStyle="1" w:styleId="13">
    <w:name w:val="Обычный1"/>
    <w:rsid w:val="004F6F2F"/>
    <w:rPr>
      <w:snapToGrid w:val="0"/>
    </w:rPr>
  </w:style>
  <w:style w:type="paragraph" w:customStyle="1" w:styleId="ConsNormal">
    <w:name w:val="ConsNormal"/>
    <w:link w:val="ConsNormal0"/>
    <w:rsid w:val="00877CBC"/>
    <w:pPr>
      <w:ind w:firstLine="720"/>
    </w:pPr>
    <w:rPr>
      <w:rFonts w:ascii="Consultant" w:hAnsi="Consultant"/>
      <w:snapToGrid w:val="0"/>
      <w:sz w:val="24"/>
    </w:rPr>
  </w:style>
  <w:style w:type="character" w:customStyle="1" w:styleId="ConsNormal0">
    <w:name w:val="ConsNormal Знак"/>
    <w:link w:val="ConsNormal"/>
    <w:rsid w:val="00877CBC"/>
    <w:rPr>
      <w:rFonts w:ascii="Consultant" w:hAnsi="Consultant"/>
      <w:snapToGrid w:val="0"/>
      <w:sz w:val="24"/>
    </w:rPr>
  </w:style>
  <w:style w:type="paragraph" w:customStyle="1" w:styleId="Rule3">
    <w:name w:val="Rule3"/>
    <w:basedOn w:val="a"/>
    <w:rsid w:val="00877CBC"/>
    <w:pPr>
      <w:widowControl w:val="0"/>
      <w:spacing w:after="120"/>
      <w:ind w:firstLine="170"/>
      <w:jc w:val="both"/>
    </w:pPr>
    <w:rPr>
      <w:rFonts w:ascii="NewtonCTT" w:hAnsi="NewtonCTT"/>
      <w:i/>
      <w:snapToGrid w:val="0"/>
    </w:rPr>
  </w:style>
  <w:style w:type="paragraph" w:customStyle="1" w:styleId="Standard">
    <w:name w:val="Standard"/>
    <w:rsid w:val="00856F87"/>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af">
    <w:name w:val="Содержимое таблицы"/>
    <w:basedOn w:val="a"/>
    <w:rsid w:val="00856F87"/>
    <w:pPr>
      <w:suppressLineNumbers/>
      <w:suppressAutoHyphens/>
      <w:autoSpaceDE w:val="0"/>
      <w:autoSpaceDN w:val="0"/>
    </w:pPr>
    <w:rPr>
      <w:rFonts w:cs="Calibri"/>
      <w:lang w:eastAsia="ar-SA"/>
    </w:rPr>
  </w:style>
  <w:style w:type="character" w:customStyle="1" w:styleId="af0">
    <w:name w:val="ПОДзагол"/>
    <w:link w:val="1"/>
    <w:qFormat/>
    <w:rsid w:val="00AD0A30"/>
    <w:rPr>
      <w:b/>
      <w:color w:val="000000"/>
    </w:rPr>
  </w:style>
  <w:style w:type="paragraph" w:customStyle="1" w:styleId="1">
    <w:name w:val="ПОДзагол1"/>
    <w:basedOn w:val="a"/>
    <w:link w:val="af0"/>
    <w:qFormat/>
    <w:rsid w:val="00AD0A30"/>
    <w:pPr>
      <w:numPr>
        <w:numId w:val="29"/>
      </w:numPr>
      <w:suppressAutoHyphens/>
      <w:spacing w:before="240" w:after="60" w:line="276" w:lineRule="auto"/>
      <w:jc w:val="both"/>
    </w:pPr>
    <w:rPr>
      <w:b/>
      <w:color w:val="000000"/>
    </w:rPr>
  </w:style>
  <w:style w:type="paragraph" w:styleId="af1">
    <w:name w:val="List Paragraph"/>
    <w:basedOn w:val="a"/>
    <w:link w:val="af2"/>
    <w:uiPriority w:val="34"/>
    <w:qFormat/>
    <w:rsid w:val="00AD0A30"/>
    <w:pPr>
      <w:suppressAutoHyphens/>
      <w:spacing w:after="60"/>
      <w:ind w:left="720"/>
      <w:contextualSpacing/>
      <w:jc w:val="both"/>
    </w:pPr>
    <w:rPr>
      <w:rFonts w:eastAsia="NSimSun" w:cs="Mangal"/>
      <w:color w:val="000000"/>
      <w:sz w:val="24"/>
      <w:lang w:eastAsia="zh-CN" w:bidi="hi-IN"/>
    </w:rPr>
  </w:style>
  <w:style w:type="character" w:customStyle="1" w:styleId="af2">
    <w:name w:val="Абзац списка Знак"/>
    <w:link w:val="af1"/>
    <w:rsid w:val="00AD0A30"/>
    <w:rPr>
      <w:rFonts w:eastAsia="NSimSun" w:cs="Mangal"/>
      <w:color w:val="000000"/>
      <w:sz w:val="24"/>
      <w:lang w:eastAsia="zh-CN" w:bidi="hi-IN"/>
    </w:rPr>
  </w:style>
  <w:style w:type="paragraph" w:customStyle="1" w:styleId="32">
    <w:name w:val="Основной текст3"/>
    <w:basedOn w:val="a"/>
    <w:rsid w:val="00CA1F04"/>
    <w:pPr>
      <w:shd w:val="clear" w:color="auto" w:fill="FFFFFF"/>
      <w:spacing w:after="300" w:line="240" w:lineRule="atLeas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F2F"/>
  </w:style>
  <w:style w:type="paragraph" w:styleId="10">
    <w:name w:val="heading 1"/>
    <w:basedOn w:val="a"/>
    <w:next w:val="a"/>
    <w:qFormat/>
    <w:pPr>
      <w:keepNext/>
      <w:spacing w:line="240" w:lineRule="atLeast"/>
      <w:ind w:left="-397" w:firstLine="397"/>
      <w:outlineLvl w:val="0"/>
    </w:pPr>
    <w:rPr>
      <w:rFonts w:ascii="Arial" w:hAnsi="Arial"/>
      <w:b/>
      <w:sz w:val="22"/>
    </w:rPr>
  </w:style>
  <w:style w:type="paragraph" w:styleId="20">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jc w:val="center"/>
      <w:outlineLvl w:val="4"/>
    </w:pPr>
    <w:rPr>
      <w:b/>
      <w:i/>
      <w:sz w:val="24"/>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pPr>
      <w:widowControl w:val="0"/>
    </w:pPr>
    <w:rPr>
      <w:rFonts w:ascii="Garamond" w:hAnsi="Garamond"/>
      <w:snapToGrid w:val="0"/>
    </w:rPr>
  </w:style>
  <w:style w:type="character" w:styleId="a3">
    <w:name w:val="page number"/>
    <w:basedOn w:val="a0"/>
  </w:style>
  <w:style w:type="paragraph" w:styleId="a4">
    <w:name w:val="footer"/>
    <w:basedOn w:val="a"/>
    <w:link w:val="a5"/>
    <w:uiPriority w:val="99"/>
    <w:pPr>
      <w:widowControl w:val="0"/>
      <w:tabs>
        <w:tab w:val="center" w:pos="4153"/>
        <w:tab w:val="right" w:pos="8306"/>
      </w:tabs>
    </w:pPr>
    <w:rPr>
      <w:snapToGrid w:val="0"/>
      <w:lang w:val="x-none" w:eastAsia="x-none"/>
    </w:rPr>
  </w:style>
  <w:style w:type="paragraph" w:styleId="a6">
    <w:name w:val="Body Text"/>
    <w:basedOn w:val="a"/>
    <w:pPr>
      <w:jc w:val="both"/>
    </w:pPr>
  </w:style>
  <w:style w:type="paragraph" w:styleId="30">
    <w:name w:val="Body Text Indent 3"/>
    <w:basedOn w:val="a"/>
    <w:pPr>
      <w:widowControl w:val="0"/>
      <w:ind w:firstLine="708"/>
      <w:jc w:val="both"/>
    </w:pPr>
    <w:rPr>
      <w:snapToGrid w:val="0"/>
      <w:sz w:val="24"/>
    </w:rPr>
  </w:style>
  <w:style w:type="paragraph" w:customStyle="1" w:styleId="Iniiaiieoaeno2">
    <w:name w:val="Iniiaiie oaeno 2"/>
    <w:basedOn w:val="Iauiue"/>
    <w:pPr>
      <w:widowControl/>
      <w:jc w:val="both"/>
    </w:pPr>
    <w:rPr>
      <w:rFonts w:ascii="Arial" w:hAnsi="Arial"/>
      <w:snapToGrid/>
    </w:rPr>
  </w:style>
  <w:style w:type="paragraph" w:styleId="21">
    <w:name w:val="Body Text 2"/>
    <w:basedOn w:val="a"/>
    <w:pPr>
      <w:widowControl w:val="0"/>
      <w:ind w:left="480"/>
      <w:jc w:val="both"/>
    </w:pPr>
    <w:rPr>
      <w:snapToGrid w:val="0"/>
      <w:sz w:val="24"/>
    </w:rPr>
  </w:style>
  <w:style w:type="paragraph" w:styleId="a7">
    <w:name w:val="Block Text"/>
    <w:basedOn w:val="a"/>
    <w:pPr>
      <w:ind w:left="5103" w:right="-29"/>
      <w:jc w:val="both"/>
    </w:pPr>
    <w:rPr>
      <w:color w:val="000000"/>
      <w:sz w:val="22"/>
    </w:rPr>
  </w:style>
  <w:style w:type="paragraph" w:styleId="31">
    <w:name w:val="Body Text 3"/>
    <w:basedOn w:val="a"/>
    <w:pPr>
      <w:jc w:val="both"/>
    </w:pPr>
    <w:rPr>
      <w:sz w:val="24"/>
    </w:rPr>
  </w:style>
  <w:style w:type="paragraph" w:styleId="a8">
    <w:name w:val="Body Text Indent"/>
    <w:basedOn w:val="a"/>
    <w:pPr>
      <w:ind w:firstLine="720"/>
      <w:jc w:val="both"/>
    </w:pPr>
    <w:rPr>
      <w:i/>
      <w:sz w:val="22"/>
    </w:rPr>
  </w:style>
  <w:style w:type="paragraph" w:styleId="22">
    <w:name w:val="Body Text Indent 2"/>
    <w:basedOn w:val="a"/>
    <w:pPr>
      <w:ind w:firstLine="709"/>
      <w:jc w:val="both"/>
    </w:pPr>
    <w:rPr>
      <w:i/>
      <w:sz w:val="24"/>
    </w:rPr>
  </w:style>
  <w:style w:type="paragraph" w:styleId="a9">
    <w:name w:val="header"/>
    <w:basedOn w:val="a"/>
    <w:pPr>
      <w:tabs>
        <w:tab w:val="center" w:pos="4153"/>
        <w:tab w:val="right" w:pos="8306"/>
      </w:tabs>
    </w:pPr>
  </w:style>
  <w:style w:type="paragraph" w:customStyle="1" w:styleId="11">
    <w:name w:val="Обычный1"/>
    <w:rPr>
      <w:snapToGrid w:val="0"/>
    </w:rPr>
  </w:style>
  <w:style w:type="paragraph" w:customStyle="1" w:styleId="BodyTextIndent21">
    <w:name w:val="Body Text Indent 21"/>
    <w:basedOn w:val="a"/>
    <w:pPr>
      <w:widowControl w:val="0"/>
      <w:ind w:firstLine="720"/>
      <w:jc w:val="both"/>
    </w:pPr>
    <w:rPr>
      <w:rFonts w:ascii="Kudriashov" w:hAnsi="Kudriashov"/>
      <w:sz w:val="24"/>
    </w:rPr>
  </w:style>
  <w:style w:type="paragraph" w:customStyle="1" w:styleId="12">
    <w:name w:val="Драздел1"/>
    <w:basedOn w:val="a"/>
    <w:autoRedefine/>
    <w:pPr>
      <w:framePr w:hSpace="181" w:vSpace="181" w:wrap="notBeside" w:vAnchor="text" w:hAnchor="text" w:y="1"/>
      <w:jc w:val="both"/>
    </w:pPr>
    <w:rPr>
      <w:b/>
      <w:sz w:val="22"/>
    </w:rPr>
  </w:style>
  <w:style w:type="paragraph" w:customStyle="1" w:styleId="2">
    <w:name w:val="Драздел2"/>
    <w:basedOn w:val="12"/>
    <w:pPr>
      <w:framePr w:wrap="notBeside"/>
      <w:numPr>
        <w:numId w:val="2"/>
      </w:numPr>
      <w:tabs>
        <w:tab w:val="left" w:pos="924"/>
      </w:tabs>
      <w:ind w:left="0" w:firstLine="567"/>
    </w:pPr>
    <w:rPr>
      <w:b w:val="0"/>
      <w:caps/>
    </w:rPr>
  </w:style>
  <w:style w:type="character" w:styleId="aa">
    <w:name w:val="Hyperlink"/>
    <w:rsid w:val="00971EDB"/>
    <w:rPr>
      <w:color w:val="0000FF"/>
      <w:u w:val="single"/>
    </w:rPr>
  </w:style>
  <w:style w:type="paragraph" w:customStyle="1" w:styleId="210">
    <w:name w:val="Основной текст 21"/>
    <w:basedOn w:val="a"/>
    <w:rsid w:val="00F758FD"/>
    <w:pPr>
      <w:ind w:left="397"/>
    </w:pPr>
    <w:rPr>
      <w:rFonts w:ascii="Arial" w:hAnsi="Arial"/>
      <w:sz w:val="24"/>
    </w:rPr>
  </w:style>
  <w:style w:type="paragraph" w:styleId="ab">
    <w:name w:val="Balloon Text"/>
    <w:basedOn w:val="a"/>
    <w:semiHidden/>
    <w:rsid w:val="00797619"/>
    <w:rPr>
      <w:rFonts w:ascii="Tahoma" w:hAnsi="Tahoma" w:cs="Tahoma"/>
      <w:sz w:val="16"/>
      <w:szCs w:val="16"/>
    </w:rPr>
  </w:style>
  <w:style w:type="table" w:styleId="ac">
    <w:name w:val="Table Grid"/>
    <w:basedOn w:val="a1"/>
    <w:rsid w:val="005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basedOn w:val="a"/>
    <w:rsid w:val="00E14291"/>
    <w:pPr>
      <w:spacing w:before="100" w:beforeAutospacing="1" w:after="100" w:afterAutospacing="1"/>
    </w:pPr>
    <w:rPr>
      <w:rFonts w:ascii="Tahoma" w:hAnsi="Tahoma" w:cs="Tahoma"/>
      <w:lang w:val="en-US" w:eastAsia="en-US"/>
    </w:rPr>
  </w:style>
  <w:style w:type="character" w:customStyle="1" w:styleId="rvts10">
    <w:name w:val="rvts10"/>
    <w:rsid w:val="004E061F"/>
    <w:rPr>
      <w:sz w:val="16"/>
      <w:szCs w:val="16"/>
    </w:rPr>
  </w:style>
  <w:style w:type="paragraph" w:customStyle="1" w:styleId="ae">
    <w:name w:val="Знак"/>
    <w:basedOn w:val="a"/>
    <w:rsid w:val="00A6577F"/>
    <w:pPr>
      <w:spacing w:before="100" w:beforeAutospacing="1" w:after="100" w:afterAutospacing="1"/>
    </w:pPr>
    <w:rPr>
      <w:rFonts w:ascii="Tahoma" w:hAnsi="Tahoma" w:cs="Tahoma"/>
      <w:lang w:val="en-US" w:eastAsia="en-US"/>
    </w:rPr>
  </w:style>
  <w:style w:type="paragraph" w:customStyle="1" w:styleId="Iauiue3">
    <w:name w:val="Iau?iue3"/>
    <w:rsid w:val="00181CF0"/>
    <w:pPr>
      <w:widowControl w:val="0"/>
      <w:ind w:firstLine="720"/>
    </w:pPr>
    <w:rPr>
      <w:rFonts w:ascii="Tms Rmn" w:eastAsia="Lucida Sans Unicode" w:hAnsi="Tms Rmn"/>
    </w:rPr>
  </w:style>
  <w:style w:type="character" w:customStyle="1" w:styleId="a5">
    <w:name w:val="Нижний колонтитул Знак"/>
    <w:link w:val="a4"/>
    <w:uiPriority w:val="99"/>
    <w:rsid w:val="0082622A"/>
    <w:rPr>
      <w:snapToGrid w:val="0"/>
    </w:rPr>
  </w:style>
  <w:style w:type="paragraph" w:customStyle="1" w:styleId="BodyTextIndent32">
    <w:name w:val="Body Text Indent 32"/>
    <w:basedOn w:val="a"/>
    <w:rsid w:val="00B674B6"/>
    <w:pPr>
      <w:widowControl w:val="0"/>
      <w:ind w:firstLine="720"/>
      <w:jc w:val="both"/>
    </w:pPr>
    <w:rPr>
      <w:color w:val="FF0000"/>
      <w:sz w:val="24"/>
    </w:rPr>
  </w:style>
  <w:style w:type="paragraph" w:customStyle="1" w:styleId="Default">
    <w:name w:val="Default"/>
    <w:rsid w:val="007B002A"/>
    <w:pPr>
      <w:autoSpaceDE w:val="0"/>
      <w:autoSpaceDN w:val="0"/>
      <w:adjustRightInd w:val="0"/>
    </w:pPr>
    <w:rPr>
      <w:rFonts w:eastAsia="Calibri"/>
      <w:color w:val="000000"/>
      <w:sz w:val="24"/>
      <w:szCs w:val="24"/>
      <w:lang w:eastAsia="en-US"/>
    </w:rPr>
  </w:style>
  <w:style w:type="character" w:customStyle="1" w:styleId="blk">
    <w:name w:val="blk"/>
    <w:rsid w:val="005302B0"/>
  </w:style>
  <w:style w:type="paragraph" w:customStyle="1" w:styleId="23">
    <w:name w:val="Обычный2"/>
    <w:rsid w:val="005302B0"/>
    <w:pPr>
      <w:widowControl w:val="0"/>
      <w:spacing w:line="260" w:lineRule="auto"/>
      <w:ind w:left="360" w:hanging="340"/>
    </w:pPr>
    <w:rPr>
      <w:snapToGrid w:val="0"/>
      <w:sz w:val="18"/>
    </w:rPr>
  </w:style>
  <w:style w:type="paragraph" w:customStyle="1" w:styleId="13">
    <w:name w:val="Обычный1"/>
    <w:rsid w:val="004F6F2F"/>
    <w:rPr>
      <w:snapToGrid w:val="0"/>
    </w:rPr>
  </w:style>
  <w:style w:type="paragraph" w:customStyle="1" w:styleId="ConsNormal">
    <w:name w:val="ConsNormal"/>
    <w:link w:val="ConsNormal0"/>
    <w:rsid w:val="00877CBC"/>
    <w:pPr>
      <w:ind w:firstLine="720"/>
    </w:pPr>
    <w:rPr>
      <w:rFonts w:ascii="Consultant" w:hAnsi="Consultant"/>
      <w:snapToGrid w:val="0"/>
      <w:sz w:val="24"/>
    </w:rPr>
  </w:style>
  <w:style w:type="character" w:customStyle="1" w:styleId="ConsNormal0">
    <w:name w:val="ConsNormal Знак"/>
    <w:link w:val="ConsNormal"/>
    <w:rsid w:val="00877CBC"/>
    <w:rPr>
      <w:rFonts w:ascii="Consultant" w:hAnsi="Consultant"/>
      <w:snapToGrid w:val="0"/>
      <w:sz w:val="24"/>
    </w:rPr>
  </w:style>
  <w:style w:type="paragraph" w:customStyle="1" w:styleId="Rule3">
    <w:name w:val="Rule3"/>
    <w:basedOn w:val="a"/>
    <w:rsid w:val="00877CBC"/>
    <w:pPr>
      <w:widowControl w:val="0"/>
      <w:spacing w:after="120"/>
      <w:ind w:firstLine="170"/>
      <w:jc w:val="both"/>
    </w:pPr>
    <w:rPr>
      <w:rFonts w:ascii="NewtonCTT" w:hAnsi="NewtonCTT"/>
      <w:i/>
      <w:snapToGrid w:val="0"/>
    </w:rPr>
  </w:style>
  <w:style w:type="paragraph" w:customStyle="1" w:styleId="Standard">
    <w:name w:val="Standard"/>
    <w:rsid w:val="00856F87"/>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af">
    <w:name w:val="Содержимое таблицы"/>
    <w:basedOn w:val="a"/>
    <w:rsid w:val="00856F87"/>
    <w:pPr>
      <w:suppressLineNumbers/>
      <w:suppressAutoHyphens/>
      <w:autoSpaceDE w:val="0"/>
      <w:autoSpaceDN w:val="0"/>
    </w:pPr>
    <w:rPr>
      <w:rFonts w:cs="Calibri"/>
      <w:lang w:eastAsia="ar-SA"/>
    </w:rPr>
  </w:style>
  <w:style w:type="character" w:customStyle="1" w:styleId="af0">
    <w:name w:val="ПОДзагол"/>
    <w:link w:val="1"/>
    <w:qFormat/>
    <w:rsid w:val="00AD0A30"/>
    <w:rPr>
      <w:b/>
      <w:color w:val="000000"/>
    </w:rPr>
  </w:style>
  <w:style w:type="paragraph" w:customStyle="1" w:styleId="1">
    <w:name w:val="ПОДзагол1"/>
    <w:basedOn w:val="a"/>
    <w:link w:val="af0"/>
    <w:qFormat/>
    <w:rsid w:val="00AD0A30"/>
    <w:pPr>
      <w:numPr>
        <w:numId w:val="29"/>
      </w:numPr>
      <w:suppressAutoHyphens/>
      <w:spacing w:before="240" w:after="60" w:line="276" w:lineRule="auto"/>
      <w:jc w:val="both"/>
    </w:pPr>
    <w:rPr>
      <w:b/>
      <w:color w:val="000000"/>
    </w:rPr>
  </w:style>
  <w:style w:type="paragraph" w:styleId="af1">
    <w:name w:val="List Paragraph"/>
    <w:basedOn w:val="a"/>
    <w:link w:val="af2"/>
    <w:uiPriority w:val="34"/>
    <w:qFormat/>
    <w:rsid w:val="00AD0A30"/>
    <w:pPr>
      <w:suppressAutoHyphens/>
      <w:spacing w:after="60"/>
      <w:ind w:left="720"/>
      <w:contextualSpacing/>
      <w:jc w:val="both"/>
    </w:pPr>
    <w:rPr>
      <w:rFonts w:eastAsia="NSimSun" w:cs="Mangal"/>
      <w:color w:val="000000"/>
      <w:sz w:val="24"/>
      <w:lang w:eastAsia="zh-CN" w:bidi="hi-IN"/>
    </w:rPr>
  </w:style>
  <w:style w:type="character" w:customStyle="1" w:styleId="af2">
    <w:name w:val="Абзац списка Знак"/>
    <w:link w:val="af1"/>
    <w:rsid w:val="00AD0A30"/>
    <w:rPr>
      <w:rFonts w:eastAsia="NSimSun" w:cs="Mangal"/>
      <w:color w:val="000000"/>
      <w:sz w:val="24"/>
      <w:lang w:eastAsia="zh-CN" w:bidi="hi-IN"/>
    </w:rPr>
  </w:style>
  <w:style w:type="paragraph" w:customStyle="1" w:styleId="32">
    <w:name w:val="Основной текст3"/>
    <w:basedOn w:val="a"/>
    <w:rsid w:val="00CA1F04"/>
    <w:pPr>
      <w:shd w:val="clear" w:color="auto" w:fill="FFFFFF"/>
      <w:spacing w:after="300" w:line="240" w:lineRule="atLeas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8384">
      <w:bodyDiv w:val="1"/>
      <w:marLeft w:val="0"/>
      <w:marRight w:val="0"/>
      <w:marTop w:val="0"/>
      <w:marBottom w:val="0"/>
      <w:divBdr>
        <w:top w:val="none" w:sz="0" w:space="0" w:color="auto"/>
        <w:left w:val="none" w:sz="0" w:space="0" w:color="auto"/>
        <w:bottom w:val="none" w:sz="0" w:space="0" w:color="auto"/>
        <w:right w:val="none" w:sz="0" w:space="0" w:color="auto"/>
      </w:divBdr>
    </w:div>
    <w:div w:id="211313524">
      <w:bodyDiv w:val="1"/>
      <w:marLeft w:val="0"/>
      <w:marRight w:val="0"/>
      <w:marTop w:val="0"/>
      <w:marBottom w:val="0"/>
      <w:divBdr>
        <w:top w:val="none" w:sz="0" w:space="0" w:color="auto"/>
        <w:left w:val="none" w:sz="0" w:space="0" w:color="auto"/>
        <w:bottom w:val="none" w:sz="0" w:space="0" w:color="auto"/>
        <w:right w:val="none" w:sz="0" w:space="0" w:color="auto"/>
      </w:divBdr>
    </w:div>
    <w:div w:id="881794153">
      <w:bodyDiv w:val="1"/>
      <w:marLeft w:val="0"/>
      <w:marRight w:val="0"/>
      <w:marTop w:val="0"/>
      <w:marBottom w:val="0"/>
      <w:divBdr>
        <w:top w:val="none" w:sz="0" w:space="0" w:color="auto"/>
        <w:left w:val="none" w:sz="0" w:space="0" w:color="auto"/>
        <w:bottom w:val="none" w:sz="0" w:space="0" w:color="auto"/>
        <w:right w:val="none" w:sz="0" w:space="0" w:color="auto"/>
      </w:divBdr>
    </w:div>
    <w:div w:id="1124274286">
      <w:bodyDiv w:val="1"/>
      <w:marLeft w:val="0"/>
      <w:marRight w:val="0"/>
      <w:marTop w:val="0"/>
      <w:marBottom w:val="0"/>
      <w:divBdr>
        <w:top w:val="none" w:sz="0" w:space="0" w:color="auto"/>
        <w:left w:val="none" w:sz="0" w:space="0" w:color="auto"/>
        <w:bottom w:val="none" w:sz="0" w:space="0" w:color="auto"/>
        <w:right w:val="none" w:sz="0" w:space="0" w:color="auto"/>
      </w:divBdr>
    </w:div>
    <w:div w:id="1608806161">
      <w:bodyDiv w:val="1"/>
      <w:marLeft w:val="0"/>
      <w:marRight w:val="0"/>
      <w:marTop w:val="0"/>
      <w:marBottom w:val="0"/>
      <w:divBdr>
        <w:top w:val="none" w:sz="0" w:space="0" w:color="auto"/>
        <w:left w:val="none" w:sz="0" w:space="0" w:color="auto"/>
        <w:bottom w:val="none" w:sz="0" w:space="0" w:color="auto"/>
        <w:right w:val="none" w:sz="0" w:space="0" w:color="auto"/>
      </w:divBdr>
    </w:div>
    <w:div w:id="21270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2279-1169-46DB-A5EA-7F51395F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5396</Words>
  <Characters>39436</Characters>
  <Application>Microsoft Office Word</Application>
  <DocSecurity>0</DocSecurity>
  <Lines>328</Lines>
  <Paragraphs>89</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T.i.t.Insurance</Company>
  <LinksUpToDate>false</LinksUpToDate>
  <CharactersWithSpaces>44743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Levin</dc:creator>
  <cp:lastModifiedBy>Алина Ломакина</cp:lastModifiedBy>
  <cp:revision>9</cp:revision>
  <cp:lastPrinted>2025-03-03T08:36:00Z</cp:lastPrinted>
  <dcterms:created xsi:type="dcterms:W3CDTF">2026-05-19T08:27:00Z</dcterms:created>
  <dcterms:modified xsi:type="dcterms:W3CDTF">2026-06-11T07:51:00Z</dcterms:modified>
</cp:coreProperties>
</file>