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217D8F" w:rsidRPr="00FA2E7B" w:rsidRDefault="00532B6F" w:rsidP="007C3442">
      <w:pPr>
        <w:spacing w:after="0" w:line="240" w:lineRule="auto"/>
        <w:jc w:val="center"/>
        <w:rPr>
          <w:rFonts w:ascii="Times New Roman" w:hAnsi="Times New Roman"/>
          <w:b/>
          <w:bCs/>
          <w:color w:val="FF0000"/>
          <w:sz w:val="24"/>
          <w:szCs w:val="24"/>
        </w:rPr>
      </w:pPr>
      <w:r w:rsidRPr="00E72BEA">
        <w:rPr>
          <w:rFonts w:ascii="Times New Roman" w:hAnsi="Times New Roman"/>
          <w:b/>
          <w:bCs/>
          <w:sz w:val="24"/>
          <w:szCs w:val="24"/>
        </w:rPr>
        <w:t xml:space="preserve">на </w:t>
      </w:r>
      <w:r w:rsidR="00437C48" w:rsidRPr="00437C48">
        <w:rPr>
          <w:rFonts w:ascii="Times New Roman" w:hAnsi="Times New Roman"/>
          <w:b/>
          <w:sz w:val="24"/>
          <w:szCs w:val="24"/>
        </w:rPr>
        <w:t xml:space="preserve">поставку материалов для установки </w:t>
      </w:r>
      <w:r w:rsidR="007C3442" w:rsidRPr="007C3442">
        <w:rPr>
          <w:rFonts w:ascii="Times New Roman" w:hAnsi="Times New Roman"/>
          <w:b/>
          <w:sz w:val="24"/>
          <w:szCs w:val="24"/>
        </w:rPr>
        <w:t>ограждения на 1,2,3 локальных участках</w:t>
      </w:r>
    </w:p>
    <w:p w:rsidR="009D3D16" w:rsidRDefault="009D3D16" w:rsidP="009D3D16">
      <w:pPr>
        <w:spacing w:after="0" w:line="240" w:lineRule="auto"/>
        <w:jc w:val="center"/>
        <w:rPr>
          <w:rFonts w:ascii="Times New Roman" w:hAnsi="Times New Roman"/>
          <w:b/>
          <w:bCs/>
          <w:sz w:val="24"/>
          <w:szCs w:val="24"/>
        </w:rPr>
      </w:pPr>
      <w:r>
        <w:rPr>
          <w:rFonts w:ascii="Times New Roman" w:hAnsi="Times New Roman"/>
          <w:b/>
          <w:color w:val="000000"/>
          <w:sz w:val="24"/>
          <w:szCs w:val="24"/>
        </w:rPr>
        <w:t xml:space="preserve">ИКЗ </w:t>
      </w:r>
      <w:r w:rsidR="00052CA1">
        <w:rPr>
          <w:rFonts w:ascii="Times New Roman" w:hAnsi="Times New Roman"/>
          <w:b/>
          <w:color w:val="000000"/>
          <w:sz w:val="24"/>
          <w:szCs w:val="24"/>
        </w:rPr>
        <w:t>____________________________________________</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B7628D" w:rsidRDefault="00746429" w:rsidP="00746429">
      <w:pPr>
        <w:spacing w:after="0" w:line="240" w:lineRule="auto"/>
        <w:jc w:val="both"/>
        <w:rPr>
          <w:rFonts w:ascii="Times New Roman" w:hAnsi="Times New Roman"/>
          <w:b/>
          <w:bCs/>
          <w:sz w:val="24"/>
          <w:szCs w:val="24"/>
        </w:rPr>
      </w:pPr>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8C5A2A" w:rsidRPr="006D1222">
        <w:rPr>
          <w:rFonts w:ascii="Times New Roman" w:hAnsi="Times New Roman"/>
          <w:sz w:val="24"/>
          <w:szCs w:val="24"/>
        </w:rPr>
        <w:t>0</w:t>
      </w:r>
      <w:r w:rsidR="00541151" w:rsidRPr="006D1222">
        <w:rPr>
          <w:rFonts w:ascii="Times New Roman" w:hAnsi="Times New Roman"/>
          <w:sz w:val="24"/>
          <w:szCs w:val="24"/>
        </w:rPr>
        <w:t>5</w:t>
      </w:r>
      <w:r w:rsidR="008C5A2A" w:rsidRPr="006D1222">
        <w:rPr>
          <w:rFonts w:ascii="Times New Roman" w:hAnsi="Times New Roman"/>
          <w:sz w:val="24"/>
          <w:szCs w:val="24"/>
        </w:rPr>
        <w:t>.08.202</w:t>
      </w:r>
      <w:r w:rsidR="00541151" w:rsidRPr="006D1222">
        <w:rPr>
          <w:rFonts w:ascii="Times New Roman" w:hAnsi="Times New Roman"/>
          <w:sz w:val="24"/>
          <w:szCs w:val="24"/>
        </w:rPr>
        <w:t>6</w:t>
      </w:r>
      <w:r w:rsidR="008C5A2A" w:rsidRPr="006D1222">
        <w:rPr>
          <w:rFonts w:ascii="Times New Roman" w:hAnsi="Times New Roman"/>
          <w:sz w:val="24"/>
          <w:szCs w:val="24"/>
        </w:rPr>
        <w:t xml:space="preserve"> № </w:t>
      </w:r>
      <w:r w:rsidR="006D1222" w:rsidRPr="006D1222">
        <w:rPr>
          <w:rFonts w:ascii="Times New Roman" w:hAnsi="Times New Roman"/>
          <w:sz w:val="24"/>
          <w:szCs w:val="24"/>
        </w:rPr>
        <w:t>вн-11</w:t>
      </w:r>
      <w:r w:rsidR="008C5A2A" w:rsidRPr="006D1222">
        <w:rPr>
          <w:rFonts w:ascii="Times New Roman" w:hAnsi="Times New Roman"/>
          <w:sz w:val="24"/>
          <w:szCs w:val="24"/>
        </w:rPr>
        <w:t>-</w:t>
      </w:r>
      <w:r w:rsidR="006D1222" w:rsidRPr="006D1222">
        <w:rPr>
          <w:rFonts w:ascii="Times New Roman" w:hAnsi="Times New Roman"/>
          <w:sz w:val="24"/>
          <w:szCs w:val="24"/>
        </w:rPr>
        <w:t>104</w:t>
      </w:r>
      <w:r w:rsidRPr="006D1222">
        <w:rPr>
          <w:rFonts w:ascii="Times New Roman" w:hAnsi="Times New Roman"/>
          <w:sz w:val="24"/>
          <w:szCs w:val="24"/>
        </w:rPr>
        <w:t>,</w:t>
      </w:r>
      <w:r>
        <w:rPr>
          <w:rFonts w:ascii="Times New Roman" w:hAnsi="Times New Roman"/>
          <w:sz w:val="24"/>
          <w:szCs w:val="24"/>
        </w:rPr>
        <w:t xml:space="preserve"> именуемое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 дальнейшем «Поставщик» (далее - Поставщик), с другой стороны, вместе именуемые Стороны, руководствуясь ст. 30</w:t>
      </w:r>
      <w:r>
        <w:rPr>
          <w:rFonts w:ascii="Times New Roman" w:hAnsi="Times New Roman"/>
          <w:sz w:val="24"/>
        </w:rPr>
        <w:t>,</w:t>
      </w:r>
      <w:r w:rsidR="003A7D6C">
        <w:rPr>
          <w:rFonts w:ascii="Times New Roman" w:hAnsi="Times New Roman"/>
          <w:sz w:val="24"/>
        </w:rPr>
        <w:t xml:space="preserve"> </w:t>
      </w:r>
      <w:r>
        <w:rPr>
          <w:rFonts w:ascii="Times New Roman" w:hAnsi="Times New Roman"/>
          <w:sz w:val="24"/>
        </w:rPr>
        <w:t>п. 4 ч.1 ст. 93</w:t>
      </w:r>
      <w:r w:rsidRPr="00464899">
        <w:rPr>
          <w:rFonts w:ascii="Times New Roman" w:hAnsi="Times New Roman"/>
          <w:sz w:val="24"/>
        </w:rPr>
        <w:t xml:space="preserve"> Федерального законаот </w:t>
      </w:r>
      <w:r w:rsidRPr="00464899">
        <w:rPr>
          <w:rFonts w:ascii="Times New Roman" w:hAnsi="Times New Roman"/>
          <w:sz w:val="24"/>
          <w:szCs w:val="24"/>
        </w:rPr>
        <w:t xml:space="preserve">05.04.2013 </w:t>
      </w:r>
      <w:r>
        <w:rPr>
          <w:rFonts w:ascii="Times New Roman" w:hAnsi="Times New Roman"/>
          <w:sz w:val="24"/>
          <w:szCs w:val="24"/>
        </w:rPr>
        <w:br/>
      </w:r>
      <w:r w:rsidRPr="00464899">
        <w:rPr>
          <w:rFonts w:ascii="Times New Roman" w:hAnsi="Times New Roman"/>
          <w:sz w:val="24"/>
          <w:szCs w:val="24"/>
        </w:rPr>
        <w:t>№ 44-ФЗ «О контрактной системе в сфере закупок товаров, работ, услугдля обеспечения государственных и муниципальных нужд» (далее – Федеральный законо контрактной системе), Федеральным закономот 24.</w:t>
      </w:r>
      <w:r w:rsidRPr="00421644">
        <w:rPr>
          <w:rFonts w:ascii="Times New Roman" w:hAnsi="Times New Roman"/>
          <w:sz w:val="24"/>
          <w:szCs w:val="24"/>
        </w:rPr>
        <w:t xml:space="preserve">07.2007 № 209-ФЗ «О развитии малого и среднего предпринимательства в Российской Федерации», Федеральным законом от21.01.1996 </w:t>
      </w:r>
      <w:r>
        <w:rPr>
          <w:rFonts w:ascii="Times New Roman" w:hAnsi="Times New Roman"/>
          <w:sz w:val="24"/>
          <w:szCs w:val="24"/>
        </w:rPr>
        <w:br/>
      </w:r>
      <w:r w:rsidRPr="00421644">
        <w:rPr>
          <w:rFonts w:ascii="Times New Roman" w:hAnsi="Times New Roman"/>
          <w:sz w:val="24"/>
          <w:szCs w:val="24"/>
        </w:rPr>
        <w:t xml:space="preserve">№ 7-ФЗ «О некоммерческих </w:t>
      </w:r>
      <w:r w:rsidRPr="00E067C0">
        <w:rPr>
          <w:rFonts w:ascii="Times New Roman" w:hAnsi="Times New Roman"/>
          <w:sz w:val="24"/>
          <w:szCs w:val="24"/>
        </w:rPr>
        <w:t xml:space="preserve">организациях», </w:t>
      </w:r>
      <w:r w:rsidR="00DF7916" w:rsidRPr="0050565A">
        <w:rPr>
          <w:rFonts w:ascii="Times New Roman" w:hAnsi="Times New Roman"/>
          <w:sz w:val="24"/>
          <w:szCs w:val="24"/>
          <w:shd w:val="clear" w:color="auto" w:fill="FFFFFF"/>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F7916">
        <w:rPr>
          <w:rFonts w:ascii="Times New Roman" w:hAnsi="Times New Roman"/>
          <w:sz w:val="24"/>
          <w:szCs w:val="24"/>
          <w:shd w:val="clear" w:color="auto" w:fill="FFFFFF"/>
        </w:rPr>
        <w:t xml:space="preserve">, </w:t>
      </w:r>
      <w:r w:rsidRPr="00E067C0">
        <w:rPr>
          <w:rFonts w:ascii="Times New Roman" w:hAnsi="Times New Roman"/>
          <w:sz w:val="24"/>
          <w:szCs w:val="24"/>
        </w:rPr>
        <w:t xml:space="preserve">Федеральным законом от </w:t>
      </w:r>
      <w:r w:rsidR="008C5A2A">
        <w:rPr>
          <w:rFonts w:ascii="Times New Roman" w:hAnsi="Times New Roman"/>
          <w:sz w:val="24"/>
          <w:szCs w:val="24"/>
        </w:rPr>
        <w:t>28.11.2025 № 426-ФЗ</w:t>
      </w:r>
      <w:r w:rsidR="003A7D6C">
        <w:rPr>
          <w:rFonts w:ascii="Times New Roman" w:hAnsi="Times New Roman"/>
          <w:sz w:val="24"/>
          <w:szCs w:val="24"/>
        </w:rPr>
        <w:t xml:space="preserve"> </w:t>
      </w:r>
      <w:r w:rsidR="008C5A2A">
        <w:rPr>
          <w:rFonts w:ascii="Times New Roman" w:hAnsi="Times New Roman"/>
          <w:sz w:val="24"/>
          <w:szCs w:val="24"/>
        </w:rPr>
        <w:t>«О федеральном бюджете на 2026 год и на плановый период 2027 и 2028 годов</w:t>
      </w:r>
      <w:r w:rsidRPr="00421644">
        <w:rPr>
          <w:rFonts w:ascii="Times New Roman" w:hAnsi="Times New Roman"/>
          <w:sz w:val="24"/>
          <w:szCs w:val="24"/>
        </w:rPr>
        <w:t>»заключили настоящий Государственный контракт (далее - Контракт) о нижеследующем</w:t>
      </w:r>
      <w:r w:rsidRPr="00421644">
        <w:rPr>
          <w:rFonts w:ascii="Times New Roman" w:hAnsi="Times New Roman"/>
          <w:snapToGrid w:val="0"/>
          <w:sz w:val="24"/>
          <w:szCs w:val="24"/>
        </w:rPr>
        <w:t>:</w:t>
      </w:r>
    </w:p>
    <w:p w:rsidR="00532B6F" w:rsidRPr="00660EA5" w:rsidRDefault="00532B6F" w:rsidP="001F4D08">
      <w:pPr>
        <w:pStyle w:val="1"/>
        <w:shd w:val="clear" w:color="auto" w:fill="FFFFFF"/>
        <w:spacing w:before="0" w:line="240" w:lineRule="auto"/>
        <w:jc w:val="both"/>
        <w:rPr>
          <w:rFonts w:ascii="Times New Roman" w:hAnsi="Times New Roman"/>
          <w:sz w:val="24"/>
          <w:szCs w:val="24"/>
        </w:rPr>
      </w:pPr>
    </w:p>
    <w:p w:rsidR="00217D8F" w:rsidRPr="00660EA5" w:rsidRDefault="00217D8F" w:rsidP="00FC039E">
      <w:pPr>
        <w:numPr>
          <w:ilvl w:val="0"/>
          <w:numId w:val="1"/>
        </w:numPr>
        <w:spacing w:after="0" w:line="240" w:lineRule="auto"/>
        <w:jc w:val="center"/>
        <w:rPr>
          <w:rFonts w:ascii="Times New Roman" w:hAnsi="Times New Roman"/>
          <w:b/>
          <w:bCs/>
          <w:sz w:val="24"/>
          <w:szCs w:val="24"/>
        </w:rPr>
      </w:pPr>
      <w:r w:rsidRPr="00660EA5">
        <w:rPr>
          <w:rFonts w:ascii="Times New Roman" w:hAnsi="Times New Roman"/>
          <w:b/>
          <w:bCs/>
          <w:sz w:val="24"/>
          <w:szCs w:val="24"/>
        </w:rPr>
        <w:t>Предмет Контракта</w:t>
      </w:r>
    </w:p>
    <w:p w:rsidR="00217D8F" w:rsidRPr="007C3442" w:rsidRDefault="00217D8F" w:rsidP="009301D6">
      <w:pPr>
        <w:pStyle w:val="ConsPlusNormal"/>
        <w:tabs>
          <w:tab w:val="left" w:pos="567"/>
          <w:tab w:val="left" w:pos="851"/>
        </w:tabs>
        <w:ind w:firstLine="709"/>
        <w:jc w:val="both"/>
        <w:rPr>
          <w:rFonts w:ascii="Times New Roman" w:hAnsi="Times New Roman"/>
          <w:sz w:val="24"/>
          <w:szCs w:val="24"/>
        </w:rPr>
      </w:pPr>
      <w:r w:rsidRPr="00660EA5">
        <w:rPr>
          <w:rFonts w:ascii="Times New Roman" w:hAnsi="Times New Roman"/>
          <w:sz w:val="24"/>
          <w:szCs w:val="24"/>
        </w:rPr>
        <w:t xml:space="preserve">1.1. Поставщик обязуется передать в собственность </w:t>
      </w:r>
      <w:r w:rsidR="005B6626">
        <w:rPr>
          <w:rFonts w:ascii="Times New Roman" w:hAnsi="Times New Roman"/>
          <w:sz w:val="24"/>
          <w:szCs w:val="24"/>
        </w:rPr>
        <w:t>материал</w:t>
      </w:r>
      <w:r w:rsidRPr="00660EA5">
        <w:rPr>
          <w:rFonts w:ascii="Times New Roman" w:hAnsi="Times New Roman"/>
          <w:sz w:val="24"/>
          <w:szCs w:val="24"/>
        </w:rPr>
        <w:t xml:space="preserve"> (далее – Товар) Заказчику в обусловленный </w:t>
      </w:r>
      <w:r w:rsidRPr="009F4BF6">
        <w:rPr>
          <w:rFonts w:ascii="Times New Roman" w:hAnsi="Times New Roman"/>
          <w:sz w:val="24"/>
          <w:szCs w:val="24"/>
        </w:rPr>
        <w:t xml:space="preserve">настоящим Контрактом срок, а Заказчик обязуется принятьи оплатить Товар в порядке и на условиях, </w:t>
      </w:r>
      <w:r w:rsidRPr="007C3442">
        <w:rPr>
          <w:rFonts w:ascii="Times New Roman" w:hAnsi="Times New Roman"/>
          <w:sz w:val="24"/>
          <w:szCs w:val="24"/>
        </w:rPr>
        <w:t>предусмотренных настоящим Контрактом.</w:t>
      </w:r>
    </w:p>
    <w:p w:rsidR="005B6626" w:rsidRPr="007C3442" w:rsidRDefault="00217D8F" w:rsidP="008556E0">
      <w:pPr>
        <w:tabs>
          <w:tab w:val="left" w:pos="709"/>
          <w:tab w:val="left" w:pos="851"/>
        </w:tabs>
        <w:spacing w:after="0" w:line="240" w:lineRule="auto"/>
        <w:ind w:firstLine="709"/>
        <w:jc w:val="both"/>
        <w:rPr>
          <w:rFonts w:ascii="Times New Roman" w:hAnsi="Times New Roman"/>
          <w:sz w:val="24"/>
          <w:szCs w:val="24"/>
        </w:rPr>
      </w:pPr>
      <w:r w:rsidRPr="007C3442">
        <w:rPr>
          <w:rFonts w:ascii="Times New Roman" w:hAnsi="Times New Roman"/>
          <w:sz w:val="24"/>
          <w:szCs w:val="24"/>
        </w:rPr>
        <w:t xml:space="preserve">1.2. Предметом настоящего Контракта является поставка </w:t>
      </w:r>
      <w:r w:rsidR="00437C48" w:rsidRPr="007C3442">
        <w:rPr>
          <w:rFonts w:ascii="Times New Roman" w:hAnsi="Times New Roman"/>
          <w:sz w:val="24"/>
          <w:szCs w:val="24"/>
        </w:rPr>
        <w:t xml:space="preserve">материалов для установки </w:t>
      </w:r>
      <w:r w:rsidR="007C3442" w:rsidRPr="007C3442">
        <w:rPr>
          <w:rFonts w:ascii="Times New Roman" w:hAnsi="Times New Roman"/>
          <w:sz w:val="24"/>
          <w:szCs w:val="24"/>
        </w:rPr>
        <w:t>ограждения на 1,2,3 локальных участках</w:t>
      </w:r>
      <w:r w:rsidR="004F108D" w:rsidRPr="007C3442">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1701"/>
        <w:gridCol w:w="1701"/>
        <w:gridCol w:w="850"/>
        <w:gridCol w:w="851"/>
        <w:gridCol w:w="992"/>
        <w:gridCol w:w="1134"/>
      </w:tblGrid>
      <w:tr w:rsidR="000004B3" w:rsidRPr="006469CD" w:rsidTr="005625DC">
        <w:trPr>
          <w:trHeight w:val="253"/>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Наименование товара, работы, услуги по КТРУ</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Код позиции КТРУ</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Характеристики товара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Ед. измерения</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Количество</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Цена (без НДС,</w:t>
            </w:r>
            <w:r>
              <w:rPr>
                <w:rFonts w:ascii="Times New Roman" w:hAnsi="Times New Roman"/>
                <w:b/>
                <w:bCs/>
                <w:sz w:val="20"/>
                <w:szCs w:val="20"/>
              </w:rPr>
              <w:t xml:space="preserve"> с НДС,</w:t>
            </w:r>
            <w:r w:rsidRPr="000004B3">
              <w:rPr>
                <w:rFonts w:ascii="Times New Roman" w:hAnsi="Times New Roman"/>
                <w:b/>
                <w:bCs/>
                <w:sz w:val="20"/>
                <w:szCs w:val="20"/>
              </w:rPr>
              <w:t>руб)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Сумма (без НДС,</w:t>
            </w:r>
            <w:r>
              <w:rPr>
                <w:rFonts w:ascii="Times New Roman" w:hAnsi="Times New Roman"/>
                <w:b/>
                <w:bCs/>
                <w:sz w:val="20"/>
                <w:szCs w:val="20"/>
              </w:rPr>
              <w:t xml:space="preserve"> с НДС,</w:t>
            </w:r>
            <w:r w:rsidRPr="000004B3">
              <w:rPr>
                <w:rFonts w:ascii="Times New Roman" w:hAnsi="Times New Roman"/>
                <w:b/>
                <w:bCs/>
                <w:sz w:val="20"/>
                <w:szCs w:val="20"/>
              </w:rPr>
              <w:t>руб)</w:t>
            </w:r>
          </w:p>
        </w:tc>
      </w:tr>
      <w:tr w:rsidR="000004B3" w:rsidRPr="006469CD" w:rsidTr="005625DC">
        <w:trPr>
          <w:trHeight w:val="285"/>
        </w:trPr>
        <w:tc>
          <w:tcPr>
            <w:tcW w:w="1418" w:type="dxa"/>
            <w:vMerge/>
            <w:vAlign w:val="center"/>
          </w:tcPr>
          <w:p w:rsidR="000004B3" w:rsidRPr="000004B3" w:rsidRDefault="000004B3" w:rsidP="000004B3">
            <w:pPr>
              <w:spacing w:after="0" w:line="240" w:lineRule="auto"/>
              <w:jc w:val="center"/>
              <w:rPr>
                <w:rFonts w:ascii="Times New Roman" w:hAnsi="Times New Roman"/>
                <w:b/>
                <w:bCs/>
                <w:sz w:val="20"/>
                <w:szCs w:val="20"/>
              </w:rPr>
            </w:pPr>
          </w:p>
        </w:tc>
        <w:tc>
          <w:tcPr>
            <w:tcW w:w="1276" w:type="dxa"/>
            <w:vMerge/>
            <w:vAlign w:val="center"/>
          </w:tcPr>
          <w:p w:rsidR="000004B3" w:rsidRPr="000004B3" w:rsidRDefault="000004B3" w:rsidP="000004B3">
            <w:pPr>
              <w:spacing w:after="0" w:line="240" w:lineRule="auto"/>
              <w:jc w:val="center"/>
              <w:rPr>
                <w:rFonts w:ascii="Times New Roman" w:hAnsi="Times New Roman"/>
                <w:b/>
                <w:bCs/>
                <w:sz w:val="20"/>
                <w:szCs w:val="20"/>
              </w:rPr>
            </w:pPr>
          </w:p>
        </w:tc>
        <w:tc>
          <w:tcPr>
            <w:tcW w:w="1701" w:type="dxa"/>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Наименование</w:t>
            </w:r>
          </w:p>
        </w:tc>
        <w:tc>
          <w:tcPr>
            <w:tcW w:w="1701" w:type="dxa"/>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Значение</w:t>
            </w:r>
          </w:p>
        </w:tc>
        <w:tc>
          <w:tcPr>
            <w:tcW w:w="850"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c>
          <w:tcPr>
            <w:tcW w:w="851"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c>
          <w:tcPr>
            <w:tcW w:w="992"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c>
          <w:tcPr>
            <w:tcW w:w="1134"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r>
      <w:tr w:rsidR="000004B3" w:rsidRPr="006469CD" w:rsidTr="0073161A">
        <w:trPr>
          <w:trHeight w:val="61"/>
        </w:trPr>
        <w:tc>
          <w:tcPr>
            <w:tcW w:w="1418" w:type="dxa"/>
            <w:vMerge w:val="restart"/>
            <w:vAlign w:val="center"/>
          </w:tcPr>
          <w:p w:rsidR="000004B3" w:rsidRPr="00EF23AF" w:rsidRDefault="000004B3" w:rsidP="00BA4122">
            <w:pPr>
              <w:spacing w:after="0" w:line="240" w:lineRule="auto"/>
              <w:rPr>
                <w:rFonts w:ascii="Times New Roman" w:hAnsi="Times New Roman"/>
                <w:sz w:val="20"/>
                <w:szCs w:val="20"/>
              </w:rPr>
            </w:pPr>
            <w:bookmarkStart w:id="0" w:name="_GoBack"/>
            <w:bookmarkEnd w:id="0"/>
            <w:r w:rsidRPr="00EF23AF">
              <w:rPr>
                <w:rFonts w:ascii="Times New Roman" w:hAnsi="Times New Roman"/>
                <w:sz w:val="20"/>
                <w:szCs w:val="20"/>
              </w:rPr>
              <w:t xml:space="preserve">Прокат листовой стальной </w:t>
            </w:r>
          </w:p>
        </w:tc>
        <w:tc>
          <w:tcPr>
            <w:tcW w:w="1276" w:type="dxa"/>
            <w:vMerge w:val="restart"/>
            <w:vAlign w:val="center"/>
          </w:tcPr>
          <w:p w:rsidR="000004B3" w:rsidRPr="00EF23AF" w:rsidRDefault="000004B3" w:rsidP="000004B3">
            <w:pPr>
              <w:spacing w:after="0" w:line="240" w:lineRule="auto"/>
              <w:rPr>
                <w:rFonts w:ascii="Times New Roman" w:hAnsi="Times New Roman"/>
                <w:sz w:val="20"/>
                <w:szCs w:val="20"/>
              </w:rPr>
            </w:pPr>
            <w:r w:rsidRPr="00EF23AF">
              <w:rPr>
                <w:rFonts w:ascii="Times New Roman" w:hAnsi="Times New Roman"/>
                <w:sz w:val="20"/>
                <w:szCs w:val="20"/>
              </w:rPr>
              <w:t>24.10.60.000-00000004</w:t>
            </w:r>
          </w:p>
        </w:tc>
        <w:tc>
          <w:tcPr>
            <w:tcW w:w="1701" w:type="dxa"/>
            <w:vAlign w:val="center"/>
          </w:tcPr>
          <w:p w:rsidR="000004B3" w:rsidRPr="00EF23AF" w:rsidRDefault="000004B3" w:rsidP="000004B3">
            <w:pPr>
              <w:spacing w:after="0" w:line="240" w:lineRule="auto"/>
              <w:rPr>
                <w:rStyle w:val="lots-wrap-contentbodyval"/>
                <w:rFonts w:ascii="Times New Roman" w:hAnsi="Times New Roman"/>
                <w:sz w:val="20"/>
                <w:szCs w:val="20"/>
              </w:rPr>
            </w:pPr>
            <w:r w:rsidRPr="00EF23AF">
              <w:rPr>
                <w:rStyle w:val="lots-wrap-contentbodyval"/>
                <w:rFonts w:ascii="Times New Roman" w:hAnsi="Times New Roman"/>
                <w:sz w:val="20"/>
                <w:szCs w:val="20"/>
              </w:rPr>
              <w:t>Вид</w:t>
            </w:r>
          </w:p>
        </w:tc>
        <w:tc>
          <w:tcPr>
            <w:tcW w:w="1701" w:type="dxa"/>
            <w:vAlign w:val="center"/>
          </w:tcPr>
          <w:p w:rsidR="000004B3" w:rsidRPr="00EF23AF" w:rsidRDefault="000004B3" w:rsidP="000004B3">
            <w:pPr>
              <w:spacing w:after="0" w:line="240" w:lineRule="auto"/>
              <w:rPr>
                <w:rStyle w:val="lots-wrap-contentbodyval"/>
                <w:rFonts w:ascii="Times New Roman" w:hAnsi="Times New Roman"/>
                <w:sz w:val="20"/>
                <w:szCs w:val="20"/>
              </w:rPr>
            </w:pPr>
            <w:r w:rsidRPr="00EF23AF">
              <w:rPr>
                <w:rStyle w:val="lots-wrap-contentbodyval"/>
                <w:rFonts w:ascii="Times New Roman" w:hAnsi="Times New Roman"/>
                <w:sz w:val="20"/>
                <w:szCs w:val="20"/>
              </w:rPr>
              <w:t>Лист</w:t>
            </w:r>
          </w:p>
        </w:tc>
        <w:tc>
          <w:tcPr>
            <w:tcW w:w="850" w:type="dxa"/>
            <w:vMerge w:val="restart"/>
            <w:vAlign w:val="center"/>
          </w:tcPr>
          <w:p w:rsidR="000004B3" w:rsidRPr="00EF23AF" w:rsidRDefault="000004B3" w:rsidP="000004B3">
            <w:pPr>
              <w:spacing w:before="25" w:after="0" w:line="240" w:lineRule="auto"/>
              <w:ind w:right="25"/>
              <w:jc w:val="center"/>
              <w:outlineLvl w:val="2"/>
              <w:rPr>
                <w:rFonts w:ascii="Times New Roman" w:hAnsi="Times New Roman"/>
                <w:bCs/>
                <w:sz w:val="20"/>
                <w:szCs w:val="20"/>
              </w:rPr>
            </w:pPr>
            <w:r w:rsidRPr="00EF23AF">
              <w:rPr>
                <w:rFonts w:ascii="Times New Roman" w:hAnsi="Times New Roman"/>
                <w:bCs/>
                <w:sz w:val="20"/>
                <w:szCs w:val="20"/>
              </w:rPr>
              <w:t>шт.</w:t>
            </w:r>
          </w:p>
        </w:tc>
        <w:tc>
          <w:tcPr>
            <w:tcW w:w="851" w:type="dxa"/>
            <w:vMerge w:val="restart"/>
            <w:vAlign w:val="center"/>
          </w:tcPr>
          <w:p w:rsidR="000004B3" w:rsidRPr="00EF23AF" w:rsidRDefault="00EF23AF" w:rsidP="000004B3">
            <w:pPr>
              <w:spacing w:before="25" w:after="0" w:line="240" w:lineRule="auto"/>
              <w:ind w:right="25"/>
              <w:jc w:val="center"/>
              <w:outlineLvl w:val="2"/>
              <w:rPr>
                <w:rFonts w:ascii="Times New Roman" w:hAnsi="Times New Roman"/>
                <w:bCs/>
                <w:sz w:val="20"/>
                <w:szCs w:val="20"/>
              </w:rPr>
            </w:pPr>
            <w:r w:rsidRPr="00EF23AF">
              <w:rPr>
                <w:rFonts w:ascii="Times New Roman" w:hAnsi="Times New Roman"/>
                <w:bCs/>
                <w:sz w:val="20"/>
                <w:szCs w:val="20"/>
              </w:rPr>
              <w:t>1</w:t>
            </w:r>
          </w:p>
        </w:tc>
        <w:tc>
          <w:tcPr>
            <w:tcW w:w="992" w:type="dxa"/>
            <w:vMerge w:val="restart"/>
            <w:vAlign w:val="center"/>
          </w:tcPr>
          <w:p w:rsidR="000004B3" w:rsidRPr="000004B3" w:rsidRDefault="000004B3" w:rsidP="000004B3">
            <w:pPr>
              <w:spacing w:before="25" w:after="0" w:line="240" w:lineRule="auto"/>
              <w:ind w:right="25"/>
              <w:jc w:val="center"/>
              <w:outlineLvl w:val="2"/>
              <w:rPr>
                <w:rFonts w:ascii="Times New Roman" w:hAnsi="Times New Roman"/>
                <w:bCs/>
                <w:sz w:val="20"/>
                <w:szCs w:val="20"/>
              </w:rPr>
            </w:pPr>
          </w:p>
        </w:tc>
        <w:tc>
          <w:tcPr>
            <w:tcW w:w="1134" w:type="dxa"/>
            <w:vMerge w:val="restart"/>
            <w:vAlign w:val="center"/>
          </w:tcPr>
          <w:p w:rsidR="000004B3" w:rsidRPr="000004B3" w:rsidRDefault="000004B3" w:rsidP="000004B3">
            <w:pPr>
              <w:spacing w:before="25" w:after="0" w:line="240" w:lineRule="auto"/>
              <w:ind w:right="25"/>
              <w:jc w:val="center"/>
              <w:outlineLvl w:val="2"/>
              <w:rPr>
                <w:rFonts w:ascii="Times New Roman" w:hAnsi="Times New Roman"/>
                <w:bCs/>
                <w:sz w:val="20"/>
                <w:szCs w:val="20"/>
              </w:rPr>
            </w:pPr>
          </w:p>
        </w:tc>
      </w:tr>
      <w:tr w:rsidR="000004B3" w:rsidRPr="006469CD" w:rsidTr="0073161A">
        <w:trPr>
          <w:trHeight w:val="61"/>
        </w:trPr>
        <w:tc>
          <w:tcPr>
            <w:tcW w:w="1418" w:type="dxa"/>
            <w:vMerge/>
            <w:vAlign w:val="center"/>
          </w:tcPr>
          <w:p w:rsidR="000004B3" w:rsidRPr="00EF23AF" w:rsidRDefault="000004B3" w:rsidP="000004B3">
            <w:pPr>
              <w:spacing w:after="0" w:line="240" w:lineRule="auto"/>
              <w:rPr>
                <w:rFonts w:ascii="Times New Roman" w:hAnsi="Times New Roman"/>
                <w:sz w:val="20"/>
                <w:szCs w:val="20"/>
              </w:rPr>
            </w:pPr>
          </w:p>
        </w:tc>
        <w:tc>
          <w:tcPr>
            <w:tcW w:w="1276" w:type="dxa"/>
            <w:vMerge/>
            <w:vAlign w:val="center"/>
          </w:tcPr>
          <w:p w:rsidR="000004B3" w:rsidRPr="00EF23AF" w:rsidRDefault="000004B3" w:rsidP="000004B3">
            <w:pPr>
              <w:spacing w:line="240" w:lineRule="auto"/>
              <w:rPr>
                <w:rFonts w:ascii="Times New Roman" w:hAnsi="Times New Roman"/>
                <w:sz w:val="20"/>
                <w:szCs w:val="20"/>
              </w:rPr>
            </w:pPr>
          </w:p>
        </w:tc>
        <w:tc>
          <w:tcPr>
            <w:tcW w:w="1701" w:type="dxa"/>
            <w:vAlign w:val="center"/>
          </w:tcPr>
          <w:p w:rsidR="000004B3" w:rsidRPr="00EF23AF" w:rsidRDefault="000004B3" w:rsidP="00EF23AF">
            <w:pPr>
              <w:spacing w:after="0" w:line="240" w:lineRule="auto"/>
              <w:rPr>
                <w:rStyle w:val="lots-wrap-contentbodyval"/>
                <w:rFonts w:ascii="Times New Roman" w:hAnsi="Times New Roman"/>
                <w:sz w:val="20"/>
                <w:szCs w:val="20"/>
              </w:rPr>
            </w:pPr>
            <w:r w:rsidRPr="00EF23AF">
              <w:rPr>
                <w:rStyle w:val="lots-wrap-contentbodyval"/>
                <w:rFonts w:ascii="Times New Roman" w:hAnsi="Times New Roman"/>
                <w:sz w:val="20"/>
                <w:szCs w:val="20"/>
              </w:rPr>
              <w:t>Толщина</w:t>
            </w:r>
          </w:p>
        </w:tc>
        <w:tc>
          <w:tcPr>
            <w:tcW w:w="1701" w:type="dxa"/>
            <w:vAlign w:val="center"/>
          </w:tcPr>
          <w:p w:rsidR="000004B3" w:rsidRPr="00EF23AF" w:rsidRDefault="000004B3" w:rsidP="00EF23AF">
            <w:pPr>
              <w:spacing w:after="0" w:line="240" w:lineRule="auto"/>
              <w:rPr>
                <w:rStyle w:val="lots-wrap-contentbodyval"/>
                <w:rFonts w:ascii="Times New Roman" w:hAnsi="Times New Roman"/>
                <w:sz w:val="20"/>
                <w:szCs w:val="20"/>
              </w:rPr>
            </w:pPr>
            <w:r w:rsidRPr="00EF23AF">
              <w:rPr>
                <w:rStyle w:val="lots-wrap-contentbodyval"/>
                <w:rFonts w:ascii="Times New Roman" w:hAnsi="Times New Roman"/>
                <w:sz w:val="20"/>
                <w:szCs w:val="20"/>
              </w:rPr>
              <w:t>3 мм.</w:t>
            </w:r>
          </w:p>
        </w:tc>
        <w:tc>
          <w:tcPr>
            <w:tcW w:w="850" w:type="dxa"/>
            <w:vMerge/>
          </w:tcPr>
          <w:p w:rsidR="000004B3" w:rsidRPr="000004B3" w:rsidRDefault="000004B3" w:rsidP="000004B3">
            <w:pPr>
              <w:spacing w:before="25" w:after="25" w:line="240" w:lineRule="auto"/>
              <w:ind w:right="25"/>
              <w:jc w:val="center"/>
              <w:outlineLvl w:val="2"/>
              <w:rPr>
                <w:rFonts w:ascii="Times New Roman" w:hAnsi="Times New Roman"/>
                <w:bCs/>
                <w:sz w:val="20"/>
                <w:szCs w:val="20"/>
              </w:rPr>
            </w:pPr>
          </w:p>
        </w:tc>
        <w:tc>
          <w:tcPr>
            <w:tcW w:w="851" w:type="dxa"/>
            <w:vMerge/>
            <w:vAlign w:val="center"/>
          </w:tcPr>
          <w:p w:rsidR="000004B3" w:rsidRPr="000004B3" w:rsidRDefault="000004B3" w:rsidP="000004B3">
            <w:pPr>
              <w:spacing w:before="25" w:after="25" w:line="240" w:lineRule="auto"/>
              <w:ind w:right="25"/>
              <w:jc w:val="center"/>
              <w:outlineLvl w:val="2"/>
              <w:rPr>
                <w:rFonts w:ascii="Times New Roman" w:hAnsi="Times New Roman"/>
                <w:bCs/>
                <w:sz w:val="20"/>
                <w:szCs w:val="20"/>
              </w:rPr>
            </w:pPr>
          </w:p>
        </w:tc>
        <w:tc>
          <w:tcPr>
            <w:tcW w:w="992" w:type="dxa"/>
            <w:vMerge/>
            <w:vAlign w:val="center"/>
          </w:tcPr>
          <w:p w:rsidR="000004B3" w:rsidRPr="000004B3" w:rsidRDefault="000004B3" w:rsidP="000004B3">
            <w:pPr>
              <w:spacing w:before="25" w:after="25" w:line="240" w:lineRule="auto"/>
              <w:ind w:right="25"/>
              <w:jc w:val="center"/>
              <w:outlineLvl w:val="2"/>
              <w:rPr>
                <w:rFonts w:ascii="Times New Roman" w:hAnsi="Times New Roman"/>
                <w:bCs/>
                <w:sz w:val="20"/>
                <w:szCs w:val="20"/>
              </w:rPr>
            </w:pPr>
          </w:p>
        </w:tc>
        <w:tc>
          <w:tcPr>
            <w:tcW w:w="1134" w:type="dxa"/>
            <w:vMerge/>
            <w:vAlign w:val="center"/>
          </w:tcPr>
          <w:p w:rsidR="000004B3" w:rsidRPr="000004B3" w:rsidRDefault="000004B3" w:rsidP="000004B3">
            <w:pPr>
              <w:spacing w:before="25" w:after="25" w:line="240" w:lineRule="auto"/>
              <w:ind w:right="25"/>
              <w:jc w:val="center"/>
              <w:outlineLvl w:val="2"/>
              <w:rPr>
                <w:rFonts w:ascii="Times New Roman" w:hAnsi="Times New Roman"/>
                <w:bCs/>
                <w:sz w:val="20"/>
                <w:szCs w:val="20"/>
              </w:rPr>
            </w:pPr>
          </w:p>
        </w:tc>
      </w:tr>
      <w:tr w:rsidR="000004B3" w:rsidRPr="006469CD" w:rsidTr="0073161A">
        <w:trPr>
          <w:trHeight w:val="61"/>
        </w:trPr>
        <w:tc>
          <w:tcPr>
            <w:tcW w:w="1418" w:type="dxa"/>
            <w:vMerge/>
            <w:vAlign w:val="center"/>
          </w:tcPr>
          <w:p w:rsidR="000004B3" w:rsidRPr="00EF23AF" w:rsidRDefault="000004B3" w:rsidP="000004B3">
            <w:pPr>
              <w:spacing w:line="240" w:lineRule="auto"/>
              <w:rPr>
                <w:rFonts w:ascii="Times New Roman" w:hAnsi="Times New Roman"/>
                <w:sz w:val="20"/>
                <w:szCs w:val="20"/>
              </w:rPr>
            </w:pPr>
          </w:p>
        </w:tc>
        <w:tc>
          <w:tcPr>
            <w:tcW w:w="1276" w:type="dxa"/>
            <w:vMerge/>
            <w:vAlign w:val="center"/>
          </w:tcPr>
          <w:p w:rsidR="000004B3" w:rsidRPr="00EF23AF" w:rsidRDefault="000004B3" w:rsidP="000004B3">
            <w:pPr>
              <w:spacing w:line="240" w:lineRule="auto"/>
              <w:rPr>
                <w:rFonts w:ascii="Times New Roman" w:hAnsi="Times New Roman"/>
                <w:sz w:val="20"/>
                <w:szCs w:val="20"/>
              </w:rPr>
            </w:pPr>
          </w:p>
        </w:tc>
        <w:tc>
          <w:tcPr>
            <w:tcW w:w="1701" w:type="dxa"/>
            <w:vAlign w:val="center"/>
          </w:tcPr>
          <w:p w:rsidR="000004B3" w:rsidRPr="00FE0E24" w:rsidRDefault="000004B3" w:rsidP="00EF23AF">
            <w:pPr>
              <w:spacing w:after="0" w:line="240" w:lineRule="auto"/>
              <w:rPr>
                <w:rStyle w:val="lots-wrap-contentbodyval"/>
                <w:rFonts w:ascii="Times New Roman" w:hAnsi="Times New Roman"/>
                <w:sz w:val="20"/>
                <w:szCs w:val="20"/>
              </w:rPr>
            </w:pPr>
            <w:r w:rsidRPr="00FE0E24">
              <w:rPr>
                <w:rStyle w:val="lots-wrap-contentbodyval"/>
                <w:rFonts w:ascii="Times New Roman" w:hAnsi="Times New Roman"/>
                <w:sz w:val="20"/>
                <w:szCs w:val="20"/>
              </w:rPr>
              <w:t>Длина листа</w:t>
            </w:r>
          </w:p>
        </w:tc>
        <w:tc>
          <w:tcPr>
            <w:tcW w:w="1701" w:type="dxa"/>
            <w:vAlign w:val="center"/>
          </w:tcPr>
          <w:p w:rsidR="000004B3" w:rsidRPr="00FE0E24" w:rsidRDefault="000004B3" w:rsidP="00EF23AF">
            <w:pPr>
              <w:spacing w:after="0" w:line="240" w:lineRule="auto"/>
              <w:rPr>
                <w:rStyle w:val="lots-wrap-contentbodyval"/>
                <w:rFonts w:ascii="Times New Roman" w:hAnsi="Times New Roman"/>
                <w:sz w:val="20"/>
                <w:szCs w:val="20"/>
              </w:rPr>
            </w:pPr>
            <w:r w:rsidRPr="00FE0E24">
              <w:rPr>
                <w:rStyle w:val="lots-wrap-contentbodyval"/>
                <w:rFonts w:ascii="Times New Roman" w:hAnsi="Times New Roman"/>
                <w:sz w:val="20"/>
                <w:szCs w:val="20"/>
              </w:rPr>
              <w:t>≥2500 и &lt;2600</w:t>
            </w:r>
          </w:p>
        </w:tc>
        <w:tc>
          <w:tcPr>
            <w:tcW w:w="850" w:type="dxa"/>
            <w:vMerge/>
          </w:tcPr>
          <w:p w:rsidR="000004B3" w:rsidRPr="000004B3" w:rsidRDefault="000004B3" w:rsidP="000004B3">
            <w:pPr>
              <w:spacing w:before="25" w:after="25" w:line="240" w:lineRule="auto"/>
              <w:ind w:right="25"/>
              <w:jc w:val="center"/>
              <w:outlineLvl w:val="2"/>
              <w:rPr>
                <w:rFonts w:ascii="Times New Roman" w:hAnsi="Times New Roman"/>
                <w:bCs/>
                <w:sz w:val="20"/>
                <w:szCs w:val="20"/>
              </w:rPr>
            </w:pPr>
          </w:p>
        </w:tc>
        <w:tc>
          <w:tcPr>
            <w:tcW w:w="851" w:type="dxa"/>
            <w:vMerge/>
            <w:vAlign w:val="center"/>
          </w:tcPr>
          <w:p w:rsidR="000004B3" w:rsidRPr="000004B3" w:rsidRDefault="000004B3" w:rsidP="000004B3">
            <w:pPr>
              <w:spacing w:before="25" w:after="25" w:line="240" w:lineRule="auto"/>
              <w:ind w:right="25"/>
              <w:jc w:val="center"/>
              <w:outlineLvl w:val="2"/>
              <w:rPr>
                <w:rFonts w:ascii="Times New Roman" w:hAnsi="Times New Roman"/>
                <w:bCs/>
                <w:sz w:val="20"/>
                <w:szCs w:val="20"/>
              </w:rPr>
            </w:pPr>
          </w:p>
        </w:tc>
        <w:tc>
          <w:tcPr>
            <w:tcW w:w="992" w:type="dxa"/>
            <w:vMerge/>
            <w:vAlign w:val="center"/>
          </w:tcPr>
          <w:p w:rsidR="000004B3" w:rsidRPr="000004B3" w:rsidRDefault="000004B3" w:rsidP="000004B3">
            <w:pPr>
              <w:spacing w:before="25" w:after="25" w:line="240" w:lineRule="auto"/>
              <w:ind w:right="25"/>
              <w:jc w:val="center"/>
              <w:outlineLvl w:val="2"/>
              <w:rPr>
                <w:rFonts w:ascii="Times New Roman" w:hAnsi="Times New Roman"/>
                <w:bCs/>
                <w:sz w:val="20"/>
                <w:szCs w:val="20"/>
              </w:rPr>
            </w:pPr>
          </w:p>
        </w:tc>
        <w:tc>
          <w:tcPr>
            <w:tcW w:w="1134" w:type="dxa"/>
            <w:vMerge/>
            <w:vAlign w:val="center"/>
          </w:tcPr>
          <w:p w:rsidR="000004B3" w:rsidRPr="000004B3" w:rsidRDefault="000004B3" w:rsidP="000004B3">
            <w:pPr>
              <w:spacing w:before="25" w:after="25" w:line="240" w:lineRule="auto"/>
              <w:ind w:right="25"/>
              <w:jc w:val="center"/>
              <w:outlineLvl w:val="2"/>
              <w:rPr>
                <w:rFonts w:ascii="Times New Roman" w:hAnsi="Times New Roman"/>
                <w:bCs/>
                <w:sz w:val="20"/>
                <w:szCs w:val="20"/>
              </w:rPr>
            </w:pPr>
          </w:p>
        </w:tc>
      </w:tr>
      <w:tr w:rsidR="0073161A" w:rsidRPr="006469CD" w:rsidTr="0073161A">
        <w:trPr>
          <w:trHeight w:val="171"/>
        </w:trPr>
        <w:tc>
          <w:tcPr>
            <w:tcW w:w="1418" w:type="dxa"/>
            <w:vMerge/>
            <w:vAlign w:val="center"/>
          </w:tcPr>
          <w:p w:rsidR="0073161A" w:rsidRPr="00EF23AF" w:rsidRDefault="0073161A" w:rsidP="000004B3">
            <w:pPr>
              <w:spacing w:line="240" w:lineRule="auto"/>
              <w:rPr>
                <w:rFonts w:ascii="Times New Roman" w:hAnsi="Times New Roman"/>
                <w:sz w:val="20"/>
                <w:szCs w:val="20"/>
              </w:rPr>
            </w:pPr>
          </w:p>
        </w:tc>
        <w:tc>
          <w:tcPr>
            <w:tcW w:w="1276" w:type="dxa"/>
            <w:vMerge/>
            <w:vAlign w:val="center"/>
          </w:tcPr>
          <w:p w:rsidR="0073161A" w:rsidRPr="00EF23AF" w:rsidRDefault="0073161A" w:rsidP="000004B3">
            <w:pPr>
              <w:spacing w:line="240" w:lineRule="auto"/>
              <w:rPr>
                <w:rFonts w:ascii="Times New Roman" w:hAnsi="Times New Roman"/>
                <w:sz w:val="20"/>
                <w:szCs w:val="20"/>
              </w:rPr>
            </w:pPr>
          </w:p>
        </w:tc>
        <w:tc>
          <w:tcPr>
            <w:tcW w:w="1701" w:type="dxa"/>
            <w:vAlign w:val="center"/>
          </w:tcPr>
          <w:p w:rsidR="0073161A" w:rsidRPr="00EF23AF" w:rsidRDefault="0073161A" w:rsidP="00EF23AF">
            <w:pPr>
              <w:spacing w:after="0" w:line="240" w:lineRule="auto"/>
              <w:rPr>
                <w:rStyle w:val="lots-wrap-contentbodyval"/>
                <w:rFonts w:ascii="Times New Roman" w:hAnsi="Times New Roman"/>
                <w:sz w:val="20"/>
                <w:szCs w:val="20"/>
              </w:rPr>
            </w:pPr>
            <w:r w:rsidRPr="00EF23AF">
              <w:rPr>
                <w:rStyle w:val="lots-wrap-contentbodyval"/>
                <w:rFonts w:ascii="Times New Roman" w:hAnsi="Times New Roman"/>
                <w:sz w:val="20"/>
                <w:szCs w:val="20"/>
              </w:rPr>
              <w:t>Ширина</w:t>
            </w:r>
          </w:p>
        </w:tc>
        <w:tc>
          <w:tcPr>
            <w:tcW w:w="1701" w:type="dxa"/>
            <w:vAlign w:val="center"/>
          </w:tcPr>
          <w:p w:rsidR="0073161A" w:rsidRPr="00BA4122" w:rsidRDefault="0073161A" w:rsidP="00034390">
            <w:pPr>
              <w:spacing w:after="0" w:line="240" w:lineRule="auto"/>
              <w:rPr>
                <w:rStyle w:val="lots-wrap-contentbodyval"/>
                <w:rFonts w:ascii="Times New Roman" w:hAnsi="Times New Roman"/>
                <w:color w:val="FF0000"/>
                <w:sz w:val="20"/>
                <w:szCs w:val="20"/>
              </w:rPr>
            </w:pPr>
            <w:r w:rsidRPr="00FE0E24">
              <w:rPr>
                <w:rFonts w:ascii="Times New Roman" w:hAnsi="Times New Roman"/>
                <w:sz w:val="18"/>
                <w:szCs w:val="18"/>
                <w:shd w:val="clear" w:color="auto" w:fill="FFFFFF"/>
              </w:rPr>
              <w:t xml:space="preserve">≥ </w:t>
            </w:r>
            <w:r w:rsidR="00034390">
              <w:rPr>
                <w:rFonts w:ascii="Times New Roman" w:hAnsi="Times New Roman"/>
                <w:sz w:val="18"/>
                <w:szCs w:val="18"/>
                <w:shd w:val="clear" w:color="auto" w:fill="FFFFFF"/>
              </w:rPr>
              <w:t>1250</w:t>
            </w:r>
            <w:r w:rsidRPr="00FE0E24">
              <w:rPr>
                <w:rFonts w:ascii="Times New Roman" w:hAnsi="Times New Roman"/>
                <w:sz w:val="18"/>
                <w:szCs w:val="18"/>
                <w:shd w:val="clear" w:color="auto" w:fill="FFFFFF"/>
              </w:rPr>
              <w:t xml:space="preserve">  и  &lt; </w:t>
            </w:r>
            <w:r w:rsidR="00034390">
              <w:rPr>
                <w:rFonts w:ascii="Times New Roman" w:hAnsi="Times New Roman"/>
                <w:sz w:val="18"/>
                <w:szCs w:val="18"/>
                <w:shd w:val="clear" w:color="auto" w:fill="FFFFFF"/>
              </w:rPr>
              <w:t>1300</w:t>
            </w:r>
          </w:p>
        </w:tc>
        <w:tc>
          <w:tcPr>
            <w:tcW w:w="850" w:type="dxa"/>
            <w:vMerge/>
          </w:tcPr>
          <w:p w:rsidR="0073161A" w:rsidRPr="000004B3" w:rsidRDefault="0073161A" w:rsidP="000004B3">
            <w:pPr>
              <w:spacing w:before="25" w:after="25" w:line="240" w:lineRule="auto"/>
              <w:ind w:right="25"/>
              <w:jc w:val="center"/>
              <w:outlineLvl w:val="2"/>
              <w:rPr>
                <w:rFonts w:ascii="Times New Roman" w:hAnsi="Times New Roman"/>
                <w:bCs/>
                <w:sz w:val="20"/>
                <w:szCs w:val="20"/>
              </w:rPr>
            </w:pPr>
          </w:p>
        </w:tc>
        <w:tc>
          <w:tcPr>
            <w:tcW w:w="851" w:type="dxa"/>
            <w:vMerge/>
            <w:vAlign w:val="center"/>
          </w:tcPr>
          <w:p w:rsidR="0073161A" w:rsidRPr="000004B3" w:rsidRDefault="0073161A" w:rsidP="000004B3">
            <w:pPr>
              <w:spacing w:before="25" w:after="25" w:line="240" w:lineRule="auto"/>
              <w:ind w:right="25"/>
              <w:jc w:val="center"/>
              <w:outlineLvl w:val="2"/>
              <w:rPr>
                <w:rFonts w:ascii="Times New Roman" w:hAnsi="Times New Roman"/>
                <w:bCs/>
                <w:sz w:val="20"/>
                <w:szCs w:val="20"/>
              </w:rPr>
            </w:pPr>
          </w:p>
        </w:tc>
        <w:tc>
          <w:tcPr>
            <w:tcW w:w="992" w:type="dxa"/>
            <w:vMerge/>
            <w:vAlign w:val="center"/>
          </w:tcPr>
          <w:p w:rsidR="0073161A" w:rsidRPr="000004B3" w:rsidRDefault="0073161A" w:rsidP="000004B3">
            <w:pPr>
              <w:spacing w:before="25" w:after="25" w:line="240" w:lineRule="auto"/>
              <w:ind w:right="25"/>
              <w:jc w:val="center"/>
              <w:outlineLvl w:val="2"/>
              <w:rPr>
                <w:rFonts w:ascii="Times New Roman" w:hAnsi="Times New Roman"/>
                <w:bCs/>
                <w:sz w:val="20"/>
                <w:szCs w:val="20"/>
              </w:rPr>
            </w:pPr>
          </w:p>
        </w:tc>
        <w:tc>
          <w:tcPr>
            <w:tcW w:w="1134" w:type="dxa"/>
            <w:vMerge/>
            <w:vAlign w:val="center"/>
          </w:tcPr>
          <w:p w:rsidR="0073161A" w:rsidRPr="000004B3" w:rsidRDefault="0073161A" w:rsidP="000004B3">
            <w:pPr>
              <w:spacing w:before="25" w:after="25" w:line="240" w:lineRule="auto"/>
              <w:ind w:right="25"/>
              <w:jc w:val="center"/>
              <w:outlineLvl w:val="2"/>
              <w:rPr>
                <w:rFonts w:ascii="Times New Roman" w:hAnsi="Times New Roman"/>
                <w:bCs/>
                <w:sz w:val="20"/>
                <w:szCs w:val="20"/>
              </w:rPr>
            </w:pPr>
          </w:p>
        </w:tc>
      </w:tr>
      <w:tr w:rsidR="000004B3" w:rsidRPr="006469CD" w:rsidTr="000004B3">
        <w:tblPrEx>
          <w:tblLook w:val="0000"/>
        </w:tblPrEx>
        <w:trPr>
          <w:trHeight w:val="163"/>
        </w:trPr>
        <w:tc>
          <w:tcPr>
            <w:tcW w:w="8789" w:type="dxa"/>
            <w:gridSpan w:val="7"/>
          </w:tcPr>
          <w:p w:rsidR="000004B3" w:rsidRPr="000004B3" w:rsidRDefault="000004B3" w:rsidP="000004B3">
            <w:pPr>
              <w:keepNext/>
              <w:spacing w:before="25" w:after="25" w:line="240" w:lineRule="auto"/>
              <w:ind w:right="25"/>
              <w:jc w:val="both"/>
              <w:outlineLvl w:val="2"/>
              <w:rPr>
                <w:rFonts w:ascii="Times New Roman" w:hAnsi="Times New Roman"/>
                <w:bCs/>
                <w:sz w:val="20"/>
                <w:szCs w:val="20"/>
              </w:rPr>
            </w:pPr>
            <w:r w:rsidRPr="000004B3">
              <w:rPr>
                <w:rFonts w:ascii="Times New Roman" w:hAnsi="Times New Roman"/>
                <w:bCs/>
                <w:sz w:val="20"/>
                <w:szCs w:val="20"/>
              </w:rPr>
              <w:t>ИТОГО</w:t>
            </w:r>
          </w:p>
        </w:tc>
        <w:tc>
          <w:tcPr>
            <w:tcW w:w="1134"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 </w:t>
      </w:r>
      <w:r w:rsidRPr="00553FC0">
        <w:rPr>
          <w:rFonts w:ascii="Times New Roman" w:hAnsi="Times New Roman"/>
          <w:sz w:val="24"/>
          <w:szCs w:val="24"/>
          <w:shd w:val="clear" w:color="auto" w:fill="FFFFFF"/>
        </w:rPr>
        <w:t>преимущество</w:t>
      </w:r>
      <w:r w:rsidRPr="00553FC0">
        <w:rPr>
          <w:rFonts w:ascii="Times New Roman" w:hAnsi="Times New Roman"/>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сверх указанного в Контракте.</w:t>
      </w:r>
    </w:p>
    <w:p w:rsidR="0073161A" w:rsidRPr="00E276A9" w:rsidRDefault="0073161A" w:rsidP="0073161A">
      <w:pPr>
        <w:pStyle w:val="33"/>
        <w:tabs>
          <w:tab w:val="left" w:pos="1276"/>
        </w:tabs>
        <w:spacing w:after="0"/>
        <w:ind w:left="0"/>
        <w:jc w:val="both"/>
        <w:rPr>
          <w:sz w:val="24"/>
          <w:szCs w:val="24"/>
        </w:rPr>
      </w:pP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lastRenderedPageBreak/>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3.1. Товар, тара и упаковка должны отвечать требованиям действующих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3.3. 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lastRenderedPageBreak/>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A52940">
        <w:rPr>
          <w:rFonts w:ascii="Times New Roman" w:hAnsi="Times New Roman"/>
          <w:sz w:val="24"/>
          <w:szCs w:val="24"/>
        </w:rPr>
        <w:t>7</w:t>
      </w:r>
      <w:r w:rsidRPr="004A4473">
        <w:rPr>
          <w:rFonts w:ascii="Times New Roman" w:hAnsi="Times New Roman"/>
          <w:sz w:val="24"/>
          <w:szCs w:val="24"/>
        </w:rPr>
        <w:t xml:space="preserve"> (</w:t>
      </w:r>
      <w:r w:rsidR="00A52940">
        <w:rPr>
          <w:rFonts w:ascii="Times New Roman" w:hAnsi="Times New Roman"/>
          <w:sz w:val="24"/>
          <w:szCs w:val="24"/>
        </w:rPr>
        <w:t>семи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w:t>
      </w:r>
      <w:r>
        <w:rPr>
          <w:noProof/>
          <w:sz w:val="24"/>
          <w:szCs w:val="24"/>
        </w:rPr>
        <w:lastRenderedPageBreak/>
        <w:t>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экспертов,экспертных организаций, привлеченных для ее проведения.</w:t>
      </w:r>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E276A9" w:rsidRDefault="009B1EA6" w:rsidP="009B1EA6">
      <w:pPr>
        <w:pStyle w:val="ac"/>
        <w:ind w:firstLine="709"/>
        <w:jc w:val="both"/>
        <w:rPr>
          <w:b w:val="0"/>
        </w:rPr>
      </w:pPr>
      <w:r w:rsidRPr="00E276A9">
        <w:rPr>
          <w:b w:val="0"/>
        </w:rPr>
        <w:t xml:space="preserve">5.3. Финансирование исполнения Контракта осуществляется за счет средств </w:t>
      </w:r>
      <w:r w:rsidR="00C87C7C" w:rsidRPr="00C87C7C">
        <w:t>дополнительного</w:t>
      </w:r>
      <w:r w:rsidR="00C87C7C">
        <w:t>бюджетного финансирования</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5E473A">
        <w:rPr>
          <w:b w:val="0"/>
        </w:rPr>
        <w:t xml:space="preserve">РП </w:t>
      </w:r>
      <w:r w:rsidRPr="005E473A">
        <w:t>0305</w:t>
      </w:r>
      <w:r w:rsidRPr="005E473A">
        <w:rPr>
          <w:b w:val="0"/>
        </w:rPr>
        <w:t xml:space="preserve"> ЦС </w:t>
      </w:r>
      <w:r w:rsidRPr="001C183C">
        <w:t>424069004</w:t>
      </w:r>
      <w:r w:rsidR="00A52940" w:rsidRPr="001C183C">
        <w:t>8</w:t>
      </w:r>
      <w:r w:rsidRPr="001C183C">
        <w:rPr>
          <w:b w:val="0"/>
        </w:rPr>
        <w:t xml:space="preserve">ВР </w:t>
      </w:r>
      <w:r w:rsidRPr="001C183C">
        <w:t>24</w:t>
      </w:r>
      <w:r w:rsidR="001C183C" w:rsidRPr="001C183C">
        <w:t>4</w:t>
      </w:r>
      <w:r w:rsidRPr="001C183C">
        <w:rPr>
          <w:b w:val="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lastRenderedPageBreak/>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исборах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276A9">
        <w:rPr>
          <w:rFonts w:ascii="Times New Roman" w:hAnsi="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6.5. 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который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6.10. 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w:t>
      </w:r>
      <w:r w:rsidRPr="00E276A9">
        <w:rPr>
          <w:rFonts w:ascii="Times New Roman" w:hAnsi="Times New Roman"/>
          <w:sz w:val="24"/>
          <w:szCs w:val="24"/>
        </w:rPr>
        <w:lastRenderedPageBreak/>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6.14. 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Pr="001D3D9B"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w:t>
      </w:r>
      <w:r w:rsidRPr="00E276A9">
        <w:rPr>
          <w:rFonts w:ascii="Times New Roman" w:hAnsi="Times New Roman"/>
          <w:sz w:val="24"/>
          <w:szCs w:val="24"/>
        </w:rPr>
        <w:lastRenderedPageBreak/>
        <w:t>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8.12. Заказчик 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8.13.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8.14.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1D3D9B" w:rsidRDefault="001D3D9B" w:rsidP="001D3D9B">
      <w:pPr>
        <w:spacing w:after="0" w:line="240" w:lineRule="auto"/>
        <w:ind w:firstLine="720"/>
        <w:contextualSpacing/>
        <w:rPr>
          <w:rFonts w:ascii="Times New Roman" w:eastAsia="Calibri" w:hAnsi="Times New Roman"/>
          <w:b/>
          <w:sz w:val="24"/>
          <w:szCs w:val="24"/>
          <w:lang w:eastAsia="en-US"/>
        </w:rPr>
      </w:pP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5D0937" w:rsidRDefault="005D0937" w:rsidP="001D3D9B">
      <w:pPr>
        <w:spacing w:after="0" w:line="240" w:lineRule="auto"/>
        <w:ind w:firstLine="720"/>
        <w:contextualSpacing/>
        <w:jc w:val="center"/>
        <w:rPr>
          <w:rFonts w:ascii="Times New Roman" w:hAnsi="Times New Roman"/>
          <w:b/>
          <w:bCs/>
          <w:sz w:val="24"/>
          <w:szCs w:val="24"/>
        </w:rPr>
      </w:pP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5D0937" w:rsidRDefault="005D0937" w:rsidP="001D3D9B">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D04B7D" w:rsidRDefault="00D04B7D" w:rsidP="00FE4300">
      <w:pPr>
        <w:spacing w:after="0" w:line="240" w:lineRule="auto"/>
        <w:rPr>
          <w:rFonts w:ascii="Times New Roman" w:hAnsi="Times New Roman"/>
          <w:b/>
          <w:bCs/>
          <w:sz w:val="24"/>
          <w:szCs w:val="24"/>
        </w:rPr>
      </w:pP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5D0937" w:rsidRDefault="005D0937" w:rsidP="009B1EA6">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 xml:space="preserve">по такому Контракту </w:t>
      </w:r>
      <w:r w:rsidRPr="00E276A9">
        <w:rPr>
          <w:rFonts w:ascii="Times New Roman" w:hAnsi="Times New Roman"/>
          <w:bCs/>
          <w:sz w:val="24"/>
          <w:szCs w:val="24"/>
        </w:rPr>
        <w:lastRenderedPageBreak/>
        <w:t>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12. Антикоррупционная оговорка</w:t>
      </w:r>
    </w:p>
    <w:p w:rsidR="005D0937" w:rsidRDefault="005D0937" w:rsidP="009B1EA6">
      <w:pPr>
        <w:shd w:val="clear" w:color="auto" w:fill="FFFFFF"/>
        <w:spacing w:after="0" w:line="240" w:lineRule="auto"/>
        <w:ind w:firstLine="709"/>
        <w:jc w:val="center"/>
        <w:rPr>
          <w:rFonts w:ascii="Times New Roman" w:hAnsi="Times New Roman"/>
          <w:b/>
          <w:bCs/>
          <w:sz w:val="24"/>
          <w:szCs w:val="24"/>
        </w:rPr>
      </w:pP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.5. В письменном уведомлении Сторона обязана сослаться на факты или предоставить материалы,достоверно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w:t>
      </w:r>
      <w:r w:rsidRPr="00E276A9">
        <w:rPr>
          <w:noProof/>
        </w:rPr>
        <w:lastRenderedPageBreak/>
        <w:t xml:space="preserve">подписанного Заказчиком Контракта в ЕАТ и действует </w:t>
      </w:r>
      <w:r w:rsidRPr="003974A1">
        <w:rPr>
          <w:noProof/>
          <w:spacing w:val="-4"/>
        </w:rPr>
        <w:t xml:space="preserve">по </w:t>
      </w:r>
      <w:r w:rsidR="005E193B">
        <w:rPr>
          <w:noProof/>
          <w:spacing w:val="-4"/>
        </w:rPr>
        <w:t>01</w:t>
      </w:r>
      <w:r w:rsidR="002A7A0F">
        <w:rPr>
          <w:noProof/>
          <w:spacing w:val="-4"/>
        </w:rPr>
        <w:t xml:space="preserve"> </w:t>
      </w:r>
      <w:r w:rsidR="00FA2E7B">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л/с 03181514720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р/с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кор. счет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г.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индивидуальный предприниматель Санян Сюзанна</w:t>
            </w: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Гургеновна (ИП Санян Сюзанна Гургеновна)</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350089                             г.Краснодар,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AA1D94">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r w:rsidRPr="00AA1D94">
              <w:rPr>
                <w:rFonts w:ascii="Times New Roman" w:hAnsi="Times New Roman"/>
                <w:color w:val="FFFFFF"/>
                <w:sz w:val="24"/>
                <w:szCs w:val="24"/>
                <w:lang w:val="en-US"/>
              </w:rPr>
              <w:t>syzanna</w:t>
            </w:r>
            <w:r w:rsidRPr="00AA1D94">
              <w:rPr>
                <w:rFonts w:ascii="Times New Roman" w:hAnsi="Times New Roman"/>
                <w:color w:val="FFFFFF"/>
                <w:sz w:val="24"/>
                <w:szCs w:val="24"/>
              </w:rPr>
              <w:t>_</w:t>
            </w:r>
            <w:r w:rsidRPr="00AA1D94">
              <w:rPr>
                <w:rFonts w:ascii="Times New Roman" w:hAnsi="Times New Roman"/>
                <w:color w:val="FFFFFF"/>
                <w:sz w:val="24"/>
                <w:szCs w:val="24"/>
                <w:lang w:val="en-US"/>
              </w:rPr>
              <w:t>sanyan</w:t>
            </w:r>
            <w:r w:rsidRPr="00AA1D94">
              <w:rPr>
                <w:rFonts w:ascii="Times New Roman" w:hAnsi="Times New Roman"/>
                <w:color w:val="FFFFFF"/>
                <w:sz w:val="24"/>
                <w:szCs w:val="24"/>
              </w:rPr>
              <w:t>@</w:t>
            </w:r>
            <w:r w:rsidRPr="00AA1D94">
              <w:rPr>
                <w:rFonts w:ascii="Times New Roman" w:hAnsi="Times New Roman"/>
                <w:color w:val="FFFFFF"/>
                <w:sz w:val="24"/>
                <w:szCs w:val="24"/>
                <w:lang w:val="en-US"/>
              </w:rPr>
              <w:t>mail</w:t>
            </w:r>
            <w:r w:rsidRPr="00AA1D94">
              <w:rPr>
                <w:rFonts w:ascii="Times New Roman" w:hAnsi="Times New Roman"/>
                <w:color w:val="FFFFFF"/>
                <w:sz w:val="24"/>
                <w:szCs w:val="24"/>
              </w:rPr>
              <w:t>.</w:t>
            </w:r>
            <w:r w:rsidRPr="00AA1D94">
              <w:rPr>
                <w:rFonts w:ascii="Times New Roman" w:hAnsi="Times New Roman"/>
                <w:color w:val="FFFFFF"/>
                <w:sz w:val="24"/>
                <w:szCs w:val="24"/>
                <w:lang w:val="en-US"/>
              </w:rPr>
              <w:t>ru</w:t>
            </w:r>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AA1D94"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AA1D94">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AA1D94">
              <w:rPr>
                <w:rStyle w:val="copytarget"/>
                <w:rFonts w:ascii="Times New Roman" w:hAnsi="Times New Roman"/>
                <w:color w:val="FFFFFF"/>
                <w:sz w:val="24"/>
                <w:szCs w:val="24"/>
              </w:rPr>
              <w:t>03613101001</w:t>
            </w:r>
            <w:r w:rsidRPr="00AA1D94">
              <w:rPr>
                <w:rFonts w:ascii="Times New Roman" w:hAnsi="Times New Roman"/>
                <w:color w:val="FFFFFF"/>
                <w:sz w:val="24"/>
                <w:szCs w:val="24"/>
                <w:shd w:val="clear" w:color="auto" w:fill="F1F2F3"/>
              </w:rPr>
              <w:t>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AA1D94">
              <w:rPr>
                <w:rStyle w:val="copytarget"/>
                <w:rFonts w:ascii="Times New Roman" w:hAnsi="Times New Roman"/>
                <w:color w:val="FFFFFF"/>
                <w:sz w:val="24"/>
                <w:szCs w:val="24"/>
              </w:rPr>
              <w:t>2008380815</w:t>
            </w:r>
            <w:r w:rsidRPr="00AA1D94">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AA1D94">
              <w:rPr>
                <w:rFonts w:ascii="Times New Roman" w:hAnsi="Times New Roman"/>
                <w:bCs/>
                <w:color w:val="FFFFFF"/>
                <w:sz w:val="24"/>
                <w:szCs w:val="24"/>
              </w:rPr>
              <w:t xml:space="preserve">321237500212938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р/с </w:t>
            </w:r>
            <w:r w:rsidRPr="00AA1D94">
              <w:rPr>
                <w:rFonts w:ascii="Times New Roman" w:hAnsi="Times New Roman"/>
                <w:bCs/>
                <w:color w:val="FFFFFF"/>
                <w:sz w:val="24"/>
                <w:szCs w:val="24"/>
              </w:rPr>
              <w:t>40802810626060006185</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AA1D94">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AA1D94">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9B1EA6">
      <w:pPr>
        <w:pStyle w:val="11"/>
        <w:spacing w:line="240" w:lineRule="auto"/>
        <w:ind w:firstLine="0"/>
        <w:contextualSpacing/>
        <w:rPr>
          <w:bCs/>
          <w:sz w:val="26"/>
          <w:szCs w:val="26"/>
        </w:rPr>
      </w:pPr>
    </w:p>
    <w:p w:rsidR="00217D8F" w:rsidRPr="00E72BEA" w:rsidRDefault="00217D8F" w:rsidP="009B1EA6">
      <w:pPr>
        <w:spacing w:after="0" w:line="240" w:lineRule="auto"/>
        <w:jc w:val="center"/>
        <w:rPr>
          <w:bCs/>
          <w:sz w:val="26"/>
          <w:szCs w:val="26"/>
        </w:rPr>
      </w:pPr>
    </w:p>
    <w:sectPr w:rsidR="00217D8F"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77FF" w:rsidRDefault="000277FF" w:rsidP="00D465DB">
      <w:pPr>
        <w:spacing w:after="0" w:line="240" w:lineRule="auto"/>
      </w:pPr>
      <w:r>
        <w:separator/>
      </w:r>
    </w:p>
  </w:endnote>
  <w:endnote w:type="continuationSeparator" w:id="1">
    <w:p w:rsidR="000277FF" w:rsidRDefault="000277FF"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77FF" w:rsidRDefault="000277FF" w:rsidP="00D465DB">
      <w:pPr>
        <w:spacing w:after="0" w:line="240" w:lineRule="auto"/>
      </w:pPr>
      <w:r>
        <w:separator/>
      </w:r>
    </w:p>
  </w:footnote>
  <w:footnote w:type="continuationSeparator" w:id="1">
    <w:p w:rsidR="000277FF" w:rsidRDefault="000277FF"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E35084">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251662336"/>
      </w:pict>
    </w:r>
    <w:r>
      <w:rPr>
        <w:noProof/>
      </w:rPr>
      <w:pict>
        <v:shape id="_x0000_s2059" type="#_x0000_t136" style="position:absolute;left:0;text-align:left;margin-left:0;margin-top:0;width:486.2pt;height:243.1pt;z-index:251661312"/>
      </w:pict>
    </w:r>
    <w:r>
      <w:rPr>
        <w:noProof/>
      </w:rPr>
      <w:pict>
        <v:shape id="_x0000_s2060" type="#_x0000_t136" style="position:absolute;left:0;text-align:left;margin-left:0;margin-top:0;width:471.6pt;height:235.8pt;z-index:251660288"/>
      </w:pict>
    </w:r>
    <w:r>
      <w:rPr>
        <w:noProof/>
      </w:rPr>
      <w:pict>
        <v:shape id="_x0000_s2061" type="#_x0000_t136" style="position:absolute;left:0;text-align:left;margin-left:0;margin-top:0;width:471.6pt;height:235.8pt;z-index:251659264"/>
      </w:pict>
    </w:r>
    <w:r>
      <w:rPr>
        <w:noProof/>
      </w:rPr>
      <w:pict>
        <v:shape id="_x0000_s2062" type="#_x0000_t136" style="position:absolute;left:0;text-align:left;margin-left:0;margin-top:0;width:471.6pt;height:235.8pt;z-index:251658240"/>
      </w:pict>
    </w:r>
    <w:r>
      <w:rPr>
        <w:noProof/>
      </w:rPr>
      <w:pict>
        <v:shape id="_x0000_s2063" type="#_x0000_t136" style="position:absolute;left:0;text-align:left;margin-left:0;margin-top:0;width:510.55pt;height:218.8pt;z-index:251657216"/>
      </w:pict>
    </w:r>
    <w:r>
      <w:rPr>
        <w:noProof/>
      </w:rPr>
      <w:pict>
        <v:shape id="_x0000_s2064" type="#_x0000_t136" style="position:absolute;left:0;text-align:left;margin-left:0;margin-top:0;width:510.55pt;height:218.8pt;z-index:251656192"/>
      </w:pict>
    </w:r>
    <w:r>
      <w:rPr>
        <w:noProof/>
      </w:rPr>
      <w:pict>
        <v:shape id="_x0000_s2065" type="#_x0000_t136" style="position:absolute;left:0;text-align:left;margin-left:0;margin-top:0;width:510.55pt;height:218.8pt;z-index:251655168"/>
      </w:pict>
    </w:r>
    <w:r>
      <w:rPr>
        <w:noProof/>
      </w:rPr>
      <w:pict>
        <v:shape id="_x0000_s2066" type="#_x0000_t136" style="position:absolute;left:0;text-align:left;margin-left:0;margin-top:0;width:510.55pt;height:218.8pt;z-index:251654144"/>
      </w:pict>
    </w:r>
    <w:r>
      <w:rPr>
        <w:noProof/>
      </w:rPr>
      <w:pict>
        <v:shape id="_x0000_s2067" type="#_x0000_t136" style="position:absolute;left:0;text-align:left;margin-left:0;margin-top:0;width:651.15pt;height:78.1pt;z-index:251653120"/>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7FF"/>
    <w:rsid w:val="00027D19"/>
    <w:rsid w:val="00027D3E"/>
    <w:rsid w:val="00031054"/>
    <w:rsid w:val="0003130D"/>
    <w:rsid w:val="00032D58"/>
    <w:rsid w:val="00034390"/>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A1FA6"/>
    <w:rsid w:val="000A3B12"/>
    <w:rsid w:val="000A4059"/>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17DA"/>
    <w:rsid w:val="001F23B0"/>
    <w:rsid w:val="001F2839"/>
    <w:rsid w:val="001F2C14"/>
    <w:rsid w:val="001F2D92"/>
    <w:rsid w:val="001F385D"/>
    <w:rsid w:val="001F4B87"/>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0F"/>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C9F"/>
    <w:rsid w:val="003145C7"/>
    <w:rsid w:val="003161C4"/>
    <w:rsid w:val="003166CA"/>
    <w:rsid w:val="00317852"/>
    <w:rsid w:val="00320510"/>
    <w:rsid w:val="0032071C"/>
    <w:rsid w:val="00320A8C"/>
    <w:rsid w:val="00321906"/>
    <w:rsid w:val="00321EF6"/>
    <w:rsid w:val="00322193"/>
    <w:rsid w:val="00322873"/>
    <w:rsid w:val="00322F53"/>
    <w:rsid w:val="003242E5"/>
    <w:rsid w:val="003246E1"/>
    <w:rsid w:val="003249CE"/>
    <w:rsid w:val="00324F78"/>
    <w:rsid w:val="00325216"/>
    <w:rsid w:val="00331F42"/>
    <w:rsid w:val="003326BF"/>
    <w:rsid w:val="00335FDB"/>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5D34"/>
    <w:rsid w:val="00355EF0"/>
    <w:rsid w:val="00356908"/>
    <w:rsid w:val="00357619"/>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92"/>
    <w:rsid w:val="00386D45"/>
    <w:rsid w:val="00386DDD"/>
    <w:rsid w:val="00393F66"/>
    <w:rsid w:val="00393F74"/>
    <w:rsid w:val="00395EA9"/>
    <w:rsid w:val="00396BF7"/>
    <w:rsid w:val="00397689"/>
    <w:rsid w:val="00397898"/>
    <w:rsid w:val="003A0205"/>
    <w:rsid w:val="003A0391"/>
    <w:rsid w:val="003A0DA6"/>
    <w:rsid w:val="003A1EAF"/>
    <w:rsid w:val="003A3804"/>
    <w:rsid w:val="003A4FDC"/>
    <w:rsid w:val="003A52C4"/>
    <w:rsid w:val="003A5E83"/>
    <w:rsid w:val="003A6A8C"/>
    <w:rsid w:val="003A7D6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CB"/>
    <w:rsid w:val="003E4F09"/>
    <w:rsid w:val="003E664F"/>
    <w:rsid w:val="003E6C6A"/>
    <w:rsid w:val="003E7C02"/>
    <w:rsid w:val="003F0EDE"/>
    <w:rsid w:val="003F1427"/>
    <w:rsid w:val="003F1A1E"/>
    <w:rsid w:val="003F1E98"/>
    <w:rsid w:val="003F3700"/>
    <w:rsid w:val="003F4464"/>
    <w:rsid w:val="003F4B8A"/>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0F59"/>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4D91"/>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151"/>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E6E"/>
    <w:rsid w:val="005F608A"/>
    <w:rsid w:val="005F6774"/>
    <w:rsid w:val="005F7739"/>
    <w:rsid w:val="00600152"/>
    <w:rsid w:val="006008C3"/>
    <w:rsid w:val="00600D4E"/>
    <w:rsid w:val="00601CA6"/>
    <w:rsid w:val="00601E92"/>
    <w:rsid w:val="006056BE"/>
    <w:rsid w:val="00605C57"/>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2C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1222"/>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367"/>
    <w:rsid w:val="006F352A"/>
    <w:rsid w:val="006F3F3F"/>
    <w:rsid w:val="006F5EDA"/>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61A"/>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A98"/>
    <w:rsid w:val="007B0E76"/>
    <w:rsid w:val="007B152C"/>
    <w:rsid w:val="007B2AA6"/>
    <w:rsid w:val="007B2E58"/>
    <w:rsid w:val="007B2F24"/>
    <w:rsid w:val="007B490F"/>
    <w:rsid w:val="007B5A90"/>
    <w:rsid w:val="007B7502"/>
    <w:rsid w:val="007C0223"/>
    <w:rsid w:val="007C2616"/>
    <w:rsid w:val="007C3442"/>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3388"/>
    <w:rsid w:val="007F4771"/>
    <w:rsid w:val="007F5BC6"/>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7F07"/>
    <w:rsid w:val="008519F6"/>
    <w:rsid w:val="0085207A"/>
    <w:rsid w:val="008537BC"/>
    <w:rsid w:val="0085512A"/>
    <w:rsid w:val="008556E0"/>
    <w:rsid w:val="00855E75"/>
    <w:rsid w:val="0085738B"/>
    <w:rsid w:val="008614CF"/>
    <w:rsid w:val="00861761"/>
    <w:rsid w:val="00862EE2"/>
    <w:rsid w:val="00863A0A"/>
    <w:rsid w:val="00863AE7"/>
    <w:rsid w:val="008647BB"/>
    <w:rsid w:val="00864918"/>
    <w:rsid w:val="00865347"/>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BBB"/>
    <w:rsid w:val="00A5242E"/>
    <w:rsid w:val="00A5252F"/>
    <w:rsid w:val="00A52940"/>
    <w:rsid w:val="00A52A42"/>
    <w:rsid w:val="00A52D08"/>
    <w:rsid w:val="00A52DB3"/>
    <w:rsid w:val="00A52E81"/>
    <w:rsid w:val="00A5347F"/>
    <w:rsid w:val="00A537A3"/>
    <w:rsid w:val="00A539A4"/>
    <w:rsid w:val="00A545D2"/>
    <w:rsid w:val="00A54983"/>
    <w:rsid w:val="00A5519E"/>
    <w:rsid w:val="00A5535D"/>
    <w:rsid w:val="00A561BF"/>
    <w:rsid w:val="00A56363"/>
    <w:rsid w:val="00A578BA"/>
    <w:rsid w:val="00A57A20"/>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97D82"/>
    <w:rsid w:val="00AA1D1B"/>
    <w:rsid w:val="00AA1D94"/>
    <w:rsid w:val="00AA2BD0"/>
    <w:rsid w:val="00AA311B"/>
    <w:rsid w:val="00AA421B"/>
    <w:rsid w:val="00AA4B45"/>
    <w:rsid w:val="00AA56FC"/>
    <w:rsid w:val="00AA5A11"/>
    <w:rsid w:val="00AA682D"/>
    <w:rsid w:val="00AA6DA1"/>
    <w:rsid w:val="00AA6EAB"/>
    <w:rsid w:val="00AA7669"/>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5803"/>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A0A2E"/>
    <w:rsid w:val="00BA345E"/>
    <w:rsid w:val="00BA34C0"/>
    <w:rsid w:val="00BA35C3"/>
    <w:rsid w:val="00BA3A3B"/>
    <w:rsid w:val="00BA4122"/>
    <w:rsid w:val="00BA41C6"/>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5FB"/>
    <w:rsid w:val="00D317DB"/>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3D8"/>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D22"/>
    <w:rsid w:val="00DD5D07"/>
    <w:rsid w:val="00DD6D60"/>
    <w:rsid w:val="00DD6DA7"/>
    <w:rsid w:val="00DD6E4A"/>
    <w:rsid w:val="00DD7288"/>
    <w:rsid w:val="00DD759C"/>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084"/>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8F8"/>
    <w:rsid w:val="00EB7A38"/>
    <w:rsid w:val="00EC1D0D"/>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3AF"/>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2D4"/>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6732"/>
    <w:rsid w:val="00F87C0A"/>
    <w:rsid w:val="00F91376"/>
    <w:rsid w:val="00F917FA"/>
    <w:rsid w:val="00F923B7"/>
    <w:rsid w:val="00F93B05"/>
    <w:rsid w:val="00F9426A"/>
    <w:rsid w:val="00F943DF"/>
    <w:rsid w:val="00F94BA3"/>
    <w:rsid w:val="00F95252"/>
    <w:rsid w:val="00F965C4"/>
    <w:rsid w:val="00F96DB9"/>
    <w:rsid w:val="00FA05FD"/>
    <w:rsid w:val="00FA1B38"/>
    <w:rsid w:val="00FA2E7B"/>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4EB6"/>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0E24"/>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rPr>
  </w:style>
  <w:style w:type="paragraph" w:styleId="af7">
    <w:name w:val="endnote text"/>
    <w:basedOn w:val="a"/>
    <w:link w:val="af8"/>
    <w:uiPriority w:val="99"/>
    <w:semiHidden/>
    <w:rsid w:val="0061043C"/>
    <w:pPr>
      <w:spacing w:after="0" w:line="240" w:lineRule="auto"/>
    </w:pPr>
    <w:rPr>
      <w:sz w:val="20"/>
      <w:szCs w:val="20"/>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13</Pages>
  <Words>7443</Words>
  <Characters>42430</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Тыл</cp:lastModifiedBy>
  <cp:revision>1092</cp:revision>
  <cp:lastPrinted>2026-03-19T11:45:00Z</cp:lastPrinted>
  <dcterms:created xsi:type="dcterms:W3CDTF">2018-02-13T09:51:00Z</dcterms:created>
  <dcterms:modified xsi:type="dcterms:W3CDTF">2026-08-21T12:16:00Z</dcterms:modified>
</cp:coreProperties>
</file>