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Pr="0025756A" w:rsidRDefault="004572BB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6"/>
          <w:szCs w:val="24"/>
        </w:rPr>
      </w:pPr>
      <w:r w:rsidRPr="0025756A">
        <w:rPr>
          <w:rFonts w:ascii="PT Astra Serif" w:hAnsi="PT Astra Serif" w:cs="Times New Roman"/>
          <w:b/>
          <w:sz w:val="26"/>
          <w:szCs w:val="24"/>
        </w:rPr>
        <w:t>Государственный контракт</w:t>
      </w:r>
    </w:p>
    <w:p w:rsidR="00F0244E" w:rsidRDefault="004572BB">
      <w:pPr>
        <w:spacing w:after="0" w:line="240" w:lineRule="auto"/>
        <w:contextualSpacing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на оказание платных образовательных услуг</w:t>
      </w:r>
      <w:r w:rsidR="0025756A">
        <w:rPr>
          <w:rFonts w:ascii="PT Astra Serif" w:hAnsi="PT Astra Serif" w:cs="Times New Roman"/>
          <w:sz w:val="24"/>
          <w:szCs w:val="24"/>
        </w:rPr>
        <w:t xml:space="preserve"> по профессиональной переподго</w:t>
      </w:r>
      <w:r w:rsidR="000632AE">
        <w:rPr>
          <w:rFonts w:ascii="PT Astra Serif" w:hAnsi="PT Astra Serif" w:cs="Times New Roman"/>
          <w:sz w:val="24"/>
          <w:szCs w:val="24"/>
        </w:rPr>
        <w:t>т</w:t>
      </w:r>
      <w:r w:rsidR="0025756A">
        <w:rPr>
          <w:rFonts w:ascii="PT Astra Serif" w:hAnsi="PT Astra Serif" w:cs="Times New Roman"/>
          <w:sz w:val="24"/>
          <w:szCs w:val="24"/>
        </w:rPr>
        <w:t>овке</w:t>
      </w:r>
    </w:p>
    <w:p w:rsidR="0025756A" w:rsidRDefault="0025756A">
      <w:pPr>
        <w:spacing w:after="0" w:line="240" w:lineRule="auto"/>
        <w:contextualSpacing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 w:hint="eastAsia"/>
          <w:sz w:val="24"/>
          <w:szCs w:val="24"/>
        </w:rPr>
        <w:t>«</w:t>
      </w:r>
      <w:r>
        <w:rPr>
          <w:rFonts w:ascii="PT Astra Serif" w:hAnsi="PT Astra Serif" w:cs="Times New Roman"/>
          <w:sz w:val="24"/>
          <w:szCs w:val="24"/>
        </w:rPr>
        <w:t>Контролер технического состояния транспортных средств</w:t>
      </w:r>
      <w:r>
        <w:rPr>
          <w:rFonts w:ascii="PT Astra Serif" w:hAnsi="PT Astra Serif" w:cs="Times New Roman" w:hint="eastAsia"/>
          <w:sz w:val="24"/>
          <w:szCs w:val="24"/>
        </w:rPr>
        <w:t>»</w:t>
      </w:r>
    </w:p>
    <w:p w:rsidR="00F0244E" w:rsidRDefault="004572BB">
      <w:pPr>
        <w:spacing w:after="0" w:line="240" w:lineRule="auto"/>
        <w:contextualSpacing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ИКЗ ________________________________</w:t>
      </w:r>
    </w:p>
    <w:p w:rsidR="00F0244E" w:rsidRDefault="00F0244E">
      <w:pPr>
        <w:spacing w:after="0" w:line="240" w:lineRule="auto"/>
        <w:contextualSpacing/>
        <w:rPr>
          <w:rFonts w:ascii="PT Astra Serif" w:hAnsi="PT Astra Serif" w:cs="Times New Roman"/>
          <w:sz w:val="24"/>
          <w:szCs w:val="24"/>
        </w:rPr>
      </w:pPr>
    </w:p>
    <w:p w:rsidR="00F0244E" w:rsidRDefault="004572BB">
      <w:pPr>
        <w:spacing w:after="0" w:line="240" w:lineRule="auto"/>
        <w:contextualSpacing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г.</w:t>
      </w:r>
      <w:r w:rsidR="003B1B6E">
        <w:rPr>
          <w:rFonts w:ascii="PT Astra Serif" w:hAnsi="PT Astra Serif" w:cs="Times New Roman"/>
          <w:sz w:val="24"/>
          <w:szCs w:val="24"/>
        </w:rPr>
        <w:t xml:space="preserve"> Новосибирск </w:t>
      </w:r>
      <w:r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ab/>
      </w:r>
      <w:r>
        <w:rPr>
          <w:rFonts w:ascii="PT Astra Serif" w:hAnsi="PT Astra Serif" w:cs="Times New Roman"/>
          <w:sz w:val="24"/>
          <w:szCs w:val="24"/>
        </w:rPr>
        <w:tab/>
        <w:t xml:space="preserve">        «___» ______________  2026 г.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</w:r>
    </w:p>
    <w:p w:rsidR="00F0244E" w:rsidRDefault="009247F5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9247F5">
        <w:rPr>
          <w:rFonts w:ascii="PT Astra Serif" w:hAnsi="PT Astra Serif" w:cs="Times New Roman"/>
          <w:b/>
          <w:bCs/>
          <w:sz w:val="24"/>
          <w:szCs w:val="24"/>
        </w:rPr>
        <w:t>Федеральное казенное учреждение «Федеральное управление автомобильных дорог «Сибирь» Федерального дорожного агентства» (ФКУ "</w:t>
      </w:r>
      <w:proofErr w:type="spellStart"/>
      <w:r w:rsidRPr="009247F5">
        <w:rPr>
          <w:rFonts w:ascii="PT Astra Serif" w:hAnsi="PT Astra Serif" w:cs="Times New Roman"/>
          <w:b/>
          <w:bCs/>
          <w:sz w:val="24"/>
          <w:szCs w:val="24"/>
        </w:rPr>
        <w:t>Сибуправтодор</w:t>
      </w:r>
      <w:proofErr w:type="spellEnd"/>
      <w:r w:rsidRPr="009247F5">
        <w:rPr>
          <w:rFonts w:ascii="PT Astra Serif" w:hAnsi="PT Astra Serif" w:cs="Times New Roman"/>
          <w:b/>
          <w:bCs/>
          <w:sz w:val="24"/>
          <w:szCs w:val="24"/>
        </w:rPr>
        <w:t>")</w:t>
      </w:r>
      <w:r w:rsidRPr="009247F5">
        <w:rPr>
          <w:rFonts w:ascii="PT Astra Serif" w:hAnsi="PT Astra Serif" w:cs="Times New Roman"/>
          <w:sz w:val="24"/>
          <w:szCs w:val="24"/>
        </w:rPr>
        <w:t xml:space="preserve"> (далее именуемое «ЗАКАЗЧИК»), выступающее от имени Российской Федерации, в лице  начальника </w:t>
      </w:r>
      <w:r w:rsidRPr="009247F5">
        <w:rPr>
          <w:rFonts w:ascii="PT Astra Serif" w:hAnsi="PT Astra Serif" w:cs="Times New Roman"/>
          <w:b/>
          <w:bCs/>
          <w:sz w:val="24"/>
          <w:szCs w:val="24"/>
        </w:rPr>
        <w:t>Толстых Игорь Геннадьевич д</w:t>
      </w:r>
      <w:r w:rsidRPr="009247F5">
        <w:rPr>
          <w:rFonts w:ascii="PT Astra Serif" w:hAnsi="PT Astra Serif" w:cs="Times New Roman"/>
          <w:sz w:val="24"/>
          <w:szCs w:val="24"/>
        </w:rPr>
        <w:t>ействующего на основании Устава и в интересах Российской Федерации, с одной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9247F5">
        <w:rPr>
          <w:rFonts w:ascii="PT Astra Serif" w:hAnsi="PT Astra Serif" w:cs="Times New Roman"/>
          <w:sz w:val="24"/>
          <w:szCs w:val="24"/>
        </w:rPr>
        <w:t>стороны</w:t>
      </w:r>
      <w:r w:rsidR="004572BB">
        <w:rPr>
          <w:rFonts w:ascii="PT Astra Serif" w:hAnsi="PT Astra Serif" w:cs="Times New Roman"/>
          <w:sz w:val="24"/>
          <w:szCs w:val="24"/>
        </w:rPr>
        <w:t>, и ____________________ в лице _______________, действующего на основании</w:t>
      </w:r>
      <w:r w:rsidR="004572BB">
        <w:rPr>
          <w:rFonts w:ascii="PT Astra Serif" w:hAnsi="PT Astra Serif" w:cs="Times New Roman"/>
          <w:sz w:val="24"/>
          <w:szCs w:val="24"/>
        </w:rPr>
        <w:br/>
        <w:t>________, именуемое в дальнейшем «Исполнитель», с другой стороны, руководствуясь пунктом</w:t>
      </w:r>
      <w:r w:rsidR="004572BB">
        <w:rPr>
          <w:rFonts w:ascii="PT Astra Serif" w:hAnsi="PT Astra Serif" w:cs="Times New Roman"/>
          <w:sz w:val="24"/>
          <w:szCs w:val="24"/>
        </w:rPr>
        <w:br/>
        <w:t>4 части 1 статьи 93 Федерального закона от 05.04.2013 № 44-ФЗ «О контрактной системе в сфере</w:t>
      </w:r>
      <w:r w:rsidR="004572BB">
        <w:rPr>
          <w:rFonts w:ascii="PT Astra Serif" w:hAnsi="PT Astra Serif" w:cs="Times New Roman"/>
          <w:sz w:val="24"/>
          <w:szCs w:val="24"/>
        </w:rPr>
        <w:br/>
        <w:t>закупок товаров, работ, услуг для государственных и муниципальных нужд» заключили</w:t>
      </w:r>
      <w:r w:rsidR="004572BB">
        <w:rPr>
          <w:rFonts w:ascii="PT Astra Serif" w:hAnsi="PT Astra Serif" w:cs="Times New Roman"/>
          <w:sz w:val="24"/>
          <w:szCs w:val="24"/>
        </w:rPr>
        <w:br/>
        <w:t>настоящий Государственный контракт (далее - Контракт) о нижеследующем:</w:t>
      </w:r>
    </w:p>
    <w:p w:rsidR="00F0244E" w:rsidRDefault="00F0244E">
      <w:pPr>
        <w:spacing w:after="0" w:line="240" w:lineRule="auto"/>
        <w:ind w:firstLine="709"/>
        <w:contextualSpacing/>
        <w:jc w:val="both"/>
        <w:rPr>
          <w:rFonts w:cs="Times New Roman"/>
          <w:b/>
        </w:rPr>
      </w:pPr>
    </w:p>
    <w:p w:rsidR="00F0244E" w:rsidRDefault="004572BB">
      <w:pPr>
        <w:spacing w:after="0" w:line="240" w:lineRule="auto"/>
        <w:ind w:firstLine="709"/>
        <w:contextualSpacing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1. Предмет контракта</w:t>
      </w:r>
    </w:p>
    <w:p w:rsidR="00F0244E" w:rsidRPr="00C164CE" w:rsidRDefault="005705E0">
      <w:pPr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</w:t>
      </w:r>
      <w:r w:rsidR="004572BB">
        <w:rPr>
          <w:rFonts w:ascii="PT Astra Serif" w:hAnsi="PT Astra Serif" w:cs="Times New Roman"/>
          <w:sz w:val="24"/>
          <w:szCs w:val="24"/>
        </w:rPr>
        <w:t xml:space="preserve">1.1 </w:t>
      </w:r>
      <w:r w:rsidR="00C164CE" w:rsidRPr="00C164CE">
        <w:rPr>
          <w:rFonts w:ascii="PT Astra Serif" w:hAnsi="PT Astra Serif" w:cs="Times New Roman"/>
          <w:sz w:val="24"/>
          <w:szCs w:val="24"/>
        </w:rPr>
        <w:t xml:space="preserve">По настоящему контракту </w:t>
      </w:r>
      <w:r w:rsidR="004572BB">
        <w:rPr>
          <w:rFonts w:ascii="PT Astra Serif" w:hAnsi="PT Astra Serif" w:cs="Times New Roman"/>
          <w:sz w:val="24"/>
          <w:szCs w:val="24"/>
        </w:rPr>
        <w:t>Исполнитель берет на себя обязательство оказыват</w:t>
      </w:r>
      <w:r>
        <w:rPr>
          <w:rFonts w:ascii="PT Astra Serif" w:hAnsi="PT Astra Serif" w:cs="Times New Roman"/>
          <w:sz w:val="24"/>
          <w:szCs w:val="24"/>
        </w:rPr>
        <w:t xml:space="preserve">ь </w:t>
      </w:r>
      <w:r w:rsidR="004572BB">
        <w:rPr>
          <w:rFonts w:ascii="PT Astra Serif" w:hAnsi="PT Astra Serif" w:cs="Times New Roman"/>
          <w:sz w:val="24"/>
          <w:szCs w:val="24"/>
        </w:rPr>
        <w:t>Заказчик</w:t>
      </w:r>
      <w:r>
        <w:rPr>
          <w:rFonts w:ascii="PT Astra Serif" w:hAnsi="PT Astra Serif" w:cs="Times New Roman"/>
          <w:sz w:val="24"/>
          <w:szCs w:val="24"/>
        </w:rPr>
        <w:t xml:space="preserve">у </w:t>
      </w:r>
      <w:r w:rsidR="004572BB">
        <w:rPr>
          <w:rFonts w:ascii="PT Astra Serif" w:hAnsi="PT Astra Serif" w:cs="Times New Roman"/>
          <w:sz w:val="24"/>
          <w:szCs w:val="24"/>
        </w:rPr>
        <w:t>платные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4572BB">
        <w:rPr>
          <w:rFonts w:ascii="PT Astra Serif" w:hAnsi="PT Astra Serif" w:cs="Times New Roman"/>
          <w:sz w:val="24"/>
          <w:szCs w:val="24"/>
        </w:rPr>
        <w:t>образовательные услуги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4572BB">
        <w:rPr>
          <w:rFonts w:ascii="PT Astra Serif" w:hAnsi="PT Astra Serif" w:cs="Times New Roman"/>
          <w:sz w:val="24"/>
          <w:szCs w:val="24"/>
        </w:rPr>
        <w:t>по программам дополнительного профессионального образования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4572BB">
        <w:rPr>
          <w:rFonts w:ascii="PT Astra Serif" w:hAnsi="PT Astra Serif" w:cs="Times New Roman"/>
          <w:sz w:val="24"/>
          <w:szCs w:val="24"/>
        </w:rPr>
        <w:t>в порядке, установленном Правилами оказания платных образовательных услуг, утвержденными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4572BB">
        <w:rPr>
          <w:rFonts w:ascii="PT Astra Serif" w:hAnsi="PT Astra Serif" w:cs="Times New Roman"/>
          <w:sz w:val="24"/>
          <w:szCs w:val="24"/>
        </w:rPr>
        <w:t>Постановлением Правительства Российской Федерации от 15.09.2020 № 1441), а Заказчик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4572BB">
        <w:rPr>
          <w:rFonts w:ascii="PT Astra Serif" w:hAnsi="PT Astra Serif" w:cs="Times New Roman"/>
          <w:sz w:val="24"/>
          <w:szCs w:val="24"/>
        </w:rPr>
        <w:t>обязуется оплатить эти услуги.</w:t>
      </w:r>
    </w:p>
    <w:p w:rsidR="00F0244E" w:rsidRDefault="004572BB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1.2. Образовательные услуги оказываются Исполнителем Заказчику в соответствии</w:t>
      </w:r>
      <w:r>
        <w:rPr>
          <w:rFonts w:ascii="PT Astra Serif" w:hAnsi="PT Astra Serif" w:cs="Times New Roman"/>
          <w:sz w:val="24"/>
          <w:szCs w:val="24"/>
        </w:rPr>
        <w:br/>
        <w:t>с Федеральным законом от 29.12.2012 № 273-Ф3 «Об образовании в Российской Федерации»,</w:t>
      </w:r>
      <w:r>
        <w:rPr>
          <w:rFonts w:ascii="PT Astra Serif" w:hAnsi="PT Astra Serif" w:cs="Times New Roman"/>
          <w:sz w:val="24"/>
          <w:szCs w:val="24"/>
        </w:rPr>
        <w:br/>
        <w:t>Законом Российской Федерации от 07.02.1992 № 2300-1 «О защите прав потребителей»</w:t>
      </w:r>
      <w:r>
        <w:rPr>
          <w:rFonts w:ascii="PT Astra Serif" w:hAnsi="PT Astra Serif" w:cs="Times New Roman"/>
          <w:sz w:val="24"/>
          <w:szCs w:val="24"/>
        </w:rPr>
        <w:br/>
        <w:t>и Гражданским кодексом РФ.</w:t>
      </w:r>
    </w:p>
    <w:tbl>
      <w:tblPr>
        <w:tblStyle w:val="TableStyle0"/>
        <w:tblW w:w="9923" w:type="dxa"/>
        <w:tblInd w:w="0" w:type="dxa"/>
        <w:tblLayout w:type="fixed"/>
        <w:tblLook w:val="04A0"/>
      </w:tblPr>
      <w:tblGrid>
        <w:gridCol w:w="97"/>
        <w:gridCol w:w="613"/>
        <w:gridCol w:w="4536"/>
        <w:gridCol w:w="1418"/>
        <w:gridCol w:w="1983"/>
        <w:gridCol w:w="1276"/>
      </w:tblGrid>
      <w:tr w:rsidR="00F0244E">
        <w:trPr>
          <w:trHeight w:hRule="exact" w:val="610"/>
        </w:trPr>
        <w:tc>
          <w:tcPr>
            <w:tcW w:w="96" w:type="dxa"/>
            <w:shd w:val="clear" w:color="FFFFFF" w:fill="auto"/>
            <w:vAlign w:val="bottom"/>
          </w:tcPr>
          <w:p w:rsidR="00F0244E" w:rsidRDefault="00F0244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0244E" w:rsidRDefault="004572B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0244E" w:rsidRDefault="004572B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Программа обучения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0244E" w:rsidRDefault="004572B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Количество</w:t>
            </w:r>
          </w:p>
          <w:p w:rsidR="00F0244E" w:rsidRDefault="004572B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часов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0244E" w:rsidRDefault="004572B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0244E" w:rsidRDefault="004572B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Кол-во чел.</w:t>
            </w:r>
          </w:p>
        </w:tc>
      </w:tr>
      <w:tr w:rsidR="00F0244E">
        <w:trPr>
          <w:trHeight w:hRule="exact" w:val="1163"/>
        </w:trPr>
        <w:tc>
          <w:tcPr>
            <w:tcW w:w="96" w:type="dxa"/>
            <w:shd w:val="clear" w:color="FFFFFF" w:fill="auto"/>
            <w:vAlign w:val="bottom"/>
          </w:tcPr>
          <w:p w:rsidR="00F0244E" w:rsidRDefault="00F0244E">
            <w:pPr>
              <w:spacing w:after="0" w:line="240" w:lineRule="auto"/>
              <w:ind w:firstLine="709"/>
              <w:contextualSpacing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0244E" w:rsidRDefault="00F0244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0244E" w:rsidRDefault="004572B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0244E" w:rsidRDefault="004572BB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Профессиональная переподготовка «Контролер технического состояния транспортных средств автомобильного транспорта»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0244E" w:rsidRDefault="004572B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256</w:t>
            </w:r>
            <w:r w:rsidR="00E13544">
              <w:rPr>
                <w:rFonts w:ascii="PT Astra Serif" w:hAnsi="PT Astra Serif" w:cs="Times New Roman"/>
                <w:sz w:val="24"/>
                <w:szCs w:val="24"/>
              </w:rPr>
              <w:t>-260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0244E" w:rsidRDefault="004572B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  <w:vAlign w:val="center"/>
          </w:tcPr>
          <w:p w:rsidR="00F0244E" w:rsidRDefault="004572B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</w:tr>
    </w:tbl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1.3. Реализация образовательных программ осуществляется на основании: Лицензии</w:t>
      </w:r>
      <w:r>
        <w:rPr>
          <w:rFonts w:ascii="PT Astra Serif" w:hAnsi="PT Astra Serif" w:cs="Times New Roman"/>
          <w:sz w:val="24"/>
          <w:szCs w:val="24"/>
        </w:rPr>
        <w:br/>
        <w:t>на осуществление образовательной деятельности, выданной__________________________.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1.4. При выполнении Сторонами своих обязательств по Контракту по завершении</w:t>
      </w:r>
      <w:r>
        <w:rPr>
          <w:rFonts w:ascii="PT Astra Serif" w:hAnsi="PT Astra Serif" w:cs="Times New Roman"/>
          <w:sz w:val="24"/>
          <w:szCs w:val="24"/>
        </w:rPr>
        <w:br/>
        <w:t>обучения слушатели получают документ об образовании установленного образца в соответствии</w:t>
      </w:r>
      <w:r>
        <w:rPr>
          <w:rFonts w:ascii="PT Astra Serif" w:hAnsi="PT Astra Serif" w:cs="Times New Roman"/>
          <w:sz w:val="24"/>
          <w:szCs w:val="24"/>
        </w:rPr>
        <w:br/>
        <w:t>со ст. 60 Федерального закона от 29.12.2012 № 273-ФЗ «Об образовании в Российской</w:t>
      </w:r>
      <w:r>
        <w:rPr>
          <w:rFonts w:ascii="PT Astra Serif" w:hAnsi="PT Astra Serif" w:cs="Times New Roman"/>
          <w:sz w:val="24"/>
          <w:szCs w:val="24"/>
        </w:rPr>
        <w:br/>
        <w:t>Федерации».</w:t>
      </w:r>
    </w:p>
    <w:p w:rsidR="00F0244E" w:rsidRDefault="004572BB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1.5. Сроки оказания Услуг:</w:t>
      </w:r>
    </w:p>
    <w:p w:rsidR="00F0244E" w:rsidRDefault="004572BB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Начальный срок оказания Услуг: с момента заключения Контракта.</w:t>
      </w:r>
    </w:p>
    <w:p w:rsidR="00F0244E" w:rsidRDefault="004572BB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Конечный ср</w:t>
      </w:r>
      <w:r w:rsidR="00E13544">
        <w:rPr>
          <w:rFonts w:ascii="PT Astra Serif" w:hAnsi="PT Astra Serif" w:cs="Times New Roman"/>
          <w:sz w:val="24"/>
          <w:szCs w:val="24"/>
        </w:rPr>
        <w:t>ок оказания Услуг: не позднее 30</w:t>
      </w:r>
      <w:r>
        <w:rPr>
          <w:rFonts w:ascii="PT Astra Serif" w:hAnsi="PT Astra Serif" w:cs="Times New Roman"/>
          <w:sz w:val="24"/>
          <w:szCs w:val="24"/>
        </w:rPr>
        <w:t>.09.2026.</w:t>
      </w:r>
    </w:p>
    <w:p w:rsidR="00F0244E" w:rsidRDefault="004572BB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1.6. Ф.И.О. Слушателя, должность, сроки обучения определяются согласно заявке</w:t>
      </w:r>
      <w:r>
        <w:rPr>
          <w:rFonts w:ascii="PT Astra Serif" w:hAnsi="PT Astra Serif" w:cs="Times New Roman"/>
          <w:sz w:val="24"/>
          <w:szCs w:val="24"/>
        </w:rPr>
        <w:br/>
        <w:t xml:space="preserve">Заказчика. </w:t>
      </w:r>
    </w:p>
    <w:p w:rsidR="00F0244E" w:rsidRDefault="004572BB">
      <w:pPr>
        <w:spacing w:after="0" w:line="240" w:lineRule="auto"/>
        <w:contextualSpacing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2. Права и обязанности сторон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2.1. Стороны обязаны соблюдать требования Федерального закона от 27.07.2006</w:t>
      </w:r>
      <w:r>
        <w:rPr>
          <w:rFonts w:ascii="PT Astra Serif" w:hAnsi="PT Astra Serif" w:cs="Times New Roman"/>
          <w:sz w:val="24"/>
          <w:szCs w:val="24"/>
        </w:rPr>
        <w:br/>
        <w:t>№ 152-ФЗ «О персональных данных», других нормативных правовых актов при сборе,</w:t>
      </w:r>
      <w:r>
        <w:rPr>
          <w:rFonts w:ascii="PT Astra Serif" w:hAnsi="PT Astra Serif" w:cs="Times New Roman"/>
          <w:sz w:val="24"/>
          <w:szCs w:val="24"/>
        </w:rPr>
        <w:br/>
        <w:t>обработке, накоплении и хранении персональных данных, полученных ими при заключении</w:t>
      </w:r>
      <w:r>
        <w:rPr>
          <w:rFonts w:ascii="PT Astra Serif" w:hAnsi="PT Astra Serif" w:cs="Times New Roman"/>
          <w:sz w:val="24"/>
          <w:szCs w:val="24"/>
        </w:rPr>
        <w:br/>
        <w:t>и исполнении Контракта, обеспечивать защиту от несанкционированного доступа</w:t>
      </w:r>
      <w:r>
        <w:rPr>
          <w:rFonts w:ascii="PT Astra Serif" w:hAnsi="PT Astra Serif" w:cs="Times New Roman"/>
          <w:sz w:val="24"/>
          <w:szCs w:val="24"/>
        </w:rPr>
        <w:br/>
        <w:t>к персональным данным, а также использования или распространения третьим лицам;</w:t>
      </w:r>
      <w:r>
        <w:rPr>
          <w:rFonts w:ascii="PT Astra Serif" w:hAnsi="PT Astra Serif" w:cs="Times New Roman"/>
          <w:sz w:val="24"/>
          <w:szCs w:val="24"/>
        </w:rPr>
        <w:br/>
        <w:t>не разглашать полученную конфиденциальную информацию, необходимую для заключения</w:t>
      </w:r>
      <w:r>
        <w:rPr>
          <w:rFonts w:ascii="PT Astra Serif" w:hAnsi="PT Astra Serif" w:cs="Times New Roman"/>
          <w:sz w:val="24"/>
          <w:szCs w:val="24"/>
        </w:rPr>
        <w:br/>
        <w:t>и исполнения Контракта.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2.2.Заказчик имеет право: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  <w:sectPr w:rsidR="00F0244E">
          <w:pgSz w:w="11906" w:h="16838"/>
          <w:pgMar w:top="568" w:right="850" w:bottom="568" w:left="993" w:header="0" w:footer="0" w:gutter="0"/>
          <w:cols w:space="720"/>
          <w:formProt w:val="0"/>
          <w:docGrid w:linePitch="360" w:charSpace="4096"/>
        </w:sectPr>
      </w:pPr>
      <w:r>
        <w:rPr>
          <w:rFonts w:ascii="PT Astra Serif" w:hAnsi="PT Astra Serif" w:cs="Times New Roman"/>
          <w:sz w:val="24"/>
          <w:szCs w:val="24"/>
        </w:rPr>
        <w:tab/>
        <w:t>2.2.1. Получать от Исполнителя полную и достоверную информацию, касающуюся</w:t>
      </w:r>
      <w:r>
        <w:rPr>
          <w:rFonts w:ascii="PT Astra Serif" w:hAnsi="PT Astra Serif" w:cs="Times New Roman"/>
          <w:sz w:val="24"/>
          <w:szCs w:val="24"/>
        </w:rPr>
        <w:br/>
        <w:t>содержания и характеристики дополнительных профессиональных программ, реализуемых</w:t>
      </w:r>
      <w:r>
        <w:rPr>
          <w:rFonts w:ascii="PT Astra Serif" w:hAnsi="PT Astra Serif" w:cs="Times New Roman"/>
          <w:sz w:val="24"/>
          <w:szCs w:val="24"/>
        </w:rPr>
        <w:br/>
        <w:t>Исполнителем,  в месте осуществления Исполнителем образовательной деятельности.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ab/>
        <w:t>2.2.2. Требовать от Исполнителя соблюдения сроков оказания платных</w:t>
      </w:r>
      <w:r>
        <w:rPr>
          <w:rFonts w:ascii="PT Astra Serif" w:hAnsi="PT Astra Serif" w:cs="Times New Roman"/>
          <w:sz w:val="24"/>
          <w:szCs w:val="24"/>
        </w:rPr>
        <w:br/>
        <w:t>образовательных услуг. Согласовывать с Исполнителем возможное перенесение сроков</w:t>
      </w:r>
      <w:r>
        <w:rPr>
          <w:rFonts w:ascii="PT Astra Serif" w:hAnsi="PT Astra Serif" w:cs="Times New Roman"/>
          <w:sz w:val="24"/>
          <w:szCs w:val="24"/>
        </w:rPr>
        <w:br/>
        <w:t>оказания услуг.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2.2.3. Обращаться к работникам Исполнителя по всем вопросам, касающимся</w:t>
      </w:r>
      <w:r>
        <w:rPr>
          <w:rFonts w:ascii="PT Astra Serif" w:hAnsi="PT Astra Serif" w:cs="Times New Roman"/>
          <w:sz w:val="24"/>
          <w:szCs w:val="24"/>
        </w:rPr>
        <w:br/>
        <w:t>обучения.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2.3. Заказчик обязан: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2.3.1. Назначить ответственное лицо для обеспечения взаимодействия</w:t>
      </w:r>
      <w:r>
        <w:rPr>
          <w:rFonts w:ascii="PT Astra Serif" w:hAnsi="PT Astra Serif" w:cs="Times New Roman"/>
          <w:sz w:val="24"/>
          <w:szCs w:val="24"/>
        </w:rPr>
        <w:br/>
        <w:t>с Исполнителем по всем вопросам, касающимся обучения.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2.3.2. Направлять для обучения лиц, имеющих уровень профессиональной</w:t>
      </w:r>
      <w:r>
        <w:rPr>
          <w:rFonts w:ascii="PT Astra Serif" w:hAnsi="PT Astra Serif" w:cs="Times New Roman"/>
          <w:sz w:val="24"/>
          <w:szCs w:val="24"/>
        </w:rPr>
        <w:br/>
        <w:t>подготовки, соответствующий установленным требованиям к освоению дополнительной</w:t>
      </w:r>
      <w:r>
        <w:rPr>
          <w:rFonts w:ascii="PT Astra Serif" w:hAnsi="PT Astra Serif" w:cs="Times New Roman"/>
          <w:sz w:val="24"/>
          <w:szCs w:val="24"/>
        </w:rPr>
        <w:br/>
        <w:t>профессиональной программы.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2.3.3. Обеспечить добросовестное освоение обучающимися дополнительной</w:t>
      </w:r>
      <w:r>
        <w:rPr>
          <w:rFonts w:ascii="PT Astra Serif" w:hAnsi="PT Astra Serif" w:cs="Times New Roman"/>
          <w:sz w:val="24"/>
          <w:szCs w:val="24"/>
        </w:rPr>
        <w:br/>
        <w:t>образовательной программы, выполнение учебного плана и соблюдение правил</w:t>
      </w:r>
      <w:r>
        <w:rPr>
          <w:rFonts w:ascii="PT Astra Serif" w:hAnsi="PT Astra Serif" w:cs="Times New Roman"/>
          <w:sz w:val="24"/>
          <w:szCs w:val="24"/>
        </w:rPr>
        <w:br/>
        <w:t>внутреннего распорядка, охраны труда и пожарной безопасности.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2.4. Исполнитель обязан:</w:t>
      </w:r>
    </w:p>
    <w:p w:rsidR="00F0244E" w:rsidRDefault="004572BB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2.4.1. Обеспечить Заказчику оказание платных образовательных услуг в полном</w:t>
      </w:r>
      <w:r>
        <w:rPr>
          <w:rFonts w:ascii="PT Astra Serif" w:hAnsi="PT Astra Serif" w:cs="Times New Roman"/>
          <w:sz w:val="24"/>
          <w:szCs w:val="24"/>
        </w:rPr>
        <w:br/>
        <w:t>объеме, в соответствии с дополнительной профессиональной программой и условиями</w:t>
      </w:r>
      <w:r>
        <w:rPr>
          <w:rFonts w:ascii="PT Astra Serif" w:hAnsi="PT Astra Serif" w:cs="Times New Roman"/>
          <w:sz w:val="24"/>
          <w:szCs w:val="24"/>
        </w:rPr>
        <w:br/>
        <w:t>Контракту.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2.4.2. Предоставить Заказчику полные, достоверные и актуальные сведения</w:t>
      </w:r>
      <w:r>
        <w:rPr>
          <w:rFonts w:ascii="PT Astra Serif" w:hAnsi="PT Astra Serif" w:cs="Times New Roman"/>
          <w:sz w:val="24"/>
          <w:szCs w:val="24"/>
        </w:rPr>
        <w:br/>
        <w:t>об образовательной организации, оказываемых платных образовательных услугах,</w:t>
      </w:r>
      <w:r>
        <w:rPr>
          <w:rFonts w:ascii="PT Astra Serif" w:hAnsi="PT Astra Serif" w:cs="Times New Roman"/>
          <w:sz w:val="24"/>
          <w:szCs w:val="24"/>
        </w:rPr>
        <w:br/>
        <w:t>реализуемых дополнительных профессиональных программах, обеспечивающих</w:t>
      </w:r>
      <w:r>
        <w:rPr>
          <w:rFonts w:ascii="PT Astra Serif" w:hAnsi="PT Astra Serif" w:cs="Times New Roman"/>
          <w:sz w:val="24"/>
          <w:szCs w:val="24"/>
        </w:rPr>
        <w:br/>
        <w:t>возможность их правильного выбора.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2.4.3. Разрабатывать дополнительные профессиональные программы в соответствии</w:t>
      </w:r>
      <w:r>
        <w:rPr>
          <w:rFonts w:ascii="PT Astra Serif" w:hAnsi="PT Astra Serif" w:cs="Times New Roman"/>
          <w:sz w:val="24"/>
          <w:szCs w:val="24"/>
        </w:rPr>
        <w:br/>
        <w:t>с требованиями действующего законодательства на основании установленных</w:t>
      </w:r>
      <w:r>
        <w:rPr>
          <w:rFonts w:ascii="PT Astra Serif" w:hAnsi="PT Astra Serif" w:cs="Times New Roman"/>
          <w:sz w:val="24"/>
          <w:szCs w:val="24"/>
        </w:rPr>
        <w:br/>
        <w:t>квалификационных требований, профессиональных стандартов.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2.4.4. При использовании дистанционных образовательных технологий обеспечить</w:t>
      </w:r>
      <w:r>
        <w:rPr>
          <w:rFonts w:ascii="PT Astra Serif" w:hAnsi="PT Astra Serif" w:cs="Times New Roman"/>
          <w:sz w:val="24"/>
          <w:szCs w:val="24"/>
        </w:rPr>
        <w:br/>
        <w:t>возможность доступа обучающихся к системе дистанционного обучения Исполнителя через</w:t>
      </w:r>
      <w:r>
        <w:rPr>
          <w:rFonts w:ascii="PT Astra Serif" w:hAnsi="PT Astra Serif" w:cs="Times New Roman"/>
          <w:sz w:val="24"/>
          <w:szCs w:val="24"/>
        </w:rPr>
        <w:br/>
        <w:t>интернет (пароли, коды доступа).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2.4.5. Соблюдать сроки оказания образовательных услуг. Согласовывать</w:t>
      </w:r>
      <w:r>
        <w:rPr>
          <w:rFonts w:ascii="PT Astra Serif" w:hAnsi="PT Astra Serif" w:cs="Times New Roman"/>
          <w:sz w:val="24"/>
          <w:szCs w:val="24"/>
        </w:rPr>
        <w:br/>
        <w:t>с Заказчиком возможное перенесение сроков оказания услуг.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2.4.6. Назначить ответственное лицо для взаимодействия с Заказчиком по всем</w:t>
      </w:r>
      <w:r>
        <w:rPr>
          <w:rFonts w:ascii="PT Astra Serif" w:hAnsi="PT Astra Serif" w:cs="Times New Roman"/>
          <w:sz w:val="24"/>
          <w:szCs w:val="24"/>
        </w:rPr>
        <w:br/>
        <w:t>вопросам, касающимся обучения.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2.5. Исполнитель имеет право: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2.5.1. Требовать от Заказчика гарантии оплаты услуг.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2.5.2. В случае невыполнения Заказчиком обязательств по Контракту</w:t>
      </w:r>
      <w:r>
        <w:rPr>
          <w:rFonts w:ascii="PT Astra Serif" w:hAnsi="PT Astra Serif" w:cs="Times New Roman"/>
          <w:sz w:val="24"/>
          <w:szCs w:val="24"/>
        </w:rPr>
        <w:br/>
        <w:t>или перенесения сроков оказания услуг: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- не начинать оказание образовательных услуг до момента оплаты в соответствии</w:t>
      </w:r>
      <w:r>
        <w:rPr>
          <w:rFonts w:ascii="PT Astra Serif" w:hAnsi="PT Astra Serif" w:cs="Times New Roman"/>
          <w:sz w:val="24"/>
          <w:szCs w:val="24"/>
        </w:rPr>
        <w:br/>
        <w:t>с условиями Контракта;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- приостановить оказание услуг;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- потребовать расторжения Контракта;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- не выдавать оригинал документа об образовании до момента выполнения условий</w:t>
      </w:r>
      <w:r>
        <w:rPr>
          <w:rFonts w:ascii="PT Astra Serif" w:hAnsi="PT Astra Serif" w:cs="Times New Roman"/>
          <w:sz w:val="24"/>
          <w:szCs w:val="24"/>
        </w:rPr>
        <w:br/>
        <w:t>Контракта.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2.5.3. Отчислять обучающихся за недобросовестное освоение программы</w:t>
      </w:r>
      <w:r>
        <w:rPr>
          <w:rFonts w:ascii="PT Astra Serif" w:hAnsi="PT Astra Serif" w:cs="Times New Roman"/>
          <w:sz w:val="24"/>
          <w:szCs w:val="24"/>
        </w:rPr>
        <w:br/>
        <w:t>(выполнение индивидуального учебного плана), в том числе осуществление</w:t>
      </w:r>
      <w:r>
        <w:rPr>
          <w:rFonts w:ascii="PT Astra Serif" w:hAnsi="PT Astra Serif" w:cs="Times New Roman"/>
          <w:sz w:val="24"/>
          <w:szCs w:val="24"/>
        </w:rPr>
        <w:br/>
        <w:t>самостоятельной подготовки к занятиям, выполнение заданий, данных педагогическими</w:t>
      </w:r>
      <w:r>
        <w:rPr>
          <w:rFonts w:ascii="PT Astra Serif" w:hAnsi="PT Astra Serif" w:cs="Times New Roman"/>
          <w:sz w:val="24"/>
          <w:szCs w:val="24"/>
        </w:rPr>
        <w:br/>
        <w:t>работниками в рамках программы, а также за нарушение правил внутреннего распорядка.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2.5.4. Обучающимся, не прошедшим итоговой аттестации, получившим на итоговой</w:t>
      </w:r>
      <w:r>
        <w:rPr>
          <w:rFonts w:ascii="PT Astra Serif" w:hAnsi="PT Astra Serif" w:cs="Times New Roman"/>
          <w:sz w:val="24"/>
          <w:szCs w:val="24"/>
        </w:rPr>
        <w:br/>
        <w:t>аттестации неудовлетворительные результаты, а также освоившим часть образовательной</w:t>
      </w:r>
      <w:r>
        <w:rPr>
          <w:rFonts w:ascii="PT Astra Serif" w:hAnsi="PT Astra Serif" w:cs="Times New Roman"/>
          <w:sz w:val="24"/>
          <w:szCs w:val="24"/>
        </w:rPr>
        <w:br/>
        <w:t>программы и (или) отчисленным, выдать справку об обучении или о периоде обучения</w:t>
      </w:r>
      <w:r>
        <w:rPr>
          <w:rFonts w:ascii="PT Astra Serif" w:hAnsi="PT Astra Serif" w:cs="Times New Roman"/>
          <w:sz w:val="24"/>
          <w:szCs w:val="24"/>
        </w:rPr>
        <w:br/>
        <w:t>по самостоятельно устанавливаемому Исполнителем образцу.</w:t>
      </w:r>
    </w:p>
    <w:p w:rsidR="00F0244E" w:rsidRDefault="00F0244E">
      <w:pPr>
        <w:spacing w:after="0" w:line="240" w:lineRule="auto"/>
        <w:contextualSpacing/>
        <w:rPr>
          <w:rFonts w:ascii="PT Astra Serif" w:hAnsi="PT Astra Serif" w:cs="Times New Roman"/>
          <w:sz w:val="24"/>
          <w:szCs w:val="24"/>
        </w:rPr>
      </w:pPr>
    </w:p>
    <w:p w:rsidR="00512D93" w:rsidRPr="00512D93" w:rsidRDefault="00512D93" w:rsidP="00512D9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512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Цена и порядок расчетов.</w:t>
      </w:r>
    </w:p>
    <w:p w:rsidR="00512D93" w:rsidRPr="00512D93" w:rsidRDefault="00512D93" w:rsidP="00512D9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D93" w:rsidRPr="00512D93" w:rsidRDefault="00512D93" w:rsidP="00512D9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12D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 xml:space="preserve">Цена контракта является твердой, определена на весь срок исполнения контракта, за исключением случаев, установленных законодательством Российской Федерации. Цена контракта составляет ______________ рублей 00 копеек с учетом налога на добавленную 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lastRenderedPageBreak/>
        <w:t>стоимость</w:t>
      </w:r>
      <w:proofErr w:type="gramStart"/>
      <w:r w:rsidRPr="00512D9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12D93">
        <w:rPr>
          <w:rFonts w:ascii="Times New Roman" w:eastAsia="Times New Roman" w:hAnsi="Times New Roman" w:cs="Times New Roman"/>
          <w:sz w:val="24"/>
          <w:szCs w:val="24"/>
        </w:rPr>
        <w:t xml:space="preserve"> а в случае если контракт заключается с лицами, не являющимися в соответс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вии с законодательством Российской Федерации о налогах и сборах плательщиками налога на добавленную стоимость, цена контракта налогом на добавленную стоимость не</w:t>
      </w:r>
      <w:bookmarkStart w:id="0" w:name="_GoBack"/>
      <w:bookmarkStart w:id="1" w:name="Par226"/>
      <w:bookmarkEnd w:id="0"/>
      <w:bookmarkEnd w:id="1"/>
      <w:r w:rsidRPr="00512D93">
        <w:rPr>
          <w:rFonts w:ascii="Times New Roman" w:eastAsia="Times New Roman" w:hAnsi="Times New Roman" w:cs="Times New Roman"/>
          <w:sz w:val="24"/>
          <w:szCs w:val="24"/>
        </w:rPr>
        <w:t xml:space="preserve"> облаг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ется.</w:t>
      </w:r>
    </w:p>
    <w:p w:rsidR="00512D93" w:rsidRPr="00512D93" w:rsidRDefault="00512D93" w:rsidP="00512D93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.2. Источник финансирования настоящего контракта федеральный бюджет.</w:t>
      </w:r>
    </w:p>
    <w:p w:rsidR="00512D93" w:rsidRPr="00512D93" w:rsidRDefault="00512D93" w:rsidP="00512D93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r229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.3. Оплата за оказанные услуги осуществляется Заказчиком ежемесячно в течение 7 (семи) рабочих дней с даты подписания Заказчиком Акта сдачи-приемки оказанных услуг на основании счета, счета-фактуры. Счет</w:t>
      </w:r>
      <w:proofErr w:type="gramStart"/>
      <w:r w:rsidRPr="00512D9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512D93">
        <w:rPr>
          <w:rFonts w:ascii="Times New Roman" w:eastAsia="Times New Roman" w:hAnsi="Times New Roman" w:cs="Times New Roman"/>
          <w:sz w:val="24"/>
          <w:szCs w:val="24"/>
        </w:rPr>
        <w:t>счет-фактура и Акт сдачи-приемки оказанных услуг могут быть направлены Заказчику посредством электронного документооборота. При этом документы направляемые Заказчику в электронном виде, признаются сторонами до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таточным основанием для оплаты.</w:t>
      </w:r>
    </w:p>
    <w:p w:rsidR="00512D93" w:rsidRPr="00512D93" w:rsidRDefault="00512D93" w:rsidP="00512D93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12D93" w:rsidRPr="00512D93" w:rsidRDefault="00512D93" w:rsidP="00512D93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12D93">
        <w:rPr>
          <w:rFonts w:ascii="Times New Roman" w:eastAsia="Times New Roman" w:hAnsi="Times New Roman" w:cs="Times New Roman"/>
          <w:sz w:val="24"/>
          <w:szCs w:val="24"/>
        </w:rPr>
        <w:t>Оплата, выполненной работы, в том числе отдельного этапа исполнения контракта: в случае если окончание выполнения работы, согласно условиям государственного контракта приходится на дату с 1 по 20 декабря финансового года включительно, осуществляется в соответствующем финансовом году в пределах лимитов бюджетных обязательств, доведе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нансовый год;</w:t>
      </w:r>
    </w:p>
    <w:p w:rsidR="00512D93" w:rsidRPr="00512D93" w:rsidRDefault="00512D93" w:rsidP="00512D93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2D93">
        <w:rPr>
          <w:rFonts w:ascii="Times New Roman" w:eastAsia="Times New Roman" w:hAnsi="Times New Roman" w:cs="Times New Roman"/>
          <w:sz w:val="24"/>
          <w:szCs w:val="24"/>
        </w:rPr>
        <w:t>в случае если окончание выполнения работы, согласно условиям государственного контракта приходится на дату с 21 по 31 декабря финансового года включительно, осущ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12D93">
        <w:rPr>
          <w:rFonts w:ascii="Times New Roman" w:eastAsia="Times New Roman" w:hAnsi="Times New Roman" w:cs="Times New Roman"/>
          <w:sz w:val="24"/>
          <w:szCs w:val="24"/>
        </w:rPr>
        <w:t>ствляется в очередном финансовом году в пределах лимитов бюджетных обязательств на соответствующий финансовый год.</w:t>
      </w:r>
    </w:p>
    <w:p w:rsidR="00512D93" w:rsidRPr="00512D93" w:rsidRDefault="00512D93" w:rsidP="00512D9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Par234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12D93">
        <w:rPr>
          <w:rFonts w:ascii="Times New Roman" w:eastAsia="Times New Roman" w:hAnsi="Times New Roman" w:cs="Times New Roman"/>
          <w:color w:val="000000"/>
          <w:sz w:val="24"/>
          <w:szCs w:val="24"/>
        </w:rPr>
        <w:t>.4. Оплата осуществляется по безналичному расчету платежными поручениями п</w:t>
      </w:r>
      <w:r w:rsidRPr="00512D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12D93">
        <w:rPr>
          <w:rFonts w:ascii="Times New Roman" w:eastAsia="Times New Roman" w:hAnsi="Times New Roman" w:cs="Times New Roman"/>
          <w:color w:val="000000"/>
          <w:sz w:val="24"/>
          <w:szCs w:val="24"/>
        </w:rPr>
        <w:t>тем перечисления Заказчиком денежных средств на расчетный счет Исполнителя.</w:t>
      </w:r>
    </w:p>
    <w:p w:rsidR="00512D93" w:rsidRPr="00512D93" w:rsidRDefault="00512D93" w:rsidP="00512D9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12D93">
        <w:rPr>
          <w:rFonts w:ascii="Times New Roman" w:eastAsia="Times New Roman" w:hAnsi="Times New Roman" w:cs="Times New Roman"/>
          <w:color w:val="000000"/>
          <w:sz w:val="24"/>
          <w:szCs w:val="24"/>
        </w:rPr>
        <w:t>.5. Обязанности Заказчика по оплате услуги считаются исполненными с момента списания денежных средств со счета Заказчика.</w:t>
      </w:r>
    </w:p>
    <w:p w:rsidR="00F0244E" w:rsidRDefault="00F0244E">
      <w:pPr>
        <w:spacing w:after="0" w:line="240" w:lineRule="auto"/>
        <w:ind w:firstLine="709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F0244E" w:rsidRDefault="004572BB">
      <w:pPr>
        <w:spacing w:after="0" w:line="240" w:lineRule="auto"/>
        <w:ind w:firstLine="709"/>
        <w:contextualSpacing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4. Порядок сдачи и приемки услуг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4.1. Не позднее 10 (десяти) рабочих дней с момента окончания обучения</w:t>
      </w:r>
      <w:r>
        <w:rPr>
          <w:rFonts w:ascii="PT Astra Serif" w:hAnsi="PT Astra Serif" w:cs="Times New Roman"/>
          <w:sz w:val="24"/>
          <w:szCs w:val="24"/>
        </w:rPr>
        <w:br/>
        <w:t>Исполнитель передает Заказчику Акт оказанных услуг.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4.2. Заказчик обязан подписать указанный Акт в течение 10 (десяти) дней с момента</w:t>
      </w:r>
      <w:r>
        <w:rPr>
          <w:rFonts w:ascii="PT Astra Serif" w:hAnsi="PT Astra Serif" w:cs="Times New Roman"/>
          <w:sz w:val="24"/>
          <w:szCs w:val="24"/>
        </w:rPr>
        <w:br/>
        <w:t>получения и направить его Исполнителю, либо представить мотивированный отказ</w:t>
      </w:r>
      <w:r>
        <w:rPr>
          <w:rFonts w:ascii="PT Astra Serif" w:hAnsi="PT Astra Serif" w:cs="Times New Roman"/>
          <w:sz w:val="24"/>
          <w:szCs w:val="24"/>
        </w:rPr>
        <w:br/>
        <w:t>в письменном виде. Акт оказанных услуг должен быть возвращен (сканированная копия</w:t>
      </w:r>
      <w:r>
        <w:rPr>
          <w:rFonts w:ascii="PT Astra Serif" w:hAnsi="PT Astra Serif" w:cs="Times New Roman"/>
          <w:sz w:val="24"/>
          <w:szCs w:val="24"/>
        </w:rPr>
        <w:br/>
        <w:t>акта выполненных работ с печатями либо оригинал подписанного акта выполненных работ)</w:t>
      </w:r>
      <w:r>
        <w:rPr>
          <w:rFonts w:ascii="PT Astra Serif" w:hAnsi="PT Astra Serif" w:cs="Times New Roman"/>
          <w:sz w:val="24"/>
          <w:szCs w:val="24"/>
        </w:rPr>
        <w:br/>
        <w:t>Исполнителю до выдачи Заказчику документа об образовании.</w:t>
      </w:r>
    </w:p>
    <w:p w:rsidR="00F0244E" w:rsidRDefault="004572BB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ab/>
        <w:t>4.3. Если в указанный в п. 4.2 срок Заказчик не подписал Акт или не представил</w:t>
      </w:r>
      <w:r>
        <w:rPr>
          <w:rFonts w:ascii="PT Astra Serif" w:hAnsi="PT Astra Serif" w:cs="Times New Roman"/>
          <w:sz w:val="24"/>
          <w:szCs w:val="24"/>
        </w:rPr>
        <w:br/>
        <w:t>Исполнителю мотивированный отказ от подписания Акта, услуги считаются принятыми</w:t>
      </w:r>
      <w:r>
        <w:rPr>
          <w:rFonts w:ascii="PT Astra Serif" w:hAnsi="PT Astra Serif" w:cs="Times New Roman"/>
          <w:sz w:val="24"/>
          <w:szCs w:val="24"/>
        </w:rPr>
        <w:br/>
        <w:t>Заказчиком в полном объеме.</w:t>
      </w:r>
    </w:p>
    <w:p w:rsidR="00F0244E" w:rsidRDefault="00F0244E">
      <w:pPr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F0244E" w:rsidRDefault="004572BB">
      <w:pPr>
        <w:tabs>
          <w:tab w:val="left" w:pos="567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5. Имущественная ответственность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kern w:val="2"/>
          <w:sz w:val="24"/>
          <w:szCs w:val="24"/>
        </w:rPr>
        <w:t xml:space="preserve">5.1.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За неисполнение или ненадлежащее исполнение настоящего Контракта Стороны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несут ответственность в соответствии с действующим законодательством Российской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Федерации и условиями настоящего Контракта.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5.2. 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t>В случае просрочки исполнения Исполнителем обязательств (в том числе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гарантийного обязательства), предусмотренных Контрактом, а также в иных случаях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неисполнения или ненадлежащего исполнения Исполнителем обязательств,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предусмотренных Контрактом, Государственный заказчик направляет Исполнителю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требование об уплате неустоек (штрафов, пеней).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Calibri" w:hAnsi="PT Astra Serif" w:cs="Times New Roman"/>
          <w:color w:val="000000"/>
          <w:sz w:val="24"/>
          <w:szCs w:val="24"/>
        </w:rPr>
        <w:t>5.3. Пеня начисляется за каждый день просрочки исполнения Исполнителем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обязательства, предусмотренного Контрактом, начиная со дня, следующего после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дня истечения установленного Контрактом срока исполнения обязательства,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и устанавливается Контрактом в размере одной трехсотой действующей на дату уплаты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пени ключевой ставки Центрального банка Российской Федерации от цены Контракта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(отдельного этапа исполнения Контракта), уменьшенной на сумму, пропорциональную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lastRenderedPageBreak/>
        <w:t>объему обязательств, предусмотренных Контрактом (соответствующим отдельным этапом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исполнения Контракта) и фактически исполненных Исполнителем.</w:t>
      </w:r>
    </w:p>
    <w:p w:rsidR="00F0244E" w:rsidRDefault="004572BB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5.4. 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t>За каждый факт неисполнения или ненадлежащего исполнения Исполнителем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обязательств, предусмотренных Контрактом, за исключением просрочки исполнения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обязательств (в том числе гарантийного обязательства), предусмотренных Контрактом,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Исполнитель уплачивает Государственному заказчику штраф в размере 10 (десяти)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процентов от цены Контракта (этапа) (в соответствии с Постановлением Правительства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Российской Федерации от 30.08.2017 № 1042).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5.5. За каждый факт неисполнения или ненадлежащего исполнения Исполнителем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обязательства, предусмотренного Контрактом, которое не имеет стоимостного выражения,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размер штрафа устанавливается (при наличии в контракте таких обязательств) в сумме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1000 (одна тысяча) рублей 00 копеек (в соответствии с Постановлением Правительства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Российской Федерации от 30.08.2017 № 1042).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5.6. Общая сумма начисленных штрафов за неисполнение или ненадлежащее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исполнение Исполнителем обязательств, предусмотренных Контрактом, не может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превышать цену Контракта.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5.7. Неустойка носит штрафной характер. При невыполнении обязательств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по Контракту, кроме уплаты неустойки, Исполнитель возмещает в полном объеме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понесенные Государственным заказчиком убытки.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5.8. В случае начисления Государственным заказчиком Исполнителю неустойки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и (или) убытков, Государственный заказчик направляет Исполнителю претензию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 требованием оплатить неустойку и (или) понесенные Государственным заказчиком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убытки, с указанием порядка и сроков соответствующей оплаты.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5.9. Государственный заказчик несет ответственность за своевременную приемку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и оплату оказанных по Контракту услуг.</w:t>
      </w:r>
    </w:p>
    <w:p w:rsidR="00F0244E" w:rsidRDefault="004572BB">
      <w:pPr>
        <w:spacing w:after="0" w:line="240" w:lineRule="auto"/>
        <w:ind w:firstLine="709"/>
        <w:jc w:val="both"/>
      </w:pPr>
      <w:r>
        <w:rPr>
          <w:rFonts w:ascii="PT Astra Serif" w:eastAsia="Calibri" w:hAnsi="PT Astra Serif" w:cs="Times New Roman"/>
          <w:color w:val="000000"/>
          <w:sz w:val="24"/>
          <w:szCs w:val="24"/>
        </w:rPr>
        <w:t>В случае просрочки исполнения Государственным заказчиком обязательств,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предусмотренных контрактом, а также в иных случаях неисполнения или ненадлежащего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исполнения Государственным заказчиком обязательств, предусмотренных контрактом,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Исполнитель вправе потребовать уплаты неустоек (штрафов, пеней). Пеня начисляется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за каждый день просрочки исполнения обязательства, предусмотренного контрактом,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начиная со дня, следующего после дня истечения установленного контрактом срока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исполнения обязательства. Такая пеня устанавливается Контрактом в размере одной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 xml:space="preserve">трехсотой действующей на дату уплаты пеней </w:t>
      </w:r>
      <w:hyperlink r:id="rId6">
        <w:r>
          <w:rPr>
            <w:rFonts w:ascii="PT Astra Serif" w:eastAsia="Calibri" w:hAnsi="PT Astra Serif" w:cs="Times New Roman"/>
            <w:color w:val="000000"/>
            <w:sz w:val="24"/>
            <w:szCs w:val="24"/>
          </w:rPr>
          <w:t>ключевой ставки</w:t>
        </w:r>
      </w:hyperlink>
      <w:r>
        <w:rPr>
          <w:rFonts w:ascii="PT Astra Serif" w:eastAsia="Calibri" w:hAnsi="PT Astra Serif" w:cs="Times New Roman"/>
          <w:color w:val="000000"/>
          <w:sz w:val="24"/>
          <w:szCs w:val="24"/>
        </w:rPr>
        <w:t xml:space="preserve"> Центрального банка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Российской Федерации от не уплаченной в срок суммы. Штрафы начисляются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за ненадлежащее исполнение Государственным заказчиком обязательств, предусмотренных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Контрактом, за исключением просрочки исполнения обязательств, предусмотренных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контрактом.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За каждый факт неисполнения Государственным заказчиком обязательств,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предусмотренных Контрактом, за исключением просрочки исполнения обязательств,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предусмотренных Контрактом, размер штрафа устанавливается в сумме 1000 (одна тысяча)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рублей 00 копеек (в соответствии с Постановлением Правительства РФ от 30.08.2017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№ 1042).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5.10. Общая сумма начисленных штрафов за ненадлежащее исполнение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Государственным заказчиком обязательств, предусмотренных Контрактом, не может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превышать цену Контракта.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5.11. Сторона освобождается от уплаты неустойки (штрафа, пеней), если докажет,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 xml:space="preserve">что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>неисполнение или ненадлежащее исполнение обязательств, предусмотренных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br/>
        <w:t>Контрактом, произошло вследствие обстоятельств непреодолимой силы или по вине другой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br/>
        <w:t>стороны.</w:t>
      </w:r>
    </w:p>
    <w:p w:rsidR="00F0244E" w:rsidRDefault="004572BB">
      <w:pPr>
        <w:widowControl w:val="0"/>
        <w:shd w:val="clear" w:color="auto" w:fill="FFFFFF"/>
        <w:spacing w:after="0" w:line="240" w:lineRule="auto"/>
        <w:ind w:left="34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5.12. В случае расторжения Контракта в связи с односторонним отказом Стороны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от исполнения Контракта другая Сторона вправе потребовать возмещения только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фактически понесенного ущерба, непосредственно обусловленного обстоятельствами,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являющимися основанием для принятия решения об одностороннем отказе от исполнения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Контракта.</w:t>
      </w:r>
    </w:p>
    <w:p w:rsidR="00F0244E" w:rsidRDefault="004572BB">
      <w:pPr>
        <w:widowControl w:val="0"/>
        <w:shd w:val="clear" w:color="auto" w:fill="FFFFFF"/>
        <w:spacing w:after="0" w:line="240" w:lineRule="auto"/>
        <w:ind w:left="34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5.13.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t>Уплата неустойки (пени, штрафа) не освобождает Сторону от исполнения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shd w:val="clear" w:color="auto" w:fill="FFFFFF"/>
        </w:rPr>
        <w:br/>
        <w:t>или надлежащего исполнения обязательств, установленных Контрактом.</w:t>
      </w:r>
    </w:p>
    <w:p w:rsidR="00F0244E" w:rsidRDefault="00F0244E">
      <w:pPr>
        <w:tabs>
          <w:tab w:val="left" w:pos="567"/>
        </w:tabs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</w:pPr>
    </w:p>
    <w:p w:rsidR="00F0244E" w:rsidRDefault="004572BB">
      <w:pPr>
        <w:tabs>
          <w:tab w:val="left" w:pos="567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6. Форс-мажорные обстоятельства</w:t>
      </w:r>
    </w:p>
    <w:p w:rsidR="00F0244E" w:rsidRDefault="004572BB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6.1. Сторона освобождается от ответственности за частичное или полное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неисполнение обязательств по настоящему Контракту, если такое неисполнение является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следствием обстоятельств непреодолимой силы, включая, но не ограничиваясь,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землетрясение, наводнение, пожар, тайфун, ураган и другие стихийные бедствия, военные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действия, массовые заболевания и действия органов государственной власти и управления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и другие обстоятельства, не зависящие от воли Сторон.</w:t>
      </w:r>
    </w:p>
    <w:p w:rsidR="00F0244E" w:rsidRDefault="004572BB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Указанные события должны носить чрезвычайный, непредвиденный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и непредотвратимый характер, возникнуть после заключения Контракта и не зависеть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от воли Сторон.</w:t>
      </w:r>
    </w:p>
    <w:p w:rsidR="00F0244E" w:rsidRDefault="004572BB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6.2. При наступлении обстоятельств непреодолимой силы Сторона должна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без промедления известить о них другую Сторону в любой форме (предпочтительно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в письменной). В извещении должны быть сообщены данные о характере обстоятельств,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а также по возможности оценка их влияния на возможность исполнения обязательств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по Контракту и срок исполнения обязательств.</w:t>
      </w:r>
    </w:p>
    <w:p w:rsidR="00F0244E" w:rsidRDefault="004572BB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6.3. По прекращению указанных обстоятельств Сторона должна без промедления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известить другую Сторону в письменном виде. В извещении должен быть указан срок,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в который предполагается исполнить обязательство по настоящему  Контракту. Если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Сторона не направит или несвоевременно направит извещение, то она должна возместить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другой Стороне убытки, причиненные не извещением или несвоевременным извещением.</w:t>
      </w:r>
    </w:p>
    <w:p w:rsidR="00F0244E" w:rsidRDefault="004572BB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6.4. Сторона должна в течение разумного срока передать другой Стороне сертификат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торгово-промышленной  палаты или компетентного органа или организации о наличии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форс-мажорных обстоятельств.</w:t>
      </w:r>
    </w:p>
    <w:p w:rsidR="00F0244E" w:rsidRDefault="004572BB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6.5. В случае наступления форс-мажорных обстоятельств срок исполнения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Сторонами обязательств по настоящему Контракту отодвигается соразмерно времени,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в течение которого действовали такие обстоятельства и их последствия.</w:t>
      </w:r>
    </w:p>
    <w:p w:rsidR="00F0244E" w:rsidRDefault="004572BB">
      <w:pPr>
        <w:tabs>
          <w:tab w:val="left" w:pos="567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6.6. Если форс-мажорные обстоятельства и их последствия продолжают действовать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более 6 (шести) месяцев или их последствия будут действовать более этого срока, Стороны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в возможно короткий срок проведут переговоры с целью выявления приемлемых для обеих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Сторон альтернативных способов исполнения Контракта и достижения соответствующей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договоренности.</w:t>
      </w:r>
    </w:p>
    <w:p w:rsidR="00F0244E" w:rsidRDefault="004572BB">
      <w:pPr>
        <w:tabs>
          <w:tab w:val="left" w:pos="567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7.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Порядок разрешения споров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7.1. В случае возникновения любых споров, противоречий и разногласий, связанных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 исполнением Контракта, Стороны предпринимают усилия для их урегулирования путем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переговоров.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7.2. Все достигнутые договоренности, не противоречащие действующему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законодательству Российской Федерации, Стороны оформляют в виде дополнительных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соглашений, подписанных Сторонами и скрепленных печатями.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7.3. До передачи спора на разрешение арбитражного суда Стороны примут меры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к его урегулированию в претензионном порядке.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7.3.1. Претензия должна быть направлена другой Стороне в срок не позднее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чем через 1 месяц со дня нарушения исполнения обязательства по Контракту в письменном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виде (почтовым отправлением, вручением нарочно либо с использованием иных средств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связи и доставки, обеспечивающих фиксирование такого отправления и получение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подтверждения о его получении другой Стороной). Стороны договорились, что претензия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считается направленной надлежащим образом и полученной Стороной, нарушившей свои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обязательства по Контракту, в случае отправления ее в том числе по адресу электронной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почты, указанному в настоящем Контракте.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По полученной претензии Сторона должна дать письменный ответ по существу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 xml:space="preserve">в срок не позднее 20 (двадцати) календарных дней </w:t>
      </w: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с даты</w:t>
      </w:r>
      <w:proofErr w:type="gramEnd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ее получения. Оставление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претензии без ответа в установленный срок означает признание требований претензии.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7.3.2. Если претензионные требования подлежат денежной оценке, в претензии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 xml:space="preserve">указывается </w:t>
      </w:r>
      <w:proofErr w:type="spellStart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истребуемая</w:t>
      </w:r>
      <w:proofErr w:type="spellEnd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сумма и ее полный и обоснованный расчет.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7.3.3. В подтверждение заявленных требований к претензии должны быть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приложены надлежащим образом оформленные и заверенные необходимые документы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либо выписки из них.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В претензии могут быть указаны иные сведения, которые, по мнению заявителя,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будут способствовать более быстрому и правильному ее рассмотрению, объективному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 xml:space="preserve">урегулированию спора. 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7.4. В случае невыполнения Сторонами своих обязательств и недостижения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взаимного согласия споры по Контракту разрешаются в Арбитражном суде Республики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Крым.</w:t>
      </w:r>
    </w:p>
    <w:p w:rsidR="00F0244E" w:rsidRDefault="004572BB">
      <w:pPr>
        <w:tabs>
          <w:tab w:val="left" w:pos="567"/>
        </w:tabs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8. Расторжение контракта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8.1. Расторжение Контракта допускается по соглашению Сторон, по решению суда,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в случае одностороннего отказа Стороны контракта от исполнения контракта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в соответствии с гражданским законодательством Российской Федерации.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8.2. Расторжение Контракта по соглашению Сторон совершается в письменной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форме.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8.3. Государственный заказчик вправе принять решение об одностороннем отказе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от исполнения Контракта в соответствии с  ч. 9 ст. 95 Федерального закона от 05.04.2013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№ 44-ФЗ «О контрактной системе в сфере закупок товаров, работ, услуг для обеспечения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государственных и муниципальных нужд» по основаниям, предусмотренным Гражданским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Кодексом Российской Федерации для одностороннего отказа от исполнения отдельных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видов обязательств.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bookmarkStart w:id="4" w:name="sub_9510"/>
      <w:bookmarkEnd w:id="4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8.4. Государственный заказчик вправе провести экспертизу оказанных услуг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 привлечением экспертов, экспертных организаций до принятия решения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об одностороннем отказе от исполнения Контракта.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bookmarkStart w:id="5" w:name="sub_9510_Копия_1"/>
      <w:bookmarkStart w:id="6" w:name="sub_95110"/>
      <w:bookmarkEnd w:id="5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8.5. Если Государственным заказчиком проведена экспертиза оказанных услуг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 привлечением экспертов, экспертных организаций, решение об одностороннем отказе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от исполнения Контракта может быть принято Государственным заказчиком только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при условии, что по результатам экспертизы оказанных услуг в заключении эксперта,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экспертной организации будут подтверждены нарушения условий Контракта, послужившие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основанием для одностороннего отказа Государственного заказчика от исполнения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Контракта.</w:t>
      </w:r>
      <w:bookmarkEnd w:id="6"/>
    </w:p>
    <w:p w:rsidR="00F0244E" w:rsidRDefault="004572BB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9. Срок действий Контракта</w:t>
      </w:r>
    </w:p>
    <w:p w:rsidR="00E13544" w:rsidRDefault="004572B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9.1. Настоящий Контра</w:t>
      </w: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кт вст</w:t>
      </w:r>
      <w:proofErr w:type="gramEnd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упает в силу со дня подписания его Сторонами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и дей</w:t>
      </w:r>
      <w:r w:rsidR="00E13544">
        <w:rPr>
          <w:rFonts w:ascii="PT Astra Serif" w:eastAsia="Times New Roman" w:hAnsi="PT Astra Serif" w:cs="Times New Roman"/>
          <w:color w:val="000000"/>
          <w:sz w:val="24"/>
          <w:szCs w:val="24"/>
        </w:rPr>
        <w:t>ствует до выполнения всех обязательств по контракту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,</w:t>
      </w:r>
      <w:r w:rsidR="00E13544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а в части осуществления </w:t>
      </w:r>
    </w:p>
    <w:p w:rsidR="00F0244E" w:rsidRPr="00E13544" w:rsidRDefault="00E13544" w:rsidP="00E13544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>
        <w:rPr>
          <w:rFonts w:ascii="PT Astra Serif" w:eastAsia="Times New Roman" w:hAnsi="PT Astra Serif" w:cs="Times New Roman" w:hint="eastAsia"/>
          <w:color w:val="000000"/>
          <w:sz w:val="24"/>
          <w:szCs w:val="24"/>
        </w:rPr>
        <w:t>О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платы до </w:t>
      </w:r>
      <w:r w:rsidR="004572BB">
        <w:rPr>
          <w:rFonts w:ascii="PT Astra Serif" w:eastAsia="Times New Roman" w:hAnsi="PT Astra Serif" w:cs="Times New Roman"/>
          <w:color w:val="000000"/>
          <w:sz w:val="24"/>
          <w:szCs w:val="24"/>
        </w:rPr>
        <w:t>полного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="004572BB">
        <w:rPr>
          <w:rFonts w:ascii="PT Astra Serif" w:eastAsia="Times New Roman" w:hAnsi="PT Astra Serif" w:cs="Times New Roman"/>
          <w:color w:val="000000"/>
          <w:sz w:val="24"/>
          <w:szCs w:val="24"/>
        </w:rPr>
        <w:t>исполнения.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9.2. Окончание срока действия Контракта не освобождает Стороны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от ответственности за нарушение условий Контракта.</w:t>
      </w:r>
    </w:p>
    <w:p w:rsidR="00F0244E" w:rsidRDefault="00F0244E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</w:rPr>
      </w:pPr>
    </w:p>
    <w:p w:rsidR="00F0244E" w:rsidRDefault="004572BB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b/>
          <w:color w:val="000000"/>
          <w:sz w:val="24"/>
          <w:szCs w:val="24"/>
        </w:rPr>
        <w:t>10. Заключительные положения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10.1. Настоящий Контракт составлен в письменной форме в 2 (двух) подлинных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экземплярах, имеющих одинаковую юридическую силу, по одному для каждой из Сторон</w:t>
      </w:r>
      <w:r>
        <w:rPr>
          <w:rFonts w:ascii="PT Astra Serif" w:eastAsia="Times New Roman" w:hAnsi="PT Astra Serif" w:cs="Times New Roman"/>
          <w:i/>
          <w:color w:val="000000"/>
          <w:sz w:val="24"/>
          <w:szCs w:val="24"/>
        </w:rPr>
        <w:t>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10.2.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В случае изменения наименования, адреса места нахождения или банковских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реквизитов Стороны, она письменно извещает об этом другую Сторону в течение 3 (трёх)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рабочих дней с даты такого изменения.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10.3. 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t>Изменение существенных условий Контракта при его исполнении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>не допускается, за исключением их изменения по соглашению Сторон в случаях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br/>
        <w:t xml:space="preserve">предусмотренных 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Федеральным законом от 05.04.2013 № 44-ФЗ </w:t>
      </w:r>
      <w:r>
        <w:rPr>
          <w:rFonts w:ascii="PT Astra Serif" w:eastAsia="Calibri" w:hAnsi="PT Astra Serif" w:cs="Times New Roman"/>
          <w:color w:val="000000"/>
          <w:sz w:val="24"/>
          <w:szCs w:val="24"/>
        </w:rPr>
        <w:t xml:space="preserve"> </w:t>
      </w:r>
      <w:r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«О контрактной системе</w:t>
      </w:r>
      <w:r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  <w:t>в сфере закупок товаров, работ, услуг для обеспечения государственных и муниципальных</w:t>
      </w:r>
      <w:r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  <w:t>нужд».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10.4. При исполнении Контракта не допускается перемена Исполнителя,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за исключением случаев, если новый Исполнитель является правопреемником Исполнителя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по Контракту вследствие реорганизации юридического лица в форме преобразования,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слияния или присоединения.</w:t>
      </w:r>
    </w:p>
    <w:p w:rsidR="00F0244E" w:rsidRDefault="004572BB">
      <w:pPr>
        <w:widowControl w:val="0"/>
        <w:spacing w:after="0" w:line="240" w:lineRule="auto"/>
        <w:ind w:left="34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10.5. В случае перемены Государственного заказчика права и обязанности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Государственного заказчика, предусмотренные Контрактом, переходят к новому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Государственному заказчику.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lastRenderedPageBreak/>
        <w:t>10.6. При исполнении Контракта по согласованию Государственного заказчика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 Исполнителем допускается оказание услуг, качество, технические и функциональные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характеристики (потребительские свойства) которых являются улучшенными по сравнению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с качеством и соответствующими техническими и функциональными характеристиками,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указанными в Контракте. В этом случае соответствующие изменения должны быть внесены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Государственным заказчиком в реестр контрактов, заключенных Государственным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заказчиком.</w:t>
      </w:r>
    </w:p>
    <w:p w:rsidR="00F0244E" w:rsidRDefault="004572BB">
      <w:pPr>
        <w:widowControl w:val="0"/>
        <w:spacing w:after="0" w:line="240" w:lineRule="auto"/>
        <w:ind w:left="34"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10.7. Любые изменения, дополнения и приложения к Контракту, выполненные</w:t>
      </w:r>
      <w:r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  <w:t>в письменной форме и подписанные каждой из Сторон, являются его неотъемлемой</w:t>
      </w:r>
      <w:r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  <w:t>частью.</w:t>
      </w:r>
    </w:p>
    <w:p w:rsidR="00F0244E" w:rsidRDefault="004572B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10.8. Во всем, что не оговорено в настоящем Контракте, Стороны руководствуются</w:t>
      </w:r>
      <w:r>
        <w:rPr>
          <w:rFonts w:ascii="PT Astra Serif" w:eastAsia="Times New Roman" w:hAnsi="PT Astra Serif" w:cs="Times New Roman"/>
          <w:color w:val="000000"/>
          <w:sz w:val="24"/>
          <w:szCs w:val="24"/>
        </w:rPr>
        <w:br/>
        <w:t>действующим законодательством Российской Федерации.</w:t>
      </w:r>
    </w:p>
    <w:p w:rsidR="00F0244E" w:rsidRDefault="00F0244E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</w:p>
    <w:p w:rsidR="00F0244E" w:rsidRDefault="004572BB">
      <w:pPr>
        <w:spacing w:after="0" w:line="240" w:lineRule="auto"/>
        <w:contextualSpacing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11. Адреса, реквизиты и подписи сторон</w:t>
      </w:r>
    </w:p>
    <w:tbl>
      <w:tblPr>
        <w:tblW w:w="9350" w:type="dxa"/>
        <w:tblInd w:w="221" w:type="dxa"/>
        <w:tblLayout w:type="fixed"/>
        <w:tblLook w:val="0000"/>
      </w:tblPr>
      <w:tblGrid>
        <w:gridCol w:w="4892"/>
        <w:gridCol w:w="4458"/>
      </w:tblGrid>
      <w:tr w:rsidR="00F0244E" w:rsidTr="001106E3">
        <w:trPr>
          <w:trHeight w:val="5397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Федеральное казенное учреждение «Федеральное управление автомобильных дорог «Сибирь» Федерального дорожного агентства» (ФКУ «</w:t>
            </w:r>
            <w:proofErr w:type="spellStart"/>
            <w:r w:rsidRPr="001106E3">
              <w:rPr>
                <w:rFonts w:ascii="PT Astra Serif" w:hAnsi="PT Astra Serif"/>
                <w:sz w:val="20"/>
                <w:szCs w:val="20"/>
              </w:rPr>
              <w:t>Сибуправтодор</w:t>
            </w:r>
            <w:proofErr w:type="spellEnd"/>
            <w:r w:rsidRPr="001106E3">
              <w:rPr>
                <w:rFonts w:ascii="PT Astra Serif" w:hAnsi="PT Astra Serif"/>
                <w:sz w:val="20"/>
                <w:szCs w:val="20"/>
              </w:rPr>
              <w:t>»)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 xml:space="preserve">Место нахождения: Россия, 630008, 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г. Новосибирск, ул. Добролюбова, 111.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 xml:space="preserve">Почтовый адрес: Россия, 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630008, г. Новосибирск, ул. Добролюбова, 111.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 xml:space="preserve">ИНН 5405201071  КПП 540501001 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ОКПО 53872154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ОКТМО 50701000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ОКОПФ 75104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 xml:space="preserve">Тел. (383)- 262-62-92, факс 262-59-35 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Адрес электронной почты: press@fuadsib.ru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Банковские реквизиты: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 xml:space="preserve">УФК по Новосибирской области 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(ФКУ «</w:t>
            </w:r>
            <w:proofErr w:type="spellStart"/>
            <w:r w:rsidRPr="001106E3">
              <w:rPr>
                <w:rFonts w:ascii="PT Astra Serif" w:hAnsi="PT Astra Serif"/>
                <w:sz w:val="20"/>
                <w:szCs w:val="20"/>
              </w:rPr>
              <w:t>Сибуправтодор</w:t>
            </w:r>
            <w:proofErr w:type="spellEnd"/>
            <w:r w:rsidRPr="001106E3">
              <w:rPr>
                <w:rFonts w:ascii="PT Astra Serif" w:hAnsi="PT Astra Serif"/>
                <w:sz w:val="20"/>
                <w:szCs w:val="20"/>
              </w:rPr>
              <w:t>» л/с 03511130330)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КАЗНАЧЕЙСКИЙ СЧЕТ - 03211643000000015100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ОКЦ №1 Сибирского ГУ Банка России // УФК по Новосибирской области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г. Новосибирск</w:t>
            </w:r>
          </w:p>
          <w:p w:rsidR="001106E3" w:rsidRPr="001106E3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ЕКС - 40102810445370000043</w:t>
            </w:r>
          </w:p>
          <w:p w:rsidR="00F0244E" w:rsidRDefault="001106E3" w:rsidP="001106E3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1106E3">
              <w:rPr>
                <w:rFonts w:ascii="PT Astra Serif" w:hAnsi="PT Astra Serif"/>
                <w:sz w:val="20"/>
                <w:szCs w:val="20"/>
              </w:rPr>
              <w:t>БИК 015004950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4E" w:rsidRDefault="004572BB">
            <w:pPr>
              <w:widowControl w:val="0"/>
              <w:snapToGri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ИСПОЛНИТЕЛЬ:</w:t>
            </w:r>
          </w:p>
          <w:p w:rsidR="00F0244E" w:rsidRDefault="00F0244E">
            <w:pPr>
              <w:widowControl w:val="0"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  <w:p w:rsidR="00F0244E" w:rsidRDefault="00F0244E">
            <w:pPr>
              <w:widowControl w:val="0"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</w:tr>
      <w:tr w:rsidR="00F0244E" w:rsidTr="001106E3">
        <w:trPr>
          <w:trHeight w:val="2084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4E" w:rsidRDefault="001106E3" w:rsidP="001106E3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106E3">
              <w:rPr>
                <w:rFonts w:ascii="PT Astra Serif" w:hAnsi="PT Astra Serif"/>
                <w:sz w:val="24"/>
                <w:szCs w:val="24"/>
              </w:rPr>
              <w:t>Федеральное казенное учреждение «Федеральное управление автомобильных дорог «Сибирь» Федерального дорожного агентства» (ФКУ «</w:t>
            </w:r>
            <w:proofErr w:type="spellStart"/>
            <w:r w:rsidRPr="001106E3">
              <w:rPr>
                <w:rFonts w:ascii="PT Astra Serif" w:hAnsi="PT Astra Serif"/>
                <w:sz w:val="24"/>
                <w:szCs w:val="24"/>
              </w:rPr>
              <w:t>Сибуправтодор</w:t>
            </w:r>
            <w:proofErr w:type="spellEnd"/>
            <w:r w:rsidRPr="001106E3">
              <w:rPr>
                <w:rFonts w:ascii="PT Astra Serif" w:hAnsi="PT Astra Serif"/>
                <w:sz w:val="24"/>
                <w:szCs w:val="24"/>
              </w:rPr>
              <w:t>»)</w:t>
            </w:r>
          </w:p>
          <w:p w:rsidR="00F0244E" w:rsidRDefault="00F0244E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</w:pPr>
          </w:p>
          <w:p w:rsidR="00F0244E" w:rsidRDefault="004572BB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_______________________/</w:t>
            </w:r>
            <w:r w:rsidR="001106E3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И.Г. Толстых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/</w:t>
            </w:r>
          </w:p>
          <w:p w:rsidR="00F0244E" w:rsidRDefault="004572BB">
            <w:pPr>
              <w:widowControl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М.П.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4E" w:rsidRDefault="004572BB">
            <w:pPr>
              <w:widowControl w:val="0"/>
              <w:snapToGri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Исполнитель:</w:t>
            </w:r>
          </w:p>
          <w:p w:rsidR="00F0244E" w:rsidRDefault="00F0244E">
            <w:pPr>
              <w:widowControl w:val="0"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  <w:p w:rsidR="00F0244E" w:rsidRDefault="00F0244E">
            <w:pPr>
              <w:widowControl w:val="0"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  <w:p w:rsidR="00F0244E" w:rsidRDefault="00F0244E">
            <w:pPr>
              <w:widowControl w:val="0"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  <w:p w:rsidR="00F0244E" w:rsidRDefault="00F0244E">
            <w:pPr>
              <w:widowControl w:val="0"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  <w:p w:rsidR="00F0244E" w:rsidRDefault="004572BB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___________________/_______________/</w:t>
            </w:r>
          </w:p>
          <w:p w:rsidR="00F0244E" w:rsidRDefault="004572BB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                 М.П.</w:t>
            </w:r>
          </w:p>
        </w:tc>
      </w:tr>
    </w:tbl>
    <w:p w:rsidR="00F0244E" w:rsidRDefault="00F0244E">
      <w:pPr>
        <w:spacing w:after="0" w:line="240" w:lineRule="auto"/>
        <w:contextualSpacing/>
        <w:rPr>
          <w:rFonts w:ascii="PT Astra Serif" w:hAnsi="PT Astra Serif" w:cs="Times New Roman"/>
          <w:sz w:val="24"/>
          <w:szCs w:val="24"/>
        </w:rPr>
      </w:pPr>
    </w:p>
    <w:p w:rsidR="00F0244E" w:rsidRDefault="00F0244E">
      <w:pPr>
        <w:spacing w:after="0" w:line="240" w:lineRule="auto"/>
        <w:contextualSpacing/>
        <w:rPr>
          <w:rFonts w:ascii="PT Astra Serif" w:hAnsi="PT Astra Serif" w:cs="Times New Roman"/>
          <w:sz w:val="24"/>
          <w:szCs w:val="24"/>
        </w:rPr>
      </w:pPr>
    </w:p>
    <w:sectPr w:rsidR="00F0244E" w:rsidSect="00F0244E">
      <w:headerReference w:type="default" r:id="rId7"/>
      <w:pgSz w:w="11906" w:h="16838"/>
      <w:pgMar w:top="900" w:right="709" w:bottom="458" w:left="1701" w:header="39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152" w:rsidRDefault="00246152" w:rsidP="00F0244E">
      <w:pPr>
        <w:spacing w:after="0" w:line="240" w:lineRule="auto"/>
      </w:pPr>
      <w:r>
        <w:separator/>
      </w:r>
    </w:p>
  </w:endnote>
  <w:endnote w:type="continuationSeparator" w:id="0">
    <w:p w:rsidR="00246152" w:rsidRDefault="00246152" w:rsidP="00F02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152" w:rsidRDefault="00246152" w:rsidP="00F0244E">
      <w:pPr>
        <w:spacing w:after="0" w:line="240" w:lineRule="auto"/>
      </w:pPr>
      <w:r>
        <w:separator/>
      </w:r>
    </w:p>
  </w:footnote>
  <w:footnote w:type="continuationSeparator" w:id="0">
    <w:p w:rsidR="00246152" w:rsidRDefault="00246152" w:rsidP="00F02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16095"/>
      <w:docPartObj>
        <w:docPartGallery w:val="Page Numbers (Top of Page)"/>
        <w:docPartUnique/>
      </w:docPartObj>
    </w:sdtPr>
    <w:sdtContent>
      <w:p w:rsidR="00F0244E" w:rsidRDefault="000C71B5">
        <w:pPr>
          <w:pStyle w:val="1"/>
          <w:jc w:val="center"/>
          <w:rPr>
            <w:rFonts w:ascii="PT Astra Serif" w:hAnsi="PT Astra Serif"/>
            <w:sz w:val="24"/>
            <w:szCs w:val="24"/>
          </w:rPr>
        </w:pPr>
        <w:r>
          <w:rPr>
            <w:rFonts w:ascii="PT Astra Serif" w:hAnsi="PT Astra Serif" w:cs="Times New Roman"/>
            <w:sz w:val="24"/>
            <w:szCs w:val="24"/>
          </w:rPr>
          <w:fldChar w:fldCharType="begin"/>
        </w:r>
        <w:r w:rsidR="004572BB">
          <w:rPr>
            <w:rFonts w:ascii="PT Astra Serif" w:hAnsi="PT Astra Serif" w:cs="Times New Roman"/>
            <w:sz w:val="24"/>
            <w:szCs w:val="24"/>
          </w:rPr>
          <w:instrText xml:space="preserve"> PAGE </w:instrText>
        </w:r>
        <w:r>
          <w:rPr>
            <w:rFonts w:ascii="PT Astra Serif" w:hAnsi="PT Astra Serif" w:cs="Times New Roman"/>
            <w:sz w:val="24"/>
            <w:szCs w:val="24"/>
          </w:rPr>
          <w:fldChar w:fldCharType="separate"/>
        </w:r>
        <w:r w:rsidR="000632AE">
          <w:rPr>
            <w:rFonts w:ascii="PT Astra Serif" w:hAnsi="PT Astra Serif" w:cs="Times New Roman"/>
            <w:noProof/>
            <w:sz w:val="24"/>
            <w:szCs w:val="24"/>
          </w:rPr>
          <w:t>7</w:t>
        </w:r>
        <w:r>
          <w:rPr>
            <w:rFonts w:ascii="PT Astra Serif" w:hAnsi="PT Astra Serif" w:cs="Times New Roman"/>
            <w:sz w:val="24"/>
            <w:szCs w:val="24"/>
          </w:rPr>
          <w:fldChar w:fldCharType="end"/>
        </w:r>
      </w:p>
    </w:sdtContent>
  </w:sdt>
  <w:p w:rsidR="00F0244E" w:rsidRDefault="00F0244E">
    <w:pPr>
      <w:pStyle w:val="1"/>
      <w:rPr>
        <w:rFonts w:ascii="Times New Roman" w:hAnsi="Times New Roman" w:cs="Times New Roman"/>
        <w:sz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0244E"/>
    <w:rsid w:val="000632AE"/>
    <w:rsid w:val="000C71B5"/>
    <w:rsid w:val="001106E3"/>
    <w:rsid w:val="00246152"/>
    <w:rsid w:val="0025756A"/>
    <w:rsid w:val="0036217A"/>
    <w:rsid w:val="003B1B6E"/>
    <w:rsid w:val="004572BB"/>
    <w:rsid w:val="004C6D49"/>
    <w:rsid w:val="00512D93"/>
    <w:rsid w:val="005705E0"/>
    <w:rsid w:val="00761B9A"/>
    <w:rsid w:val="007E7E24"/>
    <w:rsid w:val="009247F5"/>
    <w:rsid w:val="00C164CE"/>
    <w:rsid w:val="00E13544"/>
    <w:rsid w:val="00F02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F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CC1489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CC1489"/>
  </w:style>
  <w:style w:type="character" w:styleId="a5">
    <w:name w:val="Hyperlink"/>
    <w:rsid w:val="00F0244E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rsid w:val="00F0244E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rsid w:val="00F0244E"/>
    <w:pPr>
      <w:spacing w:after="140"/>
    </w:pPr>
  </w:style>
  <w:style w:type="paragraph" w:styleId="a7">
    <w:name w:val="List"/>
    <w:basedOn w:val="a6"/>
    <w:rsid w:val="00F0244E"/>
    <w:rPr>
      <w:rFonts w:cs="Lohit Devanagari"/>
    </w:rPr>
  </w:style>
  <w:style w:type="paragraph" w:customStyle="1" w:styleId="12">
    <w:name w:val="Название объекта1"/>
    <w:basedOn w:val="a"/>
    <w:qFormat/>
    <w:rsid w:val="00F0244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F0244E"/>
    <w:pPr>
      <w:suppressLineNumbers/>
    </w:pPr>
    <w:rPr>
      <w:rFonts w:cs="Lohit Devanagari"/>
    </w:rPr>
  </w:style>
  <w:style w:type="paragraph" w:styleId="a9">
    <w:name w:val="List Paragraph"/>
    <w:basedOn w:val="a"/>
    <w:uiPriority w:val="34"/>
    <w:qFormat/>
    <w:rsid w:val="00881DD6"/>
    <w:pPr>
      <w:ind w:left="720"/>
      <w:contextualSpacing/>
    </w:pPr>
  </w:style>
  <w:style w:type="paragraph" w:customStyle="1" w:styleId="ConsPlusNormal">
    <w:name w:val="ConsPlusNormal"/>
    <w:qFormat/>
    <w:rsid w:val="00D41B2A"/>
    <w:pPr>
      <w:widowControl w:val="0"/>
    </w:pPr>
    <w:rPr>
      <w:rFonts w:ascii="Arial" w:hAnsi="Arial" w:cs="Arial"/>
      <w:sz w:val="20"/>
      <w:szCs w:val="20"/>
    </w:rPr>
  </w:style>
  <w:style w:type="paragraph" w:customStyle="1" w:styleId="aa">
    <w:name w:val="Колонтитул"/>
    <w:basedOn w:val="a"/>
    <w:qFormat/>
    <w:rsid w:val="00F0244E"/>
  </w:style>
  <w:style w:type="paragraph" w:customStyle="1" w:styleId="1">
    <w:name w:val="Верхний колонтитул1"/>
    <w:basedOn w:val="a"/>
    <w:link w:val="a3"/>
    <w:uiPriority w:val="99"/>
    <w:unhideWhenUsed/>
    <w:rsid w:val="00CC14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CC1489"/>
    <w:pPr>
      <w:tabs>
        <w:tab w:val="center" w:pos="4677"/>
        <w:tab w:val="right" w:pos="9355"/>
      </w:tabs>
      <w:spacing w:after="0" w:line="240" w:lineRule="auto"/>
    </w:pPr>
  </w:style>
  <w:style w:type="table" w:customStyle="1" w:styleId="TableStyle0">
    <w:name w:val="TableStyle0"/>
    <w:rsid w:val="00881DD6"/>
    <w:rPr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14AAB863CD4FFC78A80A13F61E8CB29BC997032E3A9EF9B5F1B53F4071EAD392DF85B6290D27F759A0D689DC306179EF05F416F826DCqFN6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3449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rozov-aa</cp:lastModifiedBy>
  <cp:revision>4</cp:revision>
  <cp:lastPrinted>2026-07-08T08:42:00Z</cp:lastPrinted>
  <dcterms:created xsi:type="dcterms:W3CDTF">2026-07-08T07:05:00Z</dcterms:created>
  <dcterms:modified xsi:type="dcterms:W3CDTF">2026-07-08T08:45:00Z</dcterms:modified>
  <dc:language>ru-RU</dc:language>
</cp:coreProperties>
</file>