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01E" w:rsidRPr="00F47985" w:rsidRDefault="005D101E" w:rsidP="005D101E">
      <w:pPr>
        <w:widowControl w:val="0"/>
        <w:spacing w:after="0"/>
        <w:jc w:val="right"/>
        <w:rPr>
          <w:sz w:val="23"/>
          <w:szCs w:val="23"/>
        </w:rPr>
      </w:pPr>
    </w:p>
    <w:p w:rsidR="005D101E" w:rsidRPr="00F47985" w:rsidRDefault="005D101E" w:rsidP="005D101E">
      <w:pPr>
        <w:widowControl w:val="0"/>
        <w:spacing w:after="0"/>
        <w:ind w:left="5103" w:right="-21"/>
        <w:jc w:val="right"/>
        <w:rPr>
          <w:b/>
          <w:sz w:val="23"/>
          <w:szCs w:val="23"/>
        </w:rPr>
      </w:pPr>
    </w:p>
    <w:p w:rsidR="005D101E" w:rsidRPr="00F47985" w:rsidRDefault="005D101E" w:rsidP="005D101E">
      <w:pPr>
        <w:widowControl w:val="0"/>
        <w:spacing w:after="0"/>
        <w:ind w:left="360" w:right="-21"/>
        <w:jc w:val="center"/>
        <w:rPr>
          <w:b/>
          <w:sz w:val="23"/>
          <w:szCs w:val="23"/>
        </w:rPr>
      </w:pPr>
    </w:p>
    <w:p w:rsidR="005D101E" w:rsidRPr="009040BD" w:rsidRDefault="005D101E" w:rsidP="005D101E">
      <w:pPr>
        <w:widowControl w:val="0"/>
        <w:spacing w:after="0"/>
        <w:ind w:right="-21"/>
        <w:jc w:val="center"/>
        <w:rPr>
          <w:b/>
        </w:rPr>
      </w:pPr>
      <w:r w:rsidRPr="009040BD">
        <w:rPr>
          <w:b/>
        </w:rPr>
        <w:t>ТЕХНИЧЕСКОЕ ЗАДАНИЕ</w:t>
      </w:r>
    </w:p>
    <w:p w:rsidR="005D101E" w:rsidRPr="003A663F" w:rsidRDefault="005D101E" w:rsidP="005D101E">
      <w:pPr>
        <w:widowControl w:val="0"/>
        <w:spacing w:after="0"/>
        <w:jc w:val="center"/>
        <w:rPr>
          <w:b/>
        </w:rPr>
      </w:pPr>
      <w:r>
        <w:rPr>
          <w:b/>
        </w:rPr>
        <w:t xml:space="preserve">на </w:t>
      </w:r>
      <w:r w:rsidRPr="003A663F">
        <w:rPr>
          <w:b/>
        </w:rPr>
        <w:t>оказание услуг по проверке качества огнезащитной обработки деревянных конструкций в здании музея по адресу: г. Москва, Никитский бульвар, д. 12а,</w:t>
      </w:r>
    </w:p>
    <w:p w:rsidR="005D101E" w:rsidRDefault="005D101E" w:rsidP="005D101E">
      <w:pPr>
        <w:widowControl w:val="0"/>
        <w:spacing w:after="0"/>
        <w:jc w:val="center"/>
        <w:rPr>
          <w:b/>
        </w:rPr>
      </w:pPr>
      <w:r w:rsidRPr="003A663F">
        <w:rPr>
          <w:b/>
        </w:rPr>
        <w:t>стр. 1 и стр. 2</w:t>
      </w:r>
    </w:p>
    <w:p w:rsidR="005D101E" w:rsidRDefault="005D101E" w:rsidP="005D101E">
      <w:pPr>
        <w:widowControl w:val="0"/>
        <w:spacing w:after="0"/>
        <w:jc w:val="center"/>
        <w:rPr>
          <w:b/>
        </w:rPr>
      </w:pPr>
    </w:p>
    <w:p w:rsidR="001A6B2F" w:rsidRDefault="001A6B2F" w:rsidP="001A6B2F">
      <w:pPr>
        <w:pStyle w:val="a7"/>
        <w:widowControl w:val="0"/>
        <w:numPr>
          <w:ilvl w:val="0"/>
          <w:numId w:val="1"/>
        </w:numPr>
        <w:spacing w:after="0"/>
        <w:ind w:left="0" w:firstLine="426"/>
        <w:contextualSpacing w:val="0"/>
      </w:pPr>
      <w:r w:rsidRPr="00E2119C">
        <w:rPr>
          <w:b/>
        </w:rPr>
        <w:t xml:space="preserve">Сроки </w:t>
      </w:r>
      <w:r w:rsidRPr="00E2119C">
        <w:rPr>
          <w:b/>
          <w:bCs/>
          <w:spacing w:val="2"/>
        </w:rPr>
        <w:t>оказания услуг</w:t>
      </w:r>
      <w:r w:rsidRPr="00E2119C">
        <w:rPr>
          <w:b/>
        </w:rPr>
        <w:t>:</w:t>
      </w:r>
      <w:r w:rsidRPr="00E2119C">
        <w:t xml:space="preserve"> с момента </w:t>
      </w:r>
      <w:r w:rsidR="009F542C">
        <w:t>заключения контракта в течение 10 (десяти</w:t>
      </w:r>
      <w:r w:rsidRPr="00E2119C">
        <w:t>) календарных дней.</w:t>
      </w:r>
    </w:p>
    <w:p w:rsidR="00BB7EE3" w:rsidRDefault="00BB7EE3" w:rsidP="00BB7EE3">
      <w:pPr>
        <w:rPr>
          <w:b/>
          <w:bCs/>
          <w:u w:val="single"/>
        </w:rPr>
      </w:pPr>
    </w:p>
    <w:p w:rsidR="001A6B2F" w:rsidRPr="00F703AE" w:rsidRDefault="001A6B2F" w:rsidP="001A6B2F">
      <w:pPr>
        <w:pStyle w:val="a7"/>
        <w:widowControl w:val="0"/>
        <w:numPr>
          <w:ilvl w:val="0"/>
          <w:numId w:val="1"/>
        </w:numPr>
        <w:spacing w:after="0"/>
        <w:ind w:left="0" w:firstLine="426"/>
        <w:contextualSpacing w:val="0"/>
        <w:rPr>
          <w:iCs/>
        </w:rPr>
      </w:pPr>
      <w:bookmarkStart w:id="0" w:name="_GoBack"/>
      <w:bookmarkEnd w:id="0"/>
      <w:r w:rsidRPr="00F703AE">
        <w:rPr>
          <w:b/>
        </w:rPr>
        <w:t xml:space="preserve">Место </w:t>
      </w:r>
      <w:r w:rsidRPr="005D7786">
        <w:rPr>
          <w:b/>
          <w:bCs/>
          <w:spacing w:val="2"/>
        </w:rPr>
        <w:t>оказания услуг</w:t>
      </w:r>
      <w:r w:rsidRPr="00F703AE">
        <w:rPr>
          <w:b/>
        </w:rPr>
        <w:t>:</w:t>
      </w:r>
      <w:r w:rsidRPr="00DF4682">
        <w:t xml:space="preserve"> Российская Федерация, </w:t>
      </w:r>
      <w:r w:rsidRPr="00F8652F">
        <w:t xml:space="preserve">г. Москва, </w:t>
      </w:r>
      <w:r>
        <w:t xml:space="preserve">Никитский </w:t>
      </w:r>
      <w:r w:rsidR="009F542C">
        <w:t>бульвар,</w:t>
      </w:r>
      <w:r>
        <w:t xml:space="preserve">            </w:t>
      </w:r>
      <w:r w:rsidRPr="009A344A">
        <w:t>д. 12а</w:t>
      </w:r>
      <w:r>
        <w:t>, стр. 1 и стр. 2</w:t>
      </w:r>
      <w:r w:rsidRPr="00F703AE">
        <w:rPr>
          <w:iCs/>
        </w:rPr>
        <w:t>.</w:t>
      </w:r>
    </w:p>
    <w:p w:rsidR="001A6B2F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5"/>
        <w:contextualSpacing w:val="0"/>
      </w:pPr>
    </w:p>
    <w:p w:rsidR="001A6B2F" w:rsidRPr="00B21C1A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5"/>
        <w:contextualSpacing w:val="0"/>
        <w:rPr>
          <w:b/>
        </w:rPr>
      </w:pPr>
      <w:r w:rsidRPr="00B21C1A">
        <w:t xml:space="preserve">       </w:t>
      </w:r>
      <w:r w:rsidRPr="00B21C1A">
        <w:rPr>
          <w:b/>
        </w:rPr>
        <w:t>3. Описание, объем оказываемых услуг</w:t>
      </w:r>
    </w:p>
    <w:p w:rsidR="001A6B2F" w:rsidRPr="00B21C1A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5"/>
        <w:contextualSpacing w:val="0"/>
      </w:pPr>
      <w:r w:rsidRPr="00B21C1A">
        <w:t xml:space="preserve">       3.1. Проверка качества огнезащитной обработки деревянных конструкций чердачных помещений (обрешетка, стропильные конструкции, ходовые мостики) площадью 3040,0 м² в здании музея по адресу: г. Москва, Никитский бульвар, д. 12а, стр. 1.</w:t>
      </w:r>
    </w:p>
    <w:p w:rsidR="001A6B2F" w:rsidRPr="00B21C1A" w:rsidRDefault="001A6B2F" w:rsidP="001A6B2F">
      <w:pPr>
        <w:pStyle w:val="a7"/>
        <w:widowControl w:val="0"/>
        <w:tabs>
          <w:tab w:val="left" w:pos="284"/>
          <w:tab w:val="left" w:pos="567"/>
          <w:tab w:val="left" w:pos="993"/>
        </w:tabs>
        <w:spacing w:after="0"/>
        <w:ind w:left="0" w:right="15"/>
        <w:contextualSpacing w:val="0"/>
      </w:pPr>
      <w:r w:rsidRPr="00B21C1A">
        <w:t xml:space="preserve">       3.2. Проверка качества огнезащитной обработки деревянных конструкций чердачных помещений (обрешетка, стропильные конструкции, ходовые мостики) площадью 1273,0 м² в здании музея по адресу: г. Москва, Никитский бульвар, д. 12а, стр. 2.</w:t>
      </w:r>
    </w:p>
    <w:p w:rsidR="001A6B2F" w:rsidRPr="00B21C1A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 w:rsidRPr="00B21C1A">
        <w:t xml:space="preserve">        3.3. Количество отобранных образцов должно составлять 13 шт. для огнезащищенной поверхности стр. 1 и 6 шт. для огнезащищенной поверхности стр. 2. По результатам отбора образцов составляется акт, в котором указывается место отбора каждого образца. Оголенные участки после отбора проб покрываются огнезащитным составом с I группой огнезащитной эффективности.</w:t>
      </w:r>
    </w:p>
    <w:p w:rsidR="001A6B2F" w:rsidRPr="00B21C1A" w:rsidRDefault="001A6B2F" w:rsidP="001A6B2F">
      <w:pPr>
        <w:widowControl w:val="0"/>
        <w:tabs>
          <w:tab w:val="left" w:pos="567"/>
          <w:tab w:val="left" w:pos="851"/>
          <w:tab w:val="left" w:pos="993"/>
        </w:tabs>
        <w:spacing w:after="0"/>
        <w:ind w:right="15"/>
      </w:pPr>
      <w:r w:rsidRPr="00B21C1A">
        <w:t xml:space="preserve">        3.4. При обработке деревянных конструкции чердачных помещений (обрешетка, стропильные конструкции, ходовые мостики) стр. 1 и стр. 2 применено средство биопирен (антипирен-антисептик) МИГ-09 производства ООО «Научно-производственное объединение НОРТ» (Удмуртская Республика, г. Ижевск), I группа огнезащитной эффективности. Высота чердачных помещений до 4-х метров.</w:t>
      </w:r>
    </w:p>
    <w:p w:rsidR="001A6B2F" w:rsidRPr="00B21C1A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5"/>
        <w:contextualSpacing w:val="0"/>
      </w:pPr>
      <w:r w:rsidRPr="00B21C1A">
        <w:t xml:space="preserve">        3.5. Предоставление Протокола испытаний по контролю качества огнезащитной обработки конструкций из древесины. </w:t>
      </w:r>
    </w:p>
    <w:p w:rsidR="001A6B2F" w:rsidRPr="00C52F8E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5"/>
        <w:contextualSpacing w:val="0"/>
      </w:pPr>
      <w:r w:rsidRPr="00C52F8E">
        <w:t xml:space="preserve">        3.6. Получение Заключения по результатам проверки качества огнезащитной обработки, выданное </w:t>
      </w:r>
      <w:r w:rsidR="00D160CE">
        <w:t xml:space="preserve">государственной </w:t>
      </w:r>
      <w:r w:rsidRPr="00C52F8E">
        <w:t>аккредитованной испытательной пожарной лабораторией.</w:t>
      </w:r>
    </w:p>
    <w:p w:rsidR="001A6B2F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5"/>
        <w:contextualSpacing w:val="0"/>
      </w:pPr>
    </w:p>
    <w:p w:rsidR="001A6B2F" w:rsidRPr="00D85369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  <w:rPr>
          <w:b/>
        </w:rPr>
      </w:pPr>
      <w:r>
        <w:t xml:space="preserve">      </w:t>
      </w:r>
      <w:r w:rsidRPr="00D85369">
        <w:rPr>
          <w:b/>
        </w:rPr>
        <w:t>4. Требования соот</w:t>
      </w:r>
      <w:r>
        <w:rPr>
          <w:b/>
        </w:rPr>
        <w:t>ветствия нормативным документам</w:t>
      </w:r>
    </w:p>
    <w:p w:rsidR="001A6B2F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5"/>
        <w:contextualSpacing w:val="0"/>
      </w:pPr>
      <w:r>
        <w:tab/>
        <w:t xml:space="preserve">При </w:t>
      </w:r>
      <w:r>
        <w:rPr>
          <w:bCs/>
          <w:kern w:val="28"/>
        </w:rPr>
        <w:t>о</w:t>
      </w:r>
      <w:r w:rsidRPr="005D7786">
        <w:rPr>
          <w:bCs/>
          <w:kern w:val="28"/>
        </w:rPr>
        <w:t>казани</w:t>
      </w:r>
      <w:r>
        <w:rPr>
          <w:bCs/>
          <w:kern w:val="28"/>
        </w:rPr>
        <w:t>и</w:t>
      </w:r>
      <w:r w:rsidRPr="005D7786">
        <w:rPr>
          <w:bCs/>
          <w:kern w:val="28"/>
        </w:rPr>
        <w:t xml:space="preserve"> услуг</w:t>
      </w:r>
      <w:r>
        <w:t xml:space="preserve"> следует руководствоваться требованиями технической документации заводов-изготовителей материалов и действующих нормативных документов (актуальной редакцией на момент </w:t>
      </w:r>
      <w:r>
        <w:rPr>
          <w:bCs/>
          <w:kern w:val="28"/>
        </w:rPr>
        <w:t>о</w:t>
      </w:r>
      <w:r w:rsidRPr="005D7786">
        <w:rPr>
          <w:bCs/>
          <w:kern w:val="28"/>
        </w:rPr>
        <w:t>казани</w:t>
      </w:r>
      <w:r>
        <w:rPr>
          <w:bCs/>
          <w:kern w:val="28"/>
        </w:rPr>
        <w:t>я</w:t>
      </w:r>
      <w:r w:rsidRPr="005D7786">
        <w:rPr>
          <w:bCs/>
          <w:kern w:val="28"/>
        </w:rPr>
        <w:t xml:space="preserve"> услуг</w:t>
      </w:r>
      <w:r>
        <w:t>):</w:t>
      </w:r>
    </w:p>
    <w:p w:rsidR="001A6B2F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>
        <w:t xml:space="preserve">- Федеральный закон от 21.12.1994 </w:t>
      </w:r>
      <w:r w:rsidRPr="00D21036">
        <w:rPr>
          <w:bCs/>
          <w:spacing w:val="2"/>
        </w:rPr>
        <w:t>№</w:t>
      </w:r>
      <w:r>
        <w:t xml:space="preserve"> 69-ФЗ "О пожарной безопасности";</w:t>
      </w:r>
    </w:p>
    <w:p w:rsidR="001A6B2F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>
        <w:t xml:space="preserve">- Федеральный закон от 22.07.2008 </w:t>
      </w:r>
      <w:r w:rsidRPr="00D21036">
        <w:rPr>
          <w:bCs/>
          <w:spacing w:val="2"/>
        </w:rPr>
        <w:t>№</w:t>
      </w:r>
      <w:r>
        <w:t xml:space="preserve"> 123-ФЗ "Технический регламент о требованиях пожарной безопасности";</w:t>
      </w:r>
    </w:p>
    <w:p w:rsidR="001A6B2F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>
        <w:t xml:space="preserve">- Федеральный закон от 30.12.2009 </w:t>
      </w:r>
      <w:r w:rsidRPr="00D21036">
        <w:rPr>
          <w:bCs/>
          <w:spacing w:val="2"/>
        </w:rPr>
        <w:t>№</w:t>
      </w:r>
      <w:r>
        <w:t xml:space="preserve"> 384-ФЗ "Технический регламент о безопасности </w:t>
      </w:r>
      <w:r>
        <w:lastRenderedPageBreak/>
        <w:t>зданий и сооружений";</w:t>
      </w:r>
    </w:p>
    <w:p w:rsidR="001A6B2F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>
        <w:t>- "ГОСТ 12.1.004-91. Межгосударственный стандарт. Система стандартов безопасности труда. Пожарная безопасность. Общие требования" (утв. Постановлением Госстандарта СССР от 14.06.1991 N 875);</w:t>
      </w:r>
    </w:p>
    <w:p w:rsidR="001A6B2F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>
        <w:t>- «</w:t>
      </w:r>
      <w:r w:rsidRPr="009B0593">
        <w:t>ГОСТ Р 59637-2021. Национальный стандарт Российской Федерации. Средства противопожарной защиты зданий и сооружений. Средства огнезащиты. Методы контроля качества огнезащитных работ при монтаже (нанесении), техническом обслуживании и ремонте</w:t>
      </w:r>
      <w:r>
        <w:t>».</w:t>
      </w:r>
    </w:p>
    <w:p w:rsidR="001A6B2F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>
        <w:t>- «</w:t>
      </w:r>
      <w:r w:rsidRPr="004D11BD">
        <w:t>ГОСТ Р 53292-2009. Огнезащитные составы и вещества для древесины и материалов на ее основе. Общие требования. Методы испытаний</w:t>
      </w:r>
      <w:r>
        <w:t>»;</w:t>
      </w:r>
    </w:p>
    <w:p w:rsidR="001A6B2F" w:rsidRPr="00EF0A97" w:rsidRDefault="001A6B2F" w:rsidP="001A6B2F">
      <w:pPr>
        <w:tabs>
          <w:tab w:val="left" w:pos="567"/>
          <w:tab w:val="left" w:pos="851"/>
        </w:tabs>
        <w:spacing w:after="0"/>
      </w:pPr>
      <w:r>
        <w:t xml:space="preserve">- </w:t>
      </w:r>
      <w:r w:rsidRPr="00EF0A97">
        <w:t>Федеральный закон № 7-ФЗ от 10.01.20</w:t>
      </w:r>
      <w:r>
        <w:t>01 «Об охране окружающей среды»;</w:t>
      </w:r>
    </w:p>
    <w:p w:rsidR="001A6B2F" w:rsidRPr="00EF0A97" w:rsidRDefault="001A6B2F" w:rsidP="001A6B2F">
      <w:pPr>
        <w:tabs>
          <w:tab w:val="left" w:pos="567"/>
          <w:tab w:val="left" w:pos="851"/>
        </w:tabs>
        <w:spacing w:after="0"/>
      </w:pPr>
      <w:r>
        <w:t xml:space="preserve">- </w:t>
      </w:r>
      <w:r w:rsidRPr="00EF0A97">
        <w:t>Постановление Правительства РФ от 16.09.2020г. №</w:t>
      </w:r>
      <w:r>
        <w:t xml:space="preserve"> </w:t>
      </w:r>
      <w:r w:rsidRPr="00EF0A97">
        <w:t>1479 «Об утверждении Правил противопожарного</w:t>
      </w:r>
      <w:r w:rsidRPr="00EF0A97">
        <w:rPr>
          <w:strike/>
        </w:rPr>
        <w:t xml:space="preserve"> </w:t>
      </w:r>
      <w:r w:rsidRPr="00EF0A97">
        <w:t>режима» (вместе с «Правилами</w:t>
      </w:r>
      <w:r>
        <w:t xml:space="preserve"> противопожарного режима в РФ»);</w:t>
      </w:r>
    </w:p>
    <w:p w:rsidR="001A6B2F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  <w:rPr>
          <w:bCs/>
          <w:spacing w:val="2"/>
        </w:rPr>
      </w:pPr>
      <w:r w:rsidRPr="00D21036">
        <w:rPr>
          <w:bCs/>
          <w:spacing w:val="2"/>
        </w:rPr>
        <w:t xml:space="preserve">- </w:t>
      </w:r>
      <w:r>
        <w:rPr>
          <w:bCs/>
          <w:spacing w:val="2"/>
        </w:rPr>
        <w:t>Н</w:t>
      </w:r>
      <w:r w:rsidRPr="00D21036">
        <w:rPr>
          <w:bCs/>
          <w:spacing w:val="2"/>
        </w:rPr>
        <w:t>ормы пожарной безопасности "НПБ 232-96. Порядок осуществления контроля за соблюдением требований нормативных документов на средства огнезащиты (производство, применение и эксплуатация)", утвержденные Приказом ГУГПС МВД РФ от 18 июня 1996 г. №31</w:t>
      </w:r>
      <w:r>
        <w:rPr>
          <w:bCs/>
          <w:spacing w:val="2"/>
        </w:rPr>
        <w:t>.</w:t>
      </w:r>
    </w:p>
    <w:p w:rsidR="001A6B2F" w:rsidRPr="00941D5B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  <w:rPr>
          <w:strike/>
        </w:rPr>
      </w:pPr>
    </w:p>
    <w:p w:rsidR="001A6B2F" w:rsidRPr="00B21C1A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  <w:rPr>
          <w:b/>
          <w:sz w:val="22"/>
          <w:szCs w:val="22"/>
        </w:rPr>
      </w:pPr>
      <w:r w:rsidRPr="00B21C1A">
        <w:rPr>
          <w:b/>
          <w:sz w:val="22"/>
          <w:szCs w:val="22"/>
        </w:rPr>
        <w:t xml:space="preserve">       5. Условия оказания услуг</w:t>
      </w:r>
    </w:p>
    <w:p w:rsidR="001A6B2F" w:rsidRPr="00B21C1A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 w:rsidRPr="00B21C1A">
        <w:t xml:space="preserve">       5.1. Услуги по проверке качества огнезащитной обработки деревянных конструкций выполняются в соответствии с «ГОСТ Р 53292-2009. Огнезащитные составы и вещества для древесины и материалов на ее основе. Общие требования. Методы испытаний» (утв. Приказом Ростехрегулирования от 18.02.2009 № 68-ст).</w:t>
      </w:r>
    </w:p>
    <w:p w:rsidR="001A6B2F" w:rsidRPr="00B21C1A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7"/>
        <w:contextualSpacing w:val="0"/>
      </w:pPr>
      <w:r w:rsidRPr="00B21C1A">
        <w:t xml:space="preserve">      5.2. Для взаимодействия с Заказчиком Исполнитель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(заявок, запросов, писем) в электронной форме, номер факса, номер телефона, а также список сотрудников, привлекаемых к </w:t>
      </w:r>
      <w:r w:rsidRPr="00B21C1A">
        <w:rPr>
          <w:bCs/>
          <w:kern w:val="28"/>
        </w:rPr>
        <w:t>оказанию услуг</w:t>
      </w:r>
      <w:r w:rsidRPr="00B21C1A">
        <w:t>, и уведомить об этом Заказчика. Об изменении контактной информации Исполнитель должен уведомить Заказчика в течение 1 (одного) рабочего дня со дня возникновения таких изменений.</w:t>
      </w:r>
    </w:p>
    <w:p w:rsidR="001A6B2F" w:rsidRPr="00B21C1A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 w:rsidRPr="00B21C1A">
        <w:t xml:space="preserve">      5.3. Все виды погрузочно-разгрузочных работ, транспортировка материалов и оборудования к месту оказания услуг и прочих сопутствующих мероприятий, необходимых для оказания услуг, обеспечивается Исполнителем своими силами и за свой счет.</w:t>
      </w:r>
    </w:p>
    <w:p w:rsidR="001A6B2F" w:rsidRPr="00B21C1A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5"/>
        <w:contextualSpacing w:val="0"/>
      </w:pPr>
      <w:r w:rsidRPr="00B21C1A">
        <w:t xml:space="preserve">      5.4. Персонал Исполнителя обязан соблюдать правила действующего внутреннего распорядка, контрольно-пропускной режим, внутренние положения и инструкции музея.</w:t>
      </w:r>
    </w:p>
    <w:p w:rsidR="001A6B2F" w:rsidRPr="00B21C1A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 w:rsidRPr="00B21C1A">
        <w:t xml:space="preserve">       5.5. Оказываемые услуги должны соответствовать требованиям экологических, санитарно-гигиенических, противопожарных норм, действующих на территории Российской Федерации и обеспечивать безопасную для жизни и здоровья людей эксплуатацию объекта.</w:t>
      </w:r>
    </w:p>
    <w:p w:rsidR="001A6B2F" w:rsidRPr="00B21C1A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 w:rsidRPr="00B21C1A">
        <w:t xml:space="preserve">        5.6. Качество оказываемых услуг должно удовлетворять требованиям действующих государственных стандартов, технических условий, строительных норм и правил, технической документации и другим нормативным документам.</w:t>
      </w:r>
    </w:p>
    <w:p w:rsidR="001A6B2F" w:rsidRDefault="001A6B2F" w:rsidP="001A6B2F">
      <w:pPr>
        <w:tabs>
          <w:tab w:val="left" w:pos="567"/>
        </w:tabs>
        <w:spacing w:after="0"/>
      </w:pPr>
    </w:p>
    <w:p w:rsidR="001A6B2F" w:rsidRDefault="001A6B2F" w:rsidP="001A6B2F">
      <w:pPr>
        <w:tabs>
          <w:tab w:val="left" w:pos="567"/>
        </w:tabs>
        <w:spacing w:after="0"/>
        <w:rPr>
          <w:b/>
        </w:rPr>
      </w:pPr>
      <w:r>
        <w:rPr>
          <w:b/>
        </w:rPr>
        <w:t xml:space="preserve">      </w:t>
      </w:r>
      <w:r w:rsidRPr="000C14A8">
        <w:rPr>
          <w:b/>
        </w:rPr>
        <w:t xml:space="preserve">6. Требования к </w:t>
      </w:r>
      <w:r>
        <w:rPr>
          <w:b/>
        </w:rPr>
        <w:t>Исполнителю</w:t>
      </w:r>
    </w:p>
    <w:p w:rsidR="001A6B2F" w:rsidRPr="00780363" w:rsidRDefault="001A6B2F" w:rsidP="00BB7EE3">
      <w:pPr>
        <w:tabs>
          <w:tab w:val="left" w:pos="567"/>
        </w:tabs>
        <w:spacing w:after="0"/>
      </w:pPr>
      <w:r>
        <w:rPr>
          <w:b/>
        </w:rPr>
        <w:t xml:space="preserve">      </w:t>
      </w:r>
      <w:r>
        <w:t xml:space="preserve">6.1. </w:t>
      </w:r>
      <w:r w:rsidRPr="00780363">
        <w:t>Наличие у Исполнителя действующей</w:t>
      </w:r>
      <w:r w:rsidR="00BB7EE3">
        <w:t xml:space="preserve"> государственной аккредитованной</w:t>
      </w:r>
      <w:r w:rsidRPr="00780363">
        <w:t xml:space="preserve"> </w:t>
      </w:r>
      <w:r w:rsidR="00BB7EE3">
        <w:t>и</w:t>
      </w:r>
      <w:r w:rsidR="00BB7EE3" w:rsidRPr="00400FFC">
        <w:t>спы</w:t>
      </w:r>
      <w:r w:rsidR="00BB7EE3">
        <w:t>тательной пожарной лаборатории</w:t>
      </w:r>
      <w:r w:rsidRPr="00780363">
        <w:t xml:space="preserve">, </w:t>
      </w:r>
    </w:p>
    <w:p w:rsidR="001A6B2F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>
        <w:t xml:space="preserve">      6.2. Исполнитель за свой счет обязан обеспечить сотрудников инвентарем, специальной одеждой, специальной обувью и другими средствами индивидуальной защиты, необходимыми для </w:t>
      </w:r>
      <w:r w:rsidRPr="00BD4339">
        <w:t>оказания услуг</w:t>
      </w:r>
      <w:r>
        <w:t>.</w:t>
      </w:r>
    </w:p>
    <w:p w:rsidR="001A6B2F" w:rsidRDefault="001A6B2F" w:rsidP="001A6B2F">
      <w:pPr>
        <w:widowControl w:val="0"/>
        <w:tabs>
          <w:tab w:val="left" w:pos="567"/>
          <w:tab w:val="left" w:pos="993"/>
        </w:tabs>
        <w:spacing w:after="0"/>
        <w:ind w:right="15"/>
      </w:pPr>
      <w:r>
        <w:t xml:space="preserve">      6.3. Исполнитель должен контролировать состояние условий труда на рабочих местах, соблюдение правил безопасности и охраны труда, правильность применения работниками средств индивидуальной и коллективной защиты.</w:t>
      </w:r>
    </w:p>
    <w:p w:rsidR="001A6B2F" w:rsidRPr="00B21C1A" w:rsidRDefault="001A6B2F" w:rsidP="001A6B2F">
      <w:pPr>
        <w:pStyle w:val="a7"/>
        <w:widowControl w:val="0"/>
        <w:tabs>
          <w:tab w:val="left" w:pos="567"/>
          <w:tab w:val="left" w:pos="993"/>
        </w:tabs>
        <w:spacing w:after="0"/>
        <w:ind w:left="0" w:right="15"/>
        <w:contextualSpacing w:val="0"/>
      </w:pPr>
    </w:p>
    <w:p w:rsidR="001A6B2F" w:rsidRPr="00B21C1A" w:rsidRDefault="001A6B2F" w:rsidP="001A6B2F">
      <w:pPr>
        <w:tabs>
          <w:tab w:val="left" w:pos="360"/>
          <w:tab w:val="left" w:pos="567"/>
        </w:tabs>
        <w:spacing w:after="0"/>
        <w:rPr>
          <w:b/>
        </w:rPr>
      </w:pPr>
      <w:r w:rsidRPr="00B21C1A">
        <w:rPr>
          <w:b/>
        </w:rPr>
        <w:t xml:space="preserve">       7. Отчетная документация:</w:t>
      </w:r>
    </w:p>
    <w:p w:rsidR="001A6B2F" w:rsidRPr="00EA13CE" w:rsidRDefault="001A6B2F" w:rsidP="001A6B2F">
      <w:pPr>
        <w:tabs>
          <w:tab w:val="left" w:pos="360"/>
          <w:tab w:val="left" w:pos="567"/>
        </w:tabs>
        <w:spacing w:after="0"/>
      </w:pPr>
      <w:r w:rsidRPr="00EA13CE">
        <w:t xml:space="preserve">       7.1. </w:t>
      </w:r>
      <w:r w:rsidRPr="00780363">
        <w:t xml:space="preserve">По результатам оказанных услуг Исполнитель предоставляет следующие </w:t>
      </w:r>
      <w:r>
        <w:t xml:space="preserve">отчетные </w:t>
      </w:r>
      <w:r w:rsidRPr="00780363">
        <w:t>документы</w:t>
      </w:r>
      <w:r>
        <w:t xml:space="preserve"> на бумажном носителе</w:t>
      </w:r>
      <w:r w:rsidRPr="00EA13CE">
        <w:t>:</w:t>
      </w:r>
    </w:p>
    <w:p w:rsidR="001A6B2F" w:rsidRPr="00780363" w:rsidRDefault="001A6B2F" w:rsidP="001A6B2F">
      <w:pPr>
        <w:tabs>
          <w:tab w:val="left" w:pos="360"/>
          <w:tab w:val="left" w:pos="567"/>
        </w:tabs>
        <w:spacing w:after="0"/>
      </w:pPr>
      <w:r w:rsidRPr="00780363">
        <w:t>1) акт отбора проб;</w:t>
      </w:r>
    </w:p>
    <w:p w:rsidR="001A6B2F" w:rsidRPr="00780363" w:rsidRDefault="001A6B2F" w:rsidP="001A6B2F">
      <w:pPr>
        <w:tabs>
          <w:tab w:val="left" w:pos="360"/>
          <w:tab w:val="left" w:pos="567"/>
        </w:tabs>
        <w:spacing w:after="0"/>
      </w:pPr>
      <w:r w:rsidRPr="00C52F8E">
        <w:t>2) заверенная копия аккредитации лаборатории;</w:t>
      </w:r>
    </w:p>
    <w:p w:rsidR="001A6B2F" w:rsidRDefault="001A6B2F" w:rsidP="001A6B2F">
      <w:pPr>
        <w:tabs>
          <w:tab w:val="left" w:pos="360"/>
          <w:tab w:val="left" w:pos="567"/>
        </w:tabs>
        <w:spacing w:after="0"/>
      </w:pPr>
      <w:r w:rsidRPr="00EA13CE">
        <w:t>3) Протокол испытаний по контролю качества огнезащитной обработки конструкций из древесины</w:t>
      </w:r>
      <w:r>
        <w:t>.</w:t>
      </w:r>
    </w:p>
    <w:p w:rsidR="001A6B2F" w:rsidRDefault="001A6B2F" w:rsidP="001A6B2F">
      <w:pPr>
        <w:tabs>
          <w:tab w:val="left" w:pos="360"/>
          <w:tab w:val="left" w:pos="567"/>
        </w:tabs>
        <w:spacing w:after="0"/>
      </w:pPr>
      <w:r>
        <w:t xml:space="preserve">4) </w:t>
      </w:r>
      <w:r w:rsidRPr="00400FFC">
        <w:t>Заключени</w:t>
      </w:r>
      <w:r>
        <w:t>е</w:t>
      </w:r>
      <w:r w:rsidRPr="00400FFC">
        <w:t xml:space="preserve"> по результатам проверки качества огнезащитной обработки, выданно</w:t>
      </w:r>
      <w:r>
        <w:t>е</w:t>
      </w:r>
      <w:r w:rsidRPr="00400FFC">
        <w:t xml:space="preserve"> Испытательной пожарной лабораторией ГУ МЧС России по горо</w:t>
      </w:r>
      <w:r w:rsidR="00BB7EE3">
        <w:t>ду Москве или другой государственной аккредитованной пожарной и</w:t>
      </w:r>
      <w:r w:rsidR="00BB7EE3" w:rsidRPr="00400FFC">
        <w:t>спы</w:t>
      </w:r>
      <w:r w:rsidR="00BB7EE3">
        <w:t xml:space="preserve">тательной </w:t>
      </w:r>
      <w:r>
        <w:t>лабораторией.</w:t>
      </w:r>
    </w:p>
    <w:p w:rsidR="001A6B2F" w:rsidRPr="00EA13CE" w:rsidRDefault="00BB7EE3" w:rsidP="001A6B2F">
      <w:pPr>
        <w:tabs>
          <w:tab w:val="left" w:pos="360"/>
          <w:tab w:val="left" w:pos="567"/>
        </w:tabs>
        <w:spacing w:after="0"/>
      </w:pPr>
      <w:r>
        <w:t>5) П</w:t>
      </w:r>
      <w:r w:rsidR="001A6B2F">
        <w:t>аспорта</w:t>
      </w:r>
      <w:r w:rsidR="001A6B2F" w:rsidRPr="00436800">
        <w:t xml:space="preserve"> на измерительное, испытательное оборудование</w:t>
      </w:r>
      <w:r w:rsidR="001A6B2F">
        <w:t>.</w:t>
      </w:r>
    </w:p>
    <w:p w:rsidR="005D101E" w:rsidRPr="00F47985" w:rsidRDefault="005D101E" w:rsidP="005D101E">
      <w:pPr>
        <w:widowControl w:val="0"/>
        <w:spacing w:after="0"/>
        <w:jc w:val="center"/>
        <w:rPr>
          <w:b/>
          <w:sz w:val="23"/>
          <w:szCs w:val="23"/>
        </w:rPr>
      </w:pPr>
    </w:p>
    <w:p w:rsidR="00EF7397" w:rsidRDefault="00EF7397" w:rsidP="005D101E">
      <w:pPr>
        <w:widowControl w:val="0"/>
        <w:spacing w:after="0"/>
        <w:jc w:val="center"/>
        <w:rPr>
          <w:b/>
          <w:sz w:val="23"/>
          <w:szCs w:val="23"/>
        </w:rPr>
      </w:pPr>
    </w:p>
    <w:p w:rsidR="00EF7397" w:rsidRPr="00F47985" w:rsidRDefault="00EF7397" w:rsidP="005D101E">
      <w:pPr>
        <w:widowControl w:val="0"/>
        <w:spacing w:after="0"/>
        <w:jc w:val="center"/>
        <w:rPr>
          <w:b/>
          <w:sz w:val="23"/>
          <w:szCs w:val="23"/>
        </w:rPr>
      </w:pPr>
    </w:p>
    <w:p w:rsidR="005D101E" w:rsidRPr="00F47985" w:rsidRDefault="005D101E" w:rsidP="005D101E">
      <w:pPr>
        <w:widowControl w:val="0"/>
        <w:spacing w:after="0"/>
        <w:jc w:val="center"/>
        <w:rPr>
          <w:b/>
          <w:sz w:val="23"/>
          <w:szCs w:val="23"/>
        </w:rPr>
      </w:pPr>
    </w:p>
    <w:p w:rsidR="005D101E" w:rsidRDefault="005D101E" w:rsidP="005D101E"/>
    <w:p w:rsidR="005D101E" w:rsidRDefault="005D101E" w:rsidP="005D101E"/>
    <w:p w:rsidR="005D101E" w:rsidRDefault="005D101E" w:rsidP="005D101E"/>
    <w:p w:rsidR="005D101E" w:rsidRDefault="005D101E" w:rsidP="005D101E"/>
    <w:p w:rsidR="005D101E" w:rsidRDefault="005D101E" w:rsidP="005D101E"/>
    <w:p w:rsidR="005D101E" w:rsidRDefault="005D101E" w:rsidP="005D101E"/>
    <w:p w:rsidR="005D101E" w:rsidRDefault="005D101E" w:rsidP="005D101E"/>
    <w:p w:rsidR="005D101E" w:rsidRDefault="005D101E" w:rsidP="005D101E"/>
    <w:p w:rsidR="005D101E" w:rsidRDefault="005D101E" w:rsidP="005D101E"/>
    <w:p w:rsidR="005D101E" w:rsidRDefault="005D101E" w:rsidP="005D101E"/>
    <w:p w:rsidR="005D101E" w:rsidRDefault="005D101E" w:rsidP="005D101E"/>
    <w:p w:rsidR="00CD5E72" w:rsidRDefault="00CD5E72"/>
    <w:sectPr w:rsidR="00CD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0A2" w:rsidRDefault="00E770A2" w:rsidP="005D101E">
      <w:pPr>
        <w:spacing w:after="0"/>
      </w:pPr>
      <w:r>
        <w:separator/>
      </w:r>
    </w:p>
  </w:endnote>
  <w:endnote w:type="continuationSeparator" w:id="0">
    <w:p w:rsidR="00E770A2" w:rsidRDefault="00E770A2" w:rsidP="005D10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0A2" w:rsidRDefault="00E770A2" w:rsidP="005D101E">
      <w:pPr>
        <w:spacing w:after="0"/>
      </w:pPr>
      <w:r>
        <w:separator/>
      </w:r>
    </w:p>
  </w:footnote>
  <w:footnote w:type="continuationSeparator" w:id="0">
    <w:p w:rsidR="00E770A2" w:rsidRDefault="00E770A2" w:rsidP="005D10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82E69"/>
    <w:multiLevelType w:val="multilevel"/>
    <w:tmpl w:val="8C54D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4C"/>
    <w:rsid w:val="0007216E"/>
    <w:rsid w:val="000B03F3"/>
    <w:rsid w:val="000C7FBD"/>
    <w:rsid w:val="0019304C"/>
    <w:rsid w:val="001A6B2F"/>
    <w:rsid w:val="001B35B0"/>
    <w:rsid w:val="0026363C"/>
    <w:rsid w:val="004D6F53"/>
    <w:rsid w:val="005009CC"/>
    <w:rsid w:val="00516CB0"/>
    <w:rsid w:val="005D101E"/>
    <w:rsid w:val="0071014C"/>
    <w:rsid w:val="007F2F60"/>
    <w:rsid w:val="00875FFC"/>
    <w:rsid w:val="0088662D"/>
    <w:rsid w:val="008D0F98"/>
    <w:rsid w:val="00920C5D"/>
    <w:rsid w:val="00935E89"/>
    <w:rsid w:val="009459AA"/>
    <w:rsid w:val="009F542C"/>
    <w:rsid w:val="00A71BD8"/>
    <w:rsid w:val="00BB7EE3"/>
    <w:rsid w:val="00BC40BC"/>
    <w:rsid w:val="00BE7E07"/>
    <w:rsid w:val="00C85544"/>
    <w:rsid w:val="00CD5E72"/>
    <w:rsid w:val="00D160CE"/>
    <w:rsid w:val="00D726F6"/>
    <w:rsid w:val="00DA5756"/>
    <w:rsid w:val="00E07809"/>
    <w:rsid w:val="00E770A2"/>
    <w:rsid w:val="00E832B4"/>
    <w:rsid w:val="00E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F1982-7103-4483-8FEB-8BF8CEB3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01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101E"/>
    <w:rPr>
      <w:color w:val="0000FF"/>
      <w:u w:val="single"/>
    </w:rPr>
  </w:style>
  <w:style w:type="character" w:customStyle="1" w:styleId="a4">
    <w:name w:val="Символ сноски"/>
    <w:rsid w:val="005D101E"/>
    <w:rPr>
      <w:rFonts w:ascii="Times New Roman" w:hAnsi="Times New Roman" w:cs="Times New Roman"/>
      <w:vertAlign w:val="superscript"/>
    </w:rPr>
  </w:style>
  <w:style w:type="paragraph" w:styleId="a5">
    <w:name w:val="footnote text"/>
    <w:basedOn w:val="a"/>
    <w:link w:val="a6"/>
    <w:uiPriority w:val="99"/>
    <w:rsid w:val="005D101E"/>
    <w:pPr>
      <w:suppressAutoHyphens/>
    </w:pPr>
    <w:rPr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uiPriority w:val="99"/>
    <w:rsid w:val="005D101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List Paragraph"/>
    <w:aliases w:val="Маркер"/>
    <w:basedOn w:val="a"/>
    <w:link w:val="a8"/>
    <w:uiPriority w:val="34"/>
    <w:qFormat/>
    <w:rsid w:val="001A6B2F"/>
    <w:pPr>
      <w:ind w:left="720"/>
      <w:contextualSpacing/>
    </w:pPr>
  </w:style>
  <w:style w:type="character" w:customStyle="1" w:styleId="a8">
    <w:name w:val="Абзац списка Знак"/>
    <w:aliases w:val="Маркер Знак"/>
    <w:link w:val="a7"/>
    <w:uiPriority w:val="34"/>
    <w:qFormat/>
    <w:rsid w:val="001A6B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60C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60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Туколенко</dc:creator>
  <cp:keywords/>
  <dc:description/>
  <cp:lastModifiedBy>Нина Туколенко</cp:lastModifiedBy>
  <cp:revision>4</cp:revision>
  <cp:lastPrinted>2026-07-31T11:26:00Z</cp:lastPrinted>
  <dcterms:created xsi:type="dcterms:W3CDTF">2026-07-31T10:39:00Z</dcterms:created>
  <dcterms:modified xsi:type="dcterms:W3CDTF">2026-08-06T12:19:00Z</dcterms:modified>
</cp:coreProperties>
</file>