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900F2A">
        <w:rPr>
          <w:rFonts w:ascii="Roboto" w:hAnsi="Roboto" w:cs="Times New Roman"/>
          <w:color w:val="0000FF"/>
          <w:sz w:val="27"/>
          <w:szCs w:val="27"/>
          <w:u w:val="single"/>
          <w:lang w:val="ru-RU" w:eastAsia="ru-RU"/>
        </w:rPr>
        <w:t>9</w:t>
      </w:r>
      <w:r w:rsidR="00D7534F">
        <w:rPr>
          <w:rFonts w:ascii="Roboto" w:hAnsi="Roboto" w:cs="Times New Roman"/>
          <w:color w:val="0000FF"/>
          <w:sz w:val="27"/>
          <w:szCs w:val="27"/>
          <w:u w:val="single"/>
          <w:lang w:val="ru-RU" w:eastAsia="ru-RU"/>
        </w:rPr>
        <w:t>2</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787FD0"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D7534F"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D7534F">
        <w:rPr>
          <w:rFonts w:ascii="Times New Roman" w:hAnsi="Times New Roman" w:cs="Times New Roman"/>
          <w:b/>
          <w:color w:val="000000"/>
          <w:sz w:val="24"/>
          <w:szCs w:val="24"/>
          <w:u w:val="single"/>
          <w:lang w:val="ru-RU" w:eastAsia="ru-RU"/>
        </w:rPr>
        <w:t>табурет для кухни и утятницу</w:t>
      </w:r>
      <w:r w:rsidR="00900F2A" w:rsidRPr="00D7534F">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787FD0">
        <w:rPr>
          <w:rFonts w:ascii="Times New Roman" w:hAnsi="Times New Roman" w:cs="Times New Roman"/>
          <w:sz w:val="24"/>
          <w:szCs w:val="24"/>
          <w:lang w:val="ru-RU"/>
        </w:rPr>
        <w:t>ы</w:t>
      </w:r>
      <w:r w:rsidR="00D7534F">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900F2A">
        <w:rPr>
          <w:rFonts w:ascii="Times New Roman" w:hAnsi="Times New Roman" w:cs="Times New Roman"/>
          <w:b/>
          <w:spacing w:val="-5"/>
          <w:u w:val="single"/>
          <w:lang w:val="ru-RU"/>
        </w:rPr>
        <w:t>14</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546103">
        <w:rPr>
          <w:rFonts w:ascii="Times New Roman" w:hAnsi="Times New Roman" w:cs="Times New Roman"/>
          <w:b/>
          <w:spacing w:val="-5"/>
          <w:u w:val="single"/>
          <w:lang w:val="ru-RU"/>
        </w:rPr>
        <w:t>сентября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D7534F"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D7534F" w:rsidP="00900F2A">
            <w:pPr>
              <w:rPr>
                <w:rFonts w:ascii="Times New Roman" w:hAnsi="Times New Roman" w:cs="Times New Roman"/>
                <w:lang w:val="ru-RU"/>
              </w:rPr>
            </w:pPr>
            <w:r>
              <w:rPr>
                <w:rFonts w:ascii="Times New Roman" w:hAnsi="Times New Roman" w:cs="Times New Roman"/>
                <w:lang w:val="ru-RU"/>
              </w:rPr>
              <w:t>Табурет для кухни и утятница</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900F2A">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900F2A">
              <w:rPr>
                <w:rFonts w:ascii="Times New Roman" w:hAnsi="Times New Roman" w:cs="Times New Roman"/>
                <w:b/>
                <w:lang w:val="ru-RU"/>
              </w:rPr>
              <w:t>14</w:t>
            </w:r>
            <w:r>
              <w:rPr>
                <w:rFonts w:ascii="Times New Roman" w:hAnsi="Times New Roman" w:cs="Times New Roman"/>
                <w:b/>
                <w:lang w:val="ru-RU"/>
              </w:rPr>
              <w:t xml:space="preserve">» </w:t>
            </w:r>
            <w:r w:rsidR="00546103">
              <w:rPr>
                <w:rFonts w:ascii="Times New Roman" w:hAnsi="Times New Roman" w:cs="Times New Roman"/>
                <w:b/>
                <w:lang w:val="ru-RU"/>
              </w:rPr>
              <w:t>сентября</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D7534F"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D7534F"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D7534F" w:rsidP="009A0963">
            <w:pPr>
              <w:rPr>
                <w:rFonts w:ascii="Times New Roman" w:hAnsi="Times New Roman" w:cs="Times New Roman"/>
                <w:b/>
                <w:lang w:val="ru-RU"/>
              </w:rPr>
            </w:pPr>
            <w:r>
              <w:rPr>
                <w:rFonts w:ascii="Times New Roman" w:hAnsi="Times New Roman" w:cs="Times New Roman"/>
                <w:b/>
                <w:lang w:val="ru-RU"/>
              </w:rPr>
              <w:t>Табурет для кухни</w:t>
            </w:r>
          </w:p>
        </w:tc>
        <w:tc>
          <w:tcPr>
            <w:tcW w:w="4095" w:type="dxa"/>
            <w:vAlign w:val="center"/>
          </w:tcPr>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Комплект табуретов состоит из 4 шт.</w:t>
            </w:r>
          </w:p>
          <w:p w:rsidR="00D7534F" w:rsidRPr="00D7534F" w:rsidRDefault="00D7534F" w:rsidP="00D7534F">
            <w:pPr>
              <w:rPr>
                <w:rFonts w:ascii="Times New Roman" w:hAnsi="Times New Roman" w:cs="Times New Roman"/>
                <w:lang w:val="ru-RU"/>
              </w:rPr>
            </w:pPr>
          </w:p>
          <w:p w:rsidR="00D7534F" w:rsidRDefault="00D7534F" w:rsidP="00D7534F">
            <w:pPr>
              <w:rPr>
                <w:rFonts w:ascii="Times New Roman" w:hAnsi="Times New Roman" w:cs="Times New Roman"/>
                <w:lang w:val="ru-RU"/>
              </w:rPr>
            </w:pPr>
            <w:r>
              <w:rPr>
                <w:rFonts w:ascii="Times New Roman" w:hAnsi="Times New Roman" w:cs="Times New Roman"/>
                <w:lang w:val="ru-RU"/>
              </w:rPr>
              <w:t>Круглые сиденья (32 см)</w:t>
            </w:r>
          </w:p>
          <w:p w:rsidR="00D7534F" w:rsidRPr="00D7534F" w:rsidRDefault="00D7534F" w:rsidP="00D7534F">
            <w:pPr>
              <w:rPr>
                <w:rFonts w:ascii="Times New Roman" w:hAnsi="Times New Roman" w:cs="Times New Roman"/>
                <w:lang w:val="ru-RU"/>
              </w:rPr>
            </w:pPr>
            <w:r>
              <w:rPr>
                <w:rFonts w:ascii="Times New Roman" w:hAnsi="Times New Roman" w:cs="Times New Roman"/>
                <w:lang w:val="ru-RU"/>
              </w:rPr>
              <w:t>Г</w:t>
            </w:r>
            <w:r w:rsidRPr="00D7534F">
              <w:rPr>
                <w:rFonts w:ascii="Times New Roman" w:hAnsi="Times New Roman" w:cs="Times New Roman"/>
                <w:lang w:val="ru-RU"/>
              </w:rPr>
              <w:t>абариты (32×32×48 см) Металлически</w:t>
            </w:r>
            <w:r>
              <w:rPr>
                <w:rFonts w:ascii="Times New Roman" w:hAnsi="Times New Roman" w:cs="Times New Roman"/>
                <w:lang w:val="ru-RU"/>
              </w:rPr>
              <w:t>й каркас выдерживает до 120 кг.</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Ножки с защитными наконечниками оберегают пол от царапин и делают перемещение бесшумным.</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Комплектация</w:t>
            </w:r>
          </w:p>
          <w:p w:rsidR="003A3036" w:rsidRDefault="00D7534F" w:rsidP="00D7534F">
            <w:pPr>
              <w:rPr>
                <w:rFonts w:ascii="Times New Roman" w:hAnsi="Times New Roman" w:cs="Times New Roman"/>
                <w:lang w:val="ru-RU"/>
              </w:rPr>
            </w:pPr>
            <w:r w:rsidRPr="00D7534F">
              <w:rPr>
                <w:rFonts w:ascii="Times New Roman" w:hAnsi="Times New Roman" w:cs="Times New Roman"/>
                <w:lang w:val="ru-RU"/>
              </w:rPr>
              <w:t>Табурет мягкий - 4 шт.</w:t>
            </w:r>
          </w:p>
          <w:p w:rsidR="00D7534F" w:rsidRDefault="00D7534F" w:rsidP="00D7534F">
            <w:pPr>
              <w:rPr>
                <w:noProof/>
                <w:lang w:val="ru-RU" w:eastAsia="ru-RU"/>
              </w:rPr>
            </w:pPr>
          </w:p>
          <w:p w:rsidR="00D7534F" w:rsidRDefault="00D7534F" w:rsidP="00D7534F">
            <w:pPr>
              <w:rPr>
                <w:noProof/>
                <w:lang w:val="ru-RU" w:eastAsia="ru-RU"/>
              </w:rPr>
            </w:pPr>
          </w:p>
          <w:p w:rsidR="00D7534F" w:rsidRPr="00C80651" w:rsidRDefault="00D7534F" w:rsidP="00D7534F">
            <w:pPr>
              <w:rPr>
                <w:rFonts w:ascii="Times New Roman" w:hAnsi="Times New Roman" w:cs="Times New Roman"/>
                <w:lang w:val="ru-RU"/>
              </w:rPr>
            </w:pPr>
            <w:r>
              <w:rPr>
                <w:noProof/>
                <w:lang w:val="ru-RU" w:eastAsia="ru-RU"/>
              </w:rPr>
              <w:drawing>
                <wp:inline distT="0" distB="0" distL="0" distR="0" wp14:anchorId="26AEF8DB" wp14:editId="46BB50C7">
                  <wp:extent cx="2057400" cy="2609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6237" t="12543" r="29129" b="9350"/>
                          <a:stretch/>
                        </pic:blipFill>
                        <pic:spPr bwMode="auto">
                          <a:xfrm>
                            <a:off x="0" y="0"/>
                            <a:ext cx="2057400" cy="2609850"/>
                          </a:xfrm>
                          <a:prstGeom prst="rect">
                            <a:avLst/>
                          </a:prstGeom>
                          <a:ln>
                            <a:noFill/>
                          </a:ln>
                          <a:extLst>
                            <a:ext uri="{53640926-AAD7-44D8-BBD7-CCE9431645EC}">
                              <a14:shadowObscured xmlns:a14="http://schemas.microsoft.com/office/drawing/2010/main"/>
                            </a:ext>
                          </a:extLst>
                        </pic:spPr>
                      </pic:pic>
                    </a:graphicData>
                  </a:graphic>
                </wp:inline>
              </w:drawing>
            </w:r>
          </w:p>
        </w:tc>
        <w:tc>
          <w:tcPr>
            <w:tcW w:w="1292" w:type="dxa"/>
            <w:vAlign w:val="center"/>
          </w:tcPr>
          <w:p w:rsidR="00C579BF" w:rsidRPr="00B3525F" w:rsidRDefault="00D7534F" w:rsidP="00C579BF">
            <w:pPr>
              <w:jc w:val="center"/>
              <w:rPr>
                <w:rFonts w:ascii="Times New Roman" w:hAnsi="Times New Roman" w:cs="Times New Roman"/>
                <w:lang w:val="ru-RU"/>
              </w:rPr>
            </w:pPr>
            <w:r>
              <w:rPr>
                <w:rFonts w:ascii="Times New Roman" w:hAnsi="Times New Roman" w:cs="Times New Roman"/>
                <w:lang w:val="ru-RU"/>
              </w:rPr>
              <w:t>комплект</w:t>
            </w:r>
          </w:p>
        </w:tc>
        <w:tc>
          <w:tcPr>
            <w:tcW w:w="1417" w:type="dxa"/>
            <w:vAlign w:val="center"/>
          </w:tcPr>
          <w:p w:rsidR="00C579BF" w:rsidRPr="006B25EB" w:rsidRDefault="00D7534F" w:rsidP="00C579BF">
            <w:pPr>
              <w:jc w:val="center"/>
              <w:rPr>
                <w:rFonts w:ascii="Times New Roman" w:hAnsi="Times New Roman" w:cs="Times New Roman"/>
                <w:lang w:val="ru-RU"/>
              </w:rPr>
            </w:pPr>
            <w:r>
              <w:rPr>
                <w:rFonts w:ascii="Times New Roman" w:hAnsi="Times New Roman" w:cs="Times New Roman"/>
                <w:lang w:val="ru-RU"/>
              </w:rPr>
              <w:t>1</w:t>
            </w:r>
          </w:p>
        </w:tc>
      </w:tr>
      <w:tr w:rsidR="00D7534F" w:rsidRPr="004E34F2" w:rsidTr="007F70FB">
        <w:trPr>
          <w:jc w:val="center"/>
        </w:trPr>
        <w:tc>
          <w:tcPr>
            <w:tcW w:w="557" w:type="dxa"/>
            <w:vAlign w:val="center"/>
          </w:tcPr>
          <w:p w:rsidR="00D7534F" w:rsidRDefault="00D7534F" w:rsidP="00C579BF">
            <w:pPr>
              <w:jc w:val="center"/>
              <w:rPr>
                <w:rFonts w:ascii="Times New Roman" w:hAnsi="Times New Roman" w:cs="Times New Roman"/>
                <w:lang w:val="ru-RU"/>
              </w:rPr>
            </w:pPr>
            <w:bookmarkStart w:id="6" w:name="_GoBack" w:colFirst="2" w:colLast="2"/>
            <w:r>
              <w:rPr>
                <w:rFonts w:ascii="Times New Roman" w:hAnsi="Times New Roman" w:cs="Times New Roman"/>
                <w:lang w:val="ru-RU"/>
              </w:rPr>
              <w:t>2.</w:t>
            </w:r>
          </w:p>
        </w:tc>
        <w:tc>
          <w:tcPr>
            <w:tcW w:w="2840" w:type="dxa"/>
            <w:vAlign w:val="center"/>
          </w:tcPr>
          <w:p w:rsidR="00D7534F" w:rsidRDefault="00D7534F" w:rsidP="009A0963">
            <w:pPr>
              <w:rPr>
                <w:rFonts w:ascii="Times New Roman" w:hAnsi="Times New Roman" w:cs="Times New Roman"/>
                <w:b/>
                <w:lang w:val="ru-RU"/>
              </w:rPr>
            </w:pPr>
            <w:r>
              <w:rPr>
                <w:rFonts w:ascii="Times New Roman" w:hAnsi="Times New Roman" w:cs="Times New Roman"/>
                <w:b/>
                <w:lang w:val="ru-RU"/>
              </w:rPr>
              <w:t>Утятница</w:t>
            </w:r>
          </w:p>
        </w:tc>
        <w:tc>
          <w:tcPr>
            <w:tcW w:w="4095" w:type="dxa"/>
            <w:vAlign w:val="center"/>
          </w:tcPr>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Тип</w:t>
            </w:r>
            <w:r>
              <w:rPr>
                <w:rFonts w:ascii="Times New Roman" w:hAnsi="Times New Roman" w:cs="Times New Roman"/>
                <w:lang w:val="ru-RU"/>
              </w:rPr>
              <w:t xml:space="preserve">: </w:t>
            </w:r>
            <w:r w:rsidRPr="00D7534F">
              <w:rPr>
                <w:rFonts w:ascii="Times New Roman" w:hAnsi="Times New Roman" w:cs="Times New Roman"/>
                <w:b/>
                <w:lang w:val="ru-RU"/>
              </w:rPr>
              <w:t>Утятница</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lastRenderedPageBreak/>
              <w:t>Цвет</w:t>
            </w:r>
            <w:r>
              <w:rPr>
                <w:rFonts w:ascii="Times New Roman" w:hAnsi="Times New Roman" w:cs="Times New Roman"/>
                <w:lang w:val="ru-RU"/>
              </w:rPr>
              <w:t xml:space="preserve">: </w:t>
            </w:r>
            <w:r w:rsidRPr="00D7534F">
              <w:rPr>
                <w:rFonts w:ascii="Times New Roman" w:hAnsi="Times New Roman" w:cs="Times New Roman"/>
                <w:b/>
                <w:lang w:val="ru-RU"/>
              </w:rPr>
              <w:t>Черный, белый, черно-серый</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Объем, л</w:t>
            </w:r>
            <w:r>
              <w:rPr>
                <w:rFonts w:ascii="Times New Roman" w:hAnsi="Times New Roman" w:cs="Times New Roman"/>
                <w:lang w:val="ru-RU"/>
              </w:rPr>
              <w:t xml:space="preserve">: </w:t>
            </w:r>
            <w:r w:rsidRPr="00D7534F">
              <w:rPr>
                <w:rFonts w:ascii="Times New Roman" w:hAnsi="Times New Roman" w:cs="Times New Roman"/>
                <w:b/>
                <w:lang w:val="ru-RU"/>
              </w:rPr>
              <w:t>4</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Длина, см</w:t>
            </w:r>
            <w:r>
              <w:rPr>
                <w:rFonts w:ascii="Times New Roman" w:hAnsi="Times New Roman" w:cs="Times New Roman"/>
                <w:lang w:val="ru-RU"/>
              </w:rPr>
              <w:t xml:space="preserve">: </w:t>
            </w:r>
            <w:r w:rsidRPr="00D7534F">
              <w:rPr>
                <w:rFonts w:ascii="Times New Roman" w:hAnsi="Times New Roman" w:cs="Times New Roman"/>
                <w:b/>
                <w:lang w:val="ru-RU"/>
              </w:rPr>
              <w:t>32</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Высота стенки, см</w:t>
            </w:r>
            <w:r>
              <w:rPr>
                <w:rFonts w:ascii="Times New Roman" w:hAnsi="Times New Roman" w:cs="Times New Roman"/>
                <w:lang w:val="ru-RU"/>
              </w:rPr>
              <w:t xml:space="preserve">: </w:t>
            </w:r>
            <w:r w:rsidRPr="00D7534F">
              <w:rPr>
                <w:rFonts w:ascii="Times New Roman" w:hAnsi="Times New Roman" w:cs="Times New Roman"/>
                <w:b/>
                <w:lang w:val="ru-RU"/>
              </w:rPr>
              <w:t>11.2</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Антипригарное покрытие</w:t>
            </w:r>
            <w:r>
              <w:rPr>
                <w:rFonts w:ascii="Times New Roman" w:hAnsi="Times New Roman" w:cs="Times New Roman"/>
                <w:lang w:val="ru-RU"/>
              </w:rPr>
              <w:t xml:space="preserve">: </w:t>
            </w:r>
            <w:r w:rsidRPr="00D7534F">
              <w:rPr>
                <w:rFonts w:ascii="Times New Roman" w:hAnsi="Times New Roman" w:cs="Times New Roman"/>
                <w:b/>
                <w:lang w:val="ru-RU"/>
              </w:rPr>
              <w:t>Да</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Тип антипригарного покрытия</w:t>
            </w:r>
            <w:r>
              <w:rPr>
                <w:rFonts w:ascii="Times New Roman" w:hAnsi="Times New Roman" w:cs="Times New Roman"/>
                <w:lang w:val="ru-RU"/>
              </w:rPr>
              <w:t xml:space="preserve">: </w:t>
            </w:r>
            <w:r w:rsidRPr="00D7534F">
              <w:rPr>
                <w:rFonts w:ascii="Times New Roman" w:hAnsi="Times New Roman" w:cs="Times New Roman"/>
                <w:b/>
                <w:lang w:val="ru-RU"/>
              </w:rPr>
              <w:t>Гранитное</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Материал</w:t>
            </w:r>
            <w:r>
              <w:rPr>
                <w:rFonts w:ascii="Times New Roman" w:hAnsi="Times New Roman" w:cs="Times New Roman"/>
                <w:lang w:val="ru-RU"/>
              </w:rPr>
              <w:t xml:space="preserve">: </w:t>
            </w:r>
            <w:r w:rsidRPr="00D7534F">
              <w:rPr>
                <w:rFonts w:ascii="Times New Roman" w:hAnsi="Times New Roman" w:cs="Times New Roman"/>
                <w:b/>
                <w:lang w:val="ru-RU"/>
              </w:rPr>
              <w:t>Алюминий</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Толщина стенок, мм</w:t>
            </w:r>
            <w:r>
              <w:rPr>
                <w:rFonts w:ascii="Times New Roman" w:hAnsi="Times New Roman" w:cs="Times New Roman"/>
                <w:lang w:val="ru-RU"/>
              </w:rPr>
              <w:t xml:space="preserve">: </w:t>
            </w:r>
            <w:r w:rsidRPr="00D7534F">
              <w:rPr>
                <w:rFonts w:ascii="Times New Roman" w:hAnsi="Times New Roman" w:cs="Times New Roman"/>
                <w:b/>
                <w:lang w:val="ru-RU"/>
              </w:rPr>
              <w:t>4</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Толщина дна, мм</w:t>
            </w:r>
            <w:r>
              <w:rPr>
                <w:rFonts w:ascii="Times New Roman" w:hAnsi="Times New Roman" w:cs="Times New Roman"/>
                <w:lang w:val="ru-RU"/>
              </w:rPr>
              <w:t xml:space="preserve">: </w:t>
            </w:r>
            <w:r w:rsidRPr="00D7534F">
              <w:rPr>
                <w:rFonts w:ascii="Times New Roman" w:hAnsi="Times New Roman" w:cs="Times New Roman"/>
                <w:b/>
                <w:lang w:val="ru-RU"/>
              </w:rPr>
              <w:t>6</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Особенности посуды</w:t>
            </w:r>
            <w:r>
              <w:rPr>
                <w:rFonts w:ascii="Times New Roman" w:hAnsi="Times New Roman" w:cs="Times New Roman"/>
                <w:lang w:val="ru-RU"/>
              </w:rPr>
              <w:t xml:space="preserve">: </w:t>
            </w:r>
            <w:r w:rsidRPr="00D7534F">
              <w:rPr>
                <w:rFonts w:ascii="Times New Roman" w:hAnsi="Times New Roman" w:cs="Times New Roman"/>
                <w:b/>
                <w:lang w:val="ru-RU"/>
              </w:rPr>
              <w:t xml:space="preserve">Крышка в комплекте, </w:t>
            </w:r>
            <w:proofErr w:type="gramStart"/>
            <w:r w:rsidRPr="00D7534F">
              <w:rPr>
                <w:rFonts w:ascii="Times New Roman" w:hAnsi="Times New Roman" w:cs="Times New Roman"/>
                <w:b/>
                <w:lang w:val="ru-RU"/>
              </w:rPr>
              <w:t>Можно</w:t>
            </w:r>
            <w:proofErr w:type="gramEnd"/>
            <w:r w:rsidRPr="00D7534F">
              <w:rPr>
                <w:rFonts w:ascii="Times New Roman" w:hAnsi="Times New Roman" w:cs="Times New Roman"/>
                <w:b/>
                <w:lang w:val="ru-RU"/>
              </w:rPr>
              <w:t xml:space="preserve"> мыть в посудомойке, Двухсторонняя</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Вес товара, г</w:t>
            </w:r>
            <w:r>
              <w:rPr>
                <w:rFonts w:ascii="Times New Roman" w:hAnsi="Times New Roman" w:cs="Times New Roman"/>
                <w:lang w:val="ru-RU"/>
              </w:rPr>
              <w:t xml:space="preserve">: </w:t>
            </w:r>
            <w:r w:rsidRPr="00D7534F">
              <w:rPr>
                <w:rFonts w:ascii="Times New Roman" w:hAnsi="Times New Roman" w:cs="Times New Roman"/>
                <w:b/>
                <w:lang w:val="ru-RU"/>
              </w:rPr>
              <w:t>2310</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Упаковка</w:t>
            </w:r>
            <w:r>
              <w:rPr>
                <w:rFonts w:ascii="Times New Roman" w:hAnsi="Times New Roman" w:cs="Times New Roman"/>
                <w:lang w:val="ru-RU"/>
              </w:rPr>
              <w:t xml:space="preserve">: </w:t>
            </w:r>
            <w:r w:rsidRPr="00D7534F">
              <w:rPr>
                <w:rFonts w:ascii="Times New Roman" w:hAnsi="Times New Roman" w:cs="Times New Roman"/>
                <w:b/>
                <w:lang w:val="ru-RU"/>
              </w:rPr>
              <w:t>Подарочная коробка</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Страна-изготовитель</w:t>
            </w:r>
            <w:r>
              <w:rPr>
                <w:rFonts w:ascii="Times New Roman" w:hAnsi="Times New Roman" w:cs="Times New Roman"/>
                <w:lang w:val="ru-RU"/>
              </w:rPr>
              <w:t xml:space="preserve">: </w:t>
            </w:r>
            <w:r w:rsidRPr="00D7534F">
              <w:rPr>
                <w:rFonts w:ascii="Times New Roman" w:hAnsi="Times New Roman" w:cs="Times New Roman"/>
                <w:b/>
                <w:lang w:val="ru-RU"/>
              </w:rPr>
              <w:t>Россия</w:t>
            </w:r>
          </w:p>
          <w:p w:rsidR="00D7534F" w:rsidRPr="00D7534F" w:rsidRDefault="00D7534F" w:rsidP="00D7534F">
            <w:pPr>
              <w:rPr>
                <w:rFonts w:ascii="Times New Roman" w:hAnsi="Times New Roman" w:cs="Times New Roman"/>
                <w:b/>
                <w:lang w:val="ru-RU"/>
              </w:rPr>
            </w:pPr>
            <w:r w:rsidRPr="00D7534F">
              <w:rPr>
                <w:rFonts w:ascii="Times New Roman" w:hAnsi="Times New Roman" w:cs="Times New Roman"/>
                <w:lang w:val="ru-RU"/>
              </w:rPr>
              <w:t>Вид выпуска товара</w:t>
            </w:r>
            <w:r>
              <w:rPr>
                <w:rFonts w:ascii="Times New Roman" w:hAnsi="Times New Roman" w:cs="Times New Roman"/>
                <w:lang w:val="ru-RU"/>
              </w:rPr>
              <w:t xml:space="preserve">: </w:t>
            </w:r>
            <w:r w:rsidRPr="00D7534F">
              <w:rPr>
                <w:rFonts w:ascii="Times New Roman" w:hAnsi="Times New Roman" w:cs="Times New Roman"/>
                <w:b/>
                <w:lang w:val="ru-RU"/>
              </w:rPr>
              <w:t>Фабричное производство</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Количество в комплекте, шт.</w:t>
            </w:r>
            <w:r>
              <w:rPr>
                <w:rFonts w:ascii="Times New Roman" w:hAnsi="Times New Roman" w:cs="Times New Roman"/>
                <w:lang w:val="ru-RU"/>
              </w:rPr>
              <w:t xml:space="preserve">: </w:t>
            </w:r>
            <w:r w:rsidRPr="00D7534F">
              <w:rPr>
                <w:rFonts w:ascii="Times New Roman" w:hAnsi="Times New Roman" w:cs="Times New Roman"/>
                <w:b/>
                <w:lang w:val="ru-RU"/>
              </w:rPr>
              <w:t>1</w:t>
            </w:r>
          </w:p>
          <w:p w:rsidR="00D7534F" w:rsidRPr="00D7534F" w:rsidRDefault="00D7534F" w:rsidP="00D7534F">
            <w:pPr>
              <w:rPr>
                <w:rFonts w:ascii="Times New Roman" w:hAnsi="Times New Roman" w:cs="Times New Roman"/>
                <w:lang w:val="ru-RU"/>
              </w:rPr>
            </w:pPr>
            <w:r w:rsidRPr="00D7534F">
              <w:rPr>
                <w:rFonts w:ascii="Times New Roman" w:hAnsi="Times New Roman" w:cs="Times New Roman"/>
                <w:lang w:val="ru-RU"/>
              </w:rPr>
              <w:t>Гарантия</w:t>
            </w:r>
            <w:r>
              <w:rPr>
                <w:rFonts w:ascii="Times New Roman" w:hAnsi="Times New Roman" w:cs="Times New Roman"/>
                <w:lang w:val="ru-RU"/>
              </w:rPr>
              <w:t xml:space="preserve">: </w:t>
            </w:r>
            <w:r w:rsidRPr="00D7534F">
              <w:rPr>
                <w:rFonts w:ascii="Times New Roman" w:hAnsi="Times New Roman" w:cs="Times New Roman"/>
                <w:b/>
                <w:lang w:val="ru-RU"/>
              </w:rPr>
              <w:t>1 год</w:t>
            </w:r>
          </w:p>
        </w:tc>
        <w:tc>
          <w:tcPr>
            <w:tcW w:w="1292" w:type="dxa"/>
            <w:vAlign w:val="center"/>
          </w:tcPr>
          <w:p w:rsidR="00D7534F" w:rsidRDefault="00D7534F" w:rsidP="00C579BF">
            <w:pPr>
              <w:jc w:val="center"/>
              <w:rPr>
                <w:rFonts w:ascii="Times New Roman" w:hAnsi="Times New Roman" w:cs="Times New Roman"/>
                <w:lang w:val="ru-RU"/>
              </w:rPr>
            </w:pPr>
            <w:r>
              <w:rPr>
                <w:rFonts w:ascii="Times New Roman" w:hAnsi="Times New Roman" w:cs="Times New Roman"/>
                <w:lang w:val="ru-RU"/>
              </w:rPr>
              <w:lastRenderedPageBreak/>
              <w:t>штука</w:t>
            </w:r>
          </w:p>
        </w:tc>
        <w:tc>
          <w:tcPr>
            <w:tcW w:w="1417" w:type="dxa"/>
            <w:vAlign w:val="center"/>
          </w:tcPr>
          <w:p w:rsidR="00D7534F" w:rsidRDefault="00D7534F" w:rsidP="00C579BF">
            <w:pPr>
              <w:jc w:val="center"/>
              <w:rPr>
                <w:rFonts w:ascii="Times New Roman" w:hAnsi="Times New Roman" w:cs="Times New Roman"/>
                <w:lang w:val="ru-RU"/>
              </w:rPr>
            </w:pPr>
            <w:r>
              <w:rPr>
                <w:rFonts w:ascii="Times New Roman" w:hAnsi="Times New Roman" w:cs="Times New Roman"/>
                <w:lang w:val="ru-RU"/>
              </w:rPr>
              <w:t>1</w:t>
            </w:r>
          </w:p>
        </w:tc>
      </w:tr>
      <w:bookmarkEnd w:id="6"/>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30">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1"/>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058" w:rsidRDefault="00814058" w:rsidP="006734F6">
      <w:r>
        <w:separator/>
      </w:r>
    </w:p>
  </w:endnote>
  <w:endnote w:type="continuationSeparator" w:id="0">
    <w:p w:rsidR="00814058" w:rsidRDefault="00814058"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D7534F" w:rsidRPr="00AC62FF" w:rsidRDefault="00D7534F"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767C5C" w:rsidRPr="00767C5C">
          <w:rPr>
            <w:noProof/>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D7534F" w:rsidRPr="00AC62FF" w:rsidRDefault="00D7534F">
        <w:pPr>
          <w:pStyle w:val="a8"/>
          <w:jc w:val="center"/>
          <w:rPr>
            <w:sz w:val="16"/>
            <w:szCs w:val="16"/>
          </w:rPr>
        </w:pPr>
      </w:p>
    </w:sdtContent>
  </w:sdt>
  <w:p w:rsidR="00D7534F" w:rsidRDefault="00D7534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058" w:rsidRDefault="00814058" w:rsidP="006734F6">
      <w:r>
        <w:separator/>
      </w:r>
    </w:p>
  </w:footnote>
  <w:footnote w:type="continuationSeparator" w:id="0">
    <w:p w:rsidR="00814058" w:rsidRDefault="00814058"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06"/>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2F6"/>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036"/>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103"/>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C5C"/>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87FD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936"/>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58"/>
    <w:rsid w:val="00814061"/>
    <w:rsid w:val="008147EC"/>
    <w:rsid w:val="00814D25"/>
    <w:rsid w:val="0081524C"/>
    <w:rsid w:val="008157FC"/>
    <w:rsid w:val="00815824"/>
    <w:rsid w:val="00815F6F"/>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37EE3"/>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2A"/>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08D"/>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651"/>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05E0"/>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34F"/>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7D"/>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5CC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36607450">
      <w:bodyDiv w:val="1"/>
      <w:marLeft w:val="0"/>
      <w:marRight w:val="0"/>
      <w:marTop w:val="0"/>
      <w:marBottom w:val="0"/>
      <w:divBdr>
        <w:top w:val="none" w:sz="0" w:space="0" w:color="auto"/>
        <w:left w:val="none" w:sz="0" w:space="0" w:color="auto"/>
        <w:bottom w:val="none" w:sz="0" w:space="0" w:color="auto"/>
        <w:right w:val="none" w:sz="0" w:space="0" w:color="auto"/>
      </w:divBdr>
      <w:divsChild>
        <w:div w:id="1725904368">
          <w:marLeft w:val="0"/>
          <w:marRight w:val="0"/>
          <w:marTop w:val="0"/>
          <w:marBottom w:val="0"/>
          <w:divBdr>
            <w:top w:val="none" w:sz="0" w:space="0" w:color="auto"/>
            <w:left w:val="none" w:sz="0" w:space="0" w:color="auto"/>
            <w:bottom w:val="none" w:sz="0" w:space="0" w:color="auto"/>
            <w:right w:val="none" w:sz="0" w:space="0" w:color="auto"/>
          </w:divBdr>
        </w:div>
        <w:div w:id="1040127735">
          <w:marLeft w:val="0"/>
          <w:marRight w:val="0"/>
          <w:marTop w:val="0"/>
          <w:marBottom w:val="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1951206336">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hyperlink" Target="file:///C:\Users\&#1053;&#1072;&#1090;&#1072;\Downloads\www.agregatoreat.ru" TargetMode="Externa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707E09-677A-4FF4-AC4F-55A706A0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12</Pages>
  <Words>5799</Words>
  <Characters>33059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14</cp:revision>
  <cp:lastPrinted>2026-03-16T05:34:00Z</cp:lastPrinted>
  <dcterms:created xsi:type="dcterms:W3CDTF">2026-06-29T04:11:00Z</dcterms:created>
  <dcterms:modified xsi:type="dcterms:W3CDTF">2026-08-25T04:34:00Z</dcterms:modified>
</cp:coreProperties>
</file>