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B0E3"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Требования</w:t>
      </w:r>
    </w:p>
    <w:p w14:paraId="13DEDFEA"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к Участникам закупки</w:t>
      </w:r>
    </w:p>
    <w:p w14:paraId="6840D99D"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в соответствии со статьей 31 Федерального закона № 44 – ФЗ</w:t>
      </w:r>
    </w:p>
    <w:p w14:paraId="1AE9526D" w14:textId="77777777" w:rsidR="00583E1F" w:rsidRPr="00583E1F" w:rsidRDefault="00583E1F" w:rsidP="00583E1F">
      <w:pPr>
        <w:spacing w:after="0" w:line="240" w:lineRule="auto"/>
        <w:jc w:val="both"/>
        <w:rPr>
          <w:rFonts w:ascii="PT Astra Serif" w:eastAsia="Times New Roman" w:hAnsi="PT Astra Serif" w:cs="Times New Roman"/>
          <w:sz w:val="16"/>
          <w:szCs w:val="16"/>
          <w:lang w:eastAsia="ru-RU"/>
        </w:rPr>
      </w:pPr>
    </w:p>
    <w:p w14:paraId="040BD2C7" w14:textId="77777777" w:rsidR="00583E1F" w:rsidRPr="00583E1F" w:rsidRDefault="00583E1F" w:rsidP="00583E1F">
      <w:pPr>
        <w:spacing w:after="0" w:line="240" w:lineRule="auto"/>
        <w:jc w:val="center"/>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54A1D217"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05A63A"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76C6F228"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4944E8BC"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1460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2) </w:t>
      </w:r>
      <w:proofErr w:type="spellStart"/>
      <w:r w:rsidRPr="00583E1F">
        <w:rPr>
          <w:rFonts w:ascii="PT Astra Serif" w:eastAsia="Times New Roman" w:hAnsi="PT Astra Serif" w:cs="Times New Roman"/>
          <w:bCs/>
          <w:sz w:val="16"/>
          <w:szCs w:val="16"/>
          <w:lang w:eastAsia="ru-RU"/>
        </w:rPr>
        <w:t>неприостановление</w:t>
      </w:r>
      <w:proofErr w:type="spellEnd"/>
      <w:r w:rsidRPr="00583E1F">
        <w:rPr>
          <w:rFonts w:ascii="PT Astra Serif" w:eastAsia="Times New Roman" w:hAnsi="PT Astra Serif"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D08F45B"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B93115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0C042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07263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95165E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BFB7B9"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FF7F56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8DFE9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6C5A4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CFCF1F"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9) участник закупки не является иностранным агентом;</w:t>
      </w:r>
    </w:p>
    <w:p w14:paraId="7A49D218"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7D0DCA0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150CF46C"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N 44-ФЗ:</w:t>
      </w:r>
    </w:p>
    <w:p w14:paraId="2D09806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09050A7"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p>
    <w:p w14:paraId="1B72F0F6"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392BC20" w14:textId="77777777" w:rsidR="00583E1F" w:rsidRPr="00583E1F" w:rsidRDefault="00583E1F" w:rsidP="00583E1F">
      <w:pPr>
        <w:pStyle w:val="ConsPlusNormal"/>
        <w:jc w:val="both"/>
        <w:rPr>
          <w:rFonts w:ascii="PT Astra Serif" w:hAnsi="PT Astra Serif"/>
          <w:sz w:val="16"/>
          <w:szCs w:val="16"/>
        </w:rPr>
      </w:pPr>
    </w:p>
    <w:p w14:paraId="5972258C" w14:textId="279C7795"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38A463F3" w14:textId="159B2C6F"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D0458EA" w14:textId="2AD40A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3B16B85" w14:textId="68769FB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9DAE802" w14:textId="4E03601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28ABB4E" w14:textId="4F4094D3"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B9A354C" w14:textId="65FB8B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E315C72" w14:textId="46B4865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6927413" w14:textId="0B7BC6C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685C43E" w14:textId="74C65357"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778221E" w14:textId="56C1E0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6C67FC6" w14:textId="6820C9A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CE54677" w14:textId="12CD168E"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0E6F876" w14:textId="17D6AD8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1CB9B50" w14:textId="1B1217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01459D0" w14:textId="47C63191"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685993"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7B9EB9D"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35B8664" w14:textId="53412455"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Государственный контракт </w:t>
      </w:r>
      <w:r w:rsidR="00E111EF" w:rsidRPr="00583E1F">
        <w:rPr>
          <w:rFonts w:ascii="PT Astra Serif" w:eastAsia="Times New Roman" w:hAnsi="PT Astra Serif" w:cs="Times New Roman"/>
          <w:sz w:val="16"/>
          <w:szCs w:val="16"/>
          <w:lang w:eastAsia="ru-RU"/>
        </w:rPr>
        <w:t xml:space="preserve">N </w:t>
      </w:r>
    </w:p>
    <w:p w14:paraId="293F94F4" w14:textId="6E59C8AC"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 поставку лекарственных препаратов</w:t>
      </w:r>
      <w:r w:rsidR="001D21E9" w:rsidRPr="00583E1F">
        <w:rPr>
          <w:rFonts w:ascii="PT Astra Serif" w:eastAsia="Times New Roman" w:hAnsi="PT Astra Serif" w:cs="Times New Roman"/>
          <w:sz w:val="16"/>
          <w:szCs w:val="16"/>
          <w:lang w:eastAsia="ru-RU"/>
        </w:rPr>
        <w:t xml:space="preserve"> для медицинского применения</w:t>
      </w:r>
    </w:p>
    <w:p w14:paraId="07421A54" w14:textId="1D298998"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r w:rsidR="003E7525" w:rsidRPr="003E7525">
        <w:rPr>
          <w:rFonts w:ascii="PT Astra Serif" w:hAnsi="PT Astra Serif" w:cs="Times New Roman"/>
          <w:sz w:val="16"/>
          <w:szCs w:val="16"/>
        </w:rPr>
        <w:t>ЭТАМЗИЛАТ</w:t>
      </w:r>
      <w:r w:rsidRPr="00583E1F">
        <w:rPr>
          <w:rFonts w:ascii="PT Astra Serif" w:eastAsia="Times New Roman" w:hAnsi="PT Astra Serif" w:cs="Times New Roman"/>
          <w:sz w:val="16"/>
          <w:szCs w:val="16"/>
          <w:lang w:eastAsia="ru-RU"/>
        </w:rPr>
        <w:t>)</w:t>
      </w:r>
    </w:p>
    <w:p w14:paraId="0DF8B926"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E395DD" w14:textId="30C06EBD" w:rsidR="00B62F7F" w:rsidRPr="00583E1F" w:rsidRDefault="00B62F7F" w:rsidP="00B62F7F">
      <w:pPr>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(Идентификационный код закупки N </w:t>
      </w:r>
      <w:r w:rsidR="00654108" w:rsidRPr="00654108">
        <w:rPr>
          <w:rFonts w:ascii="PT Astra Serif" w:eastAsia="Times New Roman" w:hAnsi="PT Astra Serif" w:cs="Times New Roman"/>
          <w:sz w:val="16"/>
          <w:szCs w:val="16"/>
          <w:lang w:eastAsia="ru-RU"/>
        </w:rPr>
        <w:t>26124640337935905010010001</w:t>
      </w:r>
      <w:r w:rsidR="00654108" w:rsidRPr="00654108">
        <w:rPr>
          <w:rFonts w:ascii="PT Astra Serif" w:eastAsia="Times New Roman" w:hAnsi="PT Astra Serif" w:cs="Times New Roman"/>
          <w:sz w:val="16"/>
          <w:szCs w:val="16"/>
          <w:highlight w:val="yellow"/>
          <w:lang w:eastAsia="ru-RU"/>
        </w:rPr>
        <w:t>10</w:t>
      </w:r>
      <w:r w:rsidR="00654108">
        <w:rPr>
          <w:rFonts w:ascii="PT Astra Serif" w:eastAsia="Times New Roman" w:hAnsi="PT Astra Serif" w:cs="Times New Roman"/>
          <w:sz w:val="16"/>
          <w:szCs w:val="16"/>
          <w:highlight w:val="yellow"/>
          <w:lang w:eastAsia="ru-RU"/>
        </w:rPr>
        <w:t>1</w:t>
      </w:r>
      <w:bookmarkStart w:id="0" w:name="_GoBack"/>
      <w:bookmarkEnd w:id="0"/>
      <w:r w:rsidR="00654108" w:rsidRPr="00654108">
        <w:rPr>
          <w:rFonts w:ascii="PT Astra Serif" w:eastAsia="Times New Roman" w:hAnsi="PT Astra Serif" w:cs="Times New Roman"/>
          <w:sz w:val="16"/>
          <w:szCs w:val="16"/>
          <w:lang w:eastAsia="ru-RU"/>
        </w:rPr>
        <w:t>0000244</w:t>
      </w:r>
      <w:r w:rsidRPr="00583E1F">
        <w:rPr>
          <w:rFonts w:ascii="PT Astra Serif" w:eastAsia="Times New Roman" w:hAnsi="PT Astra Serif" w:cs="Times New Roman"/>
          <w:sz w:val="16"/>
          <w:szCs w:val="16"/>
          <w:lang w:eastAsia="ru-RU"/>
        </w:rPr>
        <w:t>)</w:t>
      </w:r>
    </w:p>
    <w:p w14:paraId="4AF8F57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823"/>
      </w:tblGrid>
      <w:tr w:rsidR="00B62F7F" w:rsidRPr="00583E1F" w14:paraId="7C2698B4" w14:textId="77777777" w:rsidTr="00715B68">
        <w:tc>
          <w:tcPr>
            <w:tcW w:w="4525" w:type="dxa"/>
            <w:tcBorders>
              <w:top w:val="nil"/>
              <w:left w:val="nil"/>
              <w:bottom w:val="nil"/>
              <w:right w:val="nil"/>
            </w:tcBorders>
          </w:tcPr>
          <w:p w14:paraId="4BED6FD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Пермь</w:t>
            </w:r>
          </w:p>
        </w:tc>
        <w:tc>
          <w:tcPr>
            <w:tcW w:w="5823" w:type="dxa"/>
            <w:tcBorders>
              <w:top w:val="nil"/>
              <w:left w:val="nil"/>
              <w:bottom w:val="nil"/>
              <w:right w:val="nil"/>
            </w:tcBorders>
          </w:tcPr>
          <w:p w14:paraId="6EE9030A" w14:textId="3DFBA506" w:rsidR="00B62F7F" w:rsidRPr="00583E1F" w:rsidRDefault="00B62F7F" w:rsidP="00715B68">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 202</w:t>
            </w:r>
            <w:r w:rsidR="0011068C"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 </w:t>
            </w:r>
          </w:p>
        </w:tc>
      </w:tr>
    </w:tbl>
    <w:p w14:paraId="6FBD3E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9E12CC" w14:textId="170A2F5E" w:rsidR="00B62F7F" w:rsidRPr="00583E1F" w:rsidRDefault="00B62F7F" w:rsidP="00286482">
      <w:pPr>
        <w:widowControl w:val="0"/>
        <w:autoSpaceDE w:val="0"/>
        <w:autoSpaceDN w:val="0"/>
        <w:spacing w:after="0" w:line="240" w:lineRule="auto"/>
        <w:ind w:firstLine="708"/>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Федеральное казенное учреждение здравоохранения «Медико-санитарная часть </w:t>
      </w:r>
      <w:r w:rsidR="00F67CF3" w:rsidRPr="00583E1F">
        <w:rPr>
          <w:rFonts w:ascii="PT Astra Serif" w:eastAsia="Times New Roman" w:hAnsi="PT Astra Serif" w:cs="Times New Roman"/>
          <w:sz w:val="16"/>
          <w:szCs w:val="16"/>
          <w:lang w:eastAsia="ru-RU"/>
        </w:rPr>
        <w:t xml:space="preserve">N </w:t>
      </w:r>
      <w:r w:rsidRPr="00583E1F">
        <w:rPr>
          <w:rFonts w:ascii="PT Astra Serif" w:eastAsia="Times New Roman" w:hAnsi="PT Astra Serif" w:cs="Times New Roman"/>
          <w:sz w:val="16"/>
          <w:szCs w:val="16"/>
          <w:lang w:eastAsia="ru-RU"/>
        </w:rPr>
        <w:t xml:space="preserve">59 Федеральной службы исполнения наказаний» (сокращенно – ФКУЗ МСЧ-59 ФСИН России), именуемое в дальнейшем "Заказчик", в лице </w:t>
      </w:r>
      <w:r w:rsidR="00EB2D96" w:rsidRPr="00583E1F">
        <w:rPr>
          <w:rFonts w:ascii="PT Astra Serif" w:eastAsia="Times New Roman" w:hAnsi="PT Astra Serif" w:cs="Times New Roman"/>
          <w:sz w:val="16"/>
          <w:szCs w:val="16"/>
          <w:lang w:eastAsia="ru-RU"/>
        </w:rPr>
        <w:t xml:space="preserve">начальника Кошелева Алексея Андреевича, действующего на основании Устава и приказа ГУФСИН России по Пермскому краю от 27.01.2025 </w:t>
      </w:r>
      <w:r w:rsidR="00F67CF3" w:rsidRPr="00583E1F">
        <w:rPr>
          <w:rFonts w:ascii="PT Astra Serif" w:eastAsia="Times New Roman" w:hAnsi="PT Astra Serif" w:cs="Times New Roman"/>
          <w:sz w:val="16"/>
          <w:szCs w:val="16"/>
          <w:lang w:eastAsia="ru-RU"/>
        </w:rPr>
        <w:t>N</w:t>
      </w:r>
      <w:r w:rsidR="00EB2D96" w:rsidRPr="00583E1F">
        <w:rPr>
          <w:rFonts w:ascii="PT Astra Serif" w:eastAsia="Times New Roman" w:hAnsi="PT Astra Serif" w:cs="Times New Roman"/>
          <w:sz w:val="16"/>
          <w:szCs w:val="16"/>
          <w:lang w:eastAsia="ru-RU"/>
        </w:rPr>
        <w:t xml:space="preserve"> 36-лс</w:t>
      </w:r>
      <w:r w:rsidRPr="00583E1F">
        <w:rPr>
          <w:rFonts w:ascii="PT Astra Serif" w:eastAsia="Times New Roman" w:hAnsi="PT Astra Serif" w:cs="Times New Roman"/>
          <w:sz w:val="16"/>
          <w:szCs w:val="16"/>
          <w:lang w:eastAsia="ru-RU"/>
        </w:rPr>
        <w:t xml:space="preserve">, с одной стороны и </w:t>
      </w:r>
      <w:r w:rsidR="00583E1F">
        <w:rPr>
          <w:rFonts w:ascii="PT Astra Serif" w:eastAsia="Times New Roman" w:hAnsi="PT Astra Serif" w:cs="Times New Roman"/>
          <w:sz w:val="16"/>
          <w:szCs w:val="16"/>
          <w:lang w:eastAsia="ru-RU"/>
        </w:rPr>
        <w:t>__________________________</w:t>
      </w:r>
      <w:r w:rsidRPr="00583E1F">
        <w:rPr>
          <w:rFonts w:ascii="PT Astra Serif" w:eastAsia="Times New Roman" w:hAnsi="PT Astra Serif" w:cs="Times New Roman"/>
          <w:sz w:val="16"/>
          <w:szCs w:val="16"/>
          <w:lang w:eastAsia="ru-RU"/>
        </w:rPr>
        <w:t xml:space="preserve">(сокращенно – </w:t>
      </w:r>
      <w:r w:rsidR="00583E1F">
        <w:rPr>
          <w:rFonts w:ascii="PT Astra Serif" w:eastAsia="Times New Roman" w:hAnsi="PT Astra Serif" w:cs="Times New Roman"/>
          <w:sz w:val="16"/>
          <w:szCs w:val="16"/>
          <w:lang w:eastAsia="ru-RU"/>
        </w:rPr>
        <w:t>__________</w:t>
      </w:r>
      <w:r w:rsidRPr="00583E1F">
        <w:rPr>
          <w:rFonts w:ascii="PT Astra Serif" w:eastAsia="Times New Roman" w:hAnsi="PT Astra Serif" w:cs="Times New Roman"/>
          <w:sz w:val="16"/>
          <w:szCs w:val="16"/>
          <w:lang w:eastAsia="ru-RU"/>
        </w:rPr>
        <w:t xml:space="preserve">), именуемое в дальнейшем "Поставщик", в лице </w:t>
      </w:r>
      <w:r w:rsidR="00583E1F">
        <w:rPr>
          <w:rFonts w:ascii="PT Astra Serif" w:eastAsia="Times New Roman" w:hAnsi="PT Astra Serif" w:cs="Times New Roman"/>
          <w:sz w:val="16"/>
          <w:szCs w:val="16"/>
          <w:lang w:eastAsia="ru-RU"/>
        </w:rPr>
        <w:t>____________________</w:t>
      </w:r>
      <w:r w:rsidRPr="00583E1F">
        <w:rPr>
          <w:rFonts w:ascii="PT Astra Serif" w:eastAsia="Times New Roman" w:hAnsi="PT Astra Serif" w:cs="Times New Roman"/>
          <w:sz w:val="16"/>
          <w:szCs w:val="16"/>
          <w:lang w:eastAsia="ru-RU"/>
        </w:rPr>
        <w:t xml:space="preserve">, действующего на основании </w:t>
      </w:r>
      <w:r w:rsidR="00583E1F">
        <w:rPr>
          <w:rFonts w:ascii="PT Astra Serif" w:eastAsia="Times New Roman" w:hAnsi="PT Astra Serif" w:cs="Times New Roman"/>
          <w:sz w:val="16"/>
          <w:szCs w:val="16"/>
          <w:lang w:eastAsia="ru-RU"/>
        </w:rPr>
        <w:t>______________</w:t>
      </w:r>
      <w:r w:rsidRPr="00583E1F">
        <w:rPr>
          <w:rFonts w:ascii="PT Astra Serif" w:eastAsia="Times New Roman" w:hAnsi="PT Astra Serif" w:cs="Times New Roman"/>
          <w:sz w:val="16"/>
          <w:szCs w:val="16"/>
          <w:lang w:eastAsia="ru-RU"/>
        </w:rPr>
        <w:t xml:space="preserve">, с другой стороны, здесь и далее именуемые "Стороны", в соответствии </w:t>
      </w:r>
      <w:r w:rsidRPr="00583E1F">
        <w:rPr>
          <w:rFonts w:ascii="PT Astra Serif" w:eastAsia="Times New Roman" w:hAnsi="PT Astra Serif" w:cs="Times New Roman"/>
          <w:b/>
          <w:sz w:val="16"/>
          <w:szCs w:val="16"/>
          <w:lang w:eastAsia="ru-RU"/>
        </w:rPr>
        <w:t xml:space="preserve">пункта </w:t>
      </w:r>
      <w:r w:rsidR="00265B70">
        <w:rPr>
          <w:rFonts w:ascii="PT Astra Serif" w:eastAsia="Times New Roman" w:hAnsi="PT Astra Serif" w:cs="Times New Roman"/>
          <w:b/>
          <w:sz w:val="16"/>
          <w:szCs w:val="16"/>
          <w:lang w:eastAsia="ru-RU"/>
        </w:rPr>
        <w:t>28</w:t>
      </w:r>
      <w:r w:rsidRPr="00583E1F">
        <w:rPr>
          <w:rFonts w:ascii="PT Astra Serif" w:eastAsia="Times New Roman" w:hAnsi="PT Astra Serif" w:cs="Times New Roman"/>
          <w:sz w:val="16"/>
          <w:szCs w:val="16"/>
          <w:lang w:eastAsia="ru-RU"/>
        </w:rPr>
        <w:t xml:space="preserve"> части 1 ст. 93 Федерального закона от </w:t>
      </w:r>
      <w:r w:rsidR="00E72B5A" w:rsidRPr="00583E1F">
        <w:rPr>
          <w:rFonts w:ascii="PT Astra Serif" w:eastAsia="Times New Roman" w:hAnsi="PT Astra Serif" w:cs="Times New Roman"/>
          <w:sz w:val="16"/>
          <w:szCs w:val="16"/>
          <w:lang w:eastAsia="ru-RU"/>
        </w:rPr>
        <w:t>05.04.2013</w:t>
      </w:r>
      <w:r w:rsidRPr="00583E1F">
        <w:rPr>
          <w:rFonts w:ascii="PT Astra Serif" w:eastAsia="Times New Roman" w:hAnsi="PT Astra Serif" w:cs="Times New Roman"/>
          <w:sz w:val="16"/>
          <w:szCs w:val="16"/>
          <w:lang w:eastAsia="ru-RU"/>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6A858B24" w14:textId="77777777" w:rsidR="00627A60" w:rsidRPr="00583E1F" w:rsidRDefault="00627A60" w:rsidP="00286482">
      <w:pPr>
        <w:widowControl w:val="0"/>
        <w:autoSpaceDE w:val="0"/>
        <w:autoSpaceDN w:val="0"/>
        <w:spacing w:after="0" w:line="240" w:lineRule="auto"/>
        <w:ind w:firstLine="708"/>
        <w:jc w:val="both"/>
        <w:rPr>
          <w:rFonts w:ascii="PT Astra Serif" w:eastAsia="Times New Roman" w:hAnsi="PT Astra Serif" w:cs="Times New Roman"/>
          <w:sz w:val="8"/>
          <w:szCs w:val="8"/>
          <w:lang w:eastAsia="ru-RU"/>
        </w:rPr>
      </w:pPr>
    </w:p>
    <w:p w14:paraId="6C43DF65" w14:textId="77777777" w:rsidR="00B62F7F" w:rsidRPr="00583E1F" w:rsidRDefault="00B62F7F" w:rsidP="00B62F7F">
      <w:pPr>
        <w:pStyle w:val="a4"/>
        <w:widowControl w:val="0"/>
        <w:numPr>
          <w:ilvl w:val="0"/>
          <w:numId w:val="38"/>
        </w:numPr>
        <w:autoSpaceDE w:val="0"/>
        <w:autoSpaceDN w:val="0"/>
        <w:jc w:val="center"/>
        <w:outlineLvl w:val="1"/>
        <w:rPr>
          <w:rFonts w:ascii="PT Astra Serif" w:hAnsi="PT Astra Serif"/>
          <w:sz w:val="16"/>
          <w:szCs w:val="16"/>
        </w:rPr>
      </w:pPr>
      <w:r w:rsidRPr="00583E1F">
        <w:rPr>
          <w:rFonts w:ascii="PT Astra Serif" w:hAnsi="PT Astra Serif"/>
          <w:sz w:val="16"/>
          <w:szCs w:val="16"/>
        </w:rPr>
        <w:t>Предмет Контракта</w:t>
      </w:r>
    </w:p>
    <w:p w14:paraId="02DE03E1" w14:textId="77777777" w:rsidR="00B62F7F" w:rsidRPr="00583E1F" w:rsidRDefault="00B62F7F" w:rsidP="00B62F7F">
      <w:pPr>
        <w:pStyle w:val="a4"/>
        <w:widowControl w:val="0"/>
        <w:autoSpaceDE w:val="0"/>
        <w:autoSpaceDN w:val="0"/>
        <w:ind w:left="720"/>
        <w:outlineLvl w:val="1"/>
        <w:rPr>
          <w:rFonts w:ascii="PT Astra Serif" w:hAnsi="PT Astra Serif"/>
          <w:sz w:val="16"/>
          <w:szCs w:val="16"/>
        </w:rPr>
      </w:pPr>
    </w:p>
    <w:p w14:paraId="1A478EA8" w14:textId="60713C65" w:rsidR="00B62F7F" w:rsidRPr="00583E1F" w:rsidRDefault="00B62F7F" w:rsidP="00B62F7F">
      <w:pPr>
        <w:pStyle w:val="ConsPlusNormal"/>
        <w:jc w:val="both"/>
        <w:rPr>
          <w:rFonts w:ascii="PT Astra Serif" w:hAnsi="PT Astra Serif"/>
          <w:sz w:val="16"/>
          <w:szCs w:val="16"/>
        </w:rPr>
      </w:pPr>
      <w:r w:rsidRPr="00583E1F">
        <w:rPr>
          <w:rFonts w:ascii="PT Astra Serif" w:hAnsi="PT Astra Serif"/>
          <w:sz w:val="16"/>
          <w:szCs w:val="16"/>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003E7525" w:rsidRPr="003E7525">
        <w:rPr>
          <w:rFonts w:ascii="PT Astra Serif" w:hAnsi="PT Astra Serif"/>
          <w:sz w:val="16"/>
          <w:szCs w:val="16"/>
        </w:rPr>
        <w:t>ЭТАМЗИЛАТ</w:t>
      </w:r>
      <w:r w:rsidRPr="00583E1F">
        <w:rPr>
          <w:rFonts w:ascii="PT Astra Serif" w:hAnsi="PT Astra Serif"/>
          <w:sz w:val="16"/>
          <w:szCs w:val="16"/>
        </w:rPr>
        <w:t xml:space="preserve">) (код </w:t>
      </w:r>
      <w:hyperlink r:id="rId6" w:history="1">
        <w:r w:rsidRPr="00583E1F">
          <w:rPr>
            <w:rFonts w:ascii="PT Astra Serif" w:hAnsi="PT Astra Serif"/>
            <w:color w:val="0000FF"/>
            <w:sz w:val="16"/>
            <w:szCs w:val="16"/>
          </w:rPr>
          <w:t>ОКПД2</w:t>
        </w:r>
      </w:hyperlink>
      <w:r w:rsidRPr="00583E1F">
        <w:rPr>
          <w:rFonts w:ascii="PT Astra Serif" w:hAnsi="PT Astra Serif"/>
          <w:sz w:val="16"/>
          <w:szCs w:val="16"/>
        </w:rPr>
        <w:t xml:space="preserve"> - </w:t>
      </w:r>
      <w:r w:rsidR="003A06C1" w:rsidRPr="003A06C1">
        <w:rPr>
          <w:rFonts w:ascii="PT Astra Serif" w:hAnsi="PT Astra Serif"/>
          <w:sz w:val="16"/>
          <w:szCs w:val="16"/>
        </w:rPr>
        <w:t>21.20.10.1</w:t>
      </w:r>
      <w:r w:rsidR="003E7525">
        <w:rPr>
          <w:rFonts w:ascii="PT Astra Serif" w:hAnsi="PT Astra Serif"/>
          <w:sz w:val="16"/>
          <w:szCs w:val="16"/>
        </w:rPr>
        <w:t>3</w:t>
      </w:r>
      <w:r w:rsidR="003A06C1" w:rsidRPr="003A06C1">
        <w:rPr>
          <w:rFonts w:ascii="PT Astra Serif" w:hAnsi="PT Astra Serif"/>
          <w:sz w:val="16"/>
          <w:szCs w:val="16"/>
        </w:rPr>
        <w:t>2</w:t>
      </w:r>
      <w:r w:rsidRPr="00583E1F">
        <w:rPr>
          <w:rFonts w:ascii="PT Astra Serif" w:hAnsi="PT Astra Serif"/>
          <w:sz w:val="16"/>
          <w:szCs w:val="16"/>
        </w:rPr>
        <w:t>) (далее - Товар) в соответствии со Спецификацией (</w:t>
      </w:r>
      <w:hyperlink w:anchor="P483" w:history="1">
        <w:r w:rsidRPr="00583E1F">
          <w:rPr>
            <w:rFonts w:ascii="PT Astra Serif" w:hAnsi="PT Astra Serif"/>
            <w:color w:val="0000FF"/>
            <w:sz w:val="16"/>
            <w:szCs w:val="16"/>
          </w:rPr>
          <w:t>приложение N 1</w:t>
        </w:r>
      </w:hyperlink>
      <w:r w:rsidRPr="00583E1F">
        <w:rPr>
          <w:rFonts w:ascii="PT Astra Serif" w:hAnsi="PT Astra Serif"/>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463874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Номенклатура Товара и его количество определяются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технические показатели - Техническими характеристиками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7ECE25E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 w:name="P53"/>
      <w:bookmarkEnd w:id="1"/>
      <w:r w:rsidRPr="00583E1F">
        <w:rPr>
          <w:rFonts w:ascii="PT Astra Serif" w:eastAsia="Times New Roman" w:hAnsi="PT Astra Serif" w:cs="Times New Roman"/>
          <w:sz w:val="16"/>
          <w:szCs w:val="16"/>
          <w:lang w:eastAsia="ru-RU"/>
        </w:rPr>
        <w:t>1.3. Поставка Товара осуществляется с разгрузкой транспортного средства в сроки, определенные пунктом 5.1 Контракта, в следующем порядке:</w:t>
      </w:r>
    </w:p>
    <w:p w14:paraId="459138A1" w14:textId="30BA574D"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доставляет Товар Заказчику по адресу 614033, г. Пермь, ул. Василия Васильева 27, апте</w:t>
      </w:r>
      <w:r w:rsidR="00466FA4"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w:t>
      </w:r>
      <w:r w:rsidR="00466FA4" w:rsidRPr="00583E1F">
        <w:rPr>
          <w:rFonts w:ascii="PT Astra Serif" w:eastAsia="Times New Roman" w:hAnsi="PT Astra Serif" w:cs="Times New Roman"/>
          <w:sz w:val="16"/>
          <w:szCs w:val="16"/>
          <w:lang w:eastAsia="ru-RU"/>
        </w:rPr>
        <w:t xml:space="preserve"> </w:t>
      </w:r>
      <w:r w:rsidRPr="00583E1F">
        <w:rPr>
          <w:rFonts w:ascii="PT Astra Serif" w:eastAsia="Times New Roman" w:hAnsi="PT Astra Serif" w:cs="Times New Roman"/>
          <w:sz w:val="16"/>
          <w:szCs w:val="16"/>
          <w:lang w:eastAsia="ru-RU"/>
        </w:rPr>
        <w:t>ФСИН России, 2 этаж (далее - Место доставки) в рабочие дни с 9-00 до 17-00 по местному времени.</w:t>
      </w:r>
    </w:p>
    <w:p w14:paraId="6F36625C"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14685684"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 Цена Контракта </w:t>
      </w:r>
    </w:p>
    <w:p w14:paraId="01CBB96F"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F9582A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2.1. Цена Контракта и валюта платежа устанавливаются в российских рублях.</w:t>
      </w:r>
    </w:p>
    <w:p w14:paraId="75F7DEB5" w14:textId="221F6FBD" w:rsidR="0097402C" w:rsidRPr="00583E1F" w:rsidRDefault="00B62F7F" w:rsidP="00B62F7F">
      <w:pPr>
        <w:widowControl w:val="0"/>
        <w:autoSpaceDE w:val="0"/>
        <w:autoSpaceDN w:val="0"/>
        <w:spacing w:after="0" w:line="240" w:lineRule="auto"/>
        <w:jc w:val="both"/>
        <w:rPr>
          <w:rFonts w:ascii="PT Astra Serif" w:hAnsi="PT Astra Serif" w:cs="Times New Roman"/>
          <w:b/>
          <w:bCs/>
          <w:sz w:val="16"/>
          <w:szCs w:val="16"/>
        </w:rPr>
      </w:pPr>
      <w:r w:rsidRPr="00583E1F">
        <w:rPr>
          <w:rFonts w:ascii="PT Astra Serif" w:eastAsia="Times New Roman" w:hAnsi="PT Astra Serif" w:cs="Times New Roman"/>
          <w:sz w:val="16"/>
          <w:szCs w:val="16"/>
          <w:lang w:eastAsia="ru-RU"/>
        </w:rPr>
        <w:t xml:space="preserve">2.2. Цена Контракта составляет </w:t>
      </w:r>
      <w:r w:rsidR="00583E1F">
        <w:rPr>
          <w:rFonts w:ascii="PT Astra Serif" w:eastAsia="Times New Roman" w:hAnsi="PT Astra Serif" w:cs="Times New Roman"/>
          <w:b/>
          <w:bCs/>
          <w:sz w:val="16"/>
          <w:szCs w:val="16"/>
          <w:lang w:eastAsia="ru-RU"/>
        </w:rPr>
        <w:t>______________________</w:t>
      </w:r>
      <w:r w:rsidR="0097402C" w:rsidRPr="00583E1F">
        <w:rPr>
          <w:rFonts w:ascii="PT Astra Serif" w:hAnsi="PT Astra Serif" w:cs="Times New Roman"/>
          <w:b/>
          <w:bCs/>
          <w:sz w:val="16"/>
          <w:szCs w:val="16"/>
        </w:rPr>
        <w:t>.</w:t>
      </w:r>
    </w:p>
    <w:p w14:paraId="05AFE1C1" w14:textId="2584E2A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46BC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8586446" w14:textId="77777777" w:rsidR="00B62F7F" w:rsidRPr="00583E1F" w:rsidRDefault="00B62F7F" w:rsidP="00B62F7F">
      <w:pPr>
        <w:spacing w:after="0" w:line="240" w:lineRule="auto"/>
        <w:jc w:val="both"/>
        <w:rPr>
          <w:rFonts w:ascii="PT Astra Serif" w:hAnsi="PT Astra Serif" w:cs="Times New Roman"/>
          <w:color w:val="0000FF"/>
          <w:sz w:val="16"/>
          <w:szCs w:val="16"/>
        </w:rPr>
      </w:pPr>
      <w:r w:rsidRPr="00583E1F">
        <w:rPr>
          <w:rFonts w:ascii="PT Astra Serif" w:hAnsi="PT Astra Serif"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583E1F">
          <w:rPr>
            <w:rFonts w:ascii="PT Astra Serif" w:hAnsi="PT Astra Serif" w:cs="Times New Roman"/>
            <w:color w:val="0000FF"/>
            <w:sz w:val="16"/>
            <w:szCs w:val="16"/>
          </w:rPr>
          <w:t>пунктами 2.6</w:t>
        </w:r>
      </w:hyperlink>
      <w:r w:rsidRPr="00583E1F">
        <w:rPr>
          <w:rFonts w:ascii="PT Astra Serif" w:hAnsi="PT Astra Serif" w:cs="Times New Roman"/>
          <w:sz w:val="16"/>
          <w:szCs w:val="16"/>
        </w:rPr>
        <w:t xml:space="preserve"> и </w:t>
      </w:r>
      <w:hyperlink w:anchor="P88" w:history="1">
        <w:r w:rsidRPr="00583E1F">
          <w:rPr>
            <w:rFonts w:ascii="PT Astra Serif" w:hAnsi="PT Astra Serif" w:cs="Times New Roman"/>
            <w:color w:val="0000FF"/>
            <w:sz w:val="16"/>
            <w:szCs w:val="16"/>
          </w:rPr>
          <w:t>2.7</w:t>
        </w:r>
      </w:hyperlink>
      <w:r w:rsidRPr="00583E1F">
        <w:rPr>
          <w:rFonts w:ascii="PT Astra Serif" w:hAnsi="PT Astra Serif" w:cs="Times New Roman"/>
          <w:sz w:val="16"/>
          <w:szCs w:val="16"/>
        </w:rPr>
        <w:t xml:space="preserve"> Контракта.</w:t>
      </w:r>
    </w:p>
    <w:p w14:paraId="520BB23C" w14:textId="0B59554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583E1F" w:rsidRPr="00583E1F">
        <w:rPr>
          <w:rFonts w:ascii="PT Astra Serif" w:eastAsia="Times New Roman" w:hAnsi="PT Astra Serif" w:cs="Times New Roman"/>
          <w:sz w:val="16"/>
          <w:szCs w:val="16"/>
          <w:lang w:eastAsia="ru-RU"/>
        </w:rPr>
        <w:t>при уменьшении,</w:t>
      </w:r>
      <w:r w:rsidRPr="00583E1F">
        <w:rPr>
          <w:rFonts w:ascii="PT Astra Serif" w:eastAsia="Times New Roman" w:hAnsi="PT Astra Serif" w:cs="Times New Roman"/>
          <w:sz w:val="16"/>
          <w:szCs w:val="16"/>
          <w:lang w:eastAsia="ru-RU"/>
        </w:rPr>
        <w:t xml:space="preserve"> предусмотренного </w:t>
      </w:r>
      <w:r w:rsidR="00583E1F" w:rsidRPr="00583E1F">
        <w:rPr>
          <w:rFonts w:ascii="PT Astra Serif" w:eastAsia="Times New Roman" w:hAnsi="PT Astra Serif" w:cs="Times New Roman"/>
          <w:sz w:val="16"/>
          <w:szCs w:val="16"/>
          <w:lang w:eastAsia="ru-RU"/>
        </w:rPr>
        <w:t>Контрактом количества поставляемого Товара,</w:t>
      </w:r>
      <w:r w:rsidRPr="00583E1F">
        <w:rPr>
          <w:rFonts w:ascii="PT Astra Serif" w:eastAsia="Times New Roman" w:hAnsi="PT Astra Serif" w:cs="Times New Roman"/>
          <w:sz w:val="16"/>
          <w:szCs w:val="16"/>
          <w:lang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14:paraId="25C19BB6" w14:textId="504BE17F"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 w:name="P88"/>
      <w:bookmarkEnd w:id="2"/>
      <w:r w:rsidRPr="00583E1F">
        <w:rPr>
          <w:rFonts w:ascii="PT Astra Serif" w:eastAsia="Times New Roman" w:hAnsi="PT Astra Serif" w:cs="Times New Roman"/>
          <w:sz w:val="16"/>
          <w:szCs w:val="16"/>
          <w:lang w:eastAsia="ru-RU"/>
        </w:rPr>
        <w:t xml:space="preserve">2.7. По соглашению Сторон цена Контракта может быть снижена </w:t>
      </w:r>
      <w:r w:rsidR="00583E1F" w:rsidRPr="00583E1F">
        <w:rPr>
          <w:rFonts w:ascii="PT Astra Serif" w:eastAsia="Times New Roman" w:hAnsi="PT Astra Serif" w:cs="Times New Roman"/>
          <w:sz w:val="16"/>
          <w:szCs w:val="16"/>
          <w:lang w:eastAsia="ru-RU"/>
        </w:rPr>
        <w:t>без изменения,</w:t>
      </w:r>
      <w:r w:rsidRPr="00583E1F">
        <w:rPr>
          <w:rFonts w:ascii="PT Astra Serif" w:eastAsia="Times New Roman" w:hAnsi="PT Astra Serif" w:cs="Times New Roman"/>
          <w:sz w:val="16"/>
          <w:szCs w:val="16"/>
          <w:lang w:eastAsia="ru-RU"/>
        </w:rPr>
        <w:t xml:space="preserve"> предусмотренного Контрактом количества Товара и иных условий Контракта.</w:t>
      </w:r>
    </w:p>
    <w:p w14:paraId="0F7F6EE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26CD9ECF"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 Взаимодействие Сторон.</w:t>
      </w:r>
    </w:p>
    <w:p w14:paraId="3952225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4EAFAFE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 Поставщик обязан:</w:t>
      </w:r>
    </w:p>
    <w:p w14:paraId="44FB554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9037F5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3.1.2. предоставлять по требованию Заказчика информацию и документы, относящиеся к предмету Контракта;</w:t>
      </w:r>
    </w:p>
    <w:p w14:paraId="163A66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3" w:name="P95"/>
      <w:bookmarkEnd w:id="3"/>
      <w:r w:rsidRPr="00583E1F">
        <w:rPr>
          <w:rFonts w:ascii="PT Astra Serif" w:eastAsia="Times New Roman" w:hAnsi="PT Astra Serif" w:cs="Times New Roman"/>
          <w:sz w:val="16"/>
          <w:szCs w:val="16"/>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968365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0DFA6D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3.1.5. устранять своими силами и за свой счет допущенные недостатки при поставке Товара, выявленные, в том числе, при приемке Товара;</w:t>
      </w:r>
    </w:p>
    <w:p w14:paraId="5B3DCD1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3.1.6 обеспечить замену ненадлежащего Товара на Товар надлежащего качества в соответствующем количестве в течение 3 (трех) рабочих дней с момента получения требования Заказчика;</w:t>
      </w:r>
    </w:p>
    <w:p w14:paraId="6CF20F4C"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D41C0EF"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3.1.8. предоставить Заказчику в письменной форме сведения об изменении своих реквизитов, адреса своего местонахождения в однодневный срок со дня соответствующего изменения.</w:t>
      </w:r>
    </w:p>
    <w:p w14:paraId="7E936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4" w:name="P99"/>
      <w:bookmarkEnd w:id="4"/>
      <w:r w:rsidRPr="00583E1F">
        <w:rPr>
          <w:rFonts w:ascii="PT Astra Serif" w:eastAsia="Times New Roman" w:hAnsi="PT Astra Serif" w:cs="Times New Roman"/>
          <w:sz w:val="16"/>
          <w:szCs w:val="16"/>
          <w:lang w:eastAsia="ru-RU"/>
        </w:rPr>
        <w:t>3.2. Поставщик вправе:</w:t>
      </w:r>
    </w:p>
    <w:p w14:paraId="76FFDD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3.2.1. требовать от Заказчика приемки поставленного Товара в соответствии с условиями, предусмотренными Контрактом;</w:t>
      </w:r>
    </w:p>
    <w:p w14:paraId="50F3DC7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3.2.2. требовать от Заказчика предоставления имеющейся у него информации, необходимой для исполнения обязательств по Контракту;</w:t>
      </w:r>
    </w:p>
    <w:p w14:paraId="365EC6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FCCDE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397422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83E1F">
          <w:rPr>
            <w:rFonts w:ascii="PT Astra Serif" w:eastAsia="Times New Roman" w:hAnsi="PT Astra Serif" w:cs="Times New Roman"/>
            <w:color w:val="0000FF"/>
            <w:sz w:val="16"/>
            <w:szCs w:val="16"/>
            <w:lang w:eastAsia="ru-RU"/>
          </w:rPr>
          <w:t>частью 6 статьи 14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w:t>
      </w:r>
    </w:p>
    <w:p w14:paraId="37627E1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3.2.6. требовать возмещения убытков, уплаты неустоек (штрафов, пеней)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588C2A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 Заказчик обязан:</w:t>
      </w:r>
    </w:p>
    <w:p w14:paraId="143D90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18D6870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3.3.2. предоставлять Поставщику всю имеющуюся у него информацию и документы, относящиеся к предмету Контракта и необходимые для исполнения </w:t>
      </w:r>
      <w:r w:rsidRPr="00583E1F">
        <w:rPr>
          <w:rFonts w:ascii="PT Astra Serif" w:eastAsia="Times New Roman" w:hAnsi="PT Astra Serif" w:cs="Times New Roman"/>
          <w:sz w:val="16"/>
          <w:szCs w:val="16"/>
          <w:lang w:eastAsia="ru-RU"/>
        </w:rPr>
        <w:lastRenderedPageBreak/>
        <w:t>Поставщиком обязательств по Контракту;</w:t>
      </w:r>
    </w:p>
    <w:p w14:paraId="790737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4EF54F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0C9B6A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3.3.4. своевременно принять и оплатить поставленный и принятый Товар;</w:t>
      </w:r>
    </w:p>
    <w:p w14:paraId="414860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5" w:name="P126"/>
      <w:bookmarkEnd w:id="5"/>
      <w:r w:rsidRPr="00583E1F">
        <w:rPr>
          <w:rFonts w:ascii="PT Astra Serif" w:eastAsia="Times New Roman" w:hAnsi="PT Astra Serif" w:cs="Times New Roman"/>
          <w:sz w:val="16"/>
          <w:szCs w:val="16"/>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0B2EDD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B5A8AF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3.3.7. требовать уплаты неустойки (штрафа, пени)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1B92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6" w:name="P129"/>
      <w:bookmarkEnd w:id="6"/>
      <w:r w:rsidRPr="00583E1F">
        <w:rPr>
          <w:rFonts w:ascii="PT Astra Serif" w:eastAsia="Times New Roman" w:hAnsi="PT Astra Serif" w:cs="Times New Roman"/>
          <w:sz w:val="16"/>
          <w:szCs w:val="16"/>
          <w:lang w:eastAsia="ru-RU"/>
        </w:rPr>
        <w:t>3.4. Заказчик вправе:</w:t>
      </w:r>
    </w:p>
    <w:p w14:paraId="566ED2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 требовать от Поставщика надлежащего исполнения обязательств, предусмотренных Контрактом;</w:t>
      </w:r>
    </w:p>
    <w:p w14:paraId="7487416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3.4.2. запрашивать у Поставщика информацию об исполнении им обязательств по Контракту;</w:t>
      </w:r>
    </w:p>
    <w:p w14:paraId="03E5977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9F071C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3.4.4. осуществлять выборочную проверку качества поставляемого Товара;</w:t>
      </w:r>
    </w:p>
    <w:p w14:paraId="384A501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3.4.5. требовать от Поставщика устранения недостатков, допущенных при исполнении Контракта, за его счет;</w:t>
      </w:r>
    </w:p>
    <w:p w14:paraId="15F03A6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3.4.6. отказаться от приемки Товара, не соответствующего условиям Контракта, и потребовать безвозмездного устранения недостатков;</w:t>
      </w:r>
    </w:p>
    <w:p w14:paraId="3BFE7C4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CF1B1D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4F4051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7195F1F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7" w:name="P139"/>
      <w:bookmarkEnd w:id="7"/>
      <w:r w:rsidRPr="00583E1F">
        <w:rPr>
          <w:rFonts w:ascii="PT Astra Serif" w:eastAsia="Times New Roman" w:hAnsi="PT Astra Serif" w:cs="Times New Roman"/>
          <w:sz w:val="16"/>
          <w:szCs w:val="16"/>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207033C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7FF3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6A3A56F"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 Упаковка и маркировка. Условия перевозки </w:t>
      </w:r>
    </w:p>
    <w:p w14:paraId="0F0E5C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5132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8ECC99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EFD5F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949329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8" w:name="P147"/>
      <w:bookmarkEnd w:id="8"/>
      <w:r w:rsidRPr="00583E1F">
        <w:rPr>
          <w:rFonts w:ascii="PT Astra Serif" w:eastAsia="Times New Roman" w:hAnsi="PT Astra Serif" w:cs="Times New Roman"/>
          <w:sz w:val="16"/>
          <w:szCs w:val="16"/>
          <w:lang w:eastAsia="ru-RU"/>
        </w:rPr>
        <w:t xml:space="preserve">4.3. Транспортная упаковка (тара) Товара должна соответствовать требованиям </w:t>
      </w:r>
      <w:hyperlink r:id="rId10" w:history="1">
        <w:r w:rsidRPr="00583E1F">
          <w:rPr>
            <w:rFonts w:ascii="PT Astra Serif" w:eastAsia="Times New Roman" w:hAnsi="PT Astra Serif" w:cs="Times New Roman"/>
            <w:color w:val="0000FF"/>
            <w:sz w:val="16"/>
            <w:szCs w:val="16"/>
            <w:lang w:eastAsia="ru-RU"/>
          </w:rPr>
          <w:t>статьи 46</w:t>
        </w:r>
      </w:hyperlink>
      <w:r w:rsidRPr="00583E1F">
        <w:rPr>
          <w:rFonts w:ascii="PT Astra Serif" w:eastAsia="Times New Roman" w:hAnsi="PT Astra Serif" w:cs="Times New Roman"/>
          <w:sz w:val="16"/>
          <w:szCs w:val="16"/>
          <w:lang w:eastAsia="ru-RU"/>
        </w:rPr>
        <w:t xml:space="preserve"> Федерального закона от 12.04.2010 N 61-ФЗ "Об обращении лекарственных средств"  и иметь следующую маркировку:</w:t>
      </w:r>
    </w:p>
    <w:p w14:paraId="5826CC1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Товара: _________</w:t>
      </w:r>
    </w:p>
    <w:p w14:paraId="63710E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Реквизиты Контракта: (наименование, дата и номер) ____________</w:t>
      </w:r>
    </w:p>
    <w:p w14:paraId="033ED92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___________________</w:t>
      </w:r>
    </w:p>
    <w:p w14:paraId="1D1C4DB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___________________</w:t>
      </w:r>
    </w:p>
    <w:p w14:paraId="61DEE61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 ___________________</w:t>
      </w:r>
    </w:p>
    <w:p w14:paraId="3F2EB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Пункт назначения: ______________________</w:t>
      </w:r>
    </w:p>
    <w:p w14:paraId="7DF9072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Грузоотправитель: ______________________</w:t>
      </w:r>
    </w:p>
    <w:p w14:paraId="5594E7F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Ящик/контейнер N _______, всего ящиков/</w:t>
      </w:r>
      <w:proofErr w:type="gramStart"/>
      <w:r w:rsidRPr="00583E1F">
        <w:rPr>
          <w:rFonts w:ascii="PT Astra Serif" w:eastAsia="Times New Roman" w:hAnsi="PT Astra Serif" w:cs="Times New Roman"/>
          <w:sz w:val="16"/>
          <w:szCs w:val="16"/>
          <w:lang w:eastAsia="ru-RU"/>
        </w:rPr>
        <w:t>контейнеров  _</w:t>
      </w:r>
      <w:proofErr w:type="gramEnd"/>
      <w:r w:rsidRPr="00583E1F">
        <w:rPr>
          <w:rFonts w:ascii="PT Astra Serif" w:eastAsia="Times New Roman" w:hAnsi="PT Astra Serif" w:cs="Times New Roman"/>
          <w:sz w:val="16"/>
          <w:szCs w:val="16"/>
          <w:lang w:eastAsia="ru-RU"/>
        </w:rPr>
        <w:t>_________</w:t>
      </w:r>
    </w:p>
    <w:p w14:paraId="4C94E0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Размеры ящика/</w:t>
      </w:r>
      <w:proofErr w:type="gramStart"/>
      <w:r w:rsidRPr="00583E1F">
        <w:rPr>
          <w:rFonts w:ascii="PT Astra Serif" w:eastAsia="Times New Roman" w:hAnsi="PT Astra Serif" w:cs="Times New Roman"/>
          <w:sz w:val="16"/>
          <w:szCs w:val="16"/>
          <w:lang w:eastAsia="ru-RU"/>
        </w:rPr>
        <w:t>контейнера  _</w:t>
      </w:r>
      <w:proofErr w:type="gramEnd"/>
      <w:r w:rsidRPr="00583E1F">
        <w:rPr>
          <w:rFonts w:ascii="PT Astra Serif" w:eastAsia="Times New Roman" w:hAnsi="PT Astra Serif" w:cs="Times New Roman"/>
          <w:sz w:val="16"/>
          <w:szCs w:val="16"/>
          <w:lang w:eastAsia="ru-RU"/>
        </w:rPr>
        <w:t>___________</w:t>
      </w:r>
    </w:p>
    <w:p w14:paraId="066FB7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брутто _____ кг</w:t>
      </w:r>
    </w:p>
    <w:p w14:paraId="06EB55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нетто _____ кг.</w:t>
      </w:r>
    </w:p>
    <w:p w14:paraId="0D320B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83E1F">
          <w:rPr>
            <w:rFonts w:ascii="PT Astra Serif" w:eastAsia="Times New Roman" w:hAnsi="PT Astra Serif" w:cs="Times New Roman"/>
            <w:color w:val="0000FF"/>
            <w:sz w:val="16"/>
            <w:szCs w:val="16"/>
            <w:lang w:eastAsia="ru-RU"/>
          </w:rPr>
          <w:t>пунктом 4.3</w:t>
        </w:r>
      </w:hyperlink>
      <w:r w:rsidRPr="00583E1F">
        <w:rPr>
          <w:rFonts w:ascii="PT Astra Serif" w:eastAsia="Times New Roman" w:hAnsi="PT Astra Serif" w:cs="Times New Roman"/>
          <w:sz w:val="16"/>
          <w:szCs w:val="16"/>
          <w:lang w:eastAsia="ru-RU"/>
        </w:rPr>
        <w:t xml:space="preserve"> Контракта (далее - Упаковочный лист).</w:t>
      </w:r>
    </w:p>
    <w:p w14:paraId="53F327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Один Упаковочный лист с приложением документов, предусмотренных </w:t>
      </w:r>
      <w:hyperlink w:anchor="P172"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247C0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5BCFF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3E98EE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 Поставка Товара </w:t>
      </w:r>
    </w:p>
    <w:p w14:paraId="0BF8E95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1C6B25" w14:textId="4D1D238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5.1. Поставка Товара осуществляется Поставщиком , в течение </w:t>
      </w:r>
      <w:r w:rsidR="002770F9" w:rsidRPr="00715B68">
        <w:rPr>
          <w:rFonts w:ascii="PT Astra Serif" w:eastAsia="Times New Roman" w:hAnsi="PT Astra Serif" w:cs="Times New Roman"/>
          <w:b/>
          <w:sz w:val="16"/>
          <w:szCs w:val="16"/>
          <w:lang w:eastAsia="ru-RU"/>
        </w:rPr>
        <w:t>5</w:t>
      </w:r>
      <w:r w:rsidRPr="00715B68">
        <w:rPr>
          <w:rFonts w:ascii="PT Astra Serif" w:eastAsia="Times New Roman" w:hAnsi="PT Astra Serif" w:cs="Times New Roman"/>
          <w:b/>
          <w:sz w:val="16"/>
          <w:szCs w:val="16"/>
          <w:lang w:eastAsia="ru-RU"/>
        </w:rPr>
        <w:t xml:space="preserve"> (</w:t>
      </w:r>
      <w:r w:rsidR="002770F9" w:rsidRPr="00715B68">
        <w:rPr>
          <w:rFonts w:ascii="PT Astra Serif" w:eastAsia="Times New Roman" w:hAnsi="PT Astra Serif" w:cs="Times New Roman"/>
          <w:b/>
          <w:sz w:val="16"/>
          <w:szCs w:val="16"/>
          <w:lang w:eastAsia="ru-RU"/>
        </w:rPr>
        <w:t>п</w:t>
      </w:r>
      <w:r w:rsidRPr="00715B68">
        <w:rPr>
          <w:rFonts w:ascii="PT Astra Serif" w:eastAsia="Times New Roman" w:hAnsi="PT Astra Serif" w:cs="Times New Roman"/>
          <w:b/>
          <w:sz w:val="16"/>
          <w:szCs w:val="16"/>
          <w:lang w:eastAsia="ru-RU"/>
        </w:rPr>
        <w:t>яти)</w:t>
      </w:r>
      <w:r w:rsidRPr="00583E1F">
        <w:rPr>
          <w:rFonts w:ascii="PT Astra Serif" w:eastAsia="Times New Roman" w:hAnsi="PT Astra Serif" w:cs="Times New Roman"/>
          <w:sz w:val="16"/>
          <w:szCs w:val="16"/>
          <w:lang w:eastAsia="ru-RU"/>
        </w:rPr>
        <w:t xml:space="preserve"> рабочих дней со дня подписания Контракта в Место доставки по адресу 614033, г. Пермь, ул. Василия Васильева 27, апте</w:t>
      </w:r>
      <w:r w:rsidR="005F33DB"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 ФСИН России, 2 этаж (далее - Место доставки) в рабочие дни с 9-00 до 17-00 по местному времени, на условиях, предусмотренных </w:t>
      </w:r>
      <w:hyperlink w:anchor="P53" w:history="1">
        <w:r w:rsidRPr="00583E1F">
          <w:rPr>
            <w:rFonts w:ascii="PT Astra Serif" w:eastAsia="Times New Roman" w:hAnsi="PT Astra Serif" w:cs="Times New Roman"/>
            <w:color w:val="0000FF"/>
            <w:sz w:val="16"/>
            <w:szCs w:val="16"/>
            <w:lang w:eastAsia="ru-RU"/>
          </w:rPr>
          <w:t>пунктом 1.3</w:t>
        </w:r>
      </w:hyperlink>
      <w:r w:rsidRPr="00583E1F">
        <w:rPr>
          <w:rFonts w:ascii="PT Astra Serif" w:eastAsia="Times New Roman" w:hAnsi="PT Astra Serif" w:cs="Times New Roman"/>
          <w:sz w:val="16"/>
          <w:szCs w:val="16"/>
          <w:lang w:eastAsia="ru-RU"/>
        </w:rPr>
        <w:t xml:space="preserve"> Контракта.</w:t>
      </w:r>
    </w:p>
    <w:p w14:paraId="484761A7" w14:textId="7B023CC1"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r w:rsidRPr="00583E1F">
        <w:rPr>
          <w:rFonts w:ascii="PT Astra Serif" w:eastAsia="Times New Roman" w:hAnsi="PT Astra Serif" w:cs="Calibri"/>
          <w:szCs w:val="20"/>
          <w:lang w:eastAsia="ru-RU"/>
        </w:rPr>
        <w:t xml:space="preserve"> </w:t>
      </w:r>
      <w:r w:rsidRPr="00583E1F">
        <w:rPr>
          <w:rFonts w:ascii="PT Astra Serif" w:eastAsia="Times New Roman" w:hAnsi="PT Astra Serif" w:cs="Times New Roman"/>
          <w:sz w:val="16"/>
          <w:szCs w:val="16"/>
          <w:lang w:eastAsia="ru-RU"/>
        </w:rPr>
        <w:t>Уведомление направляется путем направления информации на e-</w:t>
      </w:r>
      <w:proofErr w:type="spellStart"/>
      <w:r w:rsidRPr="00583E1F">
        <w:rPr>
          <w:rFonts w:ascii="PT Astra Serif" w:eastAsia="Times New Roman" w:hAnsi="PT Astra Serif" w:cs="Times New Roman"/>
          <w:sz w:val="16"/>
          <w:szCs w:val="16"/>
          <w:lang w:eastAsia="ru-RU"/>
        </w:rPr>
        <w:t>mail</w:t>
      </w:r>
      <w:proofErr w:type="spellEnd"/>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val="en-US" w:eastAsia="ru-RU"/>
        </w:rPr>
        <w:t>medsnabmsch</w:t>
      </w:r>
      <w:proofErr w:type="spellEnd"/>
      <w:r w:rsidRPr="00583E1F">
        <w:rPr>
          <w:rFonts w:ascii="PT Astra Serif" w:eastAsia="Times New Roman" w:hAnsi="PT Astra Serif" w:cs="Times New Roman"/>
          <w:sz w:val="16"/>
          <w:szCs w:val="16"/>
          <w:lang w:eastAsia="ru-RU"/>
        </w:rPr>
        <w:t>59@</w:t>
      </w:r>
      <w:proofErr w:type="spellStart"/>
      <w:r w:rsidRPr="00583E1F">
        <w:rPr>
          <w:rFonts w:ascii="PT Astra Serif" w:eastAsia="Times New Roman" w:hAnsi="PT Astra Serif" w:cs="Times New Roman"/>
          <w:sz w:val="16"/>
          <w:szCs w:val="16"/>
          <w:lang w:val="en-US" w:eastAsia="ru-RU"/>
        </w:rPr>
        <w:t>yandex</w:t>
      </w:r>
      <w:proofErr w:type="spellEnd"/>
      <w:r w:rsidRPr="00583E1F">
        <w:rPr>
          <w:rFonts w:ascii="PT Astra Serif" w:eastAsia="Times New Roman" w:hAnsi="PT Astra Serif" w:cs="Times New Roman"/>
          <w:sz w:val="16"/>
          <w:szCs w:val="16"/>
          <w:lang w:eastAsia="ru-RU"/>
        </w:rPr>
        <w:t>.</w:t>
      </w:r>
      <w:proofErr w:type="spellStart"/>
      <w:r w:rsidRPr="00583E1F">
        <w:rPr>
          <w:rFonts w:ascii="PT Astra Serif" w:eastAsia="Times New Roman" w:hAnsi="PT Astra Serif" w:cs="Times New Roman"/>
          <w:sz w:val="16"/>
          <w:szCs w:val="16"/>
          <w:lang w:eastAsia="ru-RU"/>
        </w:rPr>
        <w:t>ru</w:t>
      </w:r>
      <w:proofErr w:type="spellEnd"/>
      <w:r w:rsidRPr="00583E1F">
        <w:rPr>
          <w:rFonts w:ascii="PT Astra Serif" w:eastAsia="Times New Roman" w:hAnsi="PT Astra Serif" w:cs="Times New Roman"/>
          <w:sz w:val="16"/>
          <w:szCs w:val="16"/>
          <w:lang w:eastAsia="ru-RU"/>
        </w:rPr>
        <w:t xml:space="preserve"> или </w:t>
      </w:r>
      <w:r w:rsidR="00AB3F0B" w:rsidRPr="00583E1F">
        <w:rPr>
          <w:rFonts w:ascii="PT Astra Serif" w:eastAsia="Times New Roman" w:hAnsi="PT Astra Serif" w:cs="Times New Roman"/>
          <w:sz w:val="16"/>
          <w:szCs w:val="16"/>
          <w:lang w:eastAsia="ru-RU"/>
        </w:rPr>
        <w:t>kadysh_da@59.fsin.gov.ru</w:t>
      </w:r>
      <w:r w:rsidRPr="00583E1F">
        <w:rPr>
          <w:rFonts w:ascii="PT Astra Serif" w:eastAsia="Times New Roman" w:hAnsi="PT Astra Serif" w:cs="Times New Roman"/>
          <w:sz w:val="16"/>
          <w:szCs w:val="16"/>
          <w:lang w:eastAsia="ru-RU"/>
        </w:rPr>
        <w:t>;</w:t>
      </w:r>
    </w:p>
    <w:p w14:paraId="757A1D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5.3. При поставке Товара Поставщик представляет Заказчику следующие документы:</w:t>
      </w:r>
    </w:p>
    <w:p w14:paraId="68BC768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9" w:name="P173"/>
      <w:bookmarkEnd w:id="9"/>
      <w:r w:rsidRPr="00583E1F">
        <w:rPr>
          <w:rFonts w:ascii="PT Astra Serif" w:eastAsia="Times New Roman" w:hAnsi="PT Astra Serif" w:cs="Times New Roman"/>
          <w:sz w:val="16"/>
          <w:szCs w:val="16"/>
          <w:lang w:eastAsia="ru-RU"/>
        </w:rPr>
        <w:t>а) копию(</w:t>
      </w:r>
      <w:proofErr w:type="spellStart"/>
      <w:r w:rsidRPr="00583E1F">
        <w:rPr>
          <w:rFonts w:ascii="PT Astra Serif" w:eastAsia="Times New Roman" w:hAnsi="PT Astra Serif" w:cs="Times New Roman"/>
          <w:sz w:val="16"/>
          <w:szCs w:val="16"/>
          <w:lang w:eastAsia="ru-RU"/>
        </w:rPr>
        <w:t>ии</w:t>
      </w:r>
      <w:proofErr w:type="spellEnd"/>
      <w:r w:rsidRPr="00583E1F">
        <w:rPr>
          <w:rFonts w:ascii="PT Astra Serif" w:eastAsia="Times New Roman" w:hAnsi="PT Astra Serif" w:cs="Times New Roman"/>
          <w:sz w:val="16"/>
          <w:szCs w:val="16"/>
          <w:lang w:eastAsia="ru-RU"/>
        </w:rPr>
        <w:t>) регистрационного(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удостоверения(</w:t>
      </w:r>
      <w:proofErr w:type="spellStart"/>
      <w:r w:rsidRPr="00583E1F">
        <w:rPr>
          <w:rFonts w:ascii="PT Astra Serif" w:eastAsia="Times New Roman" w:hAnsi="PT Astra Serif" w:cs="Times New Roman"/>
          <w:sz w:val="16"/>
          <w:szCs w:val="16"/>
          <w:lang w:eastAsia="ru-RU"/>
        </w:rPr>
        <w:t>ий</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уполномоченным органом;</w:t>
      </w:r>
    </w:p>
    <w:p w14:paraId="211CA09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0" w:name="P174"/>
      <w:bookmarkEnd w:id="10"/>
      <w:r w:rsidRPr="00583E1F">
        <w:rPr>
          <w:rFonts w:ascii="PT Astra Serif" w:eastAsia="Times New Roman" w:hAnsi="PT Astra Serif" w:cs="Times New Roman"/>
          <w:sz w:val="16"/>
          <w:szCs w:val="1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248ADF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товарную накладную, составленную по форме в соответствии с законодательством Российской Федерации;</w:t>
      </w:r>
    </w:p>
    <w:p w14:paraId="1947E8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двух (трех) экземплярах (один (два) экземпляра для Заказчика и один экземпляр для Поставщика).</w:t>
      </w:r>
    </w:p>
    <w:p w14:paraId="76BDC00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1" w:name="P177"/>
      <w:bookmarkEnd w:id="11"/>
      <w:r w:rsidRPr="00583E1F">
        <w:rPr>
          <w:rFonts w:ascii="PT Astra Serif" w:eastAsia="Times New Roman" w:hAnsi="PT Astra Serif" w:cs="Times New Roman"/>
          <w:sz w:val="16"/>
          <w:szCs w:val="16"/>
          <w:lang w:eastAsia="ru-RU"/>
        </w:rPr>
        <w:t>д) копию документа, подтверждающего соответствие Товара, выданного уполномоченными органами (организациями);</w:t>
      </w:r>
    </w:p>
    <w:p w14:paraId="687CA08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 счет;</w:t>
      </w:r>
    </w:p>
    <w:p w14:paraId="102799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ж) счет-фактуру (при необходимости).</w:t>
      </w:r>
    </w:p>
    <w:p w14:paraId="5A3626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83E1F">
          <w:rPr>
            <w:rFonts w:ascii="PT Astra Serif" w:eastAsia="Times New Roman" w:hAnsi="PT Astra Serif" w:cs="Times New Roman"/>
            <w:color w:val="0000FF"/>
            <w:sz w:val="16"/>
            <w:szCs w:val="16"/>
            <w:lang w:eastAsia="ru-RU"/>
          </w:rPr>
          <w:t>подпунктами "а"</w:t>
        </w:r>
      </w:hyperlink>
      <w:r w:rsidRPr="00583E1F">
        <w:rPr>
          <w:rFonts w:ascii="PT Astra Serif" w:eastAsia="Times New Roman" w:hAnsi="PT Astra Serif" w:cs="Times New Roman"/>
          <w:sz w:val="16"/>
          <w:szCs w:val="16"/>
          <w:lang w:eastAsia="ru-RU"/>
        </w:rPr>
        <w:t xml:space="preserve">, </w:t>
      </w:r>
      <w:hyperlink w:anchor="P174" w:history="1">
        <w:r w:rsidRPr="00583E1F">
          <w:rPr>
            <w:rFonts w:ascii="PT Astra Serif" w:eastAsia="Times New Roman" w:hAnsi="PT Astra Serif" w:cs="Times New Roman"/>
            <w:color w:val="0000FF"/>
            <w:sz w:val="16"/>
            <w:szCs w:val="16"/>
            <w:lang w:eastAsia="ru-RU"/>
          </w:rPr>
          <w:t>"б"</w:t>
        </w:r>
      </w:hyperlink>
      <w:r w:rsidRPr="00583E1F">
        <w:rPr>
          <w:rFonts w:ascii="PT Astra Serif" w:eastAsia="Times New Roman" w:hAnsi="PT Astra Serif" w:cs="Times New Roman"/>
          <w:sz w:val="16"/>
          <w:szCs w:val="16"/>
          <w:lang w:eastAsia="ru-RU"/>
        </w:rPr>
        <w:t xml:space="preserve"> и </w:t>
      </w:r>
      <w:hyperlink w:anchor="P177" w:history="1">
        <w:r w:rsidRPr="00583E1F">
          <w:rPr>
            <w:rFonts w:ascii="PT Astra Serif" w:eastAsia="Times New Roman" w:hAnsi="PT Astra Serif" w:cs="Times New Roman"/>
            <w:color w:val="0000FF"/>
            <w:sz w:val="16"/>
            <w:szCs w:val="16"/>
            <w:lang w:eastAsia="ru-RU"/>
          </w:rPr>
          <w:t>"д"</w:t>
        </w:r>
      </w:hyperlink>
      <w:r w:rsidRPr="00583E1F">
        <w:rPr>
          <w:rFonts w:ascii="PT Astra Serif" w:eastAsia="Times New Roman" w:hAnsi="PT Astra Serif" w:cs="Times New Roman"/>
          <w:sz w:val="16"/>
          <w:szCs w:val="16"/>
          <w:lang w:eastAsia="ru-RU"/>
        </w:rPr>
        <w:t xml:space="preserve"> (при наличии настоящего пункта).</w:t>
      </w:r>
    </w:p>
    <w:p w14:paraId="6A650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5.4. Поставка Товара осуществляется в целых упаковках в соответствии с требованиями Федерального </w:t>
      </w:r>
      <w:hyperlink r:id="rId11" w:history="1">
        <w:r w:rsidRPr="00583E1F">
          <w:rPr>
            <w:rFonts w:ascii="PT Astra Serif" w:eastAsia="Times New Roman" w:hAnsi="PT Astra Serif" w:cs="Times New Roman"/>
            <w:color w:val="0000FF"/>
            <w:sz w:val="16"/>
            <w:szCs w:val="16"/>
            <w:lang w:eastAsia="ru-RU"/>
          </w:rPr>
          <w:t>закона</w:t>
        </w:r>
      </w:hyperlink>
      <w:r w:rsidRPr="00583E1F">
        <w:rPr>
          <w:rFonts w:ascii="PT Astra Serif" w:eastAsia="Times New Roman" w:hAnsi="PT Astra Serif" w:cs="Times New Roman"/>
          <w:sz w:val="16"/>
          <w:szCs w:val="16"/>
          <w:lang w:eastAsia="ru-RU"/>
        </w:rPr>
        <w:t xml:space="preserve"> от 12.04.2010 N 61-ФЗ "Об обращении </w:t>
      </w:r>
      <w:r w:rsidRPr="00583E1F">
        <w:rPr>
          <w:rFonts w:ascii="PT Astra Serif" w:eastAsia="Times New Roman" w:hAnsi="PT Astra Serif" w:cs="Times New Roman"/>
          <w:sz w:val="16"/>
          <w:szCs w:val="16"/>
          <w:lang w:eastAsia="ru-RU"/>
        </w:rPr>
        <w:lastRenderedPageBreak/>
        <w:t>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поставка Товара сверх количества,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осуществляется за счет Поставщика.</w:t>
      </w:r>
    </w:p>
    <w:p w14:paraId="40944421" w14:textId="77777777" w:rsidR="00286482" w:rsidRPr="00583E1F" w:rsidRDefault="00286482" w:rsidP="00715B68">
      <w:pPr>
        <w:widowControl w:val="0"/>
        <w:autoSpaceDE w:val="0"/>
        <w:autoSpaceDN w:val="0"/>
        <w:spacing w:after="0" w:line="240" w:lineRule="auto"/>
        <w:jc w:val="both"/>
        <w:rPr>
          <w:rFonts w:ascii="PT Astra Serif" w:hAnsi="PT Astra Serif" w:cs="Times New Roman"/>
          <w:sz w:val="16"/>
          <w:szCs w:val="16"/>
        </w:rPr>
      </w:pPr>
      <w:r w:rsidRPr="00583E1F">
        <w:rPr>
          <w:rFonts w:ascii="PT Astra Serif" w:eastAsia="Times New Roman" w:hAnsi="PT Astra Serif" w:cs="Times New Roman"/>
          <w:sz w:val="16"/>
          <w:szCs w:val="16"/>
          <w:lang w:eastAsia="ru-RU"/>
        </w:rPr>
        <w:t>5.5. Фактической датой поставки Товара считается дата, указанная в Акте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w:t>
      </w:r>
      <w:r w:rsidRPr="00583E1F">
        <w:rPr>
          <w:rFonts w:ascii="PT Astra Serif" w:hAnsi="PT Astra Serif" w:cs="Times New Roman"/>
          <w:sz w:val="16"/>
          <w:szCs w:val="16"/>
        </w:rPr>
        <w:t>указанная в Акте приема-передачи Товара по Контракту (этапу) (приложение N 4 к Контракту), прикрепленном к структурированному документу о приемке.</w:t>
      </w:r>
    </w:p>
    <w:p w14:paraId="13066A67"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 Приемка Товара </w:t>
      </w:r>
    </w:p>
    <w:p w14:paraId="782C9EAC"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62D021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65A5C0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проверку по Упаковочным листам номенклатуры поставленного Товара на соответствие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и Техническим характеристикам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22E33B1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 проверку полноты и правильности оформления комплекта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w:t>
      </w:r>
    </w:p>
    <w:p w14:paraId="025FA6E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контроль наличия/отсутствия внешних повреждений упаковки Товара;</w:t>
      </w:r>
    </w:p>
    <w:p w14:paraId="2A9367FA" w14:textId="77777777" w:rsidR="00286482" w:rsidRPr="00583E1F" w:rsidRDefault="00286482" w:rsidP="00715B68">
      <w:pPr>
        <w:spacing w:after="0" w:line="240" w:lineRule="auto"/>
        <w:rPr>
          <w:rFonts w:ascii="PT Astra Serif" w:hAnsi="PT Astra Serif" w:cs="Times New Roman"/>
          <w:color w:val="0000FF"/>
          <w:sz w:val="16"/>
          <w:szCs w:val="16"/>
        </w:rPr>
      </w:pPr>
      <w:r w:rsidRPr="00583E1F">
        <w:rPr>
          <w:rFonts w:ascii="PT Astra Serif" w:hAnsi="PT Astra Serif" w:cs="Times New Roman"/>
          <w:sz w:val="16"/>
          <w:szCs w:val="16"/>
        </w:rPr>
        <w:t>г) проверку соблюдения температурного режима при хранении и перевозке Товара.</w:t>
      </w:r>
    </w:p>
    <w:p w14:paraId="7408BD2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 факту приемки Товара Поставщик и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w:t>
      </w:r>
    </w:p>
    <w:p w14:paraId="0E4DA8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544567C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583E1F">
          <w:rPr>
            <w:rFonts w:ascii="PT Astra Serif" w:eastAsia="Times New Roman" w:hAnsi="PT Astra Serif" w:cs="Times New Roman"/>
            <w:color w:val="0000FF"/>
            <w:sz w:val="16"/>
            <w:szCs w:val="16"/>
            <w:lang w:eastAsia="ru-RU"/>
          </w:rPr>
          <w:t>статьей 94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5AA0E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6.3. Заказчик в срок не более 15 (пятнадцати) рабочих дней со дня получения от Поставщика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и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7F1EE3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74B9D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6.4.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Поставщик и Заказчик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AD5C2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592EE0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6.5. Со дня подписания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Заказчиком (Получателем) риск случайной гибели, утраты или повреждения Товара переходит к Заказчику (Получателю).</w:t>
      </w:r>
    </w:p>
    <w:p w14:paraId="60C3753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457488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2" w:name="P234"/>
      <w:bookmarkEnd w:id="12"/>
      <w:r w:rsidRPr="00583E1F">
        <w:rPr>
          <w:rFonts w:ascii="PT Astra Serif" w:eastAsia="Times New Roman" w:hAnsi="PT Astra Serif" w:cs="Times New Roman"/>
          <w:sz w:val="16"/>
          <w:szCs w:val="16"/>
          <w:lang w:eastAsia="ru-RU"/>
        </w:rPr>
        <w:t xml:space="preserve">6.6.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в течение 10 (десяти) рабочих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22A7BE0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Сводного реестра товарных накладных на поставку Товара (</w:t>
      </w:r>
      <w:hyperlink w:anchor="P848"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4</w:t>
      </w:r>
      <w:r w:rsidRPr="00583E1F">
        <w:rPr>
          <w:rFonts w:ascii="PT Astra Serif" w:eastAsia="Times New Roman" w:hAnsi="PT Astra Serif" w:cs="Times New Roman"/>
          <w:sz w:val="16"/>
          <w:szCs w:val="16"/>
          <w:lang w:eastAsia="ru-RU"/>
        </w:rPr>
        <w:t xml:space="preserve"> к Контракту), а также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w:t>
      </w:r>
    </w:p>
    <w:p w14:paraId="1831D1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14:paraId="4A3E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3" w:name="P239"/>
      <w:bookmarkEnd w:id="13"/>
      <w:r w:rsidRPr="00583E1F">
        <w:rPr>
          <w:rFonts w:ascii="PT Astra Serif" w:eastAsia="Times New Roman" w:hAnsi="PT Astra Serif" w:cs="Times New Roman"/>
          <w:sz w:val="16"/>
          <w:szCs w:val="16"/>
          <w:lang w:eastAsia="ru-RU"/>
        </w:rPr>
        <w:t>6.7. При взаимном согласии Сторон вместо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единой информационной системе в сфере закупок формируется структурированный документ о приемке.</w:t>
      </w:r>
    </w:p>
    <w:p w14:paraId="52EB0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1C94F0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8E3B33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6.8. Обязательства Поставщика по поставке Товара по Контракту (этапу) считаются выполненными Поставщиком после подписания Сторонами</w:t>
      </w:r>
    </w:p>
    <w:p w14:paraId="725FF0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w:t>
      </w:r>
    </w:p>
    <w:p w14:paraId="6593465D"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 Выборочная проверка Товара</w:t>
      </w:r>
    </w:p>
    <w:p w14:paraId="5DFF50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B49C6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7.1. Заказчик имеет право осуществлять выборочную проверку поставляемого Товара.</w:t>
      </w:r>
    </w:p>
    <w:p w14:paraId="79E005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224514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7.3. Выбор независимых профильных экспертных организаций по контролю качества лекарственных средств осуществляется Заказчиком.</w:t>
      </w:r>
    </w:p>
    <w:p w14:paraId="4F2609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7.4. Проверка Товара проводится за счет средств Заказчика.</w:t>
      </w:r>
    </w:p>
    <w:p w14:paraId="0141AD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A7A98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E1FAC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02239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7.6. Заказчик (Получатель) в соответствии с </w:t>
      </w:r>
      <w:hyperlink r:id="rId13" w:history="1">
        <w:r w:rsidRPr="00583E1F">
          <w:rPr>
            <w:rFonts w:ascii="PT Astra Serif" w:eastAsia="Times New Roman" w:hAnsi="PT Astra Serif" w:cs="Times New Roman"/>
            <w:color w:val="0000FF"/>
            <w:sz w:val="16"/>
            <w:szCs w:val="16"/>
            <w:lang w:eastAsia="ru-RU"/>
          </w:rPr>
          <w:t>пунктом 4 статьи 477</w:t>
        </w:r>
      </w:hyperlink>
      <w:r w:rsidRPr="00583E1F">
        <w:rPr>
          <w:rFonts w:ascii="PT Astra Serif" w:eastAsia="Times New Roman" w:hAnsi="PT Astra Serif" w:cs="Times New Roman"/>
          <w:sz w:val="16"/>
          <w:szCs w:val="16"/>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BF945F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4EC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 Качество Товара</w:t>
      </w:r>
    </w:p>
    <w:p w14:paraId="74C2DC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2945EB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что подтверждается регистрационным(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удостоверением(</w:t>
      </w:r>
      <w:proofErr w:type="spellStart"/>
      <w:r w:rsidRPr="00583E1F">
        <w:rPr>
          <w:rFonts w:ascii="PT Astra Serif" w:eastAsia="Times New Roman" w:hAnsi="PT Astra Serif" w:cs="Times New Roman"/>
          <w:sz w:val="16"/>
          <w:szCs w:val="16"/>
          <w:lang w:eastAsia="ru-RU"/>
        </w:rPr>
        <w:t>ями</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уполномоченным органом.</w:t>
      </w:r>
    </w:p>
    <w:p w14:paraId="4102B3F4" w14:textId="47DC377A"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8.2. </w:t>
      </w:r>
      <w:r w:rsidR="003B5C44" w:rsidRPr="00583E1F">
        <w:rPr>
          <w:rFonts w:ascii="PT Astra Serif" w:eastAsia="Times New Roman" w:hAnsi="PT Astra Serif" w:cs="Times New Roman"/>
          <w:sz w:val="16"/>
          <w:szCs w:val="16"/>
          <w:lang w:eastAsia="ru-RU"/>
        </w:rPr>
        <w:t>Срок годности Товара на дату поставки Заказчику должен соответствовать значению, указанному в Технических характеристиках (Приложение N 2 к Контракту).</w:t>
      </w:r>
      <w:r w:rsidRPr="00583E1F">
        <w:rPr>
          <w:rFonts w:ascii="PT Astra Serif" w:eastAsia="Times New Roman" w:hAnsi="PT Astra Serif" w:cs="Times New Roman"/>
          <w:sz w:val="16"/>
          <w:szCs w:val="16"/>
          <w:lang w:eastAsia="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FBE5BE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D87299"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 Порядок расчетов </w:t>
      </w:r>
    </w:p>
    <w:p w14:paraId="5EB154E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414509B" w14:textId="2C9620A4"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9.1. Оплата по Контракту осуществляется за счет средств Федерального бюджета на 202</w:t>
      </w:r>
      <w:r w:rsidR="00055BC4"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год.</w:t>
      </w:r>
    </w:p>
    <w:p w14:paraId="2A6526D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9012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2EE0C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а 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 а также представления Поставщиком в срок 5 (пять) рабочих дней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а также документов на оплату:</w:t>
      </w:r>
    </w:p>
    <w:p w14:paraId="3871E7A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счета;</w:t>
      </w:r>
    </w:p>
    <w:p w14:paraId="04D065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счета-фактуры;</w:t>
      </w:r>
    </w:p>
    <w:p w14:paraId="49BFD3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универсального передаточного документа (Статус-1) (Постановление Правительства Российской Федерации от 26 декабря 2011 г. N 1137) или товарной накладной унифицированной формы ТОРГ-12 (Постановление Госкомстата РФ от 25.12.1998 N 132);</w:t>
      </w:r>
    </w:p>
    <w:p w14:paraId="5F2DED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акта приема-передачи Товара (приложение № 5 к Контракту) в двух экземплярах (один экземпляр для Заказчика и один экземпляр для Поставщика).</w:t>
      </w:r>
    </w:p>
    <w:p w14:paraId="00092C3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9.5. На всех документах, указанных в </w:t>
      </w:r>
      <w:hyperlink w:anchor="P282" w:history="1">
        <w:r w:rsidRPr="00583E1F">
          <w:rPr>
            <w:rFonts w:ascii="PT Astra Serif" w:eastAsia="Times New Roman" w:hAnsi="PT Astra Serif" w:cs="Times New Roman"/>
            <w:color w:val="0000FF"/>
            <w:sz w:val="16"/>
            <w:szCs w:val="16"/>
            <w:lang w:eastAsia="ru-RU"/>
          </w:rPr>
          <w:t>пункте 9.4</w:t>
        </w:r>
      </w:hyperlink>
      <w:r w:rsidRPr="00583E1F">
        <w:rPr>
          <w:rFonts w:ascii="PT Astra Serif" w:eastAsia="Times New Roman" w:hAnsi="PT Astra Serif" w:cs="Times New Roman"/>
          <w:sz w:val="16"/>
          <w:szCs w:val="16"/>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AF10F4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9.6. Оплата по Контракту осуществляется по факту поставки Товара, предусмотренного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в течение 10 (десяти) рабочих дней с даты подписания Заказчиком Акта приема-передачи Товара по Контракту (этапу) (приложение N 3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14:paraId="0CE492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7D9FE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9.8. После оплаты Заказчиком всего поставленного Товара по Контракту Поставщик в течение 30 (тридцати) дней представляет Заказчику Акт сверки расчетов (</w:t>
      </w:r>
      <w:hyperlink w:anchor="P919"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5</w:t>
      </w:r>
      <w:r w:rsidRPr="00583E1F">
        <w:rPr>
          <w:rFonts w:ascii="PT Astra Serif" w:eastAsia="Times New Roman" w:hAnsi="PT Astra Serif" w:cs="Times New Roman"/>
          <w:sz w:val="16"/>
          <w:szCs w:val="16"/>
          <w:lang w:eastAsia="ru-RU"/>
        </w:rPr>
        <w:t xml:space="preserve"> к Контракту).</w:t>
      </w:r>
    </w:p>
    <w:p w14:paraId="46F88723" w14:textId="77777777" w:rsidR="00286482" w:rsidRPr="00583E1F" w:rsidRDefault="00286482" w:rsidP="00715B68">
      <w:pPr>
        <w:widowControl w:val="0"/>
        <w:autoSpaceDE w:val="0"/>
        <w:autoSpaceDN w:val="0"/>
        <w:jc w:val="center"/>
        <w:outlineLvl w:val="1"/>
        <w:rPr>
          <w:rFonts w:ascii="PT Astra Serif" w:hAnsi="PT Astra Serif" w:cs="Times New Roman"/>
          <w:sz w:val="16"/>
          <w:szCs w:val="16"/>
        </w:rPr>
      </w:pPr>
      <w:bookmarkStart w:id="14" w:name="P323"/>
      <w:bookmarkEnd w:id="14"/>
      <w:r w:rsidRPr="00583E1F">
        <w:rPr>
          <w:rFonts w:ascii="PT Astra Serif" w:hAnsi="PT Astra Serif" w:cs="Times New Roman"/>
          <w:sz w:val="16"/>
          <w:szCs w:val="16"/>
        </w:rPr>
        <w:t>10. Ответственность Сторон</w:t>
      </w:r>
    </w:p>
    <w:p w14:paraId="476521D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0DCFB3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41BC9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1CA8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10.3. Размер штрафа устанавливается в порядке, установленном </w:t>
      </w:r>
      <w:hyperlink r:id="rId14"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0B811E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5" w:name="P328"/>
      <w:bookmarkEnd w:id="15"/>
      <w:r w:rsidRPr="00583E1F">
        <w:rPr>
          <w:rFonts w:ascii="PT Astra Serif" w:eastAsia="Times New Roman" w:hAnsi="PT Astra Serif" w:cs="Times New Roman"/>
          <w:sz w:val="16"/>
          <w:szCs w:val="16"/>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37104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6" w:name="P329"/>
      <w:bookmarkEnd w:id="16"/>
      <w:r w:rsidRPr="00583E1F">
        <w:rPr>
          <w:rFonts w:ascii="PT Astra Serif" w:eastAsia="Times New Roman" w:hAnsi="PT Astra Serif" w:cs="Times New Roman"/>
          <w:sz w:val="16"/>
          <w:szCs w:val="16"/>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51C6077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3518B11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5"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F4F029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 (включительно);</w:t>
      </w:r>
    </w:p>
    <w:p w14:paraId="65244E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3CF2BB4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470816D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1C622E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10.6. В случае нарушения Поставщиком срока представления документов, предусмотренного </w:t>
      </w:r>
      <w:hyperlink w:anchor="P282" w:history="1">
        <w:r w:rsidRPr="00583E1F">
          <w:rPr>
            <w:rFonts w:ascii="PT Astra Serif" w:eastAsia="Times New Roman" w:hAnsi="PT Astra Serif" w:cs="Times New Roman"/>
            <w:color w:val="0000FF"/>
            <w:sz w:val="16"/>
            <w:szCs w:val="16"/>
            <w:lang w:eastAsia="ru-RU"/>
          </w:rPr>
          <w:t>пунктом 9.4</w:t>
        </w:r>
      </w:hyperlink>
      <w:r w:rsidRPr="00583E1F">
        <w:rPr>
          <w:rFonts w:ascii="PT Astra Serif" w:eastAsia="Times New Roman" w:hAnsi="PT Astra Serif" w:cs="Times New Roman"/>
          <w:sz w:val="16"/>
          <w:szCs w:val="16"/>
          <w:lang w:eastAsia="ru-RU"/>
        </w:rPr>
        <w:t xml:space="preserve"> Контракта, Заказчик не несет ответственность, установленную </w:t>
      </w:r>
      <w:hyperlink w:anchor="P328" w:history="1">
        <w:r w:rsidRPr="00583E1F">
          <w:rPr>
            <w:rFonts w:ascii="PT Astra Serif" w:eastAsia="Times New Roman" w:hAnsi="PT Astra Serif" w:cs="Times New Roman"/>
            <w:color w:val="0000FF"/>
            <w:sz w:val="16"/>
            <w:szCs w:val="16"/>
            <w:lang w:eastAsia="ru-RU"/>
          </w:rPr>
          <w:t>пунктами 10.4</w:t>
        </w:r>
      </w:hyperlink>
      <w:r w:rsidRPr="00583E1F">
        <w:rPr>
          <w:rFonts w:ascii="PT Astra Serif" w:eastAsia="Times New Roman" w:hAnsi="PT Astra Serif" w:cs="Times New Roman"/>
          <w:sz w:val="16"/>
          <w:szCs w:val="16"/>
          <w:lang w:eastAsia="ru-RU"/>
        </w:rPr>
        <w:t xml:space="preserve"> - </w:t>
      </w:r>
      <w:hyperlink w:anchor="P329" w:history="1">
        <w:r w:rsidRPr="00583E1F">
          <w:rPr>
            <w:rFonts w:ascii="PT Astra Serif" w:eastAsia="Times New Roman" w:hAnsi="PT Astra Serif" w:cs="Times New Roman"/>
            <w:color w:val="0000FF"/>
            <w:sz w:val="16"/>
            <w:szCs w:val="16"/>
            <w:lang w:eastAsia="ru-RU"/>
          </w:rPr>
          <w:t>10.5</w:t>
        </w:r>
      </w:hyperlink>
      <w:r w:rsidRPr="00583E1F">
        <w:rPr>
          <w:rFonts w:ascii="PT Astra Serif" w:eastAsia="Times New Roman" w:hAnsi="PT Astra Serif" w:cs="Times New Roman"/>
          <w:sz w:val="16"/>
          <w:szCs w:val="16"/>
          <w:lang w:eastAsia="ru-RU"/>
        </w:rPr>
        <w:t xml:space="preserve"> Контракта.</w:t>
      </w:r>
    </w:p>
    <w:p w14:paraId="7DA639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FEB7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D093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B04A7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7" w:name="P341"/>
      <w:bookmarkStart w:id="18" w:name="P354"/>
      <w:bookmarkEnd w:id="17"/>
      <w:bookmarkEnd w:id="18"/>
      <w:r w:rsidRPr="00583E1F">
        <w:rPr>
          <w:rFonts w:ascii="PT Astra Serif" w:eastAsia="Times New Roman" w:hAnsi="PT Astra Serif" w:cs="Times New Roman"/>
          <w:sz w:val="16"/>
          <w:szCs w:val="16"/>
          <w:lang w:eastAsia="ru-RU"/>
        </w:rPr>
        <w:t xml:space="preserve">10.10.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583E1F">
          <w:rPr>
            <w:rFonts w:ascii="PT Astra Serif" w:eastAsia="Times New Roman" w:hAnsi="PT Astra Serif" w:cs="Times New Roman"/>
            <w:color w:val="0000FF"/>
            <w:sz w:val="16"/>
            <w:szCs w:val="16"/>
            <w:lang w:eastAsia="ru-RU"/>
          </w:rPr>
          <w:t>пунктом 1 части 1 статьи 30</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(одного)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42682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9" w:name="P355"/>
      <w:bookmarkEnd w:id="19"/>
      <w:r w:rsidRPr="00583E1F">
        <w:rPr>
          <w:rFonts w:ascii="PT Astra Serif" w:eastAsia="Times New Roman" w:hAnsi="PT Astra Serif" w:cs="Times New Roman"/>
          <w:sz w:val="16"/>
          <w:szCs w:val="16"/>
          <w:lang w:eastAsia="ru-RU"/>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47746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7EE7037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7"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F7D1B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w:t>
      </w:r>
    </w:p>
    <w:p w14:paraId="7D9CFE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0ADDE3D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7D7AF5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7126C25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10.12. </w:t>
      </w:r>
      <w:bookmarkStart w:id="20" w:name="P376"/>
      <w:bookmarkEnd w:id="20"/>
      <w:r w:rsidRPr="00583E1F">
        <w:rPr>
          <w:rFonts w:ascii="PT Astra Serif" w:eastAsia="Times New Roman" w:hAnsi="PT Astra Serif" w:cs="Times New Roman"/>
          <w:sz w:val="16"/>
          <w:szCs w:val="16"/>
          <w:lang w:eastAsia="ru-RU"/>
        </w:rPr>
        <w:t xml:space="preserve">В случае непредоставления Поставщиком информации, указанной в </w:t>
      </w:r>
      <w:hyperlink w:anchor="P95" w:history="1">
        <w:r w:rsidRPr="00583E1F">
          <w:rPr>
            <w:rFonts w:ascii="PT Astra Serif" w:eastAsia="Times New Roman" w:hAnsi="PT Astra Serif" w:cs="Times New Roman"/>
            <w:color w:val="0000FF"/>
            <w:sz w:val="16"/>
            <w:szCs w:val="16"/>
            <w:lang w:eastAsia="ru-RU"/>
          </w:rPr>
          <w:t>подпункте 3.1.3 пункта 3.1</w:t>
        </w:r>
      </w:hyperlink>
      <w:r w:rsidRPr="00583E1F">
        <w:rPr>
          <w:rFonts w:ascii="PT Astra Serif" w:eastAsia="Times New Roman" w:hAnsi="PT Astra Serif" w:cs="Times New Roman"/>
          <w:sz w:val="16"/>
          <w:szCs w:val="16"/>
          <w:lang w:eastAsia="ru-RU"/>
        </w:rPr>
        <w:t xml:space="preserve"> Контракта, в срок, установленный </w:t>
      </w:r>
      <w:hyperlink w:anchor="P95" w:history="1">
        <w:r w:rsidRPr="00583E1F">
          <w:rPr>
            <w:rFonts w:ascii="PT Astra Serif" w:eastAsia="Times New Roman" w:hAnsi="PT Astra Serif" w:cs="Times New Roman"/>
            <w:color w:val="0000FF"/>
            <w:sz w:val="16"/>
            <w:szCs w:val="16"/>
            <w:lang w:eastAsia="ru-RU"/>
          </w:rPr>
          <w:t>подпунктом 3.1.3 пункта 3.1</w:t>
        </w:r>
      </w:hyperlink>
      <w:r w:rsidRPr="00583E1F">
        <w:rPr>
          <w:rFonts w:ascii="PT Astra Serif" w:eastAsia="Times New Roman" w:hAnsi="PT Astra Serif" w:cs="Times New Roman"/>
          <w:sz w:val="16"/>
          <w:szCs w:val="16"/>
          <w:lang w:eastAsia="ru-RU"/>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76F9AE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B05DB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95C4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10.15. Уплата неустойки (штрафа, пени) не освобождает Стороны от исполнения обязательств по Контракту.</w:t>
      </w:r>
    </w:p>
    <w:p w14:paraId="0226CFB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10.16. «Реквизиты счета для уплаты неустоек (штрафов, пеней)</w:t>
      </w:r>
    </w:p>
    <w:p w14:paraId="25FC505E"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bookmarkStart w:id="21" w:name="_Hlk216427991"/>
      <w:r w:rsidRPr="00583E1F">
        <w:rPr>
          <w:rFonts w:ascii="PT Astra Serif" w:eastAsia="Times New Roman" w:hAnsi="PT Astra Serif" w:cs="Times New Roman"/>
          <w:sz w:val="16"/>
          <w:szCs w:val="16"/>
          <w:lang w:eastAsia="ru-RU"/>
        </w:rPr>
        <w:t xml:space="preserve">УФК по Пермскому краю (ФКУЗ МСЧ-59 ФСИН России, л/с 04561829630)   </w:t>
      </w:r>
    </w:p>
    <w:p w14:paraId="5BA3EAF3" w14:textId="5AF74D80"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Р/счет 03100643000000015600 в </w:t>
      </w:r>
      <w:r w:rsidR="00D36134" w:rsidRPr="00583E1F">
        <w:rPr>
          <w:rFonts w:ascii="PT Astra Serif" w:eastAsia="Times New Roman" w:hAnsi="PT Astra Serif" w:cs="Times New Roman"/>
          <w:sz w:val="16"/>
          <w:szCs w:val="16"/>
          <w:lang w:eastAsia="ru-RU"/>
        </w:rPr>
        <w:t>ОКЦ № 3 УГУ БАНКА</w:t>
      </w:r>
      <w:r w:rsidRPr="00583E1F">
        <w:rPr>
          <w:rFonts w:ascii="PT Astra Serif" w:eastAsia="Times New Roman" w:hAnsi="PT Astra Serif" w:cs="Times New Roman"/>
          <w:sz w:val="16"/>
          <w:szCs w:val="16"/>
          <w:lang w:eastAsia="ru-RU"/>
        </w:rPr>
        <w:t xml:space="preserve"> РОССИИ//УФК по Пермскому краю г. Пермь   </w:t>
      </w:r>
    </w:p>
    <w:p w14:paraId="3A795AD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ЕКС (корр. счет) 40102810145370000048</w:t>
      </w:r>
    </w:p>
    <w:p w14:paraId="5C9FFAB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БИК 015773997    </w:t>
      </w:r>
    </w:p>
    <w:p w14:paraId="00635425"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ИНН 2464033793    </w:t>
      </w:r>
    </w:p>
    <w:p w14:paraId="7D9FD259"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КПП 590501001</w:t>
      </w:r>
      <w:bookmarkEnd w:id="21"/>
    </w:p>
    <w:p w14:paraId="7755A866"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0"/>
          <w:szCs w:val="10"/>
          <w:lang w:eastAsia="ru-RU"/>
        </w:rPr>
      </w:pPr>
    </w:p>
    <w:p w14:paraId="2C2A5A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 Срок действия Контракта, изменение и расторжение Контракта</w:t>
      </w:r>
    </w:p>
    <w:p w14:paraId="6FD5133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C4E9671" w14:textId="566B3183"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11.1. Контракт вступает в силу с даты его заключения сторонами и действует до </w:t>
      </w:r>
      <w:r w:rsidR="00055BC4" w:rsidRPr="00583E1F">
        <w:rPr>
          <w:rFonts w:ascii="PT Astra Serif" w:eastAsia="Times New Roman" w:hAnsi="PT Astra Serif" w:cs="Times New Roman"/>
          <w:sz w:val="16"/>
          <w:szCs w:val="16"/>
          <w:lang w:eastAsia="ru-RU"/>
        </w:rPr>
        <w:t>21.1</w:t>
      </w:r>
      <w:r w:rsidR="009E1970" w:rsidRPr="00583E1F">
        <w:rPr>
          <w:rFonts w:ascii="PT Astra Serif" w:eastAsia="Times New Roman" w:hAnsi="PT Astra Serif" w:cs="Times New Roman"/>
          <w:sz w:val="16"/>
          <w:szCs w:val="16"/>
          <w:lang w:eastAsia="ru-RU"/>
        </w:rPr>
        <w:t>2</w:t>
      </w:r>
      <w:r w:rsidR="00055BC4" w:rsidRPr="00583E1F">
        <w:rPr>
          <w:rFonts w:ascii="PT Astra Serif" w:eastAsia="Times New Roman" w:hAnsi="PT Astra Serif" w:cs="Times New Roman"/>
          <w:sz w:val="16"/>
          <w:szCs w:val="16"/>
          <w:lang w:eastAsia="ru-RU"/>
        </w:rPr>
        <w:t>.2026</w:t>
      </w:r>
      <w:r w:rsidRPr="00583E1F">
        <w:rPr>
          <w:rFonts w:ascii="PT Astra Serif" w:eastAsia="Times New Roman" w:hAnsi="PT Astra Serif" w:cs="Times New Roman"/>
          <w:sz w:val="16"/>
          <w:szCs w:val="16"/>
          <w:lang w:eastAsia="ru-RU"/>
        </w:rPr>
        <w:t xml:space="preserve">, а в части осуществления расчетов по Контракту и ответственности Сторон, предусмотренной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 - до полного исполнения Сторонами взаимных обязательств.</w:t>
      </w:r>
    </w:p>
    <w:p w14:paraId="4DEE644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11.2. Все изменения Контракта должны быть совершены в письменном виде и оформлены дополнительными соглашениями к Контракту.</w:t>
      </w:r>
    </w:p>
    <w:p w14:paraId="4D8937C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42EAF0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FD8D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11.5. Изменение существенных условий Контракта при его исполнении допускается в случаях, предусмотренных </w:t>
      </w:r>
      <w:hyperlink r:id="rId18" w:history="1">
        <w:r w:rsidRPr="00583E1F">
          <w:rPr>
            <w:rFonts w:ascii="PT Astra Serif" w:eastAsia="Times New Roman" w:hAnsi="PT Astra Serif" w:cs="Times New Roman"/>
            <w:color w:val="0000FF"/>
            <w:sz w:val="16"/>
            <w:szCs w:val="16"/>
            <w:lang w:eastAsia="ru-RU"/>
          </w:rPr>
          <w:t>пунктом 6 статьи 161</w:t>
        </w:r>
      </w:hyperlink>
      <w:r w:rsidRPr="00583E1F">
        <w:rPr>
          <w:rFonts w:ascii="PT Astra Serif" w:eastAsia="Times New Roman" w:hAnsi="PT Astra Serif" w:cs="Times New Roman"/>
          <w:sz w:val="16"/>
          <w:szCs w:val="1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32BB37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6E91796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Исключительные права</w:t>
      </w:r>
    </w:p>
    <w:p w14:paraId="5DEB713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C62E3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8C94E3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CA76A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3713B4"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 Обстоятельства непреодолимой силы</w:t>
      </w:r>
    </w:p>
    <w:p w14:paraId="7AFB9FD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3068A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2ABAD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13.2. Сторона, у которой возникли обстоятельства непреодолимой силы, обязана в течение 14 (четырнадцати)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4E6F1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09C7C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4152F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B18A06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14. Уведомления </w:t>
      </w:r>
    </w:p>
    <w:p w14:paraId="0ACD6A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56D330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14.1. Любое уведомление, которое одна Сторона направляет другой Стороне в соответствии с Контрактом, высылается в виде письма или телеграммы, телекса, факса, электронного письма по адресу другой Стороны с подтверждением о получении.</w:t>
      </w:r>
    </w:p>
    <w:p w14:paraId="494A7DF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9D0177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15. Заключительные положения </w:t>
      </w:r>
    </w:p>
    <w:p w14:paraId="4F21382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873F6A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15.1. Во всем, что не предусмотрено Контрактом, Стороны руководствуются законодательством Российской Федерации.</w:t>
      </w:r>
    </w:p>
    <w:p w14:paraId="23CB21C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 При исполнении Контракта не допускается:</w:t>
      </w:r>
    </w:p>
    <w:p w14:paraId="42DB2A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в случае применения ограничений и условий допуска в соответствии с </w:t>
      </w:r>
      <w:hyperlink r:id="rId19" w:history="1">
        <w:r w:rsidRPr="00583E1F">
          <w:rPr>
            <w:rFonts w:ascii="PT Astra Serif" w:eastAsia="Times New Roman" w:hAnsi="PT Astra Serif" w:cs="Times New Roman"/>
            <w:color w:val="0000FF"/>
            <w:sz w:val="16"/>
            <w:szCs w:val="16"/>
            <w:lang w:eastAsia="ru-RU"/>
          </w:rPr>
          <w:t>постановлением</w:t>
        </w:r>
      </w:hyperlink>
      <w:r w:rsidRPr="00583E1F">
        <w:rPr>
          <w:rFonts w:ascii="PT Astra Serif" w:eastAsia="Times New Roman" w:hAnsi="PT Astra Serif" w:cs="Times New Roman"/>
          <w:sz w:val="16"/>
          <w:szCs w:val="16"/>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D0029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15.2.2. замена страны происхождения Товара,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583E1F">
          <w:rPr>
            <w:rFonts w:ascii="PT Astra Serif" w:eastAsia="Times New Roman" w:hAnsi="PT Astra Serif" w:cs="Times New Roman"/>
            <w:color w:val="0000FF"/>
            <w:sz w:val="16"/>
            <w:szCs w:val="16"/>
            <w:lang w:eastAsia="ru-RU"/>
          </w:rPr>
          <w:t>подпунктом 1.7 пункта 1</w:t>
        </w:r>
      </w:hyperlink>
      <w:r w:rsidRPr="00583E1F">
        <w:rPr>
          <w:rFonts w:ascii="PT Astra Serif" w:eastAsia="Times New Roman" w:hAnsi="PT Astra Serif" w:cs="Times New Roman"/>
          <w:sz w:val="16"/>
          <w:szCs w:val="16"/>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A3E3B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06F43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15.4. Контракт составлен в форме электронного документа, подписанного усиленными электронными подписями Сторон.</w:t>
      </w:r>
    </w:p>
    <w:p w14:paraId="476CDA76" w14:textId="77777777" w:rsidR="00286482" w:rsidRPr="00583E1F"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15.5. Приложения к Контракту являются его неотъемлемой частью.</w:t>
      </w:r>
    </w:p>
    <w:p w14:paraId="7BCD94EE" w14:textId="7ED3B79D" w:rsidR="00286482"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Приложения к Контракту:</w:t>
      </w:r>
    </w:p>
    <w:p w14:paraId="1B37F341" w14:textId="4C7BC9C6"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F87D82" w14:textId="2EF3B021"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5B8BBE7" w14:textId="77777777" w:rsidR="00715B68" w:rsidRPr="00583E1F"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B62F7F" w:rsidRPr="00583E1F" w14:paraId="07C7C5A6" w14:textId="77777777" w:rsidTr="00715B68">
        <w:tc>
          <w:tcPr>
            <w:tcW w:w="2276" w:type="dxa"/>
            <w:tcBorders>
              <w:top w:val="nil"/>
              <w:left w:val="nil"/>
              <w:bottom w:val="nil"/>
              <w:right w:val="nil"/>
            </w:tcBorders>
          </w:tcPr>
          <w:p w14:paraId="2922BB0B" w14:textId="77777777" w:rsidR="00B62F7F" w:rsidRPr="00583E1F" w:rsidRDefault="00654108"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483" w:history="1">
              <w:r w:rsidR="00B62F7F" w:rsidRPr="00583E1F">
                <w:rPr>
                  <w:rFonts w:ascii="PT Astra Serif" w:eastAsia="Times New Roman" w:hAnsi="PT Astra Serif" w:cs="Times New Roman"/>
                  <w:color w:val="0000FF"/>
                  <w:sz w:val="16"/>
                  <w:szCs w:val="16"/>
                  <w:lang w:eastAsia="ru-RU"/>
                </w:rPr>
                <w:t>Приложение N 1</w:t>
              </w:r>
            </w:hyperlink>
          </w:p>
        </w:tc>
        <w:tc>
          <w:tcPr>
            <w:tcW w:w="6746" w:type="dxa"/>
            <w:tcBorders>
              <w:top w:val="nil"/>
              <w:left w:val="nil"/>
              <w:bottom w:val="nil"/>
              <w:right w:val="nil"/>
            </w:tcBorders>
          </w:tcPr>
          <w:p w14:paraId="346E553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Спецификация;</w:t>
            </w:r>
          </w:p>
        </w:tc>
      </w:tr>
      <w:tr w:rsidR="00B62F7F" w:rsidRPr="00583E1F" w14:paraId="57F52D36" w14:textId="77777777" w:rsidTr="00715B68">
        <w:tc>
          <w:tcPr>
            <w:tcW w:w="2276" w:type="dxa"/>
            <w:tcBorders>
              <w:top w:val="nil"/>
              <w:left w:val="nil"/>
              <w:bottom w:val="nil"/>
              <w:right w:val="nil"/>
            </w:tcBorders>
          </w:tcPr>
          <w:p w14:paraId="15F61A4B" w14:textId="77777777" w:rsidR="00B62F7F" w:rsidRPr="00583E1F" w:rsidRDefault="00654108"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588" w:history="1">
              <w:r w:rsidR="00B62F7F" w:rsidRPr="00583E1F">
                <w:rPr>
                  <w:rFonts w:ascii="PT Astra Serif" w:eastAsia="Times New Roman" w:hAnsi="PT Astra Serif" w:cs="Times New Roman"/>
                  <w:color w:val="0000FF"/>
                  <w:sz w:val="16"/>
                  <w:szCs w:val="16"/>
                  <w:lang w:eastAsia="ru-RU"/>
                </w:rPr>
                <w:t>Приложение N 2</w:t>
              </w:r>
            </w:hyperlink>
          </w:p>
        </w:tc>
        <w:tc>
          <w:tcPr>
            <w:tcW w:w="6746" w:type="dxa"/>
            <w:tcBorders>
              <w:top w:val="nil"/>
              <w:left w:val="nil"/>
              <w:bottom w:val="nil"/>
              <w:right w:val="nil"/>
            </w:tcBorders>
          </w:tcPr>
          <w:p w14:paraId="1D5B707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Технические характеристики;</w:t>
            </w:r>
          </w:p>
        </w:tc>
      </w:tr>
      <w:tr w:rsidR="00B62F7F" w:rsidRPr="00583E1F" w14:paraId="25424B56" w14:textId="77777777" w:rsidTr="00715B68">
        <w:tc>
          <w:tcPr>
            <w:tcW w:w="2276" w:type="dxa"/>
            <w:tcBorders>
              <w:top w:val="nil"/>
              <w:left w:val="nil"/>
              <w:bottom w:val="nil"/>
              <w:right w:val="nil"/>
            </w:tcBorders>
          </w:tcPr>
          <w:p w14:paraId="73D4571E" w14:textId="77777777" w:rsidR="00B62F7F" w:rsidRPr="00583E1F" w:rsidRDefault="00654108"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27" w:history="1">
              <w:r w:rsidR="00B62F7F" w:rsidRPr="00583E1F">
                <w:rPr>
                  <w:rFonts w:ascii="PT Astra Serif" w:eastAsia="Times New Roman" w:hAnsi="PT Astra Serif" w:cs="Times New Roman"/>
                  <w:color w:val="0000FF"/>
                  <w:sz w:val="16"/>
                  <w:szCs w:val="16"/>
                  <w:lang w:eastAsia="ru-RU"/>
                </w:rPr>
                <w:t>Приложение N</w:t>
              </w:r>
            </w:hyperlink>
            <w:r w:rsidR="00B62F7F" w:rsidRPr="00583E1F">
              <w:rPr>
                <w:rFonts w:ascii="PT Astra Serif" w:eastAsia="Times New Roman" w:hAnsi="PT Astra Serif" w:cs="Times New Roman"/>
                <w:color w:val="0000FF"/>
                <w:sz w:val="16"/>
                <w:szCs w:val="16"/>
                <w:lang w:eastAsia="ru-RU"/>
              </w:rPr>
              <w:t xml:space="preserve"> 3</w:t>
            </w:r>
          </w:p>
        </w:tc>
        <w:tc>
          <w:tcPr>
            <w:tcW w:w="6746" w:type="dxa"/>
            <w:tcBorders>
              <w:top w:val="nil"/>
              <w:left w:val="nil"/>
              <w:bottom w:val="nil"/>
              <w:right w:val="nil"/>
            </w:tcBorders>
          </w:tcPr>
          <w:p w14:paraId="341F065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приема-передачи Товара по Контракту (этапу);</w:t>
            </w:r>
          </w:p>
        </w:tc>
      </w:tr>
      <w:tr w:rsidR="00B62F7F" w:rsidRPr="00583E1F" w14:paraId="1EE74ACA" w14:textId="77777777" w:rsidTr="00715B68">
        <w:tc>
          <w:tcPr>
            <w:tcW w:w="2276" w:type="dxa"/>
            <w:tcBorders>
              <w:top w:val="nil"/>
              <w:left w:val="nil"/>
              <w:bottom w:val="nil"/>
              <w:right w:val="nil"/>
            </w:tcBorders>
          </w:tcPr>
          <w:p w14:paraId="7B50EA05" w14:textId="77777777" w:rsidR="00B62F7F" w:rsidRPr="00583E1F" w:rsidRDefault="00654108"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63"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4</w:t>
            </w:r>
          </w:p>
        </w:tc>
        <w:tc>
          <w:tcPr>
            <w:tcW w:w="6746" w:type="dxa"/>
            <w:tcBorders>
              <w:top w:val="nil"/>
              <w:left w:val="nil"/>
              <w:bottom w:val="nil"/>
              <w:right w:val="nil"/>
            </w:tcBorders>
          </w:tcPr>
          <w:p w14:paraId="6A2EC27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Сводный реестр товарных накладных на поставку Товара;</w:t>
            </w:r>
          </w:p>
        </w:tc>
      </w:tr>
      <w:tr w:rsidR="00B62F7F" w:rsidRPr="00583E1F" w14:paraId="06C21433" w14:textId="77777777" w:rsidTr="00715B68">
        <w:tc>
          <w:tcPr>
            <w:tcW w:w="2276" w:type="dxa"/>
            <w:tcBorders>
              <w:top w:val="nil"/>
              <w:left w:val="nil"/>
              <w:bottom w:val="nil"/>
              <w:right w:val="nil"/>
            </w:tcBorders>
          </w:tcPr>
          <w:p w14:paraId="2A2CEF04" w14:textId="77777777" w:rsidR="00B62F7F" w:rsidRPr="00583E1F" w:rsidRDefault="00654108"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848"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5</w:t>
            </w:r>
          </w:p>
        </w:tc>
        <w:tc>
          <w:tcPr>
            <w:tcW w:w="6746" w:type="dxa"/>
            <w:tcBorders>
              <w:top w:val="nil"/>
              <w:left w:val="nil"/>
              <w:bottom w:val="nil"/>
              <w:right w:val="nil"/>
            </w:tcBorders>
          </w:tcPr>
          <w:p w14:paraId="18DA38C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сверки расчетов;</w:t>
            </w:r>
          </w:p>
        </w:tc>
      </w:tr>
      <w:tr w:rsidR="00B62F7F" w:rsidRPr="00583E1F" w14:paraId="0A987083" w14:textId="77777777" w:rsidTr="00715B68">
        <w:tc>
          <w:tcPr>
            <w:tcW w:w="2276" w:type="dxa"/>
            <w:tcBorders>
              <w:top w:val="nil"/>
              <w:left w:val="nil"/>
              <w:bottom w:val="nil"/>
              <w:right w:val="nil"/>
            </w:tcBorders>
          </w:tcPr>
          <w:p w14:paraId="5E8DA87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6746" w:type="dxa"/>
            <w:tcBorders>
              <w:top w:val="nil"/>
              <w:left w:val="nil"/>
              <w:bottom w:val="nil"/>
              <w:right w:val="nil"/>
            </w:tcBorders>
          </w:tcPr>
          <w:p w14:paraId="7B83CE9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0F49EA4B" w14:textId="2B0D658F"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16. Реквизиты и подписи Сторон</w:t>
      </w:r>
    </w:p>
    <w:p w14:paraId="21ADFE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45"/>
        <w:gridCol w:w="3544"/>
      </w:tblGrid>
      <w:tr w:rsidR="00B62F7F" w:rsidRPr="00583E1F" w14:paraId="1DC09E31" w14:textId="77777777" w:rsidTr="00715B68">
        <w:trPr>
          <w:cantSplit/>
          <w:trHeight w:val="218"/>
        </w:trPr>
        <w:tc>
          <w:tcPr>
            <w:tcW w:w="1951" w:type="dxa"/>
          </w:tcPr>
          <w:p w14:paraId="2AFD4118" w14:textId="77777777" w:rsidR="00B62F7F" w:rsidRPr="00583E1F" w:rsidRDefault="00B62F7F" w:rsidP="00715B68">
            <w:pPr>
              <w:widowControl w:val="0"/>
              <w:spacing w:after="0" w:line="240" w:lineRule="auto"/>
              <w:rPr>
                <w:rFonts w:ascii="PT Astra Serif" w:eastAsiaTheme="minorEastAsia" w:hAnsi="PT Astra Serif" w:cs="Times New Roman"/>
                <w:bCs/>
                <w:sz w:val="16"/>
                <w:szCs w:val="16"/>
                <w:lang w:eastAsia="ru-RU"/>
              </w:rPr>
            </w:pPr>
          </w:p>
        </w:tc>
        <w:tc>
          <w:tcPr>
            <w:tcW w:w="4145" w:type="dxa"/>
            <w:hideMark/>
          </w:tcPr>
          <w:p w14:paraId="50B6FE66"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Заказчик</w:t>
            </w:r>
          </w:p>
        </w:tc>
        <w:tc>
          <w:tcPr>
            <w:tcW w:w="3544" w:type="dxa"/>
          </w:tcPr>
          <w:p w14:paraId="174A703D"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Поставщик:</w:t>
            </w:r>
          </w:p>
        </w:tc>
      </w:tr>
      <w:tr w:rsidR="00B62F7F" w:rsidRPr="00583E1F" w14:paraId="3A12E54E" w14:textId="77777777" w:rsidTr="00715B68">
        <w:trPr>
          <w:cantSplit/>
          <w:trHeight w:val="612"/>
        </w:trPr>
        <w:tc>
          <w:tcPr>
            <w:tcW w:w="1951" w:type="dxa"/>
            <w:hideMark/>
          </w:tcPr>
          <w:p w14:paraId="018182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Полное наименование</w:t>
            </w:r>
          </w:p>
        </w:tc>
        <w:tc>
          <w:tcPr>
            <w:tcW w:w="4145" w:type="dxa"/>
            <w:hideMark/>
          </w:tcPr>
          <w:p w14:paraId="6089E3F1" w14:textId="77777777"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eastAsiaTheme="minorEastAsia" w:hAnsi="PT Astra Serif"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24FA86D2" w14:textId="3BFDF438" w:rsidR="00B62F7F" w:rsidRPr="00583E1F" w:rsidRDefault="00B62F7F" w:rsidP="00715B68">
            <w:pPr>
              <w:widowControl w:val="0"/>
              <w:rPr>
                <w:rFonts w:ascii="PT Astra Serif" w:hAnsi="PT Astra Serif" w:cs="Times New Roman"/>
                <w:bCs/>
                <w:iCs/>
                <w:sz w:val="16"/>
                <w:szCs w:val="16"/>
              </w:rPr>
            </w:pPr>
          </w:p>
        </w:tc>
      </w:tr>
      <w:tr w:rsidR="00B62F7F" w:rsidRPr="00583E1F" w14:paraId="1697999F" w14:textId="77777777" w:rsidTr="00715B68">
        <w:trPr>
          <w:cantSplit/>
          <w:trHeight w:val="365"/>
        </w:trPr>
        <w:tc>
          <w:tcPr>
            <w:tcW w:w="1951" w:type="dxa"/>
          </w:tcPr>
          <w:p w14:paraId="01F3B1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Краткое наименование</w:t>
            </w:r>
          </w:p>
        </w:tc>
        <w:tc>
          <w:tcPr>
            <w:tcW w:w="4145" w:type="dxa"/>
          </w:tcPr>
          <w:p w14:paraId="7CFEEEEC"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ФКУЗ МСЧ-59 ФСИН России</w:t>
            </w:r>
          </w:p>
        </w:tc>
        <w:tc>
          <w:tcPr>
            <w:tcW w:w="3544" w:type="dxa"/>
          </w:tcPr>
          <w:p w14:paraId="5B20DBA8" w14:textId="188ED6F2" w:rsidR="00B62F7F" w:rsidRPr="00583E1F" w:rsidRDefault="00B62F7F" w:rsidP="00715B68">
            <w:pPr>
              <w:spacing w:after="0"/>
              <w:rPr>
                <w:rFonts w:ascii="PT Astra Serif" w:hAnsi="PT Astra Serif" w:cs="Times New Roman"/>
                <w:sz w:val="16"/>
                <w:szCs w:val="16"/>
              </w:rPr>
            </w:pPr>
          </w:p>
        </w:tc>
      </w:tr>
      <w:tr w:rsidR="00B62F7F" w:rsidRPr="00583E1F" w14:paraId="6E2C7334" w14:textId="77777777" w:rsidTr="00715B68">
        <w:trPr>
          <w:cantSplit/>
          <w:trHeight w:val="288"/>
        </w:trPr>
        <w:tc>
          <w:tcPr>
            <w:tcW w:w="1951" w:type="dxa"/>
            <w:hideMark/>
          </w:tcPr>
          <w:p w14:paraId="50ED173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Место нахождения:</w:t>
            </w:r>
          </w:p>
        </w:tc>
        <w:tc>
          <w:tcPr>
            <w:tcW w:w="4145" w:type="dxa"/>
            <w:vAlign w:val="center"/>
          </w:tcPr>
          <w:p w14:paraId="32A08A7F" w14:textId="77777777" w:rsidR="00B62F7F" w:rsidRPr="00583E1F" w:rsidRDefault="00B62F7F" w:rsidP="00715B68">
            <w:pPr>
              <w:spacing w:after="0" w:line="240" w:lineRule="auto"/>
              <w:rPr>
                <w:rFonts w:ascii="PT Astra Serif" w:eastAsiaTheme="minorEastAsia" w:hAnsi="PT Astra Serif" w:cs="Times New Roman"/>
                <w:color w:val="000000"/>
                <w:sz w:val="16"/>
                <w:szCs w:val="16"/>
                <w:lang w:eastAsia="ru-RU"/>
              </w:rPr>
            </w:pPr>
            <w:bookmarkStart w:id="22" w:name="OLE_LINK73"/>
            <w:bookmarkStart w:id="23" w:name="OLE_LINK74"/>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bookmarkEnd w:id="22"/>
            <w:bookmarkEnd w:id="23"/>
          </w:p>
        </w:tc>
        <w:tc>
          <w:tcPr>
            <w:tcW w:w="3544" w:type="dxa"/>
          </w:tcPr>
          <w:p w14:paraId="53EE0B18" w14:textId="3AD8CA25" w:rsidR="00B62F7F" w:rsidRPr="00583E1F" w:rsidRDefault="00B62F7F" w:rsidP="00715B68">
            <w:pPr>
              <w:spacing w:after="0"/>
              <w:rPr>
                <w:rFonts w:ascii="PT Astra Serif" w:hAnsi="PT Astra Serif" w:cs="Times New Roman"/>
                <w:sz w:val="16"/>
                <w:szCs w:val="16"/>
              </w:rPr>
            </w:pPr>
          </w:p>
        </w:tc>
      </w:tr>
      <w:tr w:rsidR="00B62F7F" w:rsidRPr="00583E1F" w14:paraId="67800F8F" w14:textId="77777777" w:rsidTr="00715B68">
        <w:trPr>
          <w:cantSplit/>
          <w:trHeight w:val="288"/>
        </w:trPr>
        <w:tc>
          <w:tcPr>
            <w:tcW w:w="1951" w:type="dxa"/>
            <w:hideMark/>
          </w:tcPr>
          <w:p w14:paraId="3A4C89C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 xml:space="preserve">Почтовый адрес: </w:t>
            </w:r>
          </w:p>
        </w:tc>
        <w:tc>
          <w:tcPr>
            <w:tcW w:w="4145" w:type="dxa"/>
          </w:tcPr>
          <w:p w14:paraId="254E62BF"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p>
        </w:tc>
        <w:tc>
          <w:tcPr>
            <w:tcW w:w="3544" w:type="dxa"/>
          </w:tcPr>
          <w:p w14:paraId="4B2F0FDB" w14:textId="29CFCB2E" w:rsidR="00B62F7F" w:rsidRPr="00583E1F" w:rsidRDefault="00B62F7F" w:rsidP="00715B68">
            <w:pPr>
              <w:spacing w:after="0"/>
              <w:rPr>
                <w:rFonts w:ascii="PT Astra Serif" w:hAnsi="PT Astra Serif" w:cs="Times New Roman"/>
                <w:sz w:val="16"/>
                <w:szCs w:val="16"/>
              </w:rPr>
            </w:pPr>
          </w:p>
        </w:tc>
      </w:tr>
      <w:tr w:rsidR="00B62F7F" w:rsidRPr="00583E1F" w14:paraId="1B8196EA" w14:textId="77777777" w:rsidTr="00715B68">
        <w:trPr>
          <w:cantSplit/>
          <w:trHeight w:val="231"/>
        </w:trPr>
        <w:tc>
          <w:tcPr>
            <w:tcW w:w="1951" w:type="dxa"/>
            <w:hideMark/>
          </w:tcPr>
          <w:p w14:paraId="36E1DA5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ИНН / КПП</w:t>
            </w:r>
          </w:p>
        </w:tc>
        <w:tc>
          <w:tcPr>
            <w:tcW w:w="4145" w:type="dxa"/>
          </w:tcPr>
          <w:p w14:paraId="1181D29D"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2464033793/ 590501001</w:t>
            </w:r>
          </w:p>
        </w:tc>
        <w:tc>
          <w:tcPr>
            <w:tcW w:w="3544" w:type="dxa"/>
          </w:tcPr>
          <w:p w14:paraId="3C797B72" w14:textId="23B2601B" w:rsidR="00B62F7F" w:rsidRPr="00583E1F" w:rsidRDefault="00B62F7F" w:rsidP="00715B68">
            <w:pPr>
              <w:spacing w:after="0"/>
              <w:rPr>
                <w:rFonts w:ascii="PT Astra Serif" w:hAnsi="PT Astra Serif" w:cs="Times New Roman"/>
                <w:sz w:val="16"/>
                <w:szCs w:val="16"/>
                <w:lang w:val="en-US"/>
              </w:rPr>
            </w:pPr>
          </w:p>
        </w:tc>
      </w:tr>
      <w:tr w:rsidR="00B62F7F" w:rsidRPr="00583E1F" w14:paraId="32E0369B" w14:textId="77777777" w:rsidTr="00715B68">
        <w:trPr>
          <w:cantSplit/>
          <w:trHeight w:val="483"/>
        </w:trPr>
        <w:tc>
          <w:tcPr>
            <w:tcW w:w="1951" w:type="dxa"/>
            <w:hideMark/>
          </w:tcPr>
          <w:p w14:paraId="558741F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Тел./факс</w:t>
            </w:r>
          </w:p>
        </w:tc>
        <w:tc>
          <w:tcPr>
            <w:tcW w:w="4145" w:type="dxa"/>
          </w:tcPr>
          <w:p w14:paraId="40FA41A0"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(342) 240-23-19</w:t>
            </w:r>
          </w:p>
        </w:tc>
        <w:tc>
          <w:tcPr>
            <w:tcW w:w="3544" w:type="dxa"/>
          </w:tcPr>
          <w:p w14:paraId="5BB466FF" w14:textId="0D1DAEB9" w:rsidR="00B62F7F" w:rsidRPr="00583E1F" w:rsidRDefault="00B62F7F" w:rsidP="00715B68">
            <w:pPr>
              <w:widowControl w:val="0"/>
              <w:rPr>
                <w:rFonts w:ascii="PT Astra Serif" w:hAnsi="PT Astra Serif" w:cs="Times New Roman"/>
                <w:sz w:val="16"/>
                <w:szCs w:val="16"/>
              </w:rPr>
            </w:pPr>
          </w:p>
        </w:tc>
      </w:tr>
      <w:tr w:rsidR="00B62F7F" w:rsidRPr="00583E1F" w14:paraId="4EC5EBD3" w14:textId="77777777" w:rsidTr="00715B68">
        <w:trPr>
          <w:cantSplit/>
          <w:trHeight w:val="237"/>
        </w:trPr>
        <w:tc>
          <w:tcPr>
            <w:tcW w:w="1951" w:type="dxa"/>
          </w:tcPr>
          <w:p w14:paraId="5E9B9659"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Электронная почта</w:t>
            </w:r>
          </w:p>
        </w:tc>
        <w:tc>
          <w:tcPr>
            <w:tcW w:w="4145" w:type="dxa"/>
          </w:tcPr>
          <w:p w14:paraId="11E3BD76"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 xml:space="preserve">Отдел </w:t>
            </w:r>
            <w:proofErr w:type="spellStart"/>
            <w:r w:rsidRPr="00583E1F">
              <w:rPr>
                <w:rFonts w:ascii="PT Astra Serif" w:eastAsiaTheme="minorEastAsia" w:hAnsi="PT Astra Serif" w:cs="Times New Roman"/>
                <w:sz w:val="16"/>
                <w:szCs w:val="16"/>
                <w:lang w:eastAsia="ru-RU"/>
              </w:rPr>
              <w:t>медснабжения</w:t>
            </w:r>
            <w:proofErr w:type="spellEnd"/>
            <w:r w:rsidRPr="00583E1F">
              <w:rPr>
                <w:rFonts w:ascii="PT Astra Serif" w:eastAsiaTheme="minorEastAsia" w:hAnsi="PT Astra Serif" w:cs="Times New Roman"/>
                <w:sz w:val="16"/>
                <w:szCs w:val="16"/>
                <w:lang w:eastAsia="ru-RU"/>
              </w:rPr>
              <w:t xml:space="preserve">: </w:t>
            </w:r>
            <w:proofErr w:type="spellStart"/>
            <w:r w:rsidRPr="00583E1F">
              <w:rPr>
                <w:rFonts w:ascii="PT Astra Serif" w:eastAsiaTheme="minorEastAsia" w:hAnsi="PT Astra Serif" w:cs="Times New Roman"/>
                <w:sz w:val="16"/>
                <w:szCs w:val="16"/>
                <w:lang w:val="en-US" w:eastAsia="ru-RU"/>
              </w:rPr>
              <w:t>medsnabmsch</w:t>
            </w:r>
            <w:proofErr w:type="spellEnd"/>
            <w:r w:rsidRPr="00583E1F">
              <w:rPr>
                <w:rFonts w:ascii="PT Astra Serif" w:eastAsiaTheme="minorEastAsia" w:hAnsi="PT Astra Serif" w:cs="Times New Roman"/>
                <w:sz w:val="16"/>
                <w:szCs w:val="16"/>
                <w:lang w:eastAsia="ru-RU"/>
              </w:rPr>
              <w:t>59@</w:t>
            </w:r>
            <w:proofErr w:type="spellStart"/>
            <w:r w:rsidRPr="00583E1F">
              <w:rPr>
                <w:rFonts w:ascii="PT Astra Serif" w:eastAsiaTheme="minorEastAsia" w:hAnsi="PT Astra Serif" w:cs="Times New Roman"/>
                <w:sz w:val="16"/>
                <w:szCs w:val="16"/>
                <w:lang w:val="en-US" w:eastAsia="ru-RU"/>
              </w:rPr>
              <w:t>yandex</w:t>
            </w:r>
            <w:proofErr w:type="spellEnd"/>
            <w:r w:rsidRPr="00583E1F">
              <w:rPr>
                <w:rFonts w:ascii="PT Astra Serif" w:eastAsiaTheme="minorEastAsia" w:hAnsi="PT Astra Serif" w:cs="Times New Roman"/>
                <w:sz w:val="16"/>
                <w:szCs w:val="16"/>
                <w:lang w:eastAsia="ru-RU"/>
              </w:rPr>
              <w:t>.</w:t>
            </w:r>
            <w:proofErr w:type="spellStart"/>
            <w:r w:rsidRPr="00583E1F">
              <w:rPr>
                <w:rFonts w:ascii="PT Astra Serif" w:eastAsiaTheme="minorEastAsia" w:hAnsi="PT Astra Serif" w:cs="Times New Roman"/>
                <w:sz w:val="16"/>
                <w:szCs w:val="16"/>
                <w:lang w:val="en-US" w:eastAsia="ru-RU"/>
              </w:rPr>
              <w:t>ru</w:t>
            </w:r>
            <w:proofErr w:type="spellEnd"/>
          </w:p>
          <w:p w14:paraId="68E80546" w14:textId="56D51044"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Апте</w:t>
            </w:r>
            <w:r w:rsidR="005F33DB" w:rsidRPr="00583E1F">
              <w:rPr>
                <w:rFonts w:ascii="PT Astra Serif" w:eastAsiaTheme="minorEastAsia" w:hAnsi="PT Astra Serif" w:cs="Times New Roman"/>
                <w:sz w:val="16"/>
                <w:szCs w:val="16"/>
                <w:lang w:eastAsia="ru-RU"/>
              </w:rPr>
              <w:t>ка</w:t>
            </w:r>
            <w:r w:rsidRPr="00583E1F">
              <w:rPr>
                <w:rFonts w:ascii="PT Astra Serif" w:eastAsiaTheme="minorEastAsia" w:hAnsi="PT Astra Serif" w:cs="Times New Roman"/>
                <w:sz w:val="16"/>
                <w:szCs w:val="16"/>
                <w:lang w:eastAsia="ru-RU"/>
              </w:rPr>
              <w:t xml:space="preserve">: </w:t>
            </w:r>
            <w:r w:rsidR="00AB3F0B" w:rsidRPr="00583E1F">
              <w:rPr>
                <w:rFonts w:ascii="PT Astra Serif" w:eastAsiaTheme="minorEastAsia" w:hAnsi="PT Astra Serif" w:cs="Times New Roman"/>
                <w:sz w:val="16"/>
                <w:szCs w:val="16"/>
                <w:lang w:eastAsia="ru-RU"/>
              </w:rPr>
              <w:t>kadysh_da@59.fsin.gov.ru</w:t>
            </w:r>
          </w:p>
        </w:tc>
        <w:tc>
          <w:tcPr>
            <w:tcW w:w="3544" w:type="dxa"/>
          </w:tcPr>
          <w:p w14:paraId="281F2B1E" w14:textId="46C4AA8D" w:rsidR="00B62F7F" w:rsidRPr="00583E1F" w:rsidRDefault="00B62F7F" w:rsidP="00715B68">
            <w:pPr>
              <w:widowControl w:val="0"/>
              <w:rPr>
                <w:rFonts w:ascii="PT Astra Serif" w:hAnsi="PT Astra Serif" w:cs="Times New Roman"/>
                <w:sz w:val="16"/>
                <w:szCs w:val="16"/>
              </w:rPr>
            </w:pPr>
          </w:p>
        </w:tc>
      </w:tr>
      <w:tr w:rsidR="00B62F7F" w:rsidRPr="00583E1F" w14:paraId="2DEEFAE2" w14:textId="77777777" w:rsidTr="00715B68">
        <w:trPr>
          <w:cantSplit/>
          <w:trHeight w:val="288"/>
        </w:trPr>
        <w:tc>
          <w:tcPr>
            <w:tcW w:w="1951" w:type="dxa"/>
            <w:hideMark/>
          </w:tcPr>
          <w:p w14:paraId="19F4D3E6"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Банковские реквизиты</w:t>
            </w:r>
          </w:p>
        </w:tc>
        <w:tc>
          <w:tcPr>
            <w:tcW w:w="4145" w:type="dxa"/>
          </w:tcPr>
          <w:p w14:paraId="68FDCE2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УФК по Новосибирской области (ФКУЗ МСЧ-59 ФСИН России, л/с 03561829630) </w:t>
            </w:r>
          </w:p>
          <w:p w14:paraId="6BDA29F8" w14:textId="17E174A4"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Р/счет 03211643000000015111 в </w:t>
            </w:r>
            <w:r w:rsidR="0050265B" w:rsidRPr="00583E1F">
              <w:rPr>
                <w:rFonts w:ascii="PT Astra Serif" w:eastAsiaTheme="minorEastAsia" w:hAnsi="PT Astra Serif" w:cs="Times New Roman"/>
                <w:sz w:val="16"/>
                <w:szCs w:val="16"/>
              </w:rPr>
              <w:t xml:space="preserve">ОКЦ № 1 </w:t>
            </w:r>
            <w:proofErr w:type="spellStart"/>
            <w:r w:rsidRPr="00583E1F">
              <w:rPr>
                <w:rFonts w:ascii="PT Astra Serif" w:eastAsiaTheme="minorEastAsia" w:hAnsi="PT Astra Serif" w:cs="Times New Roman"/>
                <w:sz w:val="16"/>
                <w:szCs w:val="16"/>
              </w:rPr>
              <w:t>С</w:t>
            </w:r>
            <w:r w:rsidR="00FA76EC" w:rsidRPr="00583E1F">
              <w:rPr>
                <w:rFonts w:ascii="PT Astra Serif" w:eastAsiaTheme="minorEastAsia" w:hAnsi="PT Astra Serif" w:cs="Times New Roman"/>
                <w:sz w:val="16"/>
                <w:szCs w:val="16"/>
              </w:rPr>
              <w:t>иб</w:t>
            </w:r>
            <w:r w:rsidRPr="00583E1F">
              <w:rPr>
                <w:rFonts w:ascii="PT Astra Serif" w:eastAsiaTheme="minorEastAsia" w:hAnsi="PT Astra Serif" w:cs="Times New Roman"/>
                <w:sz w:val="16"/>
                <w:szCs w:val="16"/>
              </w:rPr>
              <w:t>ГУ</w:t>
            </w:r>
            <w:proofErr w:type="spellEnd"/>
            <w:r w:rsidRPr="00583E1F">
              <w:rPr>
                <w:rFonts w:ascii="PT Astra Serif" w:eastAsiaTheme="minorEastAsia" w:hAnsi="PT Astra Serif" w:cs="Times New Roman"/>
                <w:sz w:val="16"/>
                <w:szCs w:val="16"/>
              </w:rPr>
              <w:t xml:space="preserve"> БАНКА РОССИИ//УФК по Новосибирской области, </w:t>
            </w:r>
          </w:p>
          <w:p w14:paraId="2B8908B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г. Новосибирск</w:t>
            </w:r>
          </w:p>
          <w:p w14:paraId="431FB3BD"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ЕКС (корр. счет) 40102810445370000043</w:t>
            </w:r>
          </w:p>
          <w:p w14:paraId="15BF7126" w14:textId="323F250A" w:rsidR="00B62F7F" w:rsidRPr="00583E1F" w:rsidRDefault="009B6329" w:rsidP="009B6329">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БИК 015004950    </w:t>
            </w:r>
          </w:p>
          <w:p w14:paraId="6C646C22"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ИНН 2464033793    </w:t>
            </w:r>
          </w:p>
          <w:p w14:paraId="6395506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КПП 590501001    </w:t>
            </w:r>
          </w:p>
          <w:p w14:paraId="723B845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ОКАТО 57401367000</w:t>
            </w:r>
          </w:p>
          <w:p w14:paraId="705206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ОКТМО 57701000 </w:t>
            </w:r>
          </w:p>
          <w:p w14:paraId="15CB97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ОКПО    08922130</w:t>
            </w:r>
          </w:p>
          <w:p w14:paraId="3E7AF326"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ОКОГУ  1318010</w:t>
            </w:r>
            <w:proofErr w:type="gramEnd"/>
          </w:p>
          <w:p w14:paraId="0DCED844"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ОКОПФ  75104</w:t>
            </w:r>
            <w:proofErr w:type="gramEnd"/>
          </w:p>
          <w:p w14:paraId="534B6BE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ОКВЭД   85.11</w:t>
            </w:r>
          </w:p>
          <w:p w14:paraId="0F77C73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ОКФС 12</w:t>
            </w:r>
          </w:p>
          <w:p w14:paraId="0122C009"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ОГРН 1022402313416</w:t>
            </w:r>
          </w:p>
          <w:p w14:paraId="2D2DC315"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КБК 32009014240690059244</w:t>
            </w:r>
          </w:p>
        </w:tc>
        <w:tc>
          <w:tcPr>
            <w:tcW w:w="3544" w:type="dxa"/>
          </w:tcPr>
          <w:p w14:paraId="3A7B7973" w14:textId="01CFB7AC" w:rsidR="00B62F7F" w:rsidRPr="00583E1F" w:rsidRDefault="00B62F7F" w:rsidP="00715B68">
            <w:pPr>
              <w:spacing w:after="0"/>
              <w:rPr>
                <w:rFonts w:ascii="PT Astra Serif" w:hAnsi="PT Astra Serif" w:cs="Times New Roman"/>
                <w:sz w:val="16"/>
                <w:szCs w:val="16"/>
              </w:rPr>
            </w:pPr>
          </w:p>
        </w:tc>
      </w:tr>
      <w:tr w:rsidR="00B62F7F" w:rsidRPr="00583E1F" w14:paraId="326B84E4" w14:textId="77777777" w:rsidTr="00715B68">
        <w:trPr>
          <w:cantSplit/>
          <w:trHeight w:val="462"/>
        </w:trPr>
        <w:tc>
          <w:tcPr>
            <w:tcW w:w="1951" w:type="dxa"/>
            <w:vAlign w:val="center"/>
          </w:tcPr>
          <w:p w14:paraId="441B7C3B"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Регистрационный номер участника МДЛП</w:t>
            </w:r>
          </w:p>
          <w:p w14:paraId="6D79ABE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hAnsi="PT Astra Serif" w:cs="Times New Roman"/>
                <w:sz w:val="16"/>
                <w:szCs w:val="16"/>
              </w:rPr>
              <w:t>Место деятельности</w:t>
            </w:r>
          </w:p>
        </w:tc>
        <w:tc>
          <w:tcPr>
            <w:tcW w:w="4145" w:type="dxa"/>
          </w:tcPr>
          <w:p w14:paraId="6FC4161A"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ba577443-3880-4f9c-927f-a9fe8c6588a3</w:t>
            </w:r>
          </w:p>
          <w:p w14:paraId="5090E05A" w14:textId="600D57CB"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hAnsi="PT Astra Serif" w:cs="Times New Roman"/>
                <w:sz w:val="16"/>
                <w:szCs w:val="16"/>
              </w:rPr>
              <w:t>00000000205976 (край Пермский, г Пермь, ул</w:t>
            </w:r>
            <w:r w:rsidR="0090674E" w:rsidRPr="00583E1F">
              <w:rPr>
                <w:rFonts w:ascii="PT Astra Serif" w:hAnsi="PT Astra Serif" w:cs="Times New Roman"/>
                <w:sz w:val="16"/>
                <w:szCs w:val="16"/>
              </w:rPr>
              <w:t>.</w:t>
            </w:r>
            <w:r w:rsidRPr="00583E1F">
              <w:rPr>
                <w:rFonts w:ascii="PT Astra Serif" w:hAnsi="PT Astra Serif" w:cs="Times New Roman"/>
                <w:sz w:val="16"/>
                <w:szCs w:val="16"/>
              </w:rPr>
              <w:t xml:space="preserve"> Василия Васильева, Дом 27)</w:t>
            </w:r>
          </w:p>
        </w:tc>
        <w:tc>
          <w:tcPr>
            <w:tcW w:w="3544" w:type="dxa"/>
          </w:tcPr>
          <w:p w14:paraId="60FBAEBD" w14:textId="77777777" w:rsidR="00B62F7F" w:rsidRPr="00583E1F" w:rsidRDefault="00B62F7F" w:rsidP="00715B68">
            <w:pPr>
              <w:widowControl w:val="0"/>
              <w:spacing w:after="0"/>
              <w:rPr>
                <w:rFonts w:ascii="PT Astra Serif" w:hAnsi="PT Astra Serif" w:cs="Times New Roman"/>
                <w:iCs/>
                <w:sz w:val="16"/>
                <w:szCs w:val="16"/>
              </w:rPr>
            </w:pPr>
          </w:p>
        </w:tc>
      </w:tr>
      <w:tr w:rsidR="00B62F7F" w:rsidRPr="00583E1F" w14:paraId="44E27E65" w14:textId="77777777" w:rsidTr="00715B68">
        <w:trPr>
          <w:cantSplit/>
          <w:trHeight w:val="462"/>
        </w:trPr>
        <w:tc>
          <w:tcPr>
            <w:tcW w:w="1951" w:type="dxa"/>
            <w:vAlign w:val="center"/>
          </w:tcPr>
          <w:p w14:paraId="61D5FECF"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Подписи:</w:t>
            </w:r>
          </w:p>
        </w:tc>
        <w:tc>
          <w:tcPr>
            <w:tcW w:w="4145" w:type="dxa"/>
          </w:tcPr>
          <w:p w14:paraId="23CE462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3B66C2C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704A258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29761B90" w14:textId="678D92F6" w:rsidR="00B62F7F"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78ED5BAA" w14:textId="18C5E9CC" w:rsidR="00B62F7F" w:rsidRPr="00583E1F" w:rsidRDefault="00B62F7F" w:rsidP="00715B68">
            <w:pPr>
              <w:widowControl w:val="0"/>
              <w:spacing w:after="0"/>
              <w:rPr>
                <w:rFonts w:ascii="PT Astra Serif" w:hAnsi="PT Astra Serif" w:cs="Times New Roman"/>
                <w:sz w:val="16"/>
                <w:szCs w:val="16"/>
              </w:rPr>
            </w:pPr>
          </w:p>
        </w:tc>
      </w:tr>
    </w:tbl>
    <w:p w14:paraId="4017C96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9721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E0BF9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4" w:name="P483"/>
      <w:bookmarkEnd w:id="24"/>
    </w:p>
    <w:p w14:paraId="0C231AFD"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pgSz w:w="11906" w:h="16838"/>
          <w:pgMar w:top="720" w:right="720" w:bottom="720" w:left="720" w:header="708" w:footer="708" w:gutter="0"/>
          <w:cols w:space="708"/>
          <w:docGrid w:linePitch="360"/>
        </w:sectPr>
      </w:pPr>
    </w:p>
    <w:p w14:paraId="39CF1D8C"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1</w:t>
      </w:r>
    </w:p>
    <w:p w14:paraId="59AD6231"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1AB6C2C3" w14:textId="044A0681" w:rsidR="00E111EF" w:rsidRPr="00583E1F" w:rsidRDefault="00E111EF" w:rsidP="00E111EF">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w:t>
      </w:r>
      <w:r w:rsidR="002B4462" w:rsidRPr="00583E1F">
        <w:rPr>
          <w:rFonts w:ascii="PT Astra Serif" w:eastAsia="Times New Roman" w:hAnsi="PT Astra Serif" w:cs="Times New Roman"/>
          <w:sz w:val="16"/>
          <w:szCs w:val="16"/>
          <w:lang w:eastAsia="ru-RU"/>
        </w:rPr>
        <w:t>6</w:t>
      </w:r>
    </w:p>
    <w:p w14:paraId="63CC4A6E" w14:textId="7BA7064F" w:rsidR="004F3452" w:rsidRPr="00583E1F" w:rsidRDefault="00E111EF" w:rsidP="00E111EF">
      <w:pPr>
        <w:spacing w:after="0" w:line="240" w:lineRule="auto"/>
        <w:jc w:val="right"/>
        <w:rPr>
          <w:rFonts w:ascii="PT Astra Serif" w:eastAsia="Times New Roman" w:hAnsi="PT Astra Serif" w:cs="Times New Roman"/>
          <w:sz w:val="16"/>
          <w:szCs w:val="16"/>
          <w:lang w:val="en-US" w:eastAsia="ru-RU"/>
        </w:rPr>
      </w:pPr>
      <w:r w:rsidRPr="00583E1F">
        <w:rPr>
          <w:rFonts w:ascii="PT Astra Serif" w:eastAsia="Times New Roman" w:hAnsi="PT Astra Serif" w:cs="Times New Roman"/>
          <w:sz w:val="16"/>
          <w:szCs w:val="16"/>
          <w:lang w:eastAsia="ru-RU"/>
        </w:rPr>
        <w:t xml:space="preserve">N </w:t>
      </w:r>
    </w:p>
    <w:p w14:paraId="35AA0BED"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C2FB456" w14:textId="77777777" w:rsidR="00B62F7F" w:rsidRPr="00583E1F" w:rsidRDefault="00B62F7F" w:rsidP="00B62F7F">
      <w:pPr>
        <w:spacing w:after="0" w:line="240" w:lineRule="auto"/>
        <w:jc w:val="right"/>
        <w:rPr>
          <w:rFonts w:ascii="PT Astra Serif" w:hAnsi="PT Astra Serif" w:cs="Times New Roman"/>
          <w:b/>
          <w:sz w:val="16"/>
          <w:szCs w:val="16"/>
        </w:rPr>
      </w:pPr>
    </w:p>
    <w:p w14:paraId="7D262CEB" w14:textId="77777777" w:rsidR="00B62F7F" w:rsidRPr="00583E1F" w:rsidRDefault="00B62F7F" w:rsidP="00B62F7F">
      <w:pPr>
        <w:spacing w:after="0" w:line="240" w:lineRule="auto"/>
        <w:jc w:val="center"/>
        <w:rPr>
          <w:rFonts w:ascii="PT Astra Serif" w:hAnsi="PT Astra Serif" w:cs="Times New Roman"/>
          <w:sz w:val="16"/>
          <w:szCs w:val="16"/>
        </w:rPr>
      </w:pPr>
      <w:r w:rsidRPr="00583E1F">
        <w:rPr>
          <w:rFonts w:ascii="PT Astra Serif" w:hAnsi="PT Astra Serif" w:cs="Times New Roman"/>
          <w:sz w:val="16"/>
          <w:szCs w:val="16"/>
        </w:rPr>
        <w:t>СПЕЦИФИКАЦИЯ</w:t>
      </w:r>
    </w:p>
    <w:p w14:paraId="3C961FF1" w14:textId="77777777" w:rsidR="00B62F7F" w:rsidRPr="00583E1F" w:rsidRDefault="00B62F7F" w:rsidP="00B62F7F">
      <w:pPr>
        <w:spacing w:after="0" w:line="240" w:lineRule="auto"/>
        <w:jc w:val="center"/>
        <w:rPr>
          <w:rFonts w:ascii="PT Astra Serif" w:hAnsi="PT Astra Serif" w:cs="Times New Roman"/>
          <w:sz w:val="16"/>
          <w:szCs w:val="16"/>
        </w:rPr>
      </w:pPr>
    </w:p>
    <w:tbl>
      <w:tblPr>
        <w:tblW w:w="15501"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1560"/>
        <w:gridCol w:w="1701"/>
        <w:gridCol w:w="2126"/>
        <w:gridCol w:w="1134"/>
        <w:gridCol w:w="1134"/>
        <w:gridCol w:w="850"/>
        <w:gridCol w:w="1017"/>
        <w:gridCol w:w="543"/>
        <w:gridCol w:w="1275"/>
        <w:gridCol w:w="851"/>
        <w:gridCol w:w="1046"/>
        <w:gridCol w:w="816"/>
        <w:gridCol w:w="948"/>
      </w:tblGrid>
      <w:tr w:rsidR="00B62F7F" w:rsidRPr="00583E1F" w14:paraId="02C9B000" w14:textId="77777777" w:rsidTr="00715B68">
        <w:trPr>
          <w:trHeight w:val="863"/>
        </w:trPr>
        <w:tc>
          <w:tcPr>
            <w:tcW w:w="500" w:type="dxa"/>
            <w:vMerge w:val="restart"/>
            <w:tcBorders>
              <w:top w:val="single" w:sz="4" w:space="0" w:color="auto"/>
              <w:left w:val="single" w:sz="4" w:space="0" w:color="auto"/>
              <w:bottom w:val="single" w:sz="4" w:space="0" w:color="auto"/>
              <w:right w:val="single" w:sz="4" w:space="0" w:color="auto"/>
            </w:tcBorders>
          </w:tcPr>
          <w:p w14:paraId="6654420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N п/п</w:t>
            </w:r>
          </w:p>
        </w:tc>
        <w:tc>
          <w:tcPr>
            <w:tcW w:w="3261" w:type="dxa"/>
            <w:gridSpan w:val="2"/>
            <w:tcBorders>
              <w:top w:val="single" w:sz="4" w:space="0" w:color="auto"/>
              <w:left w:val="single" w:sz="4" w:space="0" w:color="auto"/>
              <w:bottom w:val="single" w:sz="4" w:space="0" w:color="auto"/>
              <w:right w:val="single" w:sz="4" w:space="0" w:color="auto"/>
            </w:tcBorders>
          </w:tcPr>
          <w:p w14:paraId="497612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Наименование Товара в соответствии с единым справочником-каталогом лекарственных препаратов (далее - ЕСКЛП)</w:t>
            </w:r>
          </w:p>
        </w:tc>
        <w:tc>
          <w:tcPr>
            <w:tcW w:w="2126" w:type="dxa"/>
            <w:vMerge w:val="restart"/>
            <w:tcBorders>
              <w:top w:val="single" w:sz="4" w:space="0" w:color="auto"/>
              <w:left w:val="single" w:sz="4" w:space="0" w:color="auto"/>
              <w:right w:val="single" w:sz="4" w:space="0" w:color="auto"/>
            </w:tcBorders>
          </w:tcPr>
          <w:p w14:paraId="51BC6A3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tcPr>
          <w:p w14:paraId="4444743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tcPr>
          <w:p w14:paraId="112C05F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Дозировка в соответствии с ЕСКЛП</w:t>
            </w:r>
          </w:p>
        </w:tc>
        <w:tc>
          <w:tcPr>
            <w:tcW w:w="850" w:type="dxa"/>
            <w:vMerge w:val="restart"/>
            <w:tcBorders>
              <w:top w:val="single" w:sz="4" w:space="0" w:color="auto"/>
              <w:left w:val="single" w:sz="4" w:space="0" w:color="auto"/>
              <w:right w:val="single" w:sz="4" w:space="0" w:color="auto"/>
            </w:tcBorders>
          </w:tcPr>
          <w:p w14:paraId="60EE1C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Единица измерения Товара в соответствии с ЕСКЛП</w:t>
            </w:r>
          </w:p>
        </w:tc>
        <w:tc>
          <w:tcPr>
            <w:tcW w:w="2835" w:type="dxa"/>
            <w:gridSpan w:val="3"/>
            <w:tcBorders>
              <w:top w:val="single" w:sz="4" w:space="0" w:color="auto"/>
              <w:left w:val="single" w:sz="4" w:space="0" w:color="auto"/>
              <w:bottom w:val="single" w:sz="4" w:space="0" w:color="auto"/>
              <w:right w:val="single" w:sz="4" w:space="0" w:color="auto"/>
            </w:tcBorders>
          </w:tcPr>
          <w:p w14:paraId="29B68B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Цена за единицу измерения Товара, в том числе</w:t>
            </w:r>
          </w:p>
        </w:tc>
        <w:tc>
          <w:tcPr>
            <w:tcW w:w="851" w:type="dxa"/>
            <w:vMerge w:val="restart"/>
            <w:tcBorders>
              <w:top w:val="single" w:sz="4" w:space="0" w:color="auto"/>
              <w:left w:val="single" w:sz="4" w:space="0" w:color="auto"/>
              <w:right w:val="single" w:sz="4" w:space="0" w:color="auto"/>
            </w:tcBorders>
          </w:tcPr>
          <w:p w14:paraId="5B1CB9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Количество в единицах измерения Товара</w:t>
            </w:r>
          </w:p>
        </w:tc>
        <w:tc>
          <w:tcPr>
            <w:tcW w:w="2810" w:type="dxa"/>
            <w:gridSpan w:val="3"/>
            <w:tcBorders>
              <w:top w:val="single" w:sz="4" w:space="0" w:color="auto"/>
              <w:left w:val="single" w:sz="4" w:space="0" w:color="auto"/>
              <w:bottom w:val="single" w:sz="4" w:space="0" w:color="auto"/>
              <w:right w:val="single" w:sz="4" w:space="0" w:color="auto"/>
            </w:tcBorders>
          </w:tcPr>
          <w:p w14:paraId="780F6CB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Стоимость, в том числе</w:t>
            </w:r>
          </w:p>
        </w:tc>
      </w:tr>
      <w:tr w:rsidR="00B62F7F" w:rsidRPr="00583E1F" w14:paraId="7039E3FB" w14:textId="77777777" w:rsidTr="00947046">
        <w:trPr>
          <w:trHeight w:val="600"/>
        </w:trPr>
        <w:tc>
          <w:tcPr>
            <w:tcW w:w="500" w:type="dxa"/>
            <w:vMerge/>
            <w:tcBorders>
              <w:top w:val="single" w:sz="4" w:space="0" w:color="auto"/>
              <w:left w:val="single" w:sz="4" w:space="0" w:color="auto"/>
              <w:bottom w:val="single" w:sz="4" w:space="0" w:color="auto"/>
              <w:right w:val="single" w:sz="4" w:space="0" w:color="auto"/>
            </w:tcBorders>
          </w:tcPr>
          <w:p w14:paraId="0E71A07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4"/>
                <w:szCs w:val="14"/>
                <w:lang w:eastAsia="ru-RU"/>
              </w:rPr>
            </w:pPr>
          </w:p>
        </w:tc>
        <w:tc>
          <w:tcPr>
            <w:tcW w:w="1560" w:type="dxa"/>
            <w:tcBorders>
              <w:top w:val="single" w:sz="4" w:space="0" w:color="auto"/>
              <w:left w:val="single" w:sz="4" w:space="0" w:color="auto"/>
              <w:bottom w:val="single" w:sz="4" w:space="0" w:color="auto"/>
              <w:right w:val="single" w:sz="4" w:space="0" w:color="auto"/>
            </w:tcBorders>
          </w:tcPr>
          <w:p w14:paraId="382656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международное непатентованное или </w:t>
            </w:r>
            <w:proofErr w:type="gramStart"/>
            <w:r w:rsidRPr="00583E1F">
              <w:rPr>
                <w:rFonts w:ascii="PT Astra Serif" w:eastAsia="Times New Roman" w:hAnsi="PT Astra Serif" w:cs="Times New Roman"/>
                <w:sz w:val="14"/>
                <w:szCs w:val="14"/>
                <w:lang w:eastAsia="ru-RU"/>
              </w:rPr>
              <w:t>химическое</w:t>
            </w:r>
            <w:proofErr w:type="gramEnd"/>
            <w:r w:rsidRPr="00583E1F">
              <w:rPr>
                <w:rFonts w:ascii="PT Astra Serif" w:eastAsia="Times New Roman" w:hAnsi="PT Astra Serif" w:cs="Times New Roman"/>
                <w:sz w:val="14"/>
                <w:szCs w:val="14"/>
                <w:lang w:eastAsia="ru-RU"/>
              </w:rPr>
              <w:t xml:space="preserve"> или группировочное наименование</w:t>
            </w:r>
          </w:p>
        </w:tc>
        <w:tc>
          <w:tcPr>
            <w:tcW w:w="1701" w:type="dxa"/>
            <w:tcBorders>
              <w:top w:val="single" w:sz="4" w:space="0" w:color="auto"/>
              <w:left w:val="single" w:sz="4" w:space="0" w:color="auto"/>
              <w:bottom w:val="single" w:sz="4" w:space="0" w:color="auto"/>
              <w:right w:val="single" w:sz="4" w:space="0" w:color="auto"/>
            </w:tcBorders>
          </w:tcPr>
          <w:p w14:paraId="31C485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w:t>
            </w:r>
          </w:p>
        </w:tc>
        <w:tc>
          <w:tcPr>
            <w:tcW w:w="2126" w:type="dxa"/>
            <w:vMerge/>
            <w:tcBorders>
              <w:left w:val="single" w:sz="4" w:space="0" w:color="auto"/>
              <w:bottom w:val="single" w:sz="4" w:space="0" w:color="auto"/>
              <w:right w:val="single" w:sz="4" w:space="0" w:color="auto"/>
            </w:tcBorders>
          </w:tcPr>
          <w:p w14:paraId="5B30AD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57030F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6C139E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850" w:type="dxa"/>
            <w:vMerge/>
            <w:tcBorders>
              <w:left w:val="single" w:sz="4" w:space="0" w:color="auto"/>
              <w:bottom w:val="single" w:sz="4" w:space="0" w:color="auto"/>
              <w:right w:val="single" w:sz="4" w:space="0" w:color="auto"/>
            </w:tcBorders>
          </w:tcPr>
          <w:p w14:paraId="47C55F5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17" w:type="dxa"/>
            <w:tcBorders>
              <w:top w:val="single" w:sz="4" w:space="0" w:color="auto"/>
              <w:left w:val="single" w:sz="4" w:space="0" w:color="auto"/>
              <w:bottom w:val="single" w:sz="4" w:space="0" w:color="auto"/>
              <w:right w:val="single" w:sz="4" w:space="0" w:color="auto"/>
            </w:tcBorders>
          </w:tcPr>
          <w:p w14:paraId="79E753B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543" w:type="dxa"/>
            <w:tcBorders>
              <w:top w:val="single" w:sz="4" w:space="0" w:color="auto"/>
              <w:left w:val="single" w:sz="4" w:space="0" w:color="auto"/>
              <w:bottom w:val="single" w:sz="4" w:space="0" w:color="auto"/>
              <w:right w:val="single" w:sz="4" w:space="0" w:color="auto"/>
            </w:tcBorders>
          </w:tcPr>
          <w:p w14:paraId="3A83556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размер НДС </w:t>
            </w:r>
          </w:p>
        </w:tc>
        <w:tc>
          <w:tcPr>
            <w:tcW w:w="1275" w:type="dxa"/>
            <w:tcBorders>
              <w:top w:val="single" w:sz="4" w:space="0" w:color="auto"/>
              <w:left w:val="single" w:sz="4" w:space="0" w:color="auto"/>
              <w:bottom w:val="single" w:sz="4" w:space="0" w:color="auto"/>
              <w:right w:val="single" w:sz="4" w:space="0" w:color="auto"/>
            </w:tcBorders>
          </w:tcPr>
          <w:p w14:paraId="5B70BDB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c>
          <w:tcPr>
            <w:tcW w:w="851" w:type="dxa"/>
            <w:vMerge/>
            <w:tcBorders>
              <w:left w:val="single" w:sz="4" w:space="0" w:color="auto"/>
              <w:bottom w:val="single" w:sz="4" w:space="0" w:color="auto"/>
              <w:right w:val="single" w:sz="4" w:space="0" w:color="auto"/>
            </w:tcBorders>
          </w:tcPr>
          <w:p w14:paraId="0F2AF92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46" w:type="dxa"/>
            <w:tcBorders>
              <w:top w:val="single" w:sz="4" w:space="0" w:color="auto"/>
              <w:left w:val="single" w:sz="4" w:space="0" w:color="auto"/>
              <w:bottom w:val="single" w:sz="4" w:space="0" w:color="auto"/>
              <w:right w:val="single" w:sz="4" w:space="0" w:color="auto"/>
            </w:tcBorders>
          </w:tcPr>
          <w:p w14:paraId="7EA47D8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816" w:type="dxa"/>
            <w:tcBorders>
              <w:top w:val="single" w:sz="4" w:space="0" w:color="auto"/>
              <w:left w:val="single" w:sz="4" w:space="0" w:color="auto"/>
              <w:bottom w:val="single" w:sz="4" w:space="0" w:color="auto"/>
              <w:right w:val="single" w:sz="4" w:space="0" w:color="auto"/>
            </w:tcBorders>
          </w:tcPr>
          <w:p w14:paraId="07702D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размер НДС</w:t>
            </w:r>
          </w:p>
        </w:tc>
        <w:tc>
          <w:tcPr>
            <w:tcW w:w="948" w:type="dxa"/>
            <w:tcBorders>
              <w:top w:val="single" w:sz="4" w:space="0" w:color="auto"/>
              <w:left w:val="single" w:sz="4" w:space="0" w:color="auto"/>
              <w:bottom w:val="single" w:sz="4" w:space="0" w:color="auto"/>
              <w:right w:val="single" w:sz="4" w:space="0" w:color="auto"/>
            </w:tcBorders>
          </w:tcPr>
          <w:p w14:paraId="759F02C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r>
      <w:tr w:rsidR="00B62F7F" w:rsidRPr="00583E1F" w14:paraId="0BB306BF" w14:textId="77777777" w:rsidTr="00947046">
        <w:trPr>
          <w:trHeight w:val="16"/>
        </w:trPr>
        <w:tc>
          <w:tcPr>
            <w:tcW w:w="500" w:type="dxa"/>
            <w:tcBorders>
              <w:top w:val="single" w:sz="4" w:space="0" w:color="auto"/>
              <w:left w:val="single" w:sz="4" w:space="0" w:color="auto"/>
              <w:bottom w:val="single" w:sz="4" w:space="0" w:color="auto"/>
              <w:right w:val="single" w:sz="4" w:space="0" w:color="auto"/>
            </w:tcBorders>
          </w:tcPr>
          <w:p w14:paraId="77EBF8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32B51B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8E54DC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3FE5F8A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481EAD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71A82A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6</w:t>
            </w:r>
          </w:p>
        </w:tc>
        <w:tc>
          <w:tcPr>
            <w:tcW w:w="850" w:type="dxa"/>
            <w:tcBorders>
              <w:top w:val="single" w:sz="4" w:space="0" w:color="auto"/>
              <w:left w:val="single" w:sz="4" w:space="0" w:color="auto"/>
              <w:bottom w:val="single" w:sz="4" w:space="0" w:color="auto"/>
              <w:right w:val="single" w:sz="4" w:space="0" w:color="auto"/>
            </w:tcBorders>
          </w:tcPr>
          <w:p w14:paraId="0F13575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7</w:t>
            </w:r>
          </w:p>
        </w:tc>
        <w:tc>
          <w:tcPr>
            <w:tcW w:w="1017" w:type="dxa"/>
            <w:tcBorders>
              <w:top w:val="single" w:sz="4" w:space="0" w:color="auto"/>
              <w:left w:val="single" w:sz="4" w:space="0" w:color="auto"/>
              <w:bottom w:val="single" w:sz="4" w:space="0" w:color="auto"/>
              <w:right w:val="single" w:sz="4" w:space="0" w:color="auto"/>
            </w:tcBorders>
          </w:tcPr>
          <w:p w14:paraId="740AD5E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8</w:t>
            </w:r>
          </w:p>
        </w:tc>
        <w:tc>
          <w:tcPr>
            <w:tcW w:w="543" w:type="dxa"/>
            <w:tcBorders>
              <w:top w:val="single" w:sz="4" w:space="0" w:color="auto"/>
              <w:left w:val="single" w:sz="4" w:space="0" w:color="auto"/>
              <w:bottom w:val="single" w:sz="4" w:space="0" w:color="auto"/>
              <w:right w:val="single" w:sz="4" w:space="0" w:color="auto"/>
            </w:tcBorders>
          </w:tcPr>
          <w:p w14:paraId="5EBC362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9</w:t>
            </w:r>
          </w:p>
        </w:tc>
        <w:tc>
          <w:tcPr>
            <w:tcW w:w="1275" w:type="dxa"/>
            <w:tcBorders>
              <w:top w:val="single" w:sz="4" w:space="0" w:color="auto"/>
              <w:left w:val="single" w:sz="4" w:space="0" w:color="auto"/>
              <w:bottom w:val="single" w:sz="4" w:space="0" w:color="auto"/>
              <w:right w:val="single" w:sz="4" w:space="0" w:color="auto"/>
            </w:tcBorders>
          </w:tcPr>
          <w:p w14:paraId="7576B4D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10</w:t>
            </w:r>
          </w:p>
        </w:tc>
        <w:tc>
          <w:tcPr>
            <w:tcW w:w="851" w:type="dxa"/>
            <w:tcBorders>
              <w:top w:val="single" w:sz="4" w:space="0" w:color="auto"/>
              <w:left w:val="single" w:sz="4" w:space="0" w:color="auto"/>
              <w:bottom w:val="single" w:sz="4" w:space="0" w:color="auto"/>
              <w:right w:val="single" w:sz="4" w:space="0" w:color="auto"/>
            </w:tcBorders>
          </w:tcPr>
          <w:p w14:paraId="6605405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11</w:t>
            </w:r>
          </w:p>
        </w:tc>
        <w:tc>
          <w:tcPr>
            <w:tcW w:w="1046" w:type="dxa"/>
            <w:tcBorders>
              <w:top w:val="single" w:sz="4" w:space="0" w:color="auto"/>
              <w:left w:val="single" w:sz="4" w:space="0" w:color="auto"/>
              <w:bottom w:val="single" w:sz="4" w:space="0" w:color="auto"/>
              <w:right w:val="single" w:sz="4" w:space="0" w:color="auto"/>
            </w:tcBorders>
          </w:tcPr>
          <w:p w14:paraId="7281994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12</w:t>
            </w:r>
          </w:p>
        </w:tc>
        <w:tc>
          <w:tcPr>
            <w:tcW w:w="816" w:type="dxa"/>
            <w:tcBorders>
              <w:top w:val="single" w:sz="4" w:space="0" w:color="auto"/>
              <w:left w:val="single" w:sz="4" w:space="0" w:color="auto"/>
              <w:bottom w:val="single" w:sz="4" w:space="0" w:color="auto"/>
              <w:right w:val="single" w:sz="4" w:space="0" w:color="auto"/>
            </w:tcBorders>
          </w:tcPr>
          <w:p w14:paraId="70E20C8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13</w:t>
            </w:r>
          </w:p>
        </w:tc>
        <w:tc>
          <w:tcPr>
            <w:tcW w:w="948" w:type="dxa"/>
            <w:tcBorders>
              <w:top w:val="single" w:sz="4" w:space="0" w:color="auto"/>
              <w:left w:val="single" w:sz="4" w:space="0" w:color="auto"/>
              <w:bottom w:val="single" w:sz="4" w:space="0" w:color="auto"/>
              <w:right w:val="single" w:sz="4" w:space="0" w:color="auto"/>
            </w:tcBorders>
          </w:tcPr>
          <w:p w14:paraId="2B08CD2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14</w:t>
            </w:r>
          </w:p>
        </w:tc>
      </w:tr>
      <w:tr w:rsidR="00D60467" w:rsidRPr="00583E1F" w14:paraId="3553BAA4" w14:textId="77777777" w:rsidTr="00715B68">
        <w:trPr>
          <w:trHeight w:val="16"/>
        </w:trPr>
        <w:tc>
          <w:tcPr>
            <w:tcW w:w="500" w:type="dxa"/>
            <w:vMerge w:val="restart"/>
            <w:tcBorders>
              <w:top w:val="single" w:sz="4" w:space="0" w:color="auto"/>
              <w:left w:val="single" w:sz="4" w:space="0" w:color="auto"/>
              <w:right w:val="single" w:sz="4" w:space="0" w:color="auto"/>
            </w:tcBorders>
          </w:tcPr>
          <w:p w14:paraId="2347C210" w14:textId="6FFAFF78"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1560" w:type="dxa"/>
            <w:vMerge w:val="restart"/>
            <w:tcBorders>
              <w:top w:val="single" w:sz="4" w:space="0" w:color="auto"/>
              <w:left w:val="single" w:sz="4" w:space="0" w:color="auto"/>
              <w:right w:val="single" w:sz="4" w:space="0" w:color="auto"/>
            </w:tcBorders>
          </w:tcPr>
          <w:p w14:paraId="12ECB5AF" w14:textId="0D18A21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1E02BFB3" w14:textId="60FE0BD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6A80EBF0" w14:textId="0C16C7D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6EE83754" w14:textId="0034FE92"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5D9F91A4" w14:textId="51A9F551"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DA331CB" w14:textId="663B1E6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8BA2432" w14:textId="1E9571CA"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680B57C5" w14:textId="552F9C8B"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163316F5" w14:textId="18B0E43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04682E" w14:textId="3ED8A7F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611D88DF" w14:textId="3357801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4518BCE3" w14:textId="551F785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61131D31" w14:textId="17593A5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680CDCA" w14:textId="77777777" w:rsidTr="00715B68">
        <w:trPr>
          <w:trHeight w:val="16"/>
        </w:trPr>
        <w:tc>
          <w:tcPr>
            <w:tcW w:w="500" w:type="dxa"/>
            <w:vMerge/>
            <w:tcBorders>
              <w:left w:val="single" w:sz="4" w:space="0" w:color="auto"/>
              <w:bottom w:val="single" w:sz="4" w:space="0" w:color="auto"/>
              <w:right w:val="single" w:sz="4" w:space="0" w:color="auto"/>
            </w:tcBorders>
          </w:tcPr>
          <w:p w14:paraId="6B36AB13"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B4DEE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7BE46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99E632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C4EDBA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84DABF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CB5788" w14:textId="74DBAAF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71E9E1B5" w14:textId="1D738C5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484CCC6" w14:textId="5002FB6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5B090AF" w14:textId="22DB3EB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AB71BA" w14:textId="050B702E"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6936B27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7269DE37"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627ED366"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A33798" w:rsidRPr="00583E1F" w14:paraId="75169691" w14:textId="77777777" w:rsidTr="00715B68">
        <w:trPr>
          <w:trHeight w:val="16"/>
        </w:trPr>
        <w:tc>
          <w:tcPr>
            <w:tcW w:w="500" w:type="dxa"/>
            <w:vMerge w:val="restart"/>
            <w:tcBorders>
              <w:top w:val="single" w:sz="4" w:space="0" w:color="auto"/>
              <w:left w:val="single" w:sz="4" w:space="0" w:color="auto"/>
              <w:right w:val="single" w:sz="4" w:space="0" w:color="auto"/>
            </w:tcBorders>
          </w:tcPr>
          <w:p w14:paraId="053FD4A6" w14:textId="0B27925D" w:rsidR="00A33798" w:rsidRPr="00583E1F" w:rsidRDefault="00A33798" w:rsidP="00A3379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560" w:type="dxa"/>
            <w:vMerge w:val="restart"/>
            <w:tcBorders>
              <w:top w:val="single" w:sz="4" w:space="0" w:color="auto"/>
              <w:left w:val="single" w:sz="4" w:space="0" w:color="auto"/>
              <w:right w:val="single" w:sz="4" w:space="0" w:color="auto"/>
            </w:tcBorders>
          </w:tcPr>
          <w:p w14:paraId="7CCD9E4C" w14:textId="4A28B9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773EBA13" w14:textId="118F868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3C755D78" w14:textId="74B652B3"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7D8F9417" w14:textId="57FBDF6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08312BD9" w14:textId="051028D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16BD01D" w14:textId="326C0C7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01BCFCA" w14:textId="77B9EAA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45FF3766" w14:textId="348F479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AFD14AD" w14:textId="4D1EE0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0A0F2A29" w14:textId="25C336ED"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02D11D5F" w14:textId="6AA0615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2B607B03" w14:textId="49AC1B4E"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2F5BF018" w14:textId="2A3B8D6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4A7A598" w14:textId="77777777" w:rsidTr="00715B68">
        <w:trPr>
          <w:trHeight w:val="16"/>
        </w:trPr>
        <w:tc>
          <w:tcPr>
            <w:tcW w:w="500" w:type="dxa"/>
            <w:vMerge/>
            <w:tcBorders>
              <w:left w:val="single" w:sz="4" w:space="0" w:color="auto"/>
              <w:bottom w:val="single" w:sz="4" w:space="0" w:color="auto"/>
              <w:right w:val="single" w:sz="4" w:space="0" w:color="auto"/>
            </w:tcBorders>
          </w:tcPr>
          <w:p w14:paraId="7E9B2E4F"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24C93CC"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ECEBFC4"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C9FA70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63D8B0C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0B03BE2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9A3C168" w14:textId="7ED0261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A3F6C54" w14:textId="76F3B76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E2B992C" w14:textId="099A13B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29A011D7" w14:textId="55CBE19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CD92B4F" w14:textId="76271E8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325F7D7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145D438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58F47133"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492370A0" w14:textId="77777777" w:rsidR="00B62F7F" w:rsidRPr="00583E1F" w:rsidRDefault="00B62F7F" w:rsidP="00B62F7F">
      <w:pPr>
        <w:spacing w:after="0" w:line="240" w:lineRule="auto"/>
        <w:jc w:val="center"/>
        <w:rPr>
          <w:rFonts w:ascii="PT Astra Serif" w:hAnsi="PT Astra Serif" w:cs="Times New Roman"/>
          <w:sz w:val="16"/>
          <w:szCs w:val="16"/>
        </w:rPr>
      </w:pPr>
    </w:p>
    <w:p w14:paraId="6FA48948" w14:textId="77777777" w:rsidR="00B62F7F" w:rsidRPr="00583E1F" w:rsidRDefault="00B62F7F" w:rsidP="00B62F7F">
      <w:pPr>
        <w:spacing w:after="0" w:line="240" w:lineRule="auto"/>
        <w:jc w:val="both"/>
        <w:rPr>
          <w:rFonts w:ascii="PT Astra Serif" w:hAnsi="PT Astra Serif" w:cs="Times New Roman"/>
          <w:sz w:val="16"/>
          <w:szCs w:val="16"/>
        </w:rPr>
      </w:pPr>
    </w:p>
    <w:p w14:paraId="16338339" w14:textId="554A121C" w:rsidR="00B62F7F" w:rsidRPr="00583E1F" w:rsidRDefault="00B62F7F" w:rsidP="00B62F7F">
      <w:pPr>
        <w:spacing w:after="0" w:line="240" w:lineRule="auto"/>
        <w:jc w:val="both"/>
        <w:rPr>
          <w:rFonts w:ascii="PT Astra Serif" w:hAnsi="PT Astra Serif" w:cs="Times New Roman"/>
          <w:sz w:val="16"/>
          <w:szCs w:val="16"/>
        </w:rPr>
      </w:pPr>
      <w:r w:rsidRPr="00583E1F">
        <w:rPr>
          <w:rFonts w:ascii="PT Astra Serif" w:hAnsi="PT Astra Serif" w:cs="Times New Roman"/>
          <w:sz w:val="16"/>
          <w:szCs w:val="16"/>
        </w:rPr>
        <w:t xml:space="preserve">Итого: </w:t>
      </w:r>
      <w:r w:rsidR="00715B68">
        <w:rPr>
          <w:rFonts w:ascii="PT Astra Serif" w:eastAsia="Times New Roman" w:hAnsi="PT Astra Serif" w:cs="Times New Roman"/>
          <w:b/>
          <w:bCs/>
          <w:sz w:val="16"/>
          <w:szCs w:val="16"/>
          <w:lang w:eastAsia="ru-RU"/>
        </w:rPr>
        <w:t>________________</w:t>
      </w:r>
    </w:p>
    <w:p w14:paraId="513DE31E" w14:textId="77777777" w:rsidR="00B62F7F" w:rsidRPr="00583E1F" w:rsidRDefault="00B62F7F" w:rsidP="00B62F7F">
      <w:pPr>
        <w:spacing w:after="0" w:line="240" w:lineRule="auto"/>
        <w:jc w:val="both"/>
        <w:rPr>
          <w:rFonts w:ascii="PT Astra Serif" w:hAnsi="PT Astra Serif" w:cs="Times New Roman"/>
          <w:sz w:val="16"/>
          <w:szCs w:val="16"/>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30"/>
        <w:gridCol w:w="4830"/>
      </w:tblGrid>
      <w:tr w:rsidR="00B62F7F" w:rsidRPr="00583E1F" w14:paraId="0F242ED1" w14:textId="77777777" w:rsidTr="00715B68">
        <w:trPr>
          <w:jc w:val="center"/>
        </w:trPr>
        <w:tc>
          <w:tcPr>
            <w:tcW w:w="4830" w:type="dxa"/>
            <w:hideMark/>
          </w:tcPr>
          <w:p w14:paraId="6FD276B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7821ED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489E54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AD1BDB4" w14:textId="7D19ADBD"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4830" w:type="dxa"/>
          </w:tcPr>
          <w:p w14:paraId="6B67721D" w14:textId="3FA74127"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7A91A690" w14:textId="0276BF4F"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40AFCF09" w14:textId="4BA26E04" w:rsidR="00B62F7F" w:rsidRPr="00583E1F" w:rsidRDefault="00B62F7F" w:rsidP="00715B68">
            <w:pPr>
              <w:widowControl w:val="0"/>
              <w:spacing w:after="0"/>
              <w:rPr>
                <w:rFonts w:ascii="PT Astra Serif" w:hAnsi="PT Astra Serif" w:cs="Times New Roman"/>
                <w:sz w:val="16"/>
                <w:szCs w:val="16"/>
              </w:rPr>
            </w:pPr>
            <w:r w:rsidRPr="00583E1F">
              <w:rPr>
                <w:rFonts w:ascii="PT Astra Serif" w:hAnsi="PT Astra Serif" w:cs="Times New Roman"/>
                <w:sz w:val="16"/>
                <w:szCs w:val="16"/>
              </w:rPr>
              <w:t>__________________/</w:t>
            </w:r>
            <w:r w:rsidR="00715B68">
              <w:rPr>
                <w:rFonts w:ascii="PT Astra Serif" w:hAnsi="PT Astra Serif" w:cs="Times New Roman"/>
                <w:sz w:val="16"/>
                <w:szCs w:val="16"/>
              </w:rPr>
              <w:t>_________________</w:t>
            </w:r>
            <w:r w:rsidRPr="00583E1F">
              <w:rPr>
                <w:rFonts w:ascii="PT Astra Serif" w:hAnsi="PT Astra Serif" w:cs="Times New Roman"/>
                <w:sz w:val="16"/>
                <w:szCs w:val="16"/>
              </w:rPr>
              <w:t>/</w:t>
            </w:r>
          </w:p>
          <w:p w14:paraId="33A6555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hAnsi="PT Astra Serif" w:cs="Times New Roman"/>
                <w:sz w:val="16"/>
                <w:szCs w:val="16"/>
              </w:rPr>
              <w:t>мп</w:t>
            </w:r>
            <w:proofErr w:type="spellEnd"/>
          </w:p>
        </w:tc>
      </w:tr>
    </w:tbl>
    <w:p w14:paraId="7A24BD59"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type w:val="continuous"/>
          <w:pgSz w:w="16838" w:h="11905" w:orient="landscape"/>
          <w:pgMar w:top="720" w:right="720" w:bottom="720" w:left="720" w:header="0" w:footer="0" w:gutter="0"/>
          <w:cols w:space="720"/>
        </w:sectPr>
      </w:pPr>
    </w:p>
    <w:p w14:paraId="6E80ECBA"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2</w:t>
      </w:r>
    </w:p>
    <w:p w14:paraId="63067CE6"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37B3CE79"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190A8B5" w14:textId="143D5CFD"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r w:rsidR="001B10DB">
        <w:rPr>
          <w:rFonts w:ascii="PT Astra Serif" w:eastAsia="Times New Roman" w:hAnsi="PT Astra Serif" w:cs="Times New Roman"/>
          <w:sz w:val="16"/>
          <w:szCs w:val="16"/>
          <w:lang w:eastAsia="ru-RU"/>
        </w:rPr>
        <w:t>_______________</w:t>
      </w:r>
    </w:p>
    <w:p w14:paraId="166613F4"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AA84CD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6597D98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D80BD3A"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25" w:name="P588"/>
      <w:bookmarkEnd w:id="25"/>
      <w:r w:rsidRPr="00583E1F">
        <w:rPr>
          <w:rFonts w:ascii="PT Astra Serif" w:eastAsia="Times New Roman" w:hAnsi="PT Astra Serif" w:cs="Times New Roman"/>
          <w:sz w:val="16"/>
          <w:szCs w:val="16"/>
          <w:lang w:eastAsia="ru-RU"/>
        </w:rPr>
        <w:t xml:space="preserve">ТЕХНИЧЕСКИЕ ХАРАКТЕРИСТИКИ </w:t>
      </w:r>
    </w:p>
    <w:p w14:paraId="1EE821DB"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tbl>
      <w:tblPr>
        <w:tblStyle w:val="afc"/>
        <w:tblW w:w="10626" w:type="dxa"/>
        <w:tblLayout w:type="fixed"/>
        <w:tblLook w:val="04A0" w:firstRow="1" w:lastRow="0" w:firstColumn="1" w:lastColumn="0" w:noHBand="0" w:noVBand="1"/>
      </w:tblPr>
      <w:tblGrid>
        <w:gridCol w:w="425"/>
        <w:gridCol w:w="988"/>
        <w:gridCol w:w="1555"/>
        <w:gridCol w:w="1847"/>
        <w:gridCol w:w="856"/>
        <w:gridCol w:w="992"/>
        <w:gridCol w:w="1129"/>
        <w:gridCol w:w="850"/>
        <w:gridCol w:w="992"/>
        <w:gridCol w:w="992"/>
      </w:tblGrid>
      <w:tr w:rsidR="00B62F7F" w:rsidRPr="003A06C1" w14:paraId="1E25F54D" w14:textId="77777777" w:rsidTr="00DD7067">
        <w:tc>
          <w:tcPr>
            <w:tcW w:w="425" w:type="dxa"/>
          </w:tcPr>
          <w:p w14:paraId="4A67827C"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п/п</w:t>
            </w:r>
          </w:p>
        </w:tc>
        <w:tc>
          <w:tcPr>
            <w:tcW w:w="988" w:type="dxa"/>
          </w:tcPr>
          <w:p w14:paraId="0005A42B"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Торговое наименование</w:t>
            </w:r>
          </w:p>
        </w:tc>
        <w:tc>
          <w:tcPr>
            <w:tcW w:w="1555" w:type="dxa"/>
          </w:tcPr>
          <w:p w14:paraId="7377C648"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Международное непатентованное наименование</w:t>
            </w:r>
          </w:p>
        </w:tc>
        <w:tc>
          <w:tcPr>
            <w:tcW w:w="1847" w:type="dxa"/>
          </w:tcPr>
          <w:p w14:paraId="54FEAEF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Форма выпуска, дозировка (</w:t>
            </w:r>
            <w:proofErr w:type="gramStart"/>
            <w:r w:rsidRPr="003A06C1">
              <w:rPr>
                <w:rFonts w:ascii="PT Astra Serif" w:hAnsi="PT Astra Serif"/>
                <w:sz w:val="16"/>
                <w:szCs w:val="16"/>
              </w:rPr>
              <w:t>согласно регистрационного удостоверения</w:t>
            </w:r>
            <w:proofErr w:type="gramEnd"/>
            <w:r w:rsidRPr="003A06C1">
              <w:rPr>
                <w:rFonts w:ascii="PT Astra Serif" w:hAnsi="PT Astra Serif"/>
                <w:sz w:val="16"/>
                <w:szCs w:val="16"/>
              </w:rPr>
              <w:t>)</w:t>
            </w:r>
          </w:p>
        </w:tc>
        <w:tc>
          <w:tcPr>
            <w:tcW w:w="856" w:type="dxa"/>
          </w:tcPr>
          <w:p w14:paraId="498C3132"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Ед. изм.</w:t>
            </w:r>
          </w:p>
        </w:tc>
        <w:tc>
          <w:tcPr>
            <w:tcW w:w="992" w:type="dxa"/>
          </w:tcPr>
          <w:p w14:paraId="22482CB9"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Количество Товара в единицах измерения</w:t>
            </w:r>
          </w:p>
        </w:tc>
        <w:tc>
          <w:tcPr>
            <w:tcW w:w="1129" w:type="dxa"/>
          </w:tcPr>
          <w:p w14:paraId="45E87BB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Номер регистрационного удостоверения лекарственного препарата</w:t>
            </w:r>
          </w:p>
        </w:tc>
        <w:tc>
          <w:tcPr>
            <w:tcW w:w="850" w:type="dxa"/>
          </w:tcPr>
          <w:p w14:paraId="02DEF26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Держатель РУ</w:t>
            </w:r>
          </w:p>
        </w:tc>
        <w:tc>
          <w:tcPr>
            <w:tcW w:w="992" w:type="dxa"/>
          </w:tcPr>
          <w:p w14:paraId="3E060181"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Производитель лекарственного препарата</w:t>
            </w:r>
          </w:p>
        </w:tc>
        <w:tc>
          <w:tcPr>
            <w:tcW w:w="992" w:type="dxa"/>
          </w:tcPr>
          <w:p w14:paraId="0774928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xml:space="preserve">Страна происхождения </w:t>
            </w:r>
          </w:p>
        </w:tc>
      </w:tr>
      <w:tr w:rsidR="00B62F7F" w:rsidRPr="003A06C1" w14:paraId="7E23E4ED" w14:textId="77777777" w:rsidTr="00DD7067">
        <w:tc>
          <w:tcPr>
            <w:tcW w:w="425" w:type="dxa"/>
          </w:tcPr>
          <w:p w14:paraId="31403D8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Pr>
          <w:p w14:paraId="08861501"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2</w:t>
            </w:r>
          </w:p>
        </w:tc>
        <w:tc>
          <w:tcPr>
            <w:tcW w:w="1555" w:type="dxa"/>
          </w:tcPr>
          <w:p w14:paraId="1AE0857B"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3</w:t>
            </w:r>
          </w:p>
        </w:tc>
        <w:tc>
          <w:tcPr>
            <w:tcW w:w="1847" w:type="dxa"/>
          </w:tcPr>
          <w:p w14:paraId="326D896A" w14:textId="77777777" w:rsidR="00B62F7F" w:rsidRPr="003A06C1" w:rsidRDefault="00B62F7F" w:rsidP="00715B68">
            <w:pPr>
              <w:shd w:val="clear" w:color="auto" w:fill="FFFFFF"/>
              <w:spacing w:before="100" w:beforeAutospacing="1" w:after="100" w:afterAutospacing="1"/>
              <w:ind w:left="360"/>
              <w:jc w:val="center"/>
              <w:rPr>
                <w:rFonts w:ascii="PT Astra Serif" w:eastAsiaTheme="minorEastAsia" w:hAnsi="PT Astra Serif"/>
                <w:sz w:val="16"/>
                <w:szCs w:val="16"/>
              </w:rPr>
            </w:pPr>
            <w:r w:rsidRPr="003A06C1">
              <w:rPr>
                <w:rFonts w:ascii="PT Astra Serif" w:eastAsiaTheme="minorEastAsia" w:hAnsi="PT Astra Serif"/>
                <w:sz w:val="16"/>
                <w:szCs w:val="16"/>
              </w:rPr>
              <w:t>4</w:t>
            </w:r>
          </w:p>
        </w:tc>
        <w:tc>
          <w:tcPr>
            <w:tcW w:w="856" w:type="dxa"/>
          </w:tcPr>
          <w:p w14:paraId="2F3D7728"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5</w:t>
            </w:r>
          </w:p>
        </w:tc>
        <w:tc>
          <w:tcPr>
            <w:tcW w:w="992" w:type="dxa"/>
          </w:tcPr>
          <w:p w14:paraId="64111697"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6</w:t>
            </w:r>
          </w:p>
        </w:tc>
        <w:tc>
          <w:tcPr>
            <w:tcW w:w="1129" w:type="dxa"/>
          </w:tcPr>
          <w:p w14:paraId="7E9C8F9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7</w:t>
            </w:r>
          </w:p>
        </w:tc>
        <w:tc>
          <w:tcPr>
            <w:tcW w:w="850" w:type="dxa"/>
          </w:tcPr>
          <w:p w14:paraId="573EAEC3"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8</w:t>
            </w:r>
          </w:p>
        </w:tc>
        <w:tc>
          <w:tcPr>
            <w:tcW w:w="992" w:type="dxa"/>
          </w:tcPr>
          <w:p w14:paraId="1AC34D2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9</w:t>
            </w:r>
          </w:p>
        </w:tc>
        <w:tc>
          <w:tcPr>
            <w:tcW w:w="992" w:type="dxa"/>
          </w:tcPr>
          <w:p w14:paraId="5174851F"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10</w:t>
            </w:r>
          </w:p>
        </w:tc>
      </w:tr>
      <w:tr w:rsidR="003A06C1" w:rsidRPr="003A06C1" w14:paraId="7B114D11" w14:textId="77777777" w:rsidTr="000F32A3">
        <w:trPr>
          <w:trHeight w:val="484"/>
        </w:trPr>
        <w:tc>
          <w:tcPr>
            <w:tcW w:w="425" w:type="dxa"/>
          </w:tcPr>
          <w:p w14:paraId="4212632A" w14:textId="77777777"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567320E4" w14:textId="68DC28DA" w:rsidR="003A06C1" w:rsidRPr="003A06C1" w:rsidRDefault="003A06C1" w:rsidP="003A06C1">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19C1B47B" w14:textId="68E800B2" w:rsidR="003A06C1" w:rsidRPr="003A06C1" w:rsidRDefault="0070199A" w:rsidP="003A06C1">
            <w:pPr>
              <w:rPr>
                <w:rFonts w:ascii="PT Astra Serif" w:hAnsi="PT Astra Serif"/>
                <w:color w:val="000000"/>
                <w:sz w:val="16"/>
                <w:szCs w:val="16"/>
                <w:lang w:val="en-US"/>
              </w:rPr>
            </w:pPr>
            <w:r>
              <w:rPr>
                <w:rFonts w:ascii="PT Astra Serif" w:hAnsi="PT Astra Serif"/>
                <w:color w:val="000000"/>
                <w:sz w:val="16"/>
                <w:szCs w:val="16"/>
              </w:rPr>
              <w:t>ЭТАМЗИЛАТ</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37358A82" w14:textId="18343407" w:rsidR="003A06C1" w:rsidRPr="003A06C1" w:rsidRDefault="003A06C1" w:rsidP="003A06C1">
            <w:pPr>
              <w:widowControl w:val="0"/>
              <w:autoSpaceDE w:val="0"/>
              <w:autoSpaceDN w:val="0"/>
              <w:adjustRightInd w:val="0"/>
              <w:rPr>
                <w:rFonts w:ascii="PT Astra Serif" w:eastAsiaTheme="minorEastAsia" w:hAnsi="PT Astra Serif"/>
                <w:sz w:val="16"/>
                <w:szCs w:val="16"/>
                <w:highlight w:val="yellow"/>
              </w:rPr>
            </w:pPr>
            <w:r w:rsidRPr="003A06C1">
              <w:rPr>
                <w:rFonts w:ascii="PT Astra Serif" w:hAnsi="PT Astra Serif"/>
                <w:color w:val="000000"/>
                <w:sz w:val="16"/>
                <w:szCs w:val="16"/>
              </w:rPr>
              <w:t xml:space="preserve">ТАБЛЕТКИ </w:t>
            </w:r>
            <w:r w:rsidR="0070199A">
              <w:rPr>
                <w:rFonts w:ascii="PT Astra Serif" w:hAnsi="PT Astra Serif"/>
                <w:color w:val="000000"/>
                <w:sz w:val="16"/>
                <w:szCs w:val="16"/>
              </w:rPr>
              <w:t>250 мг</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0F5D11" w14:textId="4D628AA8" w:rsidR="003A06C1" w:rsidRPr="003A06C1" w:rsidRDefault="003A06C1" w:rsidP="003A06C1">
            <w:pPr>
              <w:widowControl w:val="0"/>
              <w:autoSpaceDE w:val="0"/>
              <w:autoSpaceDN w:val="0"/>
              <w:rPr>
                <w:rFonts w:ascii="PT Astra Serif" w:hAnsi="PT Astra Serif"/>
                <w:sz w:val="16"/>
                <w:szCs w:val="16"/>
              </w:rPr>
            </w:pPr>
            <w:r w:rsidRPr="003A06C1">
              <w:rPr>
                <w:rFonts w:ascii="PT Astra Serif" w:hAnsi="PT Astra Serif"/>
                <w:color w:val="000000"/>
                <w:sz w:val="16"/>
                <w:szCs w:val="16"/>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225BA" w14:textId="71A86089"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 xml:space="preserve"> 100,00</w:t>
            </w:r>
          </w:p>
        </w:tc>
        <w:tc>
          <w:tcPr>
            <w:tcW w:w="1129" w:type="dxa"/>
          </w:tcPr>
          <w:p w14:paraId="7A1E0E28" w14:textId="082E3015"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6E122092" w14:textId="089CF34B"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48786D9C" w14:textId="5E19389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4F11DB27" w14:textId="18826995" w:rsidR="003A06C1" w:rsidRPr="003A06C1" w:rsidRDefault="003A06C1" w:rsidP="003A06C1">
            <w:pPr>
              <w:widowControl w:val="0"/>
              <w:autoSpaceDE w:val="0"/>
              <w:autoSpaceDN w:val="0"/>
              <w:adjustRightInd w:val="0"/>
              <w:rPr>
                <w:rFonts w:ascii="PT Astra Serif" w:hAnsi="PT Astra Serif"/>
                <w:sz w:val="16"/>
                <w:szCs w:val="16"/>
              </w:rPr>
            </w:pPr>
          </w:p>
        </w:tc>
      </w:tr>
    </w:tbl>
    <w:p w14:paraId="32E470D5"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ED3A808" w14:textId="7E5840CE" w:rsidR="00B62F7F" w:rsidRPr="00583E1F" w:rsidRDefault="00FB4C0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Срок годности Товара на дату поставки Заказчику </w:t>
      </w:r>
      <w:r w:rsidR="006B64FC" w:rsidRPr="00583E1F">
        <w:rPr>
          <w:rFonts w:ascii="PT Astra Serif" w:eastAsia="Times New Roman" w:hAnsi="PT Astra Serif" w:cs="Times New Roman"/>
          <w:sz w:val="16"/>
          <w:szCs w:val="16"/>
          <w:lang w:eastAsia="ru-RU"/>
        </w:rPr>
        <w:t>должен быть не менее 12 (двенадцати) месяцев.</w:t>
      </w:r>
    </w:p>
    <w:p w14:paraId="191563A0"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2C710F4"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Ind w:w="108" w:type="dxa"/>
        <w:tblLayout w:type="fixed"/>
        <w:tblLook w:val="04A0" w:firstRow="1" w:lastRow="0" w:firstColumn="1" w:lastColumn="0" w:noHBand="0" w:noVBand="1"/>
      </w:tblPr>
      <w:tblGrid>
        <w:gridCol w:w="4145"/>
        <w:gridCol w:w="3544"/>
      </w:tblGrid>
      <w:tr w:rsidR="00B62F7F" w:rsidRPr="00583E1F" w14:paraId="181E692B" w14:textId="77777777" w:rsidTr="00715B68">
        <w:trPr>
          <w:cantSplit/>
          <w:trHeight w:val="462"/>
        </w:trPr>
        <w:tc>
          <w:tcPr>
            <w:tcW w:w="4145" w:type="dxa"/>
          </w:tcPr>
          <w:p w14:paraId="2EDA4D98"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7DF933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27206EE4"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FD1E6A6" w14:textId="224AF19A"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02312124"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1D11C4C"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E376E9F"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5723EBEB" w14:textId="6F9BA087"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1B5657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01A38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EC29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br w:type="page"/>
      </w:r>
    </w:p>
    <w:p w14:paraId="53049019"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bookmarkStart w:id="26" w:name="_Hlk162269382"/>
      <w:r w:rsidRPr="00583E1F">
        <w:rPr>
          <w:rFonts w:ascii="PT Astra Serif" w:eastAsia="Times New Roman" w:hAnsi="PT Astra Serif" w:cs="Times New Roman"/>
          <w:sz w:val="16"/>
          <w:szCs w:val="16"/>
          <w:lang w:eastAsia="ru-RU"/>
        </w:rPr>
        <w:lastRenderedPageBreak/>
        <w:t>Приложение N 3</w:t>
      </w:r>
    </w:p>
    <w:p w14:paraId="7118EDCA"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B9AEC7A"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261F6AC" w14:textId="5B136B11"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65ECBCE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289654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4BFE843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24349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0328B3" w14:textId="77777777" w:rsidR="00B62F7F" w:rsidRPr="00583E1F" w:rsidRDefault="00B62F7F" w:rsidP="00B62F7F">
      <w:pPr>
        <w:widowControl w:val="0"/>
        <w:autoSpaceDE w:val="0"/>
        <w:autoSpaceDN w:val="0"/>
        <w:adjustRightInd w:val="0"/>
        <w:spacing w:after="0" w:line="240" w:lineRule="auto"/>
        <w:jc w:val="center"/>
        <w:outlineLvl w:val="0"/>
        <w:rPr>
          <w:rFonts w:ascii="PT Astra Serif" w:eastAsiaTheme="minorEastAsia" w:hAnsi="PT Astra Serif" w:cs="Times New Roman"/>
          <w:b/>
          <w:bCs/>
          <w:sz w:val="16"/>
          <w:szCs w:val="16"/>
          <w:lang w:eastAsia="ru-RU"/>
        </w:rPr>
      </w:pPr>
      <w:bookmarkStart w:id="27" w:name="P763"/>
      <w:bookmarkEnd w:id="27"/>
      <w:r w:rsidRPr="00583E1F">
        <w:rPr>
          <w:rFonts w:ascii="PT Astra Serif" w:eastAsiaTheme="minorEastAsia" w:hAnsi="PT Astra Serif" w:cs="Times New Roman"/>
          <w:b/>
          <w:bCs/>
          <w:sz w:val="16"/>
          <w:szCs w:val="16"/>
          <w:lang w:eastAsia="ru-RU"/>
        </w:rPr>
        <w:t>АКТ ПРИЕМА-ПЕРЕДАЧИ ТОВАРА</w:t>
      </w:r>
      <w:r w:rsidRPr="00583E1F">
        <w:rPr>
          <w:rFonts w:ascii="PT Astra Serif" w:eastAsiaTheme="minorEastAsia" w:hAnsi="PT Astra Serif" w:cs="Times New Roman"/>
          <w:b/>
          <w:bCs/>
          <w:sz w:val="16"/>
          <w:szCs w:val="16"/>
          <w:lang w:eastAsia="ru-RU"/>
        </w:rPr>
        <w:br/>
        <w:t xml:space="preserve">ПО КОНТРАКТУ (ЭТАПУ) </w:t>
      </w:r>
    </w:p>
    <w:p w14:paraId="6A3D47BF" w14:textId="77777777" w:rsidR="00B62F7F" w:rsidRPr="00583E1F" w:rsidRDefault="00B62F7F" w:rsidP="00B62F7F">
      <w:pPr>
        <w:spacing w:after="0"/>
        <w:rPr>
          <w:rFonts w:ascii="PT Astra Serif" w:hAnsi="PT Astra Serif" w:cs="Times New Roman"/>
          <w:sz w:val="16"/>
          <w:szCs w:val="16"/>
        </w:rPr>
      </w:pPr>
    </w:p>
    <w:p w14:paraId="4BF659BB" w14:textId="77777777" w:rsidR="00B62F7F" w:rsidRPr="00583E1F" w:rsidRDefault="00B62F7F" w:rsidP="00B62F7F">
      <w:pPr>
        <w:spacing w:after="0"/>
        <w:jc w:val="center"/>
        <w:rPr>
          <w:rFonts w:ascii="PT Astra Serif" w:hAnsi="PT Astra Serif" w:cs="Times New Roman"/>
          <w:sz w:val="16"/>
          <w:szCs w:val="16"/>
        </w:rPr>
      </w:pPr>
      <w:r w:rsidRPr="00583E1F">
        <w:rPr>
          <w:rFonts w:ascii="PT Astra Serif" w:hAnsi="PT Astra Serif" w:cs="Times New Roman"/>
          <w:sz w:val="16"/>
          <w:szCs w:val="16"/>
        </w:rPr>
        <w:t>от "___"_________ 20__ N _______</w:t>
      </w:r>
    </w:p>
    <w:p w14:paraId="44DD31A0" w14:textId="77777777" w:rsidR="00B62F7F" w:rsidRPr="00583E1F" w:rsidRDefault="00B62F7F" w:rsidP="00B62F7F">
      <w:pPr>
        <w:spacing w:after="0"/>
        <w:rPr>
          <w:rFonts w:ascii="PT Astra Serif" w:hAnsi="PT Astra Serif" w:cs="Times New Roman"/>
          <w:sz w:val="16"/>
          <w:szCs w:val="16"/>
        </w:rPr>
      </w:pPr>
    </w:p>
    <w:p w14:paraId="74C5A708"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5DA5CAED" w14:textId="77777777" w:rsidR="00B62F7F" w:rsidRPr="00583E1F" w:rsidRDefault="00B62F7F" w:rsidP="00B62F7F">
      <w:pPr>
        <w:spacing w:after="0"/>
        <w:rPr>
          <w:rFonts w:ascii="PT Astra Serif" w:hAnsi="PT Astra Serif" w:cs="Times New Roman"/>
          <w:sz w:val="16"/>
          <w:szCs w:val="16"/>
        </w:rPr>
      </w:pPr>
      <w:bookmarkStart w:id="28" w:name="sub_50001"/>
      <w:r w:rsidRPr="00583E1F">
        <w:rPr>
          <w:rFonts w:ascii="PT Astra Serif" w:hAnsi="PT Astra Serif"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 в установленные сроки:</w:t>
      </w:r>
    </w:p>
    <w:p w14:paraId="3C66CB07" w14:textId="77777777" w:rsidR="00B62F7F" w:rsidRPr="00583E1F" w:rsidRDefault="00B62F7F" w:rsidP="00B62F7F">
      <w:pPr>
        <w:spacing w:after="0"/>
        <w:rPr>
          <w:rFonts w:ascii="PT Astra Serif" w:hAnsi="PT Astra Serif" w:cs="Times New Roman"/>
          <w:sz w:val="16"/>
          <w:szCs w:val="16"/>
        </w:rPr>
      </w:pPr>
      <w:bookmarkStart w:id="29" w:name="sub_50011"/>
      <w:bookmarkEnd w:id="28"/>
      <w:r w:rsidRPr="00583E1F">
        <w:rPr>
          <w:rFonts w:ascii="PT Astra Serif" w:hAnsi="PT Astra Serif" w:cs="Times New Roman"/>
          <w:sz w:val="16"/>
          <w:szCs w:val="16"/>
        </w:rPr>
        <w:t>1.1. Наименование Товара:</w:t>
      </w:r>
    </w:p>
    <w:p w14:paraId="4E8798B8" w14:textId="77777777" w:rsidR="00B62F7F" w:rsidRPr="00583E1F" w:rsidRDefault="00B62F7F" w:rsidP="00B62F7F">
      <w:pPr>
        <w:spacing w:after="0"/>
        <w:rPr>
          <w:rFonts w:ascii="PT Astra Serif" w:hAnsi="PT Astra Serif" w:cs="Times New Roman"/>
          <w:sz w:val="16"/>
          <w:szCs w:val="16"/>
        </w:rPr>
      </w:pPr>
      <w:bookmarkStart w:id="30" w:name="sub_50012"/>
      <w:bookmarkEnd w:id="29"/>
      <w:r w:rsidRPr="00583E1F">
        <w:rPr>
          <w:rFonts w:ascii="PT Astra Serif" w:hAnsi="PT Astra Serif" w:cs="Times New Roman"/>
          <w:sz w:val="16"/>
          <w:szCs w:val="16"/>
        </w:rPr>
        <w:t xml:space="preserve">1.2. Единица измерения Товара в соответствии с </w:t>
      </w:r>
      <w:hyperlink r:id="rId21"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42FAA821" w14:textId="77777777" w:rsidR="00B62F7F" w:rsidRPr="00583E1F" w:rsidRDefault="00B62F7F" w:rsidP="00B62F7F">
      <w:pPr>
        <w:spacing w:after="0"/>
        <w:rPr>
          <w:rFonts w:ascii="PT Astra Serif" w:hAnsi="PT Astra Serif" w:cs="Times New Roman"/>
          <w:sz w:val="16"/>
          <w:szCs w:val="16"/>
        </w:rPr>
      </w:pPr>
      <w:bookmarkStart w:id="31" w:name="sub_50013"/>
      <w:bookmarkEnd w:id="30"/>
      <w:r w:rsidRPr="00583E1F">
        <w:rPr>
          <w:rFonts w:ascii="PT Astra Serif" w:hAnsi="PT Astra Serif" w:cs="Times New Roman"/>
          <w:sz w:val="16"/>
          <w:szCs w:val="16"/>
        </w:rPr>
        <w:t>1.3. Количество лекарственных форм в первичной упаковке;</w:t>
      </w:r>
    </w:p>
    <w:p w14:paraId="2510D94D" w14:textId="77777777" w:rsidR="00B62F7F" w:rsidRPr="00583E1F" w:rsidRDefault="00B62F7F" w:rsidP="00B62F7F">
      <w:pPr>
        <w:spacing w:after="0"/>
        <w:rPr>
          <w:rFonts w:ascii="PT Astra Serif" w:hAnsi="PT Astra Serif" w:cs="Times New Roman"/>
          <w:sz w:val="16"/>
          <w:szCs w:val="16"/>
        </w:rPr>
      </w:pPr>
      <w:bookmarkStart w:id="32" w:name="sub_50014"/>
      <w:bookmarkEnd w:id="31"/>
      <w:r w:rsidRPr="00583E1F">
        <w:rPr>
          <w:rFonts w:ascii="PT Astra Serif" w:hAnsi="PT Astra Serif" w:cs="Times New Roman"/>
          <w:sz w:val="16"/>
          <w:szCs w:val="16"/>
        </w:rPr>
        <w:t>1.4. Количество первичных упаковок во вторичной (потребительской) упаковке;</w:t>
      </w:r>
    </w:p>
    <w:p w14:paraId="126D1440" w14:textId="77777777" w:rsidR="00B62F7F" w:rsidRPr="00583E1F" w:rsidRDefault="00B62F7F" w:rsidP="00B62F7F">
      <w:pPr>
        <w:spacing w:after="0"/>
        <w:rPr>
          <w:rFonts w:ascii="PT Astra Serif" w:hAnsi="PT Astra Serif" w:cs="Times New Roman"/>
          <w:sz w:val="16"/>
          <w:szCs w:val="16"/>
        </w:rPr>
      </w:pPr>
      <w:bookmarkStart w:id="33" w:name="sub_50015"/>
      <w:bookmarkEnd w:id="32"/>
      <w:r w:rsidRPr="00583E1F">
        <w:rPr>
          <w:rFonts w:ascii="PT Astra Serif" w:hAnsi="PT Astra Serif" w:cs="Times New Roman"/>
          <w:sz w:val="16"/>
          <w:szCs w:val="16"/>
        </w:rPr>
        <w:t>1.5. Количество лекарственных форм во вторичной (потребительской) упаковке;</w:t>
      </w:r>
    </w:p>
    <w:p w14:paraId="7DAE9458" w14:textId="77777777" w:rsidR="00B62F7F" w:rsidRPr="00583E1F" w:rsidRDefault="00B62F7F" w:rsidP="00B62F7F">
      <w:pPr>
        <w:spacing w:after="0"/>
        <w:rPr>
          <w:rFonts w:ascii="PT Astra Serif" w:hAnsi="PT Astra Serif" w:cs="Times New Roman"/>
          <w:sz w:val="16"/>
          <w:szCs w:val="16"/>
        </w:rPr>
      </w:pPr>
      <w:bookmarkStart w:id="34" w:name="sub_50016"/>
      <w:bookmarkEnd w:id="33"/>
      <w:r w:rsidRPr="00583E1F">
        <w:rPr>
          <w:rFonts w:ascii="PT Astra Serif" w:hAnsi="PT Astra Serif" w:cs="Times New Roman"/>
          <w:sz w:val="16"/>
          <w:szCs w:val="16"/>
        </w:rPr>
        <w:t xml:space="preserve">1.6. Количество поставленного товара в единицах измерения </w:t>
      </w:r>
      <w:hyperlink r:id="rId22"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2D7DDD8B" w14:textId="77777777" w:rsidR="00B62F7F" w:rsidRPr="00583E1F" w:rsidRDefault="00B62F7F" w:rsidP="00B62F7F">
      <w:pPr>
        <w:spacing w:after="0"/>
        <w:rPr>
          <w:rFonts w:ascii="PT Astra Serif" w:hAnsi="PT Astra Serif" w:cs="Times New Roman"/>
          <w:sz w:val="16"/>
          <w:szCs w:val="16"/>
        </w:rPr>
      </w:pPr>
      <w:bookmarkStart w:id="35" w:name="sub_50017"/>
      <w:bookmarkEnd w:id="34"/>
      <w:r w:rsidRPr="00583E1F">
        <w:rPr>
          <w:rFonts w:ascii="PT Astra Serif" w:hAnsi="PT Astra Serif" w:cs="Times New Roman"/>
          <w:sz w:val="16"/>
          <w:szCs w:val="16"/>
        </w:rPr>
        <w:t>1.7. Количество поставленных вторичных (потребительских) упаковок:</w:t>
      </w:r>
    </w:p>
    <w:p w14:paraId="50A8F4C9" w14:textId="77777777" w:rsidR="00B62F7F" w:rsidRPr="00583E1F" w:rsidRDefault="00B62F7F" w:rsidP="00B62F7F">
      <w:pPr>
        <w:spacing w:after="0"/>
        <w:rPr>
          <w:rFonts w:ascii="PT Astra Serif" w:hAnsi="PT Astra Serif" w:cs="Times New Roman"/>
          <w:sz w:val="16"/>
          <w:szCs w:val="16"/>
        </w:rPr>
      </w:pPr>
      <w:bookmarkStart w:id="36" w:name="sub_50018"/>
      <w:bookmarkEnd w:id="35"/>
      <w:r w:rsidRPr="00583E1F">
        <w:rPr>
          <w:rFonts w:ascii="PT Astra Serif" w:hAnsi="PT Astra Serif" w:cs="Times New Roman"/>
          <w:sz w:val="16"/>
          <w:szCs w:val="16"/>
        </w:rPr>
        <w:t>1.8. Цена за вторичную (потребительскую) упаковку _______ (сумма прописью) руб. ____ коп.</w:t>
      </w:r>
    </w:p>
    <w:p w14:paraId="7CC3B44F" w14:textId="77777777" w:rsidR="00B62F7F" w:rsidRPr="00583E1F" w:rsidRDefault="00B62F7F" w:rsidP="00B62F7F">
      <w:pPr>
        <w:spacing w:after="0"/>
        <w:rPr>
          <w:rFonts w:ascii="PT Astra Serif" w:hAnsi="PT Astra Serif" w:cs="Times New Roman"/>
          <w:sz w:val="16"/>
          <w:szCs w:val="16"/>
        </w:rPr>
      </w:pPr>
      <w:bookmarkStart w:id="37" w:name="sub_50019"/>
      <w:bookmarkEnd w:id="36"/>
      <w:r w:rsidRPr="00583E1F">
        <w:rPr>
          <w:rFonts w:ascii="PT Astra Serif" w:hAnsi="PT Astra Serif" w:cs="Times New Roman"/>
          <w:sz w:val="16"/>
          <w:szCs w:val="16"/>
        </w:rPr>
        <w:t>1.9. В том числе:</w:t>
      </w:r>
    </w:p>
    <w:bookmarkEnd w:id="37"/>
    <w:p w14:paraId="7AE92D1D"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НДС ____ % __________ (сумма прописью) руб. ___ коп. (если облагается НДС)</w:t>
      </w:r>
    </w:p>
    <w:p w14:paraId="5E74997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оптовая надбавка __________ (сумма прописью) руб. ___ коп. (если применяется)</w:t>
      </w:r>
    </w:p>
    <w:p w14:paraId="3A301B4F" w14:textId="77777777" w:rsidR="00B62F7F" w:rsidRPr="00583E1F" w:rsidRDefault="00B62F7F" w:rsidP="00B62F7F">
      <w:pPr>
        <w:spacing w:after="0"/>
        <w:rPr>
          <w:rFonts w:ascii="PT Astra Serif" w:hAnsi="PT Astra Serif" w:cs="Times New Roman"/>
          <w:sz w:val="16"/>
          <w:szCs w:val="16"/>
        </w:rPr>
      </w:pPr>
      <w:bookmarkStart w:id="38" w:name="sub_50110"/>
      <w:r w:rsidRPr="00583E1F">
        <w:rPr>
          <w:rFonts w:ascii="PT Astra Serif" w:hAnsi="PT Astra Serif" w:cs="Times New Roman"/>
          <w:sz w:val="16"/>
          <w:szCs w:val="16"/>
        </w:rPr>
        <w:t>1.10. Серия Товара ___________________________</w:t>
      </w:r>
    </w:p>
    <w:p w14:paraId="62947E90" w14:textId="77777777" w:rsidR="00B62F7F" w:rsidRPr="00583E1F" w:rsidRDefault="00B62F7F" w:rsidP="00B62F7F">
      <w:pPr>
        <w:spacing w:after="0"/>
        <w:rPr>
          <w:rFonts w:ascii="PT Astra Serif" w:hAnsi="PT Astra Serif" w:cs="Times New Roman"/>
          <w:sz w:val="16"/>
          <w:szCs w:val="16"/>
        </w:rPr>
      </w:pPr>
      <w:bookmarkStart w:id="39" w:name="sub_50111"/>
      <w:bookmarkEnd w:id="38"/>
      <w:r w:rsidRPr="00583E1F">
        <w:rPr>
          <w:rFonts w:ascii="PT Astra Serif" w:hAnsi="PT Astra Serif" w:cs="Times New Roman"/>
          <w:sz w:val="16"/>
          <w:szCs w:val="16"/>
        </w:rPr>
        <w:t xml:space="preserve">1.11. </w:t>
      </w:r>
      <w:hyperlink r:id="rId23" w:history="1">
        <w:r w:rsidRPr="00583E1F">
          <w:rPr>
            <w:rFonts w:ascii="PT Astra Serif" w:hAnsi="PT Astra Serif" w:cs="Times New Roman"/>
            <w:sz w:val="16"/>
            <w:szCs w:val="16"/>
          </w:rPr>
          <w:t>ОКПД 2</w:t>
        </w:r>
      </w:hyperlink>
      <w:r w:rsidRPr="00583E1F">
        <w:rPr>
          <w:rFonts w:ascii="PT Astra Serif" w:hAnsi="PT Astra Serif" w:cs="Times New Roman"/>
          <w:sz w:val="16"/>
          <w:szCs w:val="16"/>
        </w:rPr>
        <w:t xml:space="preserve"> _________________</w:t>
      </w:r>
    </w:p>
    <w:p w14:paraId="75C8447C" w14:textId="77777777" w:rsidR="00B62F7F" w:rsidRPr="00583E1F" w:rsidRDefault="00B62F7F" w:rsidP="00B62F7F">
      <w:pPr>
        <w:spacing w:after="0"/>
        <w:rPr>
          <w:rFonts w:ascii="PT Astra Serif" w:hAnsi="PT Astra Serif" w:cs="Times New Roman"/>
          <w:sz w:val="16"/>
          <w:szCs w:val="16"/>
        </w:rPr>
      </w:pPr>
      <w:bookmarkStart w:id="40" w:name="sub_50112"/>
      <w:bookmarkEnd w:id="39"/>
      <w:r w:rsidRPr="00583E1F">
        <w:rPr>
          <w:rFonts w:ascii="PT Astra Serif" w:hAnsi="PT Astra Serif" w:cs="Times New Roman"/>
          <w:sz w:val="16"/>
          <w:szCs w:val="16"/>
        </w:rPr>
        <w:t>1.12. Срок годности Товара: __________________________</w:t>
      </w:r>
    </w:p>
    <w:p w14:paraId="1EF831A6" w14:textId="77777777" w:rsidR="00B62F7F" w:rsidRPr="00583E1F" w:rsidRDefault="00B62F7F" w:rsidP="00B62F7F">
      <w:pPr>
        <w:spacing w:after="0"/>
        <w:rPr>
          <w:rFonts w:ascii="PT Astra Serif" w:hAnsi="PT Astra Serif" w:cs="Times New Roman"/>
          <w:sz w:val="16"/>
          <w:szCs w:val="16"/>
        </w:rPr>
      </w:pPr>
      <w:bookmarkStart w:id="41" w:name="sub_50113"/>
      <w:bookmarkEnd w:id="40"/>
      <w:r w:rsidRPr="00583E1F">
        <w:rPr>
          <w:rFonts w:ascii="PT Astra Serif" w:hAnsi="PT Astra Serif" w:cs="Times New Roman"/>
          <w:sz w:val="16"/>
          <w:szCs w:val="16"/>
        </w:rPr>
        <w:t xml:space="preserve">1.13. Информация из протокола согласования цен поставки Товара, включенного в </w:t>
      </w:r>
      <w:hyperlink r:id="rId24"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(если применяется)</w:t>
      </w:r>
    </w:p>
    <w:p w14:paraId="329576A9" w14:textId="77777777" w:rsidR="00B62F7F" w:rsidRPr="00583E1F" w:rsidRDefault="00B62F7F" w:rsidP="00B62F7F">
      <w:pPr>
        <w:spacing w:after="0"/>
        <w:rPr>
          <w:rFonts w:ascii="PT Astra Serif" w:hAnsi="PT Astra Serif" w:cs="Times New Roman"/>
          <w:sz w:val="16"/>
          <w:szCs w:val="16"/>
        </w:rPr>
      </w:pPr>
      <w:bookmarkStart w:id="42" w:name="sub_51131"/>
      <w:bookmarkEnd w:id="41"/>
      <w:r w:rsidRPr="00583E1F">
        <w:rPr>
          <w:rFonts w:ascii="PT Astra Serif" w:hAnsi="PT Astra Serif" w:cs="Times New Roman"/>
          <w:sz w:val="16"/>
          <w:szCs w:val="16"/>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AF60491" w14:textId="77777777" w:rsidR="00B62F7F" w:rsidRPr="00583E1F" w:rsidRDefault="00B62F7F" w:rsidP="00B62F7F">
      <w:pPr>
        <w:spacing w:after="0"/>
        <w:rPr>
          <w:rFonts w:ascii="PT Astra Serif" w:hAnsi="PT Astra Serif" w:cs="Times New Roman"/>
          <w:sz w:val="16"/>
          <w:szCs w:val="16"/>
        </w:rPr>
      </w:pPr>
      <w:bookmarkStart w:id="43" w:name="sub_51132"/>
      <w:bookmarkEnd w:id="42"/>
      <w:r w:rsidRPr="00583E1F">
        <w:rPr>
          <w:rFonts w:ascii="PT Astra Serif" w:hAnsi="PT Astra Serif" w:cs="Times New Roman"/>
          <w:sz w:val="16"/>
          <w:szCs w:val="16"/>
        </w:rPr>
        <w:t>1.13.2. Фактическая отпускная цена, установленная производителем лекарственного препарата (без НДС), руб.</w:t>
      </w:r>
    </w:p>
    <w:p w14:paraId="3B19F9FB" w14:textId="77777777" w:rsidR="00B62F7F" w:rsidRPr="00583E1F" w:rsidRDefault="00B62F7F" w:rsidP="00B62F7F">
      <w:pPr>
        <w:spacing w:after="0"/>
        <w:rPr>
          <w:rFonts w:ascii="PT Astra Serif" w:hAnsi="PT Astra Serif" w:cs="Times New Roman"/>
          <w:sz w:val="16"/>
          <w:szCs w:val="16"/>
        </w:rPr>
      </w:pPr>
      <w:bookmarkStart w:id="44" w:name="sub_51133"/>
      <w:bookmarkEnd w:id="43"/>
      <w:r w:rsidRPr="00583E1F">
        <w:rPr>
          <w:rFonts w:ascii="PT Astra Serif" w:hAnsi="PT Astra Serif" w:cs="Times New Roman"/>
          <w:sz w:val="16"/>
          <w:szCs w:val="16"/>
        </w:rPr>
        <w:t>1.13.3. Суммарный размер фактических оптовых надбавок, установленных организациями оптовой торговли, ___________ (сумма прописью) руб. ____ коп.</w:t>
      </w:r>
    </w:p>
    <w:bookmarkEnd w:id="44"/>
    <w:p w14:paraId="6E97DAB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AE71BA" w14:textId="77777777" w:rsidR="00B62F7F" w:rsidRPr="00583E1F" w:rsidRDefault="00B62F7F" w:rsidP="00B62F7F">
      <w:pPr>
        <w:spacing w:after="0"/>
        <w:rPr>
          <w:rFonts w:ascii="PT Astra Serif" w:hAnsi="PT Astra Serif" w:cs="Times New Roman"/>
          <w:sz w:val="16"/>
          <w:szCs w:val="16"/>
        </w:rPr>
      </w:pPr>
      <w:bookmarkStart w:id="45" w:name="sub_50002"/>
      <w:r w:rsidRPr="00583E1F">
        <w:rPr>
          <w:rFonts w:ascii="PT Astra Serif" w:hAnsi="PT Astra Serif" w:cs="Times New Roman"/>
          <w:sz w:val="16"/>
          <w:szCs w:val="16"/>
        </w:rPr>
        <w:t>2. К настоящему Акту прилагаются следующие документы, подтверждающие поставку Товара:</w:t>
      </w:r>
    </w:p>
    <w:p w14:paraId="094DBEEC" w14:textId="77777777" w:rsidR="00B62F7F" w:rsidRPr="00583E1F" w:rsidRDefault="00B62F7F" w:rsidP="00B62F7F">
      <w:pPr>
        <w:spacing w:after="0"/>
        <w:rPr>
          <w:rFonts w:ascii="PT Astra Serif" w:hAnsi="PT Astra Serif" w:cs="Times New Roman"/>
          <w:sz w:val="16"/>
          <w:szCs w:val="16"/>
        </w:rPr>
      </w:pPr>
      <w:bookmarkStart w:id="46" w:name="sub_50021"/>
      <w:bookmarkEnd w:id="45"/>
      <w:r w:rsidRPr="00583E1F">
        <w:rPr>
          <w:rFonts w:ascii="PT Astra Serif" w:hAnsi="PT Astra Serif" w:cs="Times New Roman"/>
          <w:sz w:val="16"/>
          <w:szCs w:val="16"/>
        </w:rPr>
        <w:t>2.1. Товарная накладная от "___"_________ 20__ г. N ____</w:t>
      </w:r>
    </w:p>
    <w:p w14:paraId="06A208C1" w14:textId="77777777" w:rsidR="00B62F7F" w:rsidRPr="00583E1F" w:rsidRDefault="00B62F7F" w:rsidP="00B62F7F">
      <w:pPr>
        <w:spacing w:after="0"/>
        <w:rPr>
          <w:rFonts w:ascii="PT Astra Serif" w:hAnsi="PT Astra Serif" w:cs="Times New Roman"/>
          <w:sz w:val="16"/>
          <w:szCs w:val="16"/>
        </w:rPr>
      </w:pPr>
      <w:bookmarkStart w:id="47" w:name="sub_50022"/>
      <w:bookmarkEnd w:id="46"/>
      <w:r w:rsidRPr="00583E1F">
        <w:rPr>
          <w:rFonts w:ascii="PT Astra Serif" w:hAnsi="PT Astra Serif" w:cs="Times New Roman"/>
          <w:sz w:val="16"/>
          <w:szCs w:val="16"/>
        </w:rPr>
        <w:t xml:space="preserve">2.2. </w:t>
      </w:r>
      <w:hyperlink r:id="rId25" w:history="1">
        <w:r w:rsidRPr="00583E1F">
          <w:rPr>
            <w:rFonts w:ascii="PT Astra Serif" w:hAnsi="PT Astra Serif" w:cs="Times New Roman"/>
            <w:sz w:val="16"/>
            <w:szCs w:val="16"/>
          </w:rPr>
          <w:t>Счет-фактура</w:t>
        </w:r>
      </w:hyperlink>
      <w:r w:rsidRPr="00583E1F">
        <w:rPr>
          <w:rFonts w:ascii="PT Astra Serif" w:hAnsi="PT Astra Serif" w:cs="Times New Roman"/>
          <w:sz w:val="16"/>
          <w:szCs w:val="16"/>
        </w:rPr>
        <w:t xml:space="preserve"> от "___"_________ 20__ г. N ____</w:t>
      </w:r>
    </w:p>
    <w:p w14:paraId="11367D41" w14:textId="77777777" w:rsidR="00B62F7F" w:rsidRPr="00583E1F" w:rsidRDefault="00B62F7F" w:rsidP="00B62F7F">
      <w:pPr>
        <w:spacing w:after="0"/>
        <w:rPr>
          <w:rFonts w:ascii="PT Astra Serif" w:hAnsi="PT Astra Serif" w:cs="Times New Roman"/>
          <w:sz w:val="16"/>
          <w:szCs w:val="16"/>
        </w:rPr>
      </w:pPr>
      <w:bookmarkStart w:id="48" w:name="sub_50023"/>
      <w:bookmarkEnd w:id="47"/>
      <w:r w:rsidRPr="00583E1F">
        <w:rPr>
          <w:rFonts w:ascii="PT Astra Serif" w:hAnsi="PT Astra Serif" w:cs="Times New Roman"/>
          <w:sz w:val="16"/>
          <w:szCs w:val="16"/>
        </w:rPr>
        <w:t>2.3. Копия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регистрационного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удостоверения (</w:t>
      </w:r>
      <w:proofErr w:type="spellStart"/>
      <w:r w:rsidRPr="00583E1F">
        <w:rPr>
          <w:rFonts w:ascii="PT Astra Serif" w:hAnsi="PT Astra Serif" w:cs="Times New Roman"/>
          <w:sz w:val="16"/>
          <w:szCs w:val="16"/>
        </w:rPr>
        <w:t>ий</w:t>
      </w:r>
      <w:proofErr w:type="spellEnd"/>
      <w:r w:rsidRPr="00583E1F">
        <w:rPr>
          <w:rFonts w:ascii="PT Astra Serif" w:hAnsi="PT Astra Serif" w:cs="Times New Roman"/>
          <w:sz w:val="16"/>
          <w:szCs w:val="16"/>
        </w:rPr>
        <w:t>) лекарственного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препарата (</w:t>
      </w:r>
      <w:proofErr w:type="spellStart"/>
      <w:r w:rsidRPr="00583E1F">
        <w:rPr>
          <w:rFonts w:ascii="PT Astra Serif" w:hAnsi="PT Astra Serif" w:cs="Times New Roman"/>
          <w:sz w:val="16"/>
          <w:szCs w:val="16"/>
        </w:rPr>
        <w:t>ов</w:t>
      </w:r>
      <w:proofErr w:type="spellEnd"/>
      <w:r w:rsidRPr="00583E1F">
        <w:rPr>
          <w:rFonts w:ascii="PT Astra Serif" w:hAnsi="PT Astra Serif" w:cs="Times New Roman"/>
          <w:sz w:val="16"/>
          <w:szCs w:val="16"/>
        </w:rPr>
        <w:t>) от "___"_________ 20__ г. N ____</w:t>
      </w:r>
    </w:p>
    <w:p w14:paraId="726FCF5F" w14:textId="77777777" w:rsidR="00B62F7F" w:rsidRPr="00583E1F" w:rsidRDefault="00B62F7F" w:rsidP="00B62F7F">
      <w:pPr>
        <w:spacing w:after="0"/>
        <w:rPr>
          <w:rFonts w:ascii="PT Astra Serif" w:hAnsi="PT Astra Serif" w:cs="Times New Roman"/>
          <w:sz w:val="16"/>
          <w:szCs w:val="16"/>
        </w:rPr>
      </w:pPr>
      <w:bookmarkStart w:id="49" w:name="sub_50024"/>
      <w:bookmarkEnd w:id="48"/>
      <w:r w:rsidRPr="00583E1F">
        <w:rPr>
          <w:rFonts w:ascii="PT Astra Serif" w:hAnsi="PT Astra Serif" w:cs="Times New Roman"/>
          <w:sz w:val="16"/>
          <w:szCs w:val="16"/>
        </w:rPr>
        <w:t xml:space="preserve">2.4. Протокол согласования цен поставки Товара, включенного в </w:t>
      </w:r>
      <w:hyperlink r:id="rId26"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составленный по </w:t>
      </w:r>
      <w:hyperlink r:id="rId27" w:history="1">
        <w:r w:rsidRPr="00583E1F">
          <w:rPr>
            <w:rFonts w:ascii="PT Astra Serif" w:hAnsi="PT Astra Serif" w:cs="Times New Roman"/>
            <w:sz w:val="16"/>
            <w:szCs w:val="16"/>
          </w:rPr>
          <w:t>форме</w:t>
        </w:r>
      </w:hyperlink>
      <w:r w:rsidRPr="00583E1F">
        <w:rPr>
          <w:rFonts w:ascii="PT Astra Serif" w:hAnsi="PT Astra Serif" w:cs="Times New Roman"/>
          <w:sz w:val="16"/>
          <w:szCs w:val="16"/>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6736885" w14:textId="77777777" w:rsidR="00B62F7F" w:rsidRPr="00583E1F" w:rsidRDefault="00B62F7F" w:rsidP="00B62F7F">
      <w:pPr>
        <w:spacing w:after="0"/>
        <w:rPr>
          <w:rFonts w:ascii="PT Astra Serif" w:hAnsi="PT Astra Serif" w:cs="Times New Roman"/>
          <w:sz w:val="16"/>
          <w:szCs w:val="16"/>
        </w:rPr>
      </w:pPr>
      <w:bookmarkStart w:id="50" w:name="sub_50025"/>
      <w:bookmarkEnd w:id="49"/>
      <w:r w:rsidRPr="00583E1F">
        <w:rPr>
          <w:rFonts w:ascii="PT Astra Serif" w:hAnsi="PT Astra Serif" w:cs="Times New Roman"/>
          <w:sz w:val="16"/>
          <w:szCs w:val="16"/>
        </w:rPr>
        <w:t>2.5. Инструкция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по медицинскому применению Товара на русском языке.</w:t>
      </w:r>
    </w:p>
    <w:p w14:paraId="547D9DA4" w14:textId="77777777" w:rsidR="00B62F7F" w:rsidRPr="00583E1F" w:rsidRDefault="00B62F7F" w:rsidP="00B62F7F">
      <w:pPr>
        <w:spacing w:after="0"/>
        <w:rPr>
          <w:rFonts w:ascii="PT Astra Serif" w:hAnsi="PT Astra Serif" w:cs="Times New Roman"/>
          <w:sz w:val="16"/>
          <w:szCs w:val="16"/>
        </w:rPr>
      </w:pPr>
      <w:bookmarkStart w:id="51" w:name="sub_50026"/>
      <w:bookmarkEnd w:id="50"/>
      <w:r w:rsidRPr="00583E1F">
        <w:rPr>
          <w:rFonts w:ascii="PT Astra Serif" w:hAnsi="PT Astra Serif" w:cs="Times New Roman"/>
          <w:sz w:val="16"/>
          <w:szCs w:val="16"/>
        </w:rPr>
        <w:t>2.6. Копия Спецификации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w:t>
      </w:r>
    </w:p>
    <w:p w14:paraId="721588EC" w14:textId="77777777" w:rsidR="00B62F7F" w:rsidRPr="00583E1F" w:rsidRDefault="00B62F7F" w:rsidP="00B62F7F">
      <w:pPr>
        <w:spacing w:after="0"/>
        <w:rPr>
          <w:rFonts w:ascii="PT Astra Serif" w:hAnsi="PT Astra Serif" w:cs="Times New Roman"/>
          <w:sz w:val="16"/>
          <w:szCs w:val="16"/>
        </w:rPr>
      </w:pPr>
      <w:bookmarkStart w:id="52" w:name="sub_50027"/>
      <w:bookmarkEnd w:id="51"/>
      <w:r w:rsidRPr="00583E1F">
        <w:rPr>
          <w:rFonts w:ascii="PT Astra Serif" w:hAnsi="PT Astra Serif" w:cs="Times New Roman"/>
          <w:sz w:val="16"/>
          <w:szCs w:val="16"/>
        </w:rPr>
        <w:t>2.7. Копия Технических характеристик (</w:t>
      </w:r>
      <w:hyperlink w:anchor="sub_20000" w:history="1">
        <w:r w:rsidRPr="00583E1F">
          <w:rPr>
            <w:rFonts w:ascii="PT Astra Serif" w:hAnsi="PT Astra Serif" w:cs="Times New Roman"/>
            <w:sz w:val="16"/>
            <w:szCs w:val="16"/>
          </w:rPr>
          <w:t>Приложение N 2</w:t>
        </w:r>
      </w:hyperlink>
      <w:r w:rsidRPr="00583E1F">
        <w:rPr>
          <w:rFonts w:ascii="PT Astra Serif" w:hAnsi="PT Astra Serif" w:cs="Times New Roman"/>
          <w:sz w:val="16"/>
          <w:szCs w:val="16"/>
        </w:rPr>
        <w:t xml:space="preserve"> к Контракту).</w:t>
      </w:r>
    </w:p>
    <w:bookmarkEnd w:id="52"/>
    <w:p w14:paraId="3F32B89A" w14:textId="77777777" w:rsidR="00B62F7F" w:rsidRPr="00583E1F" w:rsidRDefault="00B62F7F" w:rsidP="00B62F7F">
      <w:pPr>
        <w:spacing w:after="0"/>
        <w:rPr>
          <w:rFonts w:ascii="PT Astra Serif" w:hAnsi="PT Astra Serif" w:cs="Times New Roman"/>
          <w:sz w:val="16"/>
          <w:szCs w:val="16"/>
        </w:rPr>
      </w:pPr>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B62F7F" w:rsidRPr="00583E1F" w14:paraId="3E48340A" w14:textId="77777777" w:rsidTr="00715B68">
        <w:tc>
          <w:tcPr>
            <w:tcW w:w="5077" w:type="dxa"/>
            <w:tcBorders>
              <w:top w:val="nil"/>
              <w:left w:val="nil"/>
              <w:bottom w:val="nil"/>
              <w:right w:val="nil"/>
            </w:tcBorders>
          </w:tcPr>
          <w:p w14:paraId="6CC040C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2682DA1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4F60B5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3E20828" w14:textId="6E1EA22F"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5106" w:type="dxa"/>
            <w:tcBorders>
              <w:top w:val="nil"/>
              <w:left w:val="nil"/>
              <w:bottom w:val="nil"/>
              <w:right w:val="nil"/>
            </w:tcBorders>
          </w:tcPr>
          <w:p w14:paraId="242F66D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4988CA6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1FC8AC47"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E3A546" w14:textId="7085ECBE"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30133A7" w14:textId="77777777" w:rsidR="00B62F7F" w:rsidRPr="00583E1F" w:rsidRDefault="00B62F7F" w:rsidP="00B62F7F">
      <w:pPr>
        <w:rPr>
          <w:rFonts w:ascii="PT Astra Serif" w:hAnsi="PT Astra Serif" w:cs="Times New Roman"/>
        </w:rPr>
      </w:pPr>
    </w:p>
    <w:p w14:paraId="10278D9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86EF6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EACC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AB620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DCCD7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FC3DC3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7E355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4CAE2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C23B6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D6DB67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90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A7055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883E00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3619B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485BC5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997A2F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472A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BFCAC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D3517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66D72F"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4</w:t>
      </w:r>
    </w:p>
    <w:p w14:paraId="2259F760"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8FA435A" w14:textId="77777777" w:rsidR="002B446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BC219F4" w14:textId="2101BF45" w:rsidR="004F345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533BA5BD" w14:textId="77777777" w:rsidR="004F3452" w:rsidRPr="00583E1F" w:rsidRDefault="004F3452"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50685A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66573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3" w:name="P848"/>
      <w:bookmarkEnd w:id="53"/>
      <w:r w:rsidRPr="00583E1F">
        <w:rPr>
          <w:rFonts w:ascii="PT Astra Serif" w:eastAsia="Times New Roman" w:hAnsi="PT Astra Serif" w:cs="Times New Roman"/>
          <w:sz w:val="16"/>
          <w:szCs w:val="16"/>
          <w:lang w:eastAsia="ru-RU"/>
        </w:rPr>
        <w:t>СВОДНЫЙ РЕЕСТР</w:t>
      </w:r>
    </w:p>
    <w:p w14:paraId="472BE4B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ТОВАРНЫХ НАКЛАДНЫХ НА ПОСТАВКУ ТОВАРА </w:t>
      </w:r>
    </w:p>
    <w:p w14:paraId="79F137B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 ___________ 20__ г. N ______</w:t>
      </w:r>
    </w:p>
    <w:p w14:paraId="35F414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7A4A74" w14:textId="77777777" w:rsidR="00A3312A" w:rsidRPr="00583E1F" w:rsidRDefault="00A3312A"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FC4EC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По Государственному </w:t>
      </w:r>
      <w:proofErr w:type="gramStart"/>
      <w:r w:rsidRPr="00583E1F">
        <w:rPr>
          <w:rFonts w:ascii="PT Astra Serif" w:eastAsia="Times New Roman" w:hAnsi="PT Astra Serif" w:cs="Times New Roman"/>
          <w:sz w:val="16"/>
          <w:szCs w:val="16"/>
          <w:lang w:eastAsia="ru-RU"/>
        </w:rPr>
        <w:t>контракту  от</w:t>
      </w:r>
      <w:proofErr w:type="gramEnd"/>
      <w:r w:rsidRPr="00583E1F">
        <w:rPr>
          <w:rFonts w:ascii="PT Astra Serif" w:eastAsia="Times New Roman" w:hAnsi="PT Astra Serif" w:cs="Times New Roman"/>
          <w:sz w:val="16"/>
          <w:szCs w:val="16"/>
          <w:lang w:eastAsia="ru-RU"/>
        </w:rPr>
        <w:t xml:space="preserve"> "__" ________ 20__ г. N ______</w:t>
      </w:r>
    </w:p>
    <w:p w14:paraId="70A029C6"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ИНН/КПП _____________________________</w:t>
      </w:r>
    </w:p>
    <w:p w14:paraId="4B6F91BB"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Сводный счет от "__" _______ 20__ г. N ___</w:t>
      </w:r>
    </w:p>
    <w:p w14:paraId="1236961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802"/>
        <w:gridCol w:w="1277"/>
        <w:gridCol w:w="1694"/>
        <w:gridCol w:w="710"/>
        <w:gridCol w:w="989"/>
        <w:gridCol w:w="794"/>
        <w:gridCol w:w="1199"/>
        <w:gridCol w:w="971"/>
      </w:tblGrid>
      <w:tr w:rsidR="00B62F7F" w:rsidRPr="00583E1F" w14:paraId="2272961D" w14:textId="77777777" w:rsidTr="00715B68">
        <w:tc>
          <w:tcPr>
            <w:tcW w:w="605" w:type="dxa"/>
            <w:vMerge w:val="restart"/>
          </w:tcPr>
          <w:p w14:paraId="5327C99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4" w:name="P856"/>
            <w:bookmarkEnd w:id="54"/>
            <w:r w:rsidRPr="00583E1F">
              <w:rPr>
                <w:rFonts w:ascii="PT Astra Serif" w:eastAsia="Times New Roman" w:hAnsi="PT Astra Serif" w:cs="Times New Roman"/>
                <w:sz w:val="16"/>
                <w:szCs w:val="16"/>
                <w:lang w:eastAsia="ru-RU"/>
              </w:rPr>
              <w:t>N п/п</w:t>
            </w:r>
          </w:p>
        </w:tc>
        <w:tc>
          <w:tcPr>
            <w:tcW w:w="3773" w:type="dxa"/>
            <w:gridSpan w:val="3"/>
          </w:tcPr>
          <w:p w14:paraId="386C8C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w:t>
            </w:r>
          </w:p>
        </w:tc>
        <w:tc>
          <w:tcPr>
            <w:tcW w:w="1699" w:type="dxa"/>
            <w:gridSpan w:val="2"/>
          </w:tcPr>
          <w:p w14:paraId="3761849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Накладная</w:t>
            </w:r>
          </w:p>
        </w:tc>
        <w:tc>
          <w:tcPr>
            <w:tcW w:w="794" w:type="dxa"/>
            <w:vMerge w:val="restart"/>
          </w:tcPr>
          <w:p w14:paraId="3329381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Количество</w:t>
            </w:r>
          </w:p>
        </w:tc>
        <w:tc>
          <w:tcPr>
            <w:tcW w:w="1199" w:type="dxa"/>
            <w:vMerge w:val="restart"/>
          </w:tcPr>
          <w:p w14:paraId="4F5A18B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Цена за ед. руб.</w:t>
            </w:r>
          </w:p>
        </w:tc>
        <w:tc>
          <w:tcPr>
            <w:tcW w:w="971" w:type="dxa"/>
            <w:vMerge w:val="restart"/>
          </w:tcPr>
          <w:p w14:paraId="4E72BAB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Стоимость, руб.</w:t>
            </w:r>
          </w:p>
        </w:tc>
      </w:tr>
      <w:tr w:rsidR="00B62F7F" w:rsidRPr="00583E1F" w14:paraId="7B6A8706" w14:textId="77777777" w:rsidTr="00715B68">
        <w:tc>
          <w:tcPr>
            <w:tcW w:w="605" w:type="dxa"/>
            <w:vMerge/>
          </w:tcPr>
          <w:p w14:paraId="20F5ABE1" w14:textId="77777777" w:rsidR="00B62F7F" w:rsidRPr="00583E1F" w:rsidRDefault="00B62F7F" w:rsidP="00715B68">
            <w:pPr>
              <w:spacing w:after="0" w:line="240" w:lineRule="auto"/>
              <w:rPr>
                <w:rFonts w:ascii="PT Astra Serif" w:hAnsi="PT Astra Serif" w:cs="Times New Roman"/>
                <w:sz w:val="16"/>
                <w:szCs w:val="16"/>
              </w:rPr>
            </w:pPr>
          </w:p>
        </w:tc>
        <w:tc>
          <w:tcPr>
            <w:tcW w:w="802" w:type="dxa"/>
          </w:tcPr>
          <w:p w14:paraId="0BCFAC4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ИНН/КПП</w:t>
            </w:r>
          </w:p>
        </w:tc>
        <w:tc>
          <w:tcPr>
            <w:tcW w:w="1277" w:type="dxa"/>
          </w:tcPr>
          <w:p w14:paraId="391216CF" w14:textId="77777777" w:rsidR="00B62F7F" w:rsidRPr="00583E1F" w:rsidRDefault="00654108"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hyperlink r:id="rId28" w:history="1">
              <w:r w:rsidR="00B62F7F" w:rsidRPr="00583E1F">
                <w:rPr>
                  <w:rFonts w:ascii="PT Astra Serif" w:eastAsia="Times New Roman" w:hAnsi="PT Astra Serif" w:cs="Times New Roman"/>
                  <w:color w:val="0000FF"/>
                  <w:sz w:val="16"/>
                  <w:szCs w:val="16"/>
                  <w:lang w:eastAsia="ru-RU"/>
                </w:rPr>
                <w:t>ОКАТО</w:t>
              </w:r>
            </w:hyperlink>
            <w:r w:rsidR="00B62F7F" w:rsidRPr="00583E1F">
              <w:rPr>
                <w:rFonts w:ascii="PT Astra Serif" w:eastAsia="Times New Roman" w:hAnsi="PT Astra Serif" w:cs="Times New Roman"/>
                <w:sz w:val="16"/>
                <w:szCs w:val="16"/>
                <w:lang w:eastAsia="ru-RU"/>
              </w:rPr>
              <w:t xml:space="preserve"> </w:t>
            </w:r>
            <w:hyperlink r:id="rId29" w:history="1">
              <w:r w:rsidR="00B62F7F" w:rsidRPr="00583E1F">
                <w:rPr>
                  <w:rFonts w:ascii="PT Astra Serif" w:eastAsia="Times New Roman" w:hAnsi="PT Astra Serif" w:cs="Times New Roman"/>
                  <w:color w:val="0000FF"/>
                  <w:sz w:val="16"/>
                  <w:szCs w:val="16"/>
                  <w:lang w:eastAsia="ru-RU"/>
                </w:rPr>
                <w:t>(ОКТМО)</w:t>
              </w:r>
            </w:hyperlink>
          </w:p>
        </w:tc>
        <w:tc>
          <w:tcPr>
            <w:tcW w:w="1694" w:type="dxa"/>
          </w:tcPr>
          <w:p w14:paraId="0601E15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w:t>
            </w:r>
          </w:p>
        </w:tc>
        <w:tc>
          <w:tcPr>
            <w:tcW w:w="710" w:type="dxa"/>
          </w:tcPr>
          <w:p w14:paraId="112D72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Дата</w:t>
            </w:r>
          </w:p>
        </w:tc>
        <w:tc>
          <w:tcPr>
            <w:tcW w:w="989" w:type="dxa"/>
          </w:tcPr>
          <w:p w14:paraId="179F0F7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Номер</w:t>
            </w:r>
          </w:p>
        </w:tc>
        <w:tc>
          <w:tcPr>
            <w:tcW w:w="794" w:type="dxa"/>
            <w:vMerge/>
          </w:tcPr>
          <w:p w14:paraId="4C22385A" w14:textId="77777777" w:rsidR="00B62F7F" w:rsidRPr="00583E1F" w:rsidRDefault="00B62F7F" w:rsidP="00715B68">
            <w:pPr>
              <w:spacing w:after="0" w:line="240" w:lineRule="auto"/>
              <w:rPr>
                <w:rFonts w:ascii="PT Astra Serif" w:hAnsi="PT Astra Serif" w:cs="Times New Roman"/>
                <w:sz w:val="16"/>
                <w:szCs w:val="16"/>
              </w:rPr>
            </w:pPr>
          </w:p>
        </w:tc>
        <w:tc>
          <w:tcPr>
            <w:tcW w:w="1199" w:type="dxa"/>
            <w:vMerge/>
          </w:tcPr>
          <w:p w14:paraId="57D8BDE5" w14:textId="77777777" w:rsidR="00B62F7F" w:rsidRPr="00583E1F" w:rsidRDefault="00B62F7F" w:rsidP="00715B68">
            <w:pPr>
              <w:spacing w:after="0" w:line="240" w:lineRule="auto"/>
              <w:rPr>
                <w:rFonts w:ascii="PT Astra Serif" w:hAnsi="PT Astra Serif" w:cs="Times New Roman"/>
                <w:sz w:val="16"/>
                <w:szCs w:val="16"/>
              </w:rPr>
            </w:pPr>
          </w:p>
        </w:tc>
        <w:tc>
          <w:tcPr>
            <w:tcW w:w="971" w:type="dxa"/>
            <w:vMerge/>
          </w:tcPr>
          <w:p w14:paraId="30F9D4EE" w14:textId="77777777" w:rsidR="00B62F7F" w:rsidRPr="00583E1F" w:rsidRDefault="00B62F7F" w:rsidP="00715B68">
            <w:pPr>
              <w:spacing w:after="0" w:line="240" w:lineRule="auto"/>
              <w:rPr>
                <w:rFonts w:ascii="PT Astra Serif" w:hAnsi="PT Astra Serif" w:cs="Times New Roman"/>
                <w:sz w:val="16"/>
                <w:szCs w:val="16"/>
              </w:rPr>
            </w:pPr>
          </w:p>
        </w:tc>
      </w:tr>
      <w:tr w:rsidR="00B62F7F" w:rsidRPr="00583E1F" w14:paraId="1162461E" w14:textId="77777777" w:rsidTr="00715B68">
        <w:tc>
          <w:tcPr>
            <w:tcW w:w="605" w:type="dxa"/>
          </w:tcPr>
          <w:p w14:paraId="40CAE5D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802" w:type="dxa"/>
          </w:tcPr>
          <w:p w14:paraId="42E0624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277" w:type="dxa"/>
          </w:tcPr>
          <w:p w14:paraId="3526998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w:t>
            </w:r>
          </w:p>
        </w:tc>
        <w:tc>
          <w:tcPr>
            <w:tcW w:w="1694" w:type="dxa"/>
          </w:tcPr>
          <w:p w14:paraId="24DCAD2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w:t>
            </w:r>
          </w:p>
        </w:tc>
        <w:tc>
          <w:tcPr>
            <w:tcW w:w="710" w:type="dxa"/>
          </w:tcPr>
          <w:p w14:paraId="40EC8F1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w:t>
            </w:r>
          </w:p>
        </w:tc>
        <w:tc>
          <w:tcPr>
            <w:tcW w:w="989" w:type="dxa"/>
          </w:tcPr>
          <w:p w14:paraId="4E39FC8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w:t>
            </w:r>
          </w:p>
        </w:tc>
        <w:tc>
          <w:tcPr>
            <w:tcW w:w="794" w:type="dxa"/>
          </w:tcPr>
          <w:p w14:paraId="2198E5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w:t>
            </w:r>
          </w:p>
        </w:tc>
        <w:tc>
          <w:tcPr>
            <w:tcW w:w="1199" w:type="dxa"/>
          </w:tcPr>
          <w:p w14:paraId="01B9F27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w:t>
            </w:r>
          </w:p>
        </w:tc>
        <w:tc>
          <w:tcPr>
            <w:tcW w:w="971" w:type="dxa"/>
          </w:tcPr>
          <w:p w14:paraId="5596B31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w:t>
            </w:r>
          </w:p>
        </w:tc>
      </w:tr>
      <w:tr w:rsidR="00B62F7F" w:rsidRPr="00583E1F" w14:paraId="7609FCF8" w14:textId="77777777" w:rsidTr="00715B68">
        <w:tc>
          <w:tcPr>
            <w:tcW w:w="605" w:type="dxa"/>
          </w:tcPr>
          <w:p w14:paraId="0228AA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6D2442F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2329996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DEE100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00EABF8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48C3759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0D82F4E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73F9249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37FCBDC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7127F958" w14:textId="77777777" w:rsidTr="00715B68">
        <w:tc>
          <w:tcPr>
            <w:tcW w:w="605" w:type="dxa"/>
          </w:tcPr>
          <w:p w14:paraId="783AA95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7D7F09C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0DA7FB4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05FABB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714C161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0EF7BB6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50DC76C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4C61B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2F1C71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7EB6C24" w14:textId="77777777" w:rsidTr="00715B68">
        <w:tc>
          <w:tcPr>
            <w:tcW w:w="6077" w:type="dxa"/>
            <w:gridSpan w:val="6"/>
          </w:tcPr>
          <w:p w14:paraId="259597D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794" w:type="dxa"/>
          </w:tcPr>
          <w:p w14:paraId="76EEB1C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E25F7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519E7B4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2DA080C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B62F7F" w:rsidRPr="00583E1F" w14:paraId="51AEDFD6" w14:textId="77777777" w:rsidTr="00715B68">
        <w:tc>
          <w:tcPr>
            <w:tcW w:w="3647" w:type="dxa"/>
            <w:tcBorders>
              <w:top w:val="nil"/>
              <w:left w:val="nil"/>
              <w:bottom w:val="nil"/>
              <w:right w:val="nil"/>
            </w:tcBorders>
          </w:tcPr>
          <w:p w14:paraId="017890F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Поставщика</w:t>
            </w:r>
          </w:p>
        </w:tc>
        <w:tc>
          <w:tcPr>
            <w:tcW w:w="340" w:type="dxa"/>
            <w:tcBorders>
              <w:top w:val="nil"/>
              <w:left w:val="nil"/>
              <w:bottom w:val="nil"/>
              <w:right w:val="nil"/>
            </w:tcBorders>
          </w:tcPr>
          <w:p w14:paraId="095DD1D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nil"/>
              <w:left w:val="nil"/>
              <w:bottom w:val="single" w:sz="4" w:space="0" w:color="auto"/>
              <w:right w:val="nil"/>
            </w:tcBorders>
            <w:vAlign w:val="bottom"/>
          </w:tcPr>
          <w:p w14:paraId="6F48AA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A098FD8" w14:textId="77777777" w:rsidTr="00715B68">
        <w:tc>
          <w:tcPr>
            <w:tcW w:w="3647" w:type="dxa"/>
            <w:tcBorders>
              <w:top w:val="nil"/>
              <w:left w:val="nil"/>
              <w:bottom w:val="nil"/>
              <w:right w:val="nil"/>
            </w:tcBorders>
          </w:tcPr>
          <w:p w14:paraId="3CCDF38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404534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single" w:sz="4" w:space="0" w:color="auto"/>
              <w:left w:val="nil"/>
              <w:bottom w:val="nil"/>
              <w:right w:val="nil"/>
            </w:tcBorders>
          </w:tcPr>
          <w:p w14:paraId="74FB2DA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 расшифровка подписи</w:t>
            </w:r>
          </w:p>
          <w:p w14:paraId="6312F9E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М.П. (при наличии)</w:t>
            </w:r>
          </w:p>
        </w:tc>
      </w:tr>
    </w:tbl>
    <w:p w14:paraId="0BE0408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517C2C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Примечание</w:t>
      </w:r>
      <w:proofErr w:type="gramStart"/>
      <w:r w:rsidRPr="00583E1F">
        <w:rPr>
          <w:rFonts w:ascii="PT Astra Serif" w:eastAsia="Times New Roman" w:hAnsi="PT Astra Serif" w:cs="Times New Roman"/>
          <w:sz w:val="16"/>
          <w:szCs w:val="16"/>
          <w:lang w:eastAsia="ru-RU"/>
        </w:rPr>
        <w:t>: При</w:t>
      </w:r>
      <w:proofErr w:type="gramEnd"/>
      <w:r w:rsidRPr="00583E1F">
        <w:rPr>
          <w:rFonts w:ascii="PT Astra Serif" w:eastAsia="Times New Roman" w:hAnsi="PT Astra Serif" w:cs="Times New Roman"/>
          <w:sz w:val="16"/>
          <w:szCs w:val="16"/>
          <w:lang w:eastAsia="ru-RU"/>
        </w:rPr>
        <w:t xml:space="preserve"> формировании реестра на нескольких страницах следует соблюдать следующие правила:</w:t>
      </w:r>
    </w:p>
    <w:p w14:paraId="6B97EFF5"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второй и последующие листы не должны содержать заголовков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3EDD7587"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данные последней строки на втором и последующих листах не должны переходить на последующий лист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50F288B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0EF8A3F" w14:textId="77777777" w:rsidTr="00715B68">
        <w:trPr>
          <w:cantSplit/>
          <w:trHeight w:val="462"/>
        </w:trPr>
        <w:tc>
          <w:tcPr>
            <w:tcW w:w="4145" w:type="dxa"/>
          </w:tcPr>
          <w:p w14:paraId="47C5A047"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3A2A73A"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11F610F9"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F5A8944" w14:textId="27F5DD13"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15D77708"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FE3AC9"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21F27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C89B03" w14:textId="025E55C2"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09769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BBD12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7D477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42BB2D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79B42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02382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3027A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16DE71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0474A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A0B89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96C2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B4248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E90FD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210FCD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0C1F47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CB6F6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67EF41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67702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47230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A176B5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7D60A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F229D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03C972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F7F1F1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AD8751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D11EFD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42AF3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C0110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9901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FA4AD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C166E6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954944" w14:textId="2D83356B"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A511E1" w14:textId="60ABAD91" w:rsidR="0027668F" w:rsidRPr="00583E1F" w:rsidRDefault="0027668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28A1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3129AAE"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5</w:t>
      </w:r>
    </w:p>
    <w:p w14:paraId="5BC50124"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41942511"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86859C4" w14:textId="09AF3144"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3FE7386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FA14B1D"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29CB6C3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C02EA78"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5" w:name="P919"/>
      <w:bookmarkEnd w:id="55"/>
      <w:r w:rsidRPr="00583E1F">
        <w:rPr>
          <w:rFonts w:ascii="PT Astra Serif" w:eastAsia="Times New Roman" w:hAnsi="PT Astra Serif" w:cs="Times New Roman"/>
          <w:sz w:val="16"/>
          <w:szCs w:val="16"/>
          <w:lang w:eastAsia="ru-RU"/>
        </w:rPr>
        <w:t xml:space="preserve">АКТ СВЕРКИ РАСЧЕТОВ </w:t>
      </w:r>
    </w:p>
    <w:p w14:paraId="16E9E6C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_______________________________________________________</w:t>
      </w:r>
    </w:p>
    <w:p w14:paraId="2647D47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 _________________________________</w:t>
      </w:r>
    </w:p>
    <w:p w14:paraId="2CAF719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1A6625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(Государственный </w:t>
      </w:r>
      <w:proofErr w:type="gramStart"/>
      <w:r w:rsidRPr="00583E1F">
        <w:rPr>
          <w:rFonts w:ascii="PT Astra Serif" w:eastAsia="Times New Roman" w:hAnsi="PT Astra Serif" w:cs="Times New Roman"/>
          <w:sz w:val="16"/>
          <w:szCs w:val="16"/>
          <w:lang w:eastAsia="ru-RU"/>
        </w:rPr>
        <w:t>контракт  от</w:t>
      </w:r>
      <w:proofErr w:type="gramEnd"/>
      <w:r w:rsidRPr="00583E1F">
        <w:rPr>
          <w:rFonts w:ascii="PT Astra Serif" w:eastAsia="Times New Roman" w:hAnsi="PT Astra Serif" w:cs="Times New Roman"/>
          <w:sz w:val="16"/>
          <w:szCs w:val="16"/>
          <w:lang w:eastAsia="ru-RU"/>
        </w:rPr>
        <w:t xml:space="preserve"> "__" _________________ 20__ г.</w:t>
      </w:r>
    </w:p>
    <w:p w14:paraId="47174FF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N ______)</w:t>
      </w:r>
    </w:p>
    <w:p w14:paraId="64637E9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FC21B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        Раздел _________________</w:t>
      </w:r>
    </w:p>
    <w:p w14:paraId="7EA793B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7DDBED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B62F7F" w:rsidRPr="00583E1F" w14:paraId="6F6B8160" w14:textId="77777777" w:rsidTr="00715B68">
        <w:tc>
          <w:tcPr>
            <w:tcW w:w="4516" w:type="dxa"/>
            <w:gridSpan w:val="2"/>
          </w:tcPr>
          <w:p w14:paraId="793E2B5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Заказчика</w:t>
            </w:r>
          </w:p>
        </w:tc>
        <w:tc>
          <w:tcPr>
            <w:tcW w:w="4517" w:type="dxa"/>
            <w:gridSpan w:val="2"/>
          </w:tcPr>
          <w:p w14:paraId="61114AB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Поставщика</w:t>
            </w:r>
          </w:p>
        </w:tc>
      </w:tr>
      <w:tr w:rsidR="00B62F7F" w:rsidRPr="00583E1F" w14:paraId="186FD5C7" w14:textId="77777777" w:rsidTr="00715B68">
        <w:tc>
          <w:tcPr>
            <w:tcW w:w="2258" w:type="dxa"/>
          </w:tcPr>
          <w:p w14:paraId="0A4F439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платежных поручений</w:t>
            </w:r>
          </w:p>
        </w:tc>
        <w:tc>
          <w:tcPr>
            <w:tcW w:w="2258" w:type="dxa"/>
          </w:tcPr>
          <w:p w14:paraId="1DE12B0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c>
          <w:tcPr>
            <w:tcW w:w="2258" w:type="dxa"/>
          </w:tcPr>
          <w:p w14:paraId="623BD12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акта, дата</w:t>
            </w:r>
          </w:p>
        </w:tc>
        <w:tc>
          <w:tcPr>
            <w:tcW w:w="2259" w:type="dxa"/>
          </w:tcPr>
          <w:p w14:paraId="2BD4A9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r>
      <w:tr w:rsidR="00B62F7F" w:rsidRPr="00583E1F" w14:paraId="4ECFB440" w14:textId="77777777" w:rsidTr="00715B68">
        <w:tc>
          <w:tcPr>
            <w:tcW w:w="2258" w:type="dxa"/>
          </w:tcPr>
          <w:p w14:paraId="1568EED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75A0574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2340DAB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A147B6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261FE5D" w14:textId="77777777" w:rsidTr="00715B68">
        <w:tc>
          <w:tcPr>
            <w:tcW w:w="2258" w:type="dxa"/>
          </w:tcPr>
          <w:p w14:paraId="1142E92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2258" w:type="dxa"/>
          </w:tcPr>
          <w:p w14:paraId="4EF8025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1B7FB1A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CCE536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64682A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B28B0E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w:t>
      </w:r>
    </w:p>
    <w:p w14:paraId="3316C8A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0C1DC1B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C9D18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пользу ____________</w:t>
      </w:r>
    </w:p>
    <w:p w14:paraId="61BAB3E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B62F7F" w:rsidRPr="00583E1F" w14:paraId="3F2DD2C6" w14:textId="77777777" w:rsidTr="00715B68">
        <w:tc>
          <w:tcPr>
            <w:tcW w:w="4422" w:type="dxa"/>
            <w:gridSpan w:val="3"/>
            <w:tcBorders>
              <w:top w:val="nil"/>
              <w:left w:val="nil"/>
              <w:bottom w:val="nil"/>
              <w:right w:val="nil"/>
            </w:tcBorders>
          </w:tcPr>
          <w:p w14:paraId="529505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w:t>
            </w:r>
          </w:p>
        </w:tc>
        <w:tc>
          <w:tcPr>
            <w:tcW w:w="340" w:type="dxa"/>
            <w:tcBorders>
              <w:top w:val="nil"/>
              <w:left w:val="nil"/>
              <w:bottom w:val="nil"/>
              <w:right w:val="nil"/>
            </w:tcBorders>
          </w:tcPr>
          <w:p w14:paraId="3A0B811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6664AC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w:t>
            </w:r>
          </w:p>
        </w:tc>
      </w:tr>
      <w:tr w:rsidR="00B62F7F" w:rsidRPr="00583E1F" w14:paraId="4AF2511B" w14:textId="77777777" w:rsidTr="00715B68">
        <w:tc>
          <w:tcPr>
            <w:tcW w:w="2117" w:type="dxa"/>
            <w:tcBorders>
              <w:top w:val="nil"/>
              <w:left w:val="nil"/>
              <w:bottom w:val="single" w:sz="4" w:space="0" w:color="auto"/>
              <w:right w:val="nil"/>
            </w:tcBorders>
            <w:vAlign w:val="bottom"/>
          </w:tcPr>
          <w:p w14:paraId="5BFBD80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679ABC0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362B9F8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293A8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35BDBC1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AE6BA1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107DF37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12FE5A2F" w14:textId="77777777" w:rsidTr="00715B68">
        <w:tc>
          <w:tcPr>
            <w:tcW w:w="2117" w:type="dxa"/>
            <w:tcBorders>
              <w:top w:val="single" w:sz="4" w:space="0" w:color="auto"/>
              <w:left w:val="nil"/>
              <w:bottom w:val="nil"/>
              <w:right w:val="nil"/>
            </w:tcBorders>
          </w:tcPr>
          <w:p w14:paraId="4D1E651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22189C2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252BC05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1A7D9AB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5FA586F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6C38ABA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51EA07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r w:rsidR="00B62F7F" w:rsidRPr="00583E1F" w14:paraId="74DAF00C" w14:textId="77777777" w:rsidTr="00715B68">
        <w:tc>
          <w:tcPr>
            <w:tcW w:w="4422" w:type="dxa"/>
            <w:gridSpan w:val="3"/>
            <w:tcBorders>
              <w:top w:val="nil"/>
              <w:left w:val="nil"/>
              <w:bottom w:val="nil"/>
              <w:right w:val="nil"/>
            </w:tcBorders>
          </w:tcPr>
          <w:p w14:paraId="42D680F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A1E269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c>
          <w:tcPr>
            <w:tcW w:w="340" w:type="dxa"/>
            <w:tcBorders>
              <w:top w:val="nil"/>
              <w:left w:val="nil"/>
              <w:bottom w:val="nil"/>
              <w:right w:val="nil"/>
            </w:tcBorders>
          </w:tcPr>
          <w:p w14:paraId="31BA9A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5ECB32C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4672A9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r>
      <w:tr w:rsidR="00B62F7F" w:rsidRPr="00583E1F" w14:paraId="1C326108" w14:textId="77777777" w:rsidTr="00715B68">
        <w:tc>
          <w:tcPr>
            <w:tcW w:w="2117" w:type="dxa"/>
            <w:tcBorders>
              <w:top w:val="nil"/>
              <w:left w:val="nil"/>
              <w:bottom w:val="single" w:sz="4" w:space="0" w:color="auto"/>
              <w:right w:val="nil"/>
            </w:tcBorders>
            <w:vAlign w:val="bottom"/>
          </w:tcPr>
          <w:p w14:paraId="0E37F7D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142BDA2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715C1AD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757DED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7B12701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0D62EF29"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277DB26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A457EC0" w14:textId="77777777" w:rsidTr="00715B68">
        <w:tblPrEx>
          <w:tblBorders>
            <w:insideH w:val="single" w:sz="4" w:space="0" w:color="auto"/>
          </w:tblBorders>
        </w:tblPrEx>
        <w:tc>
          <w:tcPr>
            <w:tcW w:w="2117" w:type="dxa"/>
            <w:tcBorders>
              <w:top w:val="single" w:sz="4" w:space="0" w:color="auto"/>
              <w:left w:val="nil"/>
              <w:bottom w:val="nil"/>
              <w:right w:val="nil"/>
            </w:tcBorders>
          </w:tcPr>
          <w:p w14:paraId="53C11F2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32D63F8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604F84F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65ABF12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104F830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55630BF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3CF142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bl>
    <w:p w14:paraId="671C706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CAD9BDE" w14:textId="77777777" w:rsidTr="00715B68">
        <w:trPr>
          <w:cantSplit/>
          <w:trHeight w:val="462"/>
        </w:trPr>
        <w:tc>
          <w:tcPr>
            <w:tcW w:w="4145" w:type="dxa"/>
          </w:tcPr>
          <w:p w14:paraId="57F2830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D9AA25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053309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C3C251D" w14:textId="127CA951"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3B01D836"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50D068DB"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6653803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0B5E5348" w14:textId="2C6A6B9D"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B415B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56604D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5D55B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1276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063C3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E3FA9BD" w14:textId="77777777" w:rsidR="00B62F7F" w:rsidRPr="00583E1F" w:rsidRDefault="00B62F7F" w:rsidP="00B62F7F">
      <w:pPr>
        <w:spacing w:after="0" w:line="240" w:lineRule="auto"/>
        <w:rPr>
          <w:rFonts w:ascii="PT Astra Serif" w:hAnsi="PT Astra Serif" w:cs="Times New Roman"/>
          <w:sz w:val="16"/>
          <w:szCs w:val="16"/>
        </w:rPr>
      </w:pPr>
    </w:p>
    <w:p w14:paraId="3B5F787A" w14:textId="77777777" w:rsidR="00B62F7F" w:rsidRPr="00583E1F" w:rsidRDefault="00B62F7F" w:rsidP="00B62F7F">
      <w:pPr>
        <w:spacing w:after="240"/>
        <w:jc w:val="both"/>
        <w:outlineLvl w:val="1"/>
        <w:rPr>
          <w:rFonts w:ascii="PT Astra Serif" w:eastAsia="Courier New" w:hAnsi="PT Astra Serif" w:cs="Times New Roman"/>
          <w:b/>
          <w:sz w:val="16"/>
          <w:szCs w:val="16"/>
          <w:lang w:eastAsia="ru-RU"/>
        </w:rPr>
      </w:pPr>
    </w:p>
    <w:p w14:paraId="589DA6BC" w14:textId="77777777" w:rsidR="00B62F7F" w:rsidRPr="00583E1F" w:rsidRDefault="00B62F7F" w:rsidP="00B62F7F">
      <w:pPr>
        <w:widowControl w:val="0"/>
        <w:autoSpaceDE w:val="0"/>
        <w:autoSpaceDN w:val="0"/>
        <w:spacing w:after="0" w:line="240" w:lineRule="auto"/>
        <w:ind w:firstLine="540"/>
        <w:jc w:val="both"/>
        <w:rPr>
          <w:rFonts w:ascii="PT Astra Serif" w:eastAsia="Times New Roman" w:hAnsi="PT Astra Serif" w:cs="Times New Roman"/>
          <w:sz w:val="16"/>
          <w:szCs w:val="16"/>
          <w:lang w:eastAsia="ru-RU"/>
        </w:rPr>
      </w:pPr>
      <w:bookmarkStart w:id="56" w:name="_ГЛАВА_VII._ОБРАЗЦЫ"/>
      <w:bookmarkEnd w:id="56"/>
    </w:p>
    <w:p w14:paraId="3312521D" w14:textId="77777777" w:rsidR="00B62F7F" w:rsidRPr="00583E1F" w:rsidRDefault="00B62F7F" w:rsidP="00B62F7F">
      <w:pPr>
        <w:rPr>
          <w:rFonts w:ascii="PT Astra Serif" w:hAnsi="PT Astra Serif"/>
        </w:rPr>
      </w:pPr>
    </w:p>
    <w:p w14:paraId="60E4F7E0" w14:textId="77777777" w:rsidR="00B62F7F" w:rsidRPr="00583E1F" w:rsidRDefault="00B62F7F" w:rsidP="00B62F7F">
      <w:pPr>
        <w:rPr>
          <w:rFonts w:ascii="PT Astra Serif" w:hAnsi="PT Astra Serif"/>
        </w:rPr>
      </w:pPr>
    </w:p>
    <w:bookmarkEnd w:id="26"/>
    <w:p w14:paraId="2535F7C7" w14:textId="77777777" w:rsidR="002D6ED2" w:rsidRPr="00583E1F" w:rsidRDefault="002D6ED2">
      <w:pPr>
        <w:rPr>
          <w:rFonts w:ascii="PT Astra Serif" w:hAnsi="PT Astra Serif"/>
        </w:rPr>
      </w:pPr>
    </w:p>
    <w:sectPr w:rsidR="002D6ED2" w:rsidRPr="00583E1F" w:rsidSect="00715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1A43C1"/>
    <w:multiLevelType w:val="multilevel"/>
    <w:tmpl w:val="1E0C1282"/>
    <w:lvl w:ilvl="0">
      <w:start w:val="1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3"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3DC57364"/>
    <w:multiLevelType w:val="hybridMultilevel"/>
    <w:tmpl w:val="6DCEDA38"/>
    <w:lvl w:ilvl="0" w:tplc="594083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15:restartNumberingAfterBreak="0">
    <w:nsid w:val="3FFD152A"/>
    <w:multiLevelType w:val="multilevel"/>
    <w:tmpl w:val="61CE7086"/>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6" w15:restartNumberingAfterBreak="0">
    <w:nsid w:val="46D46460"/>
    <w:multiLevelType w:val="multilevel"/>
    <w:tmpl w:val="03BEDCDC"/>
    <w:lvl w:ilvl="0">
      <w:start w:val="3"/>
      <w:numFmt w:val="decimal"/>
      <w:lvlText w:val="%1"/>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625"/>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8" w15:restartNumberingAfterBreak="0">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B709A"/>
    <w:multiLevelType w:val="multilevel"/>
    <w:tmpl w:val="0DF26F08"/>
    <w:lvl w:ilvl="0">
      <w:start w:val="9"/>
      <w:numFmt w:val="decimal"/>
      <w:lvlText w:val="%1"/>
      <w:lvlJc w:val="left"/>
      <w:pPr>
        <w:ind w:left="107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2E44EDF"/>
    <w:multiLevelType w:val="hybridMultilevel"/>
    <w:tmpl w:val="0EE25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4" w15:restartNumberingAfterBreak="0">
    <w:nsid w:val="5C34119E"/>
    <w:multiLevelType w:val="hybridMultilevel"/>
    <w:tmpl w:val="FD30A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D14EB"/>
    <w:multiLevelType w:val="hybridMultilevel"/>
    <w:tmpl w:val="545009DC"/>
    <w:lvl w:ilvl="0" w:tplc="A5DEB06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9"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33"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7A653715"/>
    <w:multiLevelType w:val="multilevel"/>
    <w:tmpl w:val="6CFECD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74408D"/>
    <w:multiLevelType w:val="hybridMultilevel"/>
    <w:tmpl w:val="9170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19"/>
  </w:num>
  <w:num w:numId="4">
    <w:abstractNumId w:val="33"/>
  </w:num>
  <w:num w:numId="5">
    <w:abstractNumId w:val="24"/>
  </w:num>
  <w:num w:numId="6">
    <w:abstractNumId w:val="25"/>
  </w:num>
  <w:num w:numId="7">
    <w:abstractNumId w:val="5"/>
  </w:num>
  <w:num w:numId="8">
    <w:abstractNumId w:val="7"/>
  </w:num>
  <w:num w:numId="9">
    <w:abstractNumId w:val="0"/>
  </w:num>
  <w:num w:numId="10">
    <w:abstractNumId w:val="8"/>
  </w:num>
  <w:num w:numId="11">
    <w:abstractNumId w:val="3"/>
  </w:num>
  <w:num w:numId="12">
    <w:abstractNumId w:val="1"/>
  </w:num>
  <w:num w:numId="13">
    <w:abstractNumId w:val="32"/>
  </w:num>
  <w:num w:numId="14">
    <w:abstractNumId w:val="18"/>
  </w:num>
  <w:num w:numId="15">
    <w:abstractNumId w:val="15"/>
  </w:num>
  <w:num w:numId="16">
    <w:abstractNumId w:val="29"/>
  </w:num>
  <w:num w:numId="17">
    <w:abstractNumId w:val="22"/>
  </w:num>
  <w:num w:numId="18">
    <w:abstractNumId w:val="31"/>
  </w:num>
  <w:num w:numId="19">
    <w:abstractNumId w:val="28"/>
  </w:num>
  <w:num w:numId="20">
    <w:abstractNumId w:val="11"/>
  </w:num>
  <w:num w:numId="21">
    <w:abstractNumId w:val="26"/>
  </w:num>
  <w:num w:numId="22">
    <w:abstractNumId w:val="10"/>
  </w:num>
  <w:num w:numId="23">
    <w:abstractNumId w:val="30"/>
  </w:num>
  <w:num w:numId="24">
    <w:abstractNumId w:val="23"/>
  </w:num>
  <w:num w:numId="25">
    <w:abstractNumId w:val="4"/>
  </w:num>
  <w:num w:numId="26">
    <w:abstractNumId w:val="9"/>
  </w:num>
  <w:num w:numId="27">
    <w:abstractNumId w:val="21"/>
  </w:num>
  <w:num w:numId="28">
    <w:abstractNumId w:val="12"/>
  </w:num>
  <w:num w:numId="29">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16"/>
  </w:num>
  <w:num w:numId="36">
    <w:abstractNumId w:val="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F"/>
    <w:rsid w:val="00003A39"/>
    <w:rsid w:val="00012C0E"/>
    <w:rsid w:val="00017C06"/>
    <w:rsid w:val="00022EA6"/>
    <w:rsid w:val="00024541"/>
    <w:rsid w:val="00026AEC"/>
    <w:rsid w:val="00045441"/>
    <w:rsid w:val="00047700"/>
    <w:rsid w:val="00055BC4"/>
    <w:rsid w:val="00060223"/>
    <w:rsid w:val="00067198"/>
    <w:rsid w:val="00067A9C"/>
    <w:rsid w:val="00070E26"/>
    <w:rsid w:val="00072319"/>
    <w:rsid w:val="00076A49"/>
    <w:rsid w:val="00086741"/>
    <w:rsid w:val="000879BE"/>
    <w:rsid w:val="000A5DD7"/>
    <w:rsid w:val="000A68A4"/>
    <w:rsid w:val="000C0ACB"/>
    <w:rsid w:val="000D6243"/>
    <w:rsid w:val="000E5968"/>
    <w:rsid w:val="000E6439"/>
    <w:rsid w:val="00100A88"/>
    <w:rsid w:val="00105E7F"/>
    <w:rsid w:val="00107E19"/>
    <w:rsid w:val="0011068C"/>
    <w:rsid w:val="00112E1D"/>
    <w:rsid w:val="001158D7"/>
    <w:rsid w:val="001238AA"/>
    <w:rsid w:val="00153E60"/>
    <w:rsid w:val="001661E0"/>
    <w:rsid w:val="00193002"/>
    <w:rsid w:val="001A2BD3"/>
    <w:rsid w:val="001A58F8"/>
    <w:rsid w:val="001A73BD"/>
    <w:rsid w:val="001B10DB"/>
    <w:rsid w:val="001B25AB"/>
    <w:rsid w:val="001B56E4"/>
    <w:rsid w:val="001C3733"/>
    <w:rsid w:val="001D21E9"/>
    <w:rsid w:val="001D3C44"/>
    <w:rsid w:val="001D587B"/>
    <w:rsid w:val="001E4C7F"/>
    <w:rsid w:val="001F57C6"/>
    <w:rsid w:val="001F6543"/>
    <w:rsid w:val="002038A6"/>
    <w:rsid w:val="00206C84"/>
    <w:rsid w:val="002206AE"/>
    <w:rsid w:val="0022245B"/>
    <w:rsid w:val="00236533"/>
    <w:rsid w:val="00237722"/>
    <w:rsid w:val="002510A0"/>
    <w:rsid w:val="00253721"/>
    <w:rsid w:val="00254451"/>
    <w:rsid w:val="00255262"/>
    <w:rsid w:val="00265B70"/>
    <w:rsid w:val="0027668F"/>
    <w:rsid w:val="002770F9"/>
    <w:rsid w:val="00282C2E"/>
    <w:rsid w:val="00286482"/>
    <w:rsid w:val="002977ED"/>
    <w:rsid w:val="002A2775"/>
    <w:rsid w:val="002A2D92"/>
    <w:rsid w:val="002B4462"/>
    <w:rsid w:val="002C4F35"/>
    <w:rsid w:val="002D1EA5"/>
    <w:rsid w:val="002D26C2"/>
    <w:rsid w:val="002D6ED2"/>
    <w:rsid w:val="002F0637"/>
    <w:rsid w:val="003121F5"/>
    <w:rsid w:val="00325FB1"/>
    <w:rsid w:val="00331995"/>
    <w:rsid w:val="00332B92"/>
    <w:rsid w:val="0034325B"/>
    <w:rsid w:val="0035766C"/>
    <w:rsid w:val="003614FA"/>
    <w:rsid w:val="0036346F"/>
    <w:rsid w:val="00370714"/>
    <w:rsid w:val="00383BF4"/>
    <w:rsid w:val="00385814"/>
    <w:rsid w:val="00391BC5"/>
    <w:rsid w:val="00392013"/>
    <w:rsid w:val="003A06C1"/>
    <w:rsid w:val="003B47C7"/>
    <w:rsid w:val="003B5C3B"/>
    <w:rsid w:val="003B5C44"/>
    <w:rsid w:val="003C5231"/>
    <w:rsid w:val="003D4C05"/>
    <w:rsid w:val="003E4060"/>
    <w:rsid w:val="003E4EC9"/>
    <w:rsid w:val="003E7525"/>
    <w:rsid w:val="003F2C52"/>
    <w:rsid w:val="0040768A"/>
    <w:rsid w:val="00410D86"/>
    <w:rsid w:val="00414DBF"/>
    <w:rsid w:val="004300CC"/>
    <w:rsid w:val="00431D43"/>
    <w:rsid w:val="004353F8"/>
    <w:rsid w:val="0044241B"/>
    <w:rsid w:val="0045346D"/>
    <w:rsid w:val="0045646D"/>
    <w:rsid w:val="00456C14"/>
    <w:rsid w:val="00466FA4"/>
    <w:rsid w:val="00470368"/>
    <w:rsid w:val="00472E72"/>
    <w:rsid w:val="00483E26"/>
    <w:rsid w:val="0048546D"/>
    <w:rsid w:val="004872A0"/>
    <w:rsid w:val="00491542"/>
    <w:rsid w:val="004A13EF"/>
    <w:rsid w:val="004A1B76"/>
    <w:rsid w:val="004D5785"/>
    <w:rsid w:val="004D790A"/>
    <w:rsid w:val="004F2FD1"/>
    <w:rsid w:val="004F3452"/>
    <w:rsid w:val="004F5FA3"/>
    <w:rsid w:val="0050265B"/>
    <w:rsid w:val="0050369D"/>
    <w:rsid w:val="00537943"/>
    <w:rsid w:val="0054390B"/>
    <w:rsid w:val="00547758"/>
    <w:rsid w:val="00560F56"/>
    <w:rsid w:val="0056188E"/>
    <w:rsid w:val="00565AF6"/>
    <w:rsid w:val="005661AD"/>
    <w:rsid w:val="00570972"/>
    <w:rsid w:val="00571B87"/>
    <w:rsid w:val="005801F2"/>
    <w:rsid w:val="00582E0C"/>
    <w:rsid w:val="00583E1F"/>
    <w:rsid w:val="005B0A89"/>
    <w:rsid w:val="005B1D30"/>
    <w:rsid w:val="005B75D3"/>
    <w:rsid w:val="005C3BCB"/>
    <w:rsid w:val="005E0CBE"/>
    <w:rsid w:val="005E5A38"/>
    <w:rsid w:val="005F08FA"/>
    <w:rsid w:val="005F33DB"/>
    <w:rsid w:val="006033DB"/>
    <w:rsid w:val="00605343"/>
    <w:rsid w:val="00605B4D"/>
    <w:rsid w:val="0061200F"/>
    <w:rsid w:val="00620DBB"/>
    <w:rsid w:val="006231B9"/>
    <w:rsid w:val="00627A60"/>
    <w:rsid w:val="006345F1"/>
    <w:rsid w:val="00651EC3"/>
    <w:rsid w:val="00654108"/>
    <w:rsid w:val="006570E1"/>
    <w:rsid w:val="006700C7"/>
    <w:rsid w:val="00681F0B"/>
    <w:rsid w:val="00682779"/>
    <w:rsid w:val="0069302C"/>
    <w:rsid w:val="00693B2C"/>
    <w:rsid w:val="006A0582"/>
    <w:rsid w:val="006B2D83"/>
    <w:rsid w:val="006B64FC"/>
    <w:rsid w:val="006B6931"/>
    <w:rsid w:val="006D5C43"/>
    <w:rsid w:val="006D6120"/>
    <w:rsid w:val="006E10CA"/>
    <w:rsid w:val="006F17A0"/>
    <w:rsid w:val="006F3A90"/>
    <w:rsid w:val="0070199A"/>
    <w:rsid w:val="00712E0F"/>
    <w:rsid w:val="00715B68"/>
    <w:rsid w:val="007211C3"/>
    <w:rsid w:val="00721B90"/>
    <w:rsid w:val="00723730"/>
    <w:rsid w:val="007240B2"/>
    <w:rsid w:val="00724674"/>
    <w:rsid w:val="00746872"/>
    <w:rsid w:val="00752ED4"/>
    <w:rsid w:val="00755CBC"/>
    <w:rsid w:val="00761B31"/>
    <w:rsid w:val="00761FCA"/>
    <w:rsid w:val="007668D5"/>
    <w:rsid w:val="00766F1E"/>
    <w:rsid w:val="00787B47"/>
    <w:rsid w:val="007910EB"/>
    <w:rsid w:val="00795914"/>
    <w:rsid w:val="007B4B1C"/>
    <w:rsid w:val="007C31E3"/>
    <w:rsid w:val="007C7A45"/>
    <w:rsid w:val="007D0CF6"/>
    <w:rsid w:val="007D751E"/>
    <w:rsid w:val="007E1994"/>
    <w:rsid w:val="007E2A19"/>
    <w:rsid w:val="007E5568"/>
    <w:rsid w:val="007E6270"/>
    <w:rsid w:val="00807E18"/>
    <w:rsid w:val="00812C1D"/>
    <w:rsid w:val="00817DB7"/>
    <w:rsid w:val="00826E73"/>
    <w:rsid w:val="00827662"/>
    <w:rsid w:val="008352CC"/>
    <w:rsid w:val="008426E2"/>
    <w:rsid w:val="00853896"/>
    <w:rsid w:val="00854FE4"/>
    <w:rsid w:val="00855232"/>
    <w:rsid w:val="00865A12"/>
    <w:rsid w:val="008661D3"/>
    <w:rsid w:val="00880A49"/>
    <w:rsid w:val="00890B67"/>
    <w:rsid w:val="008B2BAA"/>
    <w:rsid w:val="008C2476"/>
    <w:rsid w:val="008C2703"/>
    <w:rsid w:val="008D3B83"/>
    <w:rsid w:val="008E0963"/>
    <w:rsid w:val="008F3F50"/>
    <w:rsid w:val="008F697E"/>
    <w:rsid w:val="008F79CA"/>
    <w:rsid w:val="009051D9"/>
    <w:rsid w:val="009056C0"/>
    <w:rsid w:val="0090674E"/>
    <w:rsid w:val="009145F1"/>
    <w:rsid w:val="00930BD3"/>
    <w:rsid w:val="00947046"/>
    <w:rsid w:val="00956091"/>
    <w:rsid w:val="0097055F"/>
    <w:rsid w:val="00971E20"/>
    <w:rsid w:val="00973679"/>
    <w:rsid w:val="0097402C"/>
    <w:rsid w:val="00975E50"/>
    <w:rsid w:val="009807CE"/>
    <w:rsid w:val="009832F8"/>
    <w:rsid w:val="00986950"/>
    <w:rsid w:val="009901CD"/>
    <w:rsid w:val="0099339C"/>
    <w:rsid w:val="009A06E1"/>
    <w:rsid w:val="009B6329"/>
    <w:rsid w:val="009C3597"/>
    <w:rsid w:val="009C39BA"/>
    <w:rsid w:val="009C4EC8"/>
    <w:rsid w:val="009D0F84"/>
    <w:rsid w:val="009E1970"/>
    <w:rsid w:val="009F36E5"/>
    <w:rsid w:val="00A12993"/>
    <w:rsid w:val="00A148AD"/>
    <w:rsid w:val="00A21F26"/>
    <w:rsid w:val="00A31DC6"/>
    <w:rsid w:val="00A3312A"/>
    <w:rsid w:val="00A33798"/>
    <w:rsid w:val="00A42C0A"/>
    <w:rsid w:val="00A5783F"/>
    <w:rsid w:val="00A6693F"/>
    <w:rsid w:val="00A67251"/>
    <w:rsid w:val="00A6745C"/>
    <w:rsid w:val="00A7656E"/>
    <w:rsid w:val="00A80625"/>
    <w:rsid w:val="00A853DF"/>
    <w:rsid w:val="00A91809"/>
    <w:rsid w:val="00AA5A7C"/>
    <w:rsid w:val="00AB36EC"/>
    <w:rsid w:val="00AB3F0B"/>
    <w:rsid w:val="00AB50C0"/>
    <w:rsid w:val="00AD62C8"/>
    <w:rsid w:val="00AE739D"/>
    <w:rsid w:val="00AF018C"/>
    <w:rsid w:val="00B00BDA"/>
    <w:rsid w:val="00B07FE3"/>
    <w:rsid w:val="00B133BB"/>
    <w:rsid w:val="00B255FF"/>
    <w:rsid w:val="00B407A7"/>
    <w:rsid w:val="00B40F9E"/>
    <w:rsid w:val="00B46B25"/>
    <w:rsid w:val="00B5580C"/>
    <w:rsid w:val="00B57C92"/>
    <w:rsid w:val="00B62F7F"/>
    <w:rsid w:val="00B667A2"/>
    <w:rsid w:val="00B70C71"/>
    <w:rsid w:val="00B7404D"/>
    <w:rsid w:val="00B75FCE"/>
    <w:rsid w:val="00B760CB"/>
    <w:rsid w:val="00B8271A"/>
    <w:rsid w:val="00B90D62"/>
    <w:rsid w:val="00B9516D"/>
    <w:rsid w:val="00B96C4A"/>
    <w:rsid w:val="00BA2AA4"/>
    <w:rsid w:val="00BB2F6D"/>
    <w:rsid w:val="00BB4E39"/>
    <w:rsid w:val="00BE4A34"/>
    <w:rsid w:val="00BE61EB"/>
    <w:rsid w:val="00C309A9"/>
    <w:rsid w:val="00C342AA"/>
    <w:rsid w:val="00C373E7"/>
    <w:rsid w:val="00C50136"/>
    <w:rsid w:val="00C551E1"/>
    <w:rsid w:val="00C56445"/>
    <w:rsid w:val="00C56CC3"/>
    <w:rsid w:val="00C625D2"/>
    <w:rsid w:val="00C7184F"/>
    <w:rsid w:val="00C7698C"/>
    <w:rsid w:val="00C85637"/>
    <w:rsid w:val="00C931CB"/>
    <w:rsid w:val="00C938E1"/>
    <w:rsid w:val="00CA0061"/>
    <w:rsid w:val="00CA7B57"/>
    <w:rsid w:val="00CB4433"/>
    <w:rsid w:val="00CC17C5"/>
    <w:rsid w:val="00CC3857"/>
    <w:rsid w:val="00CC6DE1"/>
    <w:rsid w:val="00CE287C"/>
    <w:rsid w:val="00CE5E17"/>
    <w:rsid w:val="00D04347"/>
    <w:rsid w:val="00D06410"/>
    <w:rsid w:val="00D128C0"/>
    <w:rsid w:val="00D20D93"/>
    <w:rsid w:val="00D23F69"/>
    <w:rsid w:val="00D30109"/>
    <w:rsid w:val="00D36134"/>
    <w:rsid w:val="00D44449"/>
    <w:rsid w:val="00D47054"/>
    <w:rsid w:val="00D51D82"/>
    <w:rsid w:val="00D60467"/>
    <w:rsid w:val="00D6083A"/>
    <w:rsid w:val="00D636A9"/>
    <w:rsid w:val="00D9347A"/>
    <w:rsid w:val="00DB23A0"/>
    <w:rsid w:val="00DB311A"/>
    <w:rsid w:val="00DB7773"/>
    <w:rsid w:val="00DC4A62"/>
    <w:rsid w:val="00DD1B0B"/>
    <w:rsid w:val="00DD7067"/>
    <w:rsid w:val="00DE49E7"/>
    <w:rsid w:val="00DE4A63"/>
    <w:rsid w:val="00E10BDB"/>
    <w:rsid w:val="00E111EF"/>
    <w:rsid w:val="00E14B93"/>
    <w:rsid w:val="00E33571"/>
    <w:rsid w:val="00E40EFC"/>
    <w:rsid w:val="00E4588A"/>
    <w:rsid w:val="00E67F89"/>
    <w:rsid w:val="00E7197D"/>
    <w:rsid w:val="00E72608"/>
    <w:rsid w:val="00E72B5A"/>
    <w:rsid w:val="00E74001"/>
    <w:rsid w:val="00E84F09"/>
    <w:rsid w:val="00E8658C"/>
    <w:rsid w:val="00E95678"/>
    <w:rsid w:val="00E96234"/>
    <w:rsid w:val="00E96F8D"/>
    <w:rsid w:val="00EA58D0"/>
    <w:rsid w:val="00EB2D96"/>
    <w:rsid w:val="00EC0908"/>
    <w:rsid w:val="00ED40CE"/>
    <w:rsid w:val="00EE789A"/>
    <w:rsid w:val="00EF14F2"/>
    <w:rsid w:val="00F01AA3"/>
    <w:rsid w:val="00F02133"/>
    <w:rsid w:val="00F03D9A"/>
    <w:rsid w:val="00F077D6"/>
    <w:rsid w:val="00F116E3"/>
    <w:rsid w:val="00F23EB5"/>
    <w:rsid w:val="00F251CB"/>
    <w:rsid w:val="00F40F84"/>
    <w:rsid w:val="00F67CF3"/>
    <w:rsid w:val="00F712D9"/>
    <w:rsid w:val="00F73EBB"/>
    <w:rsid w:val="00F765CC"/>
    <w:rsid w:val="00F81DE4"/>
    <w:rsid w:val="00F84C92"/>
    <w:rsid w:val="00FA27C7"/>
    <w:rsid w:val="00FA7057"/>
    <w:rsid w:val="00FA76EC"/>
    <w:rsid w:val="00FB4C0C"/>
    <w:rsid w:val="00FC4848"/>
    <w:rsid w:val="00FF0719"/>
    <w:rsid w:val="00FF1B1D"/>
    <w:rsid w:val="00FF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76B"/>
  <w15:chartTrackingRefBased/>
  <w15:docId w15:val="{7354DAE3-4347-4259-9D0A-0D122F9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7F"/>
  </w:style>
  <w:style w:type="paragraph" w:styleId="1">
    <w:name w:val="heading 1"/>
    <w:link w:val="10"/>
    <w:uiPriority w:val="99"/>
    <w:unhideWhenUsed/>
    <w:qFormat/>
    <w:rsid w:val="00B62F7F"/>
    <w:pPr>
      <w:outlineLvl w:val="0"/>
    </w:pPr>
    <w:rPr>
      <w:rFonts w:eastAsiaTheme="minorEastAsia"/>
      <w:lang w:eastAsia="ru-RU"/>
    </w:rPr>
  </w:style>
  <w:style w:type="paragraph" w:styleId="2">
    <w:name w:val="heading 2"/>
    <w:link w:val="20"/>
    <w:unhideWhenUsed/>
    <w:qFormat/>
    <w:rsid w:val="00B62F7F"/>
    <w:pPr>
      <w:outlineLvl w:val="1"/>
    </w:pPr>
    <w:rPr>
      <w:rFonts w:eastAsiaTheme="minorEastAsia"/>
      <w:lang w:eastAsia="ru-RU"/>
    </w:rPr>
  </w:style>
  <w:style w:type="paragraph" w:styleId="3">
    <w:name w:val="heading 3"/>
    <w:link w:val="30"/>
    <w:unhideWhenUsed/>
    <w:qFormat/>
    <w:rsid w:val="00B62F7F"/>
    <w:pPr>
      <w:outlineLvl w:val="2"/>
    </w:pPr>
    <w:rPr>
      <w:rFonts w:eastAsiaTheme="minorEastAsia"/>
      <w:lang w:eastAsia="ru-RU"/>
    </w:rPr>
  </w:style>
  <w:style w:type="paragraph" w:styleId="40">
    <w:name w:val="heading 4"/>
    <w:link w:val="41"/>
    <w:unhideWhenUsed/>
    <w:qFormat/>
    <w:rsid w:val="00B62F7F"/>
    <w:pPr>
      <w:outlineLvl w:val="3"/>
    </w:pPr>
    <w:rPr>
      <w:rFonts w:eastAsiaTheme="minorEastAsia"/>
      <w:lang w:eastAsia="ru-RU"/>
    </w:rPr>
  </w:style>
  <w:style w:type="paragraph" w:styleId="8">
    <w:name w:val="heading 8"/>
    <w:basedOn w:val="a"/>
    <w:next w:val="a"/>
    <w:link w:val="80"/>
    <w:qFormat/>
    <w:rsid w:val="00B62F7F"/>
    <w:pPr>
      <w:tabs>
        <w:tab w:val="num" w:pos="1724"/>
      </w:tabs>
      <w:spacing w:before="240" w:after="60" w:line="240" w:lineRule="auto"/>
      <w:ind w:left="1724" w:hanging="432"/>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2F7F"/>
    <w:rPr>
      <w:rFonts w:eastAsiaTheme="minorEastAsia"/>
      <w:lang w:eastAsia="ru-RU"/>
    </w:rPr>
  </w:style>
  <w:style w:type="character" w:customStyle="1" w:styleId="20">
    <w:name w:val="Заголовок 2 Знак"/>
    <w:basedOn w:val="a0"/>
    <w:link w:val="2"/>
    <w:rsid w:val="00B62F7F"/>
    <w:rPr>
      <w:rFonts w:eastAsiaTheme="minorEastAsia"/>
      <w:lang w:eastAsia="ru-RU"/>
    </w:rPr>
  </w:style>
  <w:style w:type="character" w:customStyle="1" w:styleId="30">
    <w:name w:val="Заголовок 3 Знак"/>
    <w:basedOn w:val="a0"/>
    <w:link w:val="3"/>
    <w:rsid w:val="00B62F7F"/>
    <w:rPr>
      <w:rFonts w:eastAsiaTheme="minorEastAsia"/>
      <w:lang w:eastAsia="ru-RU"/>
    </w:rPr>
  </w:style>
  <w:style w:type="character" w:customStyle="1" w:styleId="41">
    <w:name w:val="Заголовок 4 Знак"/>
    <w:basedOn w:val="a0"/>
    <w:link w:val="40"/>
    <w:rsid w:val="00B62F7F"/>
    <w:rPr>
      <w:rFonts w:eastAsiaTheme="minorEastAsia"/>
      <w:lang w:eastAsia="ru-RU"/>
    </w:rPr>
  </w:style>
  <w:style w:type="character" w:customStyle="1" w:styleId="80">
    <w:name w:val="Заголовок 8 Знак"/>
    <w:basedOn w:val="a0"/>
    <w:link w:val="8"/>
    <w:rsid w:val="00B62F7F"/>
    <w:rPr>
      <w:rFonts w:ascii="Calibri" w:eastAsia="Times New Roman" w:hAnsi="Calibri" w:cs="Times New Roman"/>
      <w:i/>
      <w:iCs/>
      <w:sz w:val="24"/>
      <w:szCs w:val="24"/>
      <w:lang w:eastAsia="ru-RU"/>
    </w:rPr>
  </w:style>
  <w:style w:type="numbering" w:customStyle="1" w:styleId="11">
    <w:name w:val="Нет списка1"/>
    <w:next w:val="a2"/>
    <w:uiPriority w:val="99"/>
    <w:semiHidden/>
    <w:unhideWhenUsed/>
    <w:rsid w:val="00B62F7F"/>
  </w:style>
  <w:style w:type="paragraph" w:styleId="12">
    <w:name w:val="toc 1"/>
    <w:basedOn w:val="a"/>
    <w:next w:val="a"/>
    <w:autoRedefine/>
    <w:uiPriority w:val="39"/>
    <w:unhideWhenUsed/>
    <w:qFormat/>
    <w:rsid w:val="00B62F7F"/>
    <w:pPr>
      <w:spacing w:after="100"/>
    </w:pPr>
    <w:rPr>
      <w:rFonts w:eastAsiaTheme="minorEastAsia"/>
      <w:lang w:eastAsia="ru-RU"/>
    </w:rPr>
  </w:style>
  <w:style w:type="paragraph" w:styleId="21">
    <w:name w:val="toc 2"/>
    <w:basedOn w:val="a"/>
    <w:next w:val="a"/>
    <w:autoRedefine/>
    <w:uiPriority w:val="39"/>
    <w:unhideWhenUsed/>
    <w:qFormat/>
    <w:rsid w:val="00B62F7F"/>
    <w:pPr>
      <w:spacing w:after="100"/>
      <w:ind w:left="220"/>
    </w:pPr>
    <w:rPr>
      <w:rFonts w:eastAsiaTheme="minorEastAsia"/>
      <w:lang w:eastAsia="ru-RU"/>
    </w:rPr>
  </w:style>
  <w:style w:type="character" w:styleId="a3">
    <w:name w:val="Hyperlink"/>
    <w:basedOn w:val="a0"/>
    <w:uiPriority w:val="99"/>
    <w:unhideWhenUsed/>
    <w:rsid w:val="00B62F7F"/>
    <w:rPr>
      <w:color w:val="0563C1" w:themeColor="hyperlink"/>
      <w:u w:val="single"/>
    </w:rPr>
  </w:style>
  <w:style w:type="character" w:customStyle="1" w:styleId="subjectvalue">
    <w:name w:val="subjectvalue"/>
    <w:basedOn w:val="a0"/>
    <w:rsid w:val="00B62F7F"/>
  </w:style>
  <w:style w:type="paragraph" w:styleId="a4">
    <w:name w:val="List Paragraph"/>
    <w:basedOn w:val="a"/>
    <w:link w:val="a5"/>
    <w:uiPriority w:val="99"/>
    <w:qFormat/>
    <w:rsid w:val="00B62F7F"/>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B62F7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62F7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B62F7F"/>
    <w:rPr>
      <w:rFonts w:ascii="Calibri" w:eastAsia="Times New Roman" w:hAnsi="Calibri" w:cs="Times New Roman"/>
      <w:szCs w:val="20"/>
      <w:lang w:eastAsia="ru-RU"/>
    </w:rPr>
  </w:style>
  <w:style w:type="character" w:styleId="a6">
    <w:name w:val="footnote reference"/>
    <w:rsid w:val="00B62F7F"/>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B62F7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B62F7F"/>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B6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B62F7F"/>
    <w:rPr>
      <w:rFonts w:ascii="Courier New" w:eastAsia="Times New Roman" w:hAnsi="Courier New" w:cs="Times New Roman"/>
      <w:sz w:val="20"/>
      <w:szCs w:val="20"/>
      <w:lang w:eastAsia="ru-RU"/>
    </w:rPr>
  </w:style>
  <w:style w:type="paragraph" w:styleId="a9">
    <w:name w:val="No Spacing"/>
    <w:link w:val="aa"/>
    <w:uiPriority w:val="1"/>
    <w:qFormat/>
    <w:rsid w:val="00B62F7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62F7F"/>
    <w:rPr>
      <w:rFonts w:ascii="Times New Roman" w:eastAsia="Times New Roman" w:hAnsi="Times New Roman" w:cs="Times New Roman"/>
      <w:sz w:val="24"/>
      <w:szCs w:val="24"/>
      <w:lang w:eastAsia="ru-RU"/>
    </w:rPr>
  </w:style>
  <w:style w:type="paragraph" w:styleId="ab">
    <w:name w:val="Body Text"/>
    <w:basedOn w:val="a"/>
    <w:link w:val="ac"/>
    <w:rsid w:val="00B62F7F"/>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62F7F"/>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aliases w:val=" Знак3 Знак,Знак3 Знак"/>
    <w:basedOn w:val="a0"/>
    <w:link w:val="ad"/>
    <w:uiPriority w:val="99"/>
    <w:rsid w:val="00B62F7F"/>
    <w:rPr>
      <w:rFonts w:ascii="Times New Roman" w:eastAsia="Times New Roman" w:hAnsi="Times New Roman" w:cs="Times New Roman"/>
      <w:sz w:val="24"/>
      <w:szCs w:val="24"/>
      <w:lang w:eastAsia="ru-RU"/>
    </w:rPr>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B62F7F"/>
    <w:rPr>
      <w:rFonts w:ascii="Times New Roman" w:eastAsia="Times New Roman" w:hAnsi="Times New Roman" w:cs="Times New Roman"/>
      <w:sz w:val="28"/>
      <w:szCs w:val="28"/>
      <w:lang w:eastAsia="ru-RU"/>
    </w:rPr>
  </w:style>
  <w:style w:type="paragraph" w:styleId="31">
    <w:name w:val="Body Text Indent 3"/>
    <w:basedOn w:val="a"/>
    <w:link w:val="32"/>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B62F7F"/>
    <w:rPr>
      <w:rFonts w:ascii="Times New Roman" w:eastAsia="Times New Roman" w:hAnsi="Times New Roman" w:cs="Times New Roman"/>
      <w:sz w:val="24"/>
      <w:szCs w:val="20"/>
      <w:lang w:eastAsia="ru-RU"/>
    </w:rPr>
  </w:style>
  <w:style w:type="paragraph" w:styleId="33">
    <w:name w:val="toc 3"/>
    <w:basedOn w:val="a"/>
    <w:next w:val="a"/>
    <w:autoRedefine/>
    <w:uiPriority w:val="39"/>
    <w:qFormat/>
    <w:rsid w:val="00B62F7F"/>
    <w:pPr>
      <w:spacing w:after="0" w:line="240" w:lineRule="auto"/>
      <w:ind w:left="480"/>
    </w:pPr>
    <w:rPr>
      <w:rFonts w:ascii="Times New Roman" w:eastAsia="Times New Roman" w:hAnsi="Times New Roman" w:cs="Times New Roman"/>
      <w:i/>
      <w:iCs/>
      <w:sz w:val="20"/>
      <w:szCs w:val="20"/>
      <w:lang w:eastAsia="ru-RU"/>
    </w:rPr>
  </w:style>
  <w:style w:type="paragraph" w:customStyle="1" w:styleId="13">
    <w:name w:val="Название1"/>
    <w:basedOn w:val="a"/>
    <w:qFormat/>
    <w:rsid w:val="00B62F7F"/>
    <w:pPr>
      <w:spacing w:before="240" w:after="60" w:line="240" w:lineRule="auto"/>
      <w:jc w:val="center"/>
      <w:outlineLvl w:val="0"/>
    </w:pPr>
    <w:rPr>
      <w:rFonts w:ascii="Arial" w:eastAsia="Times New Roman" w:hAnsi="Arial" w:cs="Times New Roman"/>
      <w:b/>
      <w:kern w:val="28"/>
      <w:sz w:val="32"/>
      <w:szCs w:val="20"/>
      <w:lang w:eastAsia="ru-RU"/>
    </w:rPr>
  </w:style>
  <w:style w:type="paragraph" w:customStyle="1" w:styleId="14">
    <w:name w:val="Стиль1"/>
    <w:basedOn w:val="a"/>
    <w:rsid w:val="00B62F7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62F7F"/>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B62F7F"/>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4">
    <w:name w:val="Стиль3"/>
    <w:basedOn w:val="22"/>
    <w:rsid w:val="00B62F7F"/>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B62F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
    <w:link w:val="27"/>
    <w:rsid w:val="00B62F7F"/>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B62F7F"/>
    <w:rPr>
      <w:rFonts w:ascii="Times New Roman" w:eastAsia="Times New Roman" w:hAnsi="Times New Roman" w:cs="Times New Roman"/>
      <w:sz w:val="24"/>
      <w:szCs w:val="24"/>
      <w:lang w:eastAsia="ru-RU"/>
    </w:rPr>
  </w:style>
  <w:style w:type="paragraph" w:styleId="af">
    <w:name w:val="List Bullet"/>
    <w:basedOn w:val="a"/>
    <w:autoRedefine/>
    <w:rsid w:val="00B62F7F"/>
    <w:pPr>
      <w:widowControl w:val="0"/>
      <w:spacing w:after="60" w:line="240" w:lineRule="auto"/>
      <w:jc w:val="both"/>
    </w:pPr>
    <w:rPr>
      <w:rFonts w:ascii="Times New Roman" w:eastAsia="Times New Roman" w:hAnsi="Times New Roman" w:cs="Times New Roman"/>
      <w:sz w:val="24"/>
      <w:szCs w:val="24"/>
      <w:lang w:eastAsia="ru-RU"/>
    </w:rPr>
  </w:style>
  <w:style w:type="paragraph" w:styleId="35">
    <w:name w:val="Body Text 3"/>
    <w:basedOn w:val="a"/>
    <w:link w:val="36"/>
    <w:rsid w:val="00B62F7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62F7F"/>
    <w:rPr>
      <w:rFonts w:ascii="Times New Roman" w:eastAsia="Times New Roman" w:hAnsi="Times New Roman" w:cs="Times New Roman"/>
      <w:sz w:val="16"/>
      <w:szCs w:val="16"/>
      <w:lang w:eastAsia="ru-RU"/>
    </w:rPr>
  </w:style>
  <w:style w:type="paragraph" w:styleId="af0">
    <w:name w:val="Body Text Indent"/>
    <w:basedOn w:val="a"/>
    <w:link w:val="af1"/>
    <w:rsid w:val="00B62F7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62F7F"/>
    <w:rPr>
      <w:rFonts w:ascii="Times New Roman" w:eastAsia="Times New Roman" w:hAnsi="Times New Roman" w:cs="Times New Roman"/>
      <w:sz w:val="24"/>
      <w:szCs w:val="24"/>
      <w:lang w:eastAsia="ru-RU"/>
    </w:rPr>
  </w:style>
  <w:style w:type="paragraph" w:customStyle="1" w:styleId="af2">
    <w:name w:val="Пункт"/>
    <w:basedOn w:val="a"/>
    <w:link w:val="af3"/>
    <w:rsid w:val="00B62F7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62F7F"/>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4">
    <w:name w:val="Словарная статья"/>
    <w:basedOn w:val="a"/>
    <w:next w:val="a"/>
    <w:rsid w:val="00B62F7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5">
    <w:name w:val="Íîðìàëüíûé"/>
    <w:semiHidden/>
    <w:rsid w:val="00B62F7F"/>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te Heading"/>
    <w:basedOn w:val="a"/>
    <w:next w:val="a"/>
    <w:link w:val="af7"/>
    <w:rsid w:val="00B62F7F"/>
    <w:pPr>
      <w:spacing w:after="60" w:line="240" w:lineRule="auto"/>
      <w:jc w:val="both"/>
    </w:pPr>
    <w:rPr>
      <w:rFonts w:ascii="Times New Roman" w:eastAsia="Times New Roman" w:hAnsi="Times New Roman" w:cs="Times New Roman"/>
      <w:sz w:val="24"/>
      <w:szCs w:val="24"/>
      <w:lang w:eastAsia="ru-RU"/>
    </w:rPr>
  </w:style>
  <w:style w:type="character" w:customStyle="1" w:styleId="af7">
    <w:name w:val="Заголовок записки Знак"/>
    <w:basedOn w:val="a0"/>
    <w:link w:val="af6"/>
    <w:rsid w:val="00B62F7F"/>
    <w:rPr>
      <w:rFonts w:ascii="Times New Roman" w:eastAsia="Times New Roman" w:hAnsi="Times New Roman" w:cs="Times New Roman"/>
      <w:sz w:val="24"/>
      <w:szCs w:val="24"/>
      <w:lang w:eastAsia="ru-RU"/>
    </w:rPr>
  </w:style>
  <w:style w:type="paragraph" w:customStyle="1" w:styleId="af8">
    <w:name w:val="Заголовок к тексту"/>
    <w:basedOn w:val="a"/>
    <w:next w:val="ab"/>
    <w:rsid w:val="00B62F7F"/>
    <w:pPr>
      <w:suppressAutoHyphens/>
      <w:spacing w:after="480" w:line="240" w:lineRule="exact"/>
    </w:pPr>
    <w:rPr>
      <w:rFonts w:ascii="Times New Roman" w:eastAsia="Times New Roman" w:hAnsi="Times New Roman" w:cs="Times New Roman"/>
      <w:b/>
      <w:sz w:val="28"/>
      <w:szCs w:val="20"/>
      <w:lang w:eastAsia="ru-RU"/>
    </w:rPr>
  </w:style>
  <w:style w:type="paragraph" w:styleId="af9">
    <w:name w:val="endnote text"/>
    <w:basedOn w:val="a"/>
    <w:link w:val="afa"/>
    <w:rsid w:val="00B62F7F"/>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B62F7F"/>
    <w:rPr>
      <w:rFonts w:ascii="Times New Roman" w:eastAsia="Times New Roman" w:hAnsi="Times New Roman" w:cs="Times New Roman"/>
      <w:sz w:val="20"/>
      <w:szCs w:val="20"/>
      <w:lang w:eastAsia="ru-RU"/>
    </w:rPr>
  </w:style>
  <w:style w:type="character" w:styleId="afb">
    <w:name w:val="endnote reference"/>
    <w:semiHidden/>
    <w:rsid w:val="00B62F7F"/>
    <w:rPr>
      <w:vertAlign w:val="superscript"/>
    </w:rPr>
  </w:style>
  <w:style w:type="table" w:styleId="afc">
    <w:name w:val="Table Grid"/>
    <w:basedOn w:val="a1"/>
    <w:rsid w:val="00B62F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rsid w:val="00B62F7F"/>
  </w:style>
  <w:style w:type="paragraph" w:styleId="afe">
    <w:name w:val="header"/>
    <w:basedOn w:val="a"/>
    <w:link w:val="aff"/>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sid w:val="00B62F7F"/>
    <w:rPr>
      <w:rFonts w:ascii="Times New Roman" w:eastAsia="Times New Roman" w:hAnsi="Times New Roman" w:cs="Times New Roman"/>
      <w:sz w:val="24"/>
      <w:szCs w:val="24"/>
      <w:lang w:eastAsia="ru-RU"/>
    </w:rPr>
  </w:style>
  <w:style w:type="paragraph" w:customStyle="1" w:styleId="15">
    <w:name w:val="Знак1"/>
    <w:basedOn w:val="a"/>
    <w:rsid w:val="00B62F7F"/>
    <w:pPr>
      <w:spacing w:line="240" w:lineRule="exact"/>
    </w:pPr>
    <w:rPr>
      <w:rFonts w:ascii="Verdana" w:eastAsia="Times New Roman" w:hAnsi="Verdana" w:cs="Times New Roman"/>
      <w:sz w:val="20"/>
      <w:szCs w:val="20"/>
      <w:lang w:val="en-US"/>
    </w:rPr>
  </w:style>
  <w:style w:type="paragraph" w:customStyle="1" w:styleId="aff0">
    <w:name w:val="регистрационные поля"/>
    <w:basedOn w:val="a"/>
    <w:rsid w:val="00B62F7F"/>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1">
    <w:name w:val="Стиль"/>
    <w:basedOn w:val="a"/>
    <w:autoRedefine/>
    <w:rsid w:val="00B62F7F"/>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
    <w:next w:val="a"/>
    <w:uiPriority w:val="99"/>
    <w:rsid w:val="00B62F7F"/>
    <w:pPr>
      <w:keepNext/>
      <w:spacing w:after="0" w:line="240" w:lineRule="auto"/>
      <w:jc w:val="both"/>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B62F7F"/>
    <w:pPr>
      <w:spacing w:after="0" w:line="240" w:lineRule="auto"/>
      <w:ind w:left="720"/>
    </w:pPr>
    <w:rPr>
      <w:rFonts w:ascii="Times New Roman" w:eastAsia="Times New Roman" w:hAnsi="Times New Roman" w:cs="Times New Roman"/>
      <w:sz w:val="18"/>
      <w:szCs w:val="18"/>
      <w:lang w:eastAsia="ru-RU"/>
    </w:rPr>
  </w:style>
  <w:style w:type="character" w:styleId="aff2">
    <w:name w:val="FollowedHyperlink"/>
    <w:uiPriority w:val="99"/>
    <w:rsid w:val="00B62F7F"/>
    <w:rPr>
      <w:color w:val="800080"/>
      <w:u w:val="single"/>
    </w:rPr>
  </w:style>
  <w:style w:type="paragraph" w:styleId="aff3">
    <w:name w:val="Balloon Text"/>
    <w:basedOn w:val="a"/>
    <w:link w:val="aff4"/>
    <w:rsid w:val="00B62F7F"/>
    <w:pPr>
      <w:spacing w:after="0" w:line="240" w:lineRule="auto"/>
    </w:pPr>
    <w:rPr>
      <w:rFonts w:ascii="Tahoma" w:eastAsia="Times New Roman" w:hAnsi="Tahoma" w:cs="Times New Roman"/>
      <w:sz w:val="16"/>
      <w:szCs w:val="16"/>
      <w:lang w:eastAsia="ru-RU"/>
    </w:rPr>
  </w:style>
  <w:style w:type="character" w:customStyle="1" w:styleId="aff4">
    <w:name w:val="Текст выноски Знак"/>
    <w:basedOn w:val="a0"/>
    <w:link w:val="aff3"/>
    <w:rsid w:val="00B62F7F"/>
    <w:rPr>
      <w:rFonts w:ascii="Tahoma" w:eastAsia="Times New Roman" w:hAnsi="Tahoma" w:cs="Times New Roman"/>
      <w:sz w:val="16"/>
      <w:szCs w:val="16"/>
      <w:lang w:eastAsia="ru-RU"/>
    </w:rPr>
  </w:style>
  <w:style w:type="paragraph" w:customStyle="1" w:styleId="ConsNonformat">
    <w:name w:val="ConsNonformat"/>
    <w:rsid w:val="00B62F7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5">
    <w:name w:val="Адресат"/>
    <w:basedOn w:val="a"/>
    <w:rsid w:val="00B62F7F"/>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
    <w:rsid w:val="00B62F7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6">
    <w:name w:val="А_обычный"/>
    <w:basedOn w:val="a"/>
    <w:rsid w:val="00B62F7F"/>
    <w:pPr>
      <w:spacing w:after="0" w:line="240" w:lineRule="auto"/>
      <w:ind w:firstLine="709"/>
      <w:jc w:val="both"/>
    </w:pPr>
    <w:rPr>
      <w:rFonts w:ascii="Times New Roman" w:eastAsia="Times New Roman" w:hAnsi="Times New Roman" w:cs="Times New Roman"/>
      <w:sz w:val="24"/>
      <w:szCs w:val="24"/>
      <w:lang w:eastAsia="ru-RU"/>
    </w:rPr>
  </w:style>
  <w:style w:type="paragraph" w:styleId="aff7">
    <w:name w:val="Document Map"/>
    <w:basedOn w:val="a"/>
    <w:link w:val="aff8"/>
    <w:semiHidden/>
    <w:rsid w:val="00B62F7F"/>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semiHidden/>
    <w:rsid w:val="00B62F7F"/>
    <w:rPr>
      <w:rFonts w:ascii="Tahoma" w:eastAsia="Times New Roman" w:hAnsi="Tahoma" w:cs="Tahoma"/>
      <w:sz w:val="20"/>
      <w:szCs w:val="20"/>
      <w:shd w:val="clear" w:color="auto" w:fill="000080"/>
      <w:lang w:eastAsia="ru-RU"/>
    </w:rPr>
  </w:style>
  <w:style w:type="paragraph" w:styleId="5">
    <w:name w:val="toc 5"/>
    <w:basedOn w:val="a"/>
    <w:next w:val="a"/>
    <w:autoRedefine/>
    <w:uiPriority w:val="39"/>
    <w:rsid w:val="00B62F7F"/>
    <w:pPr>
      <w:spacing w:after="0" w:line="240" w:lineRule="auto"/>
      <w:ind w:left="960"/>
    </w:pPr>
    <w:rPr>
      <w:rFonts w:ascii="Times New Roman" w:eastAsia="Times New Roman" w:hAnsi="Times New Roman" w:cs="Times New Roman"/>
      <w:sz w:val="18"/>
      <w:szCs w:val="18"/>
      <w:lang w:eastAsia="ru-RU"/>
    </w:rPr>
  </w:style>
  <w:style w:type="paragraph" w:styleId="6">
    <w:name w:val="toc 6"/>
    <w:basedOn w:val="a"/>
    <w:next w:val="a"/>
    <w:autoRedefine/>
    <w:uiPriority w:val="39"/>
    <w:rsid w:val="00B62F7F"/>
    <w:pPr>
      <w:spacing w:after="0" w:line="240" w:lineRule="auto"/>
      <w:ind w:left="1200"/>
    </w:pPr>
    <w:rPr>
      <w:rFonts w:ascii="Times New Roman" w:eastAsia="Times New Roman" w:hAnsi="Times New Roman" w:cs="Times New Roman"/>
      <w:sz w:val="18"/>
      <w:szCs w:val="18"/>
      <w:lang w:eastAsia="ru-RU"/>
    </w:rPr>
  </w:style>
  <w:style w:type="paragraph" w:styleId="7">
    <w:name w:val="toc 7"/>
    <w:basedOn w:val="a"/>
    <w:next w:val="a"/>
    <w:autoRedefine/>
    <w:uiPriority w:val="39"/>
    <w:rsid w:val="00B62F7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uiPriority w:val="39"/>
    <w:rsid w:val="00B62F7F"/>
    <w:pPr>
      <w:spacing w:after="0" w:line="240" w:lineRule="auto"/>
      <w:ind w:left="1680"/>
    </w:pPr>
    <w:rPr>
      <w:rFonts w:ascii="Times New Roman" w:eastAsia="Times New Roman" w:hAnsi="Times New Roman" w:cs="Times New Roman"/>
      <w:sz w:val="18"/>
      <w:szCs w:val="18"/>
      <w:lang w:eastAsia="ru-RU"/>
    </w:rPr>
  </w:style>
  <w:style w:type="paragraph" w:styleId="9">
    <w:name w:val="toc 9"/>
    <w:basedOn w:val="a"/>
    <w:next w:val="a"/>
    <w:autoRedefine/>
    <w:uiPriority w:val="39"/>
    <w:rsid w:val="00B62F7F"/>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
    <w:rsid w:val="00B62F7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B62F7F"/>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rsid w:val="00B62F7F"/>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3">
    <w:name w:val="Пункт Знак"/>
    <w:link w:val="af2"/>
    <w:rsid w:val="00B62F7F"/>
    <w:rPr>
      <w:rFonts w:ascii="Times New Roman" w:eastAsia="Times New Roman" w:hAnsi="Times New Roman" w:cs="Times New Roman"/>
      <w:sz w:val="24"/>
      <w:szCs w:val="24"/>
      <w:lang w:eastAsia="ru-RU"/>
    </w:rPr>
  </w:style>
  <w:style w:type="numbering" w:styleId="111111">
    <w:name w:val="Outline List 2"/>
    <w:basedOn w:val="a2"/>
    <w:rsid w:val="00B62F7F"/>
    <w:pPr>
      <w:numPr>
        <w:numId w:val="12"/>
      </w:numPr>
    </w:pPr>
  </w:style>
  <w:style w:type="numbering" w:customStyle="1" w:styleId="4">
    <w:name w:val="Стиль4"/>
    <w:basedOn w:val="a2"/>
    <w:rsid w:val="00B62F7F"/>
    <w:pPr>
      <w:numPr>
        <w:numId w:val="11"/>
      </w:numPr>
    </w:pPr>
  </w:style>
  <w:style w:type="character" w:styleId="aff9">
    <w:name w:val="Emphasis"/>
    <w:qFormat/>
    <w:rsid w:val="00B62F7F"/>
    <w:rPr>
      <w:i/>
      <w:iCs/>
    </w:rPr>
  </w:style>
  <w:style w:type="paragraph" w:styleId="affa">
    <w:name w:val="Revision"/>
    <w:hidden/>
    <w:uiPriority w:val="99"/>
    <w:semiHidden/>
    <w:rsid w:val="00B62F7F"/>
    <w:pPr>
      <w:spacing w:after="0" w:line="240" w:lineRule="auto"/>
    </w:pPr>
    <w:rPr>
      <w:rFonts w:ascii="Times New Roman" w:eastAsia="Times New Roman" w:hAnsi="Times New Roman" w:cs="Times New Roman"/>
      <w:sz w:val="24"/>
      <w:szCs w:val="24"/>
      <w:lang w:eastAsia="ru-RU"/>
    </w:rPr>
  </w:style>
  <w:style w:type="paragraph" w:styleId="affb">
    <w:name w:val="TOC Heading"/>
    <w:basedOn w:val="1"/>
    <w:next w:val="a"/>
    <w:uiPriority w:val="39"/>
    <w:qFormat/>
    <w:rsid w:val="00B62F7F"/>
    <w:pPr>
      <w:keepNext/>
      <w:keepLines/>
      <w:spacing w:before="480" w:after="0" w:line="276" w:lineRule="auto"/>
      <w:outlineLvl w:val="9"/>
    </w:pPr>
    <w:rPr>
      <w:rFonts w:ascii="Cambria" w:eastAsia="Times New Roman" w:hAnsi="Cambria" w:cs="Times New Roman"/>
      <w:b/>
      <w:bCs/>
      <w:color w:val="365F91"/>
      <w:sz w:val="28"/>
      <w:szCs w:val="28"/>
      <w:lang w:eastAsia="en-US"/>
    </w:rPr>
  </w:style>
  <w:style w:type="paragraph" w:styleId="affc">
    <w:name w:val="Normal (Web)"/>
    <w:basedOn w:val="a"/>
    <w:unhideWhenUsed/>
    <w:rsid w:val="00B62F7F"/>
    <w:pPr>
      <w:spacing w:before="120" w:after="0" w:line="240" w:lineRule="auto"/>
    </w:pPr>
    <w:rPr>
      <w:rFonts w:ascii="Times New Roman" w:eastAsia="Times New Roman" w:hAnsi="Times New Roman" w:cs="Times New Roman"/>
      <w:sz w:val="24"/>
      <w:szCs w:val="24"/>
      <w:lang w:eastAsia="ru-RU"/>
    </w:rPr>
  </w:style>
  <w:style w:type="character" w:styleId="affd">
    <w:name w:val="annotation reference"/>
    <w:rsid w:val="00B62F7F"/>
    <w:rPr>
      <w:sz w:val="16"/>
      <w:szCs w:val="16"/>
    </w:rPr>
  </w:style>
  <w:style w:type="paragraph" w:styleId="affe">
    <w:name w:val="annotation text"/>
    <w:basedOn w:val="a"/>
    <w:link w:val="afff"/>
    <w:rsid w:val="00B62F7F"/>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B62F7F"/>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B62F7F"/>
    <w:rPr>
      <w:b/>
      <w:bCs/>
    </w:rPr>
  </w:style>
  <w:style w:type="character" w:customStyle="1" w:styleId="afff1">
    <w:name w:val="Тема примечания Знак"/>
    <w:basedOn w:val="afff"/>
    <w:link w:val="afff0"/>
    <w:semiHidden/>
    <w:rsid w:val="00B62F7F"/>
    <w:rPr>
      <w:rFonts w:ascii="Times New Roman" w:eastAsia="Times New Roman" w:hAnsi="Times New Roman" w:cs="Times New Roman"/>
      <w:b/>
      <w:bCs/>
      <w:sz w:val="20"/>
      <w:szCs w:val="20"/>
      <w:lang w:eastAsia="ru-RU"/>
    </w:rPr>
  </w:style>
  <w:style w:type="paragraph" w:customStyle="1" w:styleId="16">
    <w:name w:val="Основной текст с отступом1"/>
    <w:basedOn w:val="a"/>
    <w:rsid w:val="00B62F7F"/>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c12">
    <w:name w:val="c12"/>
    <w:basedOn w:val="a"/>
    <w:uiPriority w:val="99"/>
    <w:rsid w:val="00B62F7F"/>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ru-RU"/>
    </w:rPr>
  </w:style>
  <w:style w:type="paragraph" w:customStyle="1" w:styleId="afff2">
    <w:name w:val="Таблица шапка"/>
    <w:basedOn w:val="a"/>
    <w:rsid w:val="00B62F7F"/>
    <w:pPr>
      <w:keepNext/>
      <w:spacing w:before="40" w:after="40" w:line="240" w:lineRule="auto"/>
      <w:ind w:left="57" w:right="57"/>
    </w:pPr>
    <w:rPr>
      <w:rFonts w:ascii="Times New Roman" w:eastAsia="Times New Roman" w:hAnsi="Times New Roman" w:cs="Times New Roman"/>
      <w:sz w:val="18"/>
      <w:szCs w:val="18"/>
      <w:lang w:eastAsia="ru-RU"/>
    </w:rPr>
  </w:style>
  <w:style w:type="numbering" w:customStyle="1" w:styleId="4211">
    <w:name w:val="Стиль4211"/>
    <w:basedOn w:val="a2"/>
    <w:rsid w:val="00B62F7F"/>
    <w:pPr>
      <w:numPr>
        <w:numId w:val="31"/>
      </w:numPr>
    </w:pPr>
  </w:style>
  <w:style w:type="paragraph" w:styleId="afff3">
    <w:name w:val="Signature"/>
    <w:basedOn w:val="a"/>
    <w:next w:val="ab"/>
    <w:link w:val="afff4"/>
    <w:rsid w:val="00B62F7F"/>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ff4">
    <w:name w:val="Подпись Знак"/>
    <w:basedOn w:val="a0"/>
    <w:link w:val="afff3"/>
    <w:rsid w:val="00B62F7F"/>
    <w:rPr>
      <w:rFonts w:ascii="Times New Roman" w:eastAsia="Times New Roman" w:hAnsi="Times New Roman" w:cs="Times New Roman"/>
      <w:sz w:val="28"/>
      <w:szCs w:val="20"/>
      <w:lang w:eastAsia="ru-RU"/>
    </w:rPr>
  </w:style>
  <w:style w:type="numbering" w:customStyle="1" w:styleId="410">
    <w:name w:val="Стиль41"/>
    <w:basedOn w:val="a2"/>
    <w:rsid w:val="00B62F7F"/>
  </w:style>
  <w:style w:type="numbering" w:customStyle="1" w:styleId="11111122">
    <w:name w:val="1 / 1.1 / 1.1.122"/>
    <w:basedOn w:val="a2"/>
    <w:next w:val="111111"/>
    <w:rsid w:val="00B62F7F"/>
  </w:style>
  <w:style w:type="numbering" w:customStyle="1" w:styleId="422">
    <w:name w:val="Стиль422"/>
    <w:basedOn w:val="a2"/>
    <w:rsid w:val="00B62F7F"/>
  </w:style>
  <w:style w:type="paragraph" w:customStyle="1" w:styleId="50">
    <w:name w:val="Стиль5"/>
    <w:basedOn w:val="a"/>
    <w:link w:val="51"/>
    <w:qFormat/>
    <w:rsid w:val="00B62F7F"/>
    <w:pPr>
      <w:autoSpaceDE w:val="0"/>
      <w:autoSpaceDN w:val="0"/>
      <w:adjustRightInd w:val="0"/>
      <w:spacing w:after="0" w:line="240" w:lineRule="auto"/>
      <w:jc w:val="both"/>
    </w:pPr>
    <w:rPr>
      <w:rFonts w:ascii="Courier New" w:eastAsia="Times New Roman" w:hAnsi="Courier New" w:cs="Courier New"/>
      <w:bCs/>
      <w:color w:val="FFFFFF"/>
      <w:sz w:val="18"/>
      <w:szCs w:val="18"/>
      <w:lang w:eastAsia="ru-RU"/>
    </w:rPr>
  </w:style>
  <w:style w:type="character" w:customStyle="1" w:styleId="51">
    <w:name w:val="Стиль5 Знак"/>
    <w:link w:val="50"/>
    <w:rsid w:val="00B62F7F"/>
    <w:rPr>
      <w:rFonts w:ascii="Courier New" w:eastAsia="Times New Roman" w:hAnsi="Courier New" w:cs="Courier New"/>
      <w:bCs/>
      <w:color w:val="FFFFFF"/>
      <w:sz w:val="18"/>
      <w:szCs w:val="18"/>
      <w:lang w:eastAsia="ru-RU"/>
    </w:rPr>
  </w:style>
  <w:style w:type="paragraph" w:customStyle="1" w:styleId="ConsPlusCell">
    <w:name w:val="ConsPlusCell"/>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B62F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67">
    <w:name w:val="xl67"/>
    <w:basedOn w:val="a"/>
    <w:rsid w:val="00B62F7F"/>
    <w:pP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B62F7F"/>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71">
    <w:name w:val="xl71"/>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2F7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4">
    <w:name w:val="xl74"/>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5">
    <w:name w:val="xl7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B62F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B62F7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B62F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82">
    <w:name w:val="xl82"/>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B62F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B62F7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B62F7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B62F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B62F7F"/>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B62F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u w:val="single"/>
      <w:lang w:eastAsia="ru-RU"/>
    </w:rPr>
  </w:style>
  <w:style w:type="paragraph" w:customStyle="1" w:styleId="xl97">
    <w:name w:val="xl97"/>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B62F7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B62F7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B62F7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1">
    <w:name w:val="xl10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B62F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B62F7F"/>
  </w:style>
  <w:style w:type="character" w:customStyle="1" w:styleId="afff5">
    <w:name w:val="Гипертекстовая ссылка"/>
    <w:basedOn w:val="a0"/>
    <w:uiPriority w:val="99"/>
    <w:rsid w:val="00B62F7F"/>
    <w:rPr>
      <w:rFonts w:cs="Times New Roman"/>
      <w:b w:val="0"/>
      <w:color w:val="106BBE"/>
    </w:rPr>
  </w:style>
  <w:style w:type="paragraph" w:customStyle="1" w:styleId="afff6">
    <w:name w:val="Прижатый влево"/>
    <w:basedOn w:val="a"/>
    <w:next w:val="a"/>
    <w:uiPriority w:val="99"/>
    <w:rsid w:val="00B62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
    <w:name w:val="Контракт-раздел"/>
    <w:basedOn w:val="a"/>
    <w:next w:val="-0"/>
    <w:rsid w:val="00B62F7F"/>
    <w:pPr>
      <w:keepNext/>
      <w:numPr>
        <w:numId w:val="36"/>
      </w:numPr>
      <w:tabs>
        <w:tab w:val="clear" w:pos="0"/>
        <w:tab w:val="num" w:pos="36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B62F7F"/>
    <w:pPr>
      <w:numPr>
        <w:ilvl w:val="1"/>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B62F7F"/>
    <w:pPr>
      <w:numPr>
        <w:ilvl w:val="2"/>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62F7F"/>
    <w:pPr>
      <w:numPr>
        <w:ilvl w:val="3"/>
        <w:numId w:val="36"/>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26" Type="http://schemas.openxmlformats.org/officeDocument/2006/relationships/hyperlink" Target="http://internet.garant.ru/document/redirect/5756200/1111" TargetMode="External"/><Relationship Id="rId3" Type="http://schemas.openxmlformats.org/officeDocument/2006/relationships/styles" Target="styles.xml"/><Relationship Id="rId21" Type="http://schemas.openxmlformats.org/officeDocument/2006/relationships/hyperlink" Target="http://internet.garant.ru/document/redirect/71920072/0"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http://internet.garant.ru/document/redirect/70116264/1000"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29" Type="http://schemas.openxmlformats.org/officeDocument/2006/relationships/hyperlink" Target="consultantplus://offline/ref=A0BE50831B2FB84570D9EC0C7D225F100C43800F4BADA3CF09A8D9FDD6FE1A35CEEFE6C70F277E002B3FEFDCC0L8M6I"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yperlink" Target="http://internet.garant.ru/document/redirect/5756200/1111"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http://internet.garant.ru/document/redirect/70650730/0" TargetMode="External"/><Relationship Id="rId28" Type="http://schemas.openxmlformats.org/officeDocument/2006/relationships/hyperlink" Target="consultantplus://offline/ref=A0BE50831B2FB84570D9EC0C7D225F100E41810649A5A3CF09A8D9FDD6FE1A35CEEFE6C70F277E002B3FEFDCC0L8M6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http://internet.garant.ru/document/redirect/71920072/0" TargetMode="External"/><Relationship Id="rId27" Type="http://schemas.openxmlformats.org/officeDocument/2006/relationships/hyperlink" Target="http://internet.garant.ru/document/redirect/12179966/65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689E-8B1C-42E9-9275-000631CC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8535</Words>
  <Characters>48653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МСЧ</dc:creator>
  <cp:keywords/>
  <dc:description/>
  <cp:lastModifiedBy>user</cp:lastModifiedBy>
  <cp:revision>18</cp:revision>
  <cp:lastPrinted>2026-03-25T06:51:00Z</cp:lastPrinted>
  <dcterms:created xsi:type="dcterms:W3CDTF">2026-05-06T05:49:00Z</dcterms:created>
  <dcterms:modified xsi:type="dcterms:W3CDTF">2026-08-27T06:24:00Z</dcterms:modified>
</cp:coreProperties>
</file>