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A3" w:rsidRPr="00385BCF"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60209A" w:rsidRPr="000F42D3" w:rsidRDefault="004324D4" w:rsidP="0060209A">
      <w:pPr>
        <w:spacing w:after="0" w:line="240" w:lineRule="auto"/>
        <w:rPr>
          <w:rFonts w:ascii="Times New Roman" w:hAnsi="Times New Roman"/>
          <w:b/>
          <w:sz w:val="24"/>
          <w:szCs w:val="24"/>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FD4499" w:rsidRPr="00AC469D">
        <w:rPr>
          <w:rFonts w:ascii="Times New Roman" w:eastAsia="Arial Unicode MS" w:hAnsi="Times New Roman"/>
          <w:color w:val="000000"/>
          <w:sz w:val="24"/>
          <w:szCs w:val="24"/>
          <w:lang w:val="ru"/>
        </w:rPr>
        <w:t>261575101307357510100100650000000244</w:t>
      </w:r>
    </w:p>
    <w:p w:rsidR="0055621F" w:rsidRPr="0055621F" w:rsidRDefault="0055621F" w:rsidP="0060209A">
      <w:pPr>
        <w:spacing w:after="0" w:line="240" w:lineRule="auto"/>
        <w:rPr>
          <w:sz w:val="24"/>
          <w:szCs w:val="24"/>
        </w:rPr>
      </w:pPr>
      <w:r w:rsidRPr="0055621F">
        <w:rPr>
          <w:sz w:val="24"/>
          <w:szCs w:val="24"/>
        </w:rPr>
        <w:t xml:space="preserve">г. Орел                                                                              </w:t>
      </w:r>
      <w:r>
        <w:rPr>
          <w:sz w:val="24"/>
          <w:szCs w:val="24"/>
        </w:rPr>
        <w:t xml:space="preserve">         </w:t>
      </w:r>
      <w:r w:rsidR="00B51BE2">
        <w:rPr>
          <w:sz w:val="24"/>
          <w:szCs w:val="24"/>
        </w:rPr>
        <w:t xml:space="preserve">                             </w:t>
      </w:r>
      <w:r w:rsidR="005813E7">
        <w:rPr>
          <w:sz w:val="24"/>
          <w:szCs w:val="24"/>
        </w:rPr>
        <w:t xml:space="preserve">             </w:t>
      </w:r>
      <w:r w:rsidR="00B51BE2">
        <w:rPr>
          <w:sz w:val="24"/>
          <w:szCs w:val="24"/>
        </w:rPr>
        <w:t xml:space="preserve">  «</w:t>
      </w:r>
      <w:r w:rsidR="00725DE3">
        <w:rPr>
          <w:sz w:val="24"/>
          <w:szCs w:val="24"/>
        </w:rPr>
        <w:t>__</w:t>
      </w:r>
      <w:r w:rsidRPr="0055621F">
        <w:rPr>
          <w:sz w:val="24"/>
          <w:szCs w:val="24"/>
        </w:rPr>
        <w:t>»</w:t>
      </w:r>
      <w:r w:rsidR="00B51BE2">
        <w:rPr>
          <w:sz w:val="24"/>
          <w:szCs w:val="24"/>
        </w:rPr>
        <w:t xml:space="preserve"> </w:t>
      </w:r>
      <w:r w:rsidR="00725DE3">
        <w:rPr>
          <w:sz w:val="24"/>
          <w:szCs w:val="24"/>
        </w:rPr>
        <w:t>____</w:t>
      </w:r>
      <w:r w:rsidRPr="0055621F">
        <w:rPr>
          <w:sz w:val="24"/>
          <w:szCs w:val="24"/>
        </w:rPr>
        <w:t xml:space="preserve"> 20</w:t>
      </w:r>
      <w:r w:rsidR="000F42D3">
        <w:rPr>
          <w:sz w:val="24"/>
          <w:szCs w:val="24"/>
        </w:rPr>
        <w:t>2</w:t>
      </w:r>
      <w:r w:rsidR="005813E7">
        <w:rPr>
          <w:sz w:val="24"/>
          <w:szCs w:val="24"/>
        </w:rPr>
        <w:t>6</w:t>
      </w:r>
      <w:r w:rsidRPr="0055621F">
        <w:rPr>
          <w:sz w:val="24"/>
          <w:szCs w:val="24"/>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в лице  ______,  действующего на основании  ____, с одной стороны, и ______________, в дальнейшем именуемое «Поставщик», в лице _____________, действующего на основании ____________________, с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55621F" w:rsidRPr="0055621F" w:rsidRDefault="0055621F" w:rsidP="0055621F">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 xml:space="preserve">1.1. </w:t>
      </w:r>
      <w:r w:rsidR="004131E4" w:rsidRPr="008542F7">
        <w:rPr>
          <w:rFonts w:ascii="Times New Roman" w:eastAsia="Calibri" w:hAnsi="Times New Roman"/>
          <w:sz w:val="24"/>
          <w:szCs w:val="24"/>
          <w:lang w:eastAsia="zh-CN"/>
        </w:rPr>
        <w:t xml:space="preserve">Поставщик обязуется </w:t>
      </w:r>
      <w:r w:rsidR="00780FA0">
        <w:rPr>
          <w:rFonts w:ascii="Times New Roman" w:eastAsia="Calibri" w:hAnsi="Times New Roman"/>
          <w:sz w:val="24"/>
          <w:szCs w:val="24"/>
          <w:lang w:eastAsia="zh-CN"/>
        </w:rPr>
        <w:t>поставить для государственных нужд товар, а Заказчик обязуется принять и оплатить этот товар</w:t>
      </w:r>
      <w:r w:rsidRPr="0055621F">
        <w:rPr>
          <w:rFonts w:ascii="Times New Roman" w:eastAsia="Calibri" w:hAnsi="Times New Roman"/>
          <w:sz w:val="24"/>
          <w:szCs w:val="24"/>
          <w:lang w:eastAsia="zh-CN"/>
        </w:rPr>
        <w:t>.</w:t>
      </w:r>
    </w:p>
    <w:p w:rsidR="00D144C5" w:rsidRPr="00D144C5" w:rsidRDefault="0055621F" w:rsidP="008542F7">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1.2. Товаром в ц</w:t>
      </w:r>
      <w:r w:rsidR="00AE7D0C">
        <w:rPr>
          <w:rFonts w:ascii="Times New Roman" w:eastAsia="Calibri" w:hAnsi="Times New Roman"/>
          <w:sz w:val="24"/>
          <w:szCs w:val="24"/>
          <w:lang w:eastAsia="zh-CN"/>
        </w:rPr>
        <w:t>елях настоящего контракта</w:t>
      </w:r>
      <w:r w:rsidR="00AD6472">
        <w:rPr>
          <w:rFonts w:ascii="Times New Roman" w:eastAsia="Calibri" w:hAnsi="Times New Roman"/>
          <w:sz w:val="24"/>
          <w:szCs w:val="24"/>
          <w:lang w:eastAsia="zh-CN"/>
        </w:rPr>
        <w:t xml:space="preserve"> имену</w:t>
      </w:r>
      <w:r w:rsidR="00DE0C58">
        <w:rPr>
          <w:rFonts w:ascii="Times New Roman" w:eastAsia="Calibri" w:hAnsi="Times New Roman"/>
          <w:sz w:val="24"/>
          <w:szCs w:val="24"/>
          <w:lang w:eastAsia="zh-CN"/>
        </w:rPr>
        <w:t>е</w:t>
      </w:r>
      <w:r w:rsidR="00AD6472">
        <w:rPr>
          <w:rFonts w:ascii="Times New Roman" w:eastAsia="Calibri" w:hAnsi="Times New Roman"/>
          <w:sz w:val="24"/>
          <w:szCs w:val="24"/>
          <w:lang w:eastAsia="zh-CN"/>
        </w:rPr>
        <w:t>т</w:t>
      </w:r>
      <w:r w:rsidRPr="0055621F">
        <w:rPr>
          <w:rFonts w:ascii="Times New Roman" w:eastAsia="Calibri" w:hAnsi="Times New Roman"/>
          <w:sz w:val="24"/>
          <w:szCs w:val="24"/>
          <w:lang w:eastAsia="zh-CN"/>
        </w:rPr>
        <w:t>ся</w:t>
      </w:r>
      <w:r w:rsidR="009C00FF">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977C83">
        <w:rPr>
          <w:rFonts w:ascii="Times New Roman" w:hAnsi="Times New Roman"/>
          <w:b/>
        </w:rPr>
        <w:t xml:space="preserve">комплект для модернизации </w:t>
      </w:r>
      <w:proofErr w:type="spellStart"/>
      <w:r w:rsidR="00977C83">
        <w:rPr>
          <w:rFonts w:ascii="Times New Roman" w:hAnsi="Times New Roman"/>
          <w:b/>
        </w:rPr>
        <w:t>противотаранного</w:t>
      </w:r>
      <w:proofErr w:type="spellEnd"/>
      <w:r w:rsidR="00977C83">
        <w:rPr>
          <w:rFonts w:ascii="Times New Roman" w:hAnsi="Times New Roman"/>
          <w:b/>
        </w:rPr>
        <w:t xml:space="preserve"> устройства</w:t>
      </w:r>
      <w:r w:rsidRPr="00DB5678">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соответствующ</w:t>
      </w:r>
      <w:r w:rsidR="00D4470B">
        <w:rPr>
          <w:rFonts w:ascii="Times New Roman" w:eastAsia="Calibri" w:hAnsi="Times New Roman"/>
          <w:sz w:val="24"/>
          <w:szCs w:val="24"/>
          <w:lang w:eastAsia="zh-CN"/>
        </w:rPr>
        <w:t>ий</w:t>
      </w:r>
      <w:r w:rsidR="007E7044">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 xml:space="preserve">характеристикам, указанным в </w:t>
      </w:r>
      <w:r w:rsidR="00DE0C58">
        <w:rPr>
          <w:rFonts w:ascii="Times New Roman" w:eastAsia="Calibri" w:hAnsi="Times New Roman"/>
          <w:sz w:val="24"/>
          <w:szCs w:val="24"/>
          <w:lang w:eastAsia="zh-CN"/>
        </w:rPr>
        <w:t>о</w:t>
      </w:r>
      <w:r w:rsidR="00067EE8">
        <w:rPr>
          <w:rFonts w:ascii="Times New Roman" w:eastAsia="Calibri" w:hAnsi="Times New Roman"/>
          <w:sz w:val="24"/>
          <w:szCs w:val="24"/>
          <w:lang w:eastAsia="zh-CN"/>
        </w:rPr>
        <w:t>писании объекта закупки</w:t>
      </w:r>
      <w:r w:rsidR="00D144C5" w:rsidRPr="00D144C5">
        <w:rPr>
          <w:rFonts w:ascii="Times New Roman" w:eastAsia="Calibri" w:hAnsi="Times New Roman"/>
          <w:sz w:val="24"/>
          <w:szCs w:val="24"/>
          <w:lang w:eastAsia="zh-CN"/>
        </w:rPr>
        <w:t xml:space="preserve"> (Приложение №2), в количестве и по цене, указанным в спецификации (Приложение №1).</w:t>
      </w:r>
    </w:p>
    <w:p w:rsidR="0055621F" w:rsidRDefault="0055621F" w:rsidP="002A04D6">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 xml:space="preserve">, </w:t>
      </w:r>
      <w:r w:rsidR="006C55D1">
        <w:rPr>
          <w:rFonts w:ascii="Times New Roman" w:eastAsia="Calibri" w:hAnsi="Times New Roman"/>
          <w:sz w:val="24"/>
          <w:szCs w:val="24"/>
          <w:highlight w:val="yellow"/>
          <w:lang w:eastAsia="zh-CN"/>
        </w:rPr>
        <w:t>с даты заключение государственного контракта</w:t>
      </w:r>
      <w:r w:rsidR="004626FD" w:rsidRPr="00BD4CB7">
        <w:rPr>
          <w:rFonts w:ascii="Times New Roman" w:eastAsia="Calibri" w:hAnsi="Times New Roman"/>
          <w:sz w:val="24"/>
          <w:szCs w:val="24"/>
          <w:highlight w:val="yellow"/>
          <w:lang w:eastAsia="zh-CN"/>
        </w:rPr>
        <w:t xml:space="preserve"> </w:t>
      </w:r>
      <w:r w:rsidR="006C55D1">
        <w:rPr>
          <w:rFonts w:ascii="Times New Roman" w:eastAsia="Calibri" w:hAnsi="Times New Roman"/>
          <w:sz w:val="24"/>
          <w:szCs w:val="24"/>
          <w:highlight w:val="yellow"/>
          <w:lang w:eastAsia="zh-CN"/>
        </w:rPr>
        <w:t>в течение 2</w:t>
      </w:r>
      <w:bookmarkStart w:id="0" w:name="_GoBack"/>
      <w:bookmarkEnd w:id="0"/>
      <w:r w:rsidR="00120931">
        <w:rPr>
          <w:rFonts w:ascii="Times New Roman" w:eastAsia="Calibri" w:hAnsi="Times New Roman"/>
          <w:sz w:val="24"/>
          <w:szCs w:val="24"/>
          <w:highlight w:val="yellow"/>
          <w:lang w:eastAsia="zh-CN"/>
        </w:rPr>
        <w:t>0 календарных дней</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2566DB" w:rsidRPr="003860A8" w:rsidRDefault="002566DB" w:rsidP="00780FA0">
      <w:pPr>
        <w:spacing w:after="120" w:line="240" w:lineRule="auto"/>
        <w:jc w:val="both"/>
        <w:rPr>
          <w:rFonts w:ascii="Times New Roman" w:hAnsi="Times New Roman"/>
          <w:sz w:val="24"/>
          <w:szCs w:val="24"/>
        </w:rPr>
      </w:pPr>
      <w:r>
        <w:rPr>
          <w:rFonts w:ascii="Times New Roman" w:hAnsi="Times New Roman"/>
          <w:sz w:val="24"/>
          <w:szCs w:val="24"/>
        </w:rPr>
        <w:t xml:space="preserve">2.5. </w:t>
      </w:r>
      <w:r w:rsidR="00F84F0B">
        <w:rPr>
          <w:rFonts w:ascii="Times New Roman" w:hAnsi="Times New Roman"/>
          <w:sz w:val="24"/>
          <w:szCs w:val="24"/>
        </w:rPr>
        <w:t>Приемка Товара осуществляется на основании документов, предоставленных Поставщиком, а также</w:t>
      </w:r>
      <w:r w:rsidR="00F84F0B" w:rsidRPr="00BB0EC3">
        <w:rPr>
          <w:rFonts w:ascii="Times New Roman" w:hAnsi="Times New Roman"/>
          <w:sz w:val="24"/>
          <w:szCs w:val="24"/>
        </w:rPr>
        <w:t xml:space="preserve"> «Акт</w:t>
      </w:r>
      <w:r w:rsidR="00F84F0B">
        <w:rPr>
          <w:rFonts w:ascii="Times New Roman" w:hAnsi="Times New Roman"/>
          <w:sz w:val="24"/>
          <w:szCs w:val="24"/>
        </w:rPr>
        <w:t>а</w:t>
      </w:r>
      <w:r w:rsidR="00F84F0B" w:rsidRPr="00BB0EC3">
        <w:rPr>
          <w:rFonts w:ascii="Times New Roman" w:hAnsi="Times New Roman"/>
          <w:sz w:val="24"/>
          <w:szCs w:val="24"/>
        </w:rPr>
        <w:t xml:space="preserve"> приемк</w:t>
      </w:r>
      <w:r w:rsidR="00F84F0B">
        <w:rPr>
          <w:rFonts w:ascii="Times New Roman" w:hAnsi="Times New Roman"/>
          <w:sz w:val="24"/>
          <w:szCs w:val="24"/>
        </w:rPr>
        <w:t>и</w:t>
      </w:r>
      <w:r w:rsidR="00F84F0B"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sidR="00724C36">
        <w:rPr>
          <w:rFonts w:ascii="Times New Roman" w:hAnsi="Times New Roman"/>
          <w:sz w:val="24"/>
          <w:szCs w:val="24"/>
        </w:rPr>
        <w:t>«</w:t>
      </w:r>
      <w:r w:rsidR="00F84F0B"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724C36">
        <w:rPr>
          <w:rFonts w:ascii="Times New Roman" w:hAnsi="Times New Roman"/>
          <w:sz w:val="24"/>
          <w:szCs w:val="24"/>
        </w:rPr>
        <w:t>»</w:t>
      </w:r>
      <w:r w:rsidR="00F84F0B" w:rsidRPr="00BB0EC3">
        <w:rPr>
          <w:rFonts w:ascii="Times New Roman" w:hAnsi="Times New Roman"/>
          <w:sz w:val="24"/>
          <w:szCs w:val="24"/>
        </w:rPr>
        <w:t xml:space="preserve"> (Приложение №3)</w:t>
      </w:r>
      <w:r w:rsidR="0089422B">
        <w:rPr>
          <w:rFonts w:ascii="Times New Roman" w:hAnsi="Times New Roman"/>
          <w:sz w:val="24"/>
          <w:szCs w:val="24"/>
        </w:rPr>
        <w:t>,</w:t>
      </w:r>
      <w:r w:rsidR="0089422B" w:rsidRPr="0089422B">
        <w:rPr>
          <w:rFonts w:ascii="Times New Roman" w:hAnsi="Times New Roman"/>
          <w:sz w:val="24"/>
          <w:szCs w:val="24"/>
        </w:rPr>
        <w:t xml:space="preserve"> </w:t>
      </w:r>
      <w:r w:rsidR="0089422B"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w:t>
      </w:r>
      <w:r w:rsidR="002566DB">
        <w:rPr>
          <w:rFonts w:ascii="Times New Roman" w:hAnsi="Times New Roman"/>
          <w:sz w:val="24"/>
          <w:szCs w:val="24"/>
        </w:rPr>
        <w:t>6</w:t>
      </w:r>
      <w:r w:rsidRPr="003860A8">
        <w:rPr>
          <w:rFonts w:ascii="Times New Roman" w:hAnsi="Times New Roman"/>
          <w:sz w:val="24"/>
          <w:szCs w:val="24"/>
        </w:rPr>
        <w:t>.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780FA0" w:rsidRPr="003860A8" w:rsidRDefault="00780FA0" w:rsidP="00780FA0">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lastRenderedPageBreak/>
        <w:t>2.</w:t>
      </w:r>
      <w:r w:rsidR="002566DB">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2A38D1" w:rsidRDefault="00A049F2" w:rsidP="00725DE3">
      <w:pPr>
        <w:spacing w:after="120"/>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t>__________руб.</w:t>
      </w:r>
      <w:r w:rsidR="0032780D" w:rsidRPr="005245AB">
        <w:rPr>
          <w:rFonts w:ascii="Times New Roman" w:eastAsia="Calibri" w:hAnsi="Times New Roman"/>
          <w:b/>
          <w:sz w:val="24"/>
          <w:szCs w:val="24"/>
          <w:lang w:eastAsia="zh-CN"/>
        </w:rPr>
        <w:t xml:space="preserve">, </w:t>
      </w:r>
      <w:r w:rsidR="00725DE3" w:rsidRPr="00725DE3">
        <w:rPr>
          <w:rFonts w:ascii="Times New Roman" w:eastAsia="Calibri" w:hAnsi="Times New Roman"/>
          <w:i/>
          <w:sz w:val="24"/>
          <w:szCs w:val="24"/>
          <w:highlight w:val="yellow"/>
          <w:u w:val="single"/>
          <w:lang w:eastAsia="zh-CN"/>
        </w:rPr>
        <w:t>включая НДС ____руб.</w:t>
      </w:r>
      <w:r w:rsidR="00725DE3" w:rsidRPr="00725DE3">
        <w:rPr>
          <w:rFonts w:ascii="Times New Roman" w:eastAsia="Calibri" w:hAnsi="Times New Roman"/>
          <w:sz w:val="24"/>
          <w:szCs w:val="24"/>
          <w:highlight w:val="yellow"/>
          <w:u w:val="single"/>
          <w:lang w:eastAsia="zh-CN"/>
        </w:rPr>
        <w:t xml:space="preserve"> /(</w:t>
      </w:r>
      <w:r w:rsidR="00725DE3" w:rsidRPr="00725DE3">
        <w:rPr>
          <w:rFonts w:ascii="Times New Roman" w:eastAsia="Calibri" w:hAnsi="Times New Roman"/>
          <w:i/>
          <w:sz w:val="24"/>
          <w:szCs w:val="24"/>
          <w:highlight w:val="yellow"/>
          <w:u w:val="single"/>
          <w:lang w:eastAsia="zh-CN"/>
        </w:rPr>
        <w:t>если НДС не облагается, указать основание).</w:t>
      </w:r>
      <w:r w:rsidR="00725DE3" w:rsidRPr="00725DE3">
        <w:rPr>
          <w:rFonts w:ascii="Times New Roman" w:eastAsia="Calibri" w:hAnsi="Times New Roman"/>
          <w:i/>
          <w:sz w:val="24"/>
          <w:szCs w:val="24"/>
          <w:u w:val="single"/>
          <w:lang w:eastAsia="zh-CN"/>
        </w:rPr>
        <w:t xml:space="preserve"> (</w:t>
      </w:r>
      <w:r w:rsidR="00725DE3" w:rsidRPr="00725DE3">
        <w:rPr>
          <w:rFonts w:ascii="Times New Roman" w:eastAsia="Calibri" w:hAnsi="Times New Roman"/>
          <w:i/>
          <w:sz w:val="24"/>
          <w:szCs w:val="24"/>
          <w:highlight w:val="yellow"/>
          <w:lang w:eastAsia="zh-CN"/>
        </w:rPr>
        <w:t>указать нужное значение при заключении контракта)</w:t>
      </w:r>
      <w:r w:rsidR="00725DE3">
        <w:rPr>
          <w:rFonts w:ascii="Times New Roman" w:eastAsia="Calibri" w:hAnsi="Times New Roman"/>
          <w:sz w:val="24"/>
          <w:szCs w:val="24"/>
          <w:u w:val="single"/>
          <w:lang w:eastAsia="zh-CN"/>
        </w:rPr>
        <w:t>.</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3.3</w:t>
      </w:r>
      <w:r w:rsidR="00F84F0B">
        <w:rPr>
          <w:rFonts w:ascii="Times New Roman" w:eastAsia="Calibri" w:hAnsi="Times New Roman"/>
          <w:sz w:val="24"/>
          <w:szCs w:val="24"/>
          <w:lang w:eastAsia="zh-CN"/>
        </w:rPr>
        <w:t>.</w:t>
      </w:r>
      <w:r w:rsidRPr="002A38D1">
        <w:rPr>
          <w:rFonts w:ascii="Times New Roman" w:eastAsia="Calibri" w:hAnsi="Times New Roman"/>
          <w:sz w:val="24"/>
          <w:szCs w:val="24"/>
          <w:lang w:eastAsia="zh-CN"/>
        </w:rPr>
        <w:t xml:space="preserve">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Российский рубль (Код валюты RUB 643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lastRenderedPageBreak/>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О контрактной системе в сфере закупок товаров, работ, услуг для обеспечения государственных и муниципальных нужд</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 xml:space="preserve">.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 xml:space="preserve">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w:t>
      </w:r>
      <w:r w:rsidRPr="00B946DC">
        <w:rPr>
          <w:rFonts w:ascii="Times New Roman" w:eastAsia="Calibri" w:hAnsi="Times New Roman"/>
          <w:sz w:val="24"/>
          <w:szCs w:val="24"/>
          <w:lang w:eastAsia="zh-CN"/>
        </w:rPr>
        <w:lastRenderedPageBreak/>
        <w:t>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120931">
        <w:rPr>
          <w:rFonts w:ascii="Times New Roman" w:eastAsia="Calibri" w:hAnsi="Times New Roman"/>
          <w:sz w:val="24"/>
          <w:szCs w:val="24"/>
          <w:lang w:eastAsia="zh-CN"/>
        </w:rPr>
        <w:t>, но не позднее 31.12.202</w:t>
      </w:r>
      <w:r w:rsidR="005813E7">
        <w:rPr>
          <w:rFonts w:ascii="Times New Roman" w:eastAsia="Calibri" w:hAnsi="Times New Roman"/>
          <w:sz w:val="24"/>
          <w:szCs w:val="24"/>
          <w:lang w:eastAsia="zh-CN"/>
        </w:rPr>
        <w:t>6</w:t>
      </w:r>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F90B47" w:rsidRDefault="00F90B47" w:rsidP="00656194">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w:t>
      </w:r>
      <w:r w:rsidR="00724C36">
        <w:rPr>
          <w:rFonts w:ascii="Times New Roman" w:eastAsia="Calibri" w:hAnsi="Times New Roman"/>
          <w:spacing w:val="-1"/>
          <w:sz w:val="24"/>
          <w:szCs w:val="24"/>
          <w:lang w:eastAsia="zh-CN"/>
        </w:rPr>
        <w:t>–</w:t>
      </w:r>
      <w:r>
        <w:rPr>
          <w:rFonts w:ascii="Times New Roman" w:eastAsia="Calibri" w:hAnsi="Times New Roman"/>
          <w:spacing w:val="-1"/>
          <w:sz w:val="24"/>
          <w:szCs w:val="24"/>
          <w:lang w:eastAsia="zh-CN"/>
        </w:rPr>
        <w:t xml:space="preserve"> </w:t>
      </w:r>
      <w:proofErr w:type="spellStart"/>
      <w:r>
        <w:rPr>
          <w:rFonts w:ascii="Times New Roman" w:eastAsia="Calibri" w:hAnsi="Times New Roman"/>
          <w:spacing w:val="-1"/>
          <w:sz w:val="24"/>
          <w:szCs w:val="24"/>
          <w:lang w:eastAsia="zh-CN"/>
        </w:rPr>
        <w:t>opbstintorg</w:t>
      </w:r>
      <w:r w:rsidR="000F42D3">
        <w:rPr>
          <w:rFonts w:ascii="Times New Roman" w:eastAsia="Calibri" w:hAnsi="Times New Roman"/>
          <w:spacing w:val="-1"/>
          <w:sz w:val="24"/>
          <w:szCs w:val="24"/>
          <w:lang w:val="en-US" w:eastAsia="zh-CN"/>
        </w:rPr>
        <w:t>i</w:t>
      </w:r>
      <w:proofErr w:type="spellEnd"/>
      <w:r>
        <w:rPr>
          <w:rFonts w:ascii="Times New Roman" w:eastAsia="Calibri" w:hAnsi="Times New Roman"/>
          <w:spacing w:val="-1"/>
          <w:sz w:val="24"/>
          <w:szCs w:val="24"/>
          <w:lang w:eastAsia="zh-CN"/>
        </w:rPr>
        <w:t>@yandex.ru; Пост</w:t>
      </w:r>
      <w:r w:rsidR="00656194">
        <w:rPr>
          <w:rFonts w:ascii="Times New Roman" w:eastAsia="Calibri" w:hAnsi="Times New Roman"/>
          <w:spacing w:val="-1"/>
          <w:sz w:val="24"/>
          <w:szCs w:val="24"/>
          <w:lang w:eastAsia="zh-CN"/>
        </w:rPr>
        <w:t>авщика - _____________________.</w:t>
      </w:r>
    </w:p>
    <w:p w:rsidR="00984957" w:rsidRDefault="00984957" w:rsidP="00656194">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4820"/>
        <w:gridCol w:w="4468"/>
      </w:tblGrid>
      <w:tr w:rsidR="00D144C5" w:rsidRPr="0045366F" w:rsidTr="00863781">
        <w:tc>
          <w:tcPr>
            <w:tcW w:w="4820"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Заказчик</w:t>
            </w:r>
          </w:p>
        </w:tc>
        <w:tc>
          <w:tcPr>
            <w:tcW w:w="4468"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89422B" w:rsidRPr="0045366F" w:rsidTr="00863781">
        <w:tc>
          <w:tcPr>
            <w:tcW w:w="4820" w:type="dxa"/>
            <w:hideMark/>
          </w:tcPr>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89422B" w:rsidRDefault="0089422B" w:rsidP="0089422B">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ИНН 5751013073</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КПП 575101001</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89422B" w:rsidRDefault="0089422B" w:rsidP="0089422B">
            <w:pPr>
              <w:spacing w:after="0" w:line="240" w:lineRule="auto"/>
              <w:rPr>
                <w:rFonts w:ascii="Times New Roman" w:hAnsi="Times New Roman"/>
                <w:sz w:val="24"/>
                <w:szCs w:val="24"/>
              </w:rPr>
            </w:pPr>
            <w:r>
              <w:rPr>
                <w:rFonts w:ascii="Times New Roman" w:hAnsi="Times New Roman"/>
              </w:rPr>
              <w:t>03211643000000013214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5813E7" w:rsidP="0089422B">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л/с 03541А74760</w:t>
            </w:r>
          </w:p>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ОКАТО 54401364000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ОКТМО 54701000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ОКФС 12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ОКОПФ 75104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ОКОГУ 1320700</w:t>
            </w:r>
          </w:p>
        </w:tc>
        <w:tc>
          <w:tcPr>
            <w:tcW w:w="4468" w:type="dxa"/>
          </w:tcPr>
          <w:p w:rsidR="0089422B" w:rsidRPr="00032F18" w:rsidRDefault="0089422B" w:rsidP="0089422B">
            <w:pPr>
              <w:spacing w:after="0" w:line="240" w:lineRule="auto"/>
              <w:rPr>
                <w:rFonts w:ascii="Times New Roman" w:hAnsi="Times New Roman"/>
                <w:sz w:val="24"/>
                <w:szCs w:val="24"/>
              </w:rPr>
            </w:pPr>
          </w:p>
        </w:tc>
      </w:tr>
    </w:tbl>
    <w:p w:rsidR="00873D19" w:rsidRDefault="00807792" w:rsidP="0080779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p w:rsidR="00FF5EE4" w:rsidRPr="00FF5EE4" w:rsidRDefault="001050C6" w:rsidP="00FF5EE4">
      <w:pPr>
        <w:spacing w:after="0" w:line="240" w:lineRule="auto"/>
        <w:ind w:right="1400"/>
        <w:rPr>
          <w:rFonts w:ascii="Times New Roman" w:hAnsi="Times New Roman"/>
          <w:b/>
          <w:sz w:val="20"/>
          <w:szCs w:val="24"/>
        </w:rPr>
      </w:pPr>
      <w:r>
        <w:rPr>
          <w:rFonts w:ascii="Times New Roman" w:hAnsi="Times New Roman"/>
          <w:sz w:val="24"/>
          <w:szCs w:val="24"/>
        </w:rPr>
        <w:t>__________</w:t>
      </w:r>
      <w:r w:rsidRPr="00971792">
        <w:rPr>
          <w:rFonts w:ascii="Times New Roman" w:hAnsi="Times New Roman"/>
          <w:sz w:val="24"/>
          <w:szCs w:val="24"/>
        </w:rPr>
        <w:t>_______</w:t>
      </w:r>
      <w:r w:rsidR="00725DE3">
        <w:rPr>
          <w:rFonts w:ascii="Times New Roman" w:hAnsi="Times New Roman"/>
          <w:sz w:val="24"/>
          <w:szCs w:val="24"/>
        </w:rPr>
        <w:t xml:space="preserve">                                                    </w:t>
      </w:r>
      <w:r>
        <w:rPr>
          <w:rFonts w:ascii="Times New Roman" w:hAnsi="Times New Roman"/>
          <w:sz w:val="24"/>
          <w:szCs w:val="24"/>
        </w:rPr>
        <w:t xml:space="preserve"> _______________</w:t>
      </w: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FF5EE4" w:rsidRDefault="00FF5EE4" w:rsidP="00877B8F">
      <w:pPr>
        <w:spacing w:after="0" w:line="240" w:lineRule="auto"/>
        <w:rPr>
          <w:rFonts w:ascii="Times New Roman" w:hAnsi="Times New Roman"/>
          <w:spacing w:val="-3"/>
          <w:sz w:val="24"/>
          <w:szCs w:val="24"/>
        </w:rPr>
      </w:pPr>
    </w:p>
    <w:p w:rsidR="005D2CD3" w:rsidRPr="005D2CD3" w:rsidRDefault="005D2CD3" w:rsidP="005D2CD3">
      <w:pPr>
        <w:spacing w:after="0" w:line="240" w:lineRule="auto"/>
        <w:jc w:val="right"/>
        <w:rPr>
          <w:rFonts w:ascii="Times New Roman" w:hAnsi="Times New Roman"/>
          <w:spacing w:val="-3"/>
          <w:sz w:val="24"/>
          <w:szCs w:val="24"/>
        </w:rPr>
      </w:pPr>
      <w:r w:rsidRPr="005D2CD3">
        <w:rPr>
          <w:rFonts w:ascii="Times New Roman" w:hAnsi="Times New Roman"/>
          <w:spacing w:val="-3"/>
          <w:sz w:val="24"/>
          <w:szCs w:val="24"/>
        </w:rPr>
        <w:lastRenderedPageBreak/>
        <w:t>Приложение №1</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00F56CF3">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B1826"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 xml:space="preserve">от </w:t>
      </w:r>
      <w:r w:rsidR="00B51BE2">
        <w:rPr>
          <w:sz w:val="24"/>
          <w:szCs w:val="24"/>
        </w:rPr>
        <w:t>«</w:t>
      </w:r>
      <w:r w:rsidR="00725DE3">
        <w:rPr>
          <w:sz w:val="24"/>
          <w:szCs w:val="24"/>
        </w:rPr>
        <w:t>__</w:t>
      </w:r>
      <w:r w:rsidR="00B51BE2" w:rsidRPr="0055621F">
        <w:rPr>
          <w:sz w:val="24"/>
          <w:szCs w:val="24"/>
        </w:rPr>
        <w:t>»</w:t>
      </w:r>
      <w:r w:rsidR="00B51BE2">
        <w:rPr>
          <w:sz w:val="24"/>
          <w:szCs w:val="24"/>
        </w:rPr>
        <w:t xml:space="preserve"> </w:t>
      </w:r>
      <w:r w:rsidR="00725DE3">
        <w:rPr>
          <w:sz w:val="24"/>
          <w:szCs w:val="24"/>
        </w:rPr>
        <w:t>___</w:t>
      </w:r>
      <w:r w:rsidR="00B51BE2" w:rsidRPr="0055621F">
        <w:rPr>
          <w:sz w:val="24"/>
          <w:szCs w:val="24"/>
        </w:rPr>
        <w:t xml:space="preserve"> 20</w:t>
      </w:r>
      <w:r w:rsidR="000F42D3">
        <w:rPr>
          <w:sz w:val="24"/>
          <w:szCs w:val="24"/>
        </w:rPr>
        <w:t>2</w:t>
      </w:r>
      <w:r w:rsidR="0054364C">
        <w:rPr>
          <w:sz w:val="24"/>
          <w:szCs w:val="24"/>
        </w:rPr>
        <w:t>6</w:t>
      </w:r>
      <w:r w:rsidR="00B51BE2" w:rsidRPr="0055621F">
        <w:rPr>
          <w:sz w:val="24"/>
          <w:szCs w:val="24"/>
        </w:rPr>
        <w:t xml:space="preserve"> года</w:t>
      </w:r>
      <w:r w:rsidRPr="005D2CD3">
        <w:rPr>
          <w:rFonts w:ascii="Times New Roman" w:hAnsi="Times New Roman"/>
          <w:sz w:val="24"/>
          <w:szCs w:val="24"/>
        </w:rPr>
        <w:t xml:space="preserve">. </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w:t>
      </w:r>
      <w:r w:rsidR="00725DE3">
        <w:rPr>
          <w:rFonts w:ascii="Times New Roman" w:hAnsi="Times New Roman"/>
          <w:bCs/>
          <w:sz w:val="24"/>
          <w:szCs w:val="24"/>
        </w:rPr>
        <w:t>_________</w:t>
      </w:r>
    </w:p>
    <w:p w:rsidR="005D2CD3" w:rsidRPr="005D2CD3" w:rsidRDefault="005D2CD3" w:rsidP="005D2CD3">
      <w:pPr>
        <w:spacing w:after="0" w:line="240" w:lineRule="auto"/>
        <w:rPr>
          <w:rFonts w:ascii="Times New Roman" w:hAnsi="Times New Roman"/>
          <w:sz w:val="24"/>
          <w:szCs w:val="24"/>
        </w:rPr>
      </w:pPr>
    </w:p>
    <w:p w:rsidR="00656194" w:rsidRPr="00311888" w:rsidRDefault="00656194" w:rsidP="00656194">
      <w:pPr>
        <w:spacing w:after="0" w:line="240" w:lineRule="auto"/>
        <w:jc w:val="center"/>
        <w:rPr>
          <w:rFonts w:ascii="Times New Roman" w:hAnsi="Times New Roman"/>
          <w:sz w:val="24"/>
          <w:szCs w:val="24"/>
        </w:rPr>
      </w:pPr>
      <w:r w:rsidRPr="00311888">
        <w:rPr>
          <w:rFonts w:ascii="Times New Roman" w:hAnsi="Times New Roman"/>
          <w:sz w:val="24"/>
          <w:szCs w:val="24"/>
        </w:rPr>
        <w:t>Спецификация</w:t>
      </w:r>
    </w:p>
    <w:p w:rsidR="00656194" w:rsidRPr="00311888" w:rsidRDefault="00656194" w:rsidP="00656194">
      <w:pPr>
        <w:spacing w:after="0" w:line="240" w:lineRule="auto"/>
        <w:jc w:val="center"/>
        <w:rPr>
          <w:rFonts w:ascii="Times New Roman" w:hAnsi="Times New Roman"/>
          <w:sz w:val="24"/>
          <w:szCs w:val="24"/>
        </w:rPr>
      </w:pPr>
    </w:p>
    <w:tbl>
      <w:tblPr>
        <w:tblpPr w:leftFromText="180" w:rightFromText="180" w:vertAnchor="text" w:tblpY="1"/>
        <w:tblOverlap w:val="neve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446"/>
        <w:gridCol w:w="993"/>
        <w:gridCol w:w="850"/>
        <w:gridCol w:w="993"/>
        <w:gridCol w:w="1417"/>
        <w:gridCol w:w="29"/>
        <w:gridCol w:w="1247"/>
        <w:gridCol w:w="29"/>
      </w:tblGrid>
      <w:tr w:rsidR="00656194" w:rsidRPr="00311888" w:rsidTr="00977C83">
        <w:trPr>
          <w:gridAfter w:val="1"/>
          <w:wAfter w:w="29" w:type="dxa"/>
        </w:trPr>
        <w:tc>
          <w:tcPr>
            <w:tcW w:w="534"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 п/п</w:t>
            </w:r>
          </w:p>
        </w:tc>
        <w:tc>
          <w:tcPr>
            <w:tcW w:w="2551" w:type="dxa"/>
            <w:tcBorders>
              <w:top w:val="single" w:sz="4" w:space="0" w:color="auto"/>
              <w:left w:val="single" w:sz="4" w:space="0" w:color="auto"/>
              <w:bottom w:val="single" w:sz="4" w:space="0" w:color="auto"/>
              <w:right w:val="single" w:sz="4" w:space="0" w:color="auto"/>
            </w:tcBorders>
            <w:hideMark/>
          </w:tcPr>
          <w:p w:rsidR="00656194" w:rsidRPr="006F3C1E" w:rsidRDefault="00656194" w:rsidP="006F3C1E">
            <w:pPr>
              <w:jc w:val="center"/>
              <w:rPr>
                <w:rFonts w:ascii="Times New Roman" w:hAnsi="Times New Roman"/>
                <w:b/>
                <w:sz w:val="20"/>
                <w:szCs w:val="20"/>
              </w:rPr>
            </w:pPr>
            <w:r w:rsidRPr="006F3C1E">
              <w:rPr>
                <w:rFonts w:ascii="Times New Roman" w:hAnsi="Times New Roman"/>
                <w:b/>
                <w:sz w:val="20"/>
                <w:szCs w:val="20"/>
              </w:rPr>
              <w:t>Наименование поставляемого товара</w:t>
            </w:r>
          </w:p>
        </w:tc>
        <w:tc>
          <w:tcPr>
            <w:tcW w:w="1446" w:type="dxa"/>
            <w:tcBorders>
              <w:top w:val="single" w:sz="4" w:space="0" w:color="auto"/>
              <w:left w:val="single" w:sz="4" w:space="0" w:color="auto"/>
              <w:bottom w:val="single" w:sz="4" w:space="0" w:color="auto"/>
              <w:right w:val="single" w:sz="4" w:space="0" w:color="auto"/>
            </w:tcBorders>
          </w:tcPr>
          <w:p w:rsidR="00656194" w:rsidRPr="006F3C1E" w:rsidRDefault="00656194" w:rsidP="006F3C1E">
            <w:pPr>
              <w:jc w:val="center"/>
              <w:rPr>
                <w:rFonts w:ascii="Times New Roman" w:hAnsi="Times New Roman"/>
                <w:b/>
                <w:sz w:val="20"/>
                <w:szCs w:val="20"/>
              </w:rPr>
            </w:pPr>
            <w:r w:rsidRPr="006F3C1E">
              <w:rPr>
                <w:rFonts w:ascii="Times New Roman" w:hAnsi="Times New Roman"/>
                <w:b/>
                <w:sz w:val="20"/>
                <w:szCs w:val="20"/>
              </w:rPr>
              <w:t>Товарный знак (при наличии), 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tcPr>
          <w:p w:rsidR="00656194" w:rsidRPr="006F3C1E" w:rsidRDefault="00656194" w:rsidP="006F3C1E">
            <w:pPr>
              <w:rPr>
                <w:rFonts w:ascii="Times New Roman" w:hAnsi="Times New Roman"/>
                <w:b/>
                <w:sz w:val="20"/>
                <w:szCs w:val="20"/>
              </w:rPr>
            </w:pPr>
            <w:r w:rsidRPr="006F3C1E">
              <w:rPr>
                <w:rFonts w:ascii="Times New Roman" w:hAnsi="Times New Roman"/>
                <w:b/>
                <w:sz w:val="20"/>
                <w:szCs w:val="20"/>
              </w:rPr>
              <w:t>Коли-</w:t>
            </w:r>
            <w:proofErr w:type="spellStart"/>
            <w:r w:rsidRPr="006F3C1E">
              <w:rPr>
                <w:rFonts w:ascii="Times New Roman" w:hAnsi="Times New Roman"/>
                <w:b/>
                <w:sz w:val="20"/>
                <w:szCs w:val="20"/>
              </w:rPr>
              <w:t>чество</w:t>
            </w:r>
            <w:proofErr w:type="spellEnd"/>
          </w:p>
        </w:tc>
        <w:tc>
          <w:tcPr>
            <w:tcW w:w="850" w:type="dxa"/>
            <w:tcBorders>
              <w:top w:val="single" w:sz="4" w:space="0" w:color="auto"/>
              <w:left w:val="single" w:sz="4" w:space="0" w:color="auto"/>
              <w:bottom w:val="single" w:sz="4" w:space="0" w:color="auto"/>
              <w:right w:val="single" w:sz="4" w:space="0" w:color="auto"/>
            </w:tcBorders>
          </w:tcPr>
          <w:p w:rsidR="00656194" w:rsidRPr="00311888" w:rsidRDefault="00656194" w:rsidP="006F3C1E">
            <w:pPr>
              <w:jc w:val="center"/>
              <w:rPr>
                <w:rFonts w:ascii="Times New Roman" w:hAnsi="Times New Roman"/>
                <w:b/>
                <w:sz w:val="20"/>
                <w:szCs w:val="20"/>
              </w:rPr>
            </w:pPr>
            <w:r w:rsidRPr="006F3C1E">
              <w:rPr>
                <w:rFonts w:ascii="Times New Roman" w:hAnsi="Times New Roman"/>
                <w:b/>
                <w:sz w:val="20"/>
                <w:szCs w:val="20"/>
              </w:rPr>
              <w:t>Ед. изм.</w:t>
            </w:r>
          </w:p>
        </w:tc>
        <w:tc>
          <w:tcPr>
            <w:tcW w:w="993" w:type="dxa"/>
            <w:tcBorders>
              <w:top w:val="single" w:sz="4" w:space="0" w:color="auto"/>
              <w:left w:val="single" w:sz="4" w:space="0" w:color="auto"/>
              <w:bottom w:val="single" w:sz="4" w:space="0" w:color="auto"/>
              <w:right w:val="single" w:sz="4" w:space="0" w:color="auto"/>
            </w:tcBorders>
            <w:hideMark/>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 xml:space="preserve">Цена за ед. изм. </w:t>
            </w:r>
          </w:p>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(с</w:t>
            </w:r>
            <w:r w:rsidR="00A57E88">
              <w:rPr>
                <w:rFonts w:ascii="Times New Roman" w:hAnsi="Times New Roman"/>
                <w:b/>
                <w:sz w:val="20"/>
                <w:szCs w:val="20"/>
              </w:rPr>
              <w:t>/без</w:t>
            </w:r>
            <w:r w:rsidRPr="00311888">
              <w:rPr>
                <w:rFonts w:ascii="Times New Roman" w:hAnsi="Times New Roman"/>
                <w:b/>
                <w:sz w:val="20"/>
                <w:szCs w:val="20"/>
              </w:rPr>
              <w:t xml:space="preserve"> НДС), руб.</w:t>
            </w:r>
          </w:p>
        </w:tc>
        <w:tc>
          <w:tcPr>
            <w:tcW w:w="1417" w:type="dxa"/>
            <w:tcBorders>
              <w:top w:val="single" w:sz="4" w:space="0" w:color="auto"/>
              <w:left w:val="single" w:sz="4" w:space="0" w:color="auto"/>
              <w:bottom w:val="single" w:sz="4" w:space="0" w:color="auto"/>
              <w:right w:val="single" w:sz="4" w:space="0" w:color="auto"/>
            </w:tcBorders>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Размер НДС</w:t>
            </w:r>
          </w:p>
          <w:p w:rsidR="00656194" w:rsidRPr="00311888" w:rsidRDefault="00656194" w:rsidP="006F3C1E">
            <w:pPr>
              <w:jc w:val="center"/>
              <w:rPr>
                <w:rFonts w:ascii="Times New Roman" w:hAnsi="Times New Roman"/>
                <w:b/>
                <w:sz w:val="20"/>
                <w:szCs w:val="20"/>
              </w:rPr>
            </w:pPr>
            <w:r w:rsidRPr="006F3C1E">
              <w:rPr>
                <w:rFonts w:ascii="Times New Roman" w:hAnsi="Times New Roman"/>
                <w:b/>
                <w:sz w:val="20"/>
                <w:szCs w:val="20"/>
              </w:rPr>
              <w:t>(если НДС не облагается, указать основание)</w:t>
            </w:r>
          </w:p>
        </w:tc>
        <w:tc>
          <w:tcPr>
            <w:tcW w:w="1276" w:type="dxa"/>
            <w:gridSpan w:val="2"/>
            <w:tcBorders>
              <w:top w:val="single" w:sz="4" w:space="0" w:color="auto"/>
              <w:left w:val="single" w:sz="4" w:space="0" w:color="auto"/>
              <w:bottom w:val="single" w:sz="4" w:space="0" w:color="auto"/>
              <w:right w:val="single" w:sz="4" w:space="0" w:color="auto"/>
            </w:tcBorders>
            <w:hideMark/>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Сумма, руб. (с</w:t>
            </w:r>
            <w:r w:rsidR="00A57E88">
              <w:rPr>
                <w:rFonts w:ascii="Times New Roman" w:hAnsi="Times New Roman"/>
                <w:b/>
                <w:sz w:val="20"/>
                <w:szCs w:val="20"/>
              </w:rPr>
              <w:t>/без</w:t>
            </w:r>
            <w:r w:rsidRPr="00311888">
              <w:rPr>
                <w:rFonts w:ascii="Times New Roman" w:hAnsi="Times New Roman"/>
                <w:b/>
                <w:sz w:val="20"/>
                <w:szCs w:val="20"/>
              </w:rPr>
              <w:t xml:space="preserve"> НДС)</w:t>
            </w:r>
          </w:p>
        </w:tc>
      </w:tr>
      <w:tr w:rsidR="00656194" w:rsidRPr="00311888" w:rsidTr="00977C83">
        <w:trPr>
          <w:gridAfter w:val="1"/>
          <w:wAfter w:w="29" w:type="dxa"/>
        </w:trPr>
        <w:tc>
          <w:tcPr>
            <w:tcW w:w="534" w:type="dxa"/>
            <w:tcBorders>
              <w:top w:val="single" w:sz="4" w:space="0" w:color="auto"/>
              <w:left w:val="single" w:sz="4" w:space="0" w:color="auto"/>
              <w:bottom w:val="single" w:sz="4" w:space="0" w:color="auto"/>
              <w:right w:val="single" w:sz="4" w:space="0" w:color="auto"/>
            </w:tcBorders>
          </w:tcPr>
          <w:p w:rsidR="00656194" w:rsidRPr="00977C83" w:rsidRDefault="00656194" w:rsidP="00F83431">
            <w:pPr>
              <w:spacing w:after="0"/>
              <w:jc w:val="center"/>
              <w:rPr>
                <w:rFonts w:ascii="Times New Roman" w:eastAsia="Calibri" w:hAnsi="Times New Roman"/>
                <w:sz w:val="20"/>
                <w:szCs w:val="20"/>
                <w:lang w:eastAsia="en-US"/>
              </w:rPr>
            </w:pPr>
            <w:r w:rsidRPr="00977C83">
              <w:rPr>
                <w:rFonts w:ascii="Times New Roman" w:eastAsia="Calibri" w:hAnsi="Times New Roman"/>
                <w:sz w:val="20"/>
                <w:szCs w:val="20"/>
                <w:lang w:eastAsia="en-US"/>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C1BD2" w:rsidRPr="00977C83" w:rsidRDefault="00977C83" w:rsidP="00120931">
            <w:pPr>
              <w:spacing w:after="0" w:line="240" w:lineRule="auto"/>
              <w:rPr>
                <w:rFonts w:ascii="Times New Roman" w:eastAsia="Calibri" w:hAnsi="Times New Roman"/>
                <w:sz w:val="20"/>
                <w:szCs w:val="20"/>
                <w:lang w:eastAsia="en-US"/>
              </w:rPr>
            </w:pPr>
            <w:r w:rsidRPr="00977C83">
              <w:rPr>
                <w:rFonts w:ascii="Times New Roman" w:hAnsi="Times New Roman"/>
                <w:sz w:val="20"/>
                <w:szCs w:val="20"/>
              </w:rPr>
              <w:t xml:space="preserve">Комплект для модернизации </w:t>
            </w:r>
            <w:proofErr w:type="spellStart"/>
            <w:r w:rsidRPr="00977C83">
              <w:rPr>
                <w:rFonts w:ascii="Times New Roman" w:hAnsi="Times New Roman"/>
                <w:sz w:val="20"/>
                <w:szCs w:val="20"/>
              </w:rPr>
              <w:t>противотаранного</w:t>
            </w:r>
            <w:proofErr w:type="spellEnd"/>
            <w:r w:rsidRPr="00977C83">
              <w:rPr>
                <w:rFonts w:ascii="Times New Roman" w:hAnsi="Times New Roman"/>
                <w:sz w:val="20"/>
                <w:szCs w:val="20"/>
              </w:rPr>
              <w:t xml:space="preserve"> устройства</w:t>
            </w:r>
            <w:r w:rsidR="006F3C1E" w:rsidRPr="00977C83">
              <w:rPr>
                <w:rFonts w:ascii="Times New Roman" w:eastAsia="Calibri" w:hAnsi="Times New Roman"/>
                <w:sz w:val="20"/>
                <w:szCs w:val="20"/>
                <w:lang w:eastAsia="en-US"/>
              </w:rPr>
              <w:t xml:space="preserve"> </w:t>
            </w:r>
          </w:p>
        </w:tc>
        <w:tc>
          <w:tcPr>
            <w:tcW w:w="1446" w:type="dxa"/>
            <w:tcBorders>
              <w:top w:val="single" w:sz="4" w:space="0" w:color="auto"/>
              <w:left w:val="single" w:sz="4" w:space="0" w:color="auto"/>
              <w:bottom w:val="single" w:sz="4" w:space="0" w:color="auto"/>
              <w:right w:val="single" w:sz="4" w:space="0" w:color="auto"/>
            </w:tcBorders>
            <w:vAlign w:val="center"/>
          </w:tcPr>
          <w:p w:rsidR="00656194" w:rsidRPr="00977C83" w:rsidRDefault="00656194" w:rsidP="00120931">
            <w:pPr>
              <w:spacing w:after="0" w:line="240" w:lineRule="auto"/>
              <w:rPr>
                <w:rFonts w:ascii="Times New Roman" w:eastAsia="Calibri" w:hAnsi="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656194" w:rsidRPr="00977C83" w:rsidRDefault="006F3C1E" w:rsidP="00697975">
            <w:pPr>
              <w:spacing w:after="0" w:line="240" w:lineRule="auto"/>
              <w:jc w:val="center"/>
              <w:rPr>
                <w:rFonts w:ascii="Times New Roman" w:eastAsia="Calibri" w:hAnsi="Times New Roman"/>
                <w:sz w:val="20"/>
                <w:szCs w:val="20"/>
                <w:lang w:eastAsia="en-US"/>
              </w:rPr>
            </w:pPr>
            <w:r w:rsidRPr="00977C83">
              <w:rPr>
                <w:rFonts w:ascii="Times New Roman" w:eastAsia="Calibri" w:hAnsi="Times New Roman"/>
                <w:sz w:val="20"/>
                <w:szCs w:val="20"/>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tcPr>
          <w:p w:rsidR="00656194" w:rsidRPr="00977C83" w:rsidRDefault="00977C83" w:rsidP="00120931">
            <w:pPr>
              <w:spacing w:after="0" w:line="240" w:lineRule="auto"/>
              <w:jc w:val="center"/>
              <w:rPr>
                <w:rFonts w:ascii="Times New Roman" w:eastAsia="Calibri" w:hAnsi="Times New Roman"/>
                <w:sz w:val="20"/>
                <w:szCs w:val="20"/>
                <w:lang w:eastAsia="en-US"/>
              </w:rPr>
            </w:pPr>
            <w:proofErr w:type="spellStart"/>
            <w:r w:rsidRPr="00977C83">
              <w:rPr>
                <w:rFonts w:ascii="Times New Roman" w:eastAsia="Calibri" w:hAnsi="Times New Roman"/>
                <w:sz w:val="20"/>
                <w:szCs w:val="20"/>
                <w:lang w:eastAsia="en-US"/>
              </w:rPr>
              <w:t>компл</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656194" w:rsidRPr="00977C83" w:rsidRDefault="00656194" w:rsidP="00120931">
            <w:pPr>
              <w:spacing w:after="0" w:line="264" w:lineRule="auto"/>
              <w:jc w:val="center"/>
              <w:rPr>
                <w:rFonts w:ascii="Times New Roman" w:eastAsia="Calibri" w:hAnsi="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20931">
            <w:pPr>
              <w:spacing w:after="0" w:line="264" w:lineRule="auto"/>
              <w:jc w:val="center"/>
              <w:rPr>
                <w:rFonts w:ascii="Times New Roman" w:eastAsia="Calibri" w:hAnsi="Times New Roman"/>
                <w:lang w:eastAsia="en-U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20931">
            <w:pPr>
              <w:spacing w:after="0" w:line="264" w:lineRule="auto"/>
              <w:jc w:val="center"/>
              <w:rPr>
                <w:rFonts w:ascii="Times New Roman" w:eastAsia="Calibri" w:hAnsi="Times New Roman"/>
                <w:lang w:eastAsia="en-US"/>
              </w:rPr>
            </w:pPr>
          </w:p>
        </w:tc>
      </w:tr>
      <w:tr w:rsidR="00656194" w:rsidRPr="00311888" w:rsidTr="00977C83">
        <w:trPr>
          <w:trHeight w:val="403"/>
        </w:trPr>
        <w:tc>
          <w:tcPr>
            <w:tcW w:w="8813" w:type="dxa"/>
            <w:gridSpan w:val="8"/>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after="0" w:line="264" w:lineRule="auto"/>
              <w:jc w:val="right"/>
              <w:rPr>
                <w:rFonts w:ascii="Times New Roman" w:hAnsi="Times New Roman"/>
                <w:b/>
                <w:sz w:val="20"/>
                <w:szCs w:val="20"/>
              </w:rPr>
            </w:pPr>
            <w:r w:rsidRPr="00311888">
              <w:rPr>
                <w:rFonts w:ascii="Times New Roman" w:hAnsi="Times New Roman"/>
                <w:b/>
                <w:sz w:val="20"/>
                <w:szCs w:val="20"/>
              </w:rPr>
              <w:t>ИТОГО</w:t>
            </w:r>
          </w:p>
        </w:tc>
        <w:tc>
          <w:tcPr>
            <w:tcW w:w="1276" w:type="dxa"/>
            <w:gridSpan w:val="2"/>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line="264" w:lineRule="auto"/>
              <w:jc w:val="center"/>
              <w:rPr>
                <w:rFonts w:ascii="Times New Roman" w:hAnsi="Times New Roman"/>
                <w:b/>
                <w:sz w:val="20"/>
                <w:szCs w:val="20"/>
              </w:rPr>
            </w:pPr>
          </w:p>
        </w:tc>
      </w:tr>
    </w:tbl>
    <w:p w:rsidR="00FE38D9" w:rsidRDefault="00FE38D9" w:rsidP="00FE38D9">
      <w:pPr>
        <w:spacing w:after="0" w:line="240" w:lineRule="auto"/>
        <w:jc w:val="right"/>
        <w:rPr>
          <w:rFonts w:ascii="Times New Roman" w:hAnsi="Times New Roman"/>
          <w:spacing w:val="-3"/>
          <w:sz w:val="24"/>
          <w:szCs w:val="24"/>
        </w:rPr>
      </w:pPr>
    </w:p>
    <w:p w:rsidR="000D43E7" w:rsidRPr="00B946DC" w:rsidRDefault="000D43E7" w:rsidP="000D43E7">
      <w:pPr>
        <w:spacing w:after="0" w:line="240" w:lineRule="auto"/>
        <w:ind w:left="142"/>
        <w:rPr>
          <w:rFonts w:ascii="Times New Roman" w:hAnsi="Times New Roman"/>
          <w:sz w:val="24"/>
          <w:szCs w:val="24"/>
        </w:rPr>
      </w:pPr>
      <w:r w:rsidRPr="00B946DC">
        <w:rPr>
          <w:rFonts w:ascii="Times New Roman" w:hAnsi="Times New Roman"/>
          <w:spacing w:val="-5"/>
          <w:sz w:val="24"/>
          <w:szCs w:val="24"/>
        </w:rPr>
        <w:t xml:space="preserve">Заказчик:                                                                       </w:t>
      </w:r>
      <w:r w:rsidRPr="00B946DC">
        <w:rPr>
          <w:rFonts w:ascii="Times New Roman" w:hAnsi="Times New Roman"/>
          <w:sz w:val="24"/>
          <w:szCs w:val="24"/>
        </w:rPr>
        <w:t>Поставщик:</w:t>
      </w:r>
    </w:p>
    <w:p w:rsidR="001050C6" w:rsidRDefault="001050C6" w:rsidP="00725DE3">
      <w:pPr>
        <w:shd w:val="clear" w:color="auto" w:fill="FFFFFF"/>
        <w:tabs>
          <w:tab w:val="left" w:pos="4962"/>
        </w:tabs>
        <w:spacing w:after="0" w:line="274" w:lineRule="exact"/>
        <w:ind w:right="43"/>
        <w:rPr>
          <w:rFonts w:ascii="Times New Roman" w:hAnsi="Times New Roman"/>
          <w:sz w:val="24"/>
          <w:szCs w:val="24"/>
        </w:rPr>
      </w:pPr>
      <w:r>
        <w:rPr>
          <w:rFonts w:ascii="Times New Roman" w:eastAsia="Calibri" w:hAnsi="Times New Roman"/>
          <w:sz w:val="24"/>
          <w:szCs w:val="24"/>
          <w:lang w:eastAsia="zh-CN"/>
        </w:rPr>
        <w:t xml:space="preserve">  </w:t>
      </w:r>
    </w:p>
    <w:p w:rsidR="001050C6" w:rsidRPr="00B946DC" w:rsidRDefault="001050C6" w:rsidP="001050C6">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0D43E7" w:rsidRPr="00B946DC" w:rsidRDefault="000D43E7" w:rsidP="000D43E7">
      <w:pPr>
        <w:shd w:val="clear" w:color="auto" w:fill="FFFFFF"/>
        <w:spacing w:after="0" w:line="274" w:lineRule="exact"/>
        <w:ind w:left="142" w:right="43"/>
        <w:rPr>
          <w:rFonts w:ascii="Times New Roman" w:hAnsi="Times New Roman"/>
          <w:sz w:val="24"/>
          <w:szCs w:val="24"/>
        </w:rPr>
      </w:pPr>
      <w:r w:rsidRPr="00B946DC">
        <w:rPr>
          <w:rFonts w:ascii="Times New Roman" w:hAnsi="Times New Roman"/>
          <w:sz w:val="24"/>
          <w:szCs w:val="24"/>
        </w:rPr>
        <w:t xml:space="preserve"> </w:t>
      </w: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F42D3" w:rsidRDefault="000F42D3" w:rsidP="00FE38D9">
      <w:pPr>
        <w:spacing w:after="0" w:line="240" w:lineRule="auto"/>
        <w:jc w:val="right"/>
        <w:rPr>
          <w:rFonts w:ascii="Times New Roman" w:hAnsi="Times New Roman"/>
          <w:spacing w:val="-3"/>
          <w:sz w:val="24"/>
          <w:szCs w:val="24"/>
        </w:rPr>
      </w:pPr>
    </w:p>
    <w:p w:rsidR="004243DB" w:rsidRDefault="004243DB" w:rsidP="00FE38D9">
      <w:pPr>
        <w:spacing w:after="0" w:line="240" w:lineRule="auto"/>
        <w:jc w:val="right"/>
        <w:rPr>
          <w:rFonts w:ascii="Times New Roman" w:hAnsi="Times New Roman"/>
          <w:spacing w:val="-3"/>
          <w:sz w:val="24"/>
          <w:szCs w:val="24"/>
        </w:rPr>
      </w:pPr>
    </w:p>
    <w:p w:rsidR="00725DE3" w:rsidRDefault="00725DE3" w:rsidP="004E7264">
      <w:pPr>
        <w:spacing w:after="0" w:line="240" w:lineRule="auto"/>
        <w:rPr>
          <w:rFonts w:ascii="Times New Roman" w:hAnsi="Times New Roman"/>
          <w:spacing w:val="-3"/>
          <w:sz w:val="24"/>
          <w:szCs w:val="24"/>
        </w:rPr>
      </w:pPr>
    </w:p>
    <w:p w:rsidR="00385BCF" w:rsidRDefault="00385BCF"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F44239" w:rsidRDefault="00F44239"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89367F" w:rsidRDefault="0089367F" w:rsidP="004E7264">
      <w:pPr>
        <w:spacing w:after="0" w:line="240" w:lineRule="auto"/>
        <w:rPr>
          <w:rFonts w:ascii="Times New Roman" w:hAnsi="Times New Roman"/>
          <w:spacing w:val="-3"/>
          <w:sz w:val="24"/>
          <w:szCs w:val="24"/>
        </w:rPr>
      </w:pPr>
    </w:p>
    <w:p w:rsidR="00FE38D9" w:rsidRPr="00FE38D9" w:rsidRDefault="00FE38D9" w:rsidP="00FE38D9">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sidR="00090A0D">
        <w:rPr>
          <w:rFonts w:ascii="Times New Roman" w:hAnsi="Times New Roman"/>
          <w:spacing w:val="-3"/>
          <w:sz w:val="24"/>
          <w:szCs w:val="24"/>
        </w:rPr>
        <w:t>2</w:t>
      </w:r>
    </w:p>
    <w:p w:rsidR="00FE38D9" w:rsidRPr="00FE38D9"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00F56CF3">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1B1826"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sidR="00B51BE2">
        <w:rPr>
          <w:sz w:val="24"/>
          <w:szCs w:val="24"/>
        </w:rPr>
        <w:t>«</w:t>
      </w:r>
      <w:r w:rsidR="00725DE3">
        <w:rPr>
          <w:sz w:val="24"/>
          <w:szCs w:val="24"/>
        </w:rPr>
        <w:t>____</w:t>
      </w:r>
      <w:r w:rsidR="00B51BE2" w:rsidRPr="0055621F">
        <w:rPr>
          <w:sz w:val="24"/>
          <w:szCs w:val="24"/>
        </w:rPr>
        <w:t>»</w:t>
      </w:r>
      <w:r w:rsidR="00B51BE2">
        <w:rPr>
          <w:sz w:val="24"/>
          <w:szCs w:val="24"/>
        </w:rPr>
        <w:t xml:space="preserve"> </w:t>
      </w:r>
      <w:r w:rsidR="00725DE3">
        <w:rPr>
          <w:sz w:val="24"/>
          <w:szCs w:val="24"/>
        </w:rPr>
        <w:t>_____</w:t>
      </w:r>
      <w:r w:rsidR="00B51BE2" w:rsidRPr="0055621F">
        <w:rPr>
          <w:sz w:val="24"/>
          <w:szCs w:val="24"/>
        </w:rPr>
        <w:t>20</w:t>
      </w:r>
      <w:r w:rsidR="000F42D3">
        <w:rPr>
          <w:sz w:val="24"/>
          <w:szCs w:val="24"/>
        </w:rPr>
        <w:t>2</w:t>
      </w:r>
      <w:r w:rsidR="0054364C">
        <w:rPr>
          <w:sz w:val="24"/>
          <w:szCs w:val="24"/>
        </w:rPr>
        <w:t>6</w:t>
      </w:r>
      <w:r w:rsidR="00B51BE2" w:rsidRPr="0055621F">
        <w:rPr>
          <w:sz w:val="24"/>
          <w:szCs w:val="24"/>
        </w:rPr>
        <w:t xml:space="preserve"> года</w:t>
      </w:r>
      <w:r w:rsidRPr="00FE38D9">
        <w:rPr>
          <w:rFonts w:ascii="Times New Roman" w:hAnsi="Times New Roman"/>
          <w:sz w:val="24"/>
          <w:szCs w:val="24"/>
        </w:rPr>
        <w:t xml:space="preserve">. </w:t>
      </w:r>
    </w:p>
    <w:p w:rsidR="00FE38D9" w:rsidRDefault="00FE38D9" w:rsidP="00FE38D9">
      <w:pPr>
        <w:spacing w:after="0" w:line="240" w:lineRule="auto"/>
        <w:jc w:val="right"/>
        <w:rPr>
          <w:rFonts w:ascii="Times New Roman" w:hAnsi="Times New Roman"/>
          <w:bCs/>
          <w:sz w:val="24"/>
          <w:szCs w:val="24"/>
        </w:rPr>
      </w:pPr>
      <w:r w:rsidRPr="00FE38D9">
        <w:rPr>
          <w:rFonts w:ascii="Times New Roman" w:hAnsi="Times New Roman"/>
          <w:sz w:val="24"/>
          <w:szCs w:val="24"/>
        </w:rPr>
        <w:t>№</w:t>
      </w:r>
      <w:r w:rsidR="00725DE3">
        <w:rPr>
          <w:rFonts w:ascii="Times New Roman" w:hAnsi="Times New Roman"/>
          <w:bCs/>
          <w:sz w:val="24"/>
          <w:szCs w:val="24"/>
        </w:rPr>
        <w:t>_______</w:t>
      </w:r>
    </w:p>
    <w:p w:rsidR="00AB4F2B" w:rsidRPr="00FE38D9" w:rsidRDefault="00AB4F2B" w:rsidP="00FE38D9">
      <w:pPr>
        <w:spacing w:after="0" w:line="240" w:lineRule="auto"/>
        <w:jc w:val="right"/>
        <w:rPr>
          <w:rFonts w:ascii="Times New Roman" w:hAnsi="Times New Roman"/>
          <w:sz w:val="24"/>
          <w:szCs w:val="24"/>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431"/>
        <w:gridCol w:w="3945"/>
      </w:tblGrid>
      <w:tr w:rsidR="006F3C1E" w:rsidRPr="00B01914" w:rsidTr="009501D7">
        <w:trPr>
          <w:trHeight w:val="115"/>
        </w:trPr>
        <w:tc>
          <w:tcPr>
            <w:tcW w:w="779" w:type="dxa"/>
            <w:shd w:val="clear" w:color="auto" w:fill="auto"/>
            <w:vAlign w:val="center"/>
          </w:tcPr>
          <w:p w:rsidR="006F3C1E" w:rsidRPr="00B01914" w:rsidRDefault="006F3C1E" w:rsidP="009501D7">
            <w:pPr>
              <w:rPr>
                <w:rFonts w:ascii="Times New Roman" w:hAnsi="Times New Roman"/>
                <w:b/>
                <w:sz w:val="20"/>
                <w:szCs w:val="20"/>
              </w:rPr>
            </w:pPr>
            <w:bookmarkStart w:id="1" w:name="_Hlk129274362"/>
            <w:r w:rsidRPr="00B01914">
              <w:rPr>
                <w:rFonts w:ascii="Times New Roman" w:hAnsi="Times New Roman"/>
                <w:b/>
                <w:sz w:val="20"/>
                <w:szCs w:val="20"/>
              </w:rPr>
              <w:t>№ п/п</w:t>
            </w:r>
          </w:p>
        </w:tc>
        <w:tc>
          <w:tcPr>
            <w:tcW w:w="4431" w:type="dxa"/>
            <w:shd w:val="clear" w:color="auto" w:fill="auto"/>
            <w:vAlign w:val="center"/>
          </w:tcPr>
          <w:p w:rsidR="006F3C1E" w:rsidRPr="00B01914" w:rsidRDefault="006F3C1E" w:rsidP="009501D7">
            <w:pPr>
              <w:suppressAutoHyphens/>
              <w:snapToGrid w:val="0"/>
              <w:rPr>
                <w:rFonts w:ascii="Times New Roman" w:hAnsi="Times New Roman"/>
                <w:sz w:val="20"/>
                <w:szCs w:val="20"/>
                <w:lang w:eastAsia="ar-SA"/>
              </w:rPr>
            </w:pPr>
            <w:r w:rsidRPr="00B01914">
              <w:rPr>
                <w:rFonts w:ascii="Times New Roman" w:hAnsi="Times New Roman"/>
                <w:b/>
                <w:sz w:val="20"/>
                <w:szCs w:val="20"/>
                <w:lang w:eastAsia="ar-SA"/>
              </w:rPr>
              <w:t>Наименование показателя, единица измерения</w:t>
            </w:r>
          </w:p>
        </w:tc>
        <w:tc>
          <w:tcPr>
            <w:tcW w:w="3945" w:type="dxa"/>
            <w:shd w:val="clear" w:color="auto" w:fill="auto"/>
            <w:vAlign w:val="center"/>
          </w:tcPr>
          <w:p w:rsidR="006F3C1E" w:rsidRPr="00B01914" w:rsidRDefault="006F3C1E" w:rsidP="009501D7">
            <w:pPr>
              <w:suppressAutoHyphens/>
              <w:rPr>
                <w:rFonts w:ascii="Times New Roman" w:hAnsi="Times New Roman"/>
                <w:b/>
                <w:sz w:val="20"/>
                <w:szCs w:val="20"/>
                <w:lang w:eastAsia="ar-SA"/>
              </w:rPr>
            </w:pPr>
            <w:r w:rsidRPr="00B01914">
              <w:rPr>
                <w:rFonts w:ascii="Times New Roman" w:hAnsi="Times New Roman"/>
                <w:b/>
                <w:sz w:val="20"/>
                <w:szCs w:val="20"/>
                <w:lang w:eastAsia="ar-SA"/>
              </w:rPr>
              <w:t>Значение показателя</w:t>
            </w:r>
          </w:p>
        </w:tc>
      </w:tr>
      <w:tr w:rsidR="006F3C1E" w:rsidRPr="00B01914" w:rsidTr="009501D7">
        <w:trPr>
          <w:trHeight w:val="115"/>
        </w:trPr>
        <w:tc>
          <w:tcPr>
            <w:tcW w:w="779" w:type="dxa"/>
            <w:vMerge w:val="restart"/>
            <w:shd w:val="clear" w:color="auto" w:fill="auto"/>
          </w:tcPr>
          <w:p w:rsidR="006F3C1E" w:rsidRPr="00B62DB6" w:rsidRDefault="006F3C1E" w:rsidP="009501D7">
            <w:pPr>
              <w:spacing w:after="0"/>
              <w:jc w:val="center"/>
              <w:rPr>
                <w:rFonts w:ascii="Times New Roman" w:hAnsi="Times New Roman"/>
                <w:sz w:val="18"/>
                <w:szCs w:val="18"/>
              </w:rPr>
            </w:pPr>
            <w:r w:rsidRPr="00B62DB6">
              <w:rPr>
                <w:rFonts w:ascii="Times New Roman" w:hAnsi="Times New Roman"/>
                <w:sz w:val="18"/>
                <w:szCs w:val="18"/>
              </w:rPr>
              <w:t>1</w:t>
            </w:r>
          </w:p>
        </w:tc>
        <w:tc>
          <w:tcPr>
            <w:tcW w:w="4431" w:type="dxa"/>
            <w:shd w:val="clear" w:color="auto" w:fill="auto"/>
          </w:tcPr>
          <w:p w:rsidR="006F3C1E" w:rsidRPr="00B62DB6" w:rsidRDefault="006F3C1E" w:rsidP="009501D7">
            <w:pPr>
              <w:spacing w:after="0"/>
              <w:rPr>
                <w:rFonts w:ascii="Times New Roman" w:hAnsi="Times New Roman"/>
                <w:b/>
              </w:rPr>
            </w:pPr>
            <w:r w:rsidRPr="00B62DB6">
              <w:rPr>
                <w:rFonts w:ascii="Times New Roman" w:hAnsi="Times New Roman"/>
                <w:b/>
              </w:rPr>
              <w:t>Наименование товара</w:t>
            </w:r>
          </w:p>
        </w:tc>
        <w:tc>
          <w:tcPr>
            <w:tcW w:w="3945" w:type="dxa"/>
            <w:shd w:val="clear" w:color="auto" w:fill="auto"/>
          </w:tcPr>
          <w:p w:rsidR="006F3C1E" w:rsidRPr="00B62DB6" w:rsidRDefault="00977C83" w:rsidP="009501D7">
            <w:pPr>
              <w:spacing w:after="0"/>
              <w:rPr>
                <w:rFonts w:ascii="Times New Roman" w:hAnsi="Times New Roman"/>
                <w:b/>
              </w:rPr>
            </w:pPr>
            <w:r>
              <w:rPr>
                <w:rFonts w:ascii="Times New Roman" w:hAnsi="Times New Roman"/>
                <w:b/>
              </w:rPr>
              <w:t xml:space="preserve">Комплект для модернизации </w:t>
            </w:r>
            <w:proofErr w:type="spellStart"/>
            <w:r>
              <w:rPr>
                <w:rFonts w:ascii="Times New Roman" w:hAnsi="Times New Roman"/>
                <w:b/>
              </w:rPr>
              <w:t>противотаранного</w:t>
            </w:r>
            <w:proofErr w:type="spellEnd"/>
            <w:r>
              <w:rPr>
                <w:rFonts w:ascii="Times New Roman" w:hAnsi="Times New Roman"/>
                <w:b/>
              </w:rPr>
              <w:t xml:space="preserve"> устройства</w:t>
            </w:r>
          </w:p>
        </w:tc>
      </w:tr>
      <w:tr w:rsidR="006F3C1E" w:rsidRPr="00B01914" w:rsidTr="009501D7">
        <w:trPr>
          <w:trHeight w:val="115"/>
        </w:trPr>
        <w:tc>
          <w:tcPr>
            <w:tcW w:w="779" w:type="dxa"/>
            <w:vMerge/>
            <w:shd w:val="clear" w:color="auto" w:fill="auto"/>
          </w:tcPr>
          <w:p w:rsidR="006F3C1E" w:rsidRPr="00B62DB6" w:rsidRDefault="006F3C1E" w:rsidP="009501D7">
            <w:pPr>
              <w:spacing w:after="0"/>
              <w:jc w:val="center"/>
              <w:rPr>
                <w:rFonts w:ascii="Times New Roman" w:hAnsi="Times New Roman"/>
                <w:sz w:val="18"/>
                <w:szCs w:val="18"/>
              </w:rPr>
            </w:pPr>
          </w:p>
        </w:tc>
        <w:tc>
          <w:tcPr>
            <w:tcW w:w="4431" w:type="dxa"/>
            <w:shd w:val="clear" w:color="auto" w:fill="auto"/>
          </w:tcPr>
          <w:p w:rsidR="006F3C1E" w:rsidRPr="00B62DB6" w:rsidRDefault="006F3C1E" w:rsidP="009501D7">
            <w:pPr>
              <w:spacing w:after="0"/>
              <w:rPr>
                <w:rFonts w:ascii="Times New Roman" w:hAnsi="Times New Roman"/>
                <w:b/>
              </w:rPr>
            </w:pPr>
            <w:r w:rsidRPr="00B62DB6">
              <w:rPr>
                <w:rFonts w:ascii="Times New Roman" w:hAnsi="Times New Roman"/>
                <w:b/>
              </w:rPr>
              <w:t xml:space="preserve">Код </w:t>
            </w:r>
            <w:r>
              <w:rPr>
                <w:rFonts w:ascii="Times New Roman" w:hAnsi="Times New Roman"/>
                <w:b/>
              </w:rPr>
              <w:t>ОКПД2</w:t>
            </w:r>
          </w:p>
        </w:tc>
        <w:tc>
          <w:tcPr>
            <w:tcW w:w="3945" w:type="dxa"/>
            <w:shd w:val="clear" w:color="auto" w:fill="auto"/>
          </w:tcPr>
          <w:p w:rsidR="006F3C1E" w:rsidRPr="00B62DB6" w:rsidRDefault="00977C83" w:rsidP="009501D7">
            <w:pPr>
              <w:spacing w:after="0"/>
              <w:rPr>
                <w:rFonts w:ascii="Times New Roman" w:hAnsi="Times New Roman"/>
                <w:b/>
              </w:rPr>
            </w:pPr>
            <w:r>
              <w:rPr>
                <w:rFonts w:ascii="Times New Roman" w:hAnsi="Times New Roman"/>
                <w:b/>
              </w:rPr>
              <w:t>27.90.33.110</w:t>
            </w:r>
          </w:p>
        </w:tc>
      </w:tr>
      <w:tr w:rsidR="006F3C1E" w:rsidRPr="00B01914" w:rsidTr="009501D7">
        <w:trPr>
          <w:trHeight w:val="115"/>
        </w:trPr>
        <w:tc>
          <w:tcPr>
            <w:tcW w:w="779" w:type="dxa"/>
            <w:vMerge/>
            <w:shd w:val="clear" w:color="auto" w:fill="auto"/>
          </w:tcPr>
          <w:p w:rsidR="006F3C1E" w:rsidRPr="00B62DB6" w:rsidRDefault="006F3C1E" w:rsidP="009501D7">
            <w:pPr>
              <w:spacing w:after="0"/>
              <w:jc w:val="center"/>
              <w:rPr>
                <w:rFonts w:ascii="Times New Roman" w:hAnsi="Times New Roman"/>
                <w:sz w:val="18"/>
                <w:szCs w:val="18"/>
              </w:rPr>
            </w:pPr>
          </w:p>
        </w:tc>
        <w:tc>
          <w:tcPr>
            <w:tcW w:w="4431" w:type="dxa"/>
            <w:shd w:val="clear" w:color="auto" w:fill="auto"/>
          </w:tcPr>
          <w:p w:rsidR="006F3C1E" w:rsidRPr="00B62DB6" w:rsidRDefault="006F3C1E" w:rsidP="00977C83">
            <w:pPr>
              <w:spacing w:after="0"/>
              <w:rPr>
                <w:rFonts w:ascii="Times New Roman" w:hAnsi="Times New Roman"/>
                <w:b/>
              </w:rPr>
            </w:pPr>
            <w:r w:rsidRPr="00B62DB6">
              <w:rPr>
                <w:rFonts w:ascii="Times New Roman" w:hAnsi="Times New Roman"/>
                <w:b/>
              </w:rPr>
              <w:t xml:space="preserve">Количество, </w:t>
            </w:r>
            <w:r w:rsidR="00977C83">
              <w:rPr>
                <w:rFonts w:ascii="Times New Roman" w:hAnsi="Times New Roman"/>
                <w:b/>
              </w:rPr>
              <w:t>комплект</w:t>
            </w:r>
          </w:p>
        </w:tc>
        <w:tc>
          <w:tcPr>
            <w:tcW w:w="3945" w:type="dxa"/>
            <w:shd w:val="clear" w:color="auto" w:fill="auto"/>
          </w:tcPr>
          <w:p w:rsidR="006F3C1E" w:rsidRPr="00B62DB6" w:rsidRDefault="006F3C1E" w:rsidP="009501D7">
            <w:pPr>
              <w:spacing w:after="0"/>
              <w:rPr>
                <w:rFonts w:ascii="Times New Roman" w:hAnsi="Times New Roman"/>
                <w:b/>
              </w:rPr>
            </w:pPr>
            <w:r>
              <w:rPr>
                <w:rFonts w:ascii="Times New Roman" w:hAnsi="Times New Roman"/>
                <w:b/>
              </w:rPr>
              <w:t>1</w:t>
            </w:r>
          </w:p>
        </w:tc>
      </w:tr>
      <w:tr w:rsidR="006F3C1E" w:rsidRPr="00B01914" w:rsidTr="009501D7">
        <w:trPr>
          <w:trHeight w:val="115"/>
        </w:trPr>
        <w:tc>
          <w:tcPr>
            <w:tcW w:w="779" w:type="dxa"/>
            <w:vMerge/>
            <w:shd w:val="clear" w:color="auto" w:fill="auto"/>
          </w:tcPr>
          <w:p w:rsidR="006F3C1E" w:rsidRPr="00B62DB6" w:rsidRDefault="006F3C1E" w:rsidP="009501D7">
            <w:pPr>
              <w:spacing w:after="0"/>
              <w:jc w:val="center"/>
              <w:rPr>
                <w:rFonts w:ascii="Times New Roman" w:hAnsi="Times New Roman"/>
                <w:sz w:val="18"/>
                <w:szCs w:val="18"/>
              </w:rPr>
            </w:pPr>
          </w:p>
        </w:tc>
        <w:tc>
          <w:tcPr>
            <w:tcW w:w="4431" w:type="dxa"/>
            <w:shd w:val="clear" w:color="auto" w:fill="auto"/>
          </w:tcPr>
          <w:p w:rsidR="006F3C1E" w:rsidRDefault="006F3C1E" w:rsidP="0022021C">
            <w:pPr>
              <w:spacing w:after="0"/>
              <w:rPr>
                <w:rFonts w:ascii="Times New Roman" w:hAnsi="Times New Roman"/>
              </w:rPr>
            </w:pPr>
            <w:r>
              <w:rPr>
                <w:rFonts w:ascii="Times New Roman" w:hAnsi="Times New Roman"/>
              </w:rPr>
              <w:t xml:space="preserve">Совместимость с </w:t>
            </w:r>
            <w:proofErr w:type="spellStart"/>
            <w:r w:rsidR="0022021C">
              <w:rPr>
                <w:rFonts w:ascii="Times New Roman" w:hAnsi="Times New Roman"/>
              </w:rPr>
              <w:t>противотаранным</w:t>
            </w:r>
            <w:proofErr w:type="spellEnd"/>
            <w:r w:rsidR="0022021C">
              <w:rPr>
                <w:rFonts w:ascii="Times New Roman" w:hAnsi="Times New Roman"/>
              </w:rPr>
              <w:t xml:space="preserve"> устройством «ПОКАТ-5000У» модель с выносным приводом</w:t>
            </w:r>
          </w:p>
        </w:tc>
        <w:tc>
          <w:tcPr>
            <w:tcW w:w="3945" w:type="dxa"/>
            <w:shd w:val="clear" w:color="auto" w:fill="auto"/>
          </w:tcPr>
          <w:p w:rsidR="006F3C1E" w:rsidRDefault="0022021C" w:rsidP="009501D7">
            <w:pPr>
              <w:spacing w:after="0"/>
              <w:rPr>
                <w:rFonts w:ascii="Times New Roman" w:hAnsi="Times New Roman"/>
              </w:rPr>
            </w:pPr>
            <w:proofErr w:type="spellStart"/>
            <w:r>
              <w:rPr>
                <w:rFonts w:ascii="Times New Roman" w:hAnsi="Times New Roman"/>
              </w:rPr>
              <w:t>Соответсвие</w:t>
            </w:r>
            <w:proofErr w:type="spellEnd"/>
          </w:p>
        </w:tc>
      </w:tr>
    </w:tbl>
    <w:bookmarkEnd w:id="1"/>
    <w:p w:rsidR="006F3C1E" w:rsidRDefault="006F3C1E" w:rsidP="006F3C1E">
      <w:pPr>
        <w:pStyle w:val="aff5"/>
        <w:spacing w:afterLines="120" w:after="288" w:line="240" w:lineRule="auto"/>
        <w:ind w:left="284"/>
        <w:jc w:val="both"/>
        <w:rPr>
          <w:rFonts w:ascii="Times New Roman" w:eastAsia="Calibri" w:hAnsi="Times New Roman"/>
          <w:color w:val="000000"/>
          <w:sz w:val="24"/>
          <w:szCs w:val="24"/>
          <w:bdr w:val="none" w:sz="0" w:space="0" w:color="auto" w:frame="1"/>
        </w:rPr>
      </w:pPr>
      <w:r>
        <w:rPr>
          <w:rFonts w:ascii="Times New Roman" w:eastAsia="Calibri" w:hAnsi="Times New Roman"/>
          <w:color w:val="000000"/>
          <w:sz w:val="24"/>
          <w:szCs w:val="24"/>
          <w:bdr w:val="none" w:sz="0" w:space="0" w:color="auto" w:frame="1"/>
        </w:rPr>
        <w:t xml:space="preserve">   </w:t>
      </w:r>
    </w:p>
    <w:p w:rsidR="006F3C1E" w:rsidRDefault="006F3C1E" w:rsidP="006F3C1E">
      <w:pPr>
        <w:pStyle w:val="aff5"/>
        <w:spacing w:afterLines="120" w:after="288" w:line="240" w:lineRule="auto"/>
        <w:ind w:left="284"/>
        <w:jc w:val="both"/>
        <w:rPr>
          <w:rFonts w:ascii="Times New Roman" w:hAnsi="Times New Roman"/>
          <w:b/>
          <w:sz w:val="24"/>
          <w:szCs w:val="24"/>
        </w:rPr>
      </w:pPr>
      <w:r>
        <w:rPr>
          <w:rFonts w:ascii="Times New Roman" w:eastAsia="Calibri" w:hAnsi="Times New Roman"/>
          <w:color w:val="000000"/>
          <w:sz w:val="24"/>
          <w:szCs w:val="24"/>
          <w:bdr w:val="none" w:sz="0" w:space="0" w:color="auto" w:frame="1"/>
        </w:rPr>
        <w:t xml:space="preserve">  </w:t>
      </w:r>
      <w:r w:rsidRPr="007D118E">
        <w:rPr>
          <w:rFonts w:ascii="Times New Roman" w:hAnsi="Times New Roman"/>
          <w:b/>
          <w:sz w:val="24"/>
          <w:szCs w:val="24"/>
        </w:rPr>
        <w:t>Дополнительные условия:</w:t>
      </w:r>
    </w:p>
    <w:p w:rsidR="006F3C1E" w:rsidRDefault="006F3C1E" w:rsidP="006F3C1E">
      <w:pPr>
        <w:spacing w:after="0" w:line="240" w:lineRule="auto"/>
        <w:jc w:val="both"/>
        <w:rPr>
          <w:rFonts w:ascii="Times New Roman" w:hAnsi="Times New Roman"/>
          <w:sz w:val="24"/>
          <w:szCs w:val="24"/>
        </w:rPr>
      </w:pPr>
      <w:r>
        <w:rPr>
          <w:rFonts w:ascii="Times New Roman" w:hAnsi="Times New Roman"/>
          <w:sz w:val="24"/>
          <w:szCs w:val="24"/>
        </w:rPr>
        <w:t xml:space="preserve">       1) </w:t>
      </w:r>
      <w:r w:rsidRPr="009C711F">
        <w:rPr>
          <w:rFonts w:ascii="Times New Roman" w:hAnsi="Times New Roman"/>
          <w:sz w:val="24"/>
          <w:szCs w:val="24"/>
        </w:rPr>
        <w:t>Доставка</w:t>
      </w:r>
      <w:r>
        <w:rPr>
          <w:rFonts w:ascii="Times New Roman" w:hAnsi="Times New Roman"/>
          <w:sz w:val="24"/>
          <w:szCs w:val="24"/>
        </w:rPr>
        <w:t xml:space="preserve"> и разгрузка</w:t>
      </w:r>
      <w:r w:rsidRPr="009C711F">
        <w:rPr>
          <w:rFonts w:ascii="Times New Roman" w:hAnsi="Times New Roman"/>
          <w:sz w:val="24"/>
          <w:szCs w:val="24"/>
        </w:rPr>
        <w:t xml:space="preserve"> за счет Поставщика по адресу: г. Орёл, ул. Ростовская, д. 11.</w:t>
      </w:r>
      <w:r>
        <w:rPr>
          <w:rFonts w:ascii="Times New Roman" w:hAnsi="Times New Roman"/>
          <w:sz w:val="24"/>
          <w:szCs w:val="24"/>
        </w:rPr>
        <w:t xml:space="preserve"> </w:t>
      </w:r>
    </w:p>
    <w:p w:rsidR="006F3C1E" w:rsidRPr="009C711F" w:rsidRDefault="006F3C1E" w:rsidP="006F3C1E">
      <w:pPr>
        <w:spacing w:after="0" w:line="240" w:lineRule="auto"/>
        <w:jc w:val="both"/>
        <w:rPr>
          <w:rFonts w:ascii="Times New Roman" w:hAnsi="Times New Roman"/>
          <w:sz w:val="24"/>
          <w:szCs w:val="24"/>
        </w:rPr>
      </w:pPr>
    </w:p>
    <w:p w:rsidR="006F3C1E" w:rsidRDefault="006F3C1E" w:rsidP="006F3C1E">
      <w:pPr>
        <w:spacing w:after="0" w:line="240" w:lineRule="auto"/>
        <w:jc w:val="both"/>
        <w:rPr>
          <w:rFonts w:ascii="Times New Roman" w:hAnsi="Times New Roman"/>
          <w:sz w:val="24"/>
          <w:szCs w:val="24"/>
        </w:rPr>
      </w:pPr>
      <w:r>
        <w:rPr>
          <w:rFonts w:ascii="Times New Roman" w:hAnsi="Times New Roman"/>
          <w:sz w:val="24"/>
          <w:szCs w:val="24"/>
        </w:rPr>
        <w:t xml:space="preserve">       2) </w:t>
      </w:r>
      <w:r w:rsidRPr="009C711F">
        <w:rPr>
          <w:rFonts w:ascii="Times New Roman" w:hAnsi="Times New Roman"/>
          <w:sz w:val="24"/>
          <w:szCs w:val="24"/>
        </w:rPr>
        <w:t>Поставляемый то</w:t>
      </w:r>
      <w:r>
        <w:rPr>
          <w:rFonts w:ascii="Times New Roman" w:hAnsi="Times New Roman"/>
          <w:sz w:val="24"/>
          <w:szCs w:val="24"/>
        </w:rPr>
        <w:t>вар должен быть новым, серийным.</w:t>
      </w:r>
      <w:r w:rsidRPr="009C711F">
        <w:rPr>
          <w:rFonts w:ascii="Times New Roman" w:hAnsi="Times New Roman"/>
          <w:sz w:val="24"/>
          <w:szCs w:val="24"/>
        </w:rPr>
        <w:t xml:space="preserve"> </w:t>
      </w:r>
    </w:p>
    <w:p w:rsidR="006F3C1E" w:rsidRPr="009C711F" w:rsidRDefault="006F3C1E" w:rsidP="006F3C1E">
      <w:pPr>
        <w:spacing w:after="0" w:line="240" w:lineRule="auto"/>
        <w:jc w:val="both"/>
        <w:rPr>
          <w:rFonts w:ascii="Times New Roman" w:hAnsi="Times New Roman"/>
          <w:sz w:val="24"/>
          <w:szCs w:val="24"/>
        </w:rPr>
      </w:pPr>
      <w:r>
        <w:rPr>
          <w:rFonts w:ascii="Times New Roman" w:hAnsi="Times New Roman"/>
          <w:sz w:val="24"/>
          <w:szCs w:val="24"/>
        </w:rPr>
        <w:t xml:space="preserve">        </w:t>
      </w:r>
    </w:p>
    <w:p w:rsidR="006F3C1E" w:rsidRDefault="006F3C1E" w:rsidP="006F3C1E">
      <w:pPr>
        <w:spacing w:line="240" w:lineRule="auto"/>
        <w:jc w:val="both"/>
        <w:rPr>
          <w:rFonts w:ascii="Times New Roman" w:hAnsi="Times New Roman"/>
          <w:sz w:val="24"/>
          <w:szCs w:val="24"/>
        </w:rPr>
      </w:pPr>
      <w:r>
        <w:rPr>
          <w:rFonts w:ascii="Times New Roman" w:hAnsi="Times New Roman"/>
          <w:sz w:val="24"/>
          <w:szCs w:val="24"/>
        </w:rPr>
        <w:t xml:space="preserve">       3) </w:t>
      </w:r>
      <w:r w:rsidRPr="009C711F">
        <w:rPr>
          <w:rFonts w:ascii="Times New Roman" w:hAnsi="Times New Roman"/>
          <w:sz w:val="24"/>
          <w:szCs w:val="24"/>
        </w:rPr>
        <w:t>Товар должен поставляться в оригинальной фирменной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w:t>
      </w:r>
    </w:p>
    <w:p w:rsidR="006F3C1E" w:rsidRDefault="006F3C1E" w:rsidP="006F3C1E">
      <w:pPr>
        <w:spacing w:line="240" w:lineRule="auto"/>
        <w:jc w:val="both"/>
        <w:rPr>
          <w:rFonts w:ascii="Times New Roman" w:hAnsi="Times New Roman"/>
          <w:sz w:val="24"/>
          <w:szCs w:val="24"/>
        </w:rPr>
      </w:pPr>
      <w:r>
        <w:rPr>
          <w:rFonts w:ascii="Times New Roman" w:hAnsi="Times New Roman"/>
          <w:sz w:val="24"/>
          <w:szCs w:val="24"/>
        </w:rPr>
        <w:t xml:space="preserve">       4) </w:t>
      </w:r>
      <w:r w:rsidRPr="00311888">
        <w:rPr>
          <w:rFonts w:ascii="Times New Roman" w:hAnsi="Times New Roman"/>
          <w:sz w:val="24"/>
          <w:szCs w:val="24"/>
        </w:rPr>
        <w:t>При поставке товара Поставщик предоставляет к</w:t>
      </w:r>
      <w:r>
        <w:rPr>
          <w:rFonts w:ascii="Times New Roman" w:hAnsi="Times New Roman"/>
          <w:sz w:val="24"/>
          <w:szCs w:val="24"/>
        </w:rPr>
        <w:t xml:space="preserve">опии документов, подтверждающих </w:t>
      </w:r>
      <w:r w:rsidRPr="00311888">
        <w:rPr>
          <w:rFonts w:ascii="Times New Roman" w:hAnsi="Times New Roman"/>
          <w:sz w:val="24"/>
          <w:szCs w:val="24"/>
        </w:rPr>
        <w:t>соответствие товара требованиям законодательства Российской Федерации, установленным к такой продукции.</w:t>
      </w:r>
    </w:p>
    <w:p w:rsidR="0022021C" w:rsidRDefault="0022021C" w:rsidP="006F3C1E">
      <w:pPr>
        <w:spacing w:line="240" w:lineRule="auto"/>
        <w:jc w:val="both"/>
        <w:rPr>
          <w:rFonts w:ascii="Times New Roman" w:hAnsi="Times New Roman"/>
          <w:sz w:val="24"/>
          <w:szCs w:val="24"/>
        </w:rPr>
      </w:pPr>
      <w:r>
        <w:rPr>
          <w:rFonts w:ascii="Times New Roman" w:hAnsi="Times New Roman"/>
          <w:sz w:val="24"/>
          <w:szCs w:val="24"/>
        </w:rPr>
        <w:t xml:space="preserve">       5) Гарантийный срок на товар составляет не менее 12 месяцев.</w:t>
      </w:r>
    </w:p>
    <w:p w:rsidR="0022021C" w:rsidRDefault="0022021C" w:rsidP="006F3C1E">
      <w:pPr>
        <w:spacing w:line="240" w:lineRule="auto"/>
        <w:jc w:val="both"/>
        <w:rPr>
          <w:rFonts w:ascii="Times New Roman" w:hAnsi="Times New Roman"/>
          <w:sz w:val="24"/>
          <w:szCs w:val="24"/>
        </w:rPr>
      </w:pPr>
      <w:r>
        <w:rPr>
          <w:rFonts w:ascii="Times New Roman" w:hAnsi="Times New Roman"/>
          <w:sz w:val="24"/>
          <w:szCs w:val="24"/>
        </w:rPr>
        <w:t xml:space="preserve">       6) Каждая единица товара должна сопровождаться оформленным гарантийным талоном или аналогичным документом, с указанием заводских (серийных) номеров запасных частей и гарантийного периода.</w:t>
      </w:r>
    </w:p>
    <w:p w:rsidR="00FF67DB" w:rsidRDefault="00FF67DB" w:rsidP="00FF67DB">
      <w:pPr>
        <w:spacing w:after="0" w:line="240" w:lineRule="auto"/>
        <w:jc w:val="both"/>
        <w:rPr>
          <w:rFonts w:ascii="Times New Roman" w:hAnsi="Times New Roman"/>
          <w:sz w:val="24"/>
          <w:szCs w:val="24"/>
        </w:rPr>
      </w:pPr>
    </w:p>
    <w:p w:rsidR="00FF67DB" w:rsidRPr="00D4279D" w:rsidRDefault="00FF67DB" w:rsidP="00FF67DB">
      <w:pPr>
        <w:spacing w:after="0" w:line="240" w:lineRule="auto"/>
        <w:jc w:val="both"/>
        <w:rPr>
          <w:rFonts w:ascii="Times New Roman" w:hAnsi="Times New Roman"/>
          <w:color w:val="000000"/>
          <w:sz w:val="24"/>
          <w:szCs w:val="24"/>
          <w:shd w:val="clear" w:color="auto" w:fill="FFFFFF"/>
        </w:rPr>
      </w:pPr>
    </w:p>
    <w:p w:rsidR="0004438D" w:rsidRDefault="0022021C" w:rsidP="00725DE3">
      <w:pPr>
        <w:shd w:val="clear" w:color="auto" w:fill="FFFFFF"/>
        <w:spacing w:after="0" w:line="274" w:lineRule="exact"/>
        <w:ind w:right="43"/>
        <w:rPr>
          <w:rFonts w:ascii="Times New Roman" w:hAnsi="Times New Roman"/>
          <w:sz w:val="24"/>
          <w:szCs w:val="24"/>
        </w:rPr>
      </w:pPr>
      <w:hyperlink r:id="rId8" w:tgtFrame="_blank" w:history="1">
        <w:r>
          <w:rPr>
            <w:rStyle w:val="aa"/>
            <w:rFonts w:cs="Arial"/>
            <w:color w:val="0077FF"/>
            <w:shd w:val="clear" w:color="auto" w:fill="FFFFFF"/>
          </w:rPr>
          <w:t>etalon_orel@mail.ru</w:t>
        </w:r>
      </w:hyperlink>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2534E2" w:rsidRDefault="002534E2" w:rsidP="00725DE3">
      <w:pPr>
        <w:shd w:val="clear" w:color="auto" w:fill="FFFFFF"/>
        <w:spacing w:after="0" w:line="274" w:lineRule="exact"/>
        <w:ind w:right="43"/>
        <w:rPr>
          <w:rFonts w:ascii="Times New Roman" w:hAnsi="Times New Roman"/>
          <w:sz w:val="24"/>
          <w:szCs w:val="24"/>
        </w:rPr>
      </w:pPr>
    </w:p>
    <w:p w:rsidR="005B2902" w:rsidRDefault="005B2902" w:rsidP="00725DE3">
      <w:pPr>
        <w:shd w:val="clear" w:color="auto" w:fill="FFFFFF"/>
        <w:spacing w:after="0" w:line="274" w:lineRule="exact"/>
        <w:ind w:right="43"/>
        <w:rPr>
          <w:rFonts w:ascii="Times New Roman" w:hAnsi="Times New Roman"/>
          <w:sz w:val="24"/>
          <w:szCs w:val="24"/>
        </w:rPr>
      </w:pPr>
    </w:p>
    <w:p w:rsidR="005B2902" w:rsidRDefault="005B2902" w:rsidP="00725DE3">
      <w:pPr>
        <w:shd w:val="clear" w:color="auto" w:fill="FFFFFF"/>
        <w:spacing w:after="0" w:line="274" w:lineRule="exact"/>
        <w:ind w:right="43"/>
        <w:rPr>
          <w:rFonts w:ascii="Times New Roman" w:hAnsi="Times New Roman"/>
          <w:sz w:val="24"/>
          <w:szCs w:val="24"/>
        </w:rPr>
      </w:pPr>
    </w:p>
    <w:p w:rsidR="005B2902" w:rsidRDefault="005B2902" w:rsidP="00725DE3">
      <w:pPr>
        <w:shd w:val="clear" w:color="auto" w:fill="FFFFFF"/>
        <w:spacing w:after="0" w:line="274" w:lineRule="exact"/>
        <w:ind w:right="43"/>
        <w:rPr>
          <w:rFonts w:ascii="Times New Roman" w:hAnsi="Times New Roman"/>
          <w:sz w:val="24"/>
          <w:szCs w:val="24"/>
        </w:rPr>
      </w:pPr>
    </w:p>
    <w:p w:rsidR="005B2902" w:rsidRDefault="005B2902" w:rsidP="00725DE3">
      <w:pPr>
        <w:shd w:val="clear" w:color="auto" w:fill="FFFFFF"/>
        <w:spacing w:after="0" w:line="274" w:lineRule="exact"/>
        <w:ind w:right="43"/>
        <w:rPr>
          <w:rFonts w:ascii="Times New Roman" w:hAnsi="Times New Roman"/>
          <w:sz w:val="24"/>
          <w:szCs w:val="24"/>
        </w:rPr>
      </w:pPr>
    </w:p>
    <w:p w:rsidR="0022021C" w:rsidRDefault="0022021C" w:rsidP="00725DE3">
      <w:pPr>
        <w:shd w:val="clear" w:color="auto" w:fill="FFFFFF"/>
        <w:spacing w:after="0" w:line="274" w:lineRule="exact"/>
        <w:ind w:right="43"/>
        <w:rPr>
          <w:rFonts w:ascii="Times New Roman" w:hAnsi="Times New Roman"/>
          <w:sz w:val="24"/>
          <w:szCs w:val="24"/>
        </w:rPr>
      </w:pPr>
    </w:p>
    <w:p w:rsidR="0022021C" w:rsidRDefault="0022021C" w:rsidP="00725DE3">
      <w:pPr>
        <w:shd w:val="clear" w:color="auto" w:fill="FFFFFF"/>
        <w:spacing w:after="0" w:line="274" w:lineRule="exact"/>
        <w:ind w:right="43"/>
        <w:rPr>
          <w:rFonts w:ascii="Times New Roman" w:hAnsi="Times New Roman"/>
          <w:sz w:val="24"/>
          <w:szCs w:val="24"/>
        </w:rPr>
      </w:pPr>
    </w:p>
    <w:p w:rsidR="0022021C" w:rsidRDefault="0022021C" w:rsidP="00725DE3">
      <w:pPr>
        <w:shd w:val="clear" w:color="auto" w:fill="FFFFFF"/>
        <w:spacing w:after="0" w:line="274" w:lineRule="exact"/>
        <w:ind w:right="43"/>
        <w:rPr>
          <w:rFonts w:ascii="Times New Roman" w:hAnsi="Times New Roman"/>
          <w:sz w:val="24"/>
          <w:szCs w:val="24"/>
        </w:rPr>
      </w:pPr>
    </w:p>
    <w:p w:rsidR="005B2902" w:rsidRDefault="005B2902" w:rsidP="00725DE3">
      <w:pPr>
        <w:shd w:val="clear" w:color="auto" w:fill="FFFFFF"/>
        <w:spacing w:after="0" w:line="274" w:lineRule="exact"/>
        <w:ind w:right="43"/>
        <w:rPr>
          <w:rFonts w:ascii="Times New Roman" w:hAnsi="Times New Roman"/>
          <w:sz w:val="24"/>
          <w:szCs w:val="24"/>
        </w:rPr>
      </w:pPr>
    </w:p>
    <w:p w:rsidR="002566DB" w:rsidRPr="00FE38D9" w:rsidRDefault="002566DB" w:rsidP="002566DB">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t>Приложение №</w:t>
      </w:r>
      <w:r>
        <w:rPr>
          <w:rFonts w:ascii="Times New Roman" w:hAnsi="Times New Roman"/>
          <w:spacing w:val="-3"/>
          <w:sz w:val="24"/>
          <w:szCs w:val="24"/>
        </w:rPr>
        <w:t>3</w:t>
      </w:r>
    </w:p>
    <w:p w:rsidR="002566DB" w:rsidRPr="00FE38D9"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2566DB"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Pr>
          <w:sz w:val="24"/>
          <w:szCs w:val="24"/>
        </w:rPr>
        <w:t>«____</w:t>
      </w:r>
      <w:r w:rsidRPr="0055621F">
        <w:rPr>
          <w:sz w:val="24"/>
          <w:szCs w:val="24"/>
        </w:rPr>
        <w:t>»</w:t>
      </w:r>
      <w:r>
        <w:rPr>
          <w:sz w:val="24"/>
          <w:szCs w:val="24"/>
        </w:rPr>
        <w:t xml:space="preserve"> _____</w:t>
      </w:r>
      <w:r w:rsidRPr="0055621F">
        <w:rPr>
          <w:sz w:val="24"/>
          <w:szCs w:val="24"/>
        </w:rPr>
        <w:t>20</w:t>
      </w:r>
      <w:r>
        <w:rPr>
          <w:sz w:val="24"/>
          <w:szCs w:val="24"/>
        </w:rPr>
        <w:t>2</w:t>
      </w:r>
      <w:r w:rsidR="0054364C">
        <w:rPr>
          <w:sz w:val="24"/>
          <w:szCs w:val="24"/>
        </w:rPr>
        <w:t>6</w:t>
      </w:r>
      <w:r w:rsidRPr="0055621F">
        <w:rPr>
          <w:sz w:val="24"/>
          <w:szCs w:val="24"/>
        </w:rPr>
        <w:t xml:space="preserve"> года</w:t>
      </w:r>
      <w:r w:rsidRPr="00FE38D9">
        <w:rPr>
          <w:rFonts w:ascii="Times New Roman" w:hAnsi="Times New Roman"/>
          <w:sz w:val="24"/>
          <w:szCs w:val="24"/>
        </w:rPr>
        <w:t xml:space="preserve">. </w:t>
      </w:r>
    </w:p>
    <w:p w:rsidR="002566DB" w:rsidRDefault="002566DB" w:rsidP="002566DB">
      <w:pPr>
        <w:tabs>
          <w:tab w:val="left" w:pos="7288"/>
        </w:tabs>
        <w:jc w:val="right"/>
        <w:rPr>
          <w:rFonts w:ascii="Times New Roman" w:hAnsi="Times New Roman"/>
          <w:sz w:val="24"/>
          <w:szCs w:val="24"/>
        </w:rPr>
      </w:pPr>
      <w:r w:rsidRPr="00FE38D9">
        <w:rPr>
          <w:rFonts w:ascii="Times New Roman" w:hAnsi="Times New Roman"/>
          <w:sz w:val="24"/>
          <w:szCs w:val="24"/>
        </w:rPr>
        <w:lastRenderedPageBreak/>
        <w:t>№</w:t>
      </w:r>
      <w:r>
        <w:rPr>
          <w:rFonts w:ascii="Times New Roman" w:hAnsi="Times New Roman"/>
          <w:bCs/>
          <w:sz w:val="24"/>
          <w:szCs w:val="24"/>
        </w:rPr>
        <w:t>_______</w:t>
      </w:r>
    </w:p>
    <w:p w:rsidR="002566DB" w:rsidRDefault="002566DB" w:rsidP="002566DB">
      <w:pPr>
        <w:tabs>
          <w:tab w:val="left" w:pos="4270"/>
        </w:tabs>
        <w:rPr>
          <w:rFonts w:ascii="Times New Roman" w:hAnsi="Times New Roman"/>
          <w:sz w:val="24"/>
          <w:szCs w:val="24"/>
        </w:rPr>
      </w:pPr>
      <w:r>
        <w:rPr>
          <w:rFonts w:ascii="Times New Roman" w:hAnsi="Times New Roman"/>
          <w:sz w:val="24"/>
          <w:szCs w:val="24"/>
        </w:rPr>
        <w:tab/>
      </w:r>
      <w:r w:rsidR="00D179D8" w:rsidRPr="00827D57">
        <w:rPr>
          <w:noProof/>
        </w:rPr>
        <w:drawing>
          <wp:inline distT="0" distB="0" distL="0" distR="0">
            <wp:extent cx="6448425" cy="505714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5057140"/>
                    </a:xfrm>
                    <a:prstGeom prst="rect">
                      <a:avLst/>
                    </a:prstGeom>
                    <a:noFill/>
                    <a:ln>
                      <a:noFill/>
                    </a:ln>
                  </pic:spPr>
                </pic:pic>
              </a:graphicData>
            </a:graphic>
          </wp:inline>
        </w:drawing>
      </w:r>
    </w:p>
    <w:p w:rsidR="002566DB" w:rsidRPr="002566DB" w:rsidRDefault="002566DB" w:rsidP="002566DB">
      <w:pPr>
        <w:rPr>
          <w:rFonts w:ascii="Times New Roman" w:hAnsi="Times New Roman"/>
          <w:sz w:val="24"/>
          <w:szCs w:val="24"/>
        </w:rPr>
      </w:pPr>
    </w:p>
    <w:p w:rsidR="002566DB" w:rsidRDefault="002566DB" w:rsidP="002566DB">
      <w:pPr>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r>
        <w:rPr>
          <w:rFonts w:ascii="Times New Roman" w:hAnsi="Times New Roman"/>
          <w:sz w:val="24"/>
          <w:szCs w:val="24"/>
        </w:rPr>
        <w:tab/>
      </w:r>
    </w:p>
    <w:p w:rsidR="002566DB" w:rsidRDefault="002566DB" w:rsidP="002566DB">
      <w:pPr>
        <w:tabs>
          <w:tab w:val="left" w:pos="5985"/>
        </w:tabs>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Default="00D179D8" w:rsidP="002566DB">
      <w:pPr>
        <w:tabs>
          <w:tab w:val="left" w:pos="5985"/>
        </w:tabs>
        <w:rPr>
          <w:rFonts w:ascii="Times New Roman" w:hAnsi="Times New Roman"/>
          <w:sz w:val="24"/>
          <w:szCs w:val="24"/>
        </w:rPr>
      </w:pPr>
      <w:r w:rsidRPr="00827D57">
        <w:rPr>
          <w:noProof/>
        </w:rPr>
        <w:lastRenderedPageBreak/>
        <w:drawing>
          <wp:inline distT="0" distB="0" distL="0" distR="0">
            <wp:extent cx="6520180" cy="90646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0180" cy="9064625"/>
                    </a:xfrm>
                    <a:prstGeom prst="rect">
                      <a:avLst/>
                    </a:prstGeom>
                    <a:noFill/>
                    <a:ln>
                      <a:noFill/>
                    </a:ln>
                  </pic:spPr>
                </pic:pic>
              </a:graphicData>
            </a:graphic>
          </wp:inline>
        </w:drawing>
      </w:r>
    </w:p>
    <w:p w:rsidR="006F3C1E" w:rsidRPr="00D4279D" w:rsidRDefault="006F3C1E" w:rsidP="006F3C1E">
      <w:pPr>
        <w:spacing w:after="0" w:line="240" w:lineRule="auto"/>
        <w:jc w:val="both"/>
        <w:rPr>
          <w:rFonts w:ascii="Times New Roman" w:hAnsi="Times New Roman"/>
          <w:color w:val="000000"/>
          <w:sz w:val="24"/>
          <w:szCs w:val="24"/>
          <w:shd w:val="clear" w:color="auto" w:fill="FFFFFF"/>
        </w:rPr>
      </w:pPr>
    </w:p>
    <w:p w:rsidR="006F3C1E" w:rsidRPr="00FE38D9" w:rsidRDefault="006F3C1E" w:rsidP="006F3C1E">
      <w:pPr>
        <w:spacing w:after="0" w:line="240" w:lineRule="auto"/>
        <w:rPr>
          <w:rFonts w:ascii="Times New Roman" w:hAnsi="Times New Roman"/>
          <w:sz w:val="24"/>
          <w:szCs w:val="24"/>
        </w:rPr>
      </w:pPr>
      <w:r>
        <w:rPr>
          <w:rFonts w:ascii="Times New Roman" w:hAnsi="Times New Roman"/>
          <w:spacing w:val="-5"/>
          <w:sz w:val="24"/>
          <w:szCs w:val="24"/>
        </w:rPr>
        <w:lastRenderedPageBreak/>
        <w:t xml:space="preserve">  </w:t>
      </w:r>
      <w:r w:rsidRPr="00FE38D9">
        <w:rPr>
          <w:rFonts w:ascii="Times New Roman" w:hAnsi="Times New Roman"/>
          <w:spacing w:val="-5"/>
          <w:sz w:val="24"/>
          <w:szCs w:val="24"/>
        </w:rPr>
        <w:t xml:space="preserve">Заказчик:                                                </w:t>
      </w:r>
      <w:r>
        <w:rPr>
          <w:rFonts w:ascii="Times New Roman" w:hAnsi="Times New Roman"/>
          <w:spacing w:val="-5"/>
          <w:sz w:val="24"/>
          <w:szCs w:val="24"/>
        </w:rPr>
        <w:t xml:space="preserve">                 </w:t>
      </w:r>
      <w:r>
        <w:rPr>
          <w:rFonts w:ascii="Times New Roman" w:hAnsi="Times New Roman"/>
          <w:sz w:val="24"/>
          <w:szCs w:val="24"/>
        </w:rPr>
        <w:t>Поставщик:</w:t>
      </w:r>
    </w:p>
    <w:p w:rsidR="006F3C1E" w:rsidRDefault="006F3C1E" w:rsidP="006F3C1E">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w:t>
      </w:r>
    </w:p>
    <w:p w:rsidR="006F3C1E" w:rsidRDefault="006F3C1E" w:rsidP="006F3C1E">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_____________                                                    ___________________</w:t>
      </w:r>
      <w:r w:rsidRPr="002D2B95">
        <w:rPr>
          <w:rFonts w:ascii="Times New Roman" w:hAnsi="Times New Roman"/>
          <w:sz w:val="24"/>
          <w:szCs w:val="24"/>
        </w:rPr>
        <w:t xml:space="preserve"> </w:t>
      </w:r>
    </w:p>
    <w:p w:rsidR="006F3C1E" w:rsidRPr="002566DB" w:rsidRDefault="006F3C1E" w:rsidP="002566DB">
      <w:pPr>
        <w:tabs>
          <w:tab w:val="left" w:pos="5985"/>
        </w:tabs>
        <w:rPr>
          <w:rFonts w:ascii="Times New Roman" w:hAnsi="Times New Roman"/>
          <w:sz w:val="24"/>
          <w:szCs w:val="24"/>
        </w:rPr>
      </w:pPr>
    </w:p>
    <w:sectPr w:rsidR="006F3C1E" w:rsidRPr="002566DB" w:rsidSect="00861EC3">
      <w:footerReference w:type="even" r:id="rId11"/>
      <w:footerReference w:type="default" r:id="rId12"/>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1AB" w:rsidRDefault="002C01AB" w:rsidP="00BF3437">
      <w:pPr>
        <w:spacing w:after="0" w:line="240" w:lineRule="auto"/>
      </w:pPr>
      <w:r>
        <w:separator/>
      </w:r>
    </w:p>
  </w:endnote>
  <w:endnote w:type="continuationSeparator" w:id="0">
    <w:p w:rsidR="002C01AB" w:rsidRDefault="002C01A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C55D1">
      <w:rPr>
        <w:rStyle w:val="ab"/>
        <w:noProof/>
      </w:rPr>
      <w:t>9</w:t>
    </w:r>
    <w:r>
      <w:rPr>
        <w:rStyle w:val="ab"/>
      </w:rPr>
      <w:fldChar w:fldCharType="end"/>
    </w:r>
  </w:p>
  <w:p w:rsidR="004E64EC" w:rsidRDefault="004E64EC"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1AB" w:rsidRDefault="002C01AB" w:rsidP="00BF3437">
      <w:pPr>
        <w:spacing w:after="0" w:line="240" w:lineRule="auto"/>
      </w:pPr>
      <w:r>
        <w:separator/>
      </w:r>
    </w:p>
  </w:footnote>
  <w:footnote w:type="continuationSeparator" w:id="0">
    <w:p w:rsidR="002C01AB" w:rsidRDefault="002C01A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F8221E3"/>
    <w:multiLevelType w:val="hybridMultilevel"/>
    <w:tmpl w:val="9CC25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5"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7"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9"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6"/>
  </w:num>
  <w:num w:numId="4">
    <w:abstractNumId w:val="8"/>
  </w:num>
  <w:num w:numId="5">
    <w:abstractNumId w:val="12"/>
  </w:num>
  <w:num w:numId="6">
    <w:abstractNumId w:val="5"/>
  </w:num>
  <w:num w:numId="7">
    <w:abstractNumId w:val="11"/>
  </w:num>
  <w:num w:numId="8">
    <w:abstractNumId w:val="4"/>
  </w:num>
  <w:num w:numId="9">
    <w:abstractNumId w:val="13"/>
  </w:num>
  <w:num w:numId="10">
    <w:abstractNumId w:val="7"/>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9"/>
  </w:num>
  <w:num w:numId="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04F9C"/>
    <w:rsid w:val="00010788"/>
    <w:rsid w:val="000116FD"/>
    <w:rsid w:val="000133D4"/>
    <w:rsid w:val="0001513F"/>
    <w:rsid w:val="00020DF6"/>
    <w:rsid w:val="000240D1"/>
    <w:rsid w:val="00026771"/>
    <w:rsid w:val="00040324"/>
    <w:rsid w:val="00040F1D"/>
    <w:rsid w:val="0004438D"/>
    <w:rsid w:val="00045BBA"/>
    <w:rsid w:val="00045E9E"/>
    <w:rsid w:val="00052B79"/>
    <w:rsid w:val="0005370E"/>
    <w:rsid w:val="00055A5D"/>
    <w:rsid w:val="0006049F"/>
    <w:rsid w:val="0006651D"/>
    <w:rsid w:val="0006734B"/>
    <w:rsid w:val="00067EE8"/>
    <w:rsid w:val="000716A9"/>
    <w:rsid w:val="00072D76"/>
    <w:rsid w:val="00074B11"/>
    <w:rsid w:val="00075CFB"/>
    <w:rsid w:val="00080951"/>
    <w:rsid w:val="00080F19"/>
    <w:rsid w:val="00081FD5"/>
    <w:rsid w:val="00085A1D"/>
    <w:rsid w:val="00087C88"/>
    <w:rsid w:val="00090A0D"/>
    <w:rsid w:val="000914B0"/>
    <w:rsid w:val="00091945"/>
    <w:rsid w:val="000935B0"/>
    <w:rsid w:val="000938EB"/>
    <w:rsid w:val="00094C73"/>
    <w:rsid w:val="0009549A"/>
    <w:rsid w:val="0009583A"/>
    <w:rsid w:val="00096CEA"/>
    <w:rsid w:val="000973A8"/>
    <w:rsid w:val="000A0E78"/>
    <w:rsid w:val="000A7AC6"/>
    <w:rsid w:val="000B3348"/>
    <w:rsid w:val="000C0342"/>
    <w:rsid w:val="000C0D31"/>
    <w:rsid w:val="000C766C"/>
    <w:rsid w:val="000D0F3E"/>
    <w:rsid w:val="000D226C"/>
    <w:rsid w:val="000D2D6B"/>
    <w:rsid w:val="000D43E7"/>
    <w:rsid w:val="000D783F"/>
    <w:rsid w:val="000E087A"/>
    <w:rsid w:val="000F2F1D"/>
    <w:rsid w:val="000F3050"/>
    <w:rsid w:val="000F42D3"/>
    <w:rsid w:val="00101EA5"/>
    <w:rsid w:val="00103D85"/>
    <w:rsid w:val="001050C6"/>
    <w:rsid w:val="00105389"/>
    <w:rsid w:val="0010622B"/>
    <w:rsid w:val="00106D11"/>
    <w:rsid w:val="00111B0A"/>
    <w:rsid w:val="0011254E"/>
    <w:rsid w:val="00120931"/>
    <w:rsid w:val="00123CF1"/>
    <w:rsid w:val="0012619A"/>
    <w:rsid w:val="001320E1"/>
    <w:rsid w:val="001355F3"/>
    <w:rsid w:val="00137D5E"/>
    <w:rsid w:val="00140E1E"/>
    <w:rsid w:val="001445CB"/>
    <w:rsid w:val="001449D3"/>
    <w:rsid w:val="00146DDB"/>
    <w:rsid w:val="001476B1"/>
    <w:rsid w:val="0015011A"/>
    <w:rsid w:val="001505A1"/>
    <w:rsid w:val="00151ECE"/>
    <w:rsid w:val="00152491"/>
    <w:rsid w:val="00152AD3"/>
    <w:rsid w:val="00160849"/>
    <w:rsid w:val="00166011"/>
    <w:rsid w:val="00170B76"/>
    <w:rsid w:val="00170CE2"/>
    <w:rsid w:val="00172670"/>
    <w:rsid w:val="00172817"/>
    <w:rsid w:val="00174C9B"/>
    <w:rsid w:val="00174E5E"/>
    <w:rsid w:val="001834CE"/>
    <w:rsid w:val="00183779"/>
    <w:rsid w:val="00193271"/>
    <w:rsid w:val="00195216"/>
    <w:rsid w:val="001A31B4"/>
    <w:rsid w:val="001A4AD6"/>
    <w:rsid w:val="001B1826"/>
    <w:rsid w:val="001B2E5F"/>
    <w:rsid w:val="001B591D"/>
    <w:rsid w:val="001B5AA0"/>
    <w:rsid w:val="001B5D91"/>
    <w:rsid w:val="001B664C"/>
    <w:rsid w:val="001C000B"/>
    <w:rsid w:val="001C1099"/>
    <w:rsid w:val="001C2630"/>
    <w:rsid w:val="001C5DDE"/>
    <w:rsid w:val="001D157C"/>
    <w:rsid w:val="001D1D97"/>
    <w:rsid w:val="001D2423"/>
    <w:rsid w:val="001D5DB2"/>
    <w:rsid w:val="001E10C9"/>
    <w:rsid w:val="001E2548"/>
    <w:rsid w:val="001E2A55"/>
    <w:rsid w:val="001E3B47"/>
    <w:rsid w:val="001E3DF4"/>
    <w:rsid w:val="001E42DA"/>
    <w:rsid w:val="001E540A"/>
    <w:rsid w:val="001E61D7"/>
    <w:rsid w:val="001E69E7"/>
    <w:rsid w:val="001F05F3"/>
    <w:rsid w:val="001F3498"/>
    <w:rsid w:val="001F64C9"/>
    <w:rsid w:val="001F7F15"/>
    <w:rsid w:val="002000D6"/>
    <w:rsid w:val="0020338A"/>
    <w:rsid w:val="00204063"/>
    <w:rsid w:val="00204967"/>
    <w:rsid w:val="00205A11"/>
    <w:rsid w:val="0020734E"/>
    <w:rsid w:val="00211EDB"/>
    <w:rsid w:val="00212474"/>
    <w:rsid w:val="002148A2"/>
    <w:rsid w:val="00217F1D"/>
    <w:rsid w:val="0022021C"/>
    <w:rsid w:val="002235B7"/>
    <w:rsid w:val="002247FE"/>
    <w:rsid w:val="00227F39"/>
    <w:rsid w:val="00235D20"/>
    <w:rsid w:val="00240FC8"/>
    <w:rsid w:val="00244BA0"/>
    <w:rsid w:val="002457AF"/>
    <w:rsid w:val="00246B29"/>
    <w:rsid w:val="0024779A"/>
    <w:rsid w:val="00250EB5"/>
    <w:rsid w:val="002534E2"/>
    <w:rsid w:val="00254ECB"/>
    <w:rsid w:val="00255DD6"/>
    <w:rsid w:val="002566DB"/>
    <w:rsid w:val="002577B4"/>
    <w:rsid w:val="0026070C"/>
    <w:rsid w:val="00263B20"/>
    <w:rsid w:val="00266F6E"/>
    <w:rsid w:val="00267DAB"/>
    <w:rsid w:val="002701C0"/>
    <w:rsid w:val="00270E71"/>
    <w:rsid w:val="00274E30"/>
    <w:rsid w:val="00280FF9"/>
    <w:rsid w:val="002837AA"/>
    <w:rsid w:val="00284915"/>
    <w:rsid w:val="00284DA1"/>
    <w:rsid w:val="002855D1"/>
    <w:rsid w:val="0028785F"/>
    <w:rsid w:val="0029651D"/>
    <w:rsid w:val="002A04D6"/>
    <w:rsid w:val="002A06FC"/>
    <w:rsid w:val="002A14E3"/>
    <w:rsid w:val="002A745A"/>
    <w:rsid w:val="002B04C8"/>
    <w:rsid w:val="002B2A86"/>
    <w:rsid w:val="002B2B1C"/>
    <w:rsid w:val="002B3B2F"/>
    <w:rsid w:val="002C01AB"/>
    <w:rsid w:val="002C149F"/>
    <w:rsid w:val="002C2AFD"/>
    <w:rsid w:val="002C3788"/>
    <w:rsid w:val="002C431D"/>
    <w:rsid w:val="002C51C0"/>
    <w:rsid w:val="002C5990"/>
    <w:rsid w:val="002D39CB"/>
    <w:rsid w:val="002D39E6"/>
    <w:rsid w:val="002D6041"/>
    <w:rsid w:val="002D7EBD"/>
    <w:rsid w:val="002E4932"/>
    <w:rsid w:val="002E5152"/>
    <w:rsid w:val="002E5BF7"/>
    <w:rsid w:val="002F0CD7"/>
    <w:rsid w:val="002F30CF"/>
    <w:rsid w:val="002F40B9"/>
    <w:rsid w:val="002F40D0"/>
    <w:rsid w:val="002F43B8"/>
    <w:rsid w:val="002F5A31"/>
    <w:rsid w:val="002F7F3E"/>
    <w:rsid w:val="00301E09"/>
    <w:rsid w:val="00303B45"/>
    <w:rsid w:val="003062BC"/>
    <w:rsid w:val="003067C4"/>
    <w:rsid w:val="003068A6"/>
    <w:rsid w:val="00307E4D"/>
    <w:rsid w:val="00310919"/>
    <w:rsid w:val="0031329E"/>
    <w:rsid w:val="00313338"/>
    <w:rsid w:val="0031403E"/>
    <w:rsid w:val="00320078"/>
    <w:rsid w:val="0032466D"/>
    <w:rsid w:val="00324A54"/>
    <w:rsid w:val="00325FD1"/>
    <w:rsid w:val="0032780D"/>
    <w:rsid w:val="003347F8"/>
    <w:rsid w:val="00336443"/>
    <w:rsid w:val="00340CB6"/>
    <w:rsid w:val="00341BD7"/>
    <w:rsid w:val="00351A6A"/>
    <w:rsid w:val="003525B8"/>
    <w:rsid w:val="0035422C"/>
    <w:rsid w:val="003546BA"/>
    <w:rsid w:val="0035798F"/>
    <w:rsid w:val="00362788"/>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3890"/>
    <w:rsid w:val="00393FCA"/>
    <w:rsid w:val="00396CD0"/>
    <w:rsid w:val="003A0048"/>
    <w:rsid w:val="003A0BE2"/>
    <w:rsid w:val="003A2F29"/>
    <w:rsid w:val="003A51F5"/>
    <w:rsid w:val="003A7B9B"/>
    <w:rsid w:val="003B0B5C"/>
    <w:rsid w:val="003B3D92"/>
    <w:rsid w:val="003B4710"/>
    <w:rsid w:val="003C1475"/>
    <w:rsid w:val="003C361B"/>
    <w:rsid w:val="003C3BD1"/>
    <w:rsid w:val="003C4B0F"/>
    <w:rsid w:val="003C55E7"/>
    <w:rsid w:val="003C56D8"/>
    <w:rsid w:val="003C5CD0"/>
    <w:rsid w:val="003C5D56"/>
    <w:rsid w:val="003D2A86"/>
    <w:rsid w:val="003D350B"/>
    <w:rsid w:val="003D369C"/>
    <w:rsid w:val="003D5762"/>
    <w:rsid w:val="003E31DF"/>
    <w:rsid w:val="003E3508"/>
    <w:rsid w:val="003E6D64"/>
    <w:rsid w:val="003E73EB"/>
    <w:rsid w:val="003F1E5A"/>
    <w:rsid w:val="003F60EE"/>
    <w:rsid w:val="003F64A5"/>
    <w:rsid w:val="003F6BC2"/>
    <w:rsid w:val="003F75F9"/>
    <w:rsid w:val="003F7C9A"/>
    <w:rsid w:val="00401D26"/>
    <w:rsid w:val="0040258A"/>
    <w:rsid w:val="00403207"/>
    <w:rsid w:val="00403748"/>
    <w:rsid w:val="00406E67"/>
    <w:rsid w:val="004070A8"/>
    <w:rsid w:val="00412E58"/>
    <w:rsid w:val="004131E4"/>
    <w:rsid w:val="0041628B"/>
    <w:rsid w:val="00416591"/>
    <w:rsid w:val="00417721"/>
    <w:rsid w:val="004243DB"/>
    <w:rsid w:val="0042475A"/>
    <w:rsid w:val="00424E1B"/>
    <w:rsid w:val="00425954"/>
    <w:rsid w:val="00430B75"/>
    <w:rsid w:val="004324D4"/>
    <w:rsid w:val="00432681"/>
    <w:rsid w:val="004326DB"/>
    <w:rsid w:val="0043292D"/>
    <w:rsid w:val="00432D05"/>
    <w:rsid w:val="00434404"/>
    <w:rsid w:val="00440EC5"/>
    <w:rsid w:val="00444AB2"/>
    <w:rsid w:val="004469D7"/>
    <w:rsid w:val="004512ED"/>
    <w:rsid w:val="00452BB1"/>
    <w:rsid w:val="0045366F"/>
    <w:rsid w:val="00455670"/>
    <w:rsid w:val="00457223"/>
    <w:rsid w:val="004626FD"/>
    <w:rsid w:val="00463255"/>
    <w:rsid w:val="00464CF6"/>
    <w:rsid w:val="00467135"/>
    <w:rsid w:val="00467574"/>
    <w:rsid w:val="004744D5"/>
    <w:rsid w:val="004746BC"/>
    <w:rsid w:val="00475316"/>
    <w:rsid w:val="00480AE9"/>
    <w:rsid w:val="00481E25"/>
    <w:rsid w:val="00482D36"/>
    <w:rsid w:val="00485715"/>
    <w:rsid w:val="00485F04"/>
    <w:rsid w:val="004901BD"/>
    <w:rsid w:val="004967B9"/>
    <w:rsid w:val="004967DC"/>
    <w:rsid w:val="004A2556"/>
    <w:rsid w:val="004A276E"/>
    <w:rsid w:val="004A6264"/>
    <w:rsid w:val="004A78B8"/>
    <w:rsid w:val="004B1748"/>
    <w:rsid w:val="004B2BB5"/>
    <w:rsid w:val="004B4A90"/>
    <w:rsid w:val="004B4E55"/>
    <w:rsid w:val="004B6836"/>
    <w:rsid w:val="004B6E2F"/>
    <w:rsid w:val="004B76E9"/>
    <w:rsid w:val="004C2244"/>
    <w:rsid w:val="004D05FC"/>
    <w:rsid w:val="004D0EA1"/>
    <w:rsid w:val="004D20A2"/>
    <w:rsid w:val="004D3D72"/>
    <w:rsid w:val="004D7A6E"/>
    <w:rsid w:val="004E475B"/>
    <w:rsid w:val="004E64EC"/>
    <w:rsid w:val="004E7264"/>
    <w:rsid w:val="004F031B"/>
    <w:rsid w:val="004F11F1"/>
    <w:rsid w:val="004F35D9"/>
    <w:rsid w:val="00502093"/>
    <w:rsid w:val="00502829"/>
    <w:rsid w:val="005042D3"/>
    <w:rsid w:val="00514C4A"/>
    <w:rsid w:val="00515907"/>
    <w:rsid w:val="0051631F"/>
    <w:rsid w:val="00517414"/>
    <w:rsid w:val="0052065E"/>
    <w:rsid w:val="00522943"/>
    <w:rsid w:val="00522C86"/>
    <w:rsid w:val="00522D53"/>
    <w:rsid w:val="005261BC"/>
    <w:rsid w:val="005271D7"/>
    <w:rsid w:val="0054364C"/>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3E7"/>
    <w:rsid w:val="00581507"/>
    <w:rsid w:val="00583400"/>
    <w:rsid w:val="00583BBA"/>
    <w:rsid w:val="00584E36"/>
    <w:rsid w:val="0059044A"/>
    <w:rsid w:val="00590629"/>
    <w:rsid w:val="00593499"/>
    <w:rsid w:val="005939A5"/>
    <w:rsid w:val="00594155"/>
    <w:rsid w:val="00597FCC"/>
    <w:rsid w:val="005A3C66"/>
    <w:rsid w:val="005A57AF"/>
    <w:rsid w:val="005B2902"/>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41DC"/>
    <w:rsid w:val="005E5BE1"/>
    <w:rsid w:val="005F0C6E"/>
    <w:rsid w:val="005F21A4"/>
    <w:rsid w:val="005F32E9"/>
    <w:rsid w:val="005F3C17"/>
    <w:rsid w:val="005F62A0"/>
    <w:rsid w:val="005F7B0D"/>
    <w:rsid w:val="0060209A"/>
    <w:rsid w:val="006041D1"/>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3063D"/>
    <w:rsid w:val="0063150E"/>
    <w:rsid w:val="00633756"/>
    <w:rsid w:val="00645C4A"/>
    <w:rsid w:val="006522E2"/>
    <w:rsid w:val="0065273A"/>
    <w:rsid w:val="00656194"/>
    <w:rsid w:val="00662CF1"/>
    <w:rsid w:val="00666D48"/>
    <w:rsid w:val="006706D0"/>
    <w:rsid w:val="00670739"/>
    <w:rsid w:val="00671459"/>
    <w:rsid w:val="0067209F"/>
    <w:rsid w:val="006725D9"/>
    <w:rsid w:val="00673E2C"/>
    <w:rsid w:val="00674A0D"/>
    <w:rsid w:val="006808F7"/>
    <w:rsid w:val="006812CF"/>
    <w:rsid w:val="00681A60"/>
    <w:rsid w:val="00684BA3"/>
    <w:rsid w:val="00686F48"/>
    <w:rsid w:val="00687A72"/>
    <w:rsid w:val="006903CC"/>
    <w:rsid w:val="00690878"/>
    <w:rsid w:val="006911F2"/>
    <w:rsid w:val="00694488"/>
    <w:rsid w:val="00696468"/>
    <w:rsid w:val="00697975"/>
    <w:rsid w:val="006A266F"/>
    <w:rsid w:val="006B0550"/>
    <w:rsid w:val="006B0ADF"/>
    <w:rsid w:val="006B2381"/>
    <w:rsid w:val="006C55D1"/>
    <w:rsid w:val="006C60A2"/>
    <w:rsid w:val="006C62DF"/>
    <w:rsid w:val="006D0869"/>
    <w:rsid w:val="006D1D60"/>
    <w:rsid w:val="006D3A30"/>
    <w:rsid w:val="006D56FF"/>
    <w:rsid w:val="006E3CBD"/>
    <w:rsid w:val="006E5332"/>
    <w:rsid w:val="006E57CE"/>
    <w:rsid w:val="006F1E54"/>
    <w:rsid w:val="006F217D"/>
    <w:rsid w:val="006F3C1E"/>
    <w:rsid w:val="006F4B7C"/>
    <w:rsid w:val="006F6E44"/>
    <w:rsid w:val="006F6E73"/>
    <w:rsid w:val="00706D48"/>
    <w:rsid w:val="007078C9"/>
    <w:rsid w:val="00710308"/>
    <w:rsid w:val="00712F43"/>
    <w:rsid w:val="00715229"/>
    <w:rsid w:val="00716864"/>
    <w:rsid w:val="007170E7"/>
    <w:rsid w:val="00722F25"/>
    <w:rsid w:val="00724C36"/>
    <w:rsid w:val="00725DE3"/>
    <w:rsid w:val="0072611B"/>
    <w:rsid w:val="00727317"/>
    <w:rsid w:val="00730144"/>
    <w:rsid w:val="00730DB1"/>
    <w:rsid w:val="0073189A"/>
    <w:rsid w:val="00740106"/>
    <w:rsid w:val="0074032E"/>
    <w:rsid w:val="00744963"/>
    <w:rsid w:val="0075068A"/>
    <w:rsid w:val="007525BB"/>
    <w:rsid w:val="00754739"/>
    <w:rsid w:val="00757F42"/>
    <w:rsid w:val="00764AD5"/>
    <w:rsid w:val="00765829"/>
    <w:rsid w:val="00767088"/>
    <w:rsid w:val="00770620"/>
    <w:rsid w:val="00776529"/>
    <w:rsid w:val="007802D1"/>
    <w:rsid w:val="00780FA0"/>
    <w:rsid w:val="00780FEB"/>
    <w:rsid w:val="00784332"/>
    <w:rsid w:val="00785365"/>
    <w:rsid w:val="007856A1"/>
    <w:rsid w:val="007929E6"/>
    <w:rsid w:val="00794753"/>
    <w:rsid w:val="007958D8"/>
    <w:rsid w:val="007A13FF"/>
    <w:rsid w:val="007A6D23"/>
    <w:rsid w:val="007B0AD0"/>
    <w:rsid w:val="007B225C"/>
    <w:rsid w:val="007B2403"/>
    <w:rsid w:val="007B2BE0"/>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E7044"/>
    <w:rsid w:val="007F06F0"/>
    <w:rsid w:val="007F2657"/>
    <w:rsid w:val="007F7A0B"/>
    <w:rsid w:val="00806B28"/>
    <w:rsid w:val="00806B76"/>
    <w:rsid w:val="00807333"/>
    <w:rsid w:val="00807408"/>
    <w:rsid w:val="00807792"/>
    <w:rsid w:val="00807959"/>
    <w:rsid w:val="0081045B"/>
    <w:rsid w:val="008135A5"/>
    <w:rsid w:val="008144C6"/>
    <w:rsid w:val="00822ADE"/>
    <w:rsid w:val="00827E0A"/>
    <w:rsid w:val="00830706"/>
    <w:rsid w:val="008313CA"/>
    <w:rsid w:val="008327F2"/>
    <w:rsid w:val="00832D61"/>
    <w:rsid w:val="00835DD4"/>
    <w:rsid w:val="00837278"/>
    <w:rsid w:val="008416E2"/>
    <w:rsid w:val="00846038"/>
    <w:rsid w:val="008542F7"/>
    <w:rsid w:val="00855629"/>
    <w:rsid w:val="00855E73"/>
    <w:rsid w:val="00856257"/>
    <w:rsid w:val="00857332"/>
    <w:rsid w:val="00860811"/>
    <w:rsid w:val="00861EC3"/>
    <w:rsid w:val="00863781"/>
    <w:rsid w:val="00863DA6"/>
    <w:rsid w:val="00864D6F"/>
    <w:rsid w:val="00870652"/>
    <w:rsid w:val="00872EEC"/>
    <w:rsid w:val="00873D19"/>
    <w:rsid w:val="0087545E"/>
    <w:rsid w:val="00877B8F"/>
    <w:rsid w:val="00877F47"/>
    <w:rsid w:val="00883A6E"/>
    <w:rsid w:val="00886418"/>
    <w:rsid w:val="0089367F"/>
    <w:rsid w:val="0089422B"/>
    <w:rsid w:val="008970A3"/>
    <w:rsid w:val="008A0467"/>
    <w:rsid w:val="008A17F1"/>
    <w:rsid w:val="008A24F6"/>
    <w:rsid w:val="008A2D1A"/>
    <w:rsid w:val="008A45A4"/>
    <w:rsid w:val="008B2DEA"/>
    <w:rsid w:val="008B635D"/>
    <w:rsid w:val="008B7495"/>
    <w:rsid w:val="008C18D7"/>
    <w:rsid w:val="008C4333"/>
    <w:rsid w:val="008C519F"/>
    <w:rsid w:val="008C68F7"/>
    <w:rsid w:val="008C6ED3"/>
    <w:rsid w:val="008C73A8"/>
    <w:rsid w:val="008D09B1"/>
    <w:rsid w:val="008D76E6"/>
    <w:rsid w:val="008D7FF0"/>
    <w:rsid w:val="008E07D2"/>
    <w:rsid w:val="008E097A"/>
    <w:rsid w:val="008E2B1C"/>
    <w:rsid w:val="008E48C9"/>
    <w:rsid w:val="008E778C"/>
    <w:rsid w:val="008F0B49"/>
    <w:rsid w:val="008F2857"/>
    <w:rsid w:val="00900893"/>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6A9B"/>
    <w:rsid w:val="00937641"/>
    <w:rsid w:val="009412DD"/>
    <w:rsid w:val="00945914"/>
    <w:rsid w:val="00947862"/>
    <w:rsid w:val="00951B49"/>
    <w:rsid w:val="00951CCF"/>
    <w:rsid w:val="00954DF4"/>
    <w:rsid w:val="009559C8"/>
    <w:rsid w:val="00956C9B"/>
    <w:rsid w:val="00957F37"/>
    <w:rsid w:val="00961312"/>
    <w:rsid w:val="00963F9F"/>
    <w:rsid w:val="00963FF0"/>
    <w:rsid w:val="009658C8"/>
    <w:rsid w:val="00967359"/>
    <w:rsid w:val="00974E73"/>
    <w:rsid w:val="00975C7C"/>
    <w:rsid w:val="00977C83"/>
    <w:rsid w:val="00980339"/>
    <w:rsid w:val="00983C8C"/>
    <w:rsid w:val="00984055"/>
    <w:rsid w:val="00984957"/>
    <w:rsid w:val="00986D9D"/>
    <w:rsid w:val="00987476"/>
    <w:rsid w:val="009911AC"/>
    <w:rsid w:val="009931F3"/>
    <w:rsid w:val="009A0D5E"/>
    <w:rsid w:val="009A23D0"/>
    <w:rsid w:val="009A2448"/>
    <w:rsid w:val="009A2B48"/>
    <w:rsid w:val="009A5503"/>
    <w:rsid w:val="009A6A61"/>
    <w:rsid w:val="009A6E2F"/>
    <w:rsid w:val="009B0F5B"/>
    <w:rsid w:val="009B3B65"/>
    <w:rsid w:val="009B4DBA"/>
    <w:rsid w:val="009B5008"/>
    <w:rsid w:val="009B781D"/>
    <w:rsid w:val="009B7B24"/>
    <w:rsid w:val="009B7C61"/>
    <w:rsid w:val="009C00FF"/>
    <w:rsid w:val="009C187C"/>
    <w:rsid w:val="009C1BD2"/>
    <w:rsid w:val="009C4446"/>
    <w:rsid w:val="009C44D7"/>
    <w:rsid w:val="009C61DB"/>
    <w:rsid w:val="009C686F"/>
    <w:rsid w:val="009C73DC"/>
    <w:rsid w:val="009D44AE"/>
    <w:rsid w:val="009D60BC"/>
    <w:rsid w:val="009D6E8F"/>
    <w:rsid w:val="009E0B41"/>
    <w:rsid w:val="009E105E"/>
    <w:rsid w:val="009E21A3"/>
    <w:rsid w:val="009E3C3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5F01"/>
    <w:rsid w:val="00A2667F"/>
    <w:rsid w:val="00A26C38"/>
    <w:rsid w:val="00A30505"/>
    <w:rsid w:val="00A30A91"/>
    <w:rsid w:val="00A342EB"/>
    <w:rsid w:val="00A34612"/>
    <w:rsid w:val="00A3546A"/>
    <w:rsid w:val="00A36EE1"/>
    <w:rsid w:val="00A37BB9"/>
    <w:rsid w:val="00A4207D"/>
    <w:rsid w:val="00A42DEC"/>
    <w:rsid w:val="00A454B8"/>
    <w:rsid w:val="00A45A8F"/>
    <w:rsid w:val="00A467D6"/>
    <w:rsid w:val="00A468CD"/>
    <w:rsid w:val="00A4712A"/>
    <w:rsid w:val="00A5374F"/>
    <w:rsid w:val="00A54EAE"/>
    <w:rsid w:val="00A57223"/>
    <w:rsid w:val="00A57E88"/>
    <w:rsid w:val="00A6144F"/>
    <w:rsid w:val="00A62B9D"/>
    <w:rsid w:val="00A6598C"/>
    <w:rsid w:val="00A65BA4"/>
    <w:rsid w:val="00A6759D"/>
    <w:rsid w:val="00A67744"/>
    <w:rsid w:val="00A67D58"/>
    <w:rsid w:val="00A7216C"/>
    <w:rsid w:val="00A760CF"/>
    <w:rsid w:val="00A766E6"/>
    <w:rsid w:val="00A774C9"/>
    <w:rsid w:val="00A8133F"/>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07D"/>
    <w:rsid w:val="00B24134"/>
    <w:rsid w:val="00B27B40"/>
    <w:rsid w:val="00B3154E"/>
    <w:rsid w:val="00B44A47"/>
    <w:rsid w:val="00B452B8"/>
    <w:rsid w:val="00B46B03"/>
    <w:rsid w:val="00B4794F"/>
    <w:rsid w:val="00B47A15"/>
    <w:rsid w:val="00B51BE2"/>
    <w:rsid w:val="00B61FE8"/>
    <w:rsid w:val="00B62DB6"/>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3437"/>
    <w:rsid w:val="00BF428F"/>
    <w:rsid w:val="00BF4AE4"/>
    <w:rsid w:val="00C00CAD"/>
    <w:rsid w:val="00C04364"/>
    <w:rsid w:val="00C05671"/>
    <w:rsid w:val="00C10A0D"/>
    <w:rsid w:val="00C122A3"/>
    <w:rsid w:val="00C204DA"/>
    <w:rsid w:val="00C2290D"/>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03D"/>
    <w:rsid w:val="00C5513C"/>
    <w:rsid w:val="00C55202"/>
    <w:rsid w:val="00C556C3"/>
    <w:rsid w:val="00C62EA8"/>
    <w:rsid w:val="00C63D58"/>
    <w:rsid w:val="00C66449"/>
    <w:rsid w:val="00C66CF0"/>
    <w:rsid w:val="00C67961"/>
    <w:rsid w:val="00C75C37"/>
    <w:rsid w:val="00C76A3A"/>
    <w:rsid w:val="00C82477"/>
    <w:rsid w:val="00C84594"/>
    <w:rsid w:val="00C8476F"/>
    <w:rsid w:val="00C87261"/>
    <w:rsid w:val="00C90BB6"/>
    <w:rsid w:val="00C91B26"/>
    <w:rsid w:val="00CA3795"/>
    <w:rsid w:val="00CA38AD"/>
    <w:rsid w:val="00CA5316"/>
    <w:rsid w:val="00CA5812"/>
    <w:rsid w:val="00CA777E"/>
    <w:rsid w:val="00CB0753"/>
    <w:rsid w:val="00CB169E"/>
    <w:rsid w:val="00CB343B"/>
    <w:rsid w:val="00CB3B1E"/>
    <w:rsid w:val="00CC118A"/>
    <w:rsid w:val="00CC1F87"/>
    <w:rsid w:val="00CC3645"/>
    <w:rsid w:val="00CC5598"/>
    <w:rsid w:val="00CC5D55"/>
    <w:rsid w:val="00CC7086"/>
    <w:rsid w:val="00CC7ECB"/>
    <w:rsid w:val="00CD0862"/>
    <w:rsid w:val="00CD282D"/>
    <w:rsid w:val="00CD2D67"/>
    <w:rsid w:val="00CD3F77"/>
    <w:rsid w:val="00CD6F7A"/>
    <w:rsid w:val="00CD7591"/>
    <w:rsid w:val="00CE03D0"/>
    <w:rsid w:val="00CE1294"/>
    <w:rsid w:val="00CE1697"/>
    <w:rsid w:val="00CE2349"/>
    <w:rsid w:val="00CE2C14"/>
    <w:rsid w:val="00CE3131"/>
    <w:rsid w:val="00CF1549"/>
    <w:rsid w:val="00CF5936"/>
    <w:rsid w:val="00D043CE"/>
    <w:rsid w:val="00D0749A"/>
    <w:rsid w:val="00D127B5"/>
    <w:rsid w:val="00D144C5"/>
    <w:rsid w:val="00D16BE3"/>
    <w:rsid w:val="00D179D8"/>
    <w:rsid w:val="00D17CD3"/>
    <w:rsid w:val="00D2035E"/>
    <w:rsid w:val="00D20B7F"/>
    <w:rsid w:val="00D23C80"/>
    <w:rsid w:val="00D246BD"/>
    <w:rsid w:val="00D24D38"/>
    <w:rsid w:val="00D323AD"/>
    <w:rsid w:val="00D340AF"/>
    <w:rsid w:val="00D3445C"/>
    <w:rsid w:val="00D349C3"/>
    <w:rsid w:val="00D34F92"/>
    <w:rsid w:val="00D35A4E"/>
    <w:rsid w:val="00D364BF"/>
    <w:rsid w:val="00D36612"/>
    <w:rsid w:val="00D37348"/>
    <w:rsid w:val="00D407CC"/>
    <w:rsid w:val="00D42534"/>
    <w:rsid w:val="00D4279D"/>
    <w:rsid w:val="00D42E1F"/>
    <w:rsid w:val="00D4470B"/>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A16BC"/>
    <w:rsid w:val="00DA1E54"/>
    <w:rsid w:val="00DA7E1D"/>
    <w:rsid w:val="00DA7E23"/>
    <w:rsid w:val="00DB067A"/>
    <w:rsid w:val="00DB0E74"/>
    <w:rsid w:val="00DB1875"/>
    <w:rsid w:val="00DB2E68"/>
    <w:rsid w:val="00DB3D30"/>
    <w:rsid w:val="00DB4320"/>
    <w:rsid w:val="00DB5638"/>
    <w:rsid w:val="00DB5678"/>
    <w:rsid w:val="00DB7CFF"/>
    <w:rsid w:val="00DD4FEE"/>
    <w:rsid w:val="00DD59F1"/>
    <w:rsid w:val="00DE0C58"/>
    <w:rsid w:val="00DE12D0"/>
    <w:rsid w:val="00DE2805"/>
    <w:rsid w:val="00DE29EF"/>
    <w:rsid w:val="00DE2F65"/>
    <w:rsid w:val="00DE48BB"/>
    <w:rsid w:val="00DE4BF5"/>
    <w:rsid w:val="00DE62DD"/>
    <w:rsid w:val="00DF0DE0"/>
    <w:rsid w:val="00DF32BC"/>
    <w:rsid w:val="00DF3751"/>
    <w:rsid w:val="00DF39B7"/>
    <w:rsid w:val="00DF3DDE"/>
    <w:rsid w:val="00DF5111"/>
    <w:rsid w:val="00DF6686"/>
    <w:rsid w:val="00DF67CB"/>
    <w:rsid w:val="00DF7B33"/>
    <w:rsid w:val="00E00A8B"/>
    <w:rsid w:val="00E02FF0"/>
    <w:rsid w:val="00E0487D"/>
    <w:rsid w:val="00E10640"/>
    <w:rsid w:val="00E10AD2"/>
    <w:rsid w:val="00E14560"/>
    <w:rsid w:val="00E1489F"/>
    <w:rsid w:val="00E15727"/>
    <w:rsid w:val="00E177E4"/>
    <w:rsid w:val="00E17A05"/>
    <w:rsid w:val="00E205AA"/>
    <w:rsid w:val="00E21209"/>
    <w:rsid w:val="00E21C2B"/>
    <w:rsid w:val="00E2438F"/>
    <w:rsid w:val="00E26DBD"/>
    <w:rsid w:val="00E31826"/>
    <w:rsid w:val="00E35990"/>
    <w:rsid w:val="00E36AAE"/>
    <w:rsid w:val="00E36BBA"/>
    <w:rsid w:val="00E36C83"/>
    <w:rsid w:val="00E37005"/>
    <w:rsid w:val="00E44175"/>
    <w:rsid w:val="00E4547B"/>
    <w:rsid w:val="00E46DCE"/>
    <w:rsid w:val="00E50F77"/>
    <w:rsid w:val="00E5263B"/>
    <w:rsid w:val="00E53285"/>
    <w:rsid w:val="00E6545F"/>
    <w:rsid w:val="00E705CE"/>
    <w:rsid w:val="00E708D2"/>
    <w:rsid w:val="00E7251C"/>
    <w:rsid w:val="00E737DA"/>
    <w:rsid w:val="00E91266"/>
    <w:rsid w:val="00E92DDA"/>
    <w:rsid w:val="00E934E7"/>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03A9E"/>
    <w:rsid w:val="00F151F8"/>
    <w:rsid w:val="00F20105"/>
    <w:rsid w:val="00F2179C"/>
    <w:rsid w:val="00F22C7B"/>
    <w:rsid w:val="00F25484"/>
    <w:rsid w:val="00F303A3"/>
    <w:rsid w:val="00F30DEA"/>
    <w:rsid w:val="00F31913"/>
    <w:rsid w:val="00F319FA"/>
    <w:rsid w:val="00F31D0C"/>
    <w:rsid w:val="00F333C0"/>
    <w:rsid w:val="00F34A09"/>
    <w:rsid w:val="00F35C42"/>
    <w:rsid w:val="00F37025"/>
    <w:rsid w:val="00F37B29"/>
    <w:rsid w:val="00F407F8"/>
    <w:rsid w:val="00F40A5B"/>
    <w:rsid w:val="00F41CD8"/>
    <w:rsid w:val="00F44239"/>
    <w:rsid w:val="00F4748C"/>
    <w:rsid w:val="00F5101D"/>
    <w:rsid w:val="00F553CE"/>
    <w:rsid w:val="00F55C3B"/>
    <w:rsid w:val="00F56CF3"/>
    <w:rsid w:val="00F604B7"/>
    <w:rsid w:val="00F64F4A"/>
    <w:rsid w:val="00F6529D"/>
    <w:rsid w:val="00F658F4"/>
    <w:rsid w:val="00F6592E"/>
    <w:rsid w:val="00F76F36"/>
    <w:rsid w:val="00F83431"/>
    <w:rsid w:val="00F83AC1"/>
    <w:rsid w:val="00F84F0B"/>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7FF7"/>
    <w:rsid w:val="00FD0E02"/>
    <w:rsid w:val="00FD12BD"/>
    <w:rsid w:val="00FD180D"/>
    <w:rsid w:val="00FD200D"/>
    <w:rsid w:val="00FD26AE"/>
    <w:rsid w:val="00FD2A23"/>
    <w:rsid w:val="00FD4499"/>
    <w:rsid w:val="00FD44A3"/>
    <w:rsid w:val="00FD6FB6"/>
    <w:rsid w:val="00FE38D9"/>
    <w:rsid w:val="00FE3EF4"/>
    <w:rsid w:val="00FE42E4"/>
    <w:rsid w:val="00FE451A"/>
    <w:rsid w:val="00FE6937"/>
    <w:rsid w:val="00FE6B3E"/>
    <w:rsid w:val="00FF1420"/>
    <w:rsid w:val="00FF15E2"/>
    <w:rsid w:val="00FF33DE"/>
    <w:rsid w:val="00FF51D6"/>
    <w:rsid w:val="00FF5EE4"/>
    <w:rsid w:val="00FF67DB"/>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D3F6897"/>
  <w15:chartTrackingRefBased/>
  <w15:docId w15:val="{B37431B8-4224-4F8F-8E04-8F4EBED9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styleId="af2">
    <w:name w:val="Title"/>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Заголовок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34"/>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04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5878628">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28284102">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alon_orel@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2258E-1D70-4A48-86E8-97B370F3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2303</Words>
  <Characters>13133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3</cp:revision>
  <cp:lastPrinted>2026-03-03T12:45:00Z</cp:lastPrinted>
  <dcterms:created xsi:type="dcterms:W3CDTF">2026-05-28T11:31:00Z</dcterms:created>
  <dcterms:modified xsi:type="dcterms:W3CDTF">2026-05-28T11:37:00Z</dcterms:modified>
</cp:coreProperties>
</file>