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207" w:rsidRPr="00937396" w:rsidRDefault="0013008D" w:rsidP="005A0D8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Государственный к</w:t>
      </w:r>
      <w:r w:rsidR="00D37C06">
        <w:rPr>
          <w:rFonts w:ascii="Times New Roman" w:hAnsi="Times New Roman"/>
          <w:b/>
        </w:rPr>
        <w:t>онтракт</w:t>
      </w:r>
      <w:r w:rsidR="00F829F1">
        <w:rPr>
          <w:rFonts w:ascii="Times New Roman" w:hAnsi="Times New Roman"/>
          <w:b/>
        </w:rPr>
        <w:t xml:space="preserve"> </w:t>
      </w:r>
      <w:proofErr w:type="spellStart"/>
      <w:r w:rsidR="005B5F6B">
        <w:rPr>
          <w:rFonts w:ascii="Times New Roman" w:hAnsi="Times New Roman"/>
          <w:b/>
        </w:rPr>
        <w:t>проект</w:t>
      </w:r>
      <w:r w:rsidR="00E22207" w:rsidRPr="00937396">
        <w:rPr>
          <w:rFonts w:ascii="Times New Roman" w:hAnsi="Times New Roman"/>
          <w:b/>
        </w:rPr>
        <w:t>№</w:t>
      </w:r>
      <w:proofErr w:type="spellEnd"/>
      <w:r w:rsidR="00E22207" w:rsidRPr="00937396">
        <w:rPr>
          <w:rFonts w:ascii="Times New Roman" w:hAnsi="Times New Roman"/>
          <w:b/>
        </w:rPr>
        <w:t xml:space="preserve"> </w:t>
      </w:r>
    </w:p>
    <w:p w:rsidR="00E22207" w:rsidRDefault="00E22207" w:rsidP="00E22207">
      <w:pPr>
        <w:spacing w:after="0" w:line="240" w:lineRule="auto"/>
        <w:jc w:val="both"/>
        <w:rPr>
          <w:rFonts w:ascii="Times New Roman" w:hAnsi="Times New Roman"/>
        </w:rPr>
      </w:pPr>
    </w:p>
    <w:p w:rsidR="00403348" w:rsidRDefault="00403348" w:rsidP="00E22207">
      <w:pPr>
        <w:suppressAutoHyphens/>
        <w:spacing w:after="0" w:line="240" w:lineRule="auto"/>
        <w:ind w:right="-284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403348" w:rsidRDefault="00403348" w:rsidP="00E22207">
      <w:pPr>
        <w:suppressAutoHyphens/>
        <w:spacing w:after="0" w:line="240" w:lineRule="auto"/>
        <w:ind w:right="-284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E22207" w:rsidRPr="00403348" w:rsidRDefault="00F1788D" w:rsidP="00E22207">
      <w:pPr>
        <w:suppressAutoHyphens/>
        <w:spacing w:after="0" w:line="240" w:lineRule="auto"/>
        <w:ind w:right="-284"/>
        <w:jc w:val="both"/>
        <w:rPr>
          <w:rFonts w:ascii="Times New Roman" w:hAnsi="Times New Roman"/>
          <w:lang w:eastAsia="ar-SA"/>
        </w:rPr>
      </w:pPr>
      <w:r w:rsidRPr="00403348">
        <w:rPr>
          <w:rFonts w:ascii="Times New Roman" w:hAnsi="Times New Roman"/>
          <w:lang w:eastAsia="ar-SA"/>
        </w:rPr>
        <w:t>г. Благовещенск</w:t>
      </w:r>
      <w:r w:rsidR="00E22207" w:rsidRPr="00403348">
        <w:rPr>
          <w:rFonts w:ascii="Times New Roman" w:hAnsi="Times New Roman"/>
          <w:lang w:eastAsia="ar-SA"/>
        </w:rPr>
        <w:tab/>
      </w:r>
      <w:r w:rsidR="00E22207" w:rsidRPr="00403348">
        <w:rPr>
          <w:rFonts w:ascii="Times New Roman" w:hAnsi="Times New Roman"/>
          <w:lang w:eastAsia="ar-SA"/>
        </w:rPr>
        <w:tab/>
        <w:t xml:space="preserve">  </w:t>
      </w:r>
      <w:r w:rsidR="00F829F1">
        <w:rPr>
          <w:rFonts w:ascii="Times New Roman" w:hAnsi="Times New Roman"/>
          <w:lang w:eastAsia="ar-SA"/>
        </w:rPr>
        <w:t xml:space="preserve">                                                      </w:t>
      </w:r>
      <w:r w:rsidR="00E22207" w:rsidRPr="00403348">
        <w:rPr>
          <w:rFonts w:ascii="Times New Roman" w:hAnsi="Times New Roman"/>
          <w:lang w:eastAsia="ar-SA"/>
        </w:rPr>
        <w:t>«____» ______________ 20</w:t>
      </w:r>
      <w:r w:rsidR="00483D90">
        <w:rPr>
          <w:rFonts w:ascii="Times New Roman" w:hAnsi="Times New Roman"/>
          <w:lang w:eastAsia="ar-SA"/>
        </w:rPr>
        <w:t>26</w:t>
      </w:r>
      <w:r w:rsidR="00E22207" w:rsidRPr="00403348">
        <w:rPr>
          <w:rFonts w:ascii="Times New Roman" w:hAnsi="Times New Roman"/>
          <w:lang w:eastAsia="ar-SA"/>
        </w:rPr>
        <w:t xml:space="preserve"> г.</w:t>
      </w:r>
    </w:p>
    <w:p w:rsidR="00E22207" w:rsidRPr="00937396" w:rsidRDefault="00E22207" w:rsidP="00E2220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</w:p>
    <w:p w:rsidR="00147862" w:rsidRPr="00937396" w:rsidRDefault="00147862" w:rsidP="00FC24F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</w:rPr>
      </w:pPr>
      <w:r w:rsidRPr="00C36843">
        <w:rPr>
          <w:rFonts w:ascii="Times New Roman" w:eastAsia="Calibri" w:hAnsi="Times New Roman"/>
          <w:color w:val="000000"/>
          <w:lang w:eastAsia="hi-IN" w:bidi="hi-IN"/>
        </w:rPr>
        <w:t xml:space="preserve">Федеральное </w:t>
      </w:r>
      <w:r w:rsidR="00FC24F1">
        <w:rPr>
          <w:rFonts w:ascii="Times New Roman" w:eastAsia="Calibri" w:hAnsi="Times New Roman"/>
          <w:color w:val="000000"/>
          <w:lang w:eastAsia="hi-IN" w:bidi="hi-IN"/>
        </w:rPr>
        <w:t>казенное</w:t>
      </w:r>
      <w:r w:rsidRPr="00C36843">
        <w:rPr>
          <w:rFonts w:ascii="Times New Roman" w:eastAsia="Calibri" w:hAnsi="Times New Roman"/>
          <w:color w:val="000000"/>
          <w:lang w:eastAsia="hi-IN" w:bidi="hi-IN"/>
        </w:rPr>
        <w:t xml:space="preserve"> учреждение </w:t>
      </w:r>
      <w:r w:rsidR="00FC24F1">
        <w:rPr>
          <w:rFonts w:ascii="Times New Roman" w:eastAsia="Calibri" w:hAnsi="Times New Roman"/>
          <w:color w:val="000000"/>
          <w:lang w:eastAsia="hi-IN" w:bidi="hi-IN"/>
        </w:rPr>
        <w:t>следственный изолятор №1 Управления Федеральной службы исполнения наказаний по Амурской области (ФКУ СИЗО-1 УФСИН России по Амурской области)</w:t>
      </w:r>
      <w:r w:rsidRPr="00C36843">
        <w:rPr>
          <w:rFonts w:ascii="Times New Roman" w:eastAsia="Calibri" w:hAnsi="Times New Roman"/>
          <w:color w:val="000000"/>
          <w:lang w:eastAsia="hi-IN" w:bidi="hi-IN"/>
        </w:rPr>
        <w:t>, именуемое в дальнейшем «Заказчик», в лице , действующего на основании Устава, с одной стороны, и</w:t>
      </w:r>
      <w:r w:rsidR="0013008D" w:rsidRPr="0013008D">
        <w:rPr>
          <w:rFonts w:ascii="Times New Roman" w:eastAsia="Calibri" w:hAnsi="Times New Roman"/>
          <w:b/>
          <w:i/>
          <w:color w:val="000000"/>
          <w:lang w:eastAsia="hi-IN" w:bidi="hi-IN"/>
        </w:rPr>
        <w:t>____________________________________</w:t>
      </w:r>
      <w:r w:rsidR="008805AE" w:rsidRPr="0013008D">
        <w:rPr>
          <w:rFonts w:ascii="Times New Roman" w:eastAsia="Calibri" w:hAnsi="Times New Roman"/>
          <w:color w:val="000000"/>
          <w:lang w:eastAsia="hi-IN" w:bidi="hi-IN"/>
        </w:rPr>
        <w:t>, с другой стороны</w:t>
      </w:r>
      <w:r w:rsidRPr="00C36843">
        <w:rPr>
          <w:rFonts w:ascii="Times New Roman" w:eastAsia="Calibri" w:hAnsi="Times New Roman"/>
          <w:color w:val="000000"/>
          <w:lang w:eastAsia="hi-IN" w:bidi="hi-IN"/>
        </w:rPr>
        <w:t xml:space="preserve">, вместе именуемые Стороны и каждый в отдельности Сторона, в соответствии с Гражданским Кодексом Российской Федерации, Федеральным законом от 05.04.2013 г. N 44-ФЗ «О контрактной системе в сфере закупок товаров, работ, услуг для обеспечения государственных и муниципальных нужд», заключили настоящий </w:t>
      </w:r>
      <w:r w:rsidR="00D37C06">
        <w:rPr>
          <w:rFonts w:ascii="Times New Roman" w:eastAsia="Calibri" w:hAnsi="Times New Roman"/>
          <w:color w:val="000000"/>
          <w:lang w:eastAsia="hi-IN" w:bidi="hi-IN"/>
        </w:rPr>
        <w:t>Контракт</w:t>
      </w:r>
      <w:r w:rsidRPr="00C36843">
        <w:rPr>
          <w:rFonts w:ascii="Times New Roman" w:eastAsia="Calibri" w:hAnsi="Times New Roman"/>
          <w:color w:val="000000"/>
          <w:lang w:eastAsia="hi-IN" w:bidi="hi-IN"/>
        </w:rPr>
        <w:t xml:space="preserve"> (далее – </w:t>
      </w:r>
      <w:r w:rsidR="00D37C06">
        <w:rPr>
          <w:rFonts w:ascii="Times New Roman" w:eastAsia="Calibri" w:hAnsi="Times New Roman"/>
          <w:color w:val="000000"/>
          <w:lang w:eastAsia="hi-IN" w:bidi="hi-IN"/>
        </w:rPr>
        <w:t>Контракт</w:t>
      </w:r>
      <w:r w:rsidRPr="00C36843">
        <w:rPr>
          <w:rFonts w:ascii="Times New Roman" w:eastAsia="Calibri" w:hAnsi="Times New Roman"/>
          <w:color w:val="000000"/>
          <w:lang w:eastAsia="hi-IN" w:bidi="hi-IN"/>
        </w:rPr>
        <w:t>) о нижеследующем:</w:t>
      </w:r>
    </w:p>
    <w:p w:rsidR="00E22207" w:rsidRPr="00937396" w:rsidRDefault="00E22207" w:rsidP="00E2220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937396">
        <w:rPr>
          <w:rFonts w:ascii="Times New Roman" w:hAnsi="Times New Roman"/>
          <w:b/>
          <w:bCs/>
        </w:rPr>
        <w:t xml:space="preserve">1. ПРЕДМЕТ </w:t>
      </w:r>
      <w:r w:rsidR="00D37C06">
        <w:rPr>
          <w:rFonts w:ascii="Times New Roman" w:hAnsi="Times New Roman"/>
          <w:b/>
          <w:bCs/>
        </w:rPr>
        <w:t>КОНТРАКТ</w:t>
      </w:r>
      <w:r w:rsidRPr="00937396">
        <w:rPr>
          <w:rFonts w:ascii="Times New Roman" w:hAnsi="Times New Roman"/>
          <w:b/>
          <w:bCs/>
        </w:rPr>
        <w:t>А</w:t>
      </w:r>
    </w:p>
    <w:p w:rsidR="00E9363B" w:rsidRDefault="00147862" w:rsidP="00E22207">
      <w:pPr>
        <w:pStyle w:val="11"/>
        <w:spacing w:after="0" w:line="100" w:lineRule="atLeast"/>
        <w:ind w:left="0" w:firstLine="709"/>
        <w:jc w:val="both"/>
        <w:rPr>
          <w:rFonts w:ascii="Times New Roman" w:hAnsi="Times New Roman"/>
          <w:lang w:eastAsia="ru-RU" w:bidi="ar-SA"/>
        </w:rPr>
      </w:pPr>
      <w:r w:rsidRPr="00147862">
        <w:rPr>
          <w:rFonts w:ascii="Times New Roman" w:hAnsi="Times New Roman"/>
          <w:lang w:eastAsia="ru-RU" w:bidi="ar-SA"/>
        </w:rPr>
        <w:t xml:space="preserve">1.1. Поставщик обязуется поставить </w:t>
      </w:r>
      <w:r w:rsidRPr="00006C7A">
        <w:rPr>
          <w:rFonts w:ascii="Times New Roman" w:hAnsi="Times New Roman"/>
          <w:lang w:eastAsia="ru-RU" w:bidi="ar-SA"/>
        </w:rPr>
        <w:t xml:space="preserve">Заказчику </w:t>
      </w:r>
      <w:r w:rsidR="00036EBF">
        <w:rPr>
          <w:rFonts w:ascii="Times New Roman" w:hAnsi="Times New Roman"/>
          <w:lang w:eastAsia="ru-RU" w:bidi="ar-SA"/>
        </w:rPr>
        <w:t>напольные электронные весы</w:t>
      </w:r>
      <w:r w:rsidRPr="00006C7A">
        <w:rPr>
          <w:rFonts w:ascii="Times New Roman" w:hAnsi="Times New Roman"/>
          <w:lang w:eastAsia="ru-RU" w:bidi="ar-SA"/>
        </w:rPr>
        <w:t>, в</w:t>
      </w:r>
      <w:r w:rsidRPr="00147862">
        <w:rPr>
          <w:rFonts w:ascii="Times New Roman" w:hAnsi="Times New Roman"/>
          <w:lang w:eastAsia="ru-RU" w:bidi="ar-SA"/>
        </w:rPr>
        <w:t xml:space="preserve"> количестве и ассортименте согласно Спецификации (Приложение № 1 к </w:t>
      </w:r>
      <w:r w:rsidR="00D37C06">
        <w:rPr>
          <w:rFonts w:ascii="Times New Roman" w:hAnsi="Times New Roman"/>
          <w:lang w:eastAsia="ru-RU" w:bidi="ar-SA"/>
        </w:rPr>
        <w:t>Контракт</w:t>
      </w:r>
      <w:r w:rsidRPr="00147862">
        <w:rPr>
          <w:rFonts w:ascii="Times New Roman" w:hAnsi="Times New Roman"/>
          <w:lang w:eastAsia="ru-RU" w:bidi="ar-SA"/>
        </w:rPr>
        <w:t xml:space="preserve">у), а Заказчик обязуется своевременно произвести оплату и принять этот товар на условиях настоящего </w:t>
      </w:r>
      <w:r w:rsidR="00D37C06">
        <w:rPr>
          <w:rFonts w:ascii="Times New Roman" w:hAnsi="Times New Roman"/>
          <w:lang w:eastAsia="ru-RU" w:bidi="ar-SA"/>
        </w:rPr>
        <w:t>Контракт</w:t>
      </w:r>
      <w:r w:rsidRPr="00147862">
        <w:rPr>
          <w:rFonts w:ascii="Times New Roman" w:hAnsi="Times New Roman"/>
          <w:lang w:eastAsia="ru-RU" w:bidi="ar-SA"/>
        </w:rPr>
        <w:t>а.</w:t>
      </w:r>
    </w:p>
    <w:p w:rsidR="00E22207" w:rsidRPr="00937396" w:rsidRDefault="00E22207" w:rsidP="00E22207">
      <w:pPr>
        <w:pStyle w:val="11"/>
        <w:spacing w:after="0" w:line="100" w:lineRule="atLeast"/>
        <w:ind w:left="0" w:firstLine="709"/>
        <w:jc w:val="both"/>
        <w:rPr>
          <w:rFonts w:ascii="Times New Roman" w:hAnsi="Times New Roman"/>
          <w:color w:val="000000"/>
        </w:rPr>
      </w:pPr>
      <w:r w:rsidRPr="00937396">
        <w:rPr>
          <w:rFonts w:ascii="Times New Roman" w:hAnsi="Times New Roman"/>
          <w:color w:val="000000"/>
        </w:rPr>
        <w:t xml:space="preserve">1.2. Наименование Товара, технические, качественные, функциональные характеристики (потребительские свойства), эксплуатационные характеристики Товара и иные характеристики, и показатели Товара,наименование страны происхождения Товара, цена за единицу Товара, общая стоимость Товара определены в Спецификации товара (Приложение № </w:t>
      </w:r>
      <w:r w:rsidR="00C36843">
        <w:rPr>
          <w:rFonts w:ascii="Times New Roman" w:hAnsi="Times New Roman"/>
          <w:color w:val="000000"/>
        </w:rPr>
        <w:t>1</w:t>
      </w:r>
      <w:r w:rsidRPr="00937396">
        <w:rPr>
          <w:rFonts w:ascii="Times New Roman" w:hAnsi="Times New Roman"/>
          <w:color w:val="000000"/>
        </w:rPr>
        <w:t xml:space="preserve"> к настоящему </w:t>
      </w:r>
      <w:r w:rsidR="00D37C06">
        <w:rPr>
          <w:rFonts w:ascii="Times New Roman" w:hAnsi="Times New Roman"/>
          <w:color w:val="000000"/>
        </w:rPr>
        <w:t>Контракт</w:t>
      </w:r>
      <w:r w:rsidRPr="00937396">
        <w:rPr>
          <w:rFonts w:ascii="Times New Roman" w:hAnsi="Times New Roman"/>
          <w:color w:val="000000"/>
        </w:rPr>
        <w:t xml:space="preserve">у), являющейся неотъемлемой частью настоящего </w:t>
      </w:r>
      <w:r w:rsidR="00D37C06">
        <w:rPr>
          <w:rFonts w:ascii="Times New Roman" w:hAnsi="Times New Roman"/>
          <w:color w:val="000000"/>
        </w:rPr>
        <w:t>Контракт</w:t>
      </w:r>
      <w:r w:rsidRPr="00937396">
        <w:rPr>
          <w:rFonts w:ascii="Times New Roman" w:hAnsi="Times New Roman"/>
          <w:color w:val="000000"/>
        </w:rPr>
        <w:t>а.</w:t>
      </w:r>
    </w:p>
    <w:p w:rsidR="00E22207" w:rsidRPr="00F765E4" w:rsidRDefault="00E22207" w:rsidP="00E22207">
      <w:pPr>
        <w:pStyle w:val="11"/>
        <w:spacing w:after="0" w:line="100" w:lineRule="atLeast"/>
        <w:ind w:left="0" w:firstLine="709"/>
        <w:jc w:val="both"/>
        <w:rPr>
          <w:rFonts w:ascii="Times New Roman" w:hAnsi="Times New Roman"/>
          <w:b/>
          <w:bCs/>
          <w:color w:val="000000"/>
        </w:rPr>
      </w:pPr>
      <w:r w:rsidRPr="00937396">
        <w:rPr>
          <w:rFonts w:ascii="Times New Roman" w:hAnsi="Times New Roman"/>
          <w:color w:val="000000"/>
        </w:rPr>
        <w:t xml:space="preserve">1.3. Параметры, качество и технические характеристики поставляемого товара должны соответствовать стандартам, принятым в Российской Федерации и </w:t>
      </w:r>
      <w:r w:rsidRPr="00D37C06">
        <w:rPr>
          <w:rFonts w:ascii="Times New Roman" w:hAnsi="Times New Roman"/>
          <w:bCs/>
          <w:color w:val="000000"/>
        </w:rPr>
        <w:t>подтверждаться соответствующими сертификатами, паспортами</w:t>
      </w:r>
      <w:r w:rsidR="00D37C06">
        <w:rPr>
          <w:rFonts w:ascii="Times New Roman" w:hAnsi="Times New Roman"/>
          <w:bCs/>
          <w:color w:val="000000"/>
        </w:rPr>
        <w:t xml:space="preserve"> (при наличии)</w:t>
      </w:r>
      <w:r w:rsidRPr="00D37C06">
        <w:rPr>
          <w:rFonts w:ascii="Times New Roman" w:hAnsi="Times New Roman"/>
          <w:bCs/>
          <w:color w:val="000000"/>
        </w:rPr>
        <w:t>.</w:t>
      </w:r>
    </w:p>
    <w:p w:rsidR="00E22207" w:rsidRPr="00937396" w:rsidRDefault="00E22207" w:rsidP="00E22207">
      <w:pPr>
        <w:pStyle w:val="11"/>
        <w:spacing w:after="0" w:line="100" w:lineRule="atLeast"/>
        <w:ind w:left="0" w:firstLine="709"/>
        <w:jc w:val="both"/>
        <w:rPr>
          <w:rFonts w:ascii="Times New Roman" w:hAnsi="Times New Roman"/>
          <w:color w:val="000000"/>
        </w:rPr>
      </w:pPr>
      <w:r w:rsidRPr="00937396">
        <w:rPr>
          <w:rFonts w:ascii="Times New Roman" w:hAnsi="Times New Roman"/>
          <w:color w:val="000000"/>
        </w:rPr>
        <w:t>1.4. На момент поставки Заказчику товара, Поставщик гарантирует, что он принадлежит Поставщику на правах собственности и не обременен правом третьих лиц, не заложен, в споре и под арестом не состоит.</w:t>
      </w:r>
    </w:p>
    <w:p w:rsidR="00E22207" w:rsidRPr="00937396" w:rsidRDefault="00E22207" w:rsidP="00E22207">
      <w:pPr>
        <w:tabs>
          <w:tab w:val="left" w:pos="10600"/>
        </w:tabs>
        <w:spacing w:after="0" w:line="240" w:lineRule="auto"/>
        <w:ind w:right="-32" w:firstLine="540"/>
        <w:jc w:val="center"/>
        <w:rPr>
          <w:rFonts w:ascii="Times New Roman" w:hAnsi="Times New Roman"/>
          <w:b/>
          <w:bCs/>
        </w:rPr>
      </w:pPr>
    </w:p>
    <w:p w:rsidR="00E22207" w:rsidRPr="00937396" w:rsidRDefault="00E22207" w:rsidP="00E22207">
      <w:pPr>
        <w:tabs>
          <w:tab w:val="left" w:pos="10600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 w:rsidRPr="00937396">
        <w:rPr>
          <w:rFonts w:ascii="Times New Roman" w:hAnsi="Times New Roman"/>
          <w:b/>
          <w:bCs/>
        </w:rPr>
        <w:t xml:space="preserve">2. ЦЕНА </w:t>
      </w:r>
      <w:r w:rsidR="00D37C06">
        <w:rPr>
          <w:rFonts w:ascii="Times New Roman" w:hAnsi="Times New Roman"/>
          <w:b/>
          <w:bCs/>
        </w:rPr>
        <w:t>КОНТРАКТ</w:t>
      </w:r>
      <w:r w:rsidRPr="00937396">
        <w:rPr>
          <w:rFonts w:ascii="Times New Roman" w:hAnsi="Times New Roman"/>
          <w:b/>
          <w:bCs/>
        </w:rPr>
        <w:t>А</w:t>
      </w:r>
    </w:p>
    <w:p w:rsidR="008805AE" w:rsidRDefault="00E22207" w:rsidP="008805AE">
      <w:pPr>
        <w:spacing w:after="0" w:line="240" w:lineRule="auto"/>
        <w:ind w:right="-1" w:firstLine="709"/>
        <w:jc w:val="both"/>
        <w:rPr>
          <w:rFonts w:ascii="Times New Roman" w:eastAsia="Arial Unicode MS" w:hAnsi="Times New Roman"/>
          <w:color w:val="000000"/>
        </w:rPr>
      </w:pPr>
      <w:r w:rsidRPr="00937396">
        <w:rPr>
          <w:rFonts w:ascii="Times New Roman" w:hAnsi="Times New Roman"/>
        </w:rPr>
        <w:t xml:space="preserve">2.1. </w:t>
      </w:r>
      <w:r w:rsidR="008805AE" w:rsidRPr="00E65B61">
        <w:rPr>
          <w:rFonts w:ascii="Times New Roman" w:eastAsia="Arial Unicode MS" w:hAnsi="Times New Roman"/>
          <w:color w:val="000000"/>
        </w:rPr>
        <w:t xml:space="preserve">Цена </w:t>
      </w:r>
      <w:r w:rsidR="008805AE">
        <w:rPr>
          <w:rFonts w:ascii="Times New Roman" w:eastAsia="Arial Unicode MS" w:hAnsi="Times New Roman"/>
          <w:color w:val="000000"/>
        </w:rPr>
        <w:t>Контракт</w:t>
      </w:r>
      <w:r w:rsidR="008805AE" w:rsidRPr="00E65B61">
        <w:rPr>
          <w:rFonts w:ascii="Times New Roman" w:eastAsia="Arial Unicode MS" w:hAnsi="Times New Roman"/>
          <w:color w:val="000000"/>
        </w:rPr>
        <w:t xml:space="preserve">а </w:t>
      </w:r>
      <w:r w:rsidR="008805AE" w:rsidRPr="0013008D">
        <w:rPr>
          <w:rFonts w:ascii="Times New Roman" w:eastAsia="Arial Unicode MS" w:hAnsi="Times New Roman"/>
          <w:color w:val="000000"/>
        </w:rPr>
        <w:t>составляет _____ (__________) рублей (</w:t>
      </w:r>
      <w:r w:rsidR="008805AE" w:rsidRPr="0013008D">
        <w:rPr>
          <w:rFonts w:ascii="Times New Roman" w:eastAsia="Arial Unicode MS" w:hAnsi="Times New Roman"/>
          <w:i/>
          <w:iCs/>
          <w:color w:val="000000"/>
        </w:rPr>
        <w:t>вариант:</w:t>
      </w:r>
      <w:r w:rsidR="008805AE" w:rsidRPr="0013008D">
        <w:rPr>
          <w:rFonts w:ascii="Times New Roman" w:eastAsia="Arial Unicode MS" w:hAnsi="Times New Roman"/>
          <w:color w:val="000000"/>
        </w:rPr>
        <w:t xml:space="preserve"> в том числе НДС _____% в размере _____ (__________) рублей / НДС не облагается на основании _________).</w:t>
      </w:r>
    </w:p>
    <w:p w:rsidR="00E22207" w:rsidRPr="00937396" w:rsidRDefault="00E22207" w:rsidP="008805AE">
      <w:pPr>
        <w:spacing w:after="0" w:line="240" w:lineRule="auto"/>
        <w:ind w:right="-1" w:firstLine="709"/>
        <w:jc w:val="both"/>
        <w:rPr>
          <w:rFonts w:ascii="Times New Roman" w:eastAsia="Calibri" w:hAnsi="Times New Roman"/>
        </w:rPr>
      </w:pPr>
      <w:r w:rsidRPr="00937396">
        <w:rPr>
          <w:rFonts w:ascii="Times New Roman" w:eastAsia="Calibri" w:hAnsi="Times New Roman"/>
        </w:rPr>
        <w:t xml:space="preserve">2.2. Цена </w:t>
      </w:r>
      <w:r w:rsidR="00D37C06">
        <w:rPr>
          <w:rFonts w:ascii="Times New Roman" w:eastAsia="Calibri" w:hAnsi="Times New Roman"/>
        </w:rPr>
        <w:t>Контракт</w:t>
      </w:r>
      <w:r w:rsidRPr="00937396">
        <w:rPr>
          <w:rFonts w:ascii="Times New Roman" w:eastAsia="Calibri" w:hAnsi="Times New Roman"/>
        </w:rPr>
        <w:t xml:space="preserve">а фиксирована и не подлежит изменению в период исполнения </w:t>
      </w:r>
      <w:r w:rsidR="00D37C06">
        <w:rPr>
          <w:rFonts w:ascii="Times New Roman" w:eastAsia="Calibri" w:hAnsi="Times New Roman"/>
        </w:rPr>
        <w:t>Контракт</w:t>
      </w:r>
      <w:r w:rsidRPr="00937396">
        <w:rPr>
          <w:rFonts w:ascii="Times New Roman" w:eastAsia="Calibri" w:hAnsi="Times New Roman"/>
        </w:rPr>
        <w:t>а, за исключением случаев, установленных законодательством РФ.</w:t>
      </w:r>
    </w:p>
    <w:p w:rsidR="00E22207" w:rsidRDefault="00E22207" w:rsidP="00E22207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/>
        </w:rPr>
      </w:pPr>
      <w:r w:rsidRPr="00937396">
        <w:rPr>
          <w:rFonts w:ascii="Times New Roman" w:eastAsia="Calibri" w:hAnsi="Times New Roman"/>
        </w:rPr>
        <w:t xml:space="preserve">2.3. Цена </w:t>
      </w:r>
      <w:r w:rsidR="00D37C06">
        <w:rPr>
          <w:rFonts w:ascii="Times New Roman" w:eastAsia="Calibri" w:hAnsi="Times New Roman"/>
        </w:rPr>
        <w:t>Контракт</w:t>
      </w:r>
      <w:r w:rsidRPr="00937396">
        <w:rPr>
          <w:rFonts w:ascii="Times New Roman" w:eastAsia="Calibri" w:hAnsi="Times New Roman"/>
        </w:rPr>
        <w:t xml:space="preserve">а, указанная в пункте 2.1. включает в себя: </w:t>
      </w:r>
      <w:r w:rsidRPr="00937396">
        <w:rPr>
          <w:rFonts w:ascii="Times New Roman" w:eastAsia="Calibri" w:hAnsi="Times New Roman"/>
          <w:color w:val="000000"/>
        </w:rPr>
        <w:t xml:space="preserve">все расходы Поставщика по поставке товара на условиях настоящего </w:t>
      </w:r>
      <w:r w:rsidR="00D37C06">
        <w:rPr>
          <w:rFonts w:ascii="Times New Roman" w:eastAsia="Calibri" w:hAnsi="Times New Roman"/>
          <w:color w:val="000000"/>
        </w:rPr>
        <w:t>Контракт</w:t>
      </w:r>
      <w:r w:rsidRPr="00937396">
        <w:rPr>
          <w:rFonts w:ascii="Times New Roman" w:eastAsia="Calibri" w:hAnsi="Times New Roman"/>
          <w:color w:val="000000"/>
        </w:rPr>
        <w:t xml:space="preserve">а, </w:t>
      </w:r>
      <w:r w:rsidRPr="00937396">
        <w:rPr>
          <w:rFonts w:ascii="Times New Roman" w:eastAsia="Calibri" w:hAnsi="Times New Roman"/>
        </w:rPr>
        <w:t xml:space="preserve">в т.ч. общую стоимость товара, стоимость упаковки (тары), маркировки, расходы на страхование, уплату таможенных пошлин, </w:t>
      </w:r>
      <w:r w:rsidR="00C36843" w:rsidRPr="00937396">
        <w:rPr>
          <w:rFonts w:ascii="Times New Roman" w:eastAsia="Calibri" w:hAnsi="Times New Roman"/>
        </w:rPr>
        <w:t>расходы на доставку, погрузочно-разгрузочные работы</w:t>
      </w:r>
      <w:r w:rsidRPr="00937396">
        <w:rPr>
          <w:rFonts w:ascii="Times New Roman" w:eastAsia="Calibri" w:hAnsi="Times New Roman"/>
        </w:rPr>
        <w:t xml:space="preserve">, расходы связанные с поставкой товара ненадлежащего качества (замена его на качественный товар), расходы на проведение независимой экспертизы, без возмещения расходов Заказчиком вне зависимости от результатов экспертизы, а также все налоговые платежи, сборы, отчисления и иные платежи, которые подлежат уплате Поставщиком в соответствии с действующим законодательством РФ. Неучтенные затраты Поставщика, связанные с исполнением </w:t>
      </w:r>
      <w:r w:rsidR="00D37C06">
        <w:rPr>
          <w:rFonts w:ascii="Times New Roman" w:eastAsia="Calibri" w:hAnsi="Times New Roman"/>
        </w:rPr>
        <w:t>Контракт</w:t>
      </w:r>
      <w:r w:rsidRPr="00937396">
        <w:rPr>
          <w:rFonts w:ascii="Times New Roman" w:eastAsia="Calibri" w:hAnsi="Times New Roman"/>
        </w:rPr>
        <w:t xml:space="preserve">а и не включенные в предлагаемую цену </w:t>
      </w:r>
      <w:r w:rsidR="00D37C06">
        <w:rPr>
          <w:rFonts w:ascii="Times New Roman" w:eastAsia="Calibri" w:hAnsi="Times New Roman"/>
        </w:rPr>
        <w:t>Контракт</w:t>
      </w:r>
      <w:r w:rsidRPr="00937396">
        <w:rPr>
          <w:rFonts w:ascii="Times New Roman" w:eastAsia="Calibri" w:hAnsi="Times New Roman"/>
        </w:rPr>
        <w:t>а, не подлежат оплате Заказчиком.</w:t>
      </w:r>
    </w:p>
    <w:p w:rsidR="001457FE" w:rsidRPr="00937396" w:rsidRDefault="001457FE" w:rsidP="00E22207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Срок исполнения контракта: 10.08.2026г.</w:t>
      </w:r>
    </w:p>
    <w:p w:rsidR="00E22207" w:rsidRPr="00937396" w:rsidRDefault="00E22207" w:rsidP="00E22207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</w:rPr>
      </w:pPr>
    </w:p>
    <w:p w:rsidR="00E22207" w:rsidRPr="00937396" w:rsidRDefault="00E22207" w:rsidP="00E22207">
      <w:pPr>
        <w:tabs>
          <w:tab w:val="left" w:pos="-180"/>
          <w:tab w:val="left" w:pos="4111"/>
        </w:tabs>
        <w:suppressAutoHyphens/>
        <w:autoSpaceDE w:val="0"/>
        <w:spacing w:after="0" w:line="240" w:lineRule="auto"/>
        <w:ind w:left="720"/>
        <w:jc w:val="center"/>
        <w:rPr>
          <w:rFonts w:ascii="Times New Roman" w:eastAsia="Calibri" w:hAnsi="Times New Roman"/>
          <w:b/>
          <w:bCs/>
        </w:rPr>
      </w:pPr>
      <w:r w:rsidRPr="00937396">
        <w:rPr>
          <w:rFonts w:ascii="Times New Roman" w:eastAsia="Calibri" w:hAnsi="Times New Roman"/>
          <w:b/>
          <w:bCs/>
        </w:rPr>
        <w:t>3. ПОРЯДОК РАСЧЕТОВ</w:t>
      </w:r>
    </w:p>
    <w:p w:rsidR="00E22207" w:rsidRPr="00937396" w:rsidRDefault="00E22207" w:rsidP="00E22207">
      <w:pPr>
        <w:spacing w:after="0" w:line="100" w:lineRule="atLeast"/>
        <w:ind w:firstLine="567"/>
        <w:jc w:val="both"/>
        <w:rPr>
          <w:rFonts w:ascii="Times New Roman" w:hAnsi="Times New Roman"/>
          <w:color w:val="000000"/>
        </w:rPr>
      </w:pPr>
      <w:r w:rsidRPr="00937396">
        <w:rPr>
          <w:rFonts w:ascii="Times New Roman" w:hAnsi="Times New Roman"/>
        </w:rPr>
        <w:t xml:space="preserve">3.1. Источник финансирования </w:t>
      </w:r>
      <w:r w:rsidR="00D37C06">
        <w:rPr>
          <w:rFonts w:ascii="Times New Roman" w:hAnsi="Times New Roman"/>
        </w:rPr>
        <w:t>Контракт</w:t>
      </w:r>
      <w:r w:rsidRPr="00937396">
        <w:rPr>
          <w:rFonts w:ascii="Times New Roman" w:hAnsi="Times New Roman"/>
        </w:rPr>
        <w:t xml:space="preserve">а – средства </w:t>
      </w:r>
      <w:r w:rsidR="00FC24F1">
        <w:rPr>
          <w:rFonts w:ascii="Times New Roman" w:hAnsi="Times New Roman"/>
        </w:rPr>
        <w:t>Федерального бюджета РФ на 2026 год.</w:t>
      </w:r>
    </w:p>
    <w:p w:rsidR="00E22207" w:rsidRPr="00937396" w:rsidRDefault="00E22207" w:rsidP="00E2220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37396">
        <w:rPr>
          <w:rFonts w:ascii="Times New Roman" w:hAnsi="Times New Roman"/>
        </w:rPr>
        <w:t xml:space="preserve">3.2. </w:t>
      </w:r>
      <w:r w:rsidRPr="00937396">
        <w:rPr>
          <w:rFonts w:ascii="Times New Roman" w:hAnsi="Times New Roman"/>
          <w:color w:val="000000"/>
          <w:lang w:eastAsia="zh-CN"/>
        </w:rPr>
        <w:t xml:space="preserve">Оплата по </w:t>
      </w:r>
      <w:r w:rsidRPr="00937396">
        <w:rPr>
          <w:rFonts w:ascii="Times New Roman" w:hAnsi="Times New Roman"/>
          <w:lang w:eastAsia="zh-CN"/>
        </w:rPr>
        <w:t xml:space="preserve">настоящему </w:t>
      </w:r>
      <w:r w:rsidR="00D37C06">
        <w:rPr>
          <w:rFonts w:ascii="Times New Roman" w:hAnsi="Times New Roman"/>
          <w:lang w:eastAsia="zh-CN"/>
        </w:rPr>
        <w:t>Контракт</w:t>
      </w:r>
      <w:r w:rsidRPr="00937396">
        <w:rPr>
          <w:rFonts w:ascii="Times New Roman" w:hAnsi="Times New Roman"/>
          <w:lang w:eastAsia="zh-CN"/>
        </w:rPr>
        <w:t xml:space="preserve">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</w:t>
      </w:r>
      <w:r w:rsidR="00D37C06">
        <w:rPr>
          <w:rFonts w:ascii="Times New Roman" w:hAnsi="Times New Roman"/>
          <w:lang w:eastAsia="zh-CN"/>
        </w:rPr>
        <w:t>Контракт</w:t>
      </w:r>
      <w:r w:rsidRPr="00937396">
        <w:rPr>
          <w:rFonts w:ascii="Times New Roman" w:hAnsi="Times New Roman"/>
          <w:lang w:eastAsia="zh-CN"/>
        </w:rPr>
        <w:t xml:space="preserve">е, </w:t>
      </w:r>
      <w:r w:rsidRPr="00937396">
        <w:rPr>
          <w:rFonts w:ascii="Times New Roman" w:hAnsi="Times New Roman"/>
          <w:color w:val="000000"/>
        </w:rPr>
        <w:t xml:space="preserve">в следующем порядке: </w:t>
      </w:r>
    </w:p>
    <w:p w:rsidR="00E22207" w:rsidRPr="00006C7A" w:rsidRDefault="003A0185" w:rsidP="00E22207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lang w:eastAsia="zh-CN"/>
        </w:rPr>
      </w:pPr>
      <w:r w:rsidRPr="00006C7A">
        <w:rPr>
          <w:rFonts w:ascii="Times New Roman" w:hAnsi="Times New Roman"/>
          <w:i/>
          <w:iCs/>
          <w:color w:val="000000"/>
        </w:rPr>
        <w:t xml:space="preserve">3.2.1. </w:t>
      </w:r>
      <w:r w:rsidR="00E22207" w:rsidRPr="00006C7A">
        <w:rPr>
          <w:rFonts w:ascii="Times New Roman" w:hAnsi="Times New Roman"/>
          <w:i/>
          <w:iCs/>
          <w:color w:val="000000"/>
        </w:rPr>
        <w:t xml:space="preserve">- оплата за поставленный товар производится </w:t>
      </w:r>
      <w:r w:rsidR="00E22207" w:rsidRPr="00006C7A">
        <w:rPr>
          <w:rFonts w:ascii="Times New Roman" w:hAnsi="Times New Roman"/>
          <w:i/>
          <w:iCs/>
          <w:color w:val="000000"/>
          <w:shd w:val="clear" w:color="auto" w:fill="FFFFFF"/>
        </w:rPr>
        <w:t>после получения Заказчиком товара,</w:t>
      </w:r>
      <w:r w:rsidR="00E22207" w:rsidRPr="00006C7A">
        <w:rPr>
          <w:rFonts w:ascii="Times New Roman" w:hAnsi="Times New Roman"/>
          <w:i/>
          <w:iCs/>
        </w:rPr>
        <w:t xml:space="preserve"> не позднее </w:t>
      </w:r>
      <w:r w:rsidR="00F829F1">
        <w:rPr>
          <w:rFonts w:ascii="Times New Roman" w:hAnsi="Times New Roman"/>
          <w:i/>
          <w:iCs/>
        </w:rPr>
        <w:t>10</w:t>
      </w:r>
      <w:r w:rsidR="00E22207" w:rsidRPr="00006C7A">
        <w:rPr>
          <w:rFonts w:ascii="Times New Roman" w:hAnsi="Times New Roman"/>
          <w:i/>
          <w:iCs/>
        </w:rPr>
        <w:t xml:space="preserve"> (</w:t>
      </w:r>
      <w:r w:rsidR="00F829F1">
        <w:rPr>
          <w:rFonts w:ascii="Times New Roman" w:hAnsi="Times New Roman"/>
          <w:i/>
          <w:iCs/>
        </w:rPr>
        <w:t>десяти</w:t>
      </w:r>
      <w:r w:rsidR="00E22207" w:rsidRPr="00006C7A">
        <w:rPr>
          <w:rFonts w:ascii="Times New Roman" w:hAnsi="Times New Roman"/>
          <w:i/>
          <w:iCs/>
        </w:rPr>
        <w:t xml:space="preserve">) рабочих дней с момента </w:t>
      </w:r>
      <w:r w:rsidR="00E22207" w:rsidRPr="00006C7A">
        <w:rPr>
          <w:rFonts w:ascii="Times New Roman" w:hAnsi="Times New Roman"/>
          <w:i/>
          <w:iCs/>
          <w:lang w:eastAsia="zh-CN"/>
        </w:rPr>
        <w:t>универсального передаточного документа (УПД</w:t>
      </w:r>
      <w:r w:rsidR="00D37C06">
        <w:rPr>
          <w:rFonts w:ascii="Times New Roman" w:hAnsi="Times New Roman"/>
          <w:i/>
          <w:iCs/>
          <w:lang w:eastAsia="zh-CN"/>
        </w:rPr>
        <w:t>), согласно выставленным счетам.</w:t>
      </w:r>
    </w:p>
    <w:p w:rsidR="00E22207" w:rsidRPr="00937396" w:rsidRDefault="00E22207" w:rsidP="00E22207">
      <w:pPr>
        <w:tabs>
          <w:tab w:val="left" w:pos="0"/>
          <w:tab w:val="left" w:pos="1229"/>
        </w:tabs>
        <w:spacing w:after="0" w:line="240" w:lineRule="auto"/>
        <w:ind w:firstLine="709"/>
        <w:jc w:val="both"/>
        <w:rPr>
          <w:rFonts w:ascii="Times New Roman" w:hAnsi="Times New Roman"/>
          <w:noProof/>
          <w:spacing w:val="2"/>
        </w:rPr>
      </w:pPr>
      <w:r w:rsidRPr="00937396">
        <w:rPr>
          <w:rFonts w:ascii="Times New Roman" w:hAnsi="Times New Roman"/>
        </w:rPr>
        <w:t xml:space="preserve">3.3. В случае изменения </w:t>
      </w:r>
      <w:r w:rsidRPr="00937396">
        <w:rPr>
          <w:rFonts w:ascii="Times New Roman" w:hAnsi="Times New Roman"/>
          <w:noProof/>
          <w:spacing w:val="2"/>
        </w:rPr>
        <w:t xml:space="preserve">банковских реквизитов Поставщик обязан в течение 1 (одного) рабочего дня в письменной форме сообщить об этом Заказчику с указанием новых банковских </w:t>
      </w:r>
      <w:r w:rsidRPr="00937396">
        <w:rPr>
          <w:rFonts w:ascii="Times New Roman" w:hAnsi="Times New Roman"/>
          <w:noProof/>
          <w:spacing w:val="2"/>
        </w:rPr>
        <w:lastRenderedPageBreak/>
        <w:t xml:space="preserve">реквизитов. В противном случае все риски, связанные с перечислением Заказчиком денежных средств на указанные в </w:t>
      </w:r>
      <w:r w:rsidR="00D37C06">
        <w:rPr>
          <w:rFonts w:ascii="Times New Roman" w:hAnsi="Times New Roman"/>
          <w:noProof/>
          <w:spacing w:val="2"/>
        </w:rPr>
        <w:t>Контракт</w:t>
      </w:r>
      <w:r w:rsidRPr="00937396">
        <w:rPr>
          <w:rFonts w:ascii="Times New Roman" w:hAnsi="Times New Roman"/>
          <w:noProof/>
          <w:spacing w:val="2"/>
        </w:rPr>
        <w:t>е банковские реквизиты Поставщика, несет Поставщик.</w:t>
      </w:r>
    </w:p>
    <w:p w:rsidR="00E22207" w:rsidRPr="00937396" w:rsidRDefault="00E22207" w:rsidP="00E22207">
      <w:pPr>
        <w:tabs>
          <w:tab w:val="left" w:pos="0"/>
          <w:tab w:val="left" w:pos="1229"/>
        </w:tabs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937396">
        <w:rPr>
          <w:rFonts w:ascii="Times New Roman" w:hAnsi="Times New Roman"/>
          <w:noProof/>
          <w:spacing w:val="2"/>
        </w:rPr>
        <w:t xml:space="preserve">3.4. </w:t>
      </w:r>
      <w:r w:rsidRPr="00937396">
        <w:rPr>
          <w:rFonts w:ascii="Times New Roman" w:eastAsia="Calibri" w:hAnsi="Times New Roman"/>
        </w:rPr>
        <w:t xml:space="preserve">Обязательства Заказчика по оплате считаются исполненными с момента списания денежных средств в размере, установленном </w:t>
      </w:r>
      <w:r w:rsidR="00D37C06">
        <w:rPr>
          <w:rFonts w:ascii="Times New Roman" w:eastAsia="Calibri" w:hAnsi="Times New Roman"/>
        </w:rPr>
        <w:t>Контракт</w:t>
      </w:r>
      <w:r w:rsidRPr="00937396">
        <w:rPr>
          <w:rFonts w:ascii="Times New Roman" w:eastAsia="Calibri" w:hAnsi="Times New Roman"/>
        </w:rPr>
        <w:t>ом с лицевого счета Заказчика.</w:t>
      </w:r>
    </w:p>
    <w:p w:rsidR="00E22207" w:rsidRPr="00937396" w:rsidRDefault="00E22207" w:rsidP="00E22207">
      <w:pPr>
        <w:tabs>
          <w:tab w:val="left" w:pos="0"/>
          <w:tab w:val="left" w:pos="1229"/>
        </w:tabs>
        <w:spacing w:after="0" w:line="240" w:lineRule="auto"/>
        <w:ind w:firstLine="709"/>
        <w:jc w:val="both"/>
        <w:rPr>
          <w:rFonts w:ascii="Times New Roman" w:eastAsia="Calibri" w:hAnsi="Times New Roman"/>
        </w:rPr>
      </w:pPr>
    </w:p>
    <w:p w:rsidR="00E22207" w:rsidRPr="00937396" w:rsidRDefault="00E22207" w:rsidP="00E22207">
      <w:pPr>
        <w:tabs>
          <w:tab w:val="left" w:pos="360"/>
        </w:tabs>
        <w:suppressAutoHyphens/>
        <w:autoSpaceDE w:val="0"/>
        <w:spacing w:after="0" w:line="240" w:lineRule="auto"/>
        <w:ind w:left="360"/>
        <w:jc w:val="center"/>
        <w:rPr>
          <w:rFonts w:ascii="Times New Roman" w:eastAsia="Calibri" w:hAnsi="Times New Roman"/>
          <w:b/>
          <w:bCs/>
        </w:rPr>
      </w:pPr>
      <w:r w:rsidRPr="00937396">
        <w:rPr>
          <w:rFonts w:ascii="Times New Roman" w:eastAsia="Calibri" w:hAnsi="Times New Roman"/>
          <w:b/>
          <w:bCs/>
        </w:rPr>
        <w:t>4. ПОРЯДОК, СРОК ПОСТАВКИ И ПРИЕМКИ ТОВАРА</w:t>
      </w:r>
    </w:p>
    <w:p w:rsidR="00E22207" w:rsidRPr="00937396" w:rsidRDefault="00E22207" w:rsidP="00E22207">
      <w:pPr>
        <w:keepNext/>
        <w:keepLines/>
        <w:spacing w:after="0" w:line="240" w:lineRule="auto"/>
        <w:ind w:right="-143" w:firstLine="709"/>
        <w:jc w:val="both"/>
        <w:rPr>
          <w:rFonts w:ascii="Times New Roman" w:eastAsia="Calibri" w:hAnsi="Times New Roman"/>
          <w:color w:val="000000"/>
        </w:rPr>
      </w:pPr>
      <w:bookmarkStart w:id="0" w:name="_Hlk70000450"/>
      <w:r w:rsidRPr="00937396">
        <w:rPr>
          <w:rFonts w:ascii="Times New Roman" w:eastAsia="Calibri" w:hAnsi="Times New Roman"/>
          <w:color w:val="000000"/>
        </w:rPr>
        <w:t xml:space="preserve">4.1. </w:t>
      </w:r>
      <w:bookmarkEnd w:id="0"/>
      <w:r w:rsidRPr="00937396">
        <w:rPr>
          <w:rFonts w:ascii="Times New Roman" w:eastAsia="Calibri" w:hAnsi="Times New Roman"/>
          <w:color w:val="000000"/>
        </w:rPr>
        <w:t xml:space="preserve">Поставка товара </w:t>
      </w:r>
      <w:r w:rsidR="00BD1F00" w:rsidRPr="00937396">
        <w:rPr>
          <w:rFonts w:ascii="Times New Roman" w:eastAsia="Calibri" w:hAnsi="Times New Roman"/>
          <w:color w:val="000000"/>
        </w:rPr>
        <w:t xml:space="preserve">осуществляется, </w:t>
      </w:r>
      <w:r w:rsidR="00F829F1">
        <w:rPr>
          <w:rFonts w:ascii="Times New Roman" w:eastAsia="Calibri" w:hAnsi="Times New Roman"/>
          <w:color w:val="000000"/>
        </w:rPr>
        <w:t>в течение 10 (десяти) рабочих дней от даты заключения контракта.</w:t>
      </w:r>
    </w:p>
    <w:p w:rsidR="00E22207" w:rsidRPr="00937396" w:rsidRDefault="00E22207" w:rsidP="00E22207">
      <w:pPr>
        <w:pStyle w:val="FORMATTEXT"/>
        <w:keepNext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37396">
        <w:rPr>
          <w:rFonts w:ascii="Times New Roman" w:hAnsi="Times New Roman" w:cs="Times New Roman"/>
          <w:sz w:val="22"/>
          <w:szCs w:val="22"/>
        </w:rPr>
        <w:t xml:space="preserve">Поставщик своими силами или путём привлечения соответствующей организации доставляет товар по адресу Заказчика: </w:t>
      </w:r>
      <w:r w:rsidRPr="00937396">
        <w:rPr>
          <w:rFonts w:ascii="Times New Roman" w:hAnsi="Times New Roman" w:cs="Times New Roman"/>
          <w:sz w:val="22"/>
          <w:szCs w:val="22"/>
          <w:lang w:eastAsia="ar-SA"/>
        </w:rPr>
        <w:t xml:space="preserve">Россия, Амурская область, 675004, г. Благовещенск, </w:t>
      </w:r>
      <w:r w:rsidR="0013008D">
        <w:rPr>
          <w:rFonts w:ascii="Times New Roman" w:hAnsi="Times New Roman" w:cs="Times New Roman"/>
          <w:sz w:val="22"/>
          <w:szCs w:val="22"/>
          <w:lang w:eastAsia="ar-SA"/>
        </w:rPr>
        <w:t>пер. Сервышевсукий,55</w:t>
      </w:r>
      <w:r w:rsidRPr="00937396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. </w:t>
      </w:r>
      <w:r w:rsidRPr="00937396">
        <w:rPr>
          <w:rFonts w:ascii="Times New Roman" w:hAnsi="Times New Roman" w:cs="Times New Roman"/>
          <w:sz w:val="22"/>
          <w:szCs w:val="22"/>
        </w:rPr>
        <w:t>Право выбора вида транспорта и определения других условий доставки принадлежит Поставщику. Доставка осуществляется за счет Поставщика. Все виды погрузо-разгрузочных работ, включая работы с применением грузоподъемных средств, осуществляются Поставщиком собственными техническими средствами и (или) за свой счет.</w:t>
      </w:r>
    </w:p>
    <w:p w:rsidR="00E22207" w:rsidRPr="00937396" w:rsidRDefault="00E22207" w:rsidP="00E2220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37396">
        <w:rPr>
          <w:rFonts w:ascii="Times New Roman" w:hAnsi="Times New Roman"/>
        </w:rPr>
        <w:t>Поставщик гарантирует соблюдение надлежащих условий хранения, доставки товара до его передачи Заказчику.</w:t>
      </w:r>
    </w:p>
    <w:p w:rsidR="00E22207" w:rsidRDefault="00E22207" w:rsidP="00E22207">
      <w:pPr>
        <w:widowControl w:val="0"/>
        <w:suppressAutoHyphens/>
        <w:spacing w:after="0" w:line="100" w:lineRule="atLeast"/>
        <w:ind w:firstLine="567"/>
        <w:jc w:val="both"/>
        <w:rPr>
          <w:rFonts w:ascii="Times New Roman" w:eastAsia="Calibri" w:hAnsi="Times New Roman"/>
          <w:color w:val="000000"/>
          <w:lang w:eastAsia="hi-IN" w:bidi="hi-IN"/>
        </w:rPr>
      </w:pPr>
      <w:r w:rsidRPr="00937396">
        <w:rPr>
          <w:rFonts w:ascii="Times New Roman" w:eastAsia="Calibri" w:hAnsi="Times New Roman"/>
          <w:color w:val="000000"/>
          <w:lang w:eastAsia="hi-IN" w:bidi="hi-IN"/>
        </w:rPr>
        <w:t>Не позднее, чем за два рабочих дня до дня доставки Товара, Поставщик обязан согласовать с представителем Заказчика дату и время доставки Товара.</w:t>
      </w:r>
    </w:p>
    <w:p w:rsidR="001457FE" w:rsidRPr="002A2CDF" w:rsidRDefault="001457FE" w:rsidP="001457FE">
      <w:pPr>
        <w:spacing w:after="0"/>
        <w:ind w:firstLine="567"/>
        <w:jc w:val="both"/>
        <w:rPr>
          <w:rFonts w:ascii="PT Astra Serif" w:hAnsi="PT Astra Serif"/>
        </w:rPr>
      </w:pPr>
      <w:r w:rsidRPr="002A2CDF">
        <w:rPr>
          <w:rFonts w:ascii="PT Astra Serif" w:hAnsi="PT Astra Serif"/>
        </w:rPr>
        <w:t xml:space="preserve">Поставщик в течение 2 (двух) рабочих дней </w:t>
      </w:r>
      <w:proofErr w:type="gramStart"/>
      <w:r w:rsidRPr="002A2CDF">
        <w:rPr>
          <w:rFonts w:ascii="PT Astra Serif" w:hAnsi="PT Astra Serif"/>
        </w:rPr>
        <w:t>с даты передачи</w:t>
      </w:r>
      <w:proofErr w:type="gramEnd"/>
      <w:r w:rsidRPr="002A2CDF">
        <w:rPr>
          <w:rFonts w:ascii="PT Astra Serif" w:hAnsi="PT Astra Serif"/>
        </w:rPr>
        <w:t xml:space="preserve"> товара Государственному заказчику, </w:t>
      </w:r>
      <w:r>
        <w:rPr>
          <w:rFonts w:ascii="PT Astra Serif" w:hAnsi="PT Astra Serif"/>
        </w:rPr>
        <w:t xml:space="preserve">передает </w:t>
      </w:r>
      <w:r w:rsidRPr="002A2CDF">
        <w:rPr>
          <w:rFonts w:ascii="PT Astra Serif" w:hAnsi="PT Astra Serif"/>
        </w:rPr>
        <w:t>документ о приемке.</w:t>
      </w:r>
    </w:p>
    <w:p w:rsidR="001457FE" w:rsidRPr="001457FE" w:rsidRDefault="001457FE" w:rsidP="001457FE">
      <w:pPr>
        <w:spacing w:after="0"/>
        <w:ind w:firstLine="567"/>
        <w:jc w:val="both"/>
        <w:rPr>
          <w:rFonts w:ascii="PT Astra Serif" w:hAnsi="PT Astra Serif"/>
        </w:rPr>
      </w:pPr>
      <w:r w:rsidRPr="002A2CDF">
        <w:rPr>
          <w:rFonts w:ascii="PT Astra Serif" w:hAnsi="PT Astra Serif"/>
        </w:rPr>
        <w:t>К документу о приемке прилагаются документы, которые считаются его неотъемлемой частью:</w:t>
      </w:r>
      <w:r w:rsidRPr="002A2CDF">
        <w:rPr>
          <w:rFonts w:ascii="PT Astra Serif" w:hAnsi="PT Astra Serif"/>
          <w:bCs/>
        </w:rPr>
        <w:t xml:space="preserve"> товарную накладную, или транспортную накладную, или универсальный передаточный документ.</w:t>
      </w:r>
      <w:r>
        <w:rPr>
          <w:rFonts w:ascii="PT Astra Serif" w:hAnsi="PT Astra Serif"/>
          <w:bCs/>
        </w:rPr>
        <w:t xml:space="preserve"> </w:t>
      </w:r>
      <w:r w:rsidRPr="002A2CDF">
        <w:rPr>
          <w:rFonts w:ascii="PT Astra Serif" w:hAnsi="PT Astra Serif"/>
        </w:rPr>
        <w:t>Данные документы могут быть переданы Поставщиком Государственному заказчику вместе с товаром. При этом в случае, если информация, содержащаяся в прилагаемых документах, не соответствует информации, содержащейся в документе о приемке, приоритет имеет информация, содержащаяся в документе о приемке.</w:t>
      </w:r>
    </w:p>
    <w:p w:rsidR="00E22207" w:rsidRPr="00937396" w:rsidRDefault="00E22207" w:rsidP="001457F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37396">
        <w:rPr>
          <w:rFonts w:ascii="Times New Roman" w:hAnsi="Times New Roman"/>
        </w:rPr>
        <w:t xml:space="preserve">4.2. С согласия Заказчика Поставщик вправе досрочно поставить Товар в установленном </w:t>
      </w:r>
      <w:r w:rsidR="00D37C06">
        <w:rPr>
          <w:rFonts w:ascii="Times New Roman" w:hAnsi="Times New Roman"/>
        </w:rPr>
        <w:t>Контракт</w:t>
      </w:r>
      <w:r w:rsidRPr="00937396">
        <w:rPr>
          <w:rFonts w:ascii="Times New Roman" w:hAnsi="Times New Roman"/>
        </w:rPr>
        <w:t>ом порядке.</w:t>
      </w:r>
    </w:p>
    <w:p w:rsidR="00E22207" w:rsidRPr="00937396" w:rsidRDefault="00E22207" w:rsidP="00E22207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937396">
        <w:rPr>
          <w:rFonts w:ascii="Times New Roman" w:hAnsi="Times New Roman"/>
        </w:rPr>
        <w:t xml:space="preserve">4.3. Приемка товара производится в течение 10 (десяти) рабочих дней с момента передачи товара. </w:t>
      </w:r>
    </w:p>
    <w:p w:rsidR="00E22207" w:rsidRPr="00937396" w:rsidRDefault="00E22207" w:rsidP="00E22207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937396">
        <w:rPr>
          <w:rFonts w:ascii="Times New Roman" w:hAnsi="Times New Roman"/>
        </w:rPr>
        <w:t>Приемка поставленного товара включает в себя следующие этапы:</w:t>
      </w:r>
    </w:p>
    <w:p w:rsidR="00E22207" w:rsidRPr="00937396" w:rsidRDefault="00E22207" w:rsidP="00E22207">
      <w:pPr>
        <w:tabs>
          <w:tab w:val="left" w:pos="0"/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</w:rPr>
      </w:pPr>
      <w:r w:rsidRPr="00937396">
        <w:rPr>
          <w:rFonts w:ascii="Times New Roman" w:hAnsi="Times New Roman"/>
        </w:rPr>
        <w:t>- проверка по товарной накладной или универсальному передаточному документу (товарно-транспортной накладной) номенклатуры поставленного товара на соответствие наименования, количества, комплектности и иных характеристик поставляемого товара, указанных в Спецификации (приложение №</w:t>
      </w:r>
      <w:r w:rsidR="002513E4">
        <w:rPr>
          <w:rFonts w:ascii="Times New Roman" w:hAnsi="Times New Roman"/>
        </w:rPr>
        <w:t>1</w:t>
      </w:r>
      <w:r w:rsidRPr="00937396">
        <w:rPr>
          <w:rFonts w:ascii="Times New Roman" w:hAnsi="Times New Roman"/>
        </w:rPr>
        <w:t xml:space="preserve"> к настоящему </w:t>
      </w:r>
      <w:r w:rsidR="00D37C06">
        <w:rPr>
          <w:rFonts w:ascii="Times New Roman" w:hAnsi="Times New Roman"/>
        </w:rPr>
        <w:t>Контракт</w:t>
      </w:r>
      <w:r w:rsidRPr="00937396">
        <w:rPr>
          <w:rFonts w:ascii="Times New Roman" w:hAnsi="Times New Roman"/>
        </w:rPr>
        <w:t>у);</w:t>
      </w:r>
    </w:p>
    <w:p w:rsidR="00E22207" w:rsidRPr="00937396" w:rsidRDefault="00E22207" w:rsidP="00E22207">
      <w:pPr>
        <w:tabs>
          <w:tab w:val="left" w:pos="0"/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</w:rPr>
      </w:pPr>
      <w:r w:rsidRPr="00937396">
        <w:rPr>
          <w:rFonts w:ascii="Times New Roman" w:hAnsi="Times New Roman"/>
        </w:rPr>
        <w:t xml:space="preserve">- проверка полноты и правильности оформления комплекта сопроводительной документации в соответствии с условиями настоящего </w:t>
      </w:r>
      <w:r w:rsidR="00D37C06">
        <w:rPr>
          <w:rFonts w:ascii="Times New Roman" w:hAnsi="Times New Roman"/>
        </w:rPr>
        <w:t>Контракт</w:t>
      </w:r>
      <w:r w:rsidRPr="00937396">
        <w:rPr>
          <w:rFonts w:ascii="Times New Roman" w:hAnsi="Times New Roman"/>
        </w:rPr>
        <w:t>а;</w:t>
      </w:r>
    </w:p>
    <w:p w:rsidR="00E22207" w:rsidRPr="00937396" w:rsidRDefault="00E22207" w:rsidP="00E22207">
      <w:pPr>
        <w:tabs>
          <w:tab w:val="left" w:pos="0"/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</w:rPr>
      </w:pPr>
      <w:r w:rsidRPr="00937396">
        <w:rPr>
          <w:rFonts w:ascii="Times New Roman" w:hAnsi="Times New Roman"/>
        </w:rPr>
        <w:t>- проверка наличия необходимых документов, подтверждающих качество товара, оформленные в соответствии с законодательством Российской Федерации;</w:t>
      </w:r>
    </w:p>
    <w:p w:rsidR="00E22207" w:rsidRPr="00937396" w:rsidRDefault="00E22207" w:rsidP="00E22207">
      <w:pPr>
        <w:tabs>
          <w:tab w:val="left" w:pos="0"/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</w:rPr>
      </w:pPr>
      <w:r w:rsidRPr="00937396">
        <w:rPr>
          <w:rFonts w:ascii="Times New Roman" w:hAnsi="Times New Roman"/>
        </w:rPr>
        <w:t xml:space="preserve">- проверка наличия технической документации в соответствии с условиями </w:t>
      </w:r>
      <w:r w:rsidR="00D37C06">
        <w:rPr>
          <w:rFonts w:ascii="Times New Roman" w:hAnsi="Times New Roman"/>
        </w:rPr>
        <w:t>Контракт</w:t>
      </w:r>
      <w:r w:rsidRPr="00937396">
        <w:rPr>
          <w:rFonts w:ascii="Times New Roman" w:hAnsi="Times New Roman"/>
        </w:rPr>
        <w:t>а.</w:t>
      </w:r>
    </w:p>
    <w:p w:rsidR="00E22207" w:rsidRPr="00937396" w:rsidRDefault="00E22207" w:rsidP="00E2220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37396">
        <w:rPr>
          <w:rFonts w:ascii="Times New Roman" w:hAnsi="Times New Roman"/>
        </w:rPr>
        <w:t>4</w:t>
      </w:r>
      <w:r w:rsidR="00BD1F00">
        <w:rPr>
          <w:rFonts w:ascii="Times New Roman" w:hAnsi="Times New Roman"/>
          <w:color w:val="000000"/>
        </w:rPr>
        <w:t>.4</w:t>
      </w:r>
      <w:r w:rsidRPr="00937396">
        <w:rPr>
          <w:rFonts w:ascii="Times New Roman" w:hAnsi="Times New Roman"/>
          <w:color w:val="000000"/>
        </w:rPr>
        <w:t xml:space="preserve">. </w:t>
      </w:r>
      <w:r w:rsidRPr="00937396">
        <w:rPr>
          <w:rFonts w:ascii="Times New Roman" w:hAnsi="Times New Roman"/>
        </w:rPr>
        <w:t xml:space="preserve">По факту приемки поставленного товара </w:t>
      </w:r>
      <w:r w:rsidR="00C87FA6" w:rsidRPr="00937396">
        <w:rPr>
          <w:rFonts w:ascii="Times New Roman" w:hAnsi="Times New Roman"/>
        </w:rPr>
        <w:t xml:space="preserve">при отсутствии претензий к поставленному товару уполномоченными на это лицами Заказчика </w:t>
      </w:r>
      <w:r w:rsidRPr="00937396">
        <w:rPr>
          <w:rFonts w:ascii="Times New Roman" w:hAnsi="Times New Roman"/>
        </w:rPr>
        <w:t>подписывае</w:t>
      </w:r>
      <w:r w:rsidR="00C87FA6">
        <w:rPr>
          <w:rFonts w:ascii="Times New Roman" w:hAnsi="Times New Roman"/>
        </w:rPr>
        <w:t xml:space="preserve">тся </w:t>
      </w:r>
      <w:r w:rsidR="00C87FA6" w:rsidRPr="00C87FA6">
        <w:rPr>
          <w:rFonts w:ascii="Times New Roman" w:hAnsi="Times New Roman"/>
        </w:rPr>
        <w:t>товарн</w:t>
      </w:r>
      <w:r w:rsidR="00C87FA6">
        <w:rPr>
          <w:rFonts w:ascii="Times New Roman" w:hAnsi="Times New Roman"/>
        </w:rPr>
        <w:t>ая</w:t>
      </w:r>
      <w:r w:rsidR="00C87FA6" w:rsidRPr="00C87FA6">
        <w:rPr>
          <w:rFonts w:ascii="Times New Roman" w:hAnsi="Times New Roman"/>
        </w:rPr>
        <w:t xml:space="preserve"> накладн</w:t>
      </w:r>
      <w:r w:rsidR="00C87FA6">
        <w:rPr>
          <w:rFonts w:ascii="Times New Roman" w:hAnsi="Times New Roman"/>
        </w:rPr>
        <w:t>ая</w:t>
      </w:r>
      <w:r w:rsidR="00C87FA6" w:rsidRPr="00C87FA6">
        <w:rPr>
          <w:rFonts w:ascii="Times New Roman" w:hAnsi="Times New Roman"/>
        </w:rPr>
        <w:t xml:space="preserve"> или универсальн</w:t>
      </w:r>
      <w:r w:rsidR="00C87FA6">
        <w:rPr>
          <w:rFonts w:ascii="Times New Roman" w:hAnsi="Times New Roman"/>
        </w:rPr>
        <w:t>ый</w:t>
      </w:r>
      <w:r w:rsidR="00C87FA6" w:rsidRPr="00C87FA6">
        <w:rPr>
          <w:rFonts w:ascii="Times New Roman" w:hAnsi="Times New Roman"/>
        </w:rPr>
        <w:t xml:space="preserve"> передаточн</w:t>
      </w:r>
      <w:r w:rsidR="00C87FA6">
        <w:rPr>
          <w:rFonts w:ascii="Times New Roman" w:hAnsi="Times New Roman"/>
        </w:rPr>
        <w:t xml:space="preserve">ый </w:t>
      </w:r>
      <w:r w:rsidR="00C87FA6" w:rsidRPr="00C87FA6">
        <w:rPr>
          <w:rFonts w:ascii="Times New Roman" w:hAnsi="Times New Roman"/>
        </w:rPr>
        <w:t>документ (УПД)</w:t>
      </w:r>
      <w:r w:rsidR="008805AE">
        <w:rPr>
          <w:rFonts w:ascii="Times New Roman" w:hAnsi="Times New Roman"/>
        </w:rPr>
        <w:t>.</w:t>
      </w:r>
    </w:p>
    <w:p w:rsidR="00E22207" w:rsidRPr="00937396" w:rsidRDefault="00E22207" w:rsidP="00E22207">
      <w:pPr>
        <w:widowControl w:val="0"/>
        <w:snapToGrid w:val="0"/>
        <w:spacing w:after="0" w:line="240" w:lineRule="auto"/>
        <w:ind w:right="-1" w:firstLine="708"/>
        <w:contextualSpacing/>
        <w:jc w:val="both"/>
        <w:rPr>
          <w:rFonts w:ascii="Times New Roman" w:hAnsi="Times New Roman"/>
        </w:rPr>
      </w:pPr>
      <w:r w:rsidRPr="00937396">
        <w:rPr>
          <w:rFonts w:ascii="Times New Roman" w:hAnsi="Times New Roman"/>
        </w:rPr>
        <w:t>При выявлении несоответствий в поставленном Товаре, препятствующих его приемке, в т.ч. несоответствия поставленного товара по количеству, комплектности и качеству Спецификации (приложение №</w:t>
      </w:r>
      <w:r w:rsidR="002513E4">
        <w:rPr>
          <w:rFonts w:ascii="Times New Roman" w:hAnsi="Times New Roman"/>
        </w:rPr>
        <w:t>1</w:t>
      </w:r>
      <w:r w:rsidRPr="00937396">
        <w:rPr>
          <w:rFonts w:ascii="Times New Roman" w:hAnsi="Times New Roman"/>
        </w:rPr>
        <w:t xml:space="preserve"> к </w:t>
      </w:r>
      <w:r w:rsidR="00D37C06">
        <w:rPr>
          <w:rFonts w:ascii="Times New Roman" w:hAnsi="Times New Roman"/>
        </w:rPr>
        <w:t>Контракт</w:t>
      </w:r>
      <w:r w:rsidRPr="00937396">
        <w:rPr>
          <w:rFonts w:ascii="Times New Roman" w:hAnsi="Times New Roman"/>
        </w:rPr>
        <w:t>у), Заказчик оформляет мотивированный письменный отказ от приемки товара, который подписывается уполномоченными представителями Заказчика с указанием выявленных недостатков (дефектов) и сроков их устранения. Поставщик обязан устранить выявленные недостатки (дефекты) Товара без дополнительной платы.</w:t>
      </w:r>
    </w:p>
    <w:p w:rsidR="00E22207" w:rsidRPr="00937396" w:rsidRDefault="00E22207" w:rsidP="00E22207">
      <w:pPr>
        <w:widowControl w:val="0"/>
        <w:snapToGrid w:val="0"/>
        <w:spacing w:after="0" w:line="240" w:lineRule="auto"/>
        <w:ind w:right="-1" w:firstLine="708"/>
        <w:contextualSpacing/>
        <w:jc w:val="both"/>
        <w:rPr>
          <w:rFonts w:ascii="Times New Roman" w:hAnsi="Times New Roman"/>
        </w:rPr>
      </w:pPr>
      <w:r w:rsidRPr="00937396">
        <w:rPr>
          <w:rFonts w:ascii="Times New Roman" w:hAnsi="Times New Roman"/>
        </w:rPr>
        <w:t xml:space="preserve">После устранения выявленных недостатков (дефектов) проводится повторная приемка товара. При повторном обнаружении отступлений от условий </w:t>
      </w:r>
      <w:r w:rsidR="00D37C06">
        <w:rPr>
          <w:rFonts w:ascii="Times New Roman" w:hAnsi="Times New Roman"/>
        </w:rPr>
        <w:t>Контракт</w:t>
      </w:r>
      <w:r w:rsidRPr="00937396">
        <w:rPr>
          <w:rFonts w:ascii="Times New Roman" w:hAnsi="Times New Roman"/>
        </w:rPr>
        <w:t>а, ухудшающих качество товара или иных недостатков в товаре, а также в случае нарушения сроков устранения недостатков, заказчик составляет заключение, являющееся мотивированным отказом от принятия товара, которое подписывается уполномоченными представителями Заказчика.</w:t>
      </w:r>
    </w:p>
    <w:p w:rsidR="00E22207" w:rsidRPr="00937396" w:rsidRDefault="00E22207" w:rsidP="00E22207">
      <w:pPr>
        <w:widowControl w:val="0"/>
        <w:snapToGrid w:val="0"/>
        <w:spacing w:after="0" w:line="240" w:lineRule="auto"/>
        <w:ind w:right="-1" w:firstLine="644"/>
        <w:contextualSpacing/>
        <w:jc w:val="both"/>
        <w:rPr>
          <w:rFonts w:ascii="Times New Roman" w:hAnsi="Times New Roman"/>
        </w:rPr>
      </w:pPr>
      <w:r w:rsidRPr="00937396">
        <w:rPr>
          <w:rFonts w:ascii="Times New Roman" w:hAnsi="Times New Roman"/>
        </w:rPr>
        <w:t xml:space="preserve">Под существенными нарушениями </w:t>
      </w:r>
      <w:r w:rsidR="00D37C06">
        <w:rPr>
          <w:rFonts w:ascii="Times New Roman" w:hAnsi="Times New Roman"/>
        </w:rPr>
        <w:t>Контракт</w:t>
      </w:r>
      <w:r w:rsidRPr="00937396">
        <w:rPr>
          <w:rFonts w:ascii="Times New Roman" w:hAnsi="Times New Roman"/>
        </w:rPr>
        <w:t xml:space="preserve">а, понимаются существенные нарушения, предусмотренные законодательством Российской Федерации, а также следующие условия, о которых </w:t>
      </w:r>
      <w:r w:rsidR="008805AE">
        <w:rPr>
          <w:rFonts w:ascii="Times New Roman" w:hAnsi="Times New Roman"/>
        </w:rPr>
        <w:t>договорились</w:t>
      </w:r>
      <w:r w:rsidRPr="00937396">
        <w:rPr>
          <w:rFonts w:ascii="Times New Roman" w:hAnsi="Times New Roman"/>
        </w:rPr>
        <w:t xml:space="preserve"> Стороны:</w:t>
      </w:r>
    </w:p>
    <w:p w:rsidR="00E22207" w:rsidRPr="00937396" w:rsidRDefault="00E22207" w:rsidP="00E22207">
      <w:pPr>
        <w:widowControl w:val="0"/>
        <w:snapToGrid w:val="0"/>
        <w:spacing w:after="0" w:line="240" w:lineRule="auto"/>
        <w:ind w:left="644" w:right="-1"/>
        <w:contextualSpacing/>
        <w:jc w:val="both"/>
        <w:rPr>
          <w:rFonts w:ascii="Times New Roman" w:hAnsi="Times New Roman"/>
        </w:rPr>
      </w:pPr>
      <w:r w:rsidRPr="00937396">
        <w:rPr>
          <w:rFonts w:ascii="Times New Roman" w:hAnsi="Times New Roman"/>
        </w:rPr>
        <w:t>- нарушение установленных сроков поставки Товара;</w:t>
      </w:r>
    </w:p>
    <w:p w:rsidR="00E22207" w:rsidRPr="00937396" w:rsidRDefault="00E22207" w:rsidP="00E22207">
      <w:pPr>
        <w:widowControl w:val="0"/>
        <w:snapToGrid w:val="0"/>
        <w:spacing w:after="0" w:line="240" w:lineRule="auto"/>
        <w:ind w:right="-1" w:firstLine="644"/>
        <w:contextualSpacing/>
        <w:jc w:val="both"/>
        <w:rPr>
          <w:rFonts w:ascii="Times New Roman" w:hAnsi="Times New Roman"/>
        </w:rPr>
      </w:pPr>
      <w:r w:rsidRPr="00937396">
        <w:rPr>
          <w:rFonts w:ascii="Times New Roman" w:hAnsi="Times New Roman"/>
        </w:rPr>
        <w:lastRenderedPageBreak/>
        <w:t xml:space="preserve">- обнаружение отступлений от условий </w:t>
      </w:r>
      <w:r w:rsidR="00D37C06">
        <w:rPr>
          <w:rFonts w:ascii="Times New Roman" w:hAnsi="Times New Roman"/>
        </w:rPr>
        <w:t>Контракт</w:t>
      </w:r>
      <w:r w:rsidRPr="00937396">
        <w:rPr>
          <w:rFonts w:ascii="Times New Roman" w:hAnsi="Times New Roman"/>
        </w:rPr>
        <w:t>а при повторной приемке Товара либо нарушение сроков устранения недостатков (дефектов).</w:t>
      </w:r>
    </w:p>
    <w:p w:rsidR="00E22207" w:rsidRPr="00937396" w:rsidRDefault="00E22207" w:rsidP="00E2220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37396">
        <w:rPr>
          <w:rFonts w:ascii="Times New Roman" w:hAnsi="Times New Roman"/>
          <w:color w:val="000000"/>
        </w:rPr>
        <w:t>4.</w:t>
      </w:r>
      <w:r w:rsidR="00BD1F00">
        <w:rPr>
          <w:rFonts w:ascii="Times New Roman" w:hAnsi="Times New Roman"/>
          <w:color w:val="000000"/>
        </w:rPr>
        <w:t>5</w:t>
      </w:r>
      <w:r w:rsidRPr="00937396">
        <w:rPr>
          <w:rFonts w:ascii="Times New Roman" w:hAnsi="Times New Roman"/>
          <w:color w:val="000000"/>
        </w:rPr>
        <w:t xml:space="preserve">. Моментом исполнения обязательств Поставщика по </w:t>
      </w:r>
      <w:r w:rsidR="00D37C06">
        <w:rPr>
          <w:rFonts w:ascii="Times New Roman" w:hAnsi="Times New Roman"/>
        </w:rPr>
        <w:t>Контракт</w:t>
      </w:r>
      <w:r w:rsidRPr="00937396">
        <w:rPr>
          <w:rFonts w:ascii="Times New Roman" w:hAnsi="Times New Roman"/>
        </w:rPr>
        <w:t>у</w:t>
      </w:r>
      <w:r w:rsidRPr="00937396">
        <w:rPr>
          <w:rFonts w:ascii="Times New Roman" w:hAnsi="Times New Roman"/>
          <w:color w:val="000000"/>
        </w:rPr>
        <w:t xml:space="preserve"> считается факт передачи товара Поставщиком, что подтверждается товарной накладной или универсальным передаточным </w:t>
      </w:r>
      <w:r w:rsidR="00BD1F00" w:rsidRPr="00937396">
        <w:rPr>
          <w:rFonts w:ascii="Times New Roman" w:hAnsi="Times New Roman"/>
          <w:color w:val="000000"/>
        </w:rPr>
        <w:t>документом (</w:t>
      </w:r>
      <w:r w:rsidRPr="00937396">
        <w:rPr>
          <w:rFonts w:ascii="Times New Roman" w:hAnsi="Times New Roman"/>
          <w:color w:val="000000"/>
        </w:rPr>
        <w:t>без претензий).</w:t>
      </w:r>
    </w:p>
    <w:p w:rsidR="00E22207" w:rsidRPr="00937396" w:rsidRDefault="00E22207" w:rsidP="00E2220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u w:val="single"/>
          <w:lang w:eastAsia="zh-CN"/>
        </w:rPr>
      </w:pPr>
      <w:bookmarkStart w:id="1" w:name="_Hlk67309915"/>
      <w:r w:rsidRPr="00937396">
        <w:rPr>
          <w:rFonts w:ascii="Times New Roman" w:hAnsi="Times New Roman"/>
          <w:color w:val="000000"/>
        </w:rPr>
        <w:t>4.</w:t>
      </w:r>
      <w:r w:rsidR="00BD1F00">
        <w:rPr>
          <w:rFonts w:ascii="Times New Roman" w:hAnsi="Times New Roman"/>
          <w:color w:val="000000"/>
        </w:rPr>
        <w:t>6</w:t>
      </w:r>
      <w:r w:rsidRPr="00937396">
        <w:rPr>
          <w:rFonts w:ascii="Times New Roman" w:hAnsi="Times New Roman"/>
          <w:color w:val="000000"/>
        </w:rPr>
        <w:t>.</w:t>
      </w:r>
      <w:bookmarkEnd w:id="1"/>
      <w:r w:rsidRPr="00937396">
        <w:rPr>
          <w:rFonts w:ascii="Times New Roman" w:hAnsi="Times New Roman"/>
          <w:color w:val="000000"/>
          <w:lang w:eastAsia="zh-CN"/>
        </w:rPr>
        <w:t xml:space="preserve">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товарной накладной или универсального передаточного </w:t>
      </w:r>
      <w:r w:rsidR="00BD1F00" w:rsidRPr="00937396">
        <w:rPr>
          <w:rFonts w:ascii="Times New Roman" w:hAnsi="Times New Roman"/>
          <w:color w:val="000000"/>
          <w:lang w:eastAsia="zh-CN"/>
        </w:rPr>
        <w:t>документа</w:t>
      </w:r>
      <w:r w:rsidR="00BD1F00" w:rsidRPr="00937396">
        <w:rPr>
          <w:rFonts w:ascii="Times New Roman" w:hAnsi="Times New Roman"/>
          <w:color w:val="000000"/>
        </w:rPr>
        <w:t xml:space="preserve"> (</w:t>
      </w:r>
      <w:r w:rsidRPr="00937396">
        <w:rPr>
          <w:rFonts w:ascii="Times New Roman" w:hAnsi="Times New Roman"/>
          <w:color w:val="000000"/>
        </w:rPr>
        <w:t>без претензий).</w:t>
      </w:r>
    </w:p>
    <w:p w:rsidR="00E22207" w:rsidRPr="00937396" w:rsidRDefault="00BD1F00" w:rsidP="00E22207">
      <w:pPr>
        <w:spacing w:after="0" w:line="240" w:lineRule="auto"/>
        <w:ind w:firstLine="709"/>
        <w:jc w:val="both"/>
        <w:rPr>
          <w:rFonts w:ascii="Times New Roman" w:hAnsi="Times New Roman"/>
          <w:snapToGrid w:val="0"/>
        </w:rPr>
      </w:pPr>
      <w:r>
        <w:rPr>
          <w:rFonts w:ascii="Times New Roman" w:hAnsi="Times New Roman"/>
          <w:color w:val="000000"/>
        </w:rPr>
        <w:t>4.7</w:t>
      </w:r>
      <w:r w:rsidR="00E22207" w:rsidRPr="00937396">
        <w:rPr>
          <w:rFonts w:ascii="Times New Roman" w:hAnsi="Times New Roman"/>
          <w:color w:val="000000"/>
        </w:rPr>
        <w:t xml:space="preserve">. </w:t>
      </w:r>
      <w:r w:rsidR="00E22207" w:rsidRPr="00937396">
        <w:rPr>
          <w:rFonts w:ascii="Times New Roman" w:hAnsi="Times New Roman"/>
          <w:snapToGrid w:val="0"/>
        </w:rPr>
        <w:t>При недопоставке Товара Поставщик обязан в течение согласованного периода поставки произвести З</w:t>
      </w:r>
      <w:r w:rsidR="00E22207" w:rsidRPr="00937396">
        <w:rPr>
          <w:rFonts w:ascii="Times New Roman" w:hAnsi="Times New Roman"/>
        </w:rPr>
        <w:t>аказчик</w:t>
      </w:r>
      <w:r w:rsidR="00E22207" w:rsidRPr="00937396">
        <w:rPr>
          <w:rFonts w:ascii="Times New Roman" w:hAnsi="Times New Roman"/>
          <w:snapToGrid w:val="0"/>
        </w:rPr>
        <w:t xml:space="preserve">у допоставку Товара в необходимом объеме. </w:t>
      </w:r>
    </w:p>
    <w:p w:rsidR="00E22207" w:rsidRPr="00937396" w:rsidRDefault="00E22207" w:rsidP="00E22207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</w:rPr>
      </w:pPr>
      <w:r w:rsidRPr="00937396">
        <w:rPr>
          <w:rFonts w:ascii="Times New Roman" w:hAnsi="Times New Roman"/>
        </w:rPr>
        <w:t>В случае обнаружения некачественных (не соответствующих требованиям Заказчика) товаров, Заказчик имеет право</w:t>
      </w:r>
      <w:r w:rsidRPr="00937396">
        <w:rPr>
          <w:rFonts w:ascii="Times New Roman" w:hAnsi="Times New Roman"/>
          <w:snapToGrid w:val="0"/>
        </w:rPr>
        <w:t xml:space="preserve"> по своему выбору:</w:t>
      </w:r>
    </w:p>
    <w:p w:rsidR="00E22207" w:rsidRPr="00937396" w:rsidRDefault="00E22207" w:rsidP="00E22207">
      <w:pPr>
        <w:spacing w:after="0" w:line="240" w:lineRule="auto"/>
        <w:ind w:firstLine="709"/>
        <w:jc w:val="both"/>
        <w:rPr>
          <w:rFonts w:ascii="Times New Roman" w:hAnsi="Times New Roman"/>
          <w:lang w:eastAsia="zh-CN"/>
        </w:rPr>
      </w:pPr>
      <w:r w:rsidRPr="00937396">
        <w:rPr>
          <w:rFonts w:ascii="Times New Roman" w:hAnsi="Times New Roman"/>
          <w:snapToGrid w:val="0"/>
        </w:rPr>
        <w:t xml:space="preserve">- </w:t>
      </w:r>
      <w:r w:rsidRPr="00937396">
        <w:rPr>
          <w:rFonts w:ascii="Times New Roman" w:hAnsi="Times New Roman"/>
        </w:rPr>
        <w:t xml:space="preserve">вернуть весь поставленный товар, при этом все расходы по возврату товара </w:t>
      </w:r>
      <w:r w:rsidRPr="00937396">
        <w:rPr>
          <w:rFonts w:ascii="Times New Roman" w:hAnsi="Times New Roman"/>
          <w:snapToGrid w:val="0"/>
        </w:rPr>
        <w:t>относятся в полном объеме на счет Поставщика</w:t>
      </w:r>
      <w:r w:rsidRPr="00937396">
        <w:rPr>
          <w:rFonts w:ascii="Times New Roman" w:hAnsi="Times New Roman"/>
        </w:rPr>
        <w:t xml:space="preserve">. В случае если Поставщик в определенный Сторонами срок не вывез товар, не соответствующий условиям настоящего </w:t>
      </w:r>
      <w:r w:rsidR="00D37C06">
        <w:rPr>
          <w:rFonts w:ascii="Times New Roman" w:hAnsi="Times New Roman"/>
        </w:rPr>
        <w:t>Контракт</w:t>
      </w:r>
      <w:r w:rsidRPr="00937396">
        <w:rPr>
          <w:rFonts w:ascii="Times New Roman" w:hAnsi="Times New Roman"/>
        </w:rPr>
        <w:t>а, то З</w:t>
      </w:r>
      <w:r w:rsidRPr="00937396">
        <w:rPr>
          <w:rFonts w:ascii="Times New Roman" w:hAnsi="Times New Roman"/>
          <w:snapToGrid w:val="0"/>
        </w:rPr>
        <w:t>аказчик</w:t>
      </w:r>
      <w:r w:rsidRPr="00937396">
        <w:rPr>
          <w:rFonts w:ascii="Times New Roman" w:hAnsi="Times New Roman"/>
        </w:rPr>
        <w:t xml:space="preserve"> не несет ответственность за сохранность товара;</w:t>
      </w:r>
    </w:p>
    <w:p w:rsidR="00E22207" w:rsidRPr="00937396" w:rsidRDefault="00E22207" w:rsidP="00E22207">
      <w:pPr>
        <w:spacing w:after="0" w:line="240" w:lineRule="auto"/>
        <w:ind w:firstLine="709"/>
        <w:jc w:val="both"/>
        <w:rPr>
          <w:rFonts w:ascii="Times New Roman" w:hAnsi="Times New Roman"/>
          <w:snapToGrid w:val="0"/>
        </w:rPr>
      </w:pPr>
      <w:r w:rsidRPr="00937396">
        <w:rPr>
          <w:rFonts w:ascii="Times New Roman" w:hAnsi="Times New Roman"/>
          <w:snapToGrid w:val="0"/>
        </w:rPr>
        <w:t xml:space="preserve">- потребовать замены товара ненадлежащего качества товаром, соответствующим условиям настоящего </w:t>
      </w:r>
      <w:r w:rsidR="00D37C06">
        <w:rPr>
          <w:rFonts w:ascii="Times New Roman" w:hAnsi="Times New Roman"/>
          <w:snapToGrid w:val="0"/>
        </w:rPr>
        <w:t>Контракт</w:t>
      </w:r>
      <w:r w:rsidRPr="00937396">
        <w:rPr>
          <w:rFonts w:ascii="Times New Roman" w:hAnsi="Times New Roman"/>
          <w:snapToGrid w:val="0"/>
        </w:rPr>
        <w:t xml:space="preserve">а. </w:t>
      </w:r>
    </w:p>
    <w:p w:rsidR="00E22207" w:rsidRPr="00937396" w:rsidRDefault="00E22207" w:rsidP="00DE09C4">
      <w:pPr>
        <w:widowControl w:val="0"/>
        <w:snapToGrid w:val="0"/>
        <w:spacing w:after="0" w:line="240" w:lineRule="auto"/>
        <w:ind w:right="-1" w:firstLine="644"/>
        <w:contextualSpacing/>
        <w:jc w:val="both"/>
        <w:rPr>
          <w:rFonts w:ascii="Times New Roman" w:hAnsi="Times New Roman"/>
        </w:rPr>
      </w:pPr>
      <w:r w:rsidRPr="00937396">
        <w:rPr>
          <w:rFonts w:ascii="Times New Roman" w:hAnsi="Times New Roman"/>
          <w:color w:val="000000"/>
          <w:lang w:eastAsia="zh-CN"/>
        </w:rPr>
        <w:t>4.</w:t>
      </w:r>
      <w:r w:rsidR="00BD1F00">
        <w:rPr>
          <w:rFonts w:ascii="Times New Roman" w:hAnsi="Times New Roman"/>
          <w:color w:val="000000"/>
          <w:lang w:eastAsia="zh-CN"/>
        </w:rPr>
        <w:t>8</w:t>
      </w:r>
      <w:r w:rsidRPr="00937396">
        <w:rPr>
          <w:rFonts w:ascii="Times New Roman" w:hAnsi="Times New Roman"/>
          <w:color w:val="000000"/>
          <w:lang w:eastAsia="zh-CN"/>
        </w:rPr>
        <w:t>.</w:t>
      </w:r>
      <w:r w:rsidRPr="00937396">
        <w:rPr>
          <w:rFonts w:ascii="Times New Roman" w:hAnsi="Times New Roman"/>
        </w:rPr>
        <w:t xml:space="preserve"> При возникновении между Заказчиком и Поставщиком спора по поводу недостатков (дефектов) в товаре или причин их возникновения по требованию любой из Сторон должна быть назначена экспертиза. Выбор эксперта осуществляется по обоюдному согласию Сторон. В случае подтверждения не качественности товара Расходы по проведению экспертизы несет Поставщик. </w:t>
      </w:r>
    </w:p>
    <w:p w:rsidR="00E22207" w:rsidRDefault="00BD1F00" w:rsidP="00DE09C4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4.9</w:t>
      </w:r>
      <w:r w:rsidR="00E22207" w:rsidRPr="00937396">
        <w:rPr>
          <w:rFonts w:ascii="Times New Roman" w:hAnsi="Times New Roman"/>
        </w:rPr>
        <w:t>. Заказчик вправе не подписывать товарную накладную или УПД и не оплачивать поставленный товар до полного устранения Поставщиком выявленных недостатков.</w:t>
      </w:r>
    </w:p>
    <w:p w:rsidR="00DE09C4" w:rsidRPr="00937396" w:rsidRDefault="00DE09C4" w:rsidP="00DE09C4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</w:t>
      </w:r>
      <w:r w:rsidR="00BD1F00">
        <w:rPr>
          <w:rFonts w:ascii="Times New Roman" w:hAnsi="Times New Roman"/>
        </w:rPr>
        <w:t>0</w:t>
      </w:r>
      <w:r w:rsidRPr="00DE09C4">
        <w:rPr>
          <w:rFonts w:ascii="Times New Roman" w:hAnsi="Times New Roman"/>
        </w:rPr>
        <w:t xml:space="preserve">. По итогам приемки оказанных услуг Заказчик оформляет Акт приемки товаров, работ, услуг (ф.0510452) по унифицированной форме, установленной Приказом Минфина России от 15.06.2021 № 61н. Акт формируется на основании данных документов, предоставленных </w:t>
      </w:r>
      <w:r w:rsidR="00D37C06">
        <w:rPr>
          <w:rFonts w:ascii="Times New Roman" w:hAnsi="Times New Roman"/>
        </w:rPr>
        <w:t>Поставщиком</w:t>
      </w:r>
      <w:r w:rsidRPr="00DE09C4">
        <w:rPr>
          <w:rFonts w:ascii="Times New Roman" w:hAnsi="Times New Roman"/>
        </w:rPr>
        <w:t xml:space="preserve"> и подтверждающих оказание услуг.</w:t>
      </w:r>
    </w:p>
    <w:p w:rsidR="00E22207" w:rsidRPr="00937396" w:rsidRDefault="00E22207" w:rsidP="00E22207">
      <w:pPr>
        <w:widowControl w:val="0"/>
        <w:snapToGrid w:val="0"/>
        <w:spacing w:after="0" w:line="240" w:lineRule="auto"/>
        <w:ind w:right="-1" w:firstLine="644"/>
        <w:contextualSpacing/>
        <w:jc w:val="both"/>
        <w:rPr>
          <w:rFonts w:ascii="Times New Roman" w:hAnsi="Times New Roman"/>
        </w:rPr>
      </w:pPr>
    </w:p>
    <w:p w:rsidR="00E22207" w:rsidRPr="00937396" w:rsidRDefault="00E22207" w:rsidP="00E22207">
      <w:pPr>
        <w:numPr>
          <w:ilvl w:val="0"/>
          <w:numId w:val="1"/>
        </w:numPr>
        <w:suppressAutoHyphens/>
        <w:autoSpaceDE w:val="0"/>
        <w:spacing w:after="0" w:line="240" w:lineRule="auto"/>
        <w:ind w:firstLine="644"/>
        <w:jc w:val="center"/>
        <w:rPr>
          <w:rFonts w:ascii="Times New Roman" w:eastAsia="Calibri" w:hAnsi="Times New Roman"/>
          <w:b/>
          <w:bCs/>
        </w:rPr>
      </w:pPr>
      <w:r w:rsidRPr="00937396">
        <w:rPr>
          <w:rFonts w:ascii="Times New Roman" w:eastAsia="Calibri" w:hAnsi="Times New Roman"/>
          <w:b/>
          <w:bCs/>
        </w:rPr>
        <w:t>ТАРА, УПАКОВКА И МАРКИРОВКА ТОВАРА</w:t>
      </w:r>
    </w:p>
    <w:p w:rsidR="00E22207" w:rsidRPr="00937396" w:rsidRDefault="00E22207" w:rsidP="00E22207">
      <w:pPr>
        <w:numPr>
          <w:ilvl w:val="1"/>
          <w:numId w:val="1"/>
        </w:numPr>
        <w:tabs>
          <w:tab w:val="clear" w:pos="1260"/>
          <w:tab w:val="left" w:pos="0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Calibri" w:hAnsi="Times New Roman"/>
        </w:rPr>
      </w:pPr>
      <w:r w:rsidRPr="00937396">
        <w:rPr>
          <w:rFonts w:ascii="Times New Roman" w:eastAsia="Calibri" w:hAnsi="Times New Roman"/>
        </w:rPr>
        <w:t xml:space="preserve">Товар должен иметь необходимые маркировки, наклейки и пломбы, если такие требования предъявляются действующим законодательством Российской Федерации или определяются условиями </w:t>
      </w:r>
      <w:r w:rsidR="00D37C06">
        <w:rPr>
          <w:rFonts w:ascii="Times New Roman" w:eastAsia="Calibri" w:hAnsi="Times New Roman"/>
        </w:rPr>
        <w:t>Контракт</w:t>
      </w:r>
      <w:r w:rsidRPr="00937396">
        <w:rPr>
          <w:rFonts w:ascii="Times New Roman" w:eastAsia="Calibri" w:hAnsi="Times New Roman"/>
        </w:rPr>
        <w:t xml:space="preserve">а к поставляемому товару. Дополнительные требования содержания таких условий при необходимости определяются в Спецификации к </w:t>
      </w:r>
      <w:r w:rsidR="00D37C06">
        <w:rPr>
          <w:rFonts w:ascii="Times New Roman" w:eastAsia="Calibri" w:hAnsi="Times New Roman"/>
        </w:rPr>
        <w:t>Контракт</w:t>
      </w:r>
      <w:r w:rsidRPr="00937396">
        <w:rPr>
          <w:rFonts w:ascii="Times New Roman" w:eastAsia="Calibri" w:hAnsi="Times New Roman"/>
        </w:rPr>
        <w:t>у.</w:t>
      </w:r>
    </w:p>
    <w:p w:rsidR="00E22207" w:rsidRPr="00937396" w:rsidRDefault="00E22207" w:rsidP="00E22207">
      <w:pPr>
        <w:numPr>
          <w:ilvl w:val="1"/>
          <w:numId w:val="1"/>
        </w:numPr>
        <w:tabs>
          <w:tab w:val="clear" w:pos="1260"/>
          <w:tab w:val="left" w:pos="0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Calibri" w:hAnsi="Times New Roman"/>
        </w:rPr>
      </w:pPr>
      <w:r w:rsidRPr="00937396">
        <w:rPr>
          <w:rFonts w:ascii="Times New Roman" w:eastAsia="Calibri" w:hAnsi="Times New Roman"/>
        </w:rPr>
        <w:t xml:space="preserve">Товар должен быть поставлен в упаковке (таре), обеспечивающей защиту товара от повреждения или порчи во время транспортировки, погрузочно-разгрузочных работах и хранения. Упаковка (тара) товара должна отвечать требованиям безопасности жизни, здоровья и охраны окружающей среды, иметь необходимые маркировки, наклейки, пломбы, а также давать возможность определить количество содержащегося в ней товара (опись, упаковочные ярлыки или листы), если иные требования к упаковке (таре) не предусмотрены в </w:t>
      </w:r>
      <w:r w:rsidR="00D37C06">
        <w:rPr>
          <w:rFonts w:ascii="Times New Roman" w:eastAsia="Calibri" w:hAnsi="Times New Roman"/>
        </w:rPr>
        <w:t>Контракт</w:t>
      </w:r>
      <w:r w:rsidRPr="00937396">
        <w:rPr>
          <w:rFonts w:ascii="Times New Roman" w:eastAsia="Calibri" w:hAnsi="Times New Roman"/>
        </w:rPr>
        <w:t xml:space="preserve">е или Спецификации к нему. Упаковка (тара) являющаяся одноразовой, возврату Поставщику не подлежит. Если производителем товара предусмотрена для них специальная упаковка (тара), отличная от указанной </w:t>
      </w:r>
      <w:r w:rsidR="00D37C06">
        <w:rPr>
          <w:rFonts w:ascii="Times New Roman" w:eastAsia="Calibri" w:hAnsi="Times New Roman"/>
        </w:rPr>
        <w:t>Контракт</w:t>
      </w:r>
      <w:r w:rsidRPr="00937396">
        <w:rPr>
          <w:rFonts w:ascii="Times New Roman" w:eastAsia="Calibri" w:hAnsi="Times New Roman"/>
        </w:rPr>
        <w:t>ом, то товар может поставляться в упаковке (таре) производителя, если она обеспечивает защиту товара и комплектующих от повреждения или порчи во время транспортировки и хранения. Если товар поставляется в многооборотной таре, то возврат многооборотной тары и средств пакетирования, в которых поступил товар, организуется Поставщиком самостоятельно и за его счет.</w:t>
      </w:r>
    </w:p>
    <w:p w:rsidR="00E22207" w:rsidRPr="00937396" w:rsidRDefault="00E22207" w:rsidP="00E22207">
      <w:pPr>
        <w:tabs>
          <w:tab w:val="left" w:pos="0"/>
          <w:tab w:val="left" w:pos="90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937396">
        <w:rPr>
          <w:rFonts w:ascii="Times New Roman" w:eastAsia="Calibri" w:hAnsi="Times New Roman"/>
          <w:color w:val="000000"/>
        </w:rPr>
        <w:t xml:space="preserve">Если товар передается в ненадлежащей упаковке (таре) либо без нее, Заказчик вправе потребовать от Поставщика упаковать и (или) </w:t>
      </w:r>
      <w:proofErr w:type="spellStart"/>
      <w:r w:rsidRPr="00937396">
        <w:rPr>
          <w:rFonts w:ascii="Times New Roman" w:eastAsia="Calibri" w:hAnsi="Times New Roman"/>
          <w:color w:val="000000"/>
        </w:rPr>
        <w:t>затарить</w:t>
      </w:r>
      <w:proofErr w:type="spellEnd"/>
      <w:r w:rsidRPr="00937396">
        <w:rPr>
          <w:rFonts w:ascii="Times New Roman" w:eastAsia="Calibri" w:hAnsi="Times New Roman"/>
          <w:color w:val="000000"/>
        </w:rPr>
        <w:t xml:space="preserve"> товар либо заменить ненадлежащую упаковку (тару) или предъявить Поставщику требования, вытекающие из передачи товара ненадлежащего качества. </w:t>
      </w:r>
      <w:r w:rsidRPr="00937396">
        <w:rPr>
          <w:rFonts w:ascii="Times New Roman" w:hAnsi="Times New Roman"/>
          <w:shd w:val="clear" w:color="auto" w:fill="FFFFFF"/>
        </w:rPr>
        <w:t>Упаковка должна обеспечивать защиту изделий от внешних воздействующих факторов при транспортировании, а также при хранении в течение сроков сохраняемости в условиях, установленных в стандартах и (или) технических условиях на изделия конкретных классов (групп), типов (ГОСТ 23088-80).</w:t>
      </w:r>
    </w:p>
    <w:p w:rsidR="00E22207" w:rsidRPr="00937396" w:rsidRDefault="00E22207" w:rsidP="00E936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937396">
        <w:rPr>
          <w:rFonts w:ascii="Times New Roman" w:eastAsia="Calibri" w:hAnsi="Times New Roman"/>
        </w:rPr>
        <w:t>5.3. Вся упаковка должна соответствовать требованиям законодательства Российской Федерации</w:t>
      </w:r>
      <w:r w:rsidR="00E9363B">
        <w:rPr>
          <w:rFonts w:ascii="Times New Roman" w:eastAsia="Calibri" w:hAnsi="Times New Roman"/>
        </w:rPr>
        <w:t>.</w:t>
      </w:r>
    </w:p>
    <w:p w:rsidR="00E22207" w:rsidRPr="00937396" w:rsidRDefault="00E22207" w:rsidP="00E22207">
      <w:pPr>
        <w:tabs>
          <w:tab w:val="left" w:pos="0"/>
          <w:tab w:val="left" w:pos="900"/>
        </w:tabs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/>
        </w:rPr>
      </w:pPr>
      <w:r w:rsidRPr="00937396">
        <w:rPr>
          <w:rFonts w:ascii="Times New Roman" w:eastAsia="Calibri" w:hAnsi="Times New Roman"/>
        </w:rPr>
        <w:t xml:space="preserve">5.4. Два экземпляра упаковочного листа с описанием Товара, указанием веса нетто, веса брутто, количества, указанием номера и даты </w:t>
      </w:r>
      <w:r w:rsidR="00D37C06">
        <w:rPr>
          <w:rFonts w:ascii="Times New Roman" w:eastAsia="Calibri" w:hAnsi="Times New Roman"/>
        </w:rPr>
        <w:t>Контракт</w:t>
      </w:r>
      <w:r w:rsidRPr="00937396">
        <w:rPr>
          <w:rFonts w:ascii="Times New Roman" w:eastAsia="Calibri" w:hAnsi="Times New Roman"/>
        </w:rPr>
        <w:t xml:space="preserve">а, с приложением документации на Товар </w:t>
      </w:r>
      <w:r w:rsidRPr="00937396">
        <w:rPr>
          <w:rFonts w:ascii="Times New Roman" w:eastAsia="Calibri" w:hAnsi="Times New Roman"/>
        </w:rPr>
        <w:lastRenderedPageBreak/>
        <w:t>должны сопровождать каждый ящик/контейнер. Один упаковочный лист должен находиться внутри ящика/контейнера, другой крепится с внешней стороны в водонепроницаемом конверте.</w:t>
      </w:r>
    </w:p>
    <w:p w:rsidR="00E22207" w:rsidRPr="00937396" w:rsidRDefault="00E22207" w:rsidP="00E22207">
      <w:pPr>
        <w:spacing w:after="0" w:line="240" w:lineRule="auto"/>
        <w:ind w:firstLine="540"/>
        <w:jc w:val="center"/>
        <w:rPr>
          <w:rFonts w:ascii="Times New Roman" w:hAnsi="Times New Roman"/>
          <w:b/>
          <w:bCs/>
        </w:rPr>
      </w:pPr>
    </w:p>
    <w:p w:rsidR="00E22207" w:rsidRPr="00937396" w:rsidRDefault="00E22207" w:rsidP="00E22207">
      <w:pPr>
        <w:tabs>
          <w:tab w:val="center" w:pos="5065"/>
          <w:tab w:val="left" w:pos="7680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 w:rsidRPr="00937396">
        <w:rPr>
          <w:rFonts w:ascii="Times New Roman" w:hAnsi="Times New Roman"/>
          <w:b/>
          <w:bCs/>
        </w:rPr>
        <w:t>6. ПРАВА И ОБЯЗАННОСТИ СТОРОН</w:t>
      </w:r>
    </w:p>
    <w:p w:rsidR="00E22207" w:rsidRPr="00937396" w:rsidRDefault="00E22207" w:rsidP="00E22207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937396">
        <w:rPr>
          <w:rFonts w:ascii="Times New Roman" w:hAnsi="Times New Roman"/>
          <w:b/>
        </w:rPr>
        <w:t>6.1. Поставщик обязан:</w:t>
      </w:r>
    </w:p>
    <w:p w:rsidR="00E22207" w:rsidRPr="00937396" w:rsidRDefault="00E22207" w:rsidP="00E2220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37396">
        <w:rPr>
          <w:rFonts w:ascii="Times New Roman" w:hAnsi="Times New Roman"/>
        </w:rPr>
        <w:t xml:space="preserve">6.1.1. </w:t>
      </w:r>
      <w:r w:rsidRPr="00937396">
        <w:rPr>
          <w:rFonts w:ascii="Times New Roman" w:hAnsi="Times New Roman"/>
          <w:lang w:eastAsia="zh-CN"/>
        </w:rPr>
        <w:t>Своевременно и надлежащим образом поставить Заказчику товар,</w:t>
      </w:r>
      <w:r w:rsidRPr="00937396">
        <w:rPr>
          <w:rFonts w:ascii="Times New Roman" w:hAnsi="Times New Roman"/>
        </w:rPr>
        <w:t xml:space="preserve"> наименование, количество и характеристики которого определены в Спецификации (приложение №</w:t>
      </w:r>
      <w:r w:rsidR="002513E4">
        <w:rPr>
          <w:rFonts w:ascii="Times New Roman" w:hAnsi="Times New Roman"/>
        </w:rPr>
        <w:t>1</w:t>
      </w:r>
      <w:r w:rsidRPr="00937396">
        <w:rPr>
          <w:rFonts w:ascii="Times New Roman" w:hAnsi="Times New Roman"/>
        </w:rPr>
        <w:t xml:space="preserve"> к </w:t>
      </w:r>
      <w:r w:rsidR="00D37C06">
        <w:rPr>
          <w:rFonts w:ascii="Times New Roman" w:hAnsi="Times New Roman"/>
        </w:rPr>
        <w:t>Контракт</w:t>
      </w:r>
      <w:r w:rsidRPr="00937396">
        <w:rPr>
          <w:rFonts w:ascii="Times New Roman" w:hAnsi="Times New Roman"/>
        </w:rPr>
        <w:t xml:space="preserve">у),подписываемой сторонами при заключении </w:t>
      </w:r>
      <w:r w:rsidR="00D37C06">
        <w:rPr>
          <w:rFonts w:ascii="Times New Roman" w:hAnsi="Times New Roman"/>
        </w:rPr>
        <w:t>Контракт</w:t>
      </w:r>
      <w:r w:rsidRPr="00937396">
        <w:rPr>
          <w:rFonts w:ascii="Times New Roman" w:hAnsi="Times New Roman"/>
        </w:rPr>
        <w:t>а.</w:t>
      </w:r>
    </w:p>
    <w:p w:rsidR="00E22207" w:rsidRPr="00937396" w:rsidRDefault="00E22207" w:rsidP="00E2220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lang w:eastAsia="zh-CN"/>
        </w:rPr>
      </w:pPr>
      <w:r w:rsidRPr="00937396">
        <w:rPr>
          <w:rFonts w:ascii="Times New Roman" w:hAnsi="Times New Roman"/>
        </w:rPr>
        <w:t xml:space="preserve">6.1.2. </w:t>
      </w:r>
      <w:r w:rsidRPr="00937396">
        <w:rPr>
          <w:rFonts w:ascii="Times New Roman" w:hAnsi="Times New Roman"/>
          <w:color w:val="000000"/>
          <w:lang w:eastAsia="zh-CN"/>
        </w:rPr>
        <w:t xml:space="preserve">Обеспечить поставку товара в порядке и сроки, предусмотренные настоящим </w:t>
      </w:r>
      <w:r w:rsidR="00D37C06">
        <w:rPr>
          <w:rFonts w:ascii="Times New Roman" w:hAnsi="Times New Roman"/>
          <w:color w:val="000000"/>
          <w:lang w:eastAsia="zh-CN"/>
        </w:rPr>
        <w:t>Контракт</w:t>
      </w:r>
      <w:r w:rsidRPr="00937396">
        <w:rPr>
          <w:rFonts w:ascii="Times New Roman" w:hAnsi="Times New Roman"/>
          <w:color w:val="000000"/>
          <w:lang w:eastAsia="zh-CN"/>
        </w:rPr>
        <w:t>ом.</w:t>
      </w:r>
    </w:p>
    <w:p w:rsidR="00E22207" w:rsidRPr="00937396" w:rsidRDefault="00E22207" w:rsidP="00E2220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lang w:eastAsia="zh-CN"/>
        </w:rPr>
      </w:pPr>
      <w:r w:rsidRPr="00937396">
        <w:rPr>
          <w:rFonts w:ascii="Times New Roman" w:hAnsi="Times New Roman"/>
          <w:color w:val="000000"/>
          <w:lang w:eastAsia="zh-CN"/>
        </w:rPr>
        <w:t xml:space="preserve">6.1.3. </w:t>
      </w:r>
      <w:r w:rsidR="002513E4" w:rsidRPr="00937396">
        <w:rPr>
          <w:rFonts w:ascii="Times New Roman" w:hAnsi="Times New Roman"/>
        </w:rPr>
        <w:t>Известить Заказчика о точном времени и дате поставки товара телефонограммой или по факсимильной связи.</w:t>
      </w:r>
    </w:p>
    <w:p w:rsidR="00E22207" w:rsidRPr="00937396" w:rsidRDefault="00E22207" w:rsidP="00E2220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lang w:eastAsia="zh-CN"/>
        </w:rPr>
      </w:pPr>
      <w:r w:rsidRPr="00937396">
        <w:rPr>
          <w:rFonts w:ascii="Times New Roman" w:hAnsi="Times New Roman"/>
          <w:color w:val="000000"/>
          <w:lang w:eastAsia="zh-CN"/>
        </w:rPr>
        <w:t xml:space="preserve">6.1.4. </w:t>
      </w:r>
      <w:r w:rsidR="002513E4" w:rsidRPr="00937396">
        <w:rPr>
          <w:rFonts w:ascii="Times New Roman" w:hAnsi="Times New Roman"/>
        </w:rPr>
        <w:t>Обеспечить сохранность Товара от повреждений при перевозке.</w:t>
      </w:r>
    </w:p>
    <w:p w:rsidR="00E22207" w:rsidRPr="00937396" w:rsidRDefault="00E22207" w:rsidP="00E2220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37396">
        <w:rPr>
          <w:rFonts w:ascii="Times New Roman" w:hAnsi="Times New Roman"/>
        </w:rPr>
        <w:t xml:space="preserve">6.1.5. </w:t>
      </w:r>
      <w:r w:rsidR="002513E4" w:rsidRPr="00937396">
        <w:rPr>
          <w:rFonts w:ascii="Times New Roman" w:hAnsi="Times New Roman"/>
        </w:rPr>
        <w:t>Одновременно с передачей товара п</w:t>
      </w:r>
      <w:r w:rsidR="002513E4" w:rsidRPr="00937396">
        <w:rPr>
          <w:rFonts w:ascii="Times New Roman" w:hAnsi="Times New Roman"/>
          <w:color w:val="000000"/>
        </w:rPr>
        <w:t xml:space="preserve">редоставить Заказчику оригиналы </w:t>
      </w:r>
      <w:r w:rsidR="002513E4" w:rsidRPr="00937396">
        <w:rPr>
          <w:rFonts w:ascii="Times New Roman" w:hAnsi="Times New Roman"/>
        </w:rPr>
        <w:t>счетов, товарных накладных, счетов-фактур (если предусмотрен НДС) или УПД, подписанных Поставщиком</w:t>
      </w:r>
      <w:r w:rsidR="002513E4" w:rsidRPr="00937396">
        <w:rPr>
          <w:rFonts w:ascii="Times New Roman" w:hAnsi="Times New Roman"/>
          <w:color w:val="000000"/>
        </w:rPr>
        <w:t>.</w:t>
      </w:r>
    </w:p>
    <w:p w:rsidR="002513E4" w:rsidRDefault="00E22207" w:rsidP="00E2220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lang w:eastAsia="zh-CN"/>
        </w:rPr>
      </w:pPr>
      <w:r w:rsidRPr="00937396">
        <w:rPr>
          <w:rFonts w:ascii="Times New Roman" w:hAnsi="Times New Roman"/>
        </w:rPr>
        <w:t xml:space="preserve">6.1.6. </w:t>
      </w:r>
      <w:r w:rsidR="002513E4" w:rsidRPr="00937396">
        <w:rPr>
          <w:rFonts w:ascii="Times New Roman" w:hAnsi="Times New Roman"/>
          <w:lang w:eastAsia="zh-CN"/>
        </w:rPr>
        <w:t xml:space="preserve">При передаче товара </w:t>
      </w:r>
      <w:r w:rsidR="002513E4" w:rsidRPr="00937396">
        <w:rPr>
          <w:rFonts w:ascii="Times New Roman" w:hAnsi="Times New Roman"/>
        </w:rPr>
        <w:t xml:space="preserve">предоставить Заказчику </w:t>
      </w:r>
      <w:r w:rsidR="002513E4" w:rsidRPr="00937396">
        <w:rPr>
          <w:rFonts w:ascii="Times New Roman" w:hAnsi="Times New Roman"/>
          <w:lang w:eastAsia="zh-CN"/>
        </w:rPr>
        <w:t xml:space="preserve">относящиеся к нему документы: паспорт (при наличии), </w:t>
      </w:r>
      <w:r w:rsidR="002513E4" w:rsidRPr="00937396">
        <w:rPr>
          <w:rFonts w:ascii="Times New Roman" w:eastAsia="Calibri" w:hAnsi="Times New Roman"/>
          <w:color w:val="000000"/>
          <w:lang w:eastAsia="hi-IN" w:bidi="hi-IN"/>
        </w:rPr>
        <w:t>гарантию (гарантийный талон) производителя и Поставщика на поставленный товар,</w:t>
      </w:r>
      <w:r w:rsidR="002513E4" w:rsidRPr="00937396">
        <w:rPr>
          <w:rFonts w:ascii="Times New Roman" w:hAnsi="Times New Roman"/>
          <w:lang w:eastAsia="zh-CN"/>
        </w:rPr>
        <w:t xml:space="preserve"> инструкцию по применению на русском языке, копию сертификата соответствия (если товар подлежит обязательной сертификации), копию декларации о соответствии (если подтверждение соответствия осуществляется в форме принятия декларации о соответствии), </w:t>
      </w:r>
      <w:r w:rsidR="002513E4" w:rsidRPr="00937396">
        <w:rPr>
          <w:rFonts w:ascii="Times New Roman" w:eastAsia="Calibri" w:hAnsi="Times New Roman"/>
          <w:color w:val="000000"/>
          <w:lang w:eastAsia="hi-IN" w:bidi="hi-IN"/>
        </w:rPr>
        <w:t>документы подтверждающие страну происхождения Товара (</w:t>
      </w:r>
      <w:r w:rsidR="002513E4" w:rsidRPr="00937396">
        <w:rPr>
          <w:rFonts w:ascii="Times New Roman" w:hAnsi="Times New Roman"/>
          <w:color w:val="000000"/>
          <w:shd w:val="clear" w:color="auto" w:fill="FFFFFF"/>
        </w:rPr>
        <w:t>документом о происхождении товара является декларация о происхождении товара или сертификат о происхождении товара. Происхождение товара подтверждается декларацией о происхождении товара или сертификатом о происхождении товара в соответствии с </w:t>
      </w:r>
      <w:r w:rsidR="002513E4" w:rsidRPr="00937396">
        <w:rPr>
          <w:rFonts w:ascii="Times New Roman" w:hAnsi="Times New Roman"/>
        </w:rPr>
        <w:t>правилами</w:t>
      </w:r>
      <w:r w:rsidR="002513E4" w:rsidRPr="00937396">
        <w:rPr>
          <w:rFonts w:ascii="Times New Roman" w:hAnsi="Times New Roman"/>
          <w:color w:val="000000"/>
          <w:shd w:val="clear" w:color="auto" w:fill="FFFFFF"/>
        </w:rPr>
        <w:t> определения происхождения ввозимых товаров или правилами определения происхождения вывозимых товаров)</w:t>
      </w:r>
      <w:r w:rsidR="002513E4" w:rsidRPr="00937396">
        <w:rPr>
          <w:rFonts w:ascii="Times New Roman" w:hAnsi="Times New Roman"/>
          <w:color w:val="000000"/>
          <w:lang w:eastAsia="zh-CN"/>
        </w:rPr>
        <w:t>и иные документы, подтверждающие качество товара, оформленные в соответствии с законодательством Российской Федерации.</w:t>
      </w:r>
    </w:p>
    <w:p w:rsidR="00E22207" w:rsidRPr="00937396" w:rsidRDefault="002513E4" w:rsidP="00E2220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37396">
        <w:rPr>
          <w:rFonts w:ascii="Times New Roman" w:hAnsi="Times New Roman"/>
          <w:color w:val="000000"/>
          <w:lang w:eastAsia="zh-CN"/>
        </w:rPr>
        <w:t xml:space="preserve">Если </w:t>
      </w:r>
      <w:r w:rsidRPr="00937396">
        <w:rPr>
          <w:rFonts w:ascii="Times New Roman" w:hAnsi="Times New Roman"/>
        </w:rPr>
        <w:t>производителем иностранного оборудования гарантии на товар не распространяются на территории РФ, либо не предоставляется вовсе. В этом случае для подтверждения Поставщиком гарантийных обязательств, предоставление гарантии Поставщика равноценно гарантии производителя на товар.</w:t>
      </w:r>
    </w:p>
    <w:p w:rsidR="00E22207" w:rsidRPr="00937396" w:rsidRDefault="00E22207" w:rsidP="00E2220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37396">
        <w:rPr>
          <w:rFonts w:ascii="Times New Roman" w:hAnsi="Times New Roman"/>
          <w:lang w:eastAsia="zh-CN"/>
        </w:rPr>
        <w:t xml:space="preserve">6.1.7. </w:t>
      </w:r>
      <w:r w:rsidR="002513E4" w:rsidRPr="00937396">
        <w:rPr>
          <w:rFonts w:ascii="Times New Roman" w:hAnsi="Times New Roman"/>
        </w:rPr>
        <w:t xml:space="preserve">Своевременно предоставить по письменному запросу Заказчика достоверную информацию о ходе исполнения своих обязательств по </w:t>
      </w:r>
      <w:r w:rsidR="00D37C06">
        <w:rPr>
          <w:rFonts w:ascii="Times New Roman" w:hAnsi="Times New Roman"/>
        </w:rPr>
        <w:t>Контракт</w:t>
      </w:r>
      <w:r w:rsidR="002513E4" w:rsidRPr="00937396">
        <w:rPr>
          <w:rFonts w:ascii="Times New Roman" w:hAnsi="Times New Roman"/>
        </w:rPr>
        <w:t xml:space="preserve">у, в том числе о сложностях, возникающих при исполнении </w:t>
      </w:r>
      <w:r w:rsidR="00D37C06">
        <w:rPr>
          <w:rFonts w:ascii="Times New Roman" w:hAnsi="Times New Roman"/>
        </w:rPr>
        <w:t>Контракт</w:t>
      </w:r>
      <w:r w:rsidR="002513E4" w:rsidRPr="00937396">
        <w:rPr>
          <w:rFonts w:ascii="Times New Roman" w:hAnsi="Times New Roman"/>
        </w:rPr>
        <w:t>а.</w:t>
      </w:r>
    </w:p>
    <w:p w:rsidR="00E22207" w:rsidRPr="00937396" w:rsidRDefault="00E22207" w:rsidP="00E2220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lang w:eastAsia="zh-CN"/>
        </w:rPr>
      </w:pPr>
      <w:r w:rsidRPr="00937396">
        <w:rPr>
          <w:rFonts w:ascii="Times New Roman" w:hAnsi="Times New Roman"/>
        </w:rPr>
        <w:t xml:space="preserve">6.1.8. </w:t>
      </w:r>
      <w:r w:rsidR="002513E4" w:rsidRPr="00937396">
        <w:rPr>
          <w:rFonts w:ascii="Times New Roman" w:hAnsi="Times New Roman"/>
          <w:lang w:eastAsia="zh-CN"/>
        </w:rPr>
        <w:t>Поставить Заказчику товар соответствующего качества.</w:t>
      </w:r>
    </w:p>
    <w:p w:rsidR="00E22207" w:rsidRPr="00937396" w:rsidRDefault="00E22207" w:rsidP="00E22207">
      <w:pPr>
        <w:spacing w:after="0" w:line="240" w:lineRule="auto"/>
        <w:ind w:firstLine="709"/>
        <w:jc w:val="both"/>
        <w:rPr>
          <w:rFonts w:ascii="Times New Roman" w:hAnsi="Times New Roman"/>
          <w:lang w:eastAsia="zh-CN"/>
        </w:rPr>
      </w:pPr>
      <w:r w:rsidRPr="00937396">
        <w:rPr>
          <w:rFonts w:ascii="Times New Roman" w:hAnsi="Times New Roman"/>
          <w:color w:val="000000"/>
          <w:lang w:eastAsia="zh-CN"/>
        </w:rPr>
        <w:t xml:space="preserve">6.1.9. </w:t>
      </w:r>
      <w:r w:rsidR="002513E4" w:rsidRPr="00937396">
        <w:rPr>
          <w:rFonts w:ascii="Times New Roman" w:eastAsia="Calibri" w:hAnsi="Times New Roman"/>
        </w:rPr>
        <w:t xml:space="preserve">Своими силами и за свой счет устранить недостатки (дефекты), выявленные при приёмке Товара, или заменить его на другой товар. Устранение недостатков (дефектов) или замена Товара производится в </w:t>
      </w:r>
      <w:r w:rsidR="002513E4" w:rsidRPr="00937396">
        <w:rPr>
          <w:rFonts w:ascii="Times New Roman" w:hAnsi="Times New Roman"/>
        </w:rPr>
        <w:t xml:space="preserve">согласованные сторонами сроки, </w:t>
      </w:r>
      <w:r w:rsidR="002513E4" w:rsidRPr="00937396">
        <w:rPr>
          <w:rFonts w:ascii="Times New Roman" w:eastAsia="Calibri" w:hAnsi="Times New Roman"/>
        </w:rPr>
        <w:t>после получения сообщения от Заказчика о выявленных дефектах.</w:t>
      </w:r>
    </w:p>
    <w:p w:rsidR="00E22207" w:rsidRPr="00937396" w:rsidRDefault="00E22207" w:rsidP="00E2220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37396">
        <w:rPr>
          <w:rFonts w:ascii="Times New Roman" w:hAnsi="Times New Roman"/>
        </w:rPr>
        <w:t xml:space="preserve">6.1.10. </w:t>
      </w:r>
      <w:r w:rsidR="002513E4" w:rsidRPr="00937396">
        <w:rPr>
          <w:rFonts w:ascii="Times New Roman" w:eastAsia="Calibri" w:hAnsi="Times New Roman"/>
        </w:rPr>
        <w:t xml:space="preserve">Предоставлять Заказчику или по его требованию третьим лицам необходимую документацию, относящуюся к поставке Товара по </w:t>
      </w:r>
      <w:r w:rsidR="00D37C06">
        <w:rPr>
          <w:rFonts w:ascii="Times New Roman" w:eastAsia="Calibri" w:hAnsi="Times New Roman"/>
        </w:rPr>
        <w:t>Контракт</w:t>
      </w:r>
      <w:r w:rsidR="002513E4" w:rsidRPr="00937396">
        <w:rPr>
          <w:rFonts w:ascii="Times New Roman" w:eastAsia="Calibri" w:hAnsi="Times New Roman"/>
        </w:rPr>
        <w:t xml:space="preserve">у, и создавать условия для проверки хода поставки и произведенных расходов по </w:t>
      </w:r>
      <w:r w:rsidR="00D37C06">
        <w:rPr>
          <w:rFonts w:ascii="Times New Roman" w:eastAsia="Calibri" w:hAnsi="Times New Roman"/>
        </w:rPr>
        <w:t>Контракт</w:t>
      </w:r>
      <w:r w:rsidR="002513E4" w:rsidRPr="00937396">
        <w:rPr>
          <w:rFonts w:ascii="Times New Roman" w:eastAsia="Calibri" w:hAnsi="Times New Roman"/>
        </w:rPr>
        <w:t>у.</w:t>
      </w:r>
    </w:p>
    <w:p w:rsidR="00E22207" w:rsidRPr="00937396" w:rsidRDefault="00E22207" w:rsidP="00E22207">
      <w:pPr>
        <w:tabs>
          <w:tab w:val="left" w:pos="126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lang w:eastAsia="zh-CN"/>
        </w:rPr>
      </w:pPr>
      <w:r w:rsidRPr="00937396">
        <w:rPr>
          <w:rFonts w:ascii="Times New Roman" w:hAnsi="Times New Roman"/>
          <w:b/>
          <w:color w:val="000000"/>
          <w:lang w:eastAsia="zh-CN"/>
        </w:rPr>
        <w:t>6.2. Поставщик вправе:</w:t>
      </w:r>
    </w:p>
    <w:p w:rsidR="00E22207" w:rsidRPr="00937396" w:rsidRDefault="00E22207" w:rsidP="00E22207">
      <w:pPr>
        <w:tabs>
          <w:tab w:val="left" w:pos="126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lang w:eastAsia="zh-CN"/>
        </w:rPr>
      </w:pPr>
      <w:r w:rsidRPr="00937396">
        <w:rPr>
          <w:rFonts w:ascii="Times New Roman" w:hAnsi="Times New Roman"/>
          <w:color w:val="000000"/>
          <w:lang w:eastAsia="zh-CN"/>
        </w:rPr>
        <w:t>6.2.1.</w:t>
      </w:r>
      <w:r w:rsidRPr="00937396">
        <w:rPr>
          <w:rFonts w:ascii="Times New Roman" w:hAnsi="Times New Roman"/>
          <w:color w:val="000000"/>
          <w:lang w:eastAsia="zh-CN"/>
        </w:rPr>
        <w:tab/>
        <w:t xml:space="preserve"> Требовать от Заказчика произвести приемку товара в порядке и в сроки, предусмотренные </w:t>
      </w:r>
      <w:r w:rsidR="00D37C06">
        <w:rPr>
          <w:rFonts w:ascii="Times New Roman" w:hAnsi="Times New Roman"/>
          <w:color w:val="000000"/>
          <w:lang w:eastAsia="zh-CN"/>
        </w:rPr>
        <w:t>Контракт</w:t>
      </w:r>
      <w:r w:rsidRPr="00937396">
        <w:rPr>
          <w:rFonts w:ascii="Times New Roman" w:hAnsi="Times New Roman"/>
          <w:color w:val="000000"/>
          <w:lang w:eastAsia="zh-CN"/>
        </w:rPr>
        <w:t>ом.</w:t>
      </w:r>
    </w:p>
    <w:p w:rsidR="00E22207" w:rsidRPr="00937396" w:rsidRDefault="00E22207" w:rsidP="00E22207">
      <w:pPr>
        <w:tabs>
          <w:tab w:val="left" w:pos="126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lang w:eastAsia="zh-CN"/>
        </w:rPr>
      </w:pPr>
      <w:r w:rsidRPr="00937396">
        <w:rPr>
          <w:rFonts w:ascii="Times New Roman" w:hAnsi="Times New Roman"/>
          <w:color w:val="000000"/>
          <w:lang w:eastAsia="zh-CN"/>
        </w:rPr>
        <w:t xml:space="preserve">6.2.2. Требовать от Заказчика полную и своевременную оплату поставленного товара согласно разделу 3 </w:t>
      </w:r>
      <w:r w:rsidR="00D37C06">
        <w:rPr>
          <w:rFonts w:ascii="Times New Roman" w:hAnsi="Times New Roman"/>
          <w:color w:val="000000"/>
          <w:lang w:eastAsia="zh-CN"/>
        </w:rPr>
        <w:t>Контракт</w:t>
      </w:r>
      <w:r w:rsidRPr="00937396">
        <w:rPr>
          <w:rFonts w:ascii="Times New Roman" w:hAnsi="Times New Roman"/>
          <w:color w:val="000000"/>
          <w:lang w:eastAsia="zh-CN"/>
        </w:rPr>
        <w:t>а.</w:t>
      </w:r>
    </w:p>
    <w:p w:rsidR="00E22207" w:rsidRPr="00937396" w:rsidRDefault="00E22207" w:rsidP="00E22207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937396">
        <w:rPr>
          <w:rFonts w:ascii="Times New Roman" w:hAnsi="Times New Roman"/>
          <w:b/>
        </w:rPr>
        <w:t>6.3. Заказчик обязан:</w:t>
      </w:r>
    </w:p>
    <w:p w:rsidR="00E22207" w:rsidRPr="00937396" w:rsidRDefault="00E22207" w:rsidP="00E22207">
      <w:pPr>
        <w:tabs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937396">
        <w:rPr>
          <w:rFonts w:ascii="Times New Roman" w:hAnsi="Times New Roman"/>
        </w:rPr>
        <w:t xml:space="preserve">6.3.1. </w:t>
      </w:r>
      <w:r w:rsidRPr="00937396">
        <w:rPr>
          <w:rFonts w:ascii="Times New Roman" w:eastAsia="Calibri" w:hAnsi="Times New Roman"/>
          <w:color w:val="000000"/>
          <w:lang w:eastAsia="en-US"/>
        </w:rPr>
        <w:t>Обеспечить своевременную приемку поставленных товаров в порядке,</w:t>
      </w:r>
      <w:r w:rsidRPr="00937396">
        <w:rPr>
          <w:rFonts w:ascii="Times New Roman" w:hAnsi="Times New Roman"/>
          <w:color w:val="000000"/>
          <w:lang w:eastAsia="zh-CN"/>
        </w:rPr>
        <w:t xml:space="preserve"> предусмотренном настоящим </w:t>
      </w:r>
      <w:r w:rsidR="00D37C06">
        <w:rPr>
          <w:rFonts w:ascii="Times New Roman" w:hAnsi="Times New Roman"/>
          <w:color w:val="000000"/>
          <w:lang w:eastAsia="zh-CN"/>
        </w:rPr>
        <w:t>Контракт</w:t>
      </w:r>
      <w:r w:rsidRPr="00937396">
        <w:rPr>
          <w:rFonts w:ascii="Times New Roman" w:hAnsi="Times New Roman"/>
          <w:color w:val="000000"/>
          <w:lang w:eastAsia="zh-CN"/>
        </w:rPr>
        <w:t>ом, и</w:t>
      </w:r>
      <w:r w:rsidRPr="00937396">
        <w:rPr>
          <w:rFonts w:ascii="Times New Roman" w:hAnsi="Times New Roman"/>
          <w:color w:val="000000"/>
        </w:rPr>
        <w:t xml:space="preserve"> при отсутствии претензий относительно качества, количества, ассортимента и других характеристик товара, подписать товарную накладную или универсальный передаточный документ и передать один экземпляр Поставщику.</w:t>
      </w:r>
    </w:p>
    <w:p w:rsidR="00E22207" w:rsidRPr="00937396" w:rsidRDefault="00E22207" w:rsidP="00E22207">
      <w:pPr>
        <w:suppressAutoHyphens/>
        <w:spacing w:after="0" w:line="240" w:lineRule="auto"/>
        <w:ind w:firstLine="708"/>
        <w:jc w:val="both"/>
        <w:rPr>
          <w:rFonts w:ascii="Times New Roman" w:hAnsi="Times New Roman"/>
        </w:rPr>
      </w:pPr>
      <w:r w:rsidRPr="00937396">
        <w:rPr>
          <w:rFonts w:ascii="Times New Roman" w:hAnsi="Times New Roman"/>
        </w:rPr>
        <w:t>6.3.2. Сообщать в письменной форме Поставщику о недостатках, обнаруженных в ходе приемки и эксплуатации Товара в течение 3 (трех) рабочих дней после обнаружения таких недостатков.</w:t>
      </w:r>
    </w:p>
    <w:p w:rsidR="00E22207" w:rsidRPr="00937396" w:rsidRDefault="00E22207" w:rsidP="00E22207">
      <w:pPr>
        <w:suppressAutoHyphens/>
        <w:spacing w:after="0" w:line="240" w:lineRule="auto"/>
        <w:ind w:firstLine="708"/>
        <w:jc w:val="both"/>
        <w:rPr>
          <w:rFonts w:ascii="Times New Roman" w:hAnsi="Times New Roman"/>
        </w:rPr>
      </w:pPr>
      <w:r w:rsidRPr="00937396">
        <w:rPr>
          <w:rFonts w:ascii="Times New Roman" w:hAnsi="Times New Roman"/>
          <w:color w:val="000000"/>
          <w:lang w:eastAsia="zh-CN"/>
        </w:rPr>
        <w:t>6.3.3. П</w:t>
      </w:r>
      <w:r w:rsidRPr="00937396">
        <w:rPr>
          <w:rFonts w:ascii="Times New Roman" w:eastAsia="Calibri" w:hAnsi="Times New Roman"/>
          <w:color w:val="000000"/>
          <w:lang w:eastAsia="en-US"/>
        </w:rPr>
        <w:t xml:space="preserve">роизвести оплату товара </w:t>
      </w:r>
      <w:r w:rsidRPr="00937396">
        <w:rPr>
          <w:rFonts w:ascii="Times New Roman" w:hAnsi="Times New Roman"/>
        </w:rPr>
        <w:t xml:space="preserve">при надлежащем исполнении Поставщиком обязательств </w:t>
      </w:r>
      <w:r w:rsidRPr="00937396">
        <w:rPr>
          <w:rFonts w:ascii="Times New Roman" w:eastAsia="Calibri" w:hAnsi="Times New Roman"/>
          <w:color w:val="000000"/>
          <w:lang w:eastAsia="en-US"/>
        </w:rPr>
        <w:t xml:space="preserve">в порядке и в сроки, предусмотренные </w:t>
      </w:r>
      <w:r w:rsidRPr="00937396">
        <w:rPr>
          <w:rFonts w:ascii="Times New Roman" w:hAnsi="Times New Roman"/>
          <w:color w:val="000000"/>
          <w:lang w:eastAsia="zh-CN"/>
        </w:rPr>
        <w:t>разделом 3</w:t>
      </w:r>
      <w:r w:rsidR="00D37C06">
        <w:rPr>
          <w:rFonts w:ascii="Times New Roman" w:eastAsia="Calibri" w:hAnsi="Times New Roman"/>
          <w:color w:val="000000"/>
          <w:lang w:eastAsia="en-US"/>
        </w:rPr>
        <w:t>Контракт</w:t>
      </w:r>
      <w:r w:rsidRPr="00937396">
        <w:rPr>
          <w:rFonts w:ascii="Times New Roman" w:eastAsia="Calibri" w:hAnsi="Times New Roman"/>
          <w:color w:val="000000"/>
          <w:lang w:eastAsia="en-US"/>
        </w:rPr>
        <w:t>а.</w:t>
      </w:r>
    </w:p>
    <w:p w:rsidR="00E22207" w:rsidRPr="00937396" w:rsidRDefault="00E22207" w:rsidP="00E22207">
      <w:pPr>
        <w:suppressAutoHyphens/>
        <w:spacing w:after="0" w:line="240" w:lineRule="auto"/>
        <w:ind w:firstLine="708"/>
        <w:jc w:val="both"/>
        <w:rPr>
          <w:rFonts w:ascii="Times New Roman" w:hAnsi="Times New Roman"/>
        </w:rPr>
      </w:pPr>
      <w:r w:rsidRPr="00937396">
        <w:rPr>
          <w:rFonts w:ascii="Times New Roman" w:hAnsi="Times New Roman"/>
          <w:color w:val="000000"/>
          <w:lang w:eastAsia="zh-CN"/>
        </w:rPr>
        <w:lastRenderedPageBreak/>
        <w:t xml:space="preserve">6.3.4. </w:t>
      </w:r>
      <w:r w:rsidRPr="00937396">
        <w:rPr>
          <w:rFonts w:ascii="Times New Roman" w:hAnsi="Times New Roman"/>
        </w:rPr>
        <w:t xml:space="preserve">Направить в случае просрочки Поставщиком обязательств, предусмотренных </w:t>
      </w:r>
      <w:r w:rsidR="00D37C06">
        <w:rPr>
          <w:rFonts w:ascii="Times New Roman" w:hAnsi="Times New Roman"/>
        </w:rPr>
        <w:t>Контракт</w:t>
      </w:r>
      <w:r w:rsidRPr="00937396">
        <w:rPr>
          <w:rFonts w:ascii="Times New Roman" w:hAnsi="Times New Roman"/>
        </w:rPr>
        <w:t xml:space="preserve">ом, а также в иных случаях неисполнения или ненадлежащего исполнения обязательств, предусмотренных </w:t>
      </w:r>
      <w:r w:rsidR="00D37C06">
        <w:rPr>
          <w:rFonts w:ascii="Times New Roman" w:hAnsi="Times New Roman"/>
        </w:rPr>
        <w:t>Контракт</w:t>
      </w:r>
      <w:r w:rsidRPr="00937396">
        <w:rPr>
          <w:rFonts w:ascii="Times New Roman" w:hAnsi="Times New Roman"/>
        </w:rPr>
        <w:t>ом, требование об уплате неустоек (штрафов, пеней).</w:t>
      </w:r>
    </w:p>
    <w:p w:rsidR="00E22207" w:rsidRPr="00937396" w:rsidRDefault="00E22207" w:rsidP="00E2220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lang w:eastAsia="zh-CN"/>
        </w:rPr>
      </w:pPr>
      <w:r w:rsidRPr="00937396">
        <w:rPr>
          <w:rFonts w:ascii="Times New Roman" w:hAnsi="Times New Roman"/>
          <w:b/>
          <w:color w:val="000000"/>
          <w:lang w:eastAsia="zh-CN"/>
        </w:rPr>
        <w:t>6.4. Заказчик вправе:</w:t>
      </w:r>
    </w:p>
    <w:p w:rsidR="00E22207" w:rsidRPr="00937396" w:rsidRDefault="00E22207" w:rsidP="00E22207">
      <w:pPr>
        <w:tabs>
          <w:tab w:val="left" w:pos="126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lang w:eastAsia="zh-CN"/>
        </w:rPr>
      </w:pPr>
      <w:r w:rsidRPr="00937396">
        <w:rPr>
          <w:rFonts w:ascii="Times New Roman" w:hAnsi="Times New Roman"/>
          <w:color w:val="000000"/>
          <w:lang w:eastAsia="zh-CN"/>
        </w:rPr>
        <w:t xml:space="preserve">6.4.1. Требовать от Поставщика полное и своевременное исполнение обязательств по </w:t>
      </w:r>
      <w:r w:rsidR="00D37C06">
        <w:rPr>
          <w:rFonts w:ascii="Times New Roman" w:hAnsi="Times New Roman"/>
          <w:color w:val="000000"/>
          <w:lang w:eastAsia="zh-CN"/>
        </w:rPr>
        <w:t>Контракт</w:t>
      </w:r>
      <w:r w:rsidRPr="00937396">
        <w:rPr>
          <w:rFonts w:ascii="Times New Roman" w:hAnsi="Times New Roman"/>
          <w:color w:val="000000"/>
          <w:lang w:eastAsia="zh-CN"/>
        </w:rPr>
        <w:t>у.</w:t>
      </w:r>
    </w:p>
    <w:p w:rsidR="00E22207" w:rsidRDefault="00E22207" w:rsidP="00E22207">
      <w:pPr>
        <w:tabs>
          <w:tab w:val="left" w:pos="126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lang w:eastAsia="zh-CN"/>
        </w:rPr>
      </w:pPr>
      <w:r w:rsidRPr="00937396">
        <w:rPr>
          <w:rFonts w:ascii="Times New Roman" w:hAnsi="Times New Roman"/>
          <w:color w:val="000000"/>
          <w:lang w:eastAsia="zh-CN"/>
        </w:rPr>
        <w:t xml:space="preserve">6.4.2. Отказаться от приемки и оплаты товара, не соответствующего условиям </w:t>
      </w:r>
      <w:r w:rsidR="00D37C06">
        <w:rPr>
          <w:rFonts w:ascii="Times New Roman" w:hAnsi="Times New Roman"/>
          <w:color w:val="000000"/>
          <w:lang w:eastAsia="zh-CN"/>
        </w:rPr>
        <w:t>Контракт</w:t>
      </w:r>
      <w:r w:rsidRPr="00937396">
        <w:rPr>
          <w:rFonts w:ascii="Times New Roman" w:hAnsi="Times New Roman"/>
          <w:color w:val="000000"/>
          <w:lang w:eastAsia="zh-CN"/>
        </w:rPr>
        <w:t>а.</w:t>
      </w:r>
    </w:p>
    <w:p w:rsidR="007B7133" w:rsidRPr="00937396" w:rsidRDefault="007B7133" w:rsidP="00E22207">
      <w:pPr>
        <w:tabs>
          <w:tab w:val="left" w:pos="126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lang w:eastAsia="zh-CN"/>
        </w:rPr>
      </w:pPr>
    </w:p>
    <w:p w:rsidR="00E22207" w:rsidRPr="00937396" w:rsidRDefault="00E22207" w:rsidP="00E22207">
      <w:pPr>
        <w:tabs>
          <w:tab w:val="left" w:pos="1646"/>
        </w:tabs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22207" w:rsidRPr="00937396" w:rsidRDefault="00E22207" w:rsidP="00E22207">
      <w:pPr>
        <w:tabs>
          <w:tab w:val="left" w:pos="1646"/>
        </w:tabs>
        <w:spacing w:after="0" w:line="240" w:lineRule="auto"/>
        <w:ind w:left="540"/>
        <w:jc w:val="center"/>
        <w:rPr>
          <w:rFonts w:ascii="Times New Roman" w:eastAsia="Calibri" w:hAnsi="Times New Roman"/>
          <w:b/>
          <w:bCs/>
        </w:rPr>
      </w:pPr>
      <w:r w:rsidRPr="00937396">
        <w:rPr>
          <w:rFonts w:ascii="Times New Roman" w:eastAsia="Calibri" w:hAnsi="Times New Roman"/>
          <w:b/>
          <w:bCs/>
        </w:rPr>
        <w:t>7. ГАРАНТИЙНЫЕ ОБЯЗАТЕЛЬСТВА</w:t>
      </w:r>
    </w:p>
    <w:p w:rsidR="00E22207" w:rsidRPr="00937396" w:rsidRDefault="00E22207" w:rsidP="00E2220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37396">
        <w:rPr>
          <w:rFonts w:ascii="Times New Roman" w:hAnsi="Times New Roman"/>
        </w:rPr>
        <w:t>7.1. На поставляемый товар распространяется гарантия производителя и/или поставщика, а документом, подтверждающим гарантию качества товара, является гарантийный талон и/или отметка о гарантии в инструкции (руководстве) по эксплуатации (паспорте или пр.). Гарантийный талон и/или инструкцию (руководство) по эксплуатации (паспорт или пр.) с отметкой о гарантии Поставщик передает Заказчику при поставке вместе с товаром.</w:t>
      </w:r>
    </w:p>
    <w:p w:rsidR="00E22207" w:rsidRPr="00937396" w:rsidRDefault="00E22207" w:rsidP="00E2220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37396">
        <w:rPr>
          <w:rFonts w:ascii="Times New Roman" w:hAnsi="Times New Roman"/>
        </w:rPr>
        <w:t>Гарантийный срок на поставляемый товар должен составлять не менее 12 месяцев с момента подписания документа о приемке. Гарантия предоставляется вместе с Товаром.</w:t>
      </w:r>
    </w:p>
    <w:p w:rsidR="00E22207" w:rsidRPr="00937396" w:rsidRDefault="00E22207" w:rsidP="00E2220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37396">
        <w:rPr>
          <w:rFonts w:ascii="Times New Roman" w:hAnsi="Times New Roman"/>
        </w:rPr>
        <w:t xml:space="preserve">7.2. </w:t>
      </w:r>
      <w:r w:rsidRPr="00937396">
        <w:rPr>
          <w:rFonts w:ascii="Times New Roman" w:hAnsi="Times New Roman"/>
          <w:color w:val="000000"/>
        </w:rPr>
        <w:t xml:space="preserve">Поставщик гарантирует качество и безопасность поставляемого товара в соответствии с действующими стандартами, </w:t>
      </w:r>
      <w:r w:rsidRPr="00937396">
        <w:rPr>
          <w:rFonts w:ascii="Times New Roman" w:hAnsi="Times New Roman"/>
        </w:rPr>
        <w:t xml:space="preserve">утвержденными на данный вид товара и наличием документов, обязательных для данного вида товара, оформленных в соответствии с российским законодательством.  </w:t>
      </w:r>
    </w:p>
    <w:p w:rsidR="00E22207" w:rsidRPr="00937396" w:rsidRDefault="00E22207" w:rsidP="00E2220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37396">
        <w:rPr>
          <w:rFonts w:ascii="Times New Roman" w:hAnsi="Times New Roman"/>
        </w:rPr>
        <w:t>Поставщик гарантирует, что:</w:t>
      </w:r>
    </w:p>
    <w:p w:rsidR="00E22207" w:rsidRPr="00937396" w:rsidRDefault="00E22207" w:rsidP="00E2220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37396">
        <w:rPr>
          <w:rFonts w:ascii="Times New Roman" w:hAnsi="Times New Roman"/>
        </w:rPr>
        <w:t>- товар является новым, и соответствует по качеству техническим условиям изготовителя и безопасен при использовании;</w:t>
      </w:r>
    </w:p>
    <w:p w:rsidR="00E22207" w:rsidRPr="00937396" w:rsidRDefault="00E22207" w:rsidP="00E2220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37396">
        <w:rPr>
          <w:rFonts w:ascii="Times New Roman" w:hAnsi="Times New Roman"/>
        </w:rPr>
        <w:t>- товар передается свободным от прав третьих лиц, не имеющим ограничений для использования Заказчиком и не является предметом залога, ареста или иного обременения;</w:t>
      </w:r>
    </w:p>
    <w:p w:rsidR="00E22207" w:rsidRPr="00937396" w:rsidRDefault="00E22207" w:rsidP="00E2220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37396">
        <w:rPr>
          <w:rFonts w:ascii="Times New Roman" w:hAnsi="Times New Roman"/>
        </w:rPr>
        <w:t>- сопроводительная документация, передаваемая Поставщиком, является комплектной и достаточной.</w:t>
      </w:r>
    </w:p>
    <w:p w:rsidR="00E22207" w:rsidRPr="00937396" w:rsidRDefault="00E22207" w:rsidP="00E2220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</w:rPr>
      </w:pPr>
      <w:r w:rsidRPr="00937396">
        <w:rPr>
          <w:rFonts w:ascii="Times New Roman" w:hAnsi="Times New Roman"/>
        </w:rPr>
        <w:t xml:space="preserve">7.3. Если Заказчик лишен возможности использовать товар, в отношении которого </w:t>
      </w:r>
      <w:r w:rsidR="00D37C06">
        <w:rPr>
          <w:rFonts w:ascii="Times New Roman" w:hAnsi="Times New Roman"/>
        </w:rPr>
        <w:t>Контракт</w:t>
      </w:r>
      <w:r w:rsidRPr="00937396">
        <w:rPr>
          <w:rFonts w:ascii="Times New Roman" w:hAnsi="Times New Roman"/>
        </w:rPr>
        <w:t xml:space="preserve">ом установлен гарантийный срок, по вине Поставщика, гарантийный срок не течет до устранения соответствующих обстоятельств Поставщиком. Если иное не предусмотрено </w:t>
      </w:r>
      <w:r w:rsidR="00D37C06">
        <w:rPr>
          <w:rFonts w:ascii="Times New Roman" w:hAnsi="Times New Roman"/>
        </w:rPr>
        <w:t>Контракт</w:t>
      </w:r>
      <w:r w:rsidRPr="00937396">
        <w:rPr>
          <w:rFonts w:ascii="Times New Roman" w:hAnsi="Times New Roman"/>
        </w:rPr>
        <w:t>ом, гарантийный срок продлевается на время, в течение которого товар не мог использоваться из-за обнаруженных в нем недостатков, при условии извещения Поставщика о недостатках товара. Извещение направляется Заказчиком в письменной форме в течение 3 (трех) рабочих дней со дня обнаружения недостатков.</w:t>
      </w:r>
    </w:p>
    <w:p w:rsidR="00E22207" w:rsidRPr="00937396" w:rsidRDefault="00E22207" w:rsidP="00E2220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</w:rPr>
      </w:pPr>
      <w:r w:rsidRPr="00937396">
        <w:rPr>
          <w:rFonts w:ascii="Times New Roman" w:hAnsi="Times New Roman"/>
        </w:rPr>
        <w:t>7.4. На товар (комплектующее изделие), переданный Поставщиком взамен товара (комплектующего изделия), в котором в течение гарантийного срока были обнаружены недостатки, устанавливается гарантийный срок той же продолжительности, что и на замененный.</w:t>
      </w:r>
    </w:p>
    <w:p w:rsidR="00E22207" w:rsidRPr="00937396" w:rsidRDefault="00E22207" w:rsidP="00E2220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37396">
        <w:rPr>
          <w:rFonts w:ascii="Times New Roman" w:hAnsi="Times New Roman"/>
        </w:rPr>
        <w:t>7.5. Все расходы на обслуживание товара в течение гарантийного срока несет Поставщик.</w:t>
      </w:r>
    </w:p>
    <w:p w:rsidR="00E22207" w:rsidRPr="00937396" w:rsidRDefault="00E22207" w:rsidP="00E2220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lang w:eastAsia="ar-SA"/>
        </w:rPr>
      </w:pPr>
    </w:p>
    <w:p w:rsidR="00E22207" w:rsidRPr="00937396" w:rsidRDefault="00E22207" w:rsidP="00E22207">
      <w:pPr>
        <w:tabs>
          <w:tab w:val="left" w:pos="1646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 w:rsidRPr="00937396">
        <w:rPr>
          <w:rFonts w:ascii="Times New Roman" w:hAnsi="Times New Roman"/>
          <w:b/>
          <w:bCs/>
        </w:rPr>
        <w:t>8. ОБСТОЯТЕЛЬСТВА НЕПРЕОДОЛИМОЙ СИЛЫ</w:t>
      </w:r>
    </w:p>
    <w:p w:rsidR="00E22207" w:rsidRPr="00937396" w:rsidRDefault="00E22207" w:rsidP="00E22207">
      <w:pPr>
        <w:widowControl w:val="0"/>
        <w:tabs>
          <w:tab w:val="left" w:pos="36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937396">
        <w:rPr>
          <w:rFonts w:ascii="Times New Roman" w:hAnsi="Times New Roman"/>
        </w:rPr>
        <w:t xml:space="preserve">8.1. Стороны освобождаются от ответственности за неисполнение или ненадлежащее исполнение обязательств, принятых на себя по настоящему </w:t>
      </w:r>
      <w:r w:rsidR="00D37C06">
        <w:rPr>
          <w:rFonts w:ascii="Times New Roman" w:hAnsi="Times New Roman"/>
        </w:rPr>
        <w:t>Контракт</w:t>
      </w:r>
      <w:r w:rsidRPr="00937396">
        <w:rPr>
          <w:rFonts w:ascii="Times New Roman" w:hAnsi="Times New Roman"/>
        </w:rPr>
        <w:t>у, если надлежащее исполнение оказалось невозможным вследствие наступления обстоятельств непреодолимой силы.</w:t>
      </w:r>
    </w:p>
    <w:p w:rsidR="00E22207" w:rsidRPr="00937396" w:rsidRDefault="00E22207" w:rsidP="00E22207">
      <w:pPr>
        <w:widowControl w:val="0"/>
        <w:tabs>
          <w:tab w:val="left" w:pos="36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2" w:name="_Hlk67312283"/>
      <w:r w:rsidRPr="00937396">
        <w:rPr>
          <w:rFonts w:ascii="Times New Roman" w:hAnsi="Times New Roman"/>
        </w:rPr>
        <w:t xml:space="preserve">8.2. Понятием обстоятельств непреодолимой силы охватываются внешние и чрезвычайные события, отсутствовавшие во время подписания </w:t>
      </w:r>
      <w:r w:rsidR="00D37C06">
        <w:rPr>
          <w:rFonts w:ascii="Times New Roman" w:hAnsi="Times New Roman"/>
        </w:rPr>
        <w:t>Контракт</w:t>
      </w:r>
      <w:r w:rsidRPr="00937396">
        <w:rPr>
          <w:rFonts w:ascii="Times New Roman" w:hAnsi="Times New Roman"/>
        </w:rPr>
        <w:t xml:space="preserve">а и наступившие помимо воли и желания Сторон, действия которых Стороны не могли предотвратить мерами и средствами, которые оправданно и целесообразно ожидать от добросовестно действующей Стороны. К подобным обстоятельствам Стороны относят, в том числе, но не ограничиваясь: военные действия, восстание, революция, свержение существующего государственного строя, гражданская война, массовые беспорядки, столкновения, забастовки, террористические акты, массовая радиация, радиоактивное заражение, эпидемии, пожары, природные катастрофы, акты и действия государственных органов, эмбарго и иные обстоятельства, делающие невозможным исполнение обязательств по </w:t>
      </w:r>
      <w:r w:rsidR="00D37C06">
        <w:rPr>
          <w:rFonts w:ascii="Times New Roman" w:hAnsi="Times New Roman"/>
        </w:rPr>
        <w:t>Контракт</w:t>
      </w:r>
      <w:r w:rsidRPr="00937396">
        <w:rPr>
          <w:rFonts w:ascii="Times New Roman" w:hAnsi="Times New Roman"/>
        </w:rPr>
        <w:t xml:space="preserve">у в соответствии с законным порядком. </w:t>
      </w:r>
    </w:p>
    <w:p w:rsidR="00E22207" w:rsidRPr="00937396" w:rsidRDefault="00E22207" w:rsidP="00E22207">
      <w:pPr>
        <w:widowControl w:val="0"/>
        <w:tabs>
          <w:tab w:val="left" w:pos="36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937396">
        <w:rPr>
          <w:rFonts w:ascii="Times New Roman" w:hAnsi="Times New Roman"/>
        </w:rPr>
        <w:t>Наличие обстоятельств непреодолимой силы подтверждается соответствующим документом Торгово-промышленной палаты Российской Федерации или иной уполномоченной на то организацией или органом власти.</w:t>
      </w:r>
    </w:p>
    <w:bookmarkEnd w:id="2"/>
    <w:p w:rsidR="00E22207" w:rsidRPr="00937396" w:rsidRDefault="00E22207" w:rsidP="00E22207">
      <w:pPr>
        <w:widowControl w:val="0"/>
        <w:tabs>
          <w:tab w:val="left" w:pos="36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937396">
        <w:rPr>
          <w:rFonts w:ascii="Times New Roman" w:hAnsi="Times New Roman"/>
        </w:rPr>
        <w:t>8.3. В период действия обстоятельств непреодолимой силы, которые освобождают Стороны от ответственности, выполнение обязательств приостанавливается.</w:t>
      </w:r>
    </w:p>
    <w:p w:rsidR="00E22207" w:rsidRPr="00937396" w:rsidRDefault="00E22207" w:rsidP="00E22207">
      <w:pPr>
        <w:widowControl w:val="0"/>
        <w:tabs>
          <w:tab w:val="left" w:pos="36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937396">
        <w:rPr>
          <w:rFonts w:ascii="Times New Roman" w:hAnsi="Times New Roman"/>
        </w:rPr>
        <w:lastRenderedPageBreak/>
        <w:t xml:space="preserve">8.4. Наступление обстоятельств непреодолимой силы при условии, что приняты установленные меры по извещению об этом других Сторон, продлевает срок выполнения </w:t>
      </w:r>
      <w:r w:rsidR="00D37C06">
        <w:rPr>
          <w:rFonts w:ascii="Times New Roman" w:hAnsi="Times New Roman"/>
        </w:rPr>
        <w:t>контракт</w:t>
      </w:r>
      <w:r w:rsidRPr="00937396">
        <w:rPr>
          <w:rFonts w:ascii="Times New Roman" w:hAnsi="Times New Roman"/>
        </w:rPr>
        <w:t>ных обязательств на период, по своей продолжительности соответствующий продолжительности обстоятельств и разумному сроку для устранения их последствий.</w:t>
      </w:r>
    </w:p>
    <w:p w:rsidR="00E22207" w:rsidRPr="00937396" w:rsidRDefault="00E22207" w:rsidP="00E2220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37396">
        <w:rPr>
          <w:rFonts w:ascii="Times New Roman" w:hAnsi="Times New Roman"/>
        </w:rPr>
        <w:t>8.5.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:rsidR="00E22207" w:rsidRPr="00937396" w:rsidRDefault="00E22207" w:rsidP="00E2220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37396">
        <w:rPr>
          <w:rFonts w:ascii="Times New Roman" w:hAnsi="Times New Roman"/>
        </w:rPr>
        <w:t xml:space="preserve">8.6. Если обстоятельства непреодолимой силы будут длиться более двух календарных месяцев с даты соответствующего уведомления, каждая из Сторон вправе расторгнуть </w:t>
      </w:r>
      <w:r w:rsidR="00D37C06">
        <w:rPr>
          <w:rFonts w:ascii="Times New Roman" w:hAnsi="Times New Roman"/>
        </w:rPr>
        <w:t>Контракт</w:t>
      </w:r>
      <w:r w:rsidRPr="00937396">
        <w:rPr>
          <w:rFonts w:ascii="Times New Roman" w:hAnsi="Times New Roman"/>
        </w:rPr>
        <w:t xml:space="preserve"> без права требования возмещения убытков, понесенных в связи с наступлением таких обстоятельств.</w:t>
      </w:r>
    </w:p>
    <w:p w:rsidR="00E22207" w:rsidRPr="00937396" w:rsidRDefault="00E22207" w:rsidP="00E2220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22207" w:rsidRPr="00937396" w:rsidRDefault="00E22207" w:rsidP="00E2220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937396">
        <w:rPr>
          <w:rFonts w:ascii="Times New Roman" w:hAnsi="Times New Roman"/>
          <w:b/>
          <w:bCs/>
        </w:rPr>
        <w:t>9. ОТВЕТСТВЕННОСТЬ СТОРОН</w:t>
      </w:r>
    </w:p>
    <w:p w:rsidR="00E22207" w:rsidRPr="00937396" w:rsidRDefault="00E22207" w:rsidP="00E222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MS Mincho" w:hAnsi="Times New Roman"/>
          <w:lang w:eastAsia="en-US"/>
        </w:rPr>
      </w:pPr>
      <w:r w:rsidRPr="00937396">
        <w:rPr>
          <w:rFonts w:ascii="Times New Roman" w:eastAsia="MS Mincho" w:hAnsi="Times New Roman"/>
          <w:lang w:eastAsia="en-US"/>
        </w:rPr>
        <w:t xml:space="preserve">9.1. За неисполнение или ненадлежащее исполнение обязательств, предусмотренных </w:t>
      </w:r>
      <w:r w:rsidR="00D37C06">
        <w:rPr>
          <w:rFonts w:ascii="Times New Roman" w:eastAsia="MS Mincho" w:hAnsi="Times New Roman"/>
          <w:lang w:eastAsia="en-US"/>
        </w:rPr>
        <w:t>Контракт</w:t>
      </w:r>
      <w:r w:rsidRPr="00937396">
        <w:rPr>
          <w:rFonts w:ascii="Times New Roman" w:eastAsia="MS Mincho" w:hAnsi="Times New Roman"/>
          <w:lang w:eastAsia="en-US"/>
        </w:rPr>
        <w:t xml:space="preserve">ом, Стороны несут ответственность в соответствии с действующим законодательством РФ. </w:t>
      </w:r>
    </w:p>
    <w:p w:rsidR="00E22207" w:rsidRPr="00937396" w:rsidRDefault="00E22207" w:rsidP="00E22207">
      <w:pPr>
        <w:spacing w:after="0" w:line="240" w:lineRule="auto"/>
        <w:ind w:firstLine="567"/>
        <w:jc w:val="both"/>
        <w:rPr>
          <w:rFonts w:ascii="Times New Roman" w:eastAsia="Calibri" w:hAnsi="Times New Roman"/>
          <w:lang w:eastAsia="en-US"/>
        </w:rPr>
      </w:pPr>
      <w:r w:rsidRPr="00937396">
        <w:rPr>
          <w:rFonts w:ascii="Times New Roman" w:eastAsia="MS Mincho" w:hAnsi="Times New Roman"/>
          <w:lang w:eastAsia="en-US"/>
        </w:rPr>
        <w:t xml:space="preserve">9.2. В случае просрочки исполнения Заказчиком обязательств, предусмотренных </w:t>
      </w:r>
      <w:r w:rsidR="00D37C06">
        <w:rPr>
          <w:rFonts w:ascii="Times New Roman" w:eastAsia="MS Mincho" w:hAnsi="Times New Roman"/>
          <w:lang w:eastAsia="en-US"/>
        </w:rPr>
        <w:t>Контракт</w:t>
      </w:r>
      <w:r w:rsidRPr="00937396">
        <w:rPr>
          <w:rFonts w:ascii="Times New Roman" w:eastAsia="MS Mincho" w:hAnsi="Times New Roman"/>
          <w:lang w:eastAsia="en-US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D37C06">
        <w:rPr>
          <w:rFonts w:ascii="Times New Roman" w:eastAsia="MS Mincho" w:hAnsi="Times New Roman"/>
          <w:lang w:eastAsia="en-US"/>
        </w:rPr>
        <w:t>Контракт</w:t>
      </w:r>
      <w:r w:rsidRPr="00937396">
        <w:rPr>
          <w:rFonts w:ascii="Times New Roman" w:eastAsia="MS Mincho" w:hAnsi="Times New Roman"/>
          <w:lang w:eastAsia="en-US"/>
        </w:rPr>
        <w:t xml:space="preserve">ом, Поставщик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D37C06">
        <w:rPr>
          <w:rFonts w:ascii="Times New Roman" w:eastAsia="MS Mincho" w:hAnsi="Times New Roman"/>
          <w:lang w:eastAsia="en-US"/>
        </w:rPr>
        <w:t>Контракт</w:t>
      </w:r>
      <w:r w:rsidRPr="00937396">
        <w:rPr>
          <w:rFonts w:ascii="Times New Roman" w:eastAsia="MS Mincho" w:hAnsi="Times New Roman"/>
          <w:lang w:eastAsia="en-US"/>
        </w:rPr>
        <w:t xml:space="preserve">ом, начиная со дня, следующего после дня истечения установленного </w:t>
      </w:r>
      <w:r w:rsidR="00D37C06">
        <w:rPr>
          <w:rFonts w:ascii="Times New Roman" w:eastAsia="MS Mincho" w:hAnsi="Times New Roman"/>
          <w:lang w:eastAsia="en-US"/>
        </w:rPr>
        <w:t>Контракт</w:t>
      </w:r>
      <w:r w:rsidRPr="00937396">
        <w:rPr>
          <w:rFonts w:ascii="Times New Roman" w:eastAsia="MS Mincho" w:hAnsi="Times New Roman"/>
          <w:lang w:eastAsia="en-US"/>
        </w:rPr>
        <w:t xml:space="preserve">ом срока исполнения обязательства. Такая пеня устанавливается </w:t>
      </w:r>
      <w:r w:rsidR="00D37C06">
        <w:rPr>
          <w:rFonts w:ascii="Times New Roman" w:eastAsia="MS Mincho" w:hAnsi="Times New Roman"/>
          <w:lang w:eastAsia="en-US"/>
        </w:rPr>
        <w:t>Контракт</w:t>
      </w:r>
      <w:r w:rsidRPr="00937396">
        <w:rPr>
          <w:rFonts w:ascii="Times New Roman" w:eastAsia="MS Mincho" w:hAnsi="Times New Roman"/>
          <w:lang w:eastAsia="en-US"/>
        </w:rPr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суммы. Штрафы начисляются за ненадлежащее исполнение Заказчиком обязательств, предусмотренных </w:t>
      </w:r>
      <w:r w:rsidR="00D37C06">
        <w:rPr>
          <w:rFonts w:ascii="Times New Roman" w:eastAsia="MS Mincho" w:hAnsi="Times New Roman"/>
          <w:lang w:eastAsia="en-US"/>
        </w:rPr>
        <w:t>Контракт</w:t>
      </w:r>
      <w:r w:rsidRPr="00937396">
        <w:rPr>
          <w:rFonts w:ascii="Times New Roman" w:eastAsia="MS Mincho" w:hAnsi="Times New Roman"/>
          <w:lang w:eastAsia="en-US"/>
        </w:rPr>
        <w:t xml:space="preserve">ом, за исключением просрочки исполнения обязательств, предусмотренных </w:t>
      </w:r>
      <w:r w:rsidR="00D37C06">
        <w:rPr>
          <w:rFonts w:ascii="Times New Roman" w:eastAsia="MS Mincho" w:hAnsi="Times New Roman"/>
          <w:lang w:eastAsia="en-US"/>
        </w:rPr>
        <w:t>Контракт</w:t>
      </w:r>
      <w:r w:rsidRPr="00937396">
        <w:rPr>
          <w:rFonts w:ascii="Times New Roman" w:eastAsia="MS Mincho" w:hAnsi="Times New Roman"/>
          <w:lang w:eastAsia="en-US"/>
        </w:rPr>
        <w:t xml:space="preserve">ом. </w:t>
      </w:r>
      <w:r w:rsidRPr="00937396">
        <w:rPr>
          <w:rFonts w:ascii="Times New Roman" w:eastAsia="Calibri" w:hAnsi="Times New Roman"/>
          <w:lang w:eastAsia="en-US"/>
        </w:rPr>
        <w:t xml:space="preserve">Размер штрафа устанавливается </w:t>
      </w:r>
      <w:r w:rsidR="00D37C06">
        <w:rPr>
          <w:rFonts w:ascii="Times New Roman" w:eastAsia="Calibri" w:hAnsi="Times New Roman"/>
          <w:lang w:eastAsia="en-US"/>
        </w:rPr>
        <w:t>Контракт</w:t>
      </w:r>
      <w:r w:rsidRPr="00937396">
        <w:rPr>
          <w:rFonts w:ascii="Times New Roman" w:eastAsia="Calibri" w:hAnsi="Times New Roman"/>
          <w:lang w:eastAsia="en-US"/>
        </w:rPr>
        <w:t xml:space="preserve">ом в порядке, установленном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D37C06">
        <w:rPr>
          <w:rFonts w:ascii="Times New Roman" w:eastAsia="Calibri" w:hAnsi="Times New Roman"/>
          <w:lang w:eastAsia="en-US"/>
        </w:rPr>
        <w:t>Контракт</w:t>
      </w:r>
      <w:r w:rsidRPr="00937396">
        <w:rPr>
          <w:rFonts w:ascii="Times New Roman" w:eastAsia="Calibri" w:hAnsi="Times New Roman"/>
          <w:lang w:eastAsia="en-US"/>
        </w:rPr>
        <w:t xml:space="preserve">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 августа 2017 г. № 1042. </w:t>
      </w:r>
    </w:p>
    <w:p w:rsidR="00E22207" w:rsidRPr="00937396" w:rsidRDefault="00E22207" w:rsidP="00E222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MS Mincho" w:hAnsi="Times New Roman"/>
          <w:lang w:eastAsia="en-US"/>
        </w:rPr>
      </w:pPr>
      <w:r w:rsidRPr="00937396">
        <w:rPr>
          <w:rFonts w:ascii="Times New Roman" w:eastAsia="MS Mincho" w:hAnsi="Times New Roman"/>
          <w:lang w:eastAsia="en-US"/>
        </w:rPr>
        <w:t xml:space="preserve">9.3. За каждый факт неисполнения Заказчиком обязательств, предусмотренных </w:t>
      </w:r>
      <w:r w:rsidR="00D37C06">
        <w:rPr>
          <w:rFonts w:ascii="Times New Roman" w:eastAsia="MS Mincho" w:hAnsi="Times New Roman"/>
          <w:lang w:eastAsia="en-US"/>
        </w:rPr>
        <w:t>Контракт</w:t>
      </w:r>
      <w:r w:rsidRPr="00937396">
        <w:rPr>
          <w:rFonts w:ascii="Times New Roman" w:eastAsia="MS Mincho" w:hAnsi="Times New Roman"/>
          <w:lang w:eastAsia="en-US"/>
        </w:rPr>
        <w:t xml:space="preserve">ом, за исключением просрочки исполнения обязательств, предусмотренных </w:t>
      </w:r>
      <w:r w:rsidR="00D37C06">
        <w:rPr>
          <w:rFonts w:ascii="Times New Roman" w:eastAsia="MS Mincho" w:hAnsi="Times New Roman"/>
          <w:lang w:eastAsia="en-US"/>
        </w:rPr>
        <w:t>Контракт</w:t>
      </w:r>
      <w:r w:rsidRPr="00937396">
        <w:rPr>
          <w:rFonts w:ascii="Times New Roman" w:eastAsia="MS Mincho" w:hAnsi="Times New Roman"/>
          <w:lang w:eastAsia="en-US"/>
        </w:rPr>
        <w:t>ом, размер штрафа устанавливается в следующем порядке:</w:t>
      </w:r>
    </w:p>
    <w:p w:rsidR="00E22207" w:rsidRPr="00937396" w:rsidRDefault="00E22207" w:rsidP="00E2220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MS Mincho" w:hAnsi="Times New Roman"/>
          <w:lang w:eastAsia="en-US"/>
        </w:rPr>
      </w:pPr>
      <w:r w:rsidRPr="00937396">
        <w:rPr>
          <w:rFonts w:ascii="Times New Roman" w:eastAsia="MS Mincho" w:hAnsi="Times New Roman"/>
          <w:lang w:eastAsia="en-US"/>
        </w:rPr>
        <w:t xml:space="preserve">а) 1000 рублей, если цена </w:t>
      </w:r>
      <w:r w:rsidR="00D37C06">
        <w:rPr>
          <w:rFonts w:ascii="Times New Roman" w:eastAsia="MS Mincho" w:hAnsi="Times New Roman"/>
          <w:lang w:eastAsia="en-US"/>
        </w:rPr>
        <w:t>Контракт</w:t>
      </w:r>
      <w:r w:rsidRPr="00937396">
        <w:rPr>
          <w:rFonts w:ascii="Times New Roman" w:eastAsia="MS Mincho" w:hAnsi="Times New Roman"/>
          <w:lang w:eastAsia="en-US"/>
        </w:rPr>
        <w:t>а не превышает 3 млн. рублей (включительно);</w:t>
      </w:r>
    </w:p>
    <w:p w:rsidR="00E22207" w:rsidRPr="00937396" w:rsidRDefault="00E22207" w:rsidP="00E2220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MS Mincho" w:hAnsi="Times New Roman"/>
          <w:lang w:eastAsia="en-US"/>
        </w:rPr>
      </w:pPr>
      <w:r w:rsidRPr="00937396">
        <w:rPr>
          <w:rFonts w:ascii="Times New Roman" w:eastAsia="MS Mincho" w:hAnsi="Times New Roman"/>
          <w:lang w:eastAsia="en-US"/>
        </w:rPr>
        <w:t xml:space="preserve">б) 5000 рублей, если цена </w:t>
      </w:r>
      <w:r w:rsidR="00D37C06">
        <w:rPr>
          <w:rFonts w:ascii="Times New Roman" w:eastAsia="MS Mincho" w:hAnsi="Times New Roman"/>
          <w:lang w:eastAsia="en-US"/>
        </w:rPr>
        <w:t>Контракт</w:t>
      </w:r>
      <w:r w:rsidRPr="00937396">
        <w:rPr>
          <w:rFonts w:ascii="Times New Roman" w:eastAsia="MS Mincho" w:hAnsi="Times New Roman"/>
          <w:lang w:eastAsia="en-US"/>
        </w:rPr>
        <w:t xml:space="preserve">а составляет от 3 млн. рублей до 50 млн. рублей (включительно); </w:t>
      </w:r>
    </w:p>
    <w:p w:rsidR="00E22207" w:rsidRPr="00937396" w:rsidRDefault="00E22207" w:rsidP="00E222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MS Mincho" w:hAnsi="Times New Roman"/>
          <w:lang w:eastAsia="en-US"/>
        </w:rPr>
      </w:pPr>
      <w:r w:rsidRPr="00937396">
        <w:rPr>
          <w:rFonts w:ascii="Times New Roman" w:eastAsia="MS Mincho" w:hAnsi="Times New Roman"/>
          <w:lang w:eastAsia="en-US"/>
        </w:rPr>
        <w:t xml:space="preserve">9.4. В случае просрочки исполнения Поставщиком обязательств (в том числе гарантийного обязательства), предусмотренных </w:t>
      </w:r>
      <w:r w:rsidR="00D37C06">
        <w:rPr>
          <w:rFonts w:ascii="Times New Roman" w:eastAsia="MS Mincho" w:hAnsi="Times New Roman"/>
          <w:lang w:eastAsia="en-US"/>
        </w:rPr>
        <w:t>Контракт</w:t>
      </w:r>
      <w:r w:rsidRPr="00937396">
        <w:rPr>
          <w:rFonts w:ascii="Times New Roman" w:eastAsia="MS Mincho" w:hAnsi="Times New Roman"/>
          <w:lang w:eastAsia="en-US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D37C06">
        <w:rPr>
          <w:rFonts w:ascii="Times New Roman" w:eastAsia="MS Mincho" w:hAnsi="Times New Roman"/>
          <w:lang w:eastAsia="en-US"/>
        </w:rPr>
        <w:t>Контракт</w:t>
      </w:r>
      <w:r w:rsidRPr="00937396">
        <w:rPr>
          <w:rFonts w:ascii="Times New Roman" w:eastAsia="MS Mincho" w:hAnsi="Times New Roman"/>
          <w:lang w:eastAsia="en-US"/>
        </w:rPr>
        <w:t>ом, Заказчик направляет Поставщику требование об уплате неустоек (штрафов, пеней).</w:t>
      </w:r>
    </w:p>
    <w:p w:rsidR="00E22207" w:rsidRPr="00937396" w:rsidRDefault="00E22207" w:rsidP="00E222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MS Mincho" w:hAnsi="Times New Roman"/>
          <w:lang w:eastAsia="en-US"/>
        </w:rPr>
      </w:pPr>
      <w:r w:rsidRPr="00937396">
        <w:rPr>
          <w:rFonts w:ascii="Times New Roman" w:eastAsia="MS Mincho" w:hAnsi="Times New Roman"/>
          <w:lang w:eastAsia="en-US"/>
        </w:rPr>
        <w:t xml:space="preserve">9.5. Пеня начисляется за каждый день просрочки исполнения Поставщиком обязательства, предусмотренного </w:t>
      </w:r>
      <w:r w:rsidR="00D37C06">
        <w:rPr>
          <w:rFonts w:ascii="Times New Roman" w:eastAsia="MS Mincho" w:hAnsi="Times New Roman"/>
          <w:lang w:eastAsia="en-US"/>
        </w:rPr>
        <w:t>Контракт</w:t>
      </w:r>
      <w:r w:rsidRPr="00937396">
        <w:rPr>
          <w:rFonts w:ascii="Times New Roman" w:eastAsia="MS Mincho" w:hAnsi="Times New Roman"/>
          <w:lang w:eastAsia="en-US"/>
        </w:rPr>
        <w:t xml:space="preserve">ом, начиная со дня, следующего после дня истечения установленного </w:t>
      </w:r>
      <w:r w:rsidR="00D37C06">
        <w:rPr>
          <w:rFonts w:ascii="Times New Roman" w:eastAsia="MS Mincho" w:hAnsi="Times New Roman"/>
          <w:lang w:eastAsia="en-US"/>
        </w:rPr>
        <w:t>Контракт</w:t>
      </w:r>
      <w:r w:rsidRPr="00937396">
        <w:rPr>
          <w:rFonts w:ascii="Times New Roman" w:eastAsia="MS Mincho" w:hAnsi="Times New Roman"/>
          <w:lang w:eastAsia="en-US"/>
        </w:rPr>
        <w:t xml:space="preserve">ом срока исполнения обязательства, и устанавливается </w:t>
      </w:r>
      <w:r w:rsidR="00D37C06">
        <w:rPr>
          <w:rFonts w:ascii="Times New Roman" w:eastAsia="MS Mincho" w:hAnsi="Times New Roman"/>
          <w:lang w:eastAsia="en-US"/>
        </w:rPr>
        <w:t>Контракт</w:t>
      </w:r>
      <w:r w:rsidRPr="00937396">
        <w:rPr>
          <w:rFonts w:ascii="Times New Roman" w:eastAsia="MS Mincho" w:hAnsi="Times New Roman"/>
          <w:lang w:eastAsia="en-US"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 w:rsidR="00D37C06">
        <w:rPr>
          <w:rFonts w:ascii="Times New Roman" w:eastAsia="MS Mincho" w:hAnsi="Times New Roman"/>
          <w:lang w:eastAsia="en-US"/>
        </w:rPr>
        <w:t>Контракт</w:t>
      </w:r>
      <w:r w:rsidRPr="00937396">
        <w:rPr>
          <w:rFonts w:ascii="Times New Roman" w:eastAsia="MS Mincho" w:hAnsi="Times New Roman"/>
          <w:lang w:eastAsia="en-US"/>
        </w:rPr>
        <w:t xml:space="preserve">а, уменьшенной на сумму, пропорциональную объему обязательств, предусмотренных </w:t>
      </w:r>
      <w:r w:rsidR="00D37C06">
        <w:rPr>
          <w:rFonts w:ascii="Times New Roman" w:eastAsia="MS Mincho" w:hAnsi="Times New Roman"/>
          <w:lang w:eastAsia="en-US"/>
        </w:rPr>
        <w:t>Контракт</w:t>
      </w:r>
      <w:r w:rsidRPr="00937396">
        <w:rPr>
          <w:rFonts w:ascii="Times New Roman" w:eastAsia="MS Mincho" w:hAnsi="Times New Roman"/>
          <w:lang w:eastAsia="en-US"/>
        </w:rPr>
        <w:t>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E22207" w:rsidRPr="00937396" w:rsidRDefault="00E22207" w:rsidP="00E222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lang w:eastAsia="en-US"/>
        </w:rPr>
      </w:pPr>
      <w:r w:rsidRPr="00937396">
        <w:rPr>
          <w:rFonts w:ascii="Times New Roman" w:eastAsia="MS Mincho" w:hAnsi="Times New Roman"/>
          <w:lang w:eastAsia="en-US"/>
        </w:rPr>
        <w:t xml:space="preserve">9.6. Штрафы начисляются за неисполнение или ненадлежащее исполнение Поставщиком обязательств, предусмотренных </w:t>
      </w:r>
      <w:r w:rsidR="00D37C06">
        <w:rPr>
          <w:rFonts w:ascii="Times New Roman" w:eastAsia="MS Mincho" w:hAnsi="Times New Roman"/>
          <w:lang w:eastAsia="en-US"/>
        </w:rPr>
        <w:t>Контракт</w:t>
      </w:r>
      <w:r w:rsidRPr="00937396">
        <w:rPr>
          <w:rFonts w:ascii="Times New Roman" w:eastAsia="MS Mincho" w:hAnsi="Times New Roman"/>
          <w:lang w:eastAsia="en-US"/>
        </w:rPr>
        <w:t xml:space="preserve">ом, за исключением просрочки исполнения Поставщиком обязательств (в том числе гарантийного обязательства), предусмотренных </w:t>
      </w:r>
      <w:r w:rsidR="00D37C06">
        <w:rPr>
          <w:rFonts w:ascii="Times New Roman" w:eastAsia="MS Mincho" w:hAnsi="Times New Roman"/>
          <w:lang w:eastAsia="en-US"/>
        </w:rPr>
        <w:t>Контракт</w:t>
      </w:r>
      <w:r w:rsidRPr="00937396">
        <w:rPr>
          <w:rFonts w:ascii="Times New Roman" w:eastAsia="MS Mincho" w:hAnsi="Times New Roman"/>
          <w:lang w:eastAsia="en-US"/>
        </w:rPr>
        <w:t xml:space="preserve">ом. </w:t>
      </w:r>
      <w:r w:rsidRPr="00937396">
        <w:rPr>
          <w:rFonts w:ascii="Times New Roman" w:eastAsia="Calibri" w:hAnsi="Times New Roman"/>
          <w:lang w:eastAsia="en-US"/>
        </w:rPr>
        <w:t xml:space="preserve">Размер штрафа устанавливается </w:t>
      </w:r>
      <w:r w:rsidR="00D37C06">
        <w:rPr>
          <w:rFonts w:ascii="Times New Roman" w:eastAsia="Calibri" w:hAnsi="Times New Roman"/>
          <w:lang w:eastAsia="en-US"/>
        </w:rPr>
        <w:t>Контракт</w:t>
      </w:r>
      <w:r w:rsidRPr="00937396">
        <w:rPr>
          <w:rFonts w:ascii="Times New Roman" w:eastAsia="Calibri" w:hAnsi="Times New Roman"/>
          <w:lang w:eastAsia="en-US"/>
        </w:rPr>
        <w:t xml:space="preserve">ом в порядке, установленном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D37C06">
        <w:rPr>
          <w:rFonts w:ascii="Times New Roman" w:eastAsia="Calibri" w:hAnsi="Times New Roman"/>
          <w:lang w:eastAsia="en-US"/>
        </w:rPr>
        <w:t>Контракт</w:t>
      </w:r>
      <w:r w:rsidRPr="00937396">
        <w:rPr>
          <w:rFonts w:ascii="Times New Roman" w:eastAsia="Calibri" w:hAnsi="Times New Roman"/>
          <w:lang w:eastAsia="en-US"/>
        </w:rPr>
        <w:t xml:space="preserve">ом (за исключением просрочки исполнения обязательств заказчиком, поставщиком (подрядчиком, исполнителем), утвержденными постановлением </w:t>
      </w:r>
      <w:r w:rsidRPr="00937396">
        <w:rPr>
          <w:rFonts w:ascii="Times New Roman" w:eastAsia="Calibri" w:hAnsi="Times New Roman"/>
          <w:lang w:eastAsia="en-US"/>
        </w:rPr>
        <w:lastRenderedPageBreak/>
        <w:t xml:space="preserve">Правительства Российской Федерации от 30 августа 2017 г. № 1042, </w:t>
      </w:r>
      <w:r w:rsidRPr="00937396">
        <w:rPr>
          <w:rFonts w:ascii="Times New Roman" w:eastAsia="MS Mincho" w:hAnsi="Times New Roman"/>
          <w:lang w:eastAsia="en-US"/>
        </w:rPr>
        <w:t>за исключением случаев, если законодательством Российской Федерации установлен иной порядок начисления штрафов.</w:t>
      </w:r>
    </w:p>
    <w:p w:rsidR="00E22207" w:rsidRPr="00937396" w:rsidRDefault="00E22207" w:rsidP="00E22207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937396">
        <w:rPr>
          <w:rFonts w:ascii="Times New Roman" w:eastAsia="MS Mincho" w:hAnsi="Times New Roman"/>
          <w:lang w:eastAsia="en-US"/>
        </w:rPr>
        <w:t xml:space="preserve">9.7. </w:t>
      </w:r>
      <w:r w:rsidRPr="00937396">
        <w:rPr>
          <w:rFonts w:ascii="Times New Roman" w:hAnsi="Times New Roman"/>
        </w:rPr>
        <w:t xml:space="preserve">За каждый факт неисполнения или ненадлежащего исполнения Поставщиком обязательств, предусмотренных </w:t>
      </w:r>
      <w:r w:rsidR="00D37C06">
        <w:rPr>
          <w:rFonts w:ascii="Times New Roman" w:hAnsi="Times New Roman"/>
        </w:rPr>
        <w:t>Контракт</w:t>
      </w:r>
      <w:r w:rsidRPr="00937396">
        <w:rPr>
          <w:rFonts w:ascii="Times New Roman" w:hAnsi="Times New Roman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D37C06">
        <w:rPr>
          <w:rFonts w:ascii="Times New Roman" w:hAnsi="Times New Roman"/>
        </w:rPr>
        <w:t>Контракт</w:t>
      </w:r>
      <w:r w:rsidRPr="00937396">
        <w:rPr>
          <w:rFonts w:ascii="Times New Roman" w:hAnsi="Times New Roman"/>
        </w:rPr>
        <w:t xml:space="preserve">ом размер штрафа устанавливается в следующем порядке: </w:t>
      </w:r>
    </w:p>
    <w:p w:rsidR="00E22207" w:rsidRPr="00937396" w:rsidRDefault="00E22207" w:rsidP="00E22207">
      <w:pPr>
        <w:spacing w:after="0" w:line="240" w:lineRule="auto"/>
        <w:jc w:val="both"/>
        <w:rPr>
          <w:rFonts w:ascii="Times New Roman" w:hAnsi="Times New Roman"/>
        </w:rPr>
      </w:pPr>
      <w:r w:rsidRPr="00937396">
        <w:rPr>
          <w:rFonts w:ascii="Times New Roman" w:hAnsi="Times New Roman"/>
        </w:rPr>
        <w:t xml:space="preserve">- 10 (десять) процентов цены </w:t>
      </w:r>
      <w:r w:rsidR="00D37C06">
        <w:rPr>
          <w:rFonts w:ascii="Times New Roman" w:hAnsi="Times New Roman"/>
        </w:rPr>
        <w:t>Контракт</w:t>
      </w:r>
      <w:r w:rsidRPr="00937396">
        <w:rPr>
          <w:rFonts w:ascii="Times New Roman" w:hAnsi="Times New Roman"/>
        </w:rPr>
        <w:t xml:space="preserve">а (этапа) в случае, если цена </w:t>
      </w:r>
      <w:r w:rsidR="00D37C06">
        <w:rPr>
          <w:rFonts w:ascii="Times New Roman" w:hAnsi="Times New Roman"/>
        </w:rPr>
        <w:t>Контракт</w:t>
      </w:r>
      <w:r w:rsidRPr="00937396">
        <w:rPr>
          <w:rFonts w:ascii="Times New Roman" w:hAnsi="Times New Roman"/>
        </w:rPr>
        <w:t>а (этапа) не превышает 3 млн. рублей;</w:t>
      </w:r>
    </w:p>
    <w:p w:rsidR="00E22207" w:rsidRPr="00937396" w:rsidRDefault="00E22207" w:rsidP="00E22207">
      <w:pPr>
        <w:spacing w:after="0" w:line="240" w:lineRule="auto"/>
        <w:jc w:val="both"/>
        <w:rPr>
          <w:rFonts w:ascii="Times New Roman" w:hAnsi="Times New Roman"/>
        </w:rPr>
      </w:pPr>
      <w:r w:rsidRPr="00937396">
        <w:rPr>
          <w:rFonts w:ascii="Times New Roman" w:hAnsi="Times New Roman"/>
        </w:rPr>
        <w:t xml:space="preserve">- 5 (пять) процентов цены </w:t>
      </w:r>
      <w:r w:rsidR="00D37C06">
        <w:rPr>
          <w:rFonts w:ascii="Times New Roman" w:hAnsi="Times New Roman"/>
        </w:rPr>
        <w:t>Контракт</w:t>
      </w:r>
      <w:r w:rsidRPr="00937396">
        <w:rPr>
          <w:rFonts w:ascii="Times New Roman" w:hAnsi="Times New Roman"/>
        </w:rPr>
        <w:t xml:space="preserve">а (этапа) в случае, если цена </w:t>
      </w:r>
      <w:r w:rsidR="00D37C06">
        <w:rPr>
          <w:rFonts w:ascii="Times New Roman" w:hAnsi="Times New Roman"/>
        </w:rPr>
        <w:t>Контракт</w:t>
      </w:r>
      <w:r w:rsidRPr="00937396">
        <w:rPr>
          <w:rFonts w:ascii="Times New Roman" w:hAnsi="Times New Roman"/>
        </w:rPr>
        <w:t>а (этапа) составляет от 3 млн. рублей до 50 млн. рублей (включительно).</w:t>
      </w:r>
    </w:p>
    <w:p w:rsidR="00E22207" w:rsidRPr="00937396" w:rsidRDefault="00E22207" w:rsidP="00E222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MS Mincho" w:hAnsi="Times New Roman"/>
          <w:lang w:eastAsia="en-US"/>
        </w:rPr>
      </w:pPr>
      <w:r w:rsidRPr="00937396">
        <w:rPr>
          <w:rFonts w:ascii="Times New Roman" w:eastAsia="MS Mincho" w:hAnsi="Times New Roman"/>
          <w:lang w:eastAsia="en-US"/>
        </w:rPr>
        <w:t>9.</w:t>
      </w:r>
      <w:r w:rsidR="00591B5A">
        <w:rPr>
          <w:rFonts w:ascii="Times New Roman" w:eastAsia="MS Mincho" w:hAnsi="Times New Roman"/>
          <w:lang w:eastAsia="en-US"/>
        </w:rPr>
        <w:t>8</w:t>
      </w:r>
      <w:r w:rsidRPr="00937396">
        <w:rPr>
          <w:rFonts w:ascii="Times New Roman" w:eastAsia="MS Mincho" w:hAnsi="Times New Roman"/>
          <w:lang w:eastAsia="en-US"/>
        </w:rPr>
        <w:t xml:space="preserve">. Общая сумма начисленных штрафов за неисполнение или ненадлежащее исполнение Поставщиком обязательств, предусмотренных </w:t>
      </w:r>
      <w:r w:rsidR="00D37C06">
        <w:rPr>
          <w:rFonts w:ascii="Times New Roman" w:eastAsia="MS Mincho" w:hAnsi="Times New Roman"/>
          <w:lang w:eastAsia="en-US"/>
        </w:rPr>
        <w:t>Контракт</w:t>
      </w:r>
      <w:r w:rsidRPr="00937396">
        <w:rPr>
          <w:rFonts w:ascii="Times New Roman" w:eastAsia="MS Mincho" w:hAnsi="Times New Roman"/>
          <w:lang w:eastAsia="en-US"/>
        </w:rPr>
        <w:t xml:space="preserve">ом, не может превышать цену </w:t>
      </w:r>
      <w:r w:rsidR="00D37C06">
        <w:rPr>
          <w:rFonts w:ascii="Times New Roman" w:eastAsia="MS Mincho" w:hAnsi="Times New Roman"/>
          <w:lang w:eastAsia="en-US"/>
        </w:rPr>
        <w:t>Контракт</w:t>
      </w:r>
      <w:r w:rsidRPr="00937396">
        <w:rPr>
          <w:rFonts w:ascii="Times New Roman" w:eastAsia="MS Mincho" w:hAnsi="Times New Roman"/>
          <w:lang w:eastAsia="en-US"/>
        </w:rPr>
        <w:t>а.</w:t>
      </w:r>
    </w:p>
    <w:p w:rsidR="00E22207" w:rsidRPr="00937396" w:rsidRDefault="00E22207" w:rsidP="00E222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MS Mincho" w:hAnsi="Times New Roman"/>
          <w:lang w:eastAsia="en-US"/>
        </w:rPr>
      </w:pPr>
      <w:r w:rsidRPr="00937396">
        <w:rPr>
          <w:rFonts w:ascii="Times New Roman" w:hAnsi="Times New Roman"/>
        </w:rPr>
        <w:t>9.</w:t>
      </w:r>
      <w:r w:rsidR="00591B5A">
        <w:rPr>
          <w:rFonts w:ascii="Times New Roman" w:hAnsi="Times New Roman"/>
        </w:rPr>
        <w:t>9</w:t>
      </w:r>
      <w:r w:rsidRPr="00937396">
        <w:rPr>
          <w:rFonts w:ascii="Times New Roman" w:eastAsia="MS Mincho" w:hAnsi="Times New Roman"/>
          <w:lang w:eastAsia="en-US"/>
        </w:rPr>
        <w:t xml:space="preserve">. Общая сумма начисленных штрафов за ненадлежащее исполнение Заказчиком обязательств, предусмотренных </w:t>
      </w:r>
      <w:r w:rsidR="00D37C06">
        <w:rPr>
          <w:rFonts w:ascii="Times New Roman" w:eastAsia="MS Mincho" w:hAnsi="Times New Roman"/>
          <w:lang w:eastAsia="en-US"/>
        </w:rPr>
        <w:t>Контракт</w:t>
      </w:r>
      <w:r w:rsidRPr="00937396">
        <w:rPr>
          <w:rFonts w:ascii="Times New Roman" w:eastAsia="MS Mincho" w:hAnsi="Times New Roman"/>
          <w:lang w:eastAsia="en-US"/>
        </w:rPr>
        <w:t xml:space="preserve">ом, не может превышать цену </w:t>
      </w:r>
      <w:r w:rsidR="00D37C06">
        <w:rPr>
          <w:rFonts w:ascii="Times New Roman" w:eastAsia="MS Mincho" w:hAnsi="Times New Roman"/>
          <w:lang w:eastAsia="en-US"/>
        </w:rPr>
        <w:t>Контракт</w:t>
      </w:r>
      <w:r w:rsidRPr="00937396">
        <w:rPr>
          <w:rFonts w:ascii="Times New Roman" w:eastAsia="MS Mincho" w:hAnsi="Times New Roman"/>
          <w:lang w:eastAsia="en-US"/>
        </w:rPr>
        <w:t>а.</w:t>
      </w:r>
    </w:p>
    <w:p w:rsidR="00E22207" w:rsidRPr="00937396" w:rsidRDefault="00E22207" w:rsidP="00E222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MS Mincho" w:hAnsi="Times New Roman"/>
          <w:lang w:eastAsia="en-US"/>
        </w:rPr>
      </w:pPr>
      <w:r w:rsidRPr="00937396">
        <w:rPr>
          <w:rFonts w:ascii="Times New Roman" w:eastAsia="MS Mincho" w:hAnsi="Times New Roman"/>
          <w:lang w:eastAsia="en-US"/>
        </w:rPr>
        <w:t>9.1</w:t>
      </w:r>
      <w:r w:rsidR="00591B5A">
        <w:rPr>
          <w:rFonts w:ascii="Times New Roman" w:eastAsia="MS Mincho" w:hAnsi="Times New Roman"/>
          <w:lang w:eastAsia="en-US"/>
        </w:rPr>
        <w:t>0</w:t>
      </w:r>
      <w:r w:rsidRPr="00937396">
        <w:rPr>
          <w:rFonts w:ascii="Times New Roman" w:eastAsia="MS Mincho" w:hAnsi="Times New Roman"/>
          <w:lang w:eastAsia="en-US"/>
        </w:rPr>
        <w:t xml:space="preserve">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D37C06">
        <w:rPr>
          <w:rFonts w:ascii="Times New Roman" w:eastAsia="MS Mincho" w:hAnsi="Times New Roman"/>
          <w:lang w:eastAsia="en-US"/>
        </w:rPr>
        <w:t>Контракт</w:t>
      </w:r>
      <w:r w:rsidRPr="00937396">
        <w:rPr>
          <w:rFonts w:ascii="Times New Roman" w:eastAsia="MS Mincho" w:hAnsi="Times New Roman"/>
          <w:lang w:eastAsia="en-US"/>
        </w:rPr>
        <w:t>ом, произошло вследствие непреодолимой силы или по вине другой стороны.</w:t>
      </w:r>
    </w:p>
    <w:p w:rsidR="00E22207" w:rsidRPr="00937396" w:rsidRDefault="00E22207" w:rsidP="00E22207">
      <w:pPr>
        <w:spacing w:after="0" w:line="240" w:lineRule="auto"/>
        <w:ind w:firstLine="708"/>
        <w:jc w:val="both"/>
        <w:rPr>
          <w:rFonts w:ascii="Times New Roman" w:hAnsi="Times New Roman"/>
          <w:b/>
          <w:bCs/>
        </w:rPr>
      </w:pPr>
      <w:r w:rsidRPr="00937396">
        <w:rPr>
          <w:rFonts w:ascii="Times New Roman" w:eastAsia="MS Mincho" w:hAnsi="Times New Roman"/>
          <w:lang w:eastAsia="en-US"/>
        </w:rPr>
        <w:t>9.1</w:t>
      </w:r>
      <w:r w:rsidR="00591B5A">
        <w:rPr>
          <w:rFonts w:ascii="Times New Roman" w:eastAsia="MS Mincho" w:hAnsi="Times New Roman"/>
          <w:lang w:eastAsia="en-US"/>
        </w:rPr>
        <w:t>1</w:t>
      </w:r>
      <w:r w:rsidRPr="00937396">
        <w:rPr>
          <w:rFonts w:ascii="Times New Roman" w:eastAsia="MS Mincho" w:hAnsi="Times New Roman"/>
          <w:lang w:eastAsia="en-US"/>
        </w:rPr>
        <w:t xml:space="preserve">. Уплата неустоек (штрафов, пеней) не освобождает Стороны от выполнения обязательств по </w:t>
      </w:r>
      <w:r w:rsidR="00D37C06">
        <w:rPr>
          <w:rFonts w:ascii="Times New Roman" w:eastAsia="MS Mincho" w:hAnsi="Times New Roman"/>
          <w:lang w:eastAsia="en-US"/>
        </w:rPr>
        <w:t>Контракт</w:t>
      </w:r>
      <w:r w:rsidRPr="00937396">
        <w:rPr>
          <w:rFonts w:ascii="Times New Roman" w:eastAsia="MS Mincho" w:hAnsi="Times New Roman"/>
          <w:lang w:eastAsia="en-US"/>
        </w:rPr>
        <w:t>у.</w:t>
      </w:r>
    </w:p>
    <w:p w:rsidR="00E22207" w:rsidRPr="00937396" w:rsidRDefault="00E22207" w:rsidP="00E22207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hAnsi="Times New Roman"/>
          <w:b/>
          <w:bCs/>
          <w:color w:val="000000"/>
        </w:rPr>
      </w:pPr>
    </w:p>
    <w:p w:rsidR="00E22207" w:rsidRPr="00937396" w:rsidRDefault="00E22207" w:rsidP="00E2220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937396">
        <w:rPr>
          <w:rFonts w:ascii="Times New Roman" w:hAnsi="Times New Roman"/>
          <w:b/>
          <w:bCs/>
        </w:rPr>
        <w:t>1</w:t>
      </w:r>
      <w:r w:rsidR="00591B5A">
        <w:rPr>
          <w:rFonts w:ascii="Times New Roman" w:hAnsi="Times New Roman"/>
          <w:b/>
          <w:bCs/>
        </w:rPr>
        <w:t>0</w:t>
      </w:r>
      <w:r w:rsidRPr="00937396">
        <w:rPr>
          <w:rFonts w:ascii="Times New Roman" w:hAnsi="Times New Roman"/>
          <w:b/>
          <w:bCs/>
        </w:rPr>
        <w:t>. ПОРЯДОК УРЕГУЛИРОВАНИЯ СПОРОВ</w:t>
      </w:r>
    </w:p>
    <w:p w:rsidR="00E22207" w:rsidRPr="00937396" w:rsidRDefault="00E22207" w:rsidP="00E2220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37396">
        <w:rPr>
          <w:rFonts w:ascii="Times New Roman" w:hAnsi="Times New Roman"/>
          <w:color w:val="000000"/>
        </w:rPr>
        <w:t>1</w:t>
      </w:r>
      <w:r w:rsidR="00591B5A">
        <w:rPr>
          <w:rFonts w:ascii="Times New Roman" w:hAnsi="Times New Roman"/>
          <w:color w:val="000000"/>
        </w:rPr>
        <w:t>0</w:t>
      </w:r>
      <w:r w:rsidRPr="00937396">
        <w:rPr>
          <w:rFonts w:ascii="Times New Roman" w:hAnsi="Times New Roman"/>
          <w:color w:val="000000"/>
        </w:rPr>
        <w:t xml:space="preserve">.1. Стороны принимают все меры к тому, чтобы любые спорные вопросы, разногласия либо претензии, касающиеся исполнения </w:t>
      </w:r>
      <w:r w:rsidR="00D37C06">
        <w:rPr>
          <w:rFonts w:ascii="Times New Roman" w:hAnsi="Times New Roman"/>
          <w:color w:val="000000"/>
        </w:rPr>
        <w:t>Контракт</w:t>
      </w:r>
      <w:r w:rsidRPr="00937396">
        <w:rPr>
          <w:rFonts w:ascii="Times New Roman" w:hAnsi="Times New Roman"/>
          <w:color w:val="000000"/>
        </w:rPr>
        <w:t>а, были урегулированы путем переговоров.</w:t>
      </w:r>
    </w:p>
    <w:p w:rsidR="00E22207" w:rsidRPr="00937396" w:rsidRDefault="00E22207" w:rsidP="00E2220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37396">
        <w:rPr>
          <w:rFonts w:ascii="Times New Roman" w:hAnsi="Times New Roman"/>
          <w:color w:val="000000"/>
        </w:rPr>
        <w:t>1</w:t>
      </w:r>
      <w:r w:rsidR="00591B5A">
        <w:rPr>
          <w:rFonts w:ascii="Times New Roman" w:hAnsi="Times New Roman"/>
          <w:color w:val="000000"/>
        </w:rPr>
        <w:t>0</w:t>
      </w:r>
      <w:r w:rsidRPr="00937396">
        <w:rPr>
          <w:rFonts w:ascii="Times New Roman" w:hAnsi="Times New Roman"/>
          <w:color w:val="000000"/>
        </w:rPr>
        <w:t xml:space="preserve">.2. В случае наличия претензий, споров, разногласий </w:t>
      </w:r>
      <w:r w:rsidRPr="00937396">
        <w:rPr>
          <w:rFonts w:ascii="Times New Roman" w:hAnsi="Times New Roman"/>
        </w:rPr>
        <w:t xml:space="preserve">относительно исполнения одной из Сторон своих обязательств, другая Сторона может направить претензию. В отношении всех претензий, направляемых по </w:t>
      </w:r>
      <w:r w:rsidR="00D37C06">
        <w:rPr>
          <w:rFonts w:ascii="Times New Roman" w:hAnsi="Times New Roman"/>
        </w:rPr>
        <w:t>Контракт</w:t>
      </w:r>
      <w:r w:rsidRPr="00937396">
        <w:rPr>
          <w:rFonts w:ascii="Times New Roman" w:hAnsi="Times New Roman"/>
        </w:rPr>
        <w:t>у, Сторона, к которой адресована данная претензия, должна дать письменный ответ по существу претензии в срок не позднее 10 (десяти) календарных дней с</w:t>
      </w:r>
      <w:r w:rsidRPr="00937396">
        <w:rPr>
          <w:rFonts w:ascii="Times New Roman" w:hAnsi="Times New Roman"/>
          <w:color w:val="000000"/>
        </w:rPr>
        <w:t xml:space="preserve"> даты ее получения. </w:t>
      </w:r>
    </w:p>
    <w:p w:rsidR="00E22207" w:rsidRPr="00937396" w:rsidRDefault="00E22207" w:rsidP="00E2220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37396">
        <w:rPr>
          <w:rFonts w:ascii="Times New Roman" w:hAnsi="Times New Roman"/>
          <w:color w:val="000000"/>
        </w:rPr>
        <w:t>1</w:t>
      </w:r>
      <w:r w:rsidR="00591B5A">
        <w:rPr>
          <w:rFonts w:ascii="Times New Roman" w:hAnsi="Times New Roman"/>
          <w:color w:val="000000"/>
        </w:rPr>
        <w:t>0</w:t>
      </w:r>
      <w:r w:rsidRPr="00937396">
        <w:rPr>
          <w:rFonts w:ascii="Times New Roman" w:hAnsi="Times New Roman"/>
          <w:color w:val="000000"/>
        </w:rPr>
        <w:t xml:space="preserve">.2.1. </w:t>
      </w:r>
      <w:r w:rsidRPr="00937396">
        <w:rPr>
          <w:rFonts w:ascii="Times New Roman" w:hAnsi="Times New Roman"/>
        </w:rPr>
        <w:t>Оставление претензии без ответа в установленный срок, означает признание требований претензии.</w:t>
      </w:r>
    </w:p>
    <w:p w:rsidR="00E22207" w:rsidRPr="00937396" w:rsidRDefault="00E22207" w:rsidP="00E2220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37396">
        <w:rPr>
          <w:rFonts w:ascii="Times New Roman" w:hAnsi="Times New Roman"/>
          <w:color w:val="000000"/>
        </w:rPr>
        <w:t>1</w:t>
      </w:r>
      <w:r w:rsidR="00591B5A">
        <w:rPr>
          <w:rFonts w:ascii="Times New Roman" w:hAnsi="Times New Roman"/>
          <w:color w:val="000000"/>
        </w:rPr>
        <w:t>0</w:t>
      </w:r>
      <w:r w:rsidRPr="00937396">
        <w:rPr>
          <w:rFonts w:ascii="Times New Roman" w:hAnsi="Times New Roman"/>
          <w:color w:val="000000"/>
        </w:rPr>
        <w:t>.3</w:t>
      </w:r>
      <w:r w:rsidRPr="00937396">
        <w:rPr>
          <w:rFonts w:ascii="Times New Roman" w:hAnsi="Times New Roman"/>
        </w:rPr>
        <w:t xml:space="preserve">. При не урегулировании Сторонами спора в досудебном порядке, спор передается на разрешение в Арбитражный суд </w:t>
      </w:r>
      <w:r w:rsidR="00E97E52">
        <w:rPr>
          <w:rFonts w:ascii="Times New Roman" w:hAnsi="Times New Roman"/>
        </w:rPr>
        <w:t xml:space="preserve">по месту расположения истца. </w:t>
      </w:r>
    </w:p>
    <w:p w:rsidR="00E22207" w:rsidRPr="00937396" w:rsidRDefault="00E22207" w:rsidP="00E22207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E22207" w:rsidRPr="00937396" w:rsidRDefault="00E22207" w:rsidP="00E22207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</w:rPr>
      </w:pPr>
      <w:r w:rsidRPr="00937396">
        <w:rPr>
          <w:rFonts w:ascii="Times New Roman" w:eastAsia="Calibri" w:hAnsi="Times New Roman"/>
          <w:b/>
          <w:bCs/>
        </w:rPr>
        <w:t>1</w:t>
      </w:r>
      <w:r w:rsidR="00591B5A">
        <w:rPr>
          <w:rFonts w:ascii="Times New Roman" w:eastAsia="Calibri" w:hAnsi="Times New Roman"/>
          <w:b/>
          <w:bCs/>
        </w:rPr>
        <w:t>1</w:t>
      </w:r>
      <w:r w:rsidRPr="00937396">
        <w:rPr>
          <w:rFonts w:ascii="Times New Roman" w:eastAsia="Calibri" w:hAnsi="Times New Roman"/>
          <w:b/>
          <w:bCs/>
        </w:rPr>
        <w:t xml:space="preserve">. ПОРЯДОК ИЗМЕНЕНИЯ И РАСТОРЖЕНИЯ </w:t>
      </w:r>
      <w:r w:rsidR="00D37C06">
        <w:rPr>
          <w:rFonts w:ascii="Times New Roman" w:eastAsia="Calibri" w:hAnsi="Times New Roman"/>
          <w:b/>
          <w:bCs/>
        </w:rPr>
        <w:t>КОНТРАКТ</w:t>
      </w:r>
      <w:r w:rsidRPr="00937396">
        <w:rPr>
          <w:rFonts w:ascii="Times New Roman" w:eastAsia="Calibri" w:hAnsi="Times New Roman"/>
          <w:b/>
          <w:bCs/>
        </w:rPr>
        <w:t>А</w:t>
      </w:r>
    </w:p>
    <w:p w:rsidR="00E22207" w:rsidRPr="00937396" w:rsidRDefault="00E22207" w:rsidP="00E22207">
      <w:pPr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937396">
        <w:rPr>
          <w:rFonts w:ascii="Times New Roman" w:eastAsia="Calibri" w:hAnsi="Times New Roman"/>
        </w:rPr>
        <w:t>1</w:t>
      </w:r>
      <w:r w:rsidR="00591B5A">
        <w:rPr>
          <w:rFonts w:ascii="Times New Roman" w:eastAsia="Calibri" w:hAnsi="Times New Roman"/>
        </w:rPr>
        <w:t>1</w:t>
      </w:r>
      <w:r w:rsidRPr="00937396">
        <w:rPr>
          <w:rFonts w:ascii="Times New Roman" w:eastAsia="Calibri" w:hAnsi="Times New Roman"/>
        </w:rPr>
        <w:t xml:space="preserve">.1. Все изменения и дополнения к настоящему </w:t>
      </w:r>
      <w:r w:rsidR="00D37C06">
        <w:rPr>
          <w:rFonts w:ascii="Times New Roman" w:eastAsia="Calibri" w:hAnsi="Times New Roman"/>
        </w:rPr>
        <w:t>Контракт</w:t>
      </w:r>
      <w:r w:rsidRPr="00937396">
        <w:rPr>
          <w:rFonts w:ascii="Times New Roman" w:eastAsia="Calibri" w:hAnsi="Times New Roman"/>
        </w:rPr>
        <w:t xml:space="preserve">у оформляются путем заключения дополнительного соглашения, которое подписывается уполномоченными на то представителями сторон и является неотъемлемой частью настоящего </w:t>
      </w:r>
      <w:r w:rsidR="00D37C06">
        <w:rPr>
          <w:rFonts w:ascii="Times New Roman" w:eastAsia="Calibri" w:hAnsi="Times New Roman"/>
        </w:rPr>
        <w:t>Контракт</w:t>
      </w:r>
      <w:r w:rsidRPr="00937396">
        <w:rPr>
          <w:rFonts w:ascii="Times New Roman" w:eastAsia="Calibri" w:hAnsi="Times New Roman"/>
        </w:rPr>
        <w:t>а.</w:t>
      </w:r>
    </w:p>
    <w:p w:rsidR="00E22207" w:rsidRPr="00937396" w:rsidRDefault="00E22207" w:rsidP="00E22207">
      <w:pPr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937396">
        <w:rPr>
          <w:rFonts w:ascii="Times New Roman" w:eastAsia="Calibri" w:hAnsi="Times New Roman"/>
        </w:rPr>
        <w:t>1</w:t>
      </w:r>
      <w:r w:rsidR="00591B5A">
        <w:rPr>
          <w:rFonts w:ascii="Times New Roman" w:eastAsia="Calibri" w:hAnsi="Times New Roman"/>
        </w:rPr>
        <w:t>1</w:t>
      </w:r>
      <w:r w:rsidRPr="00937396">
        <w:rPr>
          <w:rFonts w:ascii="Times New Roman" w:eastAsia="Calibri" w:hAnsi="Times New Roman"/>
        </w:rPr>
        <w:t xml:space="preserve">.2. Изменение существенных условий </w:t>
      </w:r>
      <w:r w:rsidR="00D37C06">
        <w:rPr>
          <w:rFonts w:ascii="Times New Roman" w:eastAsia="Calibri" w:hAnsi="Times New Roman"/>
        </w:rPr>
        <w:t>Контракт</w:t>
      </w:r>
      <w:r w:rsidRPr="00937396">
        <w:rPr>
          <w:rFonts w:ascii="Times New Roman" w:eastAsia="Calibri" w:hAnsi="Times New Roman"/>
        </w:rPr>
        <w:t xml:space="preserve">а не допускается, за исключением случаев, предусмотренных </w:t>
      </w:r>
      <w:r w:rsidR="00591B5A" w:rsidRPr="00591B5A">
        <w:rPr>
          <w:rFonts w:ascii="Times New Roman" w:eastAsia="Calibri" w:hAnsi="Times New Roman"/>
        </w:rPr>
        <w:t>Федеральны</w:t>
      </w:r>
      <w:r w:rsidR="00591B5A">
        <w:rPr>
          <w:rFonts w:ascii="Times New Roman" w:eastAsia="Calibri" w:hAnsi="Times New Roman"/>
        </w:rPr>
        <w:t>м</w:t>
      </w:r>
      <w:r w:rsidR="00591B5A" w:rsidRPr="00591B5A">
        <w:rPr>
          <w:rFonts w:ascii="Times New Roman" w:eastAsia="Calibri" w:hAnsi="Times New Roman"/>
        </w:rPr>
        <w:t xml:space="preserve"> закон</w:t>
      </w:r>
      <w:r w:rsidR="00591B5A">
        <w:rPr>
          <w:rFonts w:ascii="Times New Roman" w:eastAsia="Calibri" w:hAnsi="Times New Roman"/>
        </w:rPr>
        <w:t>ом</w:t>
      </w:r>
      <w:r w:rsidR="00591B5A" w:rsidRPr="00591B5A">
        <w:rPr>
          <w:rFonts w:ascii="Times New Roman" w:eastAsia="Calibri" w:hAnsi="Times New Roman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</w:t>
      </w:r>
      <w:r w:rsidRPr="00937396">
        <w:rPr>
          <w:rFonts w:ascii="Times New Roman" w:eastAsia="Calibri" w:hAnsi="Times New Roman"/>
        </w:rPr>
        <w:t>.</w:t>
      </w:r>
    </w:p>
    <w:p w:rsidR="00E22207" w:rsidRPr="00937396" w:rsidRDefault="00E22207" w:rsidP="00E22207">
      <w:pPr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937396">
        <w:rPr>
          <w:rFonts w:ascii="Times New Roman" w:eastAsia="Calibri" w:hAnsi="Times New Roman"/>
        </w:rPr>
        <w:t>1</w:t>
      </w:r>
      <w:r w:rsidR="00591B5A">
        <w:rPr>
          <w:rFonts w:ascii="Times New Roman" w:eastAsia="Calibri" w:hAnsi="Times New Roman"/>
        </w:rPr>
        <w:t>1</w:t>
      </w:r>
      <w:r w:rsidRPr="00937396">
        <w:rPr>
          <w:rFonts w:ascii="Times New Roman" w:eastAsia="Calibri" w:hAnsi="Times New Roman"/>
        </w:rPr>
        <w:t>.3.</w:t>
      </w:r>
      <w:r w:rsidRPr="00937396">
        <w:rPr>
          <w:rFonts w:ascii="Times New Roman" w:eastAsia="Calibri" w:hAnsi="Times New Roman"/>
        </w:rPr>
        <w:tab/>
      </w:r>
      <w:r w:rsidR="00591B5A" w:rsidRPr="00591B5A">
        <w:rPr>
          <w:rFonts w:ascii="Times New Roman" w:eastAsia="Calibri" w:hAnsi="Times New Roman"/>
        </w:rPr>
        <w:t xml:space="preserve">Расторжение </w:t>
      </w:r>
      <w:r w:rsidR="00D37C06">
        <w:rPr>
          <w:rFonts w:ascii="Times New Roman" w:eastAsia="Calibri" w:hAnsi="Times New Roman"/>
        </w:rPr>
        <w:t>контракт</w:t>
      </w:r>
      <w:r w:rsidR="00591B5A">
        <w:rPr>
          <w:rFonts w:ascii="Times New Roman" w:eastAsia="Calibri" w:hAnsi="Times New Roman"/>
        </w:rPr>
        <w:t>а</w:t>
      </w:r>
      <w:r w:rsidR="00591B5A" w:rsidRPr="00591B5A">
        <w:rPr>
          <w:rFonts w:ascii="Times New Roman" w:eastAsia="Calibri" w:hAnsi="Times New Roman"/>
        </w:rPr>
        <w:t xml:space="preserve"> допускается по соглашению сторон, по решению суда, в случае одностороннего отказа стороны </w:t>
      </w:r>
      <w:r w:rsidR="00D37C06">
        <w:rPr>
          <w:rFonts w:ascii="Times New Roman" w:eastAsia="Calibri" w:hAnsi="Times New Roman"/>
        </w:rPr>
        <w:t>контракт</w:t>
      </w:r>
      <w:r w:rsidR="00591B5A">
        <w:rPr>
          <w:rFonts w:ascii="Times New Roman" w:eastAsia="Calibri" w:hAnsi="Times New Roman"/>
        </w:rPr>
        <w:t>а</w:t>
      </w:r>
      <w:r w:rsidR="00591B5A" w:rsidRPr="00591B5A">
        <w:rPr>
          <w:rFonts w:ascii="Times New Roman" w:eastAsia="Calibri" w:hAnsi="Times New Roman"/>
        </w:rPr>
        <w:t xml:space="preserve"> от исполнения </w:t>
      </w:r>
      <w:r w:rsidR="00D37C06">
        <w:rPr>
          <w:rFonts w:ascii="Times New Roman" w:eastAsia="Calibri" w:hAnsi="Times New Roman"/>
        </w:rPr>
        <w:t>контракт</w:t>
      </w:r>
      <w:r w:rsidR="00591B5A">
        <w:rPr>
          <w:rFonts w:ascii="Times New Roman" w:eastAsia="Calibri" w:hAnsi="Times New Roman"/>
        </w:rPr>
        <w:t>а</w:t>
      </w:r>
      <w:r w:rsidR="00591B5A" w:rsidRPr="00591B5A">
        <w:rPr>
          <w:rFonts w:ascii="Times New Roman" w:eastAsia="Calibri" w:hAnsi="Times New Roman"/>
        </w:rPr>
        <w:t xml:space="preserve"> в соответствии с гражданским законодательством.</w:t>
      </w:r>
    </w:p>
    <w:p w:rsidR="00E22207" w:rsidRPr="00937396" w:rsidRDefault="00E22207" w:rsidP="00E22207">
      <w:pPr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937396">
        <w:rPr>
          <w:rFonts w:ascii="Times New Roman" w:eastAsia="Calibri" w:hAnsi="Times New Roman"/>
        </w:rPr>
        <w:t>1</w:t>
      </w:r>
      <w:r w:rsidR="00591B5A">
        <w:rPr>
          <w:rFonts w:ascii="Times New Roman" w:eastAsia="Calibri" w:hAnsi="Times New Roman"/>
        </w:rPr>
        <w:t>1</w:t>
      </w:r>
      <w:r w:rsidRPr="00937396">
        <w:rPr>
          <w:rFonts w:ascii="Times New Roman" w:eastAsia="Calibri" w:hAnsi="Times New Roman"/>
        </w:rPr>
        <w:t>.7.</w:t>
      </w:r>
      <w:r w:rsidRPr="00937396">
        <w:rPr>
          <w:rFonts w:ascii="Times New Roman" w:eastAsia="Calibri" w:hAnsi="Times New Roman"/>
        </w:rPr>
        <w:tab/>
        <w:t xml:space="preserve">Расторжение </w:t>
      </w:r>
      <w:r w:rsidR="00D37C06">
        <w:rPr>
          <w:rFonts w:ascii="Times New Roman" w:eastAsia="Calibri" w:hAnsi="Times New Roman"/>
        </w:rPr>
        <w:t>контракт</w:t>
      </w:r>
      <w:r w:rsidRPr="00937396">
        <w:rPr>
          <w:rFonts w:ascii="Times New Roman" w:eastAsia="Calibri" w:hAnsi="Times New Roman"/>
        </w:rPr>
        <w:t xml:space="preserve">а влечет за собой прекращение обязательств сторон </w:t>
      </w:r>
      <w:r w:rsidR="00D37C06">
        <w:rPr>
          <w:rFonts w:ascii="Times New Roman" w:eastAsia="Calibri" w:hAnsi="Times New Roman"/>
        </w:rPr>
        <w:t>контракт</w:t>
      </w:r>
      <w:r w:rsidRPr="00937396">
        <w:rPr>
          <w:rFonts w:ascii="Times New Roman" w:eastAsia="Calibri" w:hAnsi="Times New Roman"/>
        </w:rPr>
        <w:t xml:space="preserve">а по нему, но не освобождает от ответственности за неисполнение обязательств, которые имели место быть до расторжения </w:t>
      </w:r>
      <w:r w:rsidR="00D37C06">
        <w:rPr>
          <w:rFonts w:ascii="Times New Roman" w:eastAsia="Calibri" w:hAnsi="Times New Roman"/>
        </w:rPr>
        <w:t>контракт</w:t>
      </w:r>
      <w:r w:rsidRPr="00937396">
        <w:rPr>
          <w:rFonts w:ascii="Times New Roman" w:eastAsia="Calibri" w:hAnsi="Times New Roman"/>
        </w:rPr>
        <w:t>а.</w:t>
      </w:r>
    </w:p>
    <w:p w:rsidR="00E22207" w:rsidRPr="00937396" w:rsidRDefault="00E22207" w:rsidP="00E22207">
      <w:pPr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937396">
        <w:rPr>
          <w:rFonts w:ascii="Times New Roman" w:eastAsia="Calibri" w:hAnsi="Times New Roman"/>
        </w:rPr>
        <w:t>1</w:t>
      </w:r>
      <w:r w:rsidR="00591B5A">
        <w:rPr>
          <w:rFonts w:ascii="Times New Roman" w:eastAsia="Calibri" w:hAnsi="Times New Roman"/>
        </w:rPr>
        <w:t>1</w:t>
      </w:r>
      <w:r w:rsidRPr="00937396">
        <w:rPr>
          <w:rFonts w:ascii="Times New Roman" w:eastAsia="Calibri" w:hAnsi="Times New Roman"/>
        </w:rPr>
        <w:t>.8.</w:t>
      </w:r>
      <w:r w:rsidRPr="00937396">
        <w:rPr>
          <w:rFonts w:ascii="Times New Roman" w:eastAsia="Calibri" w:hAnsi="Times New Roman"/>
        </w:rPr>
        <w:tab/>
      </w:r>
      <w:r w:rsidR="00D37C06">
        <w:rPr>
          <w:rFonts w:ascii="Times New Roman" w:eastAsia="Calibri" w:hAnsi="Times New Roman"/>
        </w:rPr>
        <w:t>Контракт</w:t>
      </w:r>
      <w:r w:rsidRPr="00937396">
        <w:rPr>
          <w:rFonts w:ascii="Times New Roman" w:eastAsia="Calibri" w:hAnsi="Times New Roman"/>
        </w:rPr>
        <w:t xml:space="preserve"> считается расторгнутым с момента получения одной стороной уведомления другой стороны об одностороннем отказе от исполнения </w:t>
      </w:r>
      <w:r w:rsidR="00D37C06">
        <w:rPr>
          <w:rFonts w:ascii="Times New Roman" w:eastAsia="Calibri" w:hAnsi="Times New Roman"/>
        </w:rPr>
        <w:t>контракт</w:t>
      </w:r>
      <w:r w:rsidRPr="00937396">
        <w:rPr>
          <w:rFonts w:ascii="Times New Roman" w:eastAsia="Calibri" w:hAnsi="Times New Roman"/>
        </w:rPr>
        <w:t xml:space="preserve">а полностью или частично, если иной срок расторжения </w:t>
      </w:r>
      <w:r w:rsidR="00D37C06">
        <w:rPr>
          <w:rFonts w:ascii="Times New Roman" w:eastAsia="Calibri" w:hAnsi="Times New Roman"/>
        </w:rPr>
        <w:t>контракт</w:t>
      </w:r>
      <w:r w:rsidRPr="00937396">
        <w:rPr>
          <w:rFonts w:ascii="Times New Roman" w:eastAsia="Calibri" w:hAnsi="Times New Roman"/>
        </w:rPr>
        <w:t xml:space="preserve">а не предусмотрен действующим законодательством Российской Федерации, </w:t>
      </w:r>
      <w:r w:rsidR="00D37C06">
        <w:rPr>
          <w:rFonts w:ascii="Times New Roman" w:eastAsia="Calibri" w:hAnsi="Times New Roman"/>
        </w:rPr>
        <w:t>контракт</w:t>
      </w:r>
      <w:r w:rsidRPr="00937396">
        <w:rPr>
          <w:rFonts w:ascii="Times New Roman" w:eastAsia="Calibri" w:hAnsi="Times New Roman"/>
        </w:rPr>
        <w:t>ом либо не определен соглашением сторон.</w:t>
      </w:r>
    </w:p>
    <w:p w:rsidR="00E22207" w:rsidRPr="00937396" w:rsidRDefault="00E22207" w:rsidP="00E22207">
      <w:pPr>
        <w:spacing w:after="0" w:line="240" w:lineRule="auto"/>
        <w:ind w:firstLine="709"/>
        <w:jc w:val="both"/>
        <w:rPr>
          <w:rFonts w:ascii="Times New Roman" w:eastAsia="Calibri" w:hAnsi="Times New Roman"/>
        </w:rPr>
      </w:pPr>
    </w:p>
    <w:p w:rsidR="00E22207" w:rsidRPr="00937396" w:rsidRDefault="00E22207" w:rsidP="00E22207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</w:rPr>
      </w:pPr>
      <w:r w:rsidRPr="00937396">
        <w:rPr>
          <w:rFonts w:ascii="Times New Roman" w:eastAsia="Calibri" w:hAnsi="Times New Roman"/>
          <w:b/>
          <w:bCs/>
        </w:rPr>
        <w:t>1</w:t>
      </w:r>
      <w:r w:rsidR="00591B5A">
        <w:rPr>
          <w:rFonts w:ascii="Times New Roman" w:eastAsia="Calibri" w:hAnsi="Times New Roman"/>
          <w:b/>
          <w:bCs/>
        </w:rPr>
        <w:t>2</w:t>
      </w:r>
      <w:r w:rsidRPr="00937396">
        <w:rPr>
          <w:rFonts w:ascii="Times New Roman" w:eastAsia="Calibri" w:hAnsi="Times New Roman"/>
          <w:b/>
          <w:bCs/>
        </w:rPr>
        <w:t>. ОСОБЫЕ УСЛОВИЯ</w:t>
      </w:r>
    </w:p>
    <w:p w:rsidR="00E22207" w:rsidRPr="00937396" w:rsidRDefault="00E97E52" w:rsidP="00E22207">
      <w:pPr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12</w:t>
      </w:r>
      <w:r w:rsidR="00E22207" w:rsidRPr="00937396">
        <w:rPr>
          <w:rFonts w:ascii="Times New Roman" w:eastAsia="Calibri" w:hAnsi="Times New Roman"/>
        </w:rPr>
        <w:t xml:space="preserve">.1. Срок действия </w:t>
      </w:r>
      <w:r w:rsidR="00D37C06">
        <w:rPr>
          <w:rFonts w:ascii="Times New Roman" w:eastAsia="Calibri" w:hAnsi="Times New Roman"/>
        </w:rPr>
        <w:t>Контракт</w:t>
      </w:r>
      <w:r w:rsidR="00E22207" w:rsidRPr="00937396">
        <w:rPr>
          <w:rFonts w:ascii="Times New Roman" w:eastAsia="Calibri" w:hAnsi="Times New Roman"/>
        </w:rPr>
        <w:t xml:space="preserve">а устанавливается с момента заключения </w:t>
      </w:r>
      <w:r w:rsidR="00D37C06">
        <w:rPr>
          <w:rFonts w:ascii="Times New Roman" w:eastAsia="Calibri" w:hAnsi="Times New Roman"/>
        </w:rPr>
        <w:t>Контракт</w:t>
      </w:r>
      <w:r w:rsidR="00E22207" w:rsidRPr="00937396">
        <w:rPr>
          <w:rFonts w:ascii="Times New Roman" w:eastAsia="Calibri" w:hAnsi="Times New Roman"/>
        </w:rPr>
        <w:t>а по 31.12.202</w:t>
      </w:r>
      <w:r>
        <w:rPr>
          <w:rFonts w:ascii="Times New Roman" w:eastAsia="Calibri" w:hAnsi="Times New Roman"/>
        </w:rPr>
        <w:t xml:space="preserve">6 </w:t>
      </w:r>
      <w:r w:rsidR="00C946A0">
        <w:rPr>
          <w:rFonts w:ascii="Times New Roman" w:eastAsia="Calibri" w:hAnsi="Times New Roman"/>
        </w:rPr>
        <w:t>г</w:t>
      </w:r>
      <w:r>
        <w:rPr>
          <w:rFonts w:ascii="Times New Roman" w:eastAsia="Calibri" w:hAnsi="Times New Roman"/>
        </w:rPr>
        <w:t>.</w:t>
      </w:r>
      <w:r w:rsidR="00E22207" w:rsidRPr="00937396">
        <w:rPr>
          <w:rFonts w:ascii="Times New Roman" w:eastAsia="Calibri" w:hAnsi="Times New Roman"/>
        </w:rPr>
        <w:t xml:space="preserve"> включительно, а по гарантийным обязательствам – до дня их полного исполнения.</w:t>
      </w:r>
    </w:p>
    <w:p w:rsidR="00E22207" w:rsidRDefault="00E97E52" w:rsidP="00E22207">
      <w:pPr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12</w:t>
      </w:r>
      <w:r w:rsidR="00E22207" w:rsidRPr="00937396">
        <w:rPr>
          <w:rFonts w:ascii="Times New Roman" w:eastAsia="Calibri" w:hAnsi="Times New Roman"/>
        </w:rPr>
        <w:t xml:space="preserve">.2. Окончание срока действия </w:t>
      </w:r>
      <w:r w:rsidR="00D37C06">
        <w:rPr>
          <w:rFonts w:ascii="Times New Roman" w:eastAsia="Calibri" w:hAnsi="Times New Roman"/>
        </w:rPr>
        <w:t>Контракт</w:t>
      </w:r>
      <w:r w:rsidR="00E22207" w:rsidRPr="00937396">
        <w:rPr>
          <w:rFonts w:ascii="Times New Roman" w:eastAsia="Calibri" w:hAnsi="Times New Roman"/>
        </w:rPr>
        <w:t xml:space="preserve">а влечет прекращение обязательств сторон по нему, за исключением гарантийных обязательств, но не освобождает стороны от ответственности за ненадлежащее исполнение или неисполнение обязательств сторонами по </w:t>
      </w:r>
      <w:r w:rsidR="00D37C06">
        <w:rPr>
          <w:rFonts w:ascii="Times New Roman" w:eastAsia="Calibri" w:hAnsi="Times New Roman"/>
        </w:rPr>
        <w:t>Контракт</w:t>
      </w:r>
      <w:r w:rsidR="00E22207" w:rsidRPr="00937396">
        <w:rPr>
          <w:rFonts w:ascii="Times New Roman" w:eastAsia="Calibri" w:hAnsi="Times New Roman"/>
        </w:rPr>
        <w:t xml:space="preserve">у, если таковые имели место при исполнении </w:t>
      </w:r>
      <w:r w:rsidR="00D37C06">
        <w:rPr>
          <w:rFonts w:ascii="Times New Roman" w:eastAsia="Calibri" w:hAnsi="Times New Roman"/>
        </w:rPr>
        <w:t>Контракт</w:t>
      </w:r>
      <w:r w:rsidR="00E22207" w:rsidRPr="00937396">
        <w:rPr>
          <w:rFonts w:ascii="Times New Roman" w:eastAsia="Calibri" w:hAnsi="Times New Roman"/>
        </w:rPr>
        <w:t>а.</w:t>
      </w:r>
    </w:p>
    <w:p w:rsidR="00E97E52" w:rsidRPr="00937396" w:rsidRDefault="00E97E52" w:rsidP="00E22207">
      <w:pPr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lastRenderedPageBreak/>
        <w:t xml:space="preserve">12.3. </w:t>
      </w:r>
      <w:r w:rsidRPr="00E97E52">
        <w:rPr>
          <w:rFonts w:ascii="Times New Roman" w:eastAsia="Calibri" w:hAnsi="Times New Roman"/>
        </w:rPr>
        <w:t xml:space="preserve">Стороны признают надлежащим подписание </w:t>
      </w:r>
      <w:r w:rsidR="008805AE">
        <w:rPr>
          <w:rFonts w:ascii="Times New Roman" w:eastAsia="Calibri" w:hAnsi="Times New Roman"/>
        </w:rPr>
        <w:t>контракта</w:t>
      </w:r>
      <w:r w:rsidRPr="00E97E52">
        <w:rPr>
          <w:rFonts w:ascii="Times New Roman" w:eastAsia="Calibri" w:hAnsi="Times New Roman"/>
        </w:rPr>
        <w:t>, отчетов, актов, дополнительных соглашений и других сопутствующих документов путем обмена отсканированными копиями по электронной почте. Такие документы обладают полной юридической силой до момента получения сторонами оригиналов документов.</w:t>
      </w:r>
    </w:p>
    <w:p w:rsidR="00E22207" w:rsidRPr="00937396" w:rsidRDefault="00E97E52" w:rsidP="00E2220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Calibri" w:hAnsi="Times New Roman"/>
        </w:rPr>
        <w:t>12.4</w:t>
      </w:r>
      <w:r w:rsidR="00E22207" w:rsidRPr="00937396">
        <w:rPr>
          <w:rFonts w:ascii="Times New Roman" w:eastAsia="Calibri" w:hAnsi="Times New Roman"/>
        </w:rPr>
        <w:t xml:space="preserve">. </w:t>
      </w:r>
      <w:r w:rsidR="00E22207" w:rsidRPr="00937396">
        <w:rPr>
          <w:rFonts w:ascii="Times New Roman" w:hAnsi="Times New Roman"/>
        </w:rPr>
        <w:t xml:space="preserve">Во всем остальном, что не предусмотрено </w:t>
      </w:r>
      <w:r w:rsidR="00D37C06">
        <w:rPr>
          <w:rFonts w:ascii="Times New Roman" w:hAnsi="Times New Roman"/>
        </w:rPr>
        <w:t>Контракт</w:t>
      </w:r>
      <w:r w:rsidR="00E22207" w:rsidRPr="00937396">
        <w:rPr>
          <w:rFonts w:ascii="Times New Roman" w:hAnsi="Times New Roman"/>
        </w:rPr>
        <w:t>ом, Стороны руководствуются действующим законодательством Российской Федерации.</w:t>
      </w:r>
    </w:p>
    <w:p w:rsidR="00E22207" w:rsidRPr="00937396" w:rsidRDefault="00E97E52" w:rsidP="00E2220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12.5</w:t>
      </w:r>
      <w:r w:rsidR="00E22207" w:rsidRPr="00937396">
        <w:rPr>
          <w:rFonts w:ascii="Times New Roman" w:hAnsi="Times New Roman"/>
        </w:rPr>
        <w:t xml:space="preserve">. К </w:t>
      </w:r>
      <w:r w:rsidR="00D37C06">
        <w:rPr>
          <w:rFonts w:ascii="Times New Roman" w:hAnsi="Times New Roman"/>
        </w:rPr>
        <w:t>Контракт</w:t>
      </w:r>
      <w:r w:rsidR="00E22207" w:rsidRPr="00937396">
        <w:rPr>
          <w:rFonts w:ascii="Times New Roman" w:hAnsi="Times New Roman"/>
        </w:rPr>
        <w:t>у прилагается и является неотъемлемой его частью:</w:t>
      </w:r>
    </w:p>
    <w:p w:rsidR="00E22207" w:rsidRDefault="00E22207" w:rsidP="00E2220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37396">
        <w:rPr>
          <w:rFonts w:ascii="Times New Roman" w:hAnsi="Times New Roman"/>
        </w:rPr>
        <w:t xml:space="preserve">Приложение №1 - </w:t>
      </w:r>
      <w:r w:rsidR="00591B5A" w:rsidRPr="00937396">
        <w:rPr>
          <w:rFonts w:ascii="Times New Roman" w:hAnsi="Times New Roman"/>
        </w:rPr>
        <w:t>Спецификация товара.</w:t>
      </w:r>
    </w:p>
    <w:p w:rsidR="00FC24F1" w:rsidRDefault="00FC24F1" w:rsidP="00E2220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FC24F1" w:rsidRPr="00937396" w:rsidRDefault="00FC24F1" w:rsidP="00E2220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22207" w:rsidRPr="00937396" w:rsidRDefault="00E22207" w:rsidP="00E22207">
      <w:pPr>
        <w:autoSpaceDE w:val="0"/>
        <w:spacing w:after="0" w:line="240" w:lineRule="auto"/>
        <w:ind w:right="-1" w:firstLine="709"/>
        <w:rPr>
          <w:rFonts w:ascii="Times New Roman" w:hAnsi="Times New Roman"/>
          <w:b/>
          <w:bCs/>
          <w:color w:val="000000"/>
          <w:lang w:eastAsia="hi-IN" w:bidi="hi-IN"/>
        </w:rPr>
      </w:pPr>
    </w:p>
    <w:p w:rsidR="00E22207" w:rsidRPr="00937396" w:rsidRDefault="00E97E52" w:rsidP="00E22207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13</w:t>
      </w:r>
      <w:r w:rsidR="00E22207" w:rsidRPr="00937396">
        <w:rPr>
          <w:rFonts w:ascii="Times New Roman" w:hAnsi="Times New Roman"/>
          <w:b/>
          <w:bCs/>
        </w:rPr>
        <w:t>. АДРЕСА, РЕКВИЗИТЫ И ПОДПИСИ СТОРОН</w:t>
      </w:r>
    </w:p>
    <w:p w:rsidR="00E22207" w:rsidRPr="00937396" w:rsidRDefault="00E22207" w:rsidP="00E22207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</w:rPr>
      </w:pPr>
    </w:p>
    <w:tbl>
      <w:tblPr>
        <w:tblW w:w="7734" w:type="dxa"/>
        <w:tblLayout w:type="fixed"/>
        <w:tblLook w:val="0000"/>
      </w:tblPr>
      <w:tblGrid>
        <w:gridCol w:w="4786"/>
        <w:gridCol w:w="2948"/>
      </w:tblGrid>
      <w:tr w:rsidR="0013008D" w:rsidRPr="00937396" w:rsidTr="0013008D">
        <w:trPr>
          <w:trHeight w:val="4743"/>
        </w:trPr>
        <w:tc>
          <w:tcPr>
            <w:tcW w:w="4786" w:type="dxa"/>
          </w:tcPr>
          <w:p w:rsidR="0013008D" w:rsidRPr="00937396" w:rsidRDefault="0013008D" w:rsidP="008805A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bookmarkStart w:id="3" w:name="_Hlk137738468"/>
            <w:r w:rsidRPr="00937396">
              <w:rPr>
                <w:rFonts w:ascii="Times New Roman" w:hAnsi="Times New Roman"/>
                <w:b/>
                <w:bCs/>
              </w:rPr>
              <w:t>Заказчик</w:t>
            </w:r>
            <w:r w:rsidRPr="00937396">
              <w:rPr>
                <w:rFonts w:ascii="Times New Roman" w:hAnsi="Times New Roman"/>
                <w:b/>
              </w:rPr>
              <w:t>:</w:t>
            </w:r>
          </w:p>
          <w:p w:rsidR="0013008D" w:rsidRPr="0013008D" w:rsidRDefault="0013008D" w:rsidP="00130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08D">
              <w:rPr>
                <w:rFonts w:ascii="Times New Roman" w:hAnsi="Times New Roman"/>
                <w:sz w:val="24"/>
                <w:szCs w:val="24"/>
              </w:rPr>
              <w:t xml:space="preserve">ФКУ СИЗО-1 УФСИН России по Амурской области </w:t>
            </w:r>
          </w:p>
          <w:p w:rsidR="0013008D" w:rsidRPr="0013008D" w:rsidRDefault="0013008D" w:rsidP="00130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08D">
              <w:rPr>
                <w:rFonts w:ascii="Times New Roman" w:hAnsi="Times New Roman"/>
                <w:sz w:val="24"/>
                <w:szCs w:val="24"/>
              </w:rPr>
              <w:t>л/с 03231111910</w:t>
            </w:r>
          </w:p>
          <w:p w:rsidR="0013008D" w:rsidRPr="0013008D" w:rsidRDefault="0013008D" w:rsidP="00130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08D">
              <w:rPr>
                <w:rFonts w:ascii="Times New Roman" w:hAnsi="Times New Roman"/>
                <w:sz w:val="24"/>
                <w:szCs w:val="24"/>
              </w:rPr>
              <w:t>ИНН 2801031269</w:t>
            </w:r>
          </w:p>
          <w:p w:rsidR="0013008D" w:rsidRPr="0013008D" w:rsidRDefault="0013008D" w:rsidP="00130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08D">
              <w:rPr>
                <w:rFonts w:ascii="Times New Roman" w:hAnsi="Times New Roman"/>
                <w:sz w:val="24"/>
                <w:szCs w:val="24"/>
              </w:rPr>
              <w:t>КПП 280101001</w:t>
            </w:r>
          </w:p>
          <w:p w:rsidR="0013008D" w:rsidRPr="0013008D" w:rsidRDefault="0013008D" w:rsidP="00130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08D">
              <w:rPr>
                <w:rFonts w:ascii="Times New Roman" w:hAnsi="Times New Roman"/>
                <w:sz w:val="24"/>
                <w:szCs w:val="24"/>
              </w:rPr>
              <w:t>ОКЦ №1 ДГУ  БАНКА РОССИИ //УФК</w:t>
            </w:r>
          </w:p>
          <w:p w:rsidR="0013008D" w:rsidRPr="0013008D" w:rsidRDefault="0013008D" w:rsidP="00130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3008D">
              <w:rPr>
                <w:rFonts w:ascii="Times New Roman" w:hAnsi="Times New Roman"/>
                <w:sz w:val="24"/>
                <w:szCs w:val="24"/>
              </w:rPr>
              <w:t xml:space="preserve"> по Приморскому </w:t>
            </w:r>
            <w:proofErr w:type="spellStart"/>
            <w:r w:rsidRPr="0013008D">
              <w:rPr>
                <w:rFonts w:ascii="Times New Roman" w:hAnsi="Times New Roman"/>
                <w:sz w:val="24"/>
                <w:szCs w:val="24"/>
              </w:rPr>
              <w:t>краю</w:t>
            </w:r>
            <w:proofErr w:type="gramStart"/>
            <w:r w:rsidRPr="0013008D">
              <w:rPr>
                <w:rFonts w:ascii="Times New Roman" w:hAnsi="Times New Roman"/>
                <w:sz w:val="24"/>
                <w:szCs w:val="24"/>
              </w:rPr>
              <w:t>,г</w:t>
            </w:r>
            <w:proofErr w:type="spellEnd"/>
            <w:proofErr w:type="gramEnd"/>
            <w:r w:rsidRPr="0013008D">
              <w:rPr>
                <w:rFonts w:ascii="Times New Roman" w:hAnsi="Times New Roman"/>
                <w:sz w:val="24"/>
                <w:szCs w:val="24"/>
              </w:rPr>
              <w:t>. Владивосток</w:t>
            </w:r>
          </w:p>
          <w:p w:rsidR="0013008D" w:rsidRPr="0013008D" w:rsidRDefault="0013008D" w:rsidP="00130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08D">
              <w:rPr>
                <w:rFonts w:ascii="Times New Roman" w:hAnsi="Times New Roman"/>
                <w:sz w:val="24"/>
                <w:szCs w:val="24"/>
              </w:rPr>
              <w:t>БИК 010507002  (ЕКС) 40102810545370000012</w:t>
            </w:r>
          </w:p>
          <w:p w:rsidR="0013008D" w:rsidRPr="0013008D" w:rsidRDefault="0013008D" w:rsidP="00130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08D">
              <w:rPr>
                <w:rFonts w:ascii="Times New Roman" w:hAnsi="Times New Roman"/>
                <w:sz w:val="24"/>
                <w:szCs w:val="24"/>
              </w:rPr>
              <w:t>Казначейский счет 03211643000000012007</w:t>
            </w:r>
          </w:p>
          <w:p w:rsidR="0013008D" w:rsidRPr="0013008D" w:rsidRDefault="0013008D" w:rsidP="00130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08D">
              <w:rPr>
                <w:rFonts w:ascii="Times New Roman" w:hAnsi="Times New Roman"/>
                <w:sz w:val="24"/>
                <w:szCs w:val="24"/>
              </w:rPr>
              <w:t xml:space="preserve">Адрес: 675007, г. Благовещенск, пер. </w:t>
            </w:r>
            <w:proofErr w:type="spellStart"/>
            <w:r w:rsidRPr="0013008D">
              <w:rPr>
                <w:rFonts w:ascii="Times New Roman" w:hAnsi="Times New Roman"/>
                <w:sz w:val="24"/>
                <w:szCs w:val="24"/>
              </w:rPr>
              <w:t>Серышевский</w:t>
            </w:r>
            <w:proofErr w:type="spellEnd"/>
            <w:r w:rsidRPr="0013008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3008D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13008D">
              <w:rPr>
                <w:rFonts w:ascii="Times New Roman" w:hAnsi="Times New Roman"/>
                <w:sz w:val="24"/>
                <w:szCs w:val="24"/>
              </w:rPr>
              <w:t xml:space="preserve"> 55</w:t>
            </w:r>
          </w:p>
          <w:p w:rsidR="0013008D" w:rsidRPr="0013008D" w:rsidRDefault="0013008D" w:rsidP="00130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08D">
              <w:rPr>
                <w:rFonts w:ascii="Times New Roman" w:hAnsi="Times New Roman"/>
                <w:sz w:val="24"/>
                <w:szCs w:val="24"/>
              </w:rPr>
              <w:t>Тел.: 8(4162)99-54-</w:t>
            </w:r>
          </w:p>
          <w:p w:rsidR="0013008D" w:rsidRPr="005B5F6B" w:rsidRDefault="0013008D" w:rsidP="00130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08D">
              <w:rPr>
                <w:rFonts w:ascii="Times New Roman" w:hAnsi="Times New Roman"/>
                <w:sz w:val="24"/>
                <w:szCs w:val="24"/>
              </w:rPr>
              <w:t>Е</w:t>
            </w:r>
            <w:r w:rsidRPr="005B5F6B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13008D">
              <w:rPr>
                <w:rFonts w:ascii="Times New Roman" w:hAnsi="Times New Roman"/>
                <w:sz w:val="24"/>
                <w:szCs w:val="24"/>
                <w:lang w:val="en-US"/>
              </w:rPr>
              <w:t>mailsizo</w:t>
            </w:r>
            <w:proofErr w:type="spellEnd"/>
            <w:r w:rsidRPr="005B5F6B">
              <w:rPr>
                <w:rFonts w:ascii="Times New Roman" w:hAnsi="Times New Roman"/>
                <w:sz w:val="24"/>
                <w:szCs w:val="24"/>
              </w:rPr>
              <w:t>-1@28.</w:t>
            </w:r>
            <w:proofErr w:type="spellStart"/>
            <w:r w:rsidRPr="0013008D">
              <w:rPr>
                <w:rFonts w:ascii="Times New Roman" w:hAnsi="Times New Roman"/>
                <w:sz w:val="24"/>
                <w:szCs w:val="24"/>
                <w:lang w:val="en-US"/>
              </w:rPr>
              <w:t>fsin</w:t>
            </w:r>
            <w:proofErr w:type="spellEnd"/>
            <w:r w:rsidRPr="005B5F6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13008D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proofErr w:type="spellEnd"/>
            <w:r w:rsidRPr="005B5F6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13008D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13008D" w:rsidRPr="005B5F6B" w:rsidRDefault="0013008D" w:rsidP="0013008D">
            <w:pPr>
              <w:suppressAutoHyphens/>
              <w:spacing w:after="0"/>
              <w:ind w:firstLine="2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48" w:type="dxa"/>
          </w:tcPr>
          <w:p w:rsidR="0013008D" w:rsidRPr="0013008D" w:rsidRDefault="0013008D" w:rsidP="008805AE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3008D">
              <w:rPr>
                <w:rFonts w:ascii="Times New Roman" w:hAnsi="Times New Roman"/>
                <w:b/>
                <w:bCs/>
              </w:rPr>
              <w:t>Поставщик:</w:t>
            </w:r>
          </w:p>
          <w:p w:rsidR="0013008D" w:rsidRPr="0013008D" w:rsidRDefault="0013008D" w:rsidP="008805AE">
            <w:pPr>
              <w:suppressAutoHyphens/>
              <w:spacing w:after="0" w:line="259" w:lineRule="auto"/>
              <w:jc w:val="both"/>
              <w:rPr>
                <w:rFonts w:ascii="Times New Roman" w:eastAsia="Calibri" w:hAnsi="Times New Roman"/>
                <w:color w:val="000000"/>
                <w:lang w:eastAsia="hi-IN" w:bidi="hi-IN"/>
              </w:rPr>
            </w:pPr>
            <w:r w:rsidRPr="0013008D">
              <w:rPr>
                <w:rFonts w:ascii="Times New Roman" w:eastAsia="Calibri" w:hAnsi="Times New Roman"/>
                <w:color w:val="000000"/>
                <w:lang w:eastAsia="hi-IN" w:bidi="hi-IN"/>
              </w:rPr>
              <w:t>Наименование:</w:t>
            </w:r>
          </w:p>
          <w:p w:rsidR="0013008D" w:rsidRPr="0013008D" w:rsidRDefault="0013008D" w:rsidP="008805AE">
            <w:pPr>
              <w:suppressAutoHyphens/>
              <w:spacing w:after="0" w:line="259" w:lineRule="auto"/>
              <w:jc w:val="both"/>
              <w:rPr>
                <w:rFonts w:ascii="Times New Roman" w:eastAsia="Calibri" w:hAnsi="Times New Roman"/>
                <w:color w:val="000000"/>
                <w:lang w:eastAsia="hi-IN" w:bidi="hi-IN"/>
              </w:rPr>
            </w:pPr>
            <w:r w:rsidRPr="0013008D">
              <w:rPr>
                <w:rFonts w:ascii="Times New Roman" w:eastAsia="Calibri" w:hAnsi="Times New Roman"/>
                <w:color w:val="000000"/>
                <w:lang w:eastAsia="hi-IN" w:bidi="hi-IN"/>
              </w:rPr>
              <w:t>Юридический/почтовый адрес:</w:t>
            </w:r>
          </w:p>
          <w:p w:rsidR="0013008D" w:rsidRPr="0013008D" w:rsidRDefault="0013008D" w:rsidP="008805AE">
            <w:pPr>
              <w:suppressAutoHyphens/>
              <w:spacing w:after="0" w:line="259" w:lineRule="auto"/>
              <w:jc w:val="both"/>
              <w:rPr>
                <w:rFonts w:ascii="Times New Roman" w:eastAsia="Calibri" w:hAnsi="Times New Roman"/>
                <w:color w:val="000000"/>
                <w:lang w:eastAsia="hi-IN" w:bidi="hi-IN"/>
              </w:rPr>
            </w:pPr>
            <w:r w:rsidRPr="0013008D">
              <w:rPr>
                <w:rFonts w:ascii="Times New Roman" w:eastAsia="Calibri" w:hAnsi="Times New Roman"/>
                <w:color w:val="000000"/>
                <w:lang w:eastAsia="hi-IN" w:bidi="hi-IN"/>
              </w:rPr>
              <w:t>ИНН/КПП</w:t>
            </w:r>
          </w:p>
          <w:p w:rsidR="0013008D" w:rsidRPr="0013008D" w:rsidRDefault="0013008D" w:rsidP="008805AE">
            <w:pPr>
              <w:suppressAutoHyphens/>
              <w:spacing w:after="0" w:line="259" w:lineRule="auto"/>
              <w:jc w:val="both"/>
              <w:rPr>
                <w:rFonts w:ascii="Times New Roman" w:eastAsia="Calibri" w:hAnsi="Times New Roman"/>
                <w:color w:val="000000"/>
                <w:lang w:eastAsia="hi-IN" w:bidi="hi-IN"/>
              </w:rPr>
            </w:pPr>
            <w:r w:rsidRPr="0013008D">
              <w:rPr>
                <w:rFonts w:ascii="Times New Roman" w:eastAsia="Calibri" w:hAnsi="Times New Roman"/>
                <w:color w:val="000000"/>
                <w:lang w:eastAsia="hi-IN" w:bidi="hi-IN"/>
              </w:rPr>
              <w:t xml:space="preserve">ОГРН </w:t>
            </w:r>
          </w:p>
          <w:p w:rsidR="0013008D" w:rsidRPr="0013008D" w:rsidRDefault="0013008D" w:rsidP="008805AE">
            <w:pPr>
              <w:suppressAutoHyphens/>
              <w:spacing w:after="0" w:line="259" w:lineRule="auto"/>
              <w:jc w:val="both"/>
              <w:rPr>
                <w:rFonts w:ascii="Times New Roman" w:eastAsia="Calibri" w:hAnsi="Times New Roman"/>
                <w:color w:val="000000"/>
                <w:lang w:eastAsia="hi-IN" w:bidi="hi-IN"/>
              </w:rPr>
            </w:pPr>
            <w:r w:rsidRPr="0013008D">
              <w:rPr>
                <w:rFonts w:ascii="Times New Roman" w:eastAsia="Calibri" w:hAnsi="Times New Roman"/>
                <w:color w:val="000000"/>
                <w:lang w:eastAsia="hi-IN" w:bidi="hi-IN"/>
              </w:rPr>
              <w:t>ОКПО</w:t>
            </w:r>
          </w:p>
          <w:p w:rsidR="0013008D" w:rsidRPr="0013008D" w:rsidRDefault="0013008D" w:rsidP="008805AE">
            <w:pPr>
              <w:suppressAutoHyphens/>
              <w:spacing w:after="0" w:line="259" w:lineRule="auto"/>
              <w:jc w:val="both"/>
              <w:rPr>
                <w:rFonts w:ascii="Times New Roman" w:eastAsia="Calibri" w:hAnsi="Times New Roman"/>
                <w:color w:val="000000"/>
                <w:lang w:eastAsia="hi-IN" w:bidi="hi-IN"/>
              </w:rPr>
            </w:pPr>
            <w:r w:rsidRPr="0013008D">
              <w:rPr>
                <w:rFonts w:ascii="Times New Roman" w:eastAsia="Calibri" w:hAnsi="Times New Roman"/>
                <w:color w:val="000000"/>
                <w:lang w:eastAsia="hi-IN" w:bidi="hi-IN"/>
              </w:rPr>
              <w:t>ОКТМО</w:t>
            </w:r>
          </w:p>
          <w:p w:rsidR="0013008D" w:rsidRPr="0013008D" w:rsidRDefault="0013008D" w:rsidP="008805AE">
            <w:pPr>
              <w:suppressAutoHyphens/>
              <w:spacing w:after="0" w:line="259" w:lineRule="auto"/>
              <w:jc w:val="both"/>
              <w:rPr>
                <w:rFonts w:ascii="Times New Roman" w:eastAsia="Calibri" w:hAnsi="Times New Roman"/>
                <w:bCs/>
                <w:color w:val="000000"/>
                <w:lang w:eastAsia="hi-IN" w:bidi="hi-IN"/>
              </w:rPr>
            </w:pPr>
            <w:r w:rsidRPr="0013008D">
              <w:rPr>
                <w:rFonts w:ascii="Times New Roman" w:eastAsia="Calibri" w:hAnsi="Times New Roman"/>
                <w:bCs/>
                <w:color w:val="000000"/>
                <w:lang w:eastAsia="hi-IN" w:bidi="hi-IN"/>
              </w:rPr>
              <w:t xml:space="preserve">Банковские реквизиты: </w:t>
            </w:r>
          </w:p>
          <w:p w:rsidR="0013008D" w:rsidRPr="0013008D" w:rsidRDefault="0013008D" w:rsidP="008805AE">
            <w:pPr>
              <w:spacing w:after="0" w:line="240" w:lineRule="auto"/>
              <w:rPr>
                <w:rFonts w:ascii="Times New Roman" w:hAnsi="Times New Roman"/>
              </w:rPr>
            </w:pPr>
            <w:r w:rsidRPr="0013008D">
              <w:rPr>
                <w:rFonts w:ascii="Times New Roman" w:hAnsi="Times New Roman"/>
              </w:rPr>
              <w:t>Наименование Банка:</w:t>
            </w:r>
          </w:p>
          <w:p w:rsidR="0013008D" w:rsidRPr="0013008D" w:rsidRDefault="0013008D" w:rsidP="008805AE">
            <w:pPr>
              <w:spacing w:after="0" w:line="240" w:lineRule="auto"/>
              <w:rPr>
                <w:rFonts w:ascii="Times New Roman" w:hAnsi="Times New Roman"/>
              </w:rPr>
            </w:pPr>
            <w:r w:rsidRPr="0013008D">
              <w:rPr>
                <w:rFonts w:ascii="Times New Roman" w:hAnsi="Times New Roman"/>
              </w:rPr>
              <w:t>БИК</w:t>
            </w:r>
          </w:p>
          <w:p w:rsidR="0013008D" w:rsidRPr="0013008D" w:rsidRDefault="0013008D" w:rsidP="008805AE">
            <w:pPr>
              <w:spacing w:after="0" w:line="240" w:lineRule="auto"/>
              <w:rPr>
                <w:rFonts w:ascii="Times New Roman" w:hAnsi="Times New Roman"/>
              </w:rPr>
            </w:pPr>
            <w:r w:rsidRPr="0013008D">
              <w:rPr>
                <w:rFonts w:ascii="Times New Roman" w:hAnsi="Times New Roman"/>
              </w:rPr>
              <w:t>Расчетный счет:</w:t>
            </w:r>
          </w:p>
          <w:p w:rsidR="0013008D" w:rsidRPr="0013008D" w:rsidRDefault="0013008D" w:rsidP="008805AE">
            <w:pPr>
              <w:spacing w:after="0" w:line="240" w:lineRule="auto"/>
              <w:rPr>
                <w:rFonts w:ascii="Times New Roman" w:hAnsi="Times New Roman"/>
              </w:rPr>
            </w:pPr>
            <w:r w:rsidRPr="0013008D">
              <w:rPr>
                <w:rFonts w:ascii="Times New Roman" w:hAnsi="Times New Roman"/>
              </w:rPr>
              <w:t xml:space="preserve">Кор. счет: </w:t>
            </w:r>
          </w:p>
          <w:p w:rsidR="0013008D" w:rsidRPr="0013008D" w:rsidRDefault="0013008D" w:rsidP="008805AE">
            <w:pPr>
              <w:spacing w:after="0" w:line="240" w:lineRule="auto"/>
              <w:rPr>
                <w:rFonts w:ascii="Times New Roman" w:hAnsi="Times New Roman"/>
              </w:rPr>
            </w:pPr>
            <w:r w:rsidRPr="0013008D">
              <w:rPr>
                <w:rFonts w:ascii="Times New Roman" w:hAnsi="Times New Roman"/>
              </w:rPr>
              <w:t>Тел.:</w:t>
            </w:r>
          </w:p>
          <w:p w:rsidR="0013008D" w:rsidRPr="0013008D" w:rsidRDefault="0013008D" w:rsidP="008805AE">
            <w:pPr>
              <w:spacing w:after="0" w:line="240" w:lineRule="auto"/>
              <w:rPr>
                <w:rFonts w:ascii="Times New Roman" w:hAnsi="Times New Roman"/>
              </w:rPr>
            </w:pPr>
            <w:r w:rsidRPr="0013008D">
              <w:rPr>
                <w:rFonts w:ascii="Times New Roman" w:hAnsi="Times New Roman"/>
              </w:rPr>
              <w:t xml:space="preserve">Эл. почта </w:t>
            </w:r>
          </w:p>
          <w:p w:rsidR="0013008D" w:rsidRPr="0013008D" w:rsidRDefault="0013008D" w:rsidP="008805A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008D" w:rsidRPr="0013008D" w:rsidRDefault="0013008D" w:rsidP="008805A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008D" w:rsidRPr="0013008D" w:rsidRDefault="0013008D" w:rsidP="008805A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008D" w:rsidRPr="0013008D" w:rsidRDefault="0013008D" w:rsidP="008805AE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13008D" w:rsidRPr="00937396" w:rsidTr="0013008D">
        <w:trPr>
          <w:trHeight w:val="1569"/>
        </w:trPr>
        <w:tc>
          <w:tcPr>
            <w:tcW w:w="4786" w:type="dxa"/>
          </w:tcPr>
          <w:p w:rsidR="0013008D" w:rsidRPr="00937396" w:rsidRDefault="0013008D" w:rsidP="008805A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008D" w:rsidRPr="00937396" w:rsidRDefault="0013008D" w:rsidP="008805A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008D" w:rsidRPr="00937396" w:rsidRDefault="0013008D" w:rsidP="008805AE">
            <w:pPr>
              <w:spacing w:after="0" w:line="240" w:lineRule="auto"/>
              <w:rPr>
                <w:rFonts w:ascii="Times New Roman" w:hAnsi="Times New Roman"/>
              </w:rPr>
            </w:pPr>
            <w:r w:rsidRPr="00937396">
              <w:rPr>
                <w:rFonts w:ascii="Times New Roman" w:hAnsi="Times New Roman"/>
              </w:rPr>
              <w:t>________________________/</w:t>
            </w:r>
          </w:p>
          <w:p w:rsidR="0013008D" w:rsidRPr="00937396" w:rsidRDefault="0013008D" w:rsidP="008805A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37396">
              <w:rPr>
                <w:rFonts w:ascii="Times New Roman" w:hAnsi="Times New Roman"/>
              </w:rPr>
              <w:t>М.П</w:t>
            </w:r>
            <w:r>
              <w:rPr>
                <w:rFonts w:ascii="Times New Roman" w:hAnsi="Times New Roman"/>
              </w:rPr>
              <w:t>.</w:t>
            </w:r>
          </w:p>
          <w:p w:rsidR="0013008D" w:rsidRPr="00937396" w:rsidRDefault="0013008D" w:rsidP="008805AE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48" w:type="dxa"/>
          </w:tcPr>
          <w:p w:rsidR="0013008D" w:rsidRPr="0013008D" w:rsidRDefault="0013008D" w:rsidP="008805AE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13008D" w:rsidRPr="0013008D" w:rsidRDefault="0013008D" w:rsidP="008805AE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13008D" w:rsidRPr="0013008D" w:rsidRDefault="0013008D" w:rsidP="008805AE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3008D">
              <w:rPr>
                <w:rFonts w:ascii="Times New Roman" w:hAnsi="Times New Roman"/>
                <w:b/>
                <w:bCs/>
              </w:rPr>
              <w:t>_______________________/</w:t>
            </w:r>
          </w:p>
          <w:p w:rsidR="0013008D" w:rsidRPr="0013008D" w:rsidRDefault="0013008D" w:rsidP="008805AE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3008D">
              <w:rPr>
                <w:rFonts w:ascii="Times New Roman" w:hAnsi="Times New Roman"/>
              </w:rPr>
              <w:t>М.П.</w:t>
            </w:r>
          </w:p>
        </w:tc>
      </w:tr>
      <w:bookmarkEnd w:id="3"/>
    </w:tbl>
    <w:p w:rsidR="00591B5A" w:rsidRDefault="00591B5A"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6C509B" w:rsidRDefault="006C509B" w:rsidP="00937396">
      <w:pPr>
        <w:jc w:val="right"/>
        <w:rPr>
          <w:rFonts w:ascii="Times New Roman" w:hAnsi="Times New Roman"/>
        </w:rPr>
        <w:sectPr w:rsidR="006C509B" w:rsidSect="00006C7A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:rsidR="00937396" w:rsidRPr="00937396" w:rsidRDefault="00937396" w:rsidP="00937396">
      <w:pPr>
        <w:jc w:val="right"/>
        <w:rPr>
          <w:rFonts w:ascii="Times New Roman" w:hAnsi="Times New Roman"/>
        </w:rPr>
      </w:pPr>
      <w:r w:rsidRPr="00937396">
        <w:rPr>
          <w:rFonts w:ascii="Times New Roman" w:hAnsi="Times New Roman"/>
        </w:rPr>
        <w:lastRenderedPageBreak/>
        <w:t xml:space="preserve">Приложение № </w:t>
      </w:r>
      <w:r w:rsidR="00660486">
        <w:rPr>
          <w:rFonts w:ascii="Times New Roman" w:hAnsi="Times New Roman"/>
        </w:rPr>
        <w:t>1</w:t>
      </w:r>
      <w:r w:rsidRPr="00937396">
        <w:rPr>
          <w:rFonts w:ascii="Times New Roman" w:hAnsi="Times New Roman"/>
        </w:rPr>
        <w:t xml:space="preserve"> к </w:t>
      </w:r>
      <w:r w:rsidR="00D37C06">
        <w:rPr>
          <w:rFonts w:ascii="Times New Roman" w:hAnsi="Times New Roman"/>
        </w:rPr>
        <w:t>Контракт</w:t>
      </w:r>
      <w:r w:rsidRPr="00937396">
        <w:rPr>
          <w:rFonts w:ascii="Times New Roman" w:hAnsi="Times New Roman"/>
        </w:rPr>
        <w:t xml:space="preserve">у </w:t>
      </w:r>
      <w:r w:rsidR="00147862">
        <w:rPr>
          <w:rFonts w:ascii="Times New Roman" w:hAnsi="Times New Roman"/>
        </w:rPr>
        <w:t xml:space="preserve">№ </w:t>
      </w:r>
    </w:p>
    <w:p w:rsidR="00937396" w:rsidRPr="00937396" w:rsidRDefault="00937396" w:rsidP="00937396">
      <w:pPr>
        <w:jc w:val="right"/>
        <w:rPr>
          <w:rFonts w:ascii="Times New Roman" w:hAnsi="Times New Roman"/>
        </w:rPr>
      </w:pPr>
      <w:r w:rsidRPr="00937396">
        <w:rPr>
          <w:rFonts w:ascii="Times New Roman" w:hAnsi="Times New Roman"/>
        </w:rPr>
        <w:t xml:space="preserve">от  "     "   </w:t>
      </w:r>
      <w:r w:rsidRPr="00937396">
        <w:rPr>
          <w:rFonts w:ascii="Times New Roman" w:hAnsi="Times New Roman"/>
        </w:rPr>
        <w:tab/>
        <w:t xml:space="preserve">   202</w:t>
      </w:r>
      <w:r w:rsidR="00E97E52">
        <w:rPr>
          <w:rFonts w:ascii="Times New Roman" w:hAnsi="Times New Roman"/>
        </w:rPr>
        <w:t xml:space="preserve">6 </w:t>
      </w:r>
      <w:r w:rsidRPr="00937396">
        <w:rPr>
          <w:rFonts w:ascii="Times New Roman" w:hAnsi="Times New Roman"/>
        </w:rPr>
        <w:t>г.</w:t>
      </w:r>
    </w:p>
    <w:p w:rsidR="004554A7" w:rsidRDefault="00AD16DA" w:rsidP="0093739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Спецификация товара</w:t>
      </w:r>
    </w:p>
    <w:tbl>
      <w:tblPr>
        <w:tblW w:w="1616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2"/>
        <w:gridCol w:w="375"/>
        <w:gridCol w:w="21"/>
        <w:gridCol w:w="5009"/>
        <w:gridCol w:w="4376"/>
        <w:gridCol w:w="993"/>
        <w:gridCol w:w="266"/>
        <w:gridCol w:w="868"/>
        <w:gridCol w:w="1559"/>
        <w:gridCol w:w="1134"/>
        <w:gridCol w:w="1417"/>
      </w:tblGrid>
      <w:tr w:rsidR="00620D4E" w:rsidRPr="00FD3998" w:rsidTr="00620D4E">
        <w:trPr>
          <w:trHeight w:val="1078"/>
        </w:trPr>
        <w:tc>
          <w:tcPr>
            <w:tcW w:w="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0D4E" w:rsidRPr="00FD3998" w:rsidRDefault="00620D4E" w:rsidP="00B74DFC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FD3998">
              <w:rPr>
                <w:rFonts w:ascii="Times New Roman" w:hAnsi="Times New Roman"/>
                <w:lang w:eastAsia="en-US"/>
              </w:rPr>
              <w:t>№ п</w:t>
            </w:r>
            <w:r w:rsidRPr="00FD3998">
              <w:rPr>
                <w:rFonts w:ascii="Times New Roman" w:hAnsi="Times New Roman"/>
                <w:lang w:val="en-US" w:eastAsia="en-US"/>
              </w:rPr>
              <w:t>/</w:t>
            </w:r>
            <w:r w:rsidRPr="00FD3998">
              <w:rPr>
                <w:rFonts w:ascii="Times New Roman" w:hAnsi="Times New Roman"/>
                <w:lang w:eastAsia="en-US"/>
              </w:rPr>
              <w:t>п</w:t>
            </w:r>
          </w:p>
        </w:tc>
        <w:tc>
          <w:tcPr>
            <w:tcW w:w="9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0D4E" w:rsidRPr="00FD3998" w:rsidRDefault="00620D4E" w:rsidP="00F21B1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D3998">
              <w:rPr>
                <w:rFonts w:ascii="Times New Roman" w:hAnsi="Times New Roman"/>
              </w:rPr>
              <w:t xml:space="preserve">Наименование, </w:t>
            </w:r>
            <w:r w:rsidRPr="00FD3998">
              <w:rPr>
                <w:rFonts w:ascii="Times New Roman" w:hAnsi="Times New Roman"/>
                <w:lang w:eastAsia="en-US"/>
              </w:rPr>
              <w:t xml:space="preserve">товарный знак (при наличии)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D4E" w:rsidRPr="00FD3998" w:rsidRDefault="00620D4E" w:rsidP="00F21B15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D3998">
              <w:rPr>
                <w:rFonts w:ascii="Times New Roman" w:hAnsi="Times New Roman"/>
                <w:lang w:eastAsia="en-US"/>
              </w:rPr>
              <w:t>Ед. изм.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0D4E" w:rsidRPr="00FD3998" w:rsidRDefault="00620D4E" w:rsidP="00F21B1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D3998">
              <w:rPr>
                <w:rFonts w:ascii="Times New Roman" w:hAnsi="Times New Roman"/>
                <w:lang w:eastAsia="en-US"/>
              </w:rPr>
              <w:t>Количество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0D4E" w:rsidRPr="00FD3998" w:rsidRDefault="00620D4E" w:rsidP="00F21B1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D3998">
              <w:rPr>
                <w:rFonts w:ascii="Times New Roman" w:hAnsi="Times New Roman"/>
                <w:lang w:eastAsia="en-US"/>
              </w:rPr>
              <w:t xml:space="preserve">Цена за ед. товара </w:t>
            </w:r>
            <w:r>
              <w:rPr>
                <w:rFonts w:ascii="Times New Roman" w:hAnsi="Times New Roman"/>
                <w:lang w:eastAsia="en-US"/>
              </w:rPr>
              <w:t xml:space="preserve">без НДС </w:t>
            </w:r>
            <w:r w:rsidRPr="00FD3998">
              <w:rPr>
                <w:rFonts w:ascii="Times New Roman" w:hAnsi="Times New Roman"/>
                <w:lang w:eastAsia="en-US"/>
              </w:rPr>
              <w:t>(руб.)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0D4E" w:rsidRPr="00FD3998" w:rsidRDefault="00620D4E" w:rsidP="00F21B1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Сумма</w:t>
            </w:r>
            <w:r w:rsidRPr="00FD3998">
              <w:rPr>
                <w:rFonts w:ascii="Times New Roman" w:hAnsi="Times New Roman"/>
                <w:lang w:eastAsia="en-US"/>
              </w:rPr>
              <w:t xml:space="preserve"> НДС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0D4E" w:rsidRPr="00FD3998" w:rsidRDefault="00620D4E" w:rsidP="00F21B1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D3998">
              <w:rPr>
                <w:rFonts w:ascii="Times New Roman" w:hAnsi="Times New Roman"/>
                <w:lang w:eastAsia="en-US"/>
              </w:rPr>
              <w:t xml:space="preserve">Сумма </w:t>
            </w:r>
            <w:r>
              <w:rPr>
                <w:rFonts w:ascii="Times New Roman" w:hAnsi="Times New Roman"/>
                <w:lang w:eastAsia="en-US"/>
              </w:rPr>
              <w:t xml:space="preserve">с НДС </w:t>
            </w:r>
            <w:r w:rsidRPr="00FD3998">
              <w:rPr>
                <w:rFonts w:ascii="Times New Roman" w:hAnsi="Times New Roman"/>
                <w:lang w:eastAsia="en-US"/>
              </w:rPr>
              <w:t>(руб.)</w:t>
            </w:r>
          </w:p>
        </w:tc>
      </w:tr>
      <w:tr w:rsidR="00620D4E" w:rsidRPr="00FD3998" w:rsidTr="00620D4E">
        <w:trPr>
          <w:trHeight w:val="336"/>
        </w:trPr>
        <w:tc>
          <w:tcPr>
            <w:tcW w:w="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D4E" w:rsidRPr="00FD3998" w:rsidRDefault="00620D4E" w:rsidP="00FD3998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FD3998">
              <w:rPr>
                <w:rFonts w:ascii="Times New Roman" w:hAnsi="Times New Roman"/>
              </w:rPr>
              <w:t>1</w:t>
            </w:r>
          </w:p>
        </w:tc>
        <w:tc>
          <w:tcPr>
            <w:tcW w:w="9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D4E" w:rsidRDefault="00BD1F00" w:rsidP="00C262AC">
            <w:pPr>
              <w:spacing w:after="0" w:line="240" w:lineRule="auto"/>
              <w:ind w:left="5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Весы электронные напольные</w:t>
            </w:r>
          </w:p>
          <w:p w:rsidR="00620D4E" w:rsidRPr="00BD5092" w:rsidRDefault="00620D4E" w:rsidP="00BD5092">
            <w:pPr>
              <w:spacing w:after="0" w:line="240" w:lineRule="auto"/>
              <w:ind w:left="57"/>
              <w:rPr>
                <w:rFonts w:ascii="Times New Roman" w:hAnsi="Times New Roman"/>
                <w:lang w:eastAsia="en-US"/>
              </w:rPr>
            </w:pPr>
            <w:r w:rsidRPr="00BD5092">
              <w:rPr>
                <w:rFonts w:ascii="Times New Roman" w:hAnsi="Times New Roman"/>
                <w:lang w:eastAsia="en-US"/>
              </w:rPr>
              <w:t>Описание</w:t>
            </w:r>
            <w:r>
              <w:rPr>
                <w:rFonts w:ascii="Times New Roman" w:hAnsi="Times New Roman"/>
                <w:lang w:eastAsia="en-US"/>
              </w:rPr>
              <w:t>:</w:t>
            </w:r>
          </w:p>
          <w:p w:rsidR="00620D4E" w:rsidRDefault="00BD1F00" w:rsidP="00BD5092">
            <w:pPr>
              <w:spacing w:after="0" w:line="240" w:lineRule="auto"/>
              <w:ind w:left="5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Размер платформы</w:t>
            </w:r>
            <w:r w:rsidR="00620D4E" w:rsidRPr="00BD5092">
              <w:rPr>
                <w:rFonts w:ascii="Times New Roman" w:hAnsi="Times New Roman"/>
                <w:lang w:eastAsia="en-US"/>
              </w:rPr>
              <w:t xml:space="preserve">: </w:t>
            </w:r>
            <w:r w:rsidR="00620D4E">
              <w:rPr>
                <w:rFonts w:ascii="Times New Roman" w:hAnsi="Times New Roman"/>
                <w:lang w:eastAsia="en-US"/>
              </w:rPr>
              <w:t xml:space="preserve">(не менее) </w:t>
            </w:r>
            <w:r>
              <w:rPr>
                <w:rFonts w:ascii="Times New Roman" w:hAnsi="Times New Roman"/>
                <w:lang w:eastAsia="en-US"/>
              </w:rPr>
              <w:t>450х600</w:t>
            </w:r>
            <w:r w:rsidR="00620D4E" w:rsidRPr="00BD5092">
              <w:rPr>
                <w:rFonts w:ascii="Times New Roman" w:hAnsi="Times New Roman"/>
                <w:lang w:eastAsia="en-US"/>
              </w:rPr>
              <w:t xml:space="preserve"> мм.</w:t>
            </w:r>
          </w:p>
          <w:p w:rsidR="00BD1F00" w:rsidRDefault="00BD1F00" w:rsidP="00BD5092">
            <w:pPr>
              <w:spacing w:after="0" w:line="240" w:lineRule="auto"/>
              <w:ind w:left="5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Материал платформы: нержавеющая или конструктивная сталь.</w:t>
            </w:r>
          </w:p>
          <w:p w:rsidR="00134CE9" w:rsidRPr="00BD5092" w:rsidRDefault="00134CE9" w:rsidP="00134CE9">
            <w:pPr>
              <w:spacing w:after="0" w:line="240" w:lineRule="auto"/>
              <w:ind w:left="5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Предел взвешивания: (не менее) 60 кг</w:t>
            </w:r>
          </w:p>
          <w:p w:rsidR="00BD1F00" w:rsidRDefault="00BD1F00" w:rsidP="00BD5092">
            <w:pPr>
              <w:spacing w:after="0" w:line="240" w:lineRule="auto"/>
              <w:ind w:left="5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Класс точности: не менее среднего.</w:t>
            </w:r>
          </w:p>
          <w:p w:rsidR="00BD1F00" w:rsidRDefault="00134CE9" w:rsidP="00BD5092">
            <w:pPr>
              <w:spacing w:after="0" w:line="240" w:lineRule="auto"/>
              <w:ind w:left="5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Точность: 10-50 гр.</w:t>
            </w:r>
          </w:p>
          <w:p w:rsidR="00134CE9" w:rsidRDefault="00134CE9" w:rsidP="00BD5092">
            <w:pPr>
              <w:spacing w:after="0" w:line="240" w:lineRule="auto"/>
              <w:ind w:left="5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Дискретность: 20-100 гр.</w:t>
            </w:r>
          </w:p>
          <w:p w:rsidR="00134CE9" w:rsidRDefault="00134CE9" w:rsidP="00BD1F0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Тип дисплея: светодиодный (цифровой), желательно с автоматической установкой нуля.</w:t>
            </w:r>
          </w:p>
          <w:p w:rsidR="00134CE9" w:rsidRDefault="00134CE9" w:rsidP="00BD1F0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Тип </w:t>
            </w:r>
            <w:proofErr w:type="spellStart"/>
            <w:r w:rsidR="00BD1F00" w:rsidRPr="00BD1F00">
              <w:rPr>
                <w:rFonts w:ascii="Times New Roman" w:hAnsi="Times New Roman"/>
                <w:lang w:eastAsia="en-US"/>
              </w:rPr>
              <w:t>итани</w:t>
            </w:r>
            <w:r>
              <w:rPr>
                <w:rFonts w:ascii="Times New Roman" w:hAnsi="Times New Roman"/>
                <w:lang w:eastAsia="en-US"/>
              </w:rPr>
              <w:t>я</w:t>
            </w:r>
            <w:proofErr w:type="spellEnd"/>
            <w:r w:rsidR="00BD1F00" w:rsidRPr="00BD1F00">
              <w:rPr>
                <w:rFonts w:ascii="Times New Roman" w:hAnsi="Times New Roman"/>
                <w:lang w:eastAsia="en-US"/>
              </w:rPr>
              <w:t xml:space="preserve">: </w:t>
            </w:r>
            <w:r>
              <w:rPr>
                <w:rFonts w:ascii="Times New Roman" w:hAnsi="Times New Roman"/>
                <w:lang w:eastAsia="en-US"/>
              </w:rPr>
              <w:t xml:space="preserve">электросеть, </w:t>
            </w:r>
            <w:r w:rsidR="00BD1F00" w:rsidRPr="00BD1F00">
              <w:rPr>
                <w:rFonts w:ascii="Times New Roman" w:hAnsi="Times New Roman"/>
                <w:lang w:eastAsia="en-US"/>
              </w:rPr>
              <w:t>аккумулятор</w:t>
            </w:r>
            <w:r>
              <w:rPr>
                <w:rFonts w:ascii="Times New Roman" w:hAnsi="Times New Roman"/>
                <w:lang w:eastAsia="en-US"/>
              </w:rPr>
              <w:t>, адаптер</w:t>
            </w:r>
            <w:r w:rsidR="00BD1F00" w:rsidRPr="00BD1F00">
              <w:rPr>
                <w:rFonts w:ascii="Times New Roman" w:hAnsi="Times New Roman"/>
                <w:lang w:eastAsia="en-US"/>
              </w:rPr>
              <w:t xml:space="preserve">. </w:t>
            </w:r>
          </w:p>
          <w:p w:rsidR="00BD1F00" w:rsidRDefault="00BD1F00" w:rsidP="00BD1F00">
            <w:pPr>
              <w:spacing w:after="0" w:line="240" w:lineRule="auto"/>
              <w:rPr>
                <w:rFonts w:ascii="Times New Roman" w:hAnsi="Times New Roman"/>
                <w:highlight w:val="yellow"/>
                <w:lang w:eastAsia="en-US"/>
              </w:rPr>
            </w:pPr>
            <w:bookmarkStart w:id="4" w:name="_GoBack"/>
            <w:bookmarkEnd w:id="4"/>
            <w:r w:rsidRPr="00BD1F00">
              <w:rPr>
                <w:rFonts w:ascii="Times New Roman" w:hAnsi="Times New Roman"/>
                <w:lang w:eastAsia="en-US"/>
              </w:rPr>
              <w:t>Гарантия не менее 12 месяцев.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D4E" w:rsidRPr="008805AE" w:rsidRDefault="00620D4E" w:rsidP="00FD399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805AE">
              <w:rPr>
                <w:rFonts w:ascii="Times New Roman" w:hAnsi="Times New Roman"/>
                <w:lang w:eastAsia="en-US"/>
              </w:rPr>
              <w:t xml:space="preserve">Шт.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D4E" w:rsidRPr="008805AE" w:rsidRDefault="00620D4E" w:rsidP="00FD399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805AE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D4E" w:rsidRPr="00FD3998" w:rsidRDefault="00620D4E" w:rsidP="00F21B15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D4E" w:rsidRPr="00FD3998" w:rsidRDefault="00620D4E" w:rsidP="00133A28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D4E" w:rsidRPr="00FD3998" w:rsidRDefault="00620D4E" w:rsidP="00133A28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  <w:lang w:eastAsia="en-US"/>
              </w:rPr>
            </w:pPr>
          </w:p>
        </w:tc>
      </w:tr>
      <w:tr w:rsidR="00854D9E" w:rsidRPr="00FD3998" w:rsidTr="00134CE9">
        <w:trPr>
          <w:trHeight w:val="305"/>
        </w:trPr>
        <w:tc>
          <w:tcPr>
            <w:tcW w:w="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9E" w:rsidRPr="00F21B15" w:rsidRDefault="00854D9E" w:rsidP="002C691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42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D9E" w:rsidRPr="00F21B15" w:rsidRDefault="00854D9E" w:rsidP="002C691B">
            <w:pPr>
              <w:spacing w:after="0" w:line="240" w:lineRule="auto"/>
              <w:jc w:val="right"/>
              <w:rPr>
                <w:rFonts w:ascii="Times New Roman" w:hAnsi="Times New Roman"/>
                <w:lang w:eastAsia="en-US"/>
              </w:rPr>
            </w:pPr>
            <w:r w:rsidRPr="00F21B15">
              <w:rPr>
                <w:rFonts w:ascii="Times New Roman" w:hAnsi="Times New Roman"/>
                <w:b/>
                <w:bCs/>
                <w:lang w:eastAsia="en-US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D9E" w:rsidRPr="00F21B15" w:rsidRDefault="00854D9E" w:rsidP="002C691B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854D9E" w:rsidRPr="00FD3998" w:rsidTr="00134CE9">
        <w:trPr>
          <w:trHeight w:val="282"/>
        </w:trPr>
        <w:tc>
          <w:tcPr>
            <w:tcW w:w="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9E" w:rsidRPr="00F21B15" w:rsidRDefault="00854D9E" w:rsidP="002C691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42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D9E" w:rsidRPr="00F21B15" w:rsidRDefault="00854D9E" w:rsidP="002C691B">
            <w:pPr>
              <w:spacing w:after="0" w:line="240" w:lineRule="auto"/>
              <w:jc w:val="right"/>
              <w:rPr>
                <w:rFonts w:ascii="Times New Roman" w:hAnsi="Times New Roman"/>
                <w:lang w:eastAsia="en-US"/>
              </w:rPr>
            </w:pPr>
            <w:r w:rsidRPr="00F21B15">
              <w:rPr>
                <w:rFonts w:ascii="Times New Roman" w:hAnsi="Times New Roman"/>
                <w:b/>
                <w:bCs/>
                <w:lang w:eastAsia="en-US"/>
              </w:rPr>
              <w:t>НДС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D9E" w:rsidRPr="00F21B15" w:rsidRDefault="00854D9E" w:rsidP="002C691B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854D9E" w:rsidRPr="00FD3998" w:rsidTr="00134CE9">
        <w:trPr>
          <w:trHeight w:val="273"/>
        </w:trPr>
        <w:tc>
          <w:tcPr>
            <w:tcW w:w="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9E" w:rsidRPr="00F21B15" w:rsidRDefault="00854D9E" w:rsidP="002C691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42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D9E" w:rsidRPr="00F21B15" w:rsidRDefault="00854D9E" w:rsidP="002C691B">
            <w:pPr>
              <w:spacing w:after="0" w:line="240" w:lineRule="auto"/>
              <w:jc w:val="right"/>
              <w:rPr>
                <w:rFonts w:ascii="Times New Roman" w:hAnsi="Times New Roman"/>
                <w:lang w:eastAsia="en-US"/>
              </w:rPr>
            </w:pPr>
            <w:r w:rsidRPr="00F21B15">
              <w:rPr>
                <w:rFonts w:ascii="Times New Roman" w:hAnsi="Times New Roman"/>
                <w:b/>
                <w:bCs/>
                <w:lang w:eastAsia="en-US"/>
              </w:rPr>
              <w:t>Всего с НДС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D9E" w:rsidRPr="00F21B15" w:rsidRDefault="00854D9E" w:rsidP="002C69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</w:tr>
      <w:tr w:rsidR="008805AE" w:rsidRPr="002568F5" w:rsidTr="00C262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Before w:val="1"/>
          <w:gridAfter w:val="4"/>
          <w:wBefore w:w="142" w:type="dxa"/>
          <w:wAfter w:w="4978" w:type="dxa"/>
          <w:trHeight w:val="522"/>
        </w:trPr>
        <w:tc>
          <w:tcPr>
            <w:tcW w:w="5405" w:type="dxa"/>
            <w:gridSpan w:val="3"/>
          </w:tcPr>
          <w:p w:rsidR="008805AE" w:rsidRPr="002568F5" w:rsidRDefault="008805AE" w:rsidP="0088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8805AE" w:rsidRDefault="008805AE" w:rsidP="0088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b/>
                <w:bCs/>
                <w:lang w:eastAsia="en-US"/>
              </w:rPr>
            </w:pPr>
            <w:r w:rsidRPr="002568F5">
              <w:rPr>
                <w:rFonts w:ascii="Times New Roman" w:hAnsi="Times New Roman"/>
                <w:b/>
                <w:bCs/>
                <w:lang w:eastAsia="en-US"/>
              </w:rPr>
              <w:t>Заказчик</w:t>
            </w:r>
          </w:p>
          <w:p w:rsidR="008805AE" w:rsidRPr="002568F5" w:rsidRDefault="008805AE" w:rsidP="0088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5635" w:type="dxa"/>
            <w:gridSpan w:val="3"/>
          </w:tcPr>
          <w:p w:rsidR="008805AE" w:rsidRPr="002568F5" w:rsidRDefault="008805AE" w:rsidP="008805AE">
            <w:pPr>
              <w:spacing w:after="0" w:line="240" w:lineRule="auto"/>
              <w:ind w:firstLine="709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8805AE" w:rsidRPr="002568F5" w:rsidRDefault="008805AE" w:rsidP="008805AE">
            <w:pPr>
              <w:spacing w:after="0" w:line="240" w:lineRule="auto"/>
              <w:ind w:firstLine="709"/>
              <w:rPr>
                <w:rFonts w:ascii="Times New Roman" w:hAnsi="Times New Roman"/>
                <w:b/>
                <w:bCs/>
                <w:lang w:eastAsia="en-US"/>
              </w:rPr>
            </w:pPr>
            <w:r w:rsidRPr="002568F5">
              <w:rPr>
                <w:rFonts w:ascii="Times New Roman" w:hAnsi="Times New Roman"/>
                <w:b/>
                <w:bCs/>
                <w:lang w:eastAsia="en-US"/>
              </w:rPr>
              <w:t xml:space="preserve">Поставщик </w:t>
            </w:r>
          </w:p>
        </w:tc>
      </w:tr>
      <w:tr w:rsidR="008805AE" w:rsidRPr="002568F5" w:rsidTr="00C262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Before w:val="1"/>
          <w:gridAfter w:val="4"/>
          <w:wBefore w:w="142" w:type="dxa"/>
          <w:wAfter w:w="4978" w:type="dxa"/>
          <w:trHeight w:val="801"/>
        </w:trPr>
        <w:tc>
          <w:tcPr>
            <w:tcW w:w="5405" w:type="dxa"/>
            <w:gridSpan w:val="3"/>
          </w:tcPr>
          <w:p w:rsidR="008805AE" w:rsidRPr="00937396" w:rsidRDefault="008805AE" w:rsidP="008805AE">
            <w:pPr>
              <w:suppressAutoHyphens/>
              <w:spacing w:after="0"/>
              <w:ind w:firstLine="22"/>
              <w:rPr>
                <w:rFonts w:ascii="Times New Roman" w:hAnsi="Times New Roman"/>
              </w:rPr>
            </w:pPr>
          </w:p>
          <w:p w:rsidR="008805AE" w:rsidRPr="00937396" w:rsidRDefault="008805AE" w:rsidP="008805A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805AE" w:rsidRPr="00937396" w:rsidRDefault="008805AE" w:rsidP="008805A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805AE" w:rsidRPr="00937396" w:rsidRDefault="008805AE" w:rsidP="008805AE">
            <w:pPr>
              <w:spacing w:after="0" w:line="240" w:lineRule="auto"/>
              <w:rPr>
                <w:rFonts w:ascii="Times New Roman" w:hAnsi="Times New Roman"/>
              </w:rPr>
            </w:pPr>
            <w:r w:rsidRPr="00937396">
              <w:rPr>
                <w:rFonts w:ascii="Times New Roman" w:hAnsi="Times New Roman"/>
              </w:rPr>
              <w:t>____________________________/</w:t>
            </w:r>
            <w:r w:rsidRPr="00937396">
              <w:rPr>
                <w:rFonts w:ascii="Times New Roman" w:eastAsia="Calibri" w:hAnsi="Times New Roman"/>
                <w:lang w:eastAsia="ar-SA"/>
              </w:rPr>
              <w:t>/</w:t>
            </w:r>
          </w:p>
          <w:p w:rsidR="008805AE" w:rsidRPr="00937396" w:rsidRDefault="008805AE" w:rsidP="008805A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37396">
              <w:rPr>
                <w:rFonts w:ascii="Times New Roman" w:hAnsi="Times New Roman"/>
              </w:rPr>
              <w:t>М.П.</w:t>
            </w:r>
          </w:p>
          <w:p w:rsidR="008805AE" w:rsidRPr="002568F5" w:rsidRDefault="008805AE" w:rsidP="0088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35" w:type="dxa"/>
            <w:gridSpan w:val="3"/>
          </w:tcPr>
          <w:p w:rsidR="008805AE" w:rsidRPr="00E97E52" w:rsidRDefault="008805AE" w:rsidP="008805AE">
            <w:pPr>
              <w:snapToGrid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8805AE" w:rsidRPr="00E97E52" w:rsidRDefault="008805AE" w:rsidP="008805AE">
            <w:pPr>
              <w:snapToGrid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8805AE" w:rsidRPr="00E97E52" w:rsidRDefault="008805AE" w:rsidP="008805AE">
            <w:pPr>
              <w:snapToGrid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8805AE" w:rsidRPr="0013008D" w:rsidRDefault="008805AE" w:rsidP="0088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3008D">
              <w:rPr>
                <w:rFonts w:ascii="Times New Roman" w:hAnsi="Times New Roman"/>
              </w:rPr>
              <w:t>_______________________/ /</w:t>
            </w:r>
          </w:p>
          <w:p w:rsidR="008805AE" w:rsidRPr="00E97E52" w:rsidRDefault="008805AE" w:rsidP="0088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highlight w:val="yellow"/>
                <w:lang w:eastAsia="en-US"/>
              </w:rPr>
            </w:pPr>
            <w:r w:rsidRPr="0013008D">
              <w:rPr>
                <w:rFonts w:ascii="Times New Roman" w:hAnsi="Times New Roman"/>
              </w:rPr>
              <w:t>М.П.</w:t>
            </w:r>
          </w:p>
        </w:tc>
      </w:tr>
    </w:tbl>
    <w:p w:rsidR="006C509B" w:rsidRDefault="006C509B" w:rsidP="00C262AC">
      <w:pPr>
        <w:rPr>
          <w:rFonts w:ascii="Times New Roman" w:hAnsi="Times New Roman"/>
        </w:rPr>
        <w:sectPr w:rsidR="006C509B" w:rsidSect="00C262AC">
          <w:pgSz w:w="16838" w:h="11906" w:orient="landscape"/>
          <w:pgMar w:top="284" w:right="567" w:bottom="142" w:left="1134" w:header="709" w:footer="709" w:gutter="0"/>
          <w:cols w:space="708"/>
          <w:docGrid w:linePitch="360"/>
        </w:sectPr>
      </w:pPr>
    </w:p>
    <w:p w:rsidR="00721C9A" w:rsidRDefault="00721C9A" w:rsidP="008805AE">
      <w:pPr>
        <w:rPr>
          <w:rFonts w:ascii="Times New Roman" w:hAnsi="Times New Roman"/>
        </w:rPr>
      </w:pPr>
    </w:p>
    <w:sectPr w:rsidR="00721C9A" w:rsidSect="00006C7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0" w:hanging="570"/>
      </w:pPr>
      <w:rPr>
        <w:rFonts w:ascii="Times New Roman" w:hAnsi="Times New Roman" w:cs="Times New Roman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7" w:hanging="72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  <w:rPr>
        <w:rFonts w:ascii="Times New Roman" w:hAnsi="Times New Roman" w:cs="Times New Roman" w:hint="default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007" w:hanging="144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67" w:hanging="180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>
    <w:nsid w:val="0000001B"/>
    <w:multiLevelType w:val="multilevel"/>
    <w:tmpl w:val="860034A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">
    <w:nsid w:val="00543B6E"/>
    <w:multiLevelType w:val="hybridMultilevel"/>
    <w:tmpl w:val="AD10B520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A436F72"/>
    <w:multiLevelType w:val="multilevel"/>
    <w:tmpl w:val="FEC801F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3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>
    <w:nsid w:val="0D7D2DAB"/>
    <w:multiLevelType w:val="hybridMultilevel"/>
    <w:tmpl w:val="3CCE1108"/>
    <w:lvl w:ilvl="0" w:tplc="30301C26">
      <w:start w:val="4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  <w:color w:val="FF0000"/>
        <w:sz w:val="2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0E423136"/>
    <w:multiLevelType w:val="hybridMultilevel"/>
    <w:tmpl w:val="1C60F004"/>
    <w:lvl w:ilvl="0" w:tplc="8F729C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5228B8"/>
    <w:multiLevelType w:val="hybridMultilevel"/>
    <w:tmpl w:val="454001DE"/>
    <w:lvl w:ilvl="0" w:tplc="A9CCA9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9346C0C"/>
    <w:multiLevelType w:val="hybridMultilevel"/>
    <w:tmpl w:val="752CB380"/>
    <w:lvl w:ilvl="0" w:tplc="F8988246">
      <w:start w:val="4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BEB11D4"/>
    <w:multiLevelType w:val="hybridMultilevel"/>
    <w:tmpl w:val="AD10B520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E98336A"/>
    <w:multiLevelType w:val="hybridMultilevel"/>
    <w:tmpl w:val="1C1CD39A"/>
    <w:lvl w:ilvl="0" w:tplc="3FCE46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5DE27E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A24D35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65ED4C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4A0050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2243BD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1FABB8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E4A751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E66639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0">
    <w:nsid w:val="2F603A98"/>
    <w:multiLevelType w:val="hybridMultilevel"/>
    <w:tmpl w:val="15A6CE94"/>
    <w:lvl w:ilvl="0" w:tplc="F97CB92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FF0000"/>
        <w:sz w:val="2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C17D05"/>
    <w:multiLevelType w:val="hybridMultilevel"/>
    <w:tmpl w:val="D108A6B6"/>
    <w:lvl w:ilvl="0" w:tplc="2222D562">
      <w:start w:val="4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  <w:color w:val="FF0000"/>
        <w:sz w:val="2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324E0CA3"/>
    <w:multiLevelType w:val="multilevel"/>
    <w:tmpl w:val="0FEEA2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C775F8C"/>
    <w:multiLevelType w:val="multilevel"/>
    <w:tmpl w:val="76F4D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14">
    <w:nsid w:val="3E550DD2"/>
    <w:multiLevelType w:val="hybridMultilevel"/>
    <w:tmpl w:val="152A4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A21015"/>
    <w:multiLevelType w:val="hybridMultilevel"/>
    <w:tmpl w:val="2F589C22"/>
    <w:lvl w:ilvl="0" w:tplc="42C4B30A">
      <w:start w:val="1"/>
      <w:numFmt w:val="decimal"/>
      <w:lvlText w:val="3.1.%1"/>
      <w:lvlJc w:val="left"/>
      <w:pPr>
        <w:ind w:left="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6" w:hanging="360"/>
      </w:pPr>
    </w:lvl>
    <w:lvl w:ilvl="2" w:tplc="0419001B" w:tentative="1">
      <w:start w:val="1"/>
      <w:numFmt w:val="lowerRoman"/>
      <w:lvlText w:val="%3."/>
      <w:lvlJc w:val="right"/>
      <w:pPr>
        <w:ind w:left="1946" w:hanging="180"/>
      </w:pPr>
    </w:lvl>
    <w:lvl w:ilvl="3" w:tplc="0419000F" w:tentative="1">
      <w:start w:val="1"/>
      <w:numFmt w:val="decimal"/>
      <w:lvlText w:val="%4."/>
      <w:lvlJc w:val="left"/>
      <w:pPr>
        <w:ind w:left="2666" w:hanging="360"/>
      </w:pPr>
    </w:lvl>
    <w:lvl w:ilvl="4" w:tplc="04190019" w:tentative="1">
      <w:start w:val="1"/>
      <w:numFmt w:val="lowerLetter"/>
      <w:lvlText w:val="%5."/>
      <w:lvlJc w:val="left"/>
      <w:pPr>
        <w:ind w:left="3386" w:hanging="360"/>
      </w:pPr>
    </w:lvl>
    <w:lvl w:ilvl="5" w:tplc="0419001B" w:tentative="1">
      <w:start w:val="1"/>
      <w:numFmt w:val="lowerRoman"/>
      <w:lvlText w:val="%6."/>
      <w:lvlJc w:val="right"/>
      <w:pPr>
        <w:ind w:left="4106" w:hanging="180"/>
      </w:pPr>
    </w:lvl>
    <w:lvl w:ilvl="6" w:tplc="0419000F" w:tentative="1">
      <w:start w:val="1"/>
      <w:numFmt w:val="decimal"/>
      <w:lvlText w:val="%7."/>
      <w:lvlJc w:val="left"/>
      <w:pPr>
        <w:ind w:left="4826" w:hanging="360"/>
      </w:pPr>
    </w:lvl>
    <w:lvl w:ilvl="7" w:tplc="04190019" w:tentative="1">
      <w:start w:val="1"/>
      <w:numFmt w:val="lowerLetter"/>
      <w:lvlText w:val="%8."/>
      <w:lvlJc w:val="left"/>
      <w:pPr>
        <w:ind w:left="5546" w:hanging="360"/>
      </w:pPr>
    </w:lvl>
    <w:lvl w:ilvl="8" w:tplc="041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16">
    <w:nsid w:val="464916FE"/>
    <w:multiLevelType w:val="multilevel"/>
    <w:tmpl w:val="C35E898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  <w:b w:val="0"/>
        <w:color w:val="000000"/>
      </w:rPr>
    </w:lvl>
  </w:abstractNum>
  <w:abstractNum w:abstractNumId="17">
    <w:nsid w:val="471359F3"/>
    <w:multiLevelType w:val="hybridMultilevel"/>
    <w:tmpl w:val="90707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D92357"/>
    <w:multiLevelType w:val="multilevel"/>
    <w:tmpl w:val="C6507AB4"/>
    <w:lvl w:ilvl="0">
      <w:start w:val="1"/>
      <w:numFmt w:val="decimal"/>
      <w:suff w:val="space"/>
      <w:lvlText w:val="%1."/>
      <w:lvlJc w:val="center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suff w:val="space"/>
      <w:lvlText w:val="%1.%2."/>
      <w:lvlJc w:val="left"/>
      <w:pPr>
        <w:ind w:left="0" w:firstLine="1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>
    <w:nsid w:val="4A9200A7"/>
    <w:multiLevelType w:val="hybridMultilevel"/>
    <w:tmpl w:val="662AED56"/>
    <w:lvl w:ilvl="0" w:tplc="658E57F8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0">
    <w:nsid w:val="4C077EFE"/>
    <w:multiLevelType w:val="hybridMultilevel"/>
    <w:tmpl w:val="19DC56F2"/>
    <w:lvl w:ilvl="0" w:tplc="079426C8">
      <w:start w:val="4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  <w:color w:val="FF0000"/>
        <w:sz w:val="2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4F6814FD"/>
    <w:multiLevelType w:val="multilevel"/>
    <w:tmpl w:val="BD54B2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0FA3C5F"/>
    <w:multiLevelType w:val="multilevel"/>
    <w:tmpl w:val="3EE680C0"/>
    <w:styleLink w:val="1111113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533B4125"/>
    <w:multiLevelType w:val="hybridMultilevel"/>
    <w:tmpl w:val="7DD859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40489E"/>
    <w:multiLevelType w:val="hybridMultilevel"/>
    <w:tmpl w:val="2178627E"/>
    <w:lvl w:ilvl="0" w:tplc="2CD2F63C">
      <w:start w:val="1"/>
      <w:numFmt w:val="decimal"/>
      <w:lvlText w:val="3.3.%1"/>
      <w:lvlJc w:val="left"/>
      <w:pPr>
        <w:ind w:left="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C449EA"/>
    <w:multiLevelType w:val="hybridMultilevel"/>
    <w:tmpl w:val="56046130"/>
    <w:lvl w:ilvl="0" w:tplc="02D0216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B727B73"/>
    <w:multiLevelType w:val="multilevel"/>
    <w:tmpl w:val="870EC370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5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9" w:hanging="1800"/>
      </w:pPr>
      <w:rPr>
        <w:rFonts w:hint="default"/>
      </w:rPr>
    </w:lvl>
  </w:abstractNum>
  <w:abstractNum w:abstractNumId="27">
    <w:nsid w:val="5ECD227D"/>
    <w:multiLevelType w:val="multilevel"/>
    <w:tmpl w:val="94AC1B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28">
    <w:nsid w:val="60F31072"/>
    <w:multiLevelType w:val="hybridMultilevel"/>
    <w:tmpl w:val="AD10B520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1FC5468"/>
    <w:multiLevelType w:val="multilevel"/>
    <w:tmpl w:val="9F445D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62C44FF4"/>
    <w:multiLevelType w:val="multilevel"/>
    <w:tmpl w:val="5C9894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2D854B6"/>
    <w:multiLevelType w:val="hybridMultilevel"/>
    <w:tmpl w:val="CC009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E6175D"/>
    <w:multiLevelType w:val="multilevel"/>
    <w:tmpl w:val="F36E5F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3">
    <w:nsid w:val="69F24155"/>
    <w:multiLevelType w:val="hybridMultilevel"/>
    <w:tmpl w:val="81C4BC22"/>
    <w:lvl w:ilvl="0" w:tplc="CCA21D62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4">
    <w:nsid w:val="6EC667C0"/>
    <w:multiLevelType w:val="multilevel"/>
    <w:tmpl w:val="1C66BA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5">
    <w:nsid w:val="73DE572C"/>
    <w:multiLevelType w:val="hybridMultilevel"/>
    <w:tmpl w:val="42227AAE"/>
    <w:lvl w:ilvl="0" w:tplc="A25050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6B959C8"/>
    <w:multiLevelType w:val="hybridMultilevel"/>
    <w:tmpl w:val="5B3C6AA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102740"/>
    <w:multiLevelType w:val="multilevel"/>
    <w:tmpl w:val="0E0E91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BD33093"/>
    <w:multiLevelType w:val="hybridMultilevel"/>
    <w:tmpl w:val="C86A2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2E7DF0"/>
    <w:multiLevelType w:val="multilevel"/>
    <w:tmpl w:val="6C6AA4E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num w:numId="1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9"/>
    <w:lvlOverride w:ilvl="0">
      <w:startOverride w:val="6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0"/>
  </w:num>
  <w:num w:numId="5">
    <w:abstractNumId w:val="18"/>
  </w:num>
  <w:num w:numId="6">
    <w:abstractNumId w:val="21"/>
  </w:num>
  <w:num w:numId="7">
    <w:abstractNumId w:val="12"/>
  </w:num>
  <w:num w:numId="8">
    <w:abstractNumId w:val="37"/>
  </w:num>
  <w:num w:numId="9">
    <w:abstractNumId w:val="28"/>
  </w:num>
  <w:num w:numId="10">
    <w:abstractNumId w:val="6"/>
  </w:num>
  <w:num w:numId="11">
    <w:abstractNumId w:val="2"/>
  </w:num>
  <w:num w:numId="12">
    <w:abstractNumId w:val="14"/>
  </w:num>
  <w:num w:numId="13">
    <w:abstractNumId w:val="8"/>
  </w:num>
  <w:num w:numId="14">
    <w:abstractNumId w:val="22"/>
  </w:num>
  <w:num w:numId="15">
    <w:abstractNumId w:val="3"/>
  </w:num>
  <w:num w:numId="16">
    <w:abstractNumId w:val="30"/>
  </w:num>
  <w:num w:numId="17">
    <w:abstractNumId w:val="38"/>
  </w:num>
  <w:num w:numId="18">
    <w:abstractNumId w:val="23"/>
  </w:num>
  <w:num w:numId="19">
    <w:abstractNumId w:val="11"/>
  </w:num>
  <w:num w:numId="20">
    <w:abstractNumId w:val="20"/>
  </w:num>
  <w:num w:numId="21">
    <w:abstractNumId w:val="4"/>
  </w:num>
  <w:num w:numId="22">
    <w:abstractNumId w:val="10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36"/>
  </w:num>
  <w:num w:numId="28">
    <w:abstractNumId w:val="15"/>
  </w:num>
  <w:num w:numId="29">
    <w:abstractNumId w:val="24"/>
  </w:num>
  <w:num w:numId="30">
    <w:abstractNumId w:val="26"/>
  </w:num>
  <w:num w:numId="31">
    <w:abstractNumId w:val="33"/>
  </w:num>
  <w:num w:numId="32">
    <w:abstractNumId w:val="19"/>
  </w:num>
  <w:num w:numId="33">
    <w:abstractNumId w:val="13"/>
  </w:num>
  <w:num w:numId="34">
    <w:abstractNumId w:val="27"/>
  </w:num>
  <w:num w:numId="35">
    <w:abstractNumId w:val="32"/>
  </w:num>
  <w:num w:numId="36">
    <w:abstractNumId w:val="34"/>
  </w:num>
  <w:num w:numId="37">
    <w:abstractNumId w:val="29"/>
  </w:num>
  <w:num w:numId="38">
    <w:abstractNumId w:val="31"/>
  </w:num>
  <w:num w:numId="39">
    <w:abstractNumId w:val="35"/>
  </w:num>
  <w:num w:numId="4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22207"/>
    <w:rsid w:val="00006C7A"/>
    <w:rsid w:val="000133F6"/>
    <w:rsid w:val="00036EBF"/>
    <w:rsid w:val="0013008D"/>
    <w:rsid w:val="00133A28"/>
    <w:rsid w:val="00134CE9"/>
    <w:rsid w:val="00136B23"/>
    <w:rsid w:val="001457FE"/>
    <w:rsid w:val="00147862"/>
    <w:rsid w:val="00171914"/>
    <w:rsid w:val="00175576"/>
    <w:rsid w:val="001A615E"/>
    <w:rsid w:val="001B5CBD"/>
    <w:rsid w:val="002513E4"/>
    <w:rsid w:val="00280201"/>
    <w:rsid w:val="00282245"/>
    <w:rsid w:val="002C691B"/>
    <w:rsid w:val="002D7A22"/>
    <w:rsid w:val="0032489A"/>
    <w:rsid w:val="00360B69"/>
    <w:rsid w:val="003A0185"/>
    <w:rsid w:val="003E13AE"/>
    <w:rsid w:val="00403348"/>
    <w:rsid w:val="0040624C"/>
    <w:rsid w:val="004554A7"/>
    <w:rsid w:val="00483D90"/>
    <w:rsid w:val="00486CE1"/>
    <w:rsid w:val="004E0618"/>
    <w:rsid w:val="004F2D9E"/>
    <w:rsid w:val="00591B5A"/>
    <w:rsid w:val="005A0D86"/>
    <w:rsid w:val="005B5F6B"/>
    <w:rsid w:val="005E5F3A"/>
    <w:rsid w:val="00620D4E"/>
    <w:rsid w:val="006218B8"/>
    <w:rsid w:val="006431DC"/>
    <w:rsid w:val="00660486"/>
    <w:rsid w:val="00664ADA"/>
    <w:rsid w:val="006C509B"/>
    <w:rsid w:val="006E3FCB"/>
    <w:rsid w:val="00721C9A"/>
    <w:rsid w:val="00743F8E"/>
    <w:rsid w:val="007519D8"/>
    <w:rsid w:val="007A4244"/>
    <w:rsid w:val="007A5CB1"/>
    <w:rsid w:val="007B7133"/>
    <w:rsid w:val="00854D9E"/>
    <w:rsid w:val="008635F2"/>
    <w:rsid w:val="008805AE"/>
    <w:rsid w:val="008B5E1A"/>
    <w:rsid w:val="008F0FB1"/>
    <w:rsid w:val="008F5407"/>
    <w:rsid w:val="00901C59"/>
    <w:rsid w:val="009354F6"/>
    <w:rsid w:val="00937396"/>
    <w:rsid w:val="00937582"/>
    <w:rsid w:val="009A0B98"/>
    <w:rsid w:val="009A36EB"/>
    <w:rsid w:val="00A11FE6"/>
    <w:rsid w:val="00A1348F"/>
    <w:rsid w:val="00A178AE"/>
    <w:rsid w:val="00A45E03"/>
    <w:rsid w:val="00A80C63"/>
    <w:rsid w:val="00AD16DA"/>
    <w:rsid w:val="00BD1F00"/>
    <w:rsid w:val="00BD5092"/>
    <w:rsid w:val="00BD50FB"/>
    <w:rsid w:val="00C262AC"/>
    <w:rsid w:val="00C36843"/>
    <w:rsid w:val="00C87FA6"/>
    <w:rsid w:val="00C946A0"/>
    <w:rsid w:val="00CA00D0"/>
    <w:rsid w:val="00CC4DD6"/>
    <w:rsid w:val="00D37C06"/>
    <w:rsid w:val="00D8508F"/>
    <w:rsid w:val="00DE09C4"/>
    <w:rsid w:val="00DF2B3A"/>
    <w:rsid w:val="00E22207"/>
    <w:rsid w:val="00E65B61"/>
    <w:rsid w:val="00E70719"/>
    <w:rsid w:val="00E9363B"/>
    <w:rsid w:val="00E97E52"/>
    <w:rsid w:val="00EB54DD"/>
    <w:rsid w:val="00ED6284"/>
    <w:rsid w:val="00F007B2"/>
    <w:rsid w:val="00F1788D"/>
    <w:rsid w:val="00F21B15"/>
    <w:rsid w:val="00F765E4"/>
    <w:rsid w:val="00F829F1"/>
    <w:rsid w:val="00FC24F1"/>
    <w:rsid w:val="00FD3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C9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E2220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22207"/>
    <w:pPr>
      <w:keepNext/>
      <w:keepLines/>
      <w:suppressAutoHyphen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E22207"/>
    <w:pPr>
      <w:keepNext/>
      <w:keepLines/>
      <w:suppressAutoHyphens/>
      <w:spacing w:before="40" w:after="0" w:line="240" w:lineRule="auto"/>
      <w:outlineLvl w:val="2"/>
    </w:pPr>
    <w:rPr>
      <w:rFonts w:ascii="Cambria" w:hAnsi="Cambria"/>
      <w:color w:val="243F60"/>
      <w:sz w:val="24"/>
      <w:szCs w:val="24"/>
      <w:lang w:eastAsia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E22207"/>
    <w:pPr>
      <w:keepNext/>
      <w:keepLines/>
      <w:spacing w:before="40" w:after="0" w:line="259" w:lineRule="auto"/>
      <w:outlineLvl w:val="3"/>
    </w:pPr>
    <w:rPr>
      <w:rFonts w:ascii="Calibri Light" w:hAnsi="Calibri Light"/>
      <w:i/>
      <w:iCs/>
      <w:color w:val="2E74B5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22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22207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E22207"/>
    <w:rPr>
      <w:rFonts w:ascii="Cambria" w:eastAsia="Times New Roman" w:hAnsi="Cambria" w:cs="Times New Roman"/>
      <w:color w:val="243F60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E22207"/>
    <w:rPr>
      <w:rFonts w:ascii="Calibri Light" w:eastAsia="Times New Roman" w:hAnsi="Calibri Light" w:cs="Times New Roman"/>
      <w:i/>
      <w:iCs/>
      <w:color w:val="2E74B5"/>
    </w:rPr>
  </w:style>
  <w:style w:type="paragraph" w:customStyle="1" w:styleId="COLBOTTOM">
    <w:name w:val="#COL_BOTTOM"/>
    <w:rsid w:val="00E22207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18"/>
      <w:szCs w:val="18"/>
      <w:lang w:eastAsia="ru-RU"/>
    </w:rPr>
  </w:style>
  <w:style w:type="paragraph" w:customStyle="1" w:styleId="COLTOP">
    <w:name w:val="#COL_TOP"/>
    <w:uiPriority w:val="99"/>
    <w:rsid w:val="00E22207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18"/>
      <w:szCs w:val="18"/>
      <w:lang w:eastAsia="ru-RU"/>
    </w:rPr>
  </w:style>
  <w:style w:type="paragraph" w:customStyle="1" w:styleId="PRINTSECTION">
    <w:name w:val="#PRINT_SECTION"/>
    <w:uiPriority w:val="99"/>
    <w:rsid w:val="00E22207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18"/>
      <w:szCs w:val="18"/>
      <w:lang w:eastAsia="ru-RU"/>
    </w:rPr>
  </w:style>
  <w:style w:type="paragraph" w:customStyle="1" w:styleId="a3">
    <w:name w:val="."/>
    <w:uiPriority w:val="99"/>
    <w:rsid w:val="00E22207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paragraph" w:customStyle="1" w:styleId="CENTERTEXT">
    <w:name w:val=".CENTERTEXT"/>
    <w:uiPriority w:val="99"/>
    <w:rsid w:val="00E22207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paragraph" w:customStyle="1" w:styleId="DJVU">
    <w:name w:val=".DJVU"/>
    <w:uiPriority w:val="99"/>
    <w:rsid w:val="00E22207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paragraph" w:customStyle="1" w:styleId="EMPTYLINE">
    <w:name w:val=".EMPTY_LINE"/>
    <w:uiPriority w:val="99"/>
    <w:rsid w:val="00E22207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E222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E222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HORIZLINE">
    <w:name w:val=".HORIZLINE"/>
    <w:uiPriority w:val="99"/>
    <w:rsid w:val="00E22207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paragraph" w:customStyle="1" w:styleId="MIDDLEPICT">
    <w:name w:val=".MIDDLEPICT"/>
    <w:uiPriority w:val="99"/>
    <w:rsid w:val="00E22207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paragraph" w:customStyle="1" w:styleId="PAGENUM">
    <w:name w:val=".PAGENUM"/>
    <w:uiPriority w:val="99"/>
    <w:rsid w:val="00E22207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paragraph" w:customStyle="1" w:styleId="TOPLEVELTEXT">
    <w:name w:val=".TOPLEVELTEXT"/>
    <w:uiPriority w:val="99"/>
    <w:rsid w:val="00E22207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paragraph" w:customStyle="1" w:styleId="TradeMark">
    <w:name w:val=".TradeMark"/>
    <w:uiPriority w:val="99"/>
    <w:rsid w:val="00E22207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Arial, sans-serif"/>
      <w:sz w:val="16"/>
      <w:szCs w:val="16"/>
      <w:lang w:eastAsia="ru-RU"/>
    </w:rPr>
  </w:style>
  <w:style w:type="paragraph" w:customStyle="1" w:styleId="UNFORMATTEXT">
    <w:name w:val=".UNFORMATTEXT"/>
    <w:uiPriority w:val="99"/>
    <w:rsid w:val="00E222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BODY">
    <w:name w:val="BODY"/>
    <w:uiPriority w:val="99"/>
    <w:rsid w:val="00E222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TML">
    <w:name w:val="HTML"/>
    <w:uiPriority w:val="99"/>
    <w:rsid w:val="00E22207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paragraph" w:customStyle="1" w:styleId="TABLE">
    <w:name w:val="TABLE"/>
    <w:uiPriority w:val="99"/>
    <w:rsid w:val="00E22207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222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22207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E2220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22207"/>
    <w:rPr>
      <w:rFonts w:ascii="Calibri" w:eastAsia="Times New Roman" w:hAnsi="Calibri" w:cs="Times New Roman"/>
      <w:lang w:eastAsia="ru-RU"/>
    </w:rPr>
  </w:style>
  <w:style w:type="character" w:styleId="a8">
    <w:name w:val="Hyperlink"/>
    <w:uiPriority w:val="99"/>
    <w:unhideWhenUsed/>
    <w:rsid w:val="00E22207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2207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uiPriority w:val="99"/>
    <w:semiHidden/>
    <w:rsid w:val="00E22207"/>
    <w:rPr>
      <w:rFonts w:cs="Times New Roman"/>
      <w:color w:val="808080"/>
    </w:rPr>
  </w:style>
  <w:style w:type="paragraph" w:customStyle="1" w:styleId="headertext0">
    <w:name w:val="headertext"/>
    <w:basedOn w:val="a"/>
    <w:rsid w:val="00E222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0">
    <w:name w:val="formattext"/>
    <w:basedOn w:val="a"/>
    <w:rsid w:val="00E222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Revision"/>
    <w:hidden/>
    <w:uiPriority w:val="99"/>
    <w:semiHidden/>
    <w:rsid w:val="00E2220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41">
    <w:name w:val="Обычный4"/>
    <w:qFormat/>
    <w:rsid w:val="00E222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Абзац списка1"/>
    <w:basedOn w:val="a"/>
    <w:rsid w:val="00E22207"/>
    <w:pPr>
      <w:suppressAutoHyphens/>
      <w:ind w:left="720"/>
    </w:pPr>
    <w:rPr>
      <w:rFonts w:eastAsia="Calibri"/>
      <w:lang w:eastAsia="hi-IN" w:bidi="hi-IN"/>
    </w:rPr>
  </w:style>
  <w:style w:type="paragraph" w:customStyle="1" w:styleId="caaieiaie5">
    <w:name w:val="caaieiaie 5"/>
    <w:basedOn w:val="a"/>
    <w:next w:val="a"/>
    <w:rsid w:val="00E22207"/>
    <w:pPr>
      <w:keepNext/>
      <w:tabs>
        <w:tab w:val="left" w:pos="426"/>
      </w:tabs>
      <w:overflowPunct w:val="0"/>
      <w:autoSpaceDE w:val="0"/>
      <w:autoSpaceDN w:val="0"/>
      <w:adjustRightInd w:val="0"/>
      <w:spacing w:before="120" w:after="0" w:line="240" w:lineRule="auto"/>
      <w:jc w:val="center"/>
      <w:textAlignment w:val="baseline"/>
    </w:pPr>
    <w:rPr>
      <w:rFonts w:ascii="Times New Roman" w:hAnsi="Times New Roman"/>
      <w:b/>
      <w:sz w:val="24"/>
      <w:szCs w:val="20"/>
    </w:rPr>
  </w:style>
  <w:style w:type="character" w:customStyle="1" w:styleId="ad">
    <w:name w:val="Основной текст_"/>
    <w:link w:val="12"/>
    <w:rsid w:val="00E22207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d"/>
    <w:rsid w:val="00E22207"/>
    <w:pPr>
      <w:widowControl w:val="0"/>
      <w:shd w:val="clear" w:color="auto" w:fill="FFFFFF"/>
      <w:spacing w:after="0" w:line="274" w:lineRule="exact"/>
      <w:jc w:val="center"/>
    </w:pPr>
    <w:rPr>
      <w:rFonts w:ascii="Times New Roman" w:eastAsiaTheme="minorHAnsi" w:hAnsi="Times New Roman" w:cstheme="minorBidi"/>
      <w:sz w:val="23"/>
      <w:szCs w:val="23"/>
      <w:lang w:eastAsia="en-US"/>
    </w:rPr>
  </w:style>
  <w:style w:type="character" w:styleId="ae">
    <w:name w:val="Strong"/>
    <w:uiPriority w:val="22"/>
    <w:qFormat/>
    <w:rsid w:val="00E22207"/>
    <w:rPr>
      <w:b/>
      <w:bCs/>
    </w:rPr>
  </w:style>
  <w:style w:type="character" w:customStyle="1" w:styleId="21">
    <w:name w:val="Основной текст (2)_"/>
    <w:link w:val="22"/>
    <w:rsid w:val="00E22207"/>
    <w:rPr>
      <w:rFonts w:ascii="Times New Roman" w:hAnsi="Times New Roman"/>
      <w:sz w:val="44"/>
      <w:szCs w:val="4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22207"/>
    <w:pPr>
      <w:widowControl w:val="0"/>
      <w:shd w:val="clear" w:color="auto" w:fill="FFFFFF"/>
      <w:spacing w:before="540" w:after="480" w:line="0" w:lineRule="atLeast"/>
      <w:jc w:val="both"/>
    </w:pPr>
    <w:rPr>
      <w:rFonts w:ascii="Times New Roman" w:eastAsiaTheme="minorHAnsi" w:hAnsi="Times New Roman" w:cstheme="minorBidi"/>
      <w:sz w:val="44"/>
      <w:szCs w:val="44"/>
      <w:lang w:eastAsia="en-US"/>
    </w:rPr>
  </w:style>
  <w:style w:type="paragraph" w:customStyle="1" w:styleId="alignleft">
    <w:name w:val="align_left"/>
    <w:basedOn w:val="a"/>
    <w:rsid w:val="00E222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E222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22207"/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Body Text"/>
    <w:aliases w:val="Знак1 Знак,Знак1,Основной текст с отступом 21,Знак,Основной текст Знак1 Знак,Основной текст Знак Знак Знак,Знак1 Знак1 Знак,Основной текст Знак Знак1,Знак1 Знак Знак1,Список 1,Знак3, Знак3,Çàã1,BO,ID,body indent,andrad,EHPT,Body Text2"/>
    <w:basedOn w:val="a"/>
    <w:link w:val="af0"/>
    <w:unhideWhenUsed/>
    <w:rsid w:val="00E22207"/>
    <w:pPr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Основной текст Знак"/>
    <w:aliases w:val="Знак1 Знак Знак,Знак1 Знак1,Основной текст с отступом 21 Знак,Знак Знак,Основной текст Знак1 Знак Знак,Основной текст Знак Знак Знак Знак,Знак1 Знак1 Знак Знак,Основной текст Знак Знак1 Знак,Знак1 Знак Знак1 Знак,Список 1 Знак"/>
    <w:basedOn w:val="a0"/>
    <w:link w:val="af"/>
    <w:rsid w:val="00E22207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E22207"/>
  </w:style>
  <w:style w:type="numbering" w:customStyle="1" w:styleId="110">
    <w:name w:val="Нет списка11"/>
    <w:next w:val="a2"/>
    <w:uiPriority w:val="99"/>
    <w:semiHidden/>
    <w:unhideWhenUsed/>
    <w:rsid w:val="00E22207"/>
  </w:style>
  <w:style w:type="paragraph" w:customStyle="1" w:styleId="ConsPlusNonformat">
    <w:name w:val="ConsPlusNonformat"/>
    <w:link w:val="ConsPlusNonformat0"/>
    <w:uiPriority w:val="99"/>
    <w:rsid w:val="00E222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E22207"/>
    <w:rPr>
      <w:rFonts w:ascii="Courier New" w:eastAsia="Times New Roman" w:hAnsi="Courier New" w:cs="Courier New"/>
      <w:sz w:val="20"/>
      <w:szCs w:val="20"/>
      <w:lang w:eastAsia="ru-RU"/>
    </w:rPr>
  </w:style>
  <w:style w:type="table" w:styleId="af1">
    <w:name w:val="Table Grid"/>
    <w:basedOn w:val="a1"/>
    <w:uiPriority w:val="59"/>
    <w:rsid w:val="00E2220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E22207"/>
    <w:pPr>
      <w:ind w:left="720"/>
      <w:contextualSpacing/>
    </w:pPr>
    <w:rPr>
      <w:lang w:eastAsia="en-US"/>
    </w:rPr>
  </w:style>
  <w:style w:type="paragraph" w:styleId="af3">
    <w:name w:val="Body Text Indent"/>
    <w:basedOn w:val="a"/>
    <w:link w:val="af4"/>
    <w:uiPriority w:val="99"/>
    <w:semiHidden/>
    <w:unhideWhenUsed/>
    <w:rsid w:val="00E22207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E22207"/>
    <w:rPr>
      <w:rFonts w:ascii="Calibri" w:eastAsia="Times New Roman" w:hAnsi="Calibri" w:cs="Times New Roman"/>
      <w:lang w:eastAsia="ru-RU"/>
    </w:rPr>
  </w:style>
  <w:style w:type="paragraph" w:customStyle="1" w:styleId="14">
    <w:name w:val="1"/>
    <w:basedOn w:val="a"/>
    <w:next w:val="af5"/>
    <w:uiPriority w:val="99"/>
    <w:unhideWhenUsed/>
    <w:rsid w:val="00E222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5">
    <w:name w:val="Абзац списка1"/>
    <w:basedOn w:val="a"/>
    <w:uiPriority w:val="99"/>
    <w:rsid w:val="00E22207"/>
    <w:pPr>
      <w:spacing w:after="0" w:line="240" w:lineRule="auto"/>
      <w:ind w:left="708"/>
    </w:pPr>
    <w:rPr>
      <w:rFonts w:cs="Calibri"/>
      <w:sz w:val="24"/>
      <w:szCs w:val="24"/>
    </w:rPr>
  </w:style>
  <w:style w:type="paragraph" w:customStyle="1" w:styleId="16">
    <w:name w:val="Без интервала1"/>
    <w:basedOn w:val="a"/>
    <w:uiPriority w:val="99"/>
    <w:rsid w:val="00E22207"/>
    <w:pPr>
      <w:suppressAutoHyphens/>
      <w:spacing w:after="0" w:line="100" w:lineRule="atLeast"/>
    </w:pPr>
    <w:rPr>
      <w:rFonts w:ascii="Times New Roman" w:hAnsi="Times New Roman"/>
      <w:kern w:val="2"/>
      <w:sz w:val="24"/>
      <w:szCs w:val="24"/>
      <w:lang w:eastAsia="ar-SA"/>
    </w:rPr>
  </w:style>
  <w:style w:type="paragraph" w:customStyle="1" w:styleId="Standard">
    <w:name w:val="Standard"/>
    <w:qFormat/>
    <w:rsid w:val="00E22207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bCs/>
      <w:sz w:val="20"/>
      <w:szCs w:val="20"/>
      <w:lang w:eastAsia="ar-SA"/>
    </w:rPr>
  </w:style>
  <w:style w:type="character" w:customStyle="1" w:styleId="ng-binding">
    <w:name w:val="ng-binding"/>
    <w:rsid w:val="00E22207"/>
  </w:style>
  <w:style w:type="paragraph" w:styleId="af6">
    <w:name w:val="No Spacing"/>
    <w:link w:val="af7"/>
    <w:uiPriority w:val="1"/>
    <w:qFormat/>
    <w:rsid w:val="00E2220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7">
    <w:name w:val="Без интервала Знак"/>
    <w:link w:val="af6"/>
    <w:uiPriority w:val="1"/>
    <w:rsid w:val="00E22207"/>
    <w:rPr>
      <w:rFonts w:ascii="Calibri" w:eastAsia="Calibri" w:hAnsi="Calibri" w:cs="Times New Roman"/>
    </w:rPr>
  </w:style>
  <w:style w:type="numbering" w:customStyle="1" w:styleId="23">
    <w:name w:val="Нет списка2"/>
    <w:next w:val="a2"/>
    <w:uiPriority w:val="99"/>
    <w:semiHidden/>
    <w:unhideWhenUsed/>
    <w:rsid w:val="00E22207"/>
  </w:style>
  <w:style w:type="numbering" w:customStyle="1" w:styleId="120">
    <w:name w:val="Нет списка12"/>
    <w:next w:val="a2"/>
    <w:uiPriority w:val="99"/>
    <w:semiHidden/>
    <w:unhideWhenUsed/>
    <w:rsid w:val="00E22207"/>
  </w:style>
  <w:style w:type="table" w:customStyle="1" w:styleId="17">
    <w:name w:val="Сетка таблицы1"/>
    <w:basedOn w:val="a1"/>
    <w:next w:val="af1"/>
    <w:uiPriority w:val="59"/>
    <w:rsid w:val="00E2220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FollowedHyperlink"/>
    <w:uiPriority w:val="99"/>
    <w:semiHidden/>
    <w:unhideWhenUsed/>
    <w:rsid w:val="00E22207"/>
    <w:rPr>
      <w:color w:val="954F72"/>
      <w:u w:val="single"/>
    </w:rPr>
  </w:style>
  <w:style w:type="paragraph" w:customStyle="1" w:styleId="msonormal0">
    <w:name w:val="msonormal"/>
    <w:basedOn w:val="a"/>
    <w:rsid w:val="00E222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rsid w:val="00E22207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66">
    <w:name w:val="xl66"/>
    <w:basedOn w:val="a"/>
    <w:rsid w:val="00E222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E22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E22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E22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0">
    <w:name w:val="xl70"/>
    <w:basedOn w:val="a"/>
    <w:rsid w:val="00E22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E22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E222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E222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E222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E222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E22207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7">
    <w:name w:val="xl77"/>
    <w:basedOn w:val="a"/>
    <w:rsid w:val="00E22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8">
    <w:name w:val="xl78"/>
    <w:basedOn w:val="a"/>
    <w:rsid w:val="00E22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E222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E2220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E22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E22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83">
    <w:name w:val="xl83"/>
    <w:basedOn w:val="a"/>
    <w:rsid w:val="00E22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E222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85">
    <w:name w:val="xl85"/>
    <w:basedOn w:val="a"/>
    <w:rsid w:val="00E2220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86">
    <w:name w:val="xl86"/>
    <w:basedOn w:val="a"/>
    <w:rsid w:val="00E222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E22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E2220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89">
    <w:name w:val="xl89"/>
    <w:basedOn w:val="a"/>
    <w:rsid w:val="00E2220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E22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E22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2">
    <w:name w:val="xl92"/>
    <w:basedOn w:val="a"/>
    <w:rsid w:val="00E2220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3">
    <w:name w:val="xl93"/>
    <w:basedOn w:val="a"/>
    <w:rsid w:val="00E222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4">
    <w:name w:val="xl94"/>
    <w:basedOn w:val="a"/>
    <w:rsid w:val="00E22207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a"/>
    <w:rsid w:val="00E222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a"/>
    <w:rsid w:val="00E22207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numbering" w:customStyle="1" w:styleId="31">
    <w:name w:val="Нет списка3"/>
    <w:next w:val="a2"/>
    <w:uiPriority w:val="99"/>
    <w:semiHidden/>
    <w:unhideWhenUsed/>
    <w:rsid w:val="00E22207"/>
  </w:style>
  <w:style w:type="paragraph" w:styleId="18">
    <w:name w:val="toc 1"/>
    <w:basedOn w:val="a"/>
    <w:next w:val="a"/>
    <w:autoRedefine/>
    <w:uiPriority w:val="39"/>
    <w:unhideWhenUsed/>
    <w:qFormat/>
    <w:rsid w:val="00E22207"/>
    <w:pPr>
      <w:spacing w:after="100" w:line="259" w:lineRule="auto"/>
      <w:jc w:val="center"/>
    </w:pPr>
    <w:rPr>
      <w:rFonts w:eastAsia="Calibri"/>
      <w:lang w:eastAsia="en-US"/>
    </w:rPr>
  </w:style>
  <w:style w:type="paragraph" w:styleId="af9">
    <w:name w:val="footnote text"/>
    <w:aliases w:val="Знак4 Знак,Текст сноски Знак1,Текст сноски Знак Знак,Знак4 Знак1,Знак4,Знак4 Знак Знак Знак2,Текст сноски Знак Знак1,Footnote Text Char Знак,Знак5,Знак8 Знак Знак Знак,Знак8 Знак Знак1,Знак4 Знак Знак Знак,Знак4 Знак Знак1,Знак4 Знак1 Знак1"/>
    <w:basedOn w:val="a"/>
    <w:link w:val="afa"/>
    <w:uiPriority w:val="99"/>
    <w:unhideWhenUsed/>
    <w:qFormat/>
    <w:rsid w:val="00E22207"/>
    <w:rPr>
      <w:sz w:val="20"/>
      <w:szCs w:val="20"/>
    </w:rPr>
  </w:style>
  <w:style w:type="character" w:customStyle="1" w:styleId="afa">
    <w:name w:val="Текст сноски Знак"/>
    <w:aliases w:val="Знак4 Знак Знак,Текст сноски Знак1 Знак,Текст сноски Знак Знак Знак,Знак4 Знак1 Знак,Знак4 Знак2,Знак4 Знак Знак Знак2 Знак,Текст сноски Знак Знак1 Знак,Footnote Text Char Знак Знак,Знак5 Знак,Знак8 Знак Знак Знак Знак"/>
    <w:basedOn w:val="a0"/>
    <w:link w:val="af9"/>
    <w:uiPriority w:val="99"/>
    <w:rsid w:val="00E22207"/>
    <w:rPr>
      <w:rFonts w:ascii="Calibri" w:eastAsia="Times New Roman" w:hAnsi="Calibri" w:cs="Times New Roman"/>
      <w:sz w:val="20"/>
      <w:szCs w:val="20"/>
      <w:lang w:eastAsia="ru-RU"/>
    </w:rPr>
  </w:style>
  <w:style w:type="character" w:styleId="afb">
    <w:name w:val="footnote reference"/>
    <w:aliases w:val="Ссылка на сноску 45"/>
    <w:uiPriority w:val="99"/>
    <w:unhideWhenUsed/>
    <w:qFormat/>
    <w:rsid w:val="00E22207"/>
    <w:rPr>
      <w:vertAlign w:val="superscript"/>
    </w:rPr>
  </w:style>
  <w:style w:type="character" w:customStyle="1" w:styleId="6">
    <w:name w:val="Основной текст (6)_"/>
    <w:link w:val="60"/>
    <w:rsid w:val="00E2220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4">
    <w:name w:val="Основной текст (2) + Полужирный"/>
    <w:rsid w:val="00E222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fc">
    <w:name w:val="Подпись к таблице_"/>
    <w:link w:val="afd"/>
    <w:rsid w:val="00E22207"/>
    <w:rPr>
      <w:rFonts w:ascii="Times New Roman" w:hAnsi="Times New Roman"/>
      <w:b/>
      <w:bCs/>
      <w:shd w:val="clear" w:color="auto" w:fill="FFFFFF"/>
    </w:rPr>
  </w:style>
  <w:style w:type="character" w:customStyle="1" w:styleId="52">
    <w:name w:val="Заголовок №5 (2)_"/>
    <w:link w:val="520"/>
    <w:rsid w:val="00E22207"/>
    <w:rPr>
      <w:rFonts w:ascii="Times New Roman" w:hAnsi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22207"/>
    <w:pPr>
      <w:widowControl w:val="0"/>
      <w:shd w:val="clear" w:color="auto" w:fill="FFFFFF"/>
      <w:spacing w:before="120" w:after="1560" w:line="322" w:lineRule="exact"/>
      <w:jc w:val="center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paragraph" w:customStyle="1" w:styleId="afd">
    <w:name w:val="Подпись к таблице"/>
    <w:basedOn w:val="a"/>
    <w:link w:val="afc"/>
    <w:rsid w:val="00E22207"/>
    <w:pPr>
      <w:widowControl w:val="0"/>
      <w:shd w:val="clear" w:color="auto" w:fill="FFFFFF"/>
      <w:spacing w:after="0" w:line="0" w:lineRule="atLeast"/>
    </w:pPr>
    <w:rPr>
      <w:rFonts w:ascii="Times New Roman" w:eastAsiaTheme="minorHAnsi" w:hAnsi="Times New Roman" w:cstheme="minorBidi"/>
      <w:b/>
      <w:bCs/>
      <w:lang w:eastAsia="en-US"/>
    </w:rPr>
  </w:style>
  <w:style w:type="paragraph" w:customStyle="1" w:styleId="520">
    <w:name w:val="Заголовок №5 (2)"/>
    <w:basedOn w:val="a"/>
    <w:link w:val="52"/>
    <w:rsid w:val="00E22207"/>
    <w:pPr>
      <w:widowControl w:val="0"/>
      <w:shd w:val="clear" w:color="auto" w:fill="FFFFFF"/>
      <w:spacing w:after="60" w:line="0" w:lineRule="atLeast"/>
      <w:outlineLvl w:val="4"/>
    </w:pPr>
    <w:rPr>
      <w:rFonts w:ascii="Times New Roman" w:eastAsiaTheme="minorHAnsi" w:hAnsi="Times New Roman" w:cstheme="minorBidi"/>
      <w:lang w:eastAsia="en-US"/>
    </w:rPr>
  </w:style>
  <w:style w:type="numbering" w:customStyle="1" w:styleId="111111332">
    <w:name w:val="1 / 1.1 / 1.1.1332"/>
    <w:basedOn w:val="a2"/>
    <w:next w:val="111111"/>
    <w:rsid w:val="00E22207"/>
    <w:pPr>
      <w:numPr>
        <w:numId w:val="14"/>
      </w:numPr>
    </w:pPr>
  </w:style>
  <w:style w:type="numbering" w:styleId="111111">
    <w:name w:val="Outline List 2"/>
    <w:basedOn w:val="a2"/>
    <w:uiPriority w:val="99"/>
    <w:semiHidden/>
    <w:unhideWhenUsed/>
    <w:rsid w:val="00E22207"/>
  </w:style>
  <w:style w:type="character" w:customStyle="1" w:styleId="afe">
    <w:name w:val="Цветовое выделение"/>
    <w:uiPriority w:val="99"/>
    <w:rsid w:val="00E22207"/>
    <w:rPr>
      <w:b/>
      <w:bCs/>
      <w:color w:val="000080"/>
    </w:rPr>
  </w:style>
  <w:style w:type="paragraph" w:customStyle="1" w:styleId="aff">
    <w:name w:val="Таблицы (моноширинный)"/>
    <w:basedOn w:val="a"/>
    <w:next w:val="a"/>
    <w:uiPriority w:val="99"/>
    <w:rsid w:val="00E222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111">
    <w:name w:val="Заголовок 11"/>
    <w:basedOn w:val="a"/>
    <w:next w:val="a"/>
    <w:qFormat/>
    <w:rsid w:val="00E22207"/>
    <w:pPr>
      <w:widowControl w:val="0"/>
      <w:spacing w:before="108" w:after="108" w:line="240" w:lineRule="auto"/>
      <w:ind w:firstLine="720"/>
      <w:jc w:val="center"/>
      <w:outlineLvl w:val="0"/>
    </w:pPr>
    <w:rPr>
      <w:rFonts w:ascii="Arial" w:eastAsia="Arial" w:hAnsi="Arial" w:cs="Calibri"/>
      <w:b/>
      <w:color w:val="26282F"/>
      <w:szCs w:val="20"/>
    </w:rPr>
  </w:style>
  <w:style w:type="character" w:customStyle="1" w:styleId="19">
    <w:name w:val="Основной шрифт абзаца1"/>
    <w:rsid w:val="00E22207"/>
  </w:style>
  <w:style w:type="character" w:customStyle="1" w:styleId="aff0">
    <w:name w:val="Гипертекстовая ссылка"/>
    <w:rsid w:val="00E22207"/>
    <w:rPr>
      <w:b w:val="0"/>
      <w:color w:val="106BBE"/>
    </w:rPr>
  </w:style>
  <w:style w:type="paragraph" w:styleId="af5">
    <w:name w:val="Normal (Web)"/>
    <w:basedOn w:val="a"/>
    <w:uiPriority w:val="99"/>
    <w:unhideWhenUsed/>
    <w:rsid w:val="00E22207"/>
    <w:rPr>
      <w:rFonts w:ascii="Times New Roman" w:hAnsi="Times New Roman"/>
      <w:sz w:val="24"/>
      <w:szCs w:val="24"/>
    </w:rPr>
  </w:style>
  <w:style w:type="character" w:customStyle="1" w:styleId="1a">
    <w:name w:val="Основной текст Знак1"/>
    <w:rsid w:val="00E22207"/>
    <w:rPr>
      <w:rFonts w:ascii="Times New Roman" w:eastAsia="Times New Roman" w:hAnsi="Times New Roman"/>
    </w:rPr>
  </w:style>
  <w:style w:type="paragraph" w:customStyle="1" w:styleId="ConsPlusDocList">
    <w:name w:val="ConsPlusDocList"/>
    <w:basedOn w:val="a"/>
    <w:rsid w:val="00E22207"/>
    <w:pPr>
      <w:suppressAutoHyphens/>
      <w:autoSpaceDE w:val="0"/>
      <w:spacing w:after="0" w:line="240" w:lineRule="auto"/>
    </w:pPr>
    <w:rPr>
      <w:rFonts w:ascii="Courier New" w:eastAsia="Courier New" w:hAnsi="Courier New"/>
      <w:sz w:val="20"/>
      <w:szCs w:val="20"/>
    </w:rPr>
  </w:style>
  <w:style w:type="paragraph" w:customStyle="1" w:styleId="xl60">
    <w:name w:val="xl60"/>
    <w:basedOn w:val="a"/>
    <w:rsid w:val="00E22207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61">
    <w:name w:val="xl61"/>
    <w:basedOn w:val="a"/>
    <w:rsid w:val="00E22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24"/>
      <w:szCs w:val="24"/>
    </w:rPr>
  </w:style>
  <w:style w:type="paragraph" w:customStyle="1" w:styleId="xl62">
    <w:name w:val="xl62"/>
    <w:basedOn w:val="a"/>
    <w:rsid w:val="00E22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24"/>
      <w:szCs w:val="24"/>
    </w:rPr>
  </w:style>
  <w:style w:type="paragraph" w:customStyle="1" w:styleId="xl63">
    <w:name w:val="xl63"/>
    <w:basedOn w:val="a"/>
    <w:rsid w:val="00E22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hAnsi="Verdana"/>
      <w:sz w:val="24"/>
      <w:szCs w:val="24"/>
    </w:rPr>
  </w:style>
  <w:style w:type="paragraph" w:customStyle="1" w:styleId="xl64">
    <w:name w:val="xl64"/>
    <w:basedOn w:val="a"/>
    <w:rsid w:val="00E22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24"/>
      <w:szCs w:val="24"/>
    </w:rPr>
  </w:style>
  <w:style w:type="character" w:styleId="aff1">
    <w:name w:val="annotation reference"/>
    <w:uiPriority w:val="99"/>
    <w:semiHidden/>
    <w:unhideWhenUsed/>
    <w:rsid w:val="00E22207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E22207"/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E22207"/>
    <w:rPr>
      <w:rFonts w:ascii="Calibri" w:eastAsia="Times New Roman" w:hAnsi="Calibri" w:cs="Times New Roman"/>
      <w:sz w:val="20"/>
      <w:szCs w:val="20"/>
      <w:lang w:eastAsia="ru-RU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E22207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E22207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E22207"/>
  </w:style>
  <w:style w:type="paragraph" w:customStyle="1" w:styleId="25">
    <w:name w:val="Знак Знак2 Знак Знак Знак Знак Знак Знак Знак Знак"/>
    <w:basedOn w:val="a"/>
    <w:next w:val="2"/>
    <w:autoRedefine/>
    <w:rsid w:val="00E22207"/>
    <w:pPr>
      <w:spacing w:after="160" w:line="240" w:lineRule="exact"/>
    </w:pPr>
    <w:rPr>
      <w:rFonts w:cs="Calibri"/>
      <w:sz w:val="24"/>
      <w:szCs w:val="24"/>
      <w:lang w:val="en-US" w:eastAsia="en-US"/>
    </w:rPr>
  </w:style>
  <w:style w:type="paragraph" w:customStyle="1" w:styleId="1b">
    <w:name w:val="Обычный1"/>
    <w:rsid w:val="00E22207"/>
    <w:pPr>
      <w:tabs>
        <w:tab w:val="left" w:pos="360"/>
      </w:tabs>
      <w:suppressAutoHyphens/>
      <w:spacing w:after="0" w:line="240" w:lineRule="auto"/>
      <w:ind w:left="360" w:hanging="360"/>
      <w:jc w:val="both"/>
    </w:pPr>
    <w:rPr>
      <w:rFonts w:ascii="Arial" w:eastAsia="Arial" w:hAnsi="Arial" w:cs="Mangal"/>
      <w:kern w:val="1"/>
      <w:sz w:val="24"/>
      <w:szCs w:val="24"/>
      <w:lang w:eastAsia="hi-IN" w:bidi="hi-IN"/>
    </w:rPr>
  </w:style>
  <w:style w:type="paragraph" w:customStyle="1" w:styleId="220">
    <w:name w:val="Основной текст с отступом 22"/>
    <w:basedOn w:val="a"/>
    <w:rsid w:val="00E22207"/>
    <w:pPr>
      <w:widowControl w:val="0"/>
      <w:suppressAutoHyphens/>
      <w:spacing w:before="100" w:after="120" w:line="480" w:lineRule="auto"/>
      <w:ind w:left="283"/>
    </w:pPr>
    <w:rPr>
      <w:rFonts w:ascii="Arial" w:eastAsia="Lucida Sans Unicode" w:hAnsi="Arial" w:cs="Tahoma"/>
      <w:color w:val="000000"/>
      <w:kern w:val="1"/>
      <w:sz w:val="24"/>
      <w:szCs w:val="24"/>
      <w:lang w:val="en-US" w:eastAsia="en-US" w:bidi="en-US"/>
    </w:rPr>
  </w:style>
  <w:style w:type="paragraph" w:customStyle="1" w:styleId="-">
    <w:name w:val="Контракт-пункт"/>
    <w:basedOn w:val="a"/>
    <w:rsid w:val="00E22207"/>
    <w:pPr>
      <w:spacing w:after="0" w:line="240" w:lineRule="auto"/>
      <w:jc w:val="center"/>
    </w:pPr>
    <w:rPr>
      <w:rFonts w:cs="Calibri"/>
      <w:b/>
      <w:bCs/>
      <w:sz w:val="24"/>
      <w:szCs w:val="24"/>
    </w:rPr>
  </w:style>
  <w:style w:type="character" w:customStyle="1" w:styleId="WW8Num14z1">
    <w:name w:val="WW8Num14z1"/>
    <w:rsid w:val="00E22207"/>
    <w:rPr>
      <w:rFonts w:ascii="Times New Roman" w:eastAsia="Times New Roman" w:hAnsi="Times New Roman" w:cs="Times New Roman"/>
      <w:b/>
      <w:sz w:val="20"/>
    </w:rPr>
  </w:style>
  <w:style w:type="paragraph" w:customStyle="1" w:styleId="32">
    <w:name w:val="Стиль3 Знак Знак"/>
    <w:basedOn w:val="a"/>
    <w:rsid w:val="00E22207"/>
    <w:pPr>
      <w:widowControl w:val="0"/>
      <w:tabs>
        <w:tab w:val="num" w:pos="227"/>
      </w:tabs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</w:rPr>
  </w:style>
  <w:style w:type="table" w:customStyle="1" w:styleId="26">
    <w:name w:val="Сетка таблицы2"/>
    <w:basedOn w:val="a1"/>
    <w:next w:val="af1"/>
    <w:uiPriority w:val="59"/>
    <w:rsid w:val="00E2220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">
    <w:name w:val="Нет списка5"/>
    <w:next w:val="a2"/>
    <w:uiPriority w:val="99"/>
    <w:semiHidden/>
    <w:unhideWhenUsed/>
    <w:rsid w:val="00E22207"/>
  </w:style>
  <w:style w:type="paragraph" w:styleId="aff6">
    <w:name w:val="Subtitle"/>
    <w:basedOn w:val="a"/>
    <w:next w:val="a"/>
    <w:link w:val="aff7"/>
    <w:uiPriority w:val="11"/>
    <w:qFormat/>
    <w:rsid w:val="00E22207"/>
    <w:pPr>
      <w:numPr>
        <w:ilvl w:val="1"/>
      </w:numPr>
      <w:spacing w:after="160" w:line="259" w:lineRule="auto"/>
    </w:pPr>
    <w:rPr>
      <w:color w:val="5A5A5A"/>
      <w:spacing w:val="15"/>
      <w:lang w:eastAsia="en-US"/>
    </w:rPr>
  </w:style>
  <w:style w:type="character" w:customStyle="1" w:styleId="aff7">
    <w:name w:val="Подзаголовок Знак"/>
    <w:basedOn w:val="a0"/>
    <w:link w:val="aff6"/>
    <w:uiPriority w:val="11"/>
    <w:rsid w:val="00E22207"/>
    <w:rPr>
      <w:rFonts w:ascii="Calibri" w:eastAsia="Times New Roman" w:hAnsi="Calibri" w:cs="Times New Roman"/>
      <w:color w:val="5A5A5A"/>
      <w:spacing w:val="15"/>
    </w:rPr>
  </w:style>
  <w:style w:type="paragraph" w:styleId="aff8">
    <w:name w:val="Title"/>
    <w:basedOn w:val="a"/>
    <w:next w:val="a"/>
    <w:link w:val="aff9"/>
    <w:uiPriority w:val="10"/>
    <w:qFormat/>
    <w:rsid w:val="00E22207"/>
    <w:pPr>
      <w:spacing w:after="0" w:line="240" w:lineRule="auto"/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aff9">
    <w:name w:val="Название Знак"/>
    <w:basedOn w:val="a0"/>
    <w:link w:val="aff8"/>
    <w:uiPriority w:val="10"/>
    <w:rsid w:val="00E22207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HTML0">
    <w:name w:val="HTML Preformatted"/>
    <w:basedOn w:val="a"/>
    <w:link w:val="HTML1"/>
    <w:uiPriority w:val="99"/>
    <w:semiHidden/>
    <w:unhideWhenUsed/>
    <w:rsid w:val="00E222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E2220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a">
    <w:name w:val="Обычный.Нормальный абзац"/>
    <w:uiPriority w:val="99"/>
    <w:qFormat/>
    <w:rsid w:val="00E22207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8B5E1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13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87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5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54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19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95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26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048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8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97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1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21025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97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310524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97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9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752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7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8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10</Pages>
  <Words>4562</Words>
  <Characters>26009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dcterms:created xsi:type="dcterms:W3CDTF">2026-06-15T10:16:00Z</dcterms:created>
  <dcterms:modified xsi:type="dcterms:W3CDTF">2026-06-17T05:24:00Z</dcterms:modified>
</cp:coreProperties>
</file>