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42" w:rsidRPr="00CA2AE2" w:rsidRDefault="00C44742" w:rsidP="00E81DEB">
      <w:pPr>
        <w:widowControl/>
        <w:spacing w:before="0" w:line="240" w:lineRule="auto"/>
        <w:jc w:val="right"/>
        <w:rPr>
          <w:i/>
          <w:sz w:val="24"/>
          <w:szCs w:val="24"/>
        </w:rPr>
      </w:pPr>
    </w:p>
    <w:p w:rsidR="00000C88" w:rsidRPr="009846E2" w:rsidRDefault="00661EB9" w:rsidP="009846E2">
      <w:pPr>
        <w:pStyle w:val="2"/>
        <w:keepNext w:val="0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jc w:val="center"/>
        <w:rPr>
          <w:b/>
          <w:bCs/>
          <w:iCs/>
          <w:sz w:val="21"/>
          <w:szCs w:val="21"/>
        </w:rPr>
      </w:pPr>
      <w:r>
        <w:rPr>
          <w:b/>
          <w:bCs/>
          <w:iCs/>
          <w:sz w:val="21"/>
          <w:szCs w:val="21"/>
        </w:rPr>
        <w:t>ДОГОВОР</w:t>
      </w:r>
      <w:r w:rsidR="00000C88" w:rsidRPr="009846E2">
        <w:rPr>
          <w:b/>
          <w:bCs/>
          <w:iCs/>
          <w:sz w:val="21"/>
          <w:szCs w:val="21"/>
        </w:rPr>
        <w:t xml:space="preserve">  № </w:t>
      </w:r>
      <w:r w:rsidR="00100471">
        <w:rPr>
          <w:b/>
          <w:bCs/>
          <w:iCs/>
          <w:sz w:val="21"/>
          <w:szCs w:val="21"/>
        </w:rPr>
        <w:t>45</w:t>
      </w:r>
    </w:p>
    <w:p w:rsidR="009846E2" w:rsidRPr="009846E2" w:rsidRDefault="009846E2" w:rsidP="009846E2">
      <w:pPr>
        <w:spacing w:before="0" w:line="240" w:lineRule="auto"/>
        <w:rPr>
          <w:sz w:val="21"/>
          <w:szCs w:val="21"/>
        </w:rPr>
      </w:pPr>
    </w:p>
    <w:p w:rsidR="00000C88" w:rsidRPr="00A60173" w:rsidRDefault="00000C88" w:rsidP="00A60173">
      <w:pPr>
        <w:spacing w:before="0"/>
        <w:rPr>
          <w:sz w:val="21"/>
          <w:szCs w:val="21"/>
        </w:rPr>
      </w:pPr>
      <w:r w:rsidRPr="00A60173">
        <w:rPr>
          <w:sz w:val="21"/>
          <w:szCs w:val="21"/>
        </w:rPr>
        <w:t>п. Пржевальское</w:t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  <w:t xml:space="preserve">                                      </w:t>
      </w:r>
      <w:r w:rsidR="0030527F">
        <w:rPr>
          <w:sz w:val="21"/>
          <w:szCs w:val="21"/>
        </w:rPr>
        <w:t xml:space="preserve">           </w:t>
      </w:r>
      <w:r w:rsidRPr="00A60173">
        <w:rPr>
          <w:sz w:val="21"/>
          <w:szCs w:val="21"/>
        </w:rPr>
        <w:t xml:space="preserve"> «</w:t>
      </w:r>
      <w:r w:rsidR="00100471">
        <w:rPr>
          <w:sz w:val="21"/>
          <w:szCs w:val="21"/>
        </w:rPr>
        <w:t>____</w:t>
      </w:r>
      <w:r w:rsidRPr="00A60173">
        <w:rPr>
          <w:sz w:val="21"/>
          <w:szCs w:val="21"/>
        </w:rPr>
        <w:t xml:space="preserve">» </w:t>
      </w:r>
      <w:r w:rsidR="00B43CE7">
        <w:rPr>
          <w:sz w:val="21"/>
          <w:szCs w:val="21"/>
        </w:rPr>
        <w:t>июня</w:t>
      </w:r>
      <w:r w:rsidR="0030527F">
        <w:rPr>
          <w:sz w:val="21"/>
          <w:szCs w:val="21"/>
        </w:rPr>
        <w:t xml:space="preserve"> </w:t>
      </w:r>
      <w:r w:rsidRPr="00A60173">
        <w:rPr>
          <w:sz w:val="21"/>
          <w:szCs w:val="21"/>
        </w:rPr>
        <w:t>20</w:t>
      </w:r>
      <w:r w:rsidR="0030527F">
        <w:rPr>
          <w:sz w:val="21"/>
          <w:szCs w:val="21"/>
        </w:rPr>
        <w:t>26</w:t>
      </w:r>
      <w:r w:rsidRPr="00A60173">
        <w:rPr>
          <w:sz w:val="21"/>
          <w:szCs w:val="21"/>
        </w:rPr>
        <w:t xml:space="preserve">г. </w:t>
      </w:r>
    </w:p>
    <w:p w:rsidR="00F74B74" w:rsidRPr="0030527F" w:rsidRDefault="00000C88" w:rsidP="00F571D6">
      <w:pPr>
        <w:pStyle w:val="210"/>
        <w:ind w:left="0" w:firstLine="709"/>
        <w:rPr>
          <w:rFonts w:ascii="Times New Roman" w:hAnsi="Times New Roman" w:cs="Times New Roman"/>
          <w:color w:val="auto"/>
          <w:sz w:val="21"/>
          <w:szCs w:val="21"/>
        </w:rPr>
      </w:pPr>
      <w:proofErr w:type="gramStart"/>
      <w:r w:rsidRPr="00A60173">
        <w:rPr>
          <w:rFonts w:ascii="Times New Roman" w:hAnsi="Times New Roman" w:cs="Times New Roman"/>
          <w:color w:val="auto"/>
          <w:sz w:val="21"/>
          <w:szCs w:val="21"/>
        </w:rPr>
        <w:t xml:space="preserve">Федеральное государственное бюджетное учреждение «Национальный парк «Смоленское Поозерье», именуемое в дальнейшем «Заказчик», в лице </w:t>
      </w:r>
      <w:r w:rsidRPr="0030527F">
        <w:rPr>
          <w:rFonts w:ascii="Times New Roman" w:hAnsi="Times New Roman" w:cs="Times New Roman"/>
          <w:color w:val="auto"/>
          <w:sz w:val="21"/>
          <w:szCs w:val="21"/>
        </w:rPr>
        <w:t xml:space="preserve">директора Кочергина Александра Семеновича, действующего на основании Устава, с одной стороны, и </w:t>
      </w:r>
      <w:r w:rsidR="0030527F" w:rsidRPr="0030527F">
        <w:rPr>
          <w:rFonts w:ascii="Times New Roman" w:hAnsi="Times New Roman" w:cs="Times New Roman"/>
          <w:color w:val="auto"/>
          <w:sz w:val="21"/>
          <w:szCs w:val="21"/>
        </w:rPr>
        <w:t>И</w:t>
      </w:r>
      <w:r w:rsidR="00100471">
        <w:rPr>
          <w:rFonts w:ascii="Times New Roman" w:hAnsi="Times New Roman" w:cs="Times New Roman"/>
          <w:color w:val="auto"/>
          <w:sz w:val="21"/>
          <w:szCs w:val="21"/>
        </w:rPr>
        <w:t>н</w:t>
      </w:r>
      <w:r w:rsidR="0030527F" w:rsidRPr="0030527F">
        <w:rPr>
          <w:rFonts w:ascii="Times New Roman" w:hAnsi="Times New Roman" w:cs="Times New Roman"/>
          <w:color w:val="auto"/>
          <w:sz w:val="21"/>
          <w:szCs w:val="21"/>
        </w:rPr>
        <w:t xml:space="preserve">дивидуальный предприниматель Черненков Иван Дмитриевич, именуемый в дальнейшем «Поставщик», в лице </w:t>
      </w:r>
      <w:proofErr w:type="spellStart"/>
      <w:r w:rsidR="0030527F" w:rsidRPr="0030527F">
        <w:rPr>
          <w:rFonts w:ascii="Times New Roman" w:hAnsi="Times New Roman" w:cs="Times New Roman"/>
          <w:color w:val="auto"/>
          <w:sz w:val="21"/>
          <w:szCs w:val="21"/>
        </w:rPr>
        <w:t>Черненкова</w:t>
      </w:r>
      <w:proofErr w:type="spellEnd"/>
      <w:r w:rsidR="0030527F" w:rsidRPr="0030527F">
        <w:rPr>
          <w:rFonts w:ascii="Times New Roman" w:hAnsi="Times New Roman" w:cs="Times New Roman"/>
          <w:color w:val="auto"/>
          <w:sz w:val="21"/>
          <w:szCs w:val="21"/>
        </w:rPr>
        <w:t xml:space="preserve"> Ивана Дмитриевича, действующего на основании свидетельства ОГРНИП 318673300039999,</w:t>
      </w:r>
      <w:r w:rsidR="00134E53" w:rsidRPr="0030527F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30527F">
        <w:rPr>
          <w:rFonts w:ascii="Times New Roman" w:hAnsi="Times New Roman" w:cs="Times New Roman"/>
          <w:color w:val="auto"/>
          <w:sz w:val="21"/>
          <w:szCs w:val="21"/>
        </w:rPr>
        <w:t xml:space="preserve">с другой стороны, вместе именуемые в дальнейшем «Стороны», заключили настоящий </w:t>
      </w:r>
      <w:r w:rsidR="00661EB9" w:rsidRPr="0030527F">
        <w:rPr>
          <w:rFonts w:ascii="Times New Roman" w:hAnsi="Times New Roman" w:cs="Times New Roman"/>
          <w:color w:val="auto"/>
          <w:sz w:val="21"/>
          <w:szCs w:val="21"/>
        </w:rPr>
        <w:t>Договор</w:t>
      </w:r>
      <w:r w:rsidRPr="0030527F">
        <w:rPr>
          <w:rFonts w:ascii="Times New Roman" w:hAnsi="Times New Roman" w:cs="Times New Roman"/>
          <w:color w:val="auto"/>
          <w:sz w:val="21"/>
          <w:szCs w:val="21"/>
        </w:rPr>
        <w:t xml:space="preserve"> (далее - </w:t>
      </w:r>
      <w:r w:rsidR="00661EB9" w:rsidRPr="0030527F">
        <w:rPr>
          <w:rFonts w:ascii="Times New Roman" w:hAnsi="Times New Roman" w:cs="Times New Roman"/>
          <w:color w:val="auto"/>
          <w:sz w:val="21"/>
          <w:szCs w:val="21"/>
        </w:rPr>
        <w:t>Договор</w:t>
      </w:r>
      <w:r w:rsidRPr="0030527F">
        <w:rPr>
          <w:rFonts w:ascii="Times New Roman" w:hAnsi="Times New Roman" w:cs="Times New Roman"/>
          <w:color w:val="auto"/>
          <w:sz w:val="21"/>
          <w:szCs w:val="21"/>
        </w:rPr>
        <w:t>) о</w:t>
      </w:r>
      <w:proofErr w:type="gramEnd"/>
      <w:r w:rsidRPr="0030527F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proofErr w:type="gramStart"/>
      <w:r w:rsidRPr="0030527F">
        <w:rPr>
          <w:rFonts w:ascii="Times New Roman" w:hAnsi="Times New Roman" w:cs="Times New Roman"/>
          <w:color w:val="auto"/>
          <w:sz w:val="21"/>
          <w:szCs w:val="21"/>
        </w:rPr>
        <w:t>нижеследующем</w:t>
      </w:r>
      <w:proofErr w:type="gramEnd"/>
      <w:r w:rsidRPr="0030527F">
        <w:rPr>
          <w:rFonts w:ascii="Times New Roman" w:hAnsi="Times New Roman" w:cs="Times New Roman"/>
          <w:color w:val="auto"/>
          <w:sz w:val="21"/>
          <w:szCs w:val="21"/>
        </w:rPr>
        <w:t xml:space="preserve">: </w:t>
      </w:r>
    </w:p>
    <w:p w:rsidR="00000C88" w:rsidRPr="00F571D6" w:rsidRDefault="00000C88" w:rsidP="00F571D6">
      <w:pPr>
        <w:pStyle w:val="210"/>
        <w:ind w:left="0" w:firstLine="709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sub_3100"/>
    </w:p>
    <w:bookmarkEnd w:id="0"/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F571D6">
        <w:rPr>
          <w:b/>
          <w:sz w:val="21"/>
          <w:szCs w:val="21"/>
        </w:rPr>
        <w:t xml:space="preserve">1. Предмет </w:t>
      </w:r>
      <w:r w:rsidR="00661EB9">
        <w:rPr>
          <w:b/>
          <w:sz w:val="21"/>
          <w:szCs w:val="21"/>
        </w:rPr>
        <w:t>Договор</w:t>
      </w:r>
      <w:r w:rsidRPr="00F571D6">
        <w:rPr>
          <w:b/>
          <w:sz w:val="21"/>
          <w:szCs w:val="21"/>
        </w:rPr>
        <w:t>а</w:t>
      </w:r>
    </w:p>
    <w:p w:rsidR="00F571D6" w:rsidRPr="00F571D6" w:rsidRDefault="00F571D6" w:rsidP="00F571D6">
      <w:pPr>
        <w:spacing w:before="0" w:line="240" w:lineRule="auto"/>
        <w:ind w:firstLine="567"/>
        <w:contextualSpacing/>
        <w:rPr>
          <w:sz w:val="21"/>
          <w:szCs w:val="21"/>
        </w:rPr>
      </w:pPr>
      <w:r w:rsidRPr="00F571D6">
        <w:rPr>
          <w:sz w:val="21"/>
          <w:szCs w:val="21"/>
        </w:rPr>
        <w:t xml:space="preserve">1.1. Поставщик обязуется </w:t>
      </w:r>
      <w:r w:rsidRPr="0030527F">
        <w:rPr>
          <w:sz w:val="21"/>
          <w:szCs w:val="21"/>
        </w:rPr>
        <w:t xml:space="preserve">поставить </w:t>
      </w:r>
      <w:r w:rsidR="0030527F" w:rsidRPr="0030527F">
        <w:rPr>
          <w:sz w:val="21"/>
          <w:szCs w:val="21"/>
        </w:rPr>
        <w:t xml:space="preserve">автошину Кама </w:t>
      </w:r>
      <w:r w:rsidR="00100471" w:rsidRPr="00100471">
        <w:rPr>
          <w:sz w:val="21"/>
          <w:szCs w:val="21"/>
        </w:rPr>
        <w:t>225/75 R16</w:t>
      </w:r>
      <w:r w:rsidR="00100471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</w:t>
      </w:r>
      <w:r w:rsidRPr="00F571D6">
        <w:rPr>
          <w:sz w:val="21"/>
          <w:szCs w:val="21"/>
        </w:rPr>
        <w:t xml:space="preserve">(далее - Товар), а Заказчик обязуется принять и оплатить </w:t>
      </w:r>
      <w:hyperlink w:anchor="P1731">
        <w:r w:rsidRPr="00F571D6">
          <w:rPr>
            <w:sz w:val="21"/>
            <w:szCs w:val="21"/>
          </w:rPr>
          <w:t xml:space="preserve">Товар в порядке и на условиях, предусмотренных </w:t>
        </w:r>
        <w:r w:rsidR="00661EB9">
          <w:rPr>
            <w:sz w:val="21"/>
            <w:szCs w:val="21"/>
          </w:rPr>
          <w:t>Договор</w:t>
        </w:r>
        <w:r w:rsidRPr="00F571D6">
          <w:rPr>
            <w:sz w:val="21"/>
            <w:szCs w:val="21"/>
          </w:rPr>
          <w:t>ом.</w:t>
        </w:r>
      </w:hyperlink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 xml:space="preserve">1.2. Наименование, количество и иные характеристики поставляемого Товара указаны в Спецификации (Приложение №1 к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у), являющейся неотъемлемой частью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F571D6">
        <w:rPr>
          <w:b/>
          <w:sz w:val="21"/>
          <w:szCs w:val="21"/>
        </w:rPr>
        <w:t xml:space="preserve">2. Цена </w:t>
      </w:r>
      <w:r w:rsidR="00661EB9">
        <w:rPr>
          <w:b/>
          <w:sz w:val="21"/>
          <w:szCs w:val="21"/>
        </w:rPr>
        <w:t>Договор</w:t>
      </w:r>
      <w:r w:rsidRPr="00F571D6">
        <w:rPr>
          <w:b/>
          <w:sz w:val="21"/>
          <w:szCs w:val="21"/>
        </w:rPr>
        <w:t>а и порядок расчетов</w:t>
      </w:r>
    </w:p>
    <w:p w:rsidR="00F571D6" w:rsidRPr="00F571D6" w:rsidRDefault="00F571D6" w:rsidP="00F571D6">
      <w:pPr>
        <w:spacing w:before="0" w:line="240" w:lineRule="auto"/>
        <w:rPr>
          <w:sz w:val="21"/>
          <w:szCs w:val="21"/>
        </w:rPr>
      </w:pPr>
    </w:p>
    <w:p w:rsidR="0030527F" w:rsidRDefault="00F571D6" w:rsidP="0030527F">
      <w:pPr>
        <w:autoSpaceDE w:val="0"/>
        <w:autoSpaceDN w:val="0"/>
        <w:spacing w:before="0" w:line="240" w:lineRule="auto"/>
        <w:ind w:firstLine="540"/>
        <w:rPr>
          <w:b/>
          <w:sz w:val="21"/>
          <w:szCs w:val="21"/>
        </w:rPr>
      </w:pPr>
      <w:bookmarkStart w:id="1" w:name="P1459"/>
      <w:bookmarkStart w:id="2" w:name="P1440"/>
      <w:bookmarkEnd w:id="1"/>
      <w:bookmarkEnd w:id="2"/>
      <w:r w:rsidRPr="00F571D6">
        <w:rPr>
          <w:sz w:val="21"/>
          <w:szCs w:val="21"/>
        </w:rPr>
        <w:t xml:space="preserve">2.1. Цена </w:t>
      </w:r>
      <w:r w:rsidR="00661EB9" w:rsidRPr="0030527F">
        <w:rPr>
          <w:sz w:val="21"/>
          <w:szCs w:val="21"/>
        </w:rPr>
        <w:t>Договор</w:t>
      </w:r>
      <w:r w:rsidRPr="0030527F">
        <w:rPr>
          <w:sz w:val="21"/>
          <w:szCs w:val="21"/>
        </w:rPr>
        <w:t xml:space="preserve">а составляет </w:t>
      </w:r>
      <w:r w:rsidR="00C93291">
        <w:rPr>
          <w:b/>
          <w:sz w:val="21"/>
          <w:szCs w:val="21"/>
        </w:rPr>
        <w:t>15 760,00 руб. (Пятнадцать  тысяч  семьсот шест</w:t>
      </w:r>
      <w:r w:rsidR="0030527F" w:rsidRPr="0030527F">
        <w:rPr>
          <w:b/>
          <w:sz w:val="21"/>
          <w:szCs w:val="21"/>
        </w:rPr>
        <w:t xml:space="preserve">ьдесят рублей 00 коп.), в т.ч. НДС 22% - </w:t>
      </w:r>
      <w:r w:rsidR="00C93291" w:rsidRPr="00C93291">
        <w:rPr>
          <w:b/>
          <w:sz w:val="21"/>
          <w:szCs w:val="21"/>
        </w:rPr>
        <w:t>2 841,97</w:t>
      </w:r>
      <w:r w:rsidR="006C3630">
        <w:rPr>
          <w:b/>
          <w:sz w:val="21"/>
          <w:szCs w:val="21"/>
        </w:rPr>
        <w:t xml:space="preserve"> руб. </w:t>
      </w:r>
      <w:r w:rsidR="00C93291">
        <w:rPr>
          <w:b/>
          <w:sz w:val="21"/>
          <w:szCs w:val="21"/>
        </w:rPr>
        <w:t>(Две тысячи восемьсот</w:t>
      </w:r>
      <w:r w:rsidR="0030527F" w:rsidRPr="0030527F">
        <w:rPr>
          <w:b/>
          <w:sz w:val="21"/>
          <w:szCs w:val="21"/>
        </w:rPr>
        <w:t xml:space="preserve"> </w:t>
      </w:r>
      <w:r w:rsidR="00C93291">
        <w:rPr>
          <w:b/>
          <w:sz w:val="21"/>
          <w:szCs w:val="21"/>
        </w:rPr>
        <w:t>сорок один рубль</w:t>
      </w:r>
      <w:r w:rsidR="0030527F" w:rsidRPr="0030527F">
        <w:rPr>
          <w:b/>
          <w:sz w:val="21"/>
          <w:szCs w:val="21"/>
        </w:rPr>
        <w:t xml:space="preserve"> </w:t>
      </w:r>
      <w:r w:rsidR="00C93291">
        <w:rPr>
          <w:b/>
          <w:sz w:val="21"/>
          <w:szCs w:val="21"/>
        </w:rPr>
        <w:t>97</w:t>
      </w:r>
      <w:r w:rsidR="006C3630">
        <w:rPr>
          <w:b/>
          <w:sz w:val="21"/>
          <w:szCs w:val="21"/>
        </w:rPr>
        <w:t xml:space="preserve"> </w:t>
      </w:r>
      <w:r w:rsidR="0030527F" w:rsidRPr="0030527F">
        <w:rPr>
          <w:b/>
          <w:sz w:val="21"/>
          <w:szCs w:val="21"/>
        </w:rPr>
        <w:t xml:space="preserve">коп.). </w:t>
      </w:r>
    </w:p>
    <w:p w:rsidR="00F571D6" w:rsidRPr="00F571D6" w:rsidRDefault="00F571D6" w:rsidP="0030527F">
      <w:pPr>
        <w:autoSpaceDE w:val="0"/>
        <w:autoSpaceDN w:val="0"/>
        <w:spacing w:before="0" w:line="240" w:lineRule="auto"/>
        <w:ind w:firstLine="540"/>
        <w:rPr>
          <w:sz w:val="21"/>
          <w:szCs w:val="21"/>
        </w:rPr>
      </w:pPr>
      <w:r w:rsidRPr="0030527F">
        <w:rPr>
          <w:sz w:val="21"/>
          <w:szCs w:val="21"/>
        </w:rPr>
        <w:t xml:space="preserve">2.2. </w:t>
      </w:r>
      <w:bookmarkStart w:id="3" w:name="P1458"/>
      <w:bookmarkEnd w:id="3"/>
      <w:proofErr w:type="gramStart"/>
      <w:r w:rsidRPr="0030527F">
        <w:rPr>
          <w:sz w:val="21"/>
          <w:szCs w:val="21"/>
        </w:rPr>
        <w:t xml:space="preserve">Цена </w:t>
      </w:r>
      <w:r w:rsidR="00661EB9" w:rsidRPr="0030527F">
        <w:rPr>
          <w:sz w:val="21"/>
          <w:szCs w:val="21"/>
        </w:rPr>
        <w:t>Договор</w:t>
      </w:r>
      <w:r w:rsidRPr="0030527F">
        <w:rPr>
          <w:sz w:val="21"/>
          <w:szCs w:val="21"/>
        </w:rPr>
        <w:t>а включает в себя: стоимость Товара, расходы, связанные с доставкой, разгрузкой-погрузкой, размещением</w:t>
      </w:r>
      <w:r w:rsidRPr="00F571D6">
        <w:rPr>
          <w:sz w:val="21"/>
          <w:szCs w:val="21"/>
        </w:rPr>
        <w:t xml:space="preserve">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  <w:proofErr w:type="gramEnd"/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bookmarkStart w:id="4" w:name="P1460"/>
      <w:bookmarkEnd w:id="4"/>
      <w:r w:rsidRPr="00B93C9E">
        <w:rPr>
          <w:sz w:val="21"/>
          <w:szCs w:val="21"/>
        </w:rPr>
        <w:t>2.</w:t>
      </w:r>
      <w:r w:rsidR="00551BAC">
        <w:rPr>
          <w:sz w:val="21"/>
          <w:szCs w:val="21"/>
        </w:rPr>
        <w:t>3</w:t>
      </w:r>
      <w:r w:rsidRPr="00B93C9E">
        <w:rPr>
          <w:sz w:val="21"/>
          <w:szCs w:val="21"/>
        </w:rPr>
        <w:t>.</w:t>
      </w:r>
      <w:r w:rsidR="00D43F38">
        <w:rPr>
          <w:sz w:val="21"/>
          <w:szCs w:val="21"/>
        </w:rPr>
        <w:t xml:space="preserve"> </w:t>
      </w:r>
      <w:r w:rsidRPr="00B93C9E">
        <w:rPr>
          <w:rFonts w:eastAsia="Calibri"/>
          <w:sz w:val="21"/>
          <w:szCs w:val="21"/>
          <w:lang w:eastAsia="en-US"/>
        </w:rPr>
        <w:t xml:space="preserve">Расчеты между Заказчиком и Поставщиком производятся не позднее </w:t>
      </w:r>
      <w:r w:rsidR="0096118B">
        <w:rPr>
          <w:rFonts w:eastAsia="Calibri"/>
          <w:sz w:val="21"/>
          <w:szCs w:val="21"/>
          <w:lang w:eastAsia="en-US"/>
        </w:rPr>
        <w:t>10</w:t>
      </w:r>
      <w:r w:rsidRPr="00B93C9E">
        <w:rPr>
          <w:rFonts w:eastAsia="Calibri"/>
          <w:sz w:val="21"/>
          <w:szCs w:val="21"/>
          <w:lang w:eastAsia="en-US"/>
        </w:rPr>
        <w:t xml:space="preserve"> (</w:t>
      </w:r>
      <w:r w:rsidR="0096118B">
        <w:rPr>
          <w:rFonts w:eastAsia="Calibri"/>
          <w:sz w:val="21"/>
          <w:szCs w:val="21"/>
          <w:lang w:eastAsia="en-US"/>
        </w:rPr>
        <w:t>десяти</w:t>
      </w:r>
      <w:r w:rsidRPr="00B93C9E">
        <w:rPr>
          <w:rFonts w:eastAsia="Calibri"/>
          <w:sz w:val="21"/>
          <w:szCs w:val="21"/>
          <w:lang w:eastAsia="en-US"/>
        </w:rPr>
        <w:t xml:space="preserve">) рабочих дней </w:t>
      </w:r>
      <w:proofErr w:type="gramStart"/>
      <w:r w:rsidRPr="00B93C9E">
        <w:rPr>
          <w:rFonts w:eastAsia="Calibri"/>
          <w:sz w:val="21"/>
          <w:szCs w:val="21"/>
          <w:lang w:eastAsia="en-US"/>
        </w:rPr>
        <w:t>с</w:t>
      </w:r>
      <w:r w:rsidRPr="00F571D6">
        <w:rPr>
          <w:rFonts w:eastAsia="Calibri"/>
          <w:sz w:val="21"/>
          <w:szCs w:val="21"/>
          <w:lang w:eastAsia="en-US"/>
        </w:rPr>
        <w:t xml:space="preserve"> даты подписания</w:t>
      </w:r>
      <w:proofErr w:type="gramEnd"/>
      <w:r w:rsidRPr="00F571D6">
        <w:rPr>
          <w:rFonts w:eastAsia="Calibri"/>
          <w:sz w:val="21"/>
          <w:szCs w:val="21"/>
          <w:lang w:eastAsia="en-US"/>
        </w:rPr>
        <w:t xml:space="preserve"> Заказчиком без </w:t>
      </w:r>
      <w:r>
        <w:rPr>
          <w:rFonts w:eastAsia="Calibri"/>
          <w:sz w:val="21"/>
          <w:szCs w:val="21"/>
          <w:lang w:eastAsia="en-US"/>
        </w:rPr>
        <w:t xml:space="preserve">замечаний </w:t>
      </w:r>
      <w:r w:rsidR="0096118B">
        <w:rPr>
          <w:rFonts w:eastAsia="Calibri"/>
          <w:sz w:val="21"/>
          <w:szCs w:val="21"/>
          <w:lang w:eastAsia="en-US"/>
        </w:rPr>
        <w:t xml:space="preserve">документов о приемке </w:t>
      </w:r>
      <w:r>
        <w:rPr>
          <w:rFonts w:eastAsia="Calibri"/>
          <w:sz w:val="21"/>
          <w:szCs w:val="21"/>
          <w:lang w:eastAsia="en-US"/>
        </w:rPr>
        <w:t>Т</w:t>
      </w:r>
      <w:r w:rsidRPr="00F571D6">
        <w:rPr>
          <w:rFonts w:eastAsia="Calibri"/>
          <w:sz w:val="21"/>
          <w:szCs w:val="21"/>
          <w:lang w:eastAsia="en-US"/>
        </w:rPr>
        <w:t>овара.</w:t>
      </w:r>
    </w:p>
    <w:p w:rsidR="00F571D6" w:rsidRPr="00F571D6" w:rsidRDefault="00D43F38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2.</w:t>
      </w:r>
      <w:r w:rsidR="00551BAC">
        <w:rPr>
          <w:rFonts w:eastAsia="Calibri"/>
          <w:sz w:val="21"/>
          <w:szCs w:val="21"/>
          <w:lang w:eastAsia="en-US"/>
        </w:rPr>
        <w:t>4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. Оплата по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F571D6">
        <w:rPr>
          <w:rFonts w:eastAsia="Calibri"/>
          <w:sz w:val="21"/>
          <w:szCs w:val="21"/>
          <w:lang w:eastAsia="en-US"/>
        </w:rPr>
        <w:t>е</w:t>
      </w:r>
      <w:r w:rsidR="00551BAC" w:rsidRPr="00551BAC">
        <w:rPr>
          <w:rFonts w:eastAsia="Calibri"/>
          <w:sz w:val="21"/>
          <w:szCs w:val="21"/>
          <w:lang w:eastAsia="en-US"/>
        </w:rPr>
        <w:t xml:space="preserve"> или путем внесения наличных средств непосредственно в кассу П</w:t>
      </w:r>
      <w:r w:rsidR="00551BAC">
        <w:rPr>
          <w:rFonts w:eastAsia="Calibri"/>
          <w:sz w:val="21"/>
          <w:szCs w:val="21"/>
          <w:lang w:eastAsia="en-US"/>
        </w:rPr>
        <w:t>оставщика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е счет Поставщика, несет Поставщик. </w:t>
      </w:r>
    </w:p>
    <w:p w:rsidR="00F571D6" w:rsidRPr="00F571D6" w:rsidRDefault="00F571D6" w:rsidP="00F571D6">
      <w:pPr>
        <w:tabs>
          <w:tab w:val="left" w:pos="567"/>
        </w:tabs>
        <w:spacing w:before="0" w:line="240" w:lineRule="auto"/>
        <w:rPr>
          <w:b/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F571D6">
        <w:rPr>
          <w:b/>
          <w:sz w:val="21"/>
          <w:szCs w:val="21"/>
        </w:rPr>
        <w:t xml:space="preserve">3. Порядок, сроки и условия поставки и приемки Товара </w:t>
      </w: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</w:p>
    <w:p w:rsidR="00F571D6" w:rsidRDefault="00F571D6" w:rsidP="00F571D6">
      <w:pPr>
        <w:tabs>
          <w:tab w:val="left" w:pos="567"/>
        </w:tabs>
        <w:spacing w:before="0" w:line="240" w:lineRule="auto"/>
        <w:ind w:firstLine="567"/>
        <w:rPr>
          <w:sz w:val="21"/>
          <w:szCs w:val="21"/>
        </w:rPr>
      </w:pPr>
      <w:bookmarkStart w:id="5" w:name="P1480"/>
      <w:bookmarkEnd w:id="5"/>
      <w:r w:rsidRPr="00F571D6">
        <w:rPr>
          <w:rFonts w:eastAsia="Calibri"/>
          <w:bCs/>
          <w:sz w:val="21"/>
          <w:szCs w:val="21"/>
          <w:lang w:eastAsia="en-US"/>
        </w:rPr>
        <w:t xml:space="preserve">3.1. </w:t>
      </w:r>
      <w:r w:rsidRPr="00F571D6">
        <w:rPr>
          <w:sz w:val="21"/>
          <w:szCs w:val="21"/>
        </w:rPr>
        <w:t xml:space="preserve">Поставщик самостоятельно доставляет Товар Заказчику по адресу: </w:t>
      </w:r>
      <w:proofErr w:type="gramStart"/>
      <w:r>
        <w:rPr>
          <w:sz w:val="21"/>
          <w:szCs w:val="21"/>
        </w:rPr>
        <w:t>Смоленская обл</w:t>
      </w:r>
      <w:r w:rsidRPr="009846E2">
        <w:rPr>
          <w:sz w:val="21"/>
          <w:szCs w:val="21"/>
        </w:rPr>
        <w:t xml:space="preserve">., Демидовский </w:t>
      </w:r>
      <w:proofErr w:type="spellStart"/>
      <w:r w:rsidRPr="009846E2">
        <w:rPr>
          <w:sz w:val="21"/>
          <w:szCs w:val="21"/>
        </w:rPr>
        <w:t>р-он</w:t>
      </w:r>
      <w:proofErr w:type="spellEnd"/>
      <w:r w:rsidRPr="009846E2">
        <w:rPr>
          <w:sz w:val="21"/>
          <w:szCs w:val="21"/>
        </w:rPr>
        <w:t xml:space="preserve">., пос. Пржевальское, ул. Гуревича, д. 19 (далее - место доставки), в срок поставка осуществляется с момента заключения </w:t>
      </w:r>
      <w:r w:rsidR="00661EB9" w:rsidRPr="00366E01">
        <w:rPr>
          <w:sz w:val="21"/>
          <w:szCs w:val="21"/>
        </w:rPr>
        <w:t>Договор</w:t>
      </w:r>
      <w:r w:rsidRPr="00366E01">
        <w:rPr>
          <w:sz w:val="21"/>
          <w:szCs w:val="21"/>
        </w:rPr>
        <w:t xml:space="preserve">а в течение </w:t>
      </w:r>
      <w:r w:rsidR="006C3630">
        <w:rPr>
          <w:sz w:val="21"/>
          <w:szCs w:val="21"/>
        </w:rPr>
        <w:t>1</w:t>
      </w:r>
      <w:r w:rsidR="00551BAC" w:rsidRPr="00366E01">
        <w:rPr>
          <w:sz w:val="21"/>
          <w:szCs w:val="21"/>
        </w:rPr>
        <w:t xml:space="preserve"> (</w:t>
      </w:r>
      <w:r w:rsidR="006C3630">
        <w:rPr>
          <w:sz w:val="21"/>
          <w:szCs w:val="21"/>
        </w:rPr>
        <w:t>одного</w:t>
      </w:r>
      <w:r w:rsidR="00551BAC" w:rsidRPr="00366E01">
        <w:rPr>
          <w:sz w:val="21"/>
          <w:szCs w:val="21"/>
        </w:rPr>
        <w:t>)</w:t>
      </w:r>
      <w:r w:rsidRPr="00366E01">
        <w:rPr>
          <w:sz w:val="21"/>
          <w:szCs w:val="21"/>
        </w:rPr>
        <w:t xml:space="preserve"> </w:t>
      </w:r>
      <w:r w:rsidR="006C3630">
        <w:rPr>
          <w:sz w:val="21"/>
          <w:szCs w:val="21"/>
        </w:rPr>
        <w:t>рабочего</w:t>
      </w:r>
      <w:r w:rsidRPr="00366E01">
        <w:rPr>
          <w:sz w:val="21"/>
          <w:szCs w:val="21"/>
        </w:rPr>
        <w:t xml:space="preserve"> дн</w:t>
      </w:r>
      <w:r w:rsidR="006C3630">
        <w:rPr>
          <w:sz w:val="21"/>
          <w:szCs w:val="21"/>
        </w:rPr>
        <w:t>я</w:t>
      </w:r>
      <w:r w:rsidRPr="00366E01">
        <w:rPr>
          <w:sz w:val="21"/>
          <w:szCs w:val="21"/>
        </w:rPr>
        <w:t>.</w:t>
      </w:r>
      <w:proofErr w:type="gramEnd"/>
      <w:r w:rsidRPr="009846E2">
        <w:rPr>
          <w:sz w:val="21"/>
          <w:szCs w:val="21"/>
        </w:rPr>
        <w:t xml:space="preserve"> </w:t>
      </w:r>
      <w:proofErr w:type="gramStart"/>
      <w:r w:rsidRPr="009846E2">
        <w:rPr>
          <w:sz w:val="21"/>
          <w:szCs w:val="21"/>
        </w:rPr>
        <w:t>Поставка Товара осуществляется силами и за счет средств Поставщика на условиях поставки и разгрузки Товара в месте доставки.</w:t>
      </w:r>
      <w:proofErr w:type="gramEnd"/>
      <w:r w:rsidRPr="009846E2">
        <w:rPr>
          <w:sz w:val="21"/>
          <w:szCs w:val="21"/>
        </w:rPr>
        <w:t xml:space="preserve"> Приемка Товара Заказчиком</w:t>
      </w:r>
      <w:r w:rsidRPr="00F571D6">
        <w:rPr>
          <w:sz w:val="21"/>
          <w:szCs w:val="21"/>
        </w:rPr>
        <w:t xml:space="preserve"> производится в рабочие дни с 9-00 час</w:t>
      </w:r>
      <w:proofErr w:type="gramStart"/>
      <w:r w:rsidRPr="00F571D6">
        <w:rPr>
          <w:sz w:val="21"/>
          <w:szCs w:val="21"/>
        </w:rPr>
        <w:t>.</w:t>
      </w:r>
      <w:proofErr w:type="gramEnd"/>
      <w:r w:rsidRPr="00F571D6">
        <w:rPr>
          <w:sz w:val="21"/>
          <w:szCs w:val="21"/>
        </w:rPr>
        <w:t xml:space="preserve"> </w:t>
      </w:r>
      <w:proofErr w:type="gramStart"/>
      <w:r w:rsidRPr="00F571D6">
        <w:rPr>
          <w:sz w:val="21"/>
          <w:szCs w:val="21"/>
        </w:rPr>
        <w:t>д</w:t>
      </w:r>
      <w:proofErr w:type="gramEnd"/>
      <w:r w:rsidRPr="00F571D6">
        <w:rPr>
          <w:sz w:val="21"/>
          <w:szCs w:val="21"/>
        </w:rPr>
        <w:t>о 16-00 час. (время местное) в режиме 5-ти дневной рабочей недели (понедельник – пятница). Поставщик уведомляет Заказчика о предполагаемой дате поставки Товара не менее чем за 1 рабочий день.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F571D6">
        <w:rPr>
          <w:sz w:val="21"/>
          <w:szCs w:val="21"/>
        </w:rPr>
        <w:t>3.</w:t>
      </w:r>
      <w:r w:rsidR="00C7795F">
        <w:rPr>
          <w:sz w:val="21"/>
          <w:szCs w:val="21"/>
        </w:rPr>
        <w:t>2</w:t>
      </w:r>
      <w:r w:rsidRPr="00F571D6">
        <w:rPr>
          <w:sz w:val="21"/>
          <w:szCs w:val="21"/>
        </w:rPr>
        <w:t>. Приемка Товара осуществляется путем передачи Поставщиком Товара и документов, обязательных для данного вида Товара, а также иных документов, подтверждающих качество Товара.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F571D6">
        <w:rPr>
          <w:sz w:val="21"/>
          <w:szCs w:val="21"/>
        </w:rPr>
        <w:t>3.</w:t>
      </w:r>
      <w:r w:rsidR="00C7795F">
        <w:rPr>
          <w:sz w:val="21"/>
          <w:szCs w:val="21"/>
        </w:rPr>
        <w:t>3</w:t>
      </w:r>
      <w:r w:rsidRPr="00F571D6">
        <w:rPr>
          <w:sz w:val="21"/>
          <w:szCs w:val="21"/>
        </w:rPr>
        <w:t xml:space="preserve">. Заказчик проводит проверку </w:t>
      </w:r>
      <w:r w:rsidRPr="00C7795F">
        <w:rPr>
          <w:sz w:val="21"/>
          <w:szCs w:val="21"/>
        </w:rPr>
        <w:t>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bookmarkStart w:id="6" w:name="P1489"/>
      <w:bookmarkEnd w:id="6"/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4</w:t>
      </w:r>
      <w:r w:rsidRPr="006B230B">
        <w:rPr>
          <w:sz w:val="21"/>
          <w:szCs w:val="21"/>
        </w:rPr>
        <w:t xml:space="preserve">. При отсутствии у Заказчика претензий по количеству и качеству поставленного Товара Заказчик в течение </w:t>
      </w:r>
      <w:r w:rsidR="00661EB9" w:rsidRPr="006B230B">
        <w:rPr>
          <w:sz w:val="21"/>
          <w:szCs w:val="21"/>
        </w:rPr>
        <w:t>1</w:t>
      </w:r>
      <w:r w:rsidRPr="006B230B">
        <w:rPr>
          <w:sz w:val="21"/>
          <w:szCs w:val="21"/>
        </w:rPr>
        <w:t xml:space="preserve"> (</w:t>
      </w:r>
      <w:r w:rsidR="00661EB9" w:rsidRPr="006B230B">
        <w:rPr>
          <w:sz w:val="21"/>
          <w:szCs w:val="21"/>
        </w:rPr>
        <w:t>одного) рабочего дня</w:t>
      </w:r>
      <w:r w:rsidRPr="006B230B">
        <w:rPr>
          <w:sz w:val="21"/>
          <w:szCs w:val="21"/>
        </w:rPr>
        <w:t xml:space="preserve"> с момента доставки Товара Поставщиком подписывает акт приема-передачи Товара, товарную (товарно-транспортную) накладную</w:t>
      </w:r>
      <w:r w:rsidR="00FC45DA" w:rsidRPr="002A01F6">
        <w:rPr>
          <w:sz w:val="21"/>
          <w:szCs w:val="21"/>
        </w:rPr>
        <w:t xml:space="preserve"> или УПД</w:t>
      </w:r>
      <w:r w:rsidRPr="002A01F6">
        <w:rPr>
          <w:sz w:val="21"/>
          <w:szCs w:val="21"/>
        </w:rPr>
        <w:t xml:space="preserve">, счет, счет-фактуру </w:t>
      </w:r>
      <w:r w:rsidR="00FC45DA" w:rsidRPr="002A01F6">
        <w:rPr>
          <w:sz w:val="21"/>
          <w:szCs w:val="21"/>
        </w:rPr>
        <w:t xml:space="preserve">при наличии </w:t>
      </w:r>
      <w:r w:rsidRPr="002A01F6">
        <w:rPr>
          <w:sz w:val="21"/>
          <w:szCs w:val="21"/>
        </w:rPr>
        <w:t>(документы о прие</w:t>
      </w:r>
      <w:r w:rsidR="00661EB9">
        <w:rPr>
          <w:sz w:val="21"/>
          <w:szCs w:val="21"/>
        </w:rPr>
        <w:t>мке Товара).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BD1EE2">
        <w:rPr>
          <w:sz w:val="21"/>
          <w:szCs w:val="21"/>
        </w:rPr>
        <w:t>3</w:t>
      </w:r>
      <w:r w:rsidRPr="00C7795F">
        <w:rPr>
          <w:sz w:val="21"/>
          <w:szCs w:val="21"/>
        </w:rPr>
        <w:t>.</w:t>
      </w:r>
      <w:r w:rsidR="00865094">
        <w:rPr>
          <w:sz w:val="21"/>
          <w:szCs w:val="21"/>
        </w:rPr>
        <w:t>5</w:t>
      </w:r>
      <w:r w:rsidRPr="00C7795F">
        <w:rPr>
          <w:sz w:val="21"/>
          <w:szCs w:val="21"/>
        </w:rPr>
        <w:t xml:space="preserve">. </w:t>
      </w:r>
      <w:proofErr w:type="gramStart"/>
      <w:r w:rsidRPr="00C7795F">
        <w:rPr>
          <w:sz w:val="21"/>
          <w:szCs w:val="21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</w:t>
      </w:r>
      <w:r w:rsidRPr="006B230B">
        <w:rPr>
          <w:sz w:val="21"/>
          <w:szCs w:val="21"/>
        </w:rPr>
        <w:t xml:space="preserve">нарушение целостности упаковки, повреждение содержимого и т.д.), препятствующих его приемке, Заказчик </w:t>
      </w:r>
      <w:r w:rsidR="00865094" w:rsidRPr="006B230B">
        <w:rPr>
          <w:sz w:val="21"/>
          <w:szCs w:val="21"/>
        </w:rPr>
        <w:t>в течение 1 (одного) рабочего</w:t>
      </w:r>
      <w:r w:rsidRPr="006B230B">
        <w:rPr>
          <w:sz w:val="21"/>
          <w:szCs w:val="21"/>
        </w:rPr>
        <w:t>, отказывает в приемке Товара, направляя Поставщику мотивированный отказ от приемки Товара с перечнем выявленных недостатков</w:t>
      </w:r>
      <w:r w:rsidRPr="00C7795F">
        <w:rPr>
          <w:sz w:val="21"/>
          <w:szCs w:val="21"/>
        </w:rPr>
        <w:t xml:space="preserve"> и указанием сроков их</w:t>
      </w:r>
      <w:proofErr w:type="gramEnd"/>
      <w:r w:rsidRPr="00C7795F">
        <w:rPr>
          <w:sz w:val="21"/>
          <w:szCs w:val="21"/>
        </w:rPr>
        <w:t xml:space="preserve"> устранения.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6</w:t>
      </w:r>
      <w:r w:rsidRPr="00C7795F">
        <w:rPr>
          <w:sz w:val="21"/>
          <w:szCs w:val="21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7</w:t>
      </w:r>
      <w:r w:rsidRPr="00C7795F">
        <w:rPr>
          <w:sz w:val="21"/>
          <w:szCs w:val="21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</w:t>
      </w:r>
      <w:r w:rsidR="00865094">
        <w:rPr>
          <w:sz w:val="21"/>
          <w:szCs w:val="21"/>
        </w:rPr>
        <w:t xml:space="preserve"> о приемке Товара</w:t>
      </w:r>
      <w:r w:rsidRPr="00C7795F">
        <w:rPr>
          <w:sz w:val="21"/>
          <w:szCs w:val="21"/>
        </w:rPr>
        <w:t>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8</w:t>
      </w:r>
      <w:r w:rsidRPr="00C7795F">
        <w:rPr>
          <w:sz w:val="21"/>
          <w:szCs w:val="21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а, если выявленное несоответствие не препятствует приемке этого Товара</w:t>
      </w:r>
      <w:r w:rsidRPr="00F571D6">
        <w:rPr>
          <w:sz w:val="21"/>
          <w:szCs w:val="21"/>
        </w:rPr>
        <w:t xml:space="preserve"> и устранено Поставщиком.</w:t>
      </w:r>
    </w:p>
    <w:p w:rsidR="00F571D6" w:rsidRDefault="004E3410" w:rsidP="00C7795F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t>4</w:t>
      </w:r>
      <w:r w:rsidR="00F571D6" w:rsidRPr="00E40D0E">
        <w:rPr>
          <w:b/>
          <w:sz w:val="21"/>
          <w:szCs w:val="21"/>
        </w:rPr>
        <w:t>. Взаимодействие Сторон</w:t>
      </w:r>
    </w:p>
    <w:p w:rsidR="00C7795F" w:rsidRPr="00F571D6" w:rsidRDefault="00C7795F" w:rsidP="00C7795F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708"/>
        <w:rPr>
          <w:sz w:val="21"/>
          <w:szCs w:val="21"/>
        </w:rPr>
      </w:pPr>
      <w:bookmarkStart w:id="7" w:name="P1497"/>
      <w:bookmarkEnd w:id="7"/>
      <w:r w:rsidRPr="00F571D6">
        <w:rPr>
          <w:sz w:val="21"/>
          <w:szCs w:val="21"/>
        </w:rPr>
        <w:t>4.1. Поставщик обязан: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4.1.1. поставить Товар в порядке, количестве, в срок и на условиях,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 и спецификацией; 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661EB9">
        <w:rPr>
          <w:sz w:val="21"/>
          <w:szCs w:val="21"/>
        </w:rPr>
        <w:t>Договор</w:t>
      </w:r>
      <w:r w:rsidRPr="002A01F6">
        <w:rPr>
          <w:sz w:val="21"/>
          <w:szCs w:val="21"/>
        </w:rPr>
        <w:t>ом</w:t>
      </w:r>
      <w:r w:rsidR="00FC45DA" w:rsidRPr="002A01F6">
        <w:rPr>
          <w:sz w:val="21"/>
          <w:szCs w:val="21"/>
        </w:rPr>
        <w:t xml:space="preserve"> к данному виду товара</w:t>
      </w:r>
      <w:r w:rsidRPr="002A01F6">
        <w:rPr>
          <w:sz w:val="21"/>
          <w:szCs w:val="21"/>
        </w:rPr>
        <w:t>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4.1.4. в случае принятия решения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передать такое решение лицу, имеющему право действовать от имени Заказчика, лично под расписку или направить Заказчику по почте заказным письмом с уведомлением о вручении по адресу Заказчика, указанному в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е. Выполнение Поставщиком требований настоящего пункта считается надлежащим уведомлением Заказчика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 Датой такого надлежащего уведомления считается:</w:t>
      </w:r>
    </w:p>
    <w:p w:rsidR="00F571D6" w:rsidRPr="00F571D6" w:rsidRDefault="00F571D6" w:rsidP="00F571D6">
      <w:pPr>
        <w:shd w:val="clear" w:color="auto" w:fill="FFFFFF"/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- дата, указанная лицом, имеющим право действовать от имени Заказчика, в расписке о получении решения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(в случае передачи такого решения лицу, имеющему право действовать от имени Заказчика, лично под расписку);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- дата получения Поставщиком подтверждения о вручении Заказчику заказного письма, предусмотренного настоящим пунктом, либо дата получения Поставщиком информации об отсутствии Заказчика по адресу, указанному в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заказным письмом);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4.1.5. предоставлять Заказчику по его требованию документы, относящиеся к предмету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>4.2. Поставщик вправе: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4.2.1. требовать от Заказчика произвести приемку Товара в порядке и сроки, предусмотренные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4.2.2. требовать от Заказчика своевременной оплаты на условиях, установленных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ом, надлежащим образом поставленного и принятого Заказчиком Товара;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4.2.3. принять решение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в соответствии с гражданским законодательством; 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4.2.4. требовать возмещения убытков, уплаты неустоек (штрафов, пеней) в соответствии </w:t>
      </w:r>
      <w:r w:rsidRPr="001A5429">
        <w:rPr>
          <w:sz w:val="21"/>
          <w:szCs w:val="21"/>
        </w:rPr>
        <w:t xml:space="preserve">с разделом </w:t>
      </w:r>
      <w:r w:rsidR="004E3410">
        <w:rPr>
          <w:sz w:val="21"/>
          <w:szCs w:val="21"/>
        </w:rPr>
        <w:t xml:space="preserve">6 </w:t>
      </w:r>
      <w:r w:rsidR="00661EB9">
        <w:rPr>
          <w:sz w:val="21"/>
          <w:szCs w:val="21"/>
        </w:rPr>
        <w:t>Договор</w:t>
      </w:r>
      <w:r w:rsidR="00865094">
        <w:rPr>
          <w:sz w:val="21"/>
          <w:szCs w:val="21"/>
        </w:rPr>
        <w:t>а.</w:t>
      </w:r>
    </w:p>
    <w:p w:rsidR="00F571D6" w:rsidRPr="00F571D6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>4.3. Заказчик обязуется:</w:t>
      </w:r>
    </w:p>
    <w:p w:rsidR="00F571D6" w:rsidRPr="00F571D6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4.3.1. обеспечить своевременную приемку и оплату поставленного Товара надлежащего качества в </w:t>
      </w:r>
      <w:proofErr w:type="gramStart"/>
      <w:r w:rsidRPr="00F571D6">
        <w:rPr>
          <w:sz w:val="21"/>
          <w:szCs w:val="21"/>
        </w:rPr>
        <w:t>порядке</w:t>
      </w:r>
      <w:proofErr w:type="gramEnd"/>
      <w:r w:rsidRPr="00F571D6">
        <w:rPr>
          <w:sz w:val="21"/>
          <w:szCs w:val="21"/>
        </w:rPr>
        <w:t xml:space="preserve"> и сроки, предусмотренные </w:t>
      </w:r>
      <w:r w:rsidR="00661EB9">
        <w:rPr>
          <w:sz w:val="21"/>
          <w:szCs w:val="21"/>
        </w:rPr>
        <w:t>Договор</w:t>
      </w:r>
      <w:r w:rsidR="00240911">
        <w:rPr>
          <w:sz w:val="21"/>
          <w:szCs w:val="21"/>
        </w:rPr>
        <w:t>ом.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>4.</w:t>
      </w:r>
      <w:r w:rsidR="00240911">
        <w:rPr>
          <w:sz w:val="21"/>
          <w:szCs w:val="21"/>
        </w:rPr>
        <w:t>4</w:t>
      </w:r>
      <w:r w:rsidRPr="00C7795F">
        <w:rPr>
          <w:sz w:val="21"/>
          <w:szCs w:val="21"/>
        </w:rPr>
        <w:t>. Заказчик вправе: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4.4.1. требовать от Поставщика надлежащего исполнения обязательств по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у;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4.4.3. проверять ход и качество выполнения Поставщиком условий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 без вмешательства в оперативно-хозяйственную деятельность Поставщика;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4.4.4. требовать возмещения убытков в соответствии с </w:t>
      </w:r>
      <w:r w:rsidRPr="00C7795F">
        <w:rPr>
          <w:rStyle w:val="-"/>
          <w:color w:val="auto"/>
          <w:sz w:val="21"/>
          <w:szCs w:val="21"/>
          <w:u w:val="none"/>
        </w:rPr>
        <w:t xml:space="preserve">разделом </w:t>
      </w:r>
      <w:r w:rsidR="001A5429" w:rsidRPr="00C7795F">
        <w:rPr>
          <w:sz w:val="21"/>
          <w:szCs w:val="21"/>
        </w:rPr>
        <w:t xml:space="preserve">6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а, причиненных по вине Поставщика;</w:t>
      </w:r>
    </w:p>
    <w:p w:rsidR="00F571D6" w:rsidRPr="00F571D6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4.4.5. </w:t>
      </w:r>
      <w:r w:rsidRPr="00F571D6">
        <w:rPr>
          <w:sz w:val="21"/>
          <w:szCs w:val="21"/>
        </w:rPr>
        <w:t xml:space="preserve">отказаться от приемки и оплаты Товара, не соответствующего условиям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а;</w:t>
      </w:r>
    </w:p>
    <w:p w:rsidR="00F571D6" w:rsidRPr="00F571D6" w:rsidRDefault="00F571D6" w:rsidP="00CE18D1">
      <w:pPr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>4.4.</w:t>
      </w:r>
      <w:r w:rsidR="00240911">
        <w:rPr>
          <w:sz w:val="21"/>
          <w:szCs w:val="21"/>
        </w:rPr>
        <w:t>6</w:t>
      </w:r>
      <w:r w:rsidRPr="00F571D6">
        <w:rPr>
          <w:sz w:val="21"/>
          <w:szCs w:val="21"/>
        </w:rPr>
        <w:t xml:space="preserve">. принять решение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в соответствии с</w:t>
      </w:r>
      <w:r w:rsidR="00CE18D1">
        <w:rPr>
          <w:sz w:val="21"/>
          <w:szCs w:val="21"/>
        </w:rPr>
        <w:t xml:space="preserve"> гражданским законодательством.</w:t>
      </w:r>
    </w:p>
    <w:p w:rsidR="00F571D6" w:rsidRPr="00E40D0E" w:rsidRDefault="001A5429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t>5</w:t>
      </w:r>
      <w:r w:rsidR="00F571D6" w:rsidRPr="00E40D0E">
        <w:rPr>
          <w:b/>
          <w:sz w:val="21"/>
          <w:szCs w:val="21"/>
        </w:rPr>
        <w:t>. Качество Товара</w:t>
      </w: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bookmarkStart w:id="8" w:name="P218"/>
      <w:bookmarkEnd w:id="8"/>
      <w:r w:rsidRPr="00F571D6">
        <w:rPr>
          <w:sz w:val="21"/>
          <w:szCs w:val="21"/>
        </w:rPr>
        <w:t xml:space="preserve">5.1. Поставщик гарантирует, что поставляемый Товар соответствует требованиям, установленным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ом.</w:t>
      </w:r>
    </w:p>
    <w:p w:rsidR="00F571D6" w:rsidRPr="00484B34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>5.2. Поставщик гарантирует безопасность Товара в соответствии с требованиями, установленн</w:t>
      </w:r>
      <w:r w:rsidR="00551BAC">
        <w:rPr>
          <w:sz w:val="21"/>
          <w:szCs w:val="21"/>
        </w:rPr>
        <w:t>ыми к данному виду товара</w:t>
      </w:r>
      <w:r w:rsidRPr="00484B34">
        <w:rPr>
          <w:sz w:val="21"/>
          <w:szCs w:val="21"/>
        </w:rPr>
        <w:t>.</w:t>
      </w:r>
    </w:p>
    <w:p w:rsidR="00F571D6" w:rsidRPr="00484B34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484B34">
        <w:rPr>
          <w:sz w:val="21"/>
          <w:szCs w:val="21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</w:t>
      </w:r>
      <w:r w:rsidR="00980238" w:rsidRPr="00484B34">
        <w:rPr>
          <w:sz w:val="21"/>
          <w:szCs w:val="21"/>
        </w:rPr>
        <w:t>, в том случае если они являются обязательными в отношении данного вида товара в соответствии с действующим законодательством Российской Федерации.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484B34">
        <w:rPr>
          <w:sz w:val="21"/>
          <w:szCs w:val="21"/>
        </w:rPr>
        <w:t>5.3. Товар должен быть упакован и замаркирован в соответствии с действующими стандартами</w:t>
      </w:r>
      <w:r w:rsidRPr="00F571D6">
        <w:rPr>
          <w:sz w:val="21"/>
          <w:szCs w:val="21"/>
        </w:rPr>
        <w:t>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F571D6" w:rsidRPr="00F571D6" w:rsidRDefault="00F571D6" w:rsidP="00F571D6">
      <w:pPr>
        <w:spacing w:before="0" w:line="240" w:lineRule="auto"/>
        <w:ind w:firstLine="567"/>
        <w:rPr>
          <w:rFonts w:eastAsia="Calibri"/>
          <w:sz w:val="21"/>
          <w:szCs w:val="21"/>
        </w:rPr>
      </w:pPr>
      <w:r w:rsidRPr="00F571D6">
        <w:rPr>
          <w:sz w:val="21"/>
          <w:szCs w:val="21"/>
        </w:rPr>
        <w:t xml:space="preserve">5.4. </w:t>
      </w:r>
      <w:r w:rsidRPr="00F571D6">
        <w:rPr>
          <w:rFonts w:eastAsia="Calibri"/>
          <w:sz w:val="21"/>
          <w:szCs w:val="21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E40D0E" w:rsidRDefault="001A5429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t>6</w:t>
      </w:r>
      <w:r w:rsidR="00F571D6" w:rsidRPr="00E40D0E">
        <w:rPr>
          <w:b/>
          <w:sz w:val="21"/>
          <w:szCs w:val="21"/>
        </w:rPr>
        <w:t>. Ответственность Сторон</w:t>
      </w:r>
    </w:p>
    <w:p w:rsidR="00F571D6" w:rsidRPr="00F571D6" w:rsidRDefault="00F571D6" w:rsidP="00F571D6">
      <w:pPr>
        <w:spacing w:before="0" w:line="240" w:lineRule="auto"/>
        <w:jc w:val="center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 xml:space="preserve">6.1. За неисполнение или ненадлежащее исполнение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Стороны несут ответственность в соответствии </w:t>
      </w:r>
      <w:r w:rsidRPr="00F571D6">
        <w:rPr>
          <w:sz w:val="21"/>
          <w:szCs w:val="21"/>
        </w:rPr>
        <w:lastRenderedPageBreak/>
        <w:t xml:space="preserve">с законодательством Российской Федерации и условиями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 xml:space="preserve">6.2. В случае полного (частичного) неисполнения условий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(отдельного этапа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а), уменьшенной на сумму, пропорциональную объему обязательств,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 (соответствующим отдельным этапом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а) и фактически исполненных Поставщиком.</w:t>
      </w:r>
    </w:p>
    <w:p w:rsidR="00F571D6" w:rsidRPr="00C7795F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 w:rsidRPr="00C7795F">
        <w:rPr>
          <w:rFonts w:eastAsia="Calibri"/>
          <w:sz w:val="21"/>
          <w:szCs w:val="21"/>
          <w:lang w:eastAsia="en-US"/>
        </w:rPr>
        <w:t>6.</w:t>
      </w:r>
      <w:r w:rsidR="00240911">
        <w:rPr>
          <w:rFonts w:eastAsia="Calibri"/>
          <w:sz w:val="21"/>
          <w:szCs w:val="21"/>
          <w:lang w:eastAsia="en-US"/>
        </w:rPr>
        <w:t>4</w:t>
      </w:r>
      <w:r w:rsidRPr="00C7795F">
        <w:rPr>
          <w:rFonts w:eastAsia="Calibri"/>
          <w:sz w:val="21"/>
          <w:szCs w:val="21"/>
          <w:lang w:eastAsia="en-US"/>
        </w:rPr>
        <w:t>. Применение неустойки (штрафа,</w:t>
      </w:r>
      <w:r w:rsidRPr="00C7795F">
        <w:rPr>
          <w:sz w:val="21"/>
          <w:szCs w:val="21"/>
        </w:rPr>
        <w:t xml:space="preserve"> пени) не освобождает Стороны от исполнения обязательств по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у.</w:t>
      </w:r>
    </w:p>
    <w:p w:rsidR="00F571D6" w:rsidRPr="00C7795F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 w:rsidRPr="00C7795F">
        <w:rPr>
          <w:rFonts w:eastAsia="Calibri"/>
          <w:sz w:val="21"/>
          <w:szCs w:val="21"/>
          <w:lang w:eastAsia="en-US"/>
        </w:rPr>
        <w:t>6.</w:t>
      </w:r>
      <w:r w:rsidR="00240911">
        <w:rPr>
          <w:rFonts w:eastAsia="Calibri"/>
          <w:sz w:val="21"/>
          <w:szCs w:val="21"/>
          <w:lang w:eastAsia="en-US"/>
        </w:rPr>
        <w:t>5</w:t>
      </w:r>
      <w:r w:rsidRPr="00C7795F">
        <w:rPr>
          <w:rFonts w:eastAsia="Calibri"/>
          <w:sz w:val="21"/>
          <w:szCs w:val="21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обязательств, предусмотренных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Pr="00C7795F">
        <w:rPr>
          <w:rFonts w:eastAsia="Calibri"/>
          <w:sz w:val="21"/>
          <w:szCs w:val="21"/>
          <w:lang w:eastAsia="en-US"/>
        </w:rPr>
        <w:t>ом, произошло вследствие непреодолимой силы или по вине другой стороны.</w:t>
      </w:r>
    </w:p>
    <w:p w:rsidR="00F571D6" w:rsidRPr="00C7795F" w:rsidRDefault="00F571D6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C7795F" w:rsidRDefault="00240911" w:rsidP="00F571D6">
      <w:pPr>
        <w:spacing w:before="0" w:line="240" w:lineRule="auto"/>
        <w:ind w:firstLine="540"/>
        <w:jc w:val="center"/>
        <w:rPr>
          <w:rFonts w:eastAsia="Calibri"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7</w:t>
      </w:r>
      <w:r w:rsidR="00F571D6" w:rsidRPr="00C7795F">
        <w:rPr>
          <w:rFonts w:eastAsia="Calibri"/>
          <w:b/>
          <w:sz w:val="21"/>
          <w:szCs w:val="21"/>
          <w:lang w:eastAsia="en-US"/>
        </w:rPr>
        <w:t>. Обстоятельства непреодолимой силы</w:t>
      </w:r>
    </w:p>
    <w:p w:rsidR="00F571D6" w:rsidRPr="00C7795F" w:rsidRDefault="00F571D6" w:rsidP="00F571D6">
      <w:pPr>
        <w:spacing w:before="0" w:line="240" w:lineRule="auto"/>
        <w:ind w:firstLine="540"/>
        <w:jc w:val="center"/>
        <w:rPr>
          <w:rFonts w:eastAsia="Calibri"/>
          <w:sz w:val="21"/>
          <w:szCs w:val="21"/>
          <w:lang w:eastAsia="en-US"/>
        </w:rPr>
      </w:pP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7.</w:t>
      </w:r>
      <w:r w:rsidR="00F571D6" w:rsidRPr="00C7795F">
        <w:rPr>
          <w:rFonts w:eastAsia="Calibri"/>
          <w:sz w:val="21"/>
          <w:szCs w:val="21"/>
          <w:lang w:eastAsia="en-US"/>
        </w:rPr>
        <w:t xml:space="preserve">1. Стороны не несут ответственность за полное или частичное неисполнение предусмотренных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C7795F">
        <w:rPr>
          <w:rFonts w:eastAsia="Calibri"/>
          <w:sz w:val="21"/>
          <w:szCs w:val="21"/>
          <w:lang w:eastAsia="en-US"/>
        </w:rPr>
        <w:t>ом обязательств, если такое неисполнение связано с обстоятельствами непреодолимой силы.</w:t>
      </w: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</w:t>
      </w:r>
      <w:r w:rsidR="00F571D6" w:rsidRPr="00C7795F">
        <w:rPr>
          <w:rFonts w:eastAsia="Calibri"/>
          <w:sz w:val="21"/>
          <w:szCs w:val="21"/>
          <w:lang w:eastAsia="en-US"/>
        </w:rPr>
        <w:t xml:space="preserve">.2. В случае если надлежащее исполнение Стороной предусмотренных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C7795F">
        <w:rPr>
          <w:rFonts w:eastAsia="Calibri"/>
          <w:sz w:val="21"/>
          <w:szCs w:val="21"/>
          <w:lang w:eastAsia="en-US"/>
        </w:rPr>
        <w:t>ом обязательств оказалось невозможным вследствие обстоятельств непреодолимой силы, такая Сторона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</w:t>
      </w:r>
      <w:r w:rsidR="00F571D6" w:rsidRPr="00C7795F">
        <w:rPr>
          <w:rFonts w:eastAsia="Calibri"/>
          <w:sz w:val="21"/>
          <w:szCs w:val="21"/>
          <w:lang w:eastAsia="en-US"/>
        </w:rPr>
        <w:t xml:space="preserve">.3. В случае возникновения обстоятельств непреодолимой силы Стороны вправе расторгнуть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C7795F">
        <w:rPr>
          <w:rFonts w:eastAsia="Calibri"/>
          <w:sz w:val="21"/>
          <w:szCs w:val="21"/>
          <w:lang w:eastAsia="en-US"/>
        </w:rPr>
        <w:t>, и в этом случае ни одна из Сторон не вправе требовать возмещения убытков.</w:t>
      </w: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</w:t>
      </w:r>
      <w:r w:rsidR="00F571D6" w:rsidRPr="00C7795F">
        <w:rPr>
          <w:rFonts w:eastAsia="Calibri"/>
          <w:sz w:val="21"/>
          <w:szCs w:val="21"/>
          <w:lang w:eastAsia="en-US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F571D6" w:rsidRPr="00C7795F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</w:p>
    <w:p w:rsidR="00F571D6" w:rsidRPr="00C7795F" w:rsidRDefault="00240911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>
        <w:rPr>
          <w:b/>
          <w:sz w:val="21"/>
          <w:szCs w:val="21"/>
        </w:rPr>
        <w:t>8</w:t>
      </w:r>
      <w:r w:rsidR="00F571D6" w:rsidRPr="00C7795F">
        <w:rPr>
          <w:b/>
          <w:sz w:val="21"/>
          <w:szCs w:val="21"/>
        </w:rPr>
        <w:t>. Рассмотрение и разрешение споров</w:t>
      </w:r>
    </w:p>
    <w:p w:rsidR="00F571D6" w:rsidRPr="00C7795F" w:rsidRDefault="00F571D6" w:rsidP="00F571D6">
      <w:pPr>
        <w:spacing w:before="0" w:line="240" w:lineRule="auto"/>
        <w:rPr>
          <w:sz w:val="21"/>
          <w:szCs w:val="21"/>
        </w:rPr>
      </w:pP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C7795F">
        <w:rPr>
          <w:sz w:val="21"/>
          <w:szCs w:val="21"/>
        </w:rPr>
        <w:t xml:space="preserve">.1. Все споры и разногласия, которые могут возникнуть из </w:t>
      </w:r>
      <w:r w:rsidR="00661EB9">
        <w:rPr>
          <w:sz w:val="21"/>
          <w:szCs w:val="21"/>
        </w:rPr>
        <w:t>Договор</w:t>
      </w:r>
      <w:r w:rsidR="00F571D6" w:rsidRPr="00C7795F">
        <w:rPr>
          <w:sz w:val="21"/>
          <w:szCs w:val="21"/>
        </w:rPr>
        <w:t>а между Сторонами, будут разрешаться путем переговоров, в том числе в претензионном порядке.</w:t>
      </w:r>
    </w:p>
    <w:p w:rsidR="0082542B" w:rsidRPr="00484B34" w:rsidRDefault="00240911" w:rsidP="0082542B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C7795F">
        <w:rPr>
          <w:sz w:val="21"/>
          <w:szCs w:val="21"/>
        </w:rPr>
        <w:t xml:space="preserve">.2. </w:t>
      </w:r>
      <w:r w:rsidR="0082542B" w:rsidRPr="00C7795F">
        <w:rPr>
          <w:sz w:val="21"/>
          <w:szCs w:val="21"/>
        </w:rPr>
        <w:t xml:space="preserve">Претензия оформляется в письменной форме. В претензии перечисляются допущенные при исполнении </w:t>
      </w:r>
      <w:r w:rsidR="00661EB9">
        <w:rPr>
          <w:sz w:val="21"/>
          <w:szCs w:val="21"/>
        </w:rPr>
        <w:t>Договор</w:t>
      </w:r>
      <w:r w:rsidR="0082542B" w:rsidRPr="00C7795F">
        <w:rPr>
          <w:sz w:val="21"/>
          <w:szCs w:val="21"/>
        </w:rPr>
        <w:t xml:space="preserve">а нарушения со ссылкой на соответствующие положения </w:t>
      </w:r>
      <w:r w:rsidR="00661EB9">
        <w:rPr>
          <w:sz w:val="21"/>
          <w:szCs w:val="21"/>
        </w:rPr>
        <w:t>Договор</w:t>
      </w:r>
      <w:r w:rsidR="0082542B" w:rsidRPr="00C7795F">
        <w:rPr>
          <w:sz w:val="21"/>
          <w:szCs w:val="21"/>
        </w:rPr>
        <w:t xml:space="preserve">а или его приложений, отражаются стоимостная оценка ответственности (неустойки), а также действия, которые должны быть произведены Стороной </w:t>
      </w:r>
      <w:r w:rsidR="0082542B" w:rsidRPr="00484B34">
        <w:rPr>
          <w:sz w:val="21"/>
          <w:szCs w:val="21"/>
        </w:rPr>
        <w:t>для устранения нарушений.</w:t>
      </w: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484B34">
        <w:rPr>
          <w:sz w:val="21"/>
          <w:szCs w:val="21"/>
        </w:rPr>
        <w:t>.3. Срок рассмотрения</w:t>
      </w:r>
      <w:r w:rsidR="00F571D6" w:rsidRPr="00C7795F">
        <w:rPr>
          <w:sz w:val="21"/>
          <w:szCs w:val="21"/>
        </w:rPr>
        <w:t xml:space="preserve"> претензии не может превышать 30 календарных дней. Переписка Сторон может осуществляться в виде писем или телеграмм, а в случаях направления факса</w:t>
      </w:r>
      <w:r w:rsidR="00E40D0E" w:rsidRPr="00C7795F">
        <w:rPr>
          <w:sz w:val="21"/>
          <w:szCs w:val="21"/>
        </w:rPr>
        <w:t xml:space="preserve"> или </w:t>
      </w:r>
      <w:r w:rsidR="00F571D6" w:rsidRPr="00C7795F">
        <w:rPr>
          <w:sz w:val="21"/>
          <w:szCs w:val="21"/>
        </w:rPr>
        <w:t>иного электронного сообщения - с последующим предоставлением оригинала документа.</w:t>
      </w: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C7795F">
        <w:rPr>
          <w:sz w:val="21"/>
          <w:szCs w:val="21"/>
        </w:rPr>
        <w:t xml:space="preserve">.4. При </w:t>
      </w:r>
      <w:proofErr w:type="spellStart"/>
      <w:r w:rsidR="00F571D6" w:rsidRPr="00C7795F">
        <w:rPr>
          <w:sz w:val="21"/>
          <w:szCs w:val="21"/>
        </w:rPr>
        <w:t>неурегулировании</w:t>
      </w:r>
      <w:proofErr w:type="spellEnd"/>
      <w:r w:rsidR="00F571D6" w:rsidRPr="00C7795F">
        <w:rPr>
          <w:sz w:val="21"/>
          <w:szCs w:val="21"/>
        </w:rPr>
        <w:t xml:space="preserve"> Сторонами спора в досудебном порядке, спор разрешается в Арбитражном суде </w:t>
      </w:r>
      <w:r w:rsidR="00E40D0E" w:rsidRPr="00C7795F">
        <w:rPr>
          <w:sz w:val="21"/>
          <w:szCs w:val="21"/>
        </w:rPr>
        <w:t>Смоленской</w:t>
      </w:r>
      <w:r w:rsidR="00F571D6" w:rsidRPr="00C7795F">
        <w:rPr>
          <w:sz w:val="21"/>
          <w:szCs w:val="21"/>
        </w:rPr>
        <w:t xml:space="preserve"> области.</w:t>
      </w:r>
    </w:p>
    <w:p w:rsidR="00F571D6" w:rsidRPr="00C7795F" w:rsidRDefault="00240911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>
        <w:rPr>
          <w:b/>
          <w:sz w:val="21"/>
          <w:szCs w:val="21"/>
        </w:rPr>
        <w:t>9</w:t>
      </w:r>
      <w:r w:rsidR="00F571D6" w:rsidRPr="00C7795F">
        <w:rPr>
          <w:b/>
          <w:sz w:val="21"/>
          <w:szCs w:val="21"/>
        </w:rPr>
        <w:t xml:space="preserve">. Срок действия и порядок расторжения </w:t>
      </w:r>
      <w:r w:rsidR="00661EB9">
        <w:rPr>
          <w:b/>
          <w:sz w:val="21"/>
          <w:szCs w:val="21"/>
        </w:rPr>
        <w:t>Договор</w:t>
      </w:r>
      <w:r w:rsidR="00F571D6" w:rsidRPr="00C7795F">
        <w:rPr>
          <w:b/>
          <w:sz w:val="21"/>
          <w:szCs w:val="21"/>
        </w:rPr>
        <w:t>а</w:t>
      </w:r>
    </w:p>
    <w:p w:rsidR="00F571D6" w:rsidRPr="00C7795F" w:rsidRDefault="00F571D6" w:rsidP="00F571D6">
      <w:pPr>
        <w:spacing w:before="0" w:line="240" w:lineRule="auto"/>
        <w:jc w:val="center"/>
        <w:rPr>
          <w:sz w:val="21"/>
          <w:szCs w:val="21"/>
        </w:rPr>
      </w:pPr>
    </w:p>
    <w:p w:rsidR="00826E2F" w:rsidRPr="00C7795F" w:rsidRDefault="00240911" w:rsidP="00826E2F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9</w:t>
      </w:r>
      <w:r w:rsidR="00F571D6" w:rsidRPr="00C7795F">
        <w:rPr>
          <w:sz w:val="21"/>
          <w:szCs w:val="21"/>
        </w:rPr>
        <w:t xml:space="preserve">.1. </w:t>
      </w:r>
      <w:r w:rsidR="00661EB9">
        <w:rPr>
          <w:sz w:val="21"/>
          <w:szCs w:val="21"/>
        </w:rPr>
        <w:t>Договор</w:t>
      </w:r>
      <w:r w:rsidR="00826E2F" w:rsidRPr="00C7795F">
        <w:rPr>
          <w:sz w:val="21"/>
          <w:szCs w:val="21"/>
        </w:rPr>
        <w:t xml:space="preserve"> вступает в силу с момента его подписания обеими Сторонами и действует </w:t>
      </w:r>
      <w:r w:rsidR="00826E2F">
        <w:rPr>
          <w:sz w:val="21"/>
          <w:szCs w:val="21"/>
        </w:rPr>
        <w:t xml:space="preserve">до </w:t>
      </w:r>
      <w:r w:rsidR="00366E01">
        <w:rPr>
          <w:sz w:val="21"/>
          <w:szCs w:val="21"/>
        </w:rPr>
        <w:t>31.12.2026</w:t>
      </w:r>
      <w:r>
        <w:rPr>
          <w:sz w:val="21"/>
          <w:szCs w:val="21"/>
        </w:rPr>
        <w:t>г.</w:t>
      </w: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9</w:t>
      </w:r>
      <w:r w:rsidR="00F571D6" w:rsidRPr="00C7795F">
        <w:rPr>
          <w:sz w:val="21"/>
          <w:szCs w:val="21"/>
        </w:rPr>
        <w:t xml:space="preserve">.2. Расторжение </w:t>
      </w:r>
      <w:r w:rsidR="00661EB9">
        <w:rPr>
          <w:sz w:val="21"/>
          <w:szCs w:val="21"/>
        </w:rPr>
        <w:t>Договор</w:t>
      </w:r>
      <w:r w:rsidR="00F571D6" w:rsidRPr="00C7795F">
        <w:rPr>
          <w:sz w:val="21"/>
          <w:szCs w:val="21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661EB9">
        <w:rPr>
          <w:sz w:val="21"/>
          <w:szCs w:val="21"/>
        </w:rPr>
        <w:t>Договор</w:t>
      </w:r>
      <w:r w:rsidR="00F571D6" w:rsidRPr="00C7795F">
        <w:rPr>
          <w:sz w:val="21"/>
          <w:szCs w:val="21"/>
        </w:rPr>
        <w:t>а в соответствии с гражданским законодательством Российской Федерации.</w:t>
      </w:r>
    </w:p>
    <w:p w:rsidR="00F571D6" w:rsidRPr="00C7795F" w:rsidRDefault="00F571D6" w:rsidP="00F571D6">
      <w:pPr>
        <w:spacing w:before="0" w:line="240" w:lineRule="auto"/>
        <w:rPr>
          <w:sz w:val="21"/>
          <w:szCs w:val="21"/>
        </w:rPr>
      </w:pPr>
    </w:p>
    <w:p w:rsidR="00F571D6" w:rsidRPr="00C7795F" w:rsidRDefault="00E40D0E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C7795F">
        <w:rPr>
          <w:b/>
          <w:sz w:val="21"/>
          <w:szCs w:val="21"/>
        </w:rPr>
        <w:t>1</w:t>
      </w:r>
      <w:r w:rsidR="00240911">
        <w:rPr>
          <w:b/>
          <w:sz w:val="21"/>
          <w:szCs w:val="21"/>
        </w:rPr>
        <w:t>0</w:t>
      </w:r>
      <w:r w:rsidR="00F571D6" w:rsidRPr="00C7795F">
        <w:rPr>
          <w:b/>
          <w:sz w:val="21"/>
          <w:szCs w:val="21"/>
        </w:rPr>
        <w:t>. Прочие положения</w:t>
      </w:r>
    </w:p>
    <w:p w:rsidR="00F571D6" w:rsidRPr="00C7795F" w:rsidRDefault="00F571D6" w:rsidP="00F571D6">
      <w:pPr>
        <w:spacing w:before="0" w:line="240" w:lineRule="auto"/>
        <w:rPr>
          <w:sz w:val="21"/>
          <w:szCs w:val="21"/>
        </w:rPr>
      </w:pP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 xml:space="preserve">.1. Во всем, что не предусмотрено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ом, Стороны руководствуются законодательством Российской Федерации.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 xml:space="preserve">.2. В случае изменения у какой-либо из Сторон местонахождения, названия, а также в случае реорганизации она обязана в течение десяти дней </w:t>
      </w:r>
      <w:proofErr w:type="gramStart"/>
      <w:r w:rsidRPr="00C7795F">
        <w:rPr>
          <w:sz w:val="21"/>
          <w:szCs w:val="21"/>
        </w:rPr>
        <w:t>с даты наступления</w:t>
      </w:r>
      <w:proofErr w:type="gramEnd"/>
      <w:r w:rsidRPr="00C7795F">
        <w:rPr>
          <w:sz w:val="21"/>
          <w:szCs w:val="21"/>
        </w:rPr>
        <w:t xml:space="preserve"> указанных событий письменно известить об этом другую Сторону.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 xml:space="preserve">а осуществляется путем заключения Сторонами в письменной форме дополнительных соглашений к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у, которые являются его неотъемлемой частью.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>.</w:t>
      </w:r>
      <w:r w:rsidR="00FB519F">
        <w:rPr>
          <w:sz w:val="21"/>
          <w:szCs w:val="21"/>
        </w:rPr>
        <w:t>4</w:t>
      </w:r>
      <w:r w:rsidRPr="00C7795F">
        <w:rPr>
          <w:sz w:val="21"/>
          <w:szCs w:val="21"/>
        </w:rPr>
        <w:t xml:space="preserve">. При исполнении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 xml:space="preserve">Передача прав и обязанностей по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 xml:space="preserve">В случае перемены Заказчика права и обязанности Заказчика, предусмотренные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ом, переходят к новому Заказчику.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lastRenderedPageBreak/>
        <w:t>1</w:t>
      </w:r>
      <w:r w:rsidR="0096118B">
        <w:rPr>
          <w:sz w:val="21"/>
          <w:szCs w:val="21"/>
        </w:rPr>
        <w:t>0</w:t>
      </w:r>
      <w:r w:rsidRPr="00C7795F">
        <w:rPr>
          <w:sz w:val="21"/>
          <w:szCs w:val="21"/>
        </w:rPr>
        <w:t>.</w:t>
      </w:r>
      <w:r w:rsidR="00FB519F">
        <w:rPr>
          <w:sz w:val="21"/>
          <w:szCs w:val="21"/>
        </w:rPr>
        <w:t>5</w:t>
      </w:r>
      <w:r w:rsidRPr="00C7795F">
        <w:rPr>
          <w:sz w:val="21"/>
          <w:szCs w:val="21"/>
        </w:rPr>
        <w:t>. Стороны обязуются обеспечить конфиденциальность</w:t>
      </w:r>
      <w:r w:rsidRPr="00F571D6">
        <w:rPr>
          <w:sz w:val="21"/>
          <w:szCs w:val="21"/>
        </w:rPr>
        <w:t xml:space="preserve"> сведений, относящихся к предмету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а, и ставших им известными в ходе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</w:p>
    <w:p w:rsidR="00C7795F" w:rsidRPr="00F571D6" w:rsidRDefault="00C7795F" w:rsidP="00F571D6">
      <w:pPr>
        <w:spacing w:before="0" w:line="240" w:lineRule="auto"/>
        <w:ind w:firstLine="540"/>
        <w:rPr>
          <w:sz w:val="21"/>
          <w:szCs w:val="21"/>
        </w:rPr>
      </w:pPr>
      <w:bookmarkStart w:id="9" w:name="P1633"/>
      <w:bookmarkEnd w:id="9"/>
    </w:p>
    <w:p w:rsidR="00F571D6" w:rsidRPr="00E40D0E" w:rsidRDefault="00E40D0E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t>1</w:t>
      </w:r>
      <w:r w:rsidR="00FB519F">
        <w:rPr>
          <w:b/>
          <w:sz w:val="21"/>
          <w:szCs w:val="21"/>
        </w:rPr>
        <w:t>1</w:t>
      </w:r>
      <w:r w:rsidR="00F571D6" w:rsidRPr="00E40D0E">
        <w:rPr>
          <w:b/>
          <w:sz w:val="21"/>
          <w:szCs w:val="21"/>
        </w:rPr>
        <w:t>. Перечень приложений</w:t>
      </w:r>
    </w:p>
    <w:p w:rsidR="00E40D0E" w:rsidRPr="00F571D6" w:rsidRDefault="00E40D0E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 w:rsidRPr="00F571D6">
        <w:rPr>
          <w:rFonts w:eastAsia="Calibri"/>
          <w:sz w:val="21"/>
          <w:szCs w:val="21"/>
          <w:lang w:eastAsia="en-US"/>
        </w:rPr>
        <w:t>1</w:t>
      </w:r>
      <w:r w:rsidR="00FB519F">
        <w:rPr>
          <w:rFonts w:eastAsia="Calibri"/>
          <w:sz w:val="21"/>
          <w:szCs w:val="21"/>
          <w:lang w:eastAsia="en-US"/>
        </w:rPr>
        <w:t>1</w:t>
      </w:r>
      <w:r w:rsidRPr="00F571D6">
        <w:rPr>
          <w:rFonts w:eastAsia="Calibri"/>
          <w:sz w:val="21"/>
          <w:szCs w:val="21"/>
          <w:lang w:eastAsia="en-US"/>
        </w:rPr>
        <w:t>.</w:t>
      </w:r>
      <w:r w:rsidR="00FB519F">
        <w:rPr>
          <w:rFonts w:eastAsia="Calibri"/>
          <w:sz w:val="21"/>
          <w:szCs w:val="21"/>
          <w:lang w:eastAsia="en-US"/>
        </w:rPr>
        <w:t>1</w:t>
      </w:r>
      <w:r w:rsidRPr="00F571D6">
        <w:rPr>
          <w:rFonts w:eastAsia="Calibri"/>
          <w:sz w:val="21"/>
          <w:szCs w:val="21"/>
          <w:lang w:eastAsia="en-US"/>
        </w:rPr>
        <w:t xml:space="preserve">. Неотъемлемой частью настоящего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Pr="00F571D6">
        <w:rPr>
          <w:rFonts w:eastAsia="Calibri"/>
          <w:sz w:val="21"/>
          <w:szCs w:val="21"/>
          <w:lang w:eastAsia="en-US"/>
        </w:rPr>
        <w:t>а являются следующие приложения:</w:t>
      </w:r>
    </w:p>
    <w:p w:rsidR="00F571D6" w:rsidRPr="00F571D6" w:rsidRDefault="00F571D6" w:rsidP="00F571D6">
      <w:pPr>
        <w:spacing w:before="0" w:line="240" w:lineRule="auto"/>
        <w:outlineLvl w:val="1"/>
        <w:rPr>
          <w:sz w:val="21"/>
          <w:szCs w:val="21"/>
        </w:rPr>
      </w:pPr>
    </w:p>
    <w:p w:rsidR="00F571D6" w:rsidRDefault="00F571D6" w:rsidP="00F571D6">
      <w:pPr>
        <w:tabs>
          <w:tab w:val="left" w:pos="567"/>
        </w:tabs>
        <w:spacing w:before="0" w:line="240" w:lineRule="auto"/>
        <w:rPr>
          <w:rFonts w:eastAsia="Calibri"/>
          <w:sz w:val="21"/>
          <w:szCs w:val="21"/>
          <w:lang w:eastAsia="en-US"/>
        </w:rPr>
      </w:pPr>
      <w:r w:rsidRPr="00F571D6">
        <w:rPr>
          <w:rFonts w:eastAsia="Calibri"/>
          <w:sz w:val="21"/>
          <w:szCs w:val="21"/>
          <w:lang w:eastAsia="en-US"/>
        </w:rPr>
        <w:t xml:space="preserve">- Спецификация (Приложение № 1 к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Pr="00F571D6">
        <w:rPr>
          <w:rFonts w:eastAsia="Calibri"/>
          <w:sz w:val="21"/>
          <w:szCs w:val="21"/>
          <w:lang w:eastAsia="en-US"/>
        </w:rPr>
        <w:t>у).</w:t>
      </w:r>
    </w:p>
    <w:p w:rsidR="00E40D0E" w:rsidRPr="00F571D6" w:rsidRDefault="00E40D0E" w:rsidP="00F571D6">
      <w:pPr>
        <w:tabs>
          <w:tab w:val="left" w:pos="567"/>
        </w:tabs>
        <w:spacing w:before="0" w:line="240" w:lineRule="auto"/>
        <w:rPr>
          <w:rFonts w:eastAsia="Calibri"/>
          <w:sz w:val="21"/>
          <w:szCs w:val="21"/>
          <w:lang w:eastAsia="en-US"/>
        </w:rPr>
      </w:pPr>
    </w:p>
    <w:p w:rsidR="00C7795F" w:rsidRDefault="00C7795F" w:rsidP="00E40D0E">
      <w:pPr>
        <w:tabs>
          <w:tab w:val="left" w:pos="567"/>
        </w:tabs>
        <w:spacing w:before="0" w:line="240" w:lineRule="auto"/>
        <w:jc w:val="center"/>
        <w:rPr>
          <w:b/>
          <w:bCs/>
          <w:sz w:val="21"/>
          <w:szCs w:val="21"/>
        </w:rPr>
      </w:pPr>
    </w:p>
    <w:p w:rsidR="00F571D6" w:rsidRDefault="00E40D0E" w:rsidP="00E40D0E">
      <w:pPr>
        <w:tabs>
          <w:tab w:val="left" w:pos="567"/>
        </w:tabs>
        <w:spacing w:before="0" w:line="24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</w:t>
      </w:r>
      <w:r w:rsidR="00C7795F">
        <w:rPr>
          <w:b/>
          <w:bCs/>
          <w:sz w:val="21"/>
          <w:szCs w:val="21"/>
        </w:rPr>
        <w:t>3</w:t>
      </w:r>
      <w:r>
        <w:rPr>
          <w:b/>
          <w:bCs/>
          <w:sz w:val="21"/>
          <w:szCs w:val="21"/>
        </w:rPr>
        <w:t>. Реквизиты Сторон</w:t>
      </w:r>
    </w:p>
    <w:p w:rsidR="00E40D0E" w:rsidRPr="00F571D6" w:rsidRDefault="00E40D0E" w:rsidP="00E40D0E">
      <w:pPr>
        <w:tabs>
          <w:tab w:val="left" w:pos="567"/>
        </w:tabs>
        <w:spacing w:before="0" w:line="240" w:lineRule="auto"/>
        <w:jc w:val="center"/>
        <w:rPr>
          <w:b/>
          <w:bCs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30527F" w:rsidRPr="00F571D6" w:rsidTr="0030527F">
        <w:trPr>
          <w:cantSplit/>
          <w:trHeight w:val="5074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:rsidR="0030527F" w:rsidRPr="00A60173" w:rsidRDefault="0030527F" w:rsidP="00E40D0E">
            <w:pPr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r w:rsidRPr="00A60173">
              <w:rPr>
                <w:sz w:val="21"/>
                <w:szCs w:val="21"/>
              </w:rPr>
              <w:t>Заказчик</w:t>
            </w:r>
            <w:r>
              <w:rPr>
                <w:sz w:val="21"/>
                <w:szCs w:val="21"/>
              </w:rPr>
              <w:t>»</w:t>
            </w:r>
            <w:r w:rsidRPr="00A60173">
              <w:rPr>
                <w:sz w:val="21"/>
                <w:szCs w:val="21"/>
              </w:rPr>
              <w:t>:</w:t>
            </w:r>
          </w:p>
          <w:p w:rsidR="0030527F" w:rsidRPr="00A60173" w:rsidRDefault="0030527F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Федеральное государственное </w:t>
            </w:r>
          </w:p>
          <w:p w:rsidR="0030527F" w:rsidRPr="00A60173" w:rsidRDefault="0030527F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бюджетное учреждение  </w:t>
            </w:r>
          </w:p>
          <w:p w:rsidR="0030527F" w:rsidRPr="00A60173" w:rsidRDefault="0030527F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«Национальный парк</w:t>
            </w:r>
          </w:p>
          <w:p w:rsidR="0030527F" w:rsidRPr="00A60173" w:rsidRDefault="0030527F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«Смоленское Поозерье»</w:t>
            </w:r>
          </w:p>
          <w:p w:rsidR="0030527F" w:rsidRPr="00A60173" w:rsidRDefault="0030527F" w:rsidP="00E40D0E">
            <w:pPr>
              <w:spacing w:before="0" w:line="240" w:lineRule="auto"/>
              <w:rPr>
                <w:sz w:val="21"/>
                <w:szCs w:val="21"/>
              </w:rPr>
            </w:pPr>
          </w:p>
          <w:p w:rsidR="0030527F" w:rsidRPr="00A60173" w:rsidRDefault="0030527F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Юридический адрес: 216270,  </w:t>
            </w:r>
          </w:p>
          <w:p w:rsidR="0030527F" w:rsidRPr="00484B34" w:rsidRDefault="0030527F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Смоленская </w:t>
            </w:r>
            <w:r w:rsidRPr="00484B34">
              <w:rPr>
                <w:sz w:val="21"/>
                <w:szCs w:val="21"/>
              </w:rPr>
              <w:t>область, Демидовский район,</w:t>
            </w:r>
          </w:p>
          <w:p w:rsidR="0030527F" w:rsidRPr="00484B34" w:rsidRDefault="0030527F" w:rsidP="009846E2">
            <w:pPr>
              <w:spacing w:before="0" w:line="240" w:lineRule="auto"/>
              <w:rPr>
                <w:sz w:val="21"/>
                <w:szCs w:val="21"/>
              </w:rPr>
            </w:pPr>
            <w:proofErr w:type="spellStart"/>
            <w:r w:rsidRPr="00484B34">
              <w:rPr>
                <w:sz w:val="21"/>
                <w:szCs w:val="21"/>
              </w:rPr>
              <w:t>пгт</w:t>
            </w:r>
            <w:proofErr w:type="spellEnd"/>
            <w:r w:rsidRPr="00484B34">
              <w:rPr>
                <w:sz w:val="21"/>
                <w:szCs w:val="21"/>
              </w:rPr>
              <w:t xml:space="preserve">. Пржевальское, ул. им. Гуревича, д. 19  </w:t>
            </w:r>
            <w:r w:rsidRPr="00484B34">
              <w:rPr>
                <w:sz w:val="21"/>
                <w:szCs w:val="21"/>
              </w:rPr>
              <w:tab/>
            </w:r>
          </w:p>
          <w:p w:rsidR="0030527F" w:rsidRPr="00484B34" w:rsidRDefault="0030527F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484B34">
              <w:rPr>
                <w:sz w:val="21"/>
                <w:szCs w:val="21"/>
              </w:rPr>
              <w:t>Тел./факс: (48147) 2-62-04, 2-66-36</w:t>
            </w:r>
            <w:r w:rsidRPr="00484B34">
              <w:rPr>
                <w:sz w:val="21"/>
                <w:szCs w:val="21"/>
              </w:rPr>
              <w:tab/>
            </w:r>
          </w:p>
          <w:p w:rsidR="0030527F" w:rsidRPr="00A60173" w:rsidRDefault="0030527F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484B34">
              <w:rPr>
                <w:sz w:val="21"/>
                <w:szCs w:val="21"/>
              </w:rPr>
              <w:t>ИНН 6703000340 КПП 670301001</w:t>
            </w:r>
            <w:r w:rsidRPr="00A60173">
              <w:rPr>
                <w:sz w:val="21"/>
                <w:szCs w:val="21"/>
              </w:rPr>
              <w:tab/>
            </w:r>
            <w:r w:rsidRPr="00A60173">
              <w:rPr>
                <w:sz w:val="21"/>
                <w:szCs w:val="21"/>
              </w:rPr>
              <w:tab/>
              <w:t xml:space="preserve">                          </w:t>
            </w:r>
          </w:p>
          <w:p w:rsidR="0030527F" w:rsidRPr="00366E01" w:rsidRDefault="0030527F" w:rsidP="00366E01">
            <w:pPr>
              <w:spacing w:before="0" w:line="240" w:lineRule="auto"/>
              <w:rPr>
                <w:sz w:val="21"/>
                <w:szCs w:val="21"/>
              </w:rPr>
            </w:pPr>
            <w:proofErr w:type="gramStart"/>
            <w:r w:rsidRPr="00366E01">
              <w:rPr>
                <w:sz w:val="21"/>
                <w:szCs w:val="21"/>
              </w:rPr>
              <w:t>Р</w:t>
            </w:r>
            <w:proofErr w:type="gramEnd"/>
            <w:r w:rsidRPr="00366E01">
              <w:rPr>
                <w:sz w:val="21"/>
                <w:szCs w:val="21"/>
              </w:rPr>
              <w:t>/с 03214643000000013216</w:t>
            </w:r>
          </w:p>
          <w:p w:rsidR="0030527F" w:rsidRPr="00366E01" w:rsidRDefault="0030527F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>К/с 40102810745370000024</w:t>
            </w:r>
          </w:p>
          <w:p w:rsidR="0030527F" w:rsidRPr="00366E01" w:rsidRDefault="0030527F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>УФК по Нижегородской области (ФГБУ  «Национальный   парк   «</w:t>
            </w:r>
            <w:proofErr w:type="gramStart"/>
            <w:r w:rsidRPr="00366E01">
              <w:rPr>
                <w:sz w:val="21"/>
                <w:szCs w:val="21"/>
              </w:rPr>
              <w:t>Смоленское</w:t>
            </w:r>
            <w:proofErr w:type="gramEnd"/>
            <w:r w:rsidRPr="00366E01">
              <w:rPr>
                <w:sz w:val="21"/>
                <w:szCs w:val="21"/>
              </w:rPr>
              <w:t xml:space="preserve">   Поозерье   Л/с 20636У45570)</w:t>
            </w:r>
          </w:p>
          <w:p w:rsidR="0030527F" w:rsidRPr="00366E01" w:rsidRDefault="0030527F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>БИК 012202102</w:t>
            </w:r>
          </w:p>
          <w:p w:rsidR="0030527F" w:rsidRPr="00366E01" w:rsidRDefault="0030527F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 xml:space="preserve">ОКЦ № 1 ВВГУ Банка России// </w:t>
            </w:r>
          </w:p>
          <w:p w:rsidR="0030527F" w:rsidRPr="00366E01" w:rsidRDefault="0030527F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>УФК по Нижегородской области,</w:t>
            </w:r>
          </w:p>
          <w:p w:rsidR="0030527F" w:rsidRPr="00366E01" w:rsidRDefault="0030527F" w:rsidP="00366E01">
            <w:pPr>
              <w:spacing w:before="0" w:line="240" w:lineRule="auto"/>
              <w:rPr>
                <w:sz w:val="21"/>
                <w:szCs w:val="21"/>
              </w:rPr>
            </w:pPr>
            <w:r w:rsidRPr="00366E01">
              <w:rPr>
                <w:sz w:val="21"/>
                <w:szCs w:val="21"/>
              </w:rPr>
              <w:t xml:space="preserve">г. Нижний Новгород </w:t>
            </w:r>
          </w:p>
          <w:p w:rsidR="0030527F" w:rsidRPr="00F571D6" w:rsidRDefault="0030527F" w:rsidP="009846E2">
            <w:pPr>
              <w:spacing w:before="0" w:line="240" w:lineRule="auto"/>
              <w:rPr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27F" w:rsidRPr="0030527F" w:rsidRDefault="0030527F" w:rsidP="0030527F">
            <w:pPr>
              <w:snapToGri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«Поставщик»:</w:t>
            </w: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 xml:space="preserve">Индивидуальный предприниматель  </w:t>
            </w: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Черненков Иван Дмитриевич</w:t>
            </w:r>
          </w:p>
          <w:p w:rsid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 xml:space="preserve">Юр. адрес: 214014, г. Смоленск, </w:t>
            </w: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ул. Твардовского, д. 1</w:t>
            </w:r>
            <w:r>
              <w:rPr>
                <w:sz w:val="21"/>
                <w:szCs w:val="21"/>
              </w:rPr>
              <w:t>-</w:t>
            </w:r>
            <w:r w:rsidRPr="0030527F">
              <w:rPr>
                <w:sz w:val="21"/>
                <w:szCs w:val="21"/>
              </w:rPr>
              <w:t>В, кв. 66.</w:t>
            </w: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Факт</w:t>
            </w:r>
            <w:proofErr w:type="gramStart"/>
            <w:r w:rsidRPr="0030527F">
              <w:rPr>
                <w:sz w:val="21"/>
                <w:szCs w:val="21"/>
              </w:rPr>
              <w:t>.</w:t>
            </w:r>
            <w:proofErr w:type="gramEnd"/>
            <w:r w:rsidRPr="0030527F">
              <w:rPr>
                <w:sz w:val="21"/>
                <w:szCs w:val="21"/>
              </w:rPr>
              <w:t xml:space="preserve"> </w:t>
            </w:r>
            <w:proofErr w:type="gramStart"/>
            <w:r w:rsidRPr="0030527F">
              <w:rPr>
                <w:sz w:val="21"/>
                <w:szCs w:val="21"/>
              </w:rPr>
              <w:t>а</w:t>
            </w:r>
            <w:proofErr w:type="gramEnd"/>
            <w:r w:rsidRPr="0030527F">
              <w:rPr>
                <w:sz w:val="21"/>
                <w:szCs w:val="21"/>
              </w:rPr>
              <w:t xml:space="preserve">дрес: 214031, г. Смоленск, </w:t>
            </w: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ул. Смолянинова, д. 3</w:t>
            </w:r>
            <w:r>
              <w:rPr>
                <w:sz w:val="21"/>
                <w:szCs w:val="21"/>
              </w:rPr>
              <w:t>, ангар № 6</w:t>
            </w: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ИНН: 673205379989</w:t>
            </w: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ОГРНИП 318673300039999</w:t>
            </w: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proofErr w:type="spellStart"/>
            <w:proofErr w:type="gramStart"/>
            <w:r w:rsidRPr="0030527F">
              <w:rPr>
                <w:sz w:val="21"/>
                <w:szCs w:val="21"/>
              </w:rPr>
              <w:t>р</w:t>
            </w:r>
            <w:proofErr w:type="spellEnd"/>
            <w:proofErr w:type="gramEnd"/>
            <w:r w:rsidRPr="0030527F">
              <w:rPr>
                <w:sz w:val="21"/>
                <w:szCs w:val="21"/>
              </w:rPr>
              <w:t xml:space="preserve">/с 40802810602000094870 </w:t>
            </w:r>
          </w:p>
          <w:p w:rsid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ЯРОСЛАВСКИЙ Ф-Л ПАО "БАНК ПСБ"</w:t>
            </w: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Г. ЯРОСЛАВЛЬ</w:t>
            </w: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БИК 047888760</w:t>
            </w:r>
          </w:p>
          <w:p w:rsidR="0030527F" w:rsidRPr="0030527F" w:rsidRDefault="0030527F" w:rsidP="0030527F">
            <w:pPr>
              <w:autoSpaceDE w:val="0"/>
              <w:autoSpaceDN w:val="0"/>
              <w:adjustRightInd w:val="0"/>
              <w:spacing w:before="0" w:line="240" w:lineRule="auto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к/с 30101810300000000760</w:t>
            </w:r>
          </w:p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  <w:p w:rsidR="0030527F" w:rsidRPr="0030527F" w:rsidRDefault="0030527F" w:rsidP="0030527F">
            <w:pPr>
              <w:spacing w:before="0" w:line="240" w:lineRule="auto"/>
              <w:rPr>
                <w:i/>
                <w:sz w:val="21"/>
                <w:szCs w:val="21"/>
              </w:rPr>
            </w:pPr>
          </w:p>
        </w:tc>
      </w:tr>
      <w:tr w:rsidR="00F571D6" w:rsidRPr="00F571D6" w:rsidTr="00366E01">
        <w:trPr>
          <w:cantSplit/>
          <w:trHeight w:val="903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BD1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Директор</w:t>
            </w:r>
          </w:p>
          <w:p w:rsidR="0030527F" w:rsidRPr="00A60173" w:rsidRDefault="0030527F" w:rsidP="00FE2BD1">
            <w:pPr>
              <w:spacing w:before="0" w:line="240" w:lineRule="auto"/>
              <w:rPr>
                <w:sz w:val="21"/>
                <w:szCs w:val="21"/>
              </w:rPr>
            </w:pPr>
          </w:p>
          <w:p w:rsidR="00F571D6" w:rsidRPr="00F571D6" w:rsidRDefault="00FE2BD1" w:rsidP="00366E01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_________________________</w:t>
            </w:r>
            <w:r w:rsidR="0030527F">
              <w:rPr>
                <w:sz w:val="21"/>
                <w:szCs w:val="21"/>
              </w:rPr>
              <w:t xml:space="preserve"> /А.</w:t>
            </w:r>
            <w:r w:rsidRPr="00A60173">
              <w:rPr>
                <w:sz w:val="21"/>
                <w:szCs w:val="21"/>
              </w:rPr>
              <w:t>С. Кочергин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30527F">
              <w:rPr>
                <w:rFonts w:eastAsia="Calibri"/>
                <w:sz w:val="21"/>
                <w:szCs w:val="21"/>
                <w:lang w:eastAsia="en-US"/>
              </w:rPr>
              <w:t>Индивидуальный предприниматель</w:t>
            </w:r>
          </w:p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30527F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30527F">
              <w:rPr>
                <w:rFonts w:eastAsia="Calibri"/>
                <w:sz w:val="21"/>
                <w:szCs w:val="21"/>
                <w:lang w:eastAsia="en-US"/>
              </w:rPr>
              <w:t>______________________ /И.Д. Черненков</w:t>
            </w:r>
          </w:p>
          <w:p w:rsidR="00F571D6" w:rsidRPr="0030527F" w:rsidRDefault="00F571D6" w:rsidP="0030527F">
            <w:pPr>
              <w:spacing w:before="0" w:line="240" w:lineRule="auto"/>
              <w:rPr>
                <w:b/>
                <w:sz w:val="21"/>
                <w:szCs w:val="21"/>
              </w:rPr>
            </w:pPr>
          </w:p>
          <w:p w:rsidR="00F571D6" w:rsidRPr="0030527F" w:rsidRDefault="00F571D6" w:rsidP="0030527F">
            <w:pPr>
              <w:spacing w:before="0" w:line="240" w:lineRule="auto"/>
              <w:rPr>
                <w:b/>
                <w:sz w:val="21"/>
                <w:szCs w:val="21"/>
              </w:rPr>
            </w:pPr>
          </w:p>
        </w:tc>
      </w:tr>
    </w:tbl>
    <w:p w:rsidR="00F571D6" w:rsidRPr="00F571D6" w:rsidRDefault="00F571D6" w:rsidP="00F571D6">
      <w:pPr>
        <w:spacing w:before="0" w:line="240" w:lineRule="auto"/>
        <w:ind w:right="-180"/>
        <w:rPr>
          <w:rFonts w:eastAsia="Calibri"/>
          <w:b/>
          <w:sz w:val="21"/>
          <w:szCs w:val="21"/>
        </w:rPr>
      </w:pPr>
    </w:p>
    <w:p w:rsidR="00B11270" w:rsidRDefault="00B11270" w:rsidP="00FE2BD1">
      <w:pPr>
        <w:jc w:val="center"/>
        <w:outlineLvl w:val="1"/>
        <w:rPr>
          <w:sz w:val="21"/>
          <w:szCs w:val="21"/>
        </w:rPr>
      </w:pPr>
      <w:bookmarkStart w:id="10" w:name="sub_3910"/>
    </w:p>
    <w:p w:rsidR="00FE2BD1" w:rsidRDefault="00FE2BD1" w:rsidP="00FE2BD1">
      <w:pPr>
        <w:jc w:val="center"/>
        <w:outlineLvl w:val="1"/>
        <w:rPr>
          <w:sz w:val="21"/>
          <w:szCs w:val="21"/>
        </w:rPr>
      </w:pPr>
    </w:p>
    <w:p w:rsidR="006B230B" w:rsidRDefault="006B230B" w:rsidP="00FE2BD1">
      <w:pPr>
        <w:jc w:val="center"/>
        <w:outlineLvl w:val="1"/>
        <w:rPr>
          <w:sz w:val="21"/>
          <w:szCs w:val="21"/>
        </w:rPr>
      </w:pPr>
    </w:p>
    <w:p w:rsidR="006B230B" w:rsidRDefault="006B230B" w:rsidP="00FE2BD1">
      <w:pPr>
        <w:jc w:val="center"/>
        <w:outlineLvl w:val="1"/>
        <w:rPr>
          <w:sz w:val="21"/>
          <w:szCs w:val="21"/>
        </w:rPr>
      </w:pPr>
    </w:p>
    <w:p w:rsidR="00FB519F" w:rsidRDefault="00FB519F" w:rsidP="00FE2BD1">
      <w:pPr>
        <w:jc w:val="center"/>
        <w:outlineLvl w:val="1"/>
        <w:rPr>
          <w:sz w:val="21"/>
          <w:szCs w:val="21"/>
        </w:rPr>
      </w:pPr>
    </w:p>
    <w:p w:rsidR="00FB519F" w:rsidRDefault="00FB519F" w:rsidP="00FE2BD1">
      <w:pPr>
        <w:jc w:val="center"/>
        <w:outlineLvl w:val="1"/>
        <w:rPr>
          <w:sz w:val="21"/>
          <w:szCs w:val="21"/>
        </w:rPr>
      </w:pPr>
    </w:p>
    <w:p w:rsidR="0006356A" w:rsidRDefault="0006356A" w:rsidP="00FE2BD1">
      <w:pPr>
        <w:jc w:val="center"/>
        <w:outlineLvl w:val="1"/>
        <w:rPr>
          <w:sz w:val="21"/>
          <w:szCs w:val="21"/>
        </w:rPr>
      </w:pPr>
    </w:p>
    <w:p w:rsidR="00366E01" w:rsidRDefault="00366E01" w:rsidP="00FE2BD1">
      <w:pPr>
        <w:jc w:val="center"/>
        <w:outlineLvl w:val="1"/>
        <w:rPr>
          <w:sz w:val="21"/>
          <w:szCs w:val="21"/>
        </w:rPr>
      </w:pPr>
    </w:p>
    <w:bookmarkEnd w:id="10"/>
    <w:p w:rsidR="00B11270" w:rsidRPr="00FE2BD1" w:rsidRDefault="00BD22B5" w:rsidP="0030527F">
      <w:pPr>
        <w:widowControl/>
        <w:spacing w:before="0" w:line="240" w:lineRule="auto"/>
        <w:ind w:left="6237"/>
        <w:jc w:val="right"/>
        <w:rPr>
          <w:sz w:val="21"/>
          <w:szCs w:val="21"/>
        </w:rPr>
      </w:pPr>
      <w:r w:rsidRPr="00FE2BD1">
        <w:rPr>
          <w:sz w:val="21"/>
          <w:szCs w:val="21"/>
        </w:rPr>
        <w:t>Приложение</w:t>
      </w:r>
      <w:r w:rsidR="00AF6529" w:rsidRPr="00FE2BD1">
        <w:rPr>
          <w:sz w:val="21"/>
          <w:szCs w:val="21"/>
        </w:rPr>
        <w:t xml:space="preserve"> № 1</w:t>
      </w:r>
    </w:p>
    <w:p w:rsidR="00BD22B5" w:rsidRPr="00FE2BD1" w:rsidRDefault="00BD22B5" w:rsidP="0030527F">
      <w:pPr>
        <w:widowControl/>
        <w:spacing w:before="0" w:line="240" w:lineRule="auto"/>
        <w:ind w:left="6237"/>
        <w:jc w:val="right"/>
        <w:rPr>
          <w:sz w:val="21"/>
          <w:szCs w:val="21"/>
        </w:rPr>
      </w:pPr>
      <w:r w:rsidRPr="00FE2BD1">
        <w:rPr>
          <w:sz w:val="21"/>
          <w:szCs w:val="21"/>
        </w:rPr>
        <w:t xml:space="preserve">к </w:t>
      </w:r>
      <w:r w:rsidR="00661EB9">
        <w:rPr>
          <w:sz w:val="21"/>
          <w:szCs w:val="21"/>
        </w:rPr>
        <w:t>Договор</w:t>
      </w:r>
      <w:r w:rsidRPr="00FE2BD1">
        <w:rPr>
          <w:sz w:val="21"/>
          <w:szCs w:val="21"/>
        </w:rPr>
        <w:t>у №</w:t>
      </w:r>
      <w:r w:rsidR="005B2E3B">
        <w:rPr>
          <w:sz w:val="21"/>
          <w:szCs w:val="21"/>
        </w:rPr>
        <w:t xml:space="preserve"> 45</w:t>
      </w:r>
    </w:p>
    <w:p w:rsidR="009767CA" w:rsidRPr="00FE2BD1" w:rsidRDefault="00B43CE7" w:rsidP="0030527F">
      <w:pPr>
        <w:widowControl/>
        <w:spacing w:before="0" w:line="240" w:lineRule="auto"/>
        <w:ind w:left="6237"/>
        <w:jc w:val="right"/>
        <w:rPr>
          <w:sz w:val="21"/>
          <w:szCs w:val="21"/>
        </w:rPr>
      </w:pPr>
      <w:r>
        <w:rPr>
          <w:sz w:val="21"/>
          <w:szCs w:val="21"/>
        </w:rPr>
        <w:t>от «</w:t>
      </w:r>
      <w:r w:rsidR="005B2E3B">
        <w:rPr>
          <w:sz w:val="21"/>
          <w:szCs w:val="21"/>
        </w:rPr>
        <w:t>____</w:t>
      </w:r>
      <w:r w:rsidR="00BD22B5" w:rsidRPr="00FE2BD1">
        <w:rPr>
          <w:sz w:val="21"/>
          <w:szCs w:val="21"/>
        </w:rPr>
        <w:t xml:space="preserve">» </w:t>
      </w:r>
      <w:r>
        <w:rPr>
          <w:sz w:val="21"/>
          <w:szCs w:val="21"/>
        </w:rPr>
        <w:t>июня</w:t>
      </w:r>
      <w:r w:rsidR="0030527F">
        <w:rPr>
          <w:sz w:val="21"/>
          <w:szCs w:val="21"/>
        </w:rPr>
        <w:t xml:space="preserve"> </w:t>
      </w:r>
      <w:r w:rsidR="00BD22B5" w:rsidRPr="00FE2BD1">
        <w:rPr>
          <w:sz w:val="21"/>
          <w:szCs w:val="21"/>
        </w:rPr>
        <w:t>20</w:t>
      </w:r>
      <w:r w:rsidR="004334E0" w:rsidRPr="00FE2BD1">
        <w:rPr>
          <w:sz w:val="21"/>
          <w:szCs w:val="21"/>
        </w:rPr>
        <w:t>2</w:t>
      </w:r>
      <w:r w:rsidR="00366E01">
        <w:rPr>
          <w:sz w:val="21"/>
          <w:szCs w:val="21"/>
        </w:rPr>
        <w:t>6</w:t>
      </w:r>
      <w:r w:rsidR="004334E0" w:rsidRPr="00FE2BD1">
        <w:rPr>
          <w:sz w:val="21"/>
          <w:szCs w:val="21"/>
        </w:rPr>
        <w:t xml:space="preserve"> </w:t>
      </w:r>
      <w:r w:rsidR="00BD22B5" w:rsidRPr="00FE2BD1">
        <w:rPr>
          <w:sz w:val="21"/>
          <w:szCs w:val="21"/>
        </w:rPr>
        <w:t>г.</w:t>
      </w:r>
    </w:p>
    <w:p w:rsidR="00427EA3" w:rsidRPr="00FE2BD1" w:rsidRDefault="00427EA3" w:rsidP="00FE2BD1">
      <w:pPr>
        <w:widowControl/>
        <w:spacing w:before="0" w:line="240" w:lineRule="auto"/>
        <w:jc w:val="left"/>
        <w:rPr>
          <w:sz w:val="21"/>
          <w:szCs w:val="21"/>
        </w:rPr>
      </w:pPr>
    </w:p>
    <w:p w:rsidR="00DD026D" w:rsidRPr="00FE2BD1" w:rsidRDefault="00DD026D" w:rsidP="00FE2BD1">
      <w:pPr>
        <w:widowControl/>
        <w:spacing w:before="0" w:line="240" w:lineRule="auto"/>
        <w:jc w:val="left"/>
        <w:rPr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jc w:val="center"/>
        <w:rPr>
          <w:sz w:val="21"/>
          <w:szCs w:val="21"/>
          <w:vertAlign w:val="superscript"/>
        </w:rPr>
      </w:pPr>
      <w:r w:rsidRPr="00FE2BD1">
        <w:rPr>
          <w:sz w:val="21"/>
          <w:szCs w:val="21"/>
        </w:rPr>
        <w:t>СПЕЦИФИКАЦИЯ</w:t>
      </w:r>
    </w:p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tbl>
      <w:tblPr>
        <w:tblW w:w="1011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01"/>
        <w:gridCol w:w="3237"/>
        <w:gridCol w:w="1554"/>
        <w:gridCol w:w="1493"/>
        <w:gridCol w:w="1434"/>
        <w:gridCol w:w="1897"/>
      </w:tblGrid>
      <w:tr w:rsidR="00FE2BD1" w:rsidRPr="00FE2BD1" w:rsidTr="00B61809">
        <w:trPr>
          <w:cantSplit/>
          <w:trHeight w:val="1024"/>
          <w:tblHeader/>
          <w:jc w:val="center"/>
        </w:trPr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FE2BD1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FE2BD1">
              <w:rPr>
                <w:sz w:val="21"/>
                <w:szCs w:val="21"/>
              </w:rPr>
              <w:t>/</w:t>
            </w:r>
            <w:proofErr w:type="spellStart"/>
            <w:r w:rsidRPr="00FE2BD1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B61809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Наименование Товара</w:t>
            </w:r>
            <w:r w:rsidRPr="00FE2BD1">
              <w:rPr>
                <w:sz w:val="21"/>
                <w:szCs w:val="21"/>
              </w:rPr>
              <w:br/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Ед. измерения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Количество, в ед. измерения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Цена за ед., руб.</w:t>
            </w:r>
            <w:r w:rsidRPr="00FE2BD1">
              <w:rPr>
                <w:sz w:val="21"/>
                <w:szCs w:val="21"/>
              </w:rPr>
              <w:br/>
              <w:t>(включая НДС)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Общая стоимость, руб.</w:t>
            </w:r>
            <w:r w:rsidRPr="00FE2BD1">
              <w:rPr>
                <w:sz w:val="21"/>
                <w:szCs w:val="21"/>
              </w:rPr>
              <w:br/>
              <w:t>(включая НДС)</w:t>
            </w:r>
          </w:p>
        </w:tc>
      </w:tr>
      <w:tr w:rsidR="0030527F" w:rsidRPr="00FE2BD1" w:rsidTr="0030527F">
        <w:trPr>
          <w:cantSplit/>
          <w:jc w:val="center"/>
        </w:trPr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527F" w:rsidRPr="0030527F" w:rsidRDefault="0030527F" w:rsidP="0030527F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30527F">
              <w:rPr>
                <w:sz w:val="21"/>
                <w:szCs w:val="21"/>
              </w:rPr>
              <w:t>1.</w:t>
            </w: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2E3B" w:rsidRDefault="005B2E3B" w:rsidP="00986742">
            <w:pPr>
              <w:spacing w:before="0" w:line="240" w:lineRule="auto"/>
              <w:rPr>
                <w:sz w:val="21"/>
                <w:szCs w:val="21"/>
              </w:rPr>
            </w:pPr>
          </w:p>
          <w:p w:rsidR="0030527F" w:rsidRDefault="00C93291" w:rsidP="00986742">
            <w:pPr>
              <w:spacing w:before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225/75</w:t>
            </w:r>
            <w:r w:rsidRPr="0092146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</w:t>
            </w:r>
            <w:r w:rsidR="005B2E3B">
              <w:rPr>
                <w:sz w:val="21"/>
                <w:szCs w:val="21"/>
              </w:rPr>
              <w:t>16  Автошина Кама 219 104</w:t>
            </w:r>
            <w:r>
              <w:rPr>
                <w:sz w:val="21"/>
                <w:szCs w:val="21"/>
                <w:lang w:val="en-US"/>
              </w:rPr>
              <w:t>Q</w:t>
            </w:r>
            <w:r w:rsidR="005B2E3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</w:t>
            </w:r>
            <w:r w:rsidRPr="00921466">
              <w:rPr>
                <w:sz w:val="21"/>
                <w:szCs w:val="21"/>
              </w:rPr>
              <w:t>+</w:t>
            </w:r>
            <w:r>
              <w:rPr>
                <w:sz w:val="21"/>
                <w:szCs w:val="21"/>
                <w:lang w:val="en-US"/>
              </w:rPr>
              <w:t>S</w:t>
            </w:r>
            <w:r w:rsidRPr="00921466">
              <w:rPr>
                <w:sz w:val="21"/>
                <w:szCs w:val="21"/>
              </w:rPr>
              <w:t xml:space="preserve"> </w:t>
            </w:r>
          </w:p>
          <w:p w:rsidR="005B2E3B" w:rsidRPr="00921466" w:rsidRDefault="005B2E3B" w:rsidP="00986742">
            <w:pPr>
              <w:spacing w:before="0" w:line="240" w:lineRule="auto"/>
              <w:rPr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527F" w:rsidRDefault="0030527F" w:rsidP="0030527F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  <w:p w:rsidR="0030527F" w:rsidRPr="0030527F" w:rsidRDefault="00921466" w:rsidP="0030527F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527F" w:rsidRDefault="0030527F" w:rsidP="0030527F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  <w:p w:rsidR="0030527F" w:rsidRPr="0030527F" w:rsidRDefault="0030527F" w:rsidP="0030527F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30527F">
              <w:rPr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527F" w:rsidRDefault="0030527F" w:rsidP="0030527F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  <w:p w:rsidR="0030527F" w:rsidRPr="0030527F" w:rsidRDefault="00921466" w:rsidP="0030527F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7 880</w:t>
            </w:r>
            <w:r w:rsidR="0030527F" w:rsidRPr="0030527F">
              <w:rPr>
                <w:sz w:val="21"/>
                <w:szCs w:val="21"/>
              </w:rPr>
              <w:t>,00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527F" w:rsidRDefault="0030527F" w:rsidP="0030527F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  <w:p w:rsidR="0030527F" w:rsidRDefault="000A3E5E" w:rsidP="0030527F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15 760,</w:t>
            </w:r>
            <w:r w:rsidR="00986742">
              <w:rPr>
                <w:sz w:val="21"/>
                <w:szCs w:val="21"/>
              </w:rPr>
              <w:t>00</w:t>
            </w:r>
          </w:p>
          <w:p w:rsidR="005B2E3B" w:rsidRPr="0030527F" w:rsidRDefault="005B2E3B" w:rsidP="0030527F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61809" w:rsidRPr="00FE2BD1" w:rsidTr="00595558">
        <w:trPr>
          <w:cantSplit/>
          <w:jc w:val="center"/>
        </w:trPr>
        <w:tc>
          <w:tcPr>
            <w:tcW w:w="10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61809" w:rsidRDefault="00B61809" w:rsidP="00B61809">
            <w:pPr>
              <w:spacing w:before="0" w:line="240" w:lineRule="auto"/>
              <w:jc w:val="left"/>
              <w:rPr>
                <w:b/>
                <w:sz w:val="21"/>
                <w:szCs w:val="21"/>
              </w:rPr>
            </w:pPr>
          </w:p>
          <w:p w:rsidR="00B61809" w:rsidRPr="005B2E3B" w:rsidRDefault="00B61809" w:rsidP="00B61809">
            <w:pPr>
              <w:spacing w:before="0" w:line="240" w:lineRule="auto"/>
              <w:jc w:val="left"/>
              <w:rPr>
                <w:sz w:val="21"/>
                <w:szCs w:val="21"/>
              </w:rPr>
            </w:pPr>
            <w:r w:rsidRPr="00B61809">
              <w:rPr>
                <w:sz w:val="21"/>
                <w:szCs w:val="21"/>
              </w:rPr>
              <w:t xml:space="preserve">ИТОГО: </w:t>
            </w:r>
            <w:r w:rsidR="00921466" w:rsidRPr="00921466">
              <w:rPr>
                <w:sz w:val="21"/>
                <w:szCs w:val="21"/>
              </w:rPr>
              <w:t xml:space="preserve">15 760,00 руб. (Пятнадцать  </w:t>
            </w:r>
            <w:r w:rsidR="00921466" w:rsidRPr="005B2E3B">
              <w:rPr>
                <w:sz w:val="21"/>
                <w:szCs w:val="21"/>
              </w:rPr>
              <w:t xml:space="preserve">тысяч  семьсот шестьдесят рублей 00 коп.), в т.ч. НДС 22% - 2 841,97 </w:t>
            </w:r>
            <w:r w:rsidR="005B2E3B" w:rsidRPr="005B2E3B">
              <w:rPr>
                <w:sz w:val="21"/>
                <w:szCs w:val="21"/>
              </w:rPr>
              <w:t xml:space="preserve">руб. </w:t>
            </w:r>
            <w:r w:rsidR="00921466" w:rsidRPr="005B2E3B">
              <w:rPr>
                <w:sz w:val="21"/>
                <w:szCs w:val="21"/>
              </w:rPr>
              <w:t>(Две тысячи восемьсот сорок один рубль 97</w:t>
            </w:r>
            <w:r w:rsidR="005B2E3B">
              <w:rPr>
                <w:sz w:val="21"/>
                <w:szCs w:val="21"/>
              </w:rPr>
              <w:t xml:space="preserve"> </w:t>
            </w:r>
            <w:r w:rsidR="00921466" w:rsidRPr="005B2E3B">
              <w:rPr>
                <w:sz w:val="21"/>
                <w:szCs w:val="21"/>
              </w:rPr>
              <w:t>коп.).</w:t>
            </w:r>
            <w:r w:rsidR="00921466" w:rsidRPr="005B2E3B">
              <w:rPr>
                <w:b/>
                <w:sz w:val="21"/>
                <w:szCs w:val="21"/>
              </w:rPr>
              <w:t xml:space="preserve"> </w:t>
            </w:r>
          </w:p>
          <w:p w:rsidR="00B61809" w:rsidRPr="00FE2BD1" w:rsidRDefault="00B61809" w:rsidP="00B61809">
            <w:pPr>
              <w:spacing w:before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rPr>
          <w:rFonts w:eastAsia="Calibri"/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104"/>
        <w:gridCol w:w="4961"/>
      </w:tblGrid>
      <w:tr w:rsidR="00FE2BD1" w:rsidRPr="00FE2BD1" w:rsidTr="00366E01">
        <w:trPr>
          <w:cantSplit/>
          <w:trHeight w:val="1258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>От Заказчика:</w:t>
            </w:r>
          </w:p>
          <w:p w:rsidR="00FE2BD1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Директор</w:t>
            </w:r>
          </w:p>
          <w:p w:rsidR="0030527F" w:rsidRPr="00A60173" w:rsidRDefault="0030527F" w:rsidP="00FE2BD1">
            <w:pPr>
              <w:spacing w:before="0" w:line="240" w:lineRule="auto"/>
              <w:rPr>
                <w:sz w:val="21"/>
                <w:szCs w:val="21"/>
              </w:rPr>
            </w:pPr>
          </w:p>
          <w:p w:rsidR="00FE2BD1" w:rsidRPr="00A60173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_________________________</w:t>
            </w:r>
            <w:r w:rsidR="0030527F">
              <w:rPr>
                <w:sz w:val="21"/>
                <w:szCs w:val="21"/>
              </w:rPr>
              <w:t xml:space="preserve"> /</w:t>
            </w:r>
            <w:r w:rsidRPr="00A60173">
              <w:rPr>
                <w:sz w:val="21"/>
                <w:szCs w:val="21"/>
              </w:rPr>
              <w:t>А.С. Кочергин</w:t>
            </w:r>
          </w:p>
          <w:p w:rsidR="00FE2BD1" w:rsidRPr="00FE2BD1" w:rsidRDefault="00FE2BD1" w:rsidP="002F0A6F">
            <w:pPr>
              <w:spacing w:before="0" w:line="240" w:lineRule="auto"/>
              <w:rPr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BD1" w:rsidRPr="0030527F" w:rsidRDefault="00FE2BD1" w:rsidP="0030527F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30527F">
              <w:rPr>
                <w:b/>
                <w:sz w:val="21"/>
                <w:szCs w:val="21"/>
              </w:rPr>
              <w:t>От Поставщика:</w:t>
            </w:r>
          </w:p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30527F">
              <w:rPr>
                <w:rFonts w:eastAsia="Calibri"/>
                <w:sz w:val="21"/>
                <w:szCs w:val="21"/>
                <w:lang w:eastAsia="en-US"/>
              </w:rPr>
              <w:t>Индивидуальный предприниматель</w:t>
            </w:r>
          </w:p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sz w:val="21"/>
                <w:szCs w:val="21"/>
                <w:lang w:eastAsia="en-US"/>
              </w:rPr>
            </w:pPr>
          </w:p>
          <w:p w:rsidR="0030527F" w:rsidRPr="0030527F" w:rsidRDefault="0030527F" w:rsidP="0030527F">
            <w:pPr>
              <w:spacing w:before="0" w:line="240" w:lineRule="auto"/>
              <w:rPr>
                <w:rFonts w:eastAsia="Calibri"/>
                <w:sz w:val="21"/>
                <w:szCs w:val="21"/>
                <w:lang w:eastAsia="en-US"/>
              </w:rPr>
            </w:pPr>
            <w:r w:rsidRPr="0030527F">
              <w:rPr>
                <w:rFonts w:eastAsia="Calibri"/>
                <w:sz w:val="21"/>
                <w:szCs w:val="21"/>
                <w:lang w:eastAsia="en-US"/>
              </w:rPr>
              <w:t>______________________ /И.Д. Черненков</w:t>
            </w:r>
          </w:p>
          <w:p w:rsidR="00FE2BD1" w:rsidRPr="0030527F" w:rsidRDefault="00FE2BD1" w:rsidP="0030527F">
            <w:pPr>
              <w:spacing w:before="0" w:line="240" w:lineRule="auto"/>
              <w:rPr>
                <w:sz w:val="21"/>
                <w:szCs w:val="21"/>
              </w:rPr>
            </w:pPr>
          </w:p>
        </w:tc>
      </w:tr>
    </w:tbl>
    <w:p w:rsidR="00FE2BD1" w:rsidRPr="00FE2BD1" w:rsidRDefault="00FE2BD1" w:rsidP="00FE2BD1">
      <w:pPr>
        <w:shd w:val="clear" w:color="auto" w:fill="FFFFFF"/>
        <w:spacing w:before="0" w:line="240" w:lineRule="auto"/>
        <w:jc w:val="right"/>
        <w:rPr>
          <w:rFonts w:eastAsia="Calibri"/>
          <w:sz w:val="21"/>
          <w:szCs w:val="21"/>
        </w:rPr>
      </w:pPr>
    </w:p>
    <w:sectPr w:rsidR="00FE2BD1" w:rsidRPr="00FE2BD1" w:rsidSect="00E81DEB">
      <w:type w:val="continuous"/>
      <w:pgSz w:w="11906" w:h="16838"/>
      <w:pgMar w:top="426" w:right="566" w:bottom="567" w:left="709" w:header="227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67E" w:rsidRDefault="003D467E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3D467E" w:rsidRDefault="003D467E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67E" w:rsidRDefault="003D467E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3D467E" w:rsidRDefault="003D467E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2111390A"/>
    <w:multiLevelType w:val="singleLevel"/>
    <w:tmpl w:val="F4E0BECE"/>
    <w:lvl w:ilvl="0">
      <w:start w:val="1"/>
      <w:numFmt w:val="decimal"/>
      <w:lvlText w:val="1.%1. "/>
      <w:legacy w:legacy="1" w:legacySpace="0" w:legacyIndent="283"/>
      <w:lvlJc w:val="left"/>
      <w:pPr>
        <w:ind w:left="141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26000C1E"/>
    <w:multiLevelType w:val="hybridMultilevel"/>
    <w:tmpl w:val="77EE4516"/>
    <w:lvl w:ilvl="0" w:tplc="0A501E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C24158D"/>
    <w:multiLevelType w:val="multilevel"/>
    <w:tmpl w:val="31EEE1DE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2D6B251F"/>
    <w:multiLevelType w:val="multilevel"/>
    <w:tmpl w:val="7A521D9C"/>
    <w:lvl w:ilvl="0">
      <w:start w:val="9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6">
    <w:nsid w:val="30740D96"/>
    <w:multiLevelType w:val="multilevel"/>
    <w:tmpl w:val="EF341DBE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8">
    <w:nsid w:val="53E07615"/>
    <w:multiLevelType w:val="hybridMultilevel"/>
    <w:tmpl w:val="20E444F0"/>
    <w:lvl w:ilvl="0" w:tplc="070CC0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1A127EC"/>
    <w:multiLevelType w:val="hybridMultilevel"/>
    <w:tmpl w:val="47E0C72A"/>
    <w:lvl w:ilvl="0" w:tplc="78CA76F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65245CF1"/>
    <w:multiLevelType w:val="multilevel"/>
    <w:tmpl w:val="ED964F32"/>
    <w:lvl w:ilvl="0">
      <w:start w:val="1"/>
      <w:numFmt w:val="decimal"/>
      <w:pStyle w:val="1"/>
      <w:lvlText w:val="%1."/>
      <w:lvlJc w:val="left"/>
      <w:pPr>
        <w:ind w:left="6587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261F2"/>
    <w:rsid w:val="00000C88"/>
    <w:rsid w:val="00000DC4"/>
    <w:rsid w:val="00001E60"/>
    <w:rsid w:val="0000242F"/>
    <w:rsid w:val="00002A33"/>
    <w:rsid w:val="0000370A"/>
    <w:rsid w:val="000060D4"/>
    <w:rsid w:val="00007D09"/>
    <w:rsid w:val="00011675"/>
    <w:rsid w:val="000158C1"/>
    <w:rsid w:val="00020E02"/>
    <w:rsid w:val="00022F32"/>
    <w:rsid w:val="00025FBF"/>
    <w:rsid w:val="000262C7"/>
    <w:rsid w:val="00027850"/>
    <w:rsid w:val="00027CF8"/>
    <w:rsid w:val="00030977"/>
    <w:rsid w:val="00030D63"/>
    <w:rsid w:val="000336D7"/>
    <w:rsid w:val="000342F2"/>
    <w:rsid w:val="00034391"/>
    <w:rsid w:val="0003525A"/>
    <w:rsid w:val="000365CF"/>
    <w:rsid w:val="00036706"/>
    <w:rsid w:val="00037235"/>
    <w:rsid w:val="00040193"/>
    <w:rsid w:val="00040DCC"/>
    <w:rsid w:val="000418CD"/>
    <w:rsid w:val="000426FF"/>
    <w:rsid w:val="00044C66"/>
    <w:rsid w:val="00047862"/>
    <w:rsid w:val="000525C0"/>
    <w:rsid w:val="00055C27"/>
    <w:rsid w:val="0005609C"/>
    <w:rsid w:val="000563E7"/>
    <w:rsid w:val="00060419"/>
    <w:rsid w:val="000614D7"/>
    <w:rsid w:val="0006356A"/>
    <w:rsid w:val="00066D2A"/>
    <w:rsid w:val="00066F7C"/>
    <w:rsid w:val="00070407"/>
    <w:rsid w:val="00073176"/>
    <w:rsid w:val="00075640"/>
    <w:rsid w:val="00075A0D"/>
    <w:rsid w:val="000760CF"/>
    <w:rsid w:val="00076E00"/>
    <w:rsid w:val="00076FEB"/>
    <w:rsid w:val="00081B1C"/>
    <w:rsid w:val="00083786"/>
    <w:rsid w:val="00083A46"/>
    <w:rsid w:val="00085D5F"/>
    <w:rsid w:val="00085D66"/>
    <w:rsid w:val="00085F5A"/>
    <w:rsid w:val="000869A5"/>
    <w:rsid w:val="0009149F"/>
    <w:rsid w:val="00091B13"/>
    <w:rsid w:val="000921C0"/>
    <w:rsid w:val="00092F85"/>
    <w:rsid w:val="0009345C"/>
    <w:rsid w:val="00096CAA"/>
    <w:rsid w:val="000A04AB"/>
    <w:rsid w:val="000A0A66"/>
    <w:rsid w:val="000A2EA9"/>
    <w:rsid w:val="000A3A57"/>
    <w:rsid w:val="000A3E5E"/>
    <w:rsid w:val="000A42D6"/>
    <w:rsid w:val="000A47A5"/>
    <w:rsid w:val="000B1501"/>
    <w:rsid w:val="000B3760"/>
    <w:rsid w:val="000B4F8C"/>
    <w:rsid w:val="000B56FF"/>
    <w:rsid w:val="000B7004"/>
    <w:rsid w:val="000B76EE"/>
    <w:rsid w:val="000B7F13"/>
    <w:rsid w:val="000C559F"/>
    <w:rsid w:val="000D11D5"/>
    <w:rsid w:val="000D5CEF"/>
    <w:rsid w:val="000D60B4"/>
    <w:rsid w:val="000D758E"/>
    <w:rsid w:val="000D7B49"/>
    <w:rsid w:val="000E0ECD"/>
    <w:rsid w:val="000E0FD3"/>
    <w:rsid w:val="000E1E16"/>
    <w:rsid w:val="000E25B1"/>
    <w:rsid w:val="000E3E72"/>
    <w:rsid w:val="000E6CB5"/>
    <w:rsid w:val="000E74B3"/>
    <w:rsid w:val="000F0326"/>
    <w:rsid w:val="000F03A6"/>
    <w:rsid w:val="000F2FFE"/>
    <w:rsid w:val="000F5ED5"/>
    <w:rsid w:val="000F657E"/>
    <w:rsid w:val="00100471"/>
    <w:rsid w:val="001004B6"/>
    <w:rsid w:val="001019FA"/>
    <w:rsid w:val="001037F5"/>
    <w:rsid w:val="0010754A"/>
    <w:rsid w:val="00110148"/>
    <w:rsid w:val="00113C0D"/>
    <w:rsid w:val="00116181"/>
    <w:rsid w:val="0012532F"/>
    <w:rsid w:val="001309C1"/>
    <w:rsid w:val="001341CA"/>
    <w:rsid w:val="00134E53"/>
    <w:rsid w:val="00136219"/>
    <w:rsid w:val="001367DD"/>
    <w:rsid w:val="00140E60"/>
    <w:rsid w:val="00141A52"/>
    <w:rsid w:val="00146601"/>
    <w:rsid w:val="00146889"/>
    <w:rsid w:val="00146A3B"/>
    <w:rsid w:val="00147939"/>
    <w:rsid w:val="00153361"/>
    <w:rsid w:val="0015492E"/>
    <w:rsid w:val="001552B7"/>
    <w:rsid w:val="001606B7"/>
    <w:rsid w:val="00162AED"/>
    <w:rsid w:val="001658D5"/>
    <w:rsid w:val="0017205A"/>
    <w:rsid w:val="00173693"/>
    <w:rsid w:val="00174AC0"/>
    <w:rsid w:val="00175D09"/>
    <w:rsid w:val="00176273"/>
    <w:rsid w:val="00176DCE"/>
    <w:rsid w:val="00183147"/>
    <w:rsid w:val="001901E7"/>
    <w:rsid w:val="001920ED"/>
    <w:rsid w:val="001927DC"/>
    <w:rsid w:val="00193A11"/>
    <w:rsid w:val="001954FA"/>
    <w:rsid w:val="00195DFD"/>
    <w:rsid w:val="001961AA"/>
    <w:rsid w:val="00196660"/>
    <w:rsid w:val="0019672A"/>
    <w:rsid w:val="001970E8"/>
    <w:rsid w:val="001A0A6C"/>
    <w:rsid w:val="001A1162"/>
    <w:rsid w:val="001A3D84"/>
    <w:rsid w:val="001A5429"/>
    <w:rsid w:val="001B0F80"/>
    <w:rsid w:val="001B5551"/>
    <w:rsid w:val="001B6812"/>
    <w:rsid w:val="001B6F1A"/>
    <w:rsid w:val="001C660B"/>
    <w:rsid w:val="001D2498"/>
    <w:rsid w:val="001D3ECE"/>
    <w:rsid w:val="001D3EEA"/>
    <w:rsid w:val="001D40FE"/>
    <w:rsid w:val="001D5CE8"/>
    <w:rsid w:val="001E35DC"/>
    <w:rsid w:val="001E3A50"/>
    <w:rsid w:val="001F2185"/>
    <w:rsid w:val="001F2336"/>
    <w:rsid w:val="001F3775"/>
    <w:rsid w:val="00201026"/>
    <w:rsid w:val="00201892"/>
    <w:rsid w:val="00201D9A"/>
    <w:rsid w:val="00203629"/>
    <w:rsid w:val="00204EB8"/>
    <w:rsid w:val="00210FA8"/>
    <w:rsid w:val="002113F7"/>
    <w:rsid w:val="00213C2C"/>
    <w:rsid w:val="00214D30"/>
    <w:rsid w:val="0021524E"/>
    <w:rsid w:val="00215A8A"/>
    <w:rsid w:val="002168A1"/>
    <w:rsid w:val="002201D8"/>
    <w:rsid w:val="00224269"/>
    <w:rsid w:val="0022520D"/>
    <w:rsid w:val="00230C56"/>
    <w:rsid w:val="00230D6B"/>
    <w:rsid w:val="00231589"/>
    <w:rsid w:val="00231618"/>
    <w:rsid w:val="002327B0"/>
    <w:rsid w:val="00232D0E"/>
    <w:rsid w:val="002367DD"/>
    <w:rsid w:val="00236844"/>
    <w:rsid w:val="00236952"/>
    <w:rsid w:val="00240911"/>
    <w:rsid w:val="00242646"/>
    <w:rsid w:val="00242771"/>
    <w:rsid w:val="00242A8D"/>
    <w:rsid w:val="00244DC5"/>
    <w:rsid w:val="0024669E"/>
    <w:rsid w:val="00252DA2"/>
    <w:rsid w:val="00254971"/>
    <w:rsid w:val="00255769"/>
    <w:rsid w:val="002559A3"/>
    <w:rsid w:val="00255CAA"/>
    <w:rsid w:val="00260967"/>
    <w:rsid w:val="002610B2"/>
    <w:rsid w:val="00263848"/>
    <w:rsid w:val="00263E14"/>
    <w:rsid w:val="00265267"/>
    <w:rsid w:val="0026771B"/>
    <w:rsid w:val="00270F0E"/>
    <w:rsid w:val="00272A9C"/>
    <w:rsid w:val="002744CC"/>
    <w:rsid w:val="00276AF6"/>
    <w:rsid w:val="00281372"/>
    <w:rsid w:val="002817D4"/>
    <w:rsid w:val="00283F6D"/>
    <w:rsid w:val="00284318"/>
    <w:rsid w:val="00284AD5"/>
    <w:rsid w:val="002854F1"/>
    <w:rsid w:val="00287D25"/>
    <w:rsid w:val="00290701"/>
    <w:rsid w:val="00291294"/>
    <w:rsid w:val="0029144E"/>
    <w:rsid w:val="00292DAD"/>
    <w:rsid w:val="0029322F"/>
    <w:rsid w:val="00293E57"/>
    <w:rsid w:val="00295107"/>
    <w:rsid w:val="0029572F"/>
    <w:rsid w:val="00295B45"/>
    <w:rsid w:val="00295B83"/>
    <w:rsid w:val="00296923"/>
    <w:rsid w:val="0029708B"/>
    <w:rsid w:val="002A01F6"/>
    <w:rsid w:val="002A09FE"/>
    <w:rsid w:val="002A4A95"/>
    <w:rsid w:val="002A51F5"/>
    <w:rsid w:val="002A54F5"/>
    <w:rsid w:val="002A6EAD"/>
    <w:rsid w:val="002B32D3"/>
    <w:rsid w:val="002B375A"/>
    <w:rsid w:val="002B4FC6"/>
    <w:rsid w:val="002B707D"/>
    <w:rsid w:val="002C41DF"/>
    <w:rsid w:val="002C5980"/>
    <w:rsid w:val="002D1360"/>
    <w:rsid w:val="002D1BB6"/>
    <w:rsid w:val="002D25A4"/>
    <w:rsid w:val="002D25E9"/>
    <w:rsid w:val="002D5633"/>
    <w:rsid w:val="002E28BA"/>
    <w:rsid w:val="002F0060"/>
    <w:rsid w:val="002F0A6F"/>
    <w:rsid w:val="002F10D2"/>
    <w:rsid w:val="002F15E3"/>
    <w:rsid w:val="002F177C"/>
    <w:rsid w:val="002F5DE3"/>
    <w:rsid w:val="003000D2"/>
    <w:rsid w:val="00301B62"/>
    <w:rsid w:val="00302E9A"/>
    <w:rsid w:val="00302ECE"/>
    <w:rsid w:val="003039BA"/>
    <w:rsid w:val="0030527F"/>
    <w:rsid w:val="00307933"/>
    <w:rsid w:val="0031072E"/>
    <w:rsid w:val="00311269"/>
    <w:rsid w:val="00311886"/>
    <w:rsid w:val="003144B2"/>
    <w:rsid w:val="00317DFF"/>
    <w:rsid w:val="00317F2F"/>
    <w:rsid w:val="00321DCE"/>
    <w:rsid w:val="00325B0B"/>
    <w:rsid w:val="00326E04"/>
    <w:rsid w:val="0032793F"/>
    <w:rsid w:val="00327C1C"/>
    <w:rsid w:val="00331B8F"/>
    <w:rsid w:val="003349A4"/>
    <w:rsid w:val="00337628"/>
    <w:rsid w:val="00337DF6"/>
    <w:rsid w:val="00340081"/>
    <w:rsid w:val="00340223"/>
    <w:rsid w:val="00343A19"/>
    <w:rsid w:val="0034546B"/>
    <w:rsid w:val="003470B8"/>
    <w:rsid w:val="00350E43"/>
    <w:rsid w:val="0035377F"/>
    <w:rsid w:val="00353805"/>
    <w:rsid w:val="003579AF"/>
    <w:rsid w:val="003604A2"/>
    <w:rsid w:val="0036313A"/>
    <w:rsid w:val="00364809"/>
    <w:rsid w:val="00364C60"/>
    <w:rsid w:val="00366B68"/>
    <w:rsid w:val="00366E01"/>
    <w:rsid w:val="00367B73"/>
    <w:rsid w:val="00371641"/>
    <w:rsid w:val="00371780"/>
    <w:rsid w:val="00373477"/>
    <w:rsid w:val="00375B72"/>
    <w:rsid w:val="00377D17"/>
    <w:rsid w:val="003807DC"/>
    <w:rsid w:val="00382F28"/>
    <w:rsid w:val="00383060"/>
    <w:rsid w:val="00385F71"/>
    <w:rsid w:val="003903CC"/>
    <w:rsid w:val="003918B7"/>
    <w:rsid w:val="00391A7E"/>
    <w:rsid w:val="0039456C"/>
    <w:rsid w:val="00394AB1"/>
    <w:rsid w:val="00397556"/>
    <w:rsid w:val="003A1784"/>
    <w:rsid w:val="003A47F2"/>
    <w:rsid w:val="003A5601"/>
    <w:rsid w:val="003A65A6"/>
    <w:rsid w:val="003A6D04"/>
    <w:rsid w:val="003A766B"/>
    <w:rsid w:val="003A775E"/>
    <w:rsid w:val="003B53F7"/>
    <w:rsid w:val="003B57B4"/>
    <w:rsid w:val="003B6215"/>
    <w:rsid w:val="003B6722"/>
    <w:rsid w:val="003B7207"/>
    <w:rsid w:val="003C0ADD"/>
    <w:rsid w:val="003C3628"/>
    <w:rsid w:val="003C3DF4"/>
    <w:rsid w:val="003C5400"/>
    <w:rsid w:val="003C6C46"/>
    <w:rsid w:val="003D0028"/>
    <w:rsid w:val="003D005A"/>
    <w:rsid w:val="003D0B42"/>
    <w:rsid w:val="003D15D4"/>
    <w:rsid w:val="003D33C7"/>
    <w:rsid w:val="003D467E"/>
    <w:rsid w:val="003D4D7A"/>
    <w:rsid w:val="003D60ED"/>
    <w:rsid w:val="003D7DC4"/>
    <w:rsid w:val="003E1CAC"/>
    <w:rsid w:val="003E5BBC"/>
    <w:rsid w:val="003E6474"/>
    <w:rsid w:val="003E701E"/>
    <w:rsid w:val="003F1998"/>
    <w:rsid w:val="003F1DDD"/>
    <w:rsid w:val="003F6A98"/>
    <w:rsid w:val="003F76E6"/>
    <w:rsid w:val="00400BD4"/>
    <w:rsid w:val="00402652"/>
    <w:rsid w:val="0041075F"/>
    <w:rsid w:val="00410C22"/>
    <w:rsid w:val="0041115F"/>
    <w:rsid w:val="00413315"/>
    <w:rsid w:val="0042025A"/>
    <w:rsid w:val="004205FA"/>
    <w:rsid w:val="00420999"/>
    <w:rsid w:val="004216A9"/>
    <w:rsid w:val="00421B3C"/>
    <w:rsid w:val="00421C48"/>
    <w:rsid w:val="00424D6E"/>
    <w:rsid w:val="00426ECD"/>
    <w:rsid w:val="00427D33"/>
    <w:rsid w:val="00427E26"/>
    <w:rsid w:val="00427EA3"/>
    <w:rsid w:val="004310C4"/>
    <w:rsid w:val="00431E20"/>
    <w:rsid w:val="004334E0"/>
    <w:rsid w:val="0043444A"/>
    <w:rsid w:val="004355E6"/>
    <w:rsid w:val="004362D6"/>
    <w:rsid w:val="00440672"/>
    <w:rsid w:val="00440819"/>
    <w:rsid w:val="004408C6"/>
    <w:rsid w:val="00442502"/>
    <w:rsid w:val="004436D2"/>
    <w:rsid w:val="004456CD"/>
    <w:rsid w:val="00445FD0"/>
    <w:rsid w:val="00450583"/>
    <w:rsid w:val="00451750"/>
    <w:rsid w:val="0045178D"/>
    <w:rsid w:val="004517C8"/>
    <w:rsid w:val="00451815"/>
    <w:rsid w:val="00453C37"/>
    <w:rsid w:val="004541B9"/>
    <w:rsid w:val="00454426"/>
    <w:rsid w:val="00456488"/>
    <w:rsid w:val="00460494"/>
    <w:rsid w:val="004624E1"/>
    <w:rsid w:val="00462DD8"/>
    <w:rsid w:val="0046347D"/>
    <w:rsid w:val="00464450"/>
    <w:rsid w:val="00476879"/>
    <w:rsid w:val="00476C76"/>
    <w:rsid w:val="004820E8"/>
    <w:rsid w:val="00482BA6"/>
    <w:rsid w:val="00484B34"/>
    <w:rsid w:val="0048626B"/>
    <w:rsid w:val="00486538"/>
    <w:rsid w:val="00486608"/>
    <w:rsid w:val="00493F79"/>
    <w:rsid w:val="004976AB"/>
    <w:rsid w:val="004A0036"/>
    <w:rsid w:val="004A01E3"/>
    <w:rsid w:val="004A1F66"/>
    <w:rsid w:val="004A24B1"/>
    <w:rsid w:val="004A4A38"/>
    <w:rsid w:val="004A4A79"/>
    <w:rsid w:val="004A5103"/>
    <w:rsid w:val="004A53F3"/>
    <w:rsid w:val="004A6BBC"/>
    <w:rsid w:val="004B029D"/>
    <w:rsid w:val="004B3FFE"/>
    <w:rsid w:val="004B5804"/>
    <w:rsid w:val="004B5C60"/>
    <w:rsid w:val="004B7358"/>
    <w:rsid w:val="004B7BDD"/>
    <w:rsid w:val="004C0375"/>
    <w:rsid w:val="004C3E0A"/>
    <w:rsid w:val="004C4CA1"/>
    <w:rsid w:val="004C5664"/>
    <w:rsid w:val="004C5D43"/>
    <w:rsid w:val="004C7CA4"/>
    <w:rsid w:val="004D216A"/>
    <w:rsid w:val="004D22D3"/>
    <w:rsid w:val="004D34D8"/>
    <w:rsid w:val="004D393B"/>
    <w:rsid w:val="004D7006"/>
    <w:rsid w:val="004D7CE0"/>
    <w:rsid w:val="004E1047"/>
    <w:rsid w:val="004E2700"/>
    <w:rsid w:val="004E28C7"/>
    <w:rsid w:val="004E3410"/>
    <w:rsid w:val="004F36F9"/>
    <w:rsid w:val="004F572F"/>
    <w:rsid w:val="004F6A0A"/>
    <w:rsid w:val="00501439"/>
    <w:rsid w:val="00501D1C"/>
    <w:rsid w:val="005109CC"/>
    <w:rsid w:val="005115DF"/>
    <w:rsid w:val="0051194A"/>
    <w:rsid w:val="005126F6"/>
    <w:rsid w:val="00520058"/>
    <w:rsid w:val="00521556"/>
    <w:rsid w:val="00521558"/>
    <w:rsid w:val="005215CE"/>
    <w:rsid w:val="005216FC"/>
    <w:rsid w:val="005218B7"/>
    <w:rsid w:val="00523F80"/>
    <w:rsid w:val="00523FD8"/>
    <w:rsid w:val="00525E11"/>
    <w:rsid w:val="005265C2"/>
    <w:rsid w:val="0052661A"/>
    <w:rsid w:val="00526A08"/>
    <w:rsid w:val="00530B67"/>
    <w:rsid w:val="005351A7"/>
    <w:rsid w:val="005357B7"/>
    <w:rsid w:val="0054060D"/>
    <w:rsid w:val="00540914"/>
    <w:rsid w:val="00540AB0"/>
    <w:rsid w:val="00545159"/>
    <w:rsid w:val="00545E67"/>
    <w:rsid w:val="0054781E"/>
    <w:rsid w:val="00550720"/>
    <w:rsid w:val="00550921"/>
    <w:rsid w:val="00551BAC"/>
    <w:rsid w:val="00552D57"/>
    <w:rsid w:val="00553230"/>
    <w:rsid w:val="00554C62"/>
    <w:rsid w:val="005578CC"/>
    <w:rsid w:val="005608B1"/>
    <w:rsid w:val="005615C3"/>
    <w:rsid w:val="00563CB2"/>
    <w:rsid w:val="00566D47"/>
    <w:rsid w:val="005718DE"/>
    <w:rsid w:val="005722FF"/>
    <w:rsid w:val="005735EA"/>
    <w:rsid w:val="005736A4"/>
    <w:rsid w:val="00573C79"/>
    <w:rsid w:val="00574CD6"/>
    <w:rsid w:val="0057554C"/>
    <w:rsid w:val="005758F1"/>
    <w:rsid w:val="005760FB"/>
    <w:rsid w:val="005777EC"/>
    <w:rsid w:val="00577D24"/>
    <w:rsid w:val="00580593"/>
    <w:rsid w:val="00580E02"/>
    <w:rsid w:val="00582204"/>
    <w:rsid w:val="00583BA5"/>
    <w:rsid w:val="005853F6"/>
    <w:rsid w:val="00585A88"/>
    <w:rsid w:val="0058636F"/>
    <w:rsid w:val="00590587"/>
    <w:rsid w:val="00596C95"/>
    <w:rsid w:val="005A0580"/>
    <w:rsid w:val="005A1C1A"/>
    <w:rsid w:val="005A2E10"/>
    <w:rsid w:val="005A2F40"/>
    <w:rsid w:val="005A3209"/>
    <w:rsid w:val="005A4437"/>
    <w:rsid w:val="005A5F19"/>
    <w:rsid w:val="005A6901"/>
    <w:rsid w:val="005B015A"/>
    <w:rsid w:val="005B2E3B"/>
    <w:rsid w:val="005B48E1"/>
    <w:rsid w:val="005B5F72"/>
    <w:rsid w:val="005B6AC6"/>
    <w:rsid w:val="005C1AB1"/>
    <w:rsid w:val="005C2D84"/>
    <w:rsid w:val="005C2E54"/>
    <w:rsid w:val="005C4837"/>
    <w:rsid w:val="005C5A37"/>
    <w:rsid w:val="005C6626"/>
    <w:rsid w:val="005D11E1"/>
    <w:rsid w:val="005D21E3"/>
    <w:rsid w:val="005D2AC1"/>
    <w:rsid w:val="005D53EC"/>
    <w:rsid w:val="005D638C"/>
    <w:rsid w:val="005D6C3A"/>
    <w:rsid w:val="005D753F"/>
    <w:rsid w:val="005E1B58"/>
    <w:rsid w:val="005E2EFA"/>
    <w:rsid w:val="005E4CD7"/>
    <w:rsid w:val="005E523E"/>
    <w:rsid w:val="005F0AE0"/>
    <w:rsid w:val="005F36FE"/>
    <w:rsid w:val="005F5452"/>
    <w:rsid w:val="005F6F11"/>
    <w:rsid w:val="005F744F"/>
    <w:rsid w:val="00605D68"/>
    <w:rsid w:val="006109B9"/>
    <w:rsid w:val="0061287C"/>
    <w:rsid w:val="0061300E"/>
    <w:rsid w:val="00615232"/>
    <w:rsid w:val="006155BB"/>
    <w:rsid w:val="0062184F"/>
    <w:rsid w:val="00624362"/>
    <w:rsid w:val="00625A31"/>
    <w:rsid w:val="00627C47"/>
    <w:rsid w:val="006324BE"/>
    <w:rsid w:val="00632679"/>
    <w:rsid w:val="00634D48"/>
    <w:rsid w:val="00636E12"/>
    <w:rsid w:val="00640297"/>
    <w:rsid w:val="0064073B"/>
    <w:rsid w:val="006408D2"/>
    <w:rsid w:val="00640980"/>
    <w:rsid w:val="006417E1"/>
    <w:rsid w:val="00642784"/>
    <w:rsid w:val="00643B49"/>
    <w:rsid w:val="00643E4C"/>
    <w:rsid w:val="00643E7F"/>
    <w:rsid w:val="00644E00"/>
    <w:rsid w:val="00644F59"/>
    <w:rsid w:val="00644FAF"/>
    <w:rsid w:val="006463BF"/>
    <w:rsid w:val="00646F08"/>
    <w:rsid w:val="00646FB9"/>
    <w:rsid w:val="00652610"/>
    <w:rsid w:val="00653716"/>
    <w:rsid w:val="00653DF6"/>
    <w:rsid w:val="0065475E"/>
    <w:rsid w:val="00661EB9"/>
    <w:rsid w:val="00662D96"/>
    <w:rsid w:val="00663814"/>
    <w:rsid w:val="0066522F"/>
    <w:rsid w:val="006667D5"/>
    <w:rsid w:val="00666DEC"/>
    <w:rsid w:val="006704AF"/>
    <w:rsid w:val="006750ED"/>
    <w:rsid w:val="00676700"/>
    <w:rsid w:val="006768CE"/>
    <w:rsid w:val="0067728A"/>
    <w:rsid w:val="00677296"/>
    <w:rsid w:val="006806CA"/>
    <w:rsid w:val="0068083A"/>
    <w:rsid w:val="00680B45"/>
    <w:rsid w:val="00682E2A"/>
    <w:rsid w:val="006834A7"/>
    <w:rsid w:val="00685541"/>
    <w:rsid w:val="00687FF3"/>
    <w:rsid w:val="00694EDD"/>
    <w:rsid w:val="00696104"/>
    <w:rsid w:val="00696804"/>
    <w:rsid w:val="006A20AB"/>
    <w:rsid w:val="006A249F"/>
    <w:rsid w:val="006A3378"/>
    <w:rsid w:val="006A35D9"/>
    <w:rsid w:val="006A3693"/>
    <w:rsid w:val="006A495A"/>
    <w:rsid w:val="006A5FB0"/>
    <w:rsid w:val="006A74A6"/>
    <w:rsid w:val="006B0E64"/>
    <w:rsid w:val="006B230B"/>
    <w:rsid w:val="006B2CDE"/>
    <w:rsid w:val="006B44DB"/>
    <w:rsid w:val="006C06CA"/>
    <w:rsid w:val="006C2B37"/>
    <w:rsid w:val="006C32A0"/>
    <w:rsid w:val="006C3630"/>
    <w:rsid w:val="006C569F"/>
    <w:rsid w:val="006D24FF"/>
    <w:rsid w:val="006D2542"/>
    <w:rsid w:val="006D7993"/>
    <w:rsid w:val="006E0B78"/>
    <w:rsid w:val="006E0F8E"/>
    <w:rsid w:val="006E1C88"/>
    <w:rsid w:val="006E332E"/>
    <w:rsid w:val="006E4356"/>
    <w:rsid w:val="006F0484"/>
    <w:rsid w:val="006F2703"/>
    <w:rsid w:val="006F33C9"/>
    <w:rsid w:val="006F34A1"/>
    <w:rsid w:val="006F45FF"/>
    <w:rsid w:val="006F51A2"/>
    <w:rsid w:val="006F6014"/>
    <w:rsid w:val="006F6383"/>
    <w:rsid w:val="006F66DC"/>
    <w:rsid w:val="006F7142"/>
    <w:rsid w:val="006F77DE"/>
    <w:rsid w:val="00700B21"/>
    <w:rsid w:val="00702649"/>
    <w:rsid w:val="007037DF"/>
    <w:rsid w:val="00703C8E"/>
    <w:rsid w:val="00704A1D"/>
    <w:rsid w:val="00704E8B"/>
    <w:rsid w:val="00706813"/>
    <w:rsid w:val="00707BD2"/>
    <w:rsid w:val="00707F6C"/>
    <w:rsid w:val="007124D7"/>
    <w:rsid w:val="00715A11"/>
    <w:rsid w:val="0071747F"/>
    <w:rsid w:val="007178C7"/>
    <w:rsid w:val="00720894"/>
    <w:rsid w:val="0072268D"/>
    <w:rsid w:val="007227F3"/>
    <w:rsid w:val="00724131"/>
    <w:rsid w:val="00731720"/>
    <w:rsid w:val="007323B1"/>
    <w:rsid w:val="00734067"/>
    <w:rsid w:val="0073587C"/>
    <w:rsid w:val="007411DA"/>
    <w:rsid w:val="00744FF2"/>
    <w:rsid w:val="00745067"/>
    <w:rsid w:val="00745195"/>
    <w:rsid w:val="0074565B"/>
    <w:rsid w:val="00747DD0"/>
    <w:rsid w:val="0075023E"/>
    <w:rsid w:val="007504B9"/>
    <w:rsid w:val="00750D05"/>
    <w:rsid w:val="007513C5"/>
    <w:rsid w:val="00751DB0"/>
    <w:rsid w:val="00755E13"/>
    <w:rsid w:val="00755F3B"/>
    <w:rsid w:val="00756404"/>
    <w:rsid w:val="00760EB3"/>
    <w:rsid w:val="00765B7B"/>
    <w:rsid w:val="007703BC"/>
    <w:rsid w:val="00771C41"/>
    <w:rsid w:val="00771F6B"/>
    <w:rsid w:val="00773330"/>
    <w:rsid w:val="00773C0E"/>
    <w:rsid w:val="00773C81"/>
    <w:rsid w:val="00775BDD"/>
    <w:rsid w:val="00776678"/>
    <w:rsid w:val="007800C9"/>
    <w:rsid w:val="0078107B"/>
    <w:rsid w:val="00782D87"/>
    <w:rsid w:val="0078395F"/>
    <w:rsid w:val="00784197"/>
    <w:rsid w:val="007847CB"/>
    <w:rsid w:val="00786292"/>
    <w:rsid w:val="0078712D"/>
    <w:rsid w:val="00787328"/>
    <w:rsid w:val="00792011"/>
    <w:rsid w:val="0079233F"/>
    <w:rsid w:val="00792A90"/>
    <w:rsid w:val="00792FE5"/>
    <w:rsid w:val="007950FC"/>
    <w:rsid w:val="007A12DB"/>
    <w:rsid w:val="007A229F"/>
    <w:rsid w:val="007A3006"/>
    <w:rsid w:val="007A6273"/>
    <w:rsid w:val="007A62CB"/>
    <w:rsid w:val="007B030F"/>
    <w:rsid w:val="007B05AF"/>
    <w:rsid w:val="007B091C"/>
    <w:rsid w:val="007B278E"/>
    <w:rsid w:val="007B2D29"/>
    <w:rsid w:val="007B3709"/>
    <w:rsid w:val="007B65D6"/>
    <w:rsid w:val="007B7417"/>
    <w:rsid w:val="007D0076"/>
    <w:rsid w:val="007D115E"/>
    <w:rsid w:val="007D30C8"/>
    <w:rsid w:val="007D38BE"/>
    <w:rsid w:val="007D43F0"/>
    <w:rsid w:val="007D47DC"/>
    <w:rsid w:val="007D623E"/>
    <w:rsid w:val="007E0E40"/>
    <w:rsid w:val="007E3280"/>
    <w:rsid w:val="007E34F4"/>
    <w:rsid w:val="007E3C34"/>
    <w:rsid w:val="007E5761"/>
    <w:rsid w:val="007E7540"/>
    <w:rsid w:val="007F087D"/>
    <w:rsid w:val="007F15DC"/>
    <w:rsid w:val="007F2832"/>
    <w:rsid w:val="007F43A1"/>
    <w:rsid w:val="0080165D"/>
    <w:rsid w:val="00803B55"/>
    <w:rsid w:val="0080570C"/>
    <w:rsid w:val="00815254"/>
    <w:rsid w:val="00816650"/>
    <w:rsid w:val="00820541"/>
    <w:rsid w:val="00822052"/>
    <w:rsid w:val="00822AC2"/>
    <w:rsid w:val="00822E39"/>
    <w:rsid w:val="0082391C"/>
    <w:rsid w:val="00824366"/>
    <w:rsid w:val="0082446B"/>
    <w:rsid w:val="008251B9"/>
    <w:rsid w:val="0082542B"/>
    <w:rsid w:val="00825E93"/>
    <w:rsid w:val="00826B2E"/>
    <w:rsid w:val="00826E2F"/>
    <w:rsid w:val="008303A3"/>
    <w:rsid w:val="00831182"/>
    <w:rsid w:val="00831191"/>
    <w:rsid w:val="00831B58"/>
    <w:rsid w:val="00832AA1"/>
    <w:rsid w:val="00835176"/>
    <w:rsid w:val="008364AC"/>
    <w:rsid w:val="008369C6"/>
    <w:rsid w:val="00836EBF"/>
    <w:rsid w:val="00840B43"/>
    <w:rsid w:val="00840E77"/>
    <w:rsid w:val="0084293E"/>
    <w:rsid w:val="00842A35"/>
    <w:rsid w:val="00846150"/>
    <w:rsid w:val="00846CD7"/>
    <w:rsid w:val="0085085B"/>
    <w:rsid w:val="00851825"/>
    <w:rsid w:val="008518F1"/>
    <w:rsid w:val="00851A34"/>
    <w:rsid w:val="0085481E"/>
    <w:rsid w:val="00855479"/>
    <w:rsid w:val="00860DF0"/>
    <w:rsid w:val="00861CE1"/>
    <w:rsid w:val="00861F86"/>
    <w:rsid w:val="008639D4"/>
    <w:rsid w:val="008639FE"/>
    <w:rsid w:val="00865094"/>
    <w:rsid w:val="008659D8"/>
    <w:rsid w:val="00865D74"/>
    <w:rsid w:val="0086602A"/>
    <w:rsid w:val="008666BB"/>
    <w:rsid w:val="00867E70"/>
    <w:rsid w:val="00870BC8"/>
    <w:rsid w:val="0087120A"/>
    <w:rsid w:val="0087179A"/>
    <w:rsid w:val="00872BFB"/>
    <w:rsid w:val="008742F5"/>
    <w:rsid w:val="008767A5"/>
    <w:rsid w:val="008829F9"/>
    <w:rsid w:val="00883A76"/>
    <w:rsid w:val="008877A6"/>
    <w:rsid w:val="0089007C"/>
    <w:rsid w:val="00890367"/>
    <w:rsid w:val="00890E0F"/>
    <w:rsid w:val="00892579"/>
    <w:rsid w:val="008926EC"/>
    <w:rsid w:val="00896057"/>
    <w:rsid w:val="008973C2"/>
    <w:rsid w:val="00897EAF"/>
    <w:rsid w:val="008A0275"/>
    <w:rsid w:val="008A104A"/>
    <w:rsid w:val="008A2B22"/>
    <w:rsid w:val="008A7516"/>
    <w:rsid w:val="008B2D43"/>
    <w:rsid w:val="008B38C3"/>
    <w:rsid w:val="008B6DF0"/>
    <w:rsid w:val="008B747D"/>
    <w:rsid w:val="008B7FEA"/>
    <w:rsid w:val="008C1CCF"/>
    <w:rsid w:val="008C3296"/>
    <w:rsid w:val="008C44EE"/>
    <w:rsid w:val="008C4806"/>
    <w:rsid w:val="008C6618"/>
    <w:rsid w:val="008C666D"/>
    <w:rsid w:val="008D0D35"/>
    <w:rsid w:val="008D12CB"/>
    <w:rsid w:val="008D17A2"/>
    <w:rsid w:val="008D1FB9"/>
    <w:rsid w:val="008D2A33"/>
    <w:rsid w:val="008D4452"/>
    <w:rsid w:val="008D51E7"/>
    <w:rsid w:val="008D5930"/>
    <w:rsid w:val="008D6DC6"/>
    <w:rsid w:val="008D7E3D"/>
    <w:rsid w:val="008E0E3D"/>
    <w:rsid w:val="008E1872"/>
    <w:rsid w:val="008E1DB1"/>
    <w:rsid w:val="008E319A"/>
    <w:rsid w:val="008E3F60"/>
    <w:rsid w:val="008E546A"/>
    <w:rsid w:val="008F12D9"/>
    <w:rsid w:val="008F2552"/>
    <w:rsid w:val="008F37DD"/>
    <w:rsid w:val="008F70A1"/>
    <w:rsid w:val="008F7D99"/>
    <w:rsid w:val="008F7E7C"/>
    <w:rsid w:val="00900CCE"/>
    <w:rsid w:val="00901C9F"/>
    <w:rsid w:val="0090226A"/>
    <w:rsid w:val="00910D56"/>
    <w:rsid w:val="00915199"/>
    <w:rsid w:val="00915901"/>
    <w:rsid w:val="00917066"/>
    <w:rsid w:val="00921098"/>
    <w:rsid w:val="00921466"/>
    <w:rsid w:val="00921501"/>
    <w:rsid w:val="00921AF4"/>
    <w:rsid w:val="00922794"/>
    <w:rsid w:val="009233A5"/>
    <w:rsid w:val="00924767"/>
    <w:rsid w:val="00925725"/>
    <w:rsid w:val="00926284"/>
    <w:rsid w:val="00931B27"/>
    <w:rsid w:val="00933738"/>
    <w:rsid w:val="009339FB"/>
    <w:rsid w:val="009347A3"/>
    <w:rsid w:val="0093775B"/>
    <w:rsid w:val="00944E27"/>
    <w:rsid w:val="00951D47"/>
    <w:rsid w:val="00953C45"/>
    <w:rsid w:val="00953D33"/>
    <w:rsid w:val="00954801"/>
    <w:rsid w:val="0096118B"/>
    <w:rsid w:val="00961BED"/>
    <w:rsid w:val="0096559D"/>
    <w:rsid w:val="009656C8"/>
    <w:rsid w:val="009665B5"/>
    <w:rsid w:val="009726D0"/>
    <w:rsid w:val="00975CA7"/>
    <w:rsid w:val="00976189"/>
    <w:rsid w:val="009767CA"/>
    <w:rsid w:val="00980238"/>
    <w:rsid w:val="009821A6"/>
    <w:rsid w:val="00982810"/>
    <w:rsid w:val="00983681"/>
    <w:rsid w:val="00983815"/>
    <w:rsid w:val="0098424A"/>
    <w:rsid w:val="009846E2"/>
    <w:rsid w:val="009848B6"/>
    <w:rsid w:val="00984AA7"/>
    <w:rsid w:val="00986742"/>
    <w:rsid w:val="00987725"/>
    <w:rsid w:val="0099042A"/>
    <w:rsid w:val="009909A0"/>
    <w:rsid w:val="0099225B"/>
    <w:rsid w:val="009942FD"/>
    <w:rsid w:val="0099624B"/>
    <w:rsid w:val="009A0ABC"/>
    <w:rsid w:val="009A0F58"/>
    <w:rsid w:val="009A24D7"/>
    <w:rsid w:val="009A584E"/>
    <w:rsid w:val="009A5EA0"/>
    <w:rsid w:val="009A5F6E"/>
    <w:rsid w:val="009A68B0"/>
    <w:rsid w:val="009A7F4E"/>
    <w:rsid w:val="009B4AA5"/>
    <w:rsid w:val="009B57D2"/>
    <w:rsid w:val="009B7154"/>
    <w:rsid w:val="009B7E2E"/>
    <w:rsid w:val="009C02D3"/>
    <w:rsid w:val="009C038B"/>
    <w:rsid w:val="009C0428"/>
    <w:rsid w:val="009C269B"/>
    <w:rsid w:val="009C40FC"/>
    <w:rsid w:val="009C5347"/>
    <w:rsid w:val="009C54E7"/>
    <w:rsid w:val="009D0C43"/>
    <w:rsid w:val="009D0FFC"/>
    <w:rsid w:val="009D3773"/>
    <w:rsid w:val="009D50CB"/>
    <w:rsid w:val="009D67BA"/>
    <w:rsid w:val="009D7A2F"/>
    <w:rsid w:val="009E0122"/>
    <w:rsid w:val="009E0BCA"/>
    <w:rsid w:val="009E1036"/>
    <w:rsid w:val="009E2FE6"/>
    <w:rsid w:val="009E3305"/>
    <w:rsid w:val="009E4501"/>
    <w:rsid w:val="009E55CA"/>
    <w:rsid w:val="009E5AEA"/>
    <w:rsid w:val="009E7A47"/>
    <w:rsid w:val="009F1358"/>
    <w:rsid w:val="009F2621"/>
    <w:rsid w:val="009F3C3F"/>
    <w:rsid w:val="009F4550"/>
    <w:rsid w:val="009F5487"/>
    <w:rsid w:val="009F6ABC"/>
    <w:rsid w:val="009F757F"/>
    <w:rsid w:val="00A00B7D"/>
    <w:rsid w:val="00A01381"/>
    <w:rsid w:val="00A04E58"/>
    <w:rsid w:val="00A04EE6"/>
    <w:rsid w:val="00A05739"/>
    <w:rsid w:val="00A0707E"/>
    <w:rsid w:val="00A07C0E"/>
    <w:rsid w:val="00A07FB7"/>
    <w:rsid w:val="00A10441"/>
    <w:rsid w:val="00A12D7C"/>
    <w:rsid w:val="00A130B6"/>
    <w:rsid w:val="00A157BF"/>
    <w:rsid w:val="00A159E9"/>
    <w:rsid w:val="00A2222C"/>
    <w:rsid w:val="00A23196"/>
    <w:rsid w:val="00A26150"/>
    <w:rsid w:val="00A27ACE"/>
    <w:rsid w:val="00A305D9"/>
    <w:rsid w:val="00A31C13"/>
    <w:rsid w:val="00A324C4"/>
    <w:rsid w:val="00A3422C"/>
    <w:rsid w:val="00A34292"/>
    <w:rsid w:val="00A36CF8"/>
    <w:rsid w:val="00A44615"/>
    <w:rsid w:val="00A456C5"/>
    <w:rsid w:val="00A45A3B"/>
    <w:rsid w:val="00A50DC1"/>
    <w:rsid w:val="00A51484"/>
    <w:rsid w:val="00A52702"/>
    <w:rsid w:val="00A52864"/>
    <w:rsid w:val="00A5320C"/>
    <w:rsid w:val="00A54319"/>
    <w:rsid w:val="00A5478D"/>
    <w:rsid w:val="00A57B02"/>
    <w:rsid w:val="00A60173"/>
    <w:rsid w:val="00A6379A"/>
    <w:rsid w:val="00A65C0A"/>
    <w:rsid w:val="00A66D1D"/>
    <w:rsid w:val="00A700D8"/>
    <w:rsid w:val="00A703A2"/>
    <w:rsid w:val="00A71C11"/>
    <w:rsid w:val="00A71F2E"/>
    <w:rsid w:val="00A7251F"/>
    <w:rsid w:val="00A75B40"/>
    <w:rsid w:val="00A76DE8"/>
    <w:rsid w:val="00A77A41"/>
    <w:rsid w:val="00A80B1A"/>
    <w:rsid w:val="00A81482"/>
    <w:rsid w:val="00A81E4F"/>
    <w:rsid w:val="00A827DD"/>
    <w:rsid w:val="00A857CF"/>
    <w:rsid w:val="00A90553"/>
    <w:rsid w:val="00AA0716"/>
    <w:rsid w:val="00AA3431"/>
    <w:rsid w:val="00AA3AE0"/>
    <w:rsid w:val="00AA3D62"/>
    <w:rsid w:val="00AA3D73"/>
    <w:rsid w:val="00AA6584"/>
    <w:rsid w:val="00AA699D"/>
    <w:rsid w:val="00AA7195"/>
    <w:rsid w:val="00AB0798"/>
    <w:rsid w:val="00AB2D9A"/>
    <w:rsid w:val="00AB41CF"/>
    <w:rsid w:val="00AB495D"/>
    <w:rsid w:val="00AB77A6"/>
    <w:rsid w:val="00AB79F9"/>
    <w:rsid w:val="00AC0AC2"/>
    <w:rsid w:val="00AC2045"/>
    <w:rsid w:val="00AC2373"/>
    <w:rsid w:val="00AC32F6"/>
    <w:rsid w:val="00AC75C1"/>
    <w:rsid w:val="00AD04C4"/>
    <w:rsid w:val="00AD16D0"/>
    <w:rsid w:val="00AD23B2"/>
    <w:rsid w:val="00AD47F0"/>
    <w:rsid w:val="00AD5EC6"/>
    <w:rsid w:val="00AE0A5B"/>
    <w:rsid w:val="00AE117C"/>
    <w:rsid w:val="00AE2C70"/>
    <w:rsid w:val="00AE3DF8"/>
    <w:rsid w:val="00AE4474"/>
    <w:rsid w:val="00AE670A"/>
    <w:rsid w:val="00AF0B0B"/>
    <w:rsid w:val="00AF10CA"/>
    <w:rsid w:val="00AF31D6"/>
    <w:rsid w:val="00AF5264"/>
    <w:rsid w:val="00AF5402"/>
    <w:rsid w:val="00AF6529"/>
    <w:rsid w:val="00AF7CA3"/>
    <w:rsid w:val="00B01FBD"/>
    <w:rsid w:val="00B03B48"/>
    <w:rsid w:val="00B03D54"/>
    <w:rsid w:val="00B10CD4"/>
    <w:rsid w:val="00B11270"/>
    <w:rsid w:val="00B124D3"/>
    <w:rsid w:val="00B1286B"/>
    <w:rsid w:val="00B14871"/>
    <w:rsid w:val="00B15B65"/>
    <w:rsid w:val="00B16523"/>
    <w:rsid w:val="00B20F13"/>
    <w:rsid w:val="00B21454"/>
    <w:rsid w:val="00B23DD8"/>
    <w:rsid w:val="00B24552"/>
    <w:rsid w:val="00B2483A"/>
    <w:rsid w:val="00B25771"/>
    <w:rsid w:val="00B261F2"/>
    <w:rsid w:val="00B306DB"/>
    <w:rsid w:val="00B30D03"/>
    <w:rsid w:val="00B329BC"/>
    <w:rsid w:val="00B33159"/>
    <w:rsid w:val="00B34497"/>
    <w:rsid w:val="00B34952"/>
    <w:rsid w:val="00B36421"/>
    <w:rsid w:val="00B37448"/>
    <w:rsid w:val="00B37F1B"/>
    <w:rsid w:val="00B420B3"/>
    <w:rsid w:val="00B42C5D"/>
    <w:rsid w:val="00B43CE7"/>
    <w:rsid w:val="00B4499C"/>
    <w:rsid w:val="00B44E55"/>
    <w:rsid w:val="00B45632"/>
    <w:rsid w:val="00B45A6F"/>
    <w:rsid w:val="00B47F6E"/>
    <w:rsid w:val="00B50C95"/>
    <w:rsid w:val="00B57DA8"/>
    <w:rsid w:val="00B6076D"/>
    <w:rsid w:val="00B60F05"/>
    <w:rsid w:val="00B61809"/>
    <w:rsid w:val="00B63F91"/>
    <w:rsid w:val="00B6404B"/>
    <w:rsid w:val="00B64F43"/>
    <w:rsid w:val="00B660C4"/>
    <w:rsid w:val="00B66885"/>
    <w:rsid w:val="00B702AC"/>
    <w:rsid w:val="00B7309D"/>
    <w:rsid w:val="00B74918"/>
    <w:rsid w:val="00B751BD"/>
    <w:rsid w:val="00B76255"/>
    <w:rsid w:val="00B80BBB"/>
    <w:rsid w:val="00B82014"/>
    <w:rsid w:val="00B831A4"/>
    <w:rsid w:val="00B8401F"/>
    <w:rsid w:val="00B854EF"/>
    <w:rsid w:val="00B85F0C"/>
    <w:rsid w:val="00B86BE5"/>
    <w:rsid w:val="00B87972"/>
    <w:rsid w:val="00B90841"/>
    <w:rsid w:val="00B92EB0"/>
    <w:rsid w:val="00B93C9E"/>
    <w:rsid w:val="00B961D6"/>
    <w:rsid w:val="00B9633A"/>
    <w:rsid w:val="00B96764"/>
    <w:rsid w:val="00B96A14"/>
    <w:rsid w:val="00B97145"/>
    <w:rsid w:val="00BA03C2"/>
    <w:rsid w:val="00BA1130"/>
    <w:rsid w:val="00BA1C26"/>
    <w:rsid w:val="00BA1DB3"/>
    <w:rsid w:val="00BA3A43"/>
    <w:rsid w:val="00BA3B27"/>
    <w:rsid w:val="00BA4674"/>
    <w:rsid w:val="00BA56BA"/>
    <w:rsid w:val="00BA56E6"/>
    <w:rsid w:val="00BA5797"/>
    <w:rsid w:val="00BA58C3"/>
    <w:rsid w:val="00BA592D"/>
    <w:rsid w:val="00BA7487"/>
    <w:rsid w:val="00BB1501"/>
    <w:rsid w:val="00BB1A5D"/>
    <w:rsid w:val="00BB3BA4"/>
    <w:rsid w:val="00BB4704"/>
    <w:rsid w:val="00BC2984"/>
    <w:rsid w:val="00BC33D2"/>
    <w:rsid w:val="00BC3516"/>
    <w:rsid w:val="00BC4717"/>
    <w:rsid w:val="00BC55DD"/>
    <w:rsid w:val="00BC70CD"/>
    <w:rsid w:val="00BD0A62"/>
    <w:rsid w:val="00BD1EE2"/>
    <w:rsid w:val="00BD22B5"/>
    <w:rsid w:val="00BD31F4"/>
    <w:rsid w:val="00BD32C7"/>
    <w:rsid w:val="00BD5D96"/>
    <w:rsid w:val="00BD60C7"/>
    <w:rsid w:val="00BD69A0"/>
    <w:rsid w:val="00BD70B1"/>
    <w:rsid w:val="00BD72A7"/>
    <w:rsid w:val="00BE02DB"/>
    <w:rsid w:val="00BE0842"/>
    <w:rsid w:val="00BE4F86"/>
    <w:rsid w:val="00BE66A1"/>
    <w:rsid w:val="00BE6D55"/>
    <w:rsid w:val="00BE791D"/>
    <w:rsid w:val="00BE796F"/>
    <w:rsid w:val="00BF1CD8"/>
    <w:rsid w:val="00BF2401"/>
    <w:rsid w:val="00BF60DB"/>
    <w:rsid w:val="00BF7D45"/>
    <w:rsid w:val="00BF7DEE"/>
    <w:rsid w:val="00C02CB9"/>
    <w:rsid w:val="00C0359D"/>
    <w:rsid w:val="00C036C6"/>
    <w:rsid w:val="00C047B7"/>
    <w:rsid w:val="00C0553F"/>
    <w:rsid w:val="00C06188"/>
    <w:rsid w:val="00C07B77"/>
    <w:rsid w:val="00C10062"/>
    <w:rsid w:val="00C102CB"/>
    <w:rsid w:val="00C104FD"/>
    <w:rsid w:val="00C1063E"/>
    <w:rsid w:val="00C116BF"/>
    <w:rsid w:val="00C126AA"/>
    <w:rsid w:val="00C2045F"/>
    <w:rsid w:val="00C21374"/>
    <w:rsid w:val="00C21CA2"/>
    <w:rsid w:val="00C300C9"/>
    <w:rsid w:val="00C3053B"/>
    <w:rsid w:val="00C311F1"/>
    <w:rsid w:val="00C339C8"/>
    <w:rsid w:val="00C33B5B"/>
    <w:rsid w:val="00C33EBC"/>
    <w:rsid w:val="00C3469F"/>
    <w:rsid w:val="00C424B8"/>
    <w:rsid w:val="00C44742"/>
    <w:rsid w:val="00C44BCA"/>
    <w:rsid w:val="00C45170"/>
    <w:rsid w:val="00C46C68"/>
    <w:rsid w:val="00C53A0E"/>
    <w:rsid w:val="00C543B3"/>
    <w:rsid w:val="00C55E8B"/>
    <w:rsid w:val="00C5765A"/>
    <w:rsid w:val="00C60528"/>
    <w:rsid w:val="00C70023"/>
    <w:rsid w:val="00C7003F"/>
    <w:rsid w:val="00C719A2"/>
    <w:rsid w:val="00C7275D"/>
    <w:rsid w:val="00C73278"/>
    <w:rsid w:val="00C73929"/>
    <w:rsid w:val="00C75258"/>
    <w:rsid w:val="00C7577B"/>
    <w:rsid w:val="00C7795F"/>
    <w:rsid w:val="00C800E8"/>
    <w:rsid w:val="00C801D7"/>
    <w:rsid w:val="00C80495"/>
    <w:rsid w:val="00C816C8"/>
    <w:rsid w:val="00C81822"/>
    <w:rsid w:val="00C81EAC"/>
    <w:rsid w:val="00C8223D"/>
    <w:rsid w:val="00C847B9"/>
    <w:rsid w:val="00C850D3"/>
    <w:rsid w:val="00C85CD7"/>
    <w:rsid w:val="00C92E93"/>
    <w:rsid w:val="00C93291"/>
    <w:rsid w:val="00C939DD"/>
    <w:rsid w:val="00C94472"/>
    <w:rsid w:val="00CA1076"/>
    <w:rsid w:val="00CA1324"/>
    <w:rsid w:val="00CA2AE2"/>
    <w:rsid w:val="00CA37CE"/>
    <w:rsid w:val="00CA4D0A"/>
    <w:rsid w:val="00CB1551"/>
    <w:rsid w:val="00CB1839"/>
    <w:rsid w:val="00CB1BB5"/>
    <w:rsid w:val="00CB24A1"/>
    <w:rsid w:val="00CB339E"/>
    <w:rsid w:val="00CB621E"/>
    <w:rsid w:val="00CC59E3"/>
    <w:rsid w:val="00CC70DE"/>
    <w:rsid w:val="00CD0974"/>
    <w:rsid w:val="00CD1C2C"/>
    <w:rsid w:val="00CD32B8"/>
    <w:rsid w:val="00CD3BC0"/>
    <w:rsid w:val="00CD4C75"/>
    <w:rsid w:val="00CD4DAD"/>
    <w:rsid w:val="00CD68D3"/>
    <w:rsid w:val="00CE18D1"/>
    <w:rsid w:val="00CE474B"/>
    <w:rsid w:val="00CE4A3F"/>
    <w:rsid w:val="00CE583C"/>
    <w:rsid w:val="00CE67FE"/>
    <w:rsid w:val="00CE701C"/>
    <w:rsid w:val="00CF3ADD"/>
    <w:rsid w:val="00CF3E37"/>
    <w:rsid w:val="00CF411E"/>
    <w:rsid w:val="00CF7976"/>
    <w:rsid w:val="00D02692"/>
    <w:rsid w:val="00D06D7A"/>
    <w:rsid w:val="00D10D0D"/>
    <w:rsid w:val="00D10F97"/>
    <w:rsid w:val="00D110F9"/>
    <w:rsid w:val="00D1480F"/>
    <w:rsid w:val="00D14ABB"/>
    <w:rsid w:val="00D14C24"/>
    <w:rsid w:val="00D16149"/>
    <w:rsid w:val="00D1797E"/>
    <w:rsid w:val="00D25D38"/>
    <w:rsid w:val="00D27D3D"/>
    <w:rsid w:val="00D30D33"/>
    <w:rsid w:val="00D329C4"/>
    <w:rsid w:val="00D32DEE"/>
    <w:rsid w:val="00D333BB"/>
    <w:rsid w:val="00D3396A"/>
    <w:rsid w:val="00D34023"/>
    <w:rsid w:val="00D344E5"/>
    <w:rsid w:val="00D35432"/>
    <w:rsid w:val="00D42262"/>
    <w:rsid w:val="00D43F38"/>
    <w:rsid w:val="00D44BB1"/>
    <w:rsid w:val="00D472A6"/>
    <w:rsid w:val="00D52385"/>
    <w:rsid w:val="00D56888"/>
    <w:rsid w:val="00D61DDE"/>
    <w:rsid w:val="00D61FD1"/>
    <w:rsid w:val="00D635C4"/>
    <w:rsid w:val="00D725F2"/>
    <w:rsid w:val="00D727A4"/>
    <w:rsid w:val="00D739D8"/>
    <w:rsid w:val="00D7442F"/>
    <w:rsid w:val="00D75473"/>
    <w:rsid w:val="00D80DD0"/>
    <w:rsid w:val="00D81CB3"/>
    <w:rsid w:val="00D82EF6"/>
    <w:rsid w:val="00D831AB"/>
    <w:rsid w:val="00D83491"/>
    <w:rsid w:val="00D836D8"/>
    <w:rsid w:val="00D83E81"/>
    <w:rsid w:val="00D84929"/>
    <w:rsid w:val="00D84B61"/>
    <w:rsid w:val="00D85CEC"/>
    <w:rsid w:val="00D85EC3"/>
    <w:rsid w:val="00D914C8"/>
    <w:rsid w:val="00D97408"/>
    <w:rsid w:val="00D9758C"/>
    <w:rsid w:val="00DA0BDA"/>
    <w:rsid w:val="00DA3909"/>
    <w:rsid w:val="00DA3D40"/>
    <w:rsid w:val="00DA4379"/>
    <w:rsid w:val="00DA46C5"/>
    <w:rsid w:val="00DA4706"/>
    <w:rsid w:val="00DA4D6B"/>
    <w:rsid w:val="00DA56EE"/>
    <w:rsid w:val="00DB0910"/>
    <w:rsid w:val="00DB1DA1"/>
    <w:rsid w:val="00DB2DD8"/>
    <w:rsid w:val="00DB3942"/>
    <w:rsid w:val="00DB3AA8"/>
    <w:rsid w:val="00DB63F6"/>
    <w:rsid w:val="00DB66AE"/>
    <w:rsid w:val="00DB6BFA"/>
    <w:rsid w:val="00DC0537"/>
    <w:rsid w:val="00DC1BFC"/>
    <w:rsid w:val="00DC5894"/>
    <w:rsid w:val="00DC5DBB"/>
    <w:rsid w:val="00DD01CD"/>
    <w:rsid w:val="00DD026D"/>
    <w:rsid w:val="00DD279B"/>
    <w:rsid w:val="00DD4145"/>
    <w:rsid w:val="00DD41C3"/>
    <w:rsid w:val="00DD49D6"/>
    <w:rsid w:val="00DD5C28"/>
    <w:rsid w:val="00DD648D"/>
    <w:rsid w:val="00DD69FF"/>
    <w:rsid w:val="00DE1293"/>
    <w:rsid w:val="00DE2B88"/>
    <w:rsid w:val="00DE348C"/>
    <w:rsid w:val="00DE425F"/>
    <w:rsid w:val="00DE779D"/>
    <w:rsid w:val="00DF1617"/>
    <w:rsid w:val="00DF1E02"/>
    <w:rsid w:val="00DF2AAD"/>
    <w:rsid w:val="00DF5035"/>
    <w:rsid w:val="00DF5DD7"/>
    <w:rsid w:val="00E03FBF"/>
    <w:rsid w:val="00E046A6"/>
    <w:rsid w:val="00E06522"/>
    <w:rsid w:val="00E0686C"/>
    <w:rsid w:val="00E1063D"/>
    <w:rsid w:val="00E1198C"/>
    <w:rsid w:val="00E1256C"/>
    <w:rsid w:val="00E12DCE"/>
    <w:rsid w:val="00E13068"/>
    <w:rsid w:val="00E161A0"/>
    <w:rsid w:val="00E239CB"/>
    <w:rsid w:val="00E2428A"/>
    <w:rsid w:val="00E2523D"/>
    <w:rsid w:val="00E259FA"/>
    <w:rsid w:val="00E32B87"/>
    <w:rsid w:val="00E33EF5"/>
    <w:rsid w:val="00E344A4"/>
    <w:rsid w:val="00E3586A"/>
    <w:rsid w:val="00E3707F"/>
    <w:rsid w:val="00E403D7"/>
    <w:rsid w:val="00E40D0E"/>
    <w:rsid w:val="00E42ABC"/>
    <w:rsid w:val="00E433AD"/>
    <w:rsid w:val="00E43A79"/>
    <w:rsid w:val="00E446C1"/>
    <w:rsid w:val="00E44BA1"/>
    <w:rsid w:val="00E4672A"/>
    <w:rsid w:val="00E4687C"/>
    <w:rsid w:val="00E46F49"/>
    <w:rsid w:val="00E52BC0"/>
    <w:rsid w:val="00E53DD3"/>
    <w:rsid w:val="00E604EC"/>
    <w:rsid w:val="00E620A3"/>
    <w:rsid w:val="00E627C8"/>
    <w:rsid w:val="00E70DB2"/>
    <w:rsid w:val="00E718E2"/>
    <w:rsid w:val="00E71AC9"/>
    <w:rsid w:val="00E737D9"/>
    <w:rsid w:val="00E73C63"/>
    <w:rsid w:val="00E76BD7"/>
    <w:rsid w:val="00E770C8"/>
    <w:rsid w:val="00E7744A"/>
    <w:rsid w:val="00E77E08"/>
    <w:rsid w:val="00E81DEB"/>
    <w:rsid w:val="00E8208B"/>
    <w:rsid w:val="00E82EBC"/>
    <w:rsid w:val="00E8540B"/>
    <w:rsid w:val="00E855EA"/>
    <w:rsid w:val="00E8561B"/>
    <w:rsid w:val="00E85682"/>
    <w:rsid w:val="00E90480"/>
    <w:rsid w:val="00E90851"/>
    <w:rsid w:val="00E916B9"/>
    <w:rsid w:val="00E94B8C"/>
    <w:rsid w:val="00EA14AB"/>
    <w:rsid w:val="00EA1A92"/>
    <w:rsid w:val="00EA1FCD"/>
    <w:rsid w:val="00EA595A"/>
    <w:rsid w:val="00EB23BA"/>
    <w:rsid w:val="00EB2DB3"/>
    <w:rsid w:val="00EB3626"/>
    <w:rsid w:val="00EB3739"/>
    <w:rsid w:val="00EB4C7E"/>
    <w:rsid w:val="00EB576C"/>
    <w:rsid w:val="00EB775B"/>
    <w:rsid w:val="00EC0012"/>
    <w:rsid w:val="00EC2D22"/>
    <w:rsid w:val="00EC36B0"/>
    <w:rsid w:val="00EC3E8C"/>
    <w:rsid w:val="00EC42CC"/>
    <w:rsid w:val="00EC4BE1"/>
    <w:rsid w:val="00EC6862"/>
    <w:rsid w:val="00EC7355"/>
    <w:rsid w:val="00ED0289"/>
    <w:rsid w:val="00ED02D3"/>
    <w:rsid w:val="00ED18E8"/>
    <w:rsid w:val="00ED37B1"/>
    <w:rsid w:val="00ED404C"/>
    <w:rsid w:val="00ED4236"/>
    <w:rsid w:val="00ED44A1"/>
    <w:rsid w:val="00ED677B"/>
    <w:rsid w:val="00ED6AE8"/>
    <w:rsid w:val="00ED7049"/>
    <w:rsid w:val="00ED70DE"/>
    <w:rsid w:val="00EE0DCE"/>
    <w:rsid w:val="00EE5F99"/>
    <w:rsid w:val="00EE6B97"/>
    <w:rsid w:val="00EE6D42"/>
    <w:rsid w:val="00EE785C"/>
    <w:rsid w:val="00EF02F0"/>
    <w:rsid w:val="00EF257A"/>
    <w:rsid w:val="00EF3386"/>
    <w:rsid w:val="00EF3530"/>
    <w:rsid w:val="00EF4449"/>
    <w:rsid w:val="00EF4679"/>
    <w:rsid w:val="00EF645D"/>
    <w:rsid w:val="00F00685"/>
    <w:rsid w:val="00F02376"/>
    <w:rsid w:val="00F02F47"/>
    <w:rsid w:val="00F06EBB"/>
    <w:rsid w:val="00F07C8B"/>
    <w:rsid w:val="00F1749B"/>
    <w:rsid w:val="00F2002D"/>
    <w:rsid w:val="00F2450D"/>
    <w:rsid w:val="00F250DD"/>
    <w:rsid w:val="00F257E9"/>
    <w:rsid w:val="00F2601F"/>
    <w:rsid w:val="00F278A2"/>
    <w:rsid w:val="00F3199F"/>
    <w:rsid w:val="00F32005"/>
    <w:rsid w:val="00F3554D"/>
    <w:rsid w:val="00F42854"/>
    <w:rsid w:val="00F43C4C"/>
    <w:rsid w:val="00F4444E"/>
    <w:rsid w:val="00F4743D"/>
    <w:rsid w:val="00F5113F"/>
    <w:rsid w:val="00F53152"/>
    <w:rsid w:val="00F556C9"/>
    <w:rsid w:val="00F5678C"/>
    <w:rsid w:val="00F571D6"/>
    <w:rsid w:val="00F57299"/>
    <w:rsid w:val="00F608F2"/>
    <w:rsid w:val="00F6287D"/>
    <w:rsid w:val="00F62EF3"/>
    <w:rsid w:val="00F63AA3"/>
    <w:rsid w:val="00F6597D"/>
    <w:rsid w:val="00F66890"/>
    <w:rsid w:val="00F702E9"/>
    <w:rsid w:val="00F70E50"/>
    <w:rsid w:val="00F70FF8"/>
    <w:rsid w:val="00F736B5"/>
    <w:rsid w:val="00F747FE"/>
    <w:rsid w:val="00F74B74"/>
    <w:rsid w:val="00F75ABE"/>
    <w:rsid w:val="00F766BF"/>
    <w:rsid w:val="00F76DBF"/>
    <w:rsid w:val="00F80508"/>
    <w:rsid w:val="00F80F2E"/>
    <w:rsid w:val="00F82554"/>
    <w:rsid w:val="00F82C91"/>
    <w:rsid w:val="00F82F76"/>
    <w:rsid w:val="00F8461F"/>
    <w:rsid w:val="00F850FE"/>
    <w:rsid w:val="00F85198"/>
    <w:rsid w:val="00F8524E"/>
    <w:rsid w:val="00F86EAF"/>
    <w:rsid w:val="00F90058"/>
    <w:rsid w:val="00F92F72"/>
    <w:rsid w:val="00F93734"/>
    <w:rsid w:val="00F96722"/>
    <w:rsid w:val="00F9721F"/>
    <w:rsid w:val="00F97799"/>
    <w:rsid w:val="00F97A10"/>
    <w:rsid w:val="00FA17C2"/>
    <w:rsid w:val="00FA4613"/>
    <w:rsid w:val="00FA5C94"/>
    <w:rsid w:val="00FB0359"/>
    <w:rsid w:val="00FB1D28"/>
    <w:rsid w:val="00FB313D"/>
    <w:rsid w:val="00FB388D"/>
    <w:rsid w:val="00FB4733"/>
    <w:rsid w:val="00FB4A33"/>
    <w:rsid w:val="00FB519F"/>
    <w:rsid w:val="00FB5B4C"/>
    <w:rsid w:val="00FB634F"/>
    <w:rsid w:val="00FC09F7"/>
    <w:rsid w:val="00FC1F0C"/>
    <w:rsid w:val="00FC37C2"/>
    <w:rsid w:val="00FC45DA"/>
    <w:rsid w:val="00FD00A1"/>
    <w:rsid w:val="00FD0745"/>
    <w:rsid w:val="00FD27F7"/>
    <w:rsid w:val="00FD3A26"/>
    <w:rsid w:val="00FD4E9A"/>
    <w:rsid w:val="00FD67C7"/>
    <w:rsid w:val="00FD7045"/>
    <w:rsid w:val="00FE07F1"/>
    <w:rsid w:val="00FE0DD5"/>
    <w:rsid w:val="00FE2BD1"/>
    <w:rsid w:val="00FE33F6"/>
    <w:rsid w:val="00FE6960"/>
    <w:rsid w:val="00FE6EAA"/>
    <w:rsid w:val="00FE7590"/>
    <w:rsid w:val="00FF1F87"/>
    <w:rsid w:val="00FF2741"/>
    <w:rsid w:val="00FF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952"/>
    <w:pPr>
      <w:widowControl w:val="0"/>
      <w:spacing w:before="380" w:line="420" w:lineRule="auto"/>
      <w:jc w:val="both"/>
    </w:pPr>
    <w:rPr>
      <w:sz w:val="28"/>
      <w:szCs w:val="28"/>
    </w:rPr>
  </w:style>
  <w:style w:type="paragraph" w:styleId="10">
    <w:name w:val="heading 1"/>
    <w:basedOn w:val="a"/>
    <w:next w:val="a"/>
    <w:link w:val="11"/>
    <w:uiPriority w:val="99"/>
    <w:qFormat/>
    <w:rsid w:val="00236952"/>
    <w:pPr>
      <w:keepNext/>
      <w:widowControl/>
      <w:spacing w:before="0" w:line="240" w:lineRule="auto"/>
      <w:ind w:firstLine="7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236952"/>
    <w:pPr>
      <w:keepNext/>
      <w:widowControl/>
      <w:spacing w:before="0" w:line="240" w:lineRule="auto"/>
      <w:jc w:val="right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6952"/>
    <w:pPr>
      <w:keepNext/>
      <w:widowControl/>
      <w:spacing w:before="0" w:line="240" w:lineRule="auto"/>
      <w:jc w:val="left"/>
      <w:outlineLvl w:val="2"/>
    </w:pPr>
  </w:style>
  <w:style w:type="paragraph" w:styleId="4">
    <w:name w:val="heading 4"/>
    <w:basedOn w:val="a"/>
    <w:next w:val="a"/>
    <w:link w:val="40"/>
    <w:uiPriority w:val="99"/>
    <w:qFormat/>
    <w:locked/>
    <w:rsid w:val="00153361"/>
    <w:pPr>
      <w:widowControl/>
      <w:spacing w:before="120" w:after="120" w:line="276" w:lineRule="auto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153361"/>
    <w:pPr>
      <w:keepNext/>
      <w:keepLines/>
      <w:widowControl/>
      <w:spacing w:before="200" w:line="276" w:lineRule="auto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locked/>
    <w:rsid w:val="00153361"/>
    <w:pPr>
      <w:keepNext/>
      <w:keepLines/>
      <w:widowControl/>
      <w:spacing w:before="200" w:line="276" w:lineRule="auto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71AC9"/>
    <w:pPr>
      <w:widowControl/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153361"/>
    <w:pPr>
      <w:keepNext/>
      <w:keepLines/>
      <w:widowControl/>
      <w:spacing w:before="200" w:line="276" w:lineRule="auto"/>
      <w:outlineLvl w:val="7"/>
    </w:pPr>
    <w:rPr>
      <w:color w:val="4F81BD"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153361"/>
    <w:pPr>
      <w:keepNext/>
      <w:keepLines/>
      <w:widowControl/>
      <w:spacing w:before="200" w:line="276" w:lineRule="auto"/>
      <w:outlineLvl w:val="8"/>
    </w:pPr>
    <w:rPr>
      <w:i/>
      <w:iCs/>
      <w:color w:val="4040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3695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3695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3695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153361"/>
    <w:rPr>
      <w:rFonts w:cs="Times New Roman"/>
    </w:rPr>
  </w:style>
  <w:style w:type="character" w:customStyle="1" w:styleId="50">
    <w:name w:val="Заголовок 5 Знак"/>
    <w:basedOn w:val="a0"/>
    <w:link w:val="5"/>
    <w:uiPriority w:val="99"/>
    <w:locked/>
    <w:rsid w:val="00153361"/>
    <w:rPr>
      <w:rFonts w:cs="Times New Roman"/>
    </w:rPr>
  </w:style>
  <w:style w:type="character" w:customStyle="1" w:styleId="60">
    <w:name w:val="Заголовок 6 Знак"/>
    <w:basedOn w:val="a0"/>
    <w:link w:val="6"/>
    <w:uiPriority w:val="99"/>
    <w:locked/>
    <w:rsid w:val="00153361"/>
    <w:rPr>
      <w:rFonts w:cs="Times New Roman"/>
      <w:i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36952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153361"/>
    <w:rPr>
      <w:rFonts w:cs="Times New Roman"/>
      <w:color w:val="4F81BD"/>
      <w:sz w:val="20"/>
    </w:rPr>
  </w:style>
  <w:style w:type="character" w:customStyle="1" w:styleId="90">
    <w:name w:val="Заголовок 9 Знак"/>
    <w:basedOn w:val="a0"/>
    <w:link w:val="9"/>
    <w:uiPriority w:val="99"/>
    <w:locked/>
    <w:rsid w:val="00153361"/>
    <w:rPr>
      <w:rFonts w:cs="Times New Roman"/>
      <w:i/>
      <w:color w:val="404040"/>
      <w:sz w:val="20"/>
    </w:rPr>
  </w:style>
  <w:style w:type="paragraph" w:styleId="21">
    <w:name w:val="Body Text 2"/>
    <w:basedOn w:val="a"/>
    <w:link w:val="22"/>
    <w:uiPriority w:val="99"/>
    <w:rsid w:val="00236952"/>
    <w:pPr>
      <w:widowControl/>
      <w:spacing w:before="0" w:line="240" w:lineRule="auto"/>
      <w:ind w:firstLine="708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6952"/>
    <w:rPr>
      <w:rFonts w:cs="Times New Roman"/>
      <w:sz w:val="28"/>
    </w:rPr>
  </w:style>
  <w:style w:type="paragraph" w:customStyle="1" w:styleId="ConsNormal">
    <w:name w:val="ConsNormal"/>
    <w:uiPriority w:val="99"/>
    <w:rsid w:val="00236952"/>
    <w:pPr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236952"/>
    <w:pPr>
      <w:widowControl/>
      <w:tabs>
        <w:tab w:val="center" w:pos="4677"/>
        <w:tab w:val="right" w:pos="9355"/>
      </w:tabs>
      <w:spacing w:before="0" w:line="240" w:lineRule="auto"/>
      <w:jc w:val="left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6952"/>
    <w:rPr>
      <w:rFonts w:cs="Times New Roman"/>
      <w:sz w:val="28"/>
    </w:rPr>
  </w:style>
  <w:style w:type="character" w:styleId="a5">
    <w:name w:val="page number"/>
    <w:basedOn w:val="a0"/>
    <w:uiPriority w:val="99"/>
    <w:rsid w:val="00236952"/>
    <w:rPr>
      <w:rFonts w:cs="Times New Roman"/>
    </w:rPr>
  </w:style>
  <w:style w:type="paragraph" w:styleId="a6">
    <w:name w:val="Body Text"/>
    <w:basedOn w:val="a"/>
    <w:link w:val="a7"/>
    <w:uiPriority w:val="99"/>
    <w:rsid w:val="00236952"/>
    <w:pPr>
      <w:widowControl/>
      <w:spacing w:before="0" w:line="240" w:lineRule="auto"/>
      <w:ind w:right="5705"/>
      <w:jc w:val="left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952"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rsid w:val="00236952"/>
    <w:pPr>
      <w:widowControl/>
      <w:spacing w:before="0" w:line="240" w:lineRule="auto"/>
      <w:ind w:left="6840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36952"/>
    <w:rPr>
      <w:rFonts w:cs="Times New Roman"/>
      <w:sz w:val="28"/>
    </w:rPr>
  </w:style>
  <w:style w:type="paragraph" w:styleId="31">
    <w:name w:val="Body Text Indent 3"/>
    <w:basedOn w:val="a"/>
    <w:link w:val="32"/>
    <w:uiPriority w:val="99"/>
    <w:rsid w:val="00236952"/>
    <w:pPr>
      <w:widowControl/>
      <w:spacing w:before="0" w:line="240" w:lineRule="auto"/>
      <w:ind w:left="6840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36952"/>
    <w:rPr>
      <w:rFonts w:cs="Times New Roman"/>
      <w:sz w:val="16"/>
    </w:rPr>
  </w:style>
  <w:style w:type="paragraph" w:styleId="a8">
    <w:name w:val="Title"/>
    <w:basedOn w:val="a"/>
    <w:link w:val="a9"/>
    <w:uiPriority w:val="99"/>
    <w:qFormat/>
    <w:rsid w:val="00236952"/>
    <w:pPr>
      <w:widowControl/>
      <w:spacing w:before="0" w:line="240" w:lineRule="auto"/>
      <w:ind w:right="4225"/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99"/>
    <w:locked/>
    <w:rsid w:val="00236952"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"/>
    <w:link w:val="34"/>
    <w:uiPriority w:val="99"/>
    <w:rsid w:val="00236952"/>
    <w:pPr>
      <w:widowControl/>
      <w:spacing w:before="0" w:line="240" w:lineRule="auto"/>
      <w:ind w:right="4338"/>
      <w:jc w:val="center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36952"/>
    <w:rPr>
      <w:rFonts w:cs="Times New Roman"/>
      <w:sz w:val="16"/>
    </w:rPr>
  </w:style>
  <w:style w:type="paragraph" w:styleId="aa">
    <w:name w:val="footer"/>
    <w:basedOn w:val="a"/>
    <w:link w:val="ab"/>
    <w:uiPriority w:val="99"/>
    <w:rsid w:val="00236952"/>
    <w:pPr>
      <w:widowControl/>
      <w:tabs>
        <w:tab w:val="center" w:pos="4677"/>
        <w:tab w:val="right" w:pos="9355"/>
      </w:tabs>
      <w:spacing w:before="0" w:line="240" w:lineRule="auto"/>
      <w:jc w:val="left"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236952"/>
    <w:rPr>
      <w:rFonts w:cs="Times New Roman"/>
      <w:sz w:val="28"/>
    </w:rPr>
  </w:style>
  <w:style w:type="paragraph" w:customStyle="1" w:styleId="ac">
    <w:name w:val="Таблицы (моноширинный)"/>
    <w:basedOn w:val="a"/>
    <w:next w:val="a"/>
    <w:uiPriority w:val="99"/>
    <w:rsid w:val="009767CA"/>
    <w:pPr>
      <w:autoSpaceDE w:val="0"/>
      <w:autoSpaceDN w:val="0"/>
      <w:adjustRightInd w:val="0"/>
      <w:spacing w:before="0" w:line="240" w:lineRule="auto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99"/>
    <w:rsid w:val="00822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Текст (лев. подпись)"/>
    <w:basedOn w:val="a"/>
    <w:next w:val="a"/>
    <w:uiPriority w:val="99"/>
    <w:rsid w:val="00383060"/>
    <w:pPr>
      <w:autoSpaceDE w:val="0"/>
      <w:autoSpaceDN w:val="0"/>
      <w:adjustRightInd w:val="0"/>
      <w:spacing w:before="0" w:line="240" w:lineRule="auto"/>
      <w:jc w:val="left"/>
    </w:pPr>
    <w:rPr>
      <w:rFonts w:ascii="Arial" w:hAnsi="Arial" w:cs="Arial"/>
      <w:sz w:val="22"/>
      <w:szCs w:val="22"/>
    </w:rPr>
  </w:style>
  <w:style w:type="paragraph" w:customStyle="1" w:styleId="af">
    <w:name w:val="Текст (прав. подпись)"/>
    <w:basedOn w:val="a"/>
    <w:next w:val="a"/>
    <w:uiPriority w:val="99"/>
    <w:rsid w:val="00383060"/>
    <w:pPr>
      <w:autoSpaceDE w:val="0"/>
      <w:autoSpaceDN w:val="0"/>
      <w:adjustRightInd w:val="0"/>
      <w:spacing w:before="0" w:line="240" w:lineRule="auto"/>
      <w:jc w:val="right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uiPriority w:val="99"/>
    <w:rsid w:val="00E0686C"/>
    <w:pPr>
      <w:widowControl w:val="0"/>
      <w:snapToGri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E259F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6767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semiHidden/>
    <w:rsid w:val="009D50C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36952"/>
    <w:rPr>
      <w:rFonts w:ascii="Tahoma" w:hAnsi="Tahoma" w:cs="Times New Roman"/>
      <w:sz w:val="16"/>
    </w:rPr>
  </w:style>
  <w:style w:type="character" w:customStyle="1" w:styleId="ConsPlusNormal0">
    <w:name w:val="ConsPlusNormal Знак"/>
    <w:link w:val="ConsPlusNormal"/>
    <w:qFormat/>
    <w:locked/>
    <w:rsid w:val="00F75ABE"/>
    <w:rPr>
      <w:rFonts w:ascii="Arial" w:hAnsi="Arial"/>
      <w:sz w:val="22"/>
      <w:szCs w:val="22"/>
      <w:lang w:val="ru-RU" w:eastAsia="ru-RU" w:bidi="ar-SA"/>
    </w:rPr>
  </w:style>
  <w:style w:type="paragraph" w:styleId="af2">
    <w:name w:val="No Spacing"/>
    <w:uiPriority w:val="99"/>
    <w:qFormat/>
    <w:rsid w:val="00F75ABE"/>
    <w:rPr>
      <w:sz w:val="24"/>
      <w:szCs w:val="24"/>
    </w:rPr>
  </w:style>
  <w:style w:type="paragraph" w:customStyle="1" w:styleId="Normalunindented">
    <w:name w:val="Normal unindented"/>
    <w:uiPriority w:val="99"/>
    <w:rsid w:val="002A51F5"/>
    <w:pPr>
      <w:spacing w:before="120" w:after="120" w:line="276" w:lineRule="auto"/>
      <w:jc w:val="both"/>
    </w:pPr>
    <w:rPr>
      <w:sz w:val="22"/>
      <w:szCs w:val="22"/>
    </w:rPr>
  </w:style>
  <w:style w:type="character" w:styleId="af3">
    <w:name w:val="Hyperlink"/>
    <w:basedOn w:val="a0"/>
    <w:uiPriority w:val="99"/>
    <w:rsid w:val="00153361"/>
    <w:rPr>
      <w:rFonts w:cs="Times New Roman"/>
      <w:color w:val="0000FF"/>
      <w:u w:val="single"/>
    </w:rPr>
  </w:style>
  <w:style w:type="paragraph" w:styleId="af4">
    <w:name w:val="footnote text"/>
    <w:basedOn w:val="a"/>
    <w:link w:val="af5"/>
    <w:uiPriority w:val="99"/>
    <w:rsid w:val="00385F71"/>
    <w:pPr>
      <w:widowControl/>
      <w:spacing w:before="0"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locked/>
    <w:rsid w:val="00385F71"/>
    <w:rPr>
      <w:rFonts w:ascii="Calibri" w:hAnsi="Calibri" w:cs="Times New Roman"/>
      <w:sz w:val="20"/>
      <w:szCs w:val="20"/>
      <w:lang w:eastAsia="en-US"/>
    </w:rPr>
  </w:style>
  <w:style w:type="character" w:styleId="af6">
    <w:name w:val="footnote reference"/>
    <w:basedOn w:val="a0"/>
    <w:uiPriority w:val="99"/>
    <w:rsid w:val="00385F71"/>
    <w:rPr>
      <w:rFonts w:cs="Times New Roman"/>
      <w:vertAlign w:val="superscript"/>
    </w:rPr>
  </w:style>
  <w:style w:type="character" w:styleId="af7">
    <w:name w:val="Placeholder Text"/>
    <w:basedOn w:val="a0"/>
    <w:uiPriority w:val="99"/>
    <w:semiHidden/>
    <w:rsid w:val="00E4672A"/>
    <w:rPr>
      <w:rFonts w:cs="Times New Roman"/>
      <w:color w:val="808080"/>
    </w:rPr>
  </w:style>
  <w:style w:type="paragraph" w:customStyle="1" w:styleId="210">
    <w:name w:val="Основной текст с отступом 21"/>
    <w:basedOn w:val="a"/>
    <w:rsid w:val="00000C88"/>
    <w:pPr>
      <w:keepNext/>
      <w:keepLines/>
      <w:widowControl/>
      <w:overflowPunct w:val="0"/>
      <w:autoSpaceDE w:val="0"/>
      <w:autoSpaceDN w:val="0"/>
      <w:adjustRightInd w:val="0"/>
      <w:spacing w:before="0" w:line="240" w:lineRule="auto"/>
      <w:ind w:left="426" w:firstLine="283"/>
    </w:pPr>
    <w:rPr>
      <w:rFonts w:ascii="Arial" w:eastAsia="Calibri" w:hAnsi="Arial" w:cs="Arial"/>
      <w:color w:val="333333"/>
      <w:sz w:val="20"/>
      <w:szCs w:val="20"/>
    </w:rPr>
  </w:style>
  <w:style w:type="paragraph" w:styleId="af8">
    <w:name w:val="List Paragraph"/>
    <w:basedOn w:val="a"/>
    <w:uiPriority w:val="34"/>
    <w:qFormat/>
    <w:rsid w:val="00000C88"/>
    <w:pPr>
      <w:ind w:left="720"/>
      <w:contextualSpacing/>
    </w:pPr>
  </w:style>
  <w:style w:type="paragraph" w:styleId="af9">
    <w:name w:val="caption"/>
    <w:basedOn w:val="a"/>
    <w:next w:val="a"/>
    <w:unhideWhenUsed/>
    <w:qFormat/>
    <w:locked/>
    <w:rsid w:val="00B86BE5"/>
    <w:pPr>
      <w:spacing w:before="0" w:after="200" w:line="240" w:lineRule="auto"/>
    </w:pPr>
    <w:rPr>
      <w:b/>
      <w:bCs/>
      <w:color w:val="4F81BD"/>
      <w:sz w:val="18"/>
      <w:szCs w:val="18"/>
    </w:rPr>
  </w:style>
  <w:style w:type="character" w:customStyle="1" w:styleId="-">
    <w:name w:val="Интернет-ссылка"/>
    <w:uiPriority w:val="99"/>
    <w:rsid w:val="00F571D6"/>
    <w:rPr>
      <w:rFonts w:cs="Times New Roman"/>
      <w:color w:val="0000FF"/>
      <w:u w:val="single"/>
    </w:rPr>
  </w:style>
  <w:style w:type="paragraph" w:styleId="afa">
    <w:name w:val="Normal (Web)"/>
    <w:basedOn w:val="a"/>
    <w:uiPriority w:val="99"/>
    <w:qFormat/>
    <w:rsid w:val="00F571D6"/>
    <w:pPr>
      <w:widowControl/>
      <w:suppressAutoHyphens/>
      <w:spacing w:before="100" w:after="100" w:line="240" w:lineRule="auto"/>
      <w:jc w:val="left"/>
    </w:pPr>
    <w:rPr>
      <w:sz w:val="24"/>
      <w:szCs w:val="24"/>
      <w:lang w:eastAsia="ar-SA"/>
    </w:rPr>
  </w:style>
  <w:style w:type="paragraph" w:customStyle="1" w:styleId="1">
    <w:name w:val="Стиль1"/>
    <w:basedOn w:val="a"/>
    <w:link w:val="12"/>
    <w:qFormat/>
    <w:rsid w:val="00366E01"/>
    <w:pPr>
      <w:numPr>
        <w:numId w:val="12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26"/>
        <w:tab w:val="left" w:pos="851"/>
        <w:tab w:val="left" w:pos="1200"/>
      </w:tabs>
      <w:spacing w:before="0" w:line="240" w:lineRule="auto"/>
    </w:pPr>
    <w:rPr>
      <w:sz w:val="21"/>
      <w:szCs w:val="21"/>
    </w:rPr>
  </w:style>
  <w:style w:type="character" w:customStyle="1" w:styleId="12">
    <w:name w:val="Стиль1 Знак"/>
    <w:basedOn w:val="a0"/>
    <w:link w:val="1"/>
    <w:rsid w:val="00366E01"/>
    <w:rPr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E3772-8892-4B64-BD65-AA192018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1996</Words>
  <Characters>14227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и расходования в 2005 году средств областного бюджета, выделяемых на финансирование расх</vt:lpstr>
    </vt:vector>
  </TitlesOfParts>
  <Company/>
  <LinksUpToDate>false</LinksUpToDate>
  <CharactersWithSpaces>16191</CharactersWithSpaces>
  <SharedDoc>false</SharedDoc>
  <HLinks>
    <vt:vector size="6" baseType="variant"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и расходования в 2005 году средств областного бюджета, выделяемых на финансирование расх</dc:title>
  <dc:creator>kushlanskaya</dc:creator>
  <cp:lastModifiedBy>Юрист</cp:lastModifiedBy>
  <cp:revision>10</cp:revision>
  <cp:lastPrinted>2025-03-18T10:59:00Z</cp:lastPrinted>
  <dcterms:created xsi:type="dcterms:W3CDTF">2026-04-29T12:32:00Z</dcterms:created>
  <dcterms:modified xsi:type="dcterms:W3CDTF">2026-06-24T12:39:00Z</dcterms:modified>
</cp:coreProperties>
</file>