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ED" w:rsidRPr="00022FDF" w:rsidRDefault="004C4AED" w:rsidP="004C4AED">
      <w:pPr>
        <w:jc w:val="center"/>
        <w:rPr>
          <w:b/>
        </w:rPr>
      </w:pPr>
      <w:r w:rsidRPr="00022FDF">
        <w:rPr>
          <w:b/>
        </w:rPr>
        <w:t>Техническое задание</w:t>
      </w:r>
    </w:p>
    <w:p w:rsidR="004C4AED" w:rsidRPr="00C91254" w:rsidRDefault="004C4AED" w:rsidP="004C4AED">
      <w:pPr>
        <w:ind w:firstLine="851"/>
        <w:jc w:val="center"/>
        <w:rPr>
          <w:b/>
          <w:sz w:val="26"/>
          <w:szCs w:val="26"/>
        </w:rPr>
      </w:pPr>
      <w:r>
        <w:t>Объект закупки: Поставка товара (</w:t>
      </w:r>
      <w:r w:rsidR="005162CF">
        <w:rPr>
          <w:sz w:val="26"/>
          <w:szCs w:val="26"/>
        </w:rPr>
        <w:t>набор инструментов</w:t>
      </w:r>
      <w:r>
        <w:t xml:space="preserve">) </w:t>
      </w:r>
    </w:p>
    <w:p w:rsidR="004C4AED" w:rsidRDefault="004C4AED" w:rsidP="004C4AED">
      <w:pPr>
        <w:ind w:right="459"/>
        <w:jc w:val="center"/>
        <w:rPr>
          <w:caps/>
          <w:sz w:val="22"/>
          <w:szCs w:val="22"/>
        </w:rPr>
      </w:pPr>
    </w:p>
    <w:p w:rsidR="004C4AED" w:rsidRDefault="004C4AED" w:rsidP="004C4AED">
      <w:pPr>
        <w:pStyle w:val="a4"/>
        <w:numPr>
          <w:ilvl w:val="0"/>
          <w:numId w:val="1"/>
        </w:numPr>
        <w:tabs>
          <w:tab w:val="num" w:pos="540"/>
        </w:tabs>
        <w:rPr>
          <w:sz w:val="22"/>
          <w:szCs w:val="22"/>
        </w:rPr>
      </w:pPr>
      <w:r>
        <w:rPr>
          <w:sz w:val="22"/>
          <w:szCs w:val="22"/>
        </w:rPr>
        <w:t>Технические характеристики:</w:t>
      </w:r>
      <w:r w:rsidR="00D16350">
        <w:rPr>
          <w:sz w:val="22"/>
          <w:szCs w:val="22"/>
        </w:rPr>
        <w:t xml:space="preserve"> </w:t>
      </w:r>
    </w:p>
    <w:p w:rsidR="004C4AED" w:rsidRDefault="004C4AED" w:rsidP="004C4AED">
      <w:pPr>
        <w:tabs>
          <w:tab w:val="num" w:pos="540"/>
        </w:tabs>
        <w:rPr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4C4AED" w:rsidRPr="00A3224C" w:rsidTr="005162CF">
        <w:trPr>
          <w:cantSplit/>
          <w:trHeight w:val="1104"/>
          <w:tblHeader/>
        </w:trPr>
        <w:tc>
          <w:tcPr>
            <w:tcW w:w="567" w:type="dxa"/>
            <w:shd w:val="clear" w:color="auto" w:fill="auto"/>
            <w:vAlign w:val="center"/>
          </w:tcPr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№</w:t>
            </w:r>
          </w:p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п/п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Наименование товара, указание на товарный знак (при наличии)</w:t>
            </w:r>
          </w:p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Код ОКПД 2, КТРУ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Технические характеристики</w:t>
            </w:r>
          </w:p>
        </w:tc>
      </w:tr>
      <w:tr w:rsidR="004C4AED" w:rsidRPr="00A3224C" w:rsidTr="005162CF">
        <w:trPr>
          <w:trHeight w:val="10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AED" w:rsidRDefault="005162CF" w:rsidP="00852F0B">
            <w:pPr>
              <w:pStyle w:val="1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Набор инструментов </w:t>
            </w:r>
          </w:p>
          <w:p w:rsidR="005162CF" w:rsidRPr="005162CF" w:rsidRDefault="005162CF" w:rsidP="005162CF">
            <w:pPr>
              <w:pStyle w:val="1"/>
              <w:shd w:val="clear" w:color="auto" w:fill="FFFFFF"/>
              <w:spacing w:before="0" w:line="420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162CF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Gigant</w:t>
            </w:r>
            <w:proofErr w:type="spellEnd"/>
            <w:r w:rsidRPr="005162CF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 108 предметов, Сталь </w:t>
            </w:r>
            <w:proofErr w:type="spellStart"/>
            <w:r w:rsidRPr="005162CF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Cr</w:t>
            </w:r>
            <w:proofErr w:type="spellEnd"/>
            <w:r w:rsidRPr="005162CF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-V, GAS 108</w:t>
            </w:r>
          </w:p>
          <w:p w:rsidR="005162CF" w:rsidRPr="005162CF" w:rsidRDefault="005162CF" w:rsidP="005162CF"/>
          <w:p w:rsidR="004C4AED" w:rsidRPr="00B57324" w:rsidRDefault="004C4AED" w:rsidP="00852F0B">
            <w:pPr>
              <w:jc w:val="center"/>
              <w:rPr>
                <w:b/>
              </w:rPr>
            </w:pPr>
            <w:r w:rsidRPr="00B57324">
              <w:rPr>
                <w:b/>
              </w:rPr>
              <w:t>Код позиции ОКПД2</w:t>
            </w:r>
          </w:p>
          <w:p w:rsidR="004C4AED" w:rsidRPr="009846DD" w:rsidRDefault="005162CF" w:rsidP="00852F0B">
            <w:pPr>
              <w:jc w:val="center"/>
            </w:pPr>
            <w:r>
              <w:t>25.73.30.299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2CF" w:rsidRDefault="005162CF" w:rsidP="005162CF">
            <w:pPr>
              <w:pStyle w:val="typography5vy1f47"/>
              <w:shd w:val="clear" w:color="auto" w:fill="FFFFFF"/>
              <w:spacing w:before="0" w:beforeAutospacing="0" w:after="120" w:afterAutospacing="0" w:line="360" w:lineRule="atLeast"/>
              <w:rPr>
                <w:b/>
                <w:bCs/>
                <w:color w:val="1C2126"/>
              </w:rPr>
            </w:pPr>
            <w:r>
              <w:rPr>
                <w:b/>
                <w:bCs/>
                <w:color w:val="1C2126"/>
              </w:rPr>
              <w:t>Количество предметов – 108</w:t>
            </w:r>
          </w:p>
          <w:p w:rsidR="005162CF" w:rsidRDefault="005162CF" w:rsidP="005162CF">
            <w:pPr>
              <w:pStyle w:val="typography5vy1f47"/>
              <w:shd w:val="clear" w:color="auto" w:fill="FFFFFF"/>
              <w:spacing w:before="0" w:beforeAutospacing="0" w:after="120" w:afterAutospacing="0" w:line="360" w:lineRule="atLeast"/>
              <w:rPr>
                <w:b/>
                <w:bCs/>
                <w:color w:val="1C2126"/>
              </w:rPr>
            </w:pPr>
            <w:r>
              <w:rPr>
                <w:b/>
                <w:bCs/>
                <w:color w:val="1C2126"/>
              </w:rPr>
              <w:t xml:space="preserve">Материал: сталь </w:t>
            </w:r>
            <w:proofErr w:type="spellStart"/>
            <w:r w:rsidRPr="005162CF">
              <w:rPr>
                <w:b/>
                <w:bCs/>
                <w:color w:val="1C2126"/>
              </w:rPr>
              <w:t>Cr</w:t>
            </w:r>
            <w:proofErr w:type="spellEnd"/>
            <w:r w:rsidRPr="005162CF">
              <w:rPr>
                <w:b/>
                <w:bCs/>
                <w:color w:val="1C2126"/>
              </w:rPr>
              <w:t>-V</w:t>
            </w:r>
          </w:p>
          <w:p w:rsidR="005162CF" w:rsidRPr="005162CF" w:rsidRDefault="005162CF" w:rsidP="005162CF">
            <w:pPr>
              <w:pStyle w:val="typography5vy1f47"/>
              <w:shd w:val="clear" w:color="auto" w:fill="FFFFFF"/>
              <w:spacing w:before="0" w:beforeAutospacing="0" w:after="120" w:afterAutospacing="0" w:line="360" w:lineRule="atLeast"/>
              <w:rPr>
                <w:b/>
                <w:bCs/>
                <w:color w:val="1C2126"/>
              </w:rPr>
            </w:pPr>
            <w:r w:rsidRPr="005162CF">
              <w:rPr>
                <w:b/>
                <w:bCs/>
                <w:color w:val="1C2126"/>
              </w:rPr>
              <w:t>Комплектация</w:t>
            </w:r>
          </w:p>
          <w:p w:rsidR="005162CF" w:rsidRPr="005162CF" w:rsidRDefault="005162CF" w:rsidP="005162CF">
            <w:pPr>
              <w:pStyle w:val="a5"/>
              <w:shd w:val="clear" w:color="auto" w:fill="FFFFFF"/>
              <w:spacing w:before="0" w:beforeAutospacing="0" w:after="0" w:afterAutospacing="0"/>
            </w:pPr>
            <w:r w:rsidRPr="005162CF">
              <w:t>1/4"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Головки, 13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- 4, 4.5, 5, 5.5, 6, 7, 8, 9, 10, 11, 12, 13, 14 мм;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Удлинительные головки, 8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- 6, 7, 8, 9, 10, 11, 12, 13 мм;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Головки </w:t>
            </w:r>
            <w:proofErr w:type="spellStart"/>
            <w:r w:rsidRPr="005162CF">
              <w:t>Torx</w:t>
            </w:r>
            <w:proofErr w:type="spellEnd"/>
            <w:r w:rsidRPr="005162CF">
              <w:t xml:space="preserve">, 5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Е4, 5, 6 7, 8 мм;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Головки-биты, 17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</w:t>
            </w:r>
            <w:proofErr w:type="spellStart"/>
            <w:r w:rsidRPr="005162CF">
              <w:t>Sl</w:t>
            </w:r>
            <w:proofErr w:type="spellEnd"/>
            <w:r w:rsidRPr="005162CF">
              <w:t xml:space="preserve"> 4, 5.5, 6.5; </w:t>
            </w:r>
            <w:proofErr w:type="spellStart"/>
            <w:r w:rsidRPr="005162CF">
              <w:t>Ph</w:t>
            </w:r>
            <w:proofErr w:type="spellEnd"/>
            <w:r w:rsidRPr="005162CF">
              <w:t xml:space="preserve"> 1, 2; </w:t>
            </w:r>
            <w:proofErr w:type="spellStart"/>
            <w:r w:rsidRPr="005162CF">
              <w:t>Pz</w:t>
            </w:r>
            <w:proofErr w:type="spellEnd"/>
            <w:r w:rsidRPr="005162CF">
              <w:t xml:space="preserve"> 1, 2; Н 3, 4, 5, 6; Т 8, 10, 15, 20, 25, 27, 30;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Удлинители, 2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- 2, 4";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>Универсальный шарнир (</w:t>
            </w:r>
            <w:proofErr w:type="spellStart"/>
            <w:r w:rsidRPr="005162CF">
              <w:t>карданчик</w:t>
            </w:r>
            <w:proofErr w:type="spellEnd"/>
            <w:r w:rsidRPr="005162CF">
              <w:t>);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>Трещоточный ключ;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>Т-образный вороток с ползунком;</w:t>
            </w:r>
          </w:p>
          <w:p w:rsidR="005162CF" w:rsidRPr="005162CF" w:rsidRDefault="005162CF" w:rsidP="005162CF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</w:pPr>
            <w:r w:rsidRPr="005162CF">
              <w:t>Вороток с рукояткой 6".</w:t>
            </w:r>
          </w:p>
          <w:p w:rsidR="005162CF" w:rsidRPr="005162CF" w:rsidRDefault="005162CF" w:rsidP="005162CF">
            <w:pPr>
              <w:pStyle w:val="a5"/>
              <w:shd w:val="clear" w:color="auto" w:fill="FFFFFF"/>
              <w:spacing w:before="0" w:beforeAutospacing="0" w:after="0" w:afterAutospacing="0"/>
            </w:pPr>
            <w:r w:rsidRPr="005162CF">
              <w:t>1/2"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Головки, 18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- 10, 11, 12, 13, 14, 15, 16, 17, 18, 19, 20, 21, 22, 24, 27, 30, 32 мм;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Удлинительные головки, 5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- 14, 15, 17, 19, 22 мм;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Свечные головки, 2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- 16, 21 мм;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Головки </w:t>
            </w:r>
            <w:proofErr w:type="spellStart"/>
            <w:r w:rsidRPr="005162CF">
              <w:t>Torx</w:t>
            </w:r>
            <w:proofErr w:type="spellEnd"/>
            <w:r w:rsidRPr="005162CF">
              <w:t xml:space="preserve"> - Е10, 11, 12, 14, 16, 18, 20, 24 мм;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Удлинители, 2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- 5, 10";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>Универсальный шарнир (</w:t>
            </w:r>
            <w:proofErr w:type="spellStart"/>
            <w:r w:rsidRPr="005162CF">
              <w:t>карданчик</w:t>
            </w:r>
            <w:proofErr w:type="spellEnd"/>
            <w:r w:rsidRPr="005162CF">
              <w:t>);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>Трещоточный ключ;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>Адаптер для бит;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>3-х сторонний адаптер;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Биты 8х30 мм, 17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</w:t>
            </w:r>
            <w:proofErr w:type="spellStart"/>
            <w:r w:rsidRPr="005162CF">
              <w:t>Sl</w:t>
            </w:r>
            <w:proofErr w:type="spellEnd"/>
            <w:r w:rsidRPr="005162CF">
              <w:t xml:space="preserve"> 8, 10, 12; Т 40, 45, 50, 55, 60; </w:t>
            </w:r>
            <w:proofErr w:type="spellStart"/>
            <w:r w:rsidRPr="005162CF">
              <w:t>Ph</w:t>
            </w:r>
            <w:proofErr w:type="spellEnd"/>
            <w:r w:rsidRPr="005162CF">
              <w:t xml:space="preserve"> 3, 4; </w:t>
            </w:r>
            <w:proofErr w:type="spellStart"/>
            <w:r w:rsidRPr="005162CF">
              <w:t>Pz</w:t>
            </w:r>
            <w:proofErr w:type="spellEnd"/>
            <w:r w:rsidRPr="005162CF">
              <w:t xml:space="preserve"> 3, 4; Н 7, 8, 10, 12, 14;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 xml:space="preserve">Шестигранные ключи, 3 </w:t>
            </w:r>
            <w:proofErr w:type="spellStart"/>
            <w:r w:rsidRPr="005162CF">
              <w:t>шт</w:t>
            </w:r>
            <w:proofErr w:type="spellEnd"/>
            <w:r w:rsidRPr="005162CF">
              <w:t xml:space="preserve"> - 1.5, 2, 2.5 мм;</w:t>
            </w:r>
          </w:p>
          <w:p w:rsidR="005162CF" w:rsidRPr="005162CF" w:rsidRDefault="005162CF" w:rsidP="005162CF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</w:pPr>
            <w:r w:rsidRPr="005162CF">
              <w:t>Кейс.</w:t>
            </w:r>
          </w:p>
          <w:p w:rsidR="004C4AED" w:rsidRPr="00B57324" w:rsidRDefault="004C4AED" w:rsidP="005162CF">
            <w:pP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</w:pPr>
          </w:p>
        </w:tc>
      </w:tr>
    </w:tbl>
    <w:p w:rsidR="004C4AED" w:rsidRDefault="004C4AED" w:rsidP="004C4AED">
      <w:pPr>
        <w:rPr>
          <w:sz w:val="22"/>
          <w:szCs w:val="22"/>
        </w:rPr>
      </w:pPr>
      <w:r>
        <w:rPr>
          <w:sz w:val="22"/>
          <w:szCs w:val="22"/>
        </w:rPr>
        <w:t>Требования к товару:</w:t>
      </w:r>
    </w:p>
    <w:p w:rsidR="004C4AED" w:rsidRDefault="004C4AED" w:rsidP="004C4AED">
      <w:pPr>
        <w:ind w:firstLine="709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Товар должен иметь документы, подтверждающие соответствие Товара, являющимся предметом закупки, требованиям законодательства Российской Федерации, действующие сертификаты и/или декларации о соответствии, а также паспорт и инструкция. </w:t>
      </w:r>
      <w:r>
        <w:rPr>
          <w:b/>
          <w:sz w:val="22"/>
          <w:szCs w:val="22"/>
          <w:u w:val="single"/>
        </w:rPr>
        <w:t>При поставке товара Поставщик обязан предоставить документы, удостоверяющие качество товара (паспорт качества, сертификаты качества).</w:t>
      </w:r>
    </w:p>
    <w:p w:rsidR="004C4AED" w:rsidRDefault="004C4AED" w:rsidP="004C4AE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Качество, технические и функциональные характеристики товара должны соответствовать описанию объекта закупки, условия договора и действующему законодательству Российской Федерации.</w:t>
      </w:r>
    </w:p>
    <w:p w:rsidR="004C4AED" w:rsidRDefault="004C4AED" w:rsidP="004C4AE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Товар должен быть новым, не бывшим в употреблении, пригодным для использования по своему назначению. Поставляемы товар не должен иметь дефектов, связанных с материалами или качеством изготовления и соответствовать характеристикам и параметрам, заявленным Заказчиком.</w:t>
      </w:r>
    </w:p>
    <w:p w:rsidR="004C4AED" w:rsidRDefault="004C4AED" w:rsidP="004C4AE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Требования к упаковке:</w:t>
      </w:r>
    </w:p>
    <w:p w:rsidR="004C4AED" w:rsidRDefault="004C4AED" w:rsidP="004C4AED">
      <w:pPr>
        <w:jc w:val="both"/>
        <w:rPr>
          <w:sz w:val="22"/>
          <w:szCs w:val="22"/>
        </w:rPr>
      </w:pPr>
      <w:r>
        <w:rPr>
          <w:sz w:val="22"/>
          <w:szCs w:val="22"/>
        </w:rPr>
        <w:t>Товар должен быть промаркирован. Маркировка должна соответствовать обязательным стандартам производителя и требованиям законодательства.</w:t>
      </w:r>
    </w:p>
    <w:p w:rsidR="004C4AED" w:rsidRDefault="004C4AED" w:rsidP="004C4AED">
      <w:pPr>
        <w:jc w:val="both"/>
        <w:rPr>
          <w:sz w:val="22"/>
          <w:szCs w:val="22"/>
        </w:rPr>
      </w:pPr>
      <w:r>
        <w:rPr>
          <w:sz w:val="22"/>
          <w:szCs w:val="22"/>
        </w:rPr>
        <w:t>Товар поставляется в не имеющей повреждений упаковке, согласно требованиям производителя, с сохранением защитных товарных знаков производителя. Упаковка должна гарантировать сохранность оборудования на весь срок его транспортировки с учетом перегрузок и длительного хранения.</w:t>
      </w:r>
    </w:p>
    <w:p w:rsidR="004C4AED" w:rsidRDefault="004C4AED" w:rsidP="004C4AED">
      <w:pPr>
        <w:rPr>
          <w:sz w:val="22"/>
          <w:szCs w:val="22"/>
        </w:rPr>
      </w:pPr>
    </w:p>
    <w:p w:rsidR="004C4AED" w:rsidRDefault="004C4AED" w:rsidP="004C4AED">
      <w:pPr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Требования к гарантии</w:t>
      </w:r>
    </w:p>
    <w:p w:rsidR="004C4AED" w:rsidRDefault="004C4AED" w:rsidP="004C4AED">
      <w:pPr>
        <w:rPr>
          <w:sz w:val="22"/>
          <w:szCs w:val="22"/>
        </w:rPr>
      </w:pPr>
      <w:r>
        <w:rPr>
          <w:sz w:val="22"/>
          <w:szCs w:val="22"/>
        </w:rPr>
        <w:t>Срок гарантии не менее 12 месяцев с момента приемки товара Заказчиком.</w:t>
      </w:r>
    </w:p>
    <w:p w:rsidR="004C4AED" w:rsidRDefault="004C4AED" w:rsidP="004C4AED">
      <w:pPr>
        <w:rPr>
          <w:sz w:val="22"/>
          <w:szCs w:val="22"/>
        </w:rPr>
      </w:pPr>
    </w:p>
    <w:p w:rsidR="004C4AED" w:rsidRDefault="004C4AED" w:rsidP="004C4AED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Требования к поставке</w:t>
      </w:r>
    </w:p>
    <w:p w:rsidR="004C4AED" w:rsidRDefault="004C4AED" w:rsidP="004C4AED">
      <w:pPr>
        <w:rPr>
          <w:sz w:val="22"/>
          <w:szCs w:val="22"/>
        </w:rPr>
      </w:pPr>
      <w:r>
        <w:rPr>
          <w:sz w:val="22"/>
          <w:szCs w:val="22"/>
        </w:rPr>
        <w:t>Товар поставляется силами Заказчика в течение 5</w:t>
      </w:r>
      <w:r w:rsidR="005162CF">
        <w:rPr>
          <w:sz w:val="22"/>
          <w:szCs w:val="22"/>
        </w:rPr>
        <w:t>(пяти)</w:t>
      </w:r>
      <w:bookmarkStart w:id="0" w:name="_GoBack"/>
      <w:bookmarkEnd w:id="0"/>
      <w:r>
        <w:rPr>
          <w:sz w:val="22"/>
          <w:szCs w:val="22"/>
        </w:rPr>
        <w:t xml:space="preserve"> рабочих дней с даты заключения товара.</w:t>
      </w:r>
    </w:p>
    <w:p w:rsidR="00DF24E7" w:rsidRDefault="00DF24E7"/>
    <w:sectPr w:rsidR="00DF24E7" w:rsidSect="004C4A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5462"/>
    <w:multiLevelType w:val="multilevel"/>
    <w:tmpl w:val="FC2E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14BB6"/>
    <w:multiLevelType w:val="multilevel"/>
    <w:tmpl w:val="B698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95EA7"/>
    <w:multiLevelType w:val="hybridMultilevel"/>
    <w:tmpl w:val="3CE2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CB"/>
    <w:rsid w:val="004C4AED"/>
    <w:rsid w:val="005162CF"/>
    <w:rsid w:val="006E42CB"/>
    <w:rsid w:val="00D16350"/>
    <w:rsid w:val="00DF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85AB"/>
  <w15:chartTrackingRefBased/>
  <w15:docId w15:val="{F056F2E6-DE31-4E1A-ACA5-4F346A84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4AED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AED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a3">
    <w:name w:val="Hyperlink"/>
    <w:rsid w:val="004C4AED"/>
    <w:rPr>
      <w:color w:val="0000FF"/>
      <w:u w:val="single"/>
    </w:rPr>
  </w:style>
  <w:style w:type="paragraph" w:styleId="a4">
    <w:name w:val="List Paragraph"/>
    <w:basedOn w:val="a"/>
    <w:qFormat/>
    <w:rsid w:val="004C4AED"/>
    <w:pPr>
      <w:ind w:left="720"/>
      <w:contextualSpacing/>
    </w:pPr>
  </w:style>
  <w:style w:type="paragraph" w:customStyle="1" w:styleId="typography5vy1f47">
    <w:name w:val="_typography_5vy1f_47"/>
    <w:basedOn w:val="a"/>
    <w:rsid w:val="005162CF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5162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Елена Владимировна</dc:creator>
  <cp:keywords/>
  <dc:description/>
  <cp:lastModifiedBy>Гаврилина Елена Владимировна</cp:lastModifiedBy>
  <cp:revision>4</cp:revision>
  <dcterms:created xsi:type="dcterms:W3CDTF">2026-04-22T12:13:00Z</dcterms:created>
  <dcterms:modified xsi:type="dcterms:W3CDTF">2026-08-27T12:57:00Z</dcterms:modified>
</cp:coreProperties>
</file>