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A8" w:rsidRPr="00C217F1" w:rsidRDefault="00367FA8" w:rsidP="00367FA8">
      <w:pPr>
        <w:shd w:val="clear" w:color="auto" w:fill="FFFFFF"/>
        <w:jc w:val="center"/>
        <w:rPr>
          <w:b/>
          <w:bCs/>
          <w:strike/>
          <w:sz w:val="28"/>
          <w:szCs w:val="28"/>
        </w:rPr>
      </w:pPr>
      <w:r w:rsidRPr="00C217F1">
        <w:rPr>
          <w:b/>
          <w:bCs/>
          <w:sz w:val="28"/>
          <w:szCs w:val="28"/>
        </w:rPr>
        <w:t xml:space="preserve">Техническое задание </w:t>
      </w:r>
    </w:p>
    <w:p w:rsidR="00367FA8" w:rsidRDefault="00367FA8" w:rsidP="00F122DD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6417B4">
        <w:rPr>
          <w:b/>
          <w:sz w:val="28"/>
          <w:szCs w:val="28"/>
        </w:rPr>
        <w:t xml:space="preserve">на оказание услуг по проведению </w:t>
      </w:r>
      <w:r w:rsidR="00F122DD" w:rsidRPr="00F122DD">
        <w:rPr>
          <w:b/>
          <w:sz w:val="28"/>
          <w:szCs w:val="28"/>
        </w:rPr>
        <w:t xml:space="preserve"> аттестационны</w:t>
      </w:r>
      <w:r w:rsidR="00B87CAC">
        <w:rPr>
          <w:b/>
          <w:sz w:val="28"/>
          <w:szCs w:val="28"/>
        </w:rPr>
        <w:t>х</w:t>
      </w:r>
      <w:r w:rsidR="00F122DD" w:rsidRPr="00F122DD">
        <w:rPr>
          <w:b/>
          <w:sz w:val="28"/>
          <w:szCs w:val="28"/>
        </w:rPr>
        <w:t xml:space="preserve"> испытани</w:t>
      </w:r>
      <w:r w:rsidR="00B87CAC">
        <w:rPr>
          <w:b/>
          <w:sz w:val="28"/>
          <w:szCs w:val="28"/>
        </w:rPr>
        <w:t>й</w:t>
      </w:r>
      <w:r w:rsidR="00F122DD" w:rsidRPr="00F122DD">
        <w:rPr>
          <w:b/>
          <w:sz w:val="28"/>
          <w:szCs w:val="28"/>
        </w:rPr>
        <w:t xml:space="preserve"> объекта информатизации, предназначенного для обработки сведений, составляющих государственную тайну</w:t>
      </w:r>
    </w:p>
    <w:p w:rsidR="00F122DD" w:rsidRPr="003049ED" w:rsidRDefault="00F122DD" w:rsidP="00F122DD">
      <w:pPr>
        <w:shd w:val="clear" w:color="auto" w:fill="FFFFFF"/>
        <w:ind w:firstLine="709"/>
        <w:jc w:val="center"/>
        <w:rPr>
          <w:b/>
          <w:spacing w:val="-1"/>
          <w:sz w:val="28"/>
          <w:szCs w:val="28"/>
        </w:rPr>
      </w:pPr>
    </w:p>
    <w:p w:rsidR="00367FA8" w:rsidRPr="00AC52FE" w:rsidRDefault="00367FA8" w:rsidP="00184953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417B4">
        <w:rPr>
          <w:b/>
          <w:bCs/>
          <w:color w:val="000000"/>
          <w:spacing w:val="-1"/>
          <w:sz w:val="28"/>
          <w:szCs w:val="28"/>
        </w:rPr>
        <w:t>Наименование оказываемых услуг:</w:t>
      </w:r>
      <w:r w:rsidRPr="006417B4">
        <w:rPr>
          <w:sz w:val="28"/>
          <w:szCs w:val="28"/>
        </w:rPr>
        <w:t xml:space="preserve"> </w:t>
      </w:r>
      <w:r w:rsidRPr="00AC52FE">
        <w:rPr>
          <w:sz w:val="28"/>
          <w:szCs w:val="28"/>
        </w:rPr>
        <w:t xml:space="preserve">проведение </w:t>
      </w:r>
      <w:r w:rsidR="00184953" w:rsidRPr="00184953">
        <w:rPr>
          <w:sz w:val="28"/>
          <w:szCs w:val="28"/>
        </w:rPr>
        <w:t>аттестационны</w:t>
      </w:r>
      <w:r w:rsidR="00B87CAC">
        <w:rPr>
          <w:sz w:val="28"/>
          <w:szCs w:val="28"/>
        </w:rPr>
        <w:t>х</w:t>
      </w:r>
      <w:r w:rsidR="00184953" w:rsidRPr="00184953">
        <w:rPr>
          <w:sz w:val="28"/>
          <w:szCs w:val="28"/>
        </w:rPr>
        <w:t xml:space="preserve"> испытани</w:t>
      </w:r>
      <w:r w:rsidR="00B87CAC">
        <w:rPr>
          <w:sz w:val="28"/>
          <w:szCs w:val="28"/>
        </w:rPr>
        <w:t>й</w:t>
      </w:r>
      <w:bookmarkStart w:id="0" w:name="_GoBack"/>
      <w:bookmarkEnd w:id="0"/>
      <w:r w:rsidR="00184953" w:rsidRPr="00184953">
        <w:rPr>
          <w:sz w:val="28"/>
          <w:szCs w:val="28"/>
        </w:rPr>
        <w:t xml:space="preserve"> объекта информатизации, предназначенного для обработки сведений, составляющих государственную тайну</w:t>
      </w:r>
      <w:r w:rsidRPr="00AC52FE">
        <w:rPr>
          <w:sz w:val="28"/>
          <w:szCs w:val="28"/>
        </w:rPr>
        <w:t>.</w:t>
      </w:r>
    </w:p>
    <w:p w:rsidR="00367FA8" w:rsidRDefault="00367FA8" w:rsidP="00367FA8">
      <w:pPr>
        <w:shd w:val="clear" w:color="auto" w:fill="FFFFFF"/>
        <w:ind w:firstLine="709"/>
        <w:jc w:val="both"/>
        <w:rPr>
          <w:sz w:val="28"/>
          <w:szCs w:val="28"/>
        </w:rPr>
      </w:pPr>
      <w:r w:rsidRPr="006417B4">
        <w:rPr>
          <w:sz w:val="28"/>
          <w:szCs w:val="28"/>
        </w:rPr>
        <w:t>Код по Общероссийскому классификатору продукции по видам экономической деятельности (</w:t>
      </w:r>
      <w:proofErr w:type="gramStart"/>
      <w:r w:rsidRPr="006417B4">
        <w:rPr>
          <w:sz w:val="28"/>
          <w:szCs w:val="28"/>
        </w:rPr>
        <w:t>ОК</w:t>
      </w:r>
      <w:proofErr w:type="gramEnd"/>
      <w:r w:rsidRPr="006417B4">
        <w:rPr>
          <w:sz w:val="28"/>
          <w:szCs w:val="28"/>
        </w:rPr>
        <w:t xml:space="preserve"> 034 – 2014 (КПЕС 2008)), соответствующи</w:t>
      </w:r>
      <w:r w:rsidR="00B60C59">
        <w:rPr>
          <w:sz w:val="28"/>
          <w:szCs w:val="28"/>
        </w:rPr>
        <w:t>й</w:t>
      </w:r>
      <w:r w:rsidRPr="006417B4">
        <w:rPr>
          <w:sz w:val="28"/>
          <w:szCs w:val="28"/>
        </w:rPr>
        <w:t xml:space="preserve"> предмету государственного</w:t>
      </w:r>
      <w:r w:rsidRPr="00112849">
        <w:rPr>
          <w:sz w:val="28"/>
          <w:szCs w:val="28"/>
        </w:rPr>
        <w:t xml:space="preserve"> контракта:</w:t>
      </w:r>
    </w:p>
    <w:p w:rsidR="00367FA8" w:rsidRPr="00F3586C" w:rsidRDefault="00367FA8" w:rsidP="00367F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71.20.19.115 - </w:t>
      </w:r>
      <w:r w:rsidRPr="006417B4">
        <w:rPr>
          <w:sz w:val="28"/>
          <w:szCs w:val="28"/>
        </w:rPr>
        <w:t>Услуги по аттестационным испытаниям и аттестации на соответствие требованиям по защите информации</w:t>
      </w:r>
      <w:r>
        <w:rPr>
          <w:sz w:val="28"/>
          <w:szCs w:val="28"/>
        </w:rPr>
        <w:t>.</w:t>
      </w:r>
    </w:p>
    <w:p w:rsidR="00367FA8" w:rsidRPr="00975703" w:rsidRDefault="00367FA8" w:rsidP="00367FA8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F422AA">
        <w:rPr>
          <w:b/>
          <w:sz w:val="28"/>
          <w:szCs w:val="28"/>
        </w:rPr>
        <w:t>Количество оказываемых услуг:</w:t>
      </w:r>
      <w:r w:rsidRPr="00975703">
        <w:rPr>
          <w:sz w:val="28"/>
          <w:szCs w:val="28"/>
        </w:rPr>
        <w:t xml:space="preserve"> оказание 1 (Одного) комплекса услуг.</w:t>
      </w:r>
    </w:p>
    <w:p w:rsidR="00367FA8" w:rsidRPr="006417B4" w:rsidRDefault="00367FA8" w:rsidP="003049ED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F422AA">
        <w:rPr>
          <w:b/>
          <w:sz w:val="28"/>
          <w:szCs w:val="28"/>
        </w:rPr>
        <w:t>Источник финансирования государственного заказа:</w:t>
      </w:r>
      <w:r w:rsidRPr="00975703">
        <w:rPr>
          <w:sz w:val="28"/>
          <w:szCs w:val="28"/>
        </w:rPr>
        <w:t xml:space="preserve"> средства федерального бюджета </w:t>
      </w:r>
      <w:r w:rsidRPr="006417B4">
        <w:rPr>
          <w:sz w:val="28"/>
          <w:szCs w:val="28"/>
        </w:rPr>
        <w:t>Российской Федерации, выделенные на 202</w:t>
      </w:r>
      <w:r w:rsidR="00FF72BC">
        <w:rPr>
          <w:sz w:val="28"/>
          <w:szCs w:val="28"/>
        </w:rPr>
        <w:t>6</w:t>
      </w:r>
      <w:r w:rsidRPr="006417B4">
        <w:rPr>
          <w:sz w:val="28"/>
          <w:szCs w:val="28"/>
        </w:rPr>
        <w:t xml:space="preserve"> год</w:t>
      </w:r>
      <w:r w:rsidR="003049ED">
        <w:rPr>
          <w:sz w:val="28"/>
          <w:szCs w:val="28"/>
        </w:rPr>
        <w:t xml:space="preserve">, </w:t>
      </w:r>
      <w:r w:rsidR="003049ED" w:rsidRPr="003049ED">
        <w:rPr>
          <w:sz w:val="28"/>
          <w:szCs w:val="28"/>
        </w:rPr>
        <w:t>код бюджетной классификации 155 0113 2340190020 242</w:t>
      </w:r>
      <w:r w:rsidRPr="006417B4">
        <w:rPr>
          <w:sz w:val="28"/>
          <w:szCs w:val="28"/>
        </w:rPr>
        <w:t>.</w:t>
      </w:r>
    </w:p>
    <w:p w:rsidR="00367FA8" w:rsidRPr="006417B4" w:rsidRDefault="00367FA8" w:rsidP="00367FA8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b/>
          <w:sz w:val="28"/>
          <w:szCs w:val="28"/>
        </w:rPr>
      </w:pPr>
      <w:r w:rsidRPr="006417B4">
        <w:rPr>
          <w:b/>
          <w:sz w:val="28"/>
          <w:szCs w:val="28"/>
        </w:rPr>
        <w:t xml:space="preserve">Форма, сроки и порядок оплаты оказываемых услуг: </w:t>
      </w:r>
      <w:r w:rsidRPr="006417B4">
        <w:rPr>
          <w:sz w:val="28"/>
          <w:szCs w:val="28"/>
        </w:rPr>
        <w:t xml:space="preserve">оплата осуществляется в безналичной форме в соответствии с утвержденными бюджетными ассигнованиями. Оплата производится по факту оказания полного цикла услуг, включая проверку качества. Государственный заказчик производит оплату путем перечисления денежных средств на расчетный счет Исполнителя в течение 7 рабочих дней со дня подписания Сторонами акта сдачи-приемки услуг. Авансирование не предусмотрено. </w:t>
      </w:r>
    </w:p>
    <w:p w:rsidR="00367FA8" w:rsidRPr="006417B4" w:rsidRDefault="00367FA8" w:rsidP="00367FA8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417B4">
        <w:rPr>
          <w:b/>
          <w:sz w:val="28"/>
          <w:szCs w:val="28"/>
        </w:rPr>
        <w:t>Место оказания услуг:</w:t>
      </w:r>
      <w:r w:rsidRPr="006417B4">
        <w:rPr>
          <w:sz w:val="28"/>
          <w:szCs w:val="28"/>
        </w:rPr>
        <w:t xml:space="preserve"> 115035, г. Москва, Софийская наб., д. 34, стр. 1.</w:t>
      </w:r>
    </w:p>
    <w:p w:rsidR="00367FA8" w:rsidRPr="006417B4" w:rsidRDefault="00367FA8" w:rsidP="00367FA8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b/>
          <w:sz w:val="28"/>
          <w:szCs w:val="28"/>
        </w:rPr>
      </w:pPr>
      <w:r w:rsidRPr="006417B4">
        <w:rPr>
          <w:b/>
          <w:sz w:val="28"/>
          <w:szCs w:val="28"/>
        </w:rPr>
        <w:t>Сроки оказания услуг:</w:t>
      </w:r>
    </w:p>
    <w:p w:rsidR="00367FA8" w:rsidRPr="00975703" w:rsidRDefault="00367FA8" w:rsidP="00367FA8">
      <w:pPr>
        <w:shd w:val="clear" w:color="auto" w:fill="FFFFFF"/>
        <w:ind w:firstLine="709"/>
        <w:jc w:val="both"/>
        <w:rPr>
          <w:sz w:val="28"/>
          <w:szCs w:val="28"/>
        </w:rPr>
      </w:pPr>
      <w:r w:rsidRPr="00975703">
        <w:rPr>
          <w:sz w:val="28"/>
          <w:szCs w:val="28"/>
        </w:rPr>
        <w:t>Начало оказания услуг: со дня заключения государственного контракта.</w:t>
      </w:r>
    </w:p>
    <w:p w:rsidR="00367FA8" w:rsidRPr="00975703" w:rsidRDefault="00367FA8" w:rsidP="00367FA8">
      <w:pPr>
        <w:shd w:val="clear" w:color="auto" w:fill="FFFFFF"/>
        <w:ind w:firstLine="709"/>
        <w:jc w:val="both"/>
        <w:rPr>
          <w:sz w:val="28"/>
          <w:szCs w:val="28"/>
        </w:rPr>
      </w:pPr>
      <w:r w:rsidRPr="00975703">
        <w:rPr>
          <w:sz w:val="28"/>
          <w:szCs w:val="28"/>
        </w:rPr>
        <w:t xml:space="preserve">Окончание оказания услуг: </w:t>
      </w:r>
      <w:r w:rsidR="003049ED" w:rsidRPr="003049ED">
        <w:rPr>
          <w:sz w:val="28"/>
          <w:szCs w:val="28"/>
        </w:rPr>
        <w:t>01.09.2026</w:t>
      </w:r>
      <w:r w:rsidRPr="00AC52FE">
        <w:rPr>
          <w:sz w:val="28"/>
          <w:szCs w:val="28"/>
        </w:rPr>
        <w:t>.</w:t>
      </w:r>
    </w:p>
    <w:p w:rsidR="00367FA8" w:rsidRDefault="00367FA8" w:rsidP="00367FA8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366C84">
        <w:rPr>
          <w:b/>
          <w:bCs/>
          <w:color w:val="000000"/>
          <w:spacing w:val="-1"/>
          <w:sz w:val="28"/>
          <w:szCs w:val="28"/>
        </w:rPr>
        <w:t>Назначения и цели оказываемых услуг:</w:t>
      </w:r>
      <w:r w:rsidRPr="00366C84">
        <w:rPr>
          <w:sz w:val="28"/>
          <w:szCs w:val="28"/>
        </w:rPr>
        <w:t xml:space="preserve"> обеспечение безопасности информации, содержащей сведения, составляющие государственную тайну, при </w:t>
      </w:r>
      <w:r>
        <w:rPr>
          <w:sz w:val="28"/>
          <w:szCs w:val="28"/>
        </w:rPr>
        <w:t xml:space="preserve">ее </w:t>
      </w:r>
      <w:r w:rsidRPr="00366C84">
        <w:rPr>
          <w:sz w:val="28"/>
          <w:szCs w:val="28"/>
        </w:rPr>
        <w:t xml:space="preserve">обработке на объектах </w:t>
      </w:r>
      <w:r>
        <w:rPr>
          <w:sz w:val="28"/>
          <w:szCs w:val="28"/>
        </w:rPr>
        <w:t>вычислительной техники (далее – ОВТ).</w:t>
      </w:r>
    </w:p>
    <w:p w:rsidR="00367FA8" w:rsidRPr="00366C84" w:rsidRDefault="00367FA8" w:rsidP="00367FA8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366C84">
        <w:rPr>
          <w:b/>
          <w:sz w:val="28"/>
          <w:szCs w:val="28"/>
        </w:rPr>
        <w:t>Условия оказания услуг:</w:t>
      </w:r>
      <w:r w:rsidRPr="00366C84">
        <w:rPr>
          <w:sz w:val="28"/>
          <w:szCs w:val="28"/>
        </w:rPr>
        <w:t xml:space="preserve"> оказание услуг осуществляется в указанный срок в полном </w:t>
      </w:r>
      <w:proofErr w:type="gramStart"/>
      <w:r w:rsidRPr="00366C84">
        <w:rPr>
          <w:sz w:val="28"/>
          <w:szCs w:val="28"/>
        </w:rPr>
        <w:t>объеме</w:t>
      </w:r>
      <w:proofErr w:type="gramEnd"/>
      <w:r w:rsidRPr="00366C84">
        <w:rPr>
          <w:sz w:val="28"/>
          <w:szCs w:val="28"/>
        </w:rPr>
        <w:t xml:space="preserve">, в соответствии с требованиями настоящего технического задания. </w:t>
      </w:r>
    </w:p>
    <w:p w:rsidR="00367FA8" w:rsidRPr="00366C84" w:rsidRDefault="00367FA8" w:rsidP="00367FA8">
      <w:pPr>
        <w:shd w:val="clear" w:color="auto" w:fill="FFFFFF"/>
        <w:ind w:left="720"/>
        <w:jc w:val="both"/>
        <w:rPr>
          <w:sz w:val="28"/>
          <w:szCs w:val="28"/>
        </w:rPr>
      </w:pPr>
      <w:r w:rsidRPr="00366C84">
        <w:rPr>
          <w:sz w:val="28"/>
          <w:szCs w:val="28"/>
        </w:rPr>
        <w:t xml:space="preserve">Частичное оказание услуг не допускается. </w:t>
      </w:r>
    </w:p>
    <w:p w:rsidR="00367FA8" w:rsidRPr="00366C84" w:rsidRDefault="00367FA8" w:rsidP="00367FA8">
      <w:pPr>
        <w:shd w:val="clear" w:color="auto" w:fill="FFFFFF"/>
        <w:ind w:firstLine="720"/>
        <w:jc w:val="both"/>
        <w:rPr>
          <w:sz w:val="28"/>
          <w:szCs w:val="28"/>
        </w:rPr>
      </w:pPr>
      <w:r w:rsidRPr="00366C84">
        <w:rPr>
          <w:sz w:val="28"/>
          <w:szCs w:val="28"/>
        </w:rPr>
        <w:t xml:space="preserve">Досрочное оказание услуг допускается только после получения согласия Государственного заказчика. </w:t>
      </w:r>
    </w:p>
    <w:p w:rsidR="00367FA8" w:rsidRPr="006417B4" w:rsidRDefault="00367FA8" w:rsidP="00367FA8">
      <w:pPr>
        <w:shd w:val="clear" w:color="auto" w:fill="FFFFFF"/>
        <w:ind w:left="720"/>
        <w:jc w:val="both"/>
        <w:rPr>
          <w:sz w:val="28"/>
          <w:szCs w:val="28"/>
        </w:rPr>
      </w:pPr>
      <w:r w:rsidRPr="00366C84">
        <w:rPr>
          <w:sz w:val="28"/>
          <w:szCs w:val="28"/>
        </w:rPr>
        <w:t xml:space="preserve">Все </w:t>
      </w:r>
      <w:r w:rsidRPr="006417B4">
        <w:rPr>
          <w:sz w:val="28"/>
          <w:szCs w:val="28"/>
        </w:rPr>
        <w:t xml:space="preserve">риски, связанные с оказанием услуг, возлагаются на Исполнителя. </w:t>
      </w:r>
    </w:p>
    <w:p w:rsidR="00367FA8" w:rsidRPr="006417B4" w:rsidRDefault="00367FA8" w:rsidP="00367FA8">
      <w:pPr>
        <w:shd w:val="clear" w:color="auto" w:fill="FFFFFF"/>
        <w:ind w:firstLine="720"/>
        <w:jc w:val="both"/>
        <w:rPr>
          <w:sz w:val="28"/>
          <w:szCs w:val="28"/>
        </w:rPr>
      </w:pPr>
      <w:r w:rsidRPr="006417B4">
        <w:rPr>
          <w:sz w:val="28"/>
          <w:szCs w:val="28"/>
        </w:rPr>
        <w:t>Переход ответственности и риска по оказанным услугам осуществляется от Исполнителя к Государственному заказчику после подписания последним акта сдачи-приемки услуг.</w:t>
      </w:r>
    </w:p>
    <w:p w:rsidR="00367FA8" w:rsidRPr="006417B4" w:rsidRDefault="00367FA8" w:rsidP="00367FA8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b/>
          <w:bCs/>
          <w:color w:val="000000"/>
          <w:spacing w:val="-1"/>
          <w:sz w:val="28"/>
          <w:szCs w:val="28"/>
        </w:rPr>
      </w:pPr>
      <w:r w:rsidRPr="006417B4">
        <w:rPr>
          <w:b/>
          <w:bCs/>
          <w:color w:val="000000"/>
          <w:spacing w:val="-1"/>
          <w:sz w:val="28"/>
          <w:szCs w:val="28"/>
        </w:rPr>
        <w:t>Мероприятия по обеспечению режима секретности в период оказания услуг по аттестации объекта вычислительной техники:</w:t>
      </w:r>
    </w:p>
    <w:p w:rsidR="00367FA8" w:rsidRPr="00366C84" w:rsidRDefault="00367FA8" w:rsidP="00367FA8">
      <w:pPr>
        <w:shd w:val="clear" w:color="auto" w:fill="FFFFFF"/>
        <w:ind w:firstLine="709"/>
        <w:jc w:val="both"/>
        <w:rPr>
          <w:b/>
          <w:bCs/>
          <w:color w:val="000000"/>
          <w:spacing w:val="-1"/>
          <w:sz w:val="28"/>
          <w:szCs w:val="28"/>
        </w:rPr>
      </w:pPr>
      <w:r w:rsidRPr="006417B4">
        <w:rPr>
          <w:bCs/>
          <w:color w:val="000000"/>
          <w:sz w:val="28"/>
          <w:szCs w:val="28"/>
        </w:rPr>
        <w:t xml:space="preserve">Исполнитель в течение </w:t>
      </w:r>
      <w:r>
        <w:rPr>
          <w:bCs/>
          <w:color w:val="000000"/>
          <w:sz w:val="28"/>
          <w:szCs w:val="28"/>
        </w:rPr>
        <w:t>5</w:t>
      </w:r>
      <w:r w:rsidRPr="006417B4">
        <w:rPr>
          <w:bCs/>
          <w:color w:val="000000"/>
          <w:sz w:val="28"/>
          <w:szCs w:val="28"/>
        </w:rPr>
        <w:t xml:space="preserve"> рабочих дней со дня заключения государственного контракта разрабатывает и согласовывает с Государственным заказчиком план мероприятий по обеспечению режима</w:t>
      </w:r>
      <w:r w:rsidRPr="00366C84">
        <w:rPr>
          <w:bCs/>
          <w:color w:val="000000"/>
          <w:sz w:val="28"/>
          <w:szCs w:val="28"/>
        </w:rPr>
        <w:t xml:space="preserve"> секретности в процессе оказания услуг, который должен содержать:</w:t>
      </w:r>
    </w:p>
    <w:p w:rsidR="00367FA8" w:rsidRPr="00366C84" w:rsidRDefault="00367FA8" w:rsidP="00367FA8">
      <w:pPr>
        <w:shd w:val="clear" w:color="auto" w:fill="FFFFFF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366C84">
        <w:rPr>
          <w:bCs/>
          <w:color w:val="000000"/>
          <w:sz w:val="28"/>
          <w:szCs w:val="28"/>
        </w:rPr>
        <w:t xml:space="preserve">перечень подразделений и работников Исполнителя, привлекаемых к </w:t>
      </w:r>
      <w:r w:rsidRPr="00366C84">
        <w:rPr>
          <w:bCs/>
          <w:color w:val="000000"/>
          <w:sz w:val="28"/>
          <w:szCs w:val="28"/>
        </w:rPr>
        <w:lastRenderedPageBreak/>
        <w:t>оказанию услуг;</w:t>
      </w:r>
    </w:p>
    <w:p w:rsidR="00367FA8" w:rsidRPr="00366C84" w:rsidRDefault="00367FA8" w:rsidP="00367FA8">
      <w:pPr>
        <w:shd w:val="clear" w:color="auto" w:fill="FFFFFF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366C84">
        <w:rPr>
          <w:bCs/>
          <w:color w:val="000000"/>
          <w:sz w:val="28"/>
          <w:szCs w:val="28"/>
        </w:rPr>
        <w:t>требования по режиму секретности;</w:t>
      </w:r>
    </w:p>
    <w:p w:rsidR="00367FA8" w:rsidRPr="006417B4" w:rsidRDefault="00367FA8" w:rsidP="00367FA8">
      <w:pPr>
        <w:shd w:val="clear" w:color="auto" w:fill="FFFFFF"/>
        <w:ind w:firstLine="720"/>
        <w:jc w:val="both"/>
        <w:rPr>
          <w:bCs/>
          <w:color w:val="000000"/>
          <w:sz w:val="28"/>
          <w:szCs w:val="28"/>
        </w:rPr>
      </w:pPr>
      <w:r w:rsidRPr="006417B4">
        <w:rPr>
          <w:bCs/>
          <w:color w:val="000000"/>
          <w:sz w:val="28"/>
          <w:szCs w:val="28"/>
        </w:rPr>
        <w:t>- комплекс организационно-технических мероприятий, направленных на обеспечение режима секретности в процессе оказания услуг.</w:t>
      </w:r>
    </w:p>
    <w:p w:rsidR="00367FA8" w:rsidRPr="006417B4" w:rsidRDefault="00367FA8" w:rsidP="00367FA8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b/>
          <w:bCs/>
          <w:color w:val="000000"/>
          <w:spacing w:val="-1"/>
          <w:sz w:val="28"/>
          <w:szCs w:val="28"/>
        </w:rPr>
      </w:pPr>
      <w:r w:rsidRPr="006417B4">
        <w:rPr>
          <w:b/>
          <w:bCs/>
          <w:color w:val="000000"/>
          <w:spacing w:val="-1"/>
          <w:sz w:val="28"/>
          <w:szCs w:val="28"/>
        </w:rPr>
        <w:t>Законодательное и нормативное обеспечение безопасности информации:</w:t>
      </w:r>
    </w:p>
    <w:p w:rsidR="00367FA8" w:rsidRPr="006417B4" w:rsidRDefault="00367FA8" w:rsidP="00367FA8">
      <w:pPr>
        <w:pStyle w:val="a5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417B4">
        <w:rPr>
          <w:rFonts w:ascii="Times New Roman" w:hAnsi="Times New Roman"/>
          <w:bCs/>
          <w:color w:val="000000"/>
          <w:sz w:val="28"/>
          <w:szCs w:val="28"/>
        </w:rPr>
        <w:t>Указ Президента Российской Федерации от 01.05.2022 № 250 «О дополнительных мерах по обеспечению информационной безопасности Российской Федерации»;</w:t>
      </w:r>
    </w:p>
    <w:p w:rsidR="00367FA8" w:rsidRPr="0069650E" w:rsidRDefault="00367FA8" w:rsidP="00367FA8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color w:val="000000"/>
          <w:sz w:val="28"/>
          <w:szCs w:val="28"/>
        </w:rPr>
      </w:pPr>
      <w:r w:rsidRPr="006417B4">
        <w:rPr>
          <w:bCs/>
          <w:color w:val="000000"/>
          <w:sz w:val="28"/>
          <w:szCs w:val="28"/>
        </w:rPr>
        <w:t>Федеральный закон от 27.07.2006 № 149-ФЗ «Об информации, информационных технологиях и о защите</w:t>
      </w:r>
      <w:r w:rsidRPr="0069650E">
        <w:rPr>
          <w:bCs/>
          <w:color w:val="000000"/>
          <w:sz w:val="28"/>
          <w:szCs w:val="28"/>
        </w:rPr>
        <w:t xml:space="preserve"> информации»</w:t>
      </w:r>
      <w:r>
        <w:rPr>
          <w:bCs/>
          <w:color w:val="000000"/>
          <w:sz w:val="28"/>
          <w:szCs w:val="28"/>
        </w:rPr>
        <w:t>;</w:t>
      </w:r>
    </w:p>
    <w:p w:rsidR="00367FA8" w:rsidRPr="0069650E" w:rsidRDefault="00367FA8" w:rsidP="00367FA8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color w:val="000000"/>
          <w:sz w:val="28"/>
          <w:szCs w:val="28"/>
        </w:rPr>
      </w:pPr>
      <w:r w:rsidRPr="0069650E">
        <w:rPr>
          <w:bCs/>
          <w:color w:val="000000"/>
          <w:sz w:val="28"/>
          <w:szCs w:val="28"/>
        </w:rPr>
        <w:t>«Доктрина информационной без</w:t>
      </w:r>
      <w:r>
        <w:rPr>
          <w:bCs/>
          <w:color w:val="000000"/>
          <w:sz w:val="28"/>
          <w:szCs w:val="28"/>
        </w:rPr>
        <w:t>опасности Российской Федерации»,</w:t>
      </w:r>
      <w:r w:rsidRPr="0069650E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утверждена</w:t>
      </w:r>
      <w:r w:rsidRPr="0069650E">
        <w:rPr>
          <w:bCs/>
          <w:color w:val="000000"/>
          <w:sz w:val="28"/>
          <w:szCs w:val="28"/>
        </w:rPr>
        <w:t xml:space="preserve"> Указом Президента Российской Федерации от 05</w:t>
      </w:r>
      <w:r>
        <w:rPr>
          <w:bCs/>
          <w:color w:val="000000"/>
          <w:sz w:val="28"/>
          <w:szCs w:val="28"/>
        </w:rPr>
        <w:t>.12.</w:t>
      </w:r>
      <w:r w:rsidRPr="0069650E">
        <w:rPr>
          <w:bCs/>
          <w:color w:val="000000"/>
          <w:sz w:val="28"/>
          <w:szCs w:val="28"/>
        </w:rPr>
        <w:t>2016 № 646</w:t>
      </w:r>
      <w:r>
        <w:rPr>
          <w:bCs/>
          <w:color w:val="000000"/>
          <w:sz w:val="28"/>
          <w:szCs w:val="28"/>
        </w:rPr>
        <w:t>;</w:t>
      </w:r>
    </w:p>
    <w:p w:rsidR="00367FA8" w:rsidRDefault="00367FA8" w:rsidP="00367FA8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color w:val="000000"/>
          <w:sz w:val="28"/>
          <w:szCs w:val="28"/>
        </w:rPr>
      </w:pPr>
      <w:r w:rsidRPr="0069650E">
        <w:rPr>
          <w:bCs/>
          <w:color w:val="000000"/>
          <w:sz w:val="28"/>
          <w:szCs w:val="28"/>
        </w:rPr>
        <w:t>Закон Российской Федерации «О государственной тайне» от 21.07.1993 № 5485-1;</w:t>
      </w:r>
    </w:p>
    <w:p w:rsidR="00367FA8" w:rsidRPr="00635C23" w:rsidRDefault="00367FA8" w:rsidP="00367FA8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Pr="00635C23">
        <w:rPr>
          <w:bCs/>
          <w:color w:val="000000"/>
          <w:sz w:val="28"/>
          <w:szCs w:val="28"/>
        </w:rPr>
        <w:t>Положение о порядке организации и проведении работ по противодействию иностранным техническим разведкам и технической защите информации, содержащей сведения, составляющие государственную тайну</w:t>
      </w:r>
      <w:r>
        <w:rPr>
          <w:bCs/>
          <w:color w:val="000000"/>
          <w:sz w:val="28"/>
          <w:szCs w:val="28"/>
        </w:rPr>
        <w:t>», у</w:t>
      </w:r>
      <w:r w:rsidRPr="00635C23">
        <w:rPr>
          <w:bCs/>
          <w:color w:val="000000"/>
          <w:sz w:val="28"/>
          <w:szCs w:val="28"/>
        </w:rPr>
        <w:t xml:space="preserve">тверждено </w:t>
      </w:r>
      <w:r>
        <w:rPr>
          <w:bCs/>
          <w:color w:val="000000"/>
          <w:sz w:val="28"/>
          <w:szCs w:val="28"/>
        </w:rPr>
        <w:t>п</w:t>
      </w:r>
      <w:r w:rsidRPr="00635C23">
        <w:rPr>
          <w:bCs/>
          <w:color w:val="000000"/>
          <w:sz w:val="28"/>
          <w:szCs w:val="28"/>
        </w:rPr>
        <w:t xml:space="preserve">остановлением Правительства Российской Федерации от 12.12.2023 </w:t>
      </w:r>
      <w:r>
        <w:rPr>
          <w:bCs/>
          <w:color w:val="000000"/>
          <w:sz w:val="28"/>
          <w:szCs w:val="28"/>
        </w:rPr>
        <w:t xml:space="preserve">      </w:t>
      </w:r>
      <w:r w:rsidRPr="00635C23">
        <w:rPr>
          <w:bCs/>
          <w:color w:val="000000"/>
          <w:sz w:val="28"/>
          <w:szCs w:val="28"/>
        </w:rPr>
        <w:t>№ 2131-69</w:t>
      </w:r>
      <w:r>
        <w:rPr>
          <w:bCs/>
          <w:color w:val="000000"/>
          <w:sz w:val="28"/>
          <w:szCs w:val="28"/>
        </w:rPr>
        <w:t>;</w:t>
      </w:r>
    </w:p>
    <w:p w:rsidR="00367FA8" w:rsidRPr="0069650E" w:rsidRDefault="00367FA8" w:rsidP="00367FA8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color w:val="000000"/>
          <w:sz w:val="28"/>
          <w:szCs w:val="28"/>
        </w:rPr>
      </w:pPr>
      <w:r w:rsidRPr="0069650E">
        <w:rPr>
          <w:bCs/>
          <w:color w:val="000000"/>
          <w:sz w:val="28"/>
          <w:szCs w:val="28"/>
        </w:rPr>
        <w:t>«Основы концепции защиты информации в Российской Федерации от иностранной технической разведки и от ее утечки по техническим каналам», утвержд</w:t>
      </w:r>
      <w:r>
        <w:rPr>
          <w:bCs/>
          <w:color w:val="000000"/>
          <w:sz w:val="28"/>
          <w:szCs w:val="28"/>
        </w:rPr>
        <w:t>е</w:t>
      </w:r>
      <w:r w:rsidRPr="0069650E">
        <w:rPr>
          <w:bCs/>
          <w:color w:val="000000"/>
          <w:sz w:val="28"/>
          <w:szCs w:val="28"/>
        </w:rPr>
        <w:t xml:space="preserve">ны решением </w:t>
      </w:r>
      <w:proofErr w:type="spellStart"/>
      <w:r w:rsidRPr="0069650E">
        <w:rPr>
          <w:bCs/>
          <w:color w:val="000000"/>
          <w:sz w:val="28"/>
          <w:szCs w:val="28"/>
        </w:rPr>
        <w:t>Гостехкомиссии</w:t>
      </w:r>
      <w:proofErr w:type="spellEnd"/>
      <w:r w:rsidRPr="0069650E">
        <w:rPr>
          <w:bCs/>
          <w:color w:val="000000"/>
          <w:sz w:val="28"/>
          <w:szCs w:val="28"/>
        </w:rPr>
        <w:t xml:space="preserve"> России от 16.11.1993 № 6</w:t>
      </w:r>
      <w:r>
        <w:rPr>
          <w:bCs/>
          <w:color w:val="000000"/>
          <w:sz w:val="28"/>
          <w:szCs w:val="28"/>
        </w:rPr>
        <w:t>;</w:t>
      </w:r>
    </w:p>
    <w:p w:rsidR="00367FA8" w:rsidRPr="00743DF4" w:rsidRDefault="00367FA8" w:rsidP="00367FA8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color w:val="000000"/>
          <w:sz w:val="28"/>
          <w:szCs w:val="28"/>
        </w:rPr>
      </w:pPr>
      <w:r w:rsidRPr="00CE6641">
        <w:rPr>
          <w:bCs/>
          <w:color w:val="000000"/>
          <w:sz w:val="28"/>
          <w:szCs w:val="28"/>
        </w:rPr>
        <w:t>«Порядок организации и проведения работ по аттестации объектов информатизации на соответствие требованиям о защите информации, содержащей сведения, составляющие государственную тайну»</w:t>
      </w:r>
      <w:r>
        <w:rPr>
          <w:bCs/>
          <w:color w:val="000000"/>
          <w:sz w:val="28"/>
          <w:szCs w:val="28"/>
        </w:rPr>
        <w:t>,</w:t>
      </w:r>
      <w:r w:rsidRPr="00CE6641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у</w:t>
      </w:r>
      <w:r w:rsidRPr="00CE6641">
        <w:rPr>
          <w:bCs/>
          <w:color w:val="000000"/>
          <w:sz w:val="28"/>
          <w:szCs w:val="28"/>
        </w:rPr>
        <w:t>твержден приказом ФСТЭК России от 28</w:t>
      </w:r>
      <w:r>
        <w:rPr>
          <w:bCs/>
          <w:color w:val="000000"/>
          <w:sz w:val="28"/>
          <w:szCs w:val="28"/>
        </w:rPr>
        <w:t>.09.</w:t>
      </w:r>
      <w:r w:rsidRPr="00CE6641">
        <w:rPr>
          <w:bCs/>
          <w:color w:val="000000"/>
          <w:sz w:val="28"/>
          <w:szCs w:val="28"/>
        </w:rPr>
        <w:t>2020 № 110</w:t>
      </w:r>
      <w:r>
        <w:rPr>
          <w:bCs/>
          <w:color w:val="000000"/>
          <w:sz w:val="28"/>
          <w:szCs w:val="28"/>
        </w:rPr>
        <w:t>;</w:t>
      </w:r>
    </w:p>
    <w:p w:rsidR="00367FA8" w:rsidRPr="006417B4" w:rsidRDefault="00367FA8" w:rsidP="00367FA8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color w:val="000000"/>
          <w:sz w:val="28"/>
          <w:szCs w:val="28"/>
        </w:rPr>
      </w:pPr>
      <w:r w:rsidRPr="0069650E">
        <w:rPr>
          <w:bCs/>
          <w:color w:val="000000"/>
          <w:sz w:val="28"/>
          <w:szCs w:val="28"/>
        </w:rPr>
        <w:t>«Инструкция по обеспечению режима секретности в Российской Федерации», утвержд</w:t>
      </w:r>
      <w:r>
        <w:rPr>
          <w:bCs/>
          <w:color w:val="000000"/>
          <w:sz w:val="28"/>
          <w:szCs w:val="28"/>
        </w:rPr>
        <w:t>е</w:t>
      </w:r>
      <w:r w:rsidRPr="0069650E">
        <w:rPr>
          <w:bCs/>
          <w:color w:val="000000"/>
          <w:sz w:val="28"/>
          <w:szCs w:val="28"/>
        </w:rPr>
        <w:t xml:space="preserve">на </w:t>
      </w:r>
      <w:r w:rsidRPr="006417B4">
        <w:rPr>
          <w:bCs/>
          <w:color w:val="000000"/>
          <w:sz w:val="28"/>
          <w:szCs w:val="28"/>
        </w:rPr>
        <w:t>постановлением Правительства Российской Федерации          от 05.01.2004 № 3-1 (Инструкция № 3-1);</w:t>
      </w:r>
    </w:p>
    <w:p w:rsidR="00367FA8" w:rsidRPr="006417B4" w:rsidRDefault="00367FA8" w:rsidP="00367FA8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color w:val="000000"/>
          <w:sz w:val="28"/>
          <w:szCs w:val="28"/>
        </w:rPr>
      </w:pPr>
      <w:r w:rsidRPr="006417B4">
        <w:rPr>
          <w:bCs/>
          <w:color w:val="000000"/>
          <w:sz w:val="28"/>
          <w:szCs w:val="28"/>
        </w:rPr>
        <w:t>«Типовая инструкция по обеспечению режима секретности при обработке секретной информации (по обеспечению безопасности информации) с использованием средств вычислительной техники», одобрена решением Межведомственной комиссии по защите государственной тайны от 09.10.2009           № 172;</w:t>
      </w:r>
    </w:p>
    <w:p w:rsidR="00367FA8" w:rsidRPr="006417B4" w:rsidRDefault="00367FA8" w:rsidP="00367FA8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color w:val="000000"/>
          <w:sz w:val="28"/>
          <w:szCs w:val="28"/>
        </w:rPr>
      </w:pPr>
      <w:r w:rsidRPr="006417B4">
        <w:rPr>
          <w:bCs/>
          <w:color w:val="000000"/>
          <w:sz w:val="28"/>
          <w:szCs w:val="28"/>
        </w:rPr>
        <w:t>«Требования по технической защите информации, содержащей сведения, составляющие государственную тайну», утверждены приказом ФСТЭК России от 20.10.2016 № 025;</w:t>
      </w:r>
    </w:p>
    <w:p w:rsidR="00367FA8" w:rsidRPr="00335060" w:rsidRDefault="00367FA8" w:rsidP="00367FA8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color w:val="000000"/>
          <w:sz w:val="28"/>
          <w:szCs w:val="28"/>
        </w:rPr>
      </w:pPr>
      <w:r w:rsidRPr="00F05D77">
        <w:rPr>
          <w:bCs/>
          <w:color w:val="000000"/>
          <w:sz w:val="28"/>
          <w:szCs w:val="28"/>
        </w:rPr>
        <w:t xml:space="preserve">«Методика оценки эффективности защиты информации, обрабатываемой объектами вычислительной техники, от утечки за счет побочных электромагнитных излучений и наводок», утверждена приказом ФСТЭК России </w:t>
      </w:r>
      <w:r>
        <w:rPr>
          <w:bCs/>
          <w:color w:val="000000"/>
          <w:sz w:val="28"/>
          <w:szCs w:val="28"/>
        </w:rPr>
        <w:t xml:space="preserve">          </w:t>
      </w:r>
      <w:r w:rsidRPr="00F05D77">
        <w:rPr>
          <w:bCs/>
          <w:color w:val="000000"/>
          <w:sz w:val="28"/>
          <w:szCs w:val="28"/>
        </w:rPr>
        <w:t>от 27</w:t>
      </w:r>
      <w:r>
        <w:rPr>
          <w:bCs/>
          <w:color w:val="000000"/>
          <w:sz w:val="28"/>
          <w:szCs w:val="28"/>
        </w:rPr>
        <w:t>.11.</w:t>
      </w:r>
      <w:r w:rsidRPr="00F05D77">
        <w:rPr>
          <w:bCs/>
          <w:color w:val="000000"/>
          <w:sz w:val="28"/>
          <w:szCs w:val="28"/>
        </w:rPr>
        <w:t>2017</w:t>
      </w:r>
      <w:r>
        <w:rPr>
          <w:bCs/>
          <w:color w:val="000000"/>
          <w:sz w:val="28"/>
          <w:szCs w:val="28"/>
        </w:rPr>
        <w:t xml:space="preserve"> № 043;</w:t>
      </w:r>
    </w:p>
    <w:p w:rsidR="00367FA8" w:rsidRPr="004872EA" w:rsidRDefault="00367FA8" w:rsidP="00367FA8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color w:val="000000"/>
          <w:sz w:val="28"/>
          <w:szCs w:val="28"/>
        </w:rPr>
      </w:pPr>
      <w:bookmarkStart w:id="1" w:name="_Hlk161673899"/>
      <w:r w:rsidRPr="004872EA">
        <w:rPr>
          <w:bCs/>
          <w:color w:val="000000"/>
          <w:sz w:val="28"/>
          <w:szCs w:val="28"/>
        </w:rPr>
        <w:t xml:space="preserve">«Модель иностранных технических разведок на период до 2030 года (Модель ИТР-2030)», </w:t>
      </w:r>
      <w:r>
        <w:rPr>
          <w:bCs/>
          <w:color w:val="000000"/>
          <w:sz w:val="28"/>
          <w:szCs w:val="28"/>
        </w:rPr>
        <w:t>у</w:t>
      </w:r>
      <w:r w:rsidRPr="004872EA">
        <w:rPr>
          <w:bCs/>
          <w:color w:val="000000"/>
          <w:sz w:val="28"/>
          <w:szCs w:val="28"/>
        </w:rPr>
        <w:t xml:space="preserve">тверждена приказом </w:t>
      </w:r>
      <w:r>
        <w:rPr>
          <w:bCs/>
          <w:color w:val="000000"/>
          <w:sz w:val="28"/>
          <w:szCs w:val="28"/>
        </w:rPr>
        <w:t>ФСТЭК России</w:t>
      </w:r>
      <w:r w:rsidRPr="004872EA">
        <w:rPr>
          <w:bCs/>
          <w:color w:val="000000"/>
          <w:sz w:val="28"/>
          <w:szCs w:val="28"/>
        </w:rPr>
        <w:t xml:space="preserve"> от 27</w:t>
      </w:r>
      <w:r>
        <w:rPr>
          <w:bCs/>
          <w:color w:val="000000"/>
          <w:sz w:val="28"/>
          <w:szCs w:val="28"/>
        </w:rPr>
        <w:t>.11.2023</w:t>
      </w:r>
      <w:r w:rsidRPr="004872EA">
        <w:rPr>
          <w:bCs/>
          <w:color w:val="000000"/>
          <w:sz w:val="28"/>
          <w:szCs w:val="28"/>
        </w:rPr>
        <w:t xml:space="preserve"> № 0171</w:t>
      </w:r>
      <w:bookmarkEnd w:id="1"/>
      <w:r w:rsidRPr="004872EA">
        <w:rPr>
          <w:bCs/>
          <w:color w:val="000000"/>
          <w:sz w:val="28"/>
          <w:szCs w:val="28"/>
        </w:rPr>
        <w:t>;</w:t>
      </w:r>
    </w:p>
    <w:p w:rsidR="00367FA8" w:rsidRPr="0069650E" w:rsidRDefault="00367FA8" w:rsidP="00367FA8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color w:val="000000"/>
          <w:sz w:val="28"/>
          <w:szCs w:val="28"/>
        </w:rPr>
      </w:pPr>
      <w:r w:rsidRPr="0069650E">
        <w:rPr>
          <w:bCs/>
          <w:color w:val="000000"/>
          <w:sz w:val="28"/>
          <w:szCs w:val="28"/>
        </w:rPr>
        <w:t xml:space="preserve">РД. «Защита от несанкционированного доступа к информации. Термины и определения». Решение председателя </w:t>
      </w:r>
      <w:proofErr w:type="spellStart"/>
      <w:r w:rsidRPr="0069650E">
        <w:rPr>
          <w:bCs/>
          <w:color w:val="000000"/>
          <w:sz w:val="28"/>
          <w:szCs w:val="28"/>
        </w:rPr>
        <w:t>Гостехкомиссии</w:t>
      </w:r>
      <w:proofErr w:type="spellEnd"/>
      <w:r w:rsidRPr="0069650E">
        <w:rPr>
          <w:bCs/>
          <w:color w:val="000000"/>
          <w:sz w:val="28"/>
          <w:szCs w:val="28"/>
        </w:rPr>
        <w:t xml:space="preserve"> России </w:t>
      </w:r>
      <w:r>
        <w:rPr>
          <w:bCs/>
          <w:color w:val="000000"/>
          <w:sz w:val="28"/>
          <w:szCs w:val="28"/>
        </w:rPr>
        <w:t xml:space="preserve">                      </w:t>
      </w:r>
      <w:r w:rsidRPr="0069650E">
        <w:rPr>
          <w:bCs/>
          <w:color w:val="000000"/>
          <w:sz w:val="28"/>
          <w:szCs w:val="28"/>
        </w:rPr>
        <w:t>от 30.03.1992</w:t>
      </w:r>
      <w:r>
        <w:rPr>
          <w:bCs/>
          <w:color w:val="000000"/>
          <w:sz w:val="28"/>
          <w:szCs w:val="28"/>
        </w:rPr>
        <w:t>;</w:t>
      </w:r>
    </w:p>
    <w:p w:rsidR="00367FA8" w:rsidRPr="0069650E" w:rsidRDefault="00367FA8" w:rsidP="00367FA8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color w:val="000000"/>
          <w:sz w:val="28"/>
          <w:szCs w:val="28"/>
        </w:rPr>
      </w:pPr>
      <w:r w:rsidRPr="0069650E">
        <w:rPr>
          <w:bCs/>
          <w:color w:val="000000"/>
          <w:sz w:val="28"/>
          <w:szCs w:val="28"/>
        </w:rPr>
        <w:lastRenderedPageBreak/>
        <w:t xml:space="preserve">РД. «Концепция защиты средств вычислительной техники и автоматизированных систем от несанкционированного доступа к информации». Решение председателя </w:t>
      </w:r>
      <w:proofErr w:type="spellStart"/>
      <w:r w:rsidRPr="0069650E">
        <w:rPr>
          <w:bCs/>
          <w:color w:val="000000"/>
          <w:sz w:val="28"/>
          <w:szCs w:val="28"/>
        </w:rPr>
        <w:t>Гостехкомиссии</w:t>
      </w:r>
      <w:proofErr w:type="spellEnd"/>
      <w:r w:rsidRPr="0069650E">
        <w:rPr>
          <w:bCs/>
          <w:color w:val="000000"/>
          <w:sz w:val="28"/>
          <w:szCs w:val="28"/>
        </w:rPr>
        <w:t xml:space="preserve"> России от 30.03.1992</w:t>
      </w:r>
      <w:r>
        <w:rPr>
          <w:bCs/>
          <w:color w:val="000000"/>
          <w:sz w:val="28"/>
          <w:szCs w:val="28"/>
        </w:rPr>
        <w:t>;</w:t>
      </w:r>
    </w:p>
    <w:p w:rsidR="00367FA8" w:rsidRPr="0069650E" w:rsidRDefault="00367FA8" w:rsidP="00367FA8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color w:val="000000"/>
          <w:sz w:val="28"/>
          <w:szCs w:val="28"/>
        </w:rPr>
      </w:pPr>
      <w:r w:rsidRPr="0069650E">
        <w:rPr>
          <w:bCs/>
          <w:color w:val="000000"/>
          <w:sz w:val="28"/>
          <w:szCs w:val="28"/>
        </w:rPr>
        <w:t xml:space="preserve">РД. «Временное положение по организации разработки, изготовления и эксплуатации программных и технических средств защиты информации от несанкционированного доступа в автоматизированных системах и средствах вычислительной техники». Решение председателя </w:t>
      </w:r>
      <w:proofErr w:type="spellStart"/>
      <w:r w:rsidRPr="0069650E">
        <w:rPr>
          <w:bCs/>
          <w:color w:val="000000"/>
          <w:sz w:val="28"/>
          <w:szCs w:val="28"/>
        </w:rPr>
        <w:t>Гостехкомиссии</w:t>
      </w:r>
      <w:proofErr w:type="spellEnd"/>
      <w:r w:rsidRPr="0069650E">
        <w:rPr>
          <w:bCs/>
          <w:color w:val="000000"/>
          <w:sz w:val="28"/>
          <w:szCs w:val="28"/>
        </w:rPr>
        <w:t xml:space="preserve"> России </w:t>
      </w:r>
      <w:r>
        <w:rPr>
          <w:bCs/>
          <w:color w:val="000000"/>
          <w:sz w:val="28"/>
          <w:szCs w:val="28"/>
        </w:rPr>
        <w:t xml:space="preserve">                      </w:t>
      </w:r>
      <w:r w:rsidRPr="0069650E">
        <w:rPr>
          <w:bCs/>
          <w:color w:val="000000"/>
          <w:sz w:val="28"/>
          <w:szCs w:val="28"/>
        </w:rPr>
        <w:t>от 30.03.1992</w:t>
      </w:r>
      <w:r>
        <w:rPr>
          <w:bCs/>
          <w:color w:val="000000"/>
          <w:sz w:val="28"/>
          <w:szCs w:val="28"/>
        </w:rPr>
        <w:t>;</w:t>
      </w:r>
    </w:p>
    <w:p w:rsidR="00367FA8" w:rsidRPr="0069650E" w:rsidRDefault="00367FA8" w:rsidP="00367FA8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color w:val="000000"/>
          <w:sz w:val="28"/>
          <w:szCs w:val="28"/>
        </w:rPr>
      </w:pPr>
      <w:r w:rsidRPr="0069650E">
        <w:rPr>
          <w:bCs/>
          <w:color w:val="000000"/>
          <w:sz w:val="28"/>
          <w:szCs w:val="28"/>
        </w:rPr>
        <w:t xml:space="preserve">РД. «Средства вычислительной техники. Защита от несанкционированного доступа к информации. Показатели защищенности от несанкционированного доступа к информации». Решение председателя </w:t>
      </w:r>
      <w:proofErr w:type="spellStart"/>
      <w:r w:rsidRPr="0069650E">
        <w:rPr>
          <w:bCs/>
          <w:color w:val="000000"/>
          <w:sz w:val="28"/>
          <w:szCs w:val="28"/>
        </w:rPr>
        <w:t>Гостехкомиссии</w:t>
      </w:r>
      <w:proofErr w:type="spellEnd"/>
      <w:r w:rsidRPr="0069650E">
        <w:rPr>
          <w:bCs/>
          <w:color w:val="000000"/>
          <w:sz w:val="28"/>
          <w:szCs w:val="28"/>
        </w:rPr>
        <w:t xml:space="preserve"> России от 30.03.1992</w:t>
      </w:r>
      <w:r>
        <w:rPr>
          <w:bCs/>
          <w:color w:val="000000"/>
          <w:sz w:val="28"/>
          <w:szCs w:val="28"/>
        </w:rPr>
        <w:t>;</w:t>
      </w:r>
    </w:p>
    <w:p w:rsidR="00367FA8" w:rsidRPr="0069650E" w:rsidRDefault="00367FA8" w:rsidP="00367FA8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color w:val="000000"/>
          <w:sz w:val="28"/>
          <w:szCs w:val="28"/>
        </w:rPr>
      </w:pPr>
      <w:r w:rsidRPr="0069650E">
        <w:rPr>
          <w:bCs/>
          <w:color w:val="000000"/>
          <w:sz w:val="28"/>
          <w:szCs w:val="28"/>
        </w:rPr>
        <w:t xml:space="preserve">РД. «Автоматизированные системы. Защита от несанкционированного доступа к информации. Классификация автоматизированных систем и требования по защите информации». Решение председателя </w:t>
      </w:r>
      <w:proofErr w:type="spellStart"/>
      <w:r w:rsidRPr="0069650E">
        <w:rPr>
          <w:bCs/>
          <w:color w:val="000000"/>
          <w:sz w:val="28"/>
          <w:szCs w:val="28"/>
        </w:rPr>
        <w:t>Гостехкомиссии</w:t>
      </w:r>
      <w:proofErr w:type="spellEnd"/>
      <w:r w:rsidRPr="0069650E">
        <w:rPr>
          <w:bCs/>
          <w:color w:val="000000"/>
          <w:sz w:val="28"/>
          <w:szCs w:val="28"/>
        </w:rPr>
        <w:t xml:space="preserve"> России </w:t>
      </w:r>
      <w:r>
        <w:rPr>
          <w:bCs/>
          <w:color w:val="000000"/>
          <w:sz w:val="28"/>
          <w:szCs w:val="28"/>
        </w:rPr>
        <w:t xml:space="preserve">                 </w:t>
      </w:r>
      <w:r w:rsidRPr="0069650E">
        <w:rPr>
          <w:bCs/>
          <w:color w:val="000000"/>
          <w:sz w:val="28"/>
          <w:szCs w:val="28"/>
        </w:rPr>
        <w:t>от 30.03.1992</w:t>
      </w:r>
      <w:r>
        <w:rPr>
          <w:bCs/>
          <w:color w:val="000000"/>
          <w:sz w:val="28"/>
          <w:szCs w:val="28"/>
        </w:rPr>
        <w:t>;</w:t>
      </w:r>
    </w:p>
    <w:p w:rsidR="00367FA8" w:rsidRPr="006417B4" w:rsidRDefault="00367FA8" w:rsidP="00367FA8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color w:val="000000"/>
          <w:sz w:val="28"/>
          <w:szCs w:val="28"/>
        </w:rPr>
      </w:pPr>
      <w:r w:rsidRPr="0069650E">
        <w:rPr>
          <w:bCs/>
          <w:color w:val="000000"/>
          <w:sz w:val="28"/>
          <w:szCs w:val="28"/>
        </w:rPr>
        <w:t xml:space="preserve">РД. «Защита от несанкционированного доступа к информации». Часть 1. Программное обеспечение средств защиты информации. Классификация по уровню контроля отсутствия </w:t>
      </w:r>
      <w:proofErr w:type="spellStart"/>
      <w:r w:rsidRPr="0069650E">
        <w:rPr>
          <w:bCs/>
          <w:color w:val="000000"/>
          <w:sz w:val="28"/>
          <w:szCs w:val="28"/>
        </w:rPr>
        <w:t>недекларированных</w:t>
      </w:r>
      <w:proofErr w:type="spellEnd"/>
      <w:r w:rsidRPr="0069650E">
        <w:rPr>
          <w:bCs/>
          <w:color w:val="000000"/>
          <w:sz w:val="28"/>
          <w:szCs w:val="28"/>
        </w:rPr>
        <w:t xml:space="preserve"> возможностей. Приказ </w:t>
      </w:r>
      <w:r w:rsidRPr="006417B4">
        <w:rPr>
          <w:bCs/>
          <w:color w:val="000000"/>
          <w:sz w:val="28"/>
          <w:szCs w:val="28"/>
        </w:rPr>
        <w:t xml:space="preserve">председателя </w:t>
      </w:r>
      <w:proofErr w:type="spellStart"/>
      <w:r w:rsidRPr="006417B4">
        <w:rPr>
          <w:bCs/>
          <w:color w:val="000000"/>
          <w:sz w:val="28"/>
          <w:szCs w:val="28"/>
        </w:rPr>
        <w:t>Гостехкомиссии</w:t>
      </w:r>
      <w:proofErr w:type="spellEnd"/>
      <w:r w:rsidRPr="006417B4">
        <w:rPr>
          <w:bCs/>
          <w:color w:val="000000"/>
          <w:sz w:val="28"/>
          <w:szCs w:val="28"/>
        </w:rPr>
        <w:t xml:space="preserve"> России от 04.06.1999 № 114;</w:t>
      </w:r>
    </w:p>
    <w:p w:rsidR="00367FA8" w:rsidRPr="006417B4" w:rsidRDefault="00367FA8" w:rsidP="00367FA8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color w:val="000000"/>
          <w:sz w:val="28"/>
          <w:szCs w:val="28"/>
        </w:rPr>
      </w:pPr>
      <w:r w:rsidRPr="006417B4">
        <w:rPr>
          <w:bCs/>
          <w:color w:val="000000"/>
          <w:sz w:val="28"/>
          <w:szCs w:val="28"/>
        </w:rPr>
        <w:t xml:space="preserve"> «Требования к средствам контроля съемных машинных носителей информации», утверждены приказом ФСТЭК России от 28.07.2014 № 87дсп, зарегистрированы Минюстом России;</w:t>
      </w:r>
    </w:p>
    <w:p w:rsidR="00367FA8" w:rsidRPr="006417B4" w:rsidRDefault="00367FA8" w:rsidP="00367FA8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color w:val="000000"/>
          <w:sz w:val="28"/>
          <w:szCs w:val="28"/>
        </w:rPr>
      </w:pPr>
      <w:r w:rsidRPr="006417B4">
        <w:rPr>
          <w:bCs/>
          <w:color w:val="000000"/>
          <w:sz w:val="28"/>
          <w:szCs w:val="28"/>
        </w:rPr>
        <w:t>«Требования к средствам активной защиты информации от утечки по каналам побочных электромагнитных излучений и наводок», утверждены приказом ФСТЭК России от 03.10.2014 № 033;</w:t>
      </w:r>
    </w:p>
    <w:p w:rsidR="00367FA8" w:rsidRPr="0069650E" w:rsidRDefault="00367FA8" w:rsidP="00367FA8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color w:val="000000"/>
          <w:sz w:val="28"/>
          <w:szCs w:val="28"/>
        </w:rPr>
      </w:pPr>
      <w:r w:rsidRPr="006417B4">
        <w:rPr>
          <w:bCs/>
          <w:color w:val="000000"/>
          <w:sz w:val="28"/>
          <w:szCs w:val="28"/>
        </w:rPr>
        <w:t>ГОСТ 29339-92. Информационная технология. Защита информации от утечки за счет побочных электромагнитных</w:t>
      </w:r>
      <w:r w:rsidRPr="0069650E">
        <w:rPr>
          <w:bCs/>
          <w:color w:val="000000"/>
          <w:sz w:val="28"/>
          <w:szCs w:val="28"/>
        </w:rPr>
        <w:t xml:space="preserve"> излучений и наводок при е</w:t>
      </w:r>
      <w:r>
        <w:rPr>
          <w:bCs/>
          <w:color w:val="000000"/>
          <w:sz w:val="28"/>
          <w:szCs w:val="28"/>
        </w:rPr>
        <w:t>е</w:t>
      </w:r>
      <w:r w:rsidRPr="0069650E">
        <w:rPr>
          <w:bCs/>
          <w:color w:val="000000"/>
          <w:sz w:val="28"/>
          <w:szCs w:val="28"/>
        </w:rPr>
        <w:t xml:space="preserve"> обработке средствами вычислительной техники. Общие технические требования</w:t>
      </w:r>
      <w:r>
        <w:rPr>
          <w:bCs/>
          <w:color w:val="000000"/>
          <w:sz w:val="28"/>
          <w:szCs w:val="28"/>
        </w:rPr>
        <w:t>;</w:t>
      </w:r>
    </w:p>
    <w:p w:rsidR="00367FA8" w:rsidRPr="0069650E" w:rsidRDefault="00367FA8" w:rsidP="00367FA8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color w:val="000000"/>
          <w:sz w:val="28"/>
          <w:szCs w:val="28"/>
        </w:rPr>
      </w:pPr>
      <w:r w:rsidRPr="0069650E">
        <w:rPr>
          <w:bCs/>
          <w:color w:val="000000"/>
          <w:sz w:val="28"/>
          <w:szCs w:val="28"/>
        </w:rPr>
        <w:t xml:space="preserve">ГОСТ </w:t>
      </w:r>
      <w:proofErr w:type="gramStart"/>
      <w:r w:rsidRPr="0069650E">
        <w:rPr>
          <w:bCs/>
          <w:color w:val="000000"/>
          <w:sz w:val="28"/>
          <w:szCs w:val="28"/>
        </w:rPr>
        <w:t>Р</w:t>
      </w:r>
      <w:proofErr w:type="gramEnd"/>
      <w:r w:rsidRPr="0069650E">
        <w:rPr>
          <w:bCs/>
          <w:color w:val="000000"/>
          <w:sz w:val="28"/>
          <w:szCs w:val="28"/>
        </w:rPr>
        <w:t xml:space="preserve"> 50752-95. Информационная технология. Защита информации от утечки за счет побочных электромагнитных излучений при е</w:t>
      </w:r>
      <w:r>
        <w:rPr>
          <w:bCs/>
          <w:color w:val="000000"/>
          <w:sz w:val="28"/>
          <w:szCs w:val="28"/>
        </w:rPr>
        <w:t>е</w:t>
      </w:r>
      <w:r w:rsidRPr="0069650E">
        <w:rPr>
          <w:bCs/>
          <w:color w:val="000000"/>
          <w:sz w:val="28"/>
          <w:szCs w:val="28"/>
        </w:rPr>
        <w:t xml:space="preserve"> обработке средствами вычислительной техники. Методы испытаний</w:t>
      </w:r>
      <w:r>
        <w:rPr>
          <w:bCs/>
          <w:color w:val="000000"/>
          <w:sz w:val="28"/>
          <w:szCs w:val="28"/>
        </w:rPr>
        <w:t>;</w:t>
      </w:r>
    </w:p>
    <w:p w:rsidR="00367FA8" w:rsidRPr="0069650E" w:rsidRDefault="00367FA8" w:rsidP="00367FA8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color w:val="000000"/>
          <w:sz w:val="28"/>
          <w:szCs w:val="28"/>
        </w:rPr>
      </w:pPr>
      <w:r w:rsidRPr="0069650E">
        <w:rPr>
          <w:bCs/>
          <w:color w:val="000000"/>
          <w:sz w:val="28"/>
          <w:szCs w:val="28"/>
        </w:rPr>
        <w:t xml:space="preserve">ГОСТ </w:t>
      </w:r>
      <w:proofErr w:type="gramStart"/>
      <w:r w:rsidRPr="0069650E">
        <w:rPr>
          <w:bCs/>
          <w:color w:val="000000"/>
          <w:sz w:val="28"/>
          <w:szCs w:val="28"/>
        </w:rPr>
        <w:t>Р</w:t>
      </w:r>
      <w:proofErr w:type="gramEnd"/>
      <w:r w:rsidRPr="0069650E">
        <w:rPr>
          <w:bCs/>
          <w:color w:val="000000"/>
          <w:sz w:val="28"/>
          <w:szCs w:val="28"/>
        </w:rPr>
        <w:t xml:space="preserve"> 50922-96. Защита информации. Основные Термины и определения</w:t>
      </w:r>
      <w:r>
        <w:rPr>
          <w:bCs/>
          <w:color w:val="000000"/>
          <w:sz w:val="28"/>
          <w:szCs w:val="28"/>
        </w:rPr>
        <w:t>;</w:t>
      </w:r>
    </w:p>
    <w:p w:rsidR="00367FA8" w:rsidRPr="0069650E" w:rsidRDefault="00367FA8" w:rsidP="00367FA8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color w:val="000000"/>
          <w:sz w:val="28"/>
          <w:szCs w:val="28"/>
        </w:rPr>
      </w:pPr>
      <w:r w:rsidRPr="0069650E">
        <w:rPr>
          <w:bCs/>
          <w:color w:val="000000"/>
          <w:sz w:val="28"/>
          <w:szCs w:val="28"/>
        </w:rPr>
        <w:t xml:space="preserve">ГОСТ </w:t>
      </w:r>
      <w:proofErr w:type="gramStart"/>
      <w:r w:rsidRPr="0069650E">
        <w:rPr>
          <w:bCs/>
          <w:color w:val="000000"/>
          <w:sz w:val="28"/>
          <w:szCs w:val="28"/>
        </w:rPr>
        <w:t>Р</w:t>
      </w:r>
      <w:proofErr w:type="gramEnd"/>
      <w:r w:rsidRPr="0069650E">
        <w:rPr>
          <w:bCs/>
          <w:color w:val="000000"/>
          <w:sz w:val="28"/>
          <w:szCs w:val="28"/>
        </w:rPr>
        <w:t xml:space="preserve"> 51275-2006. Защита информации. Объект информатизации. Факторы, воздействующие на информацию. Общие положения</w:t>
      </w:r>
      <w:r>
        <w:rPr>
          <w:bCs/>
          <w:color w:val="000000"/>
          <w:sz w:val="28"/>
          <w:szCs w:val="28"/>
        </w:rPr>
        <w:t>;</w:t>
      </w:r>
    </w:p>
    <w:p w:rsidR="00367FA8" w:rsidRPr="0069650E" w:rsidRDefault="00367FA8" w:rsidP="00367FA8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color w:val="000000"/>
          <w:sz w:val="28"/>
          <w:szCs w:val="28"/>
        </w:rPr>
      </w:pPr>
      <w:r w:rsidRPr="0069650E">
        <w:rPr>
          <w:bCs/>
          <w:color w:val="000000"/>
          <w:sz w:val="28"/>
          <w:szCs w:val="28"/>
        </w:rPr>
        <w:t>ГОСТ Р50739-95. Средства вычислительной техники. Защита от несанкционированного доступа к информации. Общие технические требования</w:t>
      </w:r>
      <w:r>
        <w:rPr>
          <w:bCs/>
          <w:color w:val="000000"/>
          <w:sz w:val="28"/>
          <w:szCs w:val="28"/>
        </w:rPr>
        <w:t>;</w:t>
      </w:r>
    </w:p>
    <w:p w:rsidR="00367FA8" w:rsidRPr="0069650E" w:rsidRDefault="00367FA8" w:rsidP="00367FA8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color w:val="000000"/>
          <w:sz w:val="28"/>
          <w:szCs w:val="28"/>
        </w:rPr>
      </w:pPr>
      <w:r w:rsidRPr="0069650E">
        <w:rPr>
          <w:bCs/>
          <w:color w:val="000000"/>
          <w:sz w:val="28"/>
          <w:szCs w:val="28"/>
        </w:rPr>
        <w:t xml:space="preserve">ГОСТ </w:t>
      </w:r>
      <w:proofErr w:type="gramStart"/>
      <w:r w:rsidRPr="0069650E">
        <w:rPr>
          <w:bCs/>
          <w:color w:val="000000"/>
          <w:sz w:val="28"/>
          <w:szCs w:val="28"/>
        </w:rPr>
        <w:t>Р</w:t>
      </w:r>
      <w:proofErr w:type="gramEnd"/>
      <w:r w:rsidRPr="0069650E">
        <w:rPr>
          <w:bCs/>
          <w:color w:val="000000"/>
          <w:sz w:val="28"/>
          <w:szCs w:val="28"/>
        </w:rPr>
        <w:t xml:space="preserve"> 51188-98. Защита информации. Испытания программных средств на наличие компьютерных вирусов. Типовое руководство</w:t>
      </w:r>
      <w:r>
        <w:rPr>
          <w:bCs/>
          <w:color w:val="000000"/>
          <w:sz w:val="28"/>
          <w:szCs w:val="28"/>
        </w:rPr>
        <w:t>;</w:t>
      </w:r>
    </w:p>
    <w:p w:rsidR="00367FA8" w:rsidRPr="0069650E" w:rsidRDefault="00367FA8" w:rsidP="00367FA8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color w:val="000000"/>
          <w:sz w:val="28"/>
          <w:szCs w:val="28"/>
        </w:rPr>
      </w:pPr>
      <w:r w:rsidRPr="0069650E">
        <w:rPr>
          <w:bCs/>
          <w:color w:val="000000"/>
          <w:sz w:val="28"/>
          <w:szCs w:val="28"/>
        </w:rPr>
        <w:t xml:space="preserve">ГОСТ </w:t>
      </w:r>
      <w:proofErr w:type="gramStart"/>
      <w:r w:rsidRPr="0069650E">
        <w:rPr>
          <w:bCs/>
          <w:color w:val="000000"/>
          <w:sz w:val="28"/>
          <w:szCs w:val="28"/>
        </w:rPr>
        <w:t>Р</w:t>
      </w:r>
      <w:proofErr w:type="gramEnd"/>
      <w:r w:rsidRPr="0069650E">
        <w:rPr>
          <w:bCs/>
          <w:color w:val="000000"/>
          <w:sz w:val="28"/>
          <w:szCs w:val="28"/>
        </w:rPr>
        <w:t xml:space="preserve"> 51320-99. Совместимость технических средств электромагнитная. Радиопомехи индустриальные. Методы испытаний технических средств – источников индустриальных радиопомех</w:t>
      </w:r>
      <w:r>
        <w:rPr>
          <w:bCs/>
          <w:color w:val="000000"/>
          <w:sz w:val="28"/>
          <w:szCs w:val="28"/>
        </w:rPr>
        <w:t>;</w:t>
      </w:r>
    </w:p>
    <w:p w:rsidR="00367FA8" w:rsidRPr="00635C23" w:rsidRDefault="00367FA8" w:rsidP="00367FA8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color w:val="000000"/>
          <w:sz w:val="28"/>
          <w:szCs w:val="28"/>
        </w:rPr>
      </w:pPr>
      <w:r w:rsidRPr="0069650E">
        <w:rPr>
          <w:bCs/>
          <w:color w:val="000000"/>
          <w:sz w:val="28"/>
          <w:szCs w:val="28"/>
        </w:rPr>
        <w:t>ГОСТ РО 0043–004–2013. Национальный стандарт Российской Федерации ограниченного распространения. «Защита информации. Аттестация объектов информатизации. Программа и методики аттестационных испытаний»</w:t>
      </w:r>
      <w:r>
        <w:rPr>
          <w:bCs/>
          <w:color w:val="000000"/>
          <w:sz w:val="28"/>
          <w:szCs w:val="28"/>
        </w:rPr>
        <w:t>.</w:t>
      </w:r>
    </w:p>
    <w:p w:rsidR="00367FA8" w:rsidRPr="006417B4" w:rsidRDefault="00367FA8" w:rsidP="00367FA8">
      <w:pPr>
        <w:numPr>
          <w:ilvl w:val="0"/>
          <w:numId w:val="1"/>
        </w:numPr>
        <w:shd w:val="clear" w:color="auto" w:fill="FFFFFF"/>
        <w:ind w:left="0" w:firstLine="709"/>
        <w:rPr>
          <w:b/>
          <w:bCs/>
          <w:spacing w:val="-1"/>
          <w:sz w:val="28"/>
          <w:szCs w:val="28"/>
        </w:rPr>
      </w:pPr>
      <w:r w:rsidRPr="00BD1BF9">
        <w:rPr>
          <w:b/>
          <w:bCs/>
          <w:spacing w:val="-1"/>
          <w:sz w:val="28"/>
          <w:szCs w:val="28"/>
        </w:rPr>
        <w:t xml:space="preserve">Состав и </w:t>
      </w:r>
      <w:r w:rsidRPr="006417B4">
        <w:rPr>
          <w:b/>
          <w:bCs/>
          <w:spacing w:val="-1"/>
          <w:sz w:val="28"/>
          <w:szCs w:val="28"/>
        </w:rPr>
        <w:t>объем услуг:</w:t>
      </w:r>
    </w:p>
    <w:p w:rsidR="00367FA8" w:rsidRPr="006417B4" w:rsidRDefault="00367FA8" w:rsidP="00367FA8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color w:val="000000"/>
          <w:sz w:val="28"/>
          <w:szCs w:val="28"/>
        </w:rPr>
      </w:pPr>
      <w:r w:rsidRPr="006417B4">
        <w:rPr>
          <w:bCs/>
          <w:color w:val="000000"/>
          <w:sz w:val="28"/>
          <w:szCs w:val="28"/>
        </w:rPr>
        <w:lastRenderedPageBreak/>
        <w:t xml:space="preserve">Аттестационные испытания ОВТ на базе </w:t>
      </w:r>
      <w:r w:rsidR="00D51E1E">
        <w:rPr>
          <w:bCs/>
          <w:color w:val="000000"/>
          <w:sz w:val="28"/>
          <w:szCs w:val="28"/>
        </w:rPr>
        <w:t>персональной электронно-вычислительной машины с периферийными устройствами</w:t>
      </w:r>
      <w:r w:rsidRPr="006417B4">
        <w:rPr>
          <w:bCs/>
          <w:color w:val="000000"/>
          <w:sz w:val="28"/>
          <w:szCs w:val="28"/>
        </w:rPr>
        <w:t>;</w:t>
      </w:r>
    </w:p>
    <w:p w:rsidR="00367FA8" w:rsidRPr="006417B4" w:rsidRDefault="00367FA8" w:rsidP="00367FA8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6417B4">
        <w:rPr>
          <w:bCs/>
          <w:color w:val="000000"/>
          <w:sz w:val="28"/>
          <w:szCs w:val="28"/>
        </w:rPr>
        <w:t xml:space="preserve">Аттестационные испытания проводятся Исполнителем по программе и методикам испытаний, </w:t>
      </w:r>
      <w:proofErr w:type="gramStart"/>
      <w:r w:rsidRPr="006417B4">
        <w:rPr>
          <w:bCs/>
          <w:color w:val="000000"/>
          <w:sz w:val="28"/>
          <w:szCs w:val="28"/>
        </w:rPr>
        <w:t>согласованными</w:t>
      </w:r>
      <w:proofErr w:type="gramEnd"/>
      <w:r w:rsidRPr="006417B4">
        <w:rPr>
          <w:bCs/>
          <w:color w:val="000000"/>
          <w:sz w:val="28"/>
          <w:szCs w:val="28"/>
        </w:rPr>
        <w:t xml:space="preserve"> с Государственным заказчиком.</w:t>
      </w:r>
    </w:p>
    <w:p w:rsidR="00367FA8" w:rsidRPr="006417B4" w:rsidRDefault="00367FA8" w:rsidP="00367FA8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6417B4">
        <w:rPr>
          <w:bCs/>
          <w:color w:val="000000"/>
          <w:sz w:val="28"/>
          <w:szCs w:val="28"/>
        </w:rPr>
        <w:t>Аттестационные испытания проводятся в рабочих эксплуатационных режимах.</w:t>
      </w:r>
    </w:p>
    <w:p w:rsidR="00367FA8" w:rsidRDefault="00367FA8" w:rsidP="00367FA8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6417B4">
        <w:rPr>
          <w:bCs/>
          <w:color w:val="000000"/>
          <w:sz w:val="28"/>
          <w:szCs w:val="28"/>
        </w:rPr>
        <w:t>Разработка программ и методик проведения аттестационных испытаний осуществляется на основе анализа исходных данных</w:t>
      </w:r>
      <w:r w:rsidRPr="0069650E">
        <w:rPr>
          <w:bCs/>
          <w:color w:val="000000"/>
          <w:sz w:val="28"/>
          <w:szCs w:val="28"/>
        </w:rPr>
        <w:t xml:space="preserve"> об </w:t>
      </w:r>
      <w:r>
        <w:rPr>
          <w:bCs/>
          <w:color w:val="000000"/>
          <w:sz w:val="28"/>
          <w:szCs w:val="28"/>
        </w:rPr>
        <w:t>ОВТ</w:t>
      </w:r>
      <w:r w:rsidRPr="0069650E">
        <w:rPr>
          <w:bCs/>
          <w:color w:val="000000"/>
          <w:sz w:val="28"/>
          <w:szCs w:val="28"/>
        </w:rPr>
        <w:t xml:space="preserve"> на этапе </w:t>
      </w:r>
      <w:r>
        <w:rPr>
          <w:bCs/>
          <w:color w:val="000000"/>
          <w:sz w:val="28"/>
          <w:szCs w:val="28"/>
        </w:rPr>
        <w:t>его</w:t>
      </w:r>
      <w:r w:rsidRPr="0069650E">
        <w:rPr>
          <w:bCs/>
          <w:color w:val="000000"/>
          <w:sz w:val="28"/>
          <w:szCs w:val="28"/>
        </w:rPr>
        <w:t xml:space="preserve"> обследования. Программ</w:t>
      </w:r>
      <w:r>
        <w:rPr>
          <w:bCs/>
          <w:color w:val="000000"/>
          <w:sz w:val="28"/>
          <w:szCs w:val="28"/>
        </w:rPr>
        <w:t>а</w:t>
      </w:r>
      <w:r w:rsidRPr="0069650E">
        <w:rPr>
          <w:bCs/>
          <w:color w:val="000000"/>
          <w:sz w:val="28"/>
          <w:szCs w:val="28"/>
        </w:rPr>
        <w:t xml:space="preserve"> аттестационных испытаний мо</w:t>
      </w:r>
      <w:r>
        <w:rPr>
          <w:bCs/>
          <w:color w:val="000000"/>
          <w:sz w:val="28"/>
          <w:szCs w:val="28"/>
        </w:rPr>
        <w:t>же</w:t>
      </w:r>
      <w:r w:rsidRPr="0069650E">
        <w:rPr>
          <w:bCs/>
          <w:color w:val="000000"/>
          <w:sz w:val="28"/>
          <w:szCs w:val="28"/>
        </w:rPr>
        <w:t xml:space="preserve">т уточняться и корректироваться в </w:t>
      </w:r>
      <w:proofErr w:type="gramStart"/>
      <w:r w:rsidRPr="0069650E">
        <w:rPr>
          <w:bCs/>
          <w:color w:val="000000"/>
          <w:sz w:val="28"/>
          <w:szCs w:val="28"/>
        </w:rPr>
        <w:t>процессе</w:t>
      </w:r>
      <w:proofErr w:type="gramEnd"/>
      <w:r w:rsidRPr="0069650E">
        <w:rPr>
          <w:bCs/>
          <w:color w:val="000000"/>
          <w:sz w:val="28"/>
          <w:szCs w:val="28"/>
        </w:rPr>
        <w:t xml:space="preserve"> испытаний по согласованию с </w:t>
      </w:r>
      <w:r>
        <w:rPr>
          <w:bCs/>
          <w:color w:val="000000"/>
          <w:sz w:val="28"/>
          <w:szCs w:val="28"/>
        </w:rPr>
        <w:t>Государственным з</w:t>
      </w:r>
      <w:r w:rsidRPr="0069650E">
        <w:rPr>
          <w:bCs/>
          <w:color w:val="000000"/>
          <w:sz w:val="28"/>
          <w:szCs w:val="28"/>
        </w:rPr>
        <w:t>аказчиком.</w:t>
      </w:r>
    </w:p>
    <w:p w:rsidR="00367FA8" w:rsidRPr="006417B4" w:rsidRDefault="00367FA8" w:rsidP="00367FA8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color w:val="000000"/>
          <w:sz w:val="28"/>
          <w:szCs w:val="28"/>
        </w:rPr>
      </w:pPr>
      <w:r w:rsidRPr="0069650E">
        <w:rPr>
          <w:bCs/>
          <w:color w:val="000000"/>
          <w:sz w:val="28"/>
          <w:szCs w:val="28"/>
        </w:rPr>
        <w:t xml:space="preserve">Перечень контрольно-измерительной аппаратуры, применяемой при </w:t>
      </w:r>
      <w:r w:rsidRPr="00BD1BF9">
        <w:rPr>
          <w:bCs/>
          <w:sz w:val="28"/>
          <w:szCs w:val="28"/>
        </w:rPr>
        <w:t xml:space="preserve">оказании услуг, </w:t>
      </w:r>
      <w:r w:rsidRPr="006417B4">
        <w:rPr>
          <w:bCs/>
          <w:color w:val="000000"/>
          <w:sz w:val="28"/>
          <w:szCs w:val="28"/>
        </w:rPr>
        <w:t>определяется Исполнителем. Контрольно-измерительная аппаратура должна иметь данные о поверке и калибровке для обеспечения полноты и качества оказания услуг.</w:t>
      </w:r>
    </w:p>
    <w:p w:rsidR="00367FA8" w:rsidRPr="006417B4" w:rsidRDefault="00367FA8" w:rsidP="00367FA8">
      <w:pPr>
        <w:numPr>
          <w:ilvl w:val="0"/>
          <w:numId w:val="1"/>
        </w:numPr>
        <w:shd w:val="clear" w:color="auto" w:fill="FFFFFF"/>
        <w:ind w:left="0" w:firstLine="709"/>
        <w:rPr>
          <w:b/>
          <w:bCs/>
          <w:color w:val="000000"/>
          <w:spacing w:val="-1"/>
          <w:sz w:val="28"/>
          <w:szCs w:val="28"/>
        </w:rPr>
      </w:pPr>
      <w:r w:rsidRPr="006417B4">
        <w:rPr>
          <w:b/>
          <w:bCs/>
          <w:color w:val="000000"/>
          <w:spacing w:val="-1"/>
          <w:sz w:val="28"/>
          <w:szCs w:val="28"/>
        </w:rPr>
        <w:t>Требования к Исполнителю:</w:t>
      </w:r>
    </w:p>
    <w:p w:rsidR="00367FA8" w:rsidRPr="006417B4" w:rsidRDefault="00367FA8" w:rsidP="00367FA8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6417B4">
        <w:rPr>
          <w:sz w:val="28"/>
          <w:szCs w:val="28"/>
          <w:lang w:val="x-none" w:eastAsia="x-none"/>
        </w:rPr>
        <w:t>Исполнитель должен обладать следующими лицензиями на виды деятельности, связанными с оказанием услуг</w:t>
      </w:r>
      <w:r w:rsidRPr="006417B4">
        <w:rPr>
          <w:sz w:val="28"/>
          <w:szCs w:val="28"/>
          <w:lang w:eastAsia="x-none"/>
        </w:rPr>
        <w:t>, и предоставить их в течение 3 рабочих дней со дня заключения государственного контракта</w:t>
      </w:r>
      <w:r w:rsidRPr="006417B4">
        <w:rPr>
          <w:sz w:val="28"/>
          <w:szCs w:val="28"/>
          <w:lang w:val="x-none" w:eastAsia="x-none"/>
        </w:rPr>
        <w:t>:</w:t>
      </w:r>
      <w:r w:rsidRPr="006417B4">
        <w:rPr>
          <w:sz w:val="28"/>
          <w:szCs w:val="28"/>
          <w:lang w:eastAsia="x-none"/>
        </w:rPr>
        <w:t xml:space="preserve"> </w:t>
      </w:r>
    </w:p>
    <w:p w:rsidR="00367FA8" w:rsidRPr="00BD1BF9" w:rsidRDefault="00367FA8" w:rsidP="00367FA8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 w:rsidRPr="006417B4">
        <w:rPr>
          <w:bCs/>
          <w:sz w:val="28"/>
          <w:szCs w:val="28"/>
        </w:rPr>
        <w:t>Лицензия ФСБ России на право работы со сведениями, составляющими государственную тайну, со степенью секретности разрешенных</w:t>
      </w:r>
      <w:r w:rsidRPr="00BD1BF9">
        <w:rPr>
          <w:bCs/>
          <w:sz w:val="28"/>
          <w:szCs w:val="28"/>
        </w:rPr>
        <w:t xml:space="preserve"> к использованию сведений не ниже «совершенно секретно»;</w:t>
      </w:r>
    </w:p>
    <w:p w:rsidR="00367FA8" w:rsidRPr="00BD1BF9" w:rsidRDefault="00367FA8" w:rsidP="00367FA8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 w:rsidRPr="00BD1BF9">
        <w:rPr>
          <w:bCs/>
          <w:sz w:val="28"/>
          <w:szCs w:val="28"/>
        </w:rPr>
        <w:t>Лицензия ФСТЭК России на право осуществления мероприятий и (или) оказания услуг в области защиты государственной тайны по следующим видам деятельности: контроль защищенности информации, составляющей государственную тайну, аттестация средств и систем на соответствие требованиям по защите информации;</w:t>
      </w:r>
    </w:p>
    <w:p w:rsidR="00367FA8" w:rsidRPr="0069650E" w:rsidRDefault="00367FA8" w:rsidP="00367FA8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color w:val="000000"/>
          <w:sz w:val="28"/>
          <w:szCs w:val="28"/>
        </w:rPr>
      </w:pPr>
      <w:proofErr w:type="gramStart"/>
      <w:r w:rsidRPr="00BD1BF9">
        <w:rPr>
          <w:bCs/>
          <w:sz w:val="28"/>
          <w:szCs w:val="28"/>
        </w:rPr>
        <w:t xml:space="preserve">Лицензия ФСТЭК </w:t>
      </w:r>
      <w:r w:rsidRPr="0069650E">
        <w:rPr>
          <w:bCs/>
          <w:color w:val="000000"/>
          <w:sz w:val="28"/>
          <w:szCs w:val="28"/>
        </w:rPr>
        <w:t>России на право проведения работ, связанных с созданием средств защиты информации по следующим видам деятельности; разработка, производство, реализация, установка, монтаж, наладка, испытания, ремонт, сервисное обслуживание: технических средств защиты информации, защищенных средств обработки информации, программных (программно-технических) средств защиты информации.</w:t>
      </w:r>
      <w:proofErr w:type="gramEnd"/>
    </w:p>
    <w:p w:rsidR="00367FA8" w:rsidRPr="006417B4" w:rsidRDefault="00367FA8" w:rsidP="00367FA8">
      <w:pPr>
        <w:numPr>
          <w:ilvl w:val="0"/>
          <w:numId w:val="1"/>
        </w:numPr>
        <w:shd w:val="clear" w:color="auto" w:fill="FFFFFF"/>
        <w:ind w:left="0" w:firstLine="709"/>
        <w:rPr>
          <w:b/>
          <w:bCs/>
          <w:color w:val="000000"/>
          <w:spacing w:val="-1"/>
          <w:sz w:val="28"/>
          <w:szCs w:val="28"/>
        </w:rPr>
      </w:pPr>
      <w:r w:rsidRPr="006417B4">
        <w:rPr>
          <w:b/>
          <w:bCs/>
          <w:color w:val="000000"/>
          <w:spacing w:val="-1"/>
          <w:sz w:val="28"/>
          <w:szCs w:val="28"/>
        </w:rPr>
        <w:t>Содержание услуг:</w:t>
      </w:r>
    </w:p>
    <w:p w:rsidR="00DF615B" w:rsidRPr="00682508" w:rsidRDefault="00DF615B" w:rsidP="00DF615B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color w:val="000000"/>
          <w:sz w:val="28"/>
          <w:szCs w:val="28"/>
        </w:rPr>
      </w:pPr>
      <w:r w:rsidRPr="00682508">
        <w:rPr>
          <w:bCs/>
          <w:color w:val="000000"/>
          <w:sz w:val="28"/>
          <w:szCs w:val="28"/>
        </w:rPr>
        <w:t>Определение перечня необходимых мероприятий по технической защите информации на основных технических средствах;</w:t>
      </w:r>
    </w:p>
    <w:p w:rsidR="00DF615B" w:rsidRPr="00DF615B" w:rsidRDefault="00DF615B" w:rsidP="00DF615B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color w:val="000000"/>
          <w:sz w:val="28"/>
          <w:szCs w:val="28"/>
        </w:rPr>
      </w:pPr>
      <w:r w:rsidRPr="00DF615B">
        <w:rPr>
          <w:bCs/>
          <w:color w:val="000000"/>
          <w:sz w:val="28"/>
          <w:szCs w:val="28"/>
        </w:rPr>
        <w:t>Проведение объектового контроля защищенности информации от утечки за счет ПЭМИН;</w:t>
      </w:r>
    </w:p>
    <w:p w:rsidR="00DF615B" w:rsidRPr="00DF615B" w:rsidRDefault="00DF615B" w:rsidP="00DF615B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color w:val="000000"/>
          <w:sz w:val="28"/>
          <w:szCs w:val="28"/>
        </w:rPr>
      </w:pPr>
      <w:r w:rsidRPr="00DF615B">
        <w:rPr>
          <w:bCs/>
          <w:color w:val="000000"/>
          <w:sz w:val="28"/>
          <w:szCs w:val="28"/>
        </w:rPr>
        <w:t>Инструментальная оценка эффективности принятых мер защиты информации от утечки за счет ПЭМИН;</w:t>
      </w:r>
    </w:p>
    <w:p w:rsidR="00DF615B" w:rsidRPr="00CD2429" w:rsidRDefault="00DF615B" w:rsidP="00DF615B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color w:val="000000"/>
          <w:sz w:val="28"/>
          <w:szCs w:val="28"/>
        </w:rPr>
      </w:pPr>
      <w:r w:rsidRPr="00CD2429">
        <w:rPr>
          <w:bCs/>
          <w:color w:val="000000"/>
          <w:sz w:val="28"/>
          <w:szCs w:val="28"/>
        </w:rPr>
        <w:t>Доработка разработанной организационно-распорядительной и эксплуатационной документации, в случае наличия замечаний Государственного заказчика;</w:t>
      </w:r>
    </w:p>
    <w:p w:rsidR="00DF615B" w:rsidRPr="00DF615B" w:rsidRDefault="00DF615B" w:rsidP="00DF615B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color w:val="000000"/>
          <w:sz w:val="28"/>
          <w:szCs w:val="28"/>
        </w:rPr>
      </w:pPr>
      <w:r w:rsidRPr="00CD2429">
        <w:rPr>
          <w:bCs/>
          <w:color w:val="000000"/>
          <w:sz w:val="28"/>
          <w:szCs w:val="28"/>
        </w:rPr>
        <w:t>Оценка</w:t>
      </w:r>
      <w:r w:rsidRPr="00DF615B">
        <w:rPr>
          <w:bCs/>
          <w:color w:val="000000"/>
          <w:sz w:val="28"/>
          <w:szCs w:val="28"/>
        </w:rPr>
        <w:t xml:space="preserve"> эффективности принятых мер защиты информации от утечки за счет несанкционированного доступа;</w:t>
      </w:r>
    </w:p>
    <w:p w:rsidR="00DF615B" w:rsidRPr="00DF615B" w:rsidRDefault="00DF615B" w:rsidP="00DF615B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color w:val="000000"/>
          <w:sz w:val="28"/>
          <w:szCs w:val="28"/>
        </w:rPr>
      </w:pPr>
      <w:r w:rsidRPr="00DF615B">
        <w:rPr>
          <w:bCs/>
          <w:color w:val="000000"/>
          <w:sz w:val="28"/>
          <w:szCs w:val="28"/>
        </w:rPr>
        <w:t>Разработка программы и методик проведения аттестационных испытаний;</w:t>
      </w:r>
    </w:p>
    <w:p w:rsidR="00DF615B" w:rsidRPr="00DF615B" w:rsidRDefault="00DF615B" w:rsidP="00DF615B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color w:val="000000"/>
          <w:sz w:val="28"/>
          <w:szCs w:val="28"/>
        </w:rPr>
      </w:pPr>
      <w:r w:rsidRPr="00DF615B">
        <w:rPr>
          <w:bCs/>
          <w:color w:val="000000"/>
          <w:sz w:val="28"/>
          <w:szCs w:val="28"/>
        </w:rPr>
        <w:lastRenderedPageBreak/>
        <w:t xml:space="preserve">Проведение аттестационных испытаний и разработка необходимых документов в </w:t>
      </w:r>
      <w:proofErr w:type="gramStart"/>
      <w:r w:rsidRPr="00DF615B">
        <w:rPr>
          <w:bCs/>
          <w:color w:val="000000"/>
          <w:sz w:val="28"/>
          <w:szCs w:val="28"/>
        </w:rPr>
        <w:t>соответствии</w:t>
      </w:r>
      <w:proofErr w:type="gramEnd"/>
      <w:r w:rsidRPr="00DF615B">
        <w:rPr>
          <w:bCs/>
          <w:color w:val="000000"/>
          <w:sz w:val="28"/>
          <w:szCs w:val="28"/>
        </w:rPr>
        <w:t xml:space="preserve"> с требованиями по технической защите информации;</w:t>
      </w:r>
    </w:p>
    <w:p w:rsidR="00DF615B" w:rsidRPr="00DF615B" w:rsidRDefault="00DF615B" w:rsidP="00DF615B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color w:val="000000"/>
          <w:sz w:val="28"/>
          <w:szCs w:val="28"/>
        </w:rPr>
      </w:pPr>
      <w:r w:rsidRPr="00DF615B">
        <w:rPr>
          <w:bCs/>
          <w:color w:val="000000"/>
          <w:sz w:val="28"/>
          <w:szCs w:val="28"/>
        </w:rPr>
        <w:t>Подготовка заключения по результатам аттестационных испытаний и выдача аттестата соответствия по требованиям безопасности информации сроком на 5 лет.</w:t>
      </w:r>
    </w:p>
    <w:p w:rsidR="00367FA8" w:rsidRPr="006872E1" w:rsidRDefault="003E63E9" w:rsidP="00367FA8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b/>
          <w:bCs/>
          <w:color w:val="000000"/>
          <w:spacing w:val="-1"/>
          <w:sz w:val="28"/>
          <w:szCs w:val="28"/>
        </w:rPr>
      </w:pPr>
      <w:r w:rsidRPr="006872E1">
        <w:rPr>
          <w:b/>
          <w:bCs/>
          <w:color w:val="000000"/>
          <w:spacing w:val="-1"/>
          <w:sz w:val="28"/>
          <w:szCs w:val="28"/>
        </w:rPr>
        <w:t>Т</w:t>
      </w:r>
      <w:r w:rsidR="00367FA8" w:rsidRPr="006872E1">
        <w:rPr>
          <w:b/>
          <w:bCs/>
          <w:color w:val="000000"/>
          <w:spacing w:val="-1"/>
          <w:sz w:val="28"/>
          <w:szCs w:val="28"/>
        </w:rPr>
        <w:t>ехнически</w:t>
      </w:r>
      <w:r w:rsidRPr="006872E1">
        <w:rPr>
          <w:b/>
          <w:bCs/>
          <w:color w:val="000000"/>
          <w:spacing w:val="-1"/>
          <w:sz w:val="28"/>
          <w:szCs w:val="28"/>
        </w:rPr>
        <w:t>е</w:t>
      </w:r>
      <w:r w:rsidR="00367FA8" w:rsidRPr="006872E1">
        <w:rPr>
          <w:b/>
          <w:bCs/>
          <w:color w:val="000000"/>
          <w:spacing w:val="-1"/>
          <w:sz w:val="28"/>
          <w:szCs w:val="28"/>
        </w:rPr>
        <w:t xml:space="preserve"> средства:</w:t>
      </w:r>
    </w:p>
    <w:p w:rsidR="00367FA8" w:rsidRPr="006872E1" w:rsidRDefault="00367FA8" w:rsidP="00703DCC">
      <w:pPr>
        <w:shd w:val="clear" w:color="auto" w:fill="FFFFFF"/>
        <w:ind w:left="709"/>
        <w:jc w:val="both"/>
        <w:rPr>
          <w:bCs/>
          <w:color w:val="000000"/>
          <w:sz w:val="28"/>
          <w:szCs w:val="28"/>
        </w:rPr>
      </w:pPr>
      <w:r w:rsidRPr="006872E1">
        <w:rPr>
          <w:bCs/>
          <w:color w:val="000000"/>
          <w:sz w:val="28"/>
          <w:szCs w:val="28"/>
        </w:rPr>
        <w:t xml:space="preserve">Состав и </w:t>
      </w:r>
      <w:r w:rsidRPr="006872E1">
        <w:rPr>
          <w:bCs/>
          <w:sz w:val="28"/>
          <w:szCs w:val="28"/>
        </w:rPr>
        <w:t xml:space="preserve">комплектация технических средств </w:t>
      </w:r>
      <w:proofErr w:type="gramStart"/>
      <w:r w:rsidRPr="006872E1">
        <w:rPr>
          <w:bCs/>
          <w:sz w:val="28"/>
          <w:szCs w:val="28"/>
        </w:rPr>
        <w:t>представлены</w:t>
      </w:r>
      <w:proofErr w:type="gramEnd"/>
      <w:r w:rsidRPr="006872E1">
        <w:rPr>
          <w:bCs/>
          <w:sz w:val="28"/>
          <w:szCs w:val="28"/>
        </w:rPr>
        <w:t xml:space="preserve"> </w:t>
      </w:r>
      <w:r w:rsidRPr="006872E1">
        <w:rPr>
          <w:bCs/>
          <w:color w:val="000000"/>
          <w:sz w:val="28"/>
          <w:szCs w:val="28"/>
        </w:rPr>
        <w:t xml:space="preserve">в Таблице 1. </w:t>
      </w:r>
    </w:p>
    <w:p w:rsidR="00367FA8" w:rsidRPr="006872E1" w:rsidRDefault="00367FA8" w:rsidP="00367FA8">
      <w:pPr>
        <w:shd w:val="clear" w:color="auto" w:fill="FFFFFF"/>
        <w:ind w:left="709"/>
        <w:jc w:val="right"/>
        <w:rPr>
          <w:bCs/>
          <w:color w:val="000000"/>
          <w:sz w:val="28"/>
          <w:szCs w:val="28"/>
        </w:rPr>
      </w:pPr>
      <w:r w:rsidRPr="006872E1">
        <w:rPr>
          <w:bCs/>
          <w:color w:val="000000"/>
          <w:sz w:val="28"/>
          <w:szCs w:val="28"/>
        </w:rPr>
        <w:t>Таблица 1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7775"/>
        <w:gridCol w:w="1701"/>
      </w:tblGrid>
      <w:tr w:rsidR="00367FA8" w:rsidRPr="00FF72BC" w:rsidTr="003747D3">
        <w:trPr>
          <w:trHeight w:val="397"/>
          <w:tblHeader/>
        </w:trPr>
        <w:tc>
          <w:tcPr>
            <w:tcW w:w="725" w:type="dxa"/>
            <w:shd w:val="clear" w:color="auto" w:fill="auto"/>
          </w:tcPr>
          <w:p w:rsidR="00367FA8" w:rsidRPr="002A6326" w:rsidRDefault="00367FA8" w:rsidP="003747D3">
            <w:pPr>
              <w:jc w:val="center"/>
            </w:pPr>
            <w:proofErr w:type="gramStart"/>
            <w:r w:rsidRPr="002A6326">
              <w:t>п</w:t>
            </w:r>
            <w:proofErr w:type="gramEnd"/>
            <w:r w:rsidRPr="002A6326">
              <w:t>/п</w:t>
            </w:r>
          </w:p>
        </w:tc>
        <w:tc>
          <w:tcPr>
            <w:tcW w:w="7775" w:type="dxa"/>
            <w:shd w:val="clear" w:color="auto" w:fill="auto"/>
          </w:tcPr>
          <w:p w:rsidR="00367FA8" w:rsidRPr="002A6326" w:rsidRDefault="00367FA8" w:rsidP="003747D3">
            <w:pPr>
              <w:jc w:val="center"/>
            </w:pPr>
            <w:r w:rsidRPr="002A6326">
              <w:t>Наименование технических средств</w:t>
            </w:r>
          </w:p>
        </w:tc>
        <w:tc>
          <w:tcPr>
            <w:tcW w:w="1701" w:type="dxa"/>
            <w:shd w:val="clear" w:color="auto" w:fill="auto"/>
          </w:tcPr>
          <w:p w:rsidR="00367FA8" w:rsidRPr="002A6326" w:rsidRDefault="00367FA8" w:rsidP="003747D3">
            <w:pPr>
              <w:jc w:val="center"/>
            </w:pPr>
            <w:r w:rsidRPr="002A6326">
              <w:t>Кол-во</w:t>
            </w:r>
          </w:p>
        </w:tc>
      </w:tr>
      <w:tr w:rsidR="00367FA8" w:rsidRPr="00FF72BC" w:rsidTr="003747D3">
        <w:trPr>
          <w:trHeight w:val="397"/>
        </w:trPr>
        <w:tc>
          <w:tcPr>
            <w:tcW w:w="725" w:type="dxa"/>
            <w:shd w:val="clear" w:color="auto" w:fill="auto"/>
            <w:vAlign w:val="center"/>
          </w:tcPr>
          <w:p w:rsidR="00367FA8" w:rsidRPr="002A6326" w:rsidRDefault="00367FA8" w:rsidP="00367FA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7775" w:type="dxa"/>
            <w:shd w:val="clear" w:color="auto" w:fill="auto"/>
            <w:vAlign w:val="center"/>
          </w:tcPr>
          <w:p w:rsidR="00367FA8" w:rsidRPr="002A6326" w:rsidRDefault="00C85C41" w:rsidP="00C85C41">
            <w:pPr>
              <w:tabs>
                <w:tab w:val="left" w:pos="331"/>
              </w:tabs>
            </w:pPr>
            <w:r w:rsidRPr="002A6326">
              <w:t>Системный блок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7FA8" w:rsidRPr="002A6326" w:rsidRDefault="00367FA8" w:rsidP="003747D3">
            <w:pPr>
              <w:jc w:val="center"/>
              <w:rPr>
                <w:b/>
              </w:rPr>
            </w:pPr>
            <w:r w:rsidRPr="002A6326">
              <w:t>1</w:t>
            </w:r>
          </w:p>
        </w:tc>
      </w:tr>
      <w:tr w:rsidR="00367FA8" w:rsidRPr="00FF72BC" w:rsidTr="003747D3">
        <w:trPr>
          <w:trHeight w:val="397"/>
        </w:trPr>
        <w:tc>
          <w:tcPr>
            <w:tcW w:w="725" w:type="dxa"/>
            <w:shd w:val="clear" w:color="auto" w:fill="auto"/>
            <w:vAlign w:val="center"/>
          </w:tcPr>
          <w:p w:rsidR="00367FA8" w:rsidRPr="002A6326" w:rsidRDefault="00367FA8" w:rsidP="00367FA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7775" w:type="dxa"/>
            <w:shd w:val="clear" w:color="auto" w:fill="auto"/>
            <w:vAlign w:val="center"/>
          </w:tcPr>
          <w:p w:rsidR="00367FA8" w:rsidRPr="002A6326" w:rsidRDefault="00367FA8" w:rsidP="00C85C41">
            <w:pPr>
              <w:pStyle w:val="1"/>
              <w:spacing w:before="0" w:after="0"/>
              <w:rPr>
                <w:sz w:val="20"/>
                <w:szCs w:val="20"/>
                <w:lang w:val="en-US"/>
              </w:rPr>
            </w:pPr>
            <w:r w:rsidRPr="002A6326">
              <w:rPr>
                <w:rFonts w:ascii="Times New Roman" w:hAnsi="Times New Roman"/>
                <w:b w:val="0"/>
                <w:sz w:val="20"/>
                <w:szCs w:val="20"/>
              </w:rPr>
              <w:t xml:space="preserve">Монитор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7FA8" w:rsidRPr="002A6326" w:rsidRDefault="00367FA8" w:rsidP="003747D3">
            <w:pPr>
              <w:jc w:val="center"/>
              <w:rPr>
                <w:b/>
              </w:rPr>
            </w:pPr>
            <w:r w:rsidRPr="002A6326">
              <w:t>1</w:t>
            </w:r>
          </w:p>
        </w:tc>
      </w:tr>
      <w:tr w:rsidR="00184953" w:rsidRPr="00FF72BC" w:rsidTr="003747D3">
        <w:trPr>
          <w:trHeight w:val="397"/>
        </w:trPr>
        <w:tc>
          <w:tcPr>
            <w:tcW w:w="725" w:type="dxa"/>
            <w:shd w:val="clear" w:color="auto" w:fill="auto"/>
            <w:vAlign w:val="center"/>
          </w:tcPr>
          <w:p w:rsidR="00184953" w:rsidRPr="002A6326" w:rsidRDefault="00184953" w:rsidP="00367FA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7775" w:type="dxa"/>
            <w:shd w:val="clear" w:color="auto" w:fill="auto"/>
            <w:vAlign w:val="center"/>
          </w:tcPr>
          <w:p w:rsidR="00184953" w:rsidRPr="002A6326" w:rsidRDefault="00184953" w:rsidP="00C85C41">
            <w:pPr>
              <w:tabs>
                <w:tab w:val="left" w:pos="287"/>
              </w:tabs>
              <w:ind w:left="3"/>
              <w:rPr>
                <w:color w:val="FF0000"/>
              </w:rPr>
            </w:pPr>
            <w:r w:rsidRPr="002A6326">
              <w:t>МФУ А</w:t>
            </w:r>
            <w:proofErr w:type="gramStart"/>
            <w:r w:rsidRPr="002A6326">
              <w:t>4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184953" w:rsidRPr="002A6326" w:rsidRDefault="00184953" w:rsidP="003747D3">
            <w:pPr>
              <w:jc w:val="center"/>
            </w:pPr>
            <w:r w:rsidRPr="002A6326">
              <w:t>1</w:t>
            </w:r>
          </w:p>
        </w:tc>
      </w:tr>
      <w:tr w:rsidR="00184953" w:rsidRPr="006872E1" w:rsidTr="003747D3">
        <w:trPr>
          <w:trHeight w:val="397"/>
        </w:trPr>
        <w:tc>
          <w:tcPr>
            <w:tcW w:w="725" w:type="dxa"/>
            <w:shd w:val="clear" w:color="auto" w:fill="auto"/>
            <w:vAlign w:val="center"/>
          </w:tcPr>
          <w:p w:rsidR="00184953" w:rsidRPr="002A6326" w:rsidRDefault="00184953" w:rsidP="00367FA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7775" w:type="dxa"/>
            <w:shd w:val="clear" w:color="auto" w:fill="auto"/>
            <w:vAlign w:val="center"/>
          </w:tcPr>
          <w:p w:rsidR="00184953" w:rsidRPr="002A6326" w:rsidRDefault="00184953" w:rsidP="00C85C41">
            <w:pPr>
              <w:tabs>
                <w:tab w:val="left" w:pos="287"/>
              </w:tabs>
              <w:ind w:left="3"/>
              <w:rPr>
                <w:b/>
                <w:lang w:val="en-US"/>
              </w:rPr>
            </w:pPr>
            <w:r w:rsidRPr="002A6326">
              <w:t>ИБП</w:t>
            </w:r>
            <w:r w:rsidRPr="002A6326">
              <w:rPr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4953" w:rsidRPr="002A6326" w:rsidRDefault="00184953" w:rsidP="003747D3">
            <w:pPr>
              <w:jc w:val="center"/>
              <w:rPr>
                <w:b/>
              </w:rPr>
            </w:pPr>
            <w:r w:rsidRPr="002A6326">
              <w:t>1</w:t>
            </w:r>
          </w:p>
        </w:tc>
      </w:tr>
    </w:tbl>
    <w:p w:rsidR="00367FA8" w:rsidRPr="006872E1" w:rsidRDefault="00703DCC" w:rsidP="00367FA8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b/>
          <w:bCs/>
          <w:color w:val="000000"/>
          <w:spacing w:val="-1"/>
          <w:sz w:val="28"/>
          <w:szCs w:val="28"/>
        </w:rPr>
      </w:pPr>
      <w:r w:rsidRPr="006872E1">
        <w:rPr>
          <w:b/>
          <w:bCs/>
          <w:color w:val="000000"/>
          <w:spacing w:val="-1"/>
          <w:sz w:val="28"/>
          <w:szCs w:val="28"/>
        </w:rPr>
        <w:t>С</w:t>
      </w:r>
      <w:r w:rsidR="00367FA8" w:rsidRPr="006872E1">
        <w:rPr>
          <w:b/>
          <w:bCs/>
          <w:color w:val="000000"/>
          <w:spacing w:val="-1"/>
          <w:sz w:val="28"/>
          <w:szCs w:val="28"/>
        </w:rPr>
        <w:t>редства защиты информации:</w:t>
      </w:r>
    </w:p>
    <w:p w:rsidR="00367FA8" w:rsidRPr="00703DCC" w:rsidRDefault="00367FA8" w:rsidP="00B60C59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6872E1">
        <w:rPr>
          <w:bCs/>
          <w:color w:val="000000"/>
          <w:sz w:val="28"/>
          <w:szCs w:val="28"/>
        </w:rPr>
        <w:t xml:space="preserve">Состав и </w:t>
      </w:r>
      <w:r w:rsidRPr="006872E1">
        <w:rPr>
          <w:bCs/>
          <w:sz w:val="28"/>
          <w:szCs w:val="28"/>
        </w:rPr>
        <w:t>комплектация</w:t>
      </w:r>
      <w:r w:rsidRPr="00703DCC">
        <w:rPr>
          <w:bCs/>
          <w:sz w:val="28"/>
          <w:szCs w:val="28"/>
        </w:rPr>
        <w:t xml:space="preserve"> средств защиты информации представлены в Таблице</w:t>
      </w:r>
      <w:r w:rsidR="00345B0B">
        <w:rPr>
          <w:bCs/>
          <w:sz w:val="28"/>
          <w:szCs w:val="28"/>
        </w:rPr>
        <w:t> </w:t>
      </w:r>
      <w:r w:rsidRPr="00703DCC">
        <w:rPr>
          <w:bCs/>
          <w:sz w:val="28"/>
          <w:szCs w:val="28"/>
        </w:rPr>
        <w:t>2.</w:t>
      </w:r>
    </w:p>
    <w:p w:rsidR="00367FA8" w:rsidRPr="00703DCC" w:rsidRDefault="00367FA8" w:rsidP="00367FA8">
      <w:pPr>
        <w:shd w:val="clear" w:color="auto" w:fill="FFFFFF"/>
        <w:ind w:left="709"/>
        <w:jc w:val="right"/>
        <w:rPr>
          <w:bCs/>
          <w:color w:val="000000"/>
          <w:sz w:val="28"/>
          <w:szCs w:val="28"/>
        </w:rPr>
      </w:pPr>
      <w:r w:rsidRPr="00703DCC">
        <w:rPr>
          <w:bCs/>
          <w:color w:val="000000"/>
          <w:sz w:val="28"/>
          <w:szCs w:val="28"/>
        </w:rPr>
        <w:t>Таблица 2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7775"/>
        <w:gridCol w:w="1701"/>
      </w:tblGrid>
      <w:tr w:rsidR="00367FA8" w:rsidRPr="00FF72BC" w:rsidTr="003747D3">
        <w:trPr>
          <w:trHeight w:val="397"/>
          <w:tblHeader/>
        </w:trPr>
        <w:tc>
          <w:tcPr>
            <w:tcW w:w="725" w:type="dxa"/>
            <w:shd w:val="clear" w:color="auto" w:fill="auto"/>
          </w:tcPr>
          <w:p w:rsidR="00367FA8" w:rsidRPr="002A6326" w:rsidRDefault="00367FA8" w:rsidP="003747D3">
            <w:pPr>
              <w:jc w:val="center"/>
            </w:pPr>
            <w:proofErr w:type="gramStart"/>
            <w:r w:rsidRPr="002A6326">
              <w:t>п</w:t>
            </w:r>
            <w:proofErr w:type="gramEnd"/>
            <w:r w:rsidRPr="002A6326">
              <w:t>/п</w:t>
            </w:r>
          </w:p>
        </w:tc>
        <w:tc>
          <w:tcPr>
            <w:tcW w:w="7775" w:type="dxa"/>
            <w:shd w:val="clear" w:color="auto" w:fill="auto"/>
          </w:tcPr>
          <w:p w:rsidR="00367FA8" w:rsidRPr="002A6326" w:rsidRDefault="00367FA8" w:rsidP="003747D3">
            <w:pPr>
              <w:jc w:val="center"/>
            </w:pPr>
            <w:r w:rsidRPr="002A6326">
              <w:t>Наименование СЗИ</w:t>
            </w:r>
          </w:p>
        </w:tc>
        <w:tc>
          <w:tcPr>
            <w:tcW w:w="1701" w:type="dxa"/>
            <w:shd w:val="clear" w:color="auto" w:fill="auto"/>
          </w:tcPr>
          <w:p w:rsidR="00367FA8" w:rsidRPr="002A6326" w:rsidRDefault="00367FA8" w:rsidP="003747D3">
            <w:pPr>
              <w:jc w:val="center"/>
            </w:pPr>
            <w:r w:rsidRPr="002A6326">
              <w:t>Кол-во</w:t>
            </w:r>
          </w:p>
        </w:tc>
      </w:tr>
      <w:tr w:rsidR="002A6326" w:rsidRPr="00FF72BC" w:rsidTr="003747D3">
        <w:trPr>
          <w:trHeight w:val="397"/>
        </w:trPr>
        <w:tc>
          <w:tcPr>
            <w:tcW w:w="725" w:type="dxa"/>
            <w:shd w:val="clear" w:color="auto" w:fill="auto"/>
            <w:vAlign w:val="center"/>
          </w:tcPr>
          <w:p w:rsidR="002A6326" w:rsidRPr="002A6326" w:rsidRDefault="002A6326" w:rsidP="00367FA8">
            <w:pPr>
              <w:numPr>
                <w:ilvl w:val="0"/>
                <w:numId w:val="4"/>
              </w:numPr>
            </w:pPr>
          </w:p>
        </w:tc>
        <w:tc>
          <w:tcPr>
            <w:tcW w:w="7775" w:type="dxa"/>
            <w:shd w:val="clear" w:color="auto" w:fill="auto"/>
            <w:vAlign w:val="center"/>
          </w:tcPr>
          <w:p w:rsidR="002A6326" w:rsidRPr="002A6326" w:rsidRDefault="002A6326" w:rsidP="00B5061A">
            <w:pPr>
              <w:rPr>
                <w:b/>
              </w:rPr>
            </w:pPr>
            <w:r w:rsidRPr="002A6326">
              <w:t>СЗИ НСД Аккорд-АМДЗ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6326" w:rsidRPr="002A6326" w:rsidRDefault="002A6326" w:rsidP="003747D3">
            <w:pPr>
              <w:jc w:val="center"/>
              <w:rPr>
                <w:b/>
              </w:rPr>
            </w:pPr>
            <w:r w:rsidRPr="002A6326">
              <w:t>1</w:t>
            </w:r>
          </w:p>
        </w:tc>
      </w:tr>
      <w:tr w:rsidR="002A6326" w:rsidRPr="00FF72BC" w:rsidTr="003747D3">
        <w:trPr>
          <w:trHeight w:val="397"/>
        </w:trPr>
        <w:tc>
          <w:tcPr>
            <w:tcW w:w="725" w:type="dxa"/>
            <w:shd w:val="clear" w:color="auto" w:fill="auto"/>
            <w:vAlign w:val="center"/>
          </w:tcPr>
          <w:p w:rsidR="002A6326" w:rsidRPr="002A6326" w:rsidRDefault="002A6326" w:rsidP="00367FA8">
            <w:pPr>
              <w:numPr>
                <w:ilvl w:val="0"/>
                <w:numId w:val="4"/>
              </w:numPr>
            </w:pPr>
          </w:p>
        </w:tc>
        <w:tc>
          <w:tcPr>
            <w:tcW w:w="7775" w:type="dxa"/>
            <w:shd w:val="clear" w:color="auto" w:fill="auto"/>
            <w:vAlign w:val="center"/>
          </w:tcPr>
          <w:p w:rsidR="002A6326" w:rsidRPr="002A6326" w:rsidRDefault="002A6326" w:rsidP="00B5061A">
            <w:pPr>
              <w:rPr>
                <w:b/>
              </w:rPr>
            </w:pPr>
            <w:proofErr w:type="spellStart"/>
            <w:r w:rsidRPr="002A6326">
              <w:t>Рутокен</w:t>
            </w:r>
            <w:proofErr w:type="spellEnd"/>
            <w:r w:rsidRPr="002A6326">
              <w:t xml:space="preserve"> </w:t>
            </w:r>
            <w:proofErr w:type="spellStart"/>
            <w:r w:rsidRPr="002A6326">
              <w:t>Lite</w:t>
            </w:r>
            <w:proofErr w:type="spellEnd"/>
            <w:r w:rsidRPr="002A6326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6326" w:rsidRPr="002A6326" w:rsidRDefault="002A6326" w:rsidP="003747D3">
            <w:pPr>
              <w:jc w:val="center"/>
              <w:rPr>
                <w:b/>
              </w:rPr>
            </w:pPr>
            <w:r w:rsidRPr="002A6326">
              <w:t>1</w:t>
            </w:r>
          </w:p>
        </w:tc>
      </w:tr>
      <w:tr w:rsidR="002A6326" w:rsidRPr="00FF72BC" w:rsidTr="003747D3">
        <w:trPr>
          <w:trHeight w:val="397"/>
        </w:trPr>
        <w:tc>
          <w:tcPr>
            <w:tcW w:w="725" w:type="dxa"/>
            <w:shd w:val="clear" w:color="auto" w:fill="auto"/>
            <w:vAlign w:val="center"/>
          </w:tcPr>
          <w:p w:rsidR="002A6326" w:rsidRPr="002A6326" w:rsidRDefault="002A6326" w:rsidP="00367FA8">
            <w:pPr>
              <w:numPr>
                <w:ilvl w:val="0"/>
                <w:numId w:val="4"/>
              </w:numPr>
            </w:pPr>
          </w:p>
        </w:tc>
        <w:tc>
          <w:tcPr>
            <w:tcW w:w="7775" w:type="dxa"/>
            <w:shd w:val="clear" w:color="auto" w:fill="auto"/>
            <w:vAlign w:val="center"/>
          </w:tcPr>
          <w:p w:rsidR="002A6326" w:rsidRPr="002A6326" w:rsidRDefault="002A6326" w:rsidP="00B5061A">
            <w:pPr>
              <w:tabs>
                <w:tab w:val="left" w:pos="287"/>
              </w:tabs>
              <w:ind w:left="3"/>
              <w:rPr>
                <w:b/>
              </w:rPr>
            </w:pPr>
            <w:r w:rsidRPr="002A6326">
              <w:t xml:space="preserve">Покров, генератор шума, исполнение 1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6326" w:rsidRPr="002A6326" w:rsidRDefault="002A6326" w:rsidP="003747D3">
            <w:pPr>
              <w:jc w:val="center"/>
              <w:rPr>
                <w:b/>
              </w:rPr>
            </w:pPr>
            <w:r w:rsidRPr="002A6326">
              <w:t>1</w:t>
            </w:r>
          </w:p>
        </w:tc>
      </w:tr>
      <w:tr w:rsidR="002A6326" w:rsidRPr="00FF72BC" w:rsidTr="003747D3">
        <w:trPr>
          <w:trHeight w:val="397"/>
        </w:trPr>
        <w:tc>
          <w:tcPr>
            <w:tcW w:w="725" w:type="dxa"/>
            <w:shd w:val="clear" w:color="auto" w:fill="auto"/>
            <w:vAlign w:val="center"/>
          </w:tcPr>
          <w:p w:rsidR="002A6326" w:rsidRPr="002A6326" w:rsidRDefault="002A6326" w:rsidP="00367FA8">
            <w:pPr>
              <w:numPr>
                <w:ilvl w:val="0"/>
                <w:numId w:val="4"/>
              </w:numPr>
            </w:pPr>
          </w:p>
        </w:tc>
        <w:tc>
          <w:tcPr>
            <w:tcW w:w="7775" w:type="dxa"/>
            <w:shd w:val="clear" w:color="auto" w:fill="auto"/>
            <w:vAlign w:val="center"/>
          </w:tcPr>
          <w:p w:rsidR="002A6326" w:rsidRPr="002A6326" w:rsidRDefault="002A6326" w:rsidP="00B5061A">
            <w:pPr>
              <w:tabs>
                <w:tab w:val="left" w:pos="287"/>
              </w:tabs>
              <w:ind w:left="3"/>
            </w:pPr>
            <w:r w:rsidRPr="002A6326">
              <w:t xml:space="preserve">Антивирус </w:t>
            </w:r>
            <w:proofErr w:type="spellStart"/>
            <w:r w:rsidRPr="002A6326">
              <w:t>Dr.Web</w:t>
            </w:r>
            <w:proofErr w:type="spellEnd"/>
            <w:r w:rsidRPr="002A6326">
              <w:t xml:space="preserve"> </w:t>
            </w:r>
            <w:proofErr w:type="spellStart"/>
            <w:r w:rsidRPr="002A6326">
              <w:t>Desktop</w:t>
            </w:r>
            <w:proofErr w:type="spellEnd"/>
            <w:r w:rsidRPr="002A6326">
              <w:t xml:space="preserve"> </w:t>
            </w:r>
            <w:proofErr w:type="spellStart"/>
            <w:r w:rsidRPr="002A6326">
              <w:t>Security</w:t>
            </w:r>
            <w:proofErr w:type="spellEnd"/>
            <w:r w:rsidRPr="002A6326">
              <w:t xml:space="preserve"> </w:t>
            </w:r>
            <w:proofErr w:type="spellStart"/>
            <w:r w:rsidRPr="002A6326">
              <w:t>Suite</w:t>
            </w:r>
            <w:proofErr w:type="spellEnd"/>
            <w:r w:rsidRPr="002A6326">
              <w:t xml:space="preserve"> для комплексной защиты рабочих станций с централизованным управлением для </w:t>
            </w:r>
            <w:r w:rsidRPr="002A6326">
              <w:rPr>
                <w:lang w:val="en-US"/>
              </w:rPr>
              <w:t>Astra</w:t>
            </w:r>
            <w:r w:rsidRPr="002A6326">
              <w:t xml:space="preserve"> </w:t>
            </w:r>
            <w:r w:rsidRPr="002A6326">
              <w:rPr>
                <w:lang w:val="en-US"/>
              </w:rPr>
              <w:t>Linux</w:t>
            </w:r>
            <w:r w:rsidRPr="002A6326">
              <w:t>. Комплексная защита + Центр управления</w:t>
            </w:r>
            <w:r w:rsidR="00184953">
              <w:t xml:space="preserve"> </w:t>
            </w:r>
            <w:r w:rsidR="00184953" w:rsidRPr="00184953">
              <w:t>Медиа-пакет Лицензионный пакет «</w:t>
            </w:r>
            <w:proofErr w:type="spellStart"/>
            <w:r w:rsidR="00184953" w:rsidRPr="00184953">
              <w:t>Dr.Web</w:t>
            </w:r>
            <w:proofErr w:type="spellEnd"/>
            <w:r w:rsidR="00184953" w:rsidRPr="00184953">
              <w:t xml:space="preserve"> Сертифицированный»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6326" w:rsidRPr="002A6326" w:rsidRDefault="002A6326" w:rsidP="003747D3">
            <w:pPr>
              <w:jc w:val="center"/>
            </w:pPr>
            <w:r w:rsidRPr="002A6326">
              <w:t>1</w:t>
            </w:r>
          </w:p>
        </w:tc>
      </w:tr>
    </w:tbl>
    <w:p w:rsidR="00367FA8" w:rsidRPr="006417B4" w:rsidRDefault="00367FA8" w:rsidP="00367FA8">
      <w:pPr>
        <w:numPr>
          <w:ilvl w:val="0"/>
          <w:numId w:val="1"/>
        </w:numPr>
        <w:shd w:val="clear" w:color="auto" w:fill="FFFFFF"/>
        <w:ind w:left="0" w:firstLine="709"/>
        <w:rPr>
          <w:b/>
          <w:bCs/>
          <w:color w:val="000000"/>
          <w:spacing w:val="-1"/>
          <w:sz w:val="28"/>
          <w:szCs w:val="28"/>
        </w:rPr>
      </w:pPr>
      <w:r w:rsidRPr="006417B4">
        <w:rPr>
          <w:b/>
          <w:bCs/>
          <w:color w:val="000000"/>
          <w:spacing w:val="-1"/>
          <w:sz w:val="28"/>
          <w:szCs w:val="28"/>
        </w:rPr>
        <w:t>Требования к персоналу</w:t>
      </w:r>
      <w:r w:rsidRPr="006417B4">
        <w:rPr>
          <w:b/>
          <w:bCs/>
          <w:spacing w:val="-1"/>
          <w:sz w:val="28"/>
          <w:szCs w:val="28"/>
        </w:rPr>
        <w:t xml:space="preserve"> Исполнителя:</w:t>
      </w:r>
    </w:p>
    <w:p w:rsidR="00367FA8" w:rsidRPr="00CD45B5" w:rsidRDefault="00367FA8" w:rsidP="00367FA8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color w:val="000000"/>
          <w:sz w:val="28"/>
          <w:szCs w:val="28"/>
        </w:rPr>
      </w:pPr>
      <w:r w:rsidRPr="006417B4">
        <w:rPr>
          <w:bCs/>
          <w:color w:val="000000"/>
          <w:sz w:val="28"/>
          <w:szCs w:val="28"/>
        </w:rPr>
        <w:t>Для оказания услуг допускаются лица, имеющие</w:t>
      </w:r>
      <w:r>
        <w:rPr>
          <w:bCs/>
          <w:color w:val="000000"/>
          <w:sz w:val="28"/>
          <w:szCs w:val="28"/>
        </w:rPr>
        <w:t xml:space="preserve"> допу</w:t>
      </w:r>
      <w:proofErr w:type="gramStart"/>
      <w:r>
        <w:rPr>
          <w:bCs/>
          <w:color w:val="000000"/>
          <w:sz w:val="28"/>
          <w:szCs w:val="28"/>
        </w:rPr>
        <w:t xml:space="preserve">ск </w:t>
      </w:r>
      <w:r w:rsidRPr="0069650E">
        <w:rPr>
          <w:bCs/>
          <w:color w:val="000000"/>
          <w:sz w:val="28"/>
          <w:szCs w:val="28"/>
        </w:rPr>
        <w:t>к св</w:t>
      </w:r>
      <w:proofErr w:type="gramEnd"/>
      <w:r w:rsidRPr="0069650E">
        <w:rPr>
          <w:bCs/>
          <w:color w:val="000000"/>
          <w:sz w:val="28"/>
          <w:szCs w:val="28"/>
        </w:rPr>
        <w:t>едениям, составляющ</w:t>
      </w:r>
      <w:r w:rsidRPr="002724AB">
        <w:rPr>
          <w:bCs/>
          <w:sz w:val="28"/>
          <w:szCs w:val="28"/>
        </w:rPr>
        <w:t>им</w:t>
      </w:r>
      <w:r w:rsidRPr="0069650E">
        <w:rPr>
          <w:bCs/>
          <w:color w:val="000000"/>
          <w:sz w:val="28"/>
          <w:szCs w:val="28"/>
        </w:rPr>
        <w:t xml:space="preserve"> государственную тайну</w:t>
      </w:r>
      <w:r>
        <w:rPr>
          <w:bCs/>
          <w:color w:val="000000"/>
          <w:sz w:val="28"/>
          <w:szCs w:val="28"/>
        </w:rPr>
        <w:t xml:space="preserve"> «совершенно секретно»;</w:t>
      </w:r>
    </w:p>
    <w:p w:rsidR="00367FA8" w:rsidRPr="0069650E" w:rsidRDefault="00367FA8" w:rsidP="00367FA8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color w:val="000000"/>
          <w:sz w:val="28"/>
          <w:szCs w:val="28"/>
        </w:rPr>
      </w:pPr>
      <w:r w:rsidRPr="00573887">
        <w:rPr>
          <w:bCs/>
          <w:color w:val="000000"/>
          <w:sz w:val="28"/>
          <w:szCs w:val="28"/>
        </w:rPr>
        <w:t xml:space="preserve">В течение </w:t>
      </w:r>
      <w:r>
        <w:rPr>
          <w:bCs/>
          <w:color w:val="000000"/>
          <w:sz w:val="28"/>
          <w:szCs w:val="28"/>
        </w:rPr>
        <w:t>5</w:t>
      </w:r>
      <w:r w:rsidRPr="00573887">
        <w:rPr>
          <w:bCs/>
          <w:color w:val="000000"/>
          <w:sz w:val="28"/>
          <w:szCs w:val="28"/>
        </w:rPr>
        <w:t xml:space="preserve"> рабочих дней со дня заключения государственного контракта Исполнитель представляет Государственному заказчику</w:t>
      </w:r>
      <w:r w:rsidRPr="0069650E">
        <w:rPr>
          <w:bCs/>
          <w:color w:val="000000"/>
          <w:sz w:val="28"/>
          <w:szCs w:val="28"/>
        </w:rPr>
        <w:t>:</w:t>
      </w:r>
    </w:p>
    <w:p w:rsidR="00367FA8" w:rsidRPr="006417B4" w:rsidRDefault="00367FA8" w:rsidP="00367FA8">
      <w:pPr>
        <w:numPr>
          <w:ilvl w:val="0"/>
          <w:numId w:val="2"/>
        </w:numPr>
        <w:shd w:val="clear" w:color="auto" w:fill="FFFFFF"/>
        <w:tabs>
          <w:tab w:val="left" w:pos="1027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69650E">
        <w:rPr>
          <w:bCs/>
          <w:color w:val="000000"/>
          <w:sz w:val="28"/>
          <w:szCs w:val="28"/>
        </w:rPr>
        <w:t>список сотрудников, привлекаемых к о</w:t>
      </w:r>
      <w:r>
        <w:rPr>
          <w:bCs/>
          <w:color w:val="000000"/>
          <w:sz w:val="28"/>
          <w:szCs w:val="28"/>
        </w:rPr>
        <w:t>казанию услуг</w:t>
      </w:r>
      <w:r w:rsidRPr="0069650E">
        <w:rPr>
          <w:bCs/>
          <w:color w:val="000000"/>
          <w:sz w:val="28"/>
          <w:szCs w:val="28"/>
        </w:rPr>
        <w:t xml:space="preserve">, в </w:t>
      </w:r>
      <w:proofErr w:type="gramStart"/>
      <w:r w:rsidRPr="0069650E">
        <w:rPr>
          <w:bCs/>
          <w:color w:val="000000"/>
          <w:sz w:val="28"/>
          <w:szCs w:val="28"/>
        </w:rPr>
        <w:t>котором</w:t>
      </w:r>
      <w:proofErr w:type="gramEnd"/>
      <w:r w:rsidRPr="0069650E">
        <w:rPr>
          <w:bCs/>
          <w:color w:val="000000"/>
          <w:sz w:val="28"/>
          <w:szCs w:val="28"/>
        </w:rPr>
        <w:t xml:space="preserve"> указывается: фамилия, имя, отчество, занимаемая должность, адрес места регистрации, паспортные </w:t>
      </w:r>
      <w:r w:rsidRPr="006417B4">
        <w:rPr>
          <w:bCs/>
          <w:color w:val="000000"/>
          <w:sz w:val="28"/>
          <w:szCs w:val="28"/>
        </w:rPr>
        <w:t>данные, номер и дата выдачи допуска;</w:t>
      </w:r>
    </w:p>
    <w:p w:rsidR="00367FA8" w:rsidRPr="006417B4" w:rsidRDefault="00367FA8" w:rsidP="00367FA8">
      <w:pPr>
        <w:numPr>
          <w:ilvl w:val="0"/>
          <w:numId w:val="2"/>
        </w:numPr>
        <w:shd w:val="clear" w:color="auto" w:fill="FFFFFF"/>
        <w:tabs>
          <w:tab w:val="left" w:pos="1027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6417B4">
        <w:rPr>
          <w:bCs/>
          <w:color w:val="000000"/>
          <w:sz w:val="28"/>
          <w:szCs w:val="28"/>
        </w:rPr>
        <w:t>перечень контрольно-измерительной аппаратуры для обеспечения полноты и качества оказания услуг;</w:t>
      </w:r>
    </w:p>
    <w:p w:rsidR="00367FA8" w:rsidRPr="006417B4" w:rsidRDefault="00367FA8" w:rsidP="00367FA8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color w:val="000000"/>
          <w:sz w:val="28"/>
          <w:szCs w:val="28"/>
        </w:rPr>
      </w:pPr>
      <w:r w:rsidRPr="006417B4">
        <w:rPr>
          <w:bCs/>
          <w:color w:val="000000"/>
          <w:sz w:val="28"/>
          <w:szCs w:val="28"/>
        </w:rPr>
        <w:t>Допуск сотрудников Исполнителя на объект Государственного заказчика будет осуществляться после предъявления документа, удостоверяющего личность, справки-допуска к сведениям, составляющим государственную тайну, и предписания на выполнение работ.</w:t>
      </w:r>
    </w:p>
    <w:p w:rsidR="00367FA8" w:rsidRPr="006417B4" w:rsidRDefault="00367FA8" w:rsidP="00367FA8">
      <w:pPr>
        <w:numPr>
          <w:ilvl w:val="0"/>
          <w:numId w:val="1"/>
        </w:numPr>
        <w:shd w:val="clear" w:color="auto" w:fill="FFFFFF"/>
        <w:ind w:left="0" w:firstLine="709"/>
        <w:rPr>
          <w:b/>
          <w:bCs/>
          <w:color w:val="000000"/>
          <w:spacing w:val="-1"/>
          <w:sz w:val="28"/>
          <w:szCs w:val="28"/>
        </w:rPr>
      </w:pPr>
      <w:r w:rsidRPr="006417B4">
        <w:rPr>
          <w:b/>
          <w:bCs/>
          <w:color w:val="000000"/>
          <w:spacing w:val="-1"/>
          <w:sz w:val="28"/>
          <w:szCs w:val="28"/>
        </w:rPr>
        <w:t>Отчетность и документирование:</w:t>
      </w:r>
    </w:p>
    <w:p w:rsidR="00367FA8" w:rsidRPr="006417B4" w:rsidRDefault="00367FA8" w:rsidP="00367FA8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color w:val="000000"/>
          <w:sz w:val="28"/>
          <w:szCs w:val="28"/>
        </w:rPr>
      </w:pPr>
      <w:r w:rsidRPr="006417B4">
        <w:rPr>
          <w:bCs/>
          <w:color w:val="000000"/>
          <w:sz w:val="28"/>
          <w:szCs w:val="28"/>
        </w:rPr>
        <w:t xml:space="preserve">Перед проведением аттестационных испытаний Исполнитель разрабатывает проекты следующих документов и в </w:t>
      </w:r>
      <w:proofErr w:type="gramStart"/>
      <w:r w:rsidRPr="006417B4">
        <w:rPr>
          <w:bCs/>
          <w:color w:val="000000"/>
          <w:sz w:val="28"/>
          <w:szCs w:val="28"/>
        </w:rPr>
        <w:t>дальнейшем</w:t>
      </w:r>
      <w:proofErr w:type="gramEnd"/>
      <w:r w:rsidRPr="006417B4">
        <w:rPr>
          <w:bCs/>
          <w:color w:val="000000"/>
          <w:sz w:val="28"/>
          <w:szCs w:val="28"/>
        </w:rPr>
        <w:t xml:space="preserve"> передает </w:t>
      </w:r>
      <w:r w:rsidRPr="006417B4">
        <w:rPr>
          <w:bCs/>
          <w:sz w:val="28"/>
          <w:szCs w:val="28"/>
        </w:rPr>
        <w:t xml:space="preserve">их </w:t>
      </w:r>
      <w:r w:rsidRPr="006417B4">
        <w:rPr>
          <w:bCs/>
          <w:color w:val="000000"/>
          <w:sz w:val="28"/>
          <w:szCs w:val="28"/>
        </w:rPr>
        <w:t>Государственному заказчику:</w:t>
      </w:r>
    </w:p>
    <w:p w:rsidR="00367FA8" w:rsidRPr="006417B4" w:rsidRDefault="00367FA8" w:rsidP="00367FA8">
      <w:pPr>
        <w:numPr>
          <w:ilvl w:val="0"/>
          <w:numId w:val="2"/>
        </w:numPr>
        <w:shd w:val="clear" w:color="auto" w:fill="FFFFFF"/>
        <w:tabs>
          <w:tab w:val="left" w:pos="1027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6417B4">
        <w:rPr>
          <w:bCs/>
          <w:color w:val="000000"/>
          <w:sz w:val="28"/>
          <w:szCs w:val="28"/>
        </w:rPr>
        <w:t xml:space="preserve">технический паспорт ОВТ с приложением к нему схем расположения технических средств в </w:t>
      </w:r>
      <w:proofErr w:type="gramStart"/>
      <w:r w:rsidRPr="006417B4">
        <w:rPr>
          <w:bCs/>
          <w:color w:val="000000"/>
          <w:sz w:val="28"/>
          <w:szCs w:val="28"/>
        </w:rPr>
        <w:t>помещении</w:t>
      </w:r>
      <w:proofErr w:type="gramEnd"/>
      <w:r w:rsidRPr="006417B4">
        <w:rPr>
          <w:bCs/>
          <w:color w:val="000000"/>
          <w:sz w:val="28"/>
          <w:szCs w:val="28"/>
        </w:rPr>
        <w:t>, границ контролируемой зоны;</w:t>
      </w:r>
    </w:p>
    <w:p w:rsidR="00367FA8" w:rsidRPr="0069650E" w:rsidRDefault="00367FA8" w:rsidP="00367FA8">
      <w:pPr>
        <w:numPr>
          <w:ilvl w:val="0"/>
          <w:numId w:val="2"/>
        </w:numPr>
        <w:shd w:val="clear" w:color="auto" w:fill="FFFFFF"/>
        <w:tabs>
          <w:tab w:val="left" w:pos="1027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69650E">
        <w:rPr>
          <w:bCs/>
          <w:color w:val="000000"/>
          <w:sz w:val="28"/>
          <w:szCs w:val="28"/>
        </w:rPr>
        <w:t>акт категорирования;</w:t>
      </w:r>
    </w:p>
    <w:p w:rsidR="00367FA8" w:rsidRPr="0069650E" w:rsidRDefault="00367FA8" w:rsidP="00367FA8">
      <w:pPr>
        <w:numPr>
          <w:ilvl w:val="0"/>
          <w:numId w:val="2"/>
        </w:numPr>
        <w:shd w:val="clear" w:color="auto" w:fill="FFFFFF"/>
        <w:tabs>
          <w:tab w:val="left" w:pos="1027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69650E">
        <w:rPr>
          <w:bCs/>
          <w:color w:val="000000"/>
          <w:sz w:val="28"/>
          <w:szCs w:val="28"/>
        </w:rPr>
        <w:lastRenderedPageBreak/>
        <w:t>акт классификации;</w:t>
      </w:r>
    </w:p>
    <w:p w:rsidR="00367FA8" w:rsidRPr="0069650E" w:rsidRDefault="00367FA8" w:rsidP="00367FA8">
      <w:pPr>
        <w:numPr>
          <w:ilvl w:val="0"/>
          <w:numId w:val="2"/>
        </w:numPr>
        <w:shd w:val="clear" w:color="auto" w:fill="FFFFFF"/>
        <w:tabs>
          <w:tab w:val="left" w:pos="1027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69650E">
        <w:rPr>
          <w:bCs/>
          <w:color w:val="000000"/>
          <w:sz w:val="28"/>
          <w:szCs w:val="28"/>
        </w:rPr>
        <w:t>описани</w:t>
      </w:r>
      <w:r>
        <w:rPr>
          <w:bCs/>
          <w:color w:val="000000"/>
          <w:sz w:val="28"/>
          <w:szCs w:val="28"/>
        </w:rPr>
        <w:t>е</w:t>
      </w:r>
      <w:r w:rsidRPr="0069650E">
        <w:rPr>
          <w:bCs/>
          <w:color w:val="000000"/>
          <w:sz w:val="28"/>
          <w:szCs w:val="28"/>
        </w:rPr>
        <w:t xml:space="preserve"> технологическ</w:t>
      </w:r>
      <w:r>
        <w:rPr>
          <w:bCs/>
          <w:color w:val="000000"/>
          <w:sz w:val="28"/>
          <w:szCs w:val="28"/>
        </w:rPr>
        <w:t>ого</w:t>
      </w:r>
      <w:r w:rsidRPr="0069650E">
        <w:rPr>
          <w:bCs/>
          <w:color w:val="000000"/>
          <w:sz w:val="28"/>
          <w:szCs w:val="28"/>
        </w:rPr>
        <w:t xml:space="preserve"> процесс</w:t>
      </w:r>
      <w:r>
        <w:rPr>
          <w:bCs/>
          <w:color w:val="000000"/>
          <w:sz w:val="28"/>
          <w:szCs w:val="28"/>
        </w:rPr>
        <w:t>а</w:t>
      </w:r>
      <w:r w:rsidRPr="0069650E">
        <w:rPr>
          <w:bCs/>
          <w:color w:val="000000"/>
          <w:sz w:val="28"/>
          <w:szCs w:val="28"/>
        </w:rPr>
        <w:t xml:space="preserve"> обработки информации;</w:t>
      </w:r>
    </w:p>
    <w:p w:rsidR="00367FA8" w:rsidRPr="002724AB" w:rsidRDefault="00367FA8" w:rsidP="00367FA8">
      <w:pPr>
        <w:numPr>
          <w:ilvl w:val="0"/>
          <w:numId w:val="2"/>
        </w:numPr>
        <w:shd w:val="clear" w:color="auto" w:fill="FFFFFF"/>
        <w:tabs>
          <w:tab w:val="left" w:pos="1027"/>
        </w:tabs>
        <w:ind w:left="0" w:firstLine="709"/>
        <w:jc w:val="both"/>
        <w:rPr>
          <w:bCs/>
          <w:sz w:val="28"/>
          <w:szCs w:val="28"/>
        </w:rPr>
      </w:pPr>
      <w:r w:rsidRPr="0069650E">
        <w:rPr>
          <w:bCs/>
          <w:color w:val="000000"/>
          <w:sz w:val="28"/>
          <w:szCs w:val="28"/>
        </w:rPr>
        <w:t>инструкци</w:t>
      </w:r>
      <w:r>
        <w:rPr>
          <w:bCs/>
          <w:color w:val="000000"/>
          <w:sz w:val="28"/>
          <w:szCs w:val="28"/>
        </w:rPr>
        <w:t>и</w:t>
      </w:r>
      <w:r w:rsidRPr="0069650E">
        <w:rPr>
          <w:bCs/>
          <w:color w:val="000000"/>
          <w:sz w:val="28"/>
          <w:szCs w:val="28"/>
        </w:rPr>
        <w:t xml:space="preserve"> администратору безопасности </w:t>
      </w:r>
      <w:r w:rsidRPr="002724AB">
        <w:rPr>
          <w:bCs/>
          <w:sz w:val="28"/>
          <w:szCs w:val="28"/>
        </w:rPr>
        <w:t>АС, пользователям, ответственному за эксплуатацию ОВТ;</w:t>
      </w:r>
    </w:p>
    <w:p w:rsidR="00367FA8" w:rsidRPr="002724AB" w:rsidRDefault="00367FA8" w:rsidP="00367FA8">
      <w:pPr>
        <w:numPr>
          <w:ilvl w:val="0"/>
          <w:numId w:val="2"/>
        </w:numPr>
        <w:shd w:val="clear" w:color="auto" w:fill="FFFFFF"/>
        <w:tabs>
          <w:tab w:val="left" w:pos="1027"/>
        </w:tabs>
        <w:ind w:left="0" w:firstLine="709"/>
        <w:jc w:val="both"/>
        <w:rPr>
          <w:bCs/>
          <w:sz w:val="28"/>
          <w:szCs w:val="28"/>
        </w:rPr>
      </w:pPr>
      <w:r w:rsidRPr="002724AB">
        <w:rPr>
          <w:bCs/>
          <w:sz w:val="28"/>
          <w:szCs w:val="28"/>
        </w:rPr>
        <w:t>инструкцию по проведению антивирусного контроля;</w:t>
      </w:r>
    </w:p>
    <w:p w:rsidR="00367FA8" w:rsidRDefault="00367FA8" w:rsidP="00367FA8">
      <w:pPr>
        <w:numPr>
          <w:ilvl w:val="0"/>
          <w:numId w:val="2"/>
        </w:numPr>
        <w:shd w:val="clear" w:color="auto" w:fill="FFFFFF"/>
        <w:tabs>
          <w:tab w:val="left" w:pos="1027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2724AB">
        <w:rPr>
          <w:bCs/>
          <w:sz w:val="28"/>
          <w:szCs w:val="28"/>
        </w:rPr>
        <w:t>разрешительную систему доступа</w:t>
      </w:r>
      <w:r>
        <w:rPr>
          <w:bCs/>
          <w:color w:val="000000"/>
          <w:sz w:val="28"/>
          <w:szCs w:val="28"/>
        </w:rPr>
        <w:t>.</w:t>
      </w:r>
    </w:p>
    <w:p w:rsidR="00367FA8" w:rsidRDefault="00367FA8" w:rsidP="00367FA8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color w:val="000000"/>
          <w:sz w:val="28"/>
          <w:szCs w:val="28"/>
        </w:rPr>
      </w:pPr>
      <w:r w:rsidRPr="0069650E">
        <w:rPr>
          <w:bCs/>
          <w:color w:val="000000"/>
          <w:sz w:val="28"/>
          <w:szCs w:val="28"/>
        </w:rPr>
        <w:t xml:space="preserve">На основании «Протоколов испытаний» аттестационная комиссия </w:t>
      </w:r>
      <w:r w:rsidRPr="002724AB">
        <w:rPr>
          <w:bCs/>
          <w:sz w:val="28"/>
          <w:szCs w:val="28"/>
        </w:rPr>
        <w:t xml:space="preserve">Исполнителя </w:t>
      </w:r>
      <w:r w:rsidRPr="0069650E">
        <w:rPr>
          <w:bCs/>
          <w:color w:val="000000"/>
          <w:sz w:val="28"/>
          <w:szCs w:val="28"/>
        </w:rPr>
        <w:t>оформляет «Заключени</w:t>
      </w:r>
      <w:r>
        <w:rPr>
          <w:bCs/>
          <w:color w:val="000000"/>
          <w:sz w:val="28"/>
          <w:szCs w:val="28"/>
        </w:rPr>
        <w:t>е</w:t>
      </w:r>
      <w:r w:rsidRPr="0069650E">
        <w:rPr>
          <w:bCs/>
          <w:color w:val="000000"/>
          <w:sz w:val="28"/>
          <w:szCs w:val="28"/>
        </w:rPr>
        <w:t xml:space="preserve"> по результатам аттестационных испытаний» с краткой оценкой соответствия </w:t>
      </w:r>
      <w:r>
        <w:rPr>
          <w:bCs/>
          <w:color w:val="000000"/>
          <w:sz w:val="28"/>
          <w:szCs w:val="28"/>
        </w:rPr>
        <w:t>ОВТ</w:t>
      </w:r>
      <w:r w:rsidRPr="0069650E">
        <w:rPr>
          <w:bCs/>
          <w:color w:val="000000"/>
          <w:sz w:val="28"/>
          <w:szCs w:val="28"/>
        </w:rPr>
        <w:t xml:space="preserve"> требованиям по безопасности информации, выводом о возможности выдачи «Аттестат</w:t>
      </w:r>
      <w:r>
        <w:rPr>
          <w:bCs/>
          <w:color w:val="000000"/>
          <w:sz w:val="28"/>
          <w:szCs w:val="28"/>
        </w:rPr>
        <w:t>ов</w:t>
      </w:r>
      <w:r w:rsidRPr="0069650E">
        <w:rPr>
          <w:bCs/>
          <w:color w:val="000000"/>
          <w:sz w:val="28"/>
          <w:szCs w:val="28"/>
        </w:rPr>
        <w:t xml:space="preserve"> соответствия требованиям по безопасности информации», которые подписыв</w:t>
      </w:r>
      <w:r w:rsidRPr="002724AB">
        <w:rPr>
          <w:bCs/>
          <w:sz w:val="28"/>
          <w:szCs w:val="28"/>
        </w:rPr>
        <w:t>аю</w:t>
      </w:r>
      <w:r w:rsidRPr="0069650E">
        <w:rPr>
          <w:bCs/>
          <w:color w:val="000000"/>
          <w:sz w:val="28"/>
          <w:szCs w:val="28"/>
        </w:rPr>
        <w:t xml:space="preserve">тся членами аттестационной комиссии и утверждаются руководителем </w:t>
      </w:r>
      <w:r>
        <w:rPr>
          <w:bCs/>
          <w:color w:val="000000"/>
          <w:sz w:val="28"/>
          <w:szCs w:val="28"/>
        </w:rPr>
        <w:t>Исполнителя;</w:t>
      </w:r>
    </w:p>
    <w:p w:rsidR="00367FA8" w:rsidRDefault="00367FA8" w:rsidP="00367FA8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color w:val="000000"/>
          <w:sz w:val="28"/>
          <w:szCs w:val="28"/>
        </w:rPr>
      </w:pPr>
      <w:proofErr w:type="gramStart"/>
      <w:r w:rsidRPr="0069650E">
        <w:rPr>
          <w:bCs/>
          <w:color w:val="000000"/>
          <w:sz w:val="28"/>
          <w:szCs w:val="28"/>
        </w:rPr>
        <w:t xml:space="preserve">При положительном решении выдается «Аттестат соответствия требованиям по безопасности информации» со сроком действия пять лет, в течение которых </w:t>
      </w:r>
      <w:r w:rsidRPr="00366C84">
        <w:rPr>
          <w:bCs/>
          <w:color w:val="000000"/>
          <w:sz w:val="28"/>
          <w:szCs w:val="28"/>
        </w:rPr>
        <w:t xml:space="preserve">Государственным заказчиком </w:t>
      </w:r>
      <w:r w:rsidRPr="0069650E">
        <w:rPr>
          <w:bCs/>
          <w:color w:val="000000"/>
          <w:sz w:val="28"/>
          <w:szCs w:val="28"/>
        </w:rPr>
        <w:t xml:space="preserve">обеспечивается неизменность условий функционирования </w:t>
      </w:r>
      <w:r>
        <w:rPr>
          <w:bCs/>
          <w:color w:val="000000"/>
          <w:sz w:val="28"/>
          <w:szCs w:val="28"/>
        </w:rPr>
        <w:t>ОВТ</w:t>
      </w:r>
      <w:r w:rsidRPr="0069650E">
        <w:rPr>
          <w:bCs/>
          <w:color w:val="000000"/>
          <w:sz w:val="28"/>
          <w:szCs w:val="28"/>
        </w:rPr>
        <w:t xml:space="preserve"> и технологии обработки защищаемой информации, способных повлиять на характеристики, определяющие безопасность информации (состав и структура технических средств, условия размещения, используемое программное обеспечение, режимы обработки информации, средства и меры защиты), а также организуется проведение контрольных инструментальных</w:t>
      </w:r>
      <w:proofErr w:type="gramEnd"/>
      <w:r w:rsidRPr="0069650E">
        <w:rPr>
          <w:bCs/>
          <w:color w:val="000000"/>
          <w:sz w:val="28"/>
          <w:szCs w:val="28"/>
        </w:rPr>
        <w:t xml:space="preserve"> проверок эффективности защиты объект</w:t>
      </w:r>
      <w:r>
        <w:rPr>
          <w:bCs/>
          <w:color w:val="000000"/>
          <w:sz w:val="28"/>
          <w:szCs w:val="28"/>
        </w:rPr>
        <w:t>а</w:t>
      </w:r>
      <w:r w:rsidRPr="0069650E">
        <w:rPr>
          <w:bCs/>
          <w:color w:val="000000"/>
          <w:sz w:val="28"/>
          <w:szCs w:val="28"/>
        </w:rPr>
        <w:t xml:space="preserve"> (по отдельному договору с организацией, имеющей соответствующ</w:t>
      </w:r>
      <w:r>
        <w:rPr>
          <w:bCs/>
          <w:color w:val="000000"/>
          <w:sz w:val="28"/>
          <w:szCs w:val="28"/>
        </w:rPr>
        <w:t>ую</w:t>
      </w:r>
      <w:r w:rsidRPr="0069650E">
        <w:rPr>
          <w:bCs/>
          <w:color w:val="000000"/>
          <w:sz w:val="28"/>
          <w:szCs w:val="28"/>
        </w:rPr>
        <w:t xml:space="preserve"> лицензи</w:t>
      </w:r>
      <w:r>
        <w:rPr>
          <w:bCs/>
          <w:color w:val="000000"/>
          <w:sz w:val="28"/>
          <w:szCs w:val="28"/>
        </w:rPr>
        <w:t>ю</w:t>
      </w:r>
      <w:r w:rsidRPr="0069650E">
        <w:rPr>
          <w:bCs/>
          <w:color w:val="000000"/>
          <w:sz w:val="28"/>
          <w:szCs w:val="28"/>
        </w:rPr>
        <w:t xml:space="preserve"> ФСТЭК Рос</w:t>
      </w:r>
      <w:r>
        <w:rPr>
          <w:bCs/>
          <w:color w:val="000000"/>
          <w:sz w:val="28"/>
          <w:szCs w:val="28"/>
        </w:rPr>
        <w:t>сии);</w:t>
      </w:r>
    </w:p>
    <w:p w:rsidR="00367FA8" w:rsidRPr="0069650E" w:rsidRDefault="00367FA8" w:rsidP="00367FA8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bCs/>
          <w:color w:val="000000"/>
          <w:sz w:val="28"/>
          <w:szCs w:val="28"/>
        </w:rPr>
      </w:pPr>
      <w:r w:rsidRPr="0069650E">
        <w:rPr>
          <w:bCs/>
          <w:color w:val="000000"/>
          <w:sz w:val="28"/>
          <w:szCs w:val="28"/>
        </w:rPr>
        <w:t xml:space="preserve">Все разработанные Исполнителем документы по результатам оказанных услуг должны быть предоставлены </w:t>
      </w:r>
      <w:r w:rsidRPr="00366C84">
        <w:rPr>
          <w:bCs/>
          <w:color w:val="000000"/>
          <w:sz w:val="28"/>
          <w:szCs w:val="28"/>
        </w:rPr>
        <w:t>Государственн</w:t>
      </w:r>
      <w:r>
        <w:rPr>
          <w:bCs/>
          <w:color w:val="000000"/>
          <w:sz w:val="28"/>
          <w:szCs w:val="28"/>
        </w:rPr>
        <w:t>ому</w:t>
      </w:r>
      <w:r w:rsidRPr="00366C84">
        <w:rPr>
          <w:bCs/>
          <w:color w:val="000000"/>
          <w:sz w:val="28"/>
          <w:szCs w:val="28"/>
        </w:rPr>
        <w:t xml:space="preserve"> заказчик</w:t>
      </w:r>
      <w:r>
        <w:rPr>
          <w:bCs/>
          <w:color w:val="000000"/>
          <w:sz w:val="28"/>
          <w:szCs w:val="28"/>
        </w:rPr>
        <w:t>у</w:t>
      </w:r>
      <w:r w:rsidRPr="0069650E">
        <w:rPr>
          <w:bCs/>
          <w:color w:val="000000"/>
          <w:sz w:val="28"/>
          <w:szCs w:val="28"/>
        </w:rPr>
        <w:t xml:space="preserve"> секретной почтой установленным порядком</w:t>
      </w:r>
      <w:r>
        <w:rPr>
          <w:bCs/>
          <w:color w:val="000000"/>
          <w:sz w:val="28"/>
          <w:szCs w:val="28"/>
        </w:rPr>
        <w:t xml:space="preserve"> </w:t>
      </w:r>
      <w:r w:rsidRPr="002724AB">
        <w:rPr>
          <w:bCs/>
          <w:sz w:val="28"/>
          <w:szCs w:val="28"/>
        </w:rPr>
        <w:t>вместе с актом сдачи-приемки услуг.</w:t>
      </w:r>
    </w:p>
    <w:p w:rsidR="00367FA8" w:rsidRPr="00E8272A" w:rsidRDefault="00367FA8" w:rsidP="00367FA8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9650E">
        <w:rPr>
          <w:bCs/>
          <w:color w:val="000000"/>
          <w:sz w:val="28"/>
          <w:szCs w:val="28"/>
        </w:rPr>
        <w:t xml:space="preserve">Приемка услуг </w:t>
      </w:r>
      <w:r w:rsidRPr="00366C84">
        <w:rPr>
          <w:bCs/>
          <w:color w:val="000000"/>
          <w:sz w:val="28"/>
          <w:szCs w:val="28"/>
        </w:rPr>
        <w:t xml:space="preserve">Государственным заказчиком </w:t>
      </w:r>
      <w:r w:rsidRPr="0069650E">
        <w:rPr>
          <w:bCs/>
          <w:color w:val="000000"/>
          <w:sz w:val="28"/>
          <w:szCs w:val="28"/>
        </w:rPr>
        <w:t xml:space="preserve">производится после </w:t>
      </w:r>
      <w:r w:rsidRPr="00E8272A">
        <w:rPr>
          <w:bCs/>
          <w:sz w:val="28"/>
          <w:szCs w:val="28"/>
        </w:rPr>
        <w:t>получения документов по результатам оказанных услуг.</w:t>
      </w:r>
    </w:p>
    <w:p w:rsidR="00367FA8" w:rsidRPr="00E8272A" w:rsidRDefault="00367FA8" w:rsidP="00367FA8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b/>
          <w:sz w:val="28"/>
          <w:szCs w:val="28"/>
        </w:rPr>
      </w:pPr>
      <w:r w:rsidRPr="00E8272A">
        <w:rPr>
          <w:b/>
          <w:sz w:val="28"/>
          <w:szCs w:val="28"/>
        </w:rPr>
        <w:t xml:space="preserve">Требования к оказанию услуг, в том числе к безопасности оказания услуг и безопасности результатов услуг: </w:t>
      </w:r>
    </w:p>
    <w:p w:rsidR="00367FA8" w:rsidRPr="00E8272A" w:rsidRDefault="00367FA8" w:rsidP="00367FA8">
      <w:pPr>
        <w:shd w:val="clear" w:color="auto" w:fill="FFFFFF"/>
        <w:ind w:firstLine="709"/>
        <w:jc w:val="both"/>
        <w:rPr>
          <w:sz w:val="28"/>
          <w:szCs w:val="28"/>
        </w:rPr>
      </w:pPr>
      <w:r w:rsidRPr="00E8272A">
        <w:rPr>
          <w:sz w:val="28"/>
          <w:szCs w:val="28"/>
        </w:rPr>
        <w:t>Исполнитель обязуется оказать услуги без нарушения исключительных прав третьих лиц. Исполнитель оказывает услуги с соблюдением техники безопасности и охраны труда; обеспечивает безопасность услуг и их результатов для жизни и здоровья третьих лиц.</w:t>
      </w:r>
    </w:p>
    <w:p w:rsidR="00367FA8" w:rsidRPr="00E8272A" w:rsidRDefault="00367FA8" w:rsidP="00367FA8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b/>
          <w:sz w:val="28"/>
          <w:szCs w:val="28"/>
        </w:rPr>
      </w:pPr>
      <w:r w:rsidRPr="00E8272A">
        <w:rPr>
          <w:b/>
          <w:sz w:val="28"/>
          <w:szCs w:val="28"/>
        </w:rPr>
        <w:t>Порядок сдачи-приемки услуг:</w:t>
      </w:r>
    </w:p>
    <w:p w:rsidR="00367FA8" w:rsidRPr="00E8272A" w:rsidRDefault="00367FA8" w:rsidP="00367FA8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E8272A">
        <w:rPr>
          <w:sz w:val="28"/>
          <w:szCs w:val="28"/>
        </w:rPr>
        <w:t>В соответствии с условиями государственного контракта Исполнитель по требованию Государственного заказчика обязан п</w:t>
      </w:r>
      <w:r>
        <w:rPr>
          <w:sz w:val="28"/>
          <w:szCs w:val="28"/>
        </w:rPr>
        <w:t>редоставлять в течение 3</w:t>
      </w:r>
      <w:r w:rsidRPr="00E8272A">
        <w:rPr>
          <w:sz w:val="28"/>
          <w:szCs w:val="28"/>
        </w:rPr>
        <w:t xml:space="preserve"> рабочих дней относящуюся к предмету государственного контракта документацию и информацию о ходе оказания услуг;</w:t>
      </w:r>
    </w:p>
    <w:p w:rsidR="00367FA8" w:rsidRPr="00E8272A" w:rsidRDefault="00367FA8" w:rsidP="00367FA8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E8272A">
        <w:rPr>
          <w:sz w:val="28"/>
          <w:szCs w:val="28"/>
        </w:rPr>
        <w:t>По окончании срока оказания услуг Исполнитель передает Государственному заказчику подписанный и скрепленный печатями акт сдачи-приемки услуг (в двух экземплярах);</w:t>
      </w:r>
    </w:p>
    <w:p w:rsidR="00367FA8" w:rsidRPr="006417B4" w:rsidRDefault="00367FA8" w:rsidP="00367FA8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E8272A">
        <w:rPr>
          <w:sz w:val="28"/>
          <w:szCs w:val="28"/>
        </w:rPr>
        <w:t xml:space="preserve">Государственный заказчик в течение 7 рабочих дней со дня получения акта сдачи-приемки услуг обязан принять решение о приемке или отказе от приемки услуг. </w:t>
      </w:r>
      <w:r w:rsidRPr="006417B4">
        <w:rPr>
          <w:sz w:val="28"/>
          <w:szCs w:val="28"/>
        </w:rPr>
        <w:t>На основании принятого решения Исполнителю направляется подписанный акт сдачи-приемки услуг или мотивированный отказ;</w:t>
      </w:r>
    </w:p>
    <w:p w:rsidR="00367FA8" w:rsidRPr="006417B4" w:rsidRDefault="00367FA8" w:rsidP="00367FA8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417B4">
        <w:rPr>
          <w:sz w:val="28"/>
          <w:szCs w:val="28"/>
        </w:rPr>
        <w:t xml:space="preserve">К акту сдачи-приемки услуг прилагаются отчетные документы </w:t>
      </w:r>
      <w:r w:rsidR="00363CEC">
        <w:rPr>
          <w:sz w:val="28"/>
          <w:szCs w:val="28"/>
        </w:rPr>
        <w:t xml:space="preserve">(материалы) </w:t>
      </w:r>
      <w:r w:rsidRPr="006417B4">
        <w:rPr>
          <w:sz w:val="28"/>
          <w:szCs w:val="28"/>
        </w:rPr>
        <w:t xml:space="preserve">в </w:t>
      </w:r>
      <w:proofErr w:type="gramStart"/>
      <w:r w:rsidRPr="006417B4">
        <w:rPr>
          <w:sz w:val="28"/>
          <w:szCs w:val="28"/>
        </w:rPr>
        <w:t>соответствии</w:t>
      </w:r>
      <w:proofErr w:type="gramEnd"/>
      <w:r w:rsidRPr="006417B4">
        <w:rPr>
          <w:sz w:val="28"/>
          <w:szCs w:val="28"/>
        </w:rPr>
        <w:t xml:space="preserve"> с требованиями настоящего технического задания.</w:t>
      </w:r>
    </w:p>
    <w:p w:rsidR="00367FA8" w:rsidRPr="00E8272A" w:rsidRDefault="00367FA8" w:rsidP="00367FA8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E8272A">
        <w:rPr>
          <w:b/>
          <w:sz w:val="28"/>
          <w:szCs w:val="28"/>
        </w:rPr>
        <w:lastRenderedPageBreak/>
        <w:t>Требования к объему предоставления гарантии качества услуг:</w:t>
      </w:r>
      <w:r w:rsidRPr="00E8272A">
        <w:rPr>
          <w:sz w:val="28"/>
          <w:szCs w:val="28"/>
        </w:rPr>
        <w:t xml:space="preserve"> </w:t>
      </w:r>
    </w:p>
    <w:p w:rsidR="00367FA8" w:rsidRPr="00E8272A" w:rsidRDefault="00367FA8" w:rsidP="00367FA8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E8272A">
        <w:rPr>
          <w:sz w:val="28"/>
          <w:szCs w:val="28"/>
        </w:rPr>
        <w:t xml:space="preserve">Исполнитель обязан за свой счет в согласованные сроки исправить по требованию Государственного заказчика все выявленные недостатки или дефекты в результатах услуг, если в процессе оказания услуг Исполнитель допустил отступление от условий государственного контракта, ухудшившее качество услуг. </w:t>
      </w:r>
      <w:proofErr w:type="gramEnd"/>
    </w:p>
    <w:p w:rsidR="00367FA8" w:rsidRPr="00E8272A" w:rsidRDefault="00367FA8" w:rsidP="00367FA8">
      <w:pPr>
        <w:shd w:val="clear" w:color="auto" w:fill="FFFFFF"/>
        <w:ind w:firstLine="709"/>
        <w:jc w:val="both"/>
        <w:rPr>
          <w:sz w:val="28"/>
          <w:szCs w:val="28"/>
        </w:rPr>
      </w:pPr>
      <w:r w:rsidRPr="00E8272A">
        <w:rPr>
          <w:sz w:val="28"/>
          <w:szCs w:val="28"/>
        </w:rPr>
        <w:t xml:space="preserve">Исполнитель обязан за свой счет устранить выявленные в течение гарантийного срока дефекты в оказанных </w:t>
      </w:r>
      <w:proofErr w:type="gramStart"/>
      <w:r w:rsidRPr="00E8272A">
        <w:rPr>
          <w:sz w:val="28"/>
          <w:szCs w:val="28"/>
        </w:rPr>
        <w:t>услугах</w:t>
      </w:r>
      <w:proofErr w:type="gramEnd"/>
      <w:r w:rsidRPr="00E8272A">
        <w:rPr>
          <w:sz w:val="28"/>
          <w:szCs w:val="28"/>
        </w:rPr>
        <w:t xml:space="preserve"> в согласованный Сторонами срок. Гарантийный срок в </w:t>
      </w:r>
      <w:proofErr w:type="gramStart"/>
      <w:r w:rsidRPr="00E8272A">
        <w:rPr>
          <w:sz w:val="28"/>
          <w:szCs w:val="28"/>
        </w:rPr>
        <w:t>этом</w:t>
      </w:r>
      <w:proofErr w:type="gramEnd"/>
      <w:r w:rsidRPr="00E8272A">
        <w:rPr>
          <w:sz w:val="28"/>
          <w:szCs w:val="28"/>
        </w:rPr>
        <w:t xml:space="preserve"> случае продлевается на период устранения дефектов. </w:t>
      </w:r>
    </w:p>
    <w:p w:rsidR="00367FA8" w:rsidRPr="00E8272A" w:rsidRDefault="00367FA8" w:rsidP="00363CEC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E8272A">
        <w:rPr>
          <w:b/>
          <w:sz w:val="28"/>
          <w:szCs w:val="28"/>
        </w:rPr>
        <w:t>Требования к сроку предоставления гарантии качества услуг:</w:t>
      </w:r>
      <w:r w:rsidRPr="00E8272A">
        <w:rPr>
          <w:sz w:val="28"/>
          <w:szCs w:val="28"/>
        </w:rPr>
        <w:t xml:space="preserve"> </w:t>
      </w:r>
      <w:r w:rsidR="00363CEC" w:rsidRPr="00363CEC">
        <w:rPr>
          <w:sz w:val="28"/>
          <w:szCs w:val="28"/>
        </w:rPr>
        <w:t>И</w:t>
      </w:r>
      <w:r w:rsidR="00363CEC">
        <w:rPr>
          <w:sz w:val="28"/>
          <w:szCs w:val="28"/>
        </w:rPr>
        <w:t>сполнитель</w:t>
      </w:r>
      <w:r w:rsidR="00363CEC" w:rsidRPr="00363CEC">
        <w:rPr>
          <w:sz w:val="28"/>
          <w:szCs w:val="28"/>
        </w:rPr>
        <w:t xml:space="preserve"> предоставляет гарантию на оказанные услуги в течение 12 месяцев со дня подписания Сторонами акта сдачи-приемки услуг</w:t>
      </w:r>
      <w:r w:rsidRPr="00E8272A">
        <w:rPr>
          <w:sz w:val="28"/>
          <w:szCs w:val="28"/>
        </w:rPr>
        <w:t>.</w:t>
      </w:r>
    </w:p>
    <w:p w:rsidR="00626E79" w:rsidRDefault="00626E79"/>
    <w:p w:rsidR="00F3586C" w:rsidRPr="00F85C33" w:rsidRDefault="00F3586C" w:rsidP="00F3586C">
      <w:pPr>
        <w:shd w:val="clear" w:color="auto" w:fill="FFFFFF"/>
        <w:ind w:left="709"/>
        <w:jc w:val="both"/>
        <w:rPr>
          <w:bCs/>
          <w:sz w:val="28"/>
          <w:szCs w:val="28"/>
        </w:rPr>
      </w:pPr>
      <w:r w:rsidRPr="00E8272A">
        <w:rPr>
          <w:bCs/>
          <w:sz w:val="28"/>
          <w:szCs w:val="28"/>
        </w:rPr>
        <w:t xml:space="preserve">Заместитель начальника </w:t>
      </w:r>
      <w:r w:rsidRPr="00F85C33">
        <w:rPr>
          <w:bCs/>
          <w:sz w:val="28"/>
          <w:szCs w:val="28"/>
        </w:rPr>
        <w:t xml:space="preserve">управления – </w:t>
      </w:r>
    </w:p>
    <w:p w:rsidR="00F3586C" w:rsidRPr="00F85C33" w:rsidRDefault="00F3586C" w:rsidP="00F3586C">
      <w:pPr>
        <w:shd w:val="clear" w:color="auto" w:fill="FFFFFF"/>
        <w:ind w:left="709"/>
        <w:jc w:val="both"/>
        <w:rPr>
          <w:bCs/>
          <w:sz w:val="28"/>
          <w:szCs w:val="28"/>
        </w:rPr>
      </w:pPr>
      <w:r w:rsidRPr="00F85C33">
        <w:rPr>
          <w:bCs/>
          <w:sz w:val="28"/>
          <w:szCs w:val="28"/>
        </w:rPr>
        <w:t>начальник отдела цифровой трансформации</w:t>
      </w:r>
    </w:p>
    <w:p w:rsidR="00F3586C" w:rsidRPr="00F85C33" w:rsidRDefault="00F3586C" w:rsidP="00F3586C">
      <w:pPr>
        <w:shd w:val="clear" w:color="auto" w:fill="FFFFFF"/>
        <w:ind w:left="709"/>
        <w:jc w:val="both"/>
        <w:rPr>
          <w:bCs/>
          <w:sz w:val="28"/>
          <w:szCs w:val="28"/>
        </w:rPr>
      </w:pPr>
      <w:r w:rsidRPr="00F85C33">
        <w:rPr>
          <w:bCs/>
          <w:sz w:val="28"/>
          <w:szCs w:val="28"/>
        </w:rPr>
        <w:t>и информационной безопасности</w:t>
      </w:r>
    </w:p>
    <w:p w:rsidR="00F3586C" w:rsidRPr="00F85C33" w:rsidRDefault="00F3586C" w:rsidP="00F3586C">
      <w:pPr>
        <w:shd w:val="clear" w:color="auto" w:fill="FFFFFF"/>
        <w:ind w:left="709"/>
        <w:jc w:val="both"/>
        <w:rPr>
          <w:bCs/>
          <w:sz w:val="28"/>
          <w:szCs w:val="28"/>
        </w:rPr>
      </w:pPr>
    </w:p>
    <w:p w:rsidR="00F3586C" w:rsidRPr="00E5684D" w:rsidRDefault="00F3586C" w:rsidP="00F3586C">
      <w:pPr>
        <w:shd w:val="clear" w:color="auto" w:fill="FFFFFF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 xml:space="preserve">                                   </w:t>
      </w:r>
      <w:r w:rsidRPr="00F85C33">
        <w:rPr>
          <w:bCs/>
          <w:sz w:val="28"/>
          <w:szCs w:val="28"/>
        </w:rPr>
        <w:t xml:space="preserve">А.Б. </w:t>
      </w:r>
      <w:proofErr w:type="spellStart"/>
      <w:r w:rsidRPr="00F85C33">
        <w:rPr>
          <w:bCs/>
          <w:sz w:val="28"/>
          <w:szCs w:val="28"/>
        </w:rPr>
        <w:t>Зулькарнаев</w:t>
      </w:r>
      <w:proofErr w:type="spellEnd"/>
    </w:p>
    <w:p w:rsidR="00F3586C" w:rsidRDefault="00F3586C" w:rsidP="00F3586C"/>
    <w:p w:rsidR="00F3586C" w:rsidRDefault="00F3586C"/>
    <w:sectPr w:rsidR="00F3586C" w:rsidSect="00E5684D">
      <w:headerReference w:type="default" r:id="rId8"/>
      <w:pgSz w:w="11909" w:h="16834"/>
      <w:pgMar w:top="851" w:right="569" w:bottom="567" w:left="1134" w:header="568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EB2" w:rsidRDefault="003D7EB2">
      <w:r>
        <w:separator/>
      </w:r>
    </w:p>
  </w:endnote>
  <w:endnote w:type="continuationSeparator" w:id="0">
    <w:p w:rsidR="003D7EB2" w:rsidRDefault="003D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 Light">
    <w:altName w:val="Arial"/>
    <w:charset w:val="00"/>
    <w:family w:val="auto"/>
    <w:pitch w:val="default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EB2" w:rsidRDefault="003D7EB2">
      <w:r>
        <w:separator/>
      </w:r>
    </w:p>
  </w:footnote>
  <w:footnote w:type="continuationSeparator" w:id="0">
    <w:p w:rsidR="003D7EB2" w:rsidRDefault="003D7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396804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73887" w:rsidRPr="00573887" w:rsidRDefault="005F02CF">
        <w:pPr>
          <w:pStyle w:val="a3"/>
          <w:jc w:val="center"/>
          <w:rPr>
            <w:sz w:val="24"/>
            <w:szCs w:val="24"/>
          </w:rPr>
        </w:pPr>
        <w:r w:rsidRPr="00573887">
          <w:rPr>
            <w:sz w:val="24"/>
            <w:szCs w:val="24"/>
          </w:rPr>
          <w:fldChar w:fldCharType="begin"/>
        </w:r>
        <w:r w:rsidRPr="00573887">
          <w:rPr>
            <w:sz w:val="24"/>
            <w:szCs w:val="24"/>
          </w:rPr>
          <w:instrText>PAGE   \* MERGEFORMAT</w:instrText>
        </w:r>
        <w:r w:rsidRPr="00573887">
          <w:rPr>
            <w:sz w:val="24"/>
            <w:szCs w:val="24"/>
          </w:rPr>
          <w:fldChar w:fldCharType="separate"/>
        </w:r>
        <w:r w:rsidR="00B87CAC" w:rsidRPr="00B87CAC">
          <w:rPr>
            <w:noProof/>
            <w:sz w:val="24"/>
            <w:szCs w:val="24"/>
            <w:lang w:val="ru-RU"/>
          </w:rPr>
          <w:t>7</w:t>
        </w:r>
        <w:r w:rsidRPr="00573887">
          <w:rPr>
            <w:sz w:val="24"/>
            <w:szCs w:val="24"/>
          </w:rPr>
          <w:fldChar w:fldCharType="end"/>
        </w:r>
      </w:p>
    </w:sdtContent>
  </w:sdt>
  <w:p w:rsidR="00573887" w:rsidRDefault="003D7E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2606A"/>
    <w:multiLevelType w:val="hybridMultilevel"/>
    <w:tmpl w:val="4EFA35C6"/>
    <w:lvl w:ilvl="0" w:tplc="E01EA32C">
      <w:start w:val="1"/>
      <w:numFmt w:val="bullet"/>
      <w:suff w:val="space"/>
      <w:lvlText w:val="–"/>
      <w:lvlJc w:val="left"/>
      <w:pPr>
        <w:ind w:left="6313" w:hanging="360"/>
      </w:pPr>
      <w:rPr>
        <w:rFonts w:ascii="Myriad Pro Light" w:hAnsi="Myriad Pro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2551E"/>
    <w:multiLevelType w:val="hybridMultilevel"/>
    <w:tmpl w:val="4C8AB018"/>
    <w:lvl w:ilvl="0" w:tplc="9E7EB124">
      <w:start w:val="98"/>
      <w:numFmt w:val="bullet"/>
      <w:lvlText w:val="–"/>
      <w:lvlJc w:val="left"/>
      <w:pPr>
        <w:ind w:left="36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486627AB"/>
    <w:multiLevelType w:val="multilevel"/>
    <w:tmpl w:val="836E89C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291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53A9375E"/>
    <w:multiLevelType w:val="multilevel"/>
    <w:tmpl w:val="1DCEB2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0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4">
    <w:nsid w:val="611B1B86"/>
    <w:multiLevelType w:val="multilevel"/>
    <w:tmpl w:val="1DCEB2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0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A8"/>
    <w:rsid w:val="0013663D"/>
    <w:rsid w:val="00184953"/>
    <w:rsid w:val="002A6326"/>
    <w:rsid w:val="003049ED"/>
    <w:rsid w:val="00345B0B"/>
    <w:rsid w:val="00353AA9"/>
    <w:rsid w:val="00363CEC"/>
    <w:rsid w:val="00367FA8"/>
    <w:rsid w:val="003B638A"/>
    <w:rsid w:val="003B785F"/>
    <w:rsid w:val="003D7EB2"/>
    <w:rsid w:val="003E63E9"/>
    <w:rsid w:val="0040751D"/>
    <w:rsid w:val="00577C29"/>
    <w:rsid w:val="005C2631"/>
    <w:rsid w:val="005F02CF"/>
    <w:rsid w:val="00626E79"/>
    <w:rsid w:val="00682508"/>
    <w:rsid w:val="006872E1"/>
    <w:rsid w:val="00697957"/>
    <w:rsid w:val="00703DCC"/>
    <w:rsid w:val="008E089C"/>
    <w:rsid w:val="009A69C2"/>
    <w:rsid w:val="00AC52FE"/>
    <w:rsid w:val="00B03AF5"/>
    <w:rsid w:val="00B55B7D"/>
    <w:rsid w:val="00B565B6"/>
    <w:rsid w:val="00B60C59"/>
    <w:rsid w:val="00B87CAC"/>
    <w:rsid w:val="00C85C41"/>
    <w:rsid w:val="00CD2429"/>
    <w:rsid w:val="00D51E1E"/>
    <w:rsid w:val="00DD7312"/>
    <w:rsid w:val="00DF615B"/>
    <w:rsid w:val="00E458D8"/>
    <w:rsid w:val="00E76979"/>
    <w:rsid w:val="00E82337"/>
    <w:rsid w:val="00EC0A3D"/>
    <w:rsid w:val="00F122DD"/>
    <w:rsid w:val="00F3586C"/>
    <w:rsid w:val="00FF3EE3"/>
    <w:rsid w:val="00F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7F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7FA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header"/>
    <w:basedOn w:val="a"/>
    <w:link w:val="a4"/>
    <w:uiPriority w:val="99"/>
    <w:rsid w:val="00367FA8"/>
    <w:pPr>
      <w:widowControl/>
      <w:tabs>
        <w:tab w:val="center" w:pos="4153"/>
        <w:tab w:val="right" w:pos="8306"/>
      </w:tabs>
      <w:autoSpaceDE/>
      <w:autoSpaceDN/>
      <w:adjustRightInd/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67FA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99"/>
    <w:qFormat/>
    <w:rsid w:val="00367FA8"/>
    <w:pPr>
      <w:widowControl/>
      <w:autoSpaceDE/>
      <w:autoSpaceDN/>
      <w:adjustRightInd/>
      <w:ind w:left="708"/>
    </w:pPr>
    <w:rPr>
      <w:rFonts w:ascii="Courier New" w:hAnsi="Courier New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B87C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7C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7F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7FA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header"/>
    <w:basedOn w:val="a"/>
    <w:link w:val="a4"/>
    <w:uiPriority w:val="99"/>
    <w:rsid w:val="00367FA8"/>
    <w:pPr>
      <w:widowControl/>
      <w:tabs>
        <w:tab w:val="center" w:pos="4153"/>
        <w:tab w:val="right" w:pos="8306"/>
      </w:tabs>
      <w:autoSpaceDE/>
      <w:autoSpaceDN/>
      <w:adjustRightInd/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67FA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99"/>
    <w:qFormat/>
    <w:rsid w:val="00367FA8"/>
    <w:pPr>
      <w:widowControl/>
      <w:autoSpaceDE/>
      <w:autoSpaceDN/>
      <w:adjustRightInd/>
      <w:ind w:left="708"/>
    </w:pPr>
    <w:rPr>
      <w:rFonts w:ascii="Courier New" w:hAnsi="Courier New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B87C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7C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2454</Words>
  <Characters>13990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Колоколов</dc:creator>
  <cp:lastModifiedBy>Ирина Рожкова</cp:lastModifiedBy>
  <cp:revision>8</cp:revision>
  <cp:lastPrinted>2026-04-15T08:17:00Z</cp:lastPrinted>
  <dcterms:created xsi:type="dcterms:W3CDTF">2026-02-26T10:32:00Z</dcterms:created>
  <dcterms:modified xsi:type="dcterms:W3CDTF">2026-04-15T08:17:00Z</dcterms:modified>
</cp:coreProperties>
</file>