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D6A" w:rsidRPr="004F01D7" w:rsidRDefault="004F01D7" w:rsidP="004F01D7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F01D7">
        <w:rPr>
          <w:rFonts w:ascii="Times New Roman" w:hAnsi="Times New Roman"/>
          <w:b/>
          <w:bCs/>
          <w:sz w:val="24"/>
          <w:szCs w:val="24"/>
        </w:rPr>
        <w:t>ОБОСНОВАНИЕ НАЧАЛЬНОЙ (МАКСИМАЛЬНОЙ) ЦЕНЫ КОНТРАКТА</w:t>
      </w:r>
    </w:p>
    <w:p w:rsidR="00AA5D6A" w:rsidRPr="00FD1117" w:rsidRDefault="006E71F6" w:rsidP="00F72F66">
      <w:pPr>
        <w:suppressAutoHyphens/>
        <w:spacing w:after="0" w:line="240" w:lineRule="auto"/>
        <w:ind w:right="-284" w:firstLine="709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FD1117">
        <w:rPr>
          <w:rFonts w:ascii="Times New Roman" w:hAnsi="Times New Roman"/>
          <w:b/>
          <w:sz w:val="24"/>
          <w:szCs w:val="24"/>
          <w:lang w:eastAsia="ar-SA"/>
        </w:rPr>
        <w:t xml:space="preserve">на </w:t>
      </w:r>
      <w:r w:rsidR="00FD1117" w:rsidRPr="00FD1117">
        <w:rPr>
          <w:rFonts w:ascii="Times New Roman" w:hAnsi="Times New Roman"/>
          <w:b/>
          <w:sz w:val="24"/>
          <w:szCs w:val="24"/>
        </w:rPr>
        <w:t xml:space="preserve">оказание </w:t>
      </w:r>
      <w:r w:rsidR="00FD1117" w:rsidRPr="00C920AF">
        <w:rPr>
          <w:rFonts w:ascii="Times New Roman" w:hAnsi="Times New Roman"/>
          <w:b/>
          <w:sz w:val="24"/>
          <w:szCs w:val="24"/>
        </w:rPr>
        <w:t xml:space="preserve">услуг </w:t>
      </w:r>
      <w:r w:rsidR="00C920AF" w:rsidRPr="00C920AF">
        <w:rPr>
          <w:rFonts w:ascii="Times New Roman" w:hAnsi="Times New Roman"/>
          <w:b/>
          <w:color w:val="000000"/>
          <w:sz w:val="24"/>
          <w:szCs w:val="24"/>
          <w:lang w:eastAsia="ar-SA"/>
        </w:rPr>
        <w:t>по ремонту и обслуживанию тахографов автотранспорта филиала «Лесная сказка»</w:t>
      </w:r>
      <w:r w:rsidR="00C920AF" w:rsidRPr="00C920AF">
        <w:rPr>
          <w:rFonts w:ascii="Times New Roman" w:hAnsi="Times New Roman"/>
          <w:b/>
          <w:bCs/>
          <w:sz w:val="24"/>
          <w:szCs w:val="24"/>
        </w:rPr>
        <w:t xml:space="preserve"> государственного казенного учреждения «Санаторий «Победа» ФТС России»</w:t>
      </w:r>
    </w:p>
    <w:tbl>
      <w:tblPr>
        <w:tblW w:w="15540" w:type="dxa"/>
        <w:tblInd w:w="-30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45"/>
        <w:gridCol w:w="3855"/>
        <w:gridCol w:w="8940"/>
      </w:tblGrid>
      <w:tr w:rsidR="00AA5D6A" w:rsidRPr="00701C4B" w:rsidTr="00285B57"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5D6A" w:rsidRPr="00701C4B" w:rsidRDefault="00E17D43" w:rsidP="00E17D43">
            <w:pPr>
              <w:autoSpaceDE w:val="0"/>
              <w:snapToGrid w:val="0"/>
              <w:spacing w:after="0" w:line="240" w:lineRule="auto"/>
              <w:ind w:left="57" w:right="5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01C4B">
              <w:rPr>
                <w:rFonts w:ascii="Times New Roman" w:hAnsi="Times New Roman"/>
                <w:b/>
                <w:bCs/>
                <w:sz w:val="24"/>
                <w:szCs w:val="24"/>
              </w:rPr>
              <w:t>Основные условия закупки</w:t>
            </w:r>
          </w:p>
        </w:tc>
        <w:tc>
          <w:tcPr>
            <w:tcW w:w="12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D6A" w:rsidRPr="00C920AF" w:rsidRDefault="00AA5D6A" w:rsidP="00532AE4">
            <w:pPr>
              <w:spacing w:after="0" w:line="240" w:lineRule="auto"/>
              <w:ind w:right="157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01C4B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1. Описание объекта закупки:</w:t>
            </w:r>
            <w:r w:rsidRPr="00701C4B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r w:rsidR="00FD1117" w:rsidRPr="00FD1117">
              <w:rPr>
                <w:rFonts w:ascii="Times New Roman" w:hAnsi="Times New Roman"/>
                <w:sz w:val="24"/>
                <w:szCs w:val="24"/>
              </w:rPr>
              <w:t xml:space="preserve">оказание </w:t>
            </w:r>
            <w:r w:rsidR="00FD1117" w:rsidRPr="00C920AF">
              <w:rPr>
                <w:rFonts w:ascii="Times New Roman" w:hAnsi="Times New Roman"/>
                <w:sz w:val="24"/>
                <w:szCs w:val="24"/>
              </w:rPr>
              <w:t xml:space="preserve">услуг </w:t>
            </w:r>
            <w:r w:rsidR="00C920AF" w:rsidRPr="00C920AF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по ремонту и обслуживанию тахографов автотранспорта филиала «Лесная сказка»</w:t>
            </w:r>
            <w:r w:rsidR="00C920AF" w:rsidRPr="00C920AF">
              <w:rPr>
                <w:rFonts w:ascii="Times New Roman" w:hAnsi="Times New Roman"/>
                <w:bCs/>
                <w:sz w:val="24"/>
                <w:szCs w:val="24"/>
              </w:rPr>
              <w:t xml:space="preserve"> государственного казенного учреждения «Санаторий «Победа» ФТС России»</w:t>
            </w:r>
            <w:r w:rsidR="00F72F66" w:rsidRPr="00C920AF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в соответствии с «Описанием</w:t>
            </w:r>
            <w:r w:rsidR="00F72F66" w:rsidRPr="00C920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72F66" w:rsidRPr="00C920AF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объекта закупки»  </w:t>
            </w:r>
          </w:p>
          <w:p w:rsidR="003D4174" w:rsidRPr="00E7068B" w:rsidRDefault="00AA5D6A" w:rsidP="003D4174">
            <w:pPr>
              <w:spacing w:after="0" w:line="240" w:lineRule="auto"/>
              <w:ind w:right="1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C4B">
              <w:rPr>
                <w:rFonts w:ascii="Times New Roman" w:hAnsi="Times New Roman"/>
                <w:b/>
                <w:sz w:val="24"/>
                <w:szCs w:val="24"/>
              </w:rPr>
              <w:t xml:space="preserve">2. Место </w:t>
            </w:r>
            <w:r w:rsidR="00FD1117">
              <w:rPr>
                <w:rFonts w:ascii="Times New Roman" w:hAnsi="Times New Roman"/>
                <w:b/>
                <w:sz w:val="24"/>
                <w:szCs w:val="24"/>
              </w:rPr>
              <w:t>оказания услуг</w:t>
            </w:r>
            <w:r w:rsidRPr="00701C4B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701C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920AF" w:rsidRPr="00C920AF">
              <w:rPr>
                <w:rFonts w:ascii="Times New Roman" w:hAnsi="Times New Roman"/>
                <w:sz w:val="24"/>
                <w:szCs w:val="24"/>
              </w:rPr>
              <w:t>по месту нахождения Исполнителя: в пределах г. Майкоп; Майкопского района.</w:t>
            </w:r>
            <w:r w:rsidR="00FD1117" w:rsidRPr="00FD11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920AF">
              <w:rPr>
                <w:rFonts w:ascii="Times New Roman" w:hAnsi="Times New Roman"/>
                <w:sz w:val="24"/>
                <w:szCs w:val="24"/>
              </w:rPr>
              <w:t xml:space="preserve">Или по </w:t>
            </w:r>
            <w:r w:rsidR="00FD1117" w:rsidRPr="00FD1117">
              <w:rPr>
                <w:rFonts w:ascii="Times New Roman" w:hAnsi="Times New Roman"/>
                <w:sz w:val="24"/>
                <w:szCs w:val="24"/>
              </w:rPr>
              <w:t>мест</w:t>
            </w:r>
            <w:r w:rsidR="00C920AF">
              <w:rPr>
                <w:rFonts w:ascii="Times New Roman" w:hAnsi="Times New Roman"/>
                <w:sz w:val="24"/>
                <w:szCs w:val="24"/>
              </w:rPr>
              <w:t>у</w:t>
            </w:r>
            <w:r w:rsidR="00FD1117" w:rsidRPr="00FD1117">
              <w:rPr>
                <w:rFonts w:ascii="Times New Roman" w:hAnsi="Times New Roman"/>
                <w:sz w:val="24"/>
                <w:szCs w:val="24"/>
              </w:rPr>
              <w:t xml:space="preserve"> стоянки автомобилей филиала «Лесная сказка» </w:t>
            </w:r>
            <w:r w:rsidR="00FD1117" w:rsidRPr="00FD1117"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>государственного казенного учреждения «Санаторий «Победа» ФТС России</w:t>
            </w:r>
            <w:r w:rsidR="00FD1117" w:rsidRPr="00E7068B"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>»</w:t>
            </w:r>
            <w:r w:rsidR="00E7068B" w:rsidRPr="00E706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7068B" w:rsidRPr="00E7068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385752, Республика Адыгея, Абадзехское сельское поселение Майкопского муниципального района, 3 км на север от п. Каменномостского</w:t>
            </w:r>
            <w:r w:rsidR="00E7068B" w:rsidRPr="00E7068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459E5" w:rsidRPr="00701C4B" w:rsidRDefault="00AA5D6A" w:rsidP="00B459E5">
            <w:pPr>
              <w:spacing w:after="0" w:line="240" w:lineRule="auto"/>
              <w:ind w:right="1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C4B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  <w:r w:rsidRPr="00701C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01C4B">
              <w:rPr>
                <w:rFonts w:ascii="Times New Roman" w:hAnsi="Times New Roman"/>
                <w:b/>
                <w:sz w:val="24"/>
                <w:szCs w:val="24"/>
              </w:rPr>
              <w:t xml:space="preserve">Сроки </w:t>
            </w:r>
            <w:r w:rsidR="00571FD7">
              <w:rPr>
                <w:rFonts w:ascii="Times New Roman" w:hAnsi="Times New Roman"/>
                <w:b/>
                <w:sz w:val="24"/>
                <w:szCs w:val="24"/>
              </w:rPr>
              <w:t>оказания услуг</w:t>
            </w:r>
            <w:r w:rsidRPr="00701C4B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FD1117" w:rsidRPr="00FD1117">
              <w:rPr>
                <w:rFonts w:ascii="Times New Roman" w:hAnsi="Times New Roman"/>
                <w:sz w:val="24"/>
                <w:szCs w:val="24"/>
              </w:rPr>
              <w:t>в течение 10 (десять) рабочих дней с момента заключения Контракта.</w:t>
            </w:r>
          </w:p>
          <w:p w:rsidR="00AA5D6A" w:rsidRPr="00571FD7" w:rsidRDefault="00AA5D6A" w:rsidP="00532AE4">
            <w:pPr>
              <w:spacing w:after="0" w:line="240" w:lineRule="auto"/>
              <w:ind w:right="157"/>
              <w:jc w:val="both"/>
              <w:rPr>
                <w:rFonts w:ascii="Times New Roman" w:eastAsia="SimSun" w:hAnsi="Times New Roman"/>
                <w:bCs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701C4B">
              <w:rPr>
                <w:rFonts w:ascii="Times New Roman" w:hAnsi="Times New Roman"/>
                <w:b/>
                <w:sz w:val="24"/>
                <w:szCs w:val="24"/>
              </w:rPr>
              <w:t xml:space="preserve">4. Сроки и условия оплаты: </w:t>
            </w:r>
            <w:r w:rsidR="00571FD7" w:rsidRPr="00571FD7">
              <w:rPr>
                <w:rFonts w:ascii="Times New Roman" w:hAnsi="Times New Roman"/>
                <w:sz w:val="24"/>
                <w:szCs w:val="24"/>
              </w:rPr>
              <w:t xml:space="preserve">Авансирование не предусмотрено. </w:t>
            </w:r>
            <w:proofErr w:type="gramStart"/>
            <w:r w:rsidR="00571FD7" w:rsidRPr="00571FD7">
              <w:rPr>
                <w:rFonts w:ascii="Times New Roman" w:hAnsi="Times New Roman"/>
                <w:sz w:val="24"/>
                <w:szCs w:val="24"/>
              </w:rPr>
              <w:t>Оплата</w:t>
            </w:r>
            <w:r w:rsidR="00571FD7" w:rsidRPr="00571F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производится по мере оказания услуг, на основании счета, счет-фактуры (в случае, если в отношении Исполнителя это соответствует налоговому законодательству Российской Федерации) и акта оказанных услуг, подписанных Сторонами, не более чем в течение 7 рабочих дней с даты подписания акта сдачи-приемки оказанных услуг, путем перечисления денежных средств на расчетный счет Исполнителя.</w:t>
            </w:r>
            <w:proofErr w:type="gramEnd"/>
          </w:p>
        </w:tc>
      </w:tr>
      <w:tr w:rsidR="00AA5D6A" w:rsidRPr="00701C4B" w:rsidTr="00532AE4">
        <w:trPr>
          <w:trHeight w:val="3459"/>
        </w:trPr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5D6A" w:rsidRPr="00701C4B" w:rsidRDefault="00AA5D6A" w:rsidP="004F01D7">
            <w:pPr>
              <w:autoSpaceDE w:val="0"/>
              <w:snapToGrid w:val="0"/>
              <w:spacing w:after="0" w:line="240" w:lineRule="auto"/>
              <w:ind w:left="57" w:right="5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01C4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Используемый метод определения НМЦК </w:t>
            </w:r>
            <w:r w:rsidRPr="00701C4B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с обоснованием:</w:t>
            </w:r>
          </w:p>
        </w:tc>
        <w:tc>
          <w:tcPr>
            <w:tcW w:w="12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24D" w:rsidRPr="00701C4B" w:rsidRDefault="007E224D" w:rsidP="007E224D">
            <w:pPr>
              <w:autoSpaceDE w:val="0"/>
              <w:snapToGrid w:val="0"/>
              <w:spacing w:after="0" w:line="240" w:lineRule="auto"/>
              <w:ind w:right="1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C4B">
              <w:rPr>
                <w:rFonts w:ascii="Times New Roman" w:hAnsi="Times New Roman"/>
                <w:sz w:val="24"/>
                <w:szCs w:val="24"/>
              </w:rPr>
              <w:t xml:space="preserve">Начальная (максимальная) цена контракта определена и обоснована в соответствии со статьей 22 Федерального закона </w:t>
            </w:r>
          </w:p>
          <w:p w:rsidR="007E224D" w:rsidRPr="00701C4B" w:rsidRDefault="007E224D" w:rsidP="007E224D">
            <w:pPr>
              <w:autoSpaceDE w:val="0"/>
              <w:snapToGrid w:val="0"/>
              <w:spacing w:after="0" w:line="240" w:lineRule="auto"/>
              <w:ind w:right="15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01C4B">
              <w:rPr>
                <w:rFonts w:ascii="Times New Roman" w:hAnsi="Times New Roman"/>
                <w:sz w:val="24"/>
                <w:szCs w:val="24"/>
              </w:rPr>
              <w:t>от 5 апреля 2013 г. № 44-ФЗ «О контрактной системе в сфере закупок товаров, работ, услуг для обеспечения государственных и муниципальных нужд» и Приказом Министерства экономического развития Российской Федерации от 2 октября 2013 г. № 567 «Об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исполнителем)»</w:t>
            </w:r>
            <w:proofErr w:type="gramEnd"/>
          </w:p>
          <w:p w:rsidR="007E224D" w:rsidRPr="00701C4B" w:rsidRDefault="007E224D" w:rsidP="007E224D">
            <w:pPr>
              <w:autoSpaceDE w:val="0"/>
              <w:snapToGrid w:val="0"/>
              <w:spacing w:after="0" w:line="240" w:lineRule="auto"/>
              <w:ind w:right="1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C4B">
              <w:rPr>
                <w:rFonts w:ascii="Times New Roman" w:hAnsi="Times New Roman"/>
                <w:sz w:val="24"/>
                <w:szCs w:val="24"/>
              </w:rPr>
              <w:t>Метод определения и обоснования начальной (максимальной) цены контракта: метод сопоставимых рыночных цен (анализа рынка)</w:t>
            </w:r>
          </w:p>
          <w:p w:rsidR="007E224D" w:rsidRPr="00701C4B" w:rsidRDefault="007E224D" w:rsidP="007E224D">
            <w:pPr>
              <w:adjustRightInd w:val="0"/>
              <w:spacing w:after="0" w:line="240" w:lineRule="auto"/>
              <w:ind w:right="157" w:firstLine="2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01C4B">
              <w:rPr>
                <w:rFonts w:ascii="Times New Roman" w:hAnsi="Times New Roman"/>
                <w:b/>
                <w:sz w:val="24"/>
                <w:szCs w:val="24"/>
              </w:rPr>
              <w:t>Ценовые предложения:</w:t>
            </w:r>
          </w:p>
          <w:p w:rsidR="001D51DD" w:rsidRPr="00701C4B" w:rsidRDefault="001D51DD" w:rsidP="001D51DD">
            <w:pPr>
              <w:adjustRightInd w:val="0"/>
              <w:spacing w:after="0" w:line="240" w:lineRule="auto"/>
              <w:ind w:left="108" w:right="157" w:hanging="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C4B">
              <w:rPr>
                <w:rFonts w:ascii="Times New Roman" w:hAnsi="Times New Roman"/>
                <w:sz w:val="24"/>
                <w:szCs w:val="24"/>
              </w:rPr>
              <w:t xml:space="preserve">Цена № 1 Коммерческое предложение  вх. № </w:t>
            </w:r>
            <w:r w:rsidR="00C9662D">
              <w:rPr>
                <w:rFonts w:ascii="Times New Roman" w:hAnsi="Times New Roman"/>
                <w:sz w:val="24"/>
                <w:szCs w:val="24"/>
              </w:rPr>
              <w:t>/20-33/</w:t>
            </w:r>
            <w:r w:rsidR="00C920AF">
              <w:rPr>
                <w:rFonts w:ascii="Times New Roman" w:hAnsi="Times New Roman"/>
                <w:sz w:val="24"/>
                <w:szCs w:val="24"/>
              </w:rPr>
              <w:t>120</w:t>
            </w:r>
            <w:r w:rsidRPr="00701C4B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 w:rsidR="00C920AF">
              <w:rPr>
                <w:rFonts w:ascii="Times New Roman" w:hAnsi="Times New Roman"/>
                <w:sz w:val="24"/>
                <w:szCs w:val="24"/>
              </w:rPr>
              <w:t>27.05</w:t>
            </w:r>
            <w:r w:rsidR="00571FD7">
              <w:rPr>
                <w:rFonts w:ascii="Times New Roman" w:hAnsi="Times New Roman"/>
                <w:sz w:val="24"/>
                <w:szCs w:val="24"/>
              </w:rPr>
              <w:t>.2026</w:t>
            </w:r>
            <w:r w:rsidRPr="00701C4B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1D51DD" w:rsidRPr="00701C4B" w:rsidRDefault="001D51DD" w:rsidP="001D51DD">
            <w:pPr>
              <w:adjustRightInd w:val="0"/>
              <w:spacing w:after="0" w:line="240" w:lineRule="auto"/>
              <w:ind w:left="108" w:right="157" w:hanging="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C4B">
              <w:rPr>
                <w:rFonts w:ascii="Times New Roman" w:hAnsi="Times New Roman"/>
                <w:sz w:val="24"/>
                <w:szCs w:val="24"/>
              </w:rPr>
              <w:t xml:space="preserve">Цена № 2 Коммерческое предложение  вх. № </w:t>
            </w:r>
            <w:r w:rsidR="00C9662D">
              <w:rPr>
                <w:rFonts w:ascii="Times New Roman" w:hAnsi="Times New Roman"/>
                <w:sz w:val="24"/>
                <w:szCs w:val="24"/>
              </w:rPr>
              <w:t>/20-33/</w:t>
            </w:r>
            <w:r w:rsidR="00C920AF">
              <w:rPr>
                <w:rFonts w:ascii="Times New Roman" w:hAnsi="Times New Roman"/>
                <w:sz w:val="24"/>
                <w:szCs w:val="24"/>
              </w:rPr>
              <w:t>121</w:t>
            </w:r>
            <w:r w:rsidRPr="00701C4B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 w:rsidR="00C920AF">
              <w:rPr>
                <w:rFonts w:ascii="Times New Roman" w:hAnsi="Times New Roman"/>
                <w:sz w:val="24"/>
                <w:szCs w:val="24"/>
              </w:rPr>
              <w:t>27.05</w:t>
            </w:r>
            <w:r w:rsidR="00571FD7">
              <w:rPr>
                <w:rFonts w:ascii="Times New Roman" w:hAnsi="Times New Roman"/>
                <w:sz w:val="24"/>
                <w:szCs w:val="24"/>
              </w:rPr>
              <w:t>.2026</w:t>
            </w:r>
            <w:r w:rsidRPr="00701C4B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AA5D6A" w:rsidRPr="00701C4B" w:rsidRDefault="001D51DD" w:rsidP="00C920AF">
            <w:pPr>
              <w:autoSpaceDE w:val="0"/>
              <w:spacing w:after="0" w:line="240" w:lineRule="auto"/>
              <w:ind w:left="108" w:right="157" w:hanging="85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701C4B">
              <w:rPr>
                <w:rFonts w:ascii="Times New Roman" w:hAnsi="Times New Roman"/>
                <w:sz w:val="24"/>
                <w:szCs w:val="24"/>
              </w:rPr>
              <w:t xml:space="preserve">Цена № 3 Коммерческое предложение  вх. № </w:t>
            </w:r>
            <w:r w:rsidR="00C9662D">
              <w:rPr>
                <w:rFonts w:ascii="Times New Roman" w:hAnsi="Times New Roman"/>
                <w:sz w:val="24"/>
                <w:szCs w:val="24"/>
              </w:rPr>
              <w:t>/20-33/</w:t>
            </w:r>
            <w:r w:rsidR="00C920AF">
              <w:rPr>
                <w:rFonts w:ascii="Times New Roman" w:hAnsi="Times New Roman"/>
                <w:sz w:val="24"/>
                <w:szCs w:val="24"/>
              </w:rPr>
              <w:t>122</w:t>
            </w:r>
            <w:r w:rsidRPr="00701C4B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 w:rsidR="00C920AF">
              <w:rPr>
                <w:rFonts w:ascii="Times New Roman" w:hAnsi="Times New Roman"/>
                <w:sz w:val="24"/>
                <w:szCs w:val="24"/>
              </w:rPr>
              <w:t>27.05</w:t>
            </w:r>
            <w:r w:rsidR="00571FD7">
              <w:rPr>
                <w:rFonts w:ascii="Times New Roman" w:hAnsi="Times New Roman"/>
                <w:sz w:val="24"/>
                <w:szCs w:val="24"/>
              </w:rPr>
              <w:t>.2026</w:t>
            </w:r>
            <w:r w:rsidRPr="00701C4B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  <w:tr w:rsidR="00AA5D6A" w:rsidRPr="00701C4B" w:rsidTr="004F01D7">
        <w:trPr>
          <w:trHeight w:val="404"/>
        </w:trPr>
        <w:tc>
          <w:tcPr>
            <w:tcW w:w="6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5D6A" w:rsidRPr="00701C4B" w:rsidRDefault="00AA5D6A" w:rsidP="00750D9A">
            <w:pPr>
              <w:autoSpaceDE w:val="0"/>
              <w:snapToGrid w:val="0"/>
              <w:spacing w:after="0" w:line="240" w:lineRule="auto"/>
              <w:ind w:right="57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 w:rsidRPr="00701C4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Дата подготовки обоснования НМЦК: </w:t>
            </w:r>
            <w:r w:rsidR="00C920AF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  <w:r w:rsidR="00750D9A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 w:rsidR="00C920AF">
              <w:rPr>
                <w:rFonts w:ascii="Times New Roman" w:hAnsi="Times New Roman"/>
                <w:b/>
                <w:bCs/>
                <w:sz w:val="24"/>
                <w:szCs w:val="24"/>
              </w:rPr>
              <w:t>.06</w:t>
            </w:r>
            <w:r w:rsidR="00571FD7">
              <w:rPr>
                <w:rFonts w:ascii="Times New Roman" w:hAnsi="Times New Roman"/>
                <w:b/>
                <w:bCs/>
                <w:sz w:val="24"/>
                <w:szCs w:val="24"/>
              </w:rPr>
              <w:t>.2026</w:t>
            </w:r>
            <w:r w:rsidR="001D51DD" w:rsidRPr="00701C4B">
              <w:rPr>
                <w:rFonts w:ascii="Times New Roman" w:hAnsi="Times New Roman"/>
                <w:b/>
                <w:bCs/>
                <w:sz w:val="24"/>
                <w:szCs w:val="24"/>
              </w:rPr>
              <w:t>г.</w:t>
            </w:r>
          </w:p>
        </w:tc>
        <w:tc>
          <w:tcPr>
            <w:tcW w:w="89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D6A" w:rsidRPr="00701C4B" w:rsidRDefault="00AA5D6A" w:rsidP="004F01D7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</w:p>
        </w:tc>
      </w:tr>
    </w:tbl>
    <w:p w:rsidR="00AA5D6A" w:rsidRPr="004F01D7" w:rsidRDefault="00AA5D6A" w:rsidP="004F01D7">
      <w:pPr>
        <w:tabs>
          <w:tab w:val="left" w:pos="10206"/>
          <w:tab w:val="left" w:pos="13438"/>
        </w:tabs>
        <w:autoSpaceDE w:val="0"/>
        <w:autoSpaceDN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AA5D6A" w:rsidRPr="004F01D7" w:rsidRDefault="00AA5D6A" w:rsidP="004F01D7">
      <w:pPr>
        <w:tabs>
          <w:tab w:val="left" w:pos="10206"/>
          <w:tab w:val="left" w:pos="13438"/>
        </w:tabs>
        <w:autoSpaceDE w:val="0"/>
        <w:autoSpaceDN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  <w:sectPr w:rsidR="00AA5D6A" w:rsidRPr="004F01D7" w:rsidSect="007E224D">
          <w:pgSz w:w="16838" w:h="11906" w:orient="landscape" w:code="9"/>
          <w:pgMar w:top="720" w:right="720" w:bottom="720" w:left="720" w:header="709" w:footer="709" w:gutter="0"/>
          <w:cols w:space="708"/>
          <w:titlePg/>
          <w:docGrid w:linePitch="360"/>
        </w:sectPr>
      </w:pPr>
    </w:p>
    <w:p w:rsidR="00AA5D6A" w:rsidRDefault="00AA5D6A" w:rsidP="004F01D7">
      <w:pPr>
        <w:tabs>
          <w:tab w:val="left" w:pos="10206"/>
          <w:tab w:val="left" w:pos="13438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F01D7">
        <w:rPr>
          <w:rFonts w:ascii="Times New Roman" w:hAnsi="Times New Roman"/>
          <w:b/>
          <w:bCs/>
          <w:sz w:val="24"/>
          <w:szCs w:val="24"/>
        </w:rPr>
        <w:lastRenderedPageBreak/>
        <w:t>Расчет НМЦК</w:t>
      </w:r>
    </w:p>
    <w:tbl>
      <w:tblPr>
        <w:tblW w:w="13304" w:type="dxa"/>
        <w:tblInd w:w="1294" w:type="dxa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456"/>
        <w:gridCol w:w="1956"/>
        <w:gridCol w:w="790"/>
        <w:gridCol w:w="810"/>
        <w:gridCol w:w="1653"/>
        <w:gridCol w:w="1653"/>
        <w:gridCol w:w="1653"/>
        <w:gridCol w:w="1343"/>
        <w:gridCol w:w="1122"/>
        <w:gridCol w:w="1868"/>
      </w:tblGrid>
      <w:tr w:rsidR="00657615" w:rsidRPr="00701C4B" w:rsidTr="00657615">
        <w:trPr>
          <w:trHeight w:val="1276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  <w:hideMark/>
          </w:tcPr>
          <w:p w:rsidR="00657615" w:rsidRPr="00765B3B" w:rsidRDefault="00657615" w:rsidP="00765B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 w:rsidRPr="00765B3B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765B3B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п</w:t>
            </w:r>
            <w:proofErr w:type="gramEnd"/>
            <w:r w:rsidRPr="00765B3B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  <w:hideMark/>
          </w:tcPr>
          <w:p w:rsidR="00657615" w:rsidRPr="00765B3B" w:rsidRDefault="00657615" w:rsidP="00765B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 w:rsidRPr="00765B3B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657615" w:rsidRPr="00765B3B" w:rsidRDefault="00657615" w:rsidP="00765B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 w:rsidRPr="00765B3B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Ед. изм.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657615" w:rsidRPr="00765B3B" w:rsidRDefault="00657615" w:rsidP="00765B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 w:rsidRPr="00765B3B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Кол-во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  <w:hideMark/>
          </w:tcPr>
          <w:p w:rsidR="00657615" w:rsidRPr="00765B3B" w:rsidRDefault="00657615" w:rsidP="00765B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 w:rsidRPr="00765B3B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Коммерческое предложение № 1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  <w:hideMark/>
          </w:tcPr>
          <w:p w:rsidR="00657615" w:rsidRPr="00765B3B" w:rsidRDefault="00657615" w:rsidP="00765B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 w:rsidRPr="00765B3B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Коммерческое предложение № 2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  <w:hideMark/>
          </w:tcPr>
          <w:p w:rsidR="00657615" w:rsidRPr="00765B3B" w:rsidRDefault="00657615" w:rsidP="00765B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 w:rsidRPr="00765B3B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Коммерческое предложение № 3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  <w:hideMark/>
          </w:tcPr>
          <w:p w:rsidR="00657615" w:rsidRPr="00765B3B" w:rsidRDefault="00657615" w:rsidP="00765B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 w:rsidRPr="00765B3B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Сумма  отклонения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  <w:hideMark/>
          </w:tcPr>
          <w:p w:rsidR="00657615" w:rsidRPr="00765B3B" w:rsidRDefault="00657615" w:rsidP="00765B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 w:rsidRPr="00765B3B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Коэфф. вариации</w:t>
            </w:r>
            <w:proofErr w:type="gramStart"/>
            <w:r w:rsidRPr="00765B3B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7B6D2F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(</w:t>
            </w:r>
            <w:r w:rsidRPr="00765B3B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%</w:t>
            </w:r>
            <w:r w:rsidR="007B6D2F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)</w:t>
            </w:r>
            <w:proofErr w:type="gramEnd"/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  <w:hideMark/>
          </w:tcPr>
          <w:p w:rsidR="00657615" w:rsidRPr="00765B3B" w:rsidRDefault="00657615" w:rsidP="006576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Наименьшая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7B6D2F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из предолжен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ных цен          </w:t>
            </w:r>
            <w:r w:rsidRPr="00765B3B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        </w:t>
            </w:r>
            <w:r w:rsidR="007B6D2F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(</w:t>
            </w:r>
            <w:r w:rsidRPr="00765B3B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руб.</w:t>
            </w:r>
            <w:r w:rsidR="007B6D2F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)</w:t>
            </w:r>
          </w:p>
        </w:tc>
      </w:tr>
      <w:tr w:rsidR="00657615" w:rsidRPr="00701C4B" w:rsidTr="001C2B7A">
        <w:trPr>
          <w:trHeight w:val="269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657615" w:rsidRPr="00765B3B" w:rsidRDefault="00657615" w:rsidP="00562F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765B3B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657615" w:rsidRPr="00765B3B" w:rsidRDefault="00657615" w:rsidP="00562F0E">
            <w:pPr>
              <w:tabs>
                <w:tab w:val="left" w:pos="720"/>
              </w:tabs>
              <w:snapToGrid w:val="0"/>
              <w:spacing w:after="0" w:line="240" w:lineRule="auto"/>
              <w:ind w:right="12"/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</w:pPr>
            <w:r w:rsidRPr="00765B3B">
              <w:rPr>
                <w:rFonts w:ascii="Times New Roman" w:hAnsi="Times New Roman"/>
                <w:sz w:val="20"/>
                <w:szCs w:val="20"/>
              </w:rPr>
              <w:t>Установка нового блока СКЗИ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657615" w:rsidRPr="00765B3B" w:rsidRDefault="00657615" w:rsidP="001C2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765B3B">
              <w:rPr>
                <w:rFonts w:ascii="Times New Roman" w:hAnsi="Times New Roman"/>
                <w:sz w:val="20"/>
                <w:szCs w:val="20"/>
              </w:rPr>
              <w:t>Усл. ед.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657615" w:rsidRPr="00765B3B" w:rsidRDefault="00657615" w:rsidP="001C2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765B3B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657615" w:rsidRPr="00765B3B" w:rsidRDefault="00657615" w:rsidP="001C2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124 000,00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615" w:rsidRPr="00765B3B" w:rsidRDefault="00657615" w:rsidP="001C2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132 000,00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657615" w:rsidRPr="00765B3B" w:rsidRDefault="00657615" w:rsidP="001C2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136 000,00</w:t>
            </w:r>
          </w:p>
        </w:tc>
        <w:tc>
          <w:tcPr>
            <w:tcW w:w="13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657615" w:rsidRPr="00765B3B" w:rsidRDefault="00657615" w:rsidP="002D26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2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657615" w:rsidRPr="00765B3B" w:rsidRDefault="00657615" w:rsidP="00C92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657615" w:rsidRPr="00765B3B" w:rsidRDefault="00657615" w:rsidP="002D26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657615" w:rsidRPr="00701C4B" w:rsidTr="001C2B7A">
        <w:trPr>
          <w:trHeight w:val="269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657615" w:rsidRPr="00765B3B" w:rsidRDefault="00657615" w:rsidP="00562F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765B3B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57615" w:rsidRPr="00765B3B" w:rsidRDefault="00657615" w:rsidP="00E76CA1">
            <w:pPr>
              <w:rPr>
                <w:rFonts w:ascii="Times New Roman" w:hAnsi="Times New Roman"/>
                <w:sz w:val="20"/>
                <w:szCs w:val="20"/>
              </w:rPr>
            </w:pPr>
            <w:r w:rsidRPr="00765B3B">
              <w:rPr>
                <w:rFonts w:ascii="Times New Roman" w:hAnsi="Times New Roman"/>
                <w:bCs/>
                <w:sz w:val="20"/>
                <w:szCs w:val="20"/>
              </w:rPr>
              <w:t>Сопровождение метрологической поверки тахографа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657615" w:rsidRPr="00765B3B" w:rsidRDefault="00657615" w:rsidP="001C2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765B3B">
              <w:rPr>
                <w:rFonts w:ascii="Times New Roman" w:hAnsi="Times New Roman"/>
                <w:sz w:val="20"/>
                <w:szCs w:val="20"/>
              </w:rPr>
              <w:t>Усл. ед.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657615" w:rsidRPr="00765B3B" w:rsidRDefault="00657615" w:rsidP="001C2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765B3B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657615" w:rsidRPr="00765B3B" w:rsidRDefault="00657615" w:rsidP="001C2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17 500,00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615" w:rsidRPr="00765B3B" w:rsidRDefault="00657615" w:rsidP="001C2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20 000,00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657615" w:rsidRPr="00765B3B" w:rsidRDefault="00657615" w:rsidP="001C2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25 000,00</w:t>
            </w:r>
          </w:p>
        </w:tc>
        <w:tc>
          <w:tcPr>
            <w:tcW w:w="1343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657615" w:rsidRPr="00765B3B" w:rsidRDefault="00657615" w:rsidP="002D26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657615" w:rsidRPr="00765B3B" w:rsidRDefault="00657615" w:rsidP="00C92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68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657615" w:rsidRPr="00765B3B" w:rsidRDefault="00657615" w:rsidP="002D26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657615" w:rsidRPr="00701C4B" w:rsidTr="001C2B7A">
        <w:trPr>
          <w:trHeight w:val="269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657615" w:rsidRPr="00765B3B" w:rsidRDefault="00657615" w:rsidP="00562F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765B3B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57615" w:rsidRPr="00765B3B" w:rsidRDefault="00657615" w:rsidP="00E76CA1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765B3B">
              <w:rPr>
                <w:rFonts w:ascii="Times New Roman" w:hAnsi="Times New Roman"/>
                <w:bCs/>
                <w:sz w:val="20"/>
                <w:szCs w:val="20"/>
              </w:rPr>
              <w:t>Замена батарейки в тахографе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657615" w:rsidRPr="00765B3B" w:rsidRDefault="00657615" w:rsidP="001C2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765B3B">
              <w:rPr>
                <w:rFonts w:ascii="Times New Roman" w:hAnsi="Times New Roman"/>
                <w:sz w:val="20"/>
                <w:szCs w:val="20"/>
              </w:rPr>
              <w:t>Усл. ед.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657615" w:rsidRPr="00765B3B" w:rsidRDefault="00657615" w:rsidP="001C2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765B3B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657615" w:rsidRPr="00765B3B" w:rsidRDefault="00657615" w:rsidP="001C2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6 000,00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615" w:rsidRPr="00765B3B" w:rsidRDefault="00657615" w:rsidP="001C2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9 000,00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657615" w:rsidRPr="00765B3B" w:rsidRDefault="00657615" w:rsidP="001C2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10 500,00</w:t>
            </w:r>
          </w:p>
        </w:tc>
        <w:tc>
          <w:tcPr>
            <w:tcW w:w="1343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657615" w:rsidRPr="00765B3B" w:rsidRDefault="00657615" w:rsidP="002D26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657615" w:rsidRPr="00765B3B" w:rsidRDefault="00657615" w:rsidP="00C92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68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657615" w:rsidRPr="00765B3B" w:rsidRDefault="00657615" w:rsidP="002D26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657615" w:rsidRPr="00701C4B" w:rsidTr="001C2B7A">
        <w:trPr>
          <w:trHeight w:val="269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657615" w:rsidRPr="00765B3B" w:rsidRDefault="00657615" w:rsidP="00562F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765B3B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57615" w:rsidRPr="00765B3B" w:rsidRDefault="00657615" w:rsidP="00E76CA1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765B3B">
              <w:rPr>
                <w:rFonts w:ascii="Times New Roman" w:hAnsi="Times New Roman"/>
                <w:bCs/>
                <w:sz w:val="20"/>
                <w:szCs w:val="20"/>
              </w:rPr>
              <w:t>Замена кнопок на тахографе Меркурий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657615" w:rsidRPr="00765B3B" w:rsidRDefault="00657615" w:rsidP="001C2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765B3B">
              <w:rPr>
                <w:rFonts w:ascii="Times New Roman" w:hAnsi="Times New Roman"/>
                <w:sz w:val="20"/>
                <w:szCs w:val="20"/>
              </w:rPr>
              <w:t>Усл. ед.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657615" w:rsidRPr="00765B3B" w:rsidRDefault="00657615" w:rsidP="001C2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765B3B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657615" w:rsidRPr="00765B3B" w:rsidRDefault="00657615" w:rsidP="001C2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2 500,00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615" w:rsidRPr="00765B3B" w:rsidRDefault="00657615" w:rsidP="001C2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3 500,00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657615" w:rsidRPr="00765B3B" w:rsidRDefault="00657615" w:rsidP="001C2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4 000,00</w:t>
            </w:r>
          </w:p>
        </w:tc>
        <w:tc>
          <w:tcPr>
            <w:tcW w:w="13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657615" w:rsidRPr="00765B3B" w:rsidRDefault="00657615" w:rsidP="002D26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2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657615" w:rsidRPr="00765B3B" w:rsidRDefault="00657615" w:rsidP="00C92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657615" w:rsidRPr="00765B3B" w:rsidRDefault="00657615" w:rsidP="002D26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657615" w:rsidRPr="00701C4B" w:rsidTr="009336D6">
        <w:trPr>
          <w:trHeight w:val="269"/>
        </w:trPr>
        <w:tc>
          <w:tcPr>
            <w:tcW w:w="40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657615" w:rsidRPr="001C2B7A" w:rsidRDefault="00657615" w:rsidP="006576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  <w:lang w:eastAsia="en-US"/>
              </w:rPr>
            </w:pPr>
            <w:r w:rsidRPr="001C2B7A">
              <w:rPr>
                <w:rFonts w:ascii="Times New Roman" w:hAnsi="Times New Roman"/>
                <w:b/>
                <w:color w:val="000000"/>
                <w:sz w:val="20"/>
                <w:szCs w:val="20"/>
                <w:lang w:eastAsia="en-US"/>
              </w:rPr>
              <w:t>Итого: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657615" w:rsidRPr="001C2B7A" w:rsidRDefault="00657615" w:rsidP="00562F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en-US"/>
              </w:rPr>
            </w:pPr>
            <w:r w:rsidRPr="001C2B7A">
              <w:rPr>
                <w:rFonts w:ascii="Times New Roman" w:hAnsi="Times New Roman"/>
                <w:b/>
                <w:color w:val="000000"/>
                <w:sz w:val="20"/>
                <w:szCs w:val="20"/>
                <w:lang w:eastAsia="en-US"/>
              </w:rPr>
              <w:t>150 000,00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615" w:rsidRPr="001C2B7A" w:rsidRDefault="00657615" w:rsidP="00562F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en-US"/>
              </w:rPr>
            </w:pPr>
            <w:r w:rsidRPr="001C2B7A">
              <w:rPr>
                <w:rFonts w:ascii="Times New Roman" w:hAnsi="Times New Roman"/>
                <w:b/>
                <w:color w:val="000000"/>
                <w:sz w:val="20"/>
                <w:szCs w:val="20"/>
                <w:lang w:eastAsia="en-US"/>
              </w:rPr>
              <w:t>164 500,00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657615" w:rsidRPr="001C2B7A" w:rsidRDefault="00657615" w:rsidP="00562F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en-US"/>
              </w:rPr>
            </w:pPr>
            <w:r w:rsidRPr="001C2B7A">
              <w:rPr>
                <w:rFonts w:ascii="Times New Roman" w:hAnsi="Times New Roman"/>
                <w:b/>
                <w:color w:val="000000"/>
                <w:sz w:val="20"/>
                <w:szCs w:val="20"/>
                <w:lang w:eastAsia="en-US"/>
              </w:rPr>
              <w:t>175 500,00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657615" w:rsidRPr="001C2B7A" w:rsidRDefault="00657615" w:rsidP="002D26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en-US"/>
              </w:rPr>
            </w:pPr>
            <w:r w:rsidRPr="001C2B7A">
              <w:rPr>
                <w:rFonts w:ascii="Times New Roman" w:hAnsi="Times New Roman"/>
                <w:b/>
                <w:color w:val="000000"/>
                <w:sz w:val="20"/>
                <w:szCs w:val="20"/>
                <w:lang w:eastAsia="en-US"/>
              </w:rPr>
              <w:t>12789,97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657615" w:rsidRPr="001C2B7A" w:rsidRDefault="00657615" w:rsidP="00C92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en-US"/>
              </w:rPr>
            </w:pPr>
            <w:r w:rsidRPr="001C2B7A">
              <w:rPr>
                <w:rFonts w:ascii="Times New Roman" w:hAnsi="Times New Roman"/>
                <w:b/>
                <w:color w:val="000000"/>
                <w:sz w:val="20"/>
                <w:szCs w:val="20"/>
                <w:lang w:eastAsia="en-US"/>
              </w:rPr>
              <w:t>7,83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657615" w:rsidRPr="007B6D2F" w:rsidRDefault="00657615" w:rsidP="002D26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en-US"/>
              </w:rPr>
            </w:pPr>
            <w:r w:rsidRPr="007B6D2F">
              <w:rPr>
                <w:rFonts w:ascii="Times New Roman" w:hAnsi="Times New Roman"/>
                <w:b/>
                <w:color w:val="000000"/>
                <w:sz w:val="20"/>
                <w:szCs w:val="20"/>
                <w:lang w:eastAsia="en-US"/>
              </w:rPr>
              <w:t>150 000,00</w:t>
            </w:r>
          </w:p>
        </w:tc>
      </w:tr>
      <w:tr w:rsidR="00657615" w:rsidRPr="00701C4B" w:rsidTr="00AC7D09">
        <w:trPr>
          <w:trHeight w:val="269"/>
        </w:trPr>
        <w:tc>
          <w:tcPr>
            <w:tcW w:w="1143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657615" w:rsidRPr="00E82B50" w:rsidRDefault="00657615" w:rsidP="006576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82B50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Итого по наименьшей из предложенных цен: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657615" w:rsidRPr="007B6D2F" w:rsidRDefault="00657615" w:rsidP="002D26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 w:rsidRPr="007B6D2F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150 000,00</w:t>
            </w:r>
          </w:p>
        </w:tc>
      </w:tr>
    </w:tbl>
    <w:p w:rsidR="00C920AF" w:rsidRDefault="00C920AF" w:rsidP="00750D9A">
      <w:pPr>
        <w:tabs>
          <w:tab w:val="left" w:pos="10206"/>
          <w:tab w:val="left" w:pos="13438"/>
        </w:tabs>
        <w:autoSpaceDE w:val="0"/>
        <w:autoSpaceDN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825792" w:rsidRPr="007B14A9" w:rsidRDefault="00825792" w:rsidP="0082579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B14A9">
        <w:rPr>
          <w:rFonts w:ascii="Times New Roman" w:hAnsi="Times New Roman"/>
          <w:sz w:val="24"/>
          <w:szCs w:val="24"/>
        </w:rPr>
        <w:t>•</w:t>
      </w:r>
      <w:r w:rsidRPr="007B14A9">
        <w:rPr>
          <w:rFonts w:ascii="Times New Roman" w:hAnsi="Times New Roman"/>
          <w:sz w:val="24"/>
          <w:szCs w:val="24"/>
        </w:rPr>
        <w:tab/>
        <w:t>Информация о валюте, используемой для формирования цены контракта и расчетов с поставщиками (исполнителями, подрядчиками): Российский рубль</w:t>
      </w:r>
    </w:p>
    <w:p w:rsidR="00825792" w:rsidRPr="007B14A9" w:rsidRDefault="00825792" w:rsidP="0082579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B14A9">
        <w:rPr>
          <w:rFonts w:ascii="Times New Roman" w:hAnsi="Times New Roman"/>
          <w:sz w:val="24"/>
          <w:szCs w:val="24"/>
        </w:rPr>
        <w:t>•</w:t>
      </w:r>
      <w:r w:rsidRPr="007B14A9">
        <w:rPr>
          <w:rFonts w:ascii="Times New Roman" w:hAnsi="Times New Roman"/>
          <w:sz w:val="24"/>
          <w:szCs w:val="24"/>
        </w:rPr>
        <w:tab/>
        <w:t>Источник финансирования: Федеральный бюджет</w:t>
      </w:r>
    </w:p>
    <w:p w:rsidR="00825792" w:rsidRPr="007B14A9" w:rsidRDefault="00825792" w:rsidP="0082579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B14A9">
        <w:rPr>
          <w:rFonts w:ascii="Times New Roman" w:hAnsi="Times New Roman"/>
          <w:sz w:val="24"/>
          <w:szCs w:val="24"/>
        </w:rPr>
        <w:t>•</w:t>
      </w:r>
      <w:r w:rsidRPr="007B14A9">
        <w:rPr>
          <w:rFonts w:ascii="Times New Roman" w:hAnsi="Times New Roman"/>
          <w:sz w:val="24"/>
          <w:szCs w:val="24"/>
        </w:rPr>
        <w:tab/>
        <w:t>Порядок применения официального курса иностранной валюты к рублю Российской Федерации, установленного Центральным банком Российской Федерации и используемого при оплате контракта - Не применяется</w:t>
      </w:r>
    </w:p>
    <w:p w:rsidR="00AA5D6A" w:rsidRPr="004F01D7" w:rsidRDefault="00AA5D6A" w:rsidP="004F01D7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4F01D7">
        <w:rPr>
          <w:rFonts w:ascii="Times New Roman" w:hAnsi="Times New Roman"/>
          <w:sz w:val="24"/>
          <w:szCs w:val="24"/>
          <w:lang w:eastAsia="en-US"/>
        </w:rPr>
        <w:t>В целях определения однородности совокупности значений выявленных цен, используемых в расчете НМЦК, коэффициент вариации цены определяется по формуле:</w:t>
      </w:r>
    </w:p>
    <w:p w:rsidR="00AA5D6A" w:rsidRPr="004F01D7" w:rsidRDefault="001555E1" w:rsidP="004F01D7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69.3pt;height:24.45pt;visibility:visible" filled="t">
            <v:imagedata r:id="rId6" o:title=""/>
          </v:shape>
        </w:pict>
      </w:r>
      <w:r w:rsidR="00AA5D6A" w:rsidRPr="004F01D7">
        <w:rPr>
          <w:rFonts w:ascii="Times New Roman" w:hAnsi="Times New Roman"/>
          <w:sz w:val="24"/>
          <w:szCs w:val="24"/>
          <w:lang w:eastAsia="en-US"/>
        </w:rPr>
        <w:t xml:space="preserve">       ,где: V - коэффициент вариации; </w:t>
      </w:r>
      <w:r>
        <w:rPr>
          <w:rFonts w:ascii="Times New Roman" w:hAnsi="Times New Roman"/>
          <w:noProof/>
          <w:sz w:val="24"/>
          <w:szCs w:val="24"/>
        </w:rPr>
        <w:pict>
          <v:shape id="Рисунок 2" o:spid="_x0000_i1026" type="#_x0000_t75" style="width:92.4pt;height:29.2pt;visibility:visible" filled="t">
            <v:imagedata r:id="rId7" o:title=""/>
          </v:shape>
        </w:pict>
      </w:r>
      <w:r w:rsidR="00AA5D6A" w:rsidRPr="004F01D7">
        <w:rPr>
          <w:rFonts w:ascii="Times New Roman" w:hAnsi="Times New Roman"/>
          <w:sz w:val="24"/>
          <w:szCs w:val="24"/>
          <w:lang w:eastAsia="en-US"/>
        </w:rPr>
        <w:t xml:space="preserve"> - среднее квадратичное отклонение;</w:t>
      </w:r>
    </w:p>
    <w:p w:rsidR="00AA5D6A" w:rsidRPr="004F01D7" w:rsidRDefault="001555E1" w:rsidP="004F01D7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noProof/>
          <w:sz w:val="24"/>
          <w:szCs w:val="24"/>
        </w:rPr>
        <w:pict>
          <v:shape id="Рисунок 3" o:spid="_x0000_i1027" type="#_x0000_t75" style="width:18.35pt;height:21.75pt;visibility:visible" filled="t">
            <v:imagedata r:id="rId8" o:title=""/>
          </v:shape>
        </w:pict>
      </w:r>
      <w:r w:rsidR="00AA5D6A" w:rsidRPr="004F01D7">
        <w:rPr>
          <w:rFonts w:ascii="Times New Roman" w:hAnsi="Times New Roman"/>
          <w:sz w:val="24"/>
          <w:szCs w:val="24"/>
          <w:lang w:eastAsia="en-US"/>
        </w:rPr>
        <w:t xml:space="preserve"> - цена единицы товара, работы, услуги, указанная в источнике с номером i;</w:t>
      </w:r>
    </w:p>
    <w:p w:rsidR="00AA5D6A" w:rsidRPr="004F01D7" w:rsidRDefault="00AA5D6A" w:rsidP="004F01D7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4F01D7">
        <w:rPr>
          <w:rFonts w:ascii="Times New Roman" w:hAnsi="Times New Roman"/>
          <w:sz w:val="24"/>
          <w:szCs w:val="24"/>
          <w:lang w:eastAsia="en-US"/>
        </w:rPr>
        <w:t>&lt;ц&gt; - средняя арифметическая величина цены единицы товара, работы, услуги;</w:t>
      </w:r>
    </w:p>
    <w:p w:rsidR="00AA5D6A" w:rsidRPr="004F01D7" w:rsidRDefault="00AA5D6A" w:rsidP="004F01D7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4F01D7">
        <w:rPr>
          <w:rFonts w:ascii="Times New Roman" w:hAnsi="Times New Roman"/>
          <w:sz w:val="24"/>
          <w:szCs w:val="24"/>
          <w:lang w:eastAsia="en-US"/>
        </w:rPr>
        <w:t>n - количество значений, используемых в расчете.</w:t>
      </w:r>
    </w:p>
    <w:p w:rsidR="00AA5D6A" w:rsidRPr="004F01D7" w:rsidRDefault="00AA5D6A" w:rsidP="004F01D7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4F01D7">
        <w:rPr>
          <w:rFonts w:ascii="Times New Roman" w:hAnsi="Times New Roman"/>
          <w:sz w:val="24"/>
          <w:szCs w:val="24"/>
          <w:lang w:eastAsia="en-US"/>
        </w:rPr>
        <w:t>Совокупность значений, используемых в расчете, при определении НМЦК считается неоднородной, если  коэффициент вариации цены превышает 33%,</w:t>
      </w:r>
    </w:p>
    <w:p w:rsidR="00AA5D6A" w:rsidRPr="004F01D7" w:rsidRDefault="00AA5D6A" w:rsidP="004F01D7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4F01D7">
        <w:rPr>
          <w:rFonts w:ascii="Times New Roman" w:hAnsi="Times New Roman"/>
          <w:sz w:val="24"/>
          <w:szCs w:val="24"/>
          <w:lang w:eastAsia="en-US"/>
        </w:rPr>
        <w:t xml:space="preserve">Начальная (максимальная) цена контракта, рассчитанная методом сопоставимых рыночных цен (анализа рынка) определяется по формуле: </w:t>
      </w:r>
      <w:r w:rsidR="001555E1">
        <w:rPr>
          <w:rFonts w:ascii="Times New Roman" w:hAnsi="Times New Roman"/>
          <w:noProof/>
          <w:sz w:val="24"/>
          <w:szCs w:val="24"/>
        </w:rPr>
        <w:pict>
          <v:shape id="Рисунок 4" o:spid="_x0000_i1028" type="#_x0000_t75" style="width:99.85pt;height:25.8pt;visibility:visible" filled="t">
            <v:imagedata r:id="rId9" o:title=""/>
          </v:shape>
        </w:pict>
      </w:r>
      <w:r w:rsidRPr="004F01D7">
        <w:rPr>
          <w:rFonts w:ascii="Times New Roman" w:hAnsi="Times New Roman"/>
          <w:sz w:val="24"/>
          <w:szCs w:val="24"/>
          <w:lang w:eastAsia="en-US"/>
        </w:rPr>
        <w:t>,</w:t>
      </w:r>
    </w:p>
    <w:p w:rsidR="00AA5D6A" w:rsidRPr="004F01D7" w:rsidRDefault="00AA5D6A" w:rsidP="004F01D7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4F01D7">
        <w:rPr>
          <w:rFonts w:ascii="Times New Roman" w:hAnsi="Times New Roman"/>
          <w:sz w:val="24"/>
          <w:szCs w:val="24"/>
          <w:lang w:eastAsia="en-US"/>
        </w:rPr>
        <w:lastRenderedPageBreak/>
        <w:t xml:space="preserve">где: </w:t>
      </w:r>
      <w:r w:rsidR="001555E1">
        <w:rPr>
          <w:rFonts w:ascii="Times New Roman" w:hAnsi="Times New Roman"/>
          <w:noProof/>
          <w:sz w:val="24"/>
          <w:szCs w:val="24"/>
        </w:rPr>
        <w:pict>
          <v:shape id="Рисунок 5" o:spid="_x0000_i1029" type="#_x0000_t75" style="width:38.7pt;height:13.6pt;visibility:visible" filled="t">
            <v:imagedata r:id="rId10" o:title=""/>
          </v:shape>
        </w:pict>
      </w:r>
      <w:r w:rsidRPr="004F01D7">
        <w:rPr>
          <w:rFonts w:ascii="Times New Roman" w:hAnsi="Times New Roman"/>
          <w:sz w:val="24"/>
          <w:szCs w:val="24"/>
          <w:lang w:eastAsia="en-US"/>
        </w:rPr>
        <w:t xml:space="preserve"> - НМЦК, </w:t>
      </w:r>
      <w:proofErr w:type="gramStart"/>
      <w:r w:rsidRPr="004F01D7">
        <w:rPr>
          <w:rFonts w:ascii="Times New Roman" w:hAnsi="Times New Roman"/>
          <w:sz w:val="24"/>
          <w:szCs w:val="24"/>
          <w:lang w:eastAsia="en-US"/>
        </w:rPr>
        <w:t>определяемая</w:t>
      </w:r>
      <w:proofErr w:type="gramEnd"/>
      <w:r w:rsidRPr="004F01D7">
        <w:rPr>
          <w:rFonts w:ascii="Times New Roman" w:hAnsi="Times New Roman"/>
          <w:sz w:val="24"/>
          <w:szCs w:val="24"/>
          <w:lang w:eastAsia="en-US"/>
        </w:rPr>
        <w:t xml:space="preserve"> методом сопоставимых рыночных цен (анализа рынка);</w:t>
      </w:r>
    </w:p>
    <w:p w:rsidR="00AA5D6A" w:rsidRPr="004F01D7" w:rsidRDefault="00AA5D6A" w:rsidP="004F01D7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4F01D7">
        <w:rPr>
          <w:rFonts w:ascii="Times New Roman" w:hAnsi="Times New Roman"/>
          <w:sz w:val="24"/>
          <w:szCs w:val="24"/>
          <w:lang w:eastAsia="en-US"/>
        </w:rPr>
        <w:t>v - количество закупаемого товара;</w:t>
      </w:r>
    </w:p>
    <w:p w:rsidR="00AA5D6A" w:rsidRPr="004F01D7" w:rsidRDefault="00AA5D6A" w:rsidP="004F01D7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4F01D7">
        <w:rPr>
          <w:rFonts w:ascii="Times New Roman" w:hAnsi="Times New Roman"/>
          <w:sz w:val="24"/>
          <w:szCs w:val="24"/>
          <w:lang w:eastAsia="en-US"/>
        </w:rPr>
        <w:t>n - количество значений, используемых в расчете;</w:t>
      </w:r>
    </w:p>
    <w:p w:rsidR="00AA5D6A" w:rsidRPr="004F01D7" w:rsidRDefault="00AA5D6A" w:rsidP="004F01D7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4F01D7">
        <w:rPr>
          <w:rFonts w:ascii="Times New Roman" w:hAnsi="Times New Roman"/>
          <w:sz w:val="24"/>
          <w:szCs w:val="24"/>
          <w:lang w:eastAsia="en-US"/>
        </w:rPr>
        <w:t>i - номер источника ценовой информации;</w:t>
      </w:r>
    </w:p>
    <w:p w:rsidR="00AA5D6A" w:rsidRPr="004F01D7" w:rsidRDefault="001555E1" w:rsidP="004F01D7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noProof/>
          <w:sz w:val="24"/>
          <w:szCs w:val="24"/>
        </w:rPr>
        <w:pict>
          <v:shape id="Рисунок 6" o:spid="_x0000_i1030" type="#_x0000_t75" style="width:11.55pt;height:18.35pt;visibility:visible" filled="t">
            <v:imagedata r:id="rId8" o:title=""/>
          </v:shape>
        </w:pict>
      </w:r>
      <w:r w:rsidR="00AA5D6A" w:rsidRPr="004F01D7">
        <w:rPr>
          <w:rFonts w:ascii="Times New Roman" w:hAnsi="Times New Roman"/>
          <w:sz w:val="24"/>
          <w:szCs w:val="24"/>
          <w:lang w:eastAsia="en-US"/>
        </w:rPr>
        <w:t xml:space="preserve"> - - цена единицы товара, представленная в источнике с номером i.</w:t>
      </w:r>
    </w:p>
    <w:p w:rsidR="007F7661" w:rsidRPr="00750D9A" w:rsidRDefault="007F7661" w:rsidP="00D60ABE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eastAsia="en-US"/>
        </w:rPr>
      </w:pPr>
    </w:p>
    <w:p w:rsidR="00AA5D6A" w:rsidRPr="006251AD" w:rsidRDefault="009A2874" w:rsidP="00D60AB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481126">
        <w:rPr>
          <w:rFonts w:ascii="Times New Roman" w:hAnsi="Times New Roman"/>
          <w:b/>
          <w:sz w:val="24"/>
          <w:szCs w:val="24"/>
          <w:lang w:eastAsia="en-US"/>
        </w:rPr>
        <w:t>Начальная (максимальная) цена контракта, рассчитанная методом сопоставимых рыночных цен (анализа цен) сформирована по наименьшей из предложенных цен, поступившей в ответ на Запрос о предоста</w:t>
      </w:r>
      <w:r w:rsidR="007B3C22">
        <w:rPr>
          <w:rFonts w:ascii="Times New Roman" w:hAnsi="Times New Roman"/>
          <w:b/>
          <w:sz w:val="24"/>
          <w:szCs w:val="24"/>
          <w:lang w:eastAsia="en-US"/>
        </w:rPr>
        <w:t>влении ценовой информации</w:t>
      </w:r>
      <w:r w:rsidR="00B3539F">
        <w:rPr>
          <w:rFonts w:ascii="Times New Roman" w:hAnsi="Times New Roman"/>
          <w:b/>
          <w:sz w:val="24"/>
          <w:szCs w:val="24"/>
          <w:lang w:eastAsia="en-US"/>
        </w:rPr>
        <w:t xml:space="preserve"> вх. от </w:t>
      </w:r>
      <w:r w:rsidR="002D2647">
        <w:rPr>
          <w:rFonts w:ascii="Times New Roman" w:hAnsi="Times New Roman"/>
          <w:b/>
          <w:sz w:val="24"/>
          <w:szCs w:val="24"/>
          <w:lang w:eastAsia="en-US"/>
        </w:rPr>
        <w:t>27.05</w:t>
      </w:r>
      <w:r w:rsidR="00B3539F">
        <w:rPr>
          <w:rFonts w:ascii="Times New Roman" w:hAnsi="Times New Roman"/>
          <w:b/>
          <w:sz w:val="24"/>
          <w:szCs w:val="24"/>
          <w:lang w:eastAsia="en-US"/>
        </w:rPr>
        <w:t xml:space="preserve">.2026г. </w:t>
      </w:r>
      <w:r w:rsidR="002D2647">
        <w:rPr>
          <w:rFonts w:ascii="Times New Roman" w:hAnsi="Times New Roman"/>
          <w:b/>
          <w:sz w:val="24"/>
          <w:szCs w:val="24"/>
          <w:lang w:eastAsia="en-US"/>
        </w:rPr>
        <w:t>№ /20-33/120</w:t>
      </w:r>
      <w:r w:rsidRPr="00481126">
        <w:rPr>
          <w:rFonts w:ascii="Times New Roman" w:hAnsi="Times New Roman"/>
          <w:b/>
          <w:sz w:val="24"/>
          <w:szCs w:val="24"/>
          <w:lang w:eastAsia="en-US"/>
        </w:rPr>
        <w:t xml:space="preserve"> «</w:t>
      </w:r>
      <w:r w:rsidR="007B3C22">
        <w:rPr>
          <w:rFonts w:ascii="Times New Roman" w:hAnsi="Times New Roman"/>
          <w:b/>
          <w:sz w:val="24"/>
          <w:szCs w:val="24"/>
          <w:lang w:eastAsia="en-US"/>
        </w:rPr>
        <w:t xml:space="preserve">ИП </w:t>
      </w:r>
      <w:r w:rsidR="002D2647">
        <w:rPr>
          <w:rFonts w:ascii="Times New Roman" w:hAnsi="Times New Roman"/>
          <w:b/>
          <w:sz w:val="24"/>
          <w:szCs w:val="24"/>
          <w:lang w:eastAsia="en-US"/>
        </w:rPr>
        <w:t>Дерябин О.Н</w:t>
      </w:r>
      <w:r w:rsidR="007B3C22">
        <w:rPr>
          <w:rFonts w:ascii="Times New Roman" w:hAnsi="Times New Roman"/>
          <w:b/>
          <w:sz w:val="24"/>
          <w:szCs w:val="24"/>
          <w:lang w:eastAsia="en-US"/>
        </w:rPr>
        <w:t>.</w:t>
      </w:r>
      <w:r w:rsidRPr="00CF5D43">
        <w:rPr>
          <w:rFonts w:ascii="Times New Roman" w:hAnsi="Times New Roman"/>
          <w:b/>
          <w:sz w:val="24"/>
          <w:szCs w:val="24"/>
          <w:lang w:eastAsia="en-US"/>
        </w:rPr>
        <w:t>»</w:t>
      </w:r>
      <w:r w:rsidRPr="00481126">
        <w:rPr>
          <w:rFonts w:ascii="Times New Roman" w:hAnsi="Times New Roman"/>
          <w:b/>
          <w:sz w:val="24"/>
          <w:szCs w:val="24"/>
          <w:lang w:eastAsia="en-US"/>
        </w:rPr>
        <w:t xml:space="preserve"> и составляет</w:t>
      </w:r>
      <w:r w:rsidR="00AA5D6A" w:rsidRPr="00692371">
        <w:rPr>
          <w:rFonts w:ascii="Times New Roman" w:hAnsi="Times New Roman"/>
          <w:b/>
          <w:sz w:val="24"/>
          <w:szCs w:val="24"/>
          <w:lang w:eastAsia="en-US"/>
        </w:rPr>
        <w:t xml:space="preserve"> </w:t>
      </w:r>
      <w:r w:rsidR="00AA5D6A" w:rsidRPr="00692371">
        <w:rPr>
          <w:rFonts w:ascii="Times New Roman" w:hAnsi="Times New Roman"/>
          <w:b/>
          <w:bCs/>
          <w:sz w:val="24"/>
          <w:szCs w:val="24"/>
          <w:lang w:eastAsia="en-US"/>
        </w:rPr>
        <w:t xml:space="preserve"> </w:t>
      </w:r>
      <w:r w:rsidR="002D2647"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>150 000</w:t>
      </w:r>
      <w:r w:rsidR="00F47ABA"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 xml:space="preserve"> </w:t>
      </w:r>
      <w:r w:rsidR="00C75644" w:rsidRPr="00692371">
        <w:rPr>
          <w:rFonts w:ascii="Times New Roman" w:hAnsi="Times New Roman"/>
          <w:b/>
          <w:bCs/>
          <w:sz w:val="24"/>
          <w:szCs w:val="24"/>
          <w:lang w:eastAsia="en-US"/>
        </w:rPr>
        <w:t>(</w:t>
      </w:r>
      <w:r w:rsidR="002D2647" w:rsidRPr="002D2647">
        <w:rPr>
          <w:rFonts w:ascii="Times New Roman" w:hAnsi="Times New Roman"/>
          <w:b/>
          <w:bCs/>
          <w:sz w:val="24"/>
          <w:szCs w:val="24"/>
          <w:lang w:eastAsia="en-US"/>
        </w:rPr>
        <w:t>сто пятьдесят тысяч</w:t>
      </w:r>
      <w:r w:rsidR="00C75644" w:rsidRPr="00692371">
        <w:rPr>
          <w:rFonts w:ascii="Times New Roman" w:hAnsi="Times New Roman"/>
          <w:b/>
          <w:bCs/>
          <w:sz w:val="24"/>
          <w:szCs w:val="24"/>
          <w:lang w:eastAsia="en-US"/>
        </w:rPr>
        <w:t>) рубл</w:t>
      </w:r>
      <w:r w:rsidR="00887453">
        <w:rPr>
          <w:rFonts w:ascii="Times New Roman" w:hAnsi="Times New Roman"/>
          <w:b/>
          <w:bCs/>
          <w:sz w:val="24"/>
          <w:szCs w:val="24"/>
          <w:lang w:eastAsia="en-US"/>
        </w:rPr>
        <w:t>ей</w:t>
      </w:r>
      <w:r w:rsidR="00C75644" w:rsidRPr="00692371">
        <w:rPr>
          <w:rFonts w:ascii="Times New Roman" w:hAnsi="Times New Roman"/>
          <w:b/>
          <w:bCs/>
          <w:sz w:val="24"/>
          <w:szCs w:val="24"/>
          <w:lang w:eastAsia="en-US"/>
        </w:rPr>
        <w:t xml:space="preserve"> </w:t>
      </w:r>
      <w:r w:rsidR="0059490B">
        <w:rPr>
          <w:rFonts w:ascii="Times New Roman" w:hAnsi="Times New Roman"/>
          <w:b/>
          <w:bCs/>
          <w:sz w:val="24"/>
          <w:szCs w:val="24"/>
          <w:lang w:eastAsia="en-US"/>
        </w:rPr>
        <w:t>00</w:t>
      </w:r>
      <w:r w:rsidR="00C75644" w:rsidRPr="00692371">
        <w:rPr>
          <w:rFonts w:ascii="Times New Roman" w:hAnsi="Times New Roman"/>
          <w:b/>
          <w:bCs/>
          <w:sz w:val="24"/>
          <w:szCs w:val="24"/>
          <w:lang w:eastAsia="en-US"/>
        </w:rPr>
        <w:t xml:space="preserve"> </w:t>
      </w:r>
      <w:r w:rsidR="00C75644" w:rsidRPr="00692371">
        <w:rPr>
          <w:rFonts w:ascii="Times New Roman" w:hAnsi="Times New Roman"/>
          <w:b/>
          <w:sz w:val="24"/>
          <w:szCs w:val="24"/>
          <w:lang w:eastAsia="en-US"/>
        </w:rPr>
        <w:t>коп</w:t>
      </w:r>
      <w:r w:rsidR="00D60ABE" w:rsidRPr="00692371">
        <w:rPr>
          <w:rFonts w:ascii="Times New Roman" w:hAnsi="Times New Roman"/>
          <w:b/>
          <w:sz w:val="24"/>
          <w:szCs w:val="24"/>
          <w:lang w:eastAsia="en-US"/>
        </w:rPr>
        <w:t>е</w:t>
      </w:r>
      <w:r w:rsidR="00D32222" w:rsidRPr="00692371">
        <w:rPr>
          <w:rFonts w:ascii="Times New Roman" w:hAnsi="Times New Roman"/>
          <w:b/>
          <w:sz w:val="24"/>
          <w:szCs w:val="24"/>
          <w:lang w:eastAsia="en-US"/>
        </w:rPr>
        <w:t>е</w:t>
      </w:r>
      <w:r w:rsidR="00D60ABE" w:rsidRPr="00692371">
        <w:rPr>
          <w:rFonts w:ascii="Times New Roman" w:hAnsi="Times New Roman"/>
          <w:b/>
          <w:sz w:val="24"/>
          <w:szCs w:val="24"/>
          <w:lang w:eastAsia="en-US"/>
        </w:rPr>
        <w:t>к</w:t>
      </w:r>
      <w:r w:rsidR="00C75644" w:rsidRPr="00692371">
        <w:rPr>
          <w:rFonts w:ascii="Times New Roman" w:hAnsi="Times New Roman"/>
          <w:b/>
          <w:sz w:val="24"/>
          <w:szCs w:val="24"/>
          <w:lang w:eastAsia="en-US"/>
        </w:rPr>
        <w:t>.</w:t>
      </w:r>
    </w:p>
    <w:p w:rsidR="00AA14F2" w:rsidRPr="00750D9A" w:rsidRDefault="00AA14F2" w:rsidP="0023627A">
      <w:pPr>
        <w:spacing w:after="0" w:line="240" w:lineRule="auto"/>
        <w:rPr>
          <w:rFonts w:ascii="Times New Roman" w:hAnsi="Times New Roman"/>
          <w:sz w:val="16"/>
          <w:szCs w:val="16"/>
        </w:rPr>
      </w:pPr>
      <w:bookmarkStart w:id="0" w:name="_GoBack"/>
      <w:bookmarkEnd w:id="0"/>
    </w:p>
    <w:sectPr w:rsidR="00AA14F2" w:rsidRPr="00750D9A" w:rsidSect="007E224D">
      <w:pgSz w:w="16839" w:h="11907" w:orient="landscape" w:code="9"/>
      <w:pgMar w:top="720" w:right="720" w:bottom="709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A5D6A"/>
    <w:rsid w:val="00002A2E"/>
    <w:rsid w:val="000063BF"/>
    <w:rsid w:val="000365C3"/>
    <w:rsid w:val="00055DCF"/>
    <w:rsid w:val="00060C9C"/>
    <w:rsid w:val="000B1BA7"/>
    <w:rsid w:val="000B2705"/>
    <w:rsid w:val="000B5B93"/>
    <w:rsid w:val="000C6F5B"/>
    <w:rsid w:val="000D54A6"/>
    <w:rsid w:val="000D76AE"/>
    <w:rsid w:val="000F115D"/>
    <w:rsid w:val="00133C3B"/>
    <w:rsid w:val="00135349"/>
    <w:rsid w:val="00136113"/>
    <w:rsid w:val="00143A2B"/>
    <w:rsid w:val="001513DF"/>
    <w:rsid w:val="00153288"/>
    <w:rsid w:val="001555E1"/>
    <w:rsid w:val="00162F94"/>
    <w:rsid w:val="001737B9"/>
    <w:rsid w:val="00177425"/>
    <w:rsid w:val="001844BF"/>
    <w:rsid w:val="001B3A82"/>
    <w:rsid w:val="001B42B2"/>
    <w:rsid w:val="001C2B7A"/>
    <w:rsid w:val="001D51DD"/>
    <w:rsid w:val="00217C6D"/>
    <w:rsid w:val="002327E5"/>
    <w:rsid w:val="0023627A"/>
    <w:rsid w:val="00251347"/>
    <w:rsid w:val="00285B57"/>
    <w:rsid w:val="002A6A47"/>
    <w:rsid w:val="002B5C5B"/>
    <w:rsid w:val="002D2647"/>
    <w:rsid w:val="002F3BDB"/>
    <w:rsid w:val="00314008"/>
    <w:rsid w:val="0032325C"/>
    <w:rsid w:val="00333BC3"/>
    <w:rsid w:val="00344F57"/>
    <w:rsid w:val="00351805"/>
    <w:rsid w:val="0038036F"/>
    <w:rsid w:val="003869CE"/>
    <w:rsid w:val="003B62C4"/>
    <w:rsid w:val="003C55DF"/>
    <w:rsid w:val="003D05CD"/>
    <w:rsid w:val="003D4174"/>
    <w:rsid w:val="003D57AB"/>
    <w:rsid w:val="003D5B9B"/>
    <w:rsid w:val="003F7092"/>
    <w:rsid w:val="00403D5B"/>
    <w:rsid w:val="004300F9"/>
    <w:rsid w:val="004311C7"/>
    <w:rsid w:val="00466113"/>
    <w:rsid w:val="00495B88"/>
    <w:rsid w:val="004A5534"/>
    <w:rsid w:val="004A55C0"/>
    <w:rsid w:val="004D2B0E"/>
    <w:rsid w:val="004E3A13"/>
    <w:rsid w:val="004F01D7"/>
    <w:rsid w:val="004F11EF"/>
    <w:rsid w:val="00514805"/>
    <w:rsid w:val="005225DE"/>
    <w:rsid w:val="00532AE4"/>
    <w:rsid w:val="005342D7"/>
    <w:rsid w:val="0056550B"/>
    <w:rsid w:val="00571FD7"/>
    <w:rsid w:val="0059490B"/>
    <w:rsid w:val="005B5941"/>
    <w:rsid w:val="005C199C"/>
    <w:rsid w:val="005C56EC"/>
    <w:rsid w:val="005F0C7B"/>
    <w:rsid w:val="00600F53"/>
    <w:rsid w:val="006073F8"/>
    <w:rsid w:val="006251AD"/>
    <w:rsid w:val="0064703F"/>
    <w:rsid w:val="00650EEF"/>
    <w:rsid w:val="00657615"/>
    <w:rsid w:val="00663A8E"/>
    <w:rsid w:val="00692371"/>
    <w:rsid w:val="006D0E95"/>
    <w:rsid w:val="006E71F6"/>
    <w:rsid w:val="00701C4B"/>
    <w:rsid w:val="007505CA"/>
    <w:rsid w:val="00750D9A"/>
    <w:rsid w:val="00765B3B"/>
    <w:rsid w:val="00794AD0"/>
    <w:rsid w:val="007A5B8E"/>
    <w:rsid w:val="007B14A9"/>
    <w:rsid w:val="007B3C22"/>
    <w:rsid w:val="007B6D2F"/>
    <w:rsid w:val="007E224D"/>
    <w:rsid w:val="007E53ED"/>
    <w:rsid w:val="007F030A"/>
    <w:rsid w:val="007F7661"/>
    <w:rsid w:val="00813AEB"/>
    <w:rsid w:val="00825792"/>
    <w:rsid w:val="00887453"/>
    <w:rsid w:val="00892A0C"/>
    <w:rsid w:val="009201D9"/>
    <w:rsid w:val="00955380"/>
    <w:rsid w:val="00970115"/>
    <w:rsid w:val="00981C8F"/>
    <w:rsid w:val="009875BE"/>
    <w:rsid w:val="009A030B"/>
    <w:rsid w:val="009A2874"/>
    <w:rsid w:val="009B53BB"/>
    <w:rsid w:val="009E0FA8"/>
    <w:rsid w:val="009E2C33"/>
    <w:rsid w:val="009E5D89"/>
    <w:rsid w:val="009F1B2B"/>
    <w:rsid w:val="00A26214"/>
    <w:rsid w:val="00A60460"/>
    <w:rsid w:val="00AA14F2"/>
    <w:rsid w:val="00AA3711"/>
    <w:rsid w:val="00AA5D6A"/>
    <w:rsid w:val="00AD6905"/>
    <w:rsid w:val="00B1350B"/>
    <w:rsid w:val="00B17A36"/>
    <w:rsid w:val="00B3539F"/>
    <w:rsid w:val="00B459E5"/>
    <w:rsid w:val="00B52BF1"/>
    <w:rsid w:val="00B60D83"/>
    <w:rsid w:val="00B65205"/>
    <w:rsid w:val="00B959AC"/>
    <w:rsid w:val="00BD07B1"/>
    <w:rsid w:val="00BF4EA6"/>
    <w:rsid w:val="00C36830"/>
    <w:rsid w:val="00C75644"/>
    <w:rsid w:val="00C86D94"/>
    <w:rsid w:val="00C920AF"/>
    <w:rsid w:val="00C9330A"/>
    <w:rsid w:val="00C93AA1"/>
    <w:rsid w:val="00C9662D"/>
    <w:rsid w:val="00CA0D2F"/>
    <w:rsid w:val="00CD45DC"/>
    <w:rsid w:val="00CE7DE5"/>
    <w:rsid w:val="00D1030D"/>
    <w:rsid w:val="00D12815"/>
    <w:rsid w:val="00D32222"/>
    <w:rsid w:val="00D60ABE"/>
    <w:rsid w:val="00D75381"/>
    <w:rsid w:val="00DB683D"/>
    <w:rsid w:val="00DC298F"/>
    <w:rsid w:val="00DF16F8"/>
    <w:rsid w:val="00E13E59"/>
    <w:rsid w:val="00E17D43"/>
    <w:rsid w:val="00E703C5"/>
    <w:rsid w:val="00E7068B"/>
    <w:rsid w:val="00E82B50"/>
    <w:rsid w:val="00E973E2"/>
    <w:rsid w:val="00EA2127"/>
    <w:rsid w:val="00EF1468"/>
    <w:rsid w:val="00F031B3"/>
    <w:rsid w:val="00F17089"/>
    <w:rsid w:val="00F41272"/>
    <w:rsid w:val="00F47ABA"/>
    <w:rsid w:val="00F52EBF"/>
    <w:rsid w:val="00F72F66"/>
    <w:rsid w:val="00F91E85"/>
    <w:rsid w:val="00FA70AD"/>
    <w:rsid w:val="00FA7199"/>
    <w:rsid w:val="00FD057C"/>
    <w:rsid w:val="00FD1117"/>
    <w:rsid w:val="00FD63DA"/>
    <w:rsid w:val="00FD7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3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663A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microsoft.com/office/2007/relationships/stylesWithEffects" Target="stylesWithEffects.xm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wmf"/><Relationship Id="rId4" Type="http://schemas.openxmlformats.org/officeDocument/2006/relationships/settings" Target="settings.xml"/><Relationship Id="rId9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0F409B-B722-44B3-8545-D6BCBF39A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3</Pages>
  <Words>708</Words>
  <Characters>4041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upi</dc:creator>
  <cp:keywords/>
  <dc:description/>
  <cp:lastModifiedBy>upi</cp:lastModifiedBy>
  <cp:revision>28</cp:revision>
  <cp:lastPrinted>2026-02-12T12:11:00Z</cp:lastPrinted>
  <dcterms:created xsi:type="dcterms:W3CDTF">2025-12-11T09:05:00Z</dcterms:created>
  <dcterms:modified xsi:type="dcterms:W3CDTF">2026-06-16T12:27:00Z</dcterms:modified>
</cp:coreProperties>
</file>