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C4" w:rsidRDefault="006479C4" w:rsidP="00086742">
      <w:pPr>
        <w:pStyle w:val="a7"/>
        <w:widowControl w:val="0"/>
        <w:spacing w:line="300" w:lineRule="exact"/>
        <w:ind w:left="0" w:right="-71"/>
        <w:contextualSpacing/>
        <w:jc w:val="center"/>
        <w:rPr>
          <w:b/>
          <w:snapToGrid w:val="0"/>
          <w:lang w:val="ru-RU"/>
        </w:rPr>
      </w:pPr>
      <w:bookmarkStart w:id="0" w:name="_GoBack"/>
      <w:bookmarkEnd w:id="0"/>
    </w:p>
    <w:p w:rsidR="000672FF" w:rsidRPr="00F46C95" w:rsidRDefault="000672FF" w:rsidP="00086742">
      <w:pPr>
        <w:pStyle w:val="a7"/>
        <w:widowControl w:val="0"/>
        <w:spacing w:line="300" w:lineRule="exact"/>
        <w:ind w:left="0" w:right="-71"/>
        <w:contextualSpacing/>
        <w:jc w:val="center"/>
        <w:rPr>
          <w:b/>
          <w:snapToGrid w:val="0"/>
          <w:lang w:val="ru-RU"/>
        </w:rPr>
      </w:pPr>
      <w:r w:rsidRPr="00BA407D">
        <w:rPr>
          <w:b/>
          <w:snapToGrid w:val="0"/>
        </w:rPr>
        <w:t xml:space="preserve">ГОСУДАРСТВЕННЫЙ КОНТРАКТ </w:t>
      </w:r>
      <w:bookmarkStart w:id="1" w:name="_Hlk106710874"/>
      <w:r w:rsidRPr="00BA407D">
        <w:rPr>
          <w:b/>
          <w:snapToGrid w:val="0"/>
        </w:rPr>
        <w:t>№</w:t>
      </w:r>
      <w:r w:rsidR="005B7DB0">
        <w:rPr>
          <w:b/>
          <w:snapToGrid w:val="0"/>
          <w:lang w:val="ru-RU"/>
        </w:rPr>
        <w:t xml:space="preserve"> </w:t>
      </w:r>
      <w:bookmarkEnd w:id="1"/>
      <w:r w:rsidR="00EB3A0E" w:rsidRPr="00DB7417">
        <w:rPr>
          <w:b/>
          <w:color w:val="000000"/>
        </w:rPr>
        <w:t>2626320900</w:t>
      </w:r>
      <w:r w:rsidR="00EB3A0E">
        <w:rPr>
          <w:b/>
          <w:color w:val="000000"/>
          <w:lang w:val="ru-RU"/>
        </w:rPr>
        <w:t>22</w:t>
      </w:r>
      <w:r w:rsidR="00EB3A0E" w:rsidRPr="00DB7417">
        <w:rPr>
          <w:b/>
          <w:color w:val="000000"/>
        </w:rPr>
        <w:t>2003421000272</w:t>
      </w:r>
      <w:r w:rsidR="00F46C95">
        <w:rPr>
          <w:b/>
          <w:snapToGrid w:val="0"/>
          <w:lang w:val="ru-RU"/>
        </w:rPr>
        <w:t>/</w:t>
      </w:r>
      <w:r w:rsidR="00FC0F0B">
        <w:rPr>
          <w:b/>
          <w:snapToGrid w:val="0"/>
          <w:lang w:val="ru-RU"/>
        </w:rPr>
        <w:t>______</w:t>
      </w:r>
      <w:r w:rsidR="00F46C95">
        <w:rPr>
          <w:b/>
          <w:snapToGrid w:val="0"/>
          <w:lang w:val="ru-RU"/>
        </w:rPr>
        <w:t>-УК</w:t>
      </w:r>
    </w:p>
    <w:p w:rsidR="000672FF" w:rsidRPr="00BA407D" w:rsidRDefault="000672FF" w:rsidP="00086742">
      <w:pPr>
        <w:pStyle w:val="a7"/>
        <w:widowControl w:val="0"/>
        <w:spacing w:line="300" w:lineRule="exact"/>
        <w:ind w:left="0" w:right="-71"/>
        <w:contextualSpacing/>
        <w:jc w:val="center"/>
        <w:rPr>
          <w:b/>
          <w:snapToGrid w:val="0"/>
        </w:rPr>
      </w:pPr>
      <w:r w:rsidRPr="00BA407D">
        <w:rPr>
          <w:b/>
          <w:snapToGrid w:val="0"/>
        </w:rPr>
        <w:t>на поставку товара для нужд уголовно-исполнительной системы</w:t>
      </w:r>
    </w:p>
    <w:p w:rsidR="00F4521B" w:rsidRPr="00BA407D" w:rsidRDefault="00F4521B" w:rsidP="000672FF">
      <w:pPr>
        <w:pStyle w:val="a7"/>
        <w:ind w:left="1430"/>
        <w:jc w:val="both"/>
      </w:pPr>
    </w:p>
    <w:p w:rsidR="000672FF" w:rsidRPr="00BA407D" w:rsidRDefault="000672FF" w:rsidP="003E5B7A">
      <w:pPr>
        <w:widowControl w:val="0"/>
        <w:jc w:val="both"/>
      </w:pPr>
      <w:r w:rsidRPr="00BA407D">
        <w:t xml:space="preserve">г. Самара                                                   </w:t>
      </w:r>
      <w:r w:rsidR="00F40EA0" w:rsidRPr="00BA407D">
        <w:tab/>
      </w:r>
      <w:r w:rsidR="00F40EA0" w:rsidRPr="00BA407D">
        <w:tab/>
      </w:r>
      <w:r w:rsidR="00F40EA0" w:rsidRPr="00BA407D">
        <w:tab/>
      </w:r>
      <w:r w:rsidR="00254F43">
        <w:t xml:space="preserve">             </w:t>
      </w:r>
      <w:r w:rsidR="00F46C95">
        <w:t xml:space="preserve">        «</w:t>
      </w:r>
      <w:r w:rsidR="00254F43">
        <w:t>___</w:t>
      </w:r>
      <w:r w:rsidR="00F46C95">
        <w:t xml:space="preserve">» </w:t>
      </w:r>
      <w:r w:rsidR="00254F43">
        <w:t>__________</w:t>
      </w:r>
      <w:r w:rsidR="00F46C95">
        <w:t xml:space="preserve">  202</w:t>
      </w:r>
      <w:r w:rsidR="00EB3A0E">
        <w:t>6</w:t>
      </w:r>
      <w:r w:rsidRPr="00BA407D">
        <w:t xml:space="preserve"> г.</w:t>
      </w:r>
    </w:p>
    <w:p w:rsidR="000672FF" w:rsidRPr="00BA407D" w:rsidRDefault="000672FF" w:rsidP="003E5B7A">
      <w:pPr>
        <w:widowControl w:val="0"/>
        <w:jc w:val="both"/>
      </w:pPr>
    </w:p>
    <w:p w:rsidR="00EB3A0E" w:rsidRDefault="00EB3A0E" w:rsidP="00EB3A0E">
      <w:pPr>
        <w:widowControl w:val="0"/>
        <w:ind w:right="-71" w:firstLine="709"/>
        <w:contextualSpacing/>
        <w:jc w:val="both"/>
        <w:rPr>
          <w:noProof/>
        </w:rPr>
      </w:pPr>
      <w:r w:rsidRPr="00BA407D">
        <w:rPr>
          <w:b/>
        </w:rPr>
        <w:t xml:space="preserve">Федеральное казенное учреждение «Управление по конвоированию Управления </w:t>
      </w:r>
      <w:r w:rsidRPr="00BA407D">
        <w:rPr>
          <w:b/>
          <w:noProof/>
        </w:rPr>
        <w:t>Федеральной службы исполнения наказаний по Самарской области»</w:t>
      </w:r>
      <w:r w:rsidRPr="00BA407D">
        <w:rPr>
          <w:noProof/>
        </w:rPr>
        <w:t xml:space="preserve"> (ФКУ УК УФСИН России по Самарской области), именуемое в дальнейшем </w:t>
      </w:r>
      <w:r>
        <w:rPr>
          <w:noProof/>
        </w:rPr>
        <w:t>Г</w:t>
      </w:r>
      <w:r w:rsidRPr="00190D2B">
        <w:rPr>
          <w:noProof/>
        </w:rPr>
        <w:t>осударственный заказчик государственного оборонного заказа</w:t>
      </w:r>
      <w:r w:rsidRPr="00BA407D">
        <w:rPr>
          <w:noProof/>
        </w:rPr>
        <w:t xml:space="preserve"> </w:t>
      </w:r>
      <w:r>
        <w:rPr>
          <w:noProof/>
        </w:rPr>
        <w:t xml:space="preserve">(далее также - </w:t>
      </w:r>
      <w:r w:rsidRPr="00BA407D">
        <w:rPr>
          <w:noProof/>
        </w:rPr>
        <w:t>Государственный заказчик</w:t>
      </w:r>
      <w:r>
        <w:rPr>
          <w:noProof/>
        </w:rPr>
        <w:t>, Заказчик)</w:t>
      </w:r>
      <w:r w:rsidRPr="00BA407D">
        <w:rPr>
          <w:noProof/>
        </w:rPr>
        <w:t>, выступая от имени Российской Федерации, в целях обеспечения государственных нужд</w:t>
      </w:r>
      <w:r>
        <w:rPr>
          <w:noProof/>
        </w:rPr>
        <w:t xml:space="preserve">                 </w:t>
      </w:r>
      <w:r w:rsidRPr="00F01EC4">
        <w:t>и</w:t>
      </w:r>
      <w:r w:rsidRPr="00F01EC4">
        <w:rPr>
          <w:color w:val="000000"/>
        </w:rPr>
        <w:t xml:space="preserve"> выполнения государственного оборонного заказа на 202</w:t>
      </w:r>
      <w:r>
        <w:rPr>
          <w:color w:val="000000"/>
        </w:rPr>
        <w:t>6</w:t>
      </w:r>
      <w:r w:rsidRPr="00F01EC4">
        <w:rPr>
          <w:color w:val="000000"/>
        </w:rPr>
        <w:t xml:space="preserve"> год</w:t>
      </w:r>
      <w:r w:rsidRPr="0070258B">
        <w:rPr>
          <w:noProof/>
        </w:rPr>
        <w:t xml:space="preserve"> </w:t>
      </w:r>
      <w:r w:rsidRPr="00BA407D">
        <w:rPr>
          <w:noProof/>
        </w:rPr>
        <w:t>в лице</w:t>
      </w:r>
      <w:r>
        <w:rPr>
          <w:noProof/>
        </w:rPr>
        <w:t xml:space="preserve"> врио </w:t>
      </w:r>
      <w:r w:rsidRPr="00BA407D">
        <w:rPr>
          <w:noProof/>
        </w:rPr>
        <w:t xml:space="preserve">начальника </w:t>
      </w:r>
      <w:r>
        <w:rPr>
          <w:noProof/>
        </w:rPr>
        <w:br/>
        <w:t>Блинова Александра Александровича</w:t>
      </w:r>
      <w:r w:rsidRPr="00BA407D">
        <w:rPr>
          <w:noProof/>
        </w:rPr>
        <w:t xml:space="preserve">, действующего на основании </w:t>
      </w:r>
      <w:r>
        <w:rPr>
          <w:noProof/>
        </w:rPr>
        <w:t xml:space="preserve">приказа УФСИН России по Самарской области от </w:t>
      </w:r>
      <w:r w:rsidR="00A86021">
        <w:rPr>
          <w:noProof/>
        </w:rPr>
        <w:t>28.05.2026</w:t>
      </w:r>
      <w:r>
        <w:rPr>
          <w:noProof/>
        </w:rPr>
        <w:t xml:space="preserve"> № </w:t>
      </w:r>
      <w:r w:rsidR="00A86021">
        <w:rPr>
          <w:noProof/>
        </w:rPr>
        <w:t>116-к</w:t>
      </w:r>
      <w:r>
        <w:rPr>
          <w:noProof/>
        </w:rPr>
        <w:t xml:space="preserve"> и </w:t>
      </w:r>
      <w:r w:rsidRPr="00BA407D">
        <w:rPr>
          <w:noProof/>
        </w:rPr>
        <w:t>Устава</w:t>
      </w:r>
      <w:r w:rsidRPr="00BA407D">
        <w:rPr>
          <w:noProof/>
          <w:color w:val="000000"/>
        </w:rPr>
        <w:t>,</w:t>
      </w:r>
      <w:r w:rsidRPr="00BA407D">
        <w:rPr>
          <w:noProof/>
        </w:rPr>
        <w:t xml:space="preserve"> с одной стороны</w:t>
      </w:r>
      <w:r>
        <w:rPr>
          <w:noProof/>
        </w:rPr>
        <w:t xml:space="preserve"> и</w:t>
      </w:r>
    </w:p>
    <w:p w:rsidR="00EE3E79" w:rsidRDefault="000A0EBA" w:rsidP="000A0EBA">
      <w:pPr>
        <w:widowControl w:val="0"/>
        <w:ind w:right="-71" w:firstLine="709"/>
        <w:contextualSpacing/>
        <w:jc w:val="both"/>
        <w:rPr>
          <w:noProof/>
        </w:rPr>
      </w:pPr>
      <w:r>
        <w:rPr>
          <w:noProof/>
        </w:rPr>
        <w:t xml:space="preserve"> </w:t>
      </w:r>
      <w:r w:rsidR="00EE3E79">
        <w:rPr>
          <w:b/>
          <w:noProof/>
        </w:rPr>
        <w:t>______________________________</w:t>
      </w:r>
      <w:r w:rsidRPr="009573E5">
        <w:rPr>
          <w:b/>
          <w:color w:val="000000"/>
        </w:rPr>
        <w:t>,</w:t>
      </w:r>
      <w:r w:rsidRPr="00872AAC">
        <w:rPr>
          <w:color w:val="000000"/>
        </w:rPr>
        <w:t xml:space="preserve"> </w:t>
      </w:r>
      <w:r w:rsidRPr="002453B8">
        <w:rPr>
          <w:rFonts w:eastAsia="MS Mincho"/>
        </w:rPr>
        <w:t xml:space="preserve">именуемое в </w:t>
      </w:r>
      <w:r w:rsidRPr="00190D2B">
        <w:rPr>
          <w:noProof/>
        </w:rPr>
        <w:t>дальнейшем</w:t>
      </w:r>
      <w:r w:rsidRPr="002453B8">
        <w:rPr>
          <w:noProof/>
        </w:rPr>
        <w:t xml:space="preserve"> Головной исполнитель </w:t>
      </w:r>
      <w:r>
        <w:rPr>
          <w:noProof/>
        </w:rPr>
        <w:t xml:space="preserve">государственного оборонного заказа </w:t>
      </w:r>
      <w:r w:rsidRPr="00190D2B">
        <w:rPr>
          <w:noProof/>
        </w:rPr>
        <w:t>поставки продукции по государственному оборонному заказу</w:t>
      </w:r>
      <w:r>
        <w:rPr>
          <w:noProof/>
        </w:rPr>
        <w:t xml:space="preserve"> (далее также - Единственный п</w:t>
      </w:r>
      <w:r w:rsidRPr="002453B8">
        <w:rPr>
          <w:noProof/>
        </w:rPr>
        <w:t>оставщик</w:t>
      </w:r>
      <w:r>
        <w:rPr>
          <w:noProof/>
        </w:rPr>
        <w:t>, Поставщик</w:t>
      </w:r>
      <w:r w:rsidRPr="002453B8">
        <w:rPr>
          <w:noProof/>
        </w:rPr>
        <w:t>)</w:t>
      </w:r>
      <w:r w:rsidRPr="00B06E33">
        <w:rPr>
          <w:color w:val="000000"/>
        </w:rPr>
        <w:t>,</w:t>
      </w:r>
      <w:r w:rsidRPr="00872AAC">
        <w:rPr>
          <w:color w:val="000000"/>
        </w:rPr>
        <w:t xml:space="preserve"> в лице</w:t>
      </w:r>
      <w:r>
        <w:rPr>
          <w:color w:val="000000"/>
        </w:rPr>
        <w:t xml:space="preserve"> </w:t>
      </w:r>
      <w:r w:rsidR="00EE3E79">
        <w:rPr>
          <w:color w:val="000000"/>
        </w:rPr>
        <w:t>______________________</w:t>
      </w:r>
      <w:r w:rsidRPr="00506CA5">
        <w:rPr>
          <w:color w:val="000000"/>
        </w:rPr>
        <w:t>, действующего на основании</w:t>
      </w:r>
      <w:r w:rsidRPr="00744F08">
        <w:rPr>
          <w:color w:val="000000"/>
        </w:rPr>
        <w:t xml:space="preserve"> </w:t>
      </w:r>
      <w:r>
        <w:rPr>
          <w:color w:val="000000"/>
        </w:rPr>
        <w:t>Устава</w:t>
      </w:r>
      <w:r w:rsidRPr="00744F08">
        <w:rPr>
          <w:color w:val="000000"/>
        </w:rPr>
        <w:t>, с другой стороны</w:t>
      </w:r>
      <w:r>
        <w:rPr>
          <w:noProof/>
        </w:rPr>
        <w:t xml:space="preserve">, вместе именуемые Стороны, </w:t>
      </w:r>
    </w:p>
    <w:p w:rsidR="00EB3A0E" w:rsidRDefault="00EB3A0E" w:rsidP="00EB3A0E">
      <w:pPr>
        <w:widowControl w:val="0"/>
        <w:ind w:right="-71" w:firstLine="708"/>
        <w:contextualSpacing/>
        <w:jc w:val="both"/>
        <w:rPr>
          <w:noProof/>
        </w:rPr>
      </w:pPr>
      <w:r w:rsidRPr="00BA407D">
        <w:rPr>
          <w:noProof/>
        </w:rPr>
        <w:t>в соответствии с п. 4 ч.</w:t>
      </w:r>
      <w:r w:rsidR="00216277">
        <w:rPr>
          <w:noProof/>
        </w:rPr>
        <w:t xml:space="preserve"> </w:t>
      </w:r>
      <w:r w:rsidRPr="00BA407D">
        <w:rPr>
          <w:noProof/>
        </w:rPr>
        <w:t>1 ст.</w:t>
      </w:r>
      <w:r w:rsidR="00216277">
        <w:rPr>
          <w:noProof/>
        </w:rPr>
        <w:t xml:space="preserve"> </w:t>
      </w:r>
      <w:r w:rsidRPr="00BA407D">
        <w:rPr>
          <w:noProof/>
        </w:rPr>
        <w:t xml:space="preserve">93 Федерального закона от 05.04.2013 44-ФЗ </w:t>
      </w:r>
      <w:r>
        <w:rPr>
          <w:noProof/>
        </w:rPr>
        <w:br/>
      </w:r>
      <w:r w:rsidRPr="00BA407D">
        <w:rPr>
          <w:noProof/>
        </w:rPr>
        <w:t>«О контрактной системе в сфере закупок товаров, работ и услуг</w:t>
      </w:r>
      <w:r>
        <w:rPr>
          <w:noProof/>
        </w:rPr>
        <w:t xml:space="preserve"> </w:t>
      </w:r>
      <w:r w:rsidRPr="00BA407D">
        <w:rPr>
          <w:noProof/>
        </w:rPr>
        <w:t xml:space="preserve">для обеспечения государственных и муниципальных нужд», Федеральным законом от 29.12.2012 № 275-ФЗ </w:t>
      </w:r>
      <w:r>
        <w:rPr>
          <w:noProof/>
        </w:rPr>
        <w:br/>
      </w:r>
      <w:r w:rsidRPr="00BA407D">
        <w:rPr>
          <w:noProof/>
        </w:rPr>
        <w:t>«О государственном оборонном заказе»</w:t>
      </w:r>
      <w:r>
        <w:rPr>
          <w:noProof/>
        </w:rPr>
        <w:t>,</w:t>
      </w:r>
      <w:r w:rsidRPr="00246220">
        <w:t xml:space="preserve"> </w:t>
      </w:r>
      <w:r w:rsidRPr="00246220">
        <w:rPr>
          <w:noProof/>
        </w:rPr>
        <w:t xml:space="preserve">Федеральным законом от </w:t>
      </w:r>
      <w:r>
        <w:rPr>
          <w:noProof/>
        </w:rPr>
        <w:t>28</w:t>
      </w:r>
      <w:r w:rsidRPr="00135903">
        <w:rPr>
          <w:noProof/>
        </w:rPr>
        <w:t>.11.202</w:t>
      </w:r>
      <w:r>
        <w:rPr>
          <w:noProof/>
        </w:rPr>
        <w:t>5</w:t>
      </w:r>
      <w:r w:rsidRPr="00135903">
        <w:rPr>
          <w:noProof/>
        </w:rPr>
        <w:t xml:space="preserve"> № 4</w:t>
      </w:r>
      <w:r>
        <w:rPr>
          <w:noProof/>
        </w:rPr>
        <w:t>26</w:t>
      </w:r>
      <w:r w:rsidRPr="00135903">
        <w:rPr>
          <w:noProof/>
        </w:rPr>
        <w:t>-ФЗ</w:t>
      </w:r>
      <w:r>
        <w:rPr>
          <w:noProof/>
        </w:rPr>
        <w:br/>
      </w:r>
      <w:r w:rsidRPr="00246220">
        <w:rPr>
          <w:noProof/>
        </w:rPr>
        <w:t xml:space="preserve"> «О федеральном бюджете на 20</w:t>
      </w:r>
      <w:r>
        <w:rPr>
          <w:noProof/>
        </w:rPr>
        <w:t>26 год и на плановый период 2027 и 2028</w:t>
      </w:r>
      <w:r w:rsidRPr="00246220">
        <w:rPr>
          <w:noProof/>
        </w:rPr>
        <w:t xml:space="preserve"> годов»</w:t>
      </w:r>
      <w:r w:rsidRPr="00BA407D">
        <w:rPr>
          <w:noProof/>
        </w:rPr>
        <w:t xml:space="preserve"> </w:t>
      </w:r>
      <w:r>
        <w:rPr>
          <w:noProof/>
        </w:rPr>
        <w:br/>
      </w:r>
      <w:r w:rsidRPr="00BA407D">
        <w:rPr>
          <w:noProof/>
        </w:rPr>
        <w:t xml:space="preserve">и иными нормативно-правовыми актами РФ в сфере осуществления закупок, </w:t>
      </w:r>
      <w:r w:rsidRPr="00BA407D">
        <w:t>в целях выполнения государственного оборонного</w:t>
      </w:r>
      <w:r w:rsidRPr="00BA407D">
        <w:rPr>
          <w:color w:val="000000"/>
        </w:rPr>
        <w:t xml:space="preserve"> заказа,</w:t>
      </w:r>
      <w:r w:rsidRPr="00BA407D">
        <w:rPr>
          <w:noProof/>
        </w:rPr>
        <w:t xml:space="preserve"> заключили настоящий Государственный контракт (далее – Контракт) о нижеследующем:</w:t>
      </w:r>
    </w:p>
    <w:p w:rsidR="00473F4B" w:rsidRPr="00BA407D" w:rsidRDefault="00473F4B" w:rsidP="000A0EBA">
      <w:pPr>
        <w:widowControl w:val="0"/>
        <w:ind w:right="-71" w:firstLine="709"/>
        <w:contextualSpacing/>
        <w:jc w:val="both"/>
        <w:rPr>
          <w:snapToGrid w:val="0"/>
        </w:rPr>
      </w:pPr>
    </w:p>
    <w:p w:rsidR="00E24EC8" w:rsidRDefault="00E24EC8" w:rsidP="003E5B7A">
      <w:pPr>
        <w:pStyle w:val="a5"/>
        <w:widowControl w:val="0"/>
        <w:numPr>
          <w:ilvl w:val="0"/>
          <w:numId w:val="1"/>
        </w:numPr>
        <w:ind w:left="0" w:firstLine="0"/>
        <w:jc w:val="center"/>
        <w:rPr>
          <w:rFonts w:ascii="Times New Roman" w:hAnsi="Times New Roman"/>
          <w:b/>
          <w:color w:val="000000"/>
          <w:sz w:val="24"/>
          <w:szCs w:val="24"/>
        </w:rPr>
      </w:pPr>
      <w:r w:rsidRPr="00BA407D">
        <w:rPr>
          <w:rFonts w:ascii="Times New Roman" w:hAnsi="Times New Roman"/>
          <w:b/>
          <w:color w:val="000000"/>
          <w:sz w:val="24"/>
          <w:szCs w:val="24"/>
        </w:rPr>
        <w:t>Предмет Контракта</w:t>
      </w:r>
    </w:p>
    <w:p w:rsidR="004305FD" w:rsidRPr="00BA407D" w:rsidRDefault="004305FD" w:rsidP="004305FD">
      <w:pPr>
        <w:pStyle w:val="a5"/>
        <w:widowControl w:val="0"/>
        <w:jc w:val="center"/>
        <w:rPr>
          <w:rFonts w:ascii="Times New Roman" w:hAnsi="Times New Roman"/>
          <w:b/>
          <w:color w:val="000000"/>
          <w:sz w:val="24"/>
          <w:szCs w:val="24"/>
        </w:rPr>
      </w:pPr>
    </w:p>
    <w:p w:rsidR="00D448B0" w:rsidRDefault="00FA017C" w:rsidP="009573E5">
      <w:pPr>
        <w:pStyle w:val="a5"/>
        <w:ind w:firstLine="426"/>
        <w:jc w:val="both"/>
        <w:rPr>
          <w:rFonts w:ascii="Times New Roman" w:hAnsi="Times New Roman"/>
          <w:color w:val="000000"/>
          <w:sz w:val="24"/>
          <w:szCs w:val="24"/>
        </w:rPr>
      </w:pPr>
      <w:r w:rsidRPr="00BA407D">
        <w:rPr>
          <w:rFonts w:ascii="Times New Roman" w:hAnsi="Times New Roman"/>
          <w:color w:val="000000"/>
          <w:sz w:val="24"/>
          <w:szCs w:val="24"/>
        </w:rPr>
        <w:t xml:space="preserve">1.1. </w:t>
      </w:r>
      <w:r w:rsidR="009C348F" w:rsidRPr="009C348F">
        <w:rPr>
          <w:rFonts w:ascii="Times New Roman" w:hAnsi="Times New Roman"/>
          <w:color w:val="000000"/>
          <w:sz w:val="24"/>
          <w:szCs w:val="24"/>
        </w:rPr>
        <w:t xml:space="preserve">Поставщик обязуется поставить Государственному заказчику качественное </w:t>
      </w:r>
      <w:r w:rsidR="009C348F">
        <w:rPr>
          <w:rFonts w:ascii="Times New Roman" w:hAnsi="Times New Roman"/>
          <w:color w:val="000000"/>
          <w:sz w:val="24"/>
          <w:szCs w:val="24"/>
        </w:rPr>
        <w:br/>
      </w:r>
      <w:r w:rsidR="009C348F" w:rsidRPr="009C348F">
        <w:rPr>
          <w:rFonts w:ascii="Times New Roman" w:hAnsi="Times New Roman"/>
          <w:color w:val="000000"/>
          <w:sz w:val="24"/>
          <w:szCs w:val="24"/>
        </w:rPr>
        <w:t xml:space="preserve">продовольствие в количестве, по наименованию, цене и адресу, указанному </w:t>
      </w:r>
      <w:r w:rsidR="009C348F">
        <w:rPr>
          <w:rFonts w:ascii="Times New Roman" w:hAnsi="Times New Roman"/>
          <w:color w:val="000000"/>
          <w:sz w:val="24"/>
          <w:szCs w:val="24"/>
        </w:rPr>
        <w:br/>
      </w:r>
      <w:r w:rsidR="009A3A90">
        <w:rPr>
          <w:rFonts w:ascii="Times New Roman" w:hAnsi="Times New Roman"/>
          <w:color w:val="000000"/>
          <w:sz w:val="24"/>
          <w:szCs w:val="24"/>
        </w:rPr>
        <w:t>в спецификации (П</w:t>
      </w:r>
      <w:r w:rsidR="009C348F" w:rsidRPr="009C348F">
        <w:rPr>
          <w:rFonts w:ascii="Times New Roman" w:hAnsi="Times New Roman"/>
          <w:color w:val="000000"/>
          <w:sz w:val="24"/>
          <w:szCs w:val="24"/>
        </w:rPr>
        <w:t xml:space="preserve">риложение № 1), являющейся неотъемлемой частью настоящего Государственного контракта, </w:t>
      </w:r>
      <w:r w:rsidR="009C348F" w:rsidRPr="00453823">
        <w:rPr>
          <w:rFonts w:ascii="Times New Roman" w:hAnsi="Times New Roman"/>
          <w:sz w:val="24"/>
          <w:szCs w:val="24"/>
        </w:rPr>
        <w:t>а Государственный заказчик обязуется принять и оплатить товар согласно условиям Контракта</w:t>
      </w:r>
      <w:r w:rsidR="00D448B0">
        <w:rPr>
          <w:rFonts w:ascii="Times New Roman" w:hAnsi="Times New Roman"/>
          <w:color w:val="000000"/>
          <w:sz w:val="24"/>
          <w:szCs w:val="24"/>
        </w:rPr>
        <w:t xml:space="preserve">. </w:t>
      </w:r>
    </w:p>
    <w:p w:rsidR="00EB3A0E" w:rsidRDefault="00CF5D95" w:rsidP="009573E5">
      <w:pPr>
        <w:pStyle w:val="a5"/>
        <w:widowControl w:val="0"/>
        <w:ind w:firstLine="426"/>
        <w:rPr>
          <w:rFonts w:ascii="Times New Roman" w:hAnsi="Times New Roman"/>
          <w:color w:val="000000"/>
          <w:sz w:val="24"/>
          <w:szCs w:val="24"/>
        </w:rPr>
      </w:pPr>
      <w:r w:rsidRPr="00BA407D">
        <w:rPr>
          <w:rFonts w:ascii="Times New Roman" w:hAnsi="Times New Roman"/>
          <w:color w:val="000000"/>
          <w:sz w:val="24"/>
          <w:szCs w:val="24"/>
        </w:rPr>
        <w:t xml:space="preserve">1.2. </w:t>
      </w:r>
      <w:r w:rsidR="00EA4AB1" w:rsidRPr="00BA407D">
        <w:rPr>
          <w:rFonts w:ascii="Times New Roman" w:hAnsi="Times New Roman"/>
          <w:color w:val="000000"/>
          <w:sz w:val="24"/>
          <w:szCs w:val="24"/>
        </w:rPr>
        <w:t>Идентификационный ко</w:t>
      </w:r>
      <w:r w:rsidRPr="00BA407D">
        <w:rPr>
          <w:rFonts w:ascii="Times New Roman" w:hAnsi="Times New Roman"/>
          <w:color w:val="000000"/>
          <w:sz w:val="24"/>
          <w:szCs w:val="24"/>
        </w:rPr>
        <w:t>д закупки</w:t>
      </w:r>
      <w:r w:rsidR="00F75153" w:rsidRPr="00BA407D">
        <w:rPr>
          <w:rFonts w:ascii="Times New Roman" w:hAnsi="Times New Roman"/>
          <w:color w:val="000000"/>
          <w:sz w:val="24"/>
          <w:szCs w:val="24"/>
        </w:rPr>
        <w:t>:</w:t>
      </w:r>
      <w:r w:rsidR="006E1541" w:rsidRPr="00BA407D">
        <w:rPr>
          <w:rFonts w:ascii="Times New Roman" w:hAnsi="Times New Roman"/>
          <w:color w:val="000000"/>
          <w:sz w:val="24"/>
          <w:szCs w:val="24"/>
        </w:rPr>
        <w:t xml:space="preserve"> </w:t>
      </w:r>
      <w:r w:rsidR="00EB3A0E" w:rsidRPr="00840A8D">
        <w:rPr>
          <w:rFonts w:ascii="Times New Roman" w:hAnsi="Times New Roman"/>
          <w:color w:val="000000"/>
          <w:sz w:val="24"/>
          <w:szCs w:val="24"/>
        </w:rPr>
        <w:t>261631583031063150100100010000000244</w:t>
      </w:r>
    </w:p>
    <w:p w:rsidR="00F75153" w:rsidRDefault="00F75153" w:rsidP="009573E5">
      <w:pPr>
        <w:pStyle w:val="a5"/>
        <w:widowControl w:val="0"/>
        <w:ind w:firstLine="426"/>
        <w:rPr>
          <w:rFonts w:ascii="Times New Roman" w:hAnsi="Times New Roman"/>
          <w:color w:val="000000"/>
          <w:sz w:val="24"/>
          <w:szCs w:val="24"/>
        </w:rPr>
      </w:pPr>
      <w:r w:rsidRPr="00BA407D">
        <w:rPr>
          <w:rFonts w:ascii="Times New Roman" w:hAnsi="Times New Roman"/>
          <w:color w:val="000000"/>
          <w:sz w:val="24"/>
          <w:szCs w:val="24"/>
        </w:rPr>
        <w:t>1.3. Идентификатор государственного контракта:</w:t>
      </w:r>
      <w:r w:rsidR="005B7DB0">
        <w:rPr>
          <w:rFonts w:ascii="Times New Roman" w:hAnsi="Times New Roman"/>
          <w:color w:val="000000"/>
          <w:sz w:val="24"/>
          <w:szCs w:val="24"/>
        </w:rPr>
        <w:t xml:space="preserve"> </w:t>
      </w:r>
      <w:r w:rsidR="00EB3A0E" w:rsidRPr="00EB3A0E">
        <w:rPr>
          <w:rFonts w:ascii="Times New Roman" w:hAnsi="Times New Roman"/>
          <w:color w:val="000000"/>
          <w:sz w:val="24"/>
          <w:szCs w:val="24"/>
        </w:rPr>
        <w:t>2626320900222003421000272</w:t>
      </w:r>
      <w:r w:rsidR="00D00821" w:rsidRPr="00D00821">
        <w:rPr>
          <w:rFonts w:ascii="Times New Roman" w:hAnsi="Times New Roman"/>
          <w:color w:val="000000"/>
          <w:sz w:val="24"/>
          <w:szCs w:val="24"/>
        </w:rPr>
        <w:t>.</w:t>
      </w:r>
    </w:p>
    <w:p w:rsidR="00FC0F0B" w:rsidRPr="00BA407D" w:rsidRDefault="00FC0F0B" w:rsidP="00EB3A0E">
      <w:pPr>
        <w:pStyle w:val="a5"/>
        <w:widowControl w:val="0"/>
        <w:rPr>
          <w:rFonts w:ascii="Times New Roman" w:hAnsi="Times New Roman"/>
          <w:color w:val="000000"/>
          <w:sz w:val="24"/>
          <w:szCs w:val="24"/>
        </w:rPr>
      </w:pPr>
    </w:p>
    <w:p w:rsidR="000672FF" w:rsidRDefault="000672FF" w:rsidP="00C9357B">
      <w:pPr>
        <w:pStyle w:val="a5"/>
        <w:widowControl w:val="0"/>
        <w:numPr>
          <w:ilvl w:val="0"/>
          <w:numId w:val="1"/>
        </w:numPr>
        <w:ind w:left="0" w:firstLine="0"/>
        <w:jc w:val="center"/>
        <w:rPr>
          <w:rFonts w:ascii="Times New Roman" w:hAnsi="Times New Roman"/>
          <w:b/>
          <w:sz w:val="24"/>
          <w:szCs w:val="24"/>
        </w:rPr>
      </w:pPr>
      <w:r w:rsidRPr="00BA407D">
        <w:rPr>
          <w:rFonts w:ascii="Times New Roman" w:hAnsi="Times New Roman"/>
          <w:b/>
          <w:sz w:val="24"/>
          <w:szCs w:val="24"/>
        </w:rPr>
        <w:t>Цена Контракта и порядок оплаты</w:t>
      </w:r>
    </w:p>
    <w:p w:rsidR="00C9357B" w:rsidRDefault="00C9357B" w:rsidP="00C9357B">
      <w:pPr>
        <w:pStyle w:val="a5"/>
        <w:widowControl w:val="0"/>
        <w:rPr>
          <w:rFonts w:ascii="Times New Roman" w:hAnsi="Times New Roman"/>
          <w:b/>
          <w:sz w:val="24"/>
          <w:szCs w:val="24"/>
        </w:rPr>
      </w:pPr>
    </w:p>
    <w:p w:rsidR="000672FF" w:rsidRPr="00BA407D" w:rsidRDefault="00893C74" w:rsidP="009573E5">
      <w:pPr>
        <w:pStyle w:val="a5"/>
        <w:widowControl w:val="0"/>
        <w:ind w:firstLine="426"/>
        <w:jc w:val="both"/>
        <w:rPr>
          <w:rFonts w:ascii="Times New Roman" w:hAnsi="Times New Roman"/>
          <w:sz w:val="24"/>
          <w:szCs w:val="24"/>
        </w:rPr>
      </w:pPr>
      <w:r w:rsidRPr="00BA407D">
        <w:rPr>
          <w:rFonts w:ascii="Times New Roman" w:hAnsi="Times New Roman"/>
          <w:color w:val="000000"/>
          <w:sz w:val="24"/>
          <w:szCs w:val="24"/>
        </w:rPr>
        <w:t xml:space="preserve">2.1. </w:t>
      </w:r>
      <w:r w:rsidR="000672FF" w:rsidRPr="00BE6E4E">
        <w:rPr>
          <w:rFonts w:ascii="Times New Roman" w:hAnsi="Times New Roman"/>
          <w:color w:val="000000"/>
          <w:sz w:val="24"/>
          <w:szCs w:val="24"/>
        </w:rPr>
        <w:t xml:space="preserve">Цена Контракта </w:t>
      </w:r>
      <w:r w:rsidR="001307A8" w:rsidRPr="00BE6E4E">
        <w:rPr>
          <w:rFonts w:ascii="Times New Roman" w:hAnsi="Times New Roman"/>
          <w:color w:val="000000"/>
          <w:sz w:val="24"/>
          <w:szCs w:val="24"/>
        </w:rPr>
        <w:t>составляет</w:t>
      </w:r>
      <w:r w:rsidR="00572632" w:rsidRPr="00BE6E4E">
        <w:rPr>
          <w:rFonts w:ascii="Times New Roman" w:hAnsi="Times New Roman"/>
          <w:color w:val="000000"/>
          <w:sz w:val="24"/>
          <w:szCs w:val="24"/>
        </w:rPr>
        <w:t xml:space="preserve"> </w:t>
      </w:r>
      <w:r w:rsidR="00EE3E79">
        <w:rPr>
          <w:rFonts w:ascii="Times New Roman" w:hAnsi="Times New Roman"/>
          <w:b/>
          <w:color w:val="000000"/>
          <w:sz w:val="24"/>
          <w:szCs w:val="24"/>
        </w:rPr>
        <w:t>_________</w:t>
      </w:r>
      <w:r w:rsidR="001B45E0">
        <w:rPr>
          <w:rFonts w:ascii="Times New Roman" w:hAnsi="Times New Roman"/>
          <w:color w:val="000000"/>
          <w:sz w:val="24"/>
          <w:szCs w:val="24"/>
        </w:rPr>
        <w:t xml:space="preserve"> </w:t>
      </w:r>
      <w:r w:rsidR="00CE315C" w:rsidRPr="00BE6E4E">
        <w:rPr>
          <w:rFonts w:ascii="Times New Roman" w:hAnsi="Times New Roman"/>
          <w:sz w:val="24"/>
          <w:szCs w:val="24"/>
        </w:rPr>
        <w:t>(</w:t>
      </w:r>
      <w:r w:rsidR="00EE3E79">
        <w:rPr>
          <w:rFonts w:ascii="Times New Roman" w:hAnsi="Times New Roman"/>
          <w:sz w:val="24"/>
          <w:szCs w:val="24"/>
        </w:rPr>
        <w:t>__________</w:t>
      </w:r>
      <w:r w:rsidR="007453F9">
        <w:rPr>
          <w:rFonts w:ascii="Times New Roman" w:hAnsi="Times New Roman"/>
          <w:sz w:val="24"/>
          <w:szCs w:val="24"/>
        </w:rPr>
        <w:t>)</w:t>
      </w:r>
      <w:r w:rsidR="00760975" w:rsidRPr="00BE6E4E">
        <w:rPr>
          <w:rFonts w:ascii="Times New Roman" w:hAnsi="Times New Roman"/>
          <w:sz w:val="24"/>
          <w:szCs w:val="24"/>
        </w:rPr>
        <w:t xml:space="preserve"> рубл</w:t>
      </w:r>
      <w:r w:rsidR="007462CE">
        <w:rPr>
          <w:rFonts w:ascii="Times New Roman" w:hAnsi="Times New Roman"/>
          <w:sz w:val="24"/>
          <w:szCs w:val="24"/>
        </w:rPr>
        <w:t>ей</w:t>
      </w:r>
      <w:r w:rsidR="001B45E0">
        <w:rPr>
          <w:rFonts w:ascii="Times New Roman" w:hAnsi="Times New Roman"/>
          <w:sz w:val="24"/>
          <w:szCs w:val="24"/>
        </w:rPr>
        <w:br/>
      </w:r>
      <w:r w:rsidR="00EE3E79">
        <w:rPr>
          <w:rFonts w:ascii="Times New Roman" w:hAnsi="Times New Roman"/>
          <w:b/>
          <w:sz w:val="24"/>
          <w:szCs w:val="24"/>
        </w:rPr>
        <w:t>______</w:t>
      </w:r>
      <w:r w:rsidR="00E847E3" w:rsidRPr="00BE6E4E">
        <w:rPr>
          <w:rFonts w:ascii="Times New Roman" w:hAnsi="Times New Roman"/>
          <w:sz w:val="24"/>
          <w:szCs w:val="24"/>
        </w:rPr>
        <w:t xml:space="preserve"> копеек</w:t>
      </w:r>
      <w:r w:rsidR="0052687C">
        <w:rPr>
          <w:rFonts w:ascii="Times New Roman" w:hAnsi="Times New Roman"/>
          <w:sz w:val="24"/>
          <w:szCs w:val="24"/>
        </w:rPr>
        <w:t>.</w:t>
      </w:r>
      <w:r w:rsidR="001B45E0">
        <w:rPr>
          <w:rFonts w:ascii="Times New Roman" w:hAnsi="Times New Roman"/>
          <w:sz w:val="24"/>
          <w:szCs w:val="24"/>
        </w:rPr>
        <w:t xml:space="preserve"> </w:t>
      </w:r>
      <w:r w:rsidR="00D448B0" w:rsidRPr="00BE6E4E">
        <w:rPr>
          <w:rFonts w:ascii="Times New Roman" w:hAnsi="Times New Roman"/>
          <w:sz w:val="24"/>
          <w:szCs w:val="24"/>
        </w:rPr>
        <w:t>Цена Контракта</w:t>
      </w:r>
      <w:r w:rsidR="000672FF" w:rsidRPr="00BE6E4E">
        <w:rPr>
          <w:rFonts w:ascii="Times New Roman" w:hAnsi="Times New Roman"/>
          <w:sz w:val="24"/>
          <w:szCs w:val="24"/>
        </w:rPr>
        <w:t xml:space="preserve">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с Поставщика</w:t>
      </w:r>
      <w:r w:rsidR="00C85B5D" w:rsidRPr="00BE6E4E">
        <w:rPr>
          <w:rFonts w:ascii="Times New Roman" w:hAnsi="Times New Roman"/>
          <w:sz w:val="24"/>
          <w:szCs w:val="24"/>
        </w:rPr>
        <w:t>,</w:t>
      </w:r>
      <w:r w:rsidR="000672FF" w:rsidRPr="00BE6E4E">
        <w:rPr>
          <w:rFonts w:ascii="Times New Roman" w:hAnsi="Times New Roman"/>
          <w:sz w:val="24"/>
          <w:szCs w:val="24"/>
        </w:rPr>
        <w:t xml:space="preserve"> в связи с исполнением обязательств</w:t>
      </w:r>
      <w:r w:rsidR="0058630F" w:rsidRPr="00BE6E4E">
        <w:rPr>
          <w:rFonts w:ascii="Times New Roman" w:hAnsi="Times New Roman"/>
          <w:sz w:val="24"/>
          <w:szCs w:val="24"/>
        </w:rPr>
        <w:t xml:space="preserve"> </w:t>
      </w:r>
      <w:r w:rsidR="00C85B5D" w:rsidRPr="00BE6E4E">
        <w:rPr>
          <w:rFonts w:ascii="Times New Roman" w:hAnsi="Times New Roman"/>
          <w:sz w:val="24"/>
          <w:szCs w:val="24"/>
        </w:rPr>
        <w:t>по Контракту,</w:t>
      </w:r>
      <w:r w:rsidR="00480494">
        <w:rPr>
          <w:rFonts w:ascii="Times New Roman" w:hAnsi="Times New Roman"/>
          <w:sz w:val="24"/>
          <w:szCs w:val="24"/>
        </w:rPr>
        <w:t xml:space="preserve"> </w:t>
      </w:r>
      <w:r w:rsidR="00480494" w:rsidRPr="00836A0A">
        <w:rPr>
          <w:rFonts w:ascii="Times New Roman" w:hAnsi="Times New Roman"/>
          <w:sz w:val="24"/>
          <w:szCs w:val="24"/>
        </w:rPr>
        <w:t>в том числе НДС</w:t>
      </w:r>
      <w:r w:rsidR="00480494">
        <w:rPr>
          <w:rFonts w:ascii="Times New Roman" w:hAnsi="Times New Roman"/>
          <w:sz w:val="24"/>
          <w:szCs w:val="24"/>
        </w:rPr>
        <w:t xml:space="preserve"> </w:t>
      </w:r>
      <w:r w:rsidR="00EE3E79">
        <w:rPr>
          <w:rFonts w:ascii="Times New Roman" w:hAnsi="Times New Roman"/>
          <w:sz w:val="24"/>
          <w:szCs w:val="24"/>
        </w:rPr>
        <w:t>____</w:t>
      </w:r>
      <w:r w:rsidR="001B45E0">
        <w:rPr>
          <w:rFonts w:ascii="Times New Roman" w:hAnsi="Times New Roman"/>
          <w:sz w:val="24"/>
          <w:szCs w:val="24"/>
        </w:rPr>
        <w:t xml:space="preserve">% </w:t>
      </w:r>
      <w:r w:rsidR="00480494">
        <w:rPr>
          <w:rFonts w:ascii="Times New Roman" w:hAnsi="Times New Roman"/>
          <w:sz w:val="24"/>
          <w:szCs w:val="24"/>
        </w:rPr>
        <w:t>в сумме</w:t>
      </w:r>
      <w:r w:rsidR="00480494" w:rsidRPr="00836A0A">
        <w:rPr>
          <w:rFonts w:ascii="Times New Roman" w:hAnsi="Times New Roman"/>
          <w:sz w:val="24"/>
          <w:szCs w:val="24"/>
        </w:rPr>
        <w:t xml:space="preserve"> </w:t>
      </w:r>
      <w:r w:rsidR="00EE3E79">
        <w:rPr>
          <w:rFonts w:ascii="Times New Roman" w:hAnsi="Times New Roman"/>
          <w:b/>
          <w:sz w:val="24"/>
          <w:szCs w:val="24"/>
        </w:rPr>
        <w:t>______</w:t>
      </w:r>
      <w:r w:rsidR="00216277">
        <w:rPr>
          <w:rFonts w:ascii="Times New Roman" w:hAnsi="Times New Roman"/>
          <w:sz w:val="24"/>
          <w:szCs w:val="24"/>
        </w:rPr>
        <w:t xml:space="preserve"> руб.</w:t>
      </w:r>
      <w:r w:rsidR="001B45E0">
        <w:rPr>
          <w:rFonts w:ascii="Times New Roman" w:hAnsi="Times New Roman"/>
          <w:sz w:val="24"/>
          <w:szCs w:val="24"/>
        </w:rPr>
        <w:t xml:space="preserve"> </w:t>
      </w:r>
      <w:r w:rsidR="00EE3E79">
        <w:rPr>
          <w:rFonts w:ascii="Times New Roman" w:hAnsi="Times New Roman"/>
          <w:b/>
          <w:sz w:val="24"/>
          <w:szCs w:val="24"/>
        </w:rPr>
        <w:t>____</w:t>
      </w:r>
      <w:r w:rsidR="00216277">
        <w:rPr>
          <w:rFonts w:ascii="Times New Roman" w:hAnsi="Times New Roman"/>
          <w:sz w:val="24"/>
          <w:szCs w:val="24"/>
        </w:rPr>
        <w:t xml:space="preserve"> коп.</w:t>
      </w:r>
      <w:r w:rsidR="00480494">
        <w:rPr>
          <w:rFonts w:ascii="Times New Roman" w:hAnsi="Times New Roman"/>
          <w:sz w:val="24"/>
          <w:szCs w:val="24"/>
        </w:rPr>
        <w:t>,</w:t>
      </w:r>
      <w:r w:rsidR="00C85B5D" w:rsidRPr="00BE6E4E">
        <w:rPr>
          <w:rFonts w:ascii="Times New Roman" w:hAnsi="Times New Roman"/>
          <w:sz w:val="24"/>
          <w:szCs w:val="24"/>
        </w:rPr>
        <w:t xml:space="preserve"> а также стоимость доставки товара по адресу Заказчика.</w:t>
      </w:r>
      <w:r w:rsidR="00A72161" w:rsidRPr="00BA407D">
        <w:rPr>
          <w:rFonts w:ascii="Times New Roman" w:hAnsi="Times New Roman"/>
          <w:sz w:val="24"/>
          <w:szCs w:val="24"/>
        </w:rPr>
        <w:t xml:space="preserve"> </w:t>
      </w:r>
    </w:p>
    <w:p w:rsidR="006B1AC2" w:rsidRDefault="0058630F" w:rsidP="009573E5">
      <w:pPr>
        <w:autoSpaceDE w:val="0"/>
        <w:autoSpaceDN w:val="0"/>
        <w:adjustRightInd w:val="0"/>
        <w:ind w:firstLine="426"/>
        <w:jc w:val="both"/>
        <w:rPr>
          <w:rFonts w:eastAsia="Calibri"/>
        </w:rPr>
      </w:pPr>
      <w:r w:rsidRPr="00BA407D">
        <w:t xml:space="preserve">2.2. </w:t>
      </w:r>
      <w:r w:rsidR="006B1AC2">
        <w:rPr>
          <w:rFonts w:eastAsia="Calibri"/>
        </w:rPr>
        <w:t>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w:t>
      </w:r>
      <w:r w:rsidR="001B45E0">
        <w:rPr>
          <w:rFonts w:eastAsia="Calibri"/>
        </w:rPr>
        <w:br/>
      </w:r>
      <w:r w:rsidR="006B1AC2">
        <w:rPr>
          <w:rFonts w:eastAsia="Calibri"/>
        </w:rPr>
        <w:t>и Контрактом.</w:t>
      </w:r>
    </w:p>
    <w:p w:rsidR="002B7B38" w:rsidRDefault="006B1AC2" w:rsidP="009573E5">
      <w:pPr>
        <w:shd w:val="clear" w:color="auto" w:fill="FFFFFF"/>
        <w:ind w:firstLine="426"/>
        <w:jc w:val="both"/>
      </w:pPr>
      <w:r>
        <w:rPr>
          <w:color w:val="000000"/>
        </w:rPr>
        <w:t xml:space="preserve"> </w:t>
      </w:r>
      <w:r w:rsidR="0058630F" w:rsidRPr="00BA407D">
        <w:rPr>
          <w:color w:val="000000"/>
        </w:rPr>
        <w:t xml:space="preserve">2.3. </w:t>
      </w:r>
      <w:r w:rsidR="00F75153" w:rsidRPr="00BA407D">
        <w:t xml:space="preserve">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денежных средств </w:t>
      </w:r>
      <w:r w:rsidR="006479C4">
        <w:t>в срок не более</w:t>
      </w:r>
      <w:r w:rsidR="00F75153" w:rsidRPr="00BA407D">
        <w:t xml:space="preserve"> </w:t>
      </w:r>
      <w:r w:rsidR="009B2B06">
        <w:t>10</w:t>
      </w:r>
      <w:r w:rsidR="00F75153" w:rsidRPr="00BA407D">
        <w:t xml:space="preserve"> (</w:t>
      </w:r>
      <w:r w:rsidR="009B2B06">
        <w:t>десяти</w:t>
      </w:r>
      <w:r w:rsidR="00F75153" w:rsidRPr="00BA407D">
        <w:t>) рабочих дней с даты подписания Государственным заказчиком акта приема-передачи товара</w:t>
      </w:r>
      <w:r w:rsidR="00EE3E79">
        <w:t xml:space="preserve"> (П</w:t>
      </w:r>
      <w:r w:rsidR="0008797A">
        <w:t>риложение № 2)</w:t>
      </w:r>
      <w:r w:rsidR="00F75153" w:rsidRPr="00BA407D">
        <w:t>.</w:t>
      </w:r>
      <w:r w:rsidR="002B7B38" w:rsidRPr="002B7B38">
        <w:t xml:space="preserve"> </w:t>
      </w:r>
    </w:p>
    <w:p w:rsidR="00F75153" w:rsidRPr="00BA407D" w:rsidRDefault="002B7B38" w:rsidP="009573E5">
      <w:pPr>
        <w:shd w:val="clear" w:color="auto" w:fill="FFFFFF"/>
        <w:ind w:firstLine="426"/>
        <w:jc w:val="both"/>
      </w:pPr>
      <w:r>
        <w:t>Источник финансирования</w:t>
      </w:r>
      <w:r w:rsidR="001B45E0">
        <w:t xml:space="preserve"> –</w:t>
      </w:r>
      <w:r>
        <w:t xml:space="preserve"> федеральный</w:t>
      </w:r>
      <w:r w:rsidR="001B45E0">
        <w:t xml:space="preserve"> </w:t>
      </w:r>
      <w:r>
        <w:t>бюджет.</w:t>
      </w:r>
    </w:p>
    <w:p w:rsidR="0058630F" w:rsidRPr="00BA407D" w:rsidRDefault="0058630F" w:rsidP="003E5B7A">
      <w:pPr>
        <w:pStyle w:val="12"/>
        <w:widowControl w:val="0"/>
        <w:ind w:firstLine="284"/>
        <w:jc w:val="both"/>
        <w:rPr>
          <w:rFonts w:ascii="Times New Roman" w:hAnsi="Times New Roman"/>
          <w:sz w:val="24"/>
          <w:szCs w:val="24"/>
        </w:rPr>
      </w:pPr>
      <w:r w:rsidRPr="00BA407D">
        <w:rPr>
          <w:rFonts w:ascii="Times New Roman" w:hAnsi="Times New Roman"/>
          <w:sz w:val="24"/>
          <w:szCs w:val="24"/>
        </w:rPr>
        <w:lastRenderedPageBreak/>
        <w:t xml:space="preserve">2.4. В случае изменения банковских реквизитов </w:t>
      </w:r>
      <w:r w:rsidR="00F22BFA" w:rsidRPr="00BA407D">
        <w:rPr>
          <w:rFonts w:ascii="Times New Roman" w:hAnsi="Times New Roman"/>
          <w:sz w:val="24"/>
          <w:szCs w:val="24"/>
        </w:rPr>
        <w:t>Поставщик</w:t>
      </w:r>
      <w:r w:rsidRPr="00BA407D">
        <w:rPr>
          <w:rFonts w:ascii="Times New Roman" w:hAnsi="Times New Roman"/>
          <w:sz w:val="24"/>
          <w:szCs w:val="24"/>
        </w:rPr>
        <w:t xml:space="preserve"> обязан в течение </w:t>
      </w:r>
      <w:r w:rsidR="00BF66A9" w:rsidRPr="00BA407D">
        <w:rPr>
          <w:rFonts w:ascii="Times New Roman" w:hAnsi="Times New Roman"/>
          <w:sz w:val="24"/>
          <w:szCs w:val="24"/>
        </w:rPr>
        <w:t>3</w:t>
      </w:r>
      <w:r w:rsidRPr="00BA407D">
        <w:rPr>
          <w:rFonts w:ascii="Times New Roman" w:hAnsi="Times New Roman"/>
          <w:sz w:val="24"/>
          <w:szCs w:val="24"/>
        </w:rPr>
        <w:t xml:space="preserve"> (</w:t>
      </w:r>
      <w:r w:rsidR="00BF66A9" w:rsidRPr="00BA407D">
        <w:rPr>
          <w:rFonts w:ascii="Times New Roman" w:hAnsi="Times New Roman"/>
          <w:sz w:val="24"/>
          <w:szCs w:val="24"/>
        </w:rPr>
        <w:t>трех</w:t>
      </w:r>
      <w:r w:rsidRPr="00BA407D">
        <w:rPr>
          <w:rFonts w:ascii="Times New Roman" w:hAnsi="Times New Roman"/>
          <w:sz w:val="24"/>
          <w:szCs w:val="24"/>
        </w:rPr>
        <w:t>) рабочих</w:t>
      </w:r>
      <w:r w:rsidR="000238F1" w:rsidRPr="00BA407D">
        <w:rPr>
          <w:rFonts w:ascii="Times New Roman" w:hAnsi="Times New Roman"/>
          <w:sz w:val="24"/>
          <w:szCs w:val="24"/>
        </w:rPr>
        <w:t xml:space="preserve"> </w:t>
      </w:r>
      <w:r w:rsidRPr="00BA407D">
        <w:rPr>
          <w:rFonts w:ascii="Times New Roman" w:hAnsi="Times New Roman"/>
          <w:sz w:val="24"/>
          <w:szCs w:val="24"/>
        </w:rPr>
        <w:t xml:space="preserve">дней в письменной форме сообщить об этом Государственному заказчику </w:t>
      </w:r>
      <w:r w:rsidR="0052687C">
        <w:rPr>
          <w:rFonts w:ascii="Times New Roman" w:hAnsi="Times New Roman"/>
          <w:sz w:val="24"/>
          <w:szCs w:val="24"/>
        </w:rPr>
        <w:br/>
      </w:r>
      <w:r w:rsidRPr="00BA407D">
        <w:rPr>
          <w:rFonts w:ascii="Times New Roman" w:hAnsi="Times New Roman"/>
          <w:sz w:val="24"/>
          <w:szCs w:val="24"/>
        </w:rPr>
        <w:t xml:space="preserve">с указанием новых реквизитов. </w:t>
      </w:r>
    </w:p>
    <w:p w:rsidR="00C85B5D" w:rsidRPr="00BA407D" w:rsidRDefault="00C85B5D" w:rsidP="003E5B7A">
      <w:pPr>
        <w:pStyle w:val="12"/>
        <w:widowControl w:val="0"/>
        <w:ind w:firstLine="284"/>
        <w:jc w:val="both"/>
        <w:rPr>
          <w:rFonts w:ascii="Times New Roman" w:hAnsi="Times New Roman"/>
          <w:sz w:val="24"/>
          <w:szCs w:val="24"/>
        </w:rPr>
      </w:pPr>
      <w:r w:rsidRPr="00BA407D">
        <w:rPr>
          <w:rFonts w:ascii="Times New Roman" w:hAnsi="Times New Roman"/>
          <w:sz w:val="24"/>
          <w:szCs w:val="24"/>
        </w:rPr>
        <w:t xml:space="preserve">2.5. Сумма, подлежащая уплате Заказчиком </w:t>
      </w:r>
      <w:r w:rsidR="00DC3E47" w:rsidRPr="00BA407D">
        <w:rPr>
          <w:rFonts w:ascii="Times New Roman" w:hAnsi="Times New Roman"/>
          <w:sz w:val="24"/>
          <w:szCs w:val="24"/>
        </w:rPr>
        <w:t>Поставщику,</w:t>
      </w:r>
      <w:r w:rsidRPr="00BA407D">
        <w:rPr>
          <w:rFonts w:ascii="Times New Roman" w:hAnsi="Times New Roman"/>
          <w:sz w:val="24"/>
          <w:szCs w:val="24"/>
        </w:rPr>
        <w:t xml:space="preserve"> уменьшается на размер налогов, сборов и иных обязательных платежей в бюджеты бюджетной системы РФ, связанных</w:t>
      </w:r>
      <w:r w:rsidR="001B45E0">
        <w:rPr>
          <w:rFonts w:ascii="Times New Roman" w:hAnsi="Times New Roman"/>
          <w:sz w:val="24"/>
          <w:szCs w:val="24"/>
        </w:rPr>
        <w:br/>
      </w:r>
      <w:r w:rsidRPr="00BA407D">
        <w:rPr>
          <w:rFonts w:ascii="Times New Roman" w:hAnsi="Times New Roman"/>
          <w:sz w:val="24"/>
          <w:szCs w:val="24"/>
        </w:rPr>
        <w:t>с оплатой Контракта, если, в соответствии с законодательством РФ о налогах и сборах</w:t>
      </w:r>
      <w:r w:rsidR="00AA405D" w:rsidRPr="00BA407D">
        <w:rPr>
          <w:rFonts w:ascii="Times New Roman" w:hAnsi="Times New Roman"/>
          <w:sz w:val="24"/>
          <w:szCs w:val="24"/>
        </w:rPr>
        <w:t>, такие налоги и сборы и иные обязательные платежи подлежат уплате в бюджеты бюджетной системы РФ Заказчиком.</w:t>
      </w:r>
    </w:p>
    <w:p w:rsidR="001F0241" w:rsidRDefault="00AA405D" w:rsidP="003E5B7A">
      <w:pPr>
        <w:pStyle w:val="12"/>
        <w:widowControl w:val="0"/>
        <w:ind w:firstLine="284"/>
        <w:jc w:val="both"/>
        <w:rPr>
          <w:rFonts w:ascii="Times New Roman" w:hAnsi="Times New Roman"/>
          <w:sz w:val="24"/>
          <w:szCs w:val="24"/>
        </w:rPr>
      </w:pPr>
      <w:r w:rsidRPr="00BA407D">
        <w:rPr>
          <w:rFonts w:ascii="Times New Roman" w:hAnsi="Times New Roman"/>
          <w:sz w:val="24"/>
          <w:szCs w:val="24"/>
        </w:rPr>
        <w:t xml:space="preserve">2.6. Обязательства </w:t>
      </w:r>
      <w:r w:rsidR="008B45F7">
        <w:rPr>
          <w:rFonts w:ascii="Times New Roman" w:hAnsi="Times New Roman"/>
          <w:sz w:val="24"/>
          <w:szCs w:val="24"/>
        </w:rPr>
        <w:t xml:space="preserve">Заказчика </w:t>
      </w:r>
      <w:r w:rsidRPr="00BA407D">
        <w:rPr>
          <w:rFonts w:ascii="Times New Roman" w:hAnsi="Times New Roman"/>
          <w:sz w:val="24"/>
          <w:szCs w:val="24"/>
        </w:rPr>
        <w:t>по оплате Контракта считаются выполненными в день списания денежных средств со счетов Заказчика.</w:t>
      </w:r>
    </w:p>
    <w:p w:rsidR="005902A5" w:rsidRPr="00BA407D" w:rsidRDefault="005902A5" w:rsidP="003E5B7A">
      <w:pPr>
        <w:pStyle w:val="12"/>
        <w:widowControl w:val="0"/>
        <w:ind w:firstLine="284"/>
        <w:jc w:val="both"/>
        <w:rPr>
          <w:rFonts w:ascii="Times New Roman" w:hAnsi="Times New Roman"/>
          <w:sz w:val="24"/>
          <w:szCs w:val="24"/>
        </w:rPr>
      </w:pPr>
      <w:r>
        <w:rPr>
          <w:rFonts w:ascii="Times New Roman" w:hAnsi="Times New Roman"/>
          <w:sz w:val="24"/>
          <w:szCs w:val="24"/>
        </w:rPr>
        <w:t>2.7. Порядок распр</w:t>
      </w:r>
      <w:r w:rsidR="00D13997">
        <w:rPr>
          <w:rFonts w:ascii="Times New Roman" w:hAnsi="Times New Roman"/>
          <w:sz w:val="24"/>
          <w:szCs w:val="24"/>
        </w:rPr>
        <w:t>е</w:t>
      </w:r>
      <w:r>
        <w:rPr>
          <w:rFonts w:ascii="Times New Roman" w:hAnsi="Times New Roman"/>
          <w:sz w:val="24"/>
          <w:szCs w:val="24"/>
        </w:rPr>
        <w:t>деления финансовых средств на период действия Контракта</w:t>
      </w:r>
      <w:r w:rsidR="001B45E0">
        <w:rPr>
          <w:rFonts w:ascii="Times New Roman" w:hAnsi="Times New Roman"/>
          <w:sz w:val="24"/>
          <w:szCs w:val="24"/>
        </w:rPr>
        <w:br/>
      </w:r>
      <w:r>
        <w:rPr>
          <w:rFonts w:ascii="Times New Roman" w:hAnsi="Times New Roman"/>
          <w:sz w:val="24"/>
          <w:szCs w:val="24"/>
        </w:rPr>
        <w:t xml:space="preserve">в пределах установленной им цены, предназначенной для выплаты Заказчиком </w:t>
      </w:r>
      <w:r w:rsidR="00DC3E47">
        <w:rPr>
          <w:rFonts w:ascii="Times New Roman" w:hAnsi="Times New Roman"/>
          <w:sz w:val="24"/>
          <w:szCs w:val="24"/>
        </w:rPr>
        <w:t>Поставщику,</w:t>
      </w:r>
      <w:r>
        <w:rPr>
          <w:rFonts w:ascii="Times New Roman" w:hAnsi="Times New Roman"/>
          <w:sz w:val="24"/>
          <w:szCs w:val="24"/>
        </w:rPr>
        <w:t xml:space="preserve"> осуществляется в соответствии </w:t>
      </w:r>
      <w:r w:rsidR="00F70806">
        <w:rPr>
          <w:rFonts w:ascii="Times New Roman" w:hAnsi="Times New Roman"/>
          <w:sz w:val="24"/>
          <w:szCs w:val="24"/>
        </w:rPr>
        <w:t>условиями Контракта.</w:t>
      </w:r>
    </w:p>
    <w:p w:rsidR="00F40EA0" w:rsidRPr="00BA407D" w:rsidRDefault="00F40EA0" w:rsidP="003E5B7A">
      <w:pPr>
        <w:pStyle w:val="12"/>
        <w:widowControl w:val="0"/>
        <w:ind w:firstLine="284"/>
        <w:jc w:val="both"/>
        <w:rPr>
          <w:rFonts w:ascii="Times New Roman" w:hAnsi="Times New Roman"/>
          <w:sz w:val="24"/>
          <w:szCs w:val="24"/>
        </w:rPr>
      </w:pPr>
    </w:p>
    <w:p w:rsidR="000672FF" w:rsidRPr="00BA407D" w:rsidRDefault="000672FF" w:rsidP="00C9357B">
      <w:pPr>
        <w:pStyle w:val="a5"/>
        <w:widowControl w:val="0"/>
        <w:numPr>
          <w:ilvl w:val="0"/>
          <w:numId w:val="1"/>
        </w:numPr>
        <w:ind w:left="0" w:firstLine="0"/>
        <w:jc w:val="center"/>
        <w:rPr>
          <w:b/>
          <w:bCs/>
        </w:rPr>
      </w:pPr>
      <w:r w:rsidRPr="00C9357B">
        <w:rPr>
          <w:rFonts w:ascii="Times New Roman" w:hAnsi="Times New Roman"/>
          <w:b/>
          <w:sz w:val="24"/>
          <w:szCs w:val="24"/>
        </w:rPr>
        <w:t>Права и обязанности Сторон</w:t>
      </w:r>
    </w:p>
    <w:p w:rsidR="00473F4B" w:rsidRPr="00BA407D" w:rsidRDefault="00473F4B" w:rsidP="00473F4B">
      <w:pPr>
        <w:pStyle w:val="a7"/>
        <w:widowControl w:val="0"/>
        <w:ind w:left="1430"/>
        <w:rPr>
          <w:b/>
          <w:bCs/>
        </w:rPr>
      </w:pPr>
    </w:p>
    <w:p w:rsidR="00D07C48" w:rsidRPr="00BA407D" w:rsidRDefault="00893C74" w:rsidP="003E5B7A">
      <w:pPr>
        <w:widowControl w:val="0"/>
        <w:autoSpaceDE w:val="0"/>
        <w:autoSpaceDN w:val="0"/>
        <w:adjustRightInd w:val="0"/>
        <w:ind w:firstLine="284"/>
        <w:jc w:val="both"/>
        <w:rPr>
          <w:b/>
        </w:rPr>
      </w:pPr>
      <w:r w:rsidRPr="00BA407D">
        <w:t>3.1.</w:t>
      </w:r>
      <w:r w:rsidR="00D07C48" w:rsidRPr="00BA407D">
        <w:t xml:space="preserve"> </w:t>
      </w:r>
      <w:r w:rsidR="00D07C48" w:rsidRPr="00BA407D">
        <w:rPr>
          <w:b/>
        </w:rPr>
        <w:t>Государственный заказчик обязуется:</w:t>
      </w:r>
    </w:p>
    <w:p w:rsidR="00D07C48" w:rsidRPr="00BA407D" w:rsidRDefault="00893C74" w:rsidP="003E5B7A">
      <w:pPr>
        <w:widowControl w:val="0"/>
        <w:autoSpaceDE w:val="0"/>
        <w:autoSpaceDN w:val="0"/>
        <w:adjustRightInd w:val="0"/>
        <w:ind w:firstLine="284"/>
        <w:jc w:val="both"/>
      </w:pPr>
      <w:r w:rsidRPr="00BA407D">
        <w:t>3.1.</w:t>
      </w:r>
      <w:r w:rsidR="00B26395" w:rsidRPr="00BA407D">
        <w:t>1</w:t>
      </w:r>
      <w:r w:rsidRPr="00BA407D">
        <w:t>.</w:t>
      </w:r>
      <w:r w:rsidR="009F2F8E">
        <w:t xml:space="preserve"> </w:t>
      </w:r>
      <w:r w:rsidR="00D07C48" w:rsidRPr="00BA407D">
        <w:t>Осуществлять контроль за и</w:t>
      </w:r>
      <w:r w:rsidR="0058630F" w:rsidRPr="00BA407D">
        <w:t>сполнением Поставщиком условий К</w:t>
      </w:r>
      <w:r w:rsidR="00D07C48" w:rsidRPr="00BA407D">
        <w:t>онтракта</w:t>
      </w:r>
      <w:r w:rsidR="001B45E0">
        <w:br/>
      </w:r>
      <w:r w:rsidR="00D07C48" w:rsidRPr="00BA407D">
        <w:t>в соответствии с законодательством</w:t>
      </w:r>
      <w:r w:rsidR="00334375" w:rsidRPr="00BA407D">
        <w:t xml:space="preserve"> Российской Федерации, в том числе осуществлять контроль за обеспечением Поставщиком поставки товара.</w:t>
      </w:r>
    </w:p>
    <w:p w:rsidR="00FD5CE4" w:rsidRPr="00BA407D" w:rsidRDefault="00893C74" w:rsidP="003E5B7A">
      <w:pPr>
        <w:widowControl w:val="0"/>
        <w:shd w:val="clear" w:color="auto" w:fill="FFFFFF"/>
        <w:ind w:firstLine="284"/>
        <w:jc w:val="both"/>
        <w:rPr>
          <w:color w:val="000000"/>
        </w:rPr>
      </w:pPr>
      <w:r w:rsidRPr="00BA407D">
        <w:t>3.1.</w:t>
      </w:r>
      <w:r w:rsidR="00B26395" w:rsidRPr="00BA407D">
        <w:t>2</w:t>
      </w:r>
      <w:r w:rsidRPr="00BA407D">
        <w:t>.</w:t>
      </w:r>
      <w:r w:rsidR="00D07C48" w:rsidRPr="00BA407D">
        <w:t xml:space="preserve"> Обеспечить приемку товара</w:t>
      </w:r>
      <w:r w:rsidR="00334375" w:rsidRPr="00BA407D">
        <w:t>, указанного в спецификации к Контракту,</w:t>
      </w:r>
      <w:r w:rsidR="000B2A2C">
        <w:br/>
      </w:r>
      <w:r w:rsidR="00334375" w:rsidRPr="00BA407D">
        <w:t xml:space="preserve"> в соответствии с условиями Контракта</w:t>
      </w:r>
      <w:r w:rsidR="00D07C48" w:rsidRPr="00BA407D">
        <w:t xml:space="preserve"> на складское хозяйство Заказчика</w:t>
      </w:r>
      <w:r w:rsidR="0058630F" w:rsidRPr="00BA407D">
        <w:t>.</w:t>
      </w:r>
      <w:r w:rsidR="000B2A2C" w:rsidRPr="00BA407D">
        <w:rPr>
          <w:color w:val="000000"/>
        </w:rPr>
        <w:t xml:space="preserve"> Провести экспертизу поставленного товара</w:t>
      </w:r>
      <w:r w:rsidR="0008797A">
        <w:rPr>
          <w:color w:val="000000"/>
        </w:rPr>
        <w:t xml:space="preserve"> в течении двух</w:t>
      </w:r>
      <w:r w:rsidR="000B2A2C">
        <w:rPr>
          <w:color w:val="000000"/>
        </w:rPr>
        <w:t xml:space="preserve"> </w:t>
      </w:r>
      <w:r w:rsidR="0008797A">
        <w:rPr>
          <w:color w:val="000000"/>
        </w:rPr>
        <w:t xml:space="preserve">рабочих </w:t>
      </w:r>
      <w:r w:rsidR="000B2A2C">
        <w:rPr>
          <w:color w:val="000000"/>
        </w:rPr>
        <w:t xml:space="preserve">дней </w:t>
      </w:r>
      <w:r w:rsidR="0008797A">
        <w:rPr>
          <w:color w:val="000000"/>
        </w:rPr>
        <w:t>со дня поставки продукции</w:t>
      </w:r>
      <w:r w:rsidR="000B2A2C" w:rsidRPr="00BA407D">
        <w:rPr>
          <w:color w:val="000000"/>
        </w:rPr>
        <w:t>.</w:t>
      </w:r>
      <w:r w:rsidR="00914CEB" w:rsidRPr="00BA407D">
        <w:rPr>
          <w:color w:val="000000"/>
        </w:rPr>
        <w:t xml:space="preserve"> </w:t>
      </w:r>
      <w:r w:rsidR="00FD5CE4" w:rsidRPr="00BA407D">
        <w:rPr>
          <w:color w:val="000000"/>
        </w:rPr>
        <w:t>Экспертиза оценки показателей качества и безопасности поставленного товара может проводиться своими силами или к ее проведению могут привлекаться независимые эксперты, экспертные организации, выбор которых осуществляется в соответствии</w:t>
      </w:r>
      <w:r w:rsidR="001B45E0">
        <w:rPr>
          <w:color w:val="000000"/>
        </w:rPr>
        <w:br/>
      </w:r>
      <w:r w:rsidR="00FD5CE4" w:rsidRPr="00BA407D">
        <w:rPr>
          <w:color w:val="000000"/>
        </w:rPr>
        <w:t>с требованиями законодательства Российской Федерации.</w:t>
      </w:r>
    </w:p>
    <w:p w:rsidR="00D07C48" w:rsidRPr="00BA407D" w:rsidRDefault="00893C74" w:rsidP="003E5B7A">
      <w:pPr>
        <w:widowControl w:val="0"/>
        <w:autoSpaceDE w:val="0"/>
        <w:autoSpaceDN w:val="0"/>
        <w:adjustRightInd w:val="0"/>
        <w:ind w:firstLine="284"/>
        <w:jc w:val="both"/>
      </w:pPr>
      <w:r w:rsidRPr="00BA407D">
        <w:t>3.1.</w:t>
      </w:r>
      <w:r w:rsidR="00B26395" w:rsidRPr="00BA407D">
        <w:t>3</w:t>
      </w:r>
      <w:r w:rsidRPr="00BA407D">
        <w:t>.</w:t>
      </w:r>
      <w:r w:rsidR="00D07C48" w:rsidRPr="00BA407D">
        <w:t xml:space="preserve"> Обеспечить оплату </w:t>
      </w:r>
      <w:r w:rsidR="00334375" w:rsidRPr="00BA407D">
        <w:t xml:space="preserve">поставленного </w:t>
      </w:r>
      <w:r w:rsidR="00D07C48" w:rsidRPr="00BA407D">
        <w:t>товара в соответствии с условиями Контракта.</w:t>
      </w:r>
    </w:p>
    <w:p w:rsidR="00D07C48" w:rsidRPr="00BA407D" w:rsidRDefault="00893C74" w:rsidP="003E5B7A">
      <w:pPr>
        <w:widowControl w:val="0"/>
        <w:autoSpaceDE w:val="0"/>
        <w:autoSpaceDN w:val="0"/>
        <w:adjustRightInd w:val="0"/>
        <w:ind w:firstLine="284"/>
        <w:jc w:val="both"/>
      </w:pPr>
      <w:r w:rsidRPr="00BA407D">
        <w:t>3.1.</w:t>
      </w:r>
      <w:r w:rsidR="00B26395" w:rsidRPr="00BA407D">
        <w:t>4</w:t>
      </w:r>
      <w:r w:rsidRPr="00BA407D">
        <w:t>.</w:t>
      </w:r>
      <w:r w:rsidR="00D07C48" w:rsidRPr="00BA407D">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w:t>
      </w:r>
      <w:r w:rsidR="001B45E0">
        <w:br/>
      </w:r>
      <w:r w:rsidR="00D07C48" w:rsidRPr="00BA407D">
        <w:t xml:space="preserve">при условии отсутствия претензий по его качеству, на основании подписанных Поставщиком и Заказчиком </w:t>
      </w:r>
      <w:r w:rsidR="00334375" w:rsidRPr="00BA407D">
        <w:t>без замечаний документов о приемке товара</w:t>
      </w:r>
      <w:r w:rsidR="00D07C48" w:rsidRPr="00BA407D">
        <w:t>.</w:t>
      </w:r>
    </w:p>
    <w:p w:rsidR="00D07C48" w:rsidRPr="00BA407D" w:rsidRDefault="00893C74" w:rsidP="003E5B7A">
      <w:pPr>
        <w:widowControl w:val="0"/>
        <w:autoSpaceDE w:val="0"/>
        <w:autoSpaceDN w:val="0"/>
        <w:adjustRightInd w:val="0"/>
        <w:ind w:firstLine="284"/>
        <w:jc w:val="both"/>
      </w:pPr>
      <w:r w:rsidRPr="00BA407D">
        <w:t>3.1.</w:t>
      </w:r>
      <w:r w:rsidR="009D0A4E">
        <w:t>5</w:t>
      </w:r>
      <w:r w:rsidRPr="00BA407D">
        <w:t>.</w:t>
      </w:r>
      <w:r w:rsidR="00636C5D" w:rsidRPr="00BA407D">
        <w:t xml:space="preserve"> </w:t>
      </w:r>
      <w:r w:rsidR="00D07C48" w:rsidRPr="00BA407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636C5D" w:rsidRPr="00BA407D">
        <w:t>его</w:t>
      </w:r>
      <w:r w:rsidR="001B45E0">
        <w:br/>
      </w:r>
      <w:r w:rsidR="00D07C48" w:rsidRPr="00BA407D">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334375" w:rsidRPr="00BA407D" w:rsidRDefault="009D0A4E" w:rsidP="003E5B7A">
      <w:pPr>
        <w:widowControl w:val="0"/>
        <w:autoSpaceDE w:val="0"/>
        <w:autoSpaceDN w:val="0"/>
        <w:adjustRightInd w:val="0"/>
        <w:ind w:firstLine="284"/>
        <w:jc w:val="both"/>
      </w:pPr>
      <w:r>
        <w:t>3.1.6</w:t>
      </w:r>
      <w:r w:rsidR="00334375" w:rsidRPr="00BA407D">
        <w:t>. Осуществлять контроль качества товара, поставляемого по Контракту,</w:t>
      </w:r>
      <w:r w:rsidR="001B45E0">
        <w:br/>
      </w:r>
      <w:r w:rsidR="00334375" w:rsidRPr="00BA407D">
        <w:t>на соответствие требованиям Законодательства РФ и условиям Контракта.</w:t>
      </w:r>
    </w:p>
    <w:p w:rsidR="00AD609E" w:rsidRPr="00BA407D" w:rsidRDefault="009D0A4E" w:rsidP="003E5B7A">
      <w:pPr>
        <w:widowControl w:val="0"/>
        <w:autoSpaceDE w:val="0"/>
        <w:autoSpaceDN w:val="0"/>
        <w:adjustRightInd w:val="0"/>
        <w:ind w:firstLine="284"/>
        <w:jc w:val="both"/>
      </w:pPr>
      <w:r>
        <w:t>3.1.7</w:t>
      </w:r>
      <w:r w:rsidR="00AD609E" w:rsidRPr="00BA407D">
        <w:t>. Требовать уплату неустоек (штрафов, пеней) согласно разделу 8 Контракта.</w:t>
      </w:r>
    </w:p>
    <w:p w:rsidR="00D07C48" w:rsidRPr="00BA407D" w:rsidRDefault="00893C74" w:rsidP="003E5B7A">
      <w:pPr>
        <w:widowControl w:val="0"/>
        <w:autoSpaceDE w:val="0"/>
        <w:autoSpaceDN w:val="0"/>
        <w:adjustRightInd w:val="0"/>
        <w:ind w:firstLine="284"/>
        <w:jc w:val="both"/>
      </w:pPr>
      <w:r w:rsidRPr="00BA407D">
        <w:t>3.1.</w:t>
      </w:r>
      <w:r w:rsidR="009D0A4E">
        <w:t>8</w:t>
      </w:r>
      <w:r w:rsidRPr="00BA407D">
        <w:t>.</w:t>
      </w:r>
      <w:r w:rsidR="00D07C48" w:rsidRPr="00BA407D">
        <w:t xml:space="preserve"> Выполнять иные обязанности, предусмотренные законодательством Российской Федерации и Контрактом.</w:t>
      </w:r>
    </w:p>
    <w:p w:rsidR="004E7F86" w:rsidRPr="00BA407D" w:rsidRDefault="009D0A4E" w:rsidP="003E5B7A">
      <w:pPr>
        <w:widowControl w:val="0"/>
        <w:autoSpaceDE w:val="0"/>
        <w:autoSpaceDN w:val="0"/>
        <w:adjustRightInd w:val="0"/>
        <w:ind w:firstLine="284"/>
        <w:jc w:val="both"/>
        <w:rPr>
          <w:rFonts w:eastAsia="Calibri"/>
        </w:rPr>
      </w:pPr>
      <w:r>
        <w:rPr>
          <w:rFonts w:eastAsia="Calibri"/>
        </w:rPr>
        <w:t>3.1.9</w:t>
      </w:r>
      <w:r w:rsidR="004E7F86" w:rsidRPr="00BA407D">
        <w:rPr>
          <w:rFonts w:eastAsia="Calibri"/>
        </w:rPr>
        <w:t xml:space="preserve">. Осуществлять контроль за целевым использованием </w:t>
      </w:r>
      <w:r w:rsidR="00651D7D" w:rsidRPr="00BA407D">
        <w:rPr>
          <w:rFonts w:eastAsia="Calibri"/>
        </w:rPr>
        <w:t>Поставщиком</w:t>
      </w:r>
      <w:r w:rsidR="004E7F86" w:rsidRPr="00BA407D">
        <w:rPr>
          <w:rFonts w:eastAsia="Calibri"/>
        </w:rPr>
        <w:t xml:space="preserve"> бюджетных ассигнований.</w:t>
      </w:r>
    </w:p>
    <w:p w:rsidR="00D07C48" w:rsidRPr="00BA407D" w:rsidRDefault="00893C74" w:rsidP="003E5B7A">
      <w:pPr>
        <w:widowControl w:val="0"/>
        <w:autoSpaceDE w:val="0"/>
        <w:autoSpaceDN w:val="0"/>
        <w:adjustRightInd w:val="0"/>
        <w:ind w:firstLine="284"/>
        <w:jc w:val="both"/>
        <w:rPr>
          <w:b/>
        </w:rPr>
      </w:pPr>
      <w:r w:rsidRPr="00BA407D">
        <w:t>3.2.</w:t>
      </w:r>
      <w:r w:rsidR="00636C5D" w:rsidRPr="00BA407D">
        <w:t xml:space="preserve"> </w:t>
      </w:r>
      <w:r w:rsidR="00D07C48" w:rsidRPr="00BA407D">
        <w:rPr>
          <w:b/>
        </w:rPr>
        <w:t>Государственный заказчик имеет право:</w:t>
      </w:r>
    </w:p>
    <w:p w:rsidR="00D07C48" w:rsidRPr="00BA407D" w:rsidRDefault="00893C74" w:rsidP="003E5B7A">
      <w:pPr>
        <w:widowControl w:val="0"/>
        <w:autoSpaceDE w:val="0"/>
        <w:autoSpaceDN w:val="0"/>
        <w:adjustRightInd w:val="0"/>
        <w:ind w:firstLine="284"/>
        <w:jc w:val="both"/>
      </w:pPr>
      <w:r w:rsidRPr="00BA407D">
        <w:t>3.2.1.</w:t>
      </w:r>
      <w:r w:rsidR="00D07C48" w:rsidRPr="00BA407D">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r>
      <w:r w:rsidR="001B45E0">
        <w:br/>
      </w:r>
      <w:r w:rsidR="00D07C48" w:rsidRPr="00BA407D">
        <w:t xml:space="preserve">и качеству. </w:t>
      </w:r>
    </w:p>
    <w:p w:rsidR="00FD5CE4" w:rsidRPr="00BA407D" w:rsidRDefault="00893C74" w:rsidP="003E5B7A">
      <w:pPr>
        <w:widowControl w:val="0"/>
        <w:autoSpaceDE w:val="0"/>
        <w:autoSpaceDN w:val="0"/>
        <w:adjustRightInd w:val="0"/>
        <w:ind w:firstLine="284"/>
        <w:jc w:val="both"/>
      </w:pPr>
      <w:r w:rsidRPr="00BA407D">
        <w:t>3.2.2.</w:t>
      </w:r>
      <w:r w:rsidR="00636C5D" w:rsidRPr="00BA407D">
        <w:t xml:space="preserve"> </w:t>
      </w:r>
      <w:r w:rsidR="00FD5CE4" w:rsidRPr="00BA407D">
        <w:t>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D07C48" w:rsidRPr="00BA407D" w:rsidRDefault="00893C74" w:rsidP="003E5B7A">
      <w:pPr>
        <w:widowControl w:val="0"/>
        <w:autoSpaceDE w:val="0"/>
        <w:autoSpaceDN w:val="0"/>
        <w:adjustRightInd w:val="0"/>
        <w:ind w:firstLine="284"/>
        <w:jc w:val="both"/>
      </w:pPr>
      <w:r w:rsidRPr="00BA407D">
        <w:t>3.2.3.</w:t>
      </w:r>
      <w:r w:rsidR="00D07C48" w:rsidRPr="00BA407D">
        <w:t xml:space="preserve"> </w:t>
      </w:r>
      <w:r w:rsidR="00FD5CE4" w:rsidRPr="00BA407D">
        <w:t>Принять решение об одностороннем отказе от исполнения Контракта в соответствии с гражданским законодательством Российской Федерации.</w:t>
      </w:r>
    </w:p>
    <w:p w:rsidR="00F2682A" w:rsidRPr="00BA407D" w:rsidRDefault="00F2682A" w:rsidP="003E5B7A">
      <w:pPr>
        <w:widowControl w:val="0"/>
        <w:autoSpaceDE w:val="0"/>
        <w:autoSpaceDN w:val="0"/>
        <w:adjustRightInd w:val="0"/>
        <w:ind w:firstLine="284"/>
        <w:jc w:val="both"/>
      </w:pPr>
      <w:r w:rsidRPr="00BA407D">
        <w:t>3.2.4. Осуществлять контроль за исполнением Контракта без вмешательства</w:t>
      </w:r>
      <w:r w:rsidR="001B45E0">
        <w:br/>
      </w:r>
      <w:r w:rsidRPr="00BA407D">
        <w:lastRenderedPageBreak/>
        <w:t>в оперативную хозяйственную деятельность Поставщика.</w:t>
      </w:r>
    </w:p>
    <w:p w:rsidR="00F2682A" w:rsidRPr="00BA407D" w:rsidRDefault="00F2682A" w:rsidP="003E5B7A">
      <w:pPr>
        <w:widowControl w:val="0"/>
        <w:autoSpaceDE w:val="0"/>
        <w:autoSpaceDN w:val="0"/>
        <w:adjustRightInd w:val="0"/>
        <w:ind w:firstLine="284"/>
        <w:jc w:val="both"/>
      </w:pPr>
      <w:r w:rsidRPr="00BA407D">
        <w:t>3.2.5. Требовать от Поставщика надлежащего исполнения</w:t>
      </w:r>
      <w:r w:rsidR="00A17EA6" w:rsidRPr="00BA407D">
        <w:t xml:space="preserve"> обязательств, предусмотренных </w:t>
      </w:r>
      <w:r w:rsidRPr="00BA407D">
        <w:t>Контрактом.</w:t>
      </w:r>
    </w:p>
    <w:p w:rsidR="004E7F86" w:rsidRPr="00BA407D" w:rsidRDefault="004E7F86" w:rsidP="003E5B7A">
      <w:pPr>
        <w:widowControl w:val="0"/>
        <w:autoSpaceDE w:val="0"/>
        <w:autoSpaceDN w:val="0"/>
        <w:adjustRightInd w:val="0"/>
        <w:ind w:firstLine="284"/>
        <w:jc w:val="both"/>
        <w:rPr>
          <w:rFonts w:eastAsia="Calibri"/>
        </w:rPr>
      </w:pPr>
      <w:r w:rsidRPr="00BA407D">
        <w:rPr>
          <w:rFonts w:eastAsia="Calibri"/>
        </w:rPr>
        <w:t xml:space="preserve">3.2.6. Требовать от </w:t>
      </w:r>
      <w:r w:rsidR="00AD609E" w:rsidRPr="00BA407D">
        <w:rPr>
          <w:rFonts w:eastAsia="Calibri"/>
        </w:rPr>
        <w:t>Поставщика</w:t>
      </w:r>
      <w:r w:rsidRPr="00BA407D">
        <w:rPr>
          <w:rFonts w:eastAsia="Calibri"/>
        </w:rPr>
        <w:t xml:space="preserve"> своевременного устранения выявленных недостатков продукции.</w:t>
      </w:r>
    </w:p>
    <w:p w:rsidR="00D07C48" w:rsidRPr="00BA407D" w:rsidRDefault="00893C74" w:rsidP="003E5B7A">
      <w:pPr>
        <w:widowControl w:val="0"/>
        <w:autoSpaceDE w:val="0"/>
        <w:autoSpaceDN w:val="0"/>
        <w:adjustRightInd w:val="0"/>
        <w:ind w:firstLine="284"/>
        <w:jc w:val="both"/>
        <w:rPr>
          <w:b/>
        </w:rPr>
      </w:pPr>
      <w:r w:rsidRPr="00BA407D">
        <w:t>3.3.</w:t>
      </w:r>
      <w:r w:rsidR="00D07C48" w:rsidRPr="00BA407D">
        <w:t xml:space="preserve"> </w:t>
      </w:r>
      <w:r w:rsidR="00D07C48" w:rsidRPr="00BA407D">
        <w:rPr>
          <w:b/>
        </w:rPr>
        <w:t>Поставщик обязуется:</w:t>
      </w:r>
    </w:p>
    <w:p w:rsidR="00D07C48" w:rsidRPr="00BA407D" w:rsidRDefault="00893C74" w:rsidP="003E5B7A">
      <w:pPr>
        <w:widowControl w:val="0"/>
        <w:autoSpaceDE w:val="0"/>
        <w:autoSpaceDN w:val="0"/>
        <w:adjustRightInd w:val="0"/>
        <w:ind w:firstLine="284"/>
        <w:jc w:val="both"/>
      </w:pPr>
      <w:r w:rsidRPr="00BA407D">
        <w:t>3.3.1.</w:t>
      </w:r>
      <w:r w:rsidR="00D07C48" w:rsidRPr="00BA407D">
        <w:t xml:space="preserve"> С использованием</w:t>
      </w:r>
      <w:r w:rsidR="0058630F" w:rsidRPr="00BA407D">
        <w:t xml:space="preserve"> любых средств связи известить Государственного заказчика (</w:t>
      </w:r>
      <w:r w:rsidR="00D07C48" w:rsidRPr="00BA407D">
        <w:t>грузополучателя</w:t>
      </w:r>
      <w:r w:rsidR="0058630F" w:rsidRPr="00BA407D">
        <w:t>)</w:t>
      </w:r>
      <w:r w:rsidR="00D07C48" w:rsidRPr="00BA407D">
        <w:t xml:space="preserve"> о готовности товара к поставке и о дате поставки</w:t>
      </w:r>
      <w:r w:rsidR="00912219" w:rsidRPr="00BA407D">
        <w:t xml:space="preserve">, но не </w:t>
      </w:r>
      <w:r w:rsidR="00823AEA">
        <w:t>позднее 1 (одного) дн</w:t>
      </w:r>
      <w:r w:rsidR="00912219" w:rsidRPr="00BA407D">
        <w:t>я до такой передачи</w:t>
      </w:r>
      <w:r w:rsidR="00D07C48" w:rsidRPr="00BA407D">
        <w:t>.</w:t>
      </w:r>
    </w:p>
    <w:p w:rsidR="00D07C48" w:rsidRPr="00BA407D" w:rsidRDefault="00893C74" w:rsidP="003E5B7A">
      <w:pPr>
        <w:widowControl w:val="0"/>
        <w:autoSpaceDE w:val="0"/>
        <w:autoSpaceDN w:val="0"/>
        <w:adjustRightInd w:val="0"/>
        <w:ind w:firstLine="284"/>
        <w:jc w:val="both"/>
      </w:pPr>
      <w:r w:rsidRPr="00BA407D">
        <w:t>3.3.2.</w:t>
      </w:r>
      <w:r w:rsidR="009D753D" w:rsidRPr="00BA407D">
        <w:t xml:space="preserve"> </w:t>
      </w:r>
      <w:r w:rsidR="00D07C48" w:rsidRPr="00BA407D">
        <w:t>Обеспечить соответствие товара требованиям законодательства, нормативных</w:t>
      </w:r>
      <w:r w:rsidR="001B45E0">
        <w:br/>
      </w:r>
      <w:r w:rsidR="00D07C48" w:rsidRPr="00BA407D">
        <w:t>и технических документов, иных актов Государственного заказчика и условиям Контракта.</w:t>
      </w:r>
      <w:r w:rsidR="00A17EA6" w:rsidRPr="00BA407D">
        <w:t xml:space="preserve"> Поставить товар надлежащего качества, в предусмотренном Контракте количестве</w:t>
      </w:r>
      <w:r w:rsidR="005E1210" w:rsidRPr="00BA407D">
        <w:t>.</w:t>
      </w:r>
    </w:p>
    <w:p w:rsidR="00D07C48" w:rsidRPr="00BA407D" w:rsidRDefault="00893C74" w:rsidP="003E5B7A">
      <w:pPr>
        <w:widowControl w:val="0"/>
        <w:autoSpaceDE w:val="0"/>
        <w:autoSpaceDN w:val="0"/>
        <w:adjustRightInd w:val="0"/>
        <w:ind w:firstLine="284"/>
        <w:jc w:val="both"/>
      </w:pPr>
      <w:r w:rsidRPr="00BA407D">
        <w:t>3.3.3.</w:t>
      </w:r>
      <w:r w:rsidR="00D07C48" w:rsidRPr="00BA407D">
        <w:t xml:space="preserve"> </w:t>
      </w:r>
      <w:r w:rsidR="0028278D">
        <w:t>Поставить</w:t>
      </w:r>
      <w:r w:rsidR="00D07C48" w:rsidRPr="00BA407D">
        <w:t xml:space="preserve"> товар, по показателям качества и безопасности соответствующий требованиям, содержащимся в нормативных, технических документах и в Контракте,</w:t>
      </w:r>
      <w:r w:rsidR="00823AEA">
        <w:br/>
      </w:r>
      <w:r w:rsidR="00D07C48" w:rsidRPr="00BA407D">
        <w:t>в количестве, предусмотренном Контрактом, не обремененный правами третьих лиц.</w:t>
      </w:r>
    </w:p>
    <w:p w:rsidR="00D07C48" w:rsidRPr="00BA407D" w:rsidRDefault="00893C74" w:rsidP="003E5B7A">
      <w:pPr>
        <w:widowControl w:val="0"/>
        <w:autoSpaceDE w:val="0"/>
        <w:autoSpaceDN w:val="0"/>
        <w:adjustRightInd w:val="0"/>
        <w:ind w:firstLine="284"/>
        <w:jc w:val="both"/>
      </w:pPr>
      <w:r w:rsidRPr="00BA407D">
        <w:t>3.3.4.</w:t>
      </w:r>
      <w:r w:rsidR="009D753D" w:rsidRPr="00BA407D">
        <w:t xml:space="preserve"> </w:t>
      </w:r>
      <w:r w:rsidR="00D07C48" w:rsidRPr="00BA407D">
        <w:t>Осуществить безвозмездную замену товара,</w:t>
      </w:r>
      <w:r w:rsidR="00823AEA">
        <w:t xml:space="preserve"> несоответствующего по качеству</w:t>
      </w:r>
      <w:r w:rsidR="00823AEA">
        <w:br/>
      </w:r>
      <w:r w:rsidR="00D07C48" w:rsidRPr="00BA407D">
        <w:t>и безопасности, при соблюдении условий хранения в соответствии с действующим ГОСТ</w:t>
      </w:r>
      <w:r w:rsidR="00823AEA">
        <w:br/>
      </w:r>
      <w:r w:rsidR="00D07C48" w:rsidRPr="00BA407D">
        <w:t>и ТУ.</w:t>
      </w:r>
    </w:p>
    <w:p w:rsidR="00D07C48" w:rsidRPr="00BA407D" w:rsidRDefault="00893C74" w:rsidP="003E5B7A">
      <w:pPr>
        <w:widowControl w:val="0"/>
        <w:autoSpaceDE w:val="0"/>
        <w:autoSpaceDN w:val="0"/>
        <w:adjustRightInd w:val="0"/>
        <w:ind w:firstLine="284"/>
        <w:jc w:val="both"/>
      </w:pPr>
      <w:r w:rsidRPr="00BA407D">
        <w:t>3.3.5.</w:t>
      </w:r>
      <w:r w:rsidR="00D07C48" w:rsidRPr="00BA407D">
        <w:t xml:space="preserve"> Обеспечить устранение за свой счет недостатков и дефектов</w:t>
      </w:r>
      <w:r w:rsidR="00823AEA">
        <w:t>, выявленных</w:t>
      </w:r>
      <w:r w:rsidR="00823AEA">
        <w:br/>
      </w:r>
      <w:r w:rsidR="00A17EA6" w:rsidRPr="00BA407D">
        <w:t>при приемке товара.</w:t>
      </w:r>
    </w:p>
    <w:p w:rsidR="0028278D" w:rsidRDefault="00893C74" w:rsidP="004305FD">
      <w:pPr>
        <w:autoSpaceDE w:val="0"/>
        <w:autoSpaceDN w:val="0"/>
        <w:adjustRightInd w:val="0"/>
        <w:ind w:firstLine="284"/>
        <w:jc w:val="both"/>
        <w:rPr>
          <w:rFonts w:eastAsia="Calibri"/>
        </w:rPr>
      </w:pPr>
      <w:r w:rsidRPr="00BA407D">
        <w:t>3.3.6.</w:t>
      </w:r>
      <w:r w:rsidR="009D753D" w:rsidRPr="00BA407D">
        <w:t xml:space="preserve"> </w:t>
      </w:r>
      <w:r w:rsidR="00A17EA6" w:rsidRPr="00BA407D">
        <w:t>Поставить</w:t>
      </w:r>
      <w:r w:rsidRPr="00BA407D">
        <w:t xml:space="preserve"> Государственному заказчику товар </w:t>
      </w:r>
      <w:r w:rsidR="0028278D">
        <w:rPr>
          <w:rFonts w:eastAsia="Calibri"/>
        </w:rPr>
        <w:t>на условиях, предусмотренных Контрактом, в том числе по обеспечению с учетом специфики поставляемой продукции</w:t>
      </w:r>
      <w:r w:rsidR="00823AEA">
        <w:rPr>
          <w:rFonts w:eastAsia="Calibri"/>
        </w:rPr>
        <w:br/>
      </w:r>
      <w:r w:rsidR="0028278D">
        <w:rPr>
          <w:rFonts w:eastAsia="Calibri"/>
        </w:rPr>
        <w:t>ее соответствия обязательным требованиям, установленным Заказчиком в соответствии</w:t>
      </w:r>
      <w:r w:rsidR="00823AEA">
        <w:rPr>
          <w:rFonts w:eastAsia="Calibri"/>
        </w:rPr>
        <w:br/>
      </w:r>
      <w:r w:rsidR="0028278D">
        <w:rPr>
          <w:rFonts w:eastAsia="Calibri"/>
        </w:rPr>
        <w:t xml:space="preserve">с законодательством Российской Федерации и (или) Контрактом, </w:t>
      </w:r>
      <w:r w:rsidRPr="00BA407D">
        <w:t xml:space="preserve">в комплекте с относящейся к нему документацией, </w:t>
      </w:r>
      <w:r w:rsidR="00C523A4">
        <w:t>указанной</w:t>
      </w:r>
      <w:r w:rsidRPr="00BA407D">
        <w:t xml:space="preserve"> в Контракте.</w:t>
      </w:r>
      <w:r w:rsidR="0028278D" w:rsidRPr="0028278D">
        <w:rPr>
          <w:rFonts w:eastAsia="Calibri"/>
        </w:rPr>
        <w:t xml:space="preserve"> </w:t>
      </w:r>
    </w:p>
    <w:p w:rsidR="00A17EA6" w:rsidRPr="00BA407D" w:rsidRDefault="00A17EA6" w:rsidP="003E5B7A">
      <w:pPr>
        <w:widowControl w:val="0"/>
        <w:autoSpaceDE w:val="0"/>
        <w:autoSpaceDN w:val="0"/>
        <w:adjustRightInd w:val="0"/>
        <w:ind w:firstLine="284"/>
        <w:jc w:val="both"/>
      </w:pPr>
      <w:r w:rsidRPr="00BA407D">
        <w:t xml:space="preserve">3.3.7. Гарантировать Заказчику передачу </w:t>
      </w:r>
      <w:r w:rsidR="00DC3E47" w:rsidRPr="00BA407D">
        <w:t>товара,</w:t>
      </w:r>
      <w:r w:rsidRPr="00BA407D">
        <w:t xml:space="preserve"> не нарушая исключительных прав других лиц.</w:t>
      </w:r>
    </w:p>
    <w:p w:rsidR="008A54CA" w:rsidRDefault="00A17EA6" w:rsidP="003E5B7A">
      <w:pPr>
        <w:widowControl w:val="0"/>
        <w:autoSpaceDE w:val="0"/>
        <w:autoSpaceDN w:val="0"/>
        <w:adjustRightInd w:val="0"/>
        <w:ind w:firstLine="284"/>
        <w:jc w:val="both"/>
      </w:pPr>
      <w:r w:rsidRPr="00BA407D">
        <w:t>3.3.8. Обеспечить раздельный учет затрат, свя</w:t>
      </w:r>
      <w:r w:rsidR="00823AEA">
        <w:t>занных с исполнением Контракта,</w:t>
      </w:r>
      <w:r w:rsidR="00823AEA">
        <w:br/>
      </w:r>
      <w:r w:rsidRPr="00BA407D">
        <w:t xml:space="preserve">в соответствии с законодательством РФ о государственном оборонном заказе. </w:t>
      </w:r>
    </w:p>
    <w:p w:rsidR="00A17EA6" w:rsidRPr="00BA407D" w:rsidRDefault="00A17EA6" w:rsidP="003E5B7A">
      <w:pPr>
        <w:widowControl w:val="0"/>
        <w:autoSpaceDE w:val="0"/>
        <w:autoSpaceDN w:val="0"/>
        <w:adjustRightInd w:val="0"/>
        <w:ind w:firstLine="284"/>
        <w:jc w:val="both"/>
      </w:pPr>
      <w:r w:rsidRPr="00BA407D">
        <w:t>3.3.9. Своевременно по запросу Заказчика предоставлять достоверную информацию</w:t>
      </w:r>
      <w:r w:rsidR="00823AEA">
        <w:br/>
      </w:r>
      <w:r w:rsidRPr="00BA407D">
        <w:t>о ходе исполнения своих обязательств, в том числе о сложностях, возникающих</w:t>
      </w:r>
      <w:r w:rsidR="00823AEA">
        <w:br/>
      </w:r>
      <w:r w:rsidRPr="00BA407D">
        <w:t>при исполнении Контракта.</w:t>
      </w:r>
    </w:p>
    <w:p w:rsidR="00A17EA6" w:rsidRPr="00BA407D" w:rsidRDefault="00A17EA6" w:rsidP="003E5B7A">
      <w:pPr>
        <w:widowControl w:val="0"/>
        <w:autoSpaceDE w:val="0"/>
        <w:autoSpaceDN w:val="0"/>
        <w:adjustRightInd w:val="0"/>
        <w:ind w:firstLine="284"/>
        <w:jc w:val="both"/>
      </w:pPr>
      <w:r w:rsidRPr="00BA407D">
        <w:t>3.3.10. Соответствовать в течение всего срока действия Контракта требованиям, установленным в соответствии с законодательством РФ</w:t>
      </w:r>
      <w:r w:rsidR="00753E94" w:rsidRPr="00BA407D">
        <w:t xml:space="preserve"> в отношении лиц, осуществляющих деятельность в установленных сферах.</w:t>
      </w:r>
    </w:p>
    <w:p w:rsidR="00C91F92" w:rsidRPr="00BA407D" w:rsidRDefault="00C91F92" w:rsidP="003E5B7A">
      <w:pPr>
        <w:widowControl w:val="0"/>
        <w:autoSpaceDE w:val="0"/>
        <w:autoSpaceDN w:val="0"/>
        <w:adjustRightInd w:val="0"/>
        <w:ind w:firstLine="284"/>
        <w:jc w:val="both"/>
        <w:rPr>
          <w:rFonts w:eastAsia="Calibri"/>
        </w:rPr>
      </w:pPr>
      <w:r w:rsidRPr="00BA407D">
        <w:t xml:space="preserve">3.3.11. </w:t>
      </w:r>
      <w:r w:rsidRPr="00BA407D">
        <w:rPr>
          <w:rFonts w:eastAsia="Calibri"/>
        </w:rPr>
        <w:t xml:space="preserve">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606AB1">
        <w:rPr>
          <w:rFonts w:eastAsia="Calibri"/>
        </w:rPr>
        <w:t>Поставщика</w:t>
      </w:r>
      <w:r w:rsidR="00823AEA">
        <w:rPr>
          <w:rFonts w:eastAsia="Calibri"/>
        </w:rPr>
        <w:br/>
      </w:r>
      <w:r w:rsidRPr="00BA407D">
        <w:rPr>
          <w:rFonts w:eastAsia="Calibri"/>
        </w:rPr>
        <w:t>и условий для осуществления ими контроля за исполнением Государственного контракта</w:t>
      </w:r>
      <w:r w:rsidR="00823AEA">
        <w:rPr>
          <w:rFonts w:eastAsia="Calibri"/>
        </w:rPr>
        <w:br/>
      </w:r>
      <w:r w:rsidRPr="00BA407D">
        <w:rPr>
          <w:rFonts w:eastAsia="Calibri"/>
        </w:rPr>
        <w:t>в соответствии с законодательством Российской Федерации о государственном оборонном заказе, в том числе на отдельных этапах его исполнения.</w:t>
      </w:r>
    </w:p>
    <w:p w:rsidR="00753E94" w:rsidRPr="00BA407D" w:rsidRDefault="00C91F92" w:rsidP="003E5B7A">
      <w:pPr>
        <w:widowControl w:val="0"/>
        <w:autoSpaceDE w:val="0"/>
        <w:autoSpaceDN w:val="0"/>
        <w:adjustRightInd w:val="0"/>
        <w:ind w:firstLine="284"/>
        <w:jc w:val="both"/>
      </w:pPr>
      <w:r w:rsidRPr="00BA407D">
        <w:t>3.3.12</w:t>
      </w:r>
      <w:r w:rsidR="00753E94" w:rsidRPr="00BA407D">
        <w:t>. Выполнять иные обязанности, предусмотренные действующим законодательством РФ и Контрактом</w:t>
      </w:r>
      <w:r w:rsidR="00AB35BE">
        <w:t>.</w:t>
      </w:r>
    </w:p>
    <w:p w:rsidR="00893C74" w:rsidRPr="00BA407D" w:rsidRDefault="00C91F92" w:rsidP="003E5B7A">
      <w:pPr>
        <w:widowControl w:val="0"/>
        <w:autoSpaceDE w:val="0"/>
        <w:autoSpaceDN w:val="0"/>
        <w:adjustRightInd w:val="0"/>
        <w:ind w:firstLine="284"/>
        <w:jc w:val="both"/>
      </w:pPr>
      <w:r w:rsidRPr="00BA407D">
        <w:t>3.3.13</w:t>
      </w:r>
      <w:r w:rsidR="00893C74" w:rsidRPr="00BA407D">
        <w:t xml:space="preserve">. Передать Государственному заказчику платежные и иные документы </w:t>
      </w:r>
      <w:r w:rsidR="00893C74" w:rsidRPr="00BA407D">
        <w:br/>
        <w:t>в порядке и на условиях,</w:t>
      </w:r>
      <w:r w:rsidR="00636C5D" w:rsidRPr="00BA407D">
        <w:t xml:space="preserve"> </w:t>
      </w:r>
      <w:r w:rsidR="00893C74" w:rsidRPr="00BA407D">
        <w:t>установленные</w:t>
      </w:r>
      <w:r w:rsidR="000238F1" w:rsidRPr="00BA407D">
        <w:t xml:space="preserve"> </w:t>
      </w:r>
      <w:r w:rsidR="00893C74" w:rsidRPr="00BA407D">
        <w:t>Контрактом.</w:t>
      </w:r>
    </w:p>
    <w:p w:rsidR="005E1210" w:rsidRDefault="00C91F92" w:rsidP="003E5B7A">
      <w:pPr>
        <w:widowControl w:val="0"/>
        <w:autoSpaceDE w:val="0"/>
        <w:autoSpaceDN w:val="0"/>
        <w:adjustRightInd w:val="0"/>
        <w:ind w:firstLine="284"/>
        <w:jc w:val="both"/>
      </w:pPr>
      <w:r w:rsidRPr="00BA407D">
        <w:t>3.3.14</w:t>
      </w:r>
      <w:r w:rsidR="005E1210" w:rsidRPr="00BA407D">
        <w:t xml:space="preserve">. Поставщик обязуется обеспечить упаковку </w:t>
      </w:r>
      <w:r w:rsidR="00823AEA">
        <w:t>товара, способную предотвратить</w:t>
      </w:r>
      <w:r w:rsidR="00823AEA">
        <w:br/>
      </w:r>
      <w:r w:rsidR="005E1210" w:rsidRPr="00BA407D">
        <w:t>его повреждение или порчу во время доставки, в том числе при погрузке-разгрузке</w:t>
      </w:r>
      <w:r w:rsidR="00823AEA">
        <w:br/>
      </w:r>
      <w:r w:rsidR="005E1210" w:rsidRPr="00BA407D">
        <w:t>и хранении. Транспортная тара должна быть снабжена наклейкой, содержащей информацию о поставщике, наименовании товара и его количестве</w:t>
      </w:r>
      <w:r w:rsidR="00D13997">
        <w:t>.</w:t>
      </w:r>
    </w:p>
    <w:p w:rsidR="00FE7ADC" w:rsidRPr="00BA407D" w:rsidRDefault="00FE7ADC" w:rsidP="003E5B7A">
      <w:pPr>
        <w:widowControl w:val="0"/>
        <w:autoSpaceDE w:val="0"/>
        <w:autoSpaceDN w:val="0"/>
        <w:adjustRightInd w:val="0"/>
        <w:ind w:firstLine="284"/>
        <w:jc w:val="both"/>
        <w:rPr>
          <w:b/>
        </w:rPr>
      </w:pPr>
      <w:r w:rsidRPr="00BA407D">
        <w:t xml:space="preserve">3.4. </w:t>
      </w:r>
      <w:r w:rsidRPr="00BA407D">
        <w:rPr>
          <w:b/>
        </w:rPr>
        <w:t>Поставщик имеет право:</w:t>
      </w:r>
    </w:p>
    <w:p w:rsidR="00FE7ADC" w:rsidRPr="00BA407D" w:rsidRDefault="00FE7ADC" w:rsidP="003E5B7A">
      <w:pPr>
        <w:widowControl w:val="0"/>
        <w:autoSpaceDE w:val="0"/>
        <w:autoSpaceDN w:val="0"/>
        <w:adjustRightInd w:val="0"/>
        <w:ind w:firstLine="284"/>
        <w:jc w:val="both"/>
      </w:pPr>
      <w:r w:rsidRPr="00BA407D">
        <w:t>3.4.1. Требовать своевременной оплаты на условиях, предусмотренных Контрактом, надлежащим образом поставленного товара и принятого Заказчиком.</w:t>
      </w:r>
    </w:p>
    <w:p w:rsidR="00FE7ADC" w:rsidRPr="00BA407D" w:rsidRDefault="00FE7ADC" w:rsidP="003E5B7A">
      <w:pPr>
        <w:widowControl w:val="0"/>
        <w:autoSpaceDE w:val="0"/>
        <w:autoSpaceDN w:val="0"/>
        <w:adjustRightInd w:val="0"/>
        <w:ind w:firstLine="284"/>
        <w:jc w:val="both"/>
      </w:pPr>
      <w:r w:rsidRPr="00BA407D">
        <w:t>3.4.2. Требовать уплату пеней и штрафа в соответствии с разделом 8 Контракта.</w:t>
      </w:r>
    </w:p>
    <w:p w:rsidR="00893C74" w:rsidRDefault="001445D7" w:rsidP="003E5B7A">
      <w:pPr>
        <w:widowControl w:val="0"/>
        <w:autoSpaceDE w:val="0"/>
        <w:autoSpaceDN w:val="0"/>
        <w:adjustRightInd w:val="0"/>
        <w:ind w:firstLine="284"/>
        <w:jc w:val="both"/>
      </w:pPr>
      <w:r w:rsidRPr="00BA407D">
        <w:t>3.4.3.</w:t>
      </w:r>
      <w:r w:rsidR="00046F26" w:rsidRPr="00BA407D">
        <w:t xml:space="preserve"> Принять решение</w:t>
      </w:r>
      <w:r w:rsidR="007B4ECB" w:rsidRPr="00BA407D">
        <w:t xml:space="preserve"> об одностороннем отказе от исполнения Контракта в соответствии с гражданским законодательством РФ.</w:t>
      </w:r>
    </w:p>
    <w:p w:rsidR="005A41FD" w:rsidRPr="00BA407D" w:rsidRDefault="005A41FD" w:rsidP="003E5B7A">
      <w:pPr>
        <w:widowControl w:val="0"/>
        <w:autoSpaceDE w:val="0"/>
        <w:autoSpaceDN w:val="0"/>
        <w:adjustRightInd w:val="0"/>
        <w:ind w:firstLine="284"/>
        <w:jc w:val="both"/>
      </w:pPr>
    </w:p>
    <w:p w:rsidR="000672FF" w:rsidRPr="00BA407D" w:rsidRDefault="000672FF" w:rsidP="00C9357B">
      <w:pPr>
        <w:pStyle w:val="a5"/>
        <w:widowControl w:val="0"/>
        <w:numPr>
          <w:ilvl w:val="0"/>
          <w:numId w:val="1"/>
        </w:numPr>
        <w:ind w:left="0" w:firstLine="0"/>
        <w:jc w:val="center"/>
        <w:rPr>
          <w:rFonts w:ascii="Times New Roman" w:hAnsi="Times New Roman"/>
          <w:b/>
          <w:color w:val="000000"/>
          <w:sz w:val="24"/>
          <w:szCs w:val="24"/>
        </w:rPr>
      </w:pPr>
      <w:r w:rsidRPr="00BA407D">
        <w:rPr>
          <w:rFonts w:ascii="Times New Roman" w:hAnsi="Times New Roman"/>
          <w:b/>
          <w:color w:val="000000"/>
          <w:sz w:val="24"/>
          <w:szCs w:val="24"/>
        </w:rPr>
        <w:t>Сроки и порядок поставки товара</w:t>
      </w:r>
    </w:p>
    <w:p w:rsidR="00686397" w:rsidRDefault="00686397" w:rsidP="003E5B7A">
      <w:pPr>
        <w:pStyle w:val="a5"/>
        <w:widowControl w:val="0"/>
        <w:ind w:firstLine="284"/>
        <w:jc w:val="both"/>
        <w:rPr>
          <w:rFonts w:ascii="Times New Roman" w:hAnsi="Times New Roman"/>
          <w:color w:val="000000"/>
          <w:sz w:val="24"/>
          <w:szCs w:val="24"/>
        </w:rPr>
      </w:pPr>
    </w:p>
    <w:p w:rsidR="00EE3E79" w:rsidRPr="00E07863" w:rsidRDefault="000672FF" w:rsidP="00EE3E79">
      <w:pPr>
        <w:pStyle w:val="a5"/>
        <w:widowControl w:val="0"/>
        <w:ind w:firstLine="284"/>
        <w:jc w:val="both"/>
        <w:rPr>
          <w:rFonts w:ascii="Times New Roman" w:hAnsi="Times New Roman"/>
          <w:b/>
          <w:sz w:val="24"/>
          <w:szCs w:val="24"/>
        </w:rPr>
      </w:pPr>
      <w:r w:rsidRPr="00BA407D">
        <w:rPr>
          <w:rFonts w:ascii="Times New Roman" w:hAnsi="Times New Roman"/>
          <w:color w:val="000000"/>
          <w:sz w:val="24"/>
          <w:szCs w:val="24"/>
        </w:rPr>
        <w:t>4.1.</w:t>
      </w:r>
      <w:r w:rsidR="000B2A2C" w:rsidRPr="000B2A2C">
        <w:rPr>
          <w:rFonts w:ascii="Times New Roman" w:hAnsi="Times New Roman"/>
          <w:sz w:val="24"/>
          <w:szCs w:val="24"/>
        </w:rPr>
        <w:t xml:space="preserve"> </w:t>
      </w:r>
      <w:r w:rsidR="00EE3E79" w:rsidRPr="006D363F">
        <w:rPr>
          <w:rFonts w:ascii="Times New Roman" w:hAnsi="Times New Roman"/>
          <w:sz w:val="24"/>
          <w:szCs w:val="24"/>
        </w:rPr>
        <w:t xml:space="preserve">Поставщик обязуется произвести поставку товара </w:t>
      </w:r>
      <w:r w:rsidR="00EE3E79">
        <w:rPr>
          <w:rFonts w:ascii="Times New Roman" w:hAnsi="Times New Roman"/>
          <w:sz w:val="24"/>
          <w:szCs w:val="24"/>
        </w:rPr>
        <w:t>согласно заявке (ам) Заказчика, направленной посредством телефонной связи, электронной почте, факса, позволяющим подтвердить ее получение адресатом. Товар поставляется в количестве, по наименованию, по цене и качеству, указанному в спецификации (Приложение №</w:t>
      </w:r>
      <w:r w:rsidR="00AB35BE">
        <w:rPr>
          <w:rFonts w:ascii="Times New Roman" w:hAnsi="Times New Roman"/>
          <w:sz w:val="24"/>
          <w:szCs w:val="24"/>
        </w:rPr>
        <w:t xml:space="preserve"> </w:t>
      </w:r>
      <w:r w:rsidR="00EE3E79">
        <w:rPr>
          <w:rFonts w:ascii="Times New Roman" w:hAnsi="Times New Roman"/>
          <w:sz w:val="24"/>
          <w:szCs w:val="24"/>
        </w:rPr>
        <w:t>1) к настоящему контракту</w:t>
      </w:r>
      <w:r w:rsidR="00EE3E79">
        <w:rPr>
          <w:rFonts w:ascii="Times New Roman" w:hAnsi="Times New Roman"/>
          <w:sz w:val="24"/>
          <w:szCs w:val="24"/>
        </w:rPr>
        <w:br/>
        <w:t xml:space="preserve"> </w:t>
      </w:r>
      <w:r w:rsidR="00EE3E79">
        <w:rPr>
          <w:rFonts w:ascii="Times New Roman" w:hAnsi="Times New Roman"/>
          <w:b/>
          <w:sz w:val="24"/>
          <w:szCs w:val="24"/>
        </w:rPr>
        <w:t xml:space="preserve">в срок до </w:t>
      </w:r>
      <w:r w:rsidR="00EB3A0E">
        <w:rPr>
          <w:rFonts w:ascii="Times New Roman" w:hAnsi="Times New Roman"/>
          <w:b/>
          <w:sz w:val="24"/>
          <w:szCs w:val="24"/>
        </w:rPr>
        <w:t>11.09.2026</w:t>
      </w:r>
      <w:r w:rsidR="00EE3E79" w:rsidRPr="00E07863">
        <w:rPr>
          <w:rFonts w:ascii="Times New Roman" w:hAnsi="Times New Roman"/>
          <w:b/>
          <w:sz w:val="24"/>
          <w:szCs w:val="24"/>
        </w:rPr>
        <w:t>.</w:t>
      </w:r>
    </w:p>
    <w:p w:rsidR="00CE1A45" w:rsidRDefault="009573E5" w:rsidP="003E5B7A">
      <w:pPr>
        <w:pStyle w:val="a5"/>
        <w:widowControl w:val="0"/>
        <w:ind w:firstLine="284"/>
        <w:jc w:val="both"/>
        <w:rPr>
          <w:rFonts w:ascii="Times New Roman" w:hAnsi="Times New Roman"/>
          <w:sz w:val="24"/>
          <w:szCs w:val="24"/>
        </w:rPr>
      </w:pPr>
      <w:r>
        <w:rPr>
          <w:rFonts w:ascii="Times New Roman" w:hAnsi="Times New Roman"/>
          <w:sz w:val="24"/>
          <w:szCs w:val="24"/>
        </w:rPr>
        <w:t>4.2.</w:t>
      </w:r>
      <w:r w:rsidR="00C96C78">
        <w:rPr>
          <w:rFonts w:ascii="Times New Roman" w:hAnsi="Times New Roman"/>
          <w:sz w:val="24"/>
          <w:szCs w:val="24"/>
        </w:rPr>
        <w:t xml:space="preserve"> </w:t>
      </w:r>
      <w:r w:rsidR="004305FD" w:rsidRPr="00BA407D">
        <w:rPr>
          <w:rFonts w:ascii="Times New Roman" w:hAnsi="Times New Roman"/>
          <w:sz w:val="24"/>
          <w:szCs w:val="24"/>
        </w:rPr>
        <w:t>Товар должен быть поставлен по адресу нахождения Заказчика</w:t>
      </w:r>
      <w:r w:rsidR="004305FD" w:rsidRPr="00C96C78">
        <w:rPr>
          <w:rFonts w:ascii="Times New Roman" w:hAnsi="Times New Roman"/>
          <w:sz w:val="24"/>
          <w:szCs w:val="24"/>
        </w:rPr>
        <w:t xml:space="preserve"> </w:t>
      </w:r>
      <w:r w:rsidR="00CE1A45" w:rsidRPr="00C96C78">
        <w:rPr>
          <w:rFonts w:ascii="Times New Roman" w:hAnsi="Times New Roman"/>
          <w:sz w:val="24"/>
          <w:szCs w:val="24"/>
        </w:rPr>
        <w:t xml:space="preserve">г. Самара, </w:t>
      </w:r>
      <w:r w:rsidR="004305FD">
        <w:rPr>
          <w:rFonts w:ascii="Times New Roman" w:hAnsi="Times New Roman"/>
          <w:sz w:val="24"/>
          <w:szCs w:val="24"/>
        </w:rPr>
        <w:br/>
      </w:r>
      <w:r w:rsidR="00CE1A45" w:rsidRPr="00C96C78">
        <w:rPr>
          <w:rFonts w:ascii="Times New Roman" w:hAnsi="Times New Roman"/>
          <w:sz w:val="24"/>
          <w:szCs w:val="24"/>
        </w:rPr>
        <w:t>ул. Чкалова, 98.</w:t>
      </w:r>
    </w:p>
    <w:p w:rsidR="004305FD" w:rsidRPr="00C96C78" w:rsidRDefault="009573E5" w:rsidP="003E5B7A">
      <w:pPr>
        <w:pStyle w:val="a5"/>
        <w:widowControl w:val="0"/>
        <w:ind w:firstLine="284"/>
        <w:jc w:val="both"/>
        <w:rPr>
          <w:rFonts w:ascii="Times New Roman" w:hAnsi="Times New Roman"/>
          <w:sz w:val="24"/>
          <w:szCs w:val="24"/>
        </w:rPr>
      </w:pPr>
      <w:r>
        <w:rPr>
          <w:rFonts w:ascii="Times New Roman" w:hAnsi="Times New Roman"/>
          <w:sz w:val="24"/>
          <w:szCs w:val="24"/>
        </w:rPr>
        <w:t>4.3.</w:t>
      </w:r>
      <w:r w:rsidR="004305FD">
        <w:rPr>
          <w:rFonts w:ascii="Times New Roman" w:hAnsi="Times New Roman"/>
          <w:sz w:val="24"/>
          <w:szCs w:val="24"/>
        </w:rPr>
        <w:t xml:space="preserve"> </w:t>
      </w:r>
      <w:r w:rsidR="00683562">
        <w:rPr>
          <w:rFonts w:ascii="Times New Roman" w:hAnsi="Times New Roman"/>
          <w:sz w:val="24"/>
          <w:szCs w:val="24"/>
        </w:rPr>
        <w:t>Поставка товара осуществляется по рабочим дням в период с</w:t>
      </w:r>
      <w:r w:rsidR="004305FD">
        <w:rPr>
          <w:rFonts w:ascii="Times New Roman" w:hAnsi="Times New Roman"/>
          <w:sz w:val="24"/>
          <w:szCs w:val="24"/>
        </w:rPr>
        <w:t xml:space="preserve"> 09:00</w:t>
      </w:r>
      <w:r w:rsidR="00683562">
        <w:rPr>
          <w:rFonts w:ascii="Times New Roman" w:hAnsi="Times New Roman"/>
          <w:sz w:val="24"/>
          <w:szCs w:val="24"/>
        </w:rPr>
        <w:t xml:space="preserve"> часов</w:t>
      </w:r>
      <w:r w:rsidR="004305FD">
        <w:rPr>
          <w:rFonts w:ascii="Times New Roman" w:hAnsi="Times New Roman"/>
          <w:sz w:val="24"/>
          <w:szCs w:val="24"/>
        </w:rPr>
        <w:t xml:space="preserve"> до 16:00</w:t>
      </w:r>
      <w:r w:rsidR="00683562">
        <w:rPr>
          <w:rFonts w:ascii="Times New Roman" w:hAnsi="Times New Roman"/>
          <w:sz w:val="24"/>
          <w:szCs w:val="24"/>
        </w:rPr>
        <w:t xml:space="preserve"> часов (по местному времени)</w:t>
      </w:r>
      <w:r w:rsidR="004305FD">
        <w:rPr>
          <w:rFonts w:ascii="Times New Roman" w:hAnsi="Times New Roman"/>
          <w:sz w:val="24"/>
          <w:szCs w:val="24"/>
        </w:rPr>
        <w:t>.</w:t>
      </w:r>
    </w:p>
    <w:p w:rsidR="0053524B" w:rsidRPr="00BA407D" w:rsidRDefault="00C96C78" w:rsidP="003E5B7A">
      <w:pPr>
        <w:pStyle w:val="a5"/>
        <w:widowControl w:val="0"/>
        <w:ind w:firstLine="284"/>
        <w:jc w:val="both"/>
        <w:rPr>
          <w:rFonts w:ascii="Times New Roman" w:hAnsi="Times New Roman"/>
          <w:sz w:val="24"/>
          <w:szCs w:val="24"/>
        </w:rPr>
      </w:pPr>
      <w:r>
        <w:rPr>
          <w:rFonts w:ascii="Times New Roman" w:hAnsi="Times New Roman"/>
          <w:sz w:val="24"/>
          <w:szCs w:val="24"/>
        </w:rPr>
        <w:t>4.</w:t>
      </w:r>
      <w:r w:rsidR="009573E5">
        <w:rPr>
          <w:rFonts w:ascii="Times New Roman" w:hAnsi="Times New Roman"/>
          <w:sz w:val="24"/>
          <w:szCs w:val="24"/>
        </w:rPr>
        <w:t>4.</w:t>
      </w:r>
      <w:r>
        <w:rPr>
          <w:rFonts w:ascii="Times New Roman" w:hAnsi="Times New Roman"/>
          <w:sz w:val="24"/>
          <w:szCs w:val="24"/>
        </w:rPr>
        <w:t xml:space="preserve"> </w:t>
      </w:r>
      <w:r w:rsidR="00AA405D" w:rsidRPr="00BA407D">
        <w:rPr>
          <w:rFonts w:ascii="Times New Roman" w:hAnsi="Times New Roman"/>
          <w:sz w:val="24"/>
          <w:szCs w:val="24"/>
        </w:rPr>
        <w:t>Доставка товара осуществляется</w:t>
      </w:r>
      <w:r w:rsidR="00606AB1">
        <w:rPr>
          <w:rFonts w:ascii="Times New Roman" w:hAnsi="Times New Roman"/>
          <w:sz w:val="24"/>
          <w:szCs w:val="24"/>
        </w:rPr>
        <w:t xml:space="preserve"> силами и</w:t>
      </w:r>
      <w:r w:rsidR="00AA405D" w:rsidRPr="00BA407D">
        <w:rPr>
          <w:rFonts w:ascii="Times New Roman" w:hAnsi="Times New Roman"/>
          <w:sz w:val="24"/>
          <w:szCs w:val="24"/>
        </w:rPr>
        <w:t xml:space="preserve"> за счет средств Поставщика. </w:t>
      </w:r>
    </w:p>
    <w:p w:rsidR="000F5721" w:rsidRDefault="009573E5" w:rsidP="000F5721">
      <w:pPr>
        <w:autoSpaceDE w:val="0"/>
        <w:autoSpaceDN w:val="0"/>
        <w:adjustRightInd w:val="0"/>
        <w:ind w:firstLine="284"/>
        <w:jc w:val="both"/>
        <w:rPr>
          <w:rFonts w:eastAsia="Calibri"/>
        </w:rPr>
      </w:pPr>
      <w:r>
        <w:rPr>
          <w:color w:val="000000"/>
        </w:rPr>
        <w:t>4.5.</w:t>
      </w:r>
      <w:r w:rsidR="00E91B39" w:rsidRPr="00BA407D">
        <w:rPr>
          <w:color w:val="000000"/>
        </w:rPr>
        <w:t xml:space="preserve"> </w:t>
      </w:r>
      <w:r w:rsidR="00C96C78">
        <w:rPr>
          <w:rFonts w:eastAsia="Calibri"/>
        </w:rPr>
        <w:t>Поставляемый товар должен соответствовать, установленным требованиям законодательства РФ и условиям Контракта.</w:t>
      </w:r>
    </w:p>
    <w:p w:rsidR="000F5721" w:rsidRDefault="00C96C78" w:rsidP="000F5721">
      <w:pPr>
        <w:autoSpaceDE w:val="0"/>
        <w:autoSpaceDN w:val="0"/>
        <w:adjustRightInd w:val="0"/>
        <w:ind w:firstLine="284"/>
        <w:jc w:val="both"/>
        <w:rPr>
          <w:rFonts w:eastAsia="Calibri"/>
        </w:rPr>
      </w:pPr>
      <w:r>
        <w:rPr>
          <w:color w:val="000000"/>
        </w:rPr>
        <w:t>4.</w:t>
      </w:r>
      <w:r w:rsidR="009573E5">
        <w:rPr>
          <w:color w:val="000000"/>
        </w:rPr>
        <w:t>6.</w:t>
      </w:r>
      <w:r w:rsidR="000F5721" w:rsidRPr="000F5721">
        <w:rPr>
          <w:rFonts w:eastAsia="Calibri"/>
        </w:rPr>
        <w:t xml:space="preserve"> </w:t>
      </w:r>
      <w:r w:rsidR="000F5721">
        <w:rPr>
          <w:rFonts w:eastAsia="Calibri"/>
        </w:rPr>
        <w:t>Перечень отчетных документов, которые оформляются Поставщиком</w:t>
      </w:r>
      <w:r w:rsidR="00823AEA">
        <w:rPr>
          <w:rFonts w:eastAsia="Calibri"/>
        </w:rPr>
        <w:br/>
      </w:r>
      <w:r w:rsidR="000F5721">
        <w:rPr>
          <w:rFonts w:eastAsia="Calibri"/>
        </w:rPr>
        <w:t xml:space="preserve">и представляются </w:t>
      </w:r>
      <w:r w:rsidR="00DB3208">
        <w:rPr>
          <w:rFonts w:eastAsia="Calibri"/>
        </w:rPr>
        <w:t>З</w:t>
      </w:r>
      <w:r w:rsidR="000F5721">
        <w:rPr>
          <w:rFonts w:eastAsia="Calibri"/>
        </w:rPr>
        <w:t>аказчику для приемки пос</w:t>
      </w:r>
      <w:r w:rsidR="004305FD">
        <w:rPr>
          <w:rFonts w:eastAsia="Calibri"/>
        </w:rPr>
        <w:t>тавленной продукции и ее оплаты:</w:t>
      </w:r>
    </w:p>
    <w:p w:rsidR="00217D75" w:rsidRPr="00BA407D" w:rsidRDefault="00DB3208" w:rsidP="00217D75">
      <w:pPr>
        <w:pStyle w:val="a5"/>
        <w:widowControl w:val="0"/>
        <w:ind w:firstLine="284"/>
        <w:jc w:val="both"/>
        <w:rPr>
          <w:rFonts w:ascii="Times New Roman" w:hAnsi="Times New Roman"/>
          <w:sz w:val="24"/>
          <w:szCs w:val="24"/>
        </w:rPr>
      </w:pPr>
      <w:r>
        <w:rPr>
          <w:rFonts w:ascii="Times New Roman" w:hAnsi="Times New Roman"/>
          <w:sz w:val="24"/>
          <w:szCs w:val="24"/>
        </w:rPr>
        <w:t>счет – фактура</w:t>
      </w:r>
      <w:r w:rsidR="00217D75" w:rsidRPr="00BA407D">
        <w:rPr>
          <w:rFonts w:ascii="Times New Roman" w:hAnsi="Times New Roman"/>
          <w:sz w:val="24"/>
          <w:szCs w:val="24"/>
        </w:rPr>
        <w:t>;</w:t>
      </w:r>
    </w:p>
    <w:p w:rsidR="00217D75" w:rsidRPr="00BA407D" w:rsidRDefault="00DB3208" w:rsidP="00217D75">
      <w:pPr>
        <w:widowControl w:val="0"/>
        <w:ind w:firstLine="284"/>
        <w:jc w:val="both"/>
      </w:pPr>
      <w:r>
        <w:t>товарная накладная, оформленная</w:t>
      </w:r>
      <w:r w:rsidR="00217D75" w:rsidRPr="00BA407D">
        <w:t xml:space="preserve"> в 2-х экземплярах с печатью Поставщика;</w:t>
      </w:r>
    </w:p>
    <w:p w:rsidR="00217D75" w:rsidRPr="00BA407D" w:rsidRDefault="00217D75" w:rsidP="00217D75">
      <w:pPr>
        <w:pStyle w:val="3"/>
        <w:widowControl w:val="0"/>
        <w:spacing w:after="0"/>
        <w:ind w:left="0" w:firstLine="284"/>
        <w:jc w:val="both"/>
        <w:rPr>
          <w:sz w:val="24"/>
          <w:szCs w:val="24"/>
        </w:rPr>
      </w:pPr>
      <w:r w:rsidRPr="00BA407D">
        <w:rPr>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217D75" w:rsidRPr="00BA407D" w:rsidRDefault="00217D75" w:rsidP="00217D75">
      <w:pPr>
        <w:pStyle w:val="3"/>
        <w:widowControl w:val="0"/>
        <w:spacing w:after="0"/>
        <w:ind w:left="0" w:firstLine="284"/>
        <w:jc w:val="both"/>
        <w:rPr>
          <w:sz w:val="24"/>
          <w:szCs w:val="24"/>
          <w:lang w:val="ru-RU"/>
        </w:rPr>
      </w:pPr>
      <w:r w:rsidRPr="00BA407D">
        <w:rPr>
          <w:sz w:val="24"/>
          <w:szCs w:val="24"/>
        </w:rPr>
        <w:t>документ, подтверждающий качество поставляемого товара</w:t>
      </w:r>
      <w:r w:rsidRPr="00BA407D">
        <w:rPr>
          <w:b/>
          <w:sz w:val="24"/>
          <w:szCs w:val="24"/>
        </w:rPr>
        <w:t xml:space="preserve"> </w:t>
      </w:r>
      <w:r w:rsidR="00823AEA">
        <w:rPr>
          <w:sz w:val="24"/>
          <w:szCs w:val="24"/>
        </w:rPr>
        <w:t>(удостоверение качества</w:t>
      </w:r>
      <w:r w:rsidR="00823AEA">
        <w:rPr>
          <w:sz w:val="24"/>
          <w:szCs w:val="24"/>
          <w:lang w:val="ru-RU"/>
        </w:rPr>
        <w:br/>
      </w:r>
      <w:r w:rsidRPr="00BA407D">
        <w:rPr>
          <w:sz w:val="24"/>
          <w:szCs w:val="24"/>
        </w:rPr>
        <w:t>(о качестве), либо сертификат качества, либо паспорт качества (безопасности), (предоставляется один из перечисленных документов), оформленный производителем</w:t>
      </w:r>
      <w:r w:rsidR="00823AEA">
        <w:rPr>
          <w:sz w:val="24"/>
          <w:szCs w:val="24"/>
          <w:lang w:val="ru-RU"/>
        </w:rPr>
        <w:br/>
      </w:r>
      <w:r w:rsidRPr="00BA407D">
        <w:rPr>
          <w:sz w:val="24"/>
          <w:szCs w:val="24"/>
        </w:rPr>
        <w:t>в соответствии с требованиями</w:t>
      </w:r>
      <w:r w:rsidRPr="00BA407D">
        <w:rPr>
          <w:b/>
          <w:sz w:val="24"/>
          <w:szCs w:val="24"/>
        </w:rPr>
        <w:t xml:space="preserve"> </w:t>
      </w:r>
      <w:r w:rsidRPr="00BA407D">
        <w:rPr>
          <w:sz w:val="24"/>
          <w:szCs w:val="24"/>
        </w:rPr>
        <w:t>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217D75" w:rsidRDefault="00217D75" w:rsidP="00217D75">
      <w:pPr>
        <w:pStyle w:val="3"/>
        <w:widowControl w:val="0"/>
        <w:spacing w:after="0"/>
        <w:ind w:left="0" w:firstLine="284"/>
        <w:jc w:val="both"/>
        <w:rPr>
          <w:sz w:val="24"/>
          <w:szCs w:val="24"/>
          <w:lang w:val="ru-RU"/>
        </w:rPr>
      </w:pPr>
      <w:r w:rsidRPr="00BA407D">
        <w:rPr>
          <w:sz w:val="24"/>
          <w:szCs w:val="24"/>
          <w:lang w:val="ru-RU"/>
        </w:rPr>
        <w:t xml:space="preserve">акт </w:t>
      </w:r>
      <w:r w:rsidR="009A3A90">
        <w:rPr>
          <w:sz w:val="24"/>
          <w:szCs w:val="24"/>
        </w:rPr>
        <w:t>приема-передачи товара (</w:t>
      </w:r>
      <w:r w:rsidR="009A3A90">
        <w:rPr>
          <w:sz w:val="24"/>
          <w:szCs w:val="24"/>
          <w:lang w:val="ru-RU"/>
        </w:rPr>
        <w:t>П</w:t>
      </w:r>
      <w:r w:rsidRPr="00BA407D">
        <w:rPr>
          <w:sz w:val="24"/>
          <w:szCs w:val="24"/>
        </w:rPr>
        <w:t xml:space="preserve">риложение № 2), </w:t>
      </w:r>
      <w:r w:rsidR="00823AEA">
        <w:rPr>
          <w:sz w:val="24"/>
          <w:szCs w:val="24"/>
        </w:rPr>
        <w:t>оформленный в 2 экз. (по одному</w:t>
      </w:r>
      <w:r w:rsidR="00823AEA">
        <w:rPr>
          <w:sz w:val="24"/>
          <w:szCs w:val="24"/>
          <w:lang w:val="ru-RU"/>
        </w:rPr>
        <w:br/>
      </w:r>
      <w:r w:rsidRPr="00BA407D">
        <w:rPr>
          <w:sz w:val="24"/>
          <w:szCs w:val="24"/>
        </w:rPr>
        <w:t xml:space="preserve">для каждой стороны </w:t>
      </w:r>
      <w:r w:rsidR="00DB3208">
        <w:rPr>
          <w:sz w:val="24"/>
          <w:szCs w:val="24"/>
        </w:rPr>
        <w:t>Контракта) с печатью Поставщика</w:t>
      </w:r>
      <w:r w:rsidR="00BD30AB">
        <w:rPr>
          <w:sz w:val="24"/>
          <w:szCs w:val="24"/>
          <w:lang w:val="ru-RU"/>
        </w:rPr>
        <w:t>.</w:t>
      </w:r>
    </w:p>
    <w:p w:rsidR="000672FF" w:rsidRPr="00BA407D" w:rsidRDefault="009573E5" w:rsidP="003E5B7A">
      <w:pPr>
        <w:pStyle w:val="a5"/>
        <w:widowControl w:val="0"/>
        <w:ind w:firstLine="284"/>
        <w:jc w:val="both"/>
        <w:rPr>
          <w:rFonts w:ascii="Times New Roman" w:hAnsi="Times New Roman"/>
          <w:color w:val="000000"/>
          <w:sz w:val="24"/>
          <w:szCs w:val="24"/>
        </w:rPr>
      </w:pPr>
      <w:r>
        <w:rPr>
          <w:rFonts w:ascii="Times New Roman" w:hAnsi="Times New Roman"/>
          <w:color w:val="000000"/>
          <w:sz w:val="24"/>
          <w:szCs w:val="24"/>
        </w:rPr>
        <w:t>4.7.</w:t>
      </w:r>
      <w:r w:rsidR="000672FF" w:rsidRPr="00BA407D">
        <w:rPr>
          <w:rFonts w:ascii="Times New Roman" w:hAnsi="Times New Roman"/>
          <w:color w:val="000000"/>
          <w:sz w:val="24"/>
          <w:szCs w:val="24"/>
        </w:rPr>
        <w:tab/>
        <w:t xml:space="preserve"> В случае если документы, указанные в пункте 4.</w:t>
      </w:r>
      <w:r w:rsidR="009A3A90">
        <w:rPr>
          <w:rFonts w:ascii="Times New Roman" w:hAnsi="Times New Roman"/>
          <w:color w:val="000000"/>
          <w:sz w:val="24"/>
          <w:szCs w:val="24"/>
        </w:rPr>
        <w:t xml:space="preserve">6 </w:t>
      </w:r>
      <w:r w:rsidR="000672FF" w:rsidRPr="00BA407D">
        <w:rPr>
          <w:rFonts w:ascii="Times New Roman" w:hAnsi="Times New Roman"/>
          <w:color w:val="000000"/>
          <w:sz w:val="24"/>
          <w:szCs w:val="24"/>
        </w:rPr>
        <w:t>Контракта, не переданы Поставщиком одновременно с товар</w:t>
      </w:r>
      <w:r w:rsidR="00823AEA">
        <w:rPr>
          <w:rFonts w:ascii="Times New Roman" w:hAnsi="Times New Roman"/>
          <w:color w:val="000000"/>
          <w:sz w:val="24"/>
          <w:szCs w:val="24"/>
        </w:rPr>
        <w:t>ом, товар считается непоставленн</w:t>
      </w:r>
      <w:r w:rsidR="000672FF" w:rsidRPr="00BA407D">
        <w:rPr>
          <w:rFonts w:ascii="Times New Roman" w:hAnsi="Times New Roman"/>
          <w:color w:val="000000"/>
          <w:sz w:val="24"/>
          <w:szCs w:val="24"/>
        </w:rPr>
        <w:t>ым и приемке</w:t>
      </w:r>
      <w:r w:rsidR="00823AEA">
        <w:rPr>
          <w:rFonts w:ascii="Times New Roman" w:hAnsi="Times New Roman"/>
          <w:color w:val="000000"/>
          <w:sz w:val="24"/>
          <w:szCs w:val="24"/>
        </w:rPr>
        <w:br/>
      </w:r>
      <w:r w:rsidR="000672FF" w:rsidRPr="00BA407D">
        <w:rPr>
          <w:rFonts w:ascii="Times New Roman" w:hAnsi="Times New Roman"/>
          <w:color w:val="000000"/>
          <w:sz w:val="24"/>
          <w:szCs w:val="24"/>
        </w:rPr>
        <w:t>не подлежит.</w:t>
      </w:r>
    </w:p>
    <w:p w:rsidR="000672FF" w:rsidRPr="00BA407D" w:rsidRDefault="009573E5" w:rsidP="003E5B7A">
      <w:pPr>
        <w:pStyle w:val="a5"/>
        <w:widowControl w:val="0"/>
        <w:ind w:firstLine="284"/>
        <w:jc w:val="both"/>
        <w:rPr>
          <w:rFonts w:ascii="Times New Roman" w:hAnsi="Times New Roman"/>
          <w:color w:val="000000"/>
          <w:sz w:val="24"/>
          <w:szCs w:val="24"/>
        </w:rPr>
      </w:pPr>
      <w:r>
        <w:rPr>
          <w:rFonts w:ascii="Times New Roman" w:hAnsi="Times New Roman"/>
          <w:color w:val="000000"/>
          <w:sz w:val="24"/>
          <w:szCs w:val="24"/>
        </w:rPr>
        <w:t>4.8.</w:t>
      </w:r>
      <w:r w:rsidR="009A3A90">
        <w:rPr>
          <w:rFonts w:ascii="Times New Roman" w:hAnsi="Times New Roman"/>
          <w:color w:val="000000"/>
          <w:sz w:val="24"/>
          <w:szCs w:val="24"/>
        </w:rPr>
        <w:tab/>
        <w:t>Обязательство</w:t>
      </w:r>
      <w:r w:rsidR="000672FF" w:rsidRPr="00BA407D">
        <w:rPr>
          <w:rFonts w:ascii="Times New Roman" w:hAnsi="Times New Roman"/>
          <w:color w:val="000000"/>
          <w:sz w:val="24"/>
          <w:szCs w:val="24"/>
        </w:rPr>
        <w:t xml:space="preserve"> Поставщика по поставке (передач</w:t>
      </w:r>
      <w:r w:rsidR="00823AEA">
        <w:rPr>
          <w:rFonts w:ascii="Times New Roman" w:hAnsi="Times New Roman"/>
          <w:color w:val="000000"/>
          <w:sz w:val="24"/>
          <w:szCs w:val="24"/>
        </w:rPr>
        <w:t>е) товара считается исполненным</w:t>
      </w:r>
      <w:r w:rsidR="00823AEA">
        <w:rPr>
          <w:rFonts w:ascii="Times New Roman" w:hAnsi="Times New Roman"/>
          <w:color w:val="000000"/>
          <w:sz w:val="24"/>
          <w:szCs w:val="24"/>
        </w:rPr>
        <w:br/>
      </w:r>
      <w:r w:rsidR="000672FF" w:rsidRPr="00BA407D">
        <w:rPr>
          <w:rFonts w:ascii="Times New Roman" w:hAnsi="Times New Roman"/>
          <w:color w:val="000000"/>
          <w:sz w:val="24"/>
          <w:szCs w:val="24"/>
        </w:rPr>
        <w:t xml:space="preserve">с момента подписания </w:t>
      </w:r>
      <w:r w:rsidR="00760D17" w:rsidRPr="00BA407D">
        <w:rPr>
          <w:rFonts w:ascii="Times New Roman" w:hAnsi="Times New Roman"/>
          <w:color w:val="000000"/>
          <w:sz w:val="24"/>
          <w:szCs w:val="24"/>
        </w:rPr>
        <w:t>Заказчиком</w:t>
      </w:r>
      <w:r w:rsidR="000672FF" w:rsidRPr="00BA407D">
        <w:rPr>
          <w:rFonts w:ascii="Times New Roman" w:hAnsi="Times New Roman"/>
          <w:color w:val="000000"/>
          <w:sz w:val="24"/>
          <w:szCs w:val="24"/>
        </w:rPr>
        <w:t xml:space="preserve"> без замечаний акта приема-передачи товара</w:t>
      </w:r>
      <w:r w:rsidR="00823AEA">
        <w:rPr>
          <w:rFonts w:ascii="Times New Roman" w:hAnsi="Times New Roman"/>
          <w:color w:val="000000"/>
          <w:sz w:val="24"/>
          <w:szCs w:val="24"/>
        </w:rPr>
        <w:br/>
      </w:r>
      <w:r w:rsidR="000672FF" w:rsidRPr="00BA407D">
        <w:rPr>
          <w:rFonts w:ascii="Times New Roman" w:hAnsi="Times New Roman"/>
          <w:color w:val="000000"/>
          <w:sz w:val="24"/>
          <w:szCs w:val="24"/>
        </w:rPr>
        <w:t>и (или) отгрузочной нак</w:t>
      </w:r>
      <w:r w:rsidR="00BD30AB">
        <w:rPr>
          <w:rFonts w:ascii="Times New Roman" w:hAnsi="Times New Roman"/>
          <w:color w:val="000000"/>
          <w:sz w:val="24"/>
          <w:szCs w:val="24"/>
        </w:rPr>
        <w:t>ладной по факту приемки товара.</w:t>
      </w:r>
    </w:p>
    <w:p w:rsidR="000672FF" w:rsidRPr="00BA407D" w:rsidRDefault="009573E5" w:rsidP="003E5B7A">
      <w:pPr>
        <w:pStyle w:val="a5"/>
        <w:widowControl w:val="0"/>
        <w:ind w:firstLine="284"/>
        <w:jc w:val="both"/>
        <w:rPr>
          <w:rFonts w:ascii="Times New Roman" w:hAnsi="Times New Roman"/>
          <w:color w:val="000000"/>
          <w:sz w:val="24"/>
          <w:szCs w:val="24"/>
        </w:rPr>
      </w:pPr>
      <w:r>
        <w:rPr>
          <w:rFonts w:ascii="Times New Roman" w:hAnsi="Times New Roman"/>
          <w:color w:val="000000"/>
          <w:sz w:val="24"/>
          <w:szCs w:val="24"/>
        </w:rPr>
        <w:t>4.9.</w:t>
      </w:r>
      <w:r w:rsidR="000672FF" w:rsidRPr="00BA407D">
        <w:rPr>
          <w:rFonts w:ascii="Times New Roman" w:hAnsi="Times New Roman"/>
          <w:color w:val="000000"/>
          <w:sz w:val="24"/>
          <w:szCs w:val="24"/>
        </w:rPr>
        <w:tab/>
        <w:t>Риск случайной гибели или случайно</w:t>
      </w:r>
      <w:r w:rsidR="00823AEA">
        <w:rPr>
          <w:rFonts w:ascii="Times New Roman" w:hAnsi="Times New Roman"/>
          <w:color w:val="000000"/>
          <w:sz w:val="24"/>
          <w:szCs w:val="24"/>
        </w:rPr>
        <w:t>го повреждения товара переходит</w:t>
      </w:r>
      <w:r w:rsidR="00823AEA">
        <w:rPr>
          <w:rFonts w:ascii="Times New Roman" w:hAnsi="Times New Roman"/>
          <w:color w:val="000000"/>
          <w:sz w:val="24"/>
          <w:szCs w:val="24"/>
        </w:rPr>
        <w:br/>
      </w:r>
      <w:r w:rsidR="000672FF" w:rsidRPr="00BA407D">
        <w:rPr>
          <w:rFonts w:ascii="Times New Roman" w:hAnsi="Times New Roman"/>
          <w:color w:val="000000"/>
          <w:sz w:val="24"/>
          <w:szCs w:val="24"/>
        </w:rPr>
        <w:t>на Госуд</w:t>
      </w:r>
      <w:r w:rsidR="0069054B" w:rsidRPr="00BA407D">
        <w:rPr>
          <w:rFonts w:ascii="Times New Roman" w:hAnsi="Times New Roman"/>
          <w:color w:val="000000"/>
          <w:sz w:val="24"/>
          <w:szCs w:val="24"/>
        </w:rPr>
        <w:t>арственного заказчика с момента подписания Заказчиком документов о приемке товара</w:t>
      </w:r>
      <w:r w:rsidR="000672FF" w:rsidRPr="00BA407D">
        <w:rPr>
          <w:rFonts w:ascii="Times New Roman" w:hAnsi="Times New Roman"/>
          <w:color w:val="000000"/>
          <w:sz w:val="24"/>
          <w:szCs w:val="24"/>
        </w:rPr>
        <w:t>.</w:t>
      </w:r>
    </w:p>
    <w:p w:rsidR="0069054B" w:rsidRPr="00BA407D" w:rsidRDefault="009573E5" w:rsidP="003E5B7A">
      <w:pPr>
        <w:pStyle w:val="a5"/>
        <w:widowControl w:val="0"/>
        <w:ind w:firstLine="284"/>
        <w:jc w:val="both"/>
        <w:rPr>
          <w:rFonts w:ascii="Times New Roman" w:hAnsi="Times New Roman"/>
          <w:color w:val="000000"/>
          <w:sz w:val="24"/>
          <w:szCs w:val="24"/>
        </w:rPr>
      </w:pPr>
      <w:r>
        <w:rPr>
          <w:rFonts w:ascii="Times New Roman" w:hAnsi="Times New Roman"/>
          <w:color w:val="000000"/>
          <w:sz w:val="24"/>
          <w:szCs w:val="24"/>
        </w:rPr>
        <w:t>4.10.</w:t>
      </w:r>
      <w:r w:rsidR="0069054B" w:rsidRPr="00BA407D">
        <w:rPr>
          <w:rFonts w:ascii="Times New Roman" w:hAnsi="Times New Roman"/>
          <w:color w:val="000000"/>
          <w:sz w:val="24"/>
          <w:szCs w:val="24"/>
        </w:rPr>
        <w:t xml:space="preserve"> Право собственности на товар переходит к Заказчику с момента подписания Заказчиком и Поставщиком документов о приемке товара.</w:t>
      </w:r>
    </w:p>
    <w:p w:rsidR="00473F4B" w:rsidRPr="00BA407D" w:rsidRDefault="00473F4B" w:rsidP="003E5B7A">
      <w:pPr>
        <w:pStyle w:val="a5"/>
        <w:widowControl w:val="0"/>
        <w:ind w:firstLine="284"/>
        <w:jc w:val="both"/>
        <w:rPr>
          <w:rFonts w:ascii="Times New Roman" w:hAnsi="Times New Roman"/>
          <w:color w:val="000000"/>
          <w:sz w:val="24"/>
          <w:szCs w:val="24"/>
        </w:rPr>
      </w:pPr>
    </w:p>
    <w:p w:rsidR="000672FF" w:rsidRPr="00BA407D" w:rsidRDefault="000672FF" w:rsidP="00C9357B">
      <w:pPr>
        <w:pStyle w:val="a5"/>
        <w:widowControl w:val="0"/>
        <w:numPr>
          <w:ilvl w:val="0"/>
          <w:numId w:val="1"/>
        </w:numPr>
        <w:ind w:left="0" w:firstLine="0"/>
        <w:jc w:val="center"/>
        <w:rPr>
          <w:rFonts w:ascii="Times New Roman" w:hAnsi="Times New Roman"/>
          <w:b/>
          <w:color w:val="000000"/>
          <w:sz w:val="24"/>
          <w:szCs w:val="24"/>
        </w:rPr>
      </w:pPr>
      <w:r w:rsidRPr="00BA407D">
        <w:rPr>
          <w:rFonts w:ascii="Times New Roman" w:hAnsi="Times New Roman"/>
          <w:b/>
          <w:color w:val="000000"/>
          <w:sz w:val="24"/>
          <w:szCs w:val="24"/>
        </w:rPr>
        <w:t>Качество и порядок приемки товара</w:t>
      </w:r>
    </w:p>
    <w:p w:rsidR="00473F4B" w:rsidRPr="00BA407D" w:rsidRDefault="00473F4B" w:rsidP="00473F4B">
      <w:pPr>
        <w:pStyle w:val="a5"/>
        <w:widowControl w:val="0"/>
        <w:ind w:left="1790"/>
        <w:rPr>
          <w:rFonts w:ascii="Times New Roman" w:hAnsi="Times New Roman"/>
          <w:b/>
          <w:color w:val="000000"/>
          <w:sz w:val="24"/>
          <w:szCs w:val="24"/>
        </w:rPr>
      </w:pPr>
    </w:p>
    <w:p w:rsidR="005A1C07" w:rsidRPr="00BA407D" w:rsidRDefault="005A1C07" w:rsidP="00C523A4">
      <w:pPr>
        <w:widowControl w:val="0"/>
        <w:ind w:firstLine="284"/>
        <w:jc w:val="both"/>
        <w:rPr>
          <w:color w:val="000000"/>
        </w:rPr>
      </w:pPr>
      <w:r w:rsidRPr="00BA407D">
        <w:rPr>
          <w:color w:val="000000"/>
        </w:rPr>
        <w:t>5.1. Качество и безопасность поставляемого товара должны отвечать требованиям законодательства Российской Федерации, а так</w:t>
      </w:r>
      <w:r w:rsidR="00FF79CC">
        <w:rPr>
          <w:color w:val="000000"/>
        </w:rPr>
        <w:t xml:space="preserve"> </w:t>
      </w:r>
      <w:r w:rsidRPr="00BA407D">
        <w:rPr>
          <w:color w:val="000000"/>
        </w:rPr>
        <w:t>же норм</w:t>
      </w:r>
      <w:r w:rsidR="00823AEA">
        <w:rPr>
          <w:color w:val="000000"/>
        </w:rPr>
        <w:t>ативно-технической документации</w:t>
      </w:r>
      <w:r w:rsidR="00823AEA">
        <w:rPr>
          <w:color w:val="000000"/>
        </w:rPr>
        <w:br/>
      </w:r>
      <w:r w:rsidRPr="00BA407D">
        <w:rPr>
          <w:color w:val="000000"/>
        </w:rPr>
        <w:t>к такому</w:t>
      </w:r>
      <w:r w:rsidR="000238F1" w:rsidRPr="00BA407D">
        <w:rPr>
          <w:color w:val="000000"/>
        </w:rPr>
        <w:t xml:space="preserve"> </w:t>
      </w:r>
      <w:r w:rsidRPr="00BA407D">
        <w:rPr>
          <w:color w:val="000000"/>
        </w:rPr>
        <w:t>товару:</w:t>
      </w:r>
    </w:p>
    <w:p w:rsidR="005A1C07" w:rsidRPr="00BA407D" w:rsidRDefault="005A1C07" w:rsidP="00C523A4">
      <w:pPr>
        <w:jc w:val="both"/>
      </w:pPr>
      <w:r w:rsidRPr="00BA407D">
        <w:t>Федеральног</w:t>
      </w:r>
      <w:r w:rsidR="00350EF2" w:rsidRPr="00BA407D">
        <w:t>о закона № 29-ФЗ от 02.01.2000</w:t>
      </w:r>
      <w:r w:rsidRPr="00BA407D">
        <w:t xml:space="preserve"> «О качестве и </w:t>
      </w:r>
      <w:r w:rsidR="00C523A4">
        <w:t xml:space="preserve">безопасности пищевых </w:t>
      </w:r>
      <w:r w:rsidRPr="00BA407D">
        <w:t xml:space="preserve">продуктов»; </w:t>
      </w:r>
    </w:p>
    <w:p w:rsidR="00975FB1" w:rsidRPr="00BA407D" w:rsidRDefault="005A1C07" w:rsidP="00C523A4">
      <w:pPr>
        <w:jc w:val="both"/>
        <w:rPr>
          <w:bCs/>
        </w:rPr>
      </w:pPr>
      <w:r w:rsidRPr="00BA407D">
        <w:t>СанПиН 2.3.2.1078-01 «Гигиенические требования к безопасности и пищевой ценности пищевых продуктов»;</w:t>
      </w:r>
      <w:r w:rsidR="00975FB1" w:rsidRPr="00BA407D">
        <w:rPr>
          <w:bCs/>
        </w:rPr>
        <w:t xml:space="preserve"> </w:t>
      </w:r>
    </w:p>
    <w:p w:rsidR="00975FB1" w:rsidRDefault="00975FB1" w:rsidP="00C523A4">
      <w:pPr>
        <w:spacing w:line="276" w:lineRule="auto"/>
        <w:jc w:val="both"/>
        <w:rPr>
          <w:bCs/>
        </w:rPr>
      </w:pPr>
      <w:r w:rsidRPr="00BA407D">
        <w:rPr>
          <w:bCs/>
        </w:rPr>
        <w:t>ТР ТС 021/2011 «О безопасности пищевой продукции»;</w:t>
      </w:r>
    </w:p>
    <w:p w:rsidR="00EB3A0E" w:rsidRPr="00A86021" w:rsidRDefault="00EB3A0E" w:rsidP="00A85533">
      <w:pPr>
        <w:jc w:val="both"/>
        <w:rPr>
          <w:bCs/>
        </w:rPr>
      </w:pPr>
      <w:r w:rsidRPr="00A86021">
        <w:rPr>
          <w:bCs/>
        </w:rPr>
        <w:t>ГОСТ 7176-2017 «Картофель продовольственный»;</w:t>
      </w:r>
    </w:p>
    <w:p w:rsidR="00EB3A0E" w:rsidRPr="00A86021" w:rsidRDefault="00EB3A0E" w:rsidP="00A85533">
      <w:pPr>
        <w:jc w:val="both"/>
      </w:pPr>
      <w:r w:rsidRPr="00A86021">
        <w:t>ГОСТ 34306-2017 «Лук репчатый свежий»;</w:t>
      </w:r>
    </w:p>
    <w:p w:rsidR="00EB3A0E" w:rsidRPr="00A86021" w:rsidRDefault="00EB3A0E" w:rsidP="00A85533">
      <w:pPr>
        <w:shd w:val="clear" w:color="auto" w:fill="FFFFFF"/>
        <w:spacing w:after="75"/>
        <w:textAlignment w:val="bottom"/>
        <w:outlineLvl w:val="0"/>
      </w:pPr>
      <w:r w:rsidRPr="00EB3A0E">
        <w:t>ГОСТ 32285-2013</w:t>
      </w:r>
      <w:r w:rsidRPr="00A86021">
        <w:t xml:space="preserve"> «</w:t>
      </w:r>
      <w:r w:rsidRPr="00EB3A0E">
        <w:t>Свекла столовая свежая</w:t>
      </w:r>
      <w:r w:rsidRPr="00A86021">
        <w:t>»;</w:t>
      </w:r>
    </w:p>
    <w:p w:rsidR="00A86021" w:rsidRPr="00A86021" w:rsidRDefault="00A86021" w:rsidP="00EB3A0E">
      <w:pPr>
        <w:shd w:val="clear" w:color="auto" w:fill="FFFFFF"/>
        <w:spacing w:after="75"/>
        <w:textAlignment w:val="bottom"/>
        <w:outlineLvl w:val="0"/>
      </w:pPr>
      <w:r w:rsidRPr="00A86021">
        <w:rPr>
          <w:bCs/>
        </w:rPr>
        <w:t>ГОСТ Р 51809-2001</w:t>
      </w:r>
      <w:r w:rsidRPr="00A86021">
        <w:t> «Капуста белокочанная свежая»;</w:t>
      </w:r>
    </w:p>
    <w:p w:rsidR="00A86021" w:rsidRPr="00A86021" w:rsidRDefault="00A86021" w:rsidP="00D4080F">
      <w:pPr>
        <w:shd w:val="clear" w:color="auto" w:fill="FFFFFF"/>
        <w:textAlignment w:val="bottom"/>
        <w:outlineLvl w:val="0"/>
      </w:pPr>
      <w:r w:rsidRPr="00A86021">
        <w:lastRenderedPageBreak/>
        <w:t>ГОСТ 3228</w:t>
      </w:r>
      <w:r w:rsidR="00A85533">
        <w:t>4-2013 «Морковь столовая свежая.</w:t>
      </w:r>
    </w:p>
    <w:p w:rsidR="000672FF" w:rsidRDefault="000672FF" w:rsidP="00D4080F">
      <w:pPr>
        <w:pStyle w:val="a5"/>
        <w:widowControl w:val="0"/>
        <w:tabs>
          <w:tab w:val="left" w:pos="1674"/>
        </w:tabs>
        <w:ind w:firstLine="284"/>
        <w:jc w:val="both"/>
        <w:rPr>
          <w:rFonts w:ascii="Times New Roman" w:hAnsi="Times New Roman"/>
          <w:color w:val="000000"/>
          <w:sz w:val="24"/>
          <w:szCs w:val="24"/>
        </w:rPr>
      </w:pPr>
      <w:r w:rsidRPr="00BA407D">
        <w:rPr>
          <w:rFonts w:ascii="Times New Roman" w:hAnsi="Times New Roman"/>
          <w:color w:val="000000"/>
          <w:sz w:val="24"/>
          <w:szCs w:val="24"/>
        </w:rPr>
        <w:t>5.2</w:t>
      </w:r>
      <w:r w:rsidR="007B1810" w:rsidRPr="00BA407D">
        <w:rPr>
          <w:rFonts w:ascii="Times New Roman" w:hAnsi="Times New Roman"/>
          <w:color w:val="000000"/>
          <w:sz w:val="24"/>
          <w:szCs w:val="24"/>
        </w:rPr>
        <w:t xml:space="preserve">. </w:t>
      </w:r>
      <w:r w:rsidRPr="00BA407D">
        <w:rPr>
          <w:rFonts w:ascii="Times New Roman" w:hAnsi="Times New Roman"/>
          <w:color w:val="000000"/>
          <w:sz w:val="24"/>
          <w:szCs w:val="24"/>
        </w:rPr>
        <w:t>Поставщик обязуется передать Государственному заказчику товар, не обремененный правами третьих лиц.</w:t>
      </w:r>
    </w:p>
    <w:p w:rsidR="00A86021" w:rsidRDefault="007B1810" w:rsidP="003E5B7A">
      <w:pPr>
        <w:pStyle w:val="a5"/>
        <w:widowControl w:val="0"/>
        <w:ind w:firstLine="284"/>
        <w:jc w:val="both"/>
        <w:rPr>
          <w:rFonts w:ascii="Times New Roman" w:hAnsi="Times New Roman"/>
          <w:sz w:val="24"/>
          <w:szCs w:val="24"/>
        </w:rPr>
      </w:pPr>
      <w:r w:rsidRPr="00BA407D">
        <w:rPr>
          <w:rFonts w:ascii="Times New Roman" w:hAnsi="Times New Roman"/>
          <w:color w:val="000000"/>
          <w:sz w:val="24"/>
          <w:szCs w:val="24"/>
        </w:rPr>
        <w:t xml:space="preserve">5.3. </w:t>
      </w:r>
      <w:r w:rsidR="00A86021" w:rsidRPr="003663E7">
        <w:rPr>
          <w:rFonts w:ascii="Times New Roman" w:hAnsi="Times New Roman"/>
          <w:color w:val="000000"/>
          <w:sz w:val="24"/>
          <w:szCs w:val="24"/>
        </w:rPr>
        <w:t>Приемка</w:t>
      </w:r>
      <w:r w:rsidR="00A86021" w:rsidRPr="003663E7">
        <w:rPr>
          <w:rFonts w:ascii="Times New Roman" w:hAnsi="Times New Roman"/>
          <w:sz w:val="24"/>
          <w:szCs w:val="24"/>
        </w:rPr>
        <w:t xml:space="preserve"> товара по количеству и качеству производится Заказчиком в течение 2 рабочих дней со дня поставки товара.</w:t>
      </w:r>
    </w:p>
    <w:p w:rsidR="000672FF" w:rsidRPr="00BA407D" w:rsidRDefault="007B1810" w:rsidP="003E5B7A">
      <w:pPr>
        <w:pStyle w:val="a5"/>
        <w:widowControl w:val="0"/>
        <w:ind w:firstLine="284"/>
        <w:jc w:val="both"/>
        <w:rPr>
          <w:rFonts w:ascii="Times New Roman" w:hAnsi="Times New Roman"/>
          <w:sz w:val="24"/>
          <w:szCs w:val="24"/>
        </w:rPr>
      </w:pPr>
      <w:r w:rsidRPr="00BA407D">
        <w:rPr>
          <w:rFonts w:ascii="Times New Roman" w:hAnsi="Times New Roman"/>
          <w:sz w:val="24"/>
          <w:szCs w:val="24"/>
        </w:rPr>
        <w:t xml:space="preserve">5.4. </w:t>
      </w:r>
      <w:r w:rsidR="000672FF" w:rsidRPr="00BA407D">
        <w:rPr>
          <w:rFonts w:ascii="Times New Roman" w:hAnsi="Times New Roman"/>
          <w:sz w:val="24"/>
          <w:szCs w:val="24"/>
        </w:rPr>
        <w:t>Товар, не соответствующий требованиям Контракта, приемке не подлежит</w:t>
      </w:r>
      <w:r w:rsidR="00823AEA">
        <w:rPr>
          <w:rFonts w:ascii="Times New Roman" w:hAnsi="Times New Roman"/>
          <w:sz w:val="24"/>
          <w:szCs w:val="24"/>
        </w:rPr>
        <w:br/>
      </w:r>
      <w:r w:rsidR="000672FF" w:rsidRPr="00BA407D">
        <w:rPr>
          <w:rFonts w:ascii="Times New Roman" w:hAnsi="Times New Roman"/>
          <w:sz w:val="24"/>
          <w:szCs w:val="24"/>
        </w:rPr>
        <w:t>и считается непоставленным. При этом Государственный заказчик составляет мотивированный отказ от приемки товара, который направляет Поставщику в течение</w:t>
      </w:r>
      <w:r w:rsidR="00823AEA">
        <w:rPr>
          <w:rFonts w:ascii="Times New Roman" w:hAnsi="Times New Roman"/>
          <w:sz w:val="24"/>
          <w:szCs w:val="24"/>
        </w:rPr>
        <w:br/>
      </w:r>
      <w:r w:rsidR="0069054B" w:rsidRPr="00BA407D">
        <w:rPr>
          <w:rFonts w:ascii="Times New Roman" w:hAnsi="Times New Roman"/>
          <w:sz w:val="24"/>
          <w:szCs w:val="24"/>
        </w:rPr>
        <w:t>2</w:t>
      </w:r>
      <w:r w:rsidR="000672FF" w:rsidRPr="00BA407D">
        <w:rPr>
          <w:rFonts w:ascii="Times New Roman" w:hAnsi="Times New Roman"/>
          <w:sz w:val="24"/>
          <w:szCs w:val="24"/>
        </w:rPr>
        <w:t xml:space="preserve"> рабочих дней с момента выявления несоответствия товара требованиям действующего законодательства и условиям Контракта.</w:t>
      </w:r>
    </w:p>
    <w:p w:rsidR="000672FF" w:rsidRPr="00BA407D" w:rsidRDefault="007B1810" w:rsidP="003E5B7A">
      <w:pPr>
        <w:pStyle w:val="a5"/>
        <w:widowControl w:val="0"/>
        <w:ind w:firstLine="284"/>
        <w:jc w:val="both"/>
        <w:rPr>
          <w:rFonts w:ascii="Times New Roman" w:hAnsi="Times New Roman"/>
          <w:sz w:val="24"/>
          <w:szCs w:val="24"/>
        </w:rPr>
      </w:pPr>
      <w:r w:rsidRPr="00BA407D">
        <w:rPr>
          <w:rFonts w:ascii="Times New Roman" w:hAnsi="Times New Roman"/>
          <w:sz w:val="24"/>
          <w:szCs w:val="24"/>
        </w:rPr>
        <w:t xml:space="preserve">5.5. </w:t>
      </w:r>
      <w:r w:rsidR="000672FF" w:rsidRPr="00BA407D">
        <w:rPr>
          <w:rFonts w:ascii="Times New Roman" w:hAnsi="Times New Roman"/>
          <w:sz w:val="24"/>
          <w:szCs w:val="24"/>
        </w:rPr>
        <w:t xml:space="preserve">Срок замены товара </w:t>
      </w:r>
      <w:r w:rsidR="00112F92" w:rsidRPr="00BA407D">
        <w:rPr>
          <w:rFonts w:ascii="Times New Roman" w:hAnsi="Times New Roman"/>
          <w:sz w:val="24"/>
          <w:szCs w:val="24"/>
        </w:rPr>
        <w:t>–</w:t>
      </w:r>
      <w:r w:rsidR="000672FF" w:rsidRPr="00BA407D">
        <w:rPr>
          <w:rFonts w:ascii="Times New Roman" w:hAnsi="Times New Roman"/>
          <w:sz w:val="24"/>
          <w:szCs w:val="24"/>
        </w:rPr>
        <w:t xml:space="preserve"> </w:t>
      </w:r>
      <w:r w:rsidR="00112F92" w:rsidRPr="00BA407D">
        <w:rPr>
          <w:rFonts w:ascii="Times New Roman" w:hAnsi="Times New Roman"/>
          <w:sz w:val="24"/>
          <w:szCs w:val="24"/>
        </w:rPr>
        <w:t>не более</w:t>
      </w:r>
      <w:r w:rsidR="000672FF" w:rsidRPr="00BA407D">
        <w:rPr>
          <w:rFonts w:ascii="Times New Roman" w:hAnsi="Times New Roman"/>
          <w:sz w:val="24"/>
          <w:szCs w:val="24"/>
        </w:rPr>
        <w:t xml:space="preserve"> 2</w:t>
      </w:r>
      <w:r w:rsidR="00112F92" w:rsidRPr="00BA407D">
        <w:rPr>
          <w:rFonts w:ascii="Times New Roman" w:hAnsi="Times New Roman"/>
          <w:sz w:val="24"/>
          <w:szCs w:val="24"/>
        </w:rPr>
        <w:t xml:space="preserve"> (двух)</w:t>
      </w:r>
      <w:r w:rsidR="000672FF" w:rsidRPr="00BA407D">
        <w:rPr>
          <w:rFonts w:ascii="Times New Roman" w:hAnsi="Times New Roman"/>
          <w:sz w:val="24"/>
          <w:szCs w:val="24"/>
        </w:rPr>
        <w:t xml:space="preserve"> рабочих дней со дня получения Поставщиком извещения о замене товара ненадлежащего качества.</w:t>
      </w:r>
    </w:p>
    <w:p w:rsidR="00E90760" w:rsidRPr="00BA407D" w:rsidRDefault="00E90760" w:rsidP="003E5B7A">
      <w:pPr>
        <w:pStyle w:val="a5"/>
        <w:widowControl w:val="0"/>
        <w:ind w:firstLine="284"/>
        <w:jc w:val="both"/>
        <w:rPr>
          <w:rFonts w:ascii="Times New Roman" w:hAnsi="Times New Roman"/>
          <w:sz w:val="24"/>
          <w:szCs w:val="24"/>
        </w:rPr>
      </w:pPr>
      <w:r w:rsidRPr="00BA407D">
        <w:rPr>
          <w:rFonts w:ascii="Times New Roman" w:hAnsi="Times New Roman"/>
          <w:sz w:val="24"/>
          <w:szCs w:val="24"/>
        </w:rPr>
        <w:t>5.6</w:t>
      </w:r>
      <w:r w:rsidR="00350EF2" w:rsidRPr="00BA407D">
        <w:rPr>
          <w:rFonts w:ascii="Times New Roman" w:hAnsi="Times New Roman"/>
          <w:sz w:val="24"/>
          <w:szCs w:val="24"/>
        </w:rPr>
        <w:t>.</w:t>
      </w:r>
      <w:r w:rsidRPr="00BA407D">
        <w:rPr>
          <w:rFonts w:ascii="Times New Roman" w:hAnsi="Times New Roman"/>
          <w:sz w:val="24"/>
          <w:szCs w:val="24"/>
        </w:rPr>
        <w:t xml:space="preserve"> По ре</w:t>
      </w:r>
      <w:r w:rsidR="00350EF2" w:rsidRPr="00BA407D">
        <w:rPr>
          <w:rFonts w:ascii="Times New Roman" w:hAnsi="Times New Roman"/>
          <w:sz w:val="24"/>
          <w:szCs w:val="24"/>
        </w:rPr>
        <w:t>зультатам приемки товара по каче</w:t>
      </w:r>
      <w:r w:rsidRPr="00BA407D">
        <w:rPr>
          <w:rFonts w:ascii="Times New Roman" w:hAnsi="Times New Roman"/>
          <w:sz w:val="24"/>
          <w:szCs w:val="24"/>
        </w:rPr>
        <w:t>ству и количеству, в течение 2 рабочих дней</w:t>
      </w:r>
      <w:r w:rsidR="00823AEA">
        <w:rPr>
          <w:rFonts w:ascii="Times New Roman" w:hAnsi="Times New Roman"/>
          <w:sz w:val="24"/>
          <w:szCs w:val="24"/>
        </w:rPr>
        <w:br/>
      </w:r>
      <w:r w:rsidRPr="00BA407D">
        <w:rPr>
          <w:rFonts w:ascii="Times New Roman" w:hAnsi="Times New Roman"/>
          <w:sz w:val="24"/>
          <w:szCs w:val="24"/>
        </w:rPr>
        <w:t>с момента ее завершения, Заказчик подписывает акт приема-передачи</w:t>
      </w:r>
      <w:r w:rsidR="00350EF2" w:rsidRPr="00BA407D">
        <w:rPr>
          <w:rFonts w:ascii="Times New Roman" w:hAnsi="Times New Roman"/>
          <w:sz w:val="24"/>
          <w:szCs w:val="24"/>
        </w:rPr>
        <w:t xml:space="preserve"> товара в 2 экз.</w:t>
      </w:r>
      <w:r w:rsidR="00823AEA">
        <w:rPr>
          <w:rFonts w:ascii="Times New Roman" w:hAnsi="Times New Roman"/>
          <w:sz w:val="24"/>
          <w:szCs w:val="24"/>
        </w:rPr>
        <w:br/>
      </w:r>
      <w:r w:rsidR="00722938" w:rsidRPr="00BA407D">
        <w:rPr>
          <w:rFonts w:ascii="Times New Roman" w:hAnsi="Times New Roman"/>
          <w:sz w:val="24"/>
          <w:szCs w:val="24"/>
        </w:rPr>
        <w:t>(для каждой стороны Контракта) и направляет Поставщику 1 экз. акта приема-передачи товара.</w:t>
      </w:r>
    </w:p>
    <w:p w:rsidR="00350EF2" w:rsidRPr="00BA407D" w:rsidRDefault="0069054B" w:rsidP="003E5B7A">
      <w:pPr>
        <w:pStyle w:val="a5"/>
        <w:widowControl w:val="0"/>
        <w:ind w:firstLine="284"/>
        <w:jc w:val="both"/>
        <w:rPr>
          <w:rFonts w:ascii="Times New Roman" w:hAnsi="Times New Roman"/>
          <w:sz w:val="24"/>
          <w:szCs w:val="24"/>
        </w:rPr>
      </w:pPr>
      <w:r w:rsidRPr="00BA407D">
        <w:rPr>
          <w:rFonts w:ascii="Times New Roman" w:hAnsi="Times New Roman"/>
          <w:sz w:val="24"/>
          <w:szCs w:val="24"/>
        </w:rPr>
        <w:t>5.7. Все р</w:t>
      </w:r>
      <w:r w:rsidR="00350EF2" w:rsidRPr="00BA407D">
        <w:rPr>
          <w:rFonts w:ascii="Times New Roman" w:hAnsi="Times New Roman"/>
          <w:sz w:val="24"/>
          <w:szCs w:val="24"/>
        </w:rPr>
        <w:t xml:space="preserve">асходы, связанные с заменой товара </w:t>
      </w:r>
      <w:r w:rsidR="00DC3E47" w:rsidRPr="00BA407D">
        <w:rPr>
          <w:rFonts w:ascii="Times New Roman" w:hAnsi="Times New Roman"/>
          <w:sz w:val="24"/>
          <w:szCs w:val="24"/>
        </w:rPr>
        <w:t>ненадлежащего качества,</w:t>
      </w:r>
      <w:r w:rsidR="00350EF2" w:rsidRPr="00BA407D">
        <w:rPr>
          <w:rFonts w:ascii="Times New Roman" w:hAnsi="Times New Roman"/>
          <w:sz w:val="24"/>
          <w:szCs w:val="24"/>
        </w:rPr>
        <w:t xml:space="preserve"> оплачиваются</w:t>
      </w:r>
      <w:r w:rsidR="00823AEA">
        <w:rPr>
          <w:rFonts w:ascii="Times New Roman" w:hAnsi="Times New Roman"/>
          <w:sz w:val="24"/>
          <w:szCs w:val="24"/>
        </w:rPr>
        <w:br/>
      </w:r>
      <w:r w:rsidR="00350EF2" w:rsidRPr="00BA407D">
        <w:rPr>
          <w:rFonts w:ascii="Times New Roman" w:hAnsi="Times New Roman"/>
          <w:sz w:val="24"/>
          <w:szCs w:val="24"/>
        </w:rPr>
        <w:t xml:space="preserve">за счет Поставщика. </w:t>
      </w:r>
    </w:p>
    <w:p w:rsidR="00823AEA" w:rsidRDefault="00A71B5F" w:rsidP="00823AEA">
      <w:pPr>
        <w:pStyle w:val="a5"/>
        <w:widowControl w:val="0"/>
        <w:ind w:firstLine="284"/>
        <w:jc w:val="both"/>
        <w:rPr>
          <w:rFonts w:ascii="Times New Roman" w:hAnsi="Times New Roman"/>
          <w:color w:val="000000"/>
          <w:sz w:val="24"/>
          <w:szCs w:val="24"/>
        </w:rPr>
      </w:pPr>
      <w:r w:rsidRPr="00BA407D">
        <w:rPr>
          <w:rFonts w:ascii="Times New Roman" w:hAnsi="Times New Roman"/>
          <w:sz w:val="24"/>
          <w:szCs w:val="24"/>
        </w:rPr>
        <w:t xml:space="preserve">5.8. При замене товара </w:t>
      </w:r>
      <w:r w:rsidRPr="00BA407D">
        <w:rPr>
          <w:rFonts w:ascii="Times New Roman" w:hAnsi="Times New Roman"/>
          <w:color w:val="000000"/>
          <w:sz w:val="24"/>
          <w:szCs w:val="24"/>
        </w:rPr>
        <w:t>остаточный срок годности на него исчисляется заново со дня приемки и должен с</w:t>
      </w:r>
      <w:r w:rsidR="00826CDD" w:rsidRPr="00BA407D">
        <w:rPr>
          <w:rFonts w:ascii="Times New Roman" w:hAnsi="Times New Roman"/>
          <w:color w:val="000000"/>
          <w:sz w:val="24"/>
          <w:szCs w:val="24"/>
        </w:rPr>
        <w:t xml:space="preserve">оответствовать остаточному сроку </w:t>
      </w:r>
      <w:r w:rsidR="00DC3E47" w:rsidRPr="00BA407D">
        <w:rPr>
          <w:rFonts w:ascii="Times New Roman" w:hAnsi="Times New Roman"/>
          <w:color w:val="000000"/>
          <w:sz w:val="24"/>
          <w:szCs w:val="24"/>
        </w:rPr>
        <w:t>годности,</w:t>
      </w:r>
      <w:r w:rsidR="00826CDD" w:rsidRPr="00BA407D">
        <w:rPr>
          <w:rFonts w:ascii="Times New Roman" w:hAnsi="Times New Roman"/>
          <w:color w:val="000000"/>
          <w:sz w:val="24"/>
          <w:szCs w:val="24"/>
        </w:rPr>
        <w:t xml:space="preserve"> указанному</w:t>
      </w:r>
      <w:r w:rsidR="00823AEA">
        <w:rPr>
          <w:rFonts w:ascii="Times New Roman" w:hAnsi="Times New Roman"/>
          <w:color w:val="000000"/>
          <w:sz w:val="24"/>
          <w:szCs w:val="24"/>
        </w:rPr>
        <w:br/>
      </w:r>
      <w:r w:rsidR="00826CDD" w:rsidRPr="00BA407D">
        <w:rPr>
          <w:rFonts w:ascii="Times New Roman" w:hAnsi="Times New Roman"/>
          <w:color w:val="000000"/>
          <w:sz w:val="24"/>
          <w:szCs w:val="24"/>
        </w:rPr>
        <w:t xml:space="preserve">в </w:t>
      </w:r>
      <w:r w:rsidR="00E03BA0">
        <w:rPr>
          <w:rFonts w:ascii="Times New Roman" w:hAnsi="Times New Roman"/>
          <w:color w:val="000000"/>
          <w:sz w:val="24"/>
          <w:szCs w:val="24"/>
        </w:rPr>
        <w:t>спецификации к Контракту</w:t>
      </w:r>
      <w:r w:rsidR="000E65A3">
        <w:rPr>
          <w:rFonts w:ascii="Times New Roman" w:hAnsi="Times New Roman"/>
          <w:color w:val="000000"/>
          <w:sz w:val="24"/>
          <w:szCs w:val="24"/>
        </w:rPr>
        <w:t>.</w:t>
      </w:r>
    </w:p>
    <w:p w:rsidR="00760D17" w:rsidRPr="00823AEA" w:rsidRDefault="00823AEA" w:rsidP="00823AEA">
      <w:pPr>
        <w:pStyle w:val="a5"/>
        <w:widowControl w:val="0"/>
        <w:ind w:firstLine="284"/>
        <w:jc w:val="both"/>
        <w:rPr>
          <w:rFonts w:ascii="Times New Roman" w:hAnsi="Times New Roman"/>
          <w:color w:val="000000"/>
          <w:sz w:val="24"/>
          <w:szCs w:val="24"/>
        </w:rPr>
      </w:pPr>
      <w:r>
        <w:rPr>
          <w:rFonts w:ascii="Times New Roman" w:hAnsi="Times New Roman"/>
          <w:color w:val="000000"/>
          <w:sz w:val="24"/>
          <w:szCs w:val="24"/>
        </w:rPr>
        <w:t xml:space="preserve">5.9. </w:t>
      </w:r>
      <w:r w:rsidR="00760D17" w:rsidRPr="00823AEA">
        <w:rPr>
          <w:rFonts w:ascii="Times New Roman" w:hAnsi="Times New Roman"/>
          <w:color w:val="000000"/>
          <w:sz w:val="24"/>
          <w:szCs w:val="24"/>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w:t>
      </w:r>
    </w:p>
    <w:p w:rsidR="00975FB1" w:rsidRPr="00BA407D" w:rsidRDefault="00975FB1" w:rsidP="003E5B7A">
      <w:pPr>
        <w:pStyle w:val="a5"/>
        <w:widowControl w:val="0"/>
        <w:ind w:firstLine="284"/>
        <w:jc w:val="both"/>
        <w:rPr>
          <w:rFonts w:ascii="Times New Roman" w:hAnsi="Times New Roman"/>
          <w:color w:val="000000"/>
          <w:sz w:val="24"/>
          <w:szCs w:val="24"/>
        </w:rPr>
      </w:pPr>
    </w:p>
    <w:p w:rsidR="000672FF" w:rsidRPr="00BA407D" w:rsidRDefault="000672FF" w:rsidP="00C9357B">
      <w:pPr>
        <w:pStyle w:val="a5"/>
        <w:widowControl w:val="0"/>
        <w:numPr>
          <w:ilvl w:val="0"/>
          <w:numId w:val="1"/>
        </w:numPr>
        <w:ind w:left="0" w:firstLine="0"/>
        <w:jc w:val="center"/>
        <w:rPr>
          <w:rFonts w:ascii="Times New Roman" w:hAnsi="Times New Roman"/>
          <w:b/>
          <w:color w:val="000000"/>
          <w:sz w:val="24"/>
          <w:szCs w:val="24"/>
        </w:rPr>
      </w:pPr>
      <w:r w:rsidRPr="00BA407D">
        <w:rPr>
          <w:rFonts w:ascii="Times New Roman" w:hAnsi="Times New Roman"/>
          <w:b/>
          <w:color w:val="000000"/>
          <w:sz w:val="24"/>
          <w:szCs w:val="24"/>
        </w:rPr>
        <w:t>Тара, упаковка, маркировка и транспортировка</w:t>
      </w:r>
    </w:p>
    <w:p w:rsidR="00473F4B" w:rsidRPr="00BA407D" w:rsidRDefault="00473F4B" w:rsidP="00473F4B">
      <w:pPr>
        <w:pStyle w:val="a5"/>
        <w:widowControl w:val="0"/>
        <w:ind w:left="1790"/>
        <w:rPr>
          <w:rFonts w:ascii="Times New Roman" w:hAnsi="Times New Roman"/>
          <w:b/>
          <w:color w:val="000000"/>
          <w:sz w:val="24"/>
          <w:szCs w:val="24"/>
        </w:rPr>
      </w:pPr>
    </w:p>
    <w:p w:rsidR="00975FB1" w:rsidRPr="00BA407D" w:rsidRDefault="00975FB1" w:rsidP="00975FB1">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 xml:space="preserve">6.1. Упаковка должна соответствовать требованиям ТР ТС 005/2011 «О безопасности </w:t>
      </w:r>
      <w:r w:rsidR="00865F66" w:rsidRPr="00BA407D">
        <w:rPr>
          <w:rFonts w:ascii="Times New Roman" w:hAnsi="Times New Roman"/>
          <w:color w:val="000000"/>
          <w:sz w:val="24"/>
          <w:szCs w:val="24"/>
        </w:rPr>
        <w:t>у</w:t>
      </w:r>
      <w:r w:rsidRPr="00BA407D">
        <w:rPr>
          <w:rFonts w:ascii="Times New Roman" w:hAnsi="Times New Roman"/>
          <w:color w:val="000000"/>
          <w:sz w:val="24"/>
          <w:szCs w:val="24"/>
        </w:rPr>
        <w:t>паковки»</w:t>
      </w:r>
      <w:r w:rsidR="000E65A3">
        <w:rPr>
          <w:rFonts w:ascii="Times New Roman" w:hAnsi="Times New Roman"/>
          <w:color w:val="000000"/>
          <w:sz w:val="24"/>
          <w:szCs w:val="24"/>
        </w:rPr>
        <w:t>.</w:t>
      </w:r>
    </w:p>
    <w:p w:rsidR="00975FB1" w:rsidRPr="00BA407D" w:rsidRDefault="00975FB1" w:rsidP="00975FB1">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6.2. Маркировка поставляемой продукции должна осуществляться в соответствии</w:t>
      </w:r>
      <w:r w:rsidR="00823AEA">
        <w:rPr>
          <w:rFonts w:ascii="Times New Roman" w:hAnsi="Times New Roman"/>
          <w:color w:val="000000"/>
          <w:sz w:val="24"/>
          <w:szCs w:val="24"/>
        </w:rPr>
        <w:br/>
      </w:r>
      <w:r w:rsidRPr="00BA407D">
        <w:rPr>
          <w:rFonts w:ascii="Times New Roman" w:hAnsi="Times New Roman"/>
          <w:color w:val="000000"/>
          <w:sz w:val="24"/>
          <w:szCs w:val="24"/>
        </w:rPr>
        <w:t>с требованиями ТР ТС 022\2011 «Пищевая п</w:t>
      </w:r>
      <w:r w:rsidR="009A3A90">
        <w:rPr>
          <w:rFonts w:ascii="Times New Roman" w:hAnsi="Times New Roman"/>
          <w:color w:val="000000"/>
          <w:sz w:val="24"/>
          <w:szCs w:val="24"/>
        </w:rPr>
        <w:t>родукция в части ее маркировки.</w:t>
      </w:r>
    </w:p>
    <w:p w:rsidR="00975FB1" w:rsidRPr="00BA407D" w:rsidRDefault="00975FB1" w:rsidP="00975FB1">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6.3. Транспортировка Товара должна осуществляться в соответствии с требованиями</w:t>
      </w:r>
      <w:r w:rsidR="00823AEA">
        <w:rPr>
          <w:rFonts w:ascii="Times New Roman" w:hAnsi="Times New Roman"/>
          <w:color w:val="000000"/>
          <w:sz w:val="24"/>
          <w:szCs w:val="24"/>
        </w:rPr>
        <w:br/>
      </w:r>
      <w:r w:rsidRPr="00BA407D">
        <w:rPr>
          <w:rFonts w:ascii="Times New Roman" w:hAnsi="Times New Roman"/>
          <w:color w:val="000000"/>
          <w:sz w:val="24"/>
          <w:szCs w:val="24"/>
        </w:rPr>
        <w:t xml:space="preserve">ТР ТС 021/2011 «О безопасности пищевой продукции», правил перевозок грузов автомобильным </w:t>
      </w:r>
      <w:r w:rsidR="00DC3E47" w:rsidRPr="00BA407D">
        <w:rPr>
          <w:rFonts w:ascii="Times New Roman" w:hAnsi="Times New Roman"/>
          <w:color w:val="000000"/>
          <w:sz w:val="24"/>
          <w:szCs w:val="24"/>
        </w:rPr>
        <w:t>видом транспорта</w:t>
      </w:r>
      <w:r w:rsidRPr="00BA407D">
        <w:rPr>
          <w:rFonts w:ascii="Times New Roman" w:hAnsi="Times New Roman"/>
          <w:color w:val="000000"/>
          <w:sz w:val="24"/>
          <w:szCs w:val="24"/>
        </w:rPr>
        <w:t xml:space="preserve"> (в части не противоречащей требованиям ТР ТС), чтобы обеспечить его сохранность при транспортировке, до места назначения и разгрузки,</w:t>
      </w:r>
      <w:r w:rsidR="00823AEA">
        <w:rPr>
          <w:rFonts w:ascii="Times New Roman" w:hAnsi="Times New Roman"/>
          <w:color w:val="000000"/>
          <w:sz w:val="24"/>
          <w:szCs w:val="24"/>
        </w:rPr>
        <w:br/>
      </w:r>
      <w:r w:rsidRPr="00BA407D">
        <w:rPr>
          <w:rFonts w:ascii="Times New Roman" w:hAnsi="Times New Roman"/>
          <w:color w:val="000000"/>
          <w:sz w:val="24"/>
          <w:szCs w:val="24"/>
        </w:rPr>
        <w:t>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 (почищен, помыт и подвергнут дезинфекции).</w:t>
      </w:r>
      <w:r w:rsidR="000E65A3">
        <w:rPr>
          <w:rFonts w:ascii="Times New Roman" w:hAnsi="Times New Roman"/>
          <w:color w:val="000000"/>
          <w:sz w:val="24"/>
          <w:szCs w:val="24"/>
        </w:rPr>
        <w:t xml:space="preserve"> </w:t>
      </w:r>
      <w:r w:rsidRPr="00BA407D">
        <w:rPr>
          <w:rFonts w:ascii="Times New Roman" w:hAnsi="Times New Roman"/>
          <w:color w:val="000000"/>
          <w:sz w:val="24"/>
          <w:szCs w:val="24"/>
        </w:rPr>
        <w:t>Температура транспортировки и хранения 4±2 °С.</w:t>
      </w:r>
    </w:p>
    <w:p w:rsidR="00975FB1" w:rsidRPr="00BA407D" w:rsidRDefault="00975FB1" w:rsidP="00975FB1">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6.4. Товар должен быть затарен, упакован и замаркирован, в соответствии</w:t>
      </w:r>
      <w:r w:rsidR="00823AEA">
        <w:rPr>
          <w:rFonts w:ascii="Times New Roman" w:hAnsi="Times New Roman"/>
          <w:color w:val="000000"/>
          <w:sz w:val="24"/>
          <w:szCs w:val="24"/>
        </w:rPr>
        <w:br/>
      </w:r>
      <w:r w:rsidRPr="00BA407D">
        <w:rPr>
          <w:rFonts w:ascii="Times New Roman" w:hAnsi="Times New Roman"/>
          <w:color w:val="000000"/>
          <w:sz w:val="24"/>
          <w:szCs w:val="24"/>
        </w:rPr>
        <w:t>с действующими стандартами, техническими условиями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w:t>
      </w:r>
    </w:p>
    <w:p w:rsidR="00975FB1" w:rsidRPr="00BA407D" w:rsidRDefault="00975FB1" w:rsidP="00975FB1">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6.5. Товар, получивший при погрузке (разгрузке) и транспортировке повреждения,</w:t>
      </w:r>
      <w:r w:rsidR="00823AEA">
        <w:rPr>
          <w:rFonts w:ascii="Times New Roman" w:hAnsi="Times New Roman"/>
          <w:color w:val="000000"/>
          <w:sz w:val="24"/>
          <w:szCs w:val="24"/>
        </w:rPr>
        <w:br/>
      </w:r>
      <w:r w:rsidRPr="00BA407D">
        <w:rPr>
          <w:rFonts w:ascii="Times New Roman" w:hAnsi="Times New Roman"/>
          <w:color w:val="000000"/>
          <w:sz w:val="24"/>
          <w:szCs w:val="24"/>
        </w:rPr>
        <w:t>в том числе внешние, вследствие использования Поставщиком ненадлежащей тары</w:t>
      </w:r>
      <w:r w:rsidR="00823AEA">
        <w:rPr>
          <w:rFonts w:ascii="Times New Roman" w:hAnsi="Times New Roman"/>
          <w:color w:val="000000"/>
          <w:sz w:val="24"/>
          <w:szCs w:val="24"/>
        </w:rPr>
        <w:t xml:space="preserve"> </w:t>
      </w:r>
      <w:r w:rsidRPr="00BA407D">
        <w:rPr>
          <w:rFonts w:ascii="Times New Roman" w:hAnsi="Times New Roman"/>
          <w:color w:val="000000"/>
          <w:sz w:val="24"/>
          <w:szCs w:val="24"/>
        </w:rPr>
        <w:t>и (или) упаковки, ненадлежащей маркировки, считается непоставленным и приемке не подлежит.</w:t>
      </w:r>
    </w:p>
    <w:p w:rsidR="00975FB1" w:rsidRPr="00BA407D" w:rsidRDefault="00975FB1" w:rsidP="00975FB1">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6.6.  На упаковке поставляемого товара должна содержаться информация о товаре.</w:t>
      </w:r>
    </w:p>
    <w:p w:rsidR="00473F4B" w:rsidRPr="00BA407D" w:rsidRDefault="00473F4B" w:rsidP="003E5B7A">
      <w:pPr>
        <w:pStyle w:val="a5"/>
        <w:widowControl w:val="0"/>
        <w:ind w:firstLine="284"/>
        <w:jc w:val="both"/>
        <w:rPr>
          <w:rFonts w:ascii="Times New Roman" w:hAnsi="Times New Roman"/>
          <w:color w:val="000000"/>
          <w:sz w:val="24"/>
          <w:szCs w:val="24"/>
        </w:rPr>
      </w:pPr>
    </w:p>
    <w:p w:rsidR="000672FF" w:rsidRPr="00BA407D" w:rsidRDefault="000672FF" w:rsidP="00975FB1">
      <w:pPr>
        <w:pStyle w:val="a5"/>
        <w:widowControl w:val="0"/>
        <w:numPr>
          <w:ilvl w:val="0"/>
          <w:numId w:val="1"/>
        </w:numPr>
        <w:ind w:left="0" w:firstLine="0"/>
        <w:jc w:val="center"/>
        <w:rPr>
          <w:rFonts w:ascii="Times New Roman" w:hAnsi="Times New Roman"/>
          <w:b/>
          <w:color w:val="000000"/>
          <w:sz w:val="24"/>
          <w:szCs w:val="24"/>
        </w:rPr>
      </w:pPr>
      <w:r w:rsidRPr="00BA407D">
        <w:rPr>
          <w:rFonts w:ascii="Times New Roman" w:hAnsi="Times New Roman"/>
          <w:b/>
          <w:color w:val="000000"/>
          <w:sz w:val="24"/>
          <w:szCs w:val="24"/>
        </w:rPr>
        <w:t>Гарантийные обязательства</w:t>
      </w:r>
    </w:p>
    <w:p w:rsidR="00473F4B" w:rsidRPr="00BA407D" w:rsidRDefault="00473F4B" w:rsidP="00473F4B">
      <w:pPr>
        <w:pStyle w:val="a5"/>
        <w:widowControl w:val="0"/>
        <w:ind w:left="1790"/>
        <w:rPr>
          <w:rFonts w:ascii="Times New Roman" w:hAnsi="Times New Roman"/>
          <w:b/>
          <w:color w:val="000000"/>
          <w:sz w:val="24"/>
          <w:szCs w:val="24"/>
        </w:rPr>
      </w:pPr>
    </w:p>
    <w:p w:rsidR="0069054B" w:rsidRPr="00BA407D" w:rsidRDefault="000672FF" w:rsidP="003E5B7A">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7.1.</w:t>
      </w:r>
      <w:r w:rsidR="005A1C07" w:rsidRPr="00BA407D">
        <w:rPr>
          <w:rFonts w:ascii="Times New Roman" w:hAnsi="Times New Roman"/>
          <w:color w:val="000000"/>
          <w:sz w:val="24"/>
          <w:szCs w:val="24"/>
        </w:rPr>
        <w:t xml:space="preserve"> </w:t>
      </w:r>
      <w:r w:rsidR="0069054B" w:rsidRPr="00BA407D">
        <w:rPr>
          <w:rFonts w:ascii="Times New Roman" w:hAnsi="Times New Roman"/>
          <w:color w:val="000000"/>
          <w:sz w:val="24"/>
          <w:szCs w:val="24"/>
        </w:rPr>
        <w:t>Поставщик гарантирует соответствие качества поставляемого товара требованиям законодательства РФ, нормативным и иным актам Заказчика и условиям Контракта.</w:t>
      </w:r>
    </w:p>
    <w:p w:rsidR="005A1C07" w:rsidRPr="00BA407D" w:rsidRDefault="0069054B" w:rsidP="003E5B7A">
      <w:pPr>
        <w:pStyle w:val="a5"/>
        <w:widowControl w:val="0"/>
        <w:ind w:firstLine="284"/>
        <w:jc w:val="both"/>
        <w:rPr>
          <w:rFonts w:ascii="Times New Roman" w:hAnsi="Times New Roman"/>
          <w:sz w:val="24"/>
          <w:szCs w:val="24"/>
        </w:rPr>
      </w:pPr>
      <w:r w:rsidRPr="00BA407D">
        <w:rPr>
          <w:rFonts w:ascii="Times New Roman" w:hAnsi="Times New Roman"/>
          <w:color w:val="000000"/>
          <w:sz w:val="24"/>
          <w:szCs w:val="24"/>
        </w:rPr>
        <w:t xml:space="preserve">7.2. </w:t>
      </w:r>
      <w:r w:rsidR="005A1C07" w:rsidRPr="00BA407D">
        <w:rPr>
          <w:rFonts w:ascii="Times New Roman" w:hAnsi="Times New Roman"/>
          <w:color w:val="000000"/>
          <w:sz w:val="24"/>
          <w:szCs w:val="24"/>
        </w:rPr>
        <w:t xml:space="preserve">Остаточный срок годности товара </w:t>
      </w:r>
      <w:r w:rsidR="00826CDD" w:rsidRPr="00BA407D">
        <w:rPr>
          <w:rFonts w:ascii="Times New Roman" w:hAnsi="Times New Roman"/>
          <w:color w:val="000000"/>
          <w:sz w:val="24"/>
          <w:szCs w:val="24"/>
        </w:rPr>
        <w:t xml:space="preserve">указан в </w:t>
      </w:r>
      <w:r w:rsidR="00E03BA0">
        <w:rPr>
          <w:rFonts w:ascii="Times New Roman" w:hAnsi="Times New Roman"/>
          <w:color w:val="000000"/>
          <w:sz w:val="24"/>
          <w:szCs w:val="24"/>
        </w:rPr>
        <w:t>спецификации к</w:t>
      </w:r>
      <w:r w:rsidR="000E65A3">
        <w:rPr>
          <w:rFonts w:ascii="Times New Roman" w:hAnsi="Times New Roman"/>
          <w:color w:val="000000"/>
          <w:sz w:val="24"/>
          <w:szCs w:val="24"/>
        </w:rPr>
        <w:t xml:space="preserve"> Контракт</w:t>
      </w:r>
      <w:r w:rsidR="00E03BA0">
        <w:rPr>
          <w:rFonts w:ascii="Times New Roman" w:hAnsi="Times New Roman"/>
          <w:color w:val="000000"/>
          <w:sz w:val="24"/>
          <w:szCs w:val="24"/>
        </w:rPr>
        <w:t>у</w:t>
      </w:r>
      <w:r w:rsidR="005A1C07" w:rsidRPr="00BA407D">
        <w:rPr>
          <w:rFonts w:ascii="Times New Roman" w:hAnsi="Times New Roman"/>
          <w:sz w:val="24"/>
          <w:szCs w:val="24"/>
        </w:rPr>
        <w:t>.</w:t>
      </w:r>
      <w:r w:rsidR="00E44879" w:rsidRPr="00BA407D">
        <w:rPr>
          <w:rFonts w:ascii="Times New Roman" w:hAnsi="Times New Roman"/>
          <w:sz w:val="24"/>
          <w:szCs w:val="24"/>
        </w:rPr>
        <w:t xml:space="preserve"> В течение остаточного срока годности товара Заказчик вправе предъявить Поставщику требования, связанные с недостатками товара.</w:t>
      </w:r>
    </w:p>
    <w:p w:rsidR="005A1C07" w:rsidRPr="00BA407D" w:rsidRDefault="0069054B" w:rsidP="003E5B7A">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7.3</w:t>
      </w:r>
      <w:r w:rsidR="005A1C07" w:rsidRPr="00BA407D">
        <w:rPr>
          <w:rFonts w:ascii="Times New Roman" w:hAnsi="Times New Roman"/>
          <w:color w:val="000000"/>
          <w:sz w:val="24"/>
          <w:szCs w:val="24"/>
        </w:rPr>
        <w:t>. При замене товара срок годности</w:t>
      </w:r>
      <w:r w:rsidR="000238F1" w:rsidRPr="00BA407D">
        <w:rPr>
          <w:rFonts w:ascii="Times New Roman" w:hAnsi="Times New Roman"/>
          <w:color w:val="000000"/>
          <w:sz w:val="24"/>
          <w:szCs w:val="24"/>
        </w:rPr>
        <w:t xml:space="preserve"> </w:t>
      </w:r>
      <w:r w:rsidR="005A1C07" w:rsidRPr="00BA407D">
        <w:rPr>
          <w:rFonts w:ascii="Times New Roman" w:hAnsi="Times New Roman"/>
          <w:color w:val="000000"/>
          <w:sz w:val="24"/>
          <w:szCs w:val="24"/>
        </w:rPr>
        <w:t>на него исчисляется заново со дня приемки товара Заказчиком.</w:t>
      </w:r>
    </w:p>
    <w:p w:rsidR="005A1C07" w:rsidRPr="00BA407D" w:rsidRDefault="0069054B" w:rsidP="003E5B7A">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7.4</w:t>
      </w:r>
      <w:r w:rsidR="005A1C07" w:rsidRPr="00BA407D">
        <w:rPr>
          <w:rFonts w:ascii="Times New Roman" w:hAnsi="Times New Roman"/>
          <w:color w:val="000000"/>
          <w:sz w:val="24"/>
          <w:szCs w:val="24"/>
        </w:rPr>
        <w:t xml:space="preserve">. Расходы, связанные с заменой товара ненадлежащего качества в период срока годности </w:t>
      </w:r>
      <w:r w:rsidR="00DC3E47" w:rsidRPr="00BA407D">
        <w:rPr>
          <w:rFonts w:ascii="Times New Roman" w:hAnsi="Times New Roman"/>
          <w:color w:val="000000"/>
          <w:sz w:val="24"/>
          <w:szCs w:val="24"/>
        </w:rPr>
        <w:t>товара,</w:t>
      </w:r>
      <w:r w:rsidR="005A1C07" w:rsidRPr="00BA407D">
        <w:rPr>
          <w:rFonts w:ascii="Times New Roman" w:hAnsi="Times New Roman"/>
          <w:color w:val="000000"/>
          <w:sz w:val="24"/>
          <w:szCs w:val="24"/>
        </w:rPr>
        <w:t xml:space="preserve"> оплачиваются за счет Поставщика.</w:t>
      </w:r>
    </w:p>
    <w:p w:rsidR="005A1C07" w:rsidRPr="00BA407D" w:rsidRDefault="0069054B" w:rsidP="003E5B7A">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7.5</w:t>
      </w:r>
      <w:r w:rsidR="005A1C07" w:rsidRPr="00BA407D">
        <w:rPr>
          <w:rFonts w:ascii="Times New Roman" w:hAnsi="Times New Roman"/>
          <w:color w:val="000000"/>
          <w:sz w:val="24"/>
          <w:szCs w:val="24"/>
        </w:rPr>
        <w:t>. Государственный заказчик обязуется обеспечить режим хранения товара</w:t>
      </w:r>
      <w:r w:rsidR="00823AEA">
        <w:rPr>
          <w:rFonts w:ascii="Times New Roman" w:hAnsi="Times New Roman"/>
          <w:color w:val="000000"/>
          <w:sz w:val="24"/>
          <w:szCs w:val="24"/>
        </w:rPr>
        <w:br/>
      </w:r>
      <w:r w:rsidR="005A1C07" w:rsidRPr="00BA407D">
        <w:rPr>
          <w:rFonts w:ascii="Times New Roman" w:hAnsi="Times New Roman"/>
          <w:color w:val="000000"/>
          <w:sz w:val="24"/>
          <w:szCs w:val="24"/>
        </w:rPr>
        <w:t>в соответствии с требованием производителя товара. Срок замены товара составляет не более 2 (двух) рабочих дней со дня получения Поставщиком письменного требования Государственного заказчика о замене товара несоответствующего качества.</w:t>
      </w:r>
    </w:p>
    <w:p w:rsidR="00473F4B" w:rsidRPr="00BA407D" w:rsidRDefault="00473F4B" w:rsidP="003E5B7A">
      <w:pPr>
        <w:pStyle w:val="a5"/>
        <w:widowControl w:val="0"/>
        <w:ind w:firstLine="284"/>
        <w:jc w:val="both"/>
        <w:rPr>
          <w:rFonts w:ascii="Times New Roman" w:hAnsi="Times New Roman"/>
          <w:color w:val="000000"/>
          <w:sz w:val="24"/>
          <w:szCs w:val="24"/>
        </w:rPr>
      </w:pPr>
    </w:p>
    <w:p w:rsidR="00B829F1" w:rsidRPr="00BA407D" w:rsidRDefault="00473F4B" w:rsidP="00B5280F">
      <w:pPr>
        <w:pStyle w:val="a5"/>
        <w:widowControl w:val="0"/>
        <w:numPr>
          <w:ilvl w:val="0"/>
          <w:numId w:val="1"/>
        </w:numPr>
        <w:ind w:left="0" w:firstLine="0"/>
        <w:jc w:val="center"/>
        <w:rPr>
          <w:rFonts w:ascii="Times New Roman" w:hAnsi="Times New Roman"/>
          <w:b/>
          <w:sz w:val="24"/>
          <w:szCs w:val="24"/>
        </w:rPr>
      </w:pPr>
      <w:r w:rsidRPr="00BA407D">
        <w:rPr>
          <w:rFonts w:ascii="Times New Roman" w:hAnsi="Times New Roman"/>
          <w:b/>
          <w:sz w:val="24"/>
          <w:szCs w:val="24"/>
        </w:rPr>
        <w:t>Ответственность Сторон</w:t>
      </w:r>
    </w:p>
    <w:p w:rsidR="00473F4B" w:rsidRPr="00BA407D" w:rsidRDefault="00473F4B" w:rsidP="00473F4B">
      <w:pPr>
        <w:pStyle w:val="a5"/>
        <w:widowControl w:val="0"/>
        <w:ind w:left="1790"/>
        <w:rPr>
          <w:rFonts w:ascii="Times New Roman" w:hAnsi="Times New Roman"/>
          <w:b/>
          <w:sz w:val="24"/>
          <w:szCs w:val="24"/>
        </w:rPr>
      </w:pPr>
    </w:p>
    <w:p w:rsidR="00A71B5F" w:rsidRPr="00BA407D" w:rsidRDefault="00FD18A9" w:rsidP="003E5B7A">
      <w:pPr>
        <w:widowControl w:val="0"/>
        <w:ind w:firstLine="284"/>
        <w:jc w:val="both"/>
      </w:pPr>
      <w:r w:rsidRPr="00BA407D">
        <w:t xml:space="preserve">8.1. </w:t>
      </w:r>
      <w:r w:rsidR="00A71B5F" w:rsidRPr="00BA407D">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РФ и Контрактом.</w:t>
      </w:r>
    </w:p>
    <w:p w:rsidR="002206D2" w:rsidRPr="00BA407D" w:rsidRDefault="002206D2" w:rsidP="003E5B7A">
      <w:pPr>
        <w:widowControl w:val="0"/>
        <w:ind w:firstLine="284"/>
        <w:jc w:val="both"/>
        <w:rPr>
          <w:b/>
        </w:rPr>
      </w:pPr>
      <w:r w:rsidRPr="00BA407D">
        <w:rPr>
          <w:b/>
        </w:rPr>
        <w:t>Ответственность Государственного заказчика:</w:t>
      </w:r>
    </w:p>
    <w:p w:rsidR="00FD18A9" w:rsidRPr="00BA407D" w:rsidRDefault="00A71B5F" w:rsidP="003E5B7A">
      <w:pPr>
        <w:widowControl w:val="0"/>
        <w:ind w:firstLine="284"/>
        <w:jc w:val="both"/>
      </w:pPr>
      <w:r w:rsidRPr="00BA407D">
        <w:t xml:space="preserve">8.2. </w:t>
      </w:r>
      <w:r w:rsidR="00FD18A9" w:rsidRPr="00BA407D">
        <w:t>В случае просрочки исполнения Государст</w:t>
      </w:r>
      <w:r w:rsidRPr="00BA407D">
        <w:t>венным заказчиком обязательств, предусмотренных Контрактом,</w:t>
      </w:r>
      <w:r w:rsidR="00FD18A9" w:rsidRPr="00BA407D">
        <w:t xml:space="preserve">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r w:rsidR="000238F1" w:rsidRPr="00BA407D">
        <w:t xml:space="preserve"> </w:t>
      </w:r>
    </w:p>
    <w:p w:rsidR="00A71B5F" w:rsidRPr="00BA407D" w:rsidRDefault="00A71B5F" w:rsidP="003E5B7A">
      <w:pPr>
        <w:widowControl w:val="0"/>
        <w:ind w:firstLine="284"/>
        <w:jc w:val="both"/>
      </w:pPr>
      <w:r w:rsidRPr="00BA407D">
        <w:t>8.3. За каждый факт неисполнения Заказчиком обязательств, предусмотренных Контрактом, Поставщик вправе</w:t>
      </w:r>
      <w:r w:rsidR="00E265AD" w:rsidRPr="00BA407D">
        <w:t xml:space="preserve"> потребовать уплату штрафа, за исключением просрочки исполнения обязательств, предусмотренных Ко</w:t>
      </w:r>
      <w:r w:rsidR="00823AEA">
        <w:t xml:space="preserve">нтрактом. Штраф устанавливается </w:t>
      </w:r>
      <w:r w:rsidR="00E265AD" w:rsidRPr="00BA407D">
        <w:t>на основании постановления Правительства РФ от 30.08.2017 № 1042 и составляет 1000 рублей.</w:t>
      </w:r>
    </w:p>
    <w:p w:rsidR="00FD18A9" w:rsidRPr="00BA407D" w:rsidRDefault="004305FD" w:rsidP="003E5B7A">
      <w:pPr>
        <w:pStyle w:val="ConsPlusNormal"/>
        <w:widowControl w:val="0"/>
        <w:ind w:firstLine="284"/>
        <w:jc w:val="both"/>
        <w:rPr>
          <w:rFonts w:ascii="Times New Roman" w:hAnsi="Times New Roman" w:cs="Times New Roman"/>
        </w:rPr>
      </w:pPr>
      <w:r>
        <w:rPr>
          <w:rFonts w:ascii="Times New Roman" w:hAnsi="Times New Roman" w:cs="Times New Roman"/>
        </w:rPr>
        <w:t>8.4</w:t>
      </w:r>
      <w:r w:rsidR="00FD18A9" w:rsidRPr="00BA407D">
        <w:rPr>
          <w:rFonts w:ascii="Times New Roman" w:hAnsi="Times New Roman" w:cs="Times New Roman"/>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206D2" w:rsidRPr="00BA407D" w:rsidRDefault="002206D2" w:rsidP="003E5B7A">
      <w:pPr>
        <w:pStyle w:val="ConsPlusNormal"/>
        <w:widowControl w:val="0"/>
        <w:ind w:firstLine="284"/>
        <w:jc w:val="both"/>
        <w:rPr>
          <w:rFonts w:ascii="Times New Roman" w:hAnsi="Times New Roman" w:cs="Times New Roman"/>
          <w:b/>
        </w:rPr>
      </w:pPr>
      <w:r w:rsidRPr="00BA407D">
        <w:rPr>
          <w:rFonts w:ascii="Times New Roman" w:hAnsi="Times New Roman" w:cs="Times New Roman"/>
          <w:b/>
        </w:rPr>
        <w:t>Ответственность Поставщика:</w:t>
      </w:r>
    </w:p>
    <w:p w:rsidR="00FD18A9" w:rsidRPr="00BA407D" w:rsidRDefault="004305FD" w:rsidP="003E5B7A">
      <w:pPr>
        <w:widowControl w:val="0"/>
        <w:ind w:firstLine="284"/>
        <w:jc w:val="both"/>
      </w:pPr>
      <w:r>
        <w:t>8.5</w:t>
      </w:r>
      <w:r w:rsidR="00FD18A9" w:rsidRPr="00BA407D">
        <w:t>. В случае просрочки исполнения Поставщиком обязательств</w:t>
      </w:r>
      <w:r w:rsidR="00820040" w:rsidRPr="00BA407D">
        <w:t xml:space="preserve"> (в том числе гарантийного обязательства)</w:t>
      </w:r>
      <w:r w:rsidR="00FD18A9" w:rsidRPr="00BA407D">
        <w:t xml:space="preserve">, предусмотренных Контрактом, </w:t>
      </w:r>
      <w:r w:rsidR="00E265AD" w:rsidRPr="00BA407D">
        <w:t>а также в иных случаях</w:t>
      </w:r>
      <w:r w:rsidR="00FD18A9" w:rsidRPr="00BA407D">
        <w:t xml:space="preserve"> </w:t>
      </w:r>
      <w:r w:rsidR="00E265AD" w:rsidRPr="00BA407D">
        <w:t>не</w:t>
      </w:r>
      <w:r w:rsidR="00FD18A9" w:rsidRPr="00BA407D">
        <w:t xml:space="preserve">исполнения </w:t>
      </w:r>
      <w:r w:rsidR="00E265AD" w:rsidRPr="00BA407D">
        <w:t>или ненадлежащего исполнения</w:t>
      </w:r>
      <w:r w:rsidR="00FD18A9" w:rsidRPr="00BA407D">
        <w:t xml:space="preserve">, Поставщиком обязательств, предусмотренных Контрактом, </w:t>
      </w:r>
      <w:r w:rsidR="00E265AD" w:rsidRPr="00BA407D">
        <w:t xml:space="preserve">Заказчик направляет Поставщику требование об уплате </w:t>
      </w:r>
      <w:r w:rsidR="002206D2" w:rsidRPr="00BA407D">
        <w:t>неустоек (</w:t>
      </w:r>
      <w:r w:rsidR="00E265AD" w:rsidRPr="00BA407D">
        <w:t>штрафов, пеней</w:t>
      </w:r>
      <w:r w:rsidR="002206D2" w:rsidRPr="00BA407D">
        <w:t>)</w:t>
      </w:r>
      <w:r w:rsidR="00E265AD" w:rsidRPr="00BA407D">
        <w:t>.</w:t>
      </w:r>
    </w:p>
    <w:p w:rsidR="00FD18A9" w:rsidRPr="00BA407D" w:rsidRDefault="004305FD" w:rsidP="003E5B7A">
      <w:pPr>
        <w:widowControl w:val="0"/>
        <w:ind w:firstLine="284"/>
        <w:jc w:val="both"/>
      </w:pPr>
      <w:r>
        <w:t>8.6</w:t>
      </w:r>
      <w:r w:rsidR="00FD18A9" w:rsidRPr="00BA407D">
        <w:t xml:space="preserve">. </w:t>
      </w:r>
      <w:r w:rsidR="00E265AD" w:rsidRPr="00BA407D">
        <w:t>В случае просрочки исполнения Поставщиком обязательств, предусмотренных Контрактом, в том числе нарушения срока поставки товара,</w:t>
      </w:r>
      <w:r w:rsidR="00EE3E79">
        <w:t xml:space="preserve"> указанного в спецификации (П</w:t>
      </w:r>
      <w:r w:rsidR="002206D2" w:rsidRPr="00BA407D">
        <w:t>риложение № 1),</w:t>
      </w:r>
      <w:r w:rsidR="00E265AD" w:rsidRPr="00BA407D">
        <w:t xml:space="preserve"> нарушения срока замены товара некачественного товара, просрочки исполнения иных обязательств, предусмотренных Контрактом</w:t>
      </w:r>
      <w:r w:rsidR="002206D2" w:rsidRPr="00BA407D">
        <w:t>,</w:t>
      </w:r>
      <w:r w:rsidR="00E265AD" w:rsidRPr="00BA407D">
        <w:t xml:space="preserve"> Поставщик уплачивает Заказчику пени. </w:t>
      </w:r>
      <w:r w:rsidR="00FD18A9" w:rsidRPr="00BA407D">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w:t>
      </w:r>
      <w:r w:rsidR="002206D2" w:rsidRPr="00BA407D">
        <w:t>ически исполненных Поставщиком, начиная со дня, следующего после истечения установленного Контрактом срока исполнения обязательства.</w:t>
      </w:r>
    </w:p>
    <w:p w:rsidR="00FD18A9" w:rsidRPr="00BA407D" w:rsidRDefault="004305FD" w:rsidP="003E5B7A">
      <w:pPr>
        <w:widowControl w:val="0"/>
        <w:ind w:firstLine="284"/>
        <w:jc w:val="both"/>
      </w:pPr>
      <w:r>
        <w:t>8.7</w:t>
      </w:r>
      <w:r w:rsidR="00FD18A9" w:rsidRPr="00BA407D">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размере</w:t>
      </w:r>
      <w:r w:rsidR="00FD18A9" w:rsidRPr="00BA407D">
        <w:rPr>
          <w:i/>
          <w:color w:val="FF0000"/>
        </w:rPr>
        <w:t xml:space="preserve"> </w:t>
      </w:r>
      <w:r w:rsidR="00E265AD" w:rsidRPr="00BA407D">
        <w:t>10 % от цены Контракта на основании постановления Правительства РФ от 30.08.2017 №</w:t>
      </w:r>
      <w:r w:rsidR="00DD5D44">
        <w:t xml:space="preserve"> </w:t>
      </w:r>
      <w:r w:rsidR="00E265AD" w:rsidRPr="00BA407D">
        <w:t>1042.</w:t>
      </w:r>
    </w:p>
    <w:p w:rsidR="00FD18A9" w:rsidRPr="00BA407D" w:rsidRDefault="004305FD" w:rsidP="003E5B7A">
      <w:pPr>
        <w:pStyle w:val="ConsPlusNormal"/>
        <w:widowControl w:val="0"/>
        <w:ind w:firstLine="284"/>
        <w:jc w:val="both"/>
        <w:rPr>
          <w:rFonts w:ascii="Times New Roman" w:hAnsi="Times New Roman" w:cs="Times New Roman"/>
        </w:rPr>
      </w:pPr>
      <w:r>
        <w:rPr>
          <w:rFonts w:ascii="Times New Roman" w:hAnsi="Times New Roman" w:cs="Times New Roman"/>
        </w:rPr>
        <w:t>8.8</w:t>
      </w:r>
      <w:r w:rsidR="00FD18A9" w:rsidRPr="00BA407D">
        <w:rPr>
          <w:rFonts w:ascii="Times New Roman" w:hAnsi="Times New Roman" w:cs="Times New Roman"/>
        </w:rPr>
        <w:t>. При расторжении Контракта в связи с односторонним отказом стороны Контракта</w:t>
      </w:r>
      <w:r w:rsidR="00823AEA">
        <w:rPr>
          <w:rFonts w:ascii="Times New Roman" w:hAnsi="Times New Roman" w:cs="Times New Roman"/>
        </w:rPr>
        <w:br/>
      </w:r>
      <w:r w:rsidR="00FD18A9" w:rsidRPr="00BA407D">
        <w:rPr>
          <w:rFonts w:ascii="Times New Roman" w:hAnsi="Times New Roman" w:cs="Times New Roman"/>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D18A9" w:rsidRPr="00BA407D" w:rsidRDefault="004305FD" w:rsidP="003E5B7A">
      <w:pPr>
        <w:widowControl w:val="0"/>
        <w:ind w:firstLine="284"/>
        <w:jc w:val="both"/>
      </w:pPr>
      <w:r>
        <w:t>8.9</w:t>
      </w:r>
      <w:r w:rsidR="00FD18A9" w:rsidRPr="00BA407D">
        <w:t>. Сторона освобождается от уплаты неустой</w:t>
      </w:r>
      <w:r w:rsidR="00823AEA">
        <w:t>ки (штрафа, пени) если докажет,</w:t>
      </w:r>
      <w:r w:rsidR="00823AEA">
        <w:br/>
      </w:r>
      <w:r w:rsidR="00FD18A9" w:rsidRPr="00BA407D">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18A9" w:rsidRPr="00BA407D" w:rsidRDefault="004305FD" w:rsidP="003E5B7A">
      <w:pPr>
        <w:widowControl w:val="0"/>
        <w:ind w:firstLine="284"/>
        <w:jc w:val="both"/>
      </w:pPr>
      <w:r>
        <w:t>8.10</w:t>
      </w:r>
      <w:r w:rsidR="00FD18A9" w:rsidRPr="00BA407D">
        <w:t>. Уплата Поставщиком неустойки или применение иной формы ответственности</w:t>
      </w:r>
      <w:r w:rsidR="00823AEA">
        <w:br/>
      </w:r>
      <w:r w:rsidR="00FD18A9" w:rsidRPr="00BA407D">
        <w:t>не освобождает его от исполнения обязательств по Контракту.</w:t>
      </w:r>
    </w:p>
    <w:p w:rsidR="00FD18A9" w:rsidRPr="00BA407D" w:rsidRDefault="004305FD" w:rsidP="003E5B7A">
      <w:pPr>
        <w:pStyle w:val="ConsPlusNormal"/>
        <w:widowControl w:val="0"/>
        <w:ind w:firstLine="284"/>
        <w:jc w:val="both"/>
        <w:rPr>
          <w:rFonts w:ascii="Times New Roman" w:hAnsi="Times New Roman" w:cs="Times New Roman"/>
        </w:rPr>
      </w:pPr>
      <w:r>
        <w:rPr>
          <w:rFonts w:ascii="Times New Roman" w:hAnsi="Times New Roman" w:cs="Times New Roman"/>
        </w:rPr>
        <w:t>8.</w:t>
      </w:r>
      <w:r w:rsidR="003A533B">
        <w:rPr>
          <w:rFonts w:ascii="Times New Roman" w:hAnsi="Times New Roman" w:cs="Times New Roman"/>
        </w:rPr>
        <w:t>11</w:t>
      </w:r>
      <w:r w:rsidR="00FD18A9" w:rsidRPr="00BA407D">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18A9" w:rsidRPr="00BA407D" w:rsidRDefault="003A533B" w:rsidP="003E5B7A">
      <w:pPr>
        <w:pStyle w:val="ConsPlusNormal"/>
        <w:widowControl w:val="0"/>
        <w:ind w:firstLine="284"/>
        <w:jc w:val="both"/>
        <w:rPr>
          <w:rFonts w:ascii="Times New Roman" w:hAnsi="Times New Roman" w:cs="Times New Roman"/>
        </w:rPr>
      </w:pPr>
      <w:r>
        <w:rPr>
          <w:rFonts w:ascii="Times New Roman" w:hAnsi="Times New Roman" w:cs="Times New Roman"/>
        </w:rPr>
        <w:t>8.12</w:t>
      </w:r>
      <w:r w:rsidR="00FD18A9" w:rsidRPr="00BA407D">
        <w:rPr>
          <w:rFonts w:ascii="Times New Roman" w:hAnsi="Times New Roman" w:cs="Times New Roman"/>
        </w:rPr>
        <w:t>. За каждый факт неисполнения или ненадлежащего исполнения Поставщиком о</w:t>
      </w:r>
      <w:r w:rsidR="00820040" w:rsidRPr="00BA407D">
        <w:rPr>
          <w:rFonts w:ascii="Times New Roman" w:hAnsi="Times New Roman" w:cs="Times New Roman"/>
        </w:rPr>
        <w:t>бязательства, предусмотренного К</w:t>
      </w:r>
      <w:r w:rsidR="00FD18A9" w:rsidRPr="00BA407D">
        <w:rPr>
          <w:rFonts w:ascii="Times New Roman" w:hAnsi="Times New Roman" w:cs="Times New Roman"/>
        </w:rPr>
        <w:t xml:space="preserve">онтрактом, которое не имеет </w:t>
      </w:r>
      <w:r w:rsidR="00DC3E47" w:rsidRPr="00BA407D">
        <w:rPr>
          <w:rFonts w:ascii="Times New Roman" w:hAnsi="Times New Roman" w:cs="Times New Roman"/>
        </w:rPr>
        <w:t>стоимостного выражения,</w:t>
      </w:r>
      <w:r w:rsidR="00FD18A9" w:rsidRPr="00BA407D">
        <w:rPr>
          <w:rFonts w:ascii="Times New Roman" w:hAnsi="Times New Roman" w:cs="Times New Roman"/>
        </w:rPr>
        <w:t xml:space="preserve"> Поставщик уплачивает Государственному заказчику штраф. Штраф устанавливается</w:t>
      </w:r>
      <w:r w:rsidR="00823AEA">
        <w:rPr>
          <w:rFonts w:ascii="Times New Roman" w:hAnsi="Times New Roman" w:cs="Times New Roman"/>
        </w:rPr>
        <w:br/>
      </w:r>
      <w:r w:rsidR="00FD18A9" w:rsidRPr="00BA407D">
        <w:rPr>
          <w:rFonts w:ascii="Times New Roman" w:hAnsi="Times New Roman" w:cs="Times New Roman"/>
        </w:rPr>
        <w:t>в ра</w:t>
      </w:r>
      <w:r w:rsidR="00E265AD" w:rsidRPr="00BA407D">
        <w:rPr>
          <w:rFonts w:ascii="Times New Roman" w:hAnsi="Times New Roman" w:cs="Times New Roman"/>
        </w:rPr>
        <w:t xml:space="preserve">змере 1000 рублей на основании </w:t>
      </w:r>
      <w:r w:rsidR="00A00B94" w:rsidRPr="00BA407D">
        <w:rPr>
          <w:rFonts w:ascii="Times New Roman" w:hAnsi="Times New Roman" w:cs="Times New Roman"/>
        </w:rPr>
        <w:t>п</w:t>
      </w:r>
      <w:r w:rsidR="00FD18A9" w:rsidRPr="00BA407D">
        <w:rPr>
          <w:rFonts w:ascii="Times New Roman" w:hAnsi="Times New Roman" w:cs="Times New Roman"/>
        </w:rPr>
        <w:t>остановления Правительства РФ от 30.08.2017 №</w:t>
      </w:r>
      <w:r w:rsidR="00DD5D44">
        <w:rPr>
          <w:rFonts w:ascii="Times New Roman" w:hAnsi="Times New Roman" w:cs="Times New Roman"/>
        </w:rPr>
        <w:t xml:space="preserve"> </w:t>
      </w:r>
      <w:r w:rsidR="00FD18A9" w:rsidRPr="00BA407D">
        <w:rPr>
          <w:rFonts w:ascii="Times New Roman" w:hAnsi="Times New Roman" w:cs="Times New Roman"/>
        </w:rPr>
        <w:t>1042.</w:t>
      </w:r>
    </w:p>
    <w:p w:rsidR="00A00B94" w:rsidRPr="00BA407D" w:rsidRDefault="003A533B" w:rsidP="003E5B7A">
      <w:pPr>
        <w:pStyle w:val="ConsPlusNormal"/>
        <w:widowControl w:val="0"/>
        <w:ind w:firstLine="284"/>
        <w:jc w:val="both"/>
        <w:rPr>
          <w:rFonts w:ascii="Times New Roman" w:hAnsi="Times New Roman" w:cs="Times New Roman"/>
        </w:rPr>
      </w:pPr>
      <w:r>
        <w:rPr>
          <w:rFonts w:ascii="Times New Roman" w:hAnsi="Times New Roman" w:cs="Times New Roman"/>
        </w:rPr>
        <w:t>8.13</w:t>
      </w:r>
      <w:r w:rsidR="00A00B94" w:rsidRPr="00BA407D">
        <w:rPr>
          <w:rFonts w:ascii="Times New Roman" w:hAnsi="Times New Roman" w:cs="Times New Roman"/>
        </w:rPr>
        <w:t>. Поставщик несет ответственность за нецелевое использование финансовых средств, выплачиваемых Заказчиком Поставщику и предназначенных только для финансирования расходов на выполнение гособоронзаказа.</w:t>
      </w:r>
    </w:p>
    <w:p w:rsidR="00473F4B" w:rsidRPr="00BA407D" w:rsidRDefault="00473F4B" w:rsidP="003E5B7A">
      <w:pPr>
        <w:pStyle w:val="ConsPlusNormal"/>
        <w:widowControl w:val="0"/>
        <w:ind w:firstLine="284"/>
        <w:jc w:val="both"/>
        <w:rPr>
          <w:rFonts w:ascii="Times New Roman" w:hAnsi="Times New Roman" w:cs="Times New Roman"/>
        </w:rPr>
      </w:pPr>
    </w:p>
    <w:p w:rsidR="000672FF" w:rsidRPr="00BA407D" w:rsidRDefault="000672FF" w:rsidP="00B5280F">
      <w:pPr>
        <w:pStyle w:val="a5"/>
        <w:widowControl w:val="0"/>
        <w:numPr>
          <w:ilvl w:val="0"/>
          <w:numId w:val="1"/>
        </w:numPr>
        <w:ind w:left="0" w:firstLine="0"/>
        <w:jc w:val="center"/>
        <w:rPr>
          <w:rFonts w:ascii="Times New Roman" w:hAnsi="Times New Roman"/>
          <w:b/>
          <w:color w:val="000000"/>
          <w:sz w:val="24"/>
          <w:szCs w:val="24"/>
        </w:rPr>
      </w:pPr>
      <w:r w:rsidRPr="00BA407D">
        <w:rPr>
          <w:rFonts w:ascii="Times New Roman" w:hAnsi="Times New Roman"/>
          <w:b/>
          <w:color w:val="000000"/>
          <w:sz w:val="24"/>
          <w:szCs w:val="24"/>
        </w:rPr>
        <w:t>Форс-мажорные условия</w:t>
      </w:r>
    </w:p>
    <w:p w:rsidR="00473F4B" w:rsidRPr="00BA407D" w:rsidRDefault="00473F4B" w:rsidP="00473F4B">
      <w:pPr>
        <w:pStyle w:val="a5"/>
        <w:widowControl w:val="0"/>
        <w:ind w:left="1790"/>
        <w:rPr>
          <w:rFonts w:ascii="Times New Roman" w:hAnsi="Times New Roman"/>
          <w:b/>
          <w:sz w:val="24"/>
          <w:szCs w:val="24"/>
        </w:rPr>
      </w:pPr>
    </w:p>
    <w:p w:rsidR="00B829F1" w:rsidRPr="00BA407D" w:rsidRDefault="00B829F1" w:rsidP="00775C6F">
      <w:pPr>
        <w:widowControl w:val="0"/>
        <w:ind w:firstLine="284"/>
        <w:jc w:val="both"/>
        <w:rPr>
          <w:color w:val="000000"/>
        </w:rPr>
      </w:pPr>
      <w:r w:rsidRPr="00BA407D">
        <w:rPr>
          <w:color w:val="000000"/>
        </w:rPr>
        <w:t>9.1. Сторона освобождается от ответственности за частичное или полное</w:t>
      </w:r>
      <w:r w:rsidR="007D534E" w:rsidRPr="00BA407D">
        <w:rPr>
          <w:color w:val="000000"/>
        </w:rPr>
        <w:t xml:space="preserve"> </w:t>
      </w:r>
      <w:r w:rsidRPr="00BA407D">
        <w:rPr>
          <w:color w:val="000000"/>
        </w:rPr>
        <w:t>неисполнение обязательств по Контракту, если такое неисполнение является</w:t>
      </w:r>
      <w:r w:rsidR="007D534E" w:rsidRPr="00BA407D">
        <w:rPr>
          <w:color w:val="000000"/>
        </w:rPr>
        <w:t xml:space="preserve"> </w:t>
      </w:r>
      <w:r w:rsidRPr="00BA407D">
        <w:rPr>
          <w:color w:val="000000"/>
        </w:rPr>
        <w:t>следствием обстоятельств непреодолимой силы, включая землетрясение,</w:t>
      </w:r>
      <w:r w:rsidR="007D534E" w:rsidRPr="00BA407D">
        <w:rPr>
          <w:color w:val="000000"/>
        </w:rPr>
        <w:t xml:space="preserve"> </w:t>
      </w:r>
      <w:r w:rsidRPr="00BA407D">
        <w:rPr>
          <w:color w:val="000000"/>
        </w:rPr>
        <w:t>наводнение, пожар, тайфун, ураган и другие стихийные бедствия, военные</w:t>
      </w:r>
      <w:r w:rsidR="007D534E" w:rsidRPr="00BA407D">
        <w:rPr>
          <w:color w:val="000000"/>
        </w:rPr>
        <w:t xml:space="preserve"> </w:t>
      </w:r>
      <w:r w:rsidRPr="00BA407D">
        <w:rPr>
          <w:color w:val="000000"/>
        </w:rPr>
        <w:t>действия, массовые заболевания и действия органов государственной власти и</w:t>
      </w:r>
      <w:r w:rsidR="007D534E" w:rsidRPr="00BA407D">
        <w:rPr>
          <w:color w:val="000000"/>
        </w:rPr>
        <w:t xml:space="preserve"> </w:t>
      </w:r>
      <w:r w:rsidRPr="00BA407D">
        <w:rPr>
          <w:color w:val="000000"/>
        </w:rPr>
        <w:t>управления, влияющие на возможность исполнения Сторонами своих обязательств</w:t>
      </w:r>
      <w:r w:rsidR="007D534E" w:rsidRPr="00BA407D">
        <w:rPr>
          <w:color w:val="000000"/>
        </w:rPr>
        <w:t xml:space="preserve"> </w:t>
      </w:r>
      <w:r w:rsidRPr="00BA407D">
        <w:rPr>
          <w:color w:val="000000"/>
        </w:rPr>
        <w:t>по Контракту.</w:t>
      </w:r>
    </w:p>
    <w:p w:rsidR="00B829F1" w:rsidRPr="00BA407D" w:rsidRDefault="00B829F1" w:rsidP="003E5B7A">
      <w:pPr>
        <w:widowControl w:val="0"/>
        <w:ind w:firstLine="284"/>
        <w:jc w:val="both"/>
        <w:rPr>
          <w:color w:val="000000"/>
        </w:rPr>
      </w:pPr>
      <w:r w:rsidRPr="00BA407D">
        <w:rPr>
          <w:color w:val="00000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829F1" w:rsidRPr="00BA407D" w:rsidRDefault="00B829F1" w:rsidP="003E5B7A">
      <w:pPr>
        <w:widowControl w:val="0"/>
        <w:ind w:firstLine="284"/>
        <w:jc w:val="both"/>
        <w:rPr>
          <w:color w:val="000000"/>
        </w:rPr>
      </w:pPr>
      <w:r w:rsidRPr="00BA407D">
        <w:rPr>
          <w:color w:val="000000"/>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829F1" w:rsidRPr="00BA407D" w:rsidRDefault="00B829F1" w:rsidP="003E5B7A">
      <w:pPr>
        <w:widowControl w:val="0"/>
        <w:ind w:firstLine="284"/>
        <w:jc w:val="both"/>
        <w:rPr>
          <w:color w:val="000000"/>
        </w:rPr>
      </w:pPr>
      <w:r w:rsidRPr="00BA407D">
        <w:rPr>
          <w:color w:val="000000"/>
        </w:rPr>
        <w:t>9.3. По прекращении указанных обстоятельств Сторона должна без промедления,</w:t>
      </w:r>
      <w:r w:rsidR="00823AEA">
        <w:rPr>
          <w:color w:val="000000"/>
        </w:rPr>
        <w:br/>
      </w:r>
      <w:r w:rsidRPr="00BA407D">
        <w:rPr>
          <w:color w:val="000000"/>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FA017C" w:rsidRPr="00BA407D">
        <w:rPr>
          <w:color w:val="000000"/>
        </w:rPr>
        <w:t>не извещением</w:t>
      </w:r>
      <w:r w:rsidRPr="00BA407D">
        <w:rPr>
          <w:color w:val="000000"/>
        </w:rPr>
        <w:t xml:space="preserve"> или несвоевременным извещением.</w:t>
      </w:r>
    </w:p>
    <w:p w:rsidR="00B829F1" w:rsidRPr="00BA407D" w:rsidRDefault="00B829F1" w:rsidP="003E5B7A">
      <w:pPr>
        <w:widowControl w:val="0"/>
        <w:ind w:firstLine="284"/>
        <w:jc w:val="both"/>
        <w:rPr>
          <w:color w:val="000000"/>
        </w:rPr>
      </w:pPr>
      <w:r w:rsidRPr="00BA407D">
        <w:rPr>
          <w:color w:val="000000"/>
        </w:rPr>
        <w:t>9.4. Сторона должна в течение 10 дней с момента прекращения форс-мажорных обстоятельств передать другой Стороне сертифи</w:t>
      </w:r>
      <w:r w:rsidR="00823AEA">
        <w:rPr>
          <w:color w:val="000000"/>
        </w:rPr>
        <w:t>кат торгово-промышленной палаты</w:t>
      </w:r>
      <w:r w:rsidR="00823AEA">
        <w:rPr>
          <w:color w:val="000000"/>
        </w:rPr>
        <w:br/>
      </w:r>
      <w:r w:rsidRPr="00BA407D">
        <w:rPr>
          <w:color w:val="000000"/>
        </w:rPr>
        <w:t>или иного компетентного органа или организации о наличии и продолжительности</w:t>
      </w:r>
      <w:r w:rsidR="00823AEA">
        <w:rPr>
          <w:color w:val="000000"/>
        </w:rPr>
        <w:br/>
      </w:r>
      <w:r w:rsidRPr="00BA407D">
        <w:rPr>
          <w:color w:val="000000"/>
        </w:rPr>
        <w:t>форс-мажорных обстоятельств.</w:t>
      </w:r>
    </w:p>
    <w:p w:rsidR="00B829F1" w:rsidRPr="00BA407D" w:rsidRDefault="00B829F1" w:rsidP="003E5B7A">
      <w:pPr>
        <w:widowControl w:val="0"/>
        <w:ind w:firstLine="284"/>
        <w:jc w:val="both"/>
        <w:rPr>
          <w:color w:val="000000"/>
        </w:rPr>
      </w:pPr>
      <w:r w:rsidRPr="00BA407D">
        <w:rPr>
          <w:color w:val="000000"/>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829F1" w:rsidRPr="00BA407D" w:rsidRDefault="00B829F1" w:rsidP="003E5B7A">
      <w:pPr>
        <w:widowControl w:val="0"/>
        <w:ind w:firstLine="284"/>
        <w:jc w:val="both"/>
        <w:rPr>
          <w:color w:val="000000"/>
        </w:rPr>
      </w:pPr>
      <w:r w:rsidRPr="00BA407D">
        <w:rPr>
          <w:color w:val="000000"/>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823AEA">
        <w:rPr>
          <w:color w:val="000000"/>
        </w:rPr>
        <w:br/>
      </w:r>
      <w:r w:rsidRPr="00BA407D">
        <w:rPr>
          <w:color w:val="000000"/>
        </w:rPr>
        <w:t>и достижения соответствующей договоренности.</w:t>
      </w:r>
    </w:p>
    <w:p w:rsidR="005A41FD" w:rsidRDefault="005A41FD" w:rsidP="00473F4B">
      <w:pPr>
        <w:widowControl w:val="0"/>
        <w:jc w:val="both"/>
        <w:rPr>
          <w:color w:val="000000"/>
        </w:rPr>
      </w:pPr>
    </w:p>
    <w:p w:rsidR="000672FF" w:rsidRPr="00BA407D" w:rsidRDefault="000672FF" w:rsidP="00B5280F">
      <w:pPr>
        <w:pStyle w:val="a5"/>
        <w:widowControl w:val="0"/>
        <w:numPr>
          <w:ilvl w:val="0"/>
          <w:numId w:val="1"/>
        </w:numPr>
        <w:ind w:left="0" w:firstLine="0"/>
        <w:jc w:val="center"/>
        <w:rPr>
          <w:rFonts w:ascii="Times New Roman" w:hAnsi="Times New Roman"/>
          <w:b/>
          <w:color w:val="000000"/>
          <w:sz w:val="24"/>
          <w:szCs w:val="24"/>
        </w:rPr>
      </w:pPr>
      <w:r w:rsidRPr="00BA407D">
        <w:rPr>
          <w:rFonts w:ascii="Times New Roman" w:hAnsi="Times New Roman"/>
          <w:b/>
          <w:color w:val="000000"/>
          <w:sz w:val="24"/>
          <w:szCs w:val="24"/>
        </w:rPr>
        <w:t>Порядок разрешения споров</w:t>
      </w:r>
    </w:p>
    <w:p w:rsidR="00473F4B" w:rsidRPr="00BA407D" w:rsidRDefault="00473F4B" w:rsidP="00473F4B">
      <w:pPr>
        <w:pStyle w:val="a5"/>
        <w:widowControl w:val="0"/>
        <w:ind w:left="1790"/>
        <w:rPr>
          <w:rFonts w:ascii="Times New Roman" w:hAnsi="Times New Roman"/>
          <w:b/>
          <w:color w:val="000000"/>
          <w:sz w:val="24"/>
          <w:szCs w:val="24"/>
        </w:rPr>
      </w:pPr>
    </w:p>
    <w:p w:rsidR="000672FF" w:rsidRPr="00BA407D" w:rsidRDefault="000672FF" w:rsidP="003E5B7A">
      <w:pPr>
        <w:pStyle w:val="12"/>
        <w:widowControl w:val="0"/>
        <w:ind w:firstLine="284"/>
        <w:jc w:val="both"/>
        <w:rPr>
          <w:rFonts w:ascii="Times New Roman" w:hAnsi="Times New Roman"/>
          <w:sz w:val="24"/>
          <w:szCs w:val="24"/>
        </w:rPr>
      </w:pPr>
      <w:r w:rsidRPr="00BA407D">
        <w:rPr>
          <w:rFonts w:ascii="Times New Roman" w:hAnsi="Times New Roman"/>
          <w:sz w:val="24"/>
          <w:szCs w:val="24"/>
        </w:rPr>
        <w:t>1</w:t>
      </w:r>
      <w:r w:rsidR="00F564C2" w:rsidRPr="00BA407D">
        <w:rPr>
          <w:rFonts w:ascii="Times New Roman" w:hAnsi="Times New Roman"/>
          <w:sz w:val="24"/>
          <w:szCs w:val="24"/>
        </w:rPr>
        <w:t>0</w:t>
      </w:r>
      <w:r w:rsidRPr="00BA407D">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823AEA">
        <w:rPr>
          <w:rFonts w:ascii="Times New Roman" w:hAnsi="Times New Roman"/>
          <w:sz w:val="24"/>
          <w:szCs w:val="24"/>
        </w:rPr>
        <w:br/>
      </w:r>
      <w:r w:rsidRPr="00BA407D">
        <w:rPr>
          <w:rFonts w:ascii="Times New Roman" w:hAnsi="Times New Roman"/>
          <w:sz w:val="24"/>
          <w:szCs w:val="24"/>
        </w:rPr>
        <w:t>и разногласия, возникающие при исполнении Контракта, подлежат разрешению</w:t>
      </w:r>
      <w:r w:rsidR="00823AEA">
        <w:rPr>
          <w:rFonts w:ascii="Times New Roman" w:hAnsi="Times New Roman"/>
          <w:sz w:val="24"/>
          <w:szCs w:val="24"/>
        </w:rPr>
        <w:br/>
      </w:r>
      <w:r w:rsidRPr="00BA407D">
        <w:rPr>
          <w:rFonts w:ascii="Times New Roman" w:hAnsi="Times New Roman"/>
          <w:sz w:val="24"/>
          <w:szCs w:val="24"/>
        </w:rPr>
        <w:t>в Арбитражном суде Самарской области в порядке, предусмотренном законодательством Российской Федерации.</w:t>
      </w:r>
    </w:p>
    <w:p w:rsidR="000672FF" w:rsidRPr="00BA407D" w:rsidRDefault="000672FF" w:rsidP="003E5B7A">
      <w:pPr>
        <w:pStyle w:val="12"/>
        <w:widowControl w:val="0"/>
        <w:ind w:firstLine="284"/>
        <w:jc w:val="both"/>
        <w:rPr>
          <w:rFonts w:ascii="Times New Roman" w:hAnsi="Times New Roman"/>
          <w:sz w:val="24"/>
          <w:szCs w:val="24"/>
        </w:rPr>
      </w:pPr>
      <w:r w:rsidRPr="00BA407D">
        <w:rPr>
          <w:rFonts w:ascii="Times New Roman" w:hAnsi="Times New Roman"/>
          <w:sz w:val="24"/>
          <w:szCs w:val="24"/>
        </w:rPr>
        <w:t>1</w:t>
      </w:r>
      <w:r w:rsidR="00F564C2" w:rsidRPr="00BA407D">
        <w:rPr>
          <w:rFonts w:ascii="Times New Roman" w:hAnsi="Times New Roman"/>
          <w:sz w:val="24"/>
          <w:szCs w:val="24"/>
        </w:rPr>
        <w:t>0</w:t>
      </w:r>
      <w:r w:rsidRPr="00BA407D">
        <w:rPr>
          <w:rFonts w:ascii="Times New Roman" w:hAnsi="Times New Roman"/>
          <w:sz w:val="24"/>
          <w:szCs w:val="24"/>
        </w:rPr>
        <w:t>.2.</w:t>
      </w:r>
      <w:r w:rsidR="009D753D" w:rsidRPr="00BA407D">
        <w:rPr>
          <w:rFonts w:ascii="Times New Roman" w:hAnsi="Times New Roman"/>
          <w:sz w:val="24"/>
          <w:szCs w:val="24"/>
        </w:rPr>
        <w:t xml:space="preserve"> </w:t>
      </w:r>
      <w:r w:rsidRPr="00BA407D">
        <w:rPr>
          <w:rFonts w:ascii="Times New Roman" w:hAnsi="Times New Roman"/>
          <w:sz w:val="24"/>
          <w:szCs w:val="24"/>
        </w:rPr>
        <w:t>Досудебный порядок урегулирования споров, предусматривающий направление претензии контрагенту, является обязательным.</w:t>
      </w:r>
    </w:p>
    <w:p w:rsidR="00295A1E" w:rsidRPr="00BA407D" w:rsidRDefault="000672FF" w:rsidP="003E5B7A">
      <w:pPr>
        <w:pStyle w:val="12"/>
        <w:widowControl w:val="0"/>
        <w:ind w:firstLine="284"/>
        <w:jc w:val="both"/>
        <w:rPr>
          <w:rFonts w:ascii="Times New Roman" w:hAnsi="Times New Roman"/>
          <w:sz w:val="24"/>
          <w:szCs w:val="24"/>
        </w:rPr>
      </w:pPr>
      <w:r w:rsidRPr="00BA407D">
        <w:rPr>
          <w:rFonts w:ascii="Times New Roman" w:hAnsi="Times New Roman"/>
          <w:sz w:val="24"/>
          <w:szCs w:val="24"/>
        </w:rPr>
        <w:tab/>
        <w:t>Сторона, которой предъявлена претензия, обязана рассмотреть такую претензию</w:t>
      </w:r>
      <w:r w:rsidR="00823AEA">
        <w:rPr>
          <w:rFonts w:ascii="Times New Roman" w:hAnsi="Times New Roman"/>
          <w:sz w:val="24"/>
          <w:szCs w:val="24"/>
        </w:rPr>
        <w:br/>
      </w:r>
      <w:r w:rsidRPr="00BA407D">
        <w:rPr>
          <w:rFonts w:ascii="Times New Roman" w:hAnsi="Times New Roman"/>
          <w:sz w:val="24"/>
          <w:szCs w:val="24"/>
        </w:rPr>
        <w:t xml:space="preserve">в течение </w:t>
      </w:r>
      <w:r w:rsidR="00FD18A9" w:rsidRPr="00BA407D">
        <w:rPr>
          <w:rFonts w:ascii="Times New Roman" w:hAnsi="Times New Roman"/>
          <w:sz w:val="24"/>
          <w:szCs w:val="24"/>
        </w:rPr>
        <w:t>20</w:t>
      </w:r>
      <w:r w:rsidRPr="00BA407D">
        <w:rPr>
          <w:rFonts w:ascii="Times New Roman" w:hAnsi="Times New Roman"/>
          <w:sz w:val="24"/>
          <w:szCs w:val="24"/>
        </w:rPr>
        <w:t xml:space="preserve"> (д</w:t>
      </w:r>
      <w:r w:rsidR="00FD18A9" w:rsidRPr="00BA407D">
        <w:rPr>
          <w:rFonts w:ascii="Times New Roman" w:hAnsi="Times New Roman"/>
          <w:sz w:val="24"/>
          <w:szCs w:val="24"/>
        </w:rPr>
        <w:t>вадцати</w:t>
      </w:r>
      <w:r w:rsidRPr="00BA407D">
        <w:rPr>
          <w:rFonts w:ascii="Times New Roman" w:hAnsi="Times New Roman"/>
          <w:sz w:val="24"/>
          <w:szCs w:val="24"/>
        </w:rPr>
        <w:t>) календарных дней с момента ее получения и сообщить о своем решении другой Стороне путем направления ответа в письменной форме.</w:t>
      </w:r>
    </w:p>
    <w:p w:rsidR="000672FF" w:rsidRPr="00BA407D" w:rsidRDefault="000672FF" w:rsidP="003E5B7A">
      <w:pPr>
        <w:pStyle w:val="12"/>
        <w:widowControl w:val="0"/>
        <w:ind w:firstLine="284"/>
        <w:jc w:val="both"/>
        <w:rPr>
          <w:rFonts w:ascii="Times New Roman" w:hAnsi="Times New Roman"/>
          <w:sz w:val="24"/>
          <w:szCs w:val="24"/>
        </w:rPr>
      </w:pPr>
      <w:r w:rsidRPr="00BA407D">
        <w:rPr>
          <w:rFonts w:ascii="Times New Roman" w:hAnsi="Times New Roman"/>
          <w:sz w:val="24"/>
          <w:szCs w:val="24"/>
        </w:rPr>
        <w:t>1</w:t>
      </w:r>
      <w:r w:rsidR="00F564C2" w:rsidRPr="00BA407D">
        <w:rPr>
          <w:rFonts w:ascii="Times New Roman" w:hAnsi="Times New Roman"/>
          <w:sz w:val="24"/>
          <w:szCs w:val="24"/>
        </w:rPr>
        <w:t>0</w:t>
      </w:r>
      <w:r w:rsidRPr="00BA407D">
        <w:rPr>
          <w:rFonts w:ascii="Times New Roman" w:hAnsi="Times New Roman"/>
          <w:sz w:val="24"/>
          <w:szCs w:val="24"/>
        </w:rPr>
        <w:t>.3.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473F4B" w:rsidRPr="00BA407D" w:rsidRDefault="00473F4B" w:rsidP="003E5B7A">
      <w:pPr>
        <w:pStyle w:val="12"/>
        <w:widowControl w:val="0"/>
        <w:ind w:firstLine="284"/>
        <w:jc w:val="both"/>
        <w:rPr>
          <w:rFonts w:ascii="Times New Roman" w:hAnsi="Times New Roman"/>
          <w:sz w:val="24"/>
          <w:szCs w:val="24"/>
        </w:rPr>
      </w:pPr>
    </w:p>
    <w:p w:rsidR="00A63360" w:rsidRPr="00BA407D" w:rsidRDefault="00A63360" w:rsidP="00C9357B">
      <w:pPr>
        <w:pStyle w:val="a5"/>
        <w:widowControl w:val="0"/>
        <w:numPr>
          <w:ilvl w:val="0"/>
          <w:numId w:val="1"/>
        </w:numPr>
        <w:ind w:left="0" w:firstLine="0"/>
        <w:jc w:val="center"/>
        <w:rPr>
          <w:rFonts w:ascii="Times New Roman" w:hAnsi="Times New Roman"/>
          <w:b/>
          <w:sz w:val="24"/>
          <w:szCs w:val="24"/>
        </w:rPr>
      </w:pPr>
      <w:r w:rsidRPr="00BA407D">
        <w:rPr>
          <w:rFonts w:ascii="Times New Roman" w:hAnsi="Times New Roman"/>
          <w:b/>
          <w:sz w:val="24"/>
          <w:szCs w:val="24"/>
        </w:rPr>
        <w:t>Прочие условия.</w:t>
      </w:r>
    </w:p>
    <w:p w:rsidR="00473F4B" w:rsidRPr="00BA407D" w:rsidRDefault="00473F4B" w:rsidP="00473F4B">
      <w:pPr>
        <w:pStyle w:val="12"/>
        <w:widowControl w:val="0"/>
        <w:ind w:left="1790"/>
        <w:rPr>
          <w:rFonts w:ascii="Times New Roman" w:hAnsi="Times New Roman"/>
          <w:b/>
          <w:sz w:val="24"/>
          <w:szCs w:val="24"/>
        </w:rPr>
      </w:pPr>
    </w:p>
    <w:p w:rsidR="00FD18A9" w:rsidRPr="000B2A2C" w:rsidRDefault="00FD18A9" w:rsidP="003E5B7A">
      <w:pPr>
        <w:pStyle w:val="12"/>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 xml:space="preserve">11.1. Контракт составлен в </w:t>
      </w:r>
      <w:r w:rsidR="000B6DDD">
        <w:rPr>
          <w:rFonts w:ascii="Times New Roman" w:hAnsi="Times New Roman"/>
          <w:color w:val="000000"/>
          <w:sz w:val="24"/>
          <w:szCs w:val="24"/>
        </w:rPr>
        <w:t>2 (</w:t>
      </w:r>
      <w:r w:rsidRPr="00BA407D">
        <w:rPr>
          <w:rFonts w:ascii="Times New Roman" w:hAnsi="Times New Roman"/>
          <w:color w:val="000000"/>
          <w:sz w:val="24"/>
          <w:szCs w:val="24"/>
        </w:rPr>
        <w:t>двух</w:t>
      </w:r>
      <w:r w:rsidR="000B6DDD">
        <w:rPr>
          <w:rFonts w:ascii="Times New Roman" w:hAnsi="Times New Roman"/>
          <w:color w:val="000000"/>
          <w:sz w:val="24"/>
          <w:szCs w:val="24"/>
        </w:rPr>
        <w:t>)</w:t>
      </w:r>
      <w:r w:rsidRPr="00BA407D">
        <w:rPr>
          <w:rFonts w:ascii="Times New Roman" w:hAnsi="Times New Roman"/>
          <w:color w:val="000000"/>
          <w:sz w:val="24"/>
          <w:szCs w:val="24"/>
        </w:rPr>
        <w:t xml:space="preserve"> подлинных экземплярах, имеющих одинаковую юридическую силу, по одному для каждой из Сторон. </w:t>
      </w:r>
      <w:r w:rsidRPr="00BA407D">
        <w:rPr>
          <w:rFonts w:ascii="Times New Roman" w:hAnsi="Times New Roman"/>
          <w:sz w:val="24"/>
          <w:szCs w:val="24"/>
        </w:rPr>
        <w:t>В случае изменения юридических адресов, банковских реквизитов Сторона обязана сообщить об э</w:t>
      </w:r>
      <w:r w:rsidR="00AD609E" w:rsidRPr="00BA407D">
        <w:rPr>
          <w:rFonts w:ascii="Times New Roman" w:hAnsi="Times New Roman"/>
          <w:sz w:val="24"/>
          <w:szCs w:val="24"/>
        </w:rPr>
        <w:t>том другой Стороне</w:t>
      </w:r>
      <w:r w:rsidR="00823AEA">
        <w:rPr>
          <w:rFonts w:ascii="Times New Roman" w:hAnsi="Times New Roman"/>
          <w:sz w:val="24"/>
          <w:szCs w:val="24"/>
        </w:rPr>
        <w:br/>
      </w:r>
      <w:r w:rsidR="00AD609E" w:rsidRPr="00BA407D">
        <w:rPr>
          <w:rFonts w:ascii="Times New Roman" w:hAnsi="Times New Roman"/>
          <w:sz w:val="24"/>
          <w:szCs w:val="24"/>
        </w:rPr>
        <w:t xml:space="preserve">в </w:t>
      </w:r>
      <w:r w:rsidR="00AD609E" w:rsidRPr="000B2A2C">
        <w:rPr>
          <w:rFonts w:ascii="Times New Roman" w:hAnsi="Times New Roman"/>
          <w:color w:val="000000"/>
          <w:sz w:val="24"/>
          <w:szCs w:val="24"/>
        </w:rPr>
        <w:t>течение 3 (трех</w:t>
      </w:r>
      <w:r w:rsidRPr="000B2A2C">
        <w:rPr>
          <w:rFonts w:ascii="Times New Roman" w:hAnsi="Times New Roman"/>
          <w:color w:val="000000"/>
          <w:sz w:val="24"/>
          <w:szCs w:val="24"/>
        </w:rPr>
        <w:t xml:space="preserve">) </w:t>
      </w:r>
      <w:r w:rsidR="00651D7D" w:rsidRPr="000B2A2C">
        <w:rPr>
          <w:rFonts w:ascii="Times New Roman" w:hAnsi="Times New Roman"/>
          <w:color w:val="000000"/>
          <w:sz w:val="24"/>
          <w:szCs w:val="24"/>
        </w:rPr>
        <w:t xml:space="preserve">рабочих </w:t>
      </w:r>
      <w:r w:rsidRPr="000B2A2C">
        <w:rPr>
          <w:rFonts w:ascii="Times New Roman" w:hAnsi="Times New Roman"/>
          <w:color w:val="000000"/>
          <w:sz w:val="24"/>
          <w:szCs w:val="24"/>
        </w:rPr>
        <w:t>дней в письменной форме. В противном случае все риски, связанные с перечислением Государственным заказчиком денежных средств по указанным</w:t>
      </w:r>
      <w:r w:rsidR="00823AEA">
        <w:rPr>
          <w:rFonts w:ascii="Times New Roman" w:hAnsi="Times New Roman"/>
          <w:color w:val="000000"/>
          <w:sz w:val="24"/>
          <w:szCs w:val="24"/>
        </w:rPr>
        <w:br/>
      </w:r>
      <w:r w:rsidRPr="000B2A2C">
        <w:rPr>
          <w:rFonts w:ascii="Times New Roman" w:hAnsi="Times New Roman"/>
          <w:color w:val="000000"/>
          <w:sz w:val="24"/>
          <w:szCs w:val="24"/>
        </w:rPr>
        <w:t>в Контракте</w:t>
      </w:r>
      <w:r w:rsidR="000238F1" w:rsidRPr="000B2A2C">
        <w:rPr>
          <w:rFonts w:ascii="Times New Roman" w:hAnsi="Times New Roman"/>
          <w:color w:val="000000"/>
          <w:sz w:val="24"/>
          <w:szCs w:val="24"/>
        </w:rPr>
        <w:t xml:space="preserve"> </w:t>
      </w:r>
      <w:r w:rsidRPr="000B2A2C">
        <w:rPr>
          <w:rFonts w:ascii="Times New Roman" w:hAnsi="Times New Roman"/>
          <w:color w:val="000000"/>
          <w:sz w:val="24"/>
          <w:szCs w:val="24"/>
        </w:rPr>
        <w:t>реквизитам Поставщика, несет Поставщик.</w:t>
      </w:r>
    </w:p>
    <w:p w:rsidR="000B2A2C" w:rsidRPr="000B2A2C" w:rsidRDefault="000B2A2C" w:rsidP="003E5B7A">
      <w:pPr>
        <w:pStyle w:val="12"/>
        <w:widowControl w:val="0"/>
        <w:ind w:firstLine="284"/>
        <w:jc w:val="both"/>
        <w:rPr>
          <w:rFonts w:ascii="Times New Roman" w:hAnsi="Times New Roman"/>
          <w:color w:val="000000"/>
          <w:sz w:val="24"/>
          <w:szCs w:val="24"/>
        </w:rPr>
      </w:pPr>
      <w:r w:rsidRPr="000B2A2C">
        <w:rPr>
          <w:rFonts w:ascii="Times New Roman" w:hAnsi="Times New Roman"/>
          <w:color w:val="000000"/>
          <w:sz w:val="24"/>
          <w:szCs w:val="24"/>
        </w:rPr>
        <w:t xml:space="preserve"> 11.2. </w:t>
      </w:r>
      <w:r w:rsidR="001402B8">
        <w:rPr>
          <w:rFonts w:ascii="Times New Roman" w:hAnsi="Times New Roman"/>
          <w:color w:val="000000"/>
          <w:sz w:val="24"/>
          <w:szCs w:val="24"/>
        </w:rPr>
        <w:t>Изменения могут быть осуществлены в пределах доведенных  в соответствии</w:t>
      </w:r>
      <w:r w:rsidR="00823AEA">
        <w:rPr>
          <w:rFonts w:ascii="Times New Roman" w:hAnsi="Times New Roman"/>
          <w:color w:val="000000"/>
          <w:sz w:val="24"/>
          <w:szCs w:val="24"/>
        </w:rPr>
        <w:br/>
      </w:r>
      <w:r w:rsidR="001402B8">
        <w:rPr>
          <w:rFonts w:ascii="Times New Roman" w:hAnsi="Times New Roman"/>
          <w:color w:val="000000"/>
          <w:sz w:val="24"/>
          <w:szCs w:val="24"/>
        </w:rPr>
        <w:t>с бюджетным законодательством РФ лимитов бюджетных обязательств на срок исполнения Контракта.</w:t>
      </w:r>
      <w:r w:rsidRPr="000B2A2C">
        <w:rPr>
          <w:rFonts w:ascii="Times New Roman" w:hAnsi="Times New Roman"/>
          <w:color w:val="000000"/>
          <w:sz w:val="24"/>
          <w:szCs w:val="24"/>
        </w:rPr>
        <w:t> </w:t>
      </w:r>
    </w:p>
    <w:p w:rsidR="00FD18A9" w:rsidRPr="00BA407D" w:rsidRDefault="000B2A2C" w:rsidP="003E5B7A">
      <w:pPr>
        <w:widowControl w:val="0"/>
        <w:autoSpaceDE w:val="0"/>
        <w:autoSpaceDN w:val="0"/>
        <w:adjustRightInd w:val="0"/>
        <w:ind w:firstLine="284"/>
        <w:jc w:val="both"/>
      </w:pPr>
      <w:r w:rsidRPr="000B2A2C">
        <w:rPr>
          <w:color w:val="000000"/>
        </w:rPr>
        <w:t>11.3</w:t>
      </w:r>
      <w:r w:rsidR="00FD18A9" w:rsidRPr="000B2A2C">
        <w:rPr>
          <w:color w:val="000000"/>
        </w:rPr>
        <w:t>. Контракт может быть изменен по соглашению Сторон в случаях, предусмотренных Гражданским кодексом Российской Федерации и Федеральным законом от 05.04.2013</w:t>
      </w:r>
      <w:r w:rsidR="003A533B">
        <w:rPr>
          <w:color w:val="000000"/>
        </w:rPr>
        <w:br/>
      </w:r>
      <w:r w:rsidR="00FD18A9" w:rsidRPr="000B2A2C">
        <w:rPr>
          <w:color w:val="000000"/>
        </w:rPr>
        <w:t xml:space="preserve"> № 44-ФЗ «О контрактной системе в сфере</w:t>
      </w:r>
      <w:r w:rsidR="00FD18A9" w:rsidRPr="00BA407D">
        <w:t xml:space="preserve"> закупок товаров, работ, услуг для обеспечения государственных и муниципальных нужд». Изменение существенных условий Контракта при его исполнении не допускается, за исключением их</w:t>
      </w:r>
      <w:r w:rsidR="00823AEA">
        <w:t xml:space="preserve"> изменения по соглашению сторон</w:t>
      </w:r>
      <w:r w:rsidR="00823AEA">
        <w:br/>
      </w:r>
      <w:r w:rsidR="00FD18A9" w:rsidRPr="00BA407D">
        <w:t>в следующих случаях:</w:t>
      </w:r>
    </w:p>
    <w:p w:rsidR="00FD18A9" w:rsidRPr="00BA407D" w:rsidRDefault="00FD18A9" w:rsidP="003E5B7A">
      <w:pPr>
        <w:widowControl w:val="0"/>
        <w:autoSpaceDE w:val="0"/>
        <w:autoSpaceDN w:val="0"/>
        <w:adjustRightInd w:val="0"/>
        <w:ind w:firstLine="284"/>
        <w:jc w:val="both"/>
      </w:pPr>
      <w:r w:rsidRPr="00BA407D">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D18A9" w:rsidRPr="00BA407D" w:rsidRDefault="00FD18A9" w:rsidP="003E5B7A">
      <w:pPr>
        <w:widowControl w:val="0"/>
        <w:autoSpaceDE w:val="0"/>
        <w:autoSpaceDN w:val="0"/>
        <w:adjustRightInd w:val="0"/>
        <w:ind w:firstLine="284"/>
        <w:jc w:val="both"/>
      </w:pPr>
      <w:r w:rsidRPr="00BA407D">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sidR="000238F1" w:rsidRPr="00BA407D">
        <w:t xml:space="preserve"> </w:t>
      </w:r>
      <w:r w:rsidRPr="00BA407D">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D18A9" w:rsidRDefault="00FD18A9" w:rsidP="003E5B7A">
      <w:pPr>
        <w:widowControl w:val="0"/>
        <w:autoSpaceDE w:val="0"/>
        <w:autoSpaceDN w:val="0"/>
        <w:adjustRightInd w:val="0"/>
        <w:ind w:firstLine="284"/>
        <w:jc w:val="both"/>
      </w:pPr>
      <w:r w:rsidRPr="00BA407D">
        <w:t xml:space="preserve">в) в случаях, предусмотренных </w:t>
      </w:r>
      <w:hyperlink r:id="rId8" w:history="1">
        <w:r w:rsidRPr="00BA407D">
          <w:t>пунктом 6 статьи 161</w:t>
        </w:r>
      </w:hyperlink>
      <w:r w:rsidRPr="00BA407D">
        <w:t xml:space="preserve"> Бюджетного кодекса Российской Федерации, при уменьшении ранее доведенных до Государственного как получателя бюджетных средств лимитов бюджетных обязательств. При этом Государственный в ходе исполнения Контракта </w:t>
      </w:r>
      <w:hyperlink r:id="rId9" w:history="1">
        <w:r w:rsidRPr="00BA407D">
          <w:t>обеспечивает согласование</w:t>
        </w:r>
      </w:hyperlink>
      <w:r w:rsidRPr="00BA407D">
        <w:t xml:space="preserve">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цены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A3A90" w:rsidRPr="00BA407D" w:rsidRDefault="009A3A90" w:rsidP="003E5B7A">
      <w:pPr>
        <w:widowControl w:val="0"/>
        <w:autoSpaceDE w:val="0"/>
        <w:autoSpaceDN w:val="0"/>
        <w:adjustRightInd w:val="0"/>
        <w:ind w:firstLine="284"/>
        <w:jc w:val="both"/>
      </w:pPr>
      <w:r>
        <w:t>г) Заказчиком, как получателем бюджетных средств, изменения могут быть осуществлены в пределах доведенных в соответствии с бюджетным законодательством РФ лимитов бюджетных обязательств на срок исполнения Контракта.</w:t>
      </w:r>
    </w:p>
    <w:p w:rsidR="00FD18A9" w:rsidRPr="00BA407D" w:rsidRDefault="000B2A2C" w:rsidP="003E5B7A">
      <w:pPr>
        <w:pStyle w:val="a5"/>
        <w:widowControl w:val="0"/>
        <w:ind w:firstLine="284"/>
        <w:jc w:val="both"/>
        <w:rPr>
          <w:rFonts w:ascii="Times New Roman" w:hAnsi="Times New Roman"/>
          <w:sz w:val="24"/>
          <w:szCs w:val="24"/>
        </w:rPr>
      </w:pPr>
      <w:r>
        <w:rPr>
          <w:rFonts w:ascii="Times New Roman" w:hAnsi="Times New Roman"/>
          <w:sz w:val="24"/>
          <w:szCs w:val="24"/>
        </w:rPr>
        <w:t>11.4</w:t>
      </w:r>
      <w:r w:rsidR="00FD18A9" w:rsidRPr="00BA407D">
        <w:rPr>
          <w:rFonts w:ascii="Times New Roman" w:hAnsi="Times New Roman"/>
          <w:sz w:val="24"/>
          <w:szCs w:val="24"/>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w:t>
      </w:r>
      <w:r w:rsidR="00823AEA">
        <w:rPr>
          <w:rFonts w:ascii="Times New Roman" w:hAnsi="Times New Roman"/>
          <w:sz w:val="24"/>
          <w:szCs w:val="24"/>
        </w:rPr>
        <w:br/>
      </w:r>
      <w:r w:rsidR="00FD18A9" w:rsidRPr="00BA407D">
        <w:rPr>
          <w:rFonts w:ascii="Times New Roman" w:hAnsi="Times New Roman"/>
          <w:sz w:val="24"/>
          <w:szCs w:val="24"/>
        </w:rPr>
        <w:t xml:space="preserve">в том же объеме и на тех же условиях. </w:t>
      </w:r>
    </w:p>
    <w:p w:rsidR="00FD18A9" w:rsidRPr="00BA407D" w:rsidRDefault="000B2A2C" w:rsidP="003E5B7A">
      <w:pPr>
        <w:pStyle w:val="a5"/>
        <w:widowControl w:val="0"/>
        <w:ind w:firstLine="284"/>
        <w:jc w:val="both"/>
        <w:rPr>
          <w:rFonts w:ascii="Times New Roman" w:hAnsi="Times New Roman"/>
          <w:sz w:val="24"/>
          <w:szCs w:val="24"/>
        </w:rPr>
      </w:pPr>
      <w:r>
        <w:rPr>
          <w:rFonts w:ascii="Times New Roman" w:hAnsi="Times New Roman"/>
          <w:sz w:val="24"/>
          <w:szCs w:val="24"/>
        </w:rPr>
        <w:t>11.5</w:t>
      </w:r>
      <w:r w:rsidR="00FD18A9" w:rsidRPr="00BA407D">
        <w:rPr>
          <w:rFonts w:ascii="Times New Roman" w:hAnsi="Times New Roman"/>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rsidR="00FD18A9" w:rsidRPr="00BA407D" w:rsidRDefault="000B2A2C" w:rsidP="003E5B7A">
      <w:pPr>
        <w:pStyle w:val="a5"/>
        <w:widowControl w:val="0"/>
        <w:ind w:firstLine="284"/>
        <w:jc w:val="both"/>
        <w:rPr>
          <w:rFonts w:ascii="Times New Roman" w:hAnsi="Times New Roman"/>
          <w:sz w:val="24"/>
          <w:szCs w:val="24"/>
        </w:rPr>
      </w:pPr>
      <w:r>
        <w:rPr>
          <w:rFonts w:ascii="Times New Roman" w:hAnsi="Times New Roman"/>
          <w:sz w:val="24"/>
          <w:szCs w:val="24"/>
        </w:rPr>
        <w:t>11.6</w:t>
      </w:r>
      <w:r w:rsidR="00FD18A9" w:rsidRPr="00BA407D">
        <w:rPr>
          <w:rFonts w:ascii="Times New Roman" w:hAnsi="Times New Roman"/>
          <w:sz w:val="24"/>
          <w:szCs w:val="24"/>
        </w:rPr>
        <w:t>. Расторжение контракта допускается по соглашению сторон, по решению суда</w:t>
      </w:r>
      <w:r w:rsidR="00823AEA">
        <w:rPr>
          <w:rFonts w:ascii="Times New Roman" w:hAnsi="Times New Roman"/>
          <w:sz w:val="24"/>
          <w:szCs w:val="24"/>
        </w:rPr>
        <w:br/>
      </w:r>
      <w:r w:rsidR="00FD18A9" w:rsidRPr="00BA407D">
        <w:rPr>
          <w:rFonts w:ascii="Times New Roman" w:hAnsi="Times New Roman"/>
          <w:sz w:val="24"/>
          <w:szCs w:val="24"/>
        </w:rPr>
        <w:t>или в связи с односторонним отказом стороны контракта от исполнения Контракта</w:t>
      </w:r>
      <w:r w:rsidR="00823AEA">
        <w:rPr>
          <w:rFonts w:ascii="Times New Roman" w:hAnsi="Times New Roman"/>
          <w:sz w:val="24"/>
          <w:szCs w:val="24"/>
        </w:rPr>
        <w:br/>
      </w:r>
      <w:r w:rsidR="00FD18A9" w:rsidRPr="00BA407D">
        <w:rPr>
          <w:rFonts w:ascii="Times New Roman" w:hAnsi="Times New Roman"/>
          <w:sz w:val="24"/>
          <w:szCs w:val="24"/>
        </w:rPr>
        <w:t>в соответствии с гражданским законодательством.</w:t>
      </w:r>
    </w:p>
    <w:p w:rsidR="00FD18A9" w:rsidRPr="00BA407D" w:rsidRDefault="000B2A2C" w:rsidP="003E5B7A">
      <w:pPr>
        <w:pStyle w:val="a5"/>
        <w:widowControl w:val="0"/>
        <w:ind w:firstLine="284"/>
        <w:jc w:val="both"/>
        <w:rPr>
          <w:rFonts w:ascii="Times New Roman" w:hAnsi="Times New Roman"/>
          <w:sz w:val="24"/>
          <w:szCs w:val="24"/>
        </w:rPr>
      </w:pPr>
      <w:r>
        <w:rPr>
          <w:rFonts w:ascii="Times New Roman" w:hAnsi="Times New Roman"/>
          <w:sz w:val="24"/>
          <w:szCs w:val="24"/>
        </w:rPr>
        <w:t>11.7</w:t>
      </w:r>
      <w:r w:rsidR="00FD18A9" w:rsidRPr="00BA407D">
        <w:rPr>
          <w:rFonts w:ascii="Times New Roman" w:hAnsi="Times New Roman"/>
          <w:sz w:val="24"/>
          <w:szCs w:val="24"/>
        </w:rPr>
        <w:t xml:space="preserve">. Государственный заказчик вправе принять </w:t>
      </w:r>
      <w:r w:rsidR="00823AEA">
        <w:rPr>
          <w:rFonts w:ascii="Times New Roman" w:hAnsi="Times New Roman"/>
          <w:sz w:val="24"/>
          <w:szCs w:val="24"/>
        </w:rPr>
        <w:t>решение об одностороннем отказе</w:t>
      </w:r>
      <w:r w:rsidR="00823AEA">
        <w:rPr>
          <w:rFonts w:ascii="Times New Roman" w:hAnsi="Times New Roman"/>
          <w:sz w:val="24"/>
          <w:szCs w:val="24"/>
        </w:rPr>
        <w:br/>
      </w:r>
      <w:r w:rsidR="00FD18A9" w:rsidRPr="00BA407D">
        <w:rPr>
          <w:rFonts w:ascii="Times New Roman" w:hAnsi="Times New Roman"/>
          <w:sz w:val="24"/>
          <w:szCs w:val="24"/>
        </w:rPr>
        <w:t>от исполнения Контракта в соответствии с гражданским законодательством, действующим законодательством Российской Федерации. Поставщик вправе принять решение</w:t>
      </w:r>
      <w:r w:rsidR="00823AEA">
        <w:rPr>
          <w:rFonts w:ascii="Times New Roman" w:hAnsi="Times New Roman"/>
          <w:sz w:val="24"/>
          <w:szCs w:val="24"/>
        </w:rPr>
        <w:br/>
      </w:r>
      <w:r w:rsidR="00FD18A9" w:rsidRPr="00BA407D">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FD18A9" w:rsidRPr="00BA407D" w:rsidRDefault="000B2A2C" w:rsidP="003E5B7A">
      <w:pPr>
        <w:pStyle w:val="a5"/>
        <w:widowControl w:val="0"/>
        <w:ind w:firstLine="284"/>
        <w:jc w:val="both"/>
        <w:rPr>
          <w:rFonts w:ascii="Times New Roman" w:hAnsi="Times New Roman"/>
          <w:sz w:val="24"/>
          <w:szCs w:val="24"/>
        </w:rPr>
      </w:pPr>
      <w:r>
        <w:rPr>
          <w:rFonts w:ascii="Times New Roman" w:hAnsi="Times New Roman"/>
          <w:sz w:val="24"/>
          <w:szCs w:val="24"/>
        </w:rPr>
        <w:t>11.8</w:t>
      </w:r>
      <w:r w:rsidR="00FD18A9" w:rsidRPr="00BA407D">
        <w:rPr>
          <w:rFonts w:ascii="Times New Roman" w:hAnsi="Times New Roman"/>
          <w:sz w:val="24"/>
          <w:szCs w:val="24"/>
        </w:rPr>
        <w:t>. Во всем остальном, что не предусмотрено Контрактом, Стороны руководствуются действующим законодательством Российской Федерации.</w:t>
      </w:r>
    </w:p>
    <w:p w:rsidR="00A63360" w:rsidRPr="00BA407D" w:rsidRDefault="000B2A2C" w:rsidP="003E5B7A">
      <w:pPr>
        <w:pStyle w:val="a5"/>
        <w:widowControl w:val="0"/>
        <w:ind w:firstLine="284"/>
        <w:jc w:val="both"/>
        <w:rPr>
          <w:rFonts w:ascii="Times New Roman" w:hAnsi="Times New Roman"/>
          <w:sz w:val="24"/>
          <w:szCs w:val="24"/>
        </w:rPr>
      </w:pPr>
      <w:r>
        <w:rPr>
          <w:rFonts w:ascii="Times New Roman" w:hAnsi="Times New Roman"/>
          <w:sz w:val="24"/>
          <w:szCs w:val="24"/>
        </w:rPr>
        <w:t>11.9</w:t>
      </w:r>
      <w:r w:rsidR="003832E0" w:rsidRPr="00BA407D">
        <w:rPr>
          <w:rFonts w:ascii="Times New Roman" w:hAnsi="Times New Roman"/>
          <w:sz w:val="24"/>
          <w:szCs w:val="24"/>
        </w:rPr>
        <w:t>.</w:t>
      </w:r>
      <w:r w:rsidR="00933085" w:rsidRPr="00BA407D">
        <w:rPr>
          <w:rFonts w:ascii="Times New Roman" w:hAnsi="Times New Roman"/>
          <w:sz w:val="24"/>
          <w:szCs w:val="24"/>
        </w:rPr>
        <w:t xml:space="preserve"> </w:t>
      </w:r>
      <w:r w:rsidR="003832E0" w:rsidRPr="00BA407D">
        <w:rPr>
          <w:rFonts w:ascii="Times New Roman" w:hAnsi="Times New Roman"/>
          <w:sz w:val="24"/>
          <w:szCs w:val="24"/>
        </w:rPr>
        <w:t>Если в результате издания акта органа государственной власти РФ исполнение Заказчиком своих обязательств по Контракту становится невозможным полностью</w:t>
      </w:r>
      <w:r w:rsidR="00823AEA">
        <w:rPr>
          <w:rFonts w:ascii="Times New Roman" w:hAnsi="Times New Roman"/>
          <w:sz w:val="24"/>
          <w:szCs w:val="24"/>
        </w:rPr>
        <w:br/>
      </w:r>
      <w:r w:rsidR="003832E0" w:rsidRPr="00BA407D">
        <w:rPr>
          <w:rFonts w:ascii="Times New Roman" w:hAnsi="Times New Roman"/>
          <w:sz w:val="24"/>
          <w:szCs w:val="24"/>
        </w:rPr>
        <w:t>или частично, обязательство прекращается полностью или в соответствующей части.</w:t>
      </w:r>
      <w:r w:rsidR="007D534E" w:rsidRPr="00BA407D">
        <w:rPr>
          <w:rFonts w:ascii="Times New Roman" w:hAnsi="Times New Roman"/>
          <w:sz w:val="24"/>
          <w:szCs w:val="24"/>
        </w:rPr>
        <w:t xml:space="preserve"> </w:t>
      </w:r>
    </w:p>
    <w:p w:rsidR="00C3495B" w:rsidRDefault="00C3495B" w:rsidP="003E5B7A">
      <w:pPr>
        <w:pStyle w:val="a5"/>
        <w:widowControl w:val="0"/>
        <w:ind w:firstLine="284"/>
        <w:jc w:val="both"/>
        <w:rPr>
          <w:rFonts w:ascii="Times New Roman" w:hAnsi="Times New Roman"/>
          <w:sz w:val="24"/>
          <w:szCs w:val="24"/>
        </w:rPr>
      </w:pPr>
    </w:p>
    <w:p w:rsidR="00C60142" w:rsidRPr="00A70EB8" w:rsidRDefault="00C60142" w:rsidP="00C60142">
      <w:pPr>
        <w:pStyle w:val="a5"/>
        <w:widowControl w:val="0"/>
        <w:numPr>
          <w:ilvl w:val="0"/>
          <w:numId w:val="1"/>
        </w:numPr>
        <w:ind w:left="0" w:firstLine="0"/>
        <w:jc w:val="center"/>
        <w:rPr>
          <w:rFonts w:ascii="Times New Roman" w:hAnsi="Times New Roman"/>
          <w:b/>
          <w:sz w:val="24"/>
          <w:szCs w:val="24"/>
        </w:rPr>
      </w:pPr>
      <w:r w:rsidRPr="00A70EB8">
        <w:rPr>
          <w:rFonts w:ascii="Times New Roman" w:hAnsi="Times New Roman"/>
          <w:b/>
          <w:sz w:val="24"/>
          <w:szCs w:val="24"/>
        </w:rPr>
        <w:t>Антикоррупционная оговорка</w:t>
      </w:r>
    </w:p>
    <w:p w:rsidR="00C60142" w:rsidRPr="00A70EB8" w:rsidRDefault="00C60142" w:rsidP="00C60142">
      <w:pPr>
        <w:pStyle w:val="a5"/>
        <w:widowControl w:val="0"/>
        <w:ind w:firstLine="284"/>
        <w:jc w:val="both"/>
        <w:rPr>
          <w:rFonts w:ascii="Times New Roman" w:hAnsi="Times New Roman"/>
          <w:sz w:val="24"/>
          <w:szCs w:val="24"/>
        </w:rPr>
      </w:pPr>
    </w:p>
    <w:p w:rsidR="00C60142" w:rsidRPr="00A70EB8" w:rsidRDefault="00C60142" w:rsidP="00C60142">
      <w:pPr>
        <w:pStyle w:val="a5"/>
        <w:widowControl w:val="0"/>
        <w:ind w:firstLine="284"/>
        <w:jc w:val="both"/>
        <w:rPr>
          <w:rFonts w:ascii="Times New Roman" w:hAnsi="Times New Roman"/>
          <w:sz w:val="24"/>
          <w:szCs w:val="24"/>
        </w:rPr>
      </w:pPr>
      <w:r>
        <w:rPr>
          <w:rFonts w:ascii="Times New Roman" w:hAnsi="Times New Roman"/>
          <w:sz w:val="24"/>
          <w:szCs w:val="24"/>
        </w:rPr>
        <w:t>12</w:t>
      </w:r>
      <w:r w:rsidRPr="00A70EB8">
        <w:rPr>
          <w:rFonts w:ascii="Times New Roman" w:hAnsi="Times New Roman"/>
          <w:sz w:val="24"/>
          <w:szCs w:val="24"/>
        </w:rPr>
        <w:t>.1.  При исполнении своих обязательств по Контракту Стороны, их работники (сотрудники),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получения каких-либо неправомерных преимуществ или с иными противоправными целями.</w:t>
      </w:r>
    </w:p>
    <w:p w:rsidR="00C60142" w:rsidRPr="00A70EB8" w:rsidRDefault="00C60142" w:rsidP="00C60142">
      <w:pPr>
        <w:pStyle w:val="a5"/>
        <w:widowControl w:val="0"/>
        <w:ind w:firstLine="284"/>
        <w:jc w:val="both"/>
        <w:rPr>
          <w:rFonts w:ascii="Times New Roman" w:hAnsi="Times New Roman"/>
          <w:sz w:val="24"/>
          <w:szCs w:val="24"/>
        </w:rPr>
      </w:pPr>
      <w:r>
        <w:rPr>
          <w:rFonts w:ascii="Times New Roman" w:hAnsi="Times New Roman"/>
          <w:sz w:val="24"/>
          <w:szCs w:val="24"/>
        </w:rPr>
        <w:t>12</w:t>
      </w:r>
      <w:r w:rsidRPr="00A70EB8">
        <w:rPr>
          <w:rFonts w:ascii="Times New Roman" w:hAnsi="Times New Roman"/>
          <w:sz w:val="24"/>
          <w:szCs w:val="24"/>
        </w:rPr>
        <w:t>.2. Также Стороны, их работники (сотрудники),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w:t>
      </w:r>
      <w:r w:rsidR="00823AEA">
        <w:rPr>
          <w:rFonts w:ascii="Times New Roman" w:hAnsi="Times New Roman"/>
          <w:sz w:val="24"/>
          <w:szCs w:val="24"/>
        </w:rPr>
        <w:br/>
      </w:r>
      <w:r w:rsidRPr="00A70EB8">
        <w:rPr>
          <w:rFonts w:ascii="Times New Roman" w:hAnsi="Times New Roman"/>
          <w:sz w:val="24"/>
          <w:szCs w:val="24"/>
        </w:rPr>
        <w:t>во взяточничестве, злоупотребление должностными полномочиями, незаконное вознаграждение от имени юридического лица.</w:t>
      </w:r>
    </w:p>
    <w:p w:rsidR="00C60142" w:rsidRPr="00A70EB8" w:rsidRDefault="00C60142" w:rsidP="00C60142">
      <w:pPr>
        <w:pStyle w:val="a5"/>
        <w:widowControl w:val="0"/>
        <w:ind w:firstLine="284"/>
        <w:jc w:val="both"/>
        <w:rPr>
          <w:rFonts w:ascii="Times New Roman" w:hAnsi="Times New Roman"/>
          <w:sz w:val="24"/>
          <w:szCs w:val="24"/>
        </w:rPr>
      </w:pPr>
      <w:r>
        <w:rPr>
          <w:rFonts w:ascii="Times New Roman" w:hAnsi="Times New Roman"/>
          <w:sz w:val="24"/>
          <w:szCs w:val="24"/>
        </w:rPr>
        <w:t>12</w:t>
      </w:r>
      <w:r w:rsidRPr="00A70EB8">
        <w:rPr>
          <w:rFonts w:ascii="Times New Roman" w:hAnsi="Times New Roman"/>
          <w:sz w:val="24"/>
          <w:szCs w:val="24"/>
        </w:rPr>
        <w:t>.3. В случае возникновения у стороны подозрений, что произошло ил</w:t>
      </w:r>
      <w:r w:rsidR="00E03BA0">
        <w:rPr>
          <w:rFonts w:ascii="Times New Roman" w:hAnsi="Times New Roman"/>
          <w:sz w:val="24"/>
          <w:szCs w:val="24"/>
        </w:rPr>
        <w:t>и помет произойти нарушение п. 12</w:t>
      </w:r>
      <w:r w:rsidR="009A3A90">
        <w:rPr>
          <w:rFonts w:ascii="Times New Roman" w:hAnsi="Times New Roman"/>
          <w:sz w:val="24"/>
          <w:szCs w:val="24"/>
        </w:rPr>
        <w:t>.1</w:t>
      </w:r>
      <w:r w:rsidRPr="00A70EB8">
        <w:rPr>
          <w:rFonts w:ascii="Times New Roman" w:hAnsi="Times New Roman"/>
          <w:sz w:val="24"/>
          <w:szCs w:val="24"/>
        </w:rPr>
        <w:t xml:space="preserve"> Контракта, он обязуется незамедлительно уведомить другую сторону</w:t>
      </w:r>
      <w:r w:rsidR="00823AEA">
        <w:rPr>
          <w:rFonts w:ascii="Times New Roman" w:hAnsi="Times New Roman"/>
          <w:sz w:val="24"/>
          <w:szCs w:val="24"/>
        </w:rPr>
        <w:br/>
      </w:r>
      <w:r w:rsidRPr="00A70EB8">
        <w:rPr>
          <w:rFonts w:ascii="Times New Roman" w:hAnsi="Times New Roman"/>
          <w:sz w:val="24"/>
          <w:szCs w:val="24"/>
        </w:rPr>
        <w:t xml:space="preserve">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w:t>
      </w:r>
      <w:r w:rsidR="00823AEA">
        <w:rPr>
          <w:rFonts w:ascii="Times New Roman" w:hAnsi="Times New Roman"/>
          <w:sz w:val="24"/>
          <w:szCs w:val="24"/>
        </w:rPr>
        <w:t>в адрес которой оно направлено,</w:t>
      </w:r>
      <w:r w:rsidR="00823AEA">
        <w:rPr>
          <w:rFonts w:ascii="Times New Roman" w:hAnsi="Times New Roman"/>
          <w:sz w:val="24"/>
          <w:szCs w:val="24"/>
        </w:rPr>
        <w:br/>
      </w:r>
      <w:r w:rsidRPr="00A70EB8">
        <w:rPr>
          <w:rFonts w:ascii="Times New Roman" w:hAnsi="Times New Roman"/>
          <w:sz w:val="24"/>
          <w:szCs w:val="24"/>
        </w:rPr>
        <w:t>в течение 5 календарных дней направляет ответ, что нарушения не произошло</w:t>
      </w:r>
      <w:r w:rsidR="00823AEA">
        <w:rPr>
          <w:rFonts w:ascii="Times New Roman" w:hAnsi="Times New Roman"/>
          <w:sz w:val="24"/>
          <w:szCs w:val="24"/>
        </w:rPr>
        <w:br/>
      </w:r>
      <w:r w:rsidRPr="00A70EB8">
        <w:rPr>
          <w:rFonts w:ascii="Times New Roman" w:hAnsi="Times New Roman"/>
          <w:sz w:val="24"/>
          <w:szCs w:val="24"/>
        </w:rPr>
        <w:t>или не произойдет.</w:t>
      </w:r>
    </w:p>
    <w:p w:rsidR="00C60142" w:rsidRPr="00A70EB8" w:rsidRDefault="00C60142" w:rsidP="00C60142">
      <w:pPr>
        <w:pStyle w:val="a5"/>
        <w:widowControl w:val="0"/>
        <w:ind w:firstLine="284"/>
        <w:jc w:val="both"/>
        <w:rPr>
          <w:rFonts w:ascii="Times New Roman" w:hAnsi="Times New Roman"/>
          <w:sz w:val="24"/>
          <w:szCs w:val="24"/>
        </w:rPr>
      </w:pPr>
      <w:r>
        <w:rPr>
          <w:rFonts w:ascii="Times New Roman" w:hAnsi="Times New Roman"/>
          <w:sz w:val="24"/>
          <w:szCs w:val="24"/>
        </w:rPr>
        <w:t>12</w:t>
      </w:r>
      <w:r w:rsidRPr="00A70EB8">
        <w:rPr>
          <w:rFonts w:ascii="Times New Roman" w:hAnsi="Times New Roman"/>
          <w:sz w:val="24"/>
          <w:szCs w:val="24"/>
        </w:rPr>
        <w:t xml:space="preserve">.4. Исполнение обязательств по Контракту приостанавливается с момента направления Стороной уведомления, указанного в п. </w:t>
      </w:r>
      <w:r w:rsidR="005C7D83">
        <w:rPr>
          <w:rFonts w:ascii="Times New Roman" w:hAnsi="Times New Roman"/>
          <w:sz w:val="24"/>
          <w:szCs w:val="24"/>
        </w:rPr>
        <w:t>12</w:t>
      </w:r>
      <w:r w:rsidRPr="00A70EB8">
        <w:rPr>
          <w:rFonts w:ascii="Times New Roman" w:hAnsi="Times New Roman"/>
          <w:sz w:val="24"/>
          <w:szCs w:val="24"/>
        </w:rPr>
        <w:t>.3 Контракта.</w:t>
      </w:r>
    </w:p>
    <w:p w:rsidR="00C60142" w:rsidRDefault="00C60142" w:rsidP="00C60142">
      <w:pPr>
        <w:pStyle w:val="a5"/>
        <w:widowControl w:val="0"/>
        <w:ind w:firstLine="284"/>
        <w:jc w:val="both"/>
        <w:rPr>
          <w:rFonts w:ascii="Times New Roman" w:hAnsi="Times New Roman"/>
          <w:sz w:val="24"/>
          <w:szCs w:val="24"/>
        </w:rPr>
      </w:pPr>
      <w:r>
        <w:rPr>
          <w:rFonts w:ascii="Times New Roman" w:hAnsi="Times New Roman"/>
          <w:sz w:val="24"/>
          <w:szCs w:val="24"/>
        </w:rPr>
        <w:t>12</w:t>
      </w:r>
      <w:r w:rsidRPr="00A70EB8">
        <w:rPr>
          <w:rFonts w:ascii="Times New Roman" w:hAnsi="Times New Roman"/>
          <w:sz w:val="24"/>
          <w:szCs w:val="24"/>
        </w:rPr>
        <w:t xml:space="preserve">.5. Если подтвердилось нарушение другой Стороной обязательств, указанных п. </w:t>
      </w:r>
      <w:r w:rsidR="005C7D83">
        <w:rPr>
          <w:rFonts w:ascii="Times New Roman" w:hAnsi="Times New Roman"/>
          <w:sz w:val="24"/>
          <w:szCs w:val="24"/>
        </w:rPr>
        <w:t>12</w:t>
      </w:r>
      <w:r w:rsidRPr="00A70EB8">
        <w:rPr>
          <w:rFonts w:ascii="Times New Roman" w:hAnsi="Times New Roman"/>
          <w:sz w:val="24"/>
          <w:szCs w:val="24"/>
        </w:rPr>
        <w:t>.1 Контракта, либо не был получен ответ на уведомление, Сторона имеет право отказаться</w:t>
      </w:r>
      <w:r w:rsidR="00823AEA">
        <w:rPr>
          <w:rFonts w:ascii="Times New Roman" w:hAnsi="Times New Roman"/>
          <w:sz w:val="24"/>
          <w:szCs w:val="24"/>
        </w:rPr>
        <w:br/>
      </w:r>
      <w:r w:rsidRPr="00A70EB8">
        <w:rPr>
          <w:rFonts w:ascii="Times New Roman" w:hAnsi="Times New Roman"/>
          <w:sz w:val="24"/>
          <w:szCs w:val="24"/>
        </w:rPr>
        <w:t xml:space="preserve">от Контракта в одностороннем порядке, направив письменное уведомление о расторжении. </w:t>
      </w:r>
      <w:r w:rsidR="00DC3E47" w:rsidRPr="00A70EB8">
        <w:rPr>
          <w:rFonts w:ascii="Times New Roman" w:hAnsi="Times New Roman"/>
          <w:sz w:val="24"/>
          <w:szCs w:val="24"/>
        </w:rPr>
        <w:t>Сторона,</w:t>
      </w:r>
      <w:r w:rsidRPr="00A70EB8">
        <w:rPr>
          <w:rFonts w:ascii="Times New Roman" w:hAnsi="Times New Roman"/>
          <w:sz w:val="24"/>
          <w:szCs w:val="24"/>
        </w:rPr>
        <w:t xml:space="preserve"> по инициативе которой расторгнут Контракт, вправе требовать возмещения реального ущерба, возникшего в результате расторжения Контракта.</w:t>
      </w:r>
    </w:p>
    <w:p w:rsidR="00A86021" w:rsidRDefault="00A86021" w:rsidP="00C60142">
      <w:pPr>
        <w:pStyle w:val="a5"/>
        <w:widowControl w:val="0"/>
        <w:ind w:firstLine="284"/>
        <w:jc w:val="both"/>
        <w:rPr>
          <w:rFonts w:ascii="Times New Roman" w:hAnsi="Times New Roman"/>
          <w:sz w:val="24"/>
          <w:szCs w:val="24"/>
        </w:rPr>
      </w:pPr>
    </w:p>
    <w:p w:rsidR="00A86021" w:rsidRPr="00A70EB8" w:rsidRDefault="00A86021" w:rsidP="00C60142">
      <w:pPr>
        <w:pStyle w:val="a5"/>
        <w:widowControl w:val="0"/>
        <w:ind w:firstLine="284"/>
        <w:jc w:val="both"/>
        <w:rPr>
          <w:rFonts w:ascii="Times New Roman" w:hAnsi="Times New Roman"/>
          <w:sz w:val="24"/>
          <w:szCs w:val="24"/>
        </w:rPr>
      </w:pPr>
    </w:p>
    <w:p w:rsidR="00EE3E79" w:rsidRDefault="00EE3E79" w:rsidP="00EE3E79">
      <w:pPr>
        <w:pStyle w:val="a5"/>
        <w:widowControl w:val="0"/>
        <w:numPr>
          <w:ilvl w:val="0"/>
          <w:numId w:val="1"/>
        </w:numPr>
        <w:ind w:left="0" w:firstLine="0"/>
        <w:jc w:val="center"/>
        <w:rPr>
          <w:rFonts w:ascii="Times New Roman" w:hAnsi="Times New Roman"/>
          <w:b/>
          <w:color w:val="000000"/>
          <w:sz w:val="24"/>
          <w:szCs w:val="24"/>
        </w:rPr>
      </w:pPr>
      <w:r>
        <w:rPr>
          <w:rFonts w:ascii="Times New Roman" w:hAnsi="Times New Roman"/>
          <w:b/>
          <w:color w:val="000000"/>
          <w:sz w:val="24"/>
          <w:szCs w:val="24"/>
        </w:rPr>
        <w:t>Защита информации.</w:t>
      </w:r>
    </w:p>
    <w:p w:rsidR="00EE3E79" w:rsidRPr="0096709B" w:rsidRDefault="00EE3E79" w:rsidP="00EE3E79">
      <w:pPr>
        <w:pStyle w:val="a5"/>
        <w:widowControl w:val="0"/>
        <w:jc w:val="center"/>
        <w:rPr>
          <w:rFonts w:ascii="Times New Roman" w:hAnsi="Times New Roman"/>
          <w:b/>
          <w:color w:val="000000"/>
          <w:szCs w:val="24"/>
        </w:rPr>
      </w:pPr>
    </w:p>
    <w:p w:rsidR="00EE3E79" w:rsidRDefault="00EE3E79" w:rsidP="00EE3E79">
      <w:pPr>
        <w:pStyle w:val="a5"/>
        <w:widowControl w:val="0"/>
        <w:ind w:firstLine="426"/>
        <w:jc w:val="both"/>
        <w:rPr>
          <w:rFonts w:ascii="Times New Roman" w:hAnsi="Times New Roman"/>
          <w:color w:val="000000"/>
          <w:sz w:val="24"/>
          <w:szCs w:val="24"/>
        </w:rPr>
      </w:pPr>
      <w:r>
        <w:rPr>
          <w:rFonts w:ascii="Times New Roman" w:hAnsi="Times New Roman"/>
          <w:color w:val="000000"/>
          <w:sz w:val="24"/>
          <w:szCs w:val="24"/>
        </w:rPr>
        <w:t>13.1. Стороны принимают организационные и технические меры, направленные на:</w:t>
      </w:r>
    </w:p>
    <w:p w:rsidR="00EE3E79" w:rsidRDefault="00EE3E79" w:rsidP="00EE3E79">
      <w:pPr>
        <w:pStyle w:val="a5"/>
        <w:widowControl w:val="0"/>
        <w:ind w:firstLine="426"/>
        <w:jc w:val="both"/>
        <w:rPr>
          <w:rFonts w:ascii="Times New Roman" w:hAnsi="Times New Roman"/>
          <w:color w:val="000000"/>
          <w:sz w:val="24"/>
          <w:szCs w:val="24"/>
        </w:rPr>
      </w:pPr>
      <w:r>
        <w:rPr>
          <w:rFonts w:ascii="Times New Roman" w:hAnsi="Times New Roman"/>
          <w:color w:val="000000"/>
          <w:sz w:val="24"/>
          <w:szCs w:val="24"/>
        </w:rPr>
        <w:t>обеспечение защиты информации, полученной друг от друга в связи с настоящим Контрактом, от неправомерного доступа, уничтожения, модифицирования, блокирования, копирования, предоставления, распространения, а так же от иных неправомерных действий в отношении такой информации;</w:t>
      </w:r>
    </w:p>
    <w:p w:rsidR="00EE3E79" w:rsidRDefault="00EE3E79" w:rsidP="00EE3E79">
      <w:pPr>
        <w:pStyle w:val="a5"/>
        <w:widowControl w:val="0"/>
        <w:ind w:firstLine="426"/>
        <w:jc w:val="both"/>
        <w:rPr>
          <w:rFonts w:ascii="Times New Roman" w:hAnsi="Times New Roman"/>
          <w:color w:val="000000"/>
          <w:sz w:val="24"/>
          <w:szCs w:val="24"/>
        </w:rPr>
      </w:pPr>
      <w:r>
        <w:rPr>
          <w:rFonts w:ascii="Times New Roman" w:hAnsi="Times New Roman"/>
          <w:color w:val="000000"/>
          <w:sz w:val="24"/>
          <w:szCs w:val="24"/>
        </w:rPr>
        <w:t>обеспечение конфиденциальности информации, полученной друг от друга в связи с настоящим контрактом;</w:t>
      </w:r>
    </w:p>
    <w:p w:rsidR="00EE3E79" w:rsidRDefault="00EE3E79" w:rsidP="00EE3E79">
      <w:pPr>
        <w:pStyle w:val="a5"/>
        <w:widowControl w:val="0"/>
        <w:ind w:firstLine="426"/>
        <w:jc w:val="both"/>
        <w:rPr>
          <w:rFonts w:ascii="Times New Roman" w:hAnsi="Times New Roman"/>
          <w:color w:val="000000"/>
          <w:sz w:val="24"/>
          <w:szCs w:val="24"/>
        </w:rPr>
      </w:pPr>
      <w:r>
        <w:rPr>
          <w:rFonts w:ascii="Times New Roman" w:hAnsi="Times New Roman"/>
          <w:color w:val="000000"/>
          <w:sz w:val="24"/>
          <w:szCs w:val="24"/>
        </w:rPr>
        <w:t>13.2. Стороны обязуются не передать информацию, полученную друг от друга в связи с настоящим Контрактом, третьим лицам без предварительного согласия передавшей информацию Стороны.</w:t>
      </w:r>
    </w:p>
    <w:p w:rsidR="00EE3E79" w:rsidRDefault="00EE3E79" w:rsidP="00EE3E79">
      <w:pPr>
        <w:pStyle w:val="a5"/>
        <w:widowControl w:val="0"/>
        <w:ind w:firstLine="426"/>
        <w:jc w:val="both"/>
        <w:rPr>
          <w:rFonts w:ascii="Times New Roman" w:hAnsi="Times New Roman"/>
          <w:color w:val="000000"/>
          <w:sz w:val="24"/>
          <w:szCs w:val="24"/>
        </w:rPr>
      </w:pPr>
      <w:r>
        <w:rPr>
          <w:rFonts w:ascii="Times New Roman" w:hAnsi="Times New Roman"/>
          <w:color w:val="000000"/>
          <w:sz w:val="24"/>
          <w:szCs w:val="24"/>
        </w:rPr>
        <w:t>13.3.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EE3E79" w:rsidRDefault="00EE3E79" w:rsidP="00EE3E79">
      <w:pPr>
        <w:pStyle w:val="a5"/>
        <w:widowControl w:val="0"/>
        <w:ind w:firstLine="426"/>
        <w:jc w:val="both"/>
        <w:rPr>
          <w:rFonts w:ascii="Times New Roman" w:hAnsi="Times New Roman"/>
          <w:color w:val="000000"/>
          <w:sz w:val="24"/>
          <w:szCs w:val="24"/>
        </w:rPr>
      </w:pPr>
      <w:r>
        <w:rPr>
          <w:rFonts w:ascii="Times New Roman" w:hAnsi="Times New Roman"/>
          <w:color w:val="000000"/>
          <w:sz w:val="24"/>
          <w:szCs w:val="24"/>
        </w:rPr>
        <w:t>13.4. Стороны обязуются в течении срока действия настоящего Контракта и в течении</w:t>
      </w:r>
      <w:r>
        <w:rPr>
          <w:rFonts w:ascii="Times New Roman" w:hAnsi="Times New Roman"/>
          <w:color w:val="000000"/>
          <w:sz w:val="24"/>
          <w:szCs w:val="24"/>
        </w:rPr>
        <w:br/>
        <w:t>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Контракту.</w:t>
      </w:r>
    </w:p>
    <w:p w:rsidR="00EE3E79" w:rsidRDefault="00EE3E79" w:rsidP="00EE3E79">
      <w:pPr>
        <w:pStyle w:val="a5"/>
        <w:widowControl w:val="0"/>
        <w:ind w:firstLine="426"/>
        <w:jc w:val="both"/>
        <w:rPr>
          <w:rFonts w:ascii="Times New Roman" w:hAnsi="Times New Roman"/>
          <w:color w:val="000000"/>
          <w:sz w:val="24"/>
          <w:szCs w:val="24"/>
        </w:rPr>
      </w:pPr>
      <w:r>
        <w:rPr>
          <w:rFonts w:ascii="Times New Roman" w:hAnsi="Times New Roman"/>
          <w:color w:val="000000"/>
          <w:sz w:val="24"/>
          <w:szCs w:val="24"/>
        </w:rPr>
        <w:t>13.5. Стороны обязуются соблюдать конфиденциальность персональных данных, обрабатываемых ими при выполнении настоящего Контракта, и принимать меры по обеспечению безопасности персональных данных при их обработке, предусмотренные статьей 19 Федерального закона от 27. июля 2006 г. №152-ФЗ «О персональных данных».</w:t>
      </w:r>
    </w:p>
    <w:p w:rsidR="00EE3E79" w:rsidRDefault="00EE3E79" w:rsidP="00EE3E79">
      <w:pPr>
        <w:pStyle w:val="a5"/>
        <w:widowControl w:val="0"/>
        <w:jc w:val="center"/>
        <w:rPr>
          <w:rFonts w:ascii="Times New Roman" w:hAnsi="Times New Roman"/>
          <w:b/>
          <w:color w:val="000000"/>
          <w:sz w:val="24"/>
          <w:szCs w:val="24"/>
        </w:rPr>
      </w:pPr>
    </w:p>
    <w:p w:rsidR="00C60142" w:rsidRPr="00BA407D" w:rsidRDefault="00C60142" w:rsidP="00C60142">
      <w:pPr>
        <w:pStyle w:val="a5"/>
        <w:widowControl w:val="0"/>
        <w:numPr>
          <w:ilvl w:val="0"/>
          <w:numId w:val="1"/>
        </w:numPr>
        <w:ind w:left="0" w:firstLine="0"/>
        <w:jc w:val="center"/>
        <w:rPr>
          <w:rFonts w:ascii="Times New Roman" w:hAnsi="Times New Roman"/>
          <w:b/>
          <w:color w:val="000000"/>
          <w:sz w:val="24"/>
          <w:szCs w:val="24"/>
        </w:rPr>
      </w:pPr>
      <w:r w:rsidRPr="00BA407D">
        <w:rPr>
          <w:rFonts w:ascii="Times New Roman" w:hAnsi="Times New Roman"/>
          <w:b/>
          <w:color w:val="000000"/>
          <w:sz w:val="24"/>
          <w:szCs w:val="24"/>
        </w:rPr>
        <w:t>Срок действия Контракта.</w:t>
      </w:r>
    </w:p>
    <w:p w:rsidR="00C60142" w:rsidRPr="00BA407D" w:rsidRDefault="00C60142" w:rsidP="00C60142">
      <w:pPr>
        <w:pStyle w:val="a5"/>
        <w:widowControl w:val="0"/>
        <w:jc w:val="center"/>
        <w:rPr>
          <w:rFonts w:ascii="Times New Roman" w:hAnsi="Times New Roman"/>
          <w:b/>
          <w:color w:val="000000"/>
          <w:sz w:val="24"/>
          <w:szCs w:val="24"/>
        </w:rPr>
      </w:pPr>
    </w:p>
    <w:p w:rsidR="00C60142" w:rsidRPr="00BA407D" w:rsidRDefault="00EE3E79" w:rsidP="00C60142">
      <w:pPr>
        <w:pStyle w:val="a5"/>
        <w:widowControl w:val="0"/>
        <w:ind w:firstLine="284"/>
        <w:jc w:val="both"/>
        <w:rPr>
          <w:rFonts w:ascii="Times New Roman" w:hAnsi="Times New Roman"/>
          <w:color w:val="000000"/>
          <w:sz w:val="24"/>
          <w:szCs w:val="24"/>
        </w:rPr>
      </w:pPr>
      <w:r>
        <w:rPr>
          <w:rFonts w:ascii="Times New Roman" w:hAnsi="Times New Roman"/>
          <w:color w:val="000000"/>
          <w:sz w:val="24"/>
          <w:szCs w:val="24"/>
        </w:rPr>
        <w:t>14</w:t>
      </w:r>
      <w:r w:rsidR="00C60142" w:rsidRPr="00BA407D">
        <w:rPr>
          <w:rFonts w:ascii="Times New Roman" w:hAnsi="Times New Roman"/>
          <w:color w:val="000000"/>
          <w:sz w:val="24"/>
          <w:szCs w:val="24"/>
        </w:rPr>
        <w:t>.1. Контракт вступает в силу с моме</w:t>
      </w:r>
      <w:r w:rsidR="0070258B">
        <w:rPr>
          <w:rFonts w:ascii="Times New Roman" w:hAnsi="Times New Roman"/>
          <w:color w:val="000000"/>
          <w:sz w:val="24"/>
          <w:szCs w:val="24"/>
        </w:rPr>
        <w:t xml:space="preserve">нта подписания и действует </w:t>
      </w:r>
      <w:r w:rsidR="0070258B" w:rsidRPr="001402B8">
        <w:rPr>
          <w:rFonts w:ascii="Times New Roman" w:hAnsi="Times New Roman"/>
          <w:b/>
          <w:color w:val="000000"/>
          <w:sz w:val="24"/>
          <w:szCs w:val="24"/>
        </w:rPr>
        <w:t xml:space="preserve">до </w:t>
      </w:r>
      <w:r w:rsidR="00A86021">
        <w:rPr>
          <w:rFonts w:ascii="Times New Roman" w:hAnsi="Times New Roman"/>
          <w:b/>
          <w:color w:val="000000"/>
          <w:sz w:val="24"/>
          <w:szCs w:val="24"/>
        </w:rPr>
        <w:t>25</w:t>
      </w:r>
      <w:r w:rsidR="00C60142" w:rsidRPr="001402B8">
        <w:rPr>
          <w:rFonts w:ascii="Times New Roman" w:hAnsi="Times New Roman"/>
          <w:b/>
          <w:color w:val="000000"/>
          <w:sz w:val="24"/>
          <w:szCs w:val="24"/>
        </w:rPr>
        <w:t xml:space="preserve"> декабря 202</w:t>
      </w:r>
      <w:r w:rsidR="00A86021">
        <w:rPr>
          <w:rFonts w:ascii="Times New Roman" w:hAnsi="Times New Roman"/>
          <w:b/>
          <w:color w:val="000000"/>
          <w:sz w:val="24"/>
          <w:szCs w:val="24"/>
        </w:rPr>
        <w:t>6</w:t>
      </w:r>
      <w:r w:rsidR="00C60142" w:rsidRPr="00BA407D">
        <w:rPr>
          <w:rFonts w:ascii="Times New Roman" w:hAnsi="Times New Roman"/>
          <w:color w:val="000000"/>
          <w:sz w:val="24"/>
          <w:szCs w:val="24"/>
        </w:rPr>
        <w:t xml:space="preserve"> </w:t>
      </w:r>
      <w:r w:rsidR="005C7D83">
        <w:rPr>
          <w:rFonts w:ascii="Times New Roman" w:hAnsi="Times New Roman"/>
          <w:color w:val="000000"/>
          <w:sz w:val="24"/>
          <w:szCs w:val="24"/>
        </w:rPr>
        <w:t>г</w:t>
      </w:r>
      <w:r w:rsidR="00C60142" w:rsidRPr="00BA407D">
        <w:rPr>
          <w:rFonts w:ascii="Times New Roman" w:hAnsi="Times New Roman"/>
          <w:color w:val="000000"/>
          <w:sz w:val="24"/>
          <w:szCs w:val="24"/>
        </w:rPr>
        <w:t xml:space="preserve">ода, а в части осуществления оплаты и </w:t>
      </w:r>
      <w:r w:rsidR="003A533B">
        <w:rPr>
          <w:rFonts w:ascii="Times New Roman" w:hAnsi="Times New Roman"/>
          <w:color w:val="000000"/>
          <w:sz w:val="24"/>
          <w:szCs w:val="24"/>
        </w:rPr>
        <w:t>гарантийных обязательств - до</w:t>
      </w:r>
      <w:r w:rsidR="00C60142" w:rsidRPr="00BA407D">
        <w:rPr>
          <w:rFonts w:ascii="Times New Roman" w:hAnsi="Times New Roman"/>
          <w:color w:val="000000"/>
          <w:sz w:val="24"/>
          <w:szCs w:val="24"/>
        </w:rPr>
        <w:t xml:space="preserve"> полного исполнения Сторонами всех обязательств по Контракту.</w:t>
      </w:r>
    </w:p>
    <w:p w:rsidR="00C60142" w:rsidRPr="00BA407D" w:rsidRDefault="00EE3E79" w:rsidP="00C60142">
      <w:pPr>
        <w:pStyle w:val="a5"/>
        <w:widowControl w:val="0"/>
        <w:ind w:firstLine="284"/>
        <w:jc w:val="both"/>
        <w:rPr>
          <w:rFonts w:ascii="Times New Roman" w:hAnsi="Times New Roman"/>
          <w:color w:val="000000"/>
          <w:sz w:val="24"/>
          <w:szCs w:val="24"/>
        </w:rPr>
      </w:pPr>
      <w:r>
        <w:rPr>
          <w:rFonts w:ascii="Times New Roman" w:hAnsi="Times New Roman"/>
          <w:color w:val="000000"/>
          <w:sz w:val="24"/>
          <w:szCs w:val="24"/>
        </w:rPr>
        <w:t>14</w:t>
      </w:r>
      <w:r w:rsidR="00C60142" w:rsidRPr="00BA407D">
        <w:rPr>
          <w:rFonts w:ascii="Times New Roman" w:hAnsi="Times New Roman"/>
          <w:color w:val="000000"/>
          <w:sz w:val="24"/>
          <w:szCs w:val="24"/>
        </w:rPr>
        <w:t>.2. Окончание срока действия Контракта не влечет прекращение обязательств</w:t>
      </w:r>
      <w:r w:rsidR="00823AEA">
        <w:rPr>
          <w:rFonts w:ascii="Times New Roman" w:hAnsi="Times New Roman"/>
          <w:color w:val="000000"/>
          <w:sz w:val="24"/>
          <w:szCs w:val="24"/>
        </w:rPr>
        <w:br/>
      </w:r>
      <w:r w:rsidR="00C60142" w:rsidRPr="00BA407D">
        <w:rPr>
          <w:rFonts w:ascii="Times New Roman" w:hAnsi="Times New Roman"/>
          <w:color w:val="000000"/>
          <w:sz w:val="24"/>
          <w:szCs w:val="24"/>
        </w:rPr>
        <w:t>сторон</w:t>
      </w:r>
      <w:r w:rsidR="00823AEA">
        <w:rPr>
          <w:rFonts w:ascii="Times New Roman" w:hAnsi="Times New Roman"/>
          <w:color w:val="000000"/>
          <w:sz w:val="24"/>
          <w:szCs w:val="24"/>
        </w:rPr>
        <w:t xml:space="preserve"> </w:t>
      </w:r>
      <w:r w:rsidR="00C60142" w:rsidRPr="00BA407D">
        <w:rPr>
          <w:rFonts w:ascii="Times New Roman" w:hAnsi="Times New Roman"/>
          <w:color w:val="000000"/>
          <w:sz w:val="24"/>
          <w:szCs w:val="24"/>
        </w:rPr>
        <w:t>по Контракту. Окончание срока действия К</w:t>
      </w:r>
      <w:r w:rsidR="00823AEA">
        <w:rPr>
          <w:rFonts w:ascii="Times New Roman" w:hAnsi="Times New Roman"/>
          <w:color w:val="000000"/>
          <w:sz w:val="24"/>
          <w:szCs w:val="24"/>
        </w:rPr>
        <w:t>онтракта не освобождает стороны</w:t>
      </w:r>
      <w:r w:rsidR="00823AEA">
        <w:rPr>
          <w:rFonts w:ascii="Times New Roman" w:hAnsi="Times New Roman"/>
          <w:color w:val="000000"/>
          <w:sz w:val="24"/>
          <w:szCs w:val="24"/>
        </w:rPr>
        <w:br/>
      </w:r>
      <w:r w:rsidR="00C60142" w:rsidRPr="00BA407D">
        <w:rPr>
          <w:rFonts w:ascii="Times New Roman" w:hAnsi="Times New Roman"/>
          <w:color w:val="000000"/>
          <w:sz w:val="24"/>
          <w:szCs w:val="24"/>
        </w:rPr>
        <w:t>от ответственности за его нарушения.</w:t>
      </w:r>
    </w:p>
    <w:p w:rsidR="00C60142" w:rsidRDefault="00C60142" w:rsidP="00C60142">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Приложения к контракту:</w:t>
      </w:r>
    </w:p>
    <w:p w:rsidR="004E5750" w:rsidRPr="00BA407D" w:rsidRDefault="004E5750" w:rsidP="00C60142">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Приложение №</w:t>
      </w:r>
      <w:r w:rsidR="008D244B">
        <w:rPr>
          <w:rFonts w:ascii="Times New Roman" w:hAnsi="Times New Roman"/>
          <w:color w:val="000000"/>
          <w:sz w:val="24"/>
          <w:szCs w:val="24"/>
        </w:rPr>
        <w:t xml:space="preserve"> </w:t>
      </w:r>
      <w:r>
        <w:rPr>
          <w:rFonts w:ascii="Times New Roman" w:hAnsi="Times New Roman"/>
          <w:color w:val="000000"/>
          <w:sz w:val="24"/>
          <w:szCs w:val="24"/>
        </w:rPr>
        <w:t>1 Спецификация;</w:t>
      </w:r>
    </w:p>
    <w:p w:rsidR="00C60142" w:rsidRDefault="00C60142" w:rsidP="00C60142">
      <w:pPr>
        <w:pStyle w:val="a5"/>
        <w:widowControl w:val="0"/>
        <w:ind w:firstLine="284"/>
        <w:jc w:val="both"/>
        <w:rPr>
          <w:rFonts w:ascii="Times New Roman" w:hAnsi="Times New Roman"/>
          <w:color w:val="000000"/>
          <w:sz w:val="24"/>
          <w:szCs w:val="24"/>
        </w:rPr>
      </w:pPr>
      <w:r w:rsidRPr="00BA407D">
        <w:rPr>
          <w:rFonts w:ascii="Times New Roman" w:hAnsi="Times New Roman"/>
          <w:color w:val="000000"/>
          <w:sz w:val="24"/>
          <w:szCs w:val="24"/>
        </w:rPr>
        <w:t>Приложение №</w:t>
      </w:r>
      <w:r w:rsidR="008D244B">
        <w:rPr>
          <w:rFonts w:ascii="Times New Roman" w:hAnsi="Times New Roman"/>
          <w:color w:val="000000"/>
          <w:sz w:val="24"/>
          <w:szCs w:val="24"/>
        </w:rPr>
        <w:t xml:space="preserve"> </w:t>
      </w:r>
      <w:r w:rsidR="004E5750">
        <w:rPr>
          <w:rFonts w:ascii="Times New Roman" w:hAnsi="Times New Roman"/>
          <w:color w:val="000000"/>
          <w:sz w:val="24"/>
          <w:szCs w:val="24"/>
        </w:rPr>
        <w:t>2</w:t>
      </w:r>
      <w:r w:rsidRPr="00BA407D">
        <w:rPr>
          <w:rFonts w:ascii="Times New Roman" w:hAnsi="Times New Roman"/>
          <w:color w:val="000000"/>
          <w:sz w:val="24"/>
          <w:szCs w:val="24"/>
        </w:rPr>
        <w:t xml:space="preserve"> Форма акта приема-передачи товара</w:t>
      </w:r>
      <w:r w:rsidR="004E5750">
        <w:rPr>
          <w:rFonts w:ascii="Times New Roman" w:hAnsi="Times New Roman"/>
          <w:color w:val="000000"/>
          <w:sz w:val="24"/>
          <w:szCs w:val="24"/>
        </w:rPr>
        <w:t>.</w:t>
      </w:r>
    </w:p>
    <w:p w:rsidR="00C60142" w:rsidRDefault="00C60142" w:rsidP="00C60142">
      <w:pPr>
        <w:pStyle w:val="a5"/>
        <w:widowControl w:val="0"/>
        <w:ind w:firstLine="284"/>
        <w:jc w:val="both"/>
        <w:rPr>
          <w:rFonts w:ascii="Times New Roman" w:hAnsi="Times New Roman"/>
          <w:color w:val="000000"/>
          <w:sz w:val="24"/>
          <w:szCs w:val="24"/>
        </w:rPr>
      </w:pPr>
    </w:p>
    <w:p w:rsidR="00C60142" w:rsidRPr="00C9357B" w:rsidRDefault="00C60142" w:rsidP="00C9357B">
      <w:pPr>
        <w:pStyle w:val="a5"/>
        <w:widowControl w:val="0"/>
        <w:numPr>
          <w:ilvl w:val="0"/>
          <w:numId w:val="1"/>
        </w:numPr>
        <w:ind w:left="0" w:firstLine="0"/>
        <w:jc w:val="center"/>
        <w:rPr>
          <w:rFonts w:ascii="Times New Roman" w:hAnsi="Times New Roman"/>
          <w:b/>
          <w:color w:val="000000"/>
          <w:sz w:val="24"/>
          <w:szCs w:val="24"/>
        </w:rPr>
      </w:pPr>
      <w:r w:rsidRPr="00C9357B">
        <w:rPr>
          <w:rFonts w:ascii="Times New Roman" w:hAnsi="Times New Roman"/>
          <w:b/>
          <w:color w:val="000000"/>
          <w:sz w:val="24"/>
          <w:szCs w:val="24"/>
        </w:rPr>
        <w:t>Юридические адреса и банковские реквизиты Сторон</w:t>
      </w:r>
    </w:p>
    <w:p w:rsidR="00C60142" w:rsidRPr="00BA407D" w:rsidRDefault="00C60142" w:rsidP="00C60142">
      <w:pPr>
        <w:pStyle w:val="a5"/>
        <w:widowControl w:val="0"/>
        <w:ind w:left="1790"/>
        <w:rPr>
          <w:rFonts w:ascii="Times New Roman" w:hAnsi="Times New Roman"/>
          <w:b/>
          <w:sz w:val="24"/>
          <w:szCs w:val="24"/>
        </w:rPr>
      </w:pPr>
    </w:p>
    <w:tbl>
      <w:tblPr>
        <w:tblW w:w="9747" w:type="dxa"/>
        <w:tblLook w:val="01E0" w:firstRow="1" w:lastRow="1" w:firstColumn="1" w:lastColumn="1" w:noHBand="0" w:noVBand="0"/>
      </w:tblPr>
      <w:tblGrid>
        <w:gridCol w:w="5211"/>
        <w:gridCol w:w="4536"/>
      </w:tblGrid>
      <w:tr w:rsidR="00C60142" w:rsidRPr="00BA407D" w:rsidTr="000F2F27">
        <w:trPr>
          <w:trHeight w:val="4714"/>
        </w:trPr>
        <w:tc>
          <w:tcPr>
            <w:tcW w:w="5211" w:type="dxa"/>
          </w:tcPr>
          <w:p w:rsidR="00C60142" w:rsidRPr="00A86021" w:rsidRDefault="00C60142" w:rsidP="00BF41EC">
            <w:pPr>
              <w:jc w:val="center"/>
              <w:rPr>
                <w:b/>
              </w:rPr>
            </w:pPr>
            <w:r w:rsidRPr="00A86021">
              <w:rPr>
                <w:b/>
              </w:rPr>
              <w:t>Государственный заказчик</w:t>
            </w:r>
          </w:p>
          <w:p w:rsidR="00C60142" w:rsidRPr="00A86021" w:rsidRDefault="003A533B" w:rsidP="00BF41EC">
            <w:pPr>
              <w:jc w:val="center"/>
              <w:rPr>
                <w:b/>
              </w:rPr>
            </w:pPr>
            <w:r w:rsidRPr="00A86021">
              <w:rPr>
                <w:b/>
              </w:rPr>
              <w:t>Ф</w:t>
            </w:r>
            <w:r w:rsidR="00C60142" w:rsidRPr="00A86021">
              <w:rPr>
                <w:b/>
              </w:rPr>
              <w:t>едеральное казенное учреждение «Управление по конвоированию Управления Федеральной службы исполнения наказаний по Самарской области»</w:t>
            </w:r>
          </w:p>
          <w:p w:rsidR="00A86021" w:rsidRPr="00A86021" w:rsidRDefault="00A86021" w:rsidP="00A86021">
            <w:pPr>
              <w:jc w:val="both"/>
              <w:rPr>
                <w:color w:val="000000"/>
              </w:rPr>
            </w:pPr>
          </w:p>
          <w:p w:rsidR="00A86021" w:rsidRPr="00A86021" w:rsidRDefault="00A86021" w:rsidP="00A86021">
            <w:pPr>
              <w:jc w:val="both"/>
              <w:rPr>
                <w:color w:val="000000"/>
              </w:rPr>
            </w:pPr>
            <w:r w:rsidRPr="00A86021">
              <w:rPr>
                <w:color w:val="000000"/>
              </w:rPr>
              <w:t>Получатель: УФК по Самарской области</w:t>
            </w:r>
          </w:p>
          <w:p w:rsidR="00A86021" w:rsidRPr="00A86021" w:rsidRDefault="00A86021" w:rsidP="00A86021">
            <w:pPr>
              <w:jc w:val="both"/>
              <w:rPr>
                <w:color w:val="000000"/>
              </w:rPr>
            </w:pPr>
            <w:r w:rsidRPr="00A86021">
              <w:rPr>
                <w:color w:val="000000"/>
              </w:rPr>
              <w:t>(Федеральное казенное учреждение</w:t>
            </w:r>
          </w:p>
          <w:p w:rsidR="00A86021" w:rsidRPr="00A86021" w:rsidRDefault="00A86021" w:rsidP="00A86021">
            <w:pPr>
              <w:jc w:val="both"/>
              <w:rPr>
                <w:color w:val="000000"/>
              </w:rPr>
            </w:pPr>
            <w:r w:rsidRPr="00A86021">
              <w:rPr>
                <w:color w:val="000000"/>
              </w:rPr>
              <w:t>«Управление по конвоированию управления</w:t>
            </w:r>
          </w:p>
          <w:p w:rsidR="00A86021" w:rsidRPr="00A86021" w:rsidRDefault="00A86021" w:rsidP="00A86021">
            <w:pPr>
              <w:jc w:val="both"/>
              <w:rPr>
                <w:color w:val="000000"/>
              </w:rPr>
            </w:pPr>
            <w:r w:rsidRPr="00A86021">
              <w:rPr>
                <w:color w:val="000000"/>
              </w:rPr>
              <w:t>Федеральной службы исполнения</w:t>
            </w:r>
          </w:p>
          <w:p w:rsidR="00A86021" w:rsidRPr="00A86021" w:rsidRDefault="00A86021" w:rsidP="00A86021">
            <w:pPr>
              <w:jc w:val="both"/>
              <w:rPr>
                <w:color w:val="000000"/>
              </w:rPr>
            </w:pPr>
            <w:r w:rsidRPr="00A86021">
              <w:rPr>
                <w:color w:val="000000"/>
              </w:rPr>
              <w:t>наказаний по Самарской области»</w:t>
            </w:r>
          </w:p>
          <w:p w:rsidR="00A86021" w:rsidRPr="00A86021" w:rsidRDefault="00A86021" w:rsidP="00A86021">
            <w:pPr>
              <w:jc w:val="both"/>
              <w:rPr>
                <w:color w:val="000000"/>
              </w:rPr>
            </w:pPr>
            <w:r w:rsidRPr="00A86021">
              <w:rPr>
                <w:color w:val="000000"/>
              </w:rPr>
              <w:t>л/с 03421207060)</w:t>
            </w:r>
          </w:p>
          <w:p w:rsidR="00A86021" w:rsidRPr="00A86021" w:rsidRDefault="00A86021" w:rsidP="00A86021">
            <w:pPr>
              <w:jc w:val="both"/>
              <w:rPr>
                <w:color w:val="000000"/>
              </w:rPr>
            </w:pPr>
            <w:r w:rsidRPr="00A86021">
              <w:rPr>
                <w:color w:val="000000"/>
              </w:rPr>
              <w:t>ИНН\КПП 6315830310\631501001</w:t>
            </w:r>
          </w:p>
          <w:p w:rsidR="00A86021" w:rsidRPr="00A86021" w:rsidRDefault="00A86021" w:rsidP="00A86021">
            <w:pPr>
              <w:pStyle w:val="22"/>
              <w:shd w:val="clear" w:color="auto" w:fill="auto"/>
              <w:spacing w:line="240" w:lineRule="auto"/>
              <w:jc w:val="left"/>
              <w:rPr>
                <w:rFonts w:ascii="Times New Roman" w:hAnsi="Times New Roman"/>
                <w:color w:val="000000"/>
                <w:sz w:val="24"/>
                <w:szCs w:val="24"/>
                <w:lang w:val="ru-RU" w:eastAsia="ru-RU"/>
              </w:rPr>
            </w:pPr>
            <w:r w:rsidRPr="00A86021">
              <w:rPr>
                <w:rFonts w:ascii="Times New Roman" w:hAnsi="Times New Roman"/>
                <w:color w:val="000000"/>
                <w:sz w:val="24"/>
                <w:szCs w:val="24"/>
                <w:lang w:val="ru-RU" w:eastAsia="ru-RU"/>
              </w:rPr>
              <w:t xml:space="preserve">Адрес места </w:t>
            </w:r>
            <w:r w:rsidRPr="00A86021">
              <w:rPr>
                <w:rFonts w:ascii="Times New Roman" w:hAnsi="Times New Roman"/>
                <w:sz w:val="24"/>
                <w:szCs w:val="24"/>
                <w:lang w:val="ru-RU" w:eastAsia="ru-RU"/>
              </w:rPr>
              <w:t>нахождения:</w:t>
            </w:r>
            <w:r w:rsidRPr="00A86021">
              <w:rPr>
                <w:rFonts w:ascii="Times New Roman" w:hAnsi="Times New Roman"/>
                <w:color w:val="000000"/>
                <w:sz w:val="24"/>
                <w:szCs w:val="24"/>
                <w:lang w:val="ru-RU" w:eastAsia="ru-RU"/>
              </w:rPr>
              <w:t xml:space="preserve"> 443030, г. Самара, ул. Чкалова, д. 98</w:t>
            </w:r>
          </w:p>
          <w:p w:rsidR="00A86021" w:rsidRPr="00A86021" w:rsidRDefault="00A86021" w:rsidP="00A86021">
            <w:pPr>
              <w:pStyle w:val="22"/>
              <w:shd w:val="clear" w:color="auto" w:fill="auto"/>
              <w:spacing w:line="240" w:lineRule="auto"/>
              <w:jc w:val="left"/>
              <w:rPr>
                <w:rFonts w:ascii="Times New Roman" w:hAnsi="Times New Roman"/>
                <w:color w:val="000000"/>
                <w:sz w:val="24"/>
                <w:szCs w:val="24"/>
                <w:lang w:val="ru-RU" w:eastAsia="ru-RU"/>
              </w:rPr>
            </w:pPr>
            <w:r w:rsidRPr="00A86021">
              <w:rPr>
                <w:rFonts w:ascii="Times New Roman" w:hAnsi="Times New Roman"/>
                <w:color w:val="000000"/>
                <w:sz w:val="24"/>
                <w:szCs w:val="24"/>
                <w:lang w:val="ru-RU" w:eastAsia="ru-RU"/>
              </w:rPr>
              <w:t xml:space="preserve">Почтовый адрес: 443030, г. Самара, </w:t>
            </w:r>
            <w:r w:rsidRPr="00A86021">
              <w:rPr>
                <w:rFonts w:ascii="Times New Roman" w:hAnsi="Times New Roman"/>
                <w:color w:val="000000"/>
                <w:sz w:val="24"/>
                <w:szCs w:val="24"/>
                <w:lang w:val="ru-RU" w:eastAsia="ru-RU"/>
              </w:rPr>
              <w:br/>
              <w:t>ул. Чкалова, д. 98</w:t>
            </w:r>
          </w:p>
          <w:p w:rsidR="00A86021" w:rsidRPr="00A86021" w:rsidRDefault="00A86021" w:rsidP="00A86021">
            <w:pPr>
              <w:pStyle w:val="22"/>
              <w:shd w:val="clear" w:color="auto" w:fill="auto"/>
              <w:spacing w:line="240" w:lineRule="auto"/>
              <w:jc w:val="left"/>
              <w:rPr>
                <w:rFonts w:ascii="Times New Roman" w:hAnsi="Times New Roman"/>
                <w:color w:val="000000"/>
                <w:sz w:val="24"/>
                <w:szCs w:val="24"/>
                <w:lang w:val="ru-RU" w:eastAsia="ru-RU"/>
              </w:rPr>
            </w:pPr>
            <w:r w:rsidRPr="00A86021">
              <w:rPr>
                <w:rFonts w:ascii="Times New Roman" w:hAnsi="Times New Roman"/>
                <w:color w:val="000000"/>
                <w:sz w:val="24"/>
                <w:szCs w:val="24"/>
                <w:lang w:val="ru-RU" w:eastAsia="ru-RU"/>
              </w:rPr>
              <w:t xml:space="preserve">Банковские реквизиты: Р/с </w:t>
            </w:r>
            <w:r w:rsidRPr="00A86021">
              <w:rPr>
                <w:rFonts w:ascii="Times New Roman" w:hAnsi="Times New Roman"/>
                <w:color w:val="000000"/>
                <w:sz w:val="24"/>
                <w:szCs w:val="24"/>
              </w:rPr>
              <w:t xml:space="preserve">03211643000000013249 </w:t>
            </w:r>
            <w:r w:rsidRPr="00A86021">
              <w:rPr>
                <w:rFonts w:ascii="Times New Roman" w:hAnsi="Times New Roman"/>
                <w:color w:val="000000"/>
                <w:sz w:val="24"/>
                <w:szCs w:val="24"/>
                <w:lang w:val="ru-RU" w:eastAsia="ru-RU"/>
              </w:rPr>
              <w:t xml:space="preserve"> </w:t>
            </w:r>
          </w:p>
          <w:p w:rsidR="00A86021" w:rsidRPr="00A86021" w:rsidRDefault="00A86021" w:rsidP="00A86021">
            <w:pPr>
              <w:jc w:val="both"/>
              <w:rPr>
                <w:color w:val="000000"/>
              </w:rPr>
            </w:pPr>
            <w:r w:rsidRPr="00A86021">
              <w:rPr>
                <w:color w:val="000000"/>
              </w:rPr>
              <w:t>Наименование банка: ОКЦ №1 ВВГУ Банка России//УФК по Нижегородской области,</w:t>
            </w:r>
            <w:r w:rsidRPr="00A86021">
              <w:rPr>
                <w:color w:val="000000"/>
              </w:rPr>
              <w:br/>
              <w:t xml:space="preserve">г. Нижний Новгород </w:t>
            </w:r>
          </w:p>
          <w:p w:rsidR="00A86021" w:rsidRPr="00A86021" w:rsidRDefault="00A86021" w:rsidP="00A86021">
            <w:pPr>
              <w:jc w:val="both"/>
              <w:rPr>
                <w:color w:val="000000"/>
              </w:rPr>
            </w:pPr>
            <w:r w:rsidRPr="00A86021">
              <w:rPr>
                <w:color w:val="000000"/>
              </w:rPr>
              <w:t>БИК 012202102 к/с 40102810745370000024</w:t>
            </w:r>
          </w:p>
          <w:p w:rsidR="00A86021" w:rsidRPr="00A86021" w:rsidRDefault="00A86021" w:rsidP="00A86021">
            <w:pPr>
              <w:jc w:val="both"/>
              <w:rPr>
                <w:color w:val="000000"/>
              </w:rPr>
            </w:pPr>
            <w:r w:rsidRPr="00A86021">
              <w:rPr>
                <w:color w:val="000000"/>
              </w:rPr>
              <w:t>ОГРН 1026300973588 ОКПО 08920562</w:t>
            </w:r>
          </w:p>
          <w:p w:rsidR="00A86021" w:rsidRPr="00A86021" w:rsidRDefault="00A86021" w:rsidP="00A86021">
            <w:pPr>
              <w:jc w:val="both"/>
              <w:rPr>
                <w:color w:val="000000"/>
              </w:rPr>
            </w:pPr>
            <w:r w:rsidRPr="00A86021">
              <w:rPr>
                <w:color w:val="000000"/>
              </w:rPr>
              <w:t>Л/с 03421207060</w:t>
            </w:r>
          </w:p>
          <w:p w:rsidR="00A86021" w:rsidRPr="00A86021" w:rsidRDefault="00A86021" w:rsidP="00A86021">
            <w:pPr>
              <w:pStyle w:val="22"/>
              <w:shd w:val="clear" w:color="auto" w:fill="auto"/>
              <w:spacing w:line="240" w:lineRule="auto"/>
              <w:jc w:val="left"/>
              <w:rPr>
                <w:rFonts w:ascii="Times New Roman" w:hAnsi="Times New Roman"/>
                <w:color w:val="000000"/>
                <w:sz w:val="24"/>
                <w:szCs w:val="24"/>
                <w:lang w:val="ru-RU" w:eastAsia="ru-RU"/>
              </w:rPr>
            </w:pPr>
            <w:r w:rsidRPr="00A86021">
              <w:rPr>
                <w:rFonts w:ascii="Times New Roman" w:hAnsi="Times New Roman"/>
                <w:color w:val="000000"/>
                <w:sz w:val="24"/>
                <w:szCs w:val="24"/>
                <w:lang w:val="ru-RU" w:eastAsia="ru-RU"/>
              </w:rPr>
              <w:t>Телефоны: 339-22-48; 332-46-89; 339-22-41</w:t>
            </w:r>
          </w:p>
          <w:p w:rsidR="00A86021" w:rsidRPr="00A86021" w:rsidRDefault="00A86021" w:rsidP="00A86021">
            <w:pPr>
              <w:jc w:val="both"/>
            </w:pPr>
            <w:r w:rsidRPr="00A86021">
              <w:rPr>
                <w:color w:val="000000"/>
              </w:rPr>
              <w:t xml:space="preserve">Электронная почта: </w:t>
            </w:r>
            <w:r w:rsidRPr="00A86021">
              <w:rPr>
                <w:rFonts w:eastAsia="Calibri"/>
                <w:color w:val="000000"/>
              </w:rPr>
              <w:t>otouk63@yandex.ru</w:t>
            </w:r>
          </w:p>
          <w:p w:rsidR="00A86021" w:rsidRPr="00A86021" w:rsidRDefault="00A86021" w:rsidP="00A86021">
            <w:pPr>
              <w:pStyle w:val="22"/>
              <w:shd w:val="clear" w:color="auto" w:fill="auto"/>
              <w:spacing w:line="240" w:lineRule="auto"/>
              <w:jc w:val="left"/>
              <w:rPr>
                <w:rFonts w:ascii="Times New Roman" w:hAnsi="Times New Roman"/>
                <w:color w:val="000000"/>
                <w:sz w:val="24"/>
                <w:szCs w:val="24"/>
                <w:lang w:val="ru-RU" w:eastAsia="ru-RU"/>
              </w:rPr>
            </w:pPr>
          </w:p>
          <w:p w:rsidR="00A86021" w:rsidRPr="00A86021" w:rsidRDefault="00A86021" w:rsidP="00A86021">
            <w:pPr>
              <w:pStyle w:val="22"/>
              <w:shd w:val="clear" w:color="auto" w:fill="auto"/>
              <w:spacing w:line="240" w:lineRule="auto"/>
              <w:jc w:val="left"/>
              <w:rPr>
                <w:rFonts w:ascii="Times New Roman" w:hAnsi="Times New Roman"/>
                <w:color w:val="000000"/>
                <w:sz w:val="24"/>
                <w:szCs w:val="24"/>
                <w:lang w:val="ru-RU" w:eastAsia="ru-RU"/>
              </w:rPr>
            </w:pPr>
          </w:p>
          <w:p w:rsidR="00A86021" w:rsidRPr="00A86021" w:rsidRDefault="00A86021" w:rsidP="00A86021">
            <w:pPr>
              <w:pStyle w:val="22"/>
              <w:shd w:val="clear" w:color="auto" w:fill="auto"/>
              <w:spacing w:line="240" w:lineRule="auto"/>
              <w:jc w:val="left"/>
              <w:rPr>
                <w:rFonts w:ascii="Times New Roman" w:hAnsi="Times New Roman"/>
                <w:color w:val="000000"/>
                <w:sz w:val="24"/>
                <w:szCs w:val="24"/>
                <w:lang w:val="ru-RU" w:eastAsia="ru-RU"/>
              </w:rPr>
            </w:pPr>
          </w:p>
          <w:p w:rsidR="00A86021" w:rsidRPr="00A86021" w:rsidRDefault="00A86021" w:rsidP="00A86021">
            <w:pPr>
              <w:widowControl w:val="0"/>
            </w:pPr>
            <w:r w:rsidRPr="00A86021">
              <w:t>Государственный заказчик</w:t>
            </w:r>
          </w:p>
          <w:p w:rsidR="00A86021" w:rsidRPr="00A86021" w:rsidRDefault="00A86021" w:rsidP="00A86021">
            <w:pPr>
              <w:widowControl w:val="0"/>
            </w:pPr>
            <w:r>
              <w:t>Врио н</w:t>
            </w:r>
            <w:r w:rsidRPr="00A86021">
              <w:t>ачальник</w:t>
            </w:r>
            <w:r>
              <w:t>а</w:t>
            </w:r>
            <w:r w:rsidRPr="00A86021">
              <w:t xml:space="preserve"> ФКУ УК УФСИН России </w:t>
            </w:r>
          </w:p>
          <w:p w:rsidR="00A86021" w:rsidRPr="00A86021" w:rsidRDefault="00A86021" w:rsidP="00A86021">
            <w:pPr>
              <w:widowControl w:val="0"/>
            </w:pPr>
            <w:r w:rsidRPr="00A86021">
              <w:t>по Самарской области</w:t>
            </w:r>
          </w:p>
          <w:p w:rsidR="00A86021" w:rsidRPr="00A86021" w:rsidRDefault="00A86021" w:rsidP="00A86021">
            <w:pPr>
              <w:widowControl w:val="0"/>
            </w:pPr>
          </w:p>
          <w:p w:rsidR="00A86021" w:rsidRPr="00A86021" w:rsidRDefault="00A86021" w:rsidP="00A86021">
            <w:pPr>
              <w:widowControl w:val="0"/>
            </w:pPr>
          </w:p>
          <w:p w:rsidR="00A86021" w:rsidRPr="00A86021" w:rsidRDefault="00A86021" w:rsidP="00A86021">
            <w:r w:rsidRPr="00A86021">
              <w:rPr>
                <w:u w:val="single"/>
              </w:rPr>
              <w:t xml:space="preserve">                                                  </w:t>
            </w:r>
            <w:r w:rsidRPr="00A86021">
              <w:t>А.</w:t>
            </w:r>
            <w:r>
              <w:t>А. Блинов</w:t>
            </w:r>
          </w:p>
          <w:p w:rsidR="00C60142" w:rsidRPr="00A86021" w:rsidRDefault="00A86021" w:rsidP="00A86021">
            <w:r w:rsidRPr="00A86021">
              <w:t>М.П.</w:t>
            </w:r>
          </w:p>
        </w:tc>
        <w:tc>
          <w:tcPr>
            <w:tcW w:w="4536" w:type="dxa"/>
          </w:tcPr>
          <w:p w:rsidR="00C60142" w:rsidRPr="00BA407D" w:rsidRDefault="00C60142" w:rsidP="00BF41EC">
            <w:pPr>
              <w:jc w:val="center"/>
              <w:rPr>
                <w:b/>
              </w:rPr>
            </w:pPr>
            <w:r w:rsidRPr="00BA407D">
              <w:rPr>
                <w:b/>
              </w:rPr>
              <w:t>Поставщик</w:t>
            </w:r>
          </w:p>
          <w:p w:rsidR="000A0EBA" w:rsidRDefault="000A0EBA"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EE3E79" w:rsidP="000A0EBA"/>
          <w:p w:rsidR="00EE3E79" w:rsidRDefault="00BF4998" w:rsidP="000A0EBA">
            <w:r>
              <w:t>Поставщик</w:t>
            </w:r>
          </w:p>
          <w:p w:rsidR="00EE3E79" w:rsidRDefault="00EE3E79" w:rsidP="000A0EBA"/>
          <w:p w:rsidR="00EE3E79" w:rsidRPr="00D5405C" w:rsidRDefault="00EE3E79" w:rsidP="000A0EBA"/>
          <w:p w:rsidR="000A0EBA" w:rsidRPr="00D5405C" w:rsidRDefault="000A0EBA" w:rsidP="000A0EBA"/>
          <w:p w:rsidR="000A0EBA" w:rsidRPr="00D5405C" w:rsidRDefault="000A0EBA" w:rsidP="000A0EBA"/>
          <w:p w:rsidR="000A0EBA" w:rsidRPr="000901DB" w:rsidRDefault="000A0EBA" w:rsidP="000A0EBA">
            <w:r>
              <w:t>___________________</w:t>
            </w:r>
            <w:r>
              <w:rPr>
                <w:color w:val="000000"/>
              </w:rPr>
              <w:t xml:space="preserve"> </w:t>
            </w:r>
          </w:p>
          <w:p w:rsidR="00C60142" w:rsidRDefault="000A0EBA" w:rsidP="0014175B">
            <w:pPr>
              <w:rPr>
                <w:b/>
              </w:rPr>
            </w:pPr>
            <w:r w:rsidRPr="000901DB">
              <w:t xml:space="preserve"> М.П.</w:t>
            </w:r>
          </w:p>
          <w:p w:rsidR="00C60142" w:rsidRDefault="00C60142" w:rsidP="00C60142">
            <w:pPr>
              <w:jc w:val="center"/>
              <w:rPr>
                <w:b/>
              </w:rPr>
            </w:pPr>
          </w:p>
          <w:p w:rsidR="00E03BA0" w:rsidRPr="000B2A2C" w:rsidRDefault="00E03BA0" w:rsidP="00BF41EC">
            <w:pPr>
              <w:widowControl w:val="0"/>
              <w:ind w:right="-71"/>
              <w:contextualSpacing/>
            </w:pPr>
          </w:p>
        </w:tc>
      </w:tr>
    </w:tbl>
    <w:p w:rsidR="009C348F" w:rsidRPr="004C175C" w:rsidRDefault="00610E3A" w:rsidP="000B2A2C">
      <w:pPr>
        <w:shd w:val="clear" w:color="auto" w:fill="FFFFFF"/>
        <w:jc w:val="right"/>
      </w:pPr>
      <w:r>
        <w:rPr>
          <w:spacing w:val="-16"/>
        </w:rPr>
        <w:br w:type="page"/>
      </w:r>
      <w:r w:rsidR="009C348F" w:rsidRPr="004C175C">
        <w:t>Приложение № 1</w:t>
      </w:r>
    </w:p>
    <w:p w:rsidR="00FB7F7A" w:rsidRPr="00D00821" w:rsidRDefault="00FB7F7A" w:rsidP="00FB7F7A">
      <w:pPr>
        <w:tabs>
          <w:tab w:val="left" w:pos="142"/>
        </w:tabs>
        <w:ind w:firstLine="567"/>
        <w:jc w:val="right"/>
      </w:pPr>
      <w:r w:rsidRPr="00BA407D">
        <w:t xml:space="preserve">                   к государственному </w:t>
      </w:r>
      <w:r w:rsidRPr="001F2086">
        <w:t xml:space="preserve">контракту № </w:t>
      </w:r>
      <w:r w:rsidR="00A86021" w:rsidRPr="00EB3A0E">
        <w:rPr>
          <w:color w:val="000000"/>
        </w:rPr>
        <w:t>2626320900222003421000272</w:t>
      </w:r>
      <w:r w:rsidRPr="001F2086">
        <w:t>/</w:t>
      </w:r>
      <w:r w:rsidR="009D0A4E">
        <w:t>______</w:t>
      </w:r>
      <w:r w:rsidRPr="001F2086">
        <w:t>-УК</w:t>
      </w:r>
    </w:p>
    <w:p w:rsidR="00FB7F7A" w:rsidRPr="009C348F" w:rsidRDefault="00FB7F7A" w:rsidP="00FB7F7A">
      <w:pPr>
        <w:shd w:val="clear" w:color="auto" w:fill="FFFFFF"/>
        <w:jc w:val="right"/>
        <w:rPr>
          <w:spacing w:val="-16"/>
        </w:rPr>
      </w:pPr>
      <w:r w:rsidRPr="00BA407D">
        <w:t xml:space="preserve"> от «___» ________     20___г.</w:t>
      </w:r>
    </w:p>
    <w:p w:rsidR="00CB6E4D" w:rsidRPr="00CB6E4D" w:rsidRDefault="009C348F" w:rsidP="00CB6E4D">
      <w:pPr>
        <w:shd w:val="clear" w:color="auto" w:fill="FFFFFF"/>
        <w:spacing w:before="240" w:after="120"/>
        <w:jc w:val="center"/>
        <w:rPr>
          <w:b/>
          <w:bCs/>
          <w:spacing w:val="-18"/>
        </w:rPr>
      </w:pPr>
      <w:r w:rsidRPr="009C348F">
        <w:rPr>
          <w:b/>
          <w:bCs/>
          <w:spacing w:val="-18"/>
        </w:rPr>
        <w:t>СПЕЦИФИКАЦИЯ</w:t>
      </w:r>
    </w:p>
    <w:tbl>
      <w:tblPr>
        <w:tblW w:w="14270" w:type="dxa"/>
        <w:tblInd w:w="-601" w:type="dxa"/>
        <w:tblLayout w:type="fixed"/>
        <w:tblLook w:val="04A0" w:firstRow="1" w:lastRow="0" w:firstColumn="1" w:lastColumn="0" w:noHBand="0" w:noVBand="1"/>
      </w:tblPr>
      <w:tblGrid>
        <w:gridCol w:w="567"/>
        <w:gridCol w:w="2552"/>
        <w:gridCol w:w="992"/>
        <w:gridCol w:w="709"/>
        <w:gridCol w:w="851"/>
        <w:gridCol w:w="1559"/>
        <w:gridCol w:w="1276"/>
        <w:gridCol w:w="850"/>
        <w:gridCol w:w="1134"/>
        <w:gridCol w:w="378"/>
        <w:gridCol w:w="1134"/>
        <w:gridCol w:w="1134"/>
        <w:gridCol w:w="1134"/>
      </w:tblGrid>
      <w:tr w:rsidR="00937C66" w:rsidRPr="005338AB" w:rsidTr="005338AB">
        <w:trPr>
          <w:gridAfter w:val="4"/>
          <w:wAfter w:w="3780" w:type="dxa"/>
          <w:trHeight w:val="514"/>
        </w:trPr>
        <w:tc>
          <w:tcPr>
            <w:tcW w:w="5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37C66" w:rsidRPr="005338AB" w:rsidRDefault="00937C66" w:rsidP="009C348F">
            <w:pPr>
              <w:jc w:val="center"/>
              <w:rPr>
                <w:color w:val="000000"/>
                <w:sz w:val="22"/>
                <w:szCs w:val="20"/>
              </w:rPr>
            </w:pPr>
            <w:r w:rsidRPr="005338AB">
              <w:rPr>
                <w:color w:val="000000"/>
                <w:sz w:val="22"/>
                <w:szCs w:val="20"/>
              </w:rPr>
              <w:t>№</w:t>
            </w:r>
          </w:p>
          <w:p w:rsidR="00937C66" w:rsidRPr="005338AB" w:rsidRDefault="00937C66" w:rsidP="009C348F">
            <w:pPr>
              <w:jc w:val="center"/>
              <w:rPr>
                <w:color w:val="000000"/>
                <w:sz w:val="22"/>
                <w:szCs w:val="20"/>
              </w:rPr>
            </w:pPr>
            <w:r w:rsidRPr="005338AB">
              <w:rPr>
                <w:color w:val="000000"/>
                <w:sz w:val="22"/>
                <w:szCs w:val="20"/>
              </w:rPr>
              <w:t>п/п</w:t>
            </w:r>
          </w:p>
        </w:tc>
        <w:tc>
          <w:tcPr>
            <w:tcW w:w="2552" w:type="dxa"/>
            <w:tcBorders>
              <w:top w:val="single" w:sz="8" w:space="0" w:color="000000"/>
              <w:left w:val="nil"/>
              <w:bottom w:val="single" w:sz="8" w:space="0" w:color="000000"/>
              <w:right w:val="single" w:sz="8" w:space="0" w:color="000000"/>
            </w:tcBorders>
            <w:shd w:val="clear" w:color="auto" w:fill="auto"/>
            <w:vAlign w:val="center"/>
            <w:hideMark/>
          </w:tcPr>
          <w:p w:rsidR="00937C66" w:rsidRPr="005338AB" w:rsidRDefault="00937C66" w:rsidP="009C348F">
            <w:pPr>
              <w:jc w:val="center"/>
              <w:rPr>
                <w:color w:val="000000"/>
                <w:sz w:val="22"/>
                <w:szCs w:val="20"/>
              </w:rPr>
            </w:pPr>
            <w:r w:rsidRPr="005338AB">
              <w:rPr>
                <w:bCs/>
                <w:color w:val="000000"/>
                <w:sz w:val="22"/>
                <w:szCs w:val="20"/>
              </w:rPr>
              <w:t>Наименование товара, КТРУ</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937C66" w:rsidRPr="005338AB" w:rsidRDefault="00937C66" w:rsidP="009C348F">
            <w:pPr>
              <w:jc w:val="center"/>
              <w:rPr>
                <w:color w:val="000000"/>
                <w:sz w:val="22"/>
                <w:szCs w:val="20"/>
              </w:rPr>
            </w:pPr>
            <w:r w:rsidRPr="005338AB">
              <w:rPr>
                <w:bCs/>
                <w:color w:val="000000"/>
                <w:sz w:val="22"/>
                <w:szCs w:val="20"/>
              </w:rPr>
              <w:t>Страна происхождения товара</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937C66" w:rsidRPr="005338AB" w:rsidRDefault="00937C66" w:rsidP="009C348F">
            <w:pPr>
              <w:jc w:val="center"/>
              <w:rPr>
                <w:color w:val="000000"/>
                <w:sz w:val="22"/>
                <w:szCs w:val="20"/>
              </w:rPr>
            </w:pPr>
            <w:r w:rsidRPr="005338AB">
              <w:rPr>
                <w:bCs/>
                <w:color w:val="000000"/>
                <w:sz w:val="22"/>
                <w:szCs w:val="20"/>
              </w:rPr>
              <w:t>Ед. изм.</w:t>
            </w:r>
          </w:p>
        </w:tc>
        <w:tc>
          <w:tcPr>
            <w:tcW w:w="851" w:type="dxa"/>
            <w:tcBorders>
              <w:top w:val="single" w:sz="8" w:space="0" w:color="000000"/>
              <w:left w:val="nil"/>
              <w:bottom w:val="single" w:sz="8" w:space="0" w:color="000000"/>
              <w:right w:val="single" w:sz="8" w:space="0" w:color="000000"/>
            </w:tcBorders>
            <w:shd w:val="clear" w:color="auto" w:fill="auto"/>
            <w:vAlign w:val="center"/>
            <w:hideMark/>
          </w:tcPr>
          <w:p w:rsidR="00937C66" w:rsidRPr="005338AB" w:rsidRDefault="00937C66" w:rsidP="009C348F">
            <w:pPr>
              <w:jc w:val="center"/>
              <w:rPr>
                <w:color w:val="000000"/>
                <w:sz w:val="22"/>
                <w:szCs w:val="20"/>
              </w:rPr>
            </w:pPr>
            <w:r w:rsidRPr="005338AB">
              <w:rPr>
                <w:bCs/>
                <w:color w:val="000000"/>
                <w:sz w:val="22"/>
                <w:szCs w:val="20"/>
              </w:rPr>
              <w:t>Кол-во товара</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rsidR="00937C66" w:rsidRPr="005338AB" w:rsidRDefault="00937C66" w:rsidP="009C348F">
            <w:pPr>
              <w:jc w:val="center"/>
              <w:rPr>
                <w:color w:val="000000"/>
                <w:sz w:val="22"/>
                <w:szCs w:val="20"/>
              </w:rPr>
            </w:pPr>
            <w:r w:rsidRPr="005338AB">
              <w:rPr>
                <w:color w:val="000000"/>
                <w:sz w:val="22"/>
                <w:szCs w:val="20"/>
              </w:rPr>
              <w:t xml:space="preserve">Требования </w:t>
            </w:r>
            <w:r w:rsidRPr="005338AB">
              <w:rPr>
                <w:color w:val="000000"/>
                <w:sz w:val="22"/>
                <w:szCs w:val="20"/>
              </w:rPr>
              <w:br/>
              <w:t>к остаточному сроку годности товара, требования к качеству</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937C66" w:rsidRPr="005338AB" w:rsidRDefault="00937C66" w:rsidP="000B2A2C">
            <w:pPr>
              <w:jc w:val="center"/>
              <w:rPr>
                <w:color w:val="000000"/>
                <w:sz w:val="22"/>
                <w:szCs w:val="20"/>
              </w:rPr>
            </w:pPr>
            <w:r w:rsidRPr="005338AB">
              <w:rPr>
                <w:bCs/>
                <w:color w:val="000000"/>
                <w:sz w:val="22"/>
                <w:szCs w:val="20"/>
              </w:rPr>
              <w:t xml:space="preserve">Цена за единицу </w:t>
            </w:r>
            <w:r w:rsidR="000B2A2C" w:rsidRPr="005338AB">
              <w:rPr>
                <w:bCs/>
                <w:color w:val="000000"/>
                <w:sz w:val="22"/>
                <w:szCs w:val="20"/>
              </w:rPr>
              <w:t>товара</w:t>
            </w:r>
            <w:r w:rsidRPr="005338AB">
              <w:rPr>
                <w:bCs/>
                <w:color w:val="000000"/>
                <w:sz w:val="22"/>
                <w:szCs w:val="20"/>
              </w:rPr>
              <w:t xml:space="preserve"> (руб.)</w:t>
            </w:r>
          </w:p>
        </w:tc>
        <w:tc>
          <w:tcPr>
            <w:tcW w:w="850" w:type="dxa"/>
            <w:tcBorders>
              <w:top w:val="single" w:sz="8" w:space="0" w:color="000000"/>
              <w:left w:val="single" w:sz="4" w:space="0" w:color="auto"/>
              <w:bottom w:val="single" w:sz="8" w:space="0" w:color="000000"/>
              <w:right w:val="single" w:sz="4" w:space="0" w:color="auto"/>
            </w:tcBorders>
            <w:vAlign w:val="center"/>
          </w:tcPr>
          <w:p w:rsidR="00937C66" w:rsidRPr="005338AB" w:rsidRDefault="00937C66" w:rsidP="00937C66">
            <w:pPr>
              <w:jc w:val="center"/>
              <w:rPr>
                <w:bCs/>
                <w:color w:val="000000"/>
                <w:sz w:val="22"/>
                <w:szCs w:val="20"/>
              </w:rPr>
            </w:pPr>
            <w:r w:rsidRPr="005338AB">
              <w:rPr>
                <w:bCs/>
                <w:color w:val="000000"/>
                <w:sz w:val="22"/>
                <w:szCs w:val="20"/>
              </w:rPr>
              <w:t>РазмерНДС,</w:t>
            </w:r>
          </w:p>
          <w:p w:rsidR="00937C66" w:rsidRPr="005338AB" w:rsidRDefault="00937C66" w:rsidP="00937C66">
            <w:pPr>
              <w:jc w:val="center"/>
              <w:rPr>
                <w:bCs/>
                <w:color w:val="000000"/>
                <w:sz w:val="22"/>
                <w:szCs w:val="20"/>
              </w:rPr>
            </w:pPr>
            <w:r w:rsidRPr="005338AB">
              <w:rPr>
                <w:bCs/>
                <w:color w:val="000000"/>
                <w:sz w:val="22"/>
                <w:szCs w:val="20"/>
              </w:rPr>
              <w:t>%</w:t>
            </w:r>
          </w:p>
        </w:tc>
        <w:tc>
          <w:tcPr>
            <w:tcW w:w="1134" w:type="dxa"/>
            <w:tcBorders>
              <w:top w:val="single" w:sz="8" w:space="0" w:color="000000"/>
              <w:left w:val="single" w:sz="4" w:space="0" w:color="auto"/>
              <w:bottom w:val="single" w:sz="8" w:space="0" w:color="000000"/>
              <w:right w:val="single" w:sz="8" w:space="0" w:color="000000"/>
            </w:tcBorders>
            <w:shd w:val="clear" w:color="auto" w:fill="auto"/>
            <w:vAlign w:val="center"/>
            <w:hideMark/>
          </w:tcPr>
          <w:p w:rsidR="00937C66" w:rsidRPr="005338AB" w:rsidRDefault="00937C66" w:rsidP="009C348F">
            <w:pPr>
              <w:jc w:val="center"/>
              <w:rPr>
                <w:color w:val="000000"/>
                <w:sz w:val="22"/>
                <w:szCs w:val="20"/>
              </w:rPr>
            </w:pPr>
            <w:r w:rsidRPr="005338AB">
              <w:rPr>
                <w:bCs/>
                <w:color w:val="000000"/>
                <w:sz w:val="22"/>
                <w:szCs w:val="20"/>
              </w:rPr>
              <w:t xml:space="preserve">Сумма </w:t>
            </w:r>
            <w:r w:rsidRPr="005338AB">
              <w:rPr>
                <w:bCs/>
                <w:color w:val="000000"/>
                <w:sz w:val="22"/>
                <w:szCs w:val="20"/>
              </w:rPr>
              <w:br/>
              <w:t>с НДС, (руб.)</w:t>
            </w:r>
          </w:p>
        </w:tc>
      </w:tr>
      <w:tr w:rsidR="00E10202" w:rsidRPr="005338AB" w:rsidTr="005338AB">
        <w:trPr>
          <w:gridAfter w:val="4"/>
          <w:wAfter w:w="3780" w:type="dxa"/>
          <w:trHeight w:val="286"/>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E10202" w:rsidRPr="005338AB" w:rsidRDefault="00E10202" w:rsidP="007462CE">
            <w:pPr>
              <w:jc w:val="center"/>
              <w:rPr>
                <w:sz w:val="22"/>
                <w:szCs w:val="20"/>
              </w:rPr>
            </w:pPr>
            <w:r w:rsidRPr="005338AB">
              <w:rPr>
                <w:sz w:val="22"/>
                <w:szCs w:val="20"/>
              </w:rPr>
              <w:t>1</w:t>
            </w:r>
          </w:p>
        </w:tc>
        <w:tc>
          <w:tcPr>
            <w:tcW w:w="2552" w:type="dxa"/>
            <w:tcBorders>
              <w:top w:val="nil"/>
              <w:left w:val="nil"/>
              <w:bottom w:val="single" w:sz="8" w:space="0" w:color="000000"/>
              <w:right w:val="single" w:sz="8" w:space="0" w:color="000000"/>
            </w:tcBorders>
            <w:shd w:val="clear" w:color="auto" w:fill="auto"/>
            <w:vAlign w:val="center"/>
            <w:hideMark/>
          </w:tcPr>
          <w:p w:rsidR="00E10202" w:rsidRPr="005338AB" w:rsidRDefault="005338AB" w:rsidP="00F00A96">
            <w:pPr>
              <w:widowControl w:val="0"/>
              <w:autoSpaceDE w:val="0"/>
              <w:autoSpaceDN w:val="0"/>
              <w:adjustRightInd w:val="0"/>
              <w:spacing w:line="276" w:lineRule="auto"/>
              <w:rPr>
                <w:bCs/>
                <w:sz w:val="22"/>
              </w:rPr>
            </w:pPr>
            <w:r w:rsidRPr="005338AB">
              <w:rPr>
                <w:bCs/>
                <w:sz w:val="22"/>
              </w:rPr>
              <w:t>Картофель продовольственный свежий,</w:t>
            </w:r>
          </w:p>
          <w:p w:rsidR="005338AB" w:rsidRPr="005338AB" w:rsidRDefault="005338AB" w:rsidP="005338AB">
            <w:pPr>
              <w:widowControl w:val="0"/>
              <w:autoSpaceDE w:val="0"/>
              <w:autoSpaceDN w:val="0"/>
              <w:adjustRightInd w:val="0"/>
              <w:spacing w:line="276" w:lineRule="auto"/>
              <w:rPr>
                <w:bCs/>
                <w:sz w:val="22"/>
              </w:rPr>
            </w:pPr>
            <w:r w:rsidRPr="005338AB">
              <w:rPr>
                <w:bCs/>
                <w:sz w:val="22"/>
              </w:rPr>
              <w:t>01</w:t>
            </w:r>
            <w:r w:rsidR="00E10202" w:rsidRPr="005338AB">
              <w:rPr>
                <w:bCs/>
                <w:sz w:val="22"/>
              </w:rPr>
              <w:t>.</w:t>
            </w:r>
            <w:r w:rsidRPr="005338AB">
              <w:rPr>
                <w:bCs/>
                <w:sz w:val="22"/>
              </w:rPr>
              <w:t>13</w:t>
            </w:r>
            <w:r w:rsidR="00E10202" w:rsidRPr="005338AB">
              <w:rPr>
                <w:bCs/>
                <w:sz w:val="22"/>
              </w:rPr>
              <w:t>.</w:t>
            </w:r>
            <w:r w:rsidRPr="005338AB">
              <w:rPr>
                <w:bCs/>
                <w:sz w:val="22"/>
              </w:rPr>
              <w:t>51</w:t>
            </w:r>
            <w:r w:rsidR="00E10202" w:rsidRPr="005338AB">
              <w:rPr>
                <w:bCs/>
                <w:sz w:val="22"/>
              </w:rPr>
              <w:t>.</w:t>
            </w:r>
            <w:r w:rsidRPr="005338AB">
              <w:rPr>
                <w:bCs/>
                <w:sz w:val="22"/>
              </w:rPr>
              <w:t>00</w:t>
            </w:r>
            <w:r w:rsidR="00E10202" w:rsidRPr="005338AB">
              <w:rPr>
                <w:bCs/>
                <w:sz w:val="22"/>
              </w:rPr>
              <w:t>0-0000000</w:t>
            </w:r>
            <w:r w:rsidRPr="005338AB">
              <w:rPr>
                <w:bCs/>
                <w:sz w:val="22"/>
              </w:rPr>
              <w:t>2</w:t>
            </w:r>
          </w:p>
          <w:p w:rsidR="00E10202" w:rsidRPr="005338AB" w:rsidRDefault="005338AB" w:rsidP="005338AB">
            <w:pPr>
              <w:widowControl w:val="0"/>
              <w:autoSpaceDE w:val="0"/>
              <w:autoSpaceDN w:val="0"/>
              <w:adjustRightInd w:val="0"/>
              <w:spacing w:line="276" w:lineRule="auto"/>
              <w:rPr>
                <w:bCs/>
                <w:sz w:val="22"/>
              </w:rPr>
            </w:pPr>
            <w:r w:rsidRPr="005338AB">
              <w:rPr>
                <w:bCs/>
                <w:sz w:val="22"/>
              </w:rPr>
              <w:t>(картофель неочищенный</w:t>
            </w:r>
            <w:r w:rsidR="00E10202" w:rsidRPr="005338AB">
              <w:rPr>
                <w:bCs/>
                <w:sz w:val="22"/>
              </w:rPr>
              <w:t xml:space="preserve"> </w:t>
            </w:r>
            <w:r w:rsidRPr="005338AB">
              <w:rPr>
                <w:bCs/>
                <w:sz w:val="22"/>
              </w:rPr>
              <w:t>)</w:t>
            </w:r>
          </w:p>
        </w:tc>
        <w:tc>
          <w:tcPr>
            <w:tcW w:w="992" w:type="dxa"/>
            <w:tcBorders>
              <w:top w:val="nil"/>
              <w:left w:val="nil"/>
              <w:bottom w:val="single" w:sz="8" w:space="0" w:color="000000"/>
              <w:right w:val="single" w:sz="8" w:space="0" w:color="000000"/>
            </w:tcBorders>
            <w:shd w:val="clear" w:color="auto" w:fill="auto"/>
            <w:vAlign w:val="center"/>
            <w:hideMark/>
          </w:tcPr>
          <w:p w:rsidR="00E10202" w:rsidRPr="005338AB" w:rsidRDefault="00E10202" w:rsidP="007462CE">
            <w:pPr>
              <w:jc w:val="center"/>
              <w:rPr>
                <w:sz w:val="22"/>
                <w:szCs w:val="20"/>
              </w:rPr>
            </w:pPr>
            <w:r w:rsidRPr="005338AB">
              <w:rPr>
                <w:sz w:val="22"/>
                <w:szCs w:val="20"/>
              </w:rPr>
              <w:t>РФ</w:t>
            </w:r>
          </w:p>
        </w:tc>
        <w:tc>
          <w:tcPr>
            <w:tcW w:w="709" w:type="dxa"/>
            <w:tcBorders>
              <w:top w:val="nil"/>
              <w:left w:val="nil"/>
              <w:bottom w:val="single" w:sz="8" w:space="0" w:color="000000"/>
              <w:right w:val="single" w:sz="8" w:space="0" w:color="000000"/>
            </w:tcBorders>
            <w:shd w:val="clear" w:color="auto" w:fill="auto"/>
            <w:vAlign w:val="center"/>
            <w:hideMark/>
          </w:tcPr>
          <w:p w:rsidR="00E10202" w:rsidRPr="005338AB" w:rsidRDefault="00E10202" w:rsidP="004F0B10">
            <w:pPr>
              <w:spacing w:line="276" w:lineRule="auto"/>
              <w:jc w:val="center"/>
              <w:rPr>
                <w:sz w:val="22"/>
                <w:szCs w:val="20"/>
              </w:rPr>
            </w:pPr>
            <w:r w:rsidRPr="005338AB">
              <w:rPr>
                <w:sz w:val="22"/>
                <w:szCs w:val="20"/>
              </w:rPr>
              <w:t>кг</w:t>
            </w:r>
          </w:p>
        </w:tc>
        <w:tc>
          <w:tcPr>
            <w:tcW w:w="851" w:type="dxa"/>
            <w:tcBorders>
              <w:top w:val="nil"/>
              <w:left w:val="nil"/>
              <w:bottom w:val="single" w:sz="8" w:space="0" w:color="000000"/>
              <w:right w:val="single" w:sz="8" w:space="0" w:color="000000"/>
            </w:tcBorders>
            <w:shd w:val="clear" w:color="auto" w:fill="auto"/>
            <w:vAlign w:val="center"/>
          </w:tcPr>
          <w:p w:rsidR="00E10202" w:rsidRPr="005338AB" w:rsidRDefault="00AD26FA" w:rsidP="00A86021">
            <w:pPr>
              <w:tabs>
                <w:tab w:val="center" w:pos="955"/>
                <w:tab w:val="right" w:pos="1910"/>
              </w:tabs>
              <w:spacing w:line="276" w:lineRule="auto"/>
              <w:jc w:val="center"/>
              <w:rPr>
                <w:color w:val="000000"/>
                <w:sz w:val="22"/>
                <w:szCs w:val="20"/>
              </w:rPr>
            </w:pPr>
            <w:r>
              <w:rPr>
                <w:color w:val="000000"/>
                <w:sz w:val="22"/>
                <w:szCs w:val="20"/>
              </w:rPr>
              <w:t>4</w:t>
            </w:r>
            <w:r w:rsidR="00A86021">
              <w:rPr>
                <w:color w:val="000000"/>
                <w:sz w:val="22"/>
                <w:szCs w:val="20"/>
              </w:rPr>
              <w:t>00</w:t>
            </w:r>
          </w:p>
        </w:tc>
        <w:tc>
          <w:tcPr>
            <w:tcW w:w="1559" w:type="dxa"/>
            <w:tcBorders>
              <w:top w:val="nil"/>
              <w:left w:val="nil"/>
              <w:bottom w:val="single" w:sz="8" w:space="0" w:color="000000"/>
              <w:right w:val="single" w:sz="8" w:space="0" w:color="000000"/>
            </w:tcBorders>
            <w:shd w:val="clear" w:color="auto" w:fill="auto"/>
            <w:vAlign w:val="center"/>
          </w:tcPr>
          <w:p w:rsidR="00E10202" w:rsidRPr="005338AB" w:rsidRDefault="00E10202" w:rsidP="004F0B10">
            <w:pPr>
              <w:spacing w:line="276" w:lineRule="auto"/>
              <w:jc w:val="center"/>
              <w:rPr>
                <w:sz w:val="22"/>
                <w:szCs w:val="20"/>
              </w:rPr>
            </w:pPr>
            <w:r w:rsidRPr="005338AB">
              <w:rPr>
                <w:sz w:val="22"/>
                <w:szCs w:val="20"/>
              </w:rPr>
              <w:t xml:space="preserve">не менее </w:t>
            </w:r>
            <w:r w:rsidR="005338AB" w:rsidRPr="005338AB">
              <w:rPr>
                <w:sz w:val="22"/>
                <w:szCs w:val="20"/>
              </w:rPr>
              <w:t>4</w:t>
            </w:r>
            <w:r w:rsidR="00BD4DA0">
              <w:rPr>
                <w:sz w:val="22"/>
                <w:szCs w:val="20"/>
              </w:rPr>
              <w:t xml:space="preserve"> </w:t>
            </w:r>
            <w:r w:rsidRPr="005338AB">
              <w:rPr>
                <w:sz w:val="22"/>
                <w:szCs w:val="20"/>
              </w:rPr>
              <w:t>мес.</w:t>
            </w:r>
          </w:p>
          <w:p w:rsidR="00E10202" w:rsidRPr="00BD4DA0" w:rsidRDefault="00A86021" w:rsidP="004F0B10">
            <w:pPr>
              <w:spacing w:line="276" w:lineRule="auto"/>
              <w:jc w:val="center"/>
              <w:rPr>
                <w:color w:val="000000"/>
                <w:sz w:val="22"/>
                <w:szCs w:val="22"/>
              </w:rPr>
            </w:pPr>
            <w:r w:rsidRPr="00BD4DA0">
              <w:rPr>
                <w:bCs/>
                <w:sz w:val="22"/>
                <w:szCs w:val="22"/>
              </w:rPr>
              <w:t>ГОСТ 7176</w:t>
            </w:r>
            <w:r w:rsidR="00BD4DA0">
              <w:rPr>
                <w:bCs/>
                <w:sz w:val="22"/>
                <w:szCs w:val="22"/>
              </w:rPr>
              <w:t xml:space="preserve"> </w:t>
            </w:r>
            <w:r w:rsidRPr="00BD4DA0">
              <w:rPr>
                <w:bCs/>
                <w:sz w:val="22"/>
                <w:szCs w:val="22"/>
              </w:rPr>
              <w:t>-2017 или ТУ</w:t>
            </w:r>
          </w:p>
        </w:tc>
        <w:tc>
          <w:tcPr>
            <w:tcW w:w="1276" w:type="dxa"/>
            <w:tcBorders>
              <w:top w:val="nil"/>
              <w:left w:val="nil"/>
              <w:bottom w:val="single" w:sz="8" w:space="0" w:color="000000"/>
              <w:right w:val="single" w:sz="8" w:space="0" w:color="000000"/>
            </w:tcBorders>
            <w:shd w:val="clear" w:color="auto" w:fill="auto"/>
            <w:vAlign w:val="center"/>
          </w:tcPr>
          <w:p w:rsidR="00E10202" w:rsidRPr="005338AB" w:rsidRDefault="00E10202" w:rsidP="007462CE">
            <w:pPr>
              <w:jc w:val="center"/>
              <w:rPr>
                <w:sz w:val="22"/>
                <w:szCs w:val="20"/>
              </w:rPr>
            </w:pPr>
          </w:p>
        </w:tc>
        <w:tc>
          <w:tcPr>
            <w:tcW w:w="850" w:type="dxa"/>
            <w:tcBorders>
              <w:top w:val="nil"/>
              <w:left w:val="single" w:sz="4" w:space="0" w:color="auto"/>
              <w:bottom w:val="single" w:sz="8" w:space="0" w:color="000000"/>
              <w:right w:val="single" w:sz="4" w:space="0" w:color="auto"/>
            </w:tcBorders>
            <w:vAlign w:val="center"/>
          </w:tcPr>
          <w:p w:rsidR="00E10202" w:rsidRPr="00A86021" w:rsidRDefault="00E10202" w:rsidP="007462CE">
            <w:pPr>
              <w:jc w:val="center"/>
              <w:rPr>
                <w:sz w:val="22"/>
                <w:szCs w:val="20"/>
              </w:rPr>
            </w:pPr>
          </w:p>
        </w:tc>
        <w:tc>
          <w:tcPr>
            <w:tcW w:w="1134" w:type="dxa"/>
            <w:tcBorders>
              <w:top w:val="nil"/>
              <w:left w:val="single" w:sz="4" w:space="0" w:color="auto"/>
              <w:bottom w:val="single" w:sz="8" w:space="0" w:color="000000"/>
              <w:right w:val="single" w:sz="8" w:space="0" w:color="000000"/>
            </w:tcBorders>
            <w:shd w:val="clear" w:color="auto" w:fill="auto"/>
            <w:vAlign w:val="center"/>
          </w:tcPr>
          <w:p w:rsidR="00E10202" w:rsidRPr="005338AB" w:rsidRDefault="00E10202" w:rsidP="000A0EBA">
            <w:pPr>
              <w:jc w:val="center"/>
              <w:rPr>
                <w:sz w:val="22"/>
                <w:szCs w:val="20"/>
              </w:rPr>
            </w:pPr>
          </w:p>
        </w:tc>
      </w:tr>
      <w:tr w:rsidR="00A86021" w:rsidRPr="005338AB" w:rsidTr="009729E4">
        <w:trPr>
          <w:gridAfter w:val="4"/>
          <w:wAfter w:w="3780" w:type="dxa"/>
          <w:trHeight w:val="286"/>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A86021" w:rsidRPr="005338AB" w:rsidRDefault="00BD4DA0" w:rsidP="009729E4">
            <w:pPr>
              <w:jc w:val="center"/>
              <w:rPr>
                <w:sz w:val="22"/>
                <w:szCs w:val="20"/>
              </w:rPr>
            </w:pPr>
            <w:r>
              <w:rPr>
                <w:sz w:val="22"/>
                <w:szCs w:val="20"/>
              </w:rPr>
              <w:t>2</w:t>
            </w:r>
          </w:p>
        </w:tc>
        <w:tc>
          <w:tcPr>
            <w:tcW w:w="2552" w:type="dxa"/>
            <w:tcBorders>
              <w:top w:val="nil"/>
              <w:left w:val="nil"/>
              <w:bottom w:val="single" w:sz="8" w:space="0" w:color="000000"/>
              <w:right w:val="single" w:sz="8" w:space="0" w:color="000000"/>
            </w:tcBorders>
            <w:shd w:val="clear" w:color="auto" w:fill="auto"/>
            <w:vAlign w:val="center"/>
            <w:hideMark/>
          </w:tcPr>
          <w:p w:rsidR="00A86021" w:rsidRPr="00BD4DA0" w:rsidRDefault="00A86021" w:rsidP="00A86021">
            <w:pPr>
              <w:rPr>
                <w:sz w:val="22"/>
                <w:szCs w:val="20"/>
              </w:rPr>
            </w:pPr>
            <w:r w:rsidRPr="00BD4DA0">
              <w:rPr>
                <w:sz w:val="22"/>
                <w:szCs w:val="20"/>
              </w:rPr>
              <w:t>Лук свежий,</w:t>
            </w:r>
          </w:p>
          <w:p w:rsidR="00A86021" w:rsidRPr="00BD4DA0" w:rsidRDefault="00A86021" w:rsidP="00A86021">
            <w:pPr>
              <w:rPr>
                <w:sz w:val="22"/>
                <w:szCs w:val="20"/>
              </w:rPr>
            </w:pPr>
            <w:hyperlink r:id="rId10" w:tgtFrame="_blank" w:history="1">
              <w:r w:rsidRPr="00BD4DA0">
                <w:rPr>
                  <w:sz w:val="22"/>
                  <w:szCs w:val="20"/>
                </w:rPr>
                <w:t>01.13.43.110-00000002</w:t>
              </w:r>
            </w:hyperlink>
          </w:p>
          <w:p w:rsidR="00A86021" w:rsidRPr="00BD4DA0" w:rsidRDefault="00A86021" w:rsidP="00A86021">
            <w:pPr>
              <w:widowControl w:val="0"/>
              <w:autoSpaceDE w:val="0"/>
              <w:autoSpaceDN w:val="0"/>
              <w:adjustRightInd w:val="0"/>
              <w:spacing w:line="276" w:lineRule="auto"/>
              <w:rPr>
                <w:sz w:val="22"/>
                <w:szCs w:val="20"/>
              </w:rPr>
            </w:pPr>
            <w:r w:rsidRPr="00BD4DA0">
              <w:rPr>
                <w:sz w:val="22"/>
                <w:szCs w:val="20"/>
              </w:rPr>
              <w:t>(лук неочищенный)</w:t>
            </w:r>
          </w:p>
        </w:tc>
        <w:tc>
          <w:tcPr>
            <w:tcW w:w="992" w:type="dxa"/>
            <w:tcBorders>
              <w:top w:val="nil"/>
              <w:left w:val="nil"/>
              <w:bottom w:val="single" w:sz="8" w:space="0" w:color="000000"/>
              <w:right w:val="single" w:sz="8" w:space="0" w:color="000000"/>
            </w:tcBorders>
            <w:shd w:val="clear" w:color="auto" w:fill="auto"/>
            <w:vAlign w:val="center"/>
            <w:hideMark/>
          </w:tcPr>
          <w:p w:rsidR="00A86021" w:rsidRPr="005338AB" w:rsidRDefault="00A86021" w:rsidP="009729E4">
            <w:pPr>
              <w:jc w:val="center"/>
              <w:rPr>
                <w:sz w:val="22"/>
                <w:szCs w:val="20"/>
              </w:rPr>
            </w:pPr>
            <w:r>
              <w:rPr>
                <w:sz w:val="22"/>
                <w:szCs w:val="20"/>
              </w:rPr>
              <w:t>РФ</w:t>
            </w:r>
          </w:p>
        </w:tc>
        <w:tc>
          <w:tcPr>
            <w:tcW w:w="709" w:type="dxa"/>
            <w:tcBorders>
              <w:top w:val="nil"/>
              <w:left w:val="nil"/>
              <w:bottom w:val="single" w:sz="8" w:space="0" w:color="000000"/>
              <w:right w:val="single" w:sz="8" w:space="0" w:color="000000"/>
            </w:tcBorders>
            <w:shd w:val="clear" w:color="auto" w:fill="auto"/>
            <w:vAlign w:val="center"/>
            <w:hideMark/>
          </w:tcPr>
          <w:p w:rsidR="00A86021" w:rsidRPr="005338AB" w:rsidRDefault="00A86021" w:rsidP="009729E4">
            <w:pPr>
              <w:spacing w:line="276" w:lineRule="auto"/>
              <w:jc w:val="center"/>
              <w:rPr>
                <w:sz w:val="22"/>
                <w:szCs w:val="20"/>
              </w:rPr>
            </w:pPr>
            <w:r>
              <w:rPr>
                <w:sz w:val="22"/>
                <w:szCs w:val="20"/>
              </w:rPr>
              <w:t>кг</w:t>
            </w:r>
          </w:p>
        </w:tc>
        <w:tc>
          <w:tcPr>
            <w:tcW w:w="851" w:type="dxa"/>
            <w:tcBorders>
              <w:top w:val="nil"/>
              <w:left w:val="nil"/>
              <w:bottom w:val="single" w:sz="8" w:space="0" w:color="000000"/>
              <w:right w:val="single" w:sz="8" w:space="0" w:color="000000"/>
            </w:tcBorders>
            <w:shd w:val="clear" w:color="auto" w:fill="auto"/>
            <w:vAlign w:val="center"/>
          </w:tcPr>
          <w:p w:rsidR="00A86021" w:rsidRPr="00BD4DA0" w:rsidRDefault="00A86021" w:rsidP="009729E4">
            <w:pPr>
              <w:tabs>
                <w:tab w:val="center" w:pos="955"/>
                <w:tab w:val="right" w:pos="1910"/>
              </w:tabs>
              <w:spacing w:line="276" w:lineRule="auto"/>
              <w:jc w:val="center"/>
              <w:rPr>
                <w:sz w:val="22"/>
                <w:szCs w:val="20"/>
              </w:rPr>
            </w:pPr>
            <w:r w:rsidRPr="00BD4DA0">
              <w:rPr>
                <w:sz w:val="22"/>
                <w:szCs w:val="20"/>
              </w:rPr>
              <w:t>30</w:t>
            </w:r>
          </w:p>
        </w:tc>
        <w:tc>
          <w:tcPr>
            <w:tcW w:w="1559" w:type="dxa"/>
            <w:tcBorders>
              <w:top w:val="nil"/>
              <w:left w:val="nil"/>
              <w:bottom w:val="single" w:sz="8" w:space="0" w:color="000000"/>
              <w:right w:val="single" w:sz="8" w:space="0" w:color="000000"/>
            </w:tcBorders>
            <w:shd w:val="clear" w:color="auto" w:fill="auto"/>
            <w:vAlign w:val="center"/>
          </w:tcPr>
          <w:p w:rsidR="00A86021" w:rsidRPr="005338AB" w:rsidRDefault="00BD4DA0" w:rsidP="00A86021">
            <w:pPr>
              <w:spacing w:line="276" w:lineRule="auto"/>
              <w:jc w:val="center"/>
              <w:rPr>
                <w:sz w:val="22"/>
                <w:szCs w:val="20"/>
              </w:rPr>
            </w:pPr>
            <w:r>
              <w:rPr>
                <w:sz w:val="22"/>
                <w:szCs w:val="20"/>
              </w:rPr>
              <w:t>не менее</w:t>
            </w:r>
            <w:r>
              <w:rPr>
                <w:sz w:val="22"/>
                <w:szCs w:val="20"/>
              </w:rPr>
              <w:br/>
            </w:r>
            <w:r w:rsidR="00A86021" w:rsidRPr="005338AB">
              <w:rPr>
                <w:sz w:val="22"/>
                <w:szCs w:val="20"/>
              </w:rPr>
              <w:t>4 мес.</w:t>
            </w:r>
          </w:p>
          <w:p w:rsidR="00A86021" w:rsidRPr="005338AB" w:rsidRDefault="00A86021" w:rsidP="00A86021">
            <w:pPr>
              <w:spacing w:line="276" w:lineRule="auto"/>
              <w:jc w:val="center"/>
              <w:rPr>
                <w:sz w:val="22"/>
                <w:szCs w:val="20"/>
              </w:rPr>
            </w:pPr>
            <w:r w:rsidRPr="00BD4DA0">
              <w:rPr>
                <w:sz w:val="22"/>
                <w:szCs w:val="20"/>
              </w:rPr>
              <w:t>ГОСТ 3430 -2017 или ТУ</w:t>
            </w:r>
          </w:p>
        </w:tc>
        <w:tc>
          <w:tcPr>
            <w:tcW w:w="1276" w:type="dxa"/>
            <w:tcBorders>
              <w:top w:val="nil"/>
              <w:left w:val="nil"/>
              <w:bottom w:val="single" w:sz="8" w:space="0" w:color="000000"/>
              <w:right w:val="single" w:sz="8" w:space="0" w:color="000000"/>
            </w:tcBorders>
            <w:shd w:val="clear" w:color="auto" w:fill="auto"/>
            <w:vAlign w:val="center"/>
          </w:tcPr>
          <w:p w:rsidR="00A86021" w:rsidRPr="005338AB" w:rsidRDefault="00A86021" w:rsidP="009729E4">
            <w:pPr>
              <w:jc w:val="center"/>
              <w:rPr>
                <w:sz w:val="22"/>
                <w:szCs w:val="20"/>
              </w:rPr>
            </w:pPr>
          </w:p>
        </w:tc>
        <w:tc>
          <w:tcPr>
            <w:tcW w:w="850" w:type="dxa"/>
            <w:tcBorders>
              <w:top w:val="nil"/>
              <w:left w:val="single" w:sz="4" w:space="0" w:color="auto"/>
              <w:bottom w:val="single" w:sz="8" w:space="0" w:color="000000"/>
              <w:right w:val="single" w:sz="4" w:space="0" w:color="auto"/>
            </w:tcBorders>
            <w:vAlign w:val="center"/>
          </w:tcPr>
          <w:p w:rsidR="00A86021" w:rsidRPr="00A86021" w:rsidRDefault="00A86021" w:rsidP="009729E4">
            <w:pPr>
              <w:jc w:val="center"/>
              <w:rPr>
                <w:sz w:val="22"/>
                <w:szCs w:val="20"/>
              </w:rPr>
            </w:pPr>
          </w:p>
        </w:tc>
        <w:tc>
          <w:tcPr>
            <w:tcW w:w="1134" w:type="dxa"/>
            <w:tcBorders>
              <w:top w:val="nil"/>
              <w:left w:val="single" w:sz="4" w:space="0" w:color="auto"/>
              <w:bottom w:val="single" w:sz="8" w:space="0" w:color="000000"/>
              <w:right w:val="single" w:sz="8" w:space="0" w:color="000000"/>
            </w:tcBorders>
            <w:shd w:val="clear" w:color="auto" w:fill="auto"/>
            <w:vAlign w:val="center"/>
          </w:tcPr>
          <w:p w:rsidR="00A86021" w:rsidRPr="005338AB" w:rsidRDefault="00A86021" w:rsidP="009729E4">
            <w:pPr>
              <w:jc w:val="center"/>
              <w:rPr>
                <w:sz w:val="22"/>
                <w:szCs w:val="20"/>
              </w:rPr>
            </w:pPr>
          </w:p>
        </w:tc>
      </w:tr>
      <w:tr w:rsidR="00A86021" w:rsidRPr="005338AB" w:rsidTr="009729E4">
        <w:trPr>
          <w:gridAfter w:val="4"/>
          <w:wAfter w:w="3780" w:type="dxa"/>
          <w:trHeight w:val="286"/>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A86021" w:rsidRPr="005338AB" w:rsidRDefault="00BD4DA0" w:rsidP="009729E4">
            <w:pPr>
              <w:jc w:val="center"/>
              <w:rPr>
                <w:sz w:val="22"/>
                <w:szCs w:val="20"/>
              </w:rPr>
            </w:pPr>
            <w:r>
              <w:rPr>
                <w:sz w:val="22"/>
                <w:szCs w:val="20"/>
              </w:rPr>
              <w:t>3</w:t>
            </w:r>
          </w:p>
        </w:tc>
        <w:tc>
          <w:tcPr>
            <w:tcW w:w="2552" w:type="dxa"/>
            <w:tcBorders>
              <w:top w:val="nil"/>
              <w:left w:val="nil"/>
              <w:bottom w:val="single" w:sz="8" w:space="0" w:color="000000"/>
              <w:right w:val="single" w:sz="8" w:space="0" w:color="000000"/>
            </w:tcBorders>
            <w:shd w:val="clear" w:color="auto" w:fill="auto"/>
            <w:vAlign w:val="center"/>
            <w:hideMark/>
          </w:tcPr>
          <w:p w:rsidR="00A86021" w:rsidRPr="00BD4DA0" w:rsidRDefault="00A86021" w:rsidP="00A86021">
            <w:pPr>
              <w:rPr>
                <w:sz w:val="22"/>
                <w:szCs w:val="20"/>
              </w:rPr>
            </w:pPr>
            <w:r w:rsidRPr="00BD4DA0">
              <w:rPr>
                <w:sz w:val="22"/>
                <w:szCs w:val="20"/>
              </w:rPr>
              <w:t>Свекла столовая</w:t>
            </w:r>
            <w:r w:rsidR="00BD4DA0">
              <w:rPr>
                <w:sz w:val="22"/>
                <w:szCs w:val="20"/>
              </w:rPr>
              <w:t xml:space="preserve"> свежая</w:t>
            </w:r>
            <w:r w:rsidRPr="00BD4DA0">
              <w:rPr>
                <w:sz w:val="22"/>
                <w:szCs w:val="20"/>
              </w:rPr>
              <w:t>,</w:t>
            </w:r>
          </w:p>
          <w:p w:rsidR="00A86021" w:rsidRPr="00BD4DA0" w:rsidRDefault="00A86021" w:rsidP="00A86021">
            <w:pPr>
              <w:rPr>
                <w:sz w:val="22"/>
                <w:szCs w:val="20"/>
              </w:rPr>
            </w:pPr>
            <w:hyperlink r:id="rId11" w:tgtFrame="_blank" w:history="1">
              <w:r w:rsidRPr="00BD4DA0">
                <w:rPr>
                  <w:sz w:val="22"/>
                  <w:szCs w:val="20"/>
                </w:rPr>
                <w:t>01.13.49.110-00000003</w:t>
              </w:r>
            </w:hyperlink>
          </w:p>
          <w:p w:rsidR="00A86021" w:rsidRPr="00BD4DA0" w:rsidRDefault="00A86021" w:rsidP="00A86021">
            <w:pPr>
              <w:widowControl w:val="0"/>
              <w:autoSpaceDE w:val="0"/>
              <w:autoSpaceDN w:val="0"/>
              <w:adjustRightInd w:val="0"/>
              <w:spacing w:line="276" w:lineRule="auto"/>
              <w:rPr>
                <w:sz w:val="22"/>
                <w:szCs w:val="20"/>
              </w:rPr>
            </w:pPr>
            <w:r w:rsidRPr="00BD4DA0">
              <w:rPr>
                <w:sz w:val="22"/>
                <w:szCs w:val="20"/>
              </w:rPr>
              <w:t>(свекла неочищенная)</w:t>
            </w:r>
          </w:p>
        </w:tc>
        <w:tc>
          <w:tcPr>
            <w:tcW w:w="992" w:type="dxa"/>
            <w:tcBorders>
              <w:top w:val="nil"/>
              <w:left w:val="nil"/>
              <w:bottom w:val="single" w:sz="8" w:space="0" w:color="000000"/>
              <w:right w:val="single" w:sz="8" w:space="0" w:color="000000"/>
            </w:tcBorders>
            <w:shd w:val="clear" w:color="auto" w:fill="auto"/>
            <w:vAlign w:val="center"/>
            <w:hideMark/>
          </w:tcPr>
          <w:p w:rsidR="00A86021" w:rsidRPr="005338AB" w:rsidRDefault="00BD4DA0" w:rsidP="009729E4">
            <w:pPr>
              <w:jc w:val="center"/>
              <w:rPr>
                <w:sz w:val="22"/>
                <w:szCs w:val="20"/>
              </w:rPr>
            </w:pPr>
            <w:r>
              <w:rPr>
                <w:sz w:val="22"/>
                <w:szCs w:val="20"/>
              </w:rPr>
              <w:t>РФ</w:t>
            </w:r>
          </w:p>
        </w:tc>
        <w:tc>
          <w:tcPr>
            <w:tcW w:w="709" w:type="dxa"/>
            <w:tcBorders>
              <w:top w:val="nil"/>
              <w:left w:val="nil"/>
              <w:bottom w:val="single" w:sz="8" w:space="0" w:color="000000"/>
              <w:right w:val="single" w:sz="8" w:space="0" w:color="000000"/>
            </w:tcBorders>
            <w:shd w:val="clear" w:color="auto" w:fill="auto"/>
            <w:vAlign w:val="center"/>
            <w:hideMark/>
          </w:tcPr>
          <w:p w:rsidR="00A86021" w:rsidRPr="005338AB" w:rsidRDefault="00BD4DA0" w:rsidP="009729E4">
            <w:pPr>
              <w:spacing w:line="276" w:lineRule="auto"/>
              <w:jc w:val="center"/>
              <w:rPr>
                <w:sz w:val="22"/>
                <w:szCs w:val="20"/>
              </w:rPr>
            </w:pPr>
            <w:r>
              <w:rPr>
                <w:sz w:val="22"/>
                <w:szCs w:val="20"/>
              </w:rPr>
              <w:t>кг</w:t>
            </w:r>
          </w:p>
        </w:tc>
        <w:tc>
          <w:tcPr>
            <w:tcW w:w="851" w:type="dxa"/>
            <w:tcBorders>
              <w:top w:val="nil"/>
              <w:left w:val="nil"/>
              <w:bottom w:val="single" w:sz="8" w:space="0" w:color="000000"/>
              <w:right w:val="single" w:sz="8" w:space="0" w:color="000000"/>
            </w:tcBorders>
            <w:shd w:val="clear" w:color="auto" w:fill="auto"/>
            <w:vAlign w:val="center"/>
          </w:tcPr>
          <w:p w:rsidR="00A86021" w:rsidRPr="00BD4DA0" w:rsidRDefault="00BD4DA0" w:rsidP="009729E4">
            <w:pPr>
              <w:tabs>
                <w:tab w:val="center" w:pos="955"/>
                <w:tab w:val="right" w:pos="1910"/>
              </w:tabs>
              <w:spacing w:line="276" w:lineRule="auto"/>
              <w:jc w:val="center"/>
              <w:rPr>
                <w:sz w:val="22"/>
                <w:szCs w:val="20"/>
              </w:rPr>
            </w:pPr>
            <w:r w:rsidRPr="00BD4DA0">
              <w:rPr>
                <w:sz w:val="22"/>
                <w:szCs w:val="20"/>
              </w:rPr>
              <w:t>6</w:t>
            </w:r>
          </w:p>
        </w:tc>
        <w:tc>
          <w:tcPr>
            <w:tcW w:w="1559" w:type="dxa"/>
            <w:tcBorders>
              <w:top w:val="nil"/>
              <w:left w:val="nil"/>
              <w:bottom w:val="single" w:sz="8" w:space="0" w:color="000000"/>
              <w:right w:val="single" w:sz="8" w:space="0" w:color="000000"/>
            </w:tcBorders>
            <w:shd w:val="clear" w:color="auto" w:fill="auto"/>
            <w:vAlign w:val="center"/>
          </w:tcPr>
          <w:p w:rsidR="00BD4DA0" w:rsidRDefault="00BD4DA0" w:rsidP="00A86021">
            <w:pPr>
              <w:spacing w:line="276" w:lineRule="auto"/>
              <w:jc w:val="center"/>
              <w:rPr>
                <w:sz w:val="22"/>
                <w:szCs w:val="20"/>
              </w:rPr>
            </w:pPr>
            <w:r>
              <w:rPr>
                <w:sz w:val="22"/>
                <w:szCs w:val="20"/>
              </w:rPr>
              <w:t>не менее</w:t>
            </w:r>
            <w:r>
              <w:rPr>
                <w:sz w:val="22"/>
                <w:szCs w:val="20"/>
              </w:rPr>
              <w:br/>
            </w:r>
            <w:r w:rsidR="00A86021" w:rsidRPr="005338AB">
              <w:rPr>
                <w:sz w:val="22"/>
                <w:szCs w:val="20"/>
              </w:rPr>
              <w:t>4 мес.</w:t>
            </w:r>
            <w:r w:rsidR="00A86021">
              <w:rPr>
                <w:sz w:val="22"/>
                <w:szCs w:val="20"/>
              </w:rPr>
              <w:t xml:space="preserve"> </w:t>
            </w:r>
          </w:p>
          <w:p w:rsidR="00A86021" w:rsidRPr="005338AB" w:rsidRDefault="00A86021" w:rsidP="00A86021">
            <w:pPr>
              <w:spacing w:line="276" w:lineRule="auto"/>
              <w:jc w:val="center"/>
              <w:rPr>
                <w:sz w:val="22"/>
                <w:szCs w:val="20"/>
              </w:rPr>
            </w:pPr>
            <w:r w:rsidRPr="00EB3A0E">
              <w:rPr>
                <w:sz w:val="22"/>
                <w:szCs w:val="20"/>
              </w:rPr>
              <w:t>ГОСТ 32285</w:t>
            </w:r>
            <w:r w:rsidR="00BD4DA0">
              <w:rPr>
                <w:sz w:val="22"/>
                <w:szCs w:val="20"/>
              </w:rPr>
              <w:t xml:space="preserve"> </w:t>
            </w:r>
            <w:r w:rsidRPr="00EB3A0E">
              <w:rPr>
                <w:sz w:val="22"/>
                <w:szCs w:val="20"/>
              </w:rPr>
              <w:t>-2013</w:t>
            </w:r>
            <w:r w:rsidRPr="00BD4DA0">
              <w:rPr>
                <w:sz w:val="22"/>
                <w:szCs w:val="20"/>
              </w:rPr>
              <w:t xml:space="preserve"> или ТУ</w:t>
            </w:r>
          </w:p>
        </w:tc>
        <w:tc>
          <w:tcPr>
            <w:tcW w:w="1276" w:type="dxa"/>
            <w:tcBorders>
              <w:top w:val="nil"/>
              <w:left w:val="nil"/>
              <w:bottom w:val="single" w:sz="8" w:space="0" w:color="000000"/>
              <w:right w:val="single" w:sz="8" w:space="0" w:color="000000"/>
            </w:tcBorders>
            <w:shd w:val="clear" w:color="auto" w:fill="auto"/>
            <w:vAlign w:val="center"/>
          </w:tcPr>
          <w:p w:rsidR="00A86021" w:rsidRPr="005338AB" w:rsidRDefault="00A86021" w:rsidP="009729E4">
            <w:pPr>
              <w:jc w:val="center"/>
              <w:rPr>
                <w:sz w:val="22"/>
                <w:szCs w:val="20"/>
              </w:rPr>
            </w:pPr>
          </w:p>
        </w:tc>
        <w:tc>
          <w:tcPr>
            <w:tcW w:w="850" w:type="dxa"/>
            <w:tcBorders>
              <w:top w:val="nil"/>
              <w:left w:val="single" w:sz="4" w:space="0" w:color="auto"/>
              <w:bottom w:val="single" w:sz="8" w:space="0" w:color="000000"/>
              <w:right w:val="single" w:sz="4" w:space="0" w:color="auto"/>
            </w:tcBorders>
            <w:vAlign w:val="center"/>
          </w:tcPr>
          <w:p w:rsidR="00A86021" w:rsidRPr="00A86021" w:rsidRDefault="00A86021" w:rsidP="009729E4">
            <w:pPr>
              <w:jc w:val="center"/>
              <w:rPr>
                <w:sz w:val="22"/>
                <w:szCs w:val="20"/>
              </w:rPr>
            </w:pPr>
          </w:p>
        </w:tc>
        <w:tc>
          <w:tcPr>
            <w:tcW w:w="1134" w:type="dxa"/>
            <w:tcBorders>
              <w:top w:val="nil"/>
              <w:left w:val="single" w:sz="4" w:space="0" w:color="auto"/>
              <w:bottom w:val="single" w:sz="8" w:space="0" w:color="000000"/>
              <w:right w:val="single" w:sz="8" w:space="0" w:color="000000"/>
            </w:tcBorders>
            <w:shd w:val="clear" w:color="auto" w:fill="auto"/>
            <w:vAlign w:val="center"/>
          </w:tcPr>
          <w:p w:rsidR="00A86021" w:rsidRPr="005338AB" w:rsidRDefault="00A86021" w:rsidP="009729E4">
            <w:pPr>
              <w:jc w:val="center"/>
              <w:rPr>
                <w:sz w:val="22"/>
                <w:szCs w:val="20"/>
              </w:rPr>
            </w:pPr>
          </w:p>
        </w:tc>
      </w:tr>
      <w:tr w:rsidR="00A86021" w:rsidRPr="005338AB" w:rsidTr="009729E4">
        <w:trPr>
          <w:gridAfter w:val="4"/>
          <w:wAfter w:w="3780" w:type="dxa"/>
          <w:trHeight w:val="286"/>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A86021" w:rsidRPr="005338AB" w:rsidRDefault="00BD4DA0" w:rsidP="009729E4">
            <w:pPr>
              <w:jc w:val="center"/>
              <w:rPr>
                <w:sz w:val="22"/>
                <w:szCs w:val="20"/>
              </w:rPr>
            </w:pPr>
            <w:r>
              <w:rPr>
                <w:sz w:val="22"/>
                <w:szCs w:val="20"/>
              </w:rPr>
              <w:t>4</w:t>
            </w:r>
          </w:p>
        </w:tc>
        <w:tc>
          <w:tcPr>
            <w:tcW w:w="2552" w:type="dxa"/>
            <w:tcBorders>
              <w:top w:val="nil"/>
              <w:left w:val="nil"/>
              <w:bottom w:val="single" w:sz="8" w:space="0" w:color="000000"/>
              <w:right w:val="single" w:sz="8" w:space="0" w:color="000000"/>
            </w:tcBorders>
            <w:shd w:val="clear" w:color="auto" w:fill="auto"/>
            <w:vAlign w:val="center"/>
            <w:hideMark/>
          </w:tcPr>
          <w:p w:rsidR="00A86021" w:rsidRPr="00BD4DA0" w:rsidRDefault="00A86021" w:rsidP="00A86021">
            <w:pPr>
              <w:rPr>
                <w:sz w:val="22"/>
                <w:szCs w:val="20"/>
              </w:rPr>
            </w:pPr>
            <w:r w:rsidRPr="00BD4DA0">
              <w:rPr>
                <w:sz w:val="22"/>
                <w:szCs w:val="20"/>
              </w:rPr>
              <w:t>Капуста белокочанная</w:t>
            </w:r>
            <w:r w:rsidR="00BD4DA0">
              <w:rPr>
                <w:sz w:val="22"/>
                <w:szCs w:val="20"/>
              </w:rPr>
              <w:t xml:space="preserve"> свежая</w:t>
            </w:r>
            <w:r w:rsidRPr="00BD4DA0">
              <w:rPr>
                <w:sz w:val="22"/>
                <w:szCs w:val="20"/>
              </w:rPr>
              <w:t>,</w:t>
            </w:r>
          </w:p>
          <w:p w:rsidR="00A86021" w:rsidRPr="00BD4DA0" w:rsidRDefault="00A86021" w:rsidP="00A86021">
            <w:pPr>
              <w:rPr>
                <w:sz w:val="22"/>
                <w:szCs w:val="20"/>
              </w:rPr>
            </w:pPr>
            <w:hyperlink r:id="rId12" w:tgtFrame="_blank" w:history="1">
              <w:r w:rsidRPr="00BD4DA0">
                <w:rPr>
                  <w:sz w:val="22"/>
                  <w:szCs w:val="20"/>
                </w:rPr>
                <w:t>01.13.12.120-00000002</w:t>
              </w:r>
            </w:hyperlink>
          </w:p>
          <w:p w:rsidR="00A86021" w:rsidRPr="00BD4DA0" w:rsidRDefault="00A86021" w:rsidP="00A86021">
            <w:pPr>
              <w:widowControl w:val="0"/>
              <w:autoSpaceDE w:val="0"/>
              <w:autoSpaceDN w:val="0"/>
              <w:adjustRightInd w:val="0"/>
              <w:spacing w:line="276" w:lineRule="auto"/>
              <w:rPr>
                <w:sz w:val="22"/>
                <w:szCs w:val="20"/>
              </w:rPr>
            </w:pPr>
            <w:r w:rsidRPr="00BD4DA0">
              <w:rPr>
                <w:sz w:val="22"/>
                <w:szCs w:val="20"/>
              </w:rPr>
              <w:t>(капуста неочищенная)</w:t>
            </w:r>
          </w:p>
        </w:tc>
        <w:tc>
          <w:tcPr>
            <w:tcW w:w="992" w:type="dxa"/>
            <w:tcBorders>
              <w:top w:val="nil"/>
              <w:left w:val="nil"/>
              <w:bottom w:val="single" w:sz="8" w:space="0" w:color="000000"/>
              <w:right w:val="single" w:sz="8" w:space="0" w:color="000000"/>
            </w:tcBorders>
            <w:shd w:val="clear" w:color="auto" w:fill="auto"/>
            <w:vAlign w:val="center"/>
            <w:hideMark/>
          </w:tcPr>
          <w:p w:rsidR="00A86021" w:rsidRPr="005338AB" w:rsidRDefault="00BD4DA0" w:rsidP="009729E4">
            <w:pPr>
              <w:jc w:val="center"/>
              <w:rPr>
                <w:sz w:val="22"/>
                <w:szCs w:val="20"/>
              </w:rPr>
            </w:pPr>
            <w:r>
              <w:rPr>
                <w:sz w:val="22"/>
                <w:szCs w:val="20"/>
              </w:rPr>
              <w:t>РФ</w:t>
            </w:r>
          </w:p>
        </w:tc>
        <w:tc>
          <w:tcPr>
            <w:tcW w:w="709" w:type="dxa"/>
            <w:tcBorders>
              <w:top w:val="nil"/>
              <w:left w:val="nil"/>
              <w:bottom w:val="single" w:sz="8" w:space="0" w:color="000000"/>
              <w:right w:val="single" w:sz="8" w:space="0" w:color="000000"/>
            </w:tcBorders>
            <w:shd w:val="clear" w:color="auto" w:fill="auto"/>
            <w:vAlign w:val="center"/>
            <w:hideMark/>
          </w:tcPr>
          <w:p w:rsidR="00A86021" w:rsidRPr="005338AB" w:rsidRDefault="00BD4DA0" w:rsidP="009729E4">
            <w:pPr>
              <w:spacing w:line="276" w:lineRule="auto"/>
              <w:jc w:val="center"/>
              <w:rPr>
                <w:sz w:val="22"/>
                <w:szCs w:val="20"/>
              </w:rPr>
            </w:pPr>
            <w:r>
              <w:rPr>
                <w:sz w:val="22"/>
                <w:szCs w:val="20"/>
              </w:rPr>
              <w:t>кг</w:t>
            </w:r>
          </w:p>
        </w:tc>
        <w:tc>
          <w:tcPr>
            <w:tcW w:w="851" w:type="dxa"/>
            <w:tcBorders>
              <w:top w:val="nil"/>
              <w:left w:val="nil"/>
              <w:bottom w:val="single" w:sz="8" w:space="0" w:color="000000"/>
              <w:right w:val="single" w:sz="8" w:space="0" w:color="000000"/>
            </w:tcBorders>
            <w:shd w:val="clear" w:color="auto" w:fill="auto"/>
            <w:vAlign w:val="center"/>
          </w:tcPr>
          <w:p w:rsidR="00A86021" w:rsidRPr="00BD4DA0" w:rsidRDefault="00BD4DA0" w:rsidP="009729E4">
            <w:pPr>
              <w:tabs>
                <w:tab w:val="center" w:pos="955"/>
                <w:tab w:val="right" w:pos="1910"/>
              </w:tabs>
              <w:spacing w:line="276" w:lineRule="auto"/>
              <w:jc w:val="center"/>
              <w:rPr>
                <w:sz w:val="22"/>
                <w:szCs w:val="20"/>
              </w:rPr>
            </w:pPr>
            <w:r w:rsidRPr="00BD4DA0">
              <w:rPr>
                <w:sz w:val="22"/>
                <w:szCs w:val="20"/>
              </w:rPr>
              <w:t>60</w:t>
            </w:r>
          </w:p>
        </w:tc>
        <w:tc>
          <w:tcPr>
            <w:tcW w:w="1559" w:type="dxa"/>
            <w:tcBorders>
              <w:top w:val="nil"/>
              <w:left w:val="nil"/>
              <w:bottom w:val="single" w:sz="8" w:space="0" w:color="000000"/>
              <w:right w:val="single" w:sz="8" w:space="0" w:color="000000"/>
            </w:tcBorders>
            <w:shd w:val="clear" w:color="auto" w:fill="auto"/>
            <w:vAlign w:val="center"/>
          </w:tcPr>
          <w:p w:rsidR="00A86021" w:rsidRPr="005338AB" w:rsidRDefault="00BD4DA0" w:rsidP="009729E4">
            <w:pPr>
              <w:spacing w:line="276" w:lineRule="auto"/>
              <w:jc w:val="center"/>
              <w:rPr>
                <w:sz w:val="22"/>
                <w:szCs w:val="20"/>
              </w:rPr>
            </w:pPr>
            <w:r>
              <w:rPr>
                <w:sz w:val="22"/>
                <w:szCs w:val="20"/>
              </w:rPr>
              <w:t>не менее</w:t>
            </w:r>
            <w:r>
              <w:rPr>
                <w:sz w:val="22"/>
                <w:szCs w:val="20"/>
              </w:rPr>
              <w:br/>
            </w:r>
            <w:r w:rsidR="00A86021" w:rsidRPr="005338AB">
              <w:rPr>
                <w:sz w:val="22"/>
                <w:szCs w:val="20"/>
              </w:rPr>
              <w:t>4 мес</w:t>
            </w:r>
            <w:r>
              <w:rPr>
                <w:sz w:val="22"/>
                <w:szCs w:val="20"/>
              </w:rPr>
              <w:t>.</w:t>
            </w:r>
            <w:r w:rsidR="00A86021" w:rsidRPr="00BD4DA0">
              <w:rPr>
                <w:sz w:val="22"/>
                <w:szCs w:val="20"/>
              </w:rPr>
              <w:t xml:space="preserve"> </w:t>
            </w:r>
            <w:r>
              <w:rPr>
                <w:sz w:val="22"/>
                <w:szCs w:val="20"/>
              </w:rPr>
              <w:br/>
              <w:t xml:space="preserve">ГОСТ Р </w:t>
            </w:r>
            <w:r w:rsidR="00A86021" w:rsidRPr="00BD4DA0">
              <w:rPr>
                <w:sz w:val="22"/>
                <w:szCs w:val="20"/>
              </w:rPr>
              <w:t>51809</w:t>
            </w:r>
            <w:r>
              <w:rPr>
                <w:sz w:val="22"/>
                <w:szCs w:val="20"/>
              </w:rPr>
              <w:t>-</w:t>
            </w:r>
            <w:r w:rsidR="00A86021" w:rsidRPr="00BD4DA0">
              <w:rPr>
                <w:sz w:val="22"/>
                <w:szCs w:val="20"/>
              </w:rPr>
              <w:t>2001</w:t>
            </w:r>
            <w:r>
              <w:rPr>
                <w:sz w:val="22"/>
                <w:szCs w:val="20"/>
              </w:rPr>
              <w:br/>
            </w:r>
            <w:r w:rsidR="00A86021" w:rsidRPr="00BD4DA0">
              <w:rPr>
                <w:sz w:val="22"/>
                <w:szCs w:val="20"/>
              </w:rPr>
              <w:t>или ТУ</w:t>
            </w:r>
          </w:p>
        </w:tc>
        <w:tc>
          <w:tcPr>
            <w:tcW w:w="1276" w:type="dxa"/>
            <w:tcBorders>
              <w:top w:val="nil"/>
              <w:left w:val="nil"/>
              <w:bottom w:val="single" w:sz="8" w:space="0" w:color="000000"/>
              <w:right w:val="single" w:sz="8" w:space="0" w:color="000000"/>
            </w:tcBorders>
            <w:shd w:val="clear" w:color="auto" w:fill="auto"/>
            <w:vAlign w:val="center"/>
          </w:tcPr>
          <w:p w:rsidR="00A86021" w:rsidRPr="005338AB" w:rsidRDefault="00A86021" w:rsidP="009729E4">
            <w:pPr>
              <w:jc w:val="center"/>
              <w:rPr>
                <w:sz w:val="22"/>
                <w:szCs w:val="20"/>
              </w:rPr>
            </w:pPr>
          </w:p>
        </w:tc>
        <w:tc>
          <w:tcPr>
            <w:tcW w:w="850" w:type="dxa"/>
            <w:tcBorders>
              <w:top w:val="nil"/>
              <w:left w:val="single" w:sz="4" w:space="0" w:color="auto"/>
              <w:bottom w:val="single" w:sz="8" w:space="0" w:color="000000"/>
              <w:right w:val="single" w:sz="4" w:space="0" w:color="auto"/>
            </w:tcBorders>
            <w:vAlign w:val="center"/>
          </w:tcPr>
          <w:p w:rsidR="00A86021" w:rsidRPr="00A86021" w:rsidRDefault="00A86021" w:rsidP="009729E4">
            <w:pPr>
              <w:jc w:val="center"/>
              <w:rPr>
                <w:sz w:val="22"/>
                <w:szCs w:val="20"/>
              </w:rPr>
            </w:pPr>
          </w:p>
        </w:tc>
        <w:tc>
          <w:tcPr>
            <w:tcW w:w="1134" w:type="dxa"/>
            <w:tcBorders>
              <w:top w:val="nil"/>
              <w:left w:val="single" w:sz="4" w:space="0" w:color="auto"/>
              <w:bottom w:val="single" w:sz="8" w:space="0" w:color="000000"/>
              <w:right w:val="single" w:sz="8" w:space="0" w:color="000000"/>
            </w:tcBorders>
            <w:shd w:val="clear" w:color="auto" w:fill="auto"/>
            <w:vAlign w:val="center"/>
          </w:tcPr>
          <w:p w:rsidR="00A86021" w:rsidRPr="005338AB" w:rsidRDefault="00A86021" w:rsidP="009729E4">
            <w:pPr>
              <w:jc w:val="center"/>
              <w:rPr>
                <w:sz w:val="22"/>
                <w:szCs w:val="20"/>
              </w:rPr>
            </w:pPr>
          </w:p>
        </w:tc>
      </w:tr>
      <w:tr w:rsidR="00A86021" w:rsidRPr="005338AB" w:rsidTr="005338AB">
        <w:trPr>
          <w:gridAfter w:val="4"/>
          <w:wAfter w:w="3780" w:type="dxa"/>
          <w:trHeight w:val="286"/>
        </w:trPr>
        <w:tc>
          <w:tcPr>
            <w:tcW w:w="567" w:type="dxa"/>
            <w:tcBorders>
              <w:top w:val="nil"/>
              <w:left w:val="single" w:sz="8" w:space="0" w:color="000000"/>
              <w:bottom w:val="single" w:sz="8" w:space="0" w:color="000000"/>
              <w:right w:val="single" w:sz="8" w:space="0" w:color="000000"/>
            </w:tcBorders>
            <w:shd w:val="clear" w:color="auto" w:fill="auto"/>
            <w:vAlign w:val="center"/>
            <w:hideMark/>
          </w:tcPr>
          <w:p w:rsidR="00A86021" w:rsidRPr="005338AB" w:rsidRDefault="00BD4DA0" w:rsidP="007462CE">
            <w:pPr>
              <w:jc w:val="center"/>
              <w:rPr>
                <w:sz w:val="22"/>
                <w:szCs w:val="20"/>
              </w:rPr>
            </w:pPr>
            <w:r>
              <w:rPr>
                <w:sz w:val="22"/>
                <w:szCs w:val="20"/>
              </w:rPr>
              <w:t>5</w:t>
            </w:r>
          </w:p>
        </w:tc>
        <w:tc>
          <w:tcPr>
            <w:tcW w:w="2552" w:type="dxa"/>
            <w:tcBorders>
              <w:top w:val="nil"/>
              <w:left w:val="nil"/>
              <w:bottom w:val="single" w:sz="8" w:space="0" w:color="000000"/>
              <w:right w:val="single" w:sz="8" w:space="0" w:color="000000"/>
            </w:tcBorders>
            <w:shd w:val="clear" w:color="auto" w:fill="auto"/>
            <w:vAlign w:val="center"/>
            <w:hideMark/>
          </w:tcPr>
          <w:p w:rsidR="00BD4DA0" w:rsidRPr="00BD4DA0" w:rsidRDefault="00BD4DA0" w:rsidP="00BD4DA0">
            <w:pPr>
              <w:rPr>
                <w:sz w:val="22"/>
                <w:szCs w:val="20"/>
              </w:rPr>
            </w:pPr>
            <w:r w:rsidRPr="00BD4DA0">
              <w:rPr>
                <w:sz w:val="22"/>
                <w:szCs w:val="20"/>
              </w:rPr>
              <w:t>Морковь столовая</w:t>
            </w:r>
            <w:r>
              <w:rPr>
                <w:sz w:val="22"/>
                <w:szCs w:val="20"/>
              </w:rPr>
              <w:t xml:space="preserve"> свежая</w:t>
            </w:r>
            <w:r w:rsidRPr="00BD4DA0">
              <w:rPr>
                <w:sz w:val="22"/>
                <w:szCs w:val="20"/>
              </w:rPr>
              <w:t>,</w:t>
            </w:r>
          </w:p>
          <w:p w:rsidR="00BD4DA0" w:rsidRPr="00BD4DA0" w:rsidRDefault="00BD4DA0" w:rsidP="00BD4DA0">
            <w:pPr>
              <w:rPr>
                <w:sz w:val="22"/>
                <w:szCs w:val="20"/>
              </w:rPr>
            </w:pPr>
            <w:hyperlink r:id="rId13" w:tgtFrame="_blank" w:history="1">
              <w:r w:rsidRPr="00BD4DA0">
                <w:rPr>
                  <w:sz w:val="22"/>
                  <w:szCs w:val="20"/>
                </w:rPr>
                <w:t>01.13.41.110-00000003</w:t>
              </w:r>
            </w:hyperlink>
          </w:p>
          <w:p w:rsidR="00A86021" w:rsidRPr="00BD4DA0" w:rsidRDefault="00BD4DA0" w:rsidP="00BD4DA0">
            <w:pPr>
              <w:widowControl w:val="0"/>
              <w:autoSpaceDE w:val="0"/>
              <w:autoSpaceDN w:val="0"/>
              <w:adjustRightInd w:val="0"/>
              <w:spacing w:line="276" w:lineRule="auto"/>
              <w:rPr>
                <w:sz w:val="22"/>
                <w:szCs w:val="20"/>
              </w:rPr>
            </w:pPr>
            <w:r w:rsidRPr="00BD4DA0">
              <w:rPr>
                <w:sz w:val="22"/>
                <w:szCs w:val="20"/>
              </w:rPr>
              <w:t>(морковь неочищенная)</w:t>
            </w:r>
          </w:p>
        </w:tc>
        <w:tc>
          <w:tcPr>
            <w:tcW w:w="992" w:type="dxa"/>
            <w:tcBorders>
              <w:top w:val="nil"/>
              <w:left w:val="nil"/>
              <w:bottom w:val="single" w:sz="8" w:space="0" w:color="000000"/>
              <w:right w:val="single" w:sz="8" w:space="0" w:color="000000"/>
            </w:tcBorders>
            <w:shd w:val="clear" w:color="auto" w:fill="auto"/>
            <w:vAlign w:val="center"/>
            <w:hideMark/>
          </w:tcPr>
          <w:p w:rsidR="00A86021" w:rsidRPr="005338AB" w:rsidRDefault="00BD4DA0" w:rsidP="007462CE">
            <w:pPr>
              <w:jc w:val="center"/>
              <w:rPr>
                <w:sz w:val="22"/>
                <w:szCs w:val="20"/>
              </w:rPr>
            </w:pPr>
            <w:r>
              <w:rPr>
                <w:sz w:val="22"/>
                <w:szCs w:val="20"/>
              </w:rPr>
              <w:t>РФ</w:t>
            </w:r>
          </w:p>
        </w:tc>
        <w:tc>
          <w:tcPr>
            <w:tcW w:w="709" w:type="dxa"/>
            <w:tcBorders>
              <w:top w:val="nil"/>
              <w:left w:val="nil"/>
              <w:bottom w:val="single" w:sz="8" w:space="0" w:color="000000"/>
              <w:right w:val="single" w:sz="8" w:space="0" w:color="000000"/>
            </w:tcBorders>
            <w:shd w:val="clear" w:color="auto" w:fill="auto"/>
            <w:vAlign w:val="center"/>
            <w:hideMark/>
          </w:tcPr>
          <w:p w:rsidR="00A86021" w:rsidRPr="005338AB" w:rsidRDefault="00BD4DA0" w:rsidP="004F0B10">
            <w:pPr>
              <w:spacing w:line="276" w:lineRule="auto"/>
              <w:jc w:val="center"/>
              <w:rPr>
                <w:sz w:val="22"/>
                <w:szCs w:val="20"/>
              </w:rPr>
            </w:pPr>
            <w:r>
              <w:rPr>
                <w:sz w:val="22"/>
                <w:szCs w:val="20"/>
              </w:rPr>
              <w:t>кг</w:t>
            </w:r>
          </w:p>
        </w:tc>
        <w:tc>
          <w:tcPr>
            <w:tcW w:w="851" w:type="dxa"/>
            <w:tcBorders>
              <w:top w:val="nil"/>
              <w:left w:val="nil"/>
              <w:bottom w:val="single" w:sz="8" w:space="0" w:color="000000"/>
              <w:right w:val="single" w:sz="8" w:space="0" w:color="000000"/>
            </w:tcBorders>
            <w:shd w:val="clear" w:color="auto" w:fill="auto"/>
            <w:vAlign w:val="center"/>
          </w:tcPr>
          <w:p w:rsidR="00A86021" w:rsidRPr="00BD4DA0" w:rsidRDefault="00BD4DA0" w:rsidP="004F0B10">
            <w:pPr>
              <w:tabs>
                <w:tab w:val="center" w:pos="955"/>
                <w:tab w:val="right" w:pos="1910"/>
              </w:tabs>
              <w:spacing w:line="276" w:lineRule="auto"/>
              <w:jc w:val="center"/>
              <w:rPr>
                <w:sz w:val="22"/>
                <w:szCs w:val="20"/>
              </w:rPr>
            </w:pPr>
            <w:r w:rsidRPr="00BD4DA0">
              <w:rPr>
                <w:sz w:val="22"/>
                <w:szCs w:val="20"/>
              </w:rPr>
              <w:t>30</w:t>
            </w:r>
          </w:p>
        </w:tc>
        <w:tc>
          <w:tcPr>
            <w:tcW w:w="1559" w:type="dxa"/>
            <w:tcBorders>
              <w:top w:val="nil"/>
              <w:left w:val="nil"/>
              <w:bottom w:val="single" w:sz="8" w:space="0" w:color="000000"/>
              <w:right w:val="single" w:sz="8" w:space="0" w:color="000000"/>
            </w:tcBorders>
            <w:shd w:val="clear" w:color="auto" w:fill="auto"/>
            <w:vAlign w:val="center"/>
          </w:tcPr>
          <w:p w:rsidR="00BD4DA0" w:rsidRDefault="00BD4DA0" w:rsidP="004F0B10">
            <w:pPr>
              <w:spacing w:line="276" w:lineRule="auto"/>
              <w:jc w:val="center"/>
              <w:rPr>
                <w:sz w:val="22"/>
                <w:szCs w:val="20"/>
              </w:rPr>
            </w:pPr>
            <w:r>
              <w:rPr>
                <w:sz w:val="22"/>
                <w:szCs w:val="20"/>
              </w:rPr>
              <w:t>не менее</w:t>
            </w:r>
            <w:r>
              <w:rPr>
                <w:sz w:val="22"/>
                <w:szCs w:val="20"/>
              </w:rPr>
              <w:br/>
            </w:r>
            <w:r w:rsidRPr="005338AB">
              <w:rPr>
                <w:sz w:val="22"/>
                <w:szCs w:val="20"/>
              </w:rPr>
              <w:t>4 мес</w:t>
            </w:r>
            <w:r>
              <w:rPr>
                <w:sz w:val="22"/>
                <w:szCs w:val="20"/>
              </w:rPr>
              <w:t>.</w:t>
            </w:r>
          </w:p>
          <w:p w:rsidR="00A86021" w:rsidRPr="005338AB" w:rsidRDefault="00BD4DA0" w:rsidP="004F0B10">
            <w:pPr>
              <w:spacing w:line="276" w:lineRule="auto"/>
              <w:jc w:val="center"/>
              <w:rPr>
                <w:sz w:val="22"/>
                <w:szCs w:val="20"/>
              </w:rPr>
            </w:pPr>
            <w:r w:rsidRPr="00BD4DA0">
              <w:rPr>
                <w:sz w:val="22"/>
                <w:szCs w:val="20"/>
              </w:rPr>
              <w:t>ГОСТ 32284</w:t>
            </w:r>
            <w:r>
              <w:rPr>
                <w:sz w:val="22"/>
                <w:szCs w:val="20"/>
              </w:rPr>
              <w:t xml:space="preserve"> –</w:t>
            </w:r>
            <w:r w:rsidRPr="00BD4DA0">
              <w:rPr>
                <w:sz w:val="22"/>
                <w:szCs w:val="20"/>
              </w:rPr>
              <w:t xml:space="preserve"> 2013</w:t>
            </w:r>
            <w:r>
              <w:rPr>
                <w:sz w:val="22"/>
                <w:szCs w:val="20"/>
              </w:rPr>
              <w:t xml:space="preserve"> </w:t>
            </w:r>
            <w:r w:rsidRPr="00BD4DA0">
              <w:rPr>
                <w:sz w:val="22"/>
                <w:szCs w:val="20"/>
              </w:rPr>
              <w:t>или ТУ</w:t>
            </w:r>
          </w:p>
        </w:tc>
        <w:tc>
          <w:tcPr>
            <w:tcW w:w="1276" w:type="dxa"/>
            <w:tcBorders>
              <w:top w:val="nil"/>
              <w:left w:val="nil"/>
              <w:bottom w:val="single" w:sz="8" w:space="0" w:color="000000"/>
              <w:right w:val="single" w:sz="8" w:space="0" w:color="000000"/>
            </w:tcBorders>
            <w:shd w:val="clear" w:color="auto" w:fill="auto"/>
            <w:vAlign w:val="center"/>
          </w:tcPr>
          <w:p w:rsidR="00A86021" w:rsidRPr="005338AB" w:rsidRDefault="00A86021" w:rsidP="007462CE">
            <w:pPr>
              <w:jc w:val="center"/>
              <w:rPr>
                <w:sz w:val="22"/>
                <w:szCs w:val="20"/>
              </w:rPr>
            </w:pPr>
          </w:p>
        </w:tc>
        <w:tc>
          <w:tcPr>
            <w:tcW w:w="850" w:type="dxa"/>
            <w:tcBorders>
              <w:top w:val="nil"/>
              <w:left w:val="single" w:sz="4" w:space="0" w:color="auto"/>
              <w:bottom w:val="single" w:sz="8" w:space="0" w:color="000000"/>
              <w:right w:val="single" w:sz="4" w:space="0" w:color="auto"/>
            </w:tcBorders>
            <w:vAlign w:val="center"/>
          </w:tcPr>
          <w:p w:rsidR="00A86021" w:rsidRPr="00A86021" w:rsidRDefault="00A86021" w:rsidP="007462CE">
            <w:pPr>
              <w:jc w:val="center"/>
              <w:rPr>
                <w:sz w:val="22"/>
                <w:szCs w:val="20"/>
              </w:rPr>
            </w:pPr>
          </w:p>
        </w:tc>
        <w:tc>
          <w:tcPr>
            <w:tcW w:w="1134" w:type="dxa"/>
            <w:tcBorders>
              <w:top w:val="nil"/>
              <w:left w:val="single" w:sz="4" w:space="0" w:color="auto"/>
              <w:bottom w:val="single" w:sz="8" w:space="0" w:color="000000"/>
              <w:right w:val="single" w:sz="8" w:space="0" w:color="000000"/>
            </w:tcBorders>
            <w:shd w:val="clear" w:color="auto" w:fill="auto"/>
            <w:vAlign w:val="center"/>
          </w:tcPr>
          <w:p w:rsidR="00A86021" w:rsidRPr="005338AB" w:rsidRDefault="00A86021" w:rsidP="000A0EBA">
            <w:pPr>
              <w:jc w:val="center"/>
              <w:rPr>
                <w:sz w:val="22"/>
                <w:szCs w:val="20"/>
              </w:rPr>
            </w:pPr>
          </w:p>
        </w:tc>
      </w:tr>
      <w:tr w:rsidR="00937C66" w:rsidRPr="005338AB" w:rsidTr="005338AB">
        <w:trPr>
          <w:trHeight w:val="113"/>
        </w:trPr>
        <w:tc>
          <w:tcPr>
            <w:tcW w:w="567" w:type="dxa"/>
            <w:tcBorders>
              <w:top w:val="nil"/>
              <w:left w:val="single" w:sz="8" w:space="0" w:color="000000"/>
              <w:bottom w:val="single" w:sz="8" w:space="0" w:color="000000"/>
              <w:right w:val="single" w:sz="8" w:space="0" w:color="000000"/>
            </w:tcBorders>
            <w:shd w:val="clear" w:color="auto" w:fill="auto"/>
            <w:hideMark/>
          </w:tcPr>
          <w:p w:rsidR="00937C66" w:rsidRPr="005338AB" w:rsidRDefault="00937C66" w:rsidP="00FB7F7A">
            <w:pPr>
              <w:jc w:val="center"/>
              <w:rPr>
                <w:bCs/>
                <w:color w:val="000000"/>
                <w:sz w:val="22"/>
                <w:szCs w:val="20"/>
              </w:rPr>
            </w:pPr>
          </w:p>
        </w:tc>
        <w:tc>
          <w:tcPr>
            <w:tcW w:w="8789" w:type="dxa"/>
            <w:gridSpan w:val="7"/>
            <w:tcBorders>
              <w:top w:val="single" w:sz="8" w:space="0" w:color="000000"/>
              <w:left w:val="nil"/>
              <w:bottom w:val="single" w:sz="8" w:space="0" w:color="000000"/>
              <w:right w:val="single" w:sz="4" w:space="0" w:color="auto"/>
            </w:tcBorders>
            <w:shd w:val="clear" w:color="auto" w:fill="auto"/>
            <w:vAlign w:val="bottom"/>
            <w:hideMark/>
          </w:tcPr>
          <w:p w:rsidR="00937C66" w:rsidRPr="005338AB" w:rsidRDefault="00937C66" w:rsidP="0017216D">
            <w:pPr>
              <w:jc w:val="right"/>
              <w:rPr>
                <w:sz w:val="22"/>
                <w:szCs w:val="20"/>
              </w:rPr>
            </w:pPr>
            <w:r w:rsidRPr="005338AB">
              <w:rPr>
                <w:sz w:val="22"/>
                <w:szCs w:val="20"/>
              </w:rPr>
              <w:t>Итого (</w:t>
            </w:r>
            <w:r w:rsidR="00CB6E4D" w:rsidRPr="005338AB">
              <w:rPr>
                <w:sz w:val="22"/>
                <w:szCs w:val="20"/>
              </w:rPr>
              <w:t>с НДС</w:t>
            </w:r>
            <w:r w:rsidRPr="005338AB">
              <w:rPr>
                <w:sz w:val="22"/>
                <w:szCs w:val="20"/>
              </w:rPr>
              <w:t>):</w:t>
            </w:r>
          </w:p>
        </w:tc>
        <w:tc>
          <w:tcPr>
            <w:tcW w:w="1134" w:type="dxa"/>
            <w:tcBorders>
              <w:top w:val="nil"/>
              <w:left w:val="single" w:sz="4" w:space="0" w:color="auto"/>
              <w:bottom w:val="single" w:sz="8" w:space="0" w:color="000000"/>
              <w:right w:val="single" w:sz="8" w:space="0" w:color="000000"/>
            </w:tcBorders>
            <w:shd w:val="clear" w:color="auto" w:fill="auto"/>
            <w:vAlign w:val="bottom"/>
            <w:hideMark/>
          </w:tcPr>
          <w:p w:rsidR="00937C66" w:rsidRPr="005338AB" w:rsidRDefault="00937C66" w:rsidP="000A0EBA">
            <w:pPr>
              <w:jc w:val="center"/>
              <w:rPr>
                <w:b/>
                <w:sz w:val="22"/>
                <w:szCs w:val="20"/>
              </w:rPr>
            </w:pPr>
          </w:p>
        </w:tc>
        <w:tc>
          <w:tcPr>
            <w:tcW w:w="378" w:type="dxa"/>
          </w:tcPr>
          <w:p w:rsidR="00937C66" w:rsidRPr="005338AB" w:rsidRDefault="00937C66" w:rsidP="00FB7F7A">
            <w:pPr>
              <w:rPr>
                <w:sz w:val="22"/>
                <w:szCs w:val="20"/>
              </w:rPr>
            </w:pPr>
          </w:p>
        </w:tc>
        <w:tc>
          <w:tcPr>
            <w:tcW w:w="1134" w:type="dxa"/>
          </w:tcPr>
          <w:p w:rsidR="00937C66" w:rsidRPr="005338AB" w:rsidRDefault="00937C66" w:rsidP="00FB7F7A">
            <w:pPr>
              <w:rPr>
                <w:sz w:val="22"/>
                <w:szCs w:val="20"/>
              </w:rPr>
            </w:pPr>
          </w:p>
        </w:tc>
        <w:tc>
          <w:tcPr>
            <w:tcW w:w="1134" w:type="dxa"/>
          </w:tcPr>
          <w:p w:rsidR="00937C66" w:rsidRPr="005338AB" w:rsidRDefault="00937C66" w:rsidP="00FB7F7A">
            <w:pPr>
              <w:rPr>
                <w:sz w:val="22"/>
                <w:szCs w:val="20"/>
              </w:rPr>
            </w:pPr>
          </w:p>
        </w:tc>
        <w:tc>
          <w:tcPr>
            <w:tcW w:w="1134" w:type="dxa"/>
            <w:vAlign w:val="bottom"/>
          </w:tcPr>
          <w:p w:rsidR="00937C66" w:rsidRPr="005338AB" w:rsidRDefault="00937C66" w:rsidP="00FB7F7A">
            <w:pPr>
              <w:rPr>
                <w:sz w:val="22"/>
                <w:szCs w:val="20"/>
              </w:rPr>
            </w:pPr>
            <w:r w:rsidRPr="005338AB">
              <w:rPr>
                <w:sz w:val="22"/>
                <w:szCs w:val="20"/>
              </w:rPr>
              <w:t>24 734,25</w:t>
            </w:r>
          </w:p>
        </w:tc>
      </w:tr>
    </w:tbl>
    <w:p w:rsidR="002113E5" w:rsidRDefault="002113E5" w:rsidP="009C348F"/>
    <w:p w:rsidR="009C348F" w:rsidRPr="009C348F" w:rsidRDefault="009C348F" w:rsidP="009C348F">
      <w:r w:rsidRPr="009C348F">
        <w:t>Государственный заказчик: ФКУ УК УФСИН России по Самарской области</w:t>
      </w:r>
    </w:p>
    <w:p w:rsidR="009C348F" w:rsidRPr="009C348F" w:rsidRDefault="009C348F" w:rsidP="009C348F">
      <w:r w:rsidRPr="009C348F">
        <w:t>Место поставки: г. Самара, ул. Чкалова, 98.</w:t>
      </w:r>
    </w:p>
    <w:p w:rsidR="009C348F" w:rsidRPr="009C348F" w:rsidRDefault="009C348F" w:rsidP="009C348F">
      <w:r w:rsidRPr="009C348F">
        <w:t xml:space="preserve">Контактный телефон государственного заказчика: </w:t>
      </w:r>
      <w:r w:rsidR="00707ACD">
        <w:t xml:space="preserve">8 </w:t>
      </w:r>
      <w:r w:rsidRPr="009C348F">
        <w:t>(846) 339-22-48.</w:t>
      </w:r>
    </w:p>
    <w:p w:rsidR="009C348F" w:rsidRPr="009C348F" w:rsidRDefault="009C348F" w:rsidP="009C348F"/>
    <w:tbl>
      <w:tblPr>
        <w:tblW w:w="0" w:type="auto"/>
        <w:tblLook w:val="04A0" w:firstRow="1" w:lastRow="0" w:firstColumn="1" w:lastColumn="0" w:noHBand="0" w:noVBand="1"/>
      </w:tblPr>
      <w:tblGrid>
        <w:gridCol w:w="5456"/>
        <w:gridCol w:w="4398"/>
      </w:tblGrid>
      <w:tr w:rsidR="009C348F" w:rsidRPr="009C348F">
        <w:tc>
          <w:tcPr>
            <w:tcW w:w="6204" w:type="dxa"/>
          </w:tcPr>
          <w:p w:rsidR="009C348F" w:rsidRPr="009C348F" w:rsidRDefault="009C348F" w:rsidP="009C348F">
            <w:r w:rsidRPr="009C348F">
              <w:t xml:space="preserve">Государственный заказчик </w:t>
            </w:r>
          </w:p>
          <w:p w:rsidR="009C348F" w:rsidRPr="009C348F" w:rsidRDefault="00BD4DA0" w:rsidP="009C348F">
            <w:r>
              <w:t>Врио н</w:t>
            </w:r>
            <w:r w:rsidR="009C348F" w:rsidRPr="009C348F">
              <w:t>ачальник</w:t>
            </w:r>
            <w:r>
              <w:t>а</w:t>
            </w:r>
            <w:r w:rsidR="009C348F" w:rsidRPr="009C348F">
              <w:t xml:space="preserve"> ФКУ УК УФСИН России </w:t>
            </w:r>
          </w:p>
          <w:p w:rsidR="009C348F" w:rsidRPr="009C348F" w:rsidRDefault="009C348F" w:rsidP="009C348F">
            <w:r w:rsidRPr="009C348F">
              <w:t>по Самарской области</w:t>
            </w:r>
          </w:p>
          <w:p w:rsidR="009C348F" w:rsidRPr="009C348F" w:rsidRDefault="009C348F" w:rsidP="009C348F"/>
          <w:p w:rsidR="009C348F" w:rsidRPr="009C348F" w:rsidRDefault="009C348F" w:rsidP="009C348F">
            <w:pPr>
              <w:rPr>
                <w:snapToGrid w:val="0"/>
              </w:rPr>
            </w:pPr>
            <w:r w:rsidRPr="009C348F">
              <w:t>_____</w:t>
            </w:r>
            <w:r w:rsidR="002113E5">
              <w:t xml:space="preserve">________________   </w:t>
            </w:r>
            <w:r w:rsidR="00BD4DA0">
              <w:t>А.А. Блинов</w:t>
            </w:r>
          </w:p>
          <w:p w:rsidR="009C348F" w:rsidRPr="009C348F" w:rsidRDefault="009C348F" w:rsidP="009C348F">
            <w:r w:rsidRPr="009C348F">
              <w:t>М.П</w:t>
            </w:r>
          </w:p>
        </w:tc>
        <w:tc>
          <w:tcPr>
            <w:tcW w:w="4856" w:type="dxa"/>
          </w:tcPr>
          <w:p w:rsidR="009C348F" w:rsidRPr="009C348F" w:rsidRDefault="009C348F" w:rsidP="009C348F">
            <w:r w:rsidRPr="009C348F">
              <w:t>Поставщик</w:t>
            </w:r>
          </w:p>
          <w:p w:rsidR="000A0EBA" w:rsidRPr="009C348F" w:rsidRDefault="000A0EBA" w:rsidP="000A0EBA">
            <w:pPr>
              <w:rPr>
                <w:color w:val="000000"/>
              </w:rPr>
            </w:pPr>
          </w:p>
          <w:p w:rsidR="000A0EBA" w:rsidRDefault="000A0EBA" w:rsidP="000A0EBA">
            <w:pPr>
              <w:rPr>
                <w:color w:val="000000"/>
              </w:rPr>
            </w:pPr>
          </w:p>
          <w:p w:rsidR="00BF4998" w:rsidRPr="009C348F" w:rsidRDefault="00BF4998" w:rsidP="000A0EBA">
            <w:pPr>
              <w:rPr>
                <w:color w:val="000000"/>
              </w:rPr>
            </w:pPr>
          </w:p>
          <w:p w:rsidR="000A0EBA" w:rsidRPr="009C348F" w:rsidRDefault="000A0EBA" w:rsidP="000A0EBA">
            <w:pPr>
              <w:rPr>
                <w:color w:val="000000"/>
              </w:rPr>
            </w:pPr>
            <w:r w:rsidRPr="009C348F">
              <w:rPr>
                <w:color w:val="000000"/>
              </w:rPr>
              <w:t xml:space="preserve">_____________________ </w:t>
            </w:r>
          </w:p>
          <w:p w:rsidR="009C348F" w:rsidRPr="009C348F" w:rsidRDefault="000A0EBA" w:rsidP="000A0EBA">
            <w:r w:rsidRPr="009C348F">
              <w:t>М.П.</w:t>
            </w:r>
          </w:p>
        </w:tc>
      </w:tr>
    </w:tbl>
    <w:p w:rsidR="009C348F" w:rsidRPr="009C348F" w:rsidRDefault="009C348F" w:rsidP="00CB6E4D">
      <w:pPr>
        <w:widowControl w:val="0"/>
        <w:jc w:val="both"/>
      </w:pPr>
    </w:p>
    <w:p w:rsidR="0017216D" w:rsidRDefault="009C348F" w:rsidP="00610E3A">
      <w:pPr>
        <w:tabs>
          <w:tab w:val="left" w:pos="142"/>
        </w:tabs>
        <w:jc w:val="center"/>
      </w:pPr>
      <w:r>
        <w:br w:type="page"/>
      </w:r>
    </w:p>
    <w:p w:rsidR="00AA101D" w:rsidRPr="00BA407D" w:rsidRDefault="00AA101D" w:rsidP="00AA101D">
      <w:pPr>
        <w:tabs>
          <w:tab w:val="left" w:pos="142"/>
        </w:tabs>
        <w:jc w:val="right"/>
      </w:pPr>
      <w:r w:rsidRPr="00BA407D">
        <w:t>Приложение №</w:t>
      </w:r>
      <w:r w:rsidR="008D244B">
        <w:t xml:space="preserve"> </w:t>
      </w:r>
      <w:r w:rsidR="00E93F77">
        <w:t>2</w:t>
      </w:r>
    </w:p>
    <w:p w:rsidR="005B7DB0" w:rsidRPr="00D00821" w:rsidRDefault="00AA101D" w:rsidP="00AA101D">
      <w:pPr>
        <w:tabs>
          <w:tab w:val="left" w:pos="142"/>
        </w:tabs>
        <w:ind w:firstLine="567"/>
        <w:jc w:val="right"/>
      </w:pPr>
      <w:r w:rsidRPr="00BA407D">
        <w:t xml:space="preserve">                   к государственному контракту № </w:t>
      </w:r>
      <w:r w:rsidR="00A86021" w:rsidRPr="00EB3A0E">
        <w:rPr>
          <w:color w:val="000000"/>
        </w:rPr>
        <w:t>2626320900222003421000272</w:t>
      </w:r>
      <w:r w:rsidR="009D0A4E" w:rsidRPr="001F2086">
        <w:t>/</w:t>
      </w:r>
      <w:r w:rsidR="009D0A4E">
        <w:t>______</w:t>
      </w:r>
      <w:r w:rsidR="000F2F27" w:rsidRPr="001F2086">
        <w:t>-УК</w:t>
      </w:r>
    </w:p>
    <w:p w:rsidR="00AA101D" w:rsidRPr="00BA407D" w:rsidRDefault="00AA101D" w:rsidP="00AA101D">
      <w:pPr>
        <w:tabs>
          <w:tab w:val="left" w:pos="142"/>
        </w:tabs>
        <w:ind w:firstLine="567"/>
        <w:jc w:val="right"/>
      </w:pPr>
      <w:r w:rsidRPr="00BA407D">
        <w:t xml:space="preserve"> от «___» ________     20___г.</w:t>
      </w:r>
    </w:p>
    <w:p w:rsidR="00AA101D" w:rsidRPr="00BA407D" w:rsidRDefault="00AA101D" w:rsidP="00AA101D">
      <w:pPr>
        <w:tabs>
          <w:tab w:val="left" w:pos="142"/>
        </w:tabs>
        <w:ind w:firstLine="567"/>
        <w:jc w:val="center"/>
      </w:pPr>
    </w:p>
    <w:p w:rsidR="00AA101D" w:rsidRPr="00BA407D" w:rsidRDefault="00AA101D" w:rsidP="00AA101D">
      <w:pPr>
        <w:tabs>
          <w:tab w:val="left" w:pos="142"/>
        </w:tabs>
        <w:ind w:firstLine="567"/>
        <w:jc w:val="center"/>
      </w:pPr>
    </w:p>
    <w:p w:rsidR="00AA101D" w:rsidRPr="00BA407D" w:rsidRDefault="00AA101D" w:rsidP="00AA101D">
      <w:pPr>
        <w:tabs>
          <w:tab w:val="left" w:pos="142"/>
        </w:tabs>
        <w:ind w:firstLine="567"/>
        <w:jc w:val="center"/>
      </w:pPr>
      <w:r w:rsidRPr="00BA407D">
        <w:t>ФОРМА</w:t>
      </w:r>
    </w:p>
    <w:p w:rsidR="00AA101D" w:rsidRPr="00BA407D" w:rsidRDefault="00AA101D" w:rsidP="00AA101D">
      <w:pPr>
        <w:tabs>
          <w:tab w:val="left" w:pos="142"/>
        </w:tabs>
        <w:ind w:firstLine="567"/>
        <w:jc w:val="center"/>
      </w:pPr>
      <w:r w:rsidRPr="00BA407D">
        <w:t>________________</w:t>
      </w:r>
      <w:r w:rsidR="007038A3">
        <w:t>__________</w:t>
      </w:r>
      <w:r w:rsidRPr="00BA407D">
        <w:t>____ начало формы______</w:t>
      </w:r>
      <w:r w:rsidR="007038A3">
        <w:t>_</w:t>
      </w:r>
      <w:r w:rsidRPr="00BA407D">
        <w:t>_______________________</w:t>
      </w:r>
    </w:p>
    <w:p w:rsidR="00AA101D" w:rsidRPr="00BA407D" w:rsidRDefault="00AA101D" w:rsidP="00AA101D">
      <w:pPr>
        <w:ind w:firstLine="567"/>
        <w:jc w:val="center"/>
      </w:pPr>
    </w:p>
    <w:p w:rsidR="00F40EA0" w:rsidRPr="00BA407D" w:rsidRDefault="00F40EA0" w:rsidP="00F40EA0">
      <w:pPr>
        <w:spacing w:line="360" w:lineRule="auto"/>
        <w:ind w:firstLine="567"/>
        <w:jc w:val="center"/>
      </w:pPr>
      <w:r w:rsidRPr="00BA407D">
        <w:t>АКТ</w:t>
      </w:r>
    </w:p>
    <w:p w:rsidR="00F40EA0" w:rsidRPr="00BA407D" w:rsidRDefault="00F40EA0" w:rsidP="00F40EA0">
      <w:pPr>
        <w:spacing w:line="360" w:lineRule="auto"/>
        <w:ind w:firstLine="567"/>
        <w:jc w:val="center"/>
      </w:pPr>
      <w:r w:rsidRPr="00BA407D">
        <w:t>ПРИЕМА-ПЕРЕДАЧИ ТОВАРА № ______</w:t>
      </w:r>
    </w:p>
    <w:p w:rsidR="00F40EA0" w:rsidRPr="00BA407D" w:rsidRDefault="00F40EA0" w:rsidP="00F40EA0">
      <w:pPr>
        <w:spacing w:line="360" w:lineRule="auto"/>
        <w:ind w:firstLine="567"/>
        <w:jc w:val="center"/>
      </w:pPr>
      <w:r w:rsidRPr="00BA407D">
        <w:t>к Государственному контракту от ______________ №____________________</w:t>
      </w:r>
    </w:p>
    <w:p w:rsidR="00F40EA0" w:rsidRPr="00BA407D" w:rsidRDefault="00F40EA0" w:rsidP="00F40EA0">
      <w:pPr>
        <w:spacing w:line="360" w:lineRule="auto"/>
        <w:ind w:firstLine="567"/>
        <w:jc w:val="right"/>
      </w:pPr>
      <w:r w:rsidRPr="00BA407D">
        <w:t xml:space="preserve"> «____» ____________ 20____ г.</w:t>
      </w:r>
    </w:p>
    <w:p w:rsidR="00F40EA0" w:rsidRPr="00BA407D" w:rsidRDefault="00F40EA0" w:rsidP="00F40EA0">
      <w:pPr>
        <w:ind w:firstLine="567"/>
        <w:jc w:val="both"/>
      </w:pPr>
      <w:r w:rsidRPr="00BA407D">
        <w:t>_____________________________, именуемое в дальнейшем Поставщик, в лице __________________________________, действующего на основании ________________ с одной стороны и Государственный заказчик, в лице</w:t>
      </w:r>
      <w:r w:rsidRPr="00BA407D">
        <w:rPr>
          <w:noProof/>
        </w:rPr>
        <w:t xml:space="preserve"> начальника_______________, действующий на основании Устава,  </w:t>
      </w:r>
      <w:r w:rsidRPr="00BA407D">
        <w:t>с другой стороны, удостоверяют, что за период с __________ по __________,  обязательства Поставщика по Контракту в части поставки товара выполнены в следующих объемах:</w:t>
      </w: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755"/>
        <w:gridCol w:w="1586"/>
        <w:gridCol w:w="823"/>
        <w:gridCol w:w="937"/>
        <w:gridCol w:w="1522"/>
        <w:gridCol w:w="2259"/>
      </w:tblGrid>
      <w:tr w:rsidR="00F40EA0" w:rsidRPr="00BA407D" w:rsidTr="005C7D83">
        <w:trPr>
          <w:trHeight w:val="811"/>
        </w:trPr>
        <w:tc>
          <w:tcPr>
            <w:tcW w:w="890" w:type="dxa"/>
          </w:tcPr>
          <w:p w:rsidR="00F40EA0" w:rsidRPr="00BA407D" w:rsidRDefault="00F40EA0" w:rsidP="008C0511">
            <w:pPr>
              <w:widowControl w:val="0"/>
              <w:autoSpaceDE w:val="0"/>
              <w:autoSpaceDN w:val="0"/>
              <w:adjustRightInd w:val="0"/>
              <w:ind w:firstLine="567"/>
              <w:jc w:val="center"/>
            </w:pPr>
            <w:r w:rsidRPr="00BA407D">
              <w:t xml:space="preserve"> п/п</w:t>
            </w:r>
          </w:p>
        </w:tc>
        <w:tc>
          <w:tcPr>
            <w:tcW w:w="1755" w:type="dxa"/>
          </w:tcPr>
          <w:p w:rsidR="00F40EA0" w:rsidRPr="00BA407D" w:rsidRDefault="00F40EA0" w:rsidP="008C0511">
            <w:pPr>
              <w:widowControl w:val="0"/>
              <w:autoSpaceDE w:val="0"/>
              <w:autoSpaceDN w:val="0"/>
              <w:adjustRightInd w:val="0"/>
              <w:ind w:firstLine="34"/>
              <w:jc w:val="center"/>
            </w:pPr>
            <w:r w:rsidRPr="00BA407D">
              <w:t>Наименование товара</w:t>
            </w:r>
          </w:p>
        </w:tc>
        <w:tc>
          <w:tcPr>
            <w:tcW w:w="1586" w:type="dxa"/>
          </w:tcPr>
          <w:p w:rsidR="00F40EA0" w:rsidRPr="00BA407D" w:rsidRDefault="00F40EA0" w:rsidP="008C0511">
            <w:pPr>
              <w:widowControl w:val="0"/>
              <w:autoSpaceDE w:val="0"/>
              <w:autoSpaceDN w:val="0"/>
              <w:adjustRightInd w:val="0"/>
              <w:ind w:firstLine="34"/>
              <w:jc w:val="center"/>
            </w:pPr>
            <w:r w:rsidRPr="00BA407D">
              <w:t>Страна происхождения товара</w:t>
            </w:r>
          </w:p>
        </w:tc>
        <w:tc>
          <w:tcPr>
            <w:tcW w:w="823" w:type="dxa"/>
          </w:tcPr>
          <w:p w:rsidR="00F40EA0" w:rsidRPr="00BA407D" w:rsidRDefault="00F40EA0" w:rsidP="008C0511">
            <w:pPr>
              <w:widowControl w:val="0"/>
              <w:autoSpaceDE w:val="0"/>
              <w:autoSpaceDN w:val="0"/>
              <w:adjustRightInd w:val="0"/>
              <w:jc w:val="center"/>
            </w:pPr>
            <w:r w:rsidRPr="00BA407D">
              <w:t>Кол-во, кг</w:t>
            </w:r>
          </w:p>
        </w:tc>
        <w:tc>
          <w:tcPr>
            <w:tcW w:w="937" w:type="dxa"/>
          </w:tcPr>
          <w:p w:rsidR="00F40EA0" w:rsidRPr="00BA407D" w:rsidRDefault="00F40EA0" w:rsidP="008C0511">
            <w:pPr>
              <w:widowControl w:val="0"/>
              <w:autoSpaceDE w:val="0"/>
              <w:autoSpaceDN w:val="0"/>
              <w:adjustRightInd w:val="0"/>
              <w:ind w:firstLine="30"/>
              <w:jc w:val="center"/>
            </w:pPr>
            <w:r w:rsidRPr="00BA407D">
              <w:t>Цена, руб./кг</w:t>
            </w:r>
          </w:p>
        </w:tc>
        <w:tc>
          <w:tcPr>
            <w:tcW w:w="1522" w:type="dxa"/>
          </w:tcPr>
          <w:p w:rsidR="00F40EA0" w:rsidRPr="00BA407D" w:rsidRDefault="00F40EA0" w:rsidP="008C0511">
            <w:pPr>
              <w:widowControl w:val="0"/>
              <w:autoSpaceDE w:val="0"/>
              <w:autoSpaceDN w:val="0"/>
              <w:adjustRightInd w:val="0"/>
              <w:ind w:firstLine="18"/>
              <w:jc w:val="center"/>
            </w:pPr>
            <w:r w:rsidRPr="00BA407D">
              <w:t>Стоимость, руб.</w:t>
            </w:r>
          </w:p>
        </w:tc>
        <w:tc>
          <w:tcPr>
            <w:tcW w:w="2259" w:type="dxa"/>
          </w:tcPr>
          <w:p w:rsidR="00F40EA0" w:rsidRPr="00BA407D" w:rsidRDefault="00F40EA0" w:rsidP="008C0511">
            <w:pPr>
              <w:widowControl w:val="0"/>
              <w:autoSpaceDE w:val="0"/>
              <w:autoSpaceDN w:val="0"/>
              <w:adjustRightInd w:val="0"/>
              <w:jc w:val="center"/>
            </w:pPr>
            <w:r w:rsidRPr="00BA407D">
              <w:t>№ и дата</w:t>
            </w:r>
          </w:p>
          <w:p w:rsidR="00F40EA0" w:rsidRPr="00BA407D" w:rsidRDefault="00F40EA0" w:rsidP="008C0511">
            <w:pPr>
              <w:widowControl w:val="0"/>
              <w:autoSpaceDE w:val="0"/>
              <w:autoSpaceDN w:val="0"/>
              <w:adjustRightInd w:val="0"/>
              <w:ind w:firstLine="53"/>
              <w:jc w:val="center"/>
            </w:pPr>
            <w:r w:rsidRPr="00BA407D">
              <w:t>товарной накладной</w:t>
            </w:r>
          </w:p>
        </w:tc>
      </w:tr>
      <w:tr w:rsidR="00F40EA0" w:rsidRPr="00BA407D" w:rsidTr="005C7D83">
        <w:trPr>
          <w:trHeight w:val="270"/>
        </w:trPr>
        <w:tc>
          <w:tcPr>
            <w:tcW w:w="890" w:type="dxa"/>
          </w:tcPr>
          <w:p w:rsidR="00F40EA0" w:rsidRPr="00BA407D" w:rsidRDefault="00F40EA0" w:rsidP="008C0511">
            <w:pPr>
              <w:widowControl w:val="0"/>
              <w:autoSpaceDE w:val="0"/>
              <w:autoSpaceDN w:val="0"/>
              <w:adjustRightInd w:val="0"/>
              <w:ind w:firstLine="567"/>
              <w:jc w:val="center"/>
            </w:pPr>
          </w:p>
        </w:tc>
        <w:tc>
          <w:tcPr>
            <w:tcW w:w="1755" w:type="dxa"/>
          </w:tcPr>
          <w:p w:rsidR="00F40EA0" w:rsidRPr="00BA407D" w:rsidRDefault="00F40EA0" w:rsidP="008C0511">
            <w:pPr>
              <w:widowControl w:val="0"/>
              <w:autoSpaceDE w:val="0"/>
              <w:autoSpaceDN w:val="0"/>
              <w:adjustRightInd w:val="0"/>
              <w:ind w:firstLine="567"/>
              <w:jc w:val="center"/>
            </w:pPr>
          </w:p>
        </w:tc>
        <w:tc>
          <w:tcPr>
            <w:tcW w:w="1586" w:type="dxa"/>
          </w:tcPr>
          <w:p w:rsidR="00F40EA0" w:rsidRPr="00BA407D" w:rsidRDefault="00F40EA0" w:rsidP="008C0511">
            <w:pPr>
              <w:widowControl w:val="0"/>
              <w:autoSpaceDE w:val="0"/>
              <w:autoSpaceDN w:val="0"/>
              <w:adjustRightInd w:val="0"/>
              <w:ind w:firstLine="567"/>
              <w:jc w:val="center"/>
            </w:pPr>
          </w:p>
        </w:tc>
        <w:tc>
          <w:tcPr>
            <w:tcW w:w="823" w:type="dxa"/>
          </w:tcPr>
          <w:p w:rsidR="00F40EA0" w:rsidRPr="00BA407D" w:rsidRDefault="00F40EA0" w:rsidP="008C0511">
            <w:pPr>
              <w:widowControl w:val="0"/>
              <w:autoSpaceDE w:val="0"/>
              <w:autoSpaceDN w:val="0"/>
              <w:adjustRightInd w:val="0"/>
              <w:ind w:firstLine="567"/>
              <w:jc w:val="center"/>
            </w:pPr>
          </w:p>
        </w:tc>
        <w:tc>
          <w:tcPr>
            <w:tcW w:w="937" w:type="dxa"/>
          </w:tcPr>
          <w:p w:rsidR="00F40EA0" w:rsidRPr="00BA407D" w:rsidRDefault="00F40EA0" w:rsidP="008C0511">
            <w:pPr>
              <w:widowControl w:val="0"/>
              <w:autoSpaceDE w:val="0"/>
              <w:autoSpaceDN w:val="0"/>
              <w:adjustRightInd w:val="0"/>
              <w:ind w:firstLine="567"/>
              <w:jc w:val="center"/>
            </w:pPr>
          </w:p>
        </w:tc>
        <w:tc>
          <w:tcPr>
            <w:tcW w:w="1522" w:type="dxa"/>
          </w:tcPr>
          <w:p w:rsidR="00F40EA0" w:rsidRPr="00BA407D" w:rsidRDefault="00F40EA0" w:rsidP="008C0511">
            <w:pPr>
              <w:widowControl w:val="0"/>
              <w:autoSpaceDE w:val="0"/>
              <w:autoSpaceDN w:val="0"/>
              <w:adjustRightInd w:val="0"/>
              <w:ind w:firstLine="567"/>
              <w:jc w:val="center"/>
            </w:pPr>
          </w:p>
        </w:tc>
        <w:tc>
          <w:tcPr>
            <w:tcW w:w="2259" w:type="dxa"/>
          </w:tcPr>
          <w:p w:rsidR="00F40EA0" w:rsidRPr="00BA407D" w:rsidRDefault="00F40EA0" w:rsidP="008C0511">
            <w:pPr>
              <w:widowControl w:val="0"/>
              <w:autoSpaceDE w:val="0"/>
              <w:autoSpaceDN w:val="0"/>
              <w:adjustRightInd w:val="0"/>
              <w:ind w:firstLine="567"/>
              <w:jc w:val="center"/>
            </w:pPr>
          </w:p>
        </w:tc>
      </w:tr>
      <w:tr w:rsidR="00F40EA0" w:rsidRPr="00BA407D" w:rsidTr="005C7D83">
        <w:trPr>
          <w:trHeight w:val="283"/>
        </w:trPr>
        <w:tc>
          <w:tcPr>
            <w:tcW w:w="890" w:type="dxa"/>
          </w:tcPr>
          <w:p w:rsidR="00F40EA0" w:rsidRPr="00BA407D" w:rsidRDefault="00F40EA0" w:rsidP="008C0511">
            <w:pPr>
              <w:widowControl w:val="0"/>
              <w:autoSpaceDE w:val="0"/>
              <w:autoSpaceDN w:val="0"/>
              <w:adjustRightInd w:val="0"/>
              <w:ind w:firstLine="567"/>
              <w:jc w:val="center"/>
            </w:pPr>
          </w:p>
        </w:tc>
        <w:tc>
          <w:tcPr>
            <w:tcW w:w="1755" w:type="dxa"/>
          </w:tcPr>
          <w:p w:rsidR="00F40EA0" w:rsidRPr="00BA407D" w:rsidRDefault="00F40EA0" w:rsidP="008C0511">
            <w:pPr>
              <w:widowControl w:val="0"/>
              <w:autoSpaceDE w:val="0"/>
              <w:autoSpaceDN w:val="0"/>
              <w:adjustRightInd w:val="0"/>
              <w:ind w:firstLine="567"/>
              <w:jc w:val="center"/>
            </w:pPr>
            <w:r w:rsidRPr="00BA407D">
              <w:t>Всего:</w:t>
            </w:r>
          </w:p>
        </w:tc>
        <w:tc>
          <w:tcPr>
            <w:tcW w:w="1586" w:type="dxa"/>
          </w:tcPr>
          <w:p w:rsidR="00F40EA0" w:rsidRPr="00BA407D" w:rsidRDefault="00F40EA0" w:rsidP="008C0511">
            <w:pPr>
              <w:widowControl w:val="0"/>
              <w:autoSpaceDE w:val="0"/>
              <w:autoSpaceDN w:val="0"/>
              <w:adjustRightInd w:val="0"/>
              <w:ind w:firstLine="567"/>
              <w:jc w:val="center"/>
            </w:pPr>
          </w:p>
        </w:tc>
        <w:tc>
          <w:tcPr>
            <w:tcW w:w="823" w:type="dxa"/>
          </w:tcPr>
          <w:p w:rsidR="00F40EA0" w:rsidRPr="00BA407D" w:rsidRDefault="00F40EA0" w:rsidP="008C0511">
            <w:pPr>
              <w:widowControl w:val="0"/>
              <w:autoSpaceDE w:val="0"/>
              <w:autoSpaceDN w:val="0"/>
              <w:adjustRightInd w:val="0"/>
              <w:ind w:firstLine="567"/>
              <w:jc w:val="center"/>
            </w:pPr>
          </w:p>
        </w:tc>
        <w:tc>
          <w:tcPr>
            <w:tcW w:w="937" w:type="dxa"/>
          </w:tcPr>
          <w:p w:rsidR="00F40EA0" w:rsidRPr="00BA407D" w:rsidRDefault="00F40EA0" w:rsidP="008C0511">
            <w:pPr>
              <w:widowControl w:val="0"/>
              <w:autoSpaceDE w:val="0"/>
              <w:autoSpaceDN w:val="0"/>
              <w:adjustRightInd w:val="0"/>
              <w:ind w:firstLine="567"/>
              <w:jc w:val="center"/>
            </w:pPr>
          </w:p>
        </w:tc>
        <w:tc>
          <w:tcPr>
            <w:tcW w:w="1522" w:type="dxa"/>
          </w:tcPr>
          <w:p w:rsidR="00F40EA0" w:rsidRPr="00BA407D" w:rsidRDefault="00F40EA0" w:rsidP="008C0511">
            <w:pPr>
              <w:widowControl w:val="0"/>
              <w:autoSpaceDE w:val="0"/>
              <w:autoSpaceDN w:val="0"/>
              <w:adjustRightInd w:val="0"/>
              <w:ind w:firstLine="567"/>
              <w:jc w:val="center"/>
            </w:pPr>
          </w:p>
        </w:tc>
        <w:tc>
          <w:tcPr>
            <w:tcW w:w="2259" w:type="dxa"/>
          </w:tcPr>
          <w:p w:rsidR="00F40EA0" w:rsidRPr="00BA407D" w:rsidRDefault="00F40EA0" w:rsidP="008C0511">
            <w:pPr>
              <w:widowControl w:val="0"/>
              <w:autoSpaceDE w:val="0"/>
              <w:autoSpaceDN w:val="0"/>
              <w:adjustRightInd w:val="0"/>
              <w:ind w:firstLine="567"/>
              <w:jc w:val="center"/>
            </w:pPr>
          </w:p>
        </w:tc>
      </w:tr>
    </w:tbl>
    <w:p w:rsidR="00F40EA0" w:rsidRPr="00BA407D" w:rsidRDefault="00F40EA0" w:rsidP="00F40EA0">
      <w:pPr>
        <w:ind w:firstLine="567"/>
        <w:jc w:val="center"/>
        <w:rPr>
          <w:u w:val="single"/>
        </w:rPr>
      </w:pPr>
    </w:p>
    <w:p w:rsidR="00F40EA0" w:rsidRPr="00BA407D" w:rsidRDefault="00F40EA0" w:rsidP="00F40EA0">
      <w:r w:rsidRPr="00BA407D">
        <w:rPr>
          <w:u w:val="single"/>
        </w:rPr>
        <w:t>Итого получено товара Государственным заказчиком  на сумму                                           руб.</w:t>
      </w:r>
    </w:p>
    <w:p w:rsidR="00F40EA0" w:rsidRPr="00BA407D" w:rsidRDefault="00F40EA0" w:rsidP="00F40EA0">
      <w:r w:rsidRPr="00BA407D">
        <w:t>Качество поставляемого товара соответствует условиям Контракта.</w:t>
      </w:r>
    </w:p>
    <w:p w:rsidR="00F40EA0" w:rsidRPr="00BA407D" w:rsidRDefault="00F40EA0" w:rsidP="00F40EA0"/>
    <w:p w:rsidR="00F40EA0" w:rsidRPr="00BA407D" w:rsidRDefault="00F40EA0" w:rsidP="00F40EA0">
      <w:pPr>
        <w:autoSpaceDE w:val="0"/>
        <w:autoSpaceDN w:val="0"/>
        <w:adjustRightInd w:val="0"/>
      </w:pPr>
    </w:p>
    <w:tbl>
      <w:tblPr>
        <w:tblW w:w="0" w:type="auto"/>
        <w:tblLayout w:type="fixed"/>
        <w:tblLook w:val="04A0" w:firstRow="1" w:lastRow="0" w:firstColumn="1" w:lastColumn="0" w:noHBand="0" w:noVBand="1"/>
      </w:tblPr>
      <w:tblGrid>
        <w:gridCol w:w="5495"/>
        <w:gridCol w:w="4076"/>
      </w:tblGrid>
      <w:tr w:rsidR="00F40EA0" w:rsidRPr="00BA407D" w:rsidTr="005C7D83">
        <w:tc>
          <w:tcPr>
            <w:tcW w:w="5495" w:type="dxa"/>
          </w:tcPr>
          <w:p w:rsidR="00F40EA0" w:rsidRPr="00BA407D" w:rsidRDefault="00F40EA0" w:rsidP="008C0511">
            <w:pPr>
              <w:pStyle w:val="31"/>
              <w:spacing w:line="240" w:lineRule="auto"/>
              <w:ind w:right="-2" w:firstLine="0"/>
              <w:rPr>
                <w:szCs w:val="24"/>
              </w:rPr>
            </w:pPr>
            <w:r w:rsidRPr="00BA407D">
              <w:rPr>
                <w:szCs w:val="24"/>
              </w:rPr>
              <w:t>Полноту данных и правильность</w:t>
            </w:r>
          </w:p>
          <w:p w:rsidR="00F40EA0" w:rsidRPr="00BA407D" w:rsidRDefault="00F40EA0" w:rsidP="008C0511">
            <w:pPr>
              <w:pStyle w:val="31"/>
              <w:spacing w:line="240" w:lineRule="auto"/>
              <w:ind w:right="-2" w:firstLine="0"/>
              <w:rPr>
                <w:szCs w:val="24"/>
              </w:rPr>
            </w:pPr>
            <w:r w:rsidRPr="00BA407D">
              <w:rPr>
                <w:szCs w:val="24"/>
              </w:rPr>
              <w:t>расчетов подтверждаю:</w:t>
            </w:r>
          </w:p>
          <w:p w:rsidR="00F40EA0" w:rsidRPr="00BA407D" w:rsidRDefault="00F40EA0" w:rsidP="008C0511">
            <w:r w:rsidRPr="00BA407D">
              <w:t xml:space="preserve">Главный бухгалтер _________________(______________)   </w:t>
            </w:r>
          </w:p>
        </w:tc>
        <w:tc>
          <w:tcPr>
            <w:tcW w:w="4076" w:type="dxa"/>
          </w:tcPr>
          <w:p w:rsidR="00F40EA0" w:rsidRPr="00BA407D" w:rsidRDefault="00F40EA0" w:rsidP="008C0511"/>
          <w:p w:rsidR="00F40EA0" w:rsidRPr="00BA407D" w:rsidRDefault="00F40EA0" w:rsidP="008C0511"/>
          <w:p w:rsidR="00F40EA0" w:rsidRPr="00BA407D" w:rsidRDefault="00F40EA0" w:rsidP="008C0511">
            <w:r w:rsidRPr="00BA407D">
              <w:t>Главный бухгалтер _________________(_____________)</w:t>
            </w:r>
          </w:p>
        </w:tc>
      </w:tr>
    </w:tbl>
    <w:p w:rsidR="0052079B" w:rsidRPr="00BA407D" w:rsidRDefault="0052079B" w:rsidP="00AA101D"/>
    <w:p w:rsidR="0052079B" w:rsidRPr="00BA407D" w:rsidRDefault="0052079B" w:rsidP="00AA101D"/>
    <w:p w:rsidR="0052079B" w:rsidRPr="00BA407D" w:rsidRDefault="0052079B" w:rsidP="00AA101D"/>
    <w:tbl>
      <w:tblPr>
        <w:tblW w:w="0" w:type="auto"/>
        <w:tblLook w:val="04A0" w:firstRow="1" w:lastRow="0" w:firstColumn="1" w:lastColumn="0" w:noHBand="0" w:noVBand="1"/>
      </w:tblPr>
      <w:tblGrid>
        <w:gridCol w:w="5482"/>
        <w:gridCol w:w="4372"/>
      </w:tblGrid>
      <w:tr w:rsidR="0052079B" w:rsidRPr="00BA407D" w:rsidTr="0033484A">
        <w:tc>
          <w:tcPr>
            <w:tcW w:w="6062" w:type="dxa"/>
          </w:tcPr>
          <w:p w:rsidR="0052079B" w:rsidRPr="00BA407D" w:rsidRDefault="0052079B" w:rsidP="00D0142B">
            <w:r w:rsidRPr="00BA407D">
              <w:t xml:space="preserve">Государственный заказчик </w:t>
            </w:r>
          </w:p>
          <w:p w:rsidR="002113E5" w:rsidRPr="009C348F" w:rsidRDefault="00BD4DA0" w:rsidP="002113E5">
            <w:r>
              <w:t>Врио н</w:t>
            </w:r>
            <w:r w:rsidR="002113E5" w:rsidRPr="009C348F">
              <w:t>ачальник</w:t>
            </w:r>
            <w:r>
              <w:t>а</w:t>
            </w:r>
            <w:r w:rsidR="002113E5" w:rsidRPr="009C348F">
              <w:t xml:space="preserve"> ФКУ УК УФСИН России </w:t>
            </w:r>
          </w:p>
          <w:p w:rsidR="002113E5" w:rsidRPr="009C348F" w:rsidRDefault="002113E5" w:rsidP="002113E5">
            <w:r w:rsidRPr="009C348F">
              <w:t>по Самарской области</w:t>
            </w:r>
          </w:p>
          <w:p w:rsidR="002113E5" w:rsidRDefault="002113E5" w:rsidP="002113E5"/>
          <w:p w:rsidR="002113E5" w:rsidRPr="009C348F" w:rsidRDefault="002113E5" w:rsidP="002113E5"/>
          <w:p w:rsidR="002113E5" w:rsidRPr="009C348F" w:rsidRDefault="002113E5" w:rsidP="002113E5">
            <w:pPr>
              <w:rPr>
                <w:snapToGrid w:val="0"/>
              </w:rPr>
            </w:pPr>
            <w:r w:rsidRPr="009C348F">
              <w:t>_____</w:t>
            </w:r>
            <w:r>
              <w:t xml:space="preserve">________________   </w:t>
            </w:r>
            <w:r w:rsidR="00BD4DA0">
              <w:t>А.А. Блинов</w:t>
            </w:r>
          </w:p>
          <w:p w:rsidR="0052079B" w:rsidRPr="00BA407D" w:rsidRDefault="002113E5" w:rsidP="002113E5">
            <w:r w:rsidRPr="009C348F">
              <w:t>М.П</w:t>
            </w:r>
          </w:p>
        </w:tc>
        <w:tc>
          <w:tcPr>
            <w:tcW w:w="4819" w:type="dxa"/>
          </w:tcPr>
          <w:p w:rsidR="00C60142" w:rsidRDefault="00C60142" w:rsidP="00C60142">
            <w:r>
              <w:t>Поставщик</w:t>
            </w:r>
          </w:p>
          <w:p w:rsidR="000A0EBA" w:rsidRDefault="000A0EBA" w:rsidP="000A0EBA"/>
          <w:p w:rsidR="000A0EBA" w:rsidRDefault="000A0EBA" w:rsidP="000A0EBA"/>
          <w:p w:rsidR="000A0EBA" w:rsidRDefault="000A0EBA" w:rsidP="000A0EBA"/>
          <w:p w:rsidR="000A0EBA" w:rsidRPr="000901DB" w:rsidRDefault="000A0EBA" w:rsidP="000A0EBA"/>
          <w:p w:rsidR="000A0EBA" w:rsidRPr="000901DB" w:rsidRDefault="000A0EBA" w:rsidP="000A0EBA">
            <w:r>
              <w:t>_________________</w:t>
            </w:r>
            <w:r>
              <w:rPr>
                <w:color w:val="000000"/>
              </w:rPr>
              <w:t xml:space="preserve"> </w:t>
            </w:r>
          </w:p>
          <w:p w:rsidR="000A0EBA" w:rsidRDefault="000A0EBA" w:rsidP="000A0EBA">
            <w:pPr>
              <w:widowControl w:val="0"/>
              <w:ind w:right="-71"/>
              <w:contextualSpacing/>
            </w:pPr>
            <w:r w:rsidRPr="000901DB">
              <w:t>М.П.</w:t>
            </w:r>
          </w:p>
          <w:p w:rsidR="0052079B" w:rsidRPr="00BA407D" w:rsidRDefault="0052079B" w:rsidP="00AD5D26"/>
        </w:tc>
      </w:tr>
    </w:tbl>
    <w:p w:rsidR="00636C5D" w:rsidRPr="00BA407D" w:rsidRDefault="00636C5D" w:rsidP="00CF5D95">
      <w:pPr>
        <w:pStyle w:val="a5"/>
        <w:ind w:left="1430"/>
        <w:rPr>
          <w:rFonts w:ascii="Times New Roman" w:hAnsi="Times New Roman"/>
          <w:b/>
          <w:sz w:val="24"/>
          <w:szCs w:val="24"/>
        </w:rPr>
      </w:pPr>
    </w:p>
    <w:sectPr w:rsidR="00636C5D" w:rsidRPr="00BA407D" w:rsidSect="000171E6">
      <w:footerReference w:type="default" r:id="rId14"/>
      <w:pgSz w:w="11906" w:h="16838"/>
      <w:pgMar w:top="567" w:right="567" w:bottom="851" w:left="1134" w:header="0" w:footer="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E9D" w:rsidRDefault="00BC3E9D" w:rsidP="00591A29">
      <w:r>
        <w:separator/>
      </w:r>
    </w:p>
  </w:endnote>
  <w:endnote w:type="continuationSeparator" w:id="0">
    <w:p w:rsidR="00BC3E9D" w:rsidRDefault="00BC3E9D" w:rsidP="0059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0AB" w:rsidRDefault="00BD30AB">
    <w:pPr>
      <w:pStyle w:val="af1"/>
      <w:jc w:val="right"/>
    </w:pPr>
    <w:r>
      <w:fldChar w:fldCharType="begin"/>
    </w:r>
    <w:r>
      <w:instrText xml:space="preserve"> PAGE   \* MERGEFORMAT </w:instrText>
    </w:r>
    <w:r>
      <w:fldChar w:fldCharType="separate"/>
    </w:r>
    <w:r w:rsidR="00A473E0">
      <w:rPr>
        <w:noProof/>
      </w:rPr>
      <w:t>2</w:t>
    </w:r>
    <w:r>
      <w:fldChar w:fldCharType="end"/>
    </w:r>
  </w:p>
  <w:p w:rsidR="00BD30AB" w:rsidRDefault="00BD30A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E9D" w:rsidRDefault="00BC3E9D" w:rsidP="00591A29">
      <w:r>
        <w:separator/>
      </w:r>
    </w:p>
  </w:footnote>
  <w:footnote w:type="continuationSeparator" w:id="0">
    <w:p w:rsidR="00BC3E9D" w:rsidRDefault="00BC3E9D" w:rsidP="00591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B1038"/>
    <w:multiLevelType w:val="hybridMultilevel"/>
    <w:tmpl w:val="E5FEF13C"/>
    <w:lvl w:ilvl="0" w:tplc="180A86E4">
      <w:start w:val="1"/>
      <w:numFmt w:val="decimal"/>
      <w:lvlText w:val="%1."/>
      <w:lvlJc w:val="left"/>
      <w:pPr>
        <w:ind w:left="1790" w:hanging="360"/>
      </w:pPr>
      <w:rPr>
        <w:rFonts w:ascii="Times New Roman" w:hAnsi="Times New Roman" w:cs="Times New Roman" w:hint="default"/>
        <w:sz w:val="24"/>
        <w:szCs w:val="24"/>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4A"/>
    <w:rsid w:val="00003BF5"/>
    <w:rsid w:val="0000540A"/>
    <w:rsid w:val="0000690C"/>
    <w:rsid w:val="000113BE"/>
    <w:rsid w:val="0001183F"/>
    <w:rsid w:val="00013812"/>
    <w:rsid w:val="000171E6"/>
    <w:rsid w:val="000238F1"/>
    <w:rsid w:val="00035E97"/>
    <w:rsid w:val="00036B6C"/>
    <w:rsid w:val="00045D70"/>
    <w:rsid w:val="00046F26"/>
    <w:rsid w:val="00052B9A"/>
    <w:rsid w:val="00062F47"/>
    <w:rsid w:val="0006570C"/>
    <w:rsid w:val="000672B4"/>
    <w:rsid w:val="000672FF"/>
    <w:rsid w:val="00084DDC"/>
    <w:rsid w:val="00086742"/>
    <w:rsid w:val="0008797A"/>
    <w:rsid w:val="000901DB"/>
    <w:rsid w:val="00095459"/>
    <w:rsid w:val="000A0EBA"/>
    <w:rsid w:val="000A227D"/>
    <w:rsid w:val="000B1118"/>
    <w:rsid w:val="000B2A2C"/>
    <w:rsid w:val="000B6DDD"/>
    <w:rsid w:val="000C6AE2"/>
    <w:rsid w:val="000D69AB"/>
    <w:rsid w:val="000D7550"/>
    <w:rsid w:val="000E150D"/>
    <w:rsid w:val="000E2FDB"/>
    <w:rsid w:val="000E65A3"/>
    <w:rsid w:val="000E69B5"/>
    <w:rsid w:val="000F2F27"/>
    <w:rsid w:val="000F3818"/>
    <w:rsid w:val="000F5721"/>
    <w:rsid w:val="001010E6"/>
    <w:rsid w:val="00106ED3"/>
    <w:rsid w:val="0011075A"/>
    <w:rsid w:val="00112F92"/>
    <w:rsid w:val="0011585B"/>
    <w:rsid w:val="00117230"/>
    <w:rsid w:val="00126B10"/>
    <w:rsid w:val="001307A8"/>
    <w:rsid w:val="001345D6"/>
    <w:rsid w:val="001402B8"/>
    <w:rsid w:val="0014175B"/>
    <w:rsid w:val="001445D7"/>
    <w:rsid w:val="0014606A"/>
    <w:rsid w:val="00153AAC"/>
    <w:rsid w:val="0015540B"/>
    <w:rsid w:val="00163568"/>
    <w:rsid w:val="0017216D"/>
    <w:rsid w:val="001756FD"/>
    <w:rsid w:val="001820C6"/>
    <w:rsid w:val="001832E9"/>
    <w:rsid w:val="00186C8B"/>
    <w:rsid w:val="00190D2B"/>
    <w:rsid w:val="001A3786"/>
    <w:rsid w:val="001B1F96"/>
    <w:rsid w:val="001B2654"/>
    <w:rsid w:val="001B45E0"/>
    <w:rsid w:val="001C40B9"/>
    <w:rsid w:val="001D0688"/>
    <w:rsid w:val="001D7ECC"/>
    <w:rsid w:val="001E00E8"/>
    <w:rsid w:val="001E46B3"/>
    <w:rsid w:val="001F0241"/>
    <w:rsid w:val="001F2086"/>
    <w:rsid w:val="001F7E4E"/>
    <w:rsid w:val="0020206D"/>
    <w:rsid w:val="002031C7"/>
    <w:rsid w:val="00204EC9"/>
    <w:rsid w:val="002052F2"/>
    <w:rsid w:val="00206405"/>
    <w:rsid w:val="00207CFC"/>
    <w:rsid w:val="002113E5"/>
    <w:rsid w:val="00213655"/>
    <w:rsid w:val="0021537C"/>
    <w:rsid w:val="00216277"/>
    <w:rsid w:val="00217D75"/>
    <w:rsid w:val="00217EA6"/>
    <w:rsid w:val="002206D2"/>
    <w:rsid w:val="002218CA"/>
    <w:rsid w:val="00221B8E"/>
    <w:rsid w:val="00221F06"/>
    <w:rsid w:val="00226719"/>
    <w:rsid w:val="0023104E"/>
    <w:rsid w:val="00237F61"/>
    <w:rsid w:val="00246220"/>
    <w:rsid w:val="00254F43"/>
    <w:rsid w:val="00255614"/>
    <w:rsid w:val="00256203"/>
    <w:rsid w:val="0025676F"/>
    <w:rsid w:val="00263107"/>
    <w:rsid w:val="00267D6F"/>
    <w:rsid w:val="002703FF"/>
    <w:rsid w:val="00272ADC"/>
    <w:rsid w:val="0028278D"/>
    <w:rsid w:val="00290C8A"/>
    <w:rsid w:val="0029245F"/>
    <w:rsid w:val="002951B4"/>
    <w:rsid w:val="00295A1E"/>
    <w:rsid w:val="002A252A"/>
    <w:rsid w:val="002A3063"/>
    <w:rsid w:val="002A37E6"/>
    <w:rsid w:val="002A4005"/>
    <w:rsid w:val="002A4FF5"/>
    <w:rsid w:val="002A763F"/>
    <w:rsid w:val="002B02EF"/>
    <w:rsid w:val="002B3CD6"/>
    <w:rsid w:val="002B4BF8"/>
    <w:rsid w:val="002B7B38"/>
    <w:rsid w:val="002D15CC"/>
    <w:rsid w:val="002D4F31"/>
    <w:rsid w:val="002E4B4D"/>
    <w:rsid w:val="002F039C"/>
    <w:rsid w:val="00304819"/>
    <w:rsid w:val="0030657A"/>
    <w:rsid w:val="00316E2C"/>
    <w:rsid w:val="00331BC8"/>
    <w:rsid w:val="00334375"/>
    <w:rsid w:val="0033484A"/>
    <w:rsid w:val="00347669"/>
    <w:rsid w:val="00350EF2"/>
    <w:rsid w:val="00353B86"/>
    <w:rsid w:val="003570F2"/>
    <w:rsid w:val="003646B9"/>
    <w:rsid w:val="0038091A"/>
    <w:rsid w:val="003832E0"/>
    <w:rsid w:val="00394308"/>
    <w:rsid w:val="003A19D6"/>
    <w:rsid w:val="003A533B"/>
    <w:rsid w:val="003B6526"/>
    <w:rsid w:val="003C305E"/>
    <w:rsid w:val="003C7CA0"/>
    <w:rsid w:val="003D7B01"/>
    <w:rsid w:val="003E5B7A"/>
    <w:rsid w:val="003F1101"/>
    <w:rsid w:val="003F18B0"/>
    <w:rsid w:val="00407881"/>
    <w:rsid w:val="00422933"/>
    <w:rsid w:val="004305FD"/>
    <w:rsid w:val="0043335A"/>
    <w:rsid w:val="00434587"/>
    <w:rsid w:val="00445A05"/>
    <w:rsid w:val="00445E8F"/>
    <w:rsid w:val="00450CDD"/>
    <w:rsid w:val="0045449A"/>
    <w:rsid w:val="004602FB"/>
    <w:rsid w:val="004614FA"/>
    <w:rsid w:val="00473F4B"/>
    <w:rsid w:val="0047591A"/>
    <w:rsid w:val="00480494"/>
    <w:rsid w:val="00483410"/>
    <w:rsid w:val="00486345"/>
    <w:rsid w:val="00487351"/>
    <w:rsid w:val="00493839"/>
    <w:rsid w:val="004949B5"/>
    <w:rsid w:val="00496C48"/>
    <w:rsid w:val="004B0E85"/>
    <w:rsid w:val="004B4848"/>
    <w:rsid w:val="004C175C"/>
    <w:rsid w:val="004C5010"/>
    <w:rsid w:val="004C6BF5"/>
    <w:rsid w:val="004D49B7"/>
    <w:rsid w:val="004D58BB"/>
    <w:rsid w:val="004E4B14"/>
    <w:rsid w:val="004E5750"/>
    <w:rsid w:val="004E7F86"/>
    <w:rsid w:val="004F07DA"/>
    <w:rsid w:val="004F0B10"/>
    <w:rsid w:val="004F37D4"/>
    <w:rsid w:val="004F434D"/>
    <w:rsid w:val="00506CA5"/>
    <w:rsid w:val="005073D1"/>
    <w:rsid w:val="00510B7C"/>
    <w:rsid w:val="005131B0"/>
    <w:rsid w:val="0052079B"/>
    <w:rsid w:val="00522776"/>
    <w:rsid w:val="0052687C"/>
    <w:rsid w:val="005338AB"/>
    <w:rsid w:val="0053524B"/>
    <w:rsid w:val="00535925"/>
    <w:rsid w:val="0056454B"/>
    <w:rsid w:val="00565169"/>
    <w:rsid w:val="00566A3C"/>
    <w:rsid w:val="005707A0"/>
    <w:rsid w:val="00570ED5"/>
    <w:rsid w:val="00571506"/>
    <w:rsid w:val="00572632"/>
    <w:rsid w:val="0057266E"/>
    <w:rsid w:val="0058630F"/>
    <w:rsid w:val="005902A5"/>
    <w:rsid w:val="00591A29"/>
    <w:rsid w:val="005A1C07"/>
    <w:rsid w:val="005A41FD"/>
    <w:rsid w:val="005A74B7"/>
    <w:rsid w:val="005B2911"/>
    <w:rsid w:val="005B7DB0"/>
    <w:rsid w:val="005C7D83"/>
    <w:rsid w:val="005D3729"/>
    <w:rsid w:val="005D45FD"/>
    <w:rsid w:val="005D591B"/>
    <w:rsid w:val="005D61D8"/>
    <w:rsid w:val="005E0B56"/>
    <w:rsid w:val="005E1210"/>
    <w:rsid w:val="005F75FE"/>
    <w:rsid w:val="00606AB1"/>
    <w:rsid w:val="00607963"/>
    <w:rsid w:val="00610E3A"/>
    <w:rsid w:val="00617A33"/>
    <w:rsid w:val="00621717"/>
    <w:rsid w:val="006256F5"/>
    <w:rsid w:val="006279E9"/>
    <w:rsid w:val="00634D51"/>
    <w:rsid w:val="00636C5D"/>
    <w:rsid w:val="0064254F"/>
    <w:rsid w:val="006479C4"/>
    <w:rsid w:val="00647D1D"/>
    <w:rsid w:val="00651D7D"/>
    <w:rsid w:val="006529A3"/>
    <w:rsid w:val="00654165"/>
    <w:rsid w:val="00655DC9"/>
    <w:rsid w:val="00656FB3"/>
    <w:rsid w:val="006636E1"/>
    <w:rsid w:val="00672DBC"/>
    <w:rsid w:val="00675D97"/>
    <w:rsid w:val="00676BF9"/>
    <w:rsid w:val="00683562"/>
    <w:rsid w:val="00684C1E"/>
    <w:rsid w:val="00686397"/>
    <w:rsid w:val="0069054B"/>
    <w:rsid w:val="0069243D"/>
    <w:rsid w:val="0069368A"/>
    <w:rsid w:val="0069385C"/>
    <w:rsid w:val="006A09A3"/>
    <w:rsid w:val="006A18BC"/>
    <w:rsid w:val="006A7ED9"/>
    <w:rsid w:val="006B1AC2"/>
    <w:rsid w:val="006C2863"/>
    <w:rsid w:val="006C52A1"/>
    <w:rsid w:val="006D1883"/>
    <w:rsid w:val="006D363F"/>
    <w:rsid w:val="006D388B"/>
    <w:rsid w:val="006D3A22"/>
    <w:rsid w:val="006D6147"/>
    <w:rsid w:val="006E0BBE"/>
    <w:rsid w:val="006E1541"/>
    <w:rsid w:val="006E6F3B"/>
    <w:rsid w:val="006F16F3"/>
    <w:rsid w:val="00700E44"/>
    <w:rsid w:val="0070258B"/>
    <w:rsid w:val="007038A3"/>
    <w:rsid w:val="00707ACD"/>
    <w:rsid w:val="00710CA3"/>
    <w:rsid w:val="00715DF2"/>
    <w:rsid w:val="00722938"/>
    <w:rsid w:val="007271B3"/>
    <w:rsid w:val="00730DF7"/>
    <w:rsid w:val="00734481"/>
    <w:rsid w:val="007453F9"/>
    <w:rsid w:val="007462CE"/>
    <w:rsid w:val="00746B46"/>
    <w:rsid w:val="0075109D"/>
    <w:rsid w:val="00752C04"/>
    <w:rsid w:val="00753E94"/>
    <w:rsid w:val="00756450"/>
    <w:rsid w:val="00760975"/>
    <w:rsid w:val="00760D17"/>
    <w:rsid w:val="007644E0"/>
    <w:rsid w:val="00771100"/>
    <w:rsid w:val="00774BA8"/>
    <w:rsid w:val="00775C6F"/>
    <w:rsid w:val="00776FC5"/>
    <w:rsid w:val="00781F00"/>
    <w:rsid w:val="00784411"/>
    <w:rsid w:val="007855CF"/>
    <w:rsid w:val="00794FE9"/>
    <w:rsid w:val="007A6232"/>
    <w:rsid w:val="007A7FEE"/>
    <w:rsid w:val="007B1810"/>
    <w:rsid w:val="007B2C66"/>
    <w:rsid w:val="007B4ECB"/>
    <w:rsid w:val="007B6256"/>
    <w:rsid w:val="007C2185"/>
    <w:rsid w:val="007C297F"/>
    <w:rsid w:val="007C555F"/>
    <w:rsid w:val="007D534E"/>
    <w:rsid w:val="007D548E"/>
    <w:rsid w:val="007E5393"/>
    <w:rsid w:val="007E58B7"/>
    <w:rsid w:val="007E63DA"/>
    <w:rsid w:val="0080601C"/>
    <w:rsid w:val="008105EE"/>
    <w:rsid w:val="008174B5"/>
    <w:rsid w:val="00820040"/>
    <w:rsid w:val="00823AEA"/>
    <w:rsid w:val="00824477"/>
    <w:rsid w:val="00825143"/>
    <w:rsid w:val="00826CDD"/>
    <w:rsid w:val="00830DE2"/>
    <w:rsid w:val="008322A2"/>
    <w:rsid w:val="0083250E"/>
    <w:rsid w:val="00832E03"/>
    <w:rsid w:val="00834225"/>
    <w:rsid w:val="00836A0A"/>
    <w:rsid w:val="00862331"/>
    <w:rsid w:val="008648C7"/>
    <w:rsid w:val="00865F66"/>
    <w:rsid w:val="008740F8"/>
    <w:rsid w:val="008916AE"/>
    <w:rsid w:val="00892830"/>
    <w:rsid w:val="00893C74"/>
    <w:rsid w:val="008945A6"/>
    <w:rsid w:val="008A1061"/>
    <w:rsid w:val="008A54CA"/>
    <w:rsid w:val="008B026D"/>
    <w:rsid w:val="008B1120"/>
    <w:rsid w:val="008B45F7"/>
    <w:rsid w:val="008B5F71"/>
    <w:rsid w:val="008B75EB"/>
    <w:rsid w:val="008C0511"/>
    <w:rsid w:val="008C1F52"/>
    <w:rsid w:val="008C2FA6"/>
    <w:rsid w:val="008C6CB1"/>
    <w:rsid w:val="008D244B"/>
    <w:rsid w:val="008E4E3B"/>
    <w:rsid w:val="008F7744"/>
    <w:rsid w:val="00912219"/>
    <w:rsid w:val="00914CEB"/>
    <w:rsid w:val="00915BBE"/>
    <w:rsid w:val="00915BC9"/>
    <w:rsid w:val="00920415"/>
    <w:rsid w:val="00921775"/>
    <w:rsid w:val="00924CE7"/>
    <w:rsid w:val="009272E7"/>
    <w:rsid w:val="00933085"/>
    <w:rsid w:val="00937C66"/>
    <w:rsid w:val="00944916"/>
    <w:rsid w:val="00945D0B"/>
    <w:rsid w:val="009573E5"/>
    <w:rsid w:val="009643A9"/>
    <w:rsid w:val="00970AEA"/>
    <w:rsid w:val="0097243C"/>
    <w:rsid w:val="009729E4"/>
    <w:rsid w:val="00973B39"/>
    <w:rsid w:val="00975FB1"/>
    <w:rsid w:val="0098186E"/>
    <w:rsid w:val="00982D1B"/>
    <w:rsid w:val="0098791A"/>
    <w:rsid w:val="00996E63"/>
    <w:rsid w:val="009A1185"/>
    <w:rsid w:val="009A3A90"/>
    <w:rsid w:val="009A4CC3"/>
    <w:rsid w:val="009A59D9"/>
    <w:rsid w:val="009B2B06"/>
    <w:rsid w:val="009B4B09"/>
    <w:rsid w:val="009C348F"/>
    <w:rsid w:val="009C385B"/>
    <w:rsid w:val="009D0A4E"/>
    <w:rsid w:val="009D3EAC"/>
    <w:rsid w:val="009D753D"/>
    <w:rsid w:val="009E24A4"/>
    <w:rsid w:val="009E3B39"/>
    <w:rsid w:val="009F0EA1"/>
    <w:rsid w:val="009F2F8E"/>
    <w:rsid w:val="00A001D1"/>
    <w:rsid w:val="00A00B94"/>
    <w:rsid w:val="00A01191"/>
    <w:rsid w:val="00A17EA6"/>
    <w:rsid w:val="00A31E22"/>
    <w:rsid w:val="00A332FD"/>
    <w:rsid w:val="00A36632"/>
    <w:rsid w:val="00A373C2"/>
    <w:rsid w:val="00A45CD3"/>
    <w:rsid w:val="00A473E0"/>
    <w:rsid w:val="00A61A3C"/>
    <w:rsid w:val="00A63360"/>
    <w:rsid w:val="00A71499"/>
    <w:rsid w:val="00A71B5F"/>
    <w:rsid w:val="00A72161"/>
    <w:rsid w:val="00A73104"/>
    <w:rsid w:val="00A7372B"/>
    <w:rsid w:val="00A73D8B"/>
    <w:rsid w:val="00A7404A"/>
    <w:rsid w:val="00A823C5"/>
    <w:rsid w:val="00A835BD"/>
    <w:rsid w:val="00A8387B"/>
    <w:rsid w:val="00A85533"/>
    <w:rsid w:val="00A86021"/>
    <w:rsid w:val="00A878E8"/>
    <w:rsid w:val="00AA101D"/>
    <w:rsid w:val="00AA405D"/>
    <w:rsid w:val="00AB35BE"/>
    <w:rsid w:val="00AC2B3C"/>
    <w:rsid w:val="00AD26FA"/>
    <w:rsid w:val="00AD5D26"/>
    <w:rsid w:val="00AD609E"/>
    <w:rsid w:val="00AE15FB"/>
    <w:rsid w:val="00AE1675"/>
    <w:rsid w:val="00AE1AFF"/>
    <w:rsid w:val="00AE57B5"/>
    <w:rsid w:val="00AE5D19"/>
    <w:rsid w:val="00AE7B2D"/>
    <w:rsid w:val="00AF4F10"/>
    <w:rsid w:val="00B04590"/>
    <w:rsid w:val="00B06BE0"/>
    <w:rsid w:val="00B07D88"/>
    <w:rsid w:val="00B12891"/>
    <w:rsid w:val="00B12EF1"/>
    <w:rsid w:val="00B17FAD"/>
    <w:rsid w:val="00B20A05"/>
    <w:rsid w:val="00B25B8A"/>
    <w:rsid w:val="00B26395"/>
    <w:rsid w:val="00B304CE"/>
    <w:rsid w:val="00B30F85"/>
    <w:rsid w:val="00B31215"/>
    <w:rsid w:val="00B3707E"/>
    <w:rsid w:val="00B44027"/>
    <w:rsid w:val="00B45246"/>
    <w:rsid w:val="00B46C73"/>
    <w:rsid w:val="00B51664"/>
    <w:rsid w:val="00B5280F"/>
    <w:rsid w:val="00B54091"/>
    <w:rsid w:val="00B568EF"/>
    <w:rsid w:val="00B61C97"/>
    <w:rsid w:val="00B6252D"/>
    <w:rsid w:val="00B750FE"/>
    <w:rsid w:val="00B829F1"/>
    <w:rsid w:val="00B8422D"/>
    <w:rsid w:val="00B920D1"/>
    <w:rsid w:val="00B95DEF"/>
    <w:rsid w:val="00BA092C"/>
    <w:rsid w:val="00BA407D"/>
    <w:rsid w:val="00BA5194"/>
    <w:rsid w:val="00BA7E04"/>
    <w:rsid w:val="00BB1197"/>
    <w:rsid w:val="00BB259D"/>
    <w:rsid w:val="00BC2A7D"/>
    <w:rsid w:val="00BC3E9D"/>
    <w:rsid w:val="00BC6493"/>
    <w:rsid w:val="00BD2B76"/>
    <w:rsid w:val="00BD30AB"/>
    <w:rsid w:val="00BD41BF"/>
    <w:rsid w:val="00BD4DA0"/>
    <w:rsid w:val="00BE00AE"/>
    <w:rsid w:val="00BE6E4E"/>
    <w:rsid w:val="00BF1615"/>
    <w:rsid w:val="00BF2B3D"/>
    <w:rsid w:val="00BF41EC"/>
    <w:rsid w:val="00BF4998"/>
    <w:rsid w:val="00BF66A9"/>
    <w:rsid w:val="00C03FFB"/>
    <w:rsid w:val="00C10803"/>
    <w:rsid w:val="00C12DB3"/>
    <w:rsid w:val="00C21D4A"/>
    <w:rsid w:val="00C32A4C"/>
    <w:rsid w:val="00C3495B"/>
    <w:rsid w:val="00C41982"/>
    <w:rsid w:val="00C4212A"/>
    <w:rsid w:val="00C523A4"/>
    <w:rsid w:val="00C60142"/>
    <w:rsid w:val="00C61C69"/>
    <w:rsid w:val="00C62AA4"/>
    <w:rsid w:val="00C6523D"/>
    <w:rsid w:val="00C66B6C"/>
    <w:rsid w:val="00C66FE0"/>
    <w:rsid w:val="00C67F0E"/>
    <w:rsid w:val="00C72D1C"/>
    <w:rsid w:val="00C73D24"/>
    <w:rsid w:val="00C73F4F"/>
    <w:rsid w:val="00C75178"/>
    <w:rsid w:val="00C75A01"/>
    <w:rsid w:val="00C7616D"/>
    <w:rsid w:val="00C839C8"/>
    <w:rsid w:val="00C84477"/>
    <w:rsid w:val="00C85B5D"/>
    <w:rsid w:val="00C91888"/>
    <w:rsid w:val="00C91F92"/>
    <w:rsid w:val="00C9357B"/>
    <w:rsid w:val="00C96C78"/>
    <w:rsid w:val="00CA089F"/>
    <w:rsid w:val="00CB67BA"/>
    <w:rsid w:val="00CB6E4D"/>
    <w:rsid w:val="00CC5078"/>
    <w:rsid w:val="00CD02AC"/>
    <w:rsid w:val="00CD5329"/>
    <w:rsid w:val="00CD64CE"/>
    <w:rsid w:val="00CE1576"/>
    <w:rsid w:val="00CE1A45"/>
    <w:rsid w:val="00CE315C"/>
    <w:rsid w:val="00CE74E7"/>
    <w:rsid w:val="00CF1081"/>
    <w:rsid w:val="00CF2885"/>
    <w:rsid w:val="00CF44A5"/>
    <w:rsid w:val="00CF5D95"/>
    <w:rsid w:val="00CF74E2"/>
    <w:rsid w:val="00D00821"/>
    <w:rsid w:val="00D008AF"/>
    <w:rsid w:val="00D0132D"/>
    <w:rsid w:val="00D01396"/>
    <w:rsid w:val="00D0142B"/>
    <w:rsid w:val="00D062B9"/>
    <w:rsid w:val="00D07C48"/>
    <w:rsid w:val="00D13997"/>
    <w:rsid w:val="00D13BF4"/>
    <w:rsid w:val="00D171CD"/>
    <w:rsid w:val="00D17429"/>
    <w:rsid w:val="00D1793E"/>
    <w:rsid w:val="00D21684"/>
    <w:rsid w:val="00D2259A"/>
    <w:rsid w:val="00D22F62"/>
    <w:rsid w:val="00D240AB"/>
    <w:rsid w:val="00D251BF"/>
    <w:rsid w:val="00D275F3"/>
    <w:rsid w:val="00D4080F"/>
    <w:rsid w:val="00D448B0"/>
    <w:rsid w:val="00D473DA"/>
    <w:rsid w:val="00D5405C"/>
    <w:rsid w:val="00D5457B"/>
    <w:rsid w:val="00D5555B"/>
    <w:rsid w:val="00D64BFF"/>
    <w:rsid w:val="00D84BBC"/>
    <w:rsid w:val="00D94174"/>
    <w:rsid w:val="00D95C88"/>
    <w:rsid w:val="00DA44C1"/>
    <w:rsid w:val="00DA7A89"/>
    <w:rsid w:val="00DB3208"/>
    <w:rsid w:val="00DC3E47"/>
    <w:rsid w:val="00DC4527"/>
    <w:rsid w:val="00DC45E1"/>
    <w:rsid w:val="00DC4CC7"/>
    <w:rsid w:val="00DD327C"/>
    <w:rsid w:val="00DD5255"/>
    <w:rsid w:val="00DD5D44"/>
    <w:rsid w:val="00DE0EAE"/>
    <w:rsid w:val="00DE16EB"/>
    <w:rsid w:val="00DE39BF"/>
    <w:rsid w:val="00E03BA0"/>
    <w:rsid w:val="00E10202"/>
    <w:rsid w:val="00E11DE3"/>
    <w:rsid w:val="00E121E3"/>
    <w:rsid w:val="00E141B8"/>
    <w:rsid w:val="00E24EC8"/>
    <w:rsid w:val="00E25C19"/>
    <w:rsid w:val="00E265AD"/>
    <w:rsid w:val="00E3245A"/>
    <w:rsid w:val="00E371C9"/>
    <w:rsid w:val="00E37E32"/>
    <w:rsid w:val="00E44879"/>
    <w:rsid w:val="00E47A4D"/>
    <w:rsid w:val="00E5159C"/>
    <w:rsid w:val="00E56DB1"/>
    <w:rsid w:val="00E66C7F"/>
    <w:rsid w:val="00E71E7D"/>
    <w:rsid w:val="00E76AED"/>
    <w:rsid w:val="00E83E4B"/>
    <w:rsid w:val="00E84758"/>
    <w:rsid w:val="00E847E3"/>
    <w:rsid w:val="00E903E4"/>
    <w:rsid w:val="00E90760"/>
    <w:rsid w:val="00E91B39"/>
    <w:rsid w:val="00E93F77"/>
    <w:rsid w:val="00EA1831"/>
    <w:rsid w:val="00EA2D1D"/>
    <w:rsid w:val="00EA4AB1"/>
    <w:rsid w:val="00EB0C7B"/>
    <w:rsid w:val="00EB3A0E"/>
    <w:rsid w:val="00EB4340"/>
    <w:rsid w:val="00EC148B"/>
    <w:rsid w:val="00EC39A6"/>
    <w:rsid w:val="00ED0FBC"/>
    <w:rsid w:val="00ED4A92"/>
    <w:rsid w:val="00ED4FEE"/>
    <w:rsid w:val="00EE2F92"/>
    <w:rsid w:val="00EE3E79"/>
    <w:rsid w:val="00EE4958"/>
    <w:rsid w:val="00EF66D3"/>
    <w:rsid w:val="00F00A96"/>
    <w:rsid w:val="00F04593"/>
    <w:rsid w:val="00F12488"/>
    <w:rsid w:val="00F14AA7"/>
    <w:rsid w:val="00F22BFA"/>
    <w:rsid w:val="00F2682A"/>
    <w:rsid w:val="00F26B91"/>
    <w:rsid w:val="00F32DEC"/>
    <w:rsid w:val="00F330A0"/>
    <w:rsid w:val="00F347B6"/>
    <w:rsid w:val="00F40EA0"/>
    <w:rsid w:val="00F4275F"/>
    <w:rsid w:val="00F43A44"/>
    <w:rsid w:val="00F4521B"/>
    <w:rsid w:val="00F46C95"/>
    <w:rsid w:val="00F46D23"/>
    <w:rsid w:val="00F52627"/>
    <w:rsid w:val="00F5625B"/>
    <w:rsid w:val="00F564C2"/>
    <w:rsid w:val="00F57481"/>
    <w:rsid w:val="00F61B9F"/>
    <w:rsid w:val="00F63A40"/>
    <w:rsid w:val="00F70806"/>
    <w:rsid w:val="00F73B6A"/>
    <w:rsid w:val="00F743E3"/>
    <w:rsid w:val="00F75153"/>
    <w:rsid w:val="00F842E9"/>
    <w:rsid w:val="00F84507"/>
    <w:rsid w:val="00F852F5"/>
    <w:rsid w:val="00F9014E"/>
    <w:rsid w:val="00F90567"/>
    <w:rsid w:val="00F920F8"/>
    <w:rsid w:val="00FA017C"/>
    <w:rsid w:val="00FA41EA"/>
    <w:rsid w:val="00FA4721"/>
    <w:rsid w:val="00FB0064"/>
    <w:rsid w:val="00FB00B2"/>
    <w:rsid w:val="00FB7F7A"/>
    <w:rsid w:val="00FC0F0B"/>
    <w:rsid w:val="00FC2C53"/>
    <w:rsid w:val="00FD18A9"/>
    <w:rsid w:val="00FD5CE4"/>
    <w:rsid w:val="00FE0D87"/>
    <w:rsid w:val="00FE2F9B"/>
    <w:rsid w:val="00FE7ADC"/>
    <w:rsid w:val="00FF0E1B"/>
    <w:rsid w:val="00FF1936"/>
    <w:rsid w:val="00FF216E"/>
    <w:rsid w:val="00FF66E2"/>
    <w:rsid w:val="00FF79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1C86A56-80BD-407E-96BF-D933881B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2FF"/>
    <w:rPr>
      <w:rFonts w:ascii="Times New Roman" w:eastAsia="Times New Roman" w:hAnsi="Times New Roman"/>
      <w:sz w:val="24"/>
      <w:szCs w:val="24"/>
    </w:rPr>
  </w:style>
  <w:style w:type="paragraph" w:styleId="1">
    <w:name w:val="heading 1"/>
    <w:basedOn w:val="a"/>
    <w:link w:val="10"/>
    <w:uiPriority w:val="9"/>
    <w:qFormat/>
    <w:rsid w:val="00EB3A0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B3A0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0672FF"/>
    <w:pPr>
      <w:spacing w:after="120"/>
      <w:ind w:left="283"/>
    </w:pPr>
    <w:rPr>
      <w:sz w:val="16"/>
      <w:szCs w:val="16"/>
      <w:lang w:val="x-none"/>
    </w:rPr>
  </w:style>
  <w:style w:type="character" w:customStyle="1" w:styleId="30">
    <w:name w:val="Основной текст с отступом 3 Знак"/>
    <w:link w:val="3"/>
    <w:rsid w:val="000672FF"/>
    <w:rPr>
      <w:rFonts w:ascii="Times New Roman" w:eastAsia="Times New Roman" w:hAnsi="Times New Roman" w:cs="Times New Roman"/>
      <w:sz w:val="16"/>
      <w:szCs w:val="16"/>
      <w:lang w:eastAsia="ru-RU"/>
    </w:rPr>
  </w:style>
  <w:style w:type="paragraph" w:styleId="a3">
    <w:name w:val="Body Text"/>
    <w:basedOn w:val="a"/>
    <w:link w:val="a4"/>
    <w:rsid w:val="000672FF"/>
    <w:pPr>
      <w:spacing w:after="120"/>
    </w:pPr>
    <w:rPr>
      <w:lang w:val="x-none" w:eastAsia="x-none"/>
    </w:rPr>
  </w:style>
  <w:style w:type="character" w:customStyle="1" w:styleId="a4">
    <w:name w:val="Основной текст Знак"/>
    <w:link w:val="a3"/>
    <w:rsid w:val="000672FF"/>
    <w:rPr>
      <w:rFonts w:ascii="Times New Roman" w:eastAsia="Times New Roman" w:hAnsi="Times New Roman" w:cs="Times New Roman"/>
      <w:sz w:val="24"/>
      <w:szCs w:val="24"/>
      <w:lang w:val="x-none" w:eastAsia="x-none"/>
    </w:rPr>
  </w:style>
  <w:style w:type="paragraph" w:styleId="a5">
    <w:name w:val="No Spacing"/>
    <w:aliases w:val="Таблицы"/>
    <w:link w:val="a6"/>
    <w:uiPriority w:val="1"/>
    <w:qFormat/>
    <w:rsid w:val="000672FF"/>
    <w:rPr>
      <w:rFonts w:eastAsia="Times New Roman"/>
      <w:sz w:val="22"/>
      <w:szCs w:val="22"/>
    </w:rPr>
  </w:style>
  <w:style w:type="paragraph" w:styleId="a7">
    <w:name w:val="List Paragraph"/>
    <w:basedOn w:val="a"/>
    <w:link w:val="a8"/>
    <w:uiPriority w:val="99"/>
    <w:qFormat/>
    <w:rsid w:val="000672FF"/>
    <w:pPr>
      <w:ind w:left="708"/>
    </w:pPr>
    <w:rPr>
      <w:lang w:val="x-none" w:eastAsia="x-none"/>
    </w:rPr>
  </w:style>
  <w:style w:type="paragraph" w:customStyle="1" w:styleId="11">
    <w:name w:val="Обычный1"/>
    <w:rsid w:val="000672FF"/>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uiPriority w:val="99"/>
    <w:qFormat/>
    <w:rsid w:val="000672FF"/>
    <w:rPr>
      <w:rFonts w:eastAsia="Times New Roman"/>
      <w:sz w:val="22"/>
      <w:szCs w:val="22"/>
    </w:rPr>
  </w:style>
  <w:style w:type="paragraph" w:styleId="a9">
    <w:name w:val="Balloon Text"/>
    <w:basedOn w:val="a"/>
    <w:link w:val="aa"/>
    <w:uiPriority w:val="99"/>
    <w:semiHidden/>
    <w:unhideWhenUsed/>
    <w:rsid w:val="00CE1576"/>
    <w:rPr>
      <w:rFonts w:ascii="Tahoma" w:hAnsi="Tahoma"/>
      <w:sz w:val="16"/>
      <w:szCs w:val="16"/>
      <w:lang w:val="x-none"/>
    </w:rPr>
  </w:style>
  <w:style w:type="character" w:customStyle="1" w:styleId="aa">
    <w:name w:val="Текст выноски Знак"/>
    <w:link w:val="a9"/>
    <w:uiPriority w:val="99"/>
    <w:semiHidden/>
    <w:rsid w:val="00CE1576"/>
    <w:rPr>
      <w:rFonts w:ascii="Tahoma" w:eastAsia="Times New Roman" w:hAnsi="Tahoma" w:cs="Tahoma"/>
      <w:sz w:val="16"/>
      <w:szCs w:val="16"/>
      <w:lang w:eastAsia="ru-RU"/>
    </w:rPr>
  </w:style>
  <w:style w:type="character" w:customStyle="1" w:styleId="ab">
    <w:name w:val="Цветовое выделение"/>
    <w:uiPriority w:val="99"/>
    <w:rsid w:val="00D07C48"/>
    <w:rPr>
      <w:b/>
      <w:color w:val="26282F"/>
    </w:rPr>
  </w:style>
  <w:style w:type="table" w:styleId="ac">
    <w:name w:val="Table Grid"/>
    <w:basedOn w:val="a1"/>
    <w:uiPriority w:val="59"/>
    <w:rsid w:val="002A37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Содержимое таблицы"/>
    <w:basedOn w:val="a"/>
    <w:rsid w:val="00FF0E1B"/>
    <w:pPr>
      <w:suppressLineNumbers/>
      <w:suppressAutoHyphens/>
    </w:pPr>
    <w:rPr>
      <w:lang w:eastAsia="ar-SA"/>
    </w:rPr>
  </w:style>
  <w:style w:type="paragraph" w:customStyle="1" w:styleId="ConsPlusNormal">
    <w:name w:val="ConsPlusNormal"/>
    <w:rsid w:val="009272E7"/>
    <w:pPr>
      <w:autoSpaceDE w:val="0"/>
      <w:autoSpaceDN w:val="0"/>
      <w:adjustRightInd w:val="0"/>
      <w:ind w:firstLine="720"/>
    </w:pPr>
    <w:rPr>
      <w:rFonts w:ascii="Arial" w:eastAsia="Times New Roman" w:hAnsi="Arial" w:cs="Arial"/>
      <w:sz w:val="24"/>
      <w:szCs w:val="24"/>
    </w:rPr>
  </w:style>
  <w:style w:type="character" w:customStyle="1" w:styleId="ae">
    <w:name w:val="Знак Знак"/>
    <w:rsid w:val="00EA4AB1"/>
    <w:rPr>
      <w:sz w:val="24"/>
      <w:lang w:val="ru-RU" w:eastAsia="ar-SA" w:bidi="ar-SA"/>
    </w:rPr>
  </w:style>
  <w:style w:type="paragraph" w:customStyle="1" w:styleId="31">
    <w:name w:val="Обычный3"/>
    <w:rsid w:val="00AA101D"/>
    <w:pPr>
      <w:widowControl w:val="0"/>
      <w:spacing w:line="300" w:lineRule="auto"/>
      <w:ind w:firstLine="720"/>
      <w:jc w:val="both"/>
    </w:pPr>
    <w:rPr>
      <w:rFonts w:ascii="Times New Roman" w:eastAsia="Times New Roman" w:hAnsi="Times New Roman"/>
      <w:snapToGrid w:val="0"/>
      <w:sz w:val="24"/>
    </w:rPr>
  </w:style>
  <w:style w:type="character" w:customStyle="1" w:styleId="a6">
    <w:name w:val="Без интервала Знак"/>
    <w:aliases w:val="Таблицы Знак"/>
    <w:link w:val="a5"/>
    <w:uiPriority w:val="1"/>
    <w:rsid w:val="00AA101D"/>
    <w:rPr>
      <w:rFonts w:eastAsia="Times New Roman"/>
      <w:sz w:val="22"/>
      <w:szCs w:val="22"/>
      <w:lang w:bidi="ar-SA"/>
    </w:rPr>
  </w:style>
  <w:style w:type="character" w:customStyle="1" w:styleId="21">
    <w:name w:val="Основной текст (2)_"/>
    <w:link w:val="22"/>
    <w:rsid w:val="00826CDD"/>
    <w:rPr>
      <w:rFonts w:eastAsia="Times New Roman"/>
      <w:sz w:val="26"/>
      <w:szCs w:val="26"/>
      <w:shd w:val="clear" w:color="auto" w:fill="FFFFFF"/>
    </w:rPr>
  </w:style>
  <w:style w:type="paragraph" w:customStyle="1" w:styleId="22">
    <w:name w:val="Основной текст (2)"/>
    <w:basedOn w:val="a"/>
    <w:link w:val="21"/>
    <w:rsid w:val="00826CDD"/>
    <w:pPr>
      <w:widowControl w:val="0"/>
      <w:shd w:val="clear" w:color="auto" w:fill="FFFFFF"/>
      <w:spacing w:line="298" w:lineRule="exact"/>
      <w:jc w:val="both"/>
    </w:pPr>
    <w:rPr>
      <w:rFonts w:ascii="Calibri" w:hAnsi="Calibri"/>
      <w:sz w:val="26"/>
      <w:szCs w:val="26"/>
      <w:lang w:val="x-none" w:eastAsia="x-none"/>
    </w:rPr>
  </w:style>
  <w:style w:type="paragraph" w:styleId="af">
    <w:name w:val="header"/>
    <w:basedOn w:val="a"/>
    <w:link w:val="af0"/>
    <w:uiPriority w:val="99"/>
    <w:semiHidden/>
    <w:unhideWhenUsed/>
    <w:rsid w:val="00591A29"/>
    <w:pPr>
      <w:tabs>
        <w:tab w:val="center" w:pos="4677"/>
        <w:tab w:val="right" w:pos="9355"/>
      </w:tabs>
    </w:pPr>
    <w:rPr>
      <w:lang w:val="x-none" w:eastAsia="x-none"/>
    </w:rPr>
  </w:style>
  <w:style w:type="character" w:customStyle="1" w:styleId="af0">
    <w:name w:val="Верхний колонтитул Знак"/>
    <w:link w:val="af"/>
    <w:uiPriority w:val="99"/>
    <w:semiHidden/>
    <w:rsid w:val="00591A29"/>
    <w:rPr>
      <w:rFonts w:ascii="Times New Roman" w:eastAsia="Times New Roman" w:hAnsi="Times New Roman"/>
      <w:sz w:val="24"/>
      <w:szCs w:val="24"/>
    </w:rPr>
  </w:style>
  <w:style w:type="paragraph" w:styleId="af1">
    <w:name w:val="footer"/>
    <w:basedOn w:val="a"/>
    <w:link w:val="af2"/>
    <w:uiPriority w:val="99"/>
    <w:unhideWhenUsed/>
    <w:rsid w:val="00591A29"/>
    <w:pPr>
      <w:tabs>
        <w:tab w:val="center" w:pos="4677"/>
        <w:tab w:val="right" w:pos="9355"/>
      </w:tabs>
    </w:pPr>
    <w:rPr>
      <w:lang w:val="x-none" w:eastAsia="x-none"/>
    </w:rPr>
  </w:style>
  <w:style w:type="character" w:customStyle="1" w:styleId="af2">
    <w:name w:val="Нижний колонтитул Знак"/>
    <w:link w:val="af1"/>
    <w:uiPriority w:val="99"/>
    <w:rsid w:val="00591A29"/>
    <w:rPr>
      <w:rFonts w:ascii="Times New Roman" w:eastAsia="Times New Roman" w:hAnsi="Times New Roman"/>
      <w:sz w:val="24"/>
      <w:szCs w:val="24"/>
    </w:rPr>
  </w:style>
  <w:style w:type="character" w:customStyle="1" w:styleId="a8">
    <w:name w:val="Абзац списка Знак"/>
    <w:link w:val="a7"/>
    <w:uiPriority w:val="99"/>
    <w:rsid w:val="00975FB1"/>
    <w:rPr>
      <w:rFonts w:ascii="Times New Roman" w:eastAsia="Times New Roman" w:hAnsi="Times New Roman"/>
      <w:sz w:val="24"/>
      <w:szCs w:val="24"/>
    </w:rPr>
  </w:style>
  <w:style w:type="character" w:styleId="af3">
    <w:name w:val="Hyperlink"/>
    <w:uiPriority w:val="99"/>
    <w:unhideWhenUsed/>
    <w:rsid w:val="00C60142"/>
    <w:rPr>
      <w:color w:val="0000FF"/>
      <w:u w:val="single"/>
    </w:rPr>
  </w:style>
  <w:style w:type="character" w:styleId="af4">
    <w:name w:val="Strong"/>
    <w:uiPriority w:val="22"/>
    <w:qFormat/>
    <w:rsid w:val="00EB3A0E"/>
    <w:rPr>
      <w:b/>
      <w:bCs/>
    </w:rPr>
  </w:style>
  <w:style w:type="character" w:customStyle="1" w:styleId="10">
    <w:name w:val="Заголовок 1 Знак"/>
    <w:link w:val="1"/>
    <w:uiPriority w:val="9"/>
    <w:rsid w:val="00EB3A0E"/>
    <w:rPr>
      <w:rFonts w:ascii="Times New Roman" w:eastAsia="Times New Roman" w:hAnsi="Times New Roman"/>
      <w:b/>
      <w:bCs/>
      <w:kern w:val="36"/>
      <w:sz w:val="48"/>
      <w:szCs w:val="48"/>
    </w:rPr>
  </w:style>
  <w:style w:type="character" w:customStyle="1" w:styleId="20">
    <w:name w:val="Заголовок 2 Знак"/>
    <w:link w:val="2"/>
    <w:uiPriority w:val="9"/>
    <w:rsid w:val="00EB3A0E"/>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5662">
      <w:bodyDiv w:val="1"/>
      <w:marLeft w:val="0"/>
      <w:marRight w:val="0"/>
      <w:marTop w:val="0"/>
      <w:marBottom w:val="0"/>
      <w:divBdr>
        <w:top w:val="none" w:sz="0" w:space="0" w:color="auto"/>
        <w:left w:val="none" w:sz="0" w:space="0" w:color="auto"/>
        <w:bottom w:val="none" w:sz="0" w:space="0" w:color="auto"/>
        <w:right w:val="none" w:sz="0" w:space="0" w:color="auto"/>
      </w:divBdr>
    </w:div>
    <w:div w:id="602425060">
      <w:bodyDiv w:val="1"/>
      <w:marLeft w:val="0"/>
      <w:marRight w:val="0"/>
      <w:marTop w:val="0"/>
      <w:marBottom w:val="0"/>
      <w:divBdr>
        <w:top w:val="none" w:sz="0" w:space="0" w:color="auto"/>
        <w:left w:val="none" w:sz="0" w:space="0" w:color="auto"/>
        <w:bottom w:val="none" w:sz="0" w:space="0" w:color="auto"/>
        <w:right w:val="none" w:sz="0" w:space="0" w:color="auto"/>
      </w:divBdr>
    </w:div>
    <w:div w:id="616181199">
      <w:bodyDiv w:val="1"/>
      <w:marLeft w:val="0"/>
      <w:marRight w:val="0"/>
      <w:marTop w:val="0"/>
      <w:marBottom w:val="0"/>
      <w:divBdr>
        <w:top w:val="none" w:sz="0" w:space="0" w:color="auto"/>
        <w:left w:val="none" w:sz="0" w:space="0" w:color="auto"/>
        <w:bottom w:val="none" w:sz="0" w:space="0" w:color="auto"/>
        <w:right w:val="none" w:sz="0" w:space="0" w:color="auto"/>
      </w:divBdr>
    </w:div>
    <w:div w:id="1249073513">
      <w:bodyDiv w:val="1"/>
      <w:marLeft w:val="0"/>
      <w:marRight w:val="0"/>
      <w:marTop w:val="0"/>
      <w:marBottom w:val="0"/>
      <w:divBdr>
        <w:top w:val="none" w:sz="0" w:space="0" w:color="auto"/>
        <w:left w:val="none" w:sz="0" w:space="0" w:color="auto"/>
        <w:bottom w:val="none" w:sz="0" w:space="0" w:color="auto"/>
        <w:right w:val="none" w:sz="0" w:space="0" w:color="auto"/>
      </w:divBdr>
    </w:div>
    <w:div w:id="1685282377">
      <w:bodyDiv w:val="1"/>
      <w:marLeft w:val="0"/>
      <w:marRight w:val="0"/>
      <w:marTop w:val="0"/>
      <w:marBottom w:val="0"/>
      <w:divBdr>
        <w:top w:val="none" w:sz="0" w:space="0" w:color="auto"/>
        <w:left w:val="none" w:sz="0" w:space="0" w:color="auto"/>
        <w:bottom w:val="none" w:sz="0" w:space="0" w:color="auto"/>
        <w:right w:val="none" w:sz="0" w:space="0" w:color="auto"/>
      </w:divBdr>
    </w:div>
    <w:div w:id="18852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7B387897F071521BBC7F822AA4B409C39E9738237C2F2B4F1393116C026ED58EAF16172127A476431F00D24852E86FCCA9A01E2EB820X4N" TargetMode="External"/><Relationship Id="rId13" Type="http://schemas.openxmlformats.org/officeDocument/2006/relationships/hyperlink" Target="https://zakupki.gov.ru/epz/ktru/ktruCard/ktru-description.html?itemId=01.13.41.110-00000003&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01.13.12.120-00000002&amp;backUr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01.13.49.110-00000003&amp;backUr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upki.gov.ru/epz/ktru/ktruCard/ktru-description.html?itemId=01.13.43.110-00000002&amp;backUrl=" TargetMode="External"/><Relationship Id="rId4" Type="http://schemas.openxmlformats.org/officeDocument/2006/relationships/settings" Target="settings.xml"/><Relationship Id="rId9" Type="http://schemas.openxmlformats.org/officeDocument/2006/relationships/hyperlink" Target="consultantplus://offline/ref=937B387897F071521BBC7F822AA4B409C199943B217C2F2B4F1393116C026ED58EAF16152020AD7C174510D60105E173C8B1BE1A30BB0D932CX7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D041-F9D1-493E-BF87-F2875252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5750</Words>
  <Characters>32776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ФКУ УК ГУФСИН</Company>
  <LinksUpToDate>false</LinksUpToDate>
  <CharactersWithSpaces>38450</CharactersWithSpaces>
  <SharedDoc>false</SharedDoc>
  <HLinks>
    <vt:vector size="36" baseType="variant">
      <vt:variant>
        <vt:i4>655385</vt:i4>
      </vt:variant>
      <vt:variant>
        <vt:i4>15</vt:i4>
      </vt:variant>
      <vt:variant>
        <vt:i4>0</vt:i4>
      </vt:variant>
      <vt:variant>
        <vt:i4>5</vt:i4>
      </vt:variant>
      <vt:variant>
        <vt:lpwstr>https://zakupki.gov.ru/epz/ktru/ktruCard/ktru-description.html?itemId=01.13.41.110-00000003&amp;backUrl=</vt:lpwstr>
      </vt:variant>
      <vt:variant>
        <vt:lpwstr/>
      </vt:variant>
      <vt:variant>
        <vt:i4>589854</vt:i4>
      </vt:variant>
      <vt:variant>
        <vt:i4>12</vt:i4>
      </vt:variant>
      <vt:variant>
        <vt:i4>0</vt:i4>
      </vt:variant>
      <vt:variant>
        <vt:i4>5</vt:i4>
      </vt:variant>
      <vt:variant>
        <vt:lpwstr>https://zakupki.gov.ru/epz/ktru/ktruCard/ktru-description.html?itemId=01.13.12.120-00000002&amp;backUrl=</vt:lpwstr>
      </vt:variant>
      <vt:variant>
        <vt:lpwstr/>
      </vt:variant>
      <vt:variant>
        <vt:i4>131097</vt:i4>
      </vt:variant>
      <vt:variant>
        <vt:i4>9</vt:i4>
      </vt:variant>
      <vt:variant>
        <vt:i4>0</vt:i4>
      </vt:variant>
      <vt:variant>
        <vt:i4>5</vt:i4>
      </vt:variant>
      <vt:variant>
        <vt:lpwstr>https://zakupki.gov.ru/epz/ktru/ktruCard/ktru-description.html?itemId=01.13.49.110-00000003&amp;backUrl=</vt:lpwstr>
      </vt:variant>
      <vt:variant>
        <vt:lpwstr/>
      </vt:variant>
      <vt:variant>
        <vt:i4>524312</vt:i4>
      </vt:variant>
      <vt:variant>
        <vt:i4>6</vt:i4>
      </vt:variant>
      <vt:variant>
        <vt:i4>0</vt:i4>
      </vt:variant>
      <vt:variant>
        <vt:i4>5</vt:i4>
      </vt:variant>
      <vt:variant>
        <vt:lpwstr>https://zakupki.gov.ru/epz/ktru/ktruCard/ktru-description.html?itemId=01.13.43.110-00000002&amp;backUrl=</vt:lpwstr>
      </vt:variant>
      <vt:variant>
        <vt:lpwstr/>
      </vt:variant>
      <vt:variant>
        <vt:i4>6357054</vt:i4>
      </vt:variant>
      <vt:variant>
        <vt:i4>3</vt:i4>
      </vt:variant>
      <vt:variant>
        <vt:i4>0</vt:i4>
      </vt:variant>
      <vt:variant>
        <vt:i4>5</vt:i4>
      </vt:variant>
      <vt:variant>
        <vt:lpwstr>consultantplus://offline/ref=937B387897F071521BBC7F822AA4B409C199943B217C2F2B4F1393116C026ED58EAF16152020AD7C174510D60105E173C8B1BE1A30BB0D932CX7N</vt:lpwstr>
      </vt:variant>
      <vt:variant>
        <vt:lpwstr/>
      </vt:variant>
      <vt:variant>
        <vt:i4>6815793</vt:i4>
      </vt:variant>
      <vt:variant>
        <vt:i4>0</vt:i4>
      </vt:variant>
      <vt:variant>
        <vt:i4>0</vt:i4>
      </vt:variant>
      <vt:variant>
        <vt:i4>5</vt:i4>
      </vt:variant>
      <vt:variant>
        <vt:lpwstr>consultantplus://offline/ref=937B387897F071521BBC7F822AA4B409C39E9738237C2F2B4F1393116C026ED58EAF16172127A476431F00D24852E86FCCA9A01E2EB820X4N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Бух</cp:lastModifiedBy>
  <cp:revision>2</cp:revision>
  <cp:lastPrinted>2024-03-20T12:33:00Z</cp:lastPrinted>
  <dcterms:created xsi:type="dcterms:W3CDTF">2026-06-23T12:10:00Z</dcterms:created>
  <dcterms:modified xsi:type="dcterms:W3CDTF">2026-06-23T12:10:00Z</dcterms:modified>
</cp:coreProperties>
</file>