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A31944" w:rsidRPr="00A31944">
        <w:rPr>
          <w:bCs/>
          <w:sz w:val="22"/>
          <w:szCs w:val="22"/>
        </w:rPr>
        <w:t>261770312248538124300100120000000244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A3194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31944">
        <w:rPr>
          <w:sz w:val="22"/>
          <w:szCs w:val="22"/>
        </w:rPr>
        <w:t>анения Российской Федерации (ФГА</w:t>
      </w:r>
      <w:r w:rsidRPr="00010EBC">
        <w:rPr>
          <w:sz w:val="22"/>
          <w:szCs w:val="22"/>
        </w:rPr>
        <w:t>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A31944">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A31944">
        <w:rPr>
          <w:sz w:val="22"/>
          <w:szCs w:val="22"/>
        </w:rPr>
        <w:t>го на основании доверенности №110 от 15.06.2026</w:t>
      </w:r>
      <w:r w:rsidRPr="00010EBC">
        <w:rPr>
          <w:sz w:val="22"/>
          <w:szCs w:val="22"/>
        </w:rPr>
        <w:t>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A31944">
        <w:rPr>
          <w:color w:val="000000"/>
          <w:sz w:val="22"/>
          <w:szCs w:val="22"/>
        </w:rPr>
        <w:t>в соответствии с п. 5</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e"/>
        <w:ind w:firstLine="709"/>
        <w:jc w:val="both"/>
        <w:rPr>
          <w:rFonts w:ascii="Times New Roman" w:hAnsi="Times New Roman"/>
        </w:rPr>
      </w:pPr>
      <w:r w:rsidRPr="004758FC">
        <w:rPr>
          <w:rFonts w:ascii="Times New Roman" w:hAnsi="Times New Roman"/>
        </w:rPr>
        <w:t xml:space="preserve">1.1. Поставщик обязуется  поставить </w:t>
      </w:r>
      <w:r w:rsidR="00A31944">
        <w:rPr>
          <w:rFonts w:ascii="Times New Roman" w:hAnsi="Times New Roman"/>
        </w:rPr>
        <w:t>расх</w:t>
      </w:r>
      <w:r w:rsidR="00886760">
        <w:rPr>
          <w:rFonts w:ascii="Times New Roman" w:hAnsi="Times New Roman"/>
        </w:rPr>
        <w:t>одные медицинские материалы (КДЦ</w:t>
      </w:r>
      <w:r w:rsidR="00A31944">
        <w:rPr>
          <w:rFonts w:ascii="Times New Roman" w:hAnsi="Times New Roman"/>
        </w:rPr>
        <w:t>)</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e"/>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Default="00DF1021" w:rsidP="00DF1021">
      <w:pPr>
        <w:pStyle w:val="afe"/>
        <w:ind w:firstLine="709"/>
        <w:jc w:val="both"/>
        <w:rPr>
          <w:rStyle w:val="sectiontitle"/>
          <w:rFonts w:ascii="Times New Roman" w:hAnsi="Times New Roman"/>
          <w:bdr w:val="none" w:sz="0" w:space="0" w:color="auto" w:frame="1"/>
          <w:shd w:val="clear" w:color="auto" w:fill="FFFFFF"/>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E12587" w:rsidRPr="004758FC" w:rsidRDefault="00E12587" w:rsidP="00DF1021">
      <w:pPr>
        <w:pStyle w:val="afe"/>
        <w:ind w:firstLine="709"/>
        <w:jc w:val="both"/>
        <w:rPr>
          <w:rFonts w:ascii="Times New Roman" w:hAnsi="Times New Roman"/>
        </w:rPr>
      </w:pPr>
      <w:r>
        <w:rPr>
          <w:rStyle w:val="sectiontitle"/>
          <w:rFonts w:ascii="Times New Roman" w:hAnsi="Times New Roman"/>
          <w:bdr w:val="none" w:sz="0" w:space="0" w:color="auto" w:frame="1"/>
          <w:shd w:val="clear" w:color="auto" w:fill="FFFFFF"/>
        </w:rPr>
        <w:t xml:space="preserve">1.4. </w:t>
      </w:r>
      <w:proofErr w:type="gramStart"/>
      <w:r>
        <w:rPr>
          <w:rStyle w:val="sectiontitle"/>
          <w:rFonts w:ascii="Times New Roman" w:hAnsi="Times New Roman"/>
          <w:bdr w:val="none" w:sz="0" w:space="0" w:color="auto" w:frame="1"/>
          <w:shd w:val="clear" w:color="auto" w:fill="FFFFFF"/>
        </w:rPr>
        <w:t>Ответственный</w:t>
      </w:r>
      <w:proofErr w:type="gramEnd"/>
      <w:r>
        <w:rPr>
          <w:rStyle w:val="sectiontitle"/>
          <w:rFonts w:ascii="Times New Roman" w:hAnsi="Times New Roman"/>
          <w:bdr w:val="none" w:sz="0" w:space="0" w:color="auto" w:frame="1"/>
          <w:shd w:val="clear" w:color="auto" w:fill="FFFFFF"/>
        </w:rPr>
        <w:t xml:space="preserve"> за приемку товара Соловьева Лариса, </w:t>
      </w:r>
      <w:r w:rsidRPr="00E12587">
        <w:rPr>
          <w:rStyle w:val="sectiontitle"/>
          <w:rFonts w:ascii="Times New Roman" w:hAnsi="Times New Roman"/>
          <w:bdr w:val="none" w:sz="0" w:space="0" w:color="auto" w:frame="1"/>
          <w:shd w:val="clear" w:color="auto" w:fill="FFFFFF"/>
        </w:rPr>
        <w:t>тел</w:t>
      </w:r>
      <w:r>
        <w:rPr>
          <w:rStyle w:val="sectiontitle"/>
          <w:rFonts w:ascii="Times New Roman" w:hAnsi="Times New Roman"/>
          <w:bdr w:val="none" w:sz="0" w:space="0" w:color="auto" w:frame="1"/>
          <w:shd w:val="clear" w:color="auto" w:fill="FFFFFF"/>
        </w:rPr>
        <w:t>.</w:t>
      </w:r>
      <w:r w:rsidRPr="00E12587">
        <w:rPr>
          <w:rStyle w:val="sectiontitle"/>
          <w:rFonts w:ascii="Times New Roman" w:hAnsi="Times New Roman"/>
          <w:bdr w:val="none" w:sz="0" w:space="0" w:color="auto" w:frame="1"/>
          <w:shd w:val="clear" w:color="auto" w:fill="FFFFFF"/>
        </w:rPr>
        <w:t xml:space="preserve"> 8-914-870-78-28</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 xml:space="preserve">ств </w:t>
      </w:r>
      <w:proofErr w:type="gramStart"/>
      <w:r w:rsidR="007A4310">
        <w:rPr>
          <w:color w:val="000000"/>
          <w:sz w:val="22"/>
          <w:szCs w:val="22"/>
        </w:rPr>
        <w:t>на</w:t>
      </w:r>
      <w:proofErr w:type="gramEnd"/>
      <w:r w:rsidR="007A4310">
        <w:rPr>
          <w:color w:val="000000"/>
          <w:sz w:val="22"/>
          <w:szCs w:val="22"/>
        </w:rPr>
        <w:t xml:space="preserve">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3"/>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E12587">
        <w:rPr>
          <w:sz w:val="22"/>
          <w:szCs w:val="22"/>
        </w:rPr>
        <w:t>5</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3"/>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8"/>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8"/>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8"/>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8"/>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lastRenderedPageBreak/>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2"/>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lastRenderedPageBreak/>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Федер</w:t>
            </w:r>
            <w:r w:rsidR="00A31944">
              <w:rPr>
                <w:sz w:val="22"/>
                <w:szCs w:val="22"/>
              </w:rPr>
              <w:t>альное государственное 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31944">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A31944">
              <w:rPr>
                <w:sz w:val="22"/>
                <w:szCs w:val="22"/>
              </w:rPr>
              <w:t>ломного образования - филиал ФГА</w:t>
            </w:r>
            <w:r w:rsidRPr="00010EBC">
              <w:rPr>
                <w:sz w:val="22"/>
                <w:szCs w:val="22"/>
              </w:rPr>
              <w:t xml:space="preserve">ОУ ДПО РМАНПО Минздрава </w:t>
            </w:r>
          </w:p>
          <w:p w:rsidR="0008069F" w:rsidRPr="00010EBC" w:rsidRDefault="0008069F" w:rsidP="0008069F">
            <w:pPr>
              <w:rPr>
                <w:sz w:val="22"/>
                <w:szCs w:val="22"/>
              </w:rPr>
            </w:pPr>
            <w:r w:rsidRPr="00010EBC">
              <w:rPr>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c"/>
                  <w:sz w:val="22"/>
                  <w:szCs w:val="22"/>
                  <w:lang w:val="en-US"/>
                </w:rPr>
                <w:t>igmapo</w:t>
              </w:r>
              <w:r w:rsidRPr="00010EBC">
                <w:rPr>
                  <w:rStyle w:val="afc"/>
                  <w:sz w:val="22"/>
                  <w:szCs w:val="22"/>
                </w:rPr>
                <w:t>@</w:t>
              </w:r>
              <w:r w:rsidRPr="00010EBC">
                <w:rPr>
                  <w:rStyle w:val="afc"/>
                  <w:sz w:val="22"/>
                  <w:szCs w:val="22"/>
                  <w:lang w:val="en-US"/>
                </w:rPr>
                <w:t>igmapo</w:t>
              </w:r>
              <w:r w:rsidRPr="00010EBC">
                <w:rPr>
                  <w:rStyle w:val="afc"/>
                  <w:sz w:val="22"/>
                  <w:szCs w:val="22"/>
                </w:rPr>
                <w:t>.</w:t>
              </w:r>
              <w:r w:rsidRPr="00010EBC">
                <w:rPr>
                  <w:rStyle w:val="afc"/>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A31944">
              <w:rPr>
                <w:sz w:val="22"/>
                <w:szCs w:val="22"/>
              </w:rPr>
              <w:t xml:space="preserve"> </w:t>
            </w:r>
            <w:proofErr w:type="gramStart"/>
            <w:r w:rsidR="00A31944">
              <w:rPr>
                <w:sz w:val="22"/>
                <w:szCs w:val="22"/>
              </w:rPr>
              <w:t>г</w:t>
            </w:r>
            <w:proofErr w:type="gramEnd"/>
            <w:r w:rsidR="00A31944">
              <w:rPr>
                <w:sz w:val="22"/>
                <w:szCs w:val="22"/>
              </w:rPr>
              <w:t>. Иркутск (ИГМАПО – филиал ФГА</w:t>
            </w:r>
            <w:r w:rsidRPr="00010EBC">
              <w:rPr>
                <w:sz w:val="22"/>
                <w:szCs w:val="22"/>
              </w:rPr>
              <w:t>ОУ ДПО РМАНПО Ми</w:t>
            </w:r>
            <w:r w:rsidR="008E31A7">
              <w:rPr>
                <w:sz w:val="22"/>
                <w:szCs w:val="22"/>
              </w:rPr>
              <w:t xml:space="preserve">нздрава России </w:t>
            </w:r>
            <w:r w:rsidR="00E12587" w:rsidRPr="00E12587">
              <w:rPr>
                <w:sz w:val="22"/>
                <w:szCs w:val="22"/>
              </w:rPr>
              <w:t xml:space="preserve">л/с </w:t>
            </w:r>
            <w:r w:rsidR="004F2452">
              <w:rPr>
                <w:sz w:val="22"/>
                <w:szCs w:val="22"/>
              </w:rPr>
              <w:t>30</w:t>
            </w:r>
            <w:r w:rsidR="00E12587">
              <w:rPr>
                <w:sz w:val="22"/>
                <w:szCs w:val="22"/>
              </w:rPr>
              <w:t>346Щ</w:t>
            </w:r>
            <w:r w:rsidR="00E12587">
              <w:rPr>
                <w:sz w:val="22"/>
                <w:szCs w:val="22"/>
                <w:lang w:val="en-US"/>
              </w:rPr>
              <w:t>L</w:t>
            </w:r>
            <w:r w:rsidR="00E12587" w:rsidRPr="00E12587">
              <w:rPr>
                <w:sz w:val="22"/>
                <w:szCs w:val="22"/>
              </w:rPr>
              <w:t>6640</w:t>
            </w:r>
            <w:r w:rsidR="008E31A7">
              <w:rPr>
                <w:sz w:val="22"/>
                <w:szCs w:val="22"/>
              </w:rPr>
              <w:t>)</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A31944" w:rsidP="0008069F">
            <w:pPr>
              <w:suppressAutoHyphens/>
              <w:rPr>
                <w:b/>
                <w:sz w:val="22"/>
                <w:szCs w:val="22"/>
              </w:rPr>
            </w:pPr>
            <w:r>
              <w:rPr>
                <w:b/>
                <w:sz w:val="22"/>
                <w:szCs w:val="22"/>
              </w:rPr>
              <w:t>Поставщик</w:t>
            </w:r>
            <w:r w:rsidR="0008069F" w:rsidRPr="00010EBC">
              <w:rPr>
                <w:b/>
                <w:sz w:val="22"/>
                <w:szCs w:val="22"/>
              </w:rPr>
              <w:t>:</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c"/>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f2"/>
        <w:tblpPr w:leftFromText="180" w:rightFromText="180" w:vertAnchor="text" w:tblpX="-147" w:tblpY="1"/>
        <w:tblOverlap w:val="never"/>
        <w:tblW w:w="5114" w:type="pct"/>
        <w:tblLayout w:type="fixed"/>
        <w:tblLook w:val="04A0"/>
      </w:tblPr>
      <w:tblGrid>
        <w:gridCol w:w="602"/>
        <w:gridCol w:w="3696"/>
        <w:gridCol w:w="900"/>
        <w:gridCol w:w="1215"/>
        <w:gridCol w:w="989"/>
        <w:gridCol w:w="1475"/>
        <w:gridCol w:w="1493"/>
      </w:tblGrid>
      <w:tr w:rsidR="00FF120B" w:rsidRPr="00FF120B" w:rsidTr="00774967">
        <w:trPr>
          <w:trHeight w:val="970"/>
        </w:trPr>
        <w:tc>
          <w:tcPr>
            <w:tcW w:w="29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782"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3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8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47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11"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2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774967">
        <w:trPr>
          <w:trHeight w:val="221"/>
        </w:trPr>
        <w:tc>
          <w:tcPr>
            <w:tcW w:w="29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782"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3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8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47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11"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2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p>
        </w:tc>
        <w:tc>
          <w:tcPr>
            <w:tcW w:w="1782" w:type="pct"/>
            <w:vAlign w:val="center"/>
          </w:tcPr>
          <w:p w:rsidR="009A2F23" w:rsidRPr="00BB400C" w:rsidRDefault="00886760" w:rsidP="009A2F23">
            <w:pPr>
              <w:pStyle w:val="11"/>
              <w:shd w:val="clear" w:color="auto" w:fill="FFFFFF"/>
              <w:spacing w:before="0" w:line="300" w:lineRule="atLeast"/>
              <w:rPr>
                <w:rFonts w:ascii="Times New Roman" w:hAnsi="Times New Roman" w:cs="Times New Roman"/>
                <w:color w:val="auto"/>
                <w:sz w:val="22"/>
                <w:szCs w:val="22"/>
              </w:rPr>
            </w:pPr>
            <w:r w:rsidRPr="00BB400C">
              <w:rPr>
                <w:rFonts w:ascii="Times New Roman" w:hAnsi="Times New Roman" w:cs="Times New Roman"/>
                <w:color w:val="auto"/>
                <w:sz w:val="22"/>
                <w:szCs w:val="22"/>
              </w:rPr>
              <w:t xml:space="preserve">Простынь в рулоне (с перфорацией) </w:t>
            </w:r>
            <w:proofErr w:type="gramStart"/>
            <w:r w:rsidRPr="00BB400C">
              <w:rPr>
                <w:rFonts w:ascii="Times New Roman" w:hAnsi="Times New Roman" w:cs="Times New Roman"/>
                <w:color w:val="auto"/>
                <w:sz w:val="22"/>
                <w:szCs w:val="22"/>
              </w:rPr>
              <w:t>нестерильная</w:t>
            </w:r>
            <w:proofErr w:type="gramEnd"/>
            <w:r w:rsidRPr="00BB400C">
              <w:rPr>
                <w:rFonts w:ascii="Times New Roman" w:hAnsi="Times New Roman" w:cs="Times New Roman"/>
                <w:color w:val="auto"/>
                <w:sz w:val="22"/>
                <w:szCs w:val="22"/>
              </w:rPr>
              <w:t xml:space="preserve"> 200*80см</w:t>
            </w:r>
          </w:p>
        </w:tc>
        <w:tc>
          <w:tcPr>
            <w:tcW w:w="434" w:type="pct"/>
            <w:shd w:val="clear" w:color="auto" w:fill="auto"/>
          </w:tcPr>
          <w:p w:rsidR="001358D8" w:rsidRPr="00BA1887" w:rsidRDefault="00886760" w:rsidP="00BA1887">
            <w:pPr>
              <w:jc w:val="center"/>
              <w:rPr>
                <w:sz w:val="22"/>
                <w:szCs w:val="22"/>
              </w:rPr>
            </w:pPr>
            <w:proofErr w:type="spellStart"/>
            <w:r>
              <w:rPr>
                <w:sz w:val="22"/>
                <w:szCs w:val="22"/>
              </w:rPr>
              <w:t>рул</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e"/>
              <w:jc w:val="center"/>
              <w:rPr>
                <w:rFonts w:ascii="Times New Roman" w:hAnsi="Times New Roman"/>
                <w:lang w:eastAsia="ru-RU"/>
              </w:rPr>
            </w:pPr>
          </w:p>
        </w:tc>
        <w:tc>
          <w:tcPr>
            <w:tcW w:w="477" w:type="pct"/>
            <w:vAlign w:val="center"/>
          </w:tcPr>
          <w:p w:rsidR="00BA1887" w:rsidRPr="00BA1887" w:rsidRDefault="00886760" w:rsidP="00FF120B">
            <w:pPr>
              <w:pStyle w:val="afe"/>
              <w:jc w:val="center"/>
              <w:rPr>
                <w:rFonts w:ascii="Times New Roman" w:hAnsi="Times New Roman"/>
                <w:lang w:eastAsia="ru-RU"/>
              </w:rPr>
            </w:pPr>
            <w:r>
              <w:rPr>
                <w:rFonts w:ascii="Times New Roman" w:hAnsi="Times New Roman"/>
                <w:lang w:eastAsia="ru-RU"/>
              </w:rPr>
              <w:t>1</w:t>
            </w:r>
          </w:p>
        </w:tc>
        <w:tc>
          <w:tcPr>
            <w:tcW w:w="711"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2</w:t>
            </w:r>
          </w:p>
        </w:tc>
        <w:tc>
          <w:tcPr>
            <w:tcW w:w="1782" w:type="pct"/>
            <w:vAlign w:val="center"/>
          </w:tcPr>
          <w:p w:rsidR="00A31944" w:rsidRPr="00BB400C" w:rsidRDefault="00886760" w:rsidP="009A2F23">
            <w:pPr>
              <w:pStyle w:val="11"/>
              <w:shd w:val="clear" w:color="auto" w:fill="FFFFFF"/>
              <w:spacing w:before="0" w:line="300" w:lineRule="atLeast"/>
              <w:rPr>
                <w:rFonts w:ascii="Times New Roman" w:hAnsi="Times New Roman" w:cs="Times New Roman"/>
                <w:color w:val="auto"/>
                <w:sz w:val="22"/>
                <w:szCs w:val="22"/>
              </w:rPr>
            </w:pPr>
            <w:r w:rsidRPr="00BB400C">
              <w:rPr>
                <w:rFonts w:ascii="Times New Roman" w:hAnsi="Times New Roman" w:cs="Times New Roman"/>
                <w:color w:val="auto"/>
                <w:sz w:val="22"/>
                <w:szCs w:val="22"/>
              </w:rPr>
              <w:t xml:space="preserve">Простынь в рулоне (с перфорацией) </w:t>
            </w:r>
            <w:proofErr w:type="gramStart"/>
            <w:r w:rsidRPr="00BB400C">
              <w:rPr>
                <w:rFonts w:ascii="Times New Roman" w:hAnsi="Times New Roman" w:cs="Times New Roman"/>
                <w:color w:val="auto"/>
                <w:sz w:val="22"/>
                <w:szCs w:val="22"/>
              </w:rPr>
              <w:t>нестерильная</w:t>
            </w:r>
            <w:proofErr w:type="gramEnd"/>
            <w:r w:rsidRPr="00BB400C">
              <w:rPr>
                <w:rFonts w:ascii="Times New Roman" w:hAnsi="Times New Roman" w:cs="Times New Roman"/>
                <w:color w:val="auto"/>
                <w:sz w:val="22"/>
                <w:szCs w:val="22"/>
              </w:rPr>
              <w:t xml:space="preserve"> 70*200см</w:t>
            </w:r>
          </w:p>
        </w:tc>
        <w:tc>
          <w:tcPr>
            <w:tcW w:w="434" w:type="pct"/>
            <w:shd w:val="clear" w:color="auto" w:fill="auto"/>
          </w:tcPr>
          <w:p w:rsidR="00A31944" w:rsidRDefault="00886760" w:rsidP="00774967">
            <w:pPr>
              <w:jc w:val="center"/>
              <w:rPr>
                <w:sz w:val="22"/>
                <w:szCs w:val="22"/>
              </w:rPr>
            </w:pPr>
            <w:proofErr w:type="spellStart"/>
            <w:r>
              <w:rPr>
                <w:sz w:val="22"/>
                <w:szCs w:val="22"/>
              </w:rPr>
              <w:t>рул</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86760" w:rsidP="00FF120B">
            <w:pPr>
              <w:pStyle w:val="afe"/>
              <w:jc w:val="center"/>
              <w:rPr>
                <w:rFonts w:ascii="Times New Roman" w:hAnsi="Times New Roman"/>
                <w:lang w:eastAsia="ru-RU"/>
              </w:rPr>
            </w:pPr>
            <w:r>
              <w:rPr>
                <w:rFonts w:ascii="Times New Roman" w:hAnsi="Times New Roman"/>
                <w:lang w:eastAsia="ru-RU"/>
              </w:rPr>
              <w:t>1</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3</w:t>
            </w:r>
          </w:p>
        </w:tc>
        <w:tc>
          <w:tcPr>
            <w:tcW w:w="1782" w:type="pct"/>
            <w:vAlign w:val="center"/>
          </w:tcPr>
          <w:p w:rsidR="00A31944" w:rsidRPr="00BB400C" w:rsidRDefault="00886760" w:rsidP="009A2F23">
            <w:pPr>
              <w:pStyle w:val="11"/>
              <w:shd w:val="clear" w:color="auto" w:fill="FFFFFF"/>
              <w:spacing w:before="0" w:line="300" w:lineRule="atLeast"/>
              <w:rPr>
                <w:rFonts w:ascii="Times New Roman" w:hAnsi="Times New Roman" w:cs="Times New Roman"/>
                <w:color w:val="auto"/>
                <w:sz w:val="22"/>
                <w:szCs w:val="22"/>
              </w:rPr>
            </w:pPr>
            <w:r w:rsidRPr="00BB400C">
              <w:rPr>
                <w:rFonts w:ascii="Times New Roman" w:hAnsi="Times New Roman" w:cs="Times New Roman"/>
                <w:color w:val="auto"/>
                <w:sz w:val="22"/>
                <w:szCs w:val="22"/>
              </w:rPr>
              <w:t>Салфетки влажные АБСОЛЮСЕПТ Элит или эквивалент №60/135-185 мм, банка</w:t>
            </w:r>
          </w:p>
        </w:tc>
        <w:tc>
          <w:tcPr>
            <w:tcW w:w="434" w:type="pct"/>
            <w:shd w:val="clear" w:color="auto" w:fill="auto"/>
          </w:tcPr>
          <w:p w:rsidR="00A31944" w:rsidRDefault="00886760"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86760" w:rsidP="00FF120B">
            <w:pPr>
              <w:pStyle w:val="afe"/>
              <w:jc w:val="center"/>
              <w:rPr>
                <w:rFonts w:ascii="Times New Roman" w:hAnsi="Times New Roman"/>
                <w:lang w:eastAsia="ru-RU"/>
              </w:rPr>
            </w:pPr>
            <w:r>
              <w:rPr>
                <w:rFonts w:ascii="Times New Roman" w:hAnsi="Times New Roman"/>
                <w:lang w:eastAsia="ru-RU"/>
              </w:rPr>
              <w:t>2</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4</w:t>
            </w:r>
          </w:p>
        </w:tc>
        <w:tc>
          <w:tcPr>
            <w:tcW w:w="1782" w:type="pct"/>
            <w:vAlign w:val="center"/>
          </w:tcPr>
          <w:p w:rsidR="00A31944" w:rsidRPr="00BB400C" w:rsidRDefault="00886760" w:rsidP="009A2F23">
            <w:pPr>
              <w:pStyle w:val="11"/>
              <w:shd w:val="clear" w:color="auto" w:fill="FFFFFF"/>
              <w:spacing w:before="0" w:line="300" w:lineRule="atLeast"/>
              <w:rPr>
                <w:rFonts w:ascii="Times New Roman" w:hAnsi="Times New Roman" w:cs="Times New Roman"/>
                <w:color w:val="auto"/>
                <w:sz w:val="22"/>
                <w:szCs w:val="22"/>
              </w:rPr>
            </w:pPr>
            <w:r w:rsidRPr="00BB400C">
              <w:rPr>
                <w:rFonts w:ascii="Times New Roman" w:hAnsi="Times New Roman" w:cs="Times New Roman"/>
                <w:color w:val="auto"/>
                <w:sz w:val="22"/>
                <w:szCs w:val="22"/>
              </w:rPr>
              <w:t xml:space="preserve">Салфетка </w:t>
            </w:r>
            <w:proofErr w:type="spellStart"/>
            <w:r w:rsidRPr="00BB400C">
              <w:rPr>
                <w:rFonts w:ascii="Times New Roman" w:hAnsi="Times New Roman" w:cs="Times New Roman"/>
                <w:color w:val="auto"/>
                <w:sz w:val="22"/>
                <w:szCs w:val="22"/>
              </w:rPr>
              <w:t>дез</w:t>
            </w:r>
            <w:proofErr w:type="spellEnd"/>
            <w:r w:rsidRPr="00BB400C">
              <w:rPr>
                <w:rFonts w:ascii="Times New Roman" w:hAnsi="Times New Roman" w:cs="Times New Roman"/>
                <w:color w:val="auto"/>
                <w:sz w:val="22"/>
                <w:szCs w:val="22"/>
              </w:rPr>
              <w:t xml:space="preserve">. </w:t>
            </w:r>
            <w:proofErr w:type="gramStart"/>
            <w:r w:rsidRPr="00BB400C">
              <w:rPr>
                <w:rFonts w:ascii="Times New Roman" w:hAnsi="Times New Roman" w:cs="Times New Roman"/>
                <w:color w:val="auto"/>
                <w:sz w:val="22"/>
                <w:szCs w:val="22"/>
              </w:rPr>
              <w:t>антисептические</w:t>
            </w:r>
            <w:proofErr w:type="gramEnd"/>
            <w:r w:rsidRPr="00BB400C">
              <w:rPr>
                <w:rFonts w:ascii="Times New Roman" w:hAnsi="Times New Roman" w:cs="Times New Roman"/>
                <w:color w:val="auto"/>
                <w:sz w:val="22"/>
                <w:szCs w:val="22"/>
              </w:rPr>
              <w:t xml:space="preserve"> </w:t>
            </w:r>
            <w:proofErr w:type="spellStart"/>
            <w:r w:rsidRPr="00BB400C">
              <w:rPr>
                <w:rFonts w:ascii="Times New Roman" w:hAnsi="Times New Roman" w:cs="Times New Roman"/>
                <w:color w:val="auto"/>
                <w:sz w:val="22"/>
                <w:szCs w:val="22"/>
              </w:rPr>
              <w:t>бесспиртовые</w:t>
            </w:r>
            <w:proofErr w:type="spellEnd"/>
            <w:r w:rsidRPr="00BB400C">
              <w:rPr>
                <w:rFonts w:ascii="Times New Roman" w:hAnsi="Times New Roman" w:cs="Times New Roman"/>
                <w:color w:val="auto"/>
                <w:sz w:val="22"/>
                <w:szCs w:val="22"/>
              </w:rPr>
              <w:t xml:space="preserve"> АБСОЛЮСЕПТ АКВА или эквивалент №60/135*185, банка</w:t>
            </w:r>
          </w:p>
        </w:tc>
        <w:tc>
          <w:tcPr>
            <w:tcW w:w="434" w:type="pct"/>
            <w:shd w:val="clear" w:color="auto" w:fill="auto"/>
          </w:tcPr>
          <w:p w:rsidR="00A31944" w:rsidRPr="00774967" w:rsidRDefault="00886760"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86760" w:rsidP="00FF120B">
            <w:pPr>
              <w:pStyle w:val="afe"/>
              <w:jc w:val="center"/>
              <w:rPr>
                <w:rFonts w:ascii="Times New Roman" w:hAnsi="Times New Roman"/>
                <w:lang w:eastAsia="ru-RU"/>
              </w:rPr>
            </w:pPr>
            <w:r>
              <w:rPr>
                <w:rFonts w:ascii="Times New Roman" w:hAnsi="Times New Roman"/>
                <w:lang w:eastAsia="ru-RU"/>
              </w:rPr>
              <w:t>2</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5</w:t>
            </w:r>
          </w:p>
        </w:tc>
        <w:tc>
          <w:tcPr>
            <w:tcW w:w="1782" w:type="pct"/>
            <w:vAlign w:val="center"/>
          </w:tcPr>
          <w:p w:rsidR="00774967" w:rsidRPr="00BB400C" w:rsidRDefault="00886760" w:rsidP="00774967">
            <w:pPr>
              <w:rPr>
                <w:sz w:val="22"/>
                <w:szCs w:val="22"/>
                <w:lang w:eastAsia="en-US"/>
              </w:rPr>
            </w:pPr>
            <w:r w:rsidRPr="00BB400C">
              <w:rPr>
                <w:sz w:val="22"/>
                <w:szCs w:val="22"/>
                <w:lang w:eastAsia="en-US"/>
              </w:rPr>
              <w:t>Электрод для ЭКГ (D-50) твердый гель №40</w:t>
            </w:r>
          </w:p>
        </w:tc>
        <w:tc>
          <w:tcPr>
            <w:tcW w:w="434" w:type="pct"/>
            <w:shd w:val="clear" w:color="auto" w:fill="auto"/>
          </w:tcPr>
          <w:p w:rsidR="00A31944" w:rsidRDefault="00886760"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886760" w:rsidRDefault="00886760" w:rsidP="00FF120B">
            <w:pPr>
              <w:pStyle w:val="afe"/>
              <w:jc w:val="center"/>
              <w:rPr>
                <w:rFonts w:ascii="Times New Roman" w:hAnsi="Times New Roman"/>
                <w:lang w:eastAsia="ru-RU"/>
              </w:rPr>
            </w:pPr>
            <w:r>
              <w:rPr>
                <w:rFonts w:ascii="Times New Roman" w:hAnsi="Times New Roman"/>
                <w:lang w:eastAsia="ru-RU"/>
              </w:rPr>
              <w:t>20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6</w:t>
            </w:r>
          </w:p>
        </w:tc>
        <w:tc>
          <w:tcPr>
            <w:tcW w:w="1782" w:type="pct"/>
            <w:vAlign w:val="center"/>
          </w:tcPr>
          <w:p w:rsidR="00A31944" w:rsidRPr="00BB400C" w:rsidRDefault="00BB400C" w:rsidP="009A2F23">
            <w:pPr>
              <w:pStyle w:val="11"/>
              <w:shd w:val="clear" w:color="auto" w:fill="FFFFFF"/>
              <w:spacing w:before="0" w:line="300" w:lineRule="atLeast"/>
              <w:rPr>
                <w:rFonts w:ascii="Times New Roman" w:hAnsi="Times New Roman" w:cs="Times New Roman"/>
                <w:color w:val="auto"/>
                <w:sz w:val="22"/>
                <w:szCs w:val="22"/>
              </w:rPr>
            </w:pPr>
            <w:r w:rsidRPr="00BB400C">
              <w:rPr>
                <w:rFonts w:ascii="Times New Roman" w:hAnsi="Times New Roman" w:cs="Times New Roman"/>
                <w:color w:val="auto"/>
                <w:sz w:val="22"/>
                <w:szCs w:val="22"/>
              </w:rPr>
              <w:t>Бахилы медицинские одноразовые из ПНД</w:t>
            </w:r>
          </w:p>
        </w:tc>
        <w:tc>
          <w:tcPr>
            <w:tcW w:w="434" w:type="pct"/>
            <w:shd w:val="clear" w:color="auto" w:fill="auto"/>
          </w:tcPr>
          <w:p w:rsidR="00A31944" w:rsidRDefault="00886760" w:rsidP="00BA1887">
            <w:pPr>
              <w:jc w:val="center"/>
              <w:rPr>
                <w:sz w:val="22"/>
                <w:szCs w:val="22"/>
              </w:rPr>
            </w:pPr>
            <w:r>
              <w:rPr>
                <w:sz w:val="22"/>
                <w:szCs w:val="22"/>
              </w:rPr>
              <w:t>пар.</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86760" w:rsidP="00FF120B">
            <w:pPr>
              <w:pStyle w:val="afe"/>
              <w:jc w:val="center"/>
              <w:rPr>
                <w:rFonts w:ascii="Times New Roman" w:hAnsi="Times New Roman"/>
                <w:lang w:eastAsia="ru-RU"/>
              </w:rPr>
            </w:pPr>
            <w:r>
              <w:rPr>
                <w:rFonts w:ascii="Times New Roman" w:hAnsi="Times New Roman"/>
                <w:lang w:eastAsia="ru-RU"/>
              </w:rPr>
              <w:t>4000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BA1887" w:rsidRPr="00FF120B" w:rsidTr="00774967">
        <w:trPr>
          <w:trHeight w:val="357"/>
        </w:trPr>
        <w:tc>
          <w:tcPr>
            <w:tcW w:w="4280"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20"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284"/>
        <w:gridCol w:w="4855"/>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A31944"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e"/>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c"/>
        <w:jc w:val="right"/>
        <w:rPr>
          <w:b/>
          <w:i/>
          <w:color w:val="000000"/>
          <w:sz w:val="24"/>
          <w:szCs w:val="24"/>
        </w:rPr>
      </w:pPr>
    </w:p>
    <w:p w:rsidR="00FF120B" w:rsidRDefault="00FF120B"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886760" w:rsidRDefault="00886760"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Pr="00D05978" w:rsidRDefault="00322F34" w:rsidP="00322F34">
      <w:pPr>
        <w:pStyle w:val="ac"/>
        <w:jc w:val="right"/>
        <w:rPr>
          <w:sz w:val="24"/>
          <w:szCs w:val="24"/>
        </w:rPr>
      </w:pPr>
      <w:r>
        <w:rPr>
          <w:sz w:val="24"/>
          <w:szCs w:val="24"/>
        </w:rPr>
        <w:lastRenderedPageBreak/>
        <w:t>Приложение № 2</w:t>
      </w:r>
    </w:p>
    <w:p w:rsidR="00322F34" w:rsidRPr="00D05978" w:rsidRDefault="00322F34" w:rsidP="00322F34">
      <w:pPr>
        <w:ind w:left="6521"/>
        <w:rPr>
          <w:sz w:val="24"/>
          <w:szCs w:val="24"/>
        </w:rPr>
      </w:pPr>
      <w:r w:rsidRPr="00D05978">
        <w:rPr>
          <w:sz w:val="24"/>
          <w:szCs w:val="24"/>
        </w:rPr>
        <w:t>к Контракту № _____</w:t>
      </w:r>
    </w:p>
    <w:p w:rsidR="00322F34" w:rsidRDefault="00322F34" w:rsidP="00322F34">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322F34" w:rsidRDefault="00322F34" w:rsidP="00322F34">
      <w:pPr>
        <w:ind w:left="6521"/>
        <w:rPr>
          <w:sz w:val="24"/>
          <w:szCs w:val="24"/>
        </w:rPr>
      </w:pPr>
    </w:p>
    <w:p w:rsidR="00322F34" w:rsidRDefault="00322F34" w:rsidP="00322F34">
      <w:pPr>
        <w:ind w:left="6521"/>
        <w:jc w:val="center"/>
        <w:rPr>
          <w:sz w:val="24"/>
          <w:szCs w:val="24"/>
        </w:rPr>
      </w:pPr>
    </w:p>
    <w:p w:rsidR="00322F34" w:rsidRPr="00322F34" w:rsidRDefault="00322F34" w:rsidP="00322F34">
      <w:pPr>
        <w:pStyle w:val="ac"/>
        <w:jc w:val="center"/>
        <w:rPr>
          <w:b/>
          <w:color w:val="000000"/>
          <w:sz w:val="24"/>
          <w:szCs w:val="24"/>
        </w:rPr>
      </w:pPr>
      <w:r w:rsidRPr="00322F34">
        <w:rPr>
          <w:b/>
          <w:color w:val="000000"/>
          <w:sz w:val="24"/>
          <w:szCs w:val="24"/>
        </w:rPr>
        <w:t>Техниче</w:t>
      </w:r>
      <w:r>
        <w:rPr>
          <w:b/>
          <w:color w:val="000000"/>
          <w:sz w:val="24"/>
          <w:szCs w:val="24"/>
        </w:rPr>
        <w:t>с</w:t>
      </w:r>
      <w:r w:rsidRPr="00322F34">
        <w:rPr>
          <w:b/>
          <w:color w:val="000000"/>
          <w:sz w:val="24"/>
          <w:szCs w:val="24"/>
        </w:rPr>
        <w:t>кое задание</w:t>
      </w:r>
    </w:p>
    <w:p w:rsidR="00322F34" w:rsidRDefault="00322F34" w:rsidP="00322F34">
      <w:pPr>
        <w:pStyle w:val="ac"/>
        <w:jc w:val="center"/>
        <w:rPr>
          <w:b/>
          <w:i/>
          <w:color w:val="000000"/>
          <w:sz w:val="24"/>
          <w:szCs w:val="24"/>
        </w:rPr>
      </w:pPr>
    </w:p>
    <w:tbl>
      <w:tblPr>
        <w:tblW w:w="1038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559"/>
        <w:gridCol w:w="4394"/>
        <w:gridCol w:w="1418"/>
        <w:gridCol w:w="850"/>
        <w:gridCol w:w="1418"/>
      </w:tblGrid>
      <w:tr w:rsidR="00322F34" w:rsidRPr="004F4936" w:rsidTr="006E0835">
        <w:trPr>
          <w:trHeight w:val="786"/>
        </w:trPr>
        <w:tc>
          <w:tcPr>
            <w:tcW w:w="748" w:type="dxa"/>
            <w:shd w:val="clear" w:color="auto" w:fill="auto"/>
            <w:vAlign w:val="center"/>
            <w:hideMark/>
          </w:tcPr>
          <w:p w:rsidR="00322F34" w:rsidRPr="004F4936" w:rsidRDefault="00322F34" w:rsidP="006E0835">
            <w:pPr>
              <w:rPr>
                <w:b/>
                <w:bCs/>
                <w:color w:val="000000"/>
                <w:sz w:val="24"/>
                <w:szCs w:val="24"/>
              </w:rPr>
            </w:pPr>
            <w:r w:rsidRPr="004F4936">
              <w:rPr>
                <w:b/>
                <w:bCs/>
                <w:color w:val="000000"/>
                <w:sz w:val="24"/>
                <w:szCs w:val="24"/>
              </w:rPr>
              <w:t>№</w:t>
            </w:r>
          </w:p>
        </w:tc>
        <w:tc>
          <w:tcPr>
            <w:tcW w:w="1559" w:type="dxa"/>
            <w:shd w:val="clear" w:color="auto" w:fill="auto"/>
            <w:vAlign w:val="center"/>
            <w:hideMark/>
          </w:tcPr>
          <w:p w:rsidR="00322F34" w:rsidRPr="004F4936" w:rsidRDefault="00322F34" w:rsidP="006E0835">
            <w:pPr>
              <w:jc w:val="center"/>
              <w:rPr>
                <w:b/>
                <w:bCs/>
                <w:color w:val="000000"/>
                <w:sz w:val="24"/>
                <w:szCs w:val="24"/>
              </w:rPr>
            </w:pPr>
            <w:r w:rsidRPr="004F4936">
              <w:rPr>
                <w:b/>
                <w:bCs/>
                <w:color w:val="000000"/>
                <w:sz w:val="24"/>
                <w:szCs w:val="24"/>
              </w:rPr>
              <w:t>Торговое наименование</w:t>
            </w:r>
          </w:p>
        </w:tc>
        <w:tc>
          <w:tcPr>
            <w:tcW w:w="4394" w:type="dxa"/>
          </w:tcPr>
          <w:p w:rsidR="00322F34" w:rsidRPr="004F4936" w:rsidRDefault="00322F34" w:rsidP="006E0835">
            <w:pPr>
              <w:jc w:val="center"/>
              <w:rPr>
                <w:b/>
                <w:bCs/>
                <w:color w:val="000000"/>
                <w:sz w:val="24"/>
                <w:szCs w:val="24"/>
              </w:rPr>
            </w:pPr>
            <w:r w:rsidRPr="004F4936">
              <w:rPr>
                <w:b/>
                <w:bCs/>
                <w:color w:val="000000"/>
                <w:sz w:val="24"/>
                <w:szCs w:val="24"/>
              </w:rPr>
              <w:t>Характеристики</w:t>
            </w:r>
          </w:p>
        </w:tc>
        <w:tc>
          <w:tcPr>
            <w:tcW w:w="1418" w:type="dxa"/>
          </w:tcPr>
          <w:p w:rsidR="00322F34" w:rsidRPr="004F4936" w:rsidRDefault="00322F34" w:rsidP="006E0835">
            <w:pPr>
              <w:jc w:val="center"/>
              <w:rPr>
                <w:b/>
                <w:bCs/>
                <w:color w:val="000000"/>
                <w:sz w:val="24"/>
                <w:szCs w:val="24"/>
              </w:rPr>
            </w:pPr>
            <w:r w:rsidRPr="004F4936">
              <w:rPr>
                <w:b/>
                <w:bCs/>
                <w:color w:val="000000"/>
                <w:sz w:val="24"/>
                <w:szCs w:val="24"/>
              </w:rPr>
              <w:t>Страна происхождения/производитель</w:t>
            </w:r>
          </w:p>
        </w:tc>
        <w:tc>
          <w:tcPr>
            <w:tcW w:w="850" w:type="dxa"/>
            <w:shd w:val="clear" w:color="auto" w:fill="auto"/>
            <w:vAlign w:val="center"/>
            <w:hideMark/>
          </w:tcPr>
          <w:p w:rsidR="00322F34" w:rsidRPr="004F4936" w:rsidRDefault="00322F34" w:rsidP="006E0835">
            <w:pPr>
              <w:jc w:val="center"/>
              <w:rPr>
                <w:b/>
                <w:bCs/>
                <w:color w:val="000000"/>
                <w:sz w:val="24"/>
                <w:szCs w:val="24"/>
              </w:rPr>
            </w:pPr>
            <w:r w:rsidRPr="004F4936">
              <w:rPr>
                <w:b/>
                <w:bCs/>
                <w:color w:val="000000"/>
                <w:sz w:val="24"/>
                <w:szCs w:val="24"/>
              </w:rPr>
              <w:t xml:space="preserve">Ед. </w:t>
            </w:r>
            <w:proofErr w:type="spellStart"/>
            <w:r w:rsidRPr="004F4936">
              <w:rPr>
                <w:b/>
                <w:bCs/>
                <w:color w:val="000000"/>
                <w:sz w:val="24"/>
                <w:szCs w:val="24"/>
              </w:rPr>
              <w:t>изм</w:t>
            </w:r>
            <w:proofErr w:type="spellEnd"/>
            <w:r w:rsidRPr="004F4936">
              <w:rPr>
                <w:b/>
                <w:bCs/>
                <w:color w:val="000000"/>
                <w:sz w:val="24"/>
                <w:szCs w:val="24"/>
              </w:rPr>
              <w:t>.</w:t>
            </w:r>
          </w:p>
        </w:tc>
        <w:tc>
          <w:tcPr>
            <w:tcW w:w="1418" w:type="dxa"/>
          </w:tcPr>
          <w:p w:rsidR="00322F34" w:rsidRPr="004F4936" w:rsidRDefault="00322F34" w:rsidP="006E0835">
            <w:pPr>
              <w:jc w:val="center"/>
              <w:rPr>
                <w:b/>
                <w:bCs/>
                <w:color w:val="000000"/>
                <w:sz w:val="24"/>
                <w:szCs w:val="24"/>
              </w:rPr>
            </w:pPr>
          </w:p>
          <w:p w:rsidR="00322F34" w:rsidRPr="004F4936" w:rsidRDefault="00322F34" w:rsidP="006E0835">
            <w:pPr>
              <w:jc w:val="center"/>
              <w:rPr>
                <w:b/>
                <w:bCs/>
                <w:color w:val="000000"/>
                <w:sz w:val="24"/>
                <w:szCs w:val="24"/>
              </w:rPr>
            </w:pPr>
          </w:p>
          <w:p w:rsidR="00322F34" w:rsidRPr="004F4936" w:rsidRDefault="00322F34" w:rsidP="006E0835">
            <w:pPr>
              <w:jc w:val="center"/>
              <w:rPr>
                <w:b/>
                <w:bCs/>
                <w:color w:val="000000"/>
                <w:sz w:val="24"/>
                <w:szCs w:val="24"/>
              </w:rPr>
            </w:pPr>
            <w:r w:rsidRPr="004F4936">
              <w:rPr>
                <w:b/>
                <w:bCs/>
                <w:color w:val="000000"/>
                <w:sz w:val="24"/>
                <w:szCs w:val="24"/>
              </w:rPr>
              <w:t>ОКПД</w:t>
            </w:r>
          </w:p>
        </w:tc>
      </w:tr>
      <w:tr w:rsidR="00322F34" w:rsidRPr="00886760" w:rsidTr="006E0835">
        <w:trPr>
          <w:trHeight w:val="273"/>
        </w:trPr>
        <w:tc>
          <w:tcPr>
            <w:tcW w:w="748" w:type="dxa"/>
            <w:shd w:val="clear" w:color="auto" w:fill="auto"/>
            <w:hideMark/>
          </w:tcPr>
          <w:p w:rsidR="00322F34" w:rsidRPr="00BB400C" w:rsidRDefault="00322F34" w:rsidP="006E0835">
            <w:pPr>
              <w:jc w:val="center"/>
              <w:rPr>
                <w:b/>
                <w:sz w:val="24"/>
                <w:szCs w:val="24"/>
              </w:rPr>
            </w:pPr>
            <w:r w:rsidRPr="00BB400C">
              <w:rPr>
                <w:b/>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322F34" w:rsidRPr="00886760" w:rsidRDefault="00D32811" w:rsidP="006E0835">
            <w:pPr>
              <w:rPr>
                <w:color w:val="000000"/>
                <w:sz w:val="22"/>
                <w:szCs w:val="22"/>
              </w:rPr>
            </w:pPr>
            <w:r w:rsidRPr="00886760">
              <w:rPr>
                <w:sz w:val="22"/>
                <w:szCs w:val="22"/>
              </w:rPr>
              <w:t xml:space="preserve">Простынь в рулоне (с перфорацией) </w:t>
            </w:r>
            <w:proofErr w:type="gramStart"/>
            <w:r w:rsidRPr="00886760">
              <w:rPr>
                <w:sz w:val="22"/>
                <w:szCs w:val="22"/>
              </w:rPr>
              <w:t>нестерильная</w:t>
            </w:r>
            <w:proofErr w:type="gramEnd"/>
            <w:r w:rsidRPr="00886760">
              <w:rPr>
                <w:sz w:val="22"/>
                <w:szCs w:val="22"/>
              </w:rPr>
              <w:t xml:space="preserve"> 200*80см</w:t>
            </w:r>
          </w:p>
        </w:tc>
        <w:tc>
          <w:tcPr>
            <w:tcW w:w="4394" w:type="dxa"/>
            <w:tcBorders>
              <w:top w:val="single" w:sz="4" w:space="0" w:color="auto"/>
              <w:left w:val="single" w:sz="4" w:space="0" w:color="auto"/>
              <w:bottom w:val="single" w:sz="4" w:space="0" w:color="auto"/>
              <w:right w:val="single" w:sz="4" w:space="0" w:color="auto"/>
            </w:tcBorders>
          </w:tcPr>
          <w:p w:rsidR="00D32811" w:rsidRPr="00D32811" w:rsidRDefault="00D32811" w:rsidP="00D32811">
            <w:pPr>
              <w:shd w:val="clear" w:color="auto" w:fill="FFFFFF"/>
              <w:textAlignment w:val="baseline"/>
              <w:rPr>
                <w:sz w:val="18"/>
                <w:szCs w:val="18"/>
              </w:rPr>
            </w:pPr>
            <w:r w:rsidRPr="00D32811">
              <w:rPr>
                <w:sz w:val="18"/>
                <w:szCs w:val="18"/>
              </w:rPr>
              <w:t xml:space="preserve">Вид: </w:t>
            </w:r>
            <w:hyperlink r:id="rId11" w:tgtFrame="_self" w:history="1">
              <w:proofErr w:type="gramStart"/>
              <w:r w:rsidRPr="00D32811">
                <w:rPr>
                  <w:sz w:val="18"/>
                  <w:szCs w:val="18"/>
                </w:rPr>
                <w:t>рулонная</w:t>
              </w:r>
              <w:proofErr w:type="gramEnd"/>
            </w:hyperlink>
          </w:p>
          <w:p w:rsidR="00D32811" w:rsidRPr="00D32811" w:rsidRDefault="00D32811" w:rsidP="00D32811">
            <w:pPr>
              <w:shd w:val="clear" w:color="auto" w:fill="FFFFFF"/>
              <w:textAlignment w:val="baseline"/>
              <w:rPr>
                <w:sz w:val="18"/>
                <w:szCs w:val="18"/>
              </w:rPr>
            </w:pPr>
            <w:r w:rsidRPr="00D32811">
              <w:rPr>
                <w:sz w:val="18"/>
                <w:szCs w:val="18"/>
              </w:rPr>
              <w:t>Количество штук в упаковке: 100 шт.</w:t>
            </w:r>
          </w:p>
          <w:p w:rsidR="00D32811" w:rsidRPr="00D32811" w:rsidRDefault="00D32811" w:rsidP="00D32811">
            <w:pPr>
              <w:shd w:val="clear" w:color="auto" w:fill="FFFFFF"/>
              <w:textAlignment w:val="baseline"/>
              <w:rPr>
                <w:sz w:val="18"/>
                <w:szCs w:val="18"/>
              </w:rPr>
            </w:pPr>
            <w:r w:rsidRPr="00D32811">
              <w:rPr>
                <w:sz w:val="18"/>
                <w:szCs w:val="18"/>
              </w:rPr>
              <w:t>Стерильность: Нет</w:t>
            </w:r>
          </w:p>
          <w:p w:rsidR="00D32811" w:rsidRPr="00D32811" w:rsidRDefault="00D32811" w:rsidP="00D32811">
            <w:pPr>
              <w:shd w:val="clear" w:color="auto" w:fill="FFFFFF"/>
              <w:textAlignment w:val="baseline"/>
              <w:rPr>
                <w:sz w:val="18"/>
                <w:szCs w:val="18"/>
              </w:rPr>
            </w:pPr>
            <w:r w:rsidRPr="00D32811">
              <w:rPr>
                <w:sz w:val="18"/>
                <w:szCs w:val="18"/>
              </w:rPr>
              <w:t xml:space="preserve">Материал: </w:t>
            </w:r>
            <w:hyperlink r:id="rId12" w:tgtFrame="_self" w:history="1">
              <w:proofErr w:type="spellStart"/>
              <w:r w:rsidRPr="00D32811">
                <w:rPr>
                  <w:sz w:val="18"/>
                  <w:szCs w:val="18"/>
                </w:rPr>
                <w:t>спанбонд</w:t>
              </w:r>
              <w:proofErr w:type="spellEnd"/>
            </w:hyperlink>
          </w:p>
          <w:p w:rsidR="00D32811" w:rsidRPr="00D32811" w:rsidRDefault="00D32811" w:rsidP="00D32811">
            <w:pPr>
              <w:shd w:val="clear" w:color="auto" w:fill="FFFFFF"/>
              <w:textAlignment w:val="baseline"/>
              <w:rPr>
                <w:sz w:val="18"/>
                <w:szCs w:val="18"/>
              </w:rPr>
            </w:pPr>
            <w:r w:rsidRPr="00D32811">
              <w:rPr>
                <w:sz w:val="18"/>
                <w:szCs w:val="18"/>
              </w:rPr>
              <w:t xml:space="preserve">Длина, </w:t>
            </w:r>
            <w:proofErr w:type="gramStart"/>
            <w:r w:rsidRPr="00D32811">
              <w:rPr>
                <w:sz w:val="18"/>
                <w:szCs w:val="18"/>
              </w:rPr>
              <w:t>м</w:t>
            </w:r>
            <w:proofErr w:type="gramEnd"/>
            <w:r w:rsidRPr="00D32811">
              <w:rPr>
                <w:sz w:val="18"/>
                <w:szCs w:val="18"/>
              </w:rPr>
              <w:t xml:space="preserve"> </w:t>
            </w:r>
            <w:hyperlink r:id="rId13" w:tgtFrame="_self" w:history="1">
              <w:r w:rsidRPr="00D32811">
                <w:rPr>
                  <w:sz w:val="18"/>
                  <w:szCs w:val="18"/>
                </w:rPr>
                <w:t>200</w:t>
              </w:r>
            </w:hyperlink>
          </w:p>
          <w:p w:rsidR="00D32811" w:rsidRPr="00D32811" w:rsidRDefault="00D32811" w:rsidP="00D32811">
            <w:pPr>
              <w:shd w:val="clear" w:color="auto" w:fill="FFFFFF"/>
              <w:textAlignment w:val="baseline"/>
              <w:rPr>
                <w:sz w:val="18"/>
                <w:szCs w:val="18"/>
              </w:rPr>
            </w:pPr>
            <w:r w:rsidRPr="00D32811">
              <w:rPr>
                <w:sz w:val="18"/>
                <w:szCs w:val="18"/>
              </w:rPr>
              <w:t xml:space="preserve">Ширина, </w:t>
            </w:r>
            <w:proofErr w:type="gramStart"/>
            <w:r w:rsidRPr="00D32811">
              <w:rPr>
                <w:sz w:val="18"/>
                <w:szCs w:val="18"/>
              </w:rPr>
              <w:t>см</w:t>
            </w:r>
            <w:proofErr w:type="gramEnd"/>
            <w:r w:rsidRPr="00D32811">
              <w:rPr>
                <w:sz w:val="18"/>
                <w:szCs w:val="18"/>
              </w:rPr>
              <w:t xml:space="preserve"> 80</w:t>
            </w:r>
          </w:p>
          <w:p w:rsidR="00D32811" w:rsidRPr="00D32811" w:rsidRDefault="00D32811" w:rsidP="00D32811">
            <w:pPr>
              <w:shd w:val="clear" w:color="auto" w:fill="FFFFFF"/>
              <w:textAlignment w:val="baseline"/>
              <w:rPr>
                <w:sz w:val="18"/>
                <w:szCs w:val="18"/>
              </w:rPr>
            </w:pPr>
            <w:r w:rsidRPr="00D32811">
              <w:rPr>
                <w:sz w:val="18"/>
                <w:szCs w:val="18"/>
              </w:rPr>
              <w:t xml:space="preserve">Размер листа </w:t>
            </w:r>
            <w:hyperlink r:id="rId14" w:tgtFrame="_self" w:history="1">
              <w:r w:rsidRPr="00D32811">
                <w:rPr>
                  <w:sz w:val="18"/>
                  <w:szCs w:val="18"/>
                </w:rPr>
                <w:t>200x80 см</w:t>
              </w:r>
            </w:hyperlink>
          </w:p>
          <w:p w:rsidR="00D32811" w:rsidRPr="00D32811" w:rsidRDefault="00D32811" w:rsidP="00D32811">
            <w:pPr>
              <w:shd w:val="clear" w:color="auto" w:fill="FFFFFF"/>
              <w:textAlignment w:val="baseline"/>
              <w:rPr>
                <w:sz w:val="18"/>
                <w:szCs w:val="18"/>
              </w:rPr>
            </w:pPr>
            <w:r w:rsidRPr="00D32811">
              <w:rPr>
                <w:sz w:val="18"/>
                <w:szCs w:val="18"/>
              </w:rPr>
              <w:t>Плотность изделия 20 г/кв</w:t>
            </w:r>
            <w:proofErr w:type="gramStart"/>
            <w:r w:rsidRPr="00D32811">
              <w:rPr>
                <w:sz w:val="18"/>
                <w:szCs w:val="18"/>
              </w:rPr>
              <w:t>.м</w:t>
            </w:r>
            <w:proofErr w:type="gramEnd"/>
          </w:p>
          <w:p w:rsidR="00D32811" w:rsidRPr="00D32811" w:rsidRDefault="00D32811" w:rsidP="00D32811">
            <w:pPr>
              <w:shd w:val="clear" w:color="auto" w:fill="FFFFFF"/>
              <w:textAlignment w:val="baseline"/>
              <w:rPr>
                <w:sz w:val="18"/>
                <w:szCs w:val="18"/>
              </w:rPr>
            </w:pPr>
            <w:r w:rsidRPr="00D32811">
              <w:rPr>
                <w:sz w:val="18"/>
                <w:szCs w:val="18"/>
              </w:rPr>
              <w:t xml:space="preserve">Цвет </w:t>
            </w:r>
            <w:hyperlink r:id="rId15" w:tgtFrame="_self" w:history="1">
              <w:r w:rsidRPr="00D32811">
                <w:rPr>
                  <w:sz w:val="18"/>
                  <w:szCs w:val="18"/>
                </w:rPr>
                <w:t>голубой</w:t>
              </w:r>
            </w:hyperlink>
          </w:p>
          <w:p w:rsidR="00D32811" w:rsidRPr="00D32811" w:rsidRDefault="00D32811" w:rsidP="00D32811">
            <w:pPr>
              <w:shd w:val="clear" w:color="auto" w:fill="FFFFFF"/>
              <w:textAlignment w:val="baseline"/>
              <w:rPr>
                <w:sz w:val="18"/>
                <w:szCs w:val="18"/>
              </w:rPr>
            </w:pPr>
            <w:r w:rsidRPr="00D32811">
              <w:rPr>
                <w:sz w:val="18"/>
                <w:szCs w:val="18"/>
              </w:rPr>
              <w:t>Перфорация да</w:t>
            </w:r>
          </w:p>
          <w:p w:rsidR="00D32811" w:rsidRPr="00D32811" w:rsidRDefault="00D32811" w:rsidP="00D32811">
            <w:pPr>
              <w:shd w:val="clear" w:color="auto" w:fill="FFFFFF"/>
              <w:textAlignment w:val="baseline"/>
              <w:rPr>
                <w:sz w:val="18"/>
                <w:szCs w:val="18"/>
              </w:rPr>
            </w:pPr>
            <w:proofErr w:type="spellStart"/>
            <w:r w:rsidRPr="00D32811">
              <w:rPr>
                <w:sz w:val="18"/>
                <w:szCs w:val="18"/>
              </w:rPr>
              <w:t>Ламинация</w:t>
            </w:r>
            <w:proofErr w:type="spellEnd"/>
            <w:r w:rsidRPr="00D32811">
              <w:rPr>
                <w:sz w:val="18"/>
                <w:szCs w:val="18"/>
              </w:rPr>
              <w:t xml:space="preserve"> нет</w:t>
            </w:r>
          </w:p>
          <w:p w:rsidR="00D32811" w:rsidRPr="00D32811" w:rsidRDefault="00D32811" w:rsidP="00D32811">
            <w:pPr>
              <w:shd w:val="clear" w:color="auto" w:fill="FFFFFF"/>
              <w:textAlignment w:val="baseline"/>
              <w:rPr>
                <w:sz w:val="18"/>
                <w:szCs w:val="18"/>
              </w:rPr>
            </w:pPr>
            <w:proofErr w:type="spellStart"/>
            <w:r w:rsidRPr="00D32811">
              <w:rPr>
                <w:sz w:val="18"/>
                <w:szCs w:val="18"/>
              </w:rPr>
              <w:t>Впитываемость</w:t>
            </w:r>
            <w:proofErr w:type="spellEnd"/>
            <w:r w:rsidRPr="00D32811">
              <w:rPr>
                <w:sz w:val="18"/>
                <w:szCs w:val="18"/>
              </w:rPr>
              <w:t xml:space="preserve"> да</w:t>
            </w:r>
          </w:p>
          <w:p w:rsidR="00D32811" w:rsidRPr="00D32811" w:rsidRDefault="00D32811" w:rsidP="00D32811">
            <w:pPr>
              <w:shd w:val="clear" w:color="auto" w:fill="FFFFFF"/>
              <w:textAlignment w:val="baseline"/>
              <w:rPr>
                <w:sz w:val="18"/>
                <w:szCs w:val="18"/>
              </w:rPr>
            </w:pPr>
            <w:r w:rsidRPr="00D32811">
              <w:rPr>
                <w:sz w:val="18"/>
                <w:szCs w:val="18"/>
              </w:rPr>
              <w:t>Срок годности  72 </w:t>
            </w:r>
            <w:proofErr w:type="spellStart"/>
            <w:proofErr w:type="gramStart"/>
            <w:r w:rsidRPr="00D32811">
              <w:rPr>
                <w:sz w:val="18"/>
                <w:szCs w:val="18"/>
              </w:rPr>
              <w:t>мес</w:t>
            </w:r>
            <w:proofErr w:type="spellEnd"/>
            <w:proofErr w:type="gramEnd"/>
          </w:p>
          <w:p w:rsidR="00D32811" w:rsidRPr="00D32811" w:rsidRDefault="00D32811" w:rsidP="00D32811">
            <w:pPr>
              <w:shd w:val="clear" w:color="auto" w:fill="FFFFFF"/>
              <w:textAlignment w:val="baseline"/>
              <w:rPr>
                <w:sz w:val="18"/>
                <w:szCs w:val="18"/>
              </w:rPr>
            </w:pPr>
            <w:r w:rsidRPr="00D32811">
              <w:rPr>
                <w:sz w:val="18"/>
                <w:szCs w:val="18"/>
              </w:rPr>
              <w:t>Страна происхождения </w:t>
            </w:r>
          </w:p>
          <w:p w:rsidR="00D32811" w:rsidRPr="00D32811" w:rsidRDefault="00D32811" w:rsidP="00D32811">
            <w:pPr>
              <w:shd w:val="clear" w:color="auto" w:fill="FFFFFF"/>
              <w:textAlignment w:val="baseline"/>
              <w:rPr>
                <w:sz w:val="18"/>
                <w:szCs w:val="18"/>
              </w:rPr>
            </w:pPr>
            <w:r w:rsidRPr="00D32811">
              <w:rPr>
                <w:sz w:val="18"/>
                <w:szCs w:val="18"/>
              </w:rPr>
              <w:t>Россия</w:t>
            </w:r>
          </w:p>
          <w:p w:rsidR="00D32811" w:rsidRPr="00D32811" w:rsidRDefault="00D32811" w:rsidP="00D32811">
            <w:pPr>
              <w:shd w:val="clear" w:color="auto" w:fill="FFFFFF"/>
              <w:textAlignment w:val="baseline"/>
              <w:rPr>
                <w:sz w:val="18"/>
                <w:szCs w:val="18"/>
              </w:rPr>
            </w:pPr>
            <w:r w:rsidRPr="00D32811">
              <w:rPr>
                <w:sz w:val="18"/>
                <w:szCs w:val="18"/>
              </w:rPr>
              <w:t>РУ на медицинское изделие </w:t>
            </w:r>
            <w:hyperlink r:id="rId16" w:tgtFrame="_self" w:history="1">
              <w:r w:rsidRPr="00D32811">
                <w:rPr>
                  <w:sz w:val="18"/>
                  <w:szCs w:val="18"/>
                </w:rPr>
                <w:t>да</w:t>
              </w:r>
            </w:hyperlink>
          </w:p>
          <w:p w:rsidR="00322F34" w:rsidRPr="00886760"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886760"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886760" w:rsidRDefault="00BB400C" w:rsidP="006E0835">
            <w:pPr>
              <w:jc w:val="center"/>
              <w:rPr>
                <w:sz w:val="24"/>
                <w:szCs w:val="24"/>
              </w:rPr>
            </w:pPr>
            <w:r>
              <w:rPr>
                <w:sz w:val="24"/>
                <w:szCs w:val="24"/>
              </w:rPr>
              <w:t>рулон</w:t>
            </w:r>
          </w:p>
        </w:tc>
        <w:tc>
          <w:tcPr>
            <w:tcW w:w="1418" w:type="dxa"/>
            <w:tcBorders>
              <w:top w:val="single" w:sz="4" w:space="0" w:color="auto"/>
              <w:left w:val="single" w:sz="4" w:space="0" w:color="auto"/>
              <w:bottom w:val="single" w:sz="4" w:space="0" w:color="auto"/>
              <w:right w:val="single" w:sz="4" w:space="0" w:color="auto"/>
            </w:tcBorders>
          </w:tcPr>
          <w:p w:rsidR="00322F34" w:rsidRPr="00886760" w:rsidRDefault="00322F34" w:rsidP="006E0835">
            <w:pPr>
              <w:jc w:val="center"/>
              <w:rPr>
                <w:b/>
                <w:bCs/>
                <w:sz w:val="24"/>
                <w:szCs w:val="24"/>
              </w:rPr>
            </w:pPr>
          </w:p>
        </w:tc>
      </w:tr>
      <w:tr w:rsidR="00322F34" w:rsidRPr="00886760" w:rsidTr="006E0835">
        <w:trPr>
          <w:trHeight w:val="295"/>
        </w:trPr>
        <w:tc>
          <w:tcPr>
            <w:tcW w:w="748" w:type="dxa"/>
            <w:shd w:val="clear" w:color="auto" w:fill="auto"/>
          </w:tcPr>
          <w:p w:rsidR="00322F34" w:rsidRPr="00886760" w:rsidRDefault="00322F34" w:rsidP="006E0835">
            <w:pPr>
              <w:jc w:val="center"/>
              <w:rPr>
                <w:b/>
                <w:bCs/>
                <w:sz w:val="24"/>
                <w:szCs w:val="24"/>
              </w:rPr>
            </w:pPr>
            <w:r w:rsidRPr="00886760">
              <w:rPr>
                <w:b/>
                <w:bCs/>
                <w:sz w:val="24"/>
                <w:szCs w:val="24"/>
              </w:rPr>
              <w:t>2</w:t>
            </w:r>
          </w:p>
        </w:tc>
        <w:tc>
          <w:tcPr>
            <w:tcW w:w="1559" w:type="dxa"/>
            <w:vAlign w:val="center"/>
          </w:tcPr>
          <w:p w:rsidR="00322F34" w:rsidRPr="00BD59D1" w:rsidRDefault="00BD59D1" w:rsidP="006E0835">
            <w:pPr>
              <w:rPr>
                <w:color w:val="000000"/>
                <w:sz w:val="22"/>
                <w:szCs w:val="22"/>
              </w:rPr>
            </w:pPr>
            <w:r>
              <w:rPr>
                <w:color w:val="000000"/>
                <w:sz w:val="22"/>
                <w:szCs w:val="22"/>
              </w:rPr>
              <w:t xml:space="preserve">Простынь в рулоне (с перфорацией) 70*200, </w:t>
            </w:r>
            <w:r>
              <w:rPr>
                <w:color w:val="000000"/>
                <w:sz w:val="22"/>
                <w:szCs w:val="22"/>
                <w:lang w:val="en-US"/>
              </w:rPr>
              <w:t>SMS</w:t>
            </w:r>
            <w:r w:rsidRPr="00BD59D1">
              <w:rPr>
                <w:color w:val="000000"/>
                <w:sz w:val="22"/>
                <w:szCs w:val="22"/>
              </w:rPr>
              <w:t>18</w:t>
            </w:r>
            <w:r>
              <w:rPr>
                <w:color w:val="000000"/>
                <w:sz w:val="22"/>
                <w:szCs w:val="22"/>
              </w:rPr>
              <w:t xml:space="preserve"> Комфорт голубой №100, </w:t>
            </w:r>
            <w:r>
              <w:rPr>
                <w:color w:val="000000"/>
                <w:sz w:val="22"/>
                <w:szCs w:val="22"/>
                <w:lang w:val="en-US"/>
              </w:rPr>
              <w:t>White</w:t>
            </w:r>
            <w:r w:rsidRPr="00BD59D1">
              <w:rPr>
                <w:color w:val="000000"/>
                <w:sz w:val="22"/>
                <w:szCs w:val="22"/>
              </w:rPr>
              <w:t xml:space="preserve"> </w:t>
            </w:r>
            <w:r>
              <w:rPr>
                <w:color w:val="000000"/>
                <w:sz w:val="22"/>
                <w:szCs w:val="22"/>
                <w:lang w:val="en-US"/>
              </w:rPr>
              <w:t>line</w:t>
            </w:r>
            <w:r w:rsidRPr="00BD59D1">
              <w:rPr>
                <w:color w:val="000000"/>
                <w:sz w:val="22"/>
                <w:szCs w:val="22"/>
              </w:rPr>
              <w:t xml:space="preserve"> </w:t>
            </w:r>
            <w:r>
              <w:rPr>
                <w:color w:val="000000"/>
                <w:sz w:val="22"/>
                <w:szCs w:val="22"/>
              </w:rPr>
              <w:t>Белая линия</w:t>
            </w:r>
          </w:p>
        </w:tc>
        <w:tc>
          <w:tcPr>
            <w:tcW w:w="4394" w:type="dxa"/>
            <w:tcBorders>
              <w:top w:val="single" w:sz="4" w:space="0" w:color="auto"/>
              <w:left w:val="single" w:sz="4" w:space="0" w:color="auto"/>
              <w:bottom w:val="single" w:sz="4" w:space="0" w:color="auto"/>
              <w:right w:val="single" w:sz="4" w:space="0" w:color="auto"/>
            </w:tcBorders>
          </w:tcPr>
          <w:p w:rsidR="00BD59D1" w:rsidRPr="00D32811" w:rsidRDefault="00BD59D1" w:rsidP="00BD59D1">
            <w:pPr>
              <w:shd w:val="clear" w:color="auto" w:fill="FFFFFF"/>
              <w:textAlignment w:val="baseline"/>
              <w:rPr>
                <w:sz w:val="18"/>
                <w:szCs w:val="18"/>
              </w:rPr>
            </w:pPr>
            <w:r w:rsidRPr="00D32811">
              <w:rPr>
                <w:sz w:val="18"/>
                <w:szCs w:val="18"/>
              </w:rPr>
              <w:t xml:space="preserve">Вид: </w:t>
            </w:r>
            <w:hyperlink r:id="rId17" w:tgtFrame="_self" w:history="1">
              <w:proofErr w:type="gramStart"/>
              <w:r w:rsidRPr="00D32811">
                <w:rPr>
                  <w:sz w:val="18"/>
                  <w:szCs w:val="18"/>
                </w:rPr>
                <w:t>рулонная</w:t>
              </w:r>
              <w:proofErr w:type="gramEnd"/>
            </w:hyperlink>
          </w:p>
          <w:p w:rsidR="00BD59D1" w:rsidRPr="00D32811" w:rsidRDefault="00BD59D1" w:rsidP="00BD59D1">
            <w:pPr>
              <w:shd w:val="clear" w:color="auto" w:fill="FFFFFF"/>
              <w:textAlignment w:val="baseline"/>
              <w:rPr>
                <w:sz w:val="18"/>
                <w:szCs w:val="18"/>
              </w:rPr>
            </w:pPr>
            <w:r w:rsidRPr="00D32811">
              <w:rPr>
                <w:sz w:val="18"/>
                <w:szCs w:val="18"/>
              </w:rPr>
              <w:t>Количество штук в упаковке: 100 шт.</w:t>
            </w:r>
          </w:p>
          <w:p w:rsidR="00BD59D1" w:rsidRPr="00D32811" w:rsidRDefault="00BD59D1" w:rsidP="00BD59D1">
            <w:pPr>
              <w:shd w:val="clear" w:color="auto" w:fill="FFFFFF"/>
              <w:textAlignment w:val="baseline"/>
              <w:rPr>
                <w:sz w:val="18"/>
                <w:szCs w:val="18"/>
              </w:rPr>
            </w:pPr>
            <w:r w:rsidRPr="00D32811">
              <w:rPr>
                <w:sz w:val="18"/>
                <w:szCs w:val="18"/>
              </w:rPr>
              <w:t>Стерильность: Нет</w:t>
            </w:r>
          </w:p>
          <w:p w:rsidR="00BD59D1" w:rsidRPr="00D32811" w:rsidRDefault="00BD59D1" w:rsidP="00BD59D1">
            <w:pPr>
              <w:shd w:val="clear" w:color="auto" w:fill="FFFFFF"/>
              <w:textAlignment w:val="baseline"/>
              <w:rPr>
                <w:sz w:val="18"/>
                <w:szCs w:val="18"/>
              </w:rPr>
            </w:pPr>
            <w:r w:rsidRPr="00D32811">
              <w:rPr>
                <w:sz w:val="18"/>
                <w:szCs w:val="18"/>
              </w:rPr>
              <w:t xml:space="preserve">Материал: </w:t>
            </w:r>
            <w:hyperlink r:id="rId18" w:tgtFrame="_self" w:history="1">
              <w:proofErr w:type="spellStart"/>
              <w:r w:rsidRPr="00D32811">
                <w:rPr>
                  <w:sz w:val="18"/>
                  <w:szCs w:val="18"/>
                </w:rPr>
                <w:t>спанбонд</w:t>
              </w:r>
              <w:proofErr w:type="spellEnd"/>
            </w:hyperlink>
          </w:p>
          <w:p w:rsidR="00BD59D1" w:rsidRPr="00D32811" w:rsidRDefault="00BD59D1" w:rsidP="00BD59D1">
            <w:pPr>
              <w:shd w:val="clear" w:color="auto" w:fill="FFFFFF"/>
              <w:textAlignment w:val="baseline"/>
              <w:rPr>
                <w:sz w:val="18"/>
                <w:szCs w:val="18"/>
              </w:rPr>
            </w:pPr>
            <w:r w:rsidRPr="00D32811">
              <w:rPr>
                <w:sz w:val="18"/>
                <w:szCs w:val="18"/>
              </w:rPr>
              <w:t xml:space="preserve">Длина, </w:t>
            </w:r>
            <w:proofErr w:type="gramStart"/>
            <w:r w:rsidRPr="00D32811">
              <w:rPr>
                <w:sz w:val="18"/>
                <w:szCs w:val="18"/>
              </w:rPr>
              <w:t>м</w:t>
            </w:r>
            <w:proofErr w:type="gramEnd"/>
            <w:r w:rsidRPr="00D32811">
              <w:rPr>
                <w:sz w:val="18"/>
                <w:szCs w:val="18"/>
              </w:rPr>
              <w:t xml:space="preserve"> </w:t>
            </w:r>
            <w:hyperlink r:id="rId19" w:tgtFrame="_self" w:history="1">
              <w:r w:rsidRPr="00D32811">
                <w:rPr>
                  <w:sz w:val="18"/>
                  <w:szCs w:val="18"/>
                </w:rPr>
                <w:t>200</w:t>
              </w:r>
            </w:hyperlink>
          </w:p>
          <w:p w:rsidR="00BD59D1" w:rsidRPr="00D32811" w:rsidRDefault="00BD59D1" w:rsidP="00BD59D1">
            <w:pPr>
              <w:shd w:val="clear" w:color="auto" w:fill="FFFFFF"/>
              <w:textAlignment w:val="baseline"/>
              <w:rPr>
                <w:sz w:val="18"/>
                <w:szCs w:val="18"/>
              </w:rPr>
            </w:pPr>
            <w:r>
              <w:rPr>
                <w:sz w:val="18"/>
                <w:szCs w:val="18"/>
              </w:rPr>
              <w:t xml:space="preserve">Ширина, </w:t>
            </w:r>
            <w:proofErr w:type="gramStart"/>
            <w:r>
              <w:rPr>
                <w:sz w:val="18"/>
                <w:szCs w:val="18"/>
              </w:rPr>
              <w:t>см</w:t>
            </w:r>
            <w:proofErr w:type="gramEnd"/>
            <w:r>
              <w:rPr>
                <w:sz w:val="18"/>
                <w:szCs w:val="18"/>
              </w:rPr>
              <w:t xml:space="preserve"> 70</w:t>
            </w:r>
          </w:p>
          <w:p w:rsidR="00BD59D1" w:rsidRPr="00D32811" w:rsidRDefault="00BD59D1" w:rsidP="00BD59D1">
            <w:pPr>
              <w:shd w:val="clear" w:color="auto" w:fill="FFFFFF"/>
              <w:textAlignment w:val="baseline"/>
              <w:rPr>
                <w:sz w:val="18"/>
                <w:szCs w:val="18"/>
              </w:rPr>
            </w:pPr>
            <w:r w:rsidRPr="00D32811">
              <w:rPr>
                <w:sz w:val="18"/>
                <w:szCs w:val="18"/>
              </w:rPr>
              <w:t xml:space="preserve">Размер листа </w:t>
            </w:r>
            <w:hyperlink r:id="rId20" w:tgtFrame="_self" w:history="1">
              <w:r>
                <w:rPr>
                  <w:sz w:val="18"/>
                  <w:szCs w:val="18"/>
                </w:rPr>
                <w:t>200x7</w:t>
              </w:r>
              <w:r w:rsidRPr="00D32811">
                <w:rPr>
                  <w:sz w:val="18"/>
                  <w:szCs w:val="18"/>
                </w:rPr>
                <w:t>0 см</w:t>
              </w:r>
            </w:hyperlink>
          </w:p>
          <w:p w:rsidR="00BD59D1" w:rsidRPr="00D32811" w:rsidRDefault="00BD59D1" w:rsidP="00BD59D1">
            <w:pPr>
              <w:shd w:val="clear" w:color="auto" w:fill="FFFFFF"/>
              <w:textAlignment w:val="baseline"/>
              <w:rPr>
                <w:sz w:val="18"/>
                <w:szCs w:val="18"/>
              </w:rPr>
            </w:pPr>
            <w:r w:rsidRPr="00D32811">
              <w:rPr>
                <w:sz w:val="18"/>
                <w:szCs w:val="18"/>
              </w:rPr>
              <w:t>Плотность изделия 20 г/кв</w:t>
            </w:r>
            <w:proofErr w:type="gramStart"/>
            <w:r w:rsidRPr="00D32811">
              <w:rPr>
                <w:sz w:val="18"/>
                <w:szCs w:val="18"/>
              </w:rPr>
              <w:t>.м</w:t>
            </w:r>
            <w:proofErr w:type="gramEnd"/>
          </w:p>
          <w:p w:rsidR="00BD59D1" w:rsidRPr="00D32811" w:rsidRDefault="00BD59D1" w:rsidP="00BD59D1">
            <w:pPr>
              <w:shd w:val="clear" w:color="auto" w:fill="FFFFFF"/>
              <w:textAlignment w:val="baseline"/>
              <w:rPr>
                <w:sz w:val="18"/>
                <w:szCs w:val="18"/>
              </w:rPr>
            </w:pPr>
            <w:r w:rsidRPr="00D32811">
              <w:rPr>
                <w:sz w:val="18"/>
                <w:szCs w:val="18"/>
              </w:rPr>
              <w:t xml:space="preserve">Цвет </w:t>
            </w:r>
            <w:hyperlink r:id="rId21" w:tgtFrame="_self" w:history="1">
              <w:r w:rsidRPr="00D32811">
                <w:rPr>
                  <w:sz w:val="18"/>
                  <w:szCs w:val="18"/>
                </w:rPr>
                <w:t>голубой</w:t>
              </w:r>
            </w:hyperlink>
          </w:p>
          <w:p w:rsidR="00BD59D1" w:rsidRPr="00D32811" w:rsidRDefault="00BD59D1" w:rsidP="00BD59D1">
            <w:pPr>
              <w:shd w:val="clear" w:color="auto" w:fill="FFFFFF"/>
              <w:textAlignment w:val="baseline"/>
              <w:rPr>
                <w:sz w:val="18"/>
                <w:szCs w:val="18"/>
              </w:rPr>
            </w:pPr>
            <w:r w:rsidRPr="00D32811">
              <w:rPr>
                <w:sz w:val="18"/>
                <w:szCs w:val="18"/>
              </w:rPr>
              <w:t>Перфорация да</w:t>
            </w:r>
          </w:p>
          <w:p w:rsidR="00BD59D1" w:rsidRPr="00D32811" w:rsidRDefault="00BD59D1" w:rsidP="00BD59D1">
            <w:pPr>
              <w:shd w:val="clear" w:color="auto" w:fill="FFFFFF"/>
              <w:textAlignment w:val="baseline"/>
              <w:rPr>
                <w:sz w:val="18"/>
                <w:szCs w:val="18"/>
              </w:rPr>
            </w:pPr>
            <w:proofErr w:type="spellStart"/>
            <w:r w:rsidRPr="00D32811">
              <w:rPr>
                <w:sz w:val="18"/>
                <w:szCs w:val="18"/>
              </w:rPr>
              <w:t>Ламинация</w:t>
            </w:r>
            <w:proofErr w:type="spellEnd"/>
            <w:r w:rsidRPr="00D32811">
              <w:rPr>
                <w:sz w:val="18"/>
                <w:szCs w:val="18"/>
              </w:rPr>
              <w:t xml:space="preserve"> нет</w:t>
            </w:r>
          </w:p>
          <w:p w:rsidR="00BD59D1" w:rsidRPr="00D32811" w:rsidRDefault="00BD59D1" w:rsidP="00BD59D1">
            <w:pPr>
              <w:shd w:val="clear" w:color="auto" w:fill="FFFFFF"/>
              <w:textAlignment w:val="baseline"/>
              <w:rPr>
                <w:sz w:val="18"/>
                <w:szCs w:val="18"/>
              </w:rPr>
            </w:pPr>
            <w:proofErr w:type="spellStart"/>
            <w:r w:rsidRPr="00D32811">
              <w:rPr>
                <w:sz w:val="18"/>
                <w:szCs w:val="18"/>
              </w:rPr>
              <w:t>Впитываемость</w:t>
            </w:r>
            <w:proofErr w:type="spellEnd"/>
            <w:r w:rsidRPr="00D32811">
              <w:rPr>
                <w:sz w:val="18"/>
                <w:szCs w:val="18"/>
              </w:rPr>
              <w:t xml:space="preserve"> да</w:t>
            </w:r>
          </w:p>
          <w:p w:rsidR="00BD59D1" w:rsidRPr="00D32811" w:rsidRDefault="00BD59D1" w:rsidP="00BD59D1">
            <w:pPr>
              <w:shd w:val="clear" w:color="auto" w:fill="FFFFFF"/>
              <w:textAlignment w:val="baseline"/>
              <w:rPr>
                <w:sz w:val="18"/>
                <w:szCs w:val="18"/>
              </w:rPr>
            </w:pPr>
            <w:r w:rsidRPr="00D32811">
              <w:rPr>
                <w:sz w:val="18"/>
                <w:szCs w:val="18"/>
              </w:rPr>
              <w:t>Срок годности  72 </w:t>
            </w:r>
            <w:proofErr w:type="spellStart"/>
            <w:proofErr w:type="gramStart"/>
            <w:r w:rsidRPr="00D32811">
              <w:rPr>
                <w:sz w:val="18"/>
                <w:szCs w:val="18"/>
              </w:rPr>
              <w:t>мес</w:t>
            </w:r>
            <w:proofErr w:type="spellEnd"/>
            <w:proofErr w:type="gramEnd"/>
          </w:p>
          <w:p w:rsidR="00BD59D1" w:rsidRPr="00D32811" w:rsidRDefault="00BD59D1" w:rsidP="00BD59D1">
            <w:pPr>
              <w:shd w:val="clear" w:color="auto" w:fill="FFFFFF"/>
              <w:textAlignment w:val="baseline"/>
              <w:rPr>
                <w:sz w:val="18"/>
                <w:szCs w:val="18"/>
              </w:rPr>
            </w:pPr>
            <w:r w:rsidRPr="00D32811">
              <w:rPr>
                <w:sz w:val="18"/>
                <w:szCs w:val="18"/>
              </w:rPr>
              <w:t>Страна происхождения </w:t>
            </w:r>
          </w:p>
          <w:p w:rsidR="00BD59D1" w:rsidRPr="00D32811" w:rsidRDefault="00BD59D1" w:rsidP="00BD59D1">
            <w:pPr>
              <w:shd w:val="clear" w:color="auto" w:fill="FFFFFF"/>
              <w:textAlignment w:val="baseline"/>
              <w:rPr>
                <w:sz w:val="18"/>
                <w:szCs w:val="18"/>
              </w:rPr>
            </w:pPr>
            <w:r w:rsidRPr="00D32811">
              <w:rPr>
                <w:sz w:val="18"/>
                <w:szCs w:val="18"/>
              </w:rPr>
              <w:t>Россия</w:t>
            </w:r>
          </w:p>
          <w:p w:rsidR="00BD59D1" w:rsidRPr="00D32811" w:rsidRDefault="00BD59D1" w:rsidP="00BD59D1">
            <w:pPr>
              <w:shd w:val="clear" w:color="auto" w:fill="FFFFFF"/>
              <w:textAlignment w:val="baseline"/>
              <w:rPr>
                <w:sz w:val="18"/>
                <w:szCs w:val="18"/>
              </w:rPr>
            </w:pPr>
            <w:r w:rsidRPr="00D32811">
              <w:rPr>
                <w:sz w:val="18"/>
                <w:szCs w:val="18"/>
              </w:rPr>
              <w:t>РУ на медицинское изделие </w:t>
            </w:r>
            <w:hyperlink r:id="rId22" w:tgtFrame="_self" w:history="1">
              <w:r w:rsidRPr="00D32811">
                <w:rPr>
                  <w:sz w:val="18"/>
                  <w:szCs w:val="18"/>
                </w:rPr>
                <w:t>да</w:t>
              </w:r>
            </w:hyperlink>
          </w:p>
          <w:p w:rsidR="00322F34" w:rsidRPr="00886760" w:rsidRDefault="00322F34" w:rsidP="006E0835">
            <w:pPr>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886760"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886760" w:rsidRDefault="00BB400C" w:rsidP="006E0835">
            <w:pPr>
              <w:jc w:val="center"/>
              <w:rPr>
                <w:sz w:val="24"/>
                <w:szCs w:val="24"/>
              </w:rPr>
            </w:pPr>
            <w:r>
              <w:rPr>
                <w:sz w:val="24"/>
                <w:szCs w:val="24"/>
              </w:rPr>
              <w:t>рулон</w:t>
            </w:r>
          </w:p>
        </w:tc>
        <w:tc>
          <w:tcPr>
            <w:tcW w:w="1418" w:type="dxa"/>
            <w:tcBorders>
              <w:top w:val="single" w:sz="4" w:space="0" w:color="auto"/>
              <w:left w:val="single" w:sz="4" w:space="0" w:color="auto"/>
              <w:bottom w:val="single" w:sz="4" w:space="0" w:color="auto"/>
              <w:right w:val="single" w:sz="4" w:space="0" w:color="auto"/>
            </w:tcBorders>
          </w:tcPr>
          <w:p w:rsidR="00322F34" w:rsidRPr="00886760" w:rsidRDefault="00322F34" w:rsidP="006E0835">
            <w:pPr>
              <w:jc w:val="center"/>
              <w:rPr>
                <w:b/>
                <w:bCs/>
              </w:rPr>
            </w:pPr>
          </w:p>
        </w:tc>
      </w:tr>
      <w:tr w:rsidR="00BB400C" w:rsidRPr="00886760" w:rsidTr="006E0835">
        <w:trPr>
          <w:trHeight w:val="295"/>
        </w:trPr>
        <w:tc>
          <w:tcPr>
            <w:tcW w:w="748" w:type="dxa"/>
            <w:shd w:val="clear" w:color="auto" w:fill="auto"/>
          </w:tcPr>
          <w:p w:rsidR="00BB400C" w:rsidRPr="00886760" w:rsidRDefault="00BB400C" w:rsidP="006E0835">
            <w:pPr>
              <w:jc w:val="center"/>
              <w:rPr>
                <w:b/>
                <w:bCs/>
                <w:sz w:val="24"/>
                <w:szCs w:val="24"/>
              </w:rPr>
            </w:pPr>
            <w:r>
              <w:rPr>
                <w:b/>
                <w:bCs/>
                <w:sz w:val="24"/>
                <w:szCs w:val="24"/>
              </w:rPr>
              <w:t>3</w:t>
            </w:r>
          </w:p>
        </w:tc>
        <w:tc>
          <w:tcPr>
            <w:tcW w:w="1559" w:type="dxa"/>
            <w:vAlign w:val="center"/>
          </w:tcPr>
          <w:p w:rsidR="00BB400C" w:rsidRPr="00886760" w:rsidRDefault="00BB400C" w:rsidP="00DB4360">
            <w:pPr>
              <w:rPr>
                <w:color w:val="000000"/>
                <w:sz w:val="22"/>
                <w:szCs w:val="22"/>
              </w:rPr>
            </w:pPr>
            <w:r w:rsidRPr="00886760">
              <w:rPr>
                <w:color w:val="000000"/>
                <w:sz w:val="22"/>
                <w:szCs w:val="22"/>
              </w:rPr>
              <w:t>Салфетки влажные АБСОЛЮСЕПТ Элит или эквивалент №60/135*185мм/35г/м</w:t>
            </w:r>
            <w:proofErr w:type="gramStart"/>
            <w:r w:rsidRPr="00886760">
              <w:rPr>
                <w:color w:val="000000"/>
                <w:sz w:val="22"/>
                <w:szCs w:val="22"/>
              </w:rPr>
              <w:t>2</w:t>
            </w:r>
            <w:proofErr w:type="gramEnd"/>
            <w:r w:rsidRPr="00886760">
              <w:rPr>
                <w:color w:val="000000"/>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BB400C" w:rsidRPr="00D32811" w:rsidRDefault="00BB400C" w:rsidP="00DB4360">
            <w:pPr>
              <w:rPr>
                <w:sz w:val="18"/>
                <w:szCs w:val="18"/>
              </w:rPr>
            </w:pPr>
            <w:r w:rsidRPr="00D32811">
              <w:rPr>
                <w:bCs/>
                <w:sz w:val="18"/>
                <w:szCs w:val="18"/>
              </w:rPr>
              <w:t>Форма выпуска:</w:t>
            </w:r>
            <w:r w:rsidRPr="00D32811">
              <w:rPr>
                <w:sz w:val="18"/>
                <w:szCs w:val="18"/>
              </w:rPr>
              <w:t xml:space="preserve"> готовые к применению салфетки из нетканого материала белого цвета, равномерно пропитанные дезинфицирующим раствором </w:t>
            </w:r>
          </w:p>
          <w:p w:rsidR="00BB400C" w:rsidRPr="00D32811" w:rsidRDefault="00BB400C" w:rsidP="00DB4360">
            <w:pPr>
              <w:rPr>
                <w:sz w:val="18"/>
                <w:szCs w:val="18"/>
              </w:rPr>
            </w:pPr>
            <w:r w:rsidRPr="00D32811">
              <w:rPr>
                <w:bCs/>
                <w:sz w:val="18"/>
                <w:szCs w:val="18"/>
              </w:rPr>
              <w:t>Состав пропитки:</w:t>
            </w:r>
            <w:r w:rsidRPr="00D32811">
              <w:rPr>
                <w:sz w:val="18"/>
                <w:szCs w:val="18"/>
              </w:rPr>
              <w:t xml:space="preserve"> изопропиловый спирт (65%), </w:t>
            </w:r>
            <w:proofErr w:type="spellStart"/>
            <w:r w:rsidRPr="00D32811">
              <w:rPr>
                <w:sz w:val="18"/>
                <w:szCs w:val="18"/>
              </w:rPr>
              <w:t>алкилдиметилбензиламмония</w:t>
            </w:r>
            <w:proofErr w:type="spellEnd"/>
            <w:r w:rsidRPr="00D32811">
              <w:rPr>
                <w:sz w:val="18"/>
                <w:szCs w:val="18"/>
              </w:rPr>
              <w:t xml:space="preserve"> хлорид (0,1%), </w:t>
            </w:r>
            <w:proofErr w:type="spellStart"/>
            <w:r w:rsidRPr="00D32811">
              <w:rPr>
                <w:sz w:val="18"/>
                <w:szCs w:val="18"/>
              </w:rPr>
              <w:t>дидецилдиметиламмония</w:t>
            </w:r>
            <w:proofErr w:type="spellEnd"/>
            <w:r w:rsidRPr="00D32811">
              <w:rPr>
                <w:sz w:val="18"/>
                <w:szCs w:val="18"/>
              </w:rPr>
              <w:t xml:space="preserve"> хлорид (0,1%), </w:t>
            </w:r>
            <w:proofErr w:type="spellStart"/>
            <w:r w:rsidRPr="00D32811">
              <w:rPr>
                <w:sz w:val="18"/>
                <w:szCs w:val="18"/>
              </w:rPr>
              <w:t>полигексаметиленгуанидина</w:t>
            </w:r>
            <w:proofErr w:type="spellEnd"/>
            <w:r w:rsidRPr="00D32811">
              <w:rPr>
                <w:sz w:val="18"/>
                <w:szCs w:val="18"/>
              </w:rPr>
              <w:t xml:space="preserve"> гидрохлорид (ПГМГ, 0,05%), </w:t>
            </w:r>
            <w:proofErr w:type="spellStart"/>
            <w:r w:rsidRPr="00D32811">
              <w:rPr>
                <w:sz w:val="18"/>
                <w:szCs w:val="18"/>
              </w:rPr>
              <w:t>бензиловый</w:t>
            </w:r>
            <w:proofErr w:type="spellEnd"/>
            <w:r w:rsidRPr="00D32811">
              <w:rPr>
                <w:sz w:val="18"/>
                <w:szCs w:val="18"/>
              </w:rPr>
              <w:t xml:space="preserve"> спирт (0,02%), функциональные добавки, включая </w:t>
            </w:r>
            <w:proofErr w:type="spellStart"/>
            <w:r w:rsidRPr="00D32811">
              <w:rPr>
                <w:sz w:val="18"/>
                <w:szCs w:val="18"/>
              </w:rPr>
              <w:t>Д-пантенол</w:t>
            </w:r>
            <w:proofErr w:type="spellEnd"/>
            <w:r w:rsidRPr="00D32811">
              <w:rPr>
                <w:sz w:val="18"/>
                <w:szCs w:val="18"/>
              </w:rPr>
              <w:t>, который смягчает кожу и препятствует её высушиванию.</w:t>
            </w:r>
          </w:p>
          <w:p w:rsidR="00BB400C" w:rsidRPr="00D32811" w:rsidRDefault="00BB400C" w:rsidP="00DB4360">
            <w:pPr>
              <w:rPr>
                <w:sz w:val="18"/>
                <w:szCs w:val="18"/>
              </w:rPr>
            </w:pPr>
            <w:r w:rsidRPr="00D32811">
              <w:rPr>
                <w:bCs/>
                <w:sz w:val="18"/>
                <w:szCs w:val="18"/>
              </w:rPr>
              <w:t>Срок годности:</w:t>
            </w:r>
            <w:r w:rsidRPr="00D32811">
              <w:rPr>
                <w:sz w:val="18"/>
                <w:szCs w:val="18"/>
              </w:rPr>
              <w:t xml:space="preserve"> 4 года в невскрытой упаковке производителя при соблюдении условий хранения.  </w:t>
            </w:r>
          </w:p>
          <w:p w:rsidR="00BB400C" w:rsidRPr="00D32811" w:rsidRDefault="00BB400C" w:rsidP="00DB4360">
            <w:pPr>
              <w:rPr>
                <w:sz w:val="18"/>
                <w:szCs w:val="18"/>
              </w:rPr>
            </w:pPr>
            <w:proofErr w:type="spellStart"/>
            <w:r w:rsidRPr="00D32811">
              <w:rPr>
                <w:bCs/>
                <w:sz w:val="18"/>
                <w:szCs w:val="18"/>
              </w:rPr>
              <w:t>Антимикробная</w:t>
            </w:r>
            <w:proofErr w:type="spellEnd"/>
            <w:r w:rsidRPr="00D32811">
              <w:rPr>
                <w:bCs/>
                <w:sz w:val="18"/>
                <w:szCs w:val="18"/>
              </w:rPr>
              <w:t xml:space="preserve"> активность:</w:t>
            </w:r>
            <w:r w:rsidRPr="00D32811">
              <w:rPr>
                <w:sz w:val="18"/>
                <w:szCs w:val="18"/>
              </w:rPr>
              <w:t xml:space="preserve"> активны в отношении грамположительных и грамотрицательных бактерий (включая возбудителей внутрибольничных инфекций и микобактерий туберкулёза), вирусов (аденовирусы, возбудители ОРВИ, гриппа, </w:t>
            </w:r>
            <w:proofErr w:type="spellStart"/>
            <w:r w:rsidRPr="00D32811">
              <w:rPr>
                <w:sz w:val="18"/>
                <w:szCs w:val="18"/>
              </w:rPr>
              <w:t>парагриппа</w:t>
            </w:r>
            <w:proofErr w:type="spellEnd"/>
            <w:r w:rsidRPr="00D32811">
              <w:rPr>
                <w:sz w:val="18"/>
                <w:szCs w:val="18"/>
              </w:rPr>
              <w:t>, герпеса, ВИЧ, гепатитов</w:t>
            </w:r>
            <w:proofErr w:type="gramStart"/>
            <w:r w:rsidRPr="00D32811">
              <w:rPr>
                <w:sz w:val="18"/>
                <w:szCs w:val="18"/>
              </w:rPr>
              <w:t xml:space="preserve"> А</w:t>
            </w:r>
            <w:proofErr w:type="gramEnd"/>
            <w:r w:rsidRPr="00D32811">
              <w:rPr>
                <w:sz w:val="18"/>
                <w:szCs w:val="18"/>
              </w:rPr>
              <w:t xml:space="preserve">, В, С и других), а также патогенных грибов (рода </w:t>
            </w:r>
            <w:proofErr w:type="spellStart"/>
            <w:r w:rsidRPr="00D32811">
              <w:rPr>
                <w:sz w:val="18"/>
                <w:szCs w:val="18"/>
              </w:rPr>
              <w:t>Кандида</w:t>
            </w:r>
            <w:proofErr w:type="spellEnd"/>
            <w:r w:rsidRPr="00D32811">
              <w:rPr>
                <w:sz w:val="18"/>
                <w:szCs w:val="18"/>
              </w:rPr>
              <w:t xml:space="preserve">, </w:t>
            </w:r>
            <w:proofErr w:type="spellStart"/>
            <w:r w:rsidRPr="00D32811">
              <w:rPr>
                <w:sz w:val="18"/>
                <w:szCs w:val="18"/>
              </w:rPr>
              <w:t>Дерматофитон</w:t>
            </w:r>
            <w:proofErr w:type="spellEnd"/>
            <w:r w:rsidRPr="00D32811">
              <w:rPr>
                <w:sz w:val="18"/>
                <w:szCs w:val="18"/>
              </w:rPr>
              <w:t>). </w:t>
            </w:r>
          </w:p>
          <w:p w:rsidR="00BB400C" w:rsidRDefault="00BB400C" w:rsidP="00DB4360">
            <w:pPr>
              <w:rPr>
                <w:sz w:val="18"/>
                <w:szCs w:val="18"/>
              </w:rPr>
            </w:pPr>
            <w:r w:rsidRPr="00D32811">
              <w:rPr>
                <w:bCs/>
                <w:sz w:val="18"/>
                <w:szCs w:val="18"/>
              </w:rPr>
              <w:t>Пролонгированное действие:</w:t>
            </w:r>
            <w:r w:rsidRPr="00D32811">
              <w:rPr>
                <w:sz w:val="18"/>
                <w:szCs w:val="18"/>
              </w:rPr>
              <w:t xml:space="preserve"> до 6 часов</w:t>
            </w:r>
          </w:p>
          <w:p w:rsidR="00BB400C" w:rsidRPr="00D32811" w:rsidRDefault="00BB400C" w:rsidP="00BB400C">
            <w:pPr>
              <w:rPr>
                <w:sz w:val="18"/>
                <w:szCs w:val="18"/>
              </w:rPr>
            </w:pPr>
            <w:r w:rsidRPr="00D32811">
              <w:rPr>
                <w:bCs/>
                <w:sz w:val="18"/>
                <w:szCs w:val="18"/>
              </w:rPr>
              <w:t>Страна производства:</w:t>
            </w:r>
            <w:r w:rsidRPr="00D32811">
              <w:rPr>
                <w:sz w:val="18"/>
                <w:szCs w:val="18"/>
              </w:rPr>
              <w:t xml:space="preserve"> Россия.</w:t>
            </w:r>
          </w:p>
          <w:p w:rsidR="00BB400C" w:rsidRPr="00D32811" w:rsidRDefault="00BB400C" w:rsidP="00DB4360">
            <w:pPr>
              <w:rPr>
                <w:sz w:val="18"/>
                <w:szCs w:val="18"/>
              </w:rPr>
            </w:pPr>
          </w:p>
          <w:p w:rsidR="00BB400C" w:rsidRPr="00886760" w:rsidRDefault="00BB400C" w:rsidP="00DB4360">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B436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B4360">
            <w:pPr>
              <w:jc w:val="center"/>
              <w:rPr>
                <w:sz w:val="24"/>
                <w:szCs w:val="24"/>
              </w:rPr>
            </w:pPr>
            <w:r w:rsidRPr="00886760">
              <w:rPr>
                <w:sz w:val="24"/>
                <w:szCs w:val="24"/>
              </w:rPr>
              <w:t>шт.</w:t>
            </w:r>
          </w:p>
        </w:tc>
        <w:tc>
          <w:tcPr>
            <w:tcW w:w="1418" w:type="dxa"/>
            <w:tcBorders>
              <w:top w:val="single" w:sz="4" w:space="0" w:color="auto"/>
              <w:left w:val="single" w:sz="4" w:space="0" w:color="auto"/>
              <w:bottom w:val="single" w:sz="4" w:space="0" w:color="auto"/>
              <w:right w:val="single" w:sz="4" w:space="0" w:color="auto"/>
            </w:tcBorders>
          </w:tcPr>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sz w:val="24"/>
                <w:szCs w:val="24"/>
              </w:rPr>
            </w:pPr>
            <w:r w:rsidRPr="00886760">
              <w:rPr>
                <w:b/>
                <w:bCs/>
              </w:rPr>
              <w:t>13.92.13.152</w:t>
            </w:r>
          </w:p>
        </w:tc>
      </w:tr>
      <w:tr w:rsidR="00BB400C" w:rsidRPr="00886760" w:rsidTr="006E0835">
        <w:trPr>
          <w:trHeight w:val="295"/>
        </w:trPr>
        <w:tc>
          <w:tcPr>
            <w:tcW w:w="748" w:type="dxa"/>
            <w:shd w:val="clear" w:color="auto" w:fill="auto"/>
          </w:tcPr>
          <w:p w:rsidR="00BB400C" w:rsidRDefault="00BB400C" w:rsidP="006E0835">
            <w:pPr>
              <w:jc w:val="center"/>
              <w:rPr>
                <w:b/>
                <w:bCs/>
                <w:sz w:val="24"/>
                <w:szCs w:val="24"/>
              </w:rPr>
            </w:pPr>
            <w:r>
              <w:rPr>
                <w:b/>
                <w:bCs/>
                <w:sz w:val="24"/>
                <w:szCs w:val="24"/>
              </w:rPr>
              <w:lastRenderedPageBreak/>
              <w:t>4</w:t>
            </w:r>
          </w:p>
        </w:tc>
        <w:tc>
          <w:tcPr>
            <w:tcW w:w="1559" w:type="dxa"/>
            <w:vAlign w:val="center"/>
          </w:tcPr>
          <w:p w:rsidR="00BB400C" w:rsidRPr="00886760" w:rsidRDefault="00BB400C" w:rsidP="00DB4360">
            <w:pPr>
              <w:rPr>
                <w:color w:val="000000"/>
                <w:sz w:val="22"/>
                <w:szCs w:val="22"/>
              </w:rPr>
            </w:pPr>
            <w:r w:rsidRPr="00886760">
              <w:rPr>
                <w:color w:val="000000"/>
                <w:sz w:val="22"/>
                <w:szCs w:val="22"/>
              </w:rPr>
              <w:t xml:space="preserve">Салфетки </w:t>
            </w:r>
            <w:proofErr w:type="spellStart"/>
            <w:r w:rsidRPr="00886760">
              <w:rPr>
                <w:color w:val="000000"/>
                <w:sz w:val="22"/>
                <w:szCs w:val="22"/>
              </w:rPr>
              <w:t>дез</w:t>
            </w:r>
            <w:proofErr w:type="spellEnd"/>
            <w:r w:rsidRPr="00886760">
              <w:rPr>
                <w:color w:val="000000"/>
                <w:sz w:val="22"/>
                <w:szCs w:val="22"/>
              </w:rPr>
              <w:t xml:space="preserve">. </w:t>
            </w:r>
            <w:proofErr w:type="spellStart"/>
            <w:r w:rsidRPr="00886760">
              <w:rPr>
                <w:color w:val="000000"/>
                <w:sz w:val="22"/>
                <w:szCs w:val="22"/>
              </w:rPr>
              <w:t>антисепт</w:t>
            </w:r>
            <w:proofErr w:type="spellEnd"/>
            <w:r w:rsidRPr="00886760">
              <w:rPr>
                <w:color w:val="000000"/>
                <w:sz w:val="22"/>
                <w:szCs w:val="22"/>
              </w:rPr>
              <w:t xml:space="preserve">. АБСОЛЮСЕПТ АКВА или эквивалент </w:t>
            </w:r>
            <w:proofErr w:type="spellStart"/>
            <w:r w:rsidRPr="00886760">
              <w:rPr>
                <w:color w:val="000000"/>
                <w:sz w:val="22"/>
                <w:szCs w:val="22"/>
              </w:rPr>
              <w:t>бесспиртовые</w:t>
            </w:r>
            <w:proofErr w:type="spellEnd"/>
            <w:r w:rsidRPr="00886760">
              <w:rPr>
                <w:color w:val="000000"/>
                <w:sz w:val="22"/>
                <w:szCs w:val="22"/>
              </w:rPr>
              <w:t xml:space="preserve"> (135*185 мм) №60,10банок/</w:t>
            </w:r>
          </w:p>
        </w:tc>
        <w:tc>
          <w:tcPr>
            <w:tcW w:w="4394" w:type="dxa"/>
            <w:tcBorders>
              <w:top w:val="single" w:sz="4" w:space="0" w:color="auto"/>
              <w:left w:val="single" w:sz="4" w:space="0" w:color="auto"/>
              <w:bottom w:val="single" w:sz="4" w:space="0" w:color="auto"/>
              <w:right w:val="single" w:sz="4" w:space="0" w:color="auto"/>
            </w:tcBorders>
          </w:tcPr>
          <w:p w:rsidR="00BB400C" w:rsidRPr="00D32811" w:rsidRDefault="00BB400C" w:rsidP="00DB4360">
            <w:pPr>
              <w:rPr>
                <w:sz w:val="18"/>
                <w:szCs w:val="18"/>
              </w:rPr>
            </w:pPr>
            <w:r w:rsidRPr="00D32811">
              <w:rPr>
                <w:bCs/>
                <w:sz w:val="18"/>
                <w:szCs w:val="18"/>
              </w:rPr>
              <w:t>Размер салфетки:</w:t>
            </w:r>
            <w:r w:rsidRPr="00D32811">
              <w:rPr>
                <w:sz w:val="18"/>
                <w:szCs w:val="18"/>
              </w:rPr>
              <w:t xml:space="preserve"> 135 × 185 мм.  </w:t>
            </w:r>
          </w:p>
          <w:p w:rsidR="00BB400C" w:rsidRPr="00D32811" w:rsidRDefault="00BB400C" w:rsidP="00DB4360">
            <w:pPr>
              <w:rPr>
                <w:sz w:val="18"/>
                <w:szCs w:val="18"/>
              </w:rPr>
            </w:pPr>
            <w:r w:rsidRPr="00D32811">
              <w:rPr>
                <w:bCs/>
                <w:sz w:val="18"/>
                <w:szCs w:val="18"/>
              </w:rPr>
              <w:t>Количество в банке:</w:t>
            </w:r>
            <w:r w:rsidRPr="00D32811">
              <w:rPr>
                <w:sz w:val="18"/>
                <w:szCs w:val="18"/>
              </w:rPr>
              <w:t xml:space="preserve"> 60 шт.  </w:t>
            </w:r>
          </w:p>
          <w:p w:rsidR="00BB400C" w:rsidRPr="00D32811" w:rsidRDefault="00BB400C" w:rsidP="00DB4360">
            <w:pPr>
              <w:rPr>
                <w:sz w:val="18"/>
                <w:szCs w:val="18"/>
              </w:rPr>
            </w:pPr>
            <w:r w:rsidRPr="00D32811">
              <w:rPr>
                <w:bCs/>
                <w:sz w:val="18"/>
                <w:szCs w:val="18"/>
              </w:rPr>
              <w:t>Количество в коробке:</w:t>
            </w:r>
            <w:r w:rsidRPr="00D32811">
              <w:rPr>
                <w:sz w:val="18"/>
                <w:szCs w:val="18"/>
              </w:rPr>
              <w:t xml:space="preserve"> 10 банок.  </w:t>
            </w:r>
          </w:p>
          <w:p w:rsidR="00BB400C" w:rsidRPr="00D32811" w:rsidRDefault="00BB400C" w:rsidP="00DB4360">
            <w:pPr>
              <w:rPr>
                <w:sz w:val="18"/>
                <w:szCs w:val="18"/>
              </w:rPr>
            </w:pPr>
            <w:r w:rsidRPr="00D32811">
              <w:rPr>
                <w:bCs/>
                <w:sz w:val="18"/>
                <w:szCs w:val="18"/>
              </w:rPr>
              <w:t>Материал:</w:t>
            </w:r>
            <w:r w:rsidRPr="00D32811">
              <w:rPr>
                <w:sz w:val="18"/>
                <w:szCs w:val="18"/>
              </w:rPr>
              <w:t xml:space="preserve"> нетканый </w:t>
            </w:r>
            <w:proofErr w:type="spellStart"/>
            <w:r w:rsidRPr="00D32811">
              <w:rPr>
                <w:sz w:val="18"/>
                <w:szCs w:val="18"/>
              </w:rPr>
              <w:t>безворсовый</w:t>
            </w:r>
            <w:proofErr w:type="spellEnd"/>
            <w:r w:rsidRPr="00D32811">
              <w:rPr>
                <w:sz w:val="18"/>
                <w:szCs w:val="18"/>
              </w:rPr>
              <w:t xml:space="preserve"> материал (</w:t>
            </w:r>
            <w:proofErr w:type="spellStart"/>
            <w:r w:rsidRPr="00D32811">
              <w:rPr>
                <w:sz w:val="18"/>
                <w:szCs w:val="18"/>
              </w:rPr>
              <w:t>спанлейс</w:t>
            </w:r>
            <w:proofErr w:type="spellEnd"/>
            <w:r w:rsidRPr="00D32811">
              <w:rPr>
                <w:sz w:val="18"/>
                <w:szCs w:val="18"/>
              </w:rPr>
              <w:t xml:space="preserve">).  </w:t>
            </w:r>
          </w:p>
          <w:p w:rsidR="00BB400C" w:rsidRPr="00D32811" w:rsidRDefault="00BB400C" w:rsidP="00DB4360">
            <w:pPr>
              <w:rPr>
                <w:sz w:val="18"/>
                <w:szCs w:val="18"/>
              </w:rPr>
            </w:pPr>
            <w:r w:rsidRPr="00D32811">
              <w:rPr>
                <w:bCs/>
                <w:sz w:val="18"/>
                <w:szCs w:val="18"/>
              </w:rPr>
              <w:t>Состав пропитки:</w:t>
            </w:r>
            <w:r w:rsidRPr="00D32811">
              <w:rPr>
                <w:sz w:val="18"/>
                <w:szCs w:val="18"/>
              </w:rPr>
              <w:t> </w:t>
            </w:r>
          </w:p>
          <w:p w:rsidR="00BB400C" w:rsidRPr="00D32811" w:rsidRDefault="00BB400C" w:rsidP="00DB4360">
            <w:pPr>
              <w:numPr>
                <w:ilvl w:val="1"/>
                <w:numId w:val="24"/>
              </w:numPr>
              <w:ind w:left="0" w:firstLine="0"/>
              <w:rPr>
                <w:sz w:val="18"/>
                <w:szCs w:val="18"/>
              </w:rPr>
            </w:pPr>
            <w:proofErr w:type="spellStart"/>
            <w:r w:rsidRPr="00D32811">
              <w:rPr>
                <w:sz w:val="18"/>
                <w:szCs w:val="18"/>
              </w:rPr>
              <w:t>феноксиэтанол</w:t>
            </w:r>
            <w:proofErr w:type="spellEnd"/>
            <w:r w:rsidRPr="00D32811">
              <w:rPr>
                <w:sz w:val="18"/>
                <w:szCs w:val="18"/>
              </w:rPr>
              <w:t xml:space="preserve"> — 2%; </w:t>
            </w:r>
          </w:p>
          <w:p w:rsidR="00BB400C" w:rsidRPr="00D32811" w:rsidRDefault="00BB400C" w:rsidP="00DB4360">
            <w:pPr>
              <w:numPr>
                <w:ilvl w:val="1"/>
                <w:numId w:val="24"/>
              </w:numPr>
              <w:ind w:left="0" w:firstLine="0"/>
              <w:rPr>
                <w:sz w:val="18"/>
                <w:szCs w:val="18"/>
              </w:rPr>
            </w:pPr>
            <w:r w:rsidRPr="00D32811">
              <w:rPr>
                <w:sz w:val="18"/>
                <w:szCs w:val="18"/>
              </w:rPr>
              <w:t xml:space="preserve">смесь четвертичных аммонийных солей (ЧАС: </w:t>
            </w:r>
            <w:proofErr w:type="spellStart"/>
            <w:r w:rsidRPr="00D32811">
              <w:rPr>
                <w:sz w:val="18"/>
                <w:szCs w:val="18"/>
              </w:rPr>
              <w:t>алкилдиметилбензиламмония</w:t>
            </w:r>
            <w:proofErr w:type="spellEnd"/>
            <w:r w:rsidRPr="00D32811">
              <w:rPr>
                <w:sz w:val="18"/>
                <w:szCs w:val="18"/>
              </w:rPr>
              <w:t xml:space="preserve"> хлорид и </w:t>
            </w:r>
            <w:proofErr w:type="spellStart"/>
            <w:r w:rsidRPr="00D32811">
              <w:rPr>
                <w:sz w:val="18"/>
                <w:szCs w:val="18"/>
              </w:rPr>
              <w:t>дидецилдиметиламмония</w:t>
            </w:r>
            <w:proofErr w:type="spellEnd"/>
            <w:r w:rsidRPr="00D32811">
              <w:rPr>
                <w:sz w:val="18"/>
                <w:szCs w:val="18"/>
              </w:rPr>
              <w:t xml:space="preserve"> хлорид) — 0,32%; </w:t>
            </w:r>
          </w:p>
          <w:p w:rsidR="00BB400C" w:rsidRPr="00D32811" w:rsidRDefault="00BB400C" w:rsidP="00DB4360">
            <w:pPr>
              <w:numPr>
                <w:ilvl w:val="1"/>
                <w:numId w:val="24"/>
              </w:numPr>
              <w:ind w:left="0" w:firstLine="0"/>
              <w:rPr>
                <w:sz w:val="18"/>
                <w:szCs w:val="18"/>
              </w:rPr>
            </w:pPr>
            <w:proofErr w:type="spellStart"/>
            <w:r w:rsidRPr="00D32811">
              <w:rPr>
                <w:sz w:val="18"/>
                <w:szCs w:val="18"/>
              </w:rPr>
              <w:t>полигексаметиленгуанидин</w:t>
            </w:r>
            <w:proofErr w:type="spellEnd"/>
            <w:r w:rsidRPr="00D32811">
              <w:rPr>
                <w:sz w:val="18"/>
                <w:szCs w:val="18"/>
              </w:rPr>
              <w:t xml:space="preserve"> гидрохлорид (ПГМГ) — 0,28%; </w:t>
            </w:r>
          </w:p>
          <w:p w:rsidR="00BB400C" w:rsidRPr="00D32811" w:rsidRDefault="00BB400C" w:rsidP="00DB4360">
            <w:pPr>
              <w:numPr>
                <w:ilvl w:val="1"/>
                <w:numId w:val="24"/>
              </w:numPr>
              <w:ind w:left="0" w:firstLine="0"/>
              <w:rPr>
                <w:sz w:val="18"/>
                <w:szCs w:val="18"/>
              </w:rPr>
            </w:pPr>
            <w:r w:rsidRPr="00D32811">
              <w:rPr>
                <w:sz w:val="18"/>
                <w:szCs w:val="18"/>
              </w:rPr>
              <w:t xml:space="preserve">вспомогательные компоненты: </w:t>
            </w:r>
            <w:proofErr w:type="spellStart"/>
            <w:r w:rsidRPr="00D32811">
              <w:rPr>
                <w:sz w:val="18"/>
                <w:szCs w:val="18"/>
              </w:rPr>
              <w:t>D-пантенол</w:t>
            </w:r>
            <w:proofErr w:type="spellEnd"/>
            <w:r w:rsidRPr="00D32811">
              <w:rPr>
                <w:sz w:val="18"/>
                <w:szCs w:val="18"/>
              </w:rPr>
              <w:t xml:space="preserve">, антикоррозионные, комплексообразующие и поверхностно-активные вещества.  </w:t>
            </w:r>
          </w:p>
          <w:p w:rsidR="00BB400C" w:rsidRPr="00D32811" w:rsidRDefault="00BB400C" w:rsidP="00DB4360">
            <w:pPr>
              <w:rPr>
                <w:sz w:val="18"/>
                <w:szCs w:val="18"/>
              </w:rPr>
            </w:pPr>
            <w:proofErr w:type="spellStart"/>
            <w:r w:rsidRPr="00D32811">
              <w:rPr>
                <w:bCs/>
                <w:sz w:val="18"/>
                <w:szCs w:val="18"/>
              </w:rPr>
              <w:t>pH</w:t>
            </w:r>
            <w:proofErr w:type="spellEnd"/>
            <w:r w:rsidRPr="00D32811">
              <w:rPr>
                <w:bCs/>
                <w:sz w:val="18"/>
                <w:szCs w:val="18"/>
              </w:rPr>
              <w:t>:</w:t>
            </w:r>
            <w:r w:rsidRPr="00D32811">
              <w:rPr>
                <w:sz w:val="18"/>
                <w:szCs w:val="18"/>
              </w:rPr>
              <w:t xml:space="preserve"> 5,5–7,5.  </w:t>
            </w:r>
          </w:p>
          <w:p w:rsidR="00BB400C" w:rsidRPr="00D32811" w:rsidRDefault="00BB400C" w:rsidP="00DB4360">
            <w:pPr>
              <w:rPr>
                <w:sz w:val="18"/>
                <w:szCs w:val="18"/>
              </w:rPr>
            </w:pPr>
            <w:r w:rsidRPr="00D32811">
              <w:rPr>
                <w:bCs/>
                <w:sz w:val="18"/>
                <w:szCs w:val="18"/>
              </w:rPr>
              <w:t>Срок годности:</w:t>
            </w:r>
            <w:r w:rsidRPr="00D32811">
              <w:rPr>
                <w:sz w:val="18"/>
                <w:szCs w:val="18"/>
              </w:rPr>
              <w:t xml:space="preserve"> 7 лет в невскрытой упаковке производителя. После вскрытия: для банок — до 10 месяцев, для пакетов — до 2 месяцев.</w:t>
            </w:r>
          </w:p>
          <w:p w:rsidR="00BB400C" w:rsidRPr="00D32811" w:rsidRDefault="00BB400C" w:rsidP="00DB4360">
            <w:pPr>
              <w:outlineLvl w:val="1"/>
              <w:rPr>
                <w:bCs/>
              </w:rPr>
            </w:pPr>
            <w:r w:rsidRPr="00D32811">
              <w:rPr>
                <w:bCs/>
              </w:rPr>
              <w:t>Свойства и особенности</w:t>
            </w:r>
          </w:p>
          <w:p w:rsidR="00BB400C" w:rsidRPr="00D32811" w:rsidRDefault="00BB400C" w:rsidP="00DB4360">
            <w:proofErr w:type="spellStart"/>
            <w:r w:rsidRPr="00D32811">
              <w:rPr>
                <w:bCs/>
              </w:rPr>
              <w:t>Антимикробная</w:t>
            </w:r>
            <w:proofErr w:type="spellEnd"/>
            <w:r w:rsidRPr="00D32811">
              <w:rPr>
                <w:bCs/>
              </w:rPr>
              <w:t xml:space="preserve"> активность:</w:t>
            </w:r>
            <w:r w:rsidRPr="00D32811">
              <w:t xml:space="preserve"> активны в отношении грамположительных и грамотрицательных бактерий (включая возбудителей туберкулёза, внутрибольничных инфекций), вирусов (полиомиелита, </w:t>
            </w:r>
            <w:proofErr w:type="spellStart"/>
            <w:r w:rsidRPr="00D32811">
              <w:t>Коксаки</w:t>
            </w:r>
            <w:proofErr w:type="spellEnd"/>
            <w:r w:rsidRPr="00D32811">
              <w:t xml:space="preserve">, ECHO, гепатитов, ВИЧ, гриппа, </w:t>
            </w:r>
            <w:proofErr w:type="spellStart"/>
            <w:r w:rsidRPr="00D32811">
              <w:t>коронавируса</w:t>
            </w:r>
            <w:proofErr w:type="spellEnd"/>
            <w:r w:rsidRPr="00D32811">
              <w:t xml:space="preserve"> и др.), грибов рода </w:t>
            </w:r>
            <w:proofErr w:type="spellStart"/>
            <w:r w:rsidRPr="00D32811">
              <w:t>Candida</w:t>
            </w:r>
            <w:proofErr w:type="spellEnd"/>
            <w:r w:rsidRPr="00D32811">
              <w:t xml:space="preserve">, </w:t>
            </w:r>
            <w:proofErr w:type="spellStart"/>
            <w:r w:rsidRPr="00D32811">
              <w:t>Trichophyton</w:t>
            </w:r>
            <w:proofErr w:type="spellEnd"/>
            <w:r w:rsidRPr="00D32811">
              <w:t xml:space="preserve">, </w:t>
            </w:r>
            <w:proofErr w:type="spellStart"/>
            <w:r w:rsidRPr="00D32811">
              <w:t>Aspergillus</w:t>
            </w:r>
            <w:proofErr w:type="spellEnd"/>
            <w:r w:rsidRPr="00D32811">
              <w:t xml:space="preserve"> (обладают </w:t>
            </w:r>
            <w:proofErr w:type="spellStart"/>
            <w:r w:rsidRPr="00D32811">
              <w:t>овоцидным</w:t>
            </w:r>
            <w:proofErr w:type="spellEnd"/>
            <w:r w:rsidRPr="00D32811">
              <w:t xml:space="preserve"> действием).  </w:t>
            </w:r>
          </w:p>
          <w:p w:rsidR="00BB400C" w:rsidRPr="00886760" w:rsidRDefault="00BB400C" w:rsidP="00DB4360">
            <w:r w:rsidRPr="00D32811">
              <w:rPr>
                <w:bCs/>
              </w:rPr>
              <w:t>Пролонгированное действие:</w:t>
            </w:r>
            <w:r w:rsidRPr="00D32811">
              <w:t xml:space="preserve"> не менее</w:t>
            </w:r>
            <w:r w:rsidRPr="00886760">
              <w:t xml:space="preserve"> 6 часов (в том числе при обработке рук хирургов)</w:t>
            </w:r>
          </w:p>
          <w:p w:rsidR="00BB400C" w:rsidRPr="00886760" w:rsidRDefault="00BB400C" w:rsidP="00DB4360">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B436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B4360">
            <w:pPr>
              <w:jc w:val="center"/>
              <w:rPr>
                <w:sz w:val="24"/>
                <w:szCs w:val="24"/>
              </w:rPr>
            </w:pPr>
            <w:r w:rsidRPr="00886760">
              <w:rPr>
                <w:sz w:val="24"/>
                <w:szCs w:val="24"/>
              </w:rPr>
              <w:t>шт.</w:t>
            </w:r>
          </w:p>
        </w:tc>
        <w:tc>
          <w:tcPr>
            <w:tcW w:w="1418" w:type="dxa"/>
            <w:tcBorders>
              <w:top w:val="single" w:sz="4" w:space="0" w:color="auto"/>
              <w:left w:val="single" w:sz="4" w:space="0" w:color="auto"/>
              <w:bottom w:val="single" w:sz="4" w:space="0" w:color="auto"/>
              <w:right w:val="single" w:sz="4" w:space="0" w:color="auto"/>
            </w:tcBorders>
          </w:tcPr>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r w:rsidRPr="00886760">
              <w:rPr>
                <w:b/>
                <w:bCs/>
              </w:rPr>
              <w:t>20.20.14.000</w:t>
            </w: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rPr>
            </w:pPr>
          </w:p>
          <w:p w:rsidR="00BB400C" w:rsidRPr="00886760" w:rsidRDefault="00BB400C" w:rsidP="00DB4360">
            <w:pPr>
              <w:jc w:val="center"/>
              <w:rPr>
                <w:b/>
                <w:bCs/>
                <w:sz w:val="24"/>
                <w:szCs w:val="24"/>
              </w:rPr>
            </w:pPr>
          </w:p>
        </w:tc>
      </w:tr>
      <w:tr w:rsidR="00BB400C" w:rsidRPr="00886760" w:rsidTr="006E0835">
        <w:trPr>
          <w:trHeight w:val="295"/>
        </w:trPr>
        <w:tc>
          <w:tcPr>
            <w:tcW w:w="748" w:type="dxa"/>
            <w:shd w:val="clear" w:color="auto" w:fill="auto"/>
          </w:tcPr>
          <w:p w:rsidR="00BB400C" w:rsidRPr="00886760" w:rsidRDefault="00BB400C" w:rsidP="006E0835">
            <w:pPr>
              <w:jc w:val="center"/>
              <w:rPr>
                <w:b/>
                <w:bCs/>
                <w:sz w:val="24"/>
                <w:szCs w:val="24"/>
              </w:rPr>
            </w:pPr>
            <w:r>
              <w:rPr>
                <w:b/>
                <w:bCs/>
                <w:sz w:val="24"/>
                <w:szCs w:val="24"/>
              </w:rPr>
              <w:t>5</w:t>
            </w:r>
          </w:p>
        </w:tc>
        <w:tc>
          <w:tcPr>
            <w:tcW w:w="1559" w:type="dxa"/>
            <w:vAlign w:val="center"/>
          </w:tcPr>
          <w:p w:rsidR="00BB400C" w:rsidRPr="00886760" w:rsidRDefault="00BB400C" w:rsidP="00D32811">
            <w:pPr>
              <w:rPr>
                <w:color w:val="000000"/>
                <w:sz w:val="22"/>
                <w:szCs w:val="22"/>
              </w:rPr>
            </w:pPr>
            <w:r w:rsidRPr="00886760">
              <w:rPr>
                <w:color w:val="000000"/>
                <w:sz w:val="22"/>
                <w:szCs w:val="22"/>
              </w:rPr>
              <w:t xml:space="preserve">Электрод для ЭКГ (D-50 мм) твердый гель №40 </w:t>
            </w:r>
          </w:p>
        </w:tc>
        <w:tc>
          <w:tcPr>
            <w:tcW w:w="4394" w:type="dxa"/>
            <w:tcBorders>
              <w:top w:val="single" w:sz="4" w:space="0" w:color="auto"/>
              <w:left w:val="single" w:sz="4" w:space="0" w:color="auto"/>
              <w:bottom w:val="single" w:sz="4" w:space="0" w:color="auto"/>
              <w:right w:val="single" w:sz="4" w:space="0" w:color="auto"/>
            </w:tcBorders>
          </w:tcPr>
          <w:p w:rsidR="00BB400C" w:rsidRPr="00D32811" w:rsidRDefault="00BB400C" w:rsidP="00D32811">
            <w:pPr>
              <w:rPr>
                <w:sz w:val="18"/>
                <w:szCs w:val="18"/>
              </w:rPr>
            </w:pPr>
            <w:r w:rsidRPr="00D32811">
              <w:rPr>
                <w:bCs/>
                <w:sz w:val="18"/>
                <w:szCs w:val="18"/>
              </w:rPr>
              <w:t>Назначение:</w:t>
            </w:r>
            <w:r w:rsidRPr="00D32811">
              <w:rPr>
                <w:sz w:val="18"/>
                <w:szCs w:val="18"/>
              </w:rPr>
              <w:t xml:space="preserve"> краткосрочная и длительная регистрация ЭКГ покоя, мониторинг ЭКГ.  </w:t>
            </w:r>
          </w:p>
          <w:p w:rsidR="00BB400C" w:rsidRPr="00D32811" w:rsidRDefault="00BB400C" w:rsidP="00D32811">
            <w:pPr>
              <w:rPr>
                <w:sz w:val="18"/>
                <w:szCs w:val="18"/>
              </w:rPr>
            </w:pPr>
            <w:r w:rsidRPr="00D32811">
              <w:rPr>
                <w:bCs/>
                <w:sz w:val="18"/>
                <w:szCs w:val="18"/>
              </w:rPr>
              <w:t xml:space="preserve">Тип </w:t>
            </w:r>
            <w:proofErr w:type="spellStart"/>
            <w:r w:rsidRPr="00D32811">
              <w:rPr>
                <w:bCs/>
                <w:sz w:val="18"/>
                <w:szCs w:val="18"/>
              </w:rPr>
              <w:t>коннектора</w:t>
            </w:r>
            <w:proofErr w:type="spellEnd"/>
            <w:r w:rsidRPr="00D32811">
              <w:rPr>
                <w:bCs/>
                <w:sz w:val="18"/>
                <w:szCs w:val="18"/>
              </w:rPr>
              <w:t>:</w:t>
            </w:r>
            <w:r w:rsidRPr="00D32811">
              <w:rPr>
                <w:sz w:val="18"/>
                <w:szCs w:val="18"/>
              </w:rPr>
              <w:t xml:space="preserve"> «кнопка».  </w:t>
            </w:r>
          </w:p>
          <w:p w:rsidR="00BB400C" w:rsidRPr="00D32811" w:rsidRDefault="00BB400C" w:rsidP="00D32811">
            <w:pPr>
              <w:rPr>
                <w:sz w:val="18"/>
                <w:szCs w:val="18"/>
              </w:rPr>
            </w:pPr>
            <w:r w:rsidRPr="00D32811">
              <w:rPr>
                <w:bCs/>
                <w:sz w:val="18"/>
                <w:szCs w:val="18"/>
              </w:rPr>
              <w:t xml:space="preserve">Покрытие </w:t>
            </w:r>
            <w:proofErr w:type="spellStart"/>
            <w:r w:rsidRPr="00D32811">
              <w:rPr>
                <w:bCs/>
                <w:sz w:val="18"/>
                <w:szCs w:val="18"/>
              </w:rPr>
              <w:t>коннектора</w:t>
            </w:r>
            <w:proofErr w:type="spellEnd"/>
            <w:r w:rsidRPr="00D32811">
              <w:rPr>
                <w:bCs/>
                <w:sz w:val="18"/>
                <w:szCs w:val="18"/>
              </w:rPr>
              <w:t>:</w:t>
            </w:r>
            <w:r w:rsidRPr="00D32811">
              <w:rPr>
                <w:sz w:val="18"/>
                <w:szCs w:val="18"/>
              </w:rPr>
              <w:t xml:space="preserve"> серебро / хлорид серебра (</w:t>
            </w:r>
            <w:proofErr w:type="spellStart"/>
            <w:r w:rsidRPr="00D32811">
              <w:rPr>
                <w:sz w:val="18"/>
                <w:szCs w:val="18"/>
              </w:rPr>
              <w:t>Ag</w:t>
            </w:r>
            <w:proofErr w:type="spellEnd"/>
            <w:r w:rsidRPr="00D32811">
              <w:rPr>
                <w:sz w:val="18"/>
                <w:szCs w:val="18"/>
              </w:rPr>
              <w:t>/</w:t>
            </w:r>
            <w:proofErr w:type="spellStart"/>
            <w:r w:rsidRPr="00D32811">
              <w:rPr>
                <w:sz w:val="18"/>
                <w:szCs w:val="18"/>
              </w:rPr>
              <w:t>AgCl</w:t>
            </w:r>
            <w:proofErr w:type="spellEnd"/>
            <w:r w:rsidRPr="00D32811">
              <w:rPr>
                <w:sz w:val="18"/>
                <w:szCs w:val="18"/>
              </w:rPr>
              <w:t xml:space="preserve">).  </w:t>
            </w:r>
          </w:p>
          <w:p w:rsidR="00BB400C" w:rsidRPr="00D32811" w:rsidRDefault="00BB400C" w:rsidP="00D32811">
            <w:pPr>
              <w:rPr>
                <w:sz w:val="18"/>
                <w:szCs w:val="18"/>
              </w:rPr>
            </w:pPr>
            <w:r w:rsidRPr="00D32811">
              <w:rPr>
                <w:bCs/>
                <w:sz w:val="18"/>
                <w:szCs w:val="18"/>
              </w:rPr>
              <w:t>Основа:</w:t>
            </w:r>
            <w:r w:rsidRPr="00D32811">
              <w:rPr>
                <w:sz w:val="18"/>
                <w:szCs w:val="18"/>
              </w:rPr>
              <w:t xml:space="preserve"> вспененный полиэтилен </w:t>
            </w:r>
          </w:p>
          <w:p w:rsidR="00BB400C" w:rsidRPr="00D32811" w:rsidRDefault="00BB400C" w:rsidP="00D32811">
            <w:pPr>
              <w:rPr>
                <w:sz w:val="18"/>
                <w:szCs w:val="18"/>
              </w:rPr>
            </w:pPr>
            <w:r w:rsidRPr="00D32811">
              <w:rPr>
                <w:bCs/>
                <w:sz w:val="18"/>
                <w:szCs w:val="18"/>
              </w:rPr>
              <w:t>Диаметр основы:</w:t>
            </w:r>
            <w:r w:rsidRPr="00D32811">
              <w:rPr>
                <w:sz w:val="18"/>
                <w:szCs w:val="18"/>
              </w:rPr>
              <w:t xml:space="preserve"> 50 мм </w:t>
            </w:r>
          </w:p>
          <w:p w:rsidR="00BB400C" w:rsidRPr="00D32811" w:rsidRDefault="00BB400C" w:rsidP="00D32811">
            <w:pPr>
              <w:rPr>
                <w:sz w:val="18"/>
                <w:szCs w:val="18"/>
              </w:rPr>
            </w:pPr>
            <w:r w:rsidRPr="00D32811">
              <w:rPr>
                <w:bCs/>
                <w:sz w:val="18"/>
                <w:szCs w:val="18"/>
              </w:rPr>
              <w:t>Токопроводящая среда:</w:t>
            </w:r>
            <w:r w:rsidRPr="00D32811">
              <w:rPr>
                <w:sz w:val="18"/>
                <w:szCs w:val="18"/>
              </w:rPr>
              <w:t xml:space="preserve"> твёрдый гидрогель. Гель специально разработан для сложных условий приклеивания, которые могут возникать при </w:t>
            </w:r>
            <w:proofErr w:type="spellStart"/>
            <w:proofErr w:type="gramStart"/>
            <w:r w:rsidRPr="00D32811">
              <w:rPr>
                <w:sz w:val="18"/>
                <w:szCs w:val="18"/>
              </w:rPr>
              <w:t>стресс-тестах</w:t>
            </w:r>
            <w:proofErr w:type="spellEnd"/>
            <w:proofErr w:type="gramEnd"/>
            <w:r w:rsidRPr="00D32811">
              <w:rPr>
                <w:sz w:val="18"/>
                <w:szCs w:val="18"/>
              </w:rPr>
              <w:t xml:space="preserve"> и </w:t>
            </w:r>
            <w:proofErr w:type="spellStart"/>
            <w:r w:rsidRPr="00D32811">
              <w:rPr>
                <w:sz w:val="18"/>
                <w:szCs w:val="18"/>
              </w:rPr>
              <w:t>холтеровском</w:t>
            </w:r>
            <w:proofErr w:type="spellEnd"/>
            <w:r w:rsidRPr="00D32811">
              <w:rPr>
                <w:sz w:val="18"/>
                <w:szCs w:val="18"/>
              </w:rPr>
              <w:t xml:space="preserve"> </w:t>
            </w:r>
            <w:proofErr w:type="spellStart"/>
            <w:r w:rsidRPr="00D32811">
              <w:rPr>
                <w:sz w:val="18"/>
                <w:szCs w:val="18"/>
              </w:rPr>
              <w:t>мониторировании</w:t>
            </w:r>
            <w:proofErr w:type="spellEnd"/>
            <w:r w:rsidRPr="00D32811">
              <w:rPr>
                <w:sz w:val="18"/>
                <w:szCs w:val="18"/>
              </w:rPr>
              <w:t xml:space="preserve">.  </w:t>
            </w:r>
          </w:p>
          <w:p w:rsidR="00BB400C" w:rsidRPr="00D32811" w:rsidRDefault="00BB400C" w:rsidP="00D32811">
            <w:pPr>
              <w:rPr>
                <w:sz w:val="18"/>
                <w:szCs w:val="18"/>
              </w:rPr>
            </w:pPr>
            <w:r w:rsidRPr="00D32811">
              <w:rPr>
                <w:bCs/>
                <w:sz w:val="18"/>
                <w:szCs w:val="18"/>
              </w:rPr>
              <w:t>Клей:</w:t>
            </w:r>
            <w:r w:rsidRPr="00D32811">
              <w:rPr>
                <w:sz w:val="18"/>
                <w:szCs w:val="18"/>
              </w:rPr>
              <w:t xml:space="preserve"> </w:t>
            </w:r>
            <w:proofErr w:type="spellStart"/>
            <w:r w:rsidRPr="00D32811">
              <w:rPr>
                <w:sz w:val="18"/>
                <w:szCs w:val="18"/>
              </w:rPr>
              <w:t>гипоаллергенный</w:t>
            </w:r>
            <w:proofErr w:type="spellEnd"/>
            <w:r w:rsidRPr="00D32811">
              <w:rPr>
                <w:sz w:val="18"/>
                <w:szCs w:val="18"/>
              </w:rPr>
              <w:t xml:space="preserve"> медицинский акриловый </w:t>
            </w:r>
          </w:p>
          <w:p w:rsidR="00BB400C" w:rsidRPr="00D32811" w:rsidRDefault="00BB400C" w:rsidP="00D32811">
            <w:pPr>
              <w:rPr>
                <w:sz w:val="18"/>
                <w:szCs w:val="18"/>
              </w:rPr>
            </w:pPr>
            <w:r w:rsidRPr="00D32811">
              <w:rPr>
                <w:bCs/>
                <w:sz w:val="18"/>
                <w:szCs w:val="18"/>
              </w:rPr>
              <w:t>Количество в упаковке:</w:t>
            </w:r>
            <w:r w:rsidRPr="00D32811">
              <w:rPr>
                <w:sz w:val="18"/>
                <w:szCs w:val="18"/>
              </w:rPr>
              <w:t xml:space="preserve"> 40 шт</w:t>
            </w:r>
            <w:proofErr w:type="gramStart"/>
            <w:r w:rsidRPr="00D32811">
              <w:rPr>
                <w:sz w:val="18"/>
                <w:szCs w:val="18"/>
              </w:rPr>
              <w:t xml:space="preserve">..  </w:t>
            </w:r>
            <w:proofErr w:type="gramEnd"/>
          </w:p>
          <w:p w:rsidR="00BB400C" w:rsidRPr="00D32811" w:rsidRDefault="00BB400C" w:rsidP="00D32811">
            <w:pPr>
              <w:rPr>
                <w:sz w:val="18"/>
                <w:szCs w:val="18"/>
              </w:rPr>
            </w:pPr>
            <w:r w:rsidRPr="00D32811">
              <w:rPr>
                <w:bCs/>
                <w:sz w:val="18"/>
                <w:szCs w:val="18"/>
              </w:rPr>
              <w:t>Вес упаковки:</w:t>
            </w:r>
            <w:r w:rsidRPr="00D32811">
              <w:rPr>
                <w:sz w:val="18"/>
                <w:szCs w:val="18"/>
              </w:rPr>
              <w:t xml:space="preserve"> 61 г.  </w:t>
            </w:r>
          </w:p>
          <w:p w:rsidR="00BB400C" w:rsidRPr="00D32811" w:rsidRDefault="00BB400C" w:rsidP="00D32811">
            <w:pPr>
              <w:rPr>
                <w:sz w:val="18"/>
                <w:szCs w:val="18"/>
              </w:rPr>
            </w:pPr>
            <w:r w:rsidRPr="00D32811">
              <w:rPr>
                <w:bCs/>
                <w:sz w:val="18"/>
                <w:szCs w:val="18"/>
              </w:rPr>
              <w:t>Габариты упаковки:</w:t>
            </w:r>
            <w:r w:rsidRPr="00D32811">
              <w:rPr>
                <w:sz w:val="18"/>
                <w:szCs w:val="18"/>
              </w:rPr>
              <w:t xml:space="preserve"> 14,5 × 3 × 21,5 см.  </w:t>
            </w:r>
          </w:p>
          <w:p w:rsidR="00BB400C" w:rsidRPr="00D32811" w:rsidRDefault="00BB400C" w:rsidP="00D32811">
            <w:pPr>
              <w:rPr>
                <w:sz w:val="18"/>
                <w:szCs w:val="18"/>
              </w:rPr>
            </w:pPr>
            <w:r w:rsidRPr="00D32811">
              <w:rPr>
                <w:bCs/>
                <w:sz w:val="18"/>
                <w:szCs w:val="18"/>
              </w:rPr>
              <w:t>Транспортная упаковка:</w:t>
            </w:r>
            <w:r w:rsidRPr="00D32811">
              <w:rPr>
                <w:sz w:val="18"/>
                <w:szCs w:val="18"/>
              </w:rPr>
              <w:t xml:space="preserve"> 800 шт., габариты 28,5 × 21,5 × 18 см, вес 1,4 кг.  </w:t>
            </w:r>
          </w:p>
          <w:p w:rsidR="00BB400C" w:rsidRPr="00D32811" w:rsidRDefault="00BB400C" w:rsidP="00D32811">
            <w:pPr>
              <w:rPr>
                <w:sz w:val="18"/>
                <w:szCs w:val="18"/>
              </w:rPr>
            </w:pPr>
            <w:r w:rsidRPr="00D32811">
              <w:rPr>
                <w:bCs/>
                <w:sz w:val="18"/>
                <w:szCs w:val="18"/>
              </w:rPr>
              <w:t>Срок годности:</w:t>
            </w:r>
            <w:r w:rsidRPr="00D32811">
              <w:rPr>
                <w:sz w:val="18"/>
                <w:szCs w:val="18"/>
              </w:rPr>
              <w:t xml:space="preserve"> 3 года.  </w:t>
            </w:r>
          </w:p>
          <w:p w:rsidR="00BB400C" w:rsidRPr="00886760" w:rsidRDefault="00BB400C" w:rsidP="00D32811">
            <w:pPr>
              <w:rPr>
                <w:b/>
                <w:bCs/>
                <w:sz w:val="18"/>
                <w:szCs w:val="18"/>
              </w:rPr>
            </w:pPr>
            <w:r w:rsidRPr="00D32811">
              <w:rPr>
                <w:bCs/>
                <w:sz w:val="18"/>
                <w:szCs w:val="18"/>
              </w:rPr>
              <w:t>Регистрационное удостоверение:</w:t>
            </w:r>
            <w:r w:rsidRPr="00886760">
              <w:rPr>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3281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32811">
            <w:pPr>
              <w:jc w:val="center"/>
              <w:rPr>
                <w:sz w:val="24"/>
                <w:szCs w:val="24"/>
              </w:rPr>
            </w:pPr>
            <w:proofErr w:type="spellStart"/>
            <w:r w:rsidRPr="00886760">
              <w:rPr>
                <w:sz w:val="24"/>
                <w:szCs w:val="24"/>
              </w:rPr>
              <w:t>упак</w:t>
            </w:r>
            <w:proofErr w:type="spellEnd"/>
            <w:r w:rsidRPr="00886760">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BB400C" w:rsidP="00D32811">
            <w:pPr>
              <w:jc w:val="center"/>
              <w:rPr>
                <w:b/>
                <w:bCs/>
              </w:rPr>
            </w:pPr>
          </w:p>
          <w:p w:rsidR="00BB400C" w:rsidRPr="00886760" w:rsidRDefault="00CC1CC6" w:rsidP="00D32811">
            <w:pPr>
              <w:jc w:val="center"/>
              <w:rPr>
                <w:b/>
                <w:bCs/>
              </w:rPr>
            </w:pPr>
            <w:hyperlink r:id="rId23" w:tgtFrame="_blank" w:history="1">
              <w:r w:rsidR="00BB400C" w:rsidRPr="00886760">
                <w:rPr>
                  <w:rStyle w:val="afc"/>
                  <w:rFonts w:ascii="Roboto" w:hAnsi="Roboto"/>
                  <w:b/>
                  <w:color w:val="auto"/>
                  <w:u w:val="none"/>
                  <w:bdr w:val="none" w:sz="0" w:space="0" w:color="auto" w:frame="1"/>
                  <w:shd w:val="clear" w:color="auto" w:fill="FFFFFF"/>
                </w:rPr>
                <w:t>26.60.12.140</w:t>
              </w:r>
            </w:hyperlink>
          </w:p>
        </w:tc>
      </w:tr>
      <w:tr w:rsidR="00BB400C" w:rsidRPr="00886760" w:rsidTr="006E0835">
        <w:trPr>
          <w:trHeight w:val="295"/>
        </w:trPr>
        <w:tc>
          <w:tcPr>
            <w:tcW w:w="748" w:type="dxa"/>
            <w:shd w:val="clear" w:color="auto" w:fill="auto"/>
          </w:tcPr>
          <w:p w:rsidR="00BB400C" w:rsidRDefault="00BB400C" w:rsidP="006E0835">
            <w:pPr>
              <w:jc w:val="center"/>
              <w:rPr>
                <w:b/>
                <w:bCs/>
                <w:sz w:val="24"/>
                <w:szCs w:val="24"/>
              </w:rPr>
            </w:pPr>
            <w:r>
              <w:rPr>
                <w:b/>
                <w:bCs/>
                <w:sz w:val="24"/>
                <w:szCs w:val="24"/>
              </w:rPr>
              <w:t>6</w:t>
            </w:r>
          </w:p>
        </w:tc>
        <w:tc>
          <w:tcPr>
            <w:tcW w:w="1559" w:type="dxa"/>
            <w:vAlign w:val="center"/>
          </w:tcPr>
          <w:p w:rsidR="00BB400C" w:rsidRPr="00886760" w:rsidRDefault="00BB400C" w:rsidP="00DB4360">
            <w:pPr>
              <w:rPr>
                <w:color w:val="000000"/>
                <w:sz w:val="22"/>
                <w:szCs w:val="22"/>
              </w:rPr>
            </w:pPr>
            <w:r w:rsidRPr="00886760">
              <w:rPr>
                <w:sz w:val="22"/>
                <w:szCs w:val="22"/>
              </w:rPr>
              <w:t xml:space="preserve">Бахилы медицинские одноразовые из ПНД, </w:t>
            </w:r>
          </w:p>
        </w:tc>
        <w:tc>
          <w:tcPr>
            <w:tcW w:w="4394" w:type="dxa"/>
            <w:tcBorders>
              <w:top w:val="single" w:sz="4" w:space="0" w:color="auto"/>
              <w:left w:val="single" w:sz="4" w:space="0" w:color="auto"/>
              <w:bottom w:val="single" w:sz="4" w:space="0" w:color="auto"/>
              <w:right w:val="single" w:sz="4" w:space="0" w:color="auto"/>
            </w:tcBorders>
          </w:tcPr>
          <w:p w:rsidR="00BB400C" w:rsidRPr="00D32811" w:rsidRDefault="00BB400C" w:rsidP="00DB4360">
            <w:pPr>
              <w:rPr>
                <w:sz w:val="18"/>
                <w:szCs w:val="18"/>
              </w:rPr>
            </w:pPr>
            <w:r w:rsidRPr="00D32811">
              <w:rPr>
                <w:bCs/>
                <w:sz w:val="18"/>
                <w:szCs w:val="18"/>
              </w:rPr>
              <w:t>Материал</w:t>
            </w:r>
            <w:r w:rsidRPr="00D32811">
              <w:rPr>
                <w:sz w:val="18"/>
                <w:szCs w:val="18"/>
              </w:rPr>
              <w:t xml:space="preserve">: полиэтилен низкого давления (ПНД).  </w:t>
            </w:r>
          </w:p>
          <w:p w:rsidR="00BB400C" w:rsidRPr="00D32811" w:rsidRDefault="00BB400C" w:rsidP="00DB4360">
            <w:pPr>
              <w:rPr>
                <w:sz w:val="18"/>
                <w:szCs w:val="18"/>
              </w:rPr>
            </w:pPr>
            <w:r w:rsidRPr="00D32811">
              <w:rPr>
                <w:bCs/>
                <w:sz w:val="18"/>
                <w:szCs w:val="18"/>
              </w:rPr>
              <w:t>Цвет</w:t>
            </w:r>
            <w:r w:rsidRPr="00D32811">
              <w:rPr>
                <w:sz w:val="18"/>
                <w:szCs w:val="18"/>
              </w:rPr>
              <w:t xml:space="preserve">: синий.  </w:t>
            </w:r>
          </w:p>
          <w:p w:rsidR="00BB400C" w:rsidRPr="00D32811" w:rsidRDefault="00BB400C" w:rsidP="00DB4360">
            <w:pPr>
              <w:rPr>
                <w:sz w:val="18"/>
                <w:szCs w:val="18"/>
              </w:rPr>
            </w:pPr>
            <w:r w:rsidRPr="00D32811">
              <w:rPr>
                <w:bCs/>
                <w:sz w:val="18"/>
                <w:szCs w:val="18"/>
              </w:rPr>
              <w:t>Вес пары</w:t>
            </w:r>
            <w:r w:rsidRPr="00D32811">
              <w:rPr>
                <w:sz w:val="18"/>
                <w:szCs w:val="18"/>
              </w:rPr>
              <w:t xml:space="preserve">: 2 г.  </w:t>
            </w:r>
          </w:p>
          <w:p w:rsidR="00BB400C" w:rsidRPr="00D32811" w:rsidRDefault="00BB400C" w:rsidP="00DB4360">
            <w:pPr>
              <w:rPr>
                <w:sz w:val="18"/>
                <w:szCs w:val="18"/>
              </w:rPr>
            </w:pPr>
            <w:r w:rsidRPr="00D32811">
              <w:rPr>
                <w:bCs/>
                <w:sz w:val="18"/>
                <w:szCs w:val="18"/>
              </w:rPr>
              <w:t>Размер изделия</w:t>
            </w:r>
            <w:r w:rsidRPr="00D32811">
              <w:rPr>
                <w:sz w:val="18"/>
                <w:szCs w:val="18"/>
              </w:rPr>
              <w:t xml:space="preserve">: длина — 390 ± 10 мм, высота — 140 ± 10 мм.  </w:t>
            </w:r>
          </w:p>
          <w:p w:rsidR="00BB400C" w:rsidRPr="00D32811" w:rsidRDefault="00BB400C" w:rsidP="00DB4360">
            <w:pPr>
              <w:rPr>
                <w:sz w:val="18"/>
                <w:szCs w:val="18"/>
              </w:rPr>
            </w:pPr>
            <w:r w:rsidRPr="00D32811">
              <w:rPr>
                <w:bCs/>
                <w:sz w:val="18"/>
                <w:szCs w:val="18"/>
              </w:rPr>
              <w:t>Тип резинки</w:t>
            </w:r>
            <w:r w:rsidRPr="00D32811">
              <w:rPr>
                <w:sz w:val="18"/>
                <w:szCs w:val="18"/>
              </w:rPr>
              <w:t xml:space="preserve">: одинарная, пропаянная по всей длине </w:t>
            </w:r>
          </w:p>
          <w:p w:rsidR="00BB400C" w:rsidRPr="00D32811" w:rsidRDefault="00BB400C" w:rsidP="00DB4360">
            <w:pPr>
              <w:rPr>
                <w:sz w:val="18"/>
                <w:szCs w:val="18"/>
              </w:rPr>
            </w:pPr>
            <w:r w:rsidRPr="00D32811">
              <w:rPr>
                <w:bCs/>
                <w:sz w:val="18"/>
                <w:szCs w:val="18"/>
              </w:rPr>
              <w:t>Упаковка</w:t>
            </w:r>
            <w:r w:rsidRPr="00D32811">
              <w:rPr>
                <w:sz w:val="18"/>
                <w:szCs w:val="18"/>
              </w:rPr>
              <w:t xml:space="preserve">: первичная — пакет ПНД, транспортная — короб (1000 пар в коробе).  </w:t>
            </w:r>
          </w:p>
          <w:p w:rsidR="00BB400C" w:rsidRPr="00886760" w:rsidRDefault="00BB400C" w:rsidP="00DB4360">
            <w:pPr>
              <w:rPr>
                <w:sz w:val="12"/>
                <w:szCs w:val="12"/>
              </w:rPr>
            </w:pPr>
            <w:r w:rsidRPr="00D32811">
              <w:rPr>
                <w:bCs/>
                <w:sz w:val="18"/>
                <w:szCs w:val="18"/>
              </w:rPr>
              <w:t>Назначение</w:t>
            </w:r>
            <w:r w:rsidRPr="00D32811">
              <w:rPr>
                <w:sz w:val="18"/>
                <w:szCs w:val="18"/>
              </w:rPr>
              <w:t>: защита помещения от загрязнений и микроорганизмов</w:t>
            </w:r>
            <w:r w:rsidRPr="00886760">
              <w:rPr>
                <w:sz w:val="18"/>
                <w:szCs w:val="18"/>
              </w:rPr>
              <w:t xml:space="preserve"> с подошвы обуви. </w:t>
            </w:r>
            <w:r w:rsidRPr="00886760">
              <w:rPr>
                <w:sz w:val="12"/>
                <w:szCs w:val="12"/>
              </w:rPr>
              <w:t>+40 °C</w:t>
            </w:r>
          </w:p>
          <w:p w:rsidR="00BB400C" w:rsidRPr="00D32811" w:rsidRDefault="00BB400C" w:rsidP="00BB400C">
            <w:pPr>
              <w:rPr>
                <w:sz w:val="18"/>
                <w:szCs w:val="18"/>
              </w:rPr>
            </w:pPr>
            <w:r w:rsidRPr="00D32811">
              <w:rPr>
                <w:bCs/>
                <w:sz w:val="18"/>
                <w:szCs w:val="18"/>
              </w:rPr>
              <w:t>Страна производства</w:t>
            </w:r>
            <w:r w:rsidRPr="00D32811">
              <w:rPr>
                <w:sz w:val="18"/>
                <w:szCs w:val="18"/>
              </w:rPr>
              <w:t xml:space="preserve">: Россия </w:t>
            </w:r>
          </w:p>
          <w:p w:rsidR="00BB400C" w:rsidRPr="00886760" w:rsidRDefault="00BB400C" w:rsidP="00DB4360">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B400C" w:rsidRPr="00886760" w:rsidRDefault="00BB400C" w:rsidP="00DB436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B400C" w:rsidRPr="00886760" w:rsidRDefault="00B51125" w:rsidP="00DB4360">
            <w:pPr>
              <w:jc w:val="center"/>
              <w:rPr>
                <w:sz w:val="24"/>
                <w:szCs w:val="24"/>
              </w:rPr>
            </w:pPr>
            <w:r>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BB400C" w:rsidRPr="00886760" w:rsidRDefault="00BB400C" w:rsidP="00DB4360">
            <w:pPr>
              <w:jc w:val="center"/>
              <w:rPr>
                <w:b/>
                <w:bCs/>
                <w:i/>
              </w:rPr>
            </w:pPr>
          </w:p>
          <w:p w:rsidR="00BB400C" w:rsidRPr="00886760" w:rsidRDefault="00BB400C" w:rsidP="00DB4360">
            <w:pPr>
              <w:jc w:val="center"/>
              <w:rPr>
                <w:b/>
                <w:bCs/>
                <w:i/>
              </w:rPr>
            </w:pPr>
          </w:p>
          <w:p w:rsidR="00BB400C" w:rsidRPr="00886760" w:rsidRDefault="00BB400C" w:rsidP="00DB4360">
            <w:pPr>
              <w:jc w:val="center"/>
              <w:rPr>
                <w:b/>
                <w:bCs/>
                <w:i/>
              </w:rPr>
            </w:pPr>
          </w:p>
          <w:p w:rsidR="00BB400C" w:rsidRPr="00886760" w:rsidRDefault="00BB400C" w:rsidP="00DB4360">
            <w:pPr>
              <w:jc w:val="center"/>
              <w:rPr>
                <w:b/>
                <w:bCs/>
                <w:i/>
              </w:rPr>
            </w:pPr>
          </w:p>
          <w:p w:rsidR="00BB400C" w:rsidRPr="00886760" w:rsidRDefault="00BB400C" w:rsidP="00DB4360">
            <w:pPr>
              <w:jc w:val="center"/>
              <w:rPr>
                <w:b/>
                <w:bCs/>
                <w:i/>
              </w:rPr>
            </w:pPr>
          </w:p>
          <w:p w:rsidR="00BB400C" w:rsidRPr="00886760" w:rsidRDefault="00BB400C" w:rsidP="00DB4360">
            <w:pPr>
              <w:jc w:val="center"/>
              <w:rPr>
                <w:b/>
                <w:bCs/>
                <w:sz w:val="24"/>
                <w:szCs w:val="24"/>
              </w:rPr>
            </w:pPr>
            <w:r w:rsidRPr="00886760">
              <w:rPr>
                <w:b/>
                <w:bCs/>
              </w:rPr>
              <w:t>32.50.50.190</w:t>
            </w:r>
          </w:p>
        </w:tc>
      </w:tr>
    </w:tbl>
    <w:p w:rsidR="00322F34" w:rsidRPr="00886760" w:rsidRDefault="00322F34" w:rsidP="00FA2F8F">
      <w:pPr>
        <w:pStyle w:val="ac"/>
        <w:jc w:val="right"/>
        <w:rPr>
          <w:b/>
          <w:i/>
          <w:color w:val="000000"/>
          <w:sz w:val="24"/>
          <w:szCs w:val="24"/>
        </w:rPr>
      </w:pPr>
    </w:p>
    <w:p w:rsidR="00FF120B" w:rsidRPr="00886760" w:rsidRDefault="00FF120B" w:rsidP="00FA2F8F">
      <w:pPr>
        <w:pStyle w:val="ac"/>
        <w:jc w:val="right"/>
        <w:rPr>
          <w:b/>
          <w:i/>
          <w:color w:val="000000"/>
          <w:sz w:val="24"/>
          <w:szCs w:val="24"/>
        </w:rPr>
      </w:pPr>
    </w:p>
    <w:p w:rsidR="00FF120B" w:rsidRPr="00886760" w:rsidRDefault="00FF120B" w:rsidP="00FA2F8F">
      <w:pPr>
        <w:pStyle w:val="ac"/>
        <w:jc w:val="right"/>
        <w:rPr>
          <w:b/>
          <w:i/>
          <w:color w:val="000000"/>
          <w:sz w:val="24"/>
          <w:szCs w:val="24"/>
        </w:rPr>
      </w:pPr>
    </w:p>
    <w:p w:rsidR="00FF120B" w:rsidRPr="00886760" w:rsidRDefault="00FF120B" w:rsidP="00FA2F8F">
      <w:pPr>
        <w:pStyle w:val="ac"/>
        <w:jc w:val="right"/>
        <w:rPr>
          <w:b/>
          <w:i/>
          <w:color w:val="000000"/>
          <w:sz w:val="24"/>
          <w:szCs w:val="24"/>
        </w:rPr>
      </w:pPr>
    </w:p>
    <w:tbl>
      <w:tblPr>
        <w:tblW w:w="5000" w:type="pct"/>
        <w:tblLook w:val="01E0"/>
      </w:tblPr>
      <w:tblGrid>
        <w:gridCol w:w="5284"/>
        <w:gridCol w:w="4855"/>
      </w:tblGrid>
      <w:tr w:rsidR="00322F34" w:rsidRPr="00FF120B" w:rsidTr="006E0835">
        <w:tc>
          <w:tcPr>
            <w:tcW w:w="2606" w:type="pct"/>
          </w:tcPr>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886760">
              <w:rPr>
                <w:b/>
                <w:bCs/>
                <w:sz w:val="22"/>
                <w:szCs w:val="22"/>
              </w:rPr>
              <w:lastRenderedPageBreak/>
              <w:t>ЗАКАЗЧИК:</w:t>
            </w:r>
          </w:p>
          <w:p w:rsidR="00322F34" w:rsidRPr="00886760" w:rsidRDefault="00322F34" w:rsidP="006E0835">
            <w:pPr>
              <w:tabs>
                <w:tab w:val="left" w:pos="567"/>
              </w:tabs>
              <w:suppressAutoHyphens/>
              <w:rPr>
                <w:sz w:val="22"/>
                <w:szCs w:val="22"/>
              </w:rPr>
            </w:pPr>
            <w:r w:rsidRPr="00886760">
              <w:rPr>
                <w:sz w:val="22"/>
                <w:szCs w:val="22"/>
              </w:rPr>
              <w:t>Директор ИГМАПО – филиал ФГАОУ ДПО РМАНПО Минздрава России</w:t>
            </w:r>
          </w:p>
          <w:p w:rsidR="00322F34" w:rsidRPr="00886760" w:rsidRDefault="00322F34" w:rsidP="006E0835">
            <w:pPr>
              <w:tabs>
                <w:tab w:val="left" w:pos="567"/>
              </w:tabs>
              <w:suppressAutoHyphens/>
              <w:rPr>
                <w:sz w:val="22"/>
                <w:szCs w:val="22"/>
              </w:rPr>
            </w:pPr>
          </w:p>
          <w:p w:rsidR="00322F34" w:rsidRPr="00886760" w:rsidRDefault="00322F34" w:rsidP="006E0835">
            <w:pPr>
              <w:tabs>
                <w:tab w:val="left" w:pos="567"/>
              </w:tabs>
              <w:suppressAutoHyphens/>
              <w:rPr>
                <w:sz w:val="22"/>
                <w:szCs w:val="22"/>
              </w:rPr>
            </w:pPr>
          </w:p>
          <w:p w:rsidR="00322F34" w:rsidRPr="00886760" w:rsidRDefault="00322F34" w:rsidP="006E0835">
            <w:pPr>
              <w:tabs>
                <w:tab w:val="left" w:pos="567"/>
              </w:tabs>
              <w:suppressAutoHyphens/>
              <w:rPr>
                <w:b/>
                <w:bCs/>
                <w:sz w:val="22"/>
                <w:szCs w:val="22"/>
              </w:rPr>
            </w:pPr>
            <w:r w:rsidRPr="00886760">
              <w:rPr>
                <w:b/>
                <w:sz w:val="22"/>
                <w:szCs w:val="22"/>
              </w:rPr>
              <w:t>___________________/</w:t>
            </w:r>
            <w:r w:rsidRPr="00886760">
              <w:rPr>
                <w:b/>
                <w:bCs/>
                <w:sz w:val="22"/>
                <w:szCs w:val="22"/>
              </w:rPr>
              <w:t xml:space="preserve"> В.В. </w:t>
            </w:r>
            <w:proofErr w:type="spellStart"/>
            <w:r w:rsidRPr="00886760">
              <w:rPr>
                <w:b/>
                <w:bCs/>
                <w:sz w:val="22"/>
                <w:szCs w:val="22"/>
              </w:rPr>
              <w:t>Шпрах</w:t>
            </w:r>
            <w:proofErr w:type="spellEnd"/>
          </w:p>
          <w:p w:rsidR="00322F34" w:rsidRPr="00886760" w:rsidRDefault="00322F34" w:rsidP="006E0835">
            <w:pPr>
              <w:pStyle w:val="afe"/>
              <w:rPr>
                <w:rFonts w:ascii="Times New Roman" w:hAnsi="Times New Roman"/>
                <w:b/>
                <w:bCs/>
              </w:rPr>
            </w:pPr>
            <w:r w:rsidRPr="00886760">
              <w:rPr>
                <w:rFonts w:ascii="Times New Roman" w:hAnsi="Times New Roman"/>
                <w:bCs/>
              </w:rPr>
              <w:t>М.П.</w:t>
            </w:r>
          </w:p>
        </w:tc>
        <w:tc>
          <w:tcPr>
            <w:tcW w:w="2394" w:type="pct"/>
          </w:tcPr>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886760">
              <w:rPr>
                <w:b/>
                <w:bCs/>
                <w:sz w:val="22"/>
                <w:szCs w:val="22"/>
              </w:rPr>
              <w:t>ПОСТАВЩИК:</w:t>
            </w:r>
          </w:p>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Pr="00886760"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886760">
              <w:rPr>
                <w:bCs/>
                <w:sz w:val="22"/>
                <w:szCs w:val="22"/>
              </w:rPr>
              <w:t>___________________/</w:t>
            </w:r>
          </w:p>
          <w:p w:rsidR="00322F34" w:rsidRPr="00BA1887"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886760">
              <w:rPr>
                <w:bCs/>
                <w:sz w:val="22"/>
                <w:szCs w:val="22"/>
              </w:rPr>
              <w:t>М.П.</w:t>
            </w:r>
          </w:p>
        </w:tc>
      </w:tr>
    </w:tbl>
    <w:p w:rsidR="00FF120B" w:rsidRDefault="00FF120B" w:rsidP="006B5343">
      <w:pPr>
        <w:pStyle w:val="ac"/>
        <w:rPr>
          <w:b/>
          <w:i/>
          <w:color w:val="000000"/>
          <w:sz w:val="24"/>
          <w:szCs w:val="24"/>
        </w:rPr>
      </w:pPr>
    </w:p>
    <w:sectPr w:rsidR="00FF120B" w:rsidSect="00322F34">
      <w:footerReference w:type="default" r:id="rId24"/>
      <w:headerReference w:type="first" r:id="rId25"/>
      <w:pgSz w:w="11906" w:h="16838"/>
      <w:pgMar w:top="993" w:right="849"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9D1" w:rsidRDefault="00BD59D1">
      <w:r>
        <w:separator/>
      </w:r>
    </w:p>
  </w:endnote>
  <w:endnote w:type="continuationSeparator" w:id="0">
    <w:p w:rsidR="00BD59D1" w:rsidRDefault="00BD5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D1" w:rsidRDefault="00CC1CC6" w:rsidP="008C3FEF">
    <w:pPr>
      <w:pStyle w:val="af6"/>
      <w:jc w:val="center"/>
    </w:pPr>
    <w:fldSimple w:instr="PAGE   \* MERGEFORMAT">
      <w:r w:rsidR="004F2452">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9D1" w:rsidRDefault="00BD59D1">
      <w:r>
        <w:separator/>
      </w:r>
    </w:p>
  </w:footnote>
  <w:footnote w:type="continuationSeparator" w:id="0">
    <w:p w:rsidR="00BD59D1" w:rsidRDefault="00BD59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D1" w:rsidRPr="004215F9" w:rsidRDefault="00BD59D1">
    <w:pPr>
      <w:pStyle w:val="af0"/>
      <w:jc w:val="center"/>
    </w:pPr>
    <w:r>
      <w:t>22</w:t>
    </w:r>
  </w:p>
  <w:p w:rsidR="00BD59D1" w:rsidRDefault="00BD59D1" w:rsidP="00A657CD">
    <w:pPr>
      <w:pStyle w:val="a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A65"/>
    <w:multiLevelType w:val="multilevel"/>
    <w:tmpl w:val="24D8C6D8"/>
    <w:lvl w:ilvl="0">
      <w:start w:val="1"/>
      <w:numFmt w:val="decimal"/>
      <w:pStyle w:val="a"/>
      <w:lvlText w:val="%1."/>
      <w:lvlJc w:val="left"/>
      <w:pPr>
        <w:ind w:left="720" w:hanging="360"/>
      </w:pPr>
      <w:rPr>
        <w:rFonts w:cs="Times New Roman" w:hint="default"/>
      </w:rPr>
    </w:lvl>
    <w:lvl w:ilvl="1">
      <w:start w:val="1"/>
      <w:numFmt w:val="decimal"/>
      <w:isLgl/>
      <w:lvlText w:val="%2."/>
      <w:lvlJc w:val="left"/>
      <w:pPr>
        <w:ind w:left="862" w:hanging="720"/>
      </w:pPr>
      <w:rPr>
        <w:rFonts w:ascii="Cambria" w:eastAsia="Times New Roman" w:hAnsi="Cambria" w:cs="Times New Roman"/>
      </w:rPr>
    </w:lvl>
    <w:lvl w:ilvl="2">
      <w:start w:val="1"/>
      <w:numFmt w:val="decimal"/>
      <w:pStyle w:val="2"/>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6935DB6"/>
    <w:multiLevelType w:val="multilevel"/>
    <w:tmpl w:val="9260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B292D"/>
    <w:multiLevelType w:val="multilevel"/>
    <w:tmpl w:val="A10E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10263"/>
    <w:multiLevelType w:val="multilevel"/>
    <w:tmpl w:val="B36E3552"/>
    <w:lvl w:ilvl="0">
      <w:start w:val="1"/>
      <w:numFmt w:val="decimal"/>
      <w:pStyle w:val="a0"/>
      <w:suff w:val="space"/>
      <w:lvlText w:val="%1."/>
      <w:lvlJc w:val="left"/>
      <w:pPr>
        <w:ind w:left="480" w:hanging="480"/>
      </w:pPr>
      <w:rPr>
        <w:rFonts w:hint="default"/>
      </w:rPr>
    </w:lvl>
    <w:lvl w:ilvl="1">
      <w:start w:val="1"/>
      <w:numFmt w:val="decimal"/>
      <w:suff w:val="space"/>
      <w:lvlText w:val="%1.%2."/>
      <w:lvlJc w:val="left"/>
      <w:pPr>
        <w:ind w:left="1190" w:hanging="480"/>
      </w:pPr>
      <w:rPr>
        <w:rFonts w:hint="default"/>
        <w:sz w:val="20"/>
        <w:szCs w:val="20"/>
      </w:rPr>
    </w:lvl>
    <w:lvl w:ilvl="2">
      <w:start w:val="1"/>
      <w:numFmt w:val="decimal"/>
      <w:pStyle w:val="20"/>
      <w:suff w:val="space"/>
      <w:lvlText w:val="%1.%2.%3."/>
      <w:lvlJc w:val="left"/>
      <w:pPr>
        <w:ind w:left="1430" w:hanging="720"/>
      </w:pPr>
      <w:rPr>
        <w:rFonts w:hint="default"/>
        <w:b w:val="0"/>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nsid w:val="134D22DC"/>
    <w:multiLevelType w:val="multilevel"/>
    <w:tmpl w:val="004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1346FE"/>
    <w:multiLevelType w:val="multilevel"/>
    <w:tmpl w:val="895AC5F8"/>
    <w:lvl w:ilvl="0">
      <w:start w:val="1"/>
      <w:numFmt w:val="decimal"/>
      <w:pStyle w:val="a1"/>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D852F14"/>
    <w:multiLevelType w:val="multilevel"/>
    <w:tmpl w:val="9F86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1A6D5C"/>
    <w:multiLevelType w:val="multilevel"/>
    <w:tmpl w:val="481E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D7F44"/>
    <w:multiLevelType w:val="multilevel"/>
    <w:tmpl w:val="4E72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9572FB"/>
    <w:multiLevelType w:val="multilevel"/>
    <w:tmpl w:val="9DA44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EF71CA"/>
    <w:multiLevelType w:val="multilevel"/>
    <w:tmpl w:val="99526A20"/>
    <w:lvl w:ilvl="0">
      <w:start w:val="1"/>
      <w:numFmt w:val="decimal"/>
      <w:pStyle w:val="a2"/>
      <w:suff w:val="space"/>
      <w:lvlText w:val="%1."/>
      <w:lvlJc w:val="left"/>
      <w:pPr>
        <w:ind w:left="360" w:hanging="360"/>
      </w:pPr>
      <w:rPr>
        <w:rFonts w:hint="default"/>
      </w:rPr>
    </w:lvl>
    <w:lvl w:ilvl="1">
      <w:start w:val="1"/>
      <w:numFmt w:val="decimal"/>
      <w:pStyle w:val="1"/>
      <w:suff w:val="space"/>
      <w:lvlText w:val="%1.%2."/>
      <w:lvlJc w:val="left"/>
      <w:pPr>
        <w:ind w:left="4544" w:hanging="432"/>
      </w:pPr>
      <w:rPr>
        <w:rFonts w:hint="default"/>
      </w:rPr>
    </w:lvl>
    <w:lvl w:ilvl="2">
      <w:start w:val="1"/>
      <w:numFmt w:val="decimal"/>
      <w:pStyle w:val="21"/>
      <w:suff w:val="space"/>
      <w:lvlText w:val="%1.%2.%3."/>
      <w:lvlJc w:val="left"/>
      <w:pPr>
        <w:ind w:left="1224" w:hanging="504"/>
      </w:pPr>
      <w:rPr>
        <w:rFonts w:hint="default"/>
        <w:color w:val="auto"/>
      </w:rPr>
    </w:lvl>
    <w:lvl w:ilvl="3">
      <w:start w:val="1"/>
      <w:numFmt w:val="decimal"/>
      <w:pStyle w:val="3"/>
      <w:suff w:val="space"/>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4987938"/>
    <w:multiLevelType w:val="multilevel"/>
    <w:tmpl w:val="588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E069F"/>
    <w:multiLevelType w:val="multilevel"/>
    <w:tmpl w:val="7608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8B2B1C"/>
    <w:multiLevelType w:val="multilevel"/>
    <w:tmpl w:val="E9D2A0EC"/>
    <w:lvl w:ilvl="0">
      <w:start w:val="1"/>
      <w:numFmt w:val="decimal"/>
      <w:pStyle w:val="a3"/>
      <w:suff w:val="space"/>
      <w:lvlText w:val="%1."/>
      <w:lvlJc w:val="left"/>
      <w:pPr>
        <w:ind w:left="4897" w:hanging="360"/>
      </w:pPr>
      <w:rPr>
        <w:rFonts w:hint="default"/>
        <w:b/>
        <w:color w:val="auto"/>
      </w:rPr>
    </w:lvl>
    <w:lvl w:ilvl="1">
      <w:start w:val="1"/>
      <w:numFmt w:val="decimal"/>
      <w:pStyle w:val="10"/>
      <w:suff w:val="space"/>
      <w:lvlText w:val="%1.%2."/>
      <w:lvlJc w:val="left"/>
      <w:pPr>
        <w:ind w:left="1142" w:hanging="432"/>
      </w:pPr>
      <w:rPr>
        <w:rFonts w:hint="default"/>
        <w:b/>
        <w:color w:val="auto"/>
      </w:rPr>
    </w:lvl>
    <w:lvl w:ilvl="2">
      <w:start w:val="1"/>
      <w:numFmt w:val="decimal"/>
      <w:pStyle w:val="22"/>
      <w:suff w:val="space"/>
      <w:lvlText w:val="%1.%2.%3."/>
      <w:lvlJc w:val="left"/>
      <w:pPr>
        <w:ind w:left="7451"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16E4CF2"/>
    <w:multiLevelType w:val="multilevel"/>
    <w:tmpl w:val="2ACE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27C2C"/>
    <w:multiLevelType w:val="multilevel"/>
    <w:tmpl w:val="7B862B10"/>
    <w:lvl w:ilvl="0">
      <w:start w:val="1"/>
      <w:numFmt w:val="decimal"/>
      <w:lvlText w:val="%1."/>
      <w:lvlJc w:val="left"/>
      <w:pPr>
        <w:ind w:left="360" w:hanging="360"/>
      </w:pPr>
      <w:rPr>
        <w:rFonts w:cs="Times New Roman" w:hint="default"/>
      </w:rPr>
    </w:lvl>
    <w:lvl w:ilvl="1">
      <w:start w:val="1"/>
      <w:numFmt w:val="decimal"/>
      <w:pStyle w:val="a4"/>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4C726D76"/>
    <w:multiLevelType w:val="hybridMultilevel"/>
    <w:tmpl w:val="7D1E8A80"/>
    <w:lvl w:ilvl="0" w:tplc="C6148802">
      <w:start w:val="1"/>
      <w:numFmt w:val="decimal"/>
      <w:pStyle w:val="a5"/>
      <w:suff w:val="space"/>
      <w:lvlText w:val="%1)"/>
      <w:lvlJc w:val="left"/>
      <w:pPr>
        <w:ind w:left="786" w:hanging="360"/>
      </w:pPr>
      <w:rPr>
        <w:rFonts w:hint="default"/>
      </w:rPr>
    </w:lvl>
    <w:lvl w:ilvl="1" w:tplc="04190019" w:tentative="1">
      <w:start w:val="1"/>
      <w:numFmt w:val="lowerLetter"/>
      <w:lvlText w:val="%2."/>
      <w:lvlJc w:val="left"/>
      <w:pPr>
        <w:ind w:left="2658" w:hanging="360"/>
      </w:pPr>
    </w:lvl>
    <w:lvl w:ilvl="2" w:tplc="0419001B" w:tentative="1">
      <w:start w:val="1"/>
      <w:numFmt w:val="lowerRoman"/>
      <w:lvlText w:val="%3."/>
      <w:lvlJc w:val="right"/>
      <w:pPr>
        <w:ind w:left="3378" w:hanging="180"/>
      </w:pPr>
    </w:lvl>
    <w:lvl w:ilvl="3" w:tplc="0419000F" w:tentative="1">
      <w:start w:val="1"/>
      <w:numFmt w:val="decimal"/>
      <w:lvlText w:val="%4."/>
      <w:lvlJc w:val="left"/>
      <w:pPr>
        <w:ind w:left="4098" w:hanging="360"/>
      </w:pPr>
    </w:lvl>
    <w:lvl w:ilvl="4" w:tplc="04190019" w:tentative="1">
      <w:start w:val="1"/>
      <w:numFmt w:val="lowerLetter"/>
      <w:lvlText w:val="%5."/>
      <w:lvlJc w:val="left"/>
      <w:pPr>
        <w:ind w:left="4818" w:hanging="360"/>
      </w:pPr>
    </w:lvl>
    <w:lvl w:ilvl="5" w:tplc="0419001B" w:tentative="1">
      <w:start w:val="1"/>
      <w:numFmt w:val="lowerRoman"/>
      <w:lvlText w:val="%6."/>
      <w:lvlJc w:val="right"/>
      <w:pPr>
        <w:ind w:left="5538" w:hanging="180"/>
      </w:pPr>
    </w:lvl>
    <w:lvl w:ilvl="6" w:tplc="0419000F" w:tentative="1">
      <w:start w:val="1"/>
      <w:numFmt w:val="decimal"/>
      <w:lvlText w:val="%7."/>
      <w:lvlJc w:val="left"/>
      <w:pPr>
        <w:ind w:left="6258" w:hanging="360"/>
      </w:pPr>
    </w:lvl>
    <w:lvl w:ilvl="7" w:tplc="04190019" w:tentative="1">
      <w:start w:val="1"/>
      <w:numFmt w:val="lowerLetter"/>
      <w:lvlText w:val="%8."/>
      <w:lvlJc w:val="left"/>
      <w:pPr>
        <w:ind w:left="6978" w:hanging="360"/>
      </w:pPr>
    </w:lvl>
    <w:lvl w:ilvl="8" w:tplc="0419001B" w:tentative="1">
      <w:start w:val="1"/>
      <w:numFmt w:val="lowerRoman"/>
      <w:lvlText w:val="%9."/>
      <w:lvlJc w:val="right"/>
      <w:pPr>
        <w:ind w:left="7698" w:hanging="180"/>
      </w:pPr>
    </w:lvl>
  </w:abstractNum>
  <w:abstractNum w:abstractNumId="18">
    <w:nsid w:val="5A3326FF"/>
    <w:multiLevelType w:val="multilevel"/>
    <w:tmpl w:val="6FC2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9E1AE7"/>
    <w:multiLevelType w:val="multilevel"/>
    <w:tmpl w:val="683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1E646C"/>
    <w:multiLevelType w:val="multilevel"/>
    <w:tmpl w:val="B97C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CE0D92"/>
    <w:multiLevelType w:val="multilevel"/>
    <w:tmpl w:val="9EFE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916833"/>
    <w:multiLevelType w:val="multilevel"/>
    <w:tmpl w:val="84D0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0A4BC6"/>
    <w:multiLevelType w:val="multilevel"/>
    <w:tmpl w:val="61B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A86954"/>
    <w:multiLevelType w:val="multilevel"/>
    <w:tmpl w:val="F31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7A7A24"/>
    <w:multiLevelType w:val="hybridMultilevel"/>
    <w:tmpl w:val="C29EADD8"/>
    <w:lvl w:ilvl="0" w:tplc="B1603892">
      <w:start w:val="1"/>
      <w:numFmt w:val="decimal"/>
      <w:pStyle w:val="a6"/>
      <w:suff w:val="space"/>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AF3716"/>
    <w:multiLevelType w:val="multilevel"/>
    <w:tmpl w:val="F85A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675AF3"/>
    <w:multiLevelType w:val="hybridMultilevel"/>
    <w:tmpl w:val="56EC159C"/>
    <w:lvl w:ilvl="0" w:tplc="01E280FA">
      <w:start w:val="1"/>
      <w:numFmt w:val="decimal"/>
      <w:pStyle w:val="a7"/>
      <w:lvlText w:val="%1."/>
      <w:lvlJc w:val="left"/>
      <w:pPr>
        <w:ind w:left="720" w:hanging="360"/>
      </w:pPr>
      <w:rPr>
        <w:rFonts w:ascii="Times New Roman" w:hAnsi="Times New Roman" w:cs="Times New Roman" w:hint="default"/>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0"/>
  </w:num>
  <w:num w:numId="4">
    <w:abstractNumId w:val="16"/>
  </w:num>
  <w:num w:numId="5">
    <w:abstractNumId w:val="5"/>
  </w:num>
  <w:num w:numId="6">
    <w:abstractNumId w:val="27"/>
  </w:num>
  <w:num w:numId="7">
    <w:abstractNumId w:val="7"/>
  </w:num>
  <w:num w:numId="8">
    <w:abstractNumId w:val="17"/>
  </w:num>
  <w:num w:numId="9">
    <w:abstractNumId w:val="11"/>
  </w:num>
  <w:num w:numId="10">
    <w:abstractNumId w:val="25"/>
  </w:num>
  <w:num w:numId="11">
    <w:abstractNumId w:val="6"/>
  </w:num>
  <w:num w:numId="12">
    <w:abstractNumId w:val="1"/>
  </w:num>
  <w:num w:numId="13">
    <w:abstractNumId w:val="8"/>
  </w:num>
  <w:num w:numId="14">
    <w:abstractNumId w:val="2"/>
  </w:num>
  <w:num w:numId="15">
    <w:abstractNumId w:val="23"/>
  </w:num>
  <w:num w:numId="16">
    <w:abstractNumId w:val="24"/>
  </w:num>
  <w:num w:numId="17">
    <w:abstractNumId w:val="12"/>
  </w:num>
  <w:num w:numId="18">
    <w:abstractNumId w:val="20"/>
  </w:num>
  <w:num w:numId="19">
    <w:abstractNumId w:val="18"/>
  </w:num>
  <w:num w:numId="20">
    <w:abstractNumId w:val="22"/>
  </w:num>
  <w:num w:numId="21">
    <w:abstractNumId w:val="26"/>
  </w:num>
  <w:num w:numId="22">
    <w:abstractNumId w:val="9"/>
  </w:num>
  <w:num w:numId="23">
    <w:abstractNumId w:val="21"/>
  </w:num>
  <w:num w:numId="24">
    <w:abstractNumId w:val="10"/>
  </w:num>
  <w:num w:numId="25">
    <w:abstractNumId w:val="4"/>
  </w:num>
  <w:num w:numId="26">
    <w:abstractNumId w:val="19"/>
  </w:num>
  <w:num w:numId="27">
    <w:abstractNumId w:val="13"/>
  </w:num>
  <w:num w:numId="28">
    <w:abstractNumId w:val="1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522F"/>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2F34"/>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4A20"/>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2452"/>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0D91"/>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B5343"/>
    <w:rsid w:val="006C2354"/>
    <w:rsid w:val="006C26B9"/>
    <w:rsid w:val="006C4811"/>
    <w:rsid w:val="006C5AC3"/>
    <w:rsid w:val="006D383F"/>
    <w:rsid w:val="006D484D"/>
    <w:rsid w:val="006D4C61"/>
    <w:rsid w:val="006D6619"/>
    <w:rsid w:val="006E0835"/>
    <w:rsid w:val="006E2263"/>
    <w:rsid w:val="006E5A83"/>
    <w:rsid w:val="006E6CCC"/>
    <w:rsid w:val="006F3ED2"/>
    <w:rsid w:val="006F7D9B"/>
    <w:rsid w:val="007002FF"/>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3641B"/>
    <w:rsid w:val="00740564"/>
    <w:rsid w:val="00740B91"/>
    <w:rsid w:val="00744072"/>
    <w:rsid w:val="00745A56"/>
    <w:rsid w:val="00747EB6"/>
    <w:rsid w:val="0075369E"/>
    <w:rsid w:val="0076219C"/>
    <w:rsid w:val="00764252"/>
    <w:rsid w:val="007655A3"/>
    <w:rsid w:val="00767787"/>
    <w:rsid w:val="0077283C"/>
    <w:rsid w:val="0077306C"/>
    <w:rsid w:val="00774335"/>
    <w:rsid w:val="00774967"/>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67698"/>
    <w:rsid w:val="008733B5"/>
    <w:rsid w:val="0088064B"/>
    <w:rsid w:val="00880EEB"/>
    <w:rsid w:val="008851A4"/>
    <w:rsid w:val="00886760"/>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E3369"/>
    <w:rsid w:val="009F1B31"/>
    <w:rsid w:val="009F238C"/>
    <w:rsid w:val="009F3B39"/>
    <w:rsid w:val="009F59F3"/>
    <w:rsid w:val="00A06375"/>
    <w:rsid w:val="00A109EB"/>
    <w:rsid w:val="00A14E9A"/>
    <w:rsid w:val="00A1709B"/>
    <w:rsid w:val="00A208E8"/>
    <w:rsid w:val="00A23472"/>
    <w:rsid w:val="00A23939"/>
    <w:rsid w:val="00A262B3"/>
    <w:rsid w:val="00A27F90"/>
    <w:rsid w:val="00A304F0"/>
    <w:rsid w:val="00A30C6E"/>
    <w:rsid w:val="00A31944"/>
    <w:rsid w:val="00A36704"/>
    <w:rsid w:val="00A405C6"/>
    <w:rsid w:val="00A413E8"/>
    <w:rsid w:val="00A536DA"/>
    <w:rsid w:val="00A548F4"/>
    <w:rsid w:val="00A62EEC"/>
    <w:rsid w:val="00A64A90"/>
    <w:rsid w:val="00A657CD"/>
    <w:rsid w:val="00A740FE"/>
    <w:rsid w:val="00A825D3"/>
    <w:rsid w:val="00A82CF0"/>
    <w:rsid w:val="00A868E1"/>
    <w:rsid w:val="00A915FC"/>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4B38"/>
    <w:rsid w:val="00B36AA3"/>
    <w:rsid w:val="00B3770F"/>
    <w:rsid w:val="00B44F92"/>
    <w:rsid w:val="00B51125"/>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B400C"/>
    <w:rsid w:val="00BC3D37"/>
    <w:rsid w:val="00BC50F8"/>
    <w:rsid w:val="00BC6DB6"/>
    <w:rsid w:val="00BD59D1"/>
    <w:rsid w:val="00BE0509"/>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CC6"/>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811"/>
    <w:rsid w:val="00D32FCF"/>
    <w:rsid w:val="00D36981"/>
    <w:rsid w:val="00D41542"/>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587"/>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315"/>
    <w:rsid w:val="00E81D72"/>
    <w:rsid w:val="00E84304"/>
    <w:rsid w:val="00E84C86"/>
    <w:rsid w:val="00E85F4E"/>
    <w:rsid w:val="00E97B51"/>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footnote reference" w:qFormat="1"/>
    <w:lsdException w:name="Title" w:qFormat="1"/>
    <w:lsdException w:name="Subtitle" w:qFormat="1"/>
    <w:lsdException w:name="Body Text Indent 2" w:uiPriority="99"/>
    <w:lsdException w:name="Block Text"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8">
    <w:name w:val="Normal"/>
    <w:qFormat/>
    <w:rsid w:val="00A657CD"/>
  </w:style>
  <w:style w:type="paragraph" w:styleId="11">
    <w:name w:val="heading 1"/>
    <w:basedOn w:val="a8"/>
    <w:next w:val="a8"/>
    <w:link w:val="12"/>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3">
    <w:name w:val="heading 2"/>
    <w:basedOn w:val="a8"/>
    <w:next w:val="a8"/>
    <w:link w:val="24"/>
    <w:unhideWhenUsed/>
    <w:qFormat/>
    <w:rsid w:val="00395BFC"/>
    <w:pPr>
      <w:keepNext/>
      <w:spacing w:before="240" w:after="60"/>
      <w:outlineLvl w:val="1"/>
    </w:pPr>
    <w:rPr>
      <w:rFonts w:ascii="Calibri Light" w:hAnsi="Calibri Light"/>
      <w:b/>
      <w:bCs/>
      <w:i/>
      <w:iCs/>
      <w:sz w:val="28"/>
      <w:szCs w:val="28"/>
    </w:rPr>
  </w:style>
  <w:style w:type="paragraph" w:styleId="30">
    <w:name w:val="heading 3"/>
    <w:basedOn w:val="a8"/>
    <w:next w:val="a8"/>
    <w:link w:val="31"/>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8"/>
    <w:next w:val="a8"/>
    <w:link w:val="40"/>
    <w:qFormat/>
    <w:rsid w:val="00A657CD"/>
    <w:pPr>
      <w:keepNext/>
      <w:jc w:val="center"/>
      <w:outlineLvl w:val="3"/>
    </w:pPr>
    <w:rPr>
      <w:b/>
      <w:bCs/>
      <w:snapToGrid w:val="0"/>
      <w:sz w:val="26"/>
      <w:szCs w:val="26"/>
    </w:rPr>
  </w:style>
  <w:style w:type="paragraph" w:styleId="5">
    <w:name w:val="heading 5"/>
    <w:basedOn w:val="a8"/>
    <w:next w:val="a8"/>
    <w:link w:val="50"/>
    <w:qFormat/>
    <w:rsid w:val="00322F34"/>
    <w:pPr>
      <w:spacing w:line="271" w:lineRule="auto"/>
      <w:outlineLvl w:val="4"/>
    </w:pPr>
    <w:rPr>
      <w:rFonts w:ascii="Cambria" w:eastAsia="Calibri" w:hAnsi="Cambria"/>
      <w:i/>
      <w:iCs/>
      <w:sz w:val="24"/>
      <w:szCs w:val="24"/>
      <w:lang w:eastAsia="en-US"/>
    </w:rPr>
  </w:style>
  <w:style w:type="paragraph" w:styleId="6">
    <w:name w:val="heading 6"/>
    <w:basedOn w:val="a8"/>
    <w:next w:val="a8"/>
    <w:link w:val="60"/>
    <w:unhideWhenUsed/>
    <w:qFormat/>
    <w:rsid w:val="008C3FEF"/>
    <w:pPr>
      <w:spacing w:before="240" w:after="60"/>
      <w:outlineLvl w:val="5"/>
    </w:pPr>
    <w:rPr>
      <w:rFonts w:ascii="Calibri" w:hAnsi="Calibri"/>
      <w:b/>
      <w:bCs/>
      <w:sz w:val="22"/>
      <w:szCs w:val="22"/>
    </w:rPr>
  </w:style>
  <w:style w:type="paragraph" w:styleId="7">
    <w:name w:val="heading 7"/>
    <w:basedOn w:val="a8"/>
    <w:next w:val="a8"/>
    <w:link w:val="70"/>
    <w:qFormat/>
    <w:rsid w:val="00322F34"/>
    <w:pPr>
      <w:spacing w:line="276" w:lineRule="auto"/>
      <w:outlineLvl w:val="6"/>
    </w:pPr>
    <w:rPr>
      <w:rFonts w:ascii="Cambria" w:eastAsia="Calibri" w:hAnsi="Cambria"/>
      <w:b/>
      <w:bCs/>
      <w:i/>
      <w:iCs/>
      <w:color w:val="5A5A5A"/>
      <w:lang w:eastAsia="en-US"/>
    </w:rPr>
  </w:style>
  <w:style w:type="paragraph" w:styleId="8">
    <w:name w:val="heading 8"/>
    <w:basedOn w:val="a8"/>
    <w:next w:val="a8"/>
    <w:link w:val="80"/>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paragraph" w:styleId="9">
    <w:name w:val="heading 9"/>
    <w:basedOn w:val="a8"/>
    <w:next w:val="a8"/>
    <w:link w:val="90"/>
    <w:qFormat/>
    <w:rsid w:val="00322F34"/>
    <w:pPr>
      <w:spacing w:line="271" w:lineRule="auto"/>
      <w:outlineLvl w:val="8"/>
    </w:pPr>
    <w:rPr>
      <w:rFonts w:ascii="Cambria" w:eastAsia="Calibri" w:hAnsi="Cambria"/>
      <w:b/>
      <w:bCs/>
      <w:i/>
      <w:iCs/>
      <w:color w:val="7F7F7F"/>
      <w:sz w:val="18"/>
      <w:szCs w:val="18"/>
      <w:lang w:eastAsia="en-US"/>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Body Text Indent"/>
    <w:basedOn w:val="a8"/>
    <w:link w:val="ad"/>
    <w:rsid w:val="00A657CD"/>
    <w:pPr>
      <w:tabs>
        <w:tab w:val="left" w:pos="851"/>
      </w:tabs>
      <w:autoSpaceDE w:val="0"/>
      <w:autoSpaceDN w:val="0"/>
      <w:jc w:val="both"/>
    </w:pPr>
    <w:rPr>
      <w:sz w:val="26"/>
      <w:szCs w:val="26"/>
    </w:rPr>
  </w:style>
  <w:style w:type="paragraph" w:styleId="32">
    <w:name w:val="Body Text Indent 3"/>
    <w:basedOn w:val="a8"/>
    <w:link w:val="33"/>
    <w:rsid w:val="00A657CD"/>
    <w:pPr>
      <w:keepNext/>
      <w:tabs>
        <w:tab w:val="left" w:pos="709"/>
        <w:tab w:val="left" w:pos="1134"/>
      </w:tabs>
      <w:suppressAutoHyphens/>
      <w:spacing w:before="120"/>
      <w:ind w:firstLine="709"/>
      <w:jc w:val="both"/>
      <w:outlineLvl w:val="2"/>
    </w:pPr>
    <w:rPr>
      <w:sz w:val="24"/>
    </w:rPr>
  </w:style>
  <w:style w:type="paragraph" w:styleId="ae">
    <w:name w:val="Title"/>
    <w:basedOn w:val="a8"/>
    <w:link w:val="af"/>
    <w:qFormat/>
    <w:rsid w:val="00A657CD"/>
    <w:pPr>
      <w:autoSpaceDE w:val="0"/>
      <w:autoSpaceDN w:val="0"/>
      <w:jc w:val="center"/>
    </w:pPr>
    <w:rPr>
      <w:b/>
      <w:bCs/>
      <w:sz w:val="28"/>
      <w:szCs w:val="28"/>
    </w:rPr>
  </w:style>
  <w:style w:type="paragraph" w:styleId="25">
    <w:name w:val="Body Text 2"/>
    <w:basedOn w:val="a8"/>
    <w:link w:val="26"/>
    <w:rsid w:val="00A657CD"/>
    <w:pPr>
      <w:jc w:val="both"/>
    </w:pPr>
    <w:rPr>
      <w:snapToGrid w:val="0"/>
      <w:sz w:val="24"/>
      <w:szCs w:val="24"/>
    </w:rPr>
  </w:style>
  <w:style w:type="paragraph" w:styleId="af0">
    <w:name w:val="header"/>
    <w:basedOn w:val="a8"/>
    <w:link w:val="af1"/>
    <w:qFormat/>
    <w:rsid w:val="00A657CD"/>
    <w:pPr>
      <w:tabs>
        <w:tab w:val="center" w:pos="4677"/>
        <w:tab w:val="right" w:pos="9355"/>
      </w:tabs>
    </w:pPr>
  </w:style>
  <w:style w:type="paragraph" w:styleId="34">
    <w:name w:val="Body Text 3"/>
    <w:basedOn w:val="a8"/>
    <w:link w:val="35"/>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f2">
    <w:name w:val="Table Grid"/>
    <w:aliases w:val="OTR"/>
    <w:basedOn w:val="aa"/>
    <w:uiPriority w:val="5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5">
    <w:name w:val="Основной текст 3 Знак"/>
    <w:link w:val="34"/>
    <w:rsid w:val="00A657CD"/>
    <w:rPr>
      <w:lang w:val="ru-RU" w:eastAsia="ru-RU" w:bidi="ar-SA"/>
    </w:rPr>
  </w:style>
  <w:style w:type="character" w:customStyle="1" w:styleId="af">
    <w:name w:val="Название Знак"/>
    <w:link w:val="ae"/>
    <w:rsid w:val="00A657CD"/>
    <w:rPr>
      <w:b/>
      <w:bCs/>
      <w:sz w:val="28"/>
      <w:szCs w:val="28"/>
      <w:lang w:val="ru-RU" w:eastAsia="ru-RU" w:bidi="ar-SA"/>
    </w:rPr>
  </w:style>
  <w:style w:type="character" w:customStyle="1" w:styleId="af1">
    <w:name w:val="Верхний колонтитул Знак"/>
    <w:link w:val="af0"/>
    <w:qFormat/>
    <w:rsid w:val="00A657CD"/>
    <w:rPr>
      <w:lang w:val="ru-RU" w:eastAsia="ru-RU" w:bidi="ar-SA"/>
    </w:rPr>
  </w:style>
  <w:style w:type="character" w:customStyle="1" w:styleId="33">
    <w:name w:val="Основной текст с отступом 3 Знак"/>
    <w:link w:val="32"/>
    <w:rsid w:val="00A657CD"/>
    <w:rPr>
      <w:sz w:val="24"/>
      <w:lang w:val="ru-RU" w:eastAsia="ru-RU" w:bidi="ar-SA"/>
    </w:rPr>
  </w:style>
  <w:style w:type="character" w:customStyle="1" w:styleId="ad">
    <w:name w:val="Основной текст с отступом Знак"/>
    <w:link w:val="ac"/>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6">
    <w:name w:val="Основной текст 2 Знак"/>
    <w:link w:val="25"/>
    <w:rsid w:val="00A657CD"/>
    <w:rPr>
      <w:snapToGrid w:val="0"/>
      <w:sz w:val="24"/>
      <w:szCs w:val="24"/>
      <w:lang w:val="ru-RU" w:eastAsia="ru-RU" w:bidi="ar-SA"/>
    </w:rPr>
  </w:style>
  <w:style w:type="paragraph" w:customStyle="1" w:styleId="13">
    <w:name w:val="Обычный1"/>
    <w:link w:val="Normal"/>
    <w:rsid w:val="00A657CD"/>
  </w:style>
  <w:style w:type="paragraph" w:styleId="af3">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8"/>
    <w:qFormat/>
    <w:rsid w:val="00A657CD"/>
    <w:pPr>
      <w:spacing w:after="200" w:line="276" w:lineRule="auto"/>
      <w:ind w:left="720"/>
      <w:contextualSpacing/>
    </w:pPr>
    <w:rPr>
      <w:rFonts w:ascii="Calibri" w:hAnsi="Calibri"/>
      <w:sz w:val="22"/>
      <w:szCs w:val="22"/>
    </w:rPr>
  </w:style>
  <w:style w:type="paragraph" w:styleId="af4">
    <w:name w:val="Subtitle"/>
    <w:basedOn w:val="a8"/>
    <w:link w:val="af5"/>
    <w:qFormat/>
    <w:rsid w:val="00A657CD"/>
    <w:pPr>
      <w:spacing w:after="60"/>
      <w:jc w:val="center"/>
      <w:outlineLvl w:val="1"/>
    </w:pPr>
    <w:rPr>
      <w:rFonts w:ascii="Arial" w:hAnsi="Arial" w:cs="Arial"/>
      <w:sz w:val="24"/>
      <w:szCs w:val="24"/>
    </w:rPr>
  </w:style>
  <w:style w:type="character" w:customStyle="1" w:styleId="af5">
    <w:name w:val="Подзаголовок Знак"/>
    <w:link w:val="af4"/>
    <w:rsid w:val="00A657CD"/>
    <w:rPr>
      <w:rFonts w:ascii="Arial" w:hAnsi="Arial" w:cs="Arial"/>
      <w:sz w:val="24"/>
      <w:szCs w:val="24"/>
      <w:lang w:val="ru-RU" w:eastAsia="ru-RU" w:bidi="ar-SA"/>
    </w:rPr>
  </w:style>
  <w:style w:type="character" w:customStyle="1" w:styleId="Normal">
    <w:name w:val="Normal Знак"/>
    <w:link w:val="13"/>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8"/>
    <w:rsid w:val="00A657CD"/>
    <w:pPr>
      <w:spacing w:before="100" w:beforeAutospacing="1" w:after="100" w:afterAutospacing="1"/>
    </w:pPr>
    <w:rPr>
      <w:rFonts w:ascii="Tahoma" w:hAnsi="Tahoma"/>
      <w:lang w:val="en-US" w:eastAsia="en-US"/>
    </w:rPr>
  </w:style>
  <w:style w:type="paragraph" w:styleId="af6">
    <w:name w:val="footer"/>
    <w:basedOn w:val="a8"/>
    <w:link w:val="af7"/>
    <w:qFormat/>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8">
    <w:name w:val="Balloon Text"/>
    <w:basedOn w:val="a8"/>
    <w:link w:val="af9"/>
    <w:semiHidden/>
    <w:rsid w:val="00B04999"/>
    <w:rPr>
      <w:rFonts w:ascii="Tahoma" w:hAnsi="Tahoma" w:cs="Tahoma"/>
      <w:sz w:val="16"/>
      <w:szCs w:val="16"/>
    </w:rPr>
  </w:style>
  <w:style w:type="paragraph" w:styleId="afa">
    <w:name w:val="Body Text"/>
    <w:basedOn w:val="a8"/>
    <w:link w:val="afb"/>
    <w:rsid w:val="000E0A98"/>
    <w:pPr>
      <w:spacing w:after="120"/>
    </w:pPr>
  </w:style>
  <w:style w:type="character" w:customStyle="1" w:styleId="afb">
    <w:name w:val="Основной текст Знак"/>
    <w:basedOn w:val="a9"/>
    <w:link w:val="afa"/>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99124C"/>
    <w:pPr>
      <w:spacing w:before="100" w:beforeAutospacing="1" w:after="100" w:afterAutospacing="1"/>
    </w:pPr>
    <w:rPr>
      <w:rFonts w:ascii="Tahoma" w:hAnsi="Tahoma"/>
      <w:lang w:val="en-US" w:eastAsia="en-US"/>
    </w:rPr>
  </w:style>
  <w:style w:type="character" w:styleId="afc">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4">
    <w:name w:val="Сетка таблицы1"/>
    <w:basedOn w:val="aa"/>
    <w:next w:val="af2"/>
    <w:uiPriority w:val="5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f7">
    <w:name w:val="Нижний колонтитул Знак"/>
    <w:link w:val="af6"/>
    <w:qFormat/>
    <w:rsid w:val="00AF4EC6"/>
  </w:style>
  <w:style w:type="paragraph" w:customStyle="1" w:styleId="210">
    <w:name w:val="Основной текст с отступом 21"/>
    <w:basedOn w:val="a8"/>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d">
    <w:name w:val="Основной текст_"/>
    <w:link w:val="15"/>
    <w:rsid w:val="00E367EC"/>
    <w:rPr>
      <w:color w:val="1D1D1D"/>
      <w:sz w:val="22"/>
      <w:szCs w:val="22"/>
    </w:rPr>
  </w:style>
  <w:style w:type="character" w:customStyle="1" w:styleId="16">
    <w:name w:val="Заголовок №1_"/>
    <w:link w:val="17"/>
    <w:rsid w:val="00E367EC"/>
    <w:rPr>
      <w:b/>
      <w:bCs/>
      <w:color w:val="3E3D3B"/>
    </w:rPr>
  </w:style>
  <w:style w:type="paragraph" w:customStyle="1" w:styleId="15">
    <w:name w:val="Основной текст1"/>
    <w:basedOn w:val="a8"/>
    <w:link w:val="afd"/>
    <w:rsid w:val="00E367EC"/>
    <w:pPr>
      <w:widowControl w:val="0"/>
      <w:spacing w:line="262" w:lineRule="auto"/>
      <w:ind w:firstLine="400"/>
    </w:pPr>
    <w:rPr>
      <w:color w:val="1D1D1D"/>
      <w:sz w:val="22"/>
      <w:szCs w:val="22"/>
    </w:rPr>
  </w:style>
  <w:style w:type="paragraph" w:customStyle="1" w:styleId="17">
    <w:name w:val="Заголовок №1"/>
    <w:basedOn w:val="a8"/>
    <w:link w:val="16"/>
    <w:rsid w:val="00E367EC"/>
    <w:pPr>
      <w:widowControl w:val="0"/>
      <w:spacing w:after="260"/>
      <w:ind w:left="1180" w:hanging="340"/>
      <w:outlineLvl w:val="0"/>
    </w:pPr>
    <w:rPr>
      <w:b/>
      <w:bCs/>
      <w:color w:val="3E3D3B"/>
    </w:rPr>
  </w:style>
  <w:style w:type="paragraph" w:styleId="afe">
    <w:name w:val="No Spacing"/>
    <w:aliases w:val="для таблиц,No Spacing"/>
    <w:link w:val="aff"/>
    <w:uiPriority w:val="1"/>
    <w:qFormat/>
    <w:rsid w:val="00E367EC"/>
    <w:rPr>
      <w:rFonts w:ascii="Calibri" w:eastAsia="Calibri" w:hAnsi="Calibri"/>
      <w:sz w:val="22"/>
      <w:szCs w:val="22"/>
      <w:lang w:eastAsia="en-US"/>
    </w:rPr>
  </w:style>
  <w:style w:type="character" w:customStyle="1" w:styleId="aff">
    <w:name w:val="Без интервала Знак"/>
    <w:aliases w:val="для таблиц Знак,No Spacing Знак"/>
    <w:link w:val="afe"/>
    <w:rsid w:val="00E367EC"/>
    <w:rPr>
      <w:rFonts w:ascii="Calibri" w:eastAsia="Calibri" w:hAnsi="Calibri"/>
      <w:sz w:val="22"/>
      <w:szCs w:val="22"/>
      <w:lang w:eastAsia="en-US"/>
    </w:rPr>
  </w:style>
  <w:style w:type="character" w:customStyle="1" w:styleId="markedcontent">
    <w:name w:val="markedcontent"/>
    <w:rsid w:val="00E367EC"/>
  </w:style>
  <w:style w:type="character" w:styleId="aff0">
    <w:name w:val="footnote reference"/>
    <w:aliases w:val="Ссылка на сноску 45"/>
    <w:qFormat/>
    <w:rsid w:val="00E37FB5"/>
    <w:rPr>
      <w:rFonts w:cs="Times New Roman"/>
      <w:vertAlign w:val="superscript"/>
    </w:rPr>
  </w:style>
  <w:style w:type="character" w:customStyle="1" w:styleId="24">
    <w:name w:val="Заголовок 2 Знак"/>
    <w:link w:val="23"/>
    <w:rsid w:val="00395BFC"/>
    <w:rPr>
      <w:rFonts w:ascii="Calibri Light" w:eastAsia="Times New Roman" w:hAnsi="Calibri Light" w:cs="Times New Roman"/>
      <w:b/>
      <w:bCs/>
      <w:i/>
      <w:iCs/>
      <w:sz w:val="28"/>
      <w:szCs w:val="28"/>
    </w:rPr>
  </w:style>
  <w:style w:type="character" w:customStyle="1" w:styleId="31">
    <w:name w:val="Заголовок 3 Знак"/>
    <w:link w:val="30"/>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f1">
    <w:name w:val="Strong"/>
    <w:qFormat/>
    <w:rsid w:val="006A3008"/>
    <w:rPr>
      <w:b/>
      <w:bCs/>
    </w:rPr>
  </w:style>
  <w:style w:type="character" w:customStyle="1" w:styleId="aff2">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8"/>
    <w:qFormat/>
    <w:locked/>
    <w:rsid w:val="0019449F"/>
    <w:rPr>
      <w:rFonts w:ascii="Montserrat" w:hAnsi="Montserrat"/>
      <w:sz w:val="22"/>
      <w:szCs w:val="22"/>
      <w:lang w:val="en-US" w:eastAsia="en-US"/>
    </w:rPr>
  </w:style>
  <w:style w:type="paragraph" w:customStyle="1" w:styleId="18">
    <w:name w:val="Абзац списка1"/>
    <w:aliases w:val="Маркер,List Paragraph"/>
    <w:basedOn w:val="a8"/>
    <w:link w:val="aff2"/>
    <w:qFormat/>
    <w:rsid w:val="0019449F"/>
    <w:pPr>
      <w:spacing w:after="200" w:line="276" w:lineRule="auto"/>
      <w:ind w:left="708"/>
    </w:pPr>
    <w:rPr>
      <w:rFonts w:ascii="Montserrat" w:hAnsi="Montserrat"/>
      <w:sz w:val="22"/>
      <w:szCs w:val="22"/>
      <w:lang w:val="en-US" w:eastAsia="en-US"/>
    </w:rPr>
  </w:style>
  <w:style w:type="paragraph" w:customStyle="1" w:styleId="aff3">
    <w:name w:val="Содержимое таблицы"/>
    <w:basedOn w:val="a8"/>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9"/>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2">
    <w:name w:val="Заголовок 1 Знак"/>
    <w:basedOn w:val="a9"/>
    <w:link w:val="11"/>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9"/>
    <w:link w:val="8"/>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9">
    <w:name w:val="Текст выноски Знак"/>
    <w:basedOn w:val="a9"/>
    <w:link w:val="af8"/>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f4">
    <w:name w:val="Normal (Web)"/>
    <w:basedOn w:val="a8"/>
    <w:uiPriority w:val="99"/>
    <w:unhideWhenUsed/>
    <w:rsid w:val="00A405C6"/>
    <w:pPr>
      <w:spacing w:before="100" w:beforeAutospacing="1" w:after="100" w:afterAutospacing="1"/>
    </w:pPr>
    <w:rPr>
      <w:sz w:val="24"/>
      <w:szCs w:val="24"/>
    </w:rPr>
  </w:style>
  <w:style w:type="character" w:customStyle="1" w:styleId="sectioninfo2">
    <w:name w:val="section__info2"/>
    <w:basedOn w:val="a9"/>
    <w:rsid w:val="00A405C6"/>
    <w:rPr>
      <w:vanish/>
      <w:webHidden w:val="0"/>
      <w:specVanish/>
    </w:rPr>
  </w:style>
  <w:style w:type="character" w:customStyle="1" w:styleId="sectiontitle2">
    <w:name w:val="section__title2"/>
    <w:basedOn w:val="a9"/>
    <w:rsid w:val="00A405C6"/>
    <w:rPr>
      <w:vanish/>
      <w:webHidden w:val="0"/>
      <w:color w:val="909EBB"/>
      <w:sz w:val="20"/>
      <w:szCs w:val="20"/>
      <w:specVanish/>
    </w:rPr>
  </w:style>
  <w:style w:type="table" w:customStyle="1" w:styleId="OTR1">
    <w:name w:val="OTR1"/>
    <w:basedOn w:val="aa"/>
    <w:next w:val="af2"/>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a"/>
    <w:next w:val="af2"/>
    <w:uiPriority w:val="5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a"/>
    <w:next w:val="af2"/>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a"/>
    <w:next w:val="af2"/>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a"/>
    <w:next w:val="af2"/>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a"/>
    <w:next w:val="af2"/>
    <w:uiPriority w:val="5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9"/>
    <w:rsid w:val="00A405C6"/>
  </w:style>
  <w:style w:type="character" w:customStyle="1" w:styleId="lot-item-window-infovalue">
    <w:name w:val="lot-item-window-info__value"/>
    <w:basedOn w:val="a9"/>
    <w:rsid w:val="00A405C6"/>
  </w:style>
  <w:style w:type="character" w:customStyle="1" w:styleId="pdpi8a">
    <w:name w:val="pdp_i8a"/>
    <w:basedOn w:val="a9"/>
    <w:rsid w:val="00A405C6"/>
  </w:style>
  <w:style w:type="character" w:customStyle="1" w:styleId="pdpai9">
    <w:name w:val="pdp_ai9"/>
    <w:basedOn w:val="a9"/>
    <w:rsid w:val="00BA1887"/>
  </w:style>
  <w:style w:type="character" w:customStyle="1" w:styleId="50">
    <w:name w:val="Заголовок 5 Знак"/>
    <w:basedOn w:val="a9"/>
    <w:link w:val="5"/>
    <w:rsid w:val="00322F34"/>
    <w:rPr>
      <w:rFonts w:ascii="Cambria" w:eastAsia="Calibri" w:hAnsi="Cambria"/>
      <w:i/>
      <w:iCs/>
      <w:sz w:val="24"/>
      <w:szCs w:val="24"/>
      <w:lang w:eastAsia="en-US"/>
    </w:rPr>
  </w:style>
  <w:style w:type="character" w:customStyle="1" w:styleId="70">
    <w:name w:val="Заголовок 7 Знак"/>
    <w:basedOn w:val="a9"/>
    <w:link w:val="7"/>
    <w:rsid w:val="00322F34"/>
    <w:rPr>
      <w:rFonts w:ascii="Cambria" w:eastAsia="Calibri" w:hAnsi="Cambria"/>
      <w:b/>
      <w:bCs/>
      <w:i/>
      <w:iCs/>
      <w:color w:val="5A5A5A"/>
      <w:lang w:eastAsia="en-US"/>
    </w:rPr>
  </w:style>
  <w:style w:type="character" w:customStyle="1" w:styleId="90">
    <w:name w:val="Заголовок 9 Знак"/>
    <w:basedOn w:val="a9"/>
    <w:link w:val="9"/>
    <w:rsid w:val="00322F34"/>
    <w:rPr>
      <w:rFonts w:ascii="Cambria" w:eastAsia="Calibri" w:hAnsi="Cambria"/>
      <w:b/>
      <w:bCs/>
      <w:i/>
      <w:iCs/>
      <w:color w:val="7F7F7F"/>
      <w:sz w:val="18"/>
      <w:szCs w:val="18"/>
      <w:lang w:eastAsia="en-US"/>
    </w:rPr>
  </w:style>
  <w:style w:type="paragraph" w:customStyle="1" w:styleId="a0">
    <w:name w:val="мой договор"/>
    <w:basedOn w:val="af3"/>
    <w:link w:val="aff5"/>
    <w:qFormat/>
    <w:rsid w:val="00322F34"/>
    <w:pPr>
      <w:numPr>
        <w:numId w:val="2"/>
      </w:numPr>
      <w:spacing w:before="120" w:after="120"/>
      <w:jc w:val="center"/>
    </w:pPr>
    <w:rPr>
      <w:rFonts w:ascii="Times New Roman" w:hAnsi="Times New Roman"/>
      <w:b/>
      <w:sz w:val="20"/>
      <w:szCs w:val="20"/>
      <w:lang w:eastAsia="ar-SA"/>
    </w:rPr>
  </w:style>
  <w:style w:type="character" w:customStyle="1" w:styleId="aff5">
    <w:name w:val="мой договор Знак"/>
    <w:basedOn w:val="a9"/>
    <w:link w:val="a0"/>
    <w:rsid w:val="00322F34"/>
    <w:rPr>
      <w:b/>
      <w:lang w:eastAsia="ar-SA"/>
    </w:rPr>
  </w:style>
  <w:style w:type="paragraph" w:customStyle="1" w:styleId="19">
    <w:name w:val="мой договор1"/>
    <w:basedOn w:val="af3"/>
    <w:link w:val="1a"/>
    <w:qFormat/>
    <w:rsid w:val="00322F34"/>
    <w:pPr>
      <w:spacing w:after="0" w:line="240" w:lineRule="auto"/>
      <w:ind w:left="0" w:firstLine="567"/>
      <w:jc w:val="both"/>
    </w:pPr>
    <w:rPr>
      <w:rFonts w:ascii="Times New Roman" w:eastAsia="Calibri" w:hAnsi="Times New Roman" w:cstheme="minorBidi"/>
    </w:rPr>
  </w:style>
  <w:style w:type="character" w:customStyle="1" w:styleId="1a">
    <w:name w:val="мой договор1 Знак"/>
    <w:basedOn w:val="aff6"/>
    <w:link w:val="19"/>
    <w:rsid w:val="00322F34"/>
    <w:rPr>
      <w:rFonts w:eastAsia="Calibri" w:cstheme="minorBidi"/>
      <w:sz w:val="22"/>
      <w:szCs w:val="22"/>
    </w:rPr>
  </w:style>
  <w:style w:type="paragraph" w:customStyle="1" w:styleId="20">
    <w:name w:val="мой договор2"/>
    <w:basedOn w:val="af3"/>
    <w:link w:val="28"/>
    <w:qFormat/>
    <w:rsid w:val="00322F34"/>
    <w:pPr>
      <w:numPr>
        <w:ilvl w:val="2"/>
        <w:numId w:val="2"/>
      </w:numPr>
      <w:spacing w:after="0" w:line="240" w:lineRule="auto"/>
      <w:jc w:val="both"/>
    </w:pPr>
    <w:rPr>
      <w:rFonts w:ascii="Times New Roman" w:eastAsiaTheme="minorHAnsi" w:hAnsi="Times New Roman"/>
      <w:sz w:val="20"/>
      <w:szCs w:val="20"/>
      <w:lang w:eastAsia="en-US"/>
    </w:rPr>
  </w:style>
  <w:style w:type="character" w:customStyle="1" w:styleId="28">
    <w:name w:val="мой договор2 Знак"/>
    <w:basedOn w:val="a9"/>
    <w:link w:val="20"/>
    <w:rsid w:val="00322F34"/>
    <w:rPr>
      <w:rFonts w:eastAsiaTheme="minorHAnsi"/>
      <w:lang w:eastAsia="en-US"/>
    </w:rPr>
  </w:style>
  <w:style w:type="paragraph" w:customStyle="1" w:styleId="aff7">
    <w:name w:val="мой основной"/>
    <w:basedOn w:val="af3"/>
    <w:link w:val="aff8"/>
    <w:qFormat/>
    <w:rsid w:val="00322F34"/>
    <w:pPr>
      <w:spacing w:after="0" w:line="240" w:lineRule="auto"/>
      <w:ind w:left="360" w:hanging="360"/>
      <w:jc w:val="both"/>
    </w:pPr>
    <w:rPr>
      <w:rFonts w:ascii="Times New Roman" w:hAnsi="Times New Roman" w:cstheme="minorBidi"/>
      <w:b/>
      <w:lang w:eastAsia="en-US"/>
    </w:rPr>
  </w:style>
  <w:style w:type="character" w:customStyle="1" w:styleId="aff8">
    <w:name w:val="мой основной Знак"/>
    <w:basedOn w:val="a9"/>
    <w:link w:val="aff7"/>
    <w:rsid w:val="00322F34"/>
    <w:rPr>
      <w:rFonts w:cstheme="minorBidi"/>
      <w:b/>
      <w:sz w:val="22"/>
      <w:szCs w:val="22"/>
      <w:lang w:eastAsia="en-US"/>
    </w:rPr>
  </w:style>
  <w:style w:type="paragraph" w:customStyle="1" w:styleId="aff9">
    <w:name w:val="мой заголовок"/>
    <w:basedOn w:val="a8"/>
    <w:link w:val="aff6"/>
    <w:qFormat/>
    <w:rsid w:val="00322F34"/>
    <w:pPr>
      <w:widowControl w:val="0"/>
      <w:autoSpaceDE w:val="0"/>
      <w:autoSpaceDN w:val="0"/>
      <w:adjustRightInd w:val="0"/>
      <w:spacing w:after="120"/>
      <w:ind w:left="720" w:hanging="360"/>
      <w:jc w:val="center"/>
    </w:pPr>
    <w:rPr>
      <w:rFonts w:eastAsiaTheme="minorHAnsi" w:cstheme="minorBidi"/>
      <w:b/>
      <w:sz w:val="22"/>
      <w:szCs w:val="22"/>
      <w:lang w:eastAsia="en-US"/>
    </w:rPr>
  </w:style>
  <w:style w:type="character" w:customStyle="1" w:styleId="aff6">
    <w:name w:val="мой заголовок Знак"/>
    <w:basedOn w:val="a9"/>
    <w:link w:val="aff9"/>
    <w:rsid w:val="00322F34"/>
    <w:rPr>
      <w:rFonts w:eastAsiaTheme="minorHAnsi" w:cstheme="minorBidi"/>
      <w:b/>
      <w:sz w:val="22"/>
      <w:szCs w:val="22"/>
      <w:lang w:eastAsia="en-US"/>
    </w:rPr>
  </w:style>
  <w:style w:type="paragraph" w:customStyle="1" w:styleId="a2">
    <w:name w:val="договор"/>
    <w:basedOn w:val="af3"/>
    <w:link w:val="affa"/>
    <w:qFormat/>
    <w:rsid w:val="00322F34"/>
    <w:pPr>
      <w:widowControl w:val="0"/>
      <w:numPr>
        <w:numId w:val="9"/>
      </w:numPr>
      <w:autoSpaceDE w:val="0"/>
      <w:autoSpaceDN w:val="0"/>
      <w:adjustRightInd w:val="0"/>
      <w:spacing w:before="120" w:after="120" w:line="240" w:lineRule="auto"/>
      <w:ind w:left="0" w:firstLine="0"/>
      <w:jc w:val="center"/>
    </w:pPr>
    <w:rPr>
      <w:rFonts w:ascii="Times New Roman" w:eastAsia="Calibri" w:hAnsi="Times New Roman"/>
      <w:b/>
      <w:sz w:val="20"/>
      <w:szCs w:val="20"/>
    </w:rPr>
  </w:style>
  <w:style w:type="character" w:customStyle="1" w:styleId="affa">
    <w:name w:val="договор Знак"/>
    <w:basedOn w:val="a9"/>
    <w:link w:val="a2"/>
    <w:rsid w:val="00322F34"/>
    <w:rPr>
      <w:rFonts w:eastAsia="Calibri"/>
      <w:b/>
    </w:rPr>
  </w:style>
  <w:style w:type="paragraph" w:customStyle="1" w:styleId="21">
    <w:name w:val="договор 2"/>
    <w:basedOn w:val="af3"/>
    <w:link w:val="29"/>
    <w:qFormat/>
    <w:rsid w:val="00322F34"/>
    <w:pPr>
      <w:widowControl w:val="0"/>
      <w:numPr>
        <w:ilvl w:val="2"/>
        <w:numId w:val="9"/>
      </w:numPr>
      <w:autoSpaceDE w:val="0"/>
      <w:autoSpaceDN w:val="0"/>
      <w:adjustRightInd w:val="0"/>
      <w:spacing w:after="0" w:line="240" w:lineRule="auto"/>
      <w:jc w:val="both"/>
    </w:pPr>
    <w:rPr>
      <w:rFonts w:ascii="Times New Roman" w:eastAsia="Calibri" w:hAnsi="Times New Roman"/>
      <w:sz w:val="20"/>
      <w:szCs w:val="20"/>
    </w:rPr>
  </w:style>
  <w:style w:type="character" w:customStyle="1" w:styleId="29">
    <w:name w:val="договор 2 Знак"/>
    <w:basedOn w:val="a9"/>
    <w:link w:val="21"/>
    <w:rsid w:val="00322F34"/>
    <w:rPr>
      <w:rFonts w:eastAsia="Calibri"/>
    </w:rPr>
  </w:style>
  <w:style w:type="paragraph" w:customStyle="1" w:styleId="1">
    <w:name w:val="договор1"/>
    <w:basedOn w:val="af3"/>
    <w:link w:val="1b"/>
    <w:qFormat/>
    <w:rsid w:val="00322F34"/>
    <w:pPr>
      <w:widowControl w:val="0"/>
      <w:numPr>
        <w:ilvl w:val="1"/>
        <w:numId w:val="9"/>
      </w:numPr>
      <w:autoSpaceDE w:val="0"/>
      <w:autoSpaceDN w:val="0"/>
      <w:adjustRightInd w:val="0"/>
      <w:spacing w:after="0" w:line="240" w:lineRule="auto"/>
      <w:ind w:left="0" w:firstLine="284"/>
      <w:jc w:val="both"/>
    </w:pPr>
    <w:rPr>
      <w:rFonts w:ascii="Times New Roman" w:eastAsia="Calibri" w:hAnsi="Times New Roman"/>
      <w:sz w:val="20"/>
      <w:szCs w:val="20"/>
    </w:rPr>
  </w:style>
  <w:style w:type="character" w:customStyle="1" w:styleId="1b">
    <w:name w:val="договор1 Знак"/>
    <w:basedOn w:val="aff6"/>
    <w:link w:val="1"/>
    <w:rsid w:val="00322F34"/>
    <w:rPr>
      <w:rFonts w:eastAsia="Calibri"/>
    </w:rPr>
  </w:style>
  <w:style w:type="paragraph" w:customStyle="1" w:styleId="affb">
    <w:name w:val="тире"/>
    <w:basedOn w:val="21"/>
    <w:link w:val="affc"/>
    <w:qFormat/>
    <w:rsid w:val="00322F34"/>
    <w:pPr>
      <w:numPr>
        <w:ilvl w:val="0"/>
        <w:numId w:val="0"/>
      </w:numPr>
    </w:pPr>
  </w:style>
  <w:style w:type="character" w:customStyle="1" w:styleId="affc">
    <w:name w:val="тире Знак"/>
    <w:basedOn w:val="29"/>
    <w:link w:val="affb"/>
    <w:rsid w:val="00322F34"/>
  </w:style>
  <w:style w:type="paragraph" w:customStyle="1" w:styleId="a3">
    <w:name w:val="извещение"/>
    <w:basedOn w:val="af3"/>
    <w:link w:val="affd"/>
    <w:qFormat/>
    <w:rsid w:val="00322F34"/>
    <w:pPr>
      <w:widowControl w:val="0"/>
      <w:numPr>
        <w:numId w:val="1"/>
      </w:numPr>
      <w:suppressAutoHyphens/>
      <w:autoSpaceDE w:val="0"/>
      <w:autoSpaceDN w:val="0"/>
      <w:adjustRightInd w:val="0"/>
      <w:spacing w:after="0" w:line="240" w:lineRule="auto"/>
      <w:ind w:left="0" w:right="141" w:firstLine="284"/>
      <w:jc w:val="both"/>
    </w:pPr>
    <w:rPr>
      <w:rFonts w:ascii="Times New Roman" w:eastAsia="Calibri" w:hAnsi="Times New Roman"/>
      <w:b/>
      <w:sz w:val="20"/>
      <w:szCs w:val="20"/>
    </w:rPr>
  </w:style>
  <w:style w:type="character" w:customStyle="1" w:styleId="affd">
    <w:name w:val="извещение Знак"/>
    <w:basedOn w:val="a9"/>
    <w:link w:val="a3"/>
    <w:rsid w:val="00322F34"/>
    <w:rPr>
      <w:rFonts w:eastAsia="Calibri"/>
      <w:b/>
    </w:rPr>
  </w:style>
  <w:style w:type="paragraph" w:customStyle="1" w:styleId="affe">
    <w:name w:val="извещение Т"/>
    <w:basedOn w:val="a3"/>
    <w:link w:val="afff"/>
    <w:qFormat/>
    <w:rsid w:val="00322F34"/>
    <w:pPr>
      <w:numPr>
        <w:numId w:val="0"/>
      </w:numPr>
      <w:ind w:firstLine="426"/>
    </w:pPr>
  </w:style>
  <w:style w:type="character" w:customStyle="1" w:styleId="afff">
    <w:name w:val="извещение Т Знак"/>
    <w:basedOn w:val="affd"/>
    <w:link w:val="affe"/>
    <w:rsid w:val="00322F34"/>
  </w:style>
  <w:style w:type="paragraph" w:customStyle="1" w:styleId="10">
    <w:name w:val="Извещение1"/>
    <w:basedOn w:val="af3"/>
    <w:link w:val="1c"/>
    <w:qFormat/>
    <w:rsid w:val="00322F34"/>
    <w:pPr>
      <w:widowControl w:val="0"/>
      <w:numPr>
        <w:ilvl w:val="1"/>
        <w:numId w:val="1"/>
      </w:numPr>
      <w:suppressAutoHyphens/>
      <w:autoSpaceDE w:val="0"/>
      <w:autoSpaceDN w:val="0"/>
      <w:adjustRightInd w:val="0"/>
      <w:spacing w:after="0" w:line="240" w:lineRule="auto"/>
      <w:ind w:left="0" w:right="141" w:firstLine="284"/>
      <w:jc w:val="both"/>
    </w:pPr>
    <w:rPr>
      <w:rFonts w:ascii="Times New Roman" w:eastAsia="Calibri" w:hAnsi="Times New Roman"/>
      <w:b/>
      <w:sz w:val="20"/>
      <w:szCs w:val="20"/>
    </w:rPr>
  </w:style>
  <w:style w:type="character" w:customStyle="1" w:styleId="1c">
    <w:name w:val="Извещение1 Знак"/>
    <w:basedOn w:val="a9"/>
    <w:link w:val="10"/>
    <w:rsid w:val="00322F34"/>
    <w:rPr>
      <w:rFonts w:eastAsia="Calibri"/>
      <w:b/>
    </w:rPr>
  </w:style>
  <w:style w:type="paragraph" w:customStyle="1" w:styleId="2a">
    <w:name w:val="Извещение2"/>
    <w:basedOn w:val="af3"/>
    <w:link w:val="2b"/>
    <w:qFormat/>
    <w:rsid w:val="00322F34"/>
    <w:pPr>
      <w:widowControl w:val="0"/>
      <w:suppressAutoHyphens/>
      <w:autoSpaceDE w:val="0"/>
      <w:autoSpaceDN w:val="0"/>
      <w:adjustRightInd w:val="0"/>
      <w:spacing w:after="0" w:line="240" w:lineRule="auto"/>
      <w:ind w:left="709" w:hanging="142"/>
      <w:jc w:val="both"/>
    </w:pPr>
    <w:rPr>
      <w:rFonts w:ascii="Times New Roman" w:eastAsia="Calibri" w:hAnsi="Times New Roman"/>
    </w:rPr>
  </w:style>
  <w:style w:type="character" w:customStyle="1" w:styleId="2b">
    <w:name w:val="Извещение2 Знак"/>
    <w:basedOn w:val="a9"/>
    <w:link w:val="2a"/>
    <w:rsid w:val="00322F34"/>
    <w:rPr>
      <w:rFonts w:eastAsia="Calibri"/>
      <w:sz w:val="22"/>
      <w:szCs w:val="22"/>
    </w:rPr>
  </w:style>
  <w:style w:type="paragraph" w:customStyle="1" w:styleId="3">
    <w:name w:val="договор 3"/>
    <w:basedOn w:val="af3"/>
    <w:link w:val="37"/>
    <w:qFormat/>
    <w:rsid w:val="00322F34"/>
    <w:pPr>
      <w:widowControl w:val="0"/>
      <w:numPr>
        <w:ilvl w:val="3"/>
        <w:numId w:val="9"/>
      </w:numPr>
      <w:autoSpaceDE w:val="0"/>
      <w:autoSpaceDN w:val="0"/>
      <w:adjustRightInd w:val="0"/>
      <w:spacing w:after="0" w:line="240" w:lineRule="auto"/>
      <w:ind w:left="567" w:hanging="283"/>
      <w:jc w:val="both"/>
    </w:pPr>
    <w:rPr>
      <w:rFonts w:ascii="Times New Roman" w:eastAsia="Calibri" w:hAnsi="Times New Roman"/>
      <w:sz w:val="20"/>
      <w:szCs w:val="20"/>
    </w:rPr>
  </w:style>
  <w:style w:type="character" w:customStyle="1" w:styleId="37">
    <w:name w:val="договор 3 Знак"/>
    <w:basedOn w:val="29"/>
    <w:link w:val="3"/>
    <w:rsid w:val="00322F34"/>
  </w:style>
  <w:style w:type="character" w:customStyle="1" w:styleId="Bodytext4">
    <w:name w:val="Body text (4)_"/>
    <w:link w:val="Bodytext41"/>
    <w:locked/>
    <w:rsid w:val="00322F34"/>
    <w:rPr>
      <w:sz w:val="23"/>
      <w:szCs w:val="23"/>
      <w:shd w:val="clear" w:color="auto" w:fill="FFFFFF"/>
    </w:rPr>
  </w:style>
  <w:style w:type="paragraph" w:customStyle="1" w:styleId="Bodytext41">
    <w:name w:val="Body text (4)1"/>
    <w:basedOn w:val="a8"/>
    <w:link w:val="Bodytext4"/>
    <w:rsid w:val="00322F34"/>
    <w:pPr>
      <w:shd w:val="clear" w:color="auto" w:fill="FFFFFF"/>
      <w:spacing w:line="240" w:lineRule="atLeast"/>
    </w:pPr>
    <w:rPr>
      <w:sz w:val="23"/>
      <w:szCs w:val="23"/>
    </w:rPr>
  </w:style>
  <w:style w:type="paragraph" w:customStyle="1" w:styleId="a">
    <w:name w:val="Пункт договора"/>
    <w:basedOn w:val="a8"/>
    <w:link w:val="afff0"/>
    <w:rsid w:val="00322F34"/>
    <w:pPr>
      <w:numPr>
        <w:numId w:val="3"/>
      </w:numPr>
      <w:spacing w:before="360" w:after="200" w:line="276" w:lineRule="auto"/>
      <w:ind w:left="714" w:hanging="357"/>
      <w:jc w:val="center"/>
    </w:pPr>
    <w:rPr>
      <w:rFonts w:ascii="Cambria" w:eastAsia="Calibri" w:hAnsi="Cambria"/>
      <w:b/>
      <w:sz w:val="24"/>
    </w:rPr>
  </w:style>
  <w:style w:type="character" w:customStyle="1" w:styleId="afff0">
    <w:name w:val="Пункт договора Знак"/>
    <w:link w:val="a"/>
    <w:rsid w:val="00322F34"/>
    <w:rPr>
      <w:rFonts w:ascii="Cambria" w:eastAsia="Calibri" w:hAnsi="Cambria"/>
      <w:b/>
      <w:sz w:val="24"/>
    </w:rPr>
  </w:style>
  <w:style w:type="paragraph" w:customStyle="1" w:styleId="a4">
    <w:name w:val="Подпункт договора"/>
    <w:basedOn w:val="a8"/>
    <w:link w:val="afff1"/>
    <w:rsid w:val="00322F34"/>
    <w:pPr>
      <w:numPr>
        <w:ilvl w:val="1"/>
        <w:numId w:val="4"/>
      </w:numPr>
      <w:spacing w:after="200" w:line="276" w:lineRule="auto"/>
      <w:jc w:val="both"/>
    </w:pPr>
    <w:rPr>
      <w:rFonts w:ascii="Cambria" w:eastAsia="Calibri" w:hAnsi="Cambria"/>
      <w:sz w:val="24"/>
      <w:lang w:eastAsia="en-US"/>
    </w:rPr>
  </w:style>
  <w:style w:type="character" w:customStyle="1" w:styleId="afff1">
    <w:name w:val="Подпункт договора Знак"/>
    <w:link w:val="a4"/>
    <w:locked/>
    <w:rsid w:val="00322F34"/>
    <w:rPr>
      <w:rFonts w:ascii="Cambria" w:eastAsia="Calibri" w:hAnsi="Cambria"/>
      <w:sz w:val="24"/>
      <w:lang w:eastAsia="en-US"/>
    </w:rPr>
  </w:style>
  <w:style w:type="paragraph" w:customStyle="1" w:styleId="2">
    <w:name w:val="Подпункт уровня 2"/>
    <w:basedOn w:val="a4"/>
    <w:link w:val="2c"/>
    <w:rsid w:val="00322F34"/>
    <w:pPr>
      <w:numPr>
        <w:ilvl w:val="2"/>
        <w:numId w:val="3"/>
      </w:numPr>
    </w:pPr>
  </w:style>
  <w:style w:type="character" w:customStyle="1" w:styleId="2c">
    <w:name w:val="Подпункт уровня 2 Знак"/>
    <w:link w:val="2"/>
    <w:locked/>
    <w:rsid w:val="00322F34"/>
    <w:rPr>
      <w:rFonts w:ascii="Cambria" w:eastAsia="Calibri" w:hAnsi="Cambria"/>
      <w:sz w:val="24"/>
      <w:lang w:eastAsia="en-US"/>
    </w:rPr>
  </w:style>
  <w:style w:type="character" w:customStyle="1" w:styleId="100">
    <w:name w:val="Основной текст + 10"/>
    <w:aliases w:val="5 pt,Полужирный,Интервал 0 pt"/>
    <w:rsid w:val="00322F34"/>
    <w:rPr>
      <w:rFonts w:ascii="Times New Roman" w:hAnsi="Times New Roman"/>
      <w:b/>
      <w:color w:val="000000"/>
      <w:spacing w:val="2"/>
      <w:w w:val="100"/>
      <w:position w:val="0"/>
      <w:sz w:val="21"/>
      <w:u w:val="none"/>
      <w:lang w:val="ru-RU" w:eastAsia="ru-RU"/>
    </w:rPr>
  </w:style>
  <w:style w:type="paragraph" w:styleId="afff2">
    <w:name w:val="caption"/>
    <w:basedOn w:val="a8"/>
    <w:next w:val="a8"/>
    <w:qFormat/>
    <w:rsid w:val="00322F34"/>
    <w:pPr>
      <w:spacing w:after="200" w:line="276" w:lineRule="auto"/>
    </w:pPr>
    <w:rPr>
      <w:rFonts w:ascii="Cambria" w:hAnsi="Cambria"/>
      <w:b/>
      <w:bCs/>
      <w:color w:val="9A8D09"/>
      <w:sz w:val="18"/>
      <w:szCs w:val="18"/>
    </w:rPr>
  </w:style>
  <w:style w:type="character" w:styleId="afff3">
    <w:name w:val="Emphasis"/>
    <w:qFormat/>
    <w:rsid w:val="00322F34"/>
    <w:rPr>
      <w:b/>
      <w:bCs/>
      <w:i/>
      <w:iCs/>
      <w:spacing w:val="10"/>
    </w:rPr>
  </w:style>
  <w:style w:type="paragraph" w:styleId="afff4">
    <w:name w:val="Block Text"/>
    <w:basedOn w:val="a8"/>
    <w:next w:val="a8"/>
    <w:link w:val="afff5"/>
    <w:qFormat/>
    <w:rsid w:val="00322F34"/>
    <w:pPr>
      <w:spacing w:after="200" w:line="276" w:lineRule="auto"/>
    </w:pPr>
    <w:rPr>
      <w:rFonts w:ascii="Cambria" w:eastAsia="Calibri" w:hAnsi="Cambria"/>
      <w:i/>
      <w:iCs/>
      <w:lang w:eastAsia="en-US"/>
    </w:rPr>
  </w:style>
  <w:style w:type="character" w:customStyle="1" w:styleId="afff5">
    <w:name w:val="Цитата Знак"/>
    <w:link w:val="afff4"/>
    <w:rsid w:val="00322F34"/>
    <w:rPr>
      <w:rFonts w:ascii="Cambria" w:eastAsia="Calibri" w:hAnsi="Cambria"/>
      <w:i/>
      <w:iCs/>
      <w:lang w:eastAsia="en-US"/>
    </w:rPr>
  </w:style>
  <w:style w:type="paragraph" w:styleId="afff6">
    <w:name w:val="Intense Quote"/>
    <w:basedOn w:val="a8"/>
    <w:next w:val="a8"/>
    <w:link w:val="afff7"/>
    <w:qFormat/>
    <w:rsid w:val="00322F34"/>
    <w:pPr>
      <w:pBdr>
        <w:top w:val="single" w:sz="4" w:space="10" w:color="auto"/>
        <w:bottom w:val="single" w:sz="4" w:space="10" w:color="auto"/>
      </w:pBdr>
      <w:spacing w:before="240" w:after="240" w:line="300" w:lineRule="auto"/>
      <w:ind w:left="1152" w:right="1152"/>
      <w:jc w:val="both"/>
    </w:pPr>
    <w:rPr>
      <w:rFonts w:ascii="Cambria" w:eastAsia="Calibri" w:hAnsi="Cambria"/>
      <w:i/>
      <w:iCs/>
      <w:lang w:eastAsia="en-US"/>
    </w:rPr>
  </w:style>
  <w:style w:type="character" w:customStyle="1" w:styleId="afff7">
    <w:name w:val="Выделенная цитата Знак"/>
    <w:basedOn w:val="a9"/>
    <w:link w:val="afff6"/>
    <w:rsid w:val="00322F34"/>
    <w:rPr>
      <w:rFonts w:ascii="Cambria" w:eastAsia="Calibri" w:hAnsi="Cambria"/>
      <w:i/>
      <w:iCs/>
      <w:lang w:eastAsia="en-US"/>
    </w:rPr>
  </w:style>
  <w:style w:type="character" w:styleId="afff8">
    <w:name w:val="Subtle Emphasis"/>
    <w:qFormat/>
    <w:rsid w:val="00322F34"/>
    <w:rPr>
      <w:i/>
      <w:iCs/>
    </w:rPr>
  </w:style>
  <w:style w:type="character" w:styleId="afff9">
    <w:name w:val="Intense Emphasis"/>
    <w:qFormat/>
    <w:rsid w:val="00322F34"/>
    <w:rPr>
      <w:b/>
      <w:bCs/>
      <w:i/>
      <w:iCs/>
    </w:rPr>
  </w:style>
  <w:style w:type="character" w:styleId="afffa">
    <w:name w:val="Subtle Reference"/>
    <w:qFormat/>
    <w:rsid w:val="00322F34"/>
    <w:rPr>
      <w:smallCaps/>
    </w:rPr>
  </w:style>
  <w:style w:type="character" w:styleId="afffb">
    <w:name w:val="Intense Reference"/>
    <w:qFormat/>
    <w:rsid w:val="00322F34"/>
    <w:rPr>
      <w:b/>
      <w:bCs/>
      <w:smallCaps/>
    </w:rPr>
  </w:style>
  <w:style w:type="character" w:styleId="afffc">
    <w:name w:val="Book Title"/>
    <w:qFormat/>
    <w:rsid w:val="00322F34"/>
    <w:rPr>
      <w:i/>
      <w:iCs/>
      <w:smallCaps/>
      <w:spacing w:val="5"/>
    </w:rPr>
  </w:style>
  <w:style w:type="paragraph" w:customStyle="1" w:styleId="afffd">
    <w:name w:val="Заголовок документа"/>
    <w:basedOn w:val="23"/>
    <w:link w:val="afffe"/>
    <w:qFormat/>
    <w:rsid w:val="00322F34"/>
    <w:pPr>
      <w:keepNext w:val="0"/>
      <w:spacing w:before="360" w:after="240" w:line="271" w:lineRule="auto"/>
      <w:jc w:val="center"/>
    </w:pPr>
    <w:rPr>
      <w:rFonts w:ascii="Cambria" w:eastAsia="Calibri" w:hAnsi="Cambria"/>
      <w:b w:val="0"/>
      <w:bCs w:val="0"/>
      <w:i w:val="0"/>
      <w:iCs w:val="0"/>
      <w:smallCaps/>
      <w:lang w:eastAsia="en-US"/>
    </w:rPr>
  </w:style>
  <w:style w:type="character" w:customStyle="1" w:styleId="afffe">
    <w:name w:val="Заголовок документа Знак"/>
    <w:link w:val="afffd"/>
    <w:rsid w:val="00322F34"/>
    <w:rPr>
      <w:rFonts w:ascii="Cambria" w:eastAsia="Calibri" w:hAnsi="Cambria"/>
      <w:smallCaps/>
      <w:sz w:val="28"/>
      <w:szCs w:val="28"/>
      <w:lang w:eastAsia="en-US"/>
    </w:rPr>
  </w:style>
  <w:style w:type="paragraph" w:customStyle="1" w:styleId="affff">
    <w:name w:val="Без нумерации"/>
    <w:basedOn w:val="afe"/>
    <w:link w:val="affff0"/>
    <w:qFormat/>
    <w:rsid w:val="00322F34"/>
    <w:pPr>
      <w:spacing w:after="120"/>
      <w:ind w:left="425"/>
    </w:pPr>
    <w:rPr>
      <w:rFonts w:ascii="Cambria" w:hAnsi="Cambria"/>
      <w:sz w:val="24"/>
      <w:lang w:eastAsia="ru-RU"/>
    </w:rPr>
  </w:style>
  <w:style w:type="character" w:customStyle="1" w:styleId="affff0">
    <w:name w:val="Без нумерации Знак"/>
    <w:basedOn w:val="aff"/>
    <w:link w:val="affff"/>
    <w:rsid w:val="00322F34"/>
    <w:rPr>
      <w:rFonts w:ascii="Cambria" w:hAnsi="Cambria"/>
      <w:sz w:val="24"/>
    </w:rPr>
  </w:style>
  <w:style w:type="paragraph" w:customStyle="1" w:styleId="affff1">
    <w:name w:val="Заголовок_Приложения"/>
    <w:basedOn w:val="a8"/>
    <w:link w:val="affff2"/>
    <w:qFormat/>
    <w:rsid w:val="00322F34"/>
    <w:pPr>
      <w:jc w:val="right"/>
    </w:pPr>
    <w:rPr>
      <w:rFonts w:ascii="Cambria" w:eastAsia="Calibri" w:hAnsi="Cambria"/>
      <w:sz w:val="22"/>
      <w:szCs w:val="22"/>
      <w:lang w:eastAsia="en-US"/>
    </w:rPr>
  </w:style>
  <w:style w:type="character" w:customStyle="1" w:styleId="affff2">
    <w:name w:val="Заголовок_Приложения Знак"/>
    <w:link w:val="affff1"/>
    <w:rsid w:val="00322F34"/>
    <w:rPr>
      <w:rFonts w:ascii="Cambria" w:eastAsia="Calibri" w:hAnsi="Cambria"/>
      <w:sz w:val="22"/>
      <w:szCs w:val="22"/>
      <w:lang w:eastAsia="en-US"/>
    </w:rPr>
  </w:style>
  <w:style w:type="paragraph" w:customStyle="1" w:styleId="a1">
    <w:name w:val="Пункт приложения"/>
    <w:basedOn w:val="a4"/>
    <w:link w:val="affff3"/>
    <w:qFormat/>
    <w:rsid w:val="00322F34"/>
    <w:pPr>
      <w:numPr>
        <w:ilvl w:val="0"/>
        <w:numId w:val="5"/>
      </w:numPr>
      <w:ind w:left="0" w:firstLine="0"/>
    </w:pPr>
    <w:rPr>
      <w:szCs w:val="22"/>
    </w:rPr>
  </w:style>
  <w:style w:type="character" w:customStyle="1" w:styleId="affff3">
    <w:name w:val="Пункт приложения Знак"/>
    <w:link w:val="a1"/>
    <w:rsid w:val="00322F34"/>
    <w:rPr>
      <w:rFonts w:ascii="Cambria" w:eastAsia="Calibri" w:hAnsi="Cambria"/>
      <w:sz w:val="24"/>
      <w:szCs w:val="22"/>
      <w:lang w:eastAsia="en-US"/>
    </w:rPr>
  </w:style>
  <w:style w:type="paragraph" w:customStyle="1" w:styleId="a7">
    <w:name w:val="_Нумерованный Основной"/>
    <w:basedOn w:val="a8"/>
    <w:link w:val="affff4"/>
    <w:qFormat/>
    <w:rsid w:val="00322F34"/>
    <w:pPr>
      <w:numPr>
        <w:numId w:val="6"/>
      </w:numPr>
      <w:spacing w:before="120"/>
      <w:jc w:val="both"/>
    </w:pPr>
    <w:rPr>
      <w:rFonts w:ascii="Calibri" w:eastAsia="Calibri" w:hAnsi="Calibri"/>
      <w:sz w:val="24"/>
      <w:szCs w:val="24"/>
      <w:lang w:eastAsia="en-US"/>
    </w:rPr>
  </w:style>
  <w:style w:type="character" w:customStyle="1" w:styleId="affff4">
    <w:name w:val="_Нумерованный Основной Знак"/>
    <w:link w:val="a7"/>
    <w:rsid w:val="00322F34"/>
    <w:rPr>
      <w:rFonts w:ascii="Calibri" w:eastAsia="Calibri" w:hAnsi="Calibri"/>
      <w:sz w:val="24"/>
      <w:szCs w:val="24"/>
      <w:lang w:eastAsia="en-US"/>
    </w:rPr>
  </w:style>
  <w:style w:type="paragraph" w:styleId="affff5">
    <w:name w:val="annotation text"/>
    <w:basedOn w:val="a8"/>
    <w:link w:val="affff6"/>
    <w:unhideWhenUsed/>
    <w:rsid w:val="00322F34"/>
    <w:pPr>
      <w:spacing w:after="200" w:line="276" w:lineRule="auto"/>
    </w:pPr>
    <w:rPr>
      <w:rFonts w:ascii="Cambria" w:hAnsi="Cambria"/>
    </w:rPr>
  </w:style>
  <w:style w:type="character" w:customStyle="1" w:styleId="affff6">
    <w:name w:val="Текст примечания Знак"/>
    <w:basedOn w:val="a9"/>
    <w:link w:val="affff5"/>
    <w:rsid w:val="00322F34"/>
    <w:rPr>
      <w:rFonts w:ascii="Cambria" w:hAnsi="Cambria"/>
    </w:rPr>
  </w:style>
  <w:style w:type="paragraph" w:styleId="affff7">
    <w:name w:val="annotation subject"/>
    <w:basedOn w:val="affff5"/>
    <w:next w:val="affff5"/>
    <w:link w:val="affff8"/>
    <w:unhideWhenUsed/>
    <w:rsid w:val="00322F34"/>
    <w:rPr>
      <w:rFonts w:eastAsia="Calibri"/>
      <w:b/>
      <w:bCs/>
    </w:rPr>
  </w:style>
  <w:style w:type="character" w:customStyle="1" w:styleId="affff8">
    <w:name w:val="Тема примечания Знак"/>
    <w:basedOn w:val="affff6"/>
    <w:link w:val="affff7"/>
    <w:rsid w:val="00322F34"/>
    <w:rPr>
      <w:rFonts w:eastAsia="Calibri"/>
      <w:b/>
      <w:bCs/>
    </w:rPr>
  </w:style>
  <w:style w:type="paragraph" w:customStyle="1" w:styleId="affff9">
    <w:name w:val="_Текст таблицы"/>
    <w:basedOn w:val="a8"/>
    <w:link w:val="affffa"/>
    <w:qFormat/>
    <w:rsid w:val="00322F34"/>
    <w:rPr>
      <w:rFonts w:ascii="Calibri" w:eastAsia="Calibri" w:hAnsi="Calibri"/>
      <w:lang w:eastAsia="en-US"/>
    </w:rPr>
  </w:style>
  <w:style w:type="character" w:customStyle="1" w:styleId="affffa">
    <w:name w:val="_Текст таблицы Знак"/>
    <w:link w:val="affff9"/>
    <w:rsid w:val="00322F34"/>
    <w:rPr>
      <w:rFonts w:ascii="Calibri" w:eastAsia="Calibri" w:hAnsi="Calibri"/>
      <w:lang w:eastAsia="en-US"/>
    </w:rPr>
  </w:style>
  <w:style w:type="paragraph" w:customStyle="1" w:styleId="affffb">
    <w:name w:val="Знак"/>
    <w:basedOn w:val="a8"/>
    <w:rsid w:val="00322F34"/>
    <w:pPr>
      <w:widowControl w:val="0"/>
      <w:adjustRightInd w:val="0"/>
      <w:spacing w:after="160" w:line="240" w:lineRule="exact"/>
      <w:jc w:val="right"/>
    </w:pPr>
    <w:rPr>
      <w:rFonts w:eastAsia="MS Mincho"/>
      <w:lang w:val="en-GB" w:eastAsia="en-US"/>
    </w:rPr>
  </w:style>
  <w:style w:type="paragraph" w:customStyle="1" w:styleId="affffc">
    <w:name w:val="_Основной с красной строки"/>
    <w:basedOn w:val="a8"/>
    <w:link w:val="affffd"/>
    <w:qFormat/>
    <w:rsid w:val="00322F34"/>
    <w:rPr>
      <w:rFonts w:eastAsia="Calibri"/>
    </w:rPr>
  </w:style>
  <w:style w:type="character" w:customStyle="1" w:styleId="affffd">
    <w:name w:val="_Основной с красной строки Знак"/>
    <w:link w:val="affffc"/>
    <w:locked/>
    <w:rsid w:val="00322F34"/>
    <w:rPr>
      <w:rFonts w:eastAsia="Calibri"/>
    </w:rPr>
  </w:style>
  <w:style w:type="paragraph" w:customStyle="1" w:styleId="affffe">
    <w:name w:val="!Основной"/>
    <w:link w:val="afffff"/>
    <w:rsid w:val="00322F34"/>
    <w:pPr>
      <w:keepNext/>
      <w:ind w:firstLine="737"/>
      <w:jc w:val="both"/>
    </w:pPr>
    <w:rPr>
      <w:rFonts w:ascii="Calibri" w:eastAsia="MS Mincho" w:hAnsi="Calibri"/>
      <w:sz w:val="24"/>
      <w:szCs w:val="24"/>
    </w:rPr>
  </w:style>
  <w:style w:type="character" w:customStyle="1" w:styleId="afffff">
    <w:name w:val="!Основной Знак"/>
    <w:link w:val="affffe"/>
    <w:locked/>
    <w:rsid w:val="00322F34"/>
    <w:rPr>
      <w:rFonts w:ascii="Calibri" w:eastAsia="MS Mincho" w:hAnsi="Calibri"/>
      <w:sz w:val="24"/>
      <w:szCs w:val="24"/>
    </w:rPr>
  </w:style>
  <w:style w:type="paragraph" w:customStyle="1" w:styleId="211">
    <w:name w:val="Средняя сетка 21"/>
    <w:basedOn w:val="a8"/>
    <w:link w:val="2d"/>
    <w:qFormat/>
    <w:rsid w:val="00322F34"/>
    <w:rPr>
      <w:rFonts w:ascii="Cambria" w:eastAsia="Calibri" w:hAnsi="Cambria"/>
      <w:sz w:val="24"/>
      <w:szCs w:val="22"/>
    </w:rPr>
  </w:style>
  <w:style w:type="character" w:customStyle="1" w:styleId="2d">
    <w:name w:val="Средняя сетка 2 Знак"/>
    <w:link w:val="211"/>
    <w:rsid w:val="00322F34"/>
    <w:rPr>
      <w:rFonts w:ascii="Cambria" w:eastAsia="Calibri" w:hAnsi="Cambria"/>
      <w:sz w:val="24"/>
      <w:szCs w:val="22"/>
    </w:rPr>
  </w:style>
  <w:style w:type="paragraph" w:customStyle="1" w:styleId="-11">
    <w:name w:val="Цветной список - Акцент 11"/>
    <w:basedOn w:val="a8"/>
    <w:qFormat/>
    <w:rsid w:val="00322F34"/>
    <w:pPr>
      <w:spacing w:after="200" w:line="276" w:lineRule="auto"/>
      <w:ind w:left="720"/>
      <w:contextualSpacing/>
    </w:pPr>
    <w:rPr>
      <w:rFonts w:ascii="Cambria" w:hAnsi="Cambria"/>
      <w:sz w:val="24"/>
      <w:szCs w:val="22"/>
    </w:rPr>
  </w:style>
  <w:style w:type="paragraph" w:customStyle="1" w:styleId="-110">
    <w:name w:val="Цветная сетка - Акцент 11"/>
    <w:basedOn w:val="a8"/>
    <w:next w:val="a8"/>
    <w:link w:val="-10"/>
    <w:qFormat/>
    <w:rsid w:val="00322F34"/>
    <w:pPr>
      <w:spacing w:after="200" w:line="276" w:lineRule="auto"/>
    </w:pPr>
    <w:rPr>
      <w:rFonts w:ascii="Cambria" w:eastAsia="Calibri" w:hAnsi="Cambria"/>
      <w:i/>
      <w:iCs/>
      <w:lang w:eastAsia="en-US"/>
    </w:rPr>
  </w:style>
  <w:style w:type="character" w:customStyle="1" w:styleId="-10">
    <w:name w:val="Цветная сетка - Акцент 1 Знак"/>
    <w:link w:val="-110"/>
    <w:rsid w:val="00322F34"/>
    <w:rPr>
      <w:rFonts w:ascii="Cambria" w:eastAsia="Calibri" w:hAnsi="Cambria"/>
      <w:i/>
      <w:iCs/>
      <w:lang w:eastAsia="en-US"/>
    </w:rPr>
  </w:style>
  <w:style w:type="paragraph" w:customStyle="1" w:styleId="-21">
    <w:name w:val="Светлая заливка - Акцент 21"/>
    <w:basedOn w:val="a8"/>
    <w:next w:val="a8"/>
    <w:link w:val="-20"/>
    <w:qFormat/>
    <w:rsid w:val="00322F34"/>
    <w:pPr>
      <w:pBdr>
        <w:top w:val="single" w:sz="4" w:space="10" w:color="auto"/>
        <w:bottom w:val="single" w:sz="4" w:space="10" w:color="auto"/>
      </w:pBdr>
      <w:spacing w:before="240" w:after="240" w:line="300" w:lineRule="auto"/>
      <w:ind w:left="1152" w:right="1152"/>
      <w:jc w:val="both"/>
    </w:pPr>
    <w:rPr>
      <w:rFonts w:ascii="Cambria" w:eastAsia="Calibri" w:hAnsi="Cambria"/>
      <w:i/>
      <w:iCs/>
      <w:lang w:eastAsia="en-US"/>
    </w:rPr>
  </w:style>
  <w:style w:type="character" w:customStyle="1" w:styleId="-20">
    <w:name w:val="Светлая заливка - Акцент 2 Знак"/>
    <w:link w:val="-21"/>
    <w:rsid w:val="00322F34"/>
    <w:rPr>
      <w:rFonts w:ascii="Cambria" w:eastAsia="Calibri" w:hAnsi="Cambria"/>
      <w:i/>
      <w:iCs/>
      <w:lang w:eastAsia="en-US"/>
    </w:rPr>
  </w:style>
  <w:style w:type="character" w:customStyle="1" w:styleId="Hyperlink0">
    <w:name w:val="Hyperlink.0"/>
    <w:rsid w:val="00322F34"/>
    <w:rPr>
      <w:caps w:val="0"/>
      <w:smallCaps w:val="0"/>
      <w:strike w:val="0"/>
      <w:dstrike w:val="0"/>
      <w:color w:val="0000FF"/>
      <w:spacing w:val="0"/>
      <w:kern w:val="0"/>
      <w:position w:val="0"/>
      <w:sz w:val="20"/>
      <w:szCs w:val="20"/>
      <w:u w:val="single" w:color="0000FF"/>
      <w:vertAlign w:val="baseline"/>
      <w:lang w:val="en-US"/>
    </w:rPr>
  </w:style>
  <w:style w:type="paragraph" w:customStyle="1" w:styleId="1d">
    <w:name w:val="Без интервала1"/>
    <w:rsid w:val="00322F34"/>
    <w:rPr>
      <w:rFonts w:eastAsia="Calibri"/>
      <w:sz w:val="24"/>
      <w:szCs w:val="24"/>
    </w:rPr>
  </w:style>
  <w:style w:type="character" w:customStyle="1" w:styleId="38">
    <w:name w:val="Основной текст (3)"/>
    <w:rsid w:val="00322F34"/>
    <w:rPr>
      <w:rFonts w:ascii="Times New Roman" w:hAnsi="Times New Roman" w:cs="Times New Roman"/>
      <w:spacing w:val="0"/>
      <w:sz w:val="19"/>
      <w:szCs w:val="19"/>
    </w:rPr>
  </w:style>
  <w:style w:type="paragraph" w:customStyle="1" w:styleId="71">
    <w:name w:val="Основной текст7"/>
    <w:basedOn w:val="a8"/>
    <w:rsid w:val="00322F34"/>
    <w:pPr>
      <w:shd w:val="clear" w:color="auto" w:fill="FFFFFF"/>
      <w:spacing w:before="600" w:after="180" w:line="274" w:lineRule="exact"/>
      <w:ind w:hanging="340"/>
      <w:jc w:val="both"/>
    </w:pPr>
    <w:rPr>
      <w:rFonts w:asciiTheme="minorHAnsi" w:eastAsiaTheme="minorHAnsi" w:hAnsiTheme="minorHAnsi" w:cstheme="minorBidi"/>
      <w:sz w:val="22"/>
      <w:szCs w:val="22"/>
      <w:shd w:val="clear" w:color="auto" w:fill="FFFFFF"/>
      <w:lang w:eastAsia="en-US"/>
    </w:rPr>
  </w:style>
  <w:style w:type="character" w:customStyle="1" w:styleId="TitleChar">
    <w:name w:val="Title Char"/>
    <w:locked/>
    <w:rsid w:val="00322F34"/>
    <w:rPr>
      <w:rFonts w:ascii="Times New Roman" w:hAnsi="Times New Roman" w:cs="Times New Roman"/>
      <w:b/>
      <w:sz w:val="20"/>
      <w:szCs w:val="20"/>
      <w:lang w:eastAsia="ru-RU"/>
    </w:rPr>
  </w:style>
  <w:style w:type="paragraph" w:customStyle="1" w:styleId="-">
    <w:name w:val="Контракт-раздел"/>
    <w:basedOn w:val="a8"/>
    <w:next w:val="-0"/>
    <w:rsid w:val="00322F34"/>
    <w:pPr>
      <w:keepNext/>
      <w:numPr>
        <w:numId w:val="7"/>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8"/>
    <w:rsid w:val="00322F34"/>
    <w:pPr>
      <w:numPr>
        <w:ilvl w:val="1"/>
        <w:numId w:val="7"/>
      </w:numPr>
      <w:jc w:val="both"/>
    </w:pPr>
    <w:rPr>
      <w:sz w:val="24"/>
      <w:szCs w:val="24"/>
    </w:rPr>
  </w:style>
  <w:style w:type="paragraph" w:customStyle="1" w:styleId="-1">
    <w:name w:val="Контракт-подпункт Знак"/>
    <w:basedOn w:val="a8"/>
    <w:rsid w:val="00322F34"/>
    <w:pPr>
      <w:numPr>
        <w:ilvl w:val="2"/>
        <w:numId w:val="7"/>
      </w:numPr>
      <w:jc w:val="both"/>
    </w:pPr>
    <w:rPr>
      <w:sz w:val="24"/>
      <w:szCs w:val="24"/>
    </w:rPr>
  </w:style>
  <w:style w:type="paragraph" w:customStyle="1" w:styleId="-2">
    <w:name w:val="Контракт-подподпункт"/>
    <w:basedOn w:val="a8"/>
    <w:rsid w:val="00322F34"/>
    <w:pPr>
      <w:numPr>
        <w:ilvl w:val="3"/>
        <w:numId w:val="7"/>
      </w:numPr>
      <w:jc w:val="both"/>
    </w:pPr>
    <w:rPr>
      <w:sz w:val="24"/>
      <w:szCs w:val="24"/>
    </w:rPr>
  </w:style>
  <w:style w:type="paragraph" w:customStyle="1" w:styleId="ConsTitle">
    <w:name w:val="ConsTitle"/>
    <w:rsid w:val="00322F34"/>
    <w:pPr>
      <w:widowControl w:val="0"/>
    </w:pPr>
    <w:rPr>
      <w:rFonts w:ascii="Arial" w:hAnsi="Arial"/>
      <w:b/>
      <w:snapToGrid w:val="0"/>
      <w:sz w:val="16"/>
    </w:rPr>
  </w:style>
  <w:style w:type="paragraph" w:customStyle="1" w:styleId="afffff0">
    <w:name w:val="Заголовок пункта Знак"/>
    <w:basedOn w:val="a8"/>
    <w:next w:val="a8"/>
    <w:link w:val="afffff1"/>
    <w:rsid w:val="00322F34"/>
    <w:pPr>
      <w:spacing w:before="120" w:after="120"/>
      <w:jc w:val="center"/>
    </w:pPr>
    <w:rPr>
      <w:rFonts w:eastAsia="Batang"/>
      <w:b/>
      <w:sz w:val="28"/>
      <w:szCs w:val="24"/>
      <w:lang w:eastAsia="en-US"/>
    </w:rPr>
  </w:style>
  <w:style w:type="character" w:customStyle="1" w:styleId="afffff1">
    <w:name w:val="Заголовок пункта Знак Знак"/>
    <w:link w:val="afffff0"/>
    <w:rsid w:val="00322F34"/>
    <w:rPr>
      <w:rFonts w:eastAsia="Batang"/>
      <w:b/>
      <w:sz w:val="28"/>
      <w:szCs w:val="24"/>
      <w:lang w:eastAsia="en-US"/>
    </w:rPr>
  </w:style>
  <w:style w:type="character" w:customStyle="1" w:styleId="39">
    <w:name w:val="Основной текст (3)_"/>
    <w:uiPriority w:val="99"/>
    <w:locked/>
    <w:rsid w:val="00322F34"/>
    <w:rPr>
      <w:b/>
      <w:bCs/>
      <w:spacing w:val="-2"/>
      <w:sz w:val="22"/>
      <w:szCs w:val="22"/>
      <w:shd w:val="clear" w:color="auto" w:fill="FFFFFF"/>
    </w:rPr>
  </w:style>
  <w:style w:type="character" w:customStyle="1" w:styleId="0pt">
    <w:name w:val="Основной текст + Интервал 0 pt"/>
    <w:uiPriority w:val="99"/>
    <w:rsid w:val="00322F34"/>
    <w:rPr>
      <w:rFonts w:ascii="Times New Roman" w:hAnsi="Times New Roman"/>
      <w:spacing w:val="-5"/>
      <w:sz w:val="22"/>
      <w:u w:val="none"/>
    </w:rPr>
  </w:style>
  <w:style w:type="paragraph" w:customStyle="1" w:styleId="afffff2">
    <w:name w:val="Базовый"/>
    <w:rsid w:val="00322F34"/>
    <w:pPr>
      <w:suppressAutoHyphens/>
      <w:spacing w:after="200" w:line="276" w:lineRule="auto"/>
    </w:pPr>
    <w:rPr>
      <w:rFonts w:ascii="Calibri" w:eastAsia="Lucida Sans Unicode" w:hAnsi="Calibri" w:cs="Calibri"/>
      <w:color w:val="00000A"/>
      <w:sz w:val="22"/>
      <w:szCs w:val="22"/>
      <w:lang w:eastAsia="en-US"/>
    </w:rPr>
  </w:style>
  <w:style w:type="paragraph" w:customStyle="1" w:styleId="afffff3">
    <w:name w:val="Текст контракта"/>
    <w:basedOn w:val="a8"/>
    <w:link w:val="afffff4"/>
    <w:rsid w:val="00322F34"/>
    <w:pPr>
      <w:ind w:firstLine="540"/>
      <w:jc w:val="both"/>
    </w:pPr>
    <w:rPr>
      <w:sz w:val="26"/>
      <w:szCs w:val="28"/>
      <w:lang w:eastAsia="en-US"/>
    </w:rPr>
  </w:style>
  <w:style w:type="character" w:customStyle="1" w:styleId="afffff4">
    <w:name w:val="Текст контракта Знак"/>
    <w:link w:val="afffff3"/>
    <w:rsid w:val="00322F34"/>
    <w:rPr>
      <w:sz w:val="26"/>
      <w:szCs w:val="28"/>
      <w:lang w:eastAsia="en-US"/>
    </w:rPr>
  </w:style>
  <w:style w:type="paragraph" w:customStyle="1" w:styleId="212">
    <w:name w:val="Основной текст 21"/>
    <w:basedOn w:val="a8"/>
    <w:rsid w:val="00322F34"/>
    <w:pPr>
      <w:ind w:left="360"/>
      <w:jc w:val="both"/>
    </w:pPr>
    <w:rPr>
      <w:sz w:val="28"/>
    </w:rPr>
  </w:style>
  <w:style w:type="paragraph" w:customStyle="1" w:styleId="afffff5">
    <w:name w:val="Прижатый влево"/>
    <w:basedOn w:val="a8"/>
    <w:next w:val="a8"/>
    <w:rsid w:val="00322F34"/>
    <w:pPr>
      <w:autoSpaceDE w:val="0"/>
      <w:autoSpaceDN w:val="0"/>
      <w:adjustRightInd w:val="0"/>
    </w:pPr>
    <w:rPr>
      <w:rFonts w:ascii="Arial" w:hAnsi="Arial" w:cs="Arial"/>
      <w:sz w:val="24"/>
      <w:szCs w:val="24"/>
    </w:rPr>
  </w:style>
  <w:style w:type="character" w:customStyle="1" w:styleId="BodytextItalicSpacing0pt">
    <w:name w:val="Body text + Italic;Spacing 0 pt"/>
    <w:rsid w:val="00322F3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paragraph" w:customStyle="1" w:styleId="afffff6">
    <w:name w:val="Таблица текст"/>
    <w:basedOn w:val="a8"/>
    <w:rsid w:val="00322F34"/>
    <w:pPr>
      <w:snapToGrid w:val="0"/>
      <w:spacing w:before="40" w:after="40"/>
      <w:ind w:left="57" w:right="57"/>
    </w:pPr>
    <w:rPr>
      <w:rFonts w:eastAsia="Calibri"/>
      <w:sz w:val="24"/>
    </w:rPr>
  </w:style>
  <w:style w:type="paragraph" w:customStyle="1" w:styleId="afffff7">
    <w:name w:val="Пункт Контракта"/>
    <w:basedOn w:val="a8"/>
    <w:link w:val="afffff8"/>
    <w:qFormat/>
    <w:rsid w:val="00322F34"/>
    <w:pPr>
      <w:tabs>
        <w:tab w:val="left" w:pos="1418"/>
      </w:tabs>
      <w:ind w:firstLine="708"/>
      <w:jc w:val="both"/>
    </w:pPr>
    <w:rPr>
      <w:sz w:val="22"/>
      <w:szCs w:val="22"/>
    </w:rPr>
  </w:style>
  <w:style w:type="character" w:customStyle="1" w:styleId="afffff8">
    <w:name w:val="Пункт Контракта Знак"/>
    <w:link w:val="afffff7"/>
    <w:locked/>
    <w:rsid w:val="00322F34"/>
    <w:rPr>
      <w:sz w:val="22"/>
      <w:szCs w:val="22"/>
    </w:rPr>
  </w:style>
  <w:style w:type="paragraph" w:customStyle="1" w:styleId="1e">
    <w:name w:val="мой 1"/>
    <w:basedOn w:val="aff7"/>
    <w:link w:val="1f"/>
    <w:qFormat/>
    <w:rsid w:val="00322F34"/>
    <w:pPr>
      <w:ind w:left="792" w:hanging="432"/>
    </w:pPr>
    <w:rPr>
      <w:rFonts w:asciiTheme="minorHAnsi" w:eastAsiaTheme="minorHAnsi" w:hAnsiTheme="minorHAnsi" w:cs="Times New Roman"/>
      <w:lang w:eastAsia="ru-RU"/>
    </w:rPr>
  </w:style>
  <w:style w:type="paragraph" w:customStyle="1" w:styleId="2e">
    <w:name w:val="мой 2"/>
    <w:basedOn w:val="1e"/>
    <w:link w:val="2f"/>
    <w:qFormat/>
    <w:rsid w:val="00322F34"/>
    <w:rPr>
      <w:rFonts w:ascii="Times New Roman" w:eastAsia="Lucida Sans Unicode" w:hAnsi="Times New Roman"/>
      <w:b w:val="0"/>
      <w:lang w:eastAsia="en-US"/>
    </w:rPr>
  </w:style>
  <w:style w:type="character" w:customStyle="1" w:styleId="1f">
    <w:name w:val="мой 1 Знак"/>
    <w:basedOn w:val="a9"/>
    <w:link w:val="1e"/>
    <w:rsid w:val="00322F34"/>
    <w:rPr>
      <w:rFonts w:asciiTheme="minorHAnsi" w:eastAsiaTheme="minorHAnsi" w:hAnsiTheme="minorHAnsi"/>
      <w:b/>
      <w:sz w:val="22"/>
      <w:szCs w:val="22"/>
    </w:rPr>
  </w:style>
  <w:style w:type="paragraph" w:customStyle="1" w:styleId="a5">
    <w:name w:val="мой скобки"/>
    <w:basedOn w:val="2e"/>
    <w:link w:val="afffff9"/>
    <w:qFormat/>
    <w:rsid w:val="00322F34"/>
    <w:pPr>
      <w:numPr>
        <w:numId w:val="8"/>
      </w:numPr>
      <w:ind w:left="142" w:firstLine="0"/>
    </w:pPr>
  </w:style>
  <w:style w:type="character" w:customStyle="1" w:styleId="2f">
    <w:name w:val="мой 2 Знак"/>
    <w:basedOn w:val="a9"/>
    <w:link w:val="2e"/>
    <w:rsid w:val="00322F34"/>
    <w:rPr>
      <w:rFonts w:eastAsia="Lucida Sans Unicode"/>
      <w:sz w:val="22"/>
      <w:szCs w:val="22"/>
      <w:lang w:eastAsia="en-US"/>
    </w:rPr>
  </w:style>
  <w:style w:type="paragraph" w:customStyle="1" w:styleId="213">
    <w:name w:val="мой 2.1"/>
    <w:basedOn w:val="2e"/>
    <w:link w:val="214"/>
    <w:qFormat/>
    <w:rsid w:val="00322F34"/>
    <w:pPr>
      <w:ind w:left="993" w:hanging="284"/>
    </w:pPr>
  </w:style>
  <w:style w:type="character" w:customStyle="1" w:styleId="afffff9">
    <w:name w:val="мой скобки Знак"/>
    <w:basedOn w:val="2f"/>
    <w:link w:val="a5"/>
    <w:rsid w:val="00322F34"/>
  </w:style>
  <w:style w:type="character" w:customStyle="1" w:styleId="214">
    <w:name w:val="мой 2.1 Знак"/>
    <w:basedOn w:val="2f"/>
    <w:link w:val="213"/>
    <w:rsid w:val="00322F34"/>
  </w:style>
  <w:style w:type="character" w:customStyle="1" w:styleId="41">
    <w:name w:val="Основной текст (4)_"/>
    <w:basedOn w:val="a9"/>
    <w:link w:val="42"/>
    <w:rsid w:val="00322F34"/>
    <w:rPr>
      <w:spacing w:val="14"/>
      <w:sz w:val="18"/>
      <w:szCs w:val="18"/>
      <w:shd w:val="clear" w:color="auto" w:fill="FFFFFF"/>
    </w:rPr>
  </w:style>
  <w:style w:type="paragraph" w:customStyle="1" w:styleId="42">
    <w:name w:val="Основной текст (4)"/>
    <w:basedOn w:val="a8"/>
    <w:link w:val="41"/>
    <w:rsid w:val="00322F34"/>
    <w:pPr>
      <w:widowControl w:val="0"/>
      <w:shd w:val="clear" w:color="auto" w:fill="FFFFFF"/>
      <w:spacing w:line="259" w:lineRule="exact"/>
    </w:pPr>
    <w:rPr>
      <w:spacing w:val="14"/>
      <w:sz w:val="18"/>
      <w:szCs w:val="18"/>
    </w:rPr>
  </w:style>
  <w:style w:type="character" w:customStyle="1" w:styleId="FranklinGothicHeavy75pt0pt">
    <w:name w:val="Основной текст + Franklin Gothic Heavy;7;5 pt;Интервал 0 pt"/>
    <w:basedOn w:val="afd"/>
    <w:rsid w:val="00322F34"/>
    <w:rPr>
      <w:rFonts w:ascii="Franklin Gothic Heavy" w:eastAsia="Franklin Gothic Heavy" w:hAnsi="Franklin Gothic Heavy" w:cs="Franklin Gothic Heavy"/>
      <w:b w:val="0"/>
      <w:bCs w:val="0"/>
      <w:i w:val="0"/>
      <w:iCs w:val="0"/>
      <w:smallCaps w:val="0"/>
      <w:strike w:val="0"/>
      <w:color w:val="000000"/>
      <w:spacing w:val="16"/>
      <w:w w:val="100"/>
      <w:position w:val="0"/>
      <w:sz w:val="15"/>
      <w:szCs w:val="15"/>
      <w:u w:val="none"/>
      <w:shd w:val="clear" w:color="auto" w:fill="FFFFFF"/>
      <w:lang w:val="ru-RU"/>
    </w:rPr>
  </w:style>
  <w:style w:type="character" w:customStyle="1" w:styleId="FranklinGothicHeavy75pt0pt0">
    <w:name w:val="Основной текст + Franklin Gothic Heavy;7;5 pt;Полужирный;Интервал 0 pt"/>
    <w:basedOn w:val="afd"/>
    <w:rsid w:val="00322F34"/>
    <w:rPr>
      <w:rFonts w:ascii="Franklin Gothic Heavy" w:eastAsia="Franklin Gothic Heavy" w:hAnsi="Franklin Gothic Heavy" w:cs="Franklin Gothic Heavy"/>
      <w:b/>
      <w:bCs/>
      <w:i w:val="0"/>
      <w:iCs w:val="0"/>
      <w:smallCaps w:val="0"/>
      <w:strike w:val="0"/>
      <w:color w:val="000000"/>
      <w:spacing w:val="13"/>
      <w:w w:val="100"/>
      <w:position w:val="0"/>
      <w:sz w:val="15"/>
      <w:szCs w:val="15"/>
      <w:u w:val="none"/>
      <w:shd w:val="clear" w:color="auto" w:fill="FFFFFF"/>
      <w:lang w:val="ru-RU"/>
    </w:rPr>
  </w:style>
  <w:style w:type="character" w:styleId="afffffa">
    <w:name w:val="FollowedHyperlink"/>
    <w:basedOn w:val="a9"/>
    <w:uiPriority w:val="99"/>
    <w:unhideWhenUsed/>
    <w:rsid w:val="00322F34"/>
    <w:rPr>
      <w:color w:val="954F72" w:themeColor="followedHyperlink"/>
      <w:u w:val="single"/>
    </w:rPr>
  </w:style>
  <w:style w:type="character" w:customStyle="1" w:styleId="LucidaSansUnicode65pt0pt">
    <w:name w:val="Основной текст + Lucida Sans Unicode;6;5 pt;Интервал 0 pt"/>
    <w:basedOn w:val="afd"/>
    <w:rsid w:val="00322F34"/>
    <w:rPr>
      <w:rFonts w:ascii="Lucida Sans Unicode" w:eastAsia="Lucida Sans Unicode" w:hAnsi="Lucida Sans Unicode" w:cs="Lucida Sans Unicode"/>
      <w:b w:val="0"/>
      <w:bCs w:val="0"/>
      <w:i w:val="0"/>
      <w:iCs w:val="0"/>
      <w:smallCaps w:val="0"/>
      <w:strike w:val="0"/>
      <w:color w:val="000000"/>
      <w:spacing w:val="-1"/>
      <w:w w:val="100"/>
      <w:position w:val="0"/>
      <w:sz w:val="13"/>
      <w:szCs w:val="13"/>
      <w:u w:val="none"/>
      <w:shd w:val="clear" w:color="auto" w:fill="FFFFFF"/>
      <w:lang w:val="ru-RU"/>
    </w:rPr>
  </w:style>
  <w:style w:type="character" w:customStyle="1" w:styleId="s4">
    <w:name w:val="s4"/>
    <w:basedOn w:val="a9"/>
    <w:rsid w:val="00322F34"/>
  </w:style>
  <w:style w:type="character" w:customStyle="1" w:styleId="75pt0pt">
    <w:name w:val="Основной текст + 7;5 pt;Интервал 0 pt"/>
    <w:basedOn w:val="afd"/>
    <w:rsid w:val="00322F34"/>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ru-RU"/>
    </w:rPr>
  </w:style>
  <w:style w:type="character" w:customStyle="1" w:styleId="75pt0pt0">
    <w:name w:val="Основной текст + 7;5 pt;Полужирный;Интервал 0 pt"/>
    <w:basedOn w:val="afd"/>
    <w:rsid w:val="00322F34"/>
    <w:rPr>
      <w:rFonts w:ascii="Times New Roman" w:eastAsia="Times New Roman" w:hAnsi="Times New Roman" w:cs="Times New Roman"/>
      <w:b/>
      <w:bCs/>
      <w:i w:val="0"/>
      <w:iCs w:val="0"/>
      <w:smallCaps w:val="0"/>
      <w:strike w:val="0"/>
      <w:color w:val="000000"/>
      <w:spacing w:val="8"/>
      <w:w w:val="100"/>
      <w:position w:val="0"/>
      <w:sz w:val="15"/>
      <w:szCs w:val="15"/>
      <w:u w:val="none"/>
      <w:shd w:val="clear" w:color="auto" w:fill="FFFFFF"/>
      <w:lang w:val="ru-RU"/>
    </w:rPr>
  </w:style>
  <w:style w:type="character" w:customStyle="1" w:styleId="LucidaSansUnicode8pt0pt">
    <w:name w:val="Основной текст + Lucida Sans Unicode;8 pt;Интервал 0 pt"/>
    <w:basedOn w:val="afd"/>
    <w:rsid w:val="00322F34"/>
    <w:rPr>
      <w:rFonts w:ascii="Lucida Sans Unicode" w:eastAsia="Lucida Sans Unicode" w:hAnsi="Lucida Sans Unicode" w:cs="Lucida Sans Unicode"/>
      <w:b w:val="0"/>
      <w:bCs w:val="0"/>
      <w:i w:val="0"/>
      <w:iCs w:val="0"/>
      <w:smallCaps w:val="0"/>
      <w:strike w:val="0"/>
      <w:color w:val="000000"/>
      <w:spacing w:val="-2"/>
      <w:w w:val="100"/>
      <w:position w:val="0"/>
      <w:sz w:val="16"/>
      <w:szCs w:val="16"/>
      <w:u w:val="none"/>
      <w:shd w:val="clear" w:color="auto" w:fill="FFFFFF"/>
      <w:lang w:val="ru-RU"/>
    </w:rPr>
  </w:style>
  <w:style w:type="paragraph" w:customStyle="1" w:styleId="22">
    <w:name w:val="извещение2"/>
    <w:basedOn w:val="10"/>
    <w:link w:val="2f0"/>
    <w:qFormat/>
    <w:rsid w:val="00322F34"/>
    <w:pPr>
      <w:numPr>
        <w:ilvl w:val="2"/>
      </w:numPr>
      <w:ind w:left="284" w:hanging="284"/>
    </w:pPr>
  </w:style>
  <w:style w:type="character" w:customStyle="1" w:styleId="2f0">
    <w:name w:val="извещение2 Знак"/>
    <w:basedOn w:val="1c"/>
    <w:link w:val="22"/>
    <w:rsid w:val="00322F34"/>
  </w:style>
  <w:style w:type="paragraph" w:styleId="afffffb">
    <w:name w:val="Plain Text"/>
    <w:basedOn w:val="a8"/>
    <w:link w:val="afffffc"/>
    <w:rsid w:val="00322F34"/>
    <w:rPr>
      <w:rFonts w:ascii="Courier New" w:hAnsi="Courier New" w:cs="Courier New"/>
    </w:rPr>
  </w:style>
  <w:style w:type="character" w:customStyle="1" w:styleId="afffffc">
    <w:name w:val="Текст Знак"/>
    <w:basedOn w:val="a9"/>
    <w:link w:val="afffffb"/>
    <w:rsid w:val="00322F34"/>
    <w:rPr>
      <w:rFonts w:ascii="Courier New" w:hAnsi="Courier New" w:cs="Courier New"/>
    </w:rPr>
  </w:style>
  <w:style w:type="character" w:customStyle="1" w:styleId="8pt0pt">
    <w:name w:val="Основной текст + 8 pt;Интервал 0 pt"/>
    <w:basedOn w:val="afd"/>
    <w:rsid w:val="00322F34"/>
    <w:rPr>
      <w:rFonts w:ascii="Times New Roman" w:eastAsia="Times New Roman" w:hAnsi="Times New Roman" w:cs="Times New Roman"/>
      <w:b w:val="0"/>
      <w:bCs w:val="0"/>
      <w:i w:val="0"/>
      <w:iCs w:val="0"/>
      <w:smallCaps w:val="0"/>
      <w:strike w:val="0"/>
      <w:color w:val="000000"/>
      <w:spacing w:val="9"/>
      <w:w w:val="100"/>
      <w:position w:val="0"/>
      <w:sz w:val="16"/>
      <w:szCs w:val="16"/>
      <w:u w:val="none"/>
      <w:shd w:val="clear" w:color="auto" w:fill="FFFFFF"/>
      <w:lang w:val="ru-RU"/>
    </w:rPr>
  </w:style>
  <w:style w:type="character" w:customStyle="1" w:styleId="0pt0">
    <w:name w:val="Основной текст + Полужирный;Интервал 0 pt"/>
    <w:basedOn w:val="afd"/>
    <w:rsid w:val="00322F34"/>
    <w:rPr>
      <w:rFonts w:ascii="Times New Roman" w:eastAsia="Times New Roman" w:hAnsi="Times New Roman" w:cs="Times New Roman"/>
      <w:b/>
      <w:bCs/>
      <w:i w:val="0"/>
      <w:iCs w:val="0"/>
      <w:smallCaps w:val="0"/>
      <w:strike w:val="0"/>
      <w:color w:val="000000"/>
      <w:spacing w:val="5"/>
      <w:w w:val="100"/>
      <w:position w:val="0"/>
      <w:sz w:val="20"/>
      <w:szCs w:val="20"/>
      <w:u w:val="none"/>
      <w:shd w:val="clear" w:color="auto" w:fill="FFFFFF"/>
      <w:lang w:val="ru-RU"/>
    </w:rPr>
  </w:style>
  <w:style w:type="character" w:customStyle="1" w:styleId="afffffd">
    <w:name w:val="Основной текст + Не полужирный"/>
    <w:basedOn w:val="afd"/>
    <w:rsid w:val="00322F34"/>
    <w:rPr>
      <w:rFonts w:ascii="Bookman Old Style" w:eastAsia="Bookman Old Style" w:hAnsi="Bookman Old Style" w:cs="Bookman Old Style"/>
      <w:b/>
      <w:bCs/>
      <w:i w:val="0"/>
      <w:iCs w:val="0"/>
      <w:smallCaps w:val="0"/>
      <w:strike w:val="0"/>
      <w:color w:val="000000"/>
      <w:spacing w:val="6"/>
      <w:w w:val="100"/>
      <w:position w:val="0"/>
      <w:sz w:val="15"/>
      <w:szCs w:val="15"/>
      <w:u w:val="none"/>
      <w:shd w:val="clear" w:color="auto" w:fill="FFFFFF"/>
      <w:lang w:val="ru-RU"/>
    </w:rPr>
  </w:style>
  <w:style w:type="paragraph" w:customStyle="1" w:styleId="2f1">
    <w:name w:val="Основной текст2"/>
    <w:basedOn w:val="a8"/>
    <w:rsid w:val="00322F34"/>
    <w:pPr>
      <w:widowControl w:val="0"/>
      <w:shd w:val="clear" w:color="auto" w:fill="FFFFFF"/>
      <w:spacing w:after="840" w:line="0" w:lineRule="atLeast"/>
      <w:jc w:val="right"/>
    </w:pPr>
    <w:rPr>
      <w:rFonts w:ascii="Bookman Old Style" w:eastAsia="Bookman Old Style" w:hAnsi="Bookman Old Style" w:cs="Bookman Old Style"/>
      <w:b/>
      <w:bCs/>
      <w:color w:val="000000"/>
      <w:spacing w:val="6"/>
      <w:sz w:val="15"/>
      <w:szCs w:val="15"/>
    </w:rPr>
  </w:style>
  <w:style w:type="paragraph" w:customStyle="1" w:styleId="a6">
    <w:name w:val="таблица"/>
    <w:basedOn w:val="af3"/>
    <w:qFormat/>
    <w:rsid w:val="00322F34"/>
    <w:pPr>
      <w:widowControl w:val="0"/>
      <w:numPr>
        <w:numId w:val="10"/>
      </w:numPr>
      <w:tabs>
        <w:tab w:val="left" w:pos="0"/>
      </w:tabs>
      <w:autoSpaceDE w:val="0"/>
      <w:autoSpaceDN w:val="0"/>
      <w:adjustRightInd w:val="0"/>
      <w:spacing w:after="0" w:line="240" w:lineRule="auto"/>
      <w:ind w:left="0"/>
      <w:jc w:val="center"/>
    </w:pPr>
    <w:rPr>
      <w:rFonts w:ascii="Times New Roman" w:eastAsia="Calibri" w:hAnsi="Times New Roman"/>
      <w:bCs/>
      <w:sz w:val="20"/>
      <w:szCs w:val="20"/>
    </w:rPr>
  </w:style>
  <w:style w:type="paragraph" w:customStyle="1" w:styleId="2f2">
    <w:name w:val="извещение 2"/>
    <w:basedOn w:val="10"/>
    <w:qFormat/>
    <w:rsid w:val="00322F34"/>
    <w:pPr>
      <w:numPr>
        <w:ilvl w:val="0"/>
        <w:numId w:val="0"/>
      </w:numPr>
      <w:tabs>
        <w:tab w:val="left" w:pos="0"/>
        <w:tab w:val="left" w:pos="284"/>
      </w:tabs>
      <w:ind w:left="567" w:hanging="283"/>
    </w:pPr>
  </w:style>
  <w:style w:type="paragraph" w:customStyle="1" w:styleId="3a">
    <w:name w:val="извещение 3"/>
    <w:basedOn w:val="af3"/>
    <w:qFormat/>
    <w:rsid w:val="00322F34"/>
    <w:pPr>
      <w:widowControl w:val="0"/>
      <w:tabs>
        <w:tab w:val="left" w:pos="0"/>
      </w:tabs>
      <w:suppressAutoHyphens/>
      <w:autoSpaceDE w:val="0"/>
      <w:autoSpaceDN w:val="0"/>
      <w:adjustRightInd w:val="0"/>
      <w:spacing w:after="0" w:line="240" w:lineRule="auto"/>
      <w:ind w:left="709" w:hanging="425"/>
      <w:jc w:val="both"/>
    </w:pPr>
    <w:rPr>
      <w:rFonts w:ascii="Times New Roman" w:eastAsia="Calibri" w:hAnsi="Times New Roman"/>
      <w:sz w:val="20"/>
      <w:szCs w:val="20"/>
    </w:rPr>
  </w:style>
  <w:style w:type="paragraph" w:customStyle="1" w:styleId="3b">
    <w:name w:val="Стиль3"/>
    <w:basedOn w:val="2f3"/>
    <w:rsid w:val="00322F34"/>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Style10">
    <w:name w:val="Style10"/>
    <w:basedOn w:val="a8"/>
    <w:rsid w:val="00322F34"/>
    <w:pPr>
      <w:widowControl w:val="0"/>
      <w:autoSpaceDE w:val="0"/>
      <w:autoSpaceDN w:val="0"/>
      <w:adjustRightInd w:val="0"/>
      <w:spacing w:line="264" w:lineRule="exact"/>
      <w:ind w:firstLine="595"/>
      <w:jc w:val="both"/>
    </w:pPr>
    <w:rPr>
      <w:sz w:val="22"/>
      <w:szCs w:val="22"/>
    </w:rPr>
  </w:style>
  <w:style w:type="character" w:customStyle="1" w:styleId="FontStyle34">
    <w:name w:val="Font Style34"/>
    <w:rsid w:val="00322F34"/>
    <w:rPr>
      <w:rFonts w:ascii="Times New Roman" w:hAnsi="Times New Roman" w:cs="Times New Roman"/>
      <w:sz w:val="22"/>
      <w:szCs w:val="22"/>
    </w:rPr>
  </w:style>
  <w:style w:type="paragraph" w:styleId="2f3">
    <w:name w:val="Body Text Indent 2"/>
    <w:basedOn w:val="a8"/>
    <w:link w:val="2f4"/>
    <w:uiPriority w:val="99"/>
    <w:unhideWhenUsed/>
    <w:rsid w:val="00322F34"/>
    <w:pPr>
      <w:spacing w:after="120" w:line="480" w:lineRule="auto"/>
      <w:ind w:left="283"/>
    </w:pPr>
    <w:rPr>
      <w:rFonts w:asciiTheme="minorHAnsi" w:eastAsiaTheme="minorHAnsi" w:hAnsiTheme="minorHAnsi" w:cstheme="minorBidi"/>
      <w:sz w:val="22"/>
      <w:szCs w:val="22"/>
      <w:lang w:eastAsia="en-US"/>
    </w:rPr>
  </w:style>
  <w:style w:type="character" w:customStyle="1" w:styleId="2f4">
    <w:name w:val="Основной текст с отступом 2 Знак"/>
    <w:basedOn w:val="a9"/>
    <w:link w:val="2f3"/>
    <w:uiPriority w:val="99"/>
    <w:rsid w:val="00322F34"/>
    <w:rPr>
      <w:rFonts w:asciiTheme="minorHAnsi" w:eastAsiaTheme="minorHAnsi" w:hAnsiTheme="minorHAnsi" w:cstheme="minorBidi"/>
      <w:sz w:val="22"/>
      <w:szCs w:val="22"/>
      <w:lang w:eastAsia="en-US"/>
    </w:rPr>
  </w:style>
  <w:style w:type="paragraph" w:styleId="afffffe">
    <w:name w:val="footnote text"/>
    <w:basedOn w:val="a8"/>
    <w:link w:val="affffff"/>
    <w:unhideWhenUsed/>
    <w:rsid w:val="00322F34"/>
    <w:rPr>
      <w:rFonts w:asciiTheme="minorHAnsi" w:eastAsiaTheme="minorHAnsi" w:hAnsiTheme="minorHAnsi" w:cstheme="minorBidi"/>
      <w:lang w:eastAsia="en-US"/>
    </w:rPr>
  </w:style>
  <w:style w:type="character" w:customStyle="1" w:styleId="affffff">
    <w:name w:val="Текст сноски Знак"/>
    <w:basedOn w:val="a9"/>
    <w:link w:val="afffffe"/>
    <w:rsid w:val="00322F34"/>
    <w:rPr>
      <w:rFonts w:asciiTheme="minorHAnsi" w:eastAsiaTheme="minorHAnsi" w:hAnsiTheme="minorHAnsi" w:cstheme="minorBidi"/>
      <w:lang w:eastAsia="en-US"/>
    </w:rPr>
  </w:style>
  <w:style w:type="character" w:customStyle="1" w:styleId="105pt0pt">
    <w:name w:val="Основной текст + 10;5 pt;Полужирный;Интервал 0 pt"/>
    <w:basedOn w:val="a9"/>
    <w:rsid w:val="00322F34"/>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rPr>
  </w:style>
  <w:style w:type="numbering" w:customStyle="1" w:styleId="1f0">
    <w:name w:val="Нет списка1"/>
    <w:next w:val="ab"/>
    <w:uiPriority w:val="99"/>
    <w:semiHidden/>
    <w:unhideWhenUsed/>
    <w:rsid w:val="00322F34"/>
  </w:style>
  <w:style w:type="table" w:customStyle="1" w:styleId="215">
    <w:name w:val="Сетка таблицы21"/>
    <w:basedOn w:val="aa"/>
    <w:next w:val="af2"/>
    <w:uiPriority w:val="59"/>
    <w:rsid w:val="00322F3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a"/>
    <w:next w:val="af2"/>
    <w:uiPriority w:val="59"/>
    <w:rsid w:val="00322F3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9"/>
    <w:uiPriority w:val="99"/>
    <w:semiHidden/>
    <w:unhideWhenUsed/>
    <w:rsid w:val="00322F34"/>
    <w:rPr>
      <w:color w:val="605E5C"/>
      <w:shd w:val="clear" w:color="auto" w:fill="E1DFDD"/>
    </w:rPr>
  </w:style>
  <w:style w:type="character" w:customStyle="1" w:styleId="qshczy">
    <w:name w:val="qshczy"/>
    <w:basedOn w:val="a9"/>
    <w:rsid w:val="00322F34"/>
  </w:style>
  <w:style w:type="character" w:customStyle="1" w:styleId="product-info-specifications-valuevalue">
    <w:name w:val="product-info-specifications-value__value"/>
    <w:basedOn w:val="a9"/>
    <w:rsid w:val="00D32811"/>
  </w:style>
  <w:style w:type="character" w:customStyle="1" w:styleId="v-linkcontent">
    <w:name w:val="v-link__content"/>
    <w:basedOn w:val="a9"/>
    <w:rsid w:val="00D32811"/>
  </w:style>
  <w:style w:type="character" w:customStyle="1" w:styleId="product-info-specifications-valueunit">
    <w:name w:val="product-info-specifications-value__unit"/>
    <w:basedOn w:val="a9"/>
    <w:rsid w:val="00D32811"/>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667513505">
      <w:bodyDiv w:val="1"/>
      <w:marLeft w:val="0"/>
      <w:marRight w:val="0"/>
      <w:marTop w:val="0"/>
      <w:marBottom w:val="0"/>
      <w:divBdr>
        <w:top w:val="none" w:sz="0" w:space="0" w:color="auto"/>
        <w:left w:val="none" w:sz="0" w:space="0" w:color="auto"/>
        <w:bottom w:val="none" w:sz="0" w:space="0" w:color="auto"/>
        <w:right w:val="none" w:sz="0" w:space="0" w:color="auto"/>
      </w:divBdr>
      <w:divsChild>
        <w:div w:id="222714550">
          <w:marLeft w:val="0"/>
          <w:marRight w:val="0"/>
          <w:marTop w:val="0"/>
          <w:marBottom w:val="0"/>
          <w:divBdr>
            <w:top w:val="none" w:sz="0" w:space="0" w:color="auto"/>
            <w:left w:val="none" w:sz="0" w:space="0" w:color="auto"/>
            <w:bottom w:val="none" w:sz="0" w:space="0" w:color="auto"/>
            <w:right w:val="none" w:sz="0" w:space="0" w:color="auto"/>
          </w:divBdr>
          <w:divsChild>
            <w:div w:id="836263252">
              <w:marLeft w:val="0"/>
              <w:marRight w:val="0"/>
              <w:marTop w:val="0"/>
              <w:marBottom w:val="0"/>
              <w:divBdr>
                <w:top w:val="none" w:sz="0" w:space="0" w:color="auto"/>
                <w:left w:val="none" w:sz="0" w:space="0" w:color="auto"/>
                <w:bottom w:val="none" w:sz="0" w:space="0" w:color="auto"/>
                <w:right w:val="none" w:sz="0" w:space="0" w:color="auto"/>
              </w:divBdr>
            </w:div>
            <w:div w:id="1453666741">
              <w:marLeft w:val="0"/>
              <w:marRight w:val="0"/>
              <w:marTop w:val="0"/>
              <w:marBottom w:val="0"/>
              <w:divBdr>
                <w:top w:val="none" w:sz="0" w:space="0" w:color="auto"/>
                <w:left w:val="none" w:sz="0" w:space="0" w:color="auto"/>
                <w:bottom w:val="none" w:sz="0" w:space="0" w:color="auto"/>
                <w:right w:val="none" w:sz="0" w:space="0" w:color="auto"/>
              </w:divBdr>
              <w:divsChild>
                <w:div w:id="1413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9729">
          <w:marLeft w:val="0"/>
          <w:marRight w:val="0"/>
          <w:marTop w:val="0"/>
          <w:marBottom w:val="0"/>
          <w:divBdr>
            <w:top w:val="none" w:sz="0" w:space="0" w:color="auto"/>
            <w:left w:val="none" w:sz="0" w:space="0" w:color="auto"/>
            <w:bottom w:val="none" w:sz="0" w:space="0" w:color="auto"/>
            <w:right w:val="none" w:sz="0" w:space="0" w:color="auto"/>
          </w:divBdr>
          <w:divsChild>
            <w:div w:id="517277376">
              <w:marLeft w:val="0"/>
              <w:marRight w:val="0"/>
              <w:marTop w:val="0"/>
              <w:marBottom w:val="0"/>
              <w:divBdr>
                <w:top w:val="none" w:sz="0" w:space="0" w:color="auto"/>
                <w:left w:val="none" w:sz="0" w:space="0" w:color="auto"/>
                <w:bottom w:val="none" w:sz="0" w:space="0" w:color="auto"/>
                <w:right w:val="none" w:sz="0" w:space="0" w:color="auto"/>
              </w:divBdr>
            </w:div>
            <w:div w:id="1944149279">
              <w:marLeft w:val="0"/>
              <w:marRight w:val="0"/>
              <w:marTop w:val="0"/>
              <w:marBottom w:val="0"/>
              <w:divBdr>
                <w:top w:val="none" w:sz="0" w:space="0" w:color="auto"/>
                <w:left w:val="none" w:sz="0" w:space="0" w:color="auto"/>
                <w:bottom w:val="none" w:sz="0" w:space="0" w:color="auto"/>
                <w:right w:val="none" w:sz="0" w:space="0" w:color="auto"/>
              </w:divBdr>
              <w:divsChild>
                <w:div w:id="1560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7969">
          <w:marLeft w:val="0"/>
          <w:marRight w:val="0"/>
          <w:marTop w:val="0"/>
          <w:marBottom w:val="0"/>
          <w:divBdr>
            <w:top w:val="none" w:sz="0" w:space="0" w:color="auto"/>
            <w:left w:val="none" w:sz="0" w:space="0" w:color="auto"/>
            <w:bottom w:val="none" w:sz="0" w:space="0" w:color="auto"/>
            <w:right w:val="none" w:sz="0" w:space="0" w:color="auto"/>
          </w:divBdr>
          <w:divsChild>
            <w:div w:id="1560357816">
              <w:marLeft w:val="0"/>
              <w:marRight w:val="0"/>
              <w:marTop w:val="0"/>
              <w:marBottom w:val="0"/>
              <w:divBdr>
                <w:top w:val="none" w:sz="0" w:space="0" w:color="auto"/>
                <w:left w:val="none" w:sz="0" w:space="0" w:color="auto"/>
                <w:bottom w:val="none" w:sz="0" w:space="0" w:color="auto"/>
                <w:right w:val="none" w:sz="0" w:space="0" w:color="auto"/>
              </w:divBdr>
            </w:div>
            <w:div w:id="355817888">
              <w:marLeft w:val="0"/>
              <w:marRight w:val="0"/>
              <w:marTop w:val="0"/>
              <w:marBottom w:val="0"/>
              <w:divBdr>
                <w:top w:val="none" w:sz="0" w:space="0" w:color="auto"/>
                <w:left w:val="none" w:sz="0" w:space="0" w:color="auto"/>
                <w:bottom w:val="none" w:sz="0" w:space="0" w:color="auto"/>
                <w:right w:val="none" w:sz="0" w:space="0" w:color="auto"/>
              </w:divBdr>
              <w:divsChild>
                <w:div w:id="12744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7790">
          <w:marLeft w:val="0"/>
          <w:marRight w:val="0"/>
          <w:marTop w:val="0"/>
          <w:marBottom w:val="0"/>
          <w:divBdr>
            <w:top w:val="none" w:sz="0" w:space="0" w:color="auto"/>
            <w:left w:val="none" w:sz="0" w:space="0" w:color="auto"/>
            <w:bottom w:val="none" w:sz="0" w:space="0" w:color="auto"/>
            <w:right w:val="none" w:sz="0" w:space="0" w:color="auto"/>
          </w:divBdr>
          <w:divsChild>
            <w:div w:id="1421367918">
              <w:marLeft w:val="0"/>
              <w:marRight w:val="0"/>
              <w:marTop w:val="0"/>
              <w:marBottom w:val="0"/>
              <w:divBdr>
                <w:top w:val="none" w:sz="0" w:space="0" w:color="auto"/>
                <w:left w:val="none" w:sz="0" w:space="0" w:color="auto"/>
                <w:bottom w:val="none" w:sz="0" w:space="0" w:color="auto"/>
                <w:right w:val="none" w:sz="0" w:space="0" w:color="auto"/>
              </w:divBdr>
            </w:div>
            <w:div w:id="1748068240">
              <w:marLeft w:val="0"/>
              <w:marRight w:val="0"/>
              <w:marTop w:val="0"/>
              <w:marBottom w:val="0"/>
              <w:divBdr>
                <w:top w:val="none" w:sz="0" w:space="0" w:color="auto"/>
                <w:left w:val="none" w:sz="0" w:space="0" w:color="auto"/>
                <w:bottom w:val="none" w:sz="0" w:space="0" w:color="auto"/>
                <w:right w:val="none" w:sz="0" w:space="0" w:color="auto"/>
              </w:divBdr>
              <w:divsChild>
                <w:div w:id="15232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6037">
          <w:marLeft w:val="0"/>
          <w:marRight w:val="0"/>
          <w:marTop w:val="0"/>
          <w:marBottom w:val="0"/>
          <w:divBdr>
            <w:top w:val="none" w:sz="0" w:space="0" w:color="auto"/>
            <w:left w:val="none" w:sz="0" w:space="0" w:color="auto"/>
            <w:bottom w:val="none" w:sz="0" w:space="0" w:color="auto"/>
            <w:right w:val="none" w:sz="0" w:space="0" w:color="auto"/>
          </w:divBdr>
          <w:divsChild>
            <w:div w:id="201752570">
              <w:marLeft w:val="0"/>
              <w:marRight w:val="0"/>
              <w:marTop w:val="0"/>
              <w:marBottom w:val="0"/>
              <w:divBdr>
                <w:top w:val="none" w:sz="0" w:space="0" w:color="auto"/>
                <w:left w:val="none" w:sz="0" w:space="0" w:color="auto"/>
                <w:bottom w:val="none" w:sz="0" w:space="0" w:color="auto"/>
                <w:right w:val="none" w:sz="0" w:space="0" w:color="auto"/>
              </w:divBdr>
            </w:div>
            <w:div w:id="1319922601">
              <w:marLeft w:val="0"/>
              <w:marRight w:val="0"/>
              <w:marTop w:val="0"/>
              <w:marBottom w:val="0"/>
              <w:divBdr>
                <w:top w:val="none" w:sz="0" w:space="0" w:color="auto"/>
                <w:left w:val="none" w:sz="0" w:space="0" w:color="auto"/>
                <w:bottom w:val="none" w:sz="0" w:space="0" w:color="auto"/>
                <w:right w:val="none" w:sz="0" w:space="0" w:color="auto"/>
              </w:divBdr>
              <w:divsChild>
                <w:div w:id="12609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25679">
          <w:marLeft w:val="0"/>
          <w:marRight w:val="0"/>
          <w:marTop w:val="0"/>
          <w:marBottom w:val="0"/>
          <w:divBdr>
            <w:top w:val="none" w:sz="0" w:space="0" w:color="auto"/>
            <w:left w:val="none" w:sz="0" w:space="0" w:color="auto"/>
            <w:bottom w:val="none" w:sz="0" w:space="0" w:color="auto"/>
            <w:right w:val="none" w:sz="0" w:space="0" w:color="auto"/>
          </w:divBdr>
          <w:divsChild>
            <w:div w:id="555815932">
              <w:marLeft w:val="0"/>
              <w:marRight w:val="0"/>
              <w:marTop w:val="0"/>
              <w:marBottom w:val="0"/>
              <w:divBdr>
                <w:top w:val="none" w:sz="0" w:space="0" w:color="auto"/>
                <w:left w:val="none" w:sz="0" w:space="0" w:color="auto"/>
                <w:bottom w:val="none" w:sz="0" w:space="0" w:color="auto"/>
                <w:right w:val="none" w:sz="0" w:space="0" w:color="auto"/>
              </w:divBdr>
            </w:div>
            <w:div w:id="1698848629">
              <w:marLeft w:val="0"/>
              <w:marRight w:val="0"/>
              <w:marTop w:val="0"/>
              <w:marBottom w:val="0"/>
              <w:divBdr>
                <w:top w:val="none" w:sz="0" w:space="0" w:color="auto"/>
                <w:left w:val="none" w:sz="0" w:space="0" w:color="auto"/>
                <w:bottom w:val="none" w:sz="0" w:space="0" w:color="auto"/>
                <w:right w:val="none" w:sz="0" w:space="0" w:color="auto"/>
              </w:divBdr>
              <w:divsChild>
                <w:div w:id="8511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8806">
          <w:marLeft w:val="0"/>
          <w:marRight w:val="0"/>
          <w:marTop w:val="0"/>
          <w:marBottom w:val="0"/>
          <w:divBdr>
            <w:top w:val="none" w:sz="0" w:space="0" w:color="auto"/>
            <w:left w:val="none" w:sz="0" w:space="0" w:color="auto"/>
            <w:bottom w:val="none" w:sz="0" w:space="0" w:color="auto"/>
            <w:right w:val="none" w:sz="0" w:space="0" w:color="auto"/>
          </w:divBdr>
          <w:divsChild>
            <w:div w:id="1644769065">
              <w:marLeft w:val="0"/>
              <w:marRight w:val="0"/>
              <w:marTop w:val="0"/>
              <w:marBottom w:val="0"/>
              <w:divBdr>
                <w:top w:val="none" w:sz="0" w:space="0" w:color="auto"/>
                <w:left w:val="none" w:sz="0" w:space="0" w:color="auto"/>
                <w:bottom w:val="none" w:sz="0" w:space="0" w:color="auto"/>
                <w:right w:val="none" w:sz="0" w:space="0" w:color="auto"/>
              </w:divBdr>
            </w:div>
            <w:div w:id="622157783">
              <w:marLeft w:val="0"/>
              <w:marRight w:val="0"/>
              <w:marTop w:val="0"/>
              <w:marBottom w:val="0"/>
              <w:divBdr>
                <w:top w:val="none" w:sz="0" w:space="0" w:color="auto"/>
                <w:left w:val="none" w:sz="0" w:space="0" w:color="auto"/>
                <w:bottom w:val="none" w:sz="0" w:space="0" w:color="auto"/>
                <w:right w:val="none" w:sz="0" w:space="0" w:color="auto"/>
              </w:divBdr>
              <w:divsChild>
                <w:div w:id="13499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5358">
          <w:marLeft w:val="0"/>
          <w:marRight w:val="0"/>
          <w:marTop w:val="0"/>
          <w:marBottom w:val="0"/>
          <w:divBdr>
            <w:top w:val="none" w:sz="0" w:space="0" w:color="auto"/>
            <w:left w:val="none" w:sz="0" w:space="0" w:color="auto"/>
            <w:bottom w:val="none" w:sz="0" w:space="0" w:color="auto"/>
            <w:right w:val="none" w:sz="0" w:space="0" w:color="auto"/>
          </w:divBdr>
          <w:divsChild>
            <w:div w:id="1136800440">
              <w:marLeft w:val="0"/>
              <w:marRight w:val="0"/>
              <w:marTop w:val="0"/>
              <w:marBottom w:val="0"/>
              <w:divBdr>
                <w:top w:val="none" w:sz="0" w:space="0" w:color="auto"/>
                <w:left w:val="none" w:sz="0" w:space="0" w:color="auto"/>
                <w:bottom w:val="none" w:sz="0" w:space="0" w:color="auto"/>
                <w:right w:val="none" w:sz="0" w:space="0" w:color="auto"/>
              </w:divBdr>
            </w:div>
            <w:div w:id="502163278">
              <w:marLeft w:val="0"/>
              <w:marRight w:val="0"/>
              <w:marTop w:val="0"/>
              <w:marBottom w:val="0"/>
              <w:divBdr>
                <w:top w:val="none" w:sz="0" w:space="0" w:color="auto"/>
                <w:left w:val="none" w:sz="0" w:space="0" w:color="auto"/>
                <w:bottom w:val="none" w:sz="0" w:space="0" w:color="auto"/>
                <w:right w:val="none" w:sz="0" w:space="0" w:color="auto"/>
              </w:divBdr>
              <w:divsChild>
                <w:div w:id="12800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4602">
          <w:marLeft w:val="0"/>
          <w:marRight w:val="0"/>
          <w:marTop w:val="0"/>
          <w:marBottom w:val="0"/>
          <w:divBdr>
            <w:top w:val="none" w:sz="0" w:space="0" w:color="auto"/>
            <w:left w:val="none" w:sz="0" w:space="0" w:color="auto"/>
            <w:bottom w:val="none" w:sz="0" w:space="0" w:color="auto"/>
            <w:right w:val="none" w:sz="0" w:space="0" w:color="auto"/>
          </w:divBdr>
          <w:divsChild>
            <w:div w:id="1930389256">
              <w:marLeft w:val="0"/>
              <w:marRight w:val="0"/>
              <w:marTop w:val="0"/>
              <w:marBottom w:val="0"/>
              <w:divBdr>
                <w:top w:val="none" w:sz="0" w:space="0" w:color="auto"/>
                <w:left w:val="none" w:sz="0" w:space="0" w:color="auto"/>
                <w:bottom w:val="none" w:sz="0" w:space="0" w:color="auto"/>
                <w:right w:val="none" w:sz="0" w:space="0" w:color="auto"/>
              </w:divBdr>
            </w:div>
            <w:div w:id="1257981543">
              <w:marLeft w:val="0"/>
              <w:marRight w:val="0"/>
              <w:marTop w:val="0"/>
              <w:marBottom w:val="0"/>
              <w:divBdr>
                <w:top w:val="none" w:sz="0" w:space="0" w:color="auto"/>
                <w:left w:val="none" w:sz="0" w:space="0" w:color="auto"/>
                <w:bottom w:val="none" w:sz="0" w:space="0" w:color="auto"/>
                <w:right w:val="none" w:sz="0" w:space="0" w:color="auto"/>
              </w:divBdr>
              <w:divsChild>
                <w:div w:id="13331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5672">
          <w:marLeft w:val="0"/>
          <w:marRight w:val="0"/>
          <w:marTop w:val="0"/>
          <w:marBottom w:val="0"/>
          <w:divBdr>
            <w:top w:val="none" w:sz="0" w:space="0" w:color="auto"/>
            <w:left w:val="none" w:sz="0" w:space="0" w:color="auto"/>
            <w:bottom w:val="none" w:sz="0" w:space="0" w:color="auto"/>
            <w:right w:val="none" w:sz="0" w:space="0" w:color="auto"/>
          </w:divBdr>
          <w:divsChild>
            <w:div w:id="1344162373">
              <w:marLeft w:val="0"/>
              <w:marRight w:val="0"/>
              <w:marTop w:val="0"/>
              <w:marBottom w:val="0"/>
              <w:divBdr>
                <w:top w:val="none" w:sz="0" w:space="0" w:color="auto"/>
                <w:left w:val="none" w:sz="0" w:space="0" w:color="auto"/>
                <w:bottom w:val="none" w:sz="0" w:space="0" w:color="auto"/>
                <w:right w:val="none" w:sz="0" w:space="0" w:color="auto"/>
              </w:divBdr>
            </w:div>
            <w:div w:id="637538509">
              <w:marLeft w:val="0"/>
              <w:marRight w:val="0"/>
              <w:marTop w:val="0"/>
              <w:marBottom w:val="0"/>
              <w:divBdr>
                <w:top w:val="none" w:sz="0" w:space="0" w:color="auto"/>
                <w:left w:val="none" w:sz="0" w:space="0" w:color="auto"/>
                <w:bottom w:val="none" w:sz="0" w:space="0" w:color="auto"/>
                <w:right w:val="none" w:sz="0" w:space="0" w:color="auto"/>
              </w:divBdr>
              <w:divsChild>
                <w:div w:id="12952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6306">
          <w:marLeft w:val="0"/>
          <w:marRight w:val="0"/>
          <w:marTop w:val="0"/>
          <w:marBottom w:val="0"/>
          <w:divBdr>
            <w:top w:val="none" w:sz="0" w:space="0" w:color="auto"/>
            <w:left w:val="none" w:sz="0" w:space="0" w:color="auto"/>
            <w:bottom w:val="none" w:sz="0" w:space="0" w:color="auto"/>
            <w:right w:val="none" w:sz="0" w:space="0" w:color="auto"/>
          </w:divBdr>
          <w:divsChild>
            <w:div w:id="1620867592">
              <w:marLeft w:val="0"/>
              <w:marRight w:val="0"/>
              <w:marTop w:val="0"/>
              <w:marBottom w:val="0"/>
              <w:divBdr>
                <w:top w:val="none" w:sz="0" w:space="0" w:color="auto"/>
                <w:left w:val="none" w:sz="0" w:space="0" w:color="auto"/>
                <w:bottom w:val="none" w:sz="0" w:space="0" w:color="auto"/>
                <w:right w:val="none" w:sz="0" w:space="0" w:color="auto"/>
              </w:divBdr>
            </w:div>
            <w:div w:id="1457797617">
              <w:marLeft w:val="0"/>
              <w:marRight w:val="0"/>
              <w:marTop w:val="0"/>
              <w:marBottom w:val="0"/>
              <w:divBdr>
                <w:top w:val="none" w:sz="0" w:space="0" w:color="auto"/>
                <w:left w:val="none" w:sz="0" w:space="0" w:color="auto"/>
                <w:bottom w:val="none" w:sz="0" w:space="0" w:color="auto"/>
                <w:right w:val="none" w:sz="0" w:space="0" w:color="auto"/>
              </w:divBdr>
              <w:divsChild>
                <w:div w:id="9487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4381">
          <w:marLeft w:val="0"/>
          <w:marRight w:val="0"/>
          <w:marTop w:val="0"/>
          <w:marBottom w:val="0"/>
          <w:divBdr>
            <w:top w:val="none" w:sz="0" w:space="0" w:color="auto"/>
            <w:left w:val="none" w:sz="0" w:space="0" w:color="auto"/>
            <w:bottom w:val="none" w:sz="0" w:space="0" w:color="auto"/>
            <w:right w:val="none" w:sz="0" w:space="0" w:color="auto"/>
          </w:divBdr>
          <w:divsChild>
            <w:div w:id="235894660">
              <w:marLeft w:val="0"/>
              <w:marRight w:val="0"/>
              <w:marTop w:val="0"/>
              <w:marBottom w:val="0"/>
              <w:divBdr>
                <w:top w:val="none" w:sz="0" w:space="0" w:color="auto"/>
                <w:left w:val="none" w:sz="0" w:space="0" w:color="auto"/>
                <w:bottom w:val="none" w:sz="0" w:space="0" w:color="auto"/>
                <w:right w:val="none" w:sz="0" w:space="0" w:color="auto"/>
              </w:divBdr>
            </w:div>
            <w:div w:id="1198813316">
              <w:marLeft w:val="0"/>
              <w:marRight w:val="0"/>
              <w:marTop w:val="0"/>
              <w:marBottom w:val="0"/>
              <w:divBdr>
                <w:top w:val="none" w:sz="0" w:space="0" w:color="auto"/>
                <w:left w:val="none" w:sz="0" w:space="0" w:color="auto"/>
                <w:bottom w:val="none" w:sz="0" w:space="0" w:color="auto"/>
                <w:right w:val="none" w:sz="0" w:space="0" w:color="auto"/>
              </w:divBdr>
              <w:divsChild>
                <w:div w:id="6584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1106">
          <w:marLeft w:val="0"/>
          <w:marRight w:val="0"/>
          <w:marTop w:val="0"/>
          <w:marBottom w:val="0"/>
          <w:divBdr>
            <w:top w:val="none" w:sz="0" w:space="0" w:color="auto"/>
            <w:left w:val="none" w:sz="0" w:space="0" w:color="auto"/>
            <w:bottom w:val="none" w:sz="0" w:space="0" w:color="auto"/>
            <w:right w:val="none" w:sz="0" w:space="0" w:color="auto"/>
          </w:divBdr>
          <w:divsChild>
            <w:div w:id="754594944">
              <w:marLeft w:val="0"/>
              <w:marRight w:val="0"/>
              <w:marTop w:val="0"/>
              <w:marBottom w:val="0"/>
              <w:divBdr>
                <w:top w:val="none" w:sz="0" w:space="0" w:color="auto"/>
                <w:left w:val="none" w:sz="0" w:space="0" w:color="auto"/>
                <w:bottom w:val="none" w:sz="0" w:space="0" w:color="auto"/>
                <w:right w:val="none" w:sz="0" w:space="0" w:color="auto"/>
              </w:divBdr>
            </w:div>
            <w:div w:id="951016123">
              <w:marLeft w:val="0"/>
              <w:marRight w:val="0"/>
              <w:marTop w:val="0"/>
              <w:marBottom w:val="0"/>
              <w:divBdr>
                <w:top w:val="none" w:sz="0" w:space="0" w:color="auto"/>
                <w:left w:val="none" w:sz="0" w:space="0" w:color="auto"/>
                <w:bottom w:val="none" w:sz="0" w:space="0" w:color="auto"/>
                <w:right w:val="none" w:sz="0" w:space="0" w:color="auto"/>
              </w:divBdr>
              <w:divsChild>
                <w:div w:id="8413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3960">
          <w:marLeft w:val="0"/>
          <w:marRight w:val="0"/>
          <w:marTop w:val="0"/>
          <w:marBottom w:val="0"/>
          <w:divBdr>
            <w:top w:val="none" w:sz="0" w:space="0" w:color="auto"/>
            <w:left w:val="none" w:sz="0" w:space="0" w:color="auto"/>
            <w:bottom w:val="none" w:sz="0" w:space="0" w:color="auto"/>
            <w:right w:val="none" w:sz="0" w:space="0" w:color="auto"/>
          </w:divBdr>
          <w:divsChild>
            <w:div w:id="535047578">
              <w:marLeft w:val="0"/>
              <w:marRight w:val="0"/>
              <w:marTop w:val="0"/>
              <w:marBottom w:val="0"/>
              <w:divBdr>
                <w:top w:val="none" w:sz="0" w:space="0" w:color="auto"/>
                <w:left w:val="none" w:sz="0" w:space="0" w:color="auto"/>
                <w:bottom w:val="none" w:sz="0" w:space="0" w:color="auto"/>
                <w:right w:val="none" w:sz="0" w:space="0" w:color="auto"/>
              </w:divBdr>
            </w:div>
            <w:div w:id="1962833585">
              <w:marLeft w:val="0"/>
              <w:marRight w:val="0"/>
              <w:marTop w:val="0"/>
              <w:marBottom w:val="0"/>
              <w:divBdr>
                <w:top w:val="none" w:sz="0" w:space="0" w:color="auto"/>
                <w:left w:val="none" w:sz="0" w:space="0" w:color="auto"/>
                <w:bottom w:val="none" w:sz="0" w:space="0" w:color="auto"/>
                <w:right w:val="none" w:sz="0" w:space="0" w:color="auto"/>
              </w:divBdr>
              <w:divsChild>
                <w:div w:id="21020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09765">
          <w:marLeft w:val="0"/>
          <w:marRight w:val="0"/>
          <w:marTop w:val="0"/>
          <w:marBottom w:val="0"/>
          <w:divBdr>
            <w:top w:val="none" w:sz="0" w:space="0" w:color="auto"/>
            <w:left w:val="none" w:sz="0" w:space="0" w:color="auto"/>
            <w:bottom w:val="none" w:sz="0" w:space="0" w:color="auto"/>
            <w:right w:val="none" w:sz="0" w:space="0" w:color="auto"/>
          </w:divBdr>
          <w:divsChild>
            <w:div w:id="1400592728">
              <w:marLeft w:val="0"/>
              <w:marRight w:val="0"/>
              <w:marTop w:val="0"/>
              <w:marBottom w:val="0"/>
              <w:divBdr>
                <w:top w:val="none" w:sz="0" w:space="0" w:color="auto"/>
                <w:left w:val="none" w:sz="0" w:space="0" w:color="auto"/>
                <w:bottom w:val="none" w:sz="0" w:space="0" w:color="auto"/>
                <w:right w:val="none" w:sz="0" w:space="0" w:color="auto"/>
              </w:divBdr>
            </w:div>
            <w:div w:id="11150783">
              <w:marLeft w:val="0"/>
              <w:marRight w:val="0"/>
              <w:marTop w:val="0"/>
              <w:marBottom w:val="0"/>
              <w:divBdr>
                <w:top w:val="none" w:sz="0" w:space="0" w:color="auto"/>
                <w:left w:val="none" w:sz="0" w:space="0" w:color="auto"/>
                <w:bottom w:val="none" w:sz="0" w:space="0" w:color="auto"/>
                <w:right w:val="none" w:sz="0" w:space="0" w:color="auto"/>
              </w:divBdr>
              <w:divsChild>
                <w:div w:id="4602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0836">
          <w:marLeft w:val="0"/>
          <w:marRight w:val="0"/>
          <w:marTop w:val="0"/>
          <w:marBottom w:val="0"/>
          <w:divBdr>
            <w:top w:val="none" w:sz="0" w:space="0" w:color="auto"/>
            <w:left w:val="none" w:sz="0" w:space="0" w:color="auto"/>
            <w:bottom w:val="none" w:sz="0" w:space="0" w:color="auto"/>
            <w:right w:val="none" w:sz="0" w:space="0" w:color="auto"/>
          </w:divBdr>
          <w:divsChild>
            <w:div w:id="1525093187">
              <w:marLeft w:val="0"/>
              <w:marRight w:val="0"/>
              <w:marTop w:val="0"/>
              <w:marBottom w:val="0"/>
              <w:divBdr>
                <w:top w:val="none" w:sz="0" w:space="0" w:color="auto"/>
                <w:left w:val="none" w:sz="0" w:space="0" w:color="auto"/>
                <w:bottom w:val="none" w:sz="0" w:space="0" w:color="auto"/>
                <w:right w:val="none" w:sz="0" w:space="0" w:color="auto"/>
              </w:divBdr>
            </w:div>
            <w:div w:id="374086095">
              <w:marLeft w:val="0"/>
              <w:marRight w:val="0"/>
              <w:marTop w:val="0"/>
              <w:marBottom w:val="0"/>
              <w:divBdr>
                <w:top w:val="none" w:sz="0" w:space="0" w:color="auto"/>
                <w:left w:val="none" w:sz="0" w:space="0" w:color="auto"/>
                <w:bottom w:val="none" w:sz="0" w:space="0" w:color="auto"/>
                <w:right w:val="none" w:sz="0" w:space="0" w:color="auto"/>
              </w:divBdr>
              <w:divsChild>
                <w:div w:id="19994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hyperlink" Target="https://www.komus.ru/katalog/otraslevye-predlozheniya/meditsina/odnorazovoe-meditsinskoe-bele/prostyni-odnorazovye/c/5855/f/7421=200/?from=kth-2" TargetMode="External"/><Relationship Id="rId18" Type="http://schemas.openxmlformats.org/officeDocument/2006/relationships/hyperlink" Target="https://www.komus.ru/katalog/otraslevye-predlozheniya/meditsina/odnorazovoe-meditsinskoe-bele/prostyni-odnorazovye/c/5855/f/1574=spanbond/?from=kth-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omus.ru/katalog/otraslevye-predlozheniya/meditsina/odnorazovoe-meditsinskoe-bele/prostyni-odnorazovye/c/5855/f/804=goluboj/?from=kth-2" TargetMode="External"/><Relationship Id="rId7" Type="http://schemas.openxmlformats.org/officeDocument/2006/relationships/endnotes" Target="endnotes.xml"/><Relationship Id="rId12" Type="http://schemas.openxmlformats.org/officeDocument/2006/relationships/hyperlink" Target="https://www.komus.ru/katalog/otraslevye-predlozheniya/meditsina/odnorazovoe-meditsinskoe-bele/prostyni-odnorazovye/c/5855/f/1574=spanbond/?from=kth-2" TargetMode="External"/><Relationship Id="rId17" Type="http://schemas.openxmlformats.org/officeDocument/2006/relationships/hyperlink" Target="https://www.komus.ru/katalog/otraslevye-predlozheniya/meditsina/odnorazovoe-meditsinskoe-bele/prostyni-odnorazovye/c/5855/f/304=rulonnaya/?from=kth-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omus.ru/katalog/otraslevye-predlozheniya/meditsina/odnorazovoe-meditsinskoe-bele/prostyni-odnorazovye/c/5855/f/125=200x70-sm/304=rulonnaya/7767=da/?from=kth-2" TargetMode="External"/><Relationship Id="rId20" Type="http://schemas.openxmlformats.org/officeDocument/2006/relationships/hyperlink" Target="https://www.komus.ru/katalog/otraslevye-predlozheniya/meditsina/odnorazovoe-meditsinskoe-bele/prostyni-odnorazovye/c/5855/f/125=200x80-sm/?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otraslevye-predlozheniya/meditsina/odnorazovoe-meditsinskoe-bele/prostyni-odnorazovye/c/5855/f/304=rulonnaya/?from=kth-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omus.ru/katalog/otraslevye-predlozheniya/meditsina/odnorazovoe-meditsinskoe-bele/prostyni-odnorazovye/c/5855/f/804=goluboj/?from=kth-2" TargetMode="External"/><Relationship Id="rId23" Type="http://schemas.openxmlformats.org/officeDocument/2006/relationships/hyperlink" Target="https://agregatoreat.ru/classifier/ktru-list?search=26.60.12.140&amp;expanded=true" TargetMode="External"/><Relationship Id="rId10" Type="http://schemas.openxmlformats.org/officeDocument/2006/relationships/hyperlink" Target="mailto:igmapo@igmapo.ru" TargetMode="External"/><Relationship Id="rId19" Type="http://schemas.openxmlformats.org/officeDocument/2006/relationships/hyperlink" Target="https://www.komus.ru/katalog/otraslevye-predlozheniya/meditsina/odnorazovoe-meditsinskoe-bele/prostyni-odnorazovye/c/5855/f/7421=200/?from=kth-2"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hyperlink" Target="https://www.komus.ru/katalog/otraslevye-predlozheniya/meditsina/odnorazovoe-meditsinskoe-bele/prostyni-odnorazovye/c/5855/f/125=200x80-sm/?from=kth-2" TargetMode="External"/><Relationship Id="rId22" Type="http://schemas.openxmlformats.org/officeDocument/2006/relationships/hyperlink" Target="https://www.komus.ru/katalog/otraslevye-predlozheniya/meditsina/odnorazovoe-meditsinskoe-bele/prostyni-odnorazovye/c/5855/f/125=200x70-sm/304=rulonnaya/7767=da/?from=kth-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EE84-9355-41E2-AFF0-807D6402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9</Pages>
  <Words>2797</Words>
  <Characters>22681</Characters>
  <Application>Microsoft Office Word</Application>
  <DocSecurity>0</DocSecurity>
  <Lines>189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22</cp:revision>
  <cp:lastPrinted>2026-04-27T12:15:00Z</cp:lastPrinted>
  <dcterms:created xsi:type="dcterms:W3CDTF">2026-05-13T08:24:00Z</dcterms:created>
  <dcterms:modified xsi:type="dcterms:W3CDTF">2026-07-20T08:13:00Z</dcterms:modified>
</cp:coreProperties>
</file>