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81E23" w:rsidRPr="00455BB2" w:rsidRDefault="00CA4AC0" w:rsidP="00455BB2">
      <w:pPr>
        <w:pStyle w:val="1"/>
        <w:spacing w:before="0" w:line="240" w:lineRule="auto"/>
        <w:jc w:val="center"/>
        <w:rPr>
          <w:rFonts w:ascii="Times New Roman" w:hAnsi="Times New Roman"/>
          <w:b w:val="0"/>
          <w:color w:val="000000"/>
          <w:sz w:val="20"/>
          <w:szCs w:val="20"/>
        </w:rPr>
      </w:pPr>
      <w:bookmarkStart w:id="0" w:name="_GoBack"/>
      <w:bookmarkEnd w:id="0"/>
      <w:r w:rsidRPr="00455BB2">
        <w:rPr>
          <w:rFonts w:ascii="Times New Roman" w:hAnsi="Times New Roman"/>
          <w:b w:val="0"/>
          <w:color w:val="000000"/>
          <w:sz w:val="20"/>
          <w:szCs w:val="20"/>
        </w:rPr>
        <w:t xml:space="preserve">Государственный контракт </w:t>
      </w:r>
      <w:r w:rsidR="00281E23" w:rsidRPr="00455BB2">
        <w:rPr>
          <w:rFonts w:ascii="Times New Roman" w:hAnsi="Times New Roman"/>
          <w:b w:val="0"/>
          <w:color w:val="000000"/>
          <w:sz w:val="20"/>
          <w:szCs w:val="20"/>
        </w:rPr>
        <w:t xml:space="preserve">№ </w:t>
      </w:r>
      <w:r w:rsidR="00C37ACC">
        <w:rPr>
          <w:rFonts w:ascii="Times New Roman" w:hAnsi="Times New Roman"/>
          <w:b w:val="0"/>
          <w:color w:val="auto"/>
          <w:sz w:val="20"/>
          <w:szCs w:val="20"/>
        </w:rPr>
        <w:t>_______</w:t>
      </w:r>
    </w:p>
    <w:p w:rsidR="00CA4AC0" w:rsidRPr="00631418" w:rsidRDefault="00CA4AC0">
      <w:pPr>
        <w:pStyle w:val="ConsPlusNormal"/>
        <w:contextualSpacing/>
        <w:jc w:val="center"/>
        <w:rPr>
          <w:rFonts w:cs="Times New Roman"/>
          <w:sz w:val="20"/>
          <w:szCs w:val="20"/>
          <w:lang w:val="ru-RU"/>
        </w:rPr>
      </w:pPr>
      <w:r w:rsidRPr="00631418">
        <w:rPr>
          <w:rFonts w:cs="Times New Roman"/>
          <w:sz w:val="20"/>
          <w:szCs w:val="20"/>
          <w:lang w:val="ru-RU"/>
        </w:rPr>
        <w:t>на поставку товара  для обеспечения государственных нужд</w:t>
      </w:r>
    </w:p>
    <w:p w:rsidR="00CA4AC0" w:rsidRPr="00631418" w:rsidRDefault="00CA4AC0">
      <w:pPr>
        <w:pStyle w:val="ConsPlusNormal"/>
        <w:contextualSpacing/>
        <w:jc w:val="center"/>
        <w:rPr>
          <w:rFonts w:cs="Times New Roman"/>
          <w:sz w:val="20"/>
          <w:szCs w:val="20"/>
          <w:lang w:val="ru-RU"/>
        </w:rPr>
      </w:pPr>
      <w:r w:rsidRPr="00631418">
        <w:rPr>
          <w:rFonts w:cs="Times New Roman"/>
          <w:sz w:val="20"/>
          <w:szCs w:val="20"/>
          <w:lang w:val="ru-RU"/>
        </w:rPr>
        <w:t xml:space="preserve">(Идентификационный код закупки № </w:t>
      </w:r>
      <w:r w:rsidR="00710291" w:rsidRPr="00631418">
        <w:rPr>
          <w:color w:val="000000"/>
          <w:sz w:val="24"/>
          <w:szCs w:val="24"/>
          <w:shd w:val="clear" w:color="auto" w:fill="FAFAFA"/>
          <w:lang w:val="ru-RU"/>
        </w:rPr>
        <w:t>261100600427510060100100130000000000</w:t>
      </w:r>
      <w:r w:rsidRPr="00631418">
        <w:rPr>
          <w:rFonts w:cs="Times New Roman"/>
          <w:sz w:val="20"/>
          <w:szCs w:val="20"/>
          <w:lang w:val="ru-RU"/>
        </w:rPr>
        <w:t>)</w:t>
      </w:r>
    </w:p>
    <w:p w:rsidR="00CA4AC0" w:rsidRPr="00631418" w:rsidRDefault="00CA4AC0">
      <w:pPr>
        <w:pStyle w:val="ConsPlusNormal"/>
        <w:contextualSpacing/>
        <w:jc w:val="both"/>
        <w:rPr>
          <w:rFonts w:cs="Times New Roman"/>
          <w:sz w:val="20"/>
          <w:szCs w:val="20"/>
          <w:lang w:val="ru-RU"/>
        </w:rPr>
      </w:pPr>
    </w:p>
    <w:p w:rsidR="00CA4AC0" w:rsidRPr="00CF69EC" w:rsidRDefault="00CA4AC0">
      <w:pPr>
        <w:pStyle w:val="ConsPlusNonformat"/>
        <w:contextualSpacing/>
        <w:jc w:val="both"/>
        <w:rPr>
          <w:rFonts w:ascii="Times New Roman" w:hAnsi="Times New Roman" w:cs="Times New Roman"/>
        </w:rPr>
      </w:pPr>
      <w:r w:rsidRPr="00CF69EC">
        <w:rPr>
          <w:rFonts w:ascii="Times New Roman" w:hAnsi="Times New Roman" w:cs="Times New Roman"/>
        </w:rPr>
        <w:t xml:space="preserve">п. Верхний                                      </w:t>
      </w:r>
      <w:r w:rsidRPr="00CF69EC">
        <w:rPr>
          <w:rFonts w:ascii="Times New Roman" w:hAnsi="Times New Roman" w:cs="Times New Roman"/>
        </w:rPr>
        <w:tab/>
      </w:r>
      <w:r w:rsidRPr="00CF69EC">
        <w:rPr>
          <w:rFonts w:ascii="Times New Roman" w:hAnsi="Times New Roman" w:cs="Times New Roman"/>
        </w:rPr>
        <w:tab/>
      </w:r>
      <w:r w:rsidRPr="00CF69EC">
        <w:rPr>
          <w:rFonts w:ascii="Times New Roman" w:hAnsi="Times New Roman" w:cs="Times New Roman"/>
        </w:rPr>
        <w:tab/>
      </w:r>
      <w:r w:rsidRPr="00CF69EC">
        <w:rPr>
          <w:rFonts w:ascii="Times New Roman" w:hAnsi="Times New Roman" w:cs="Times New Roman"/>
        </w:rPr>
        <w:tab/>
      </w:r>
      <w:r w:rsidR="00455BB2">
        <w:rPr>
          <w:rFonts w:ascii="Times New Roman" w:hAnsi="Times New Roman" w:cs="Times New Roman"/>
        </w:rPr>
        <w:t xml:space="preserve">                                          </w:t>
      </w:r>
      <w:r w:rsidRPr="00CF69EC">
        <w:rPr>
          <w:rFonts w:ascii="Times New Roman" w:hAnsi="Times New Roman" w:cs="Times New Roman"/>
        </w:rPr>
        <w:tab/>
        <w:t>«__» _______ 202</w:t>
      </w:r>
      <w:r w:rsidR="00710291">
        <w:rPr>
          <w:rFonts w:ascii="Times New Roman" w:hAnsi="Times New Roman" w:cs="Times New Roman"/>
        </w:rPr>
        <w:t>6</w:t>
      </w:r>
      <w:r w:rsidRPr="00CF69EC">
        <w:rPr>
          <w:rFonts w:ascii="Times New Roman" w:hAnsi="Times New Roman" w:cs="Times New Roman"/>
        </w:rPr>
        <w:t xml:space="preserve"> г.</w:t>
      </w:r>
    </w:p>
    <w:p w:rsidR="00CA4AC0" w:rsidRPr="00631418" w:rsidRDefault="00CA4AC0">
      <w:pPr>
        <w:pStyle w:val="ConsPlusNormal"/>
        <w:contextualSpacing/>
        <w:jc w:val="both"/>
        <w:rPr>
          <w:rFonts w:cs="Times New Roman"/>
          <w:sz w:val="20"/>
          <w:szCs w:val="20"/>
          <w:lang w:val="ru-RU"/>
        </w:rPr>
      </w:pPr>
    </w:p>
    <w:p w:rsidR="00CA4AC0" w:rsidRPr="00631418" w:rsidRDefault="00CA4AC0">
      <w:pPr>
        <w:pStyle w:val="ConsPlusNormal"/>
        <w:ind w:firstLine="540"/>
        <w:jc w:val="both"/>
        <w:rPr>
          <w:rFonts w:cs="Times New Roman"/>
          <w:snapToGrid w:val="0"/>
          <w:sz w:val="20"/>
          <w:szCs w:val="20"/>
          <w:lang w:val="ru-RU"/>
        </w:rPr>
      </w:pPr>
      <w:r w:rsidRPr="00631418">
        <w:rPr>
          <w:rFonts w:cs="Times New Roman"/>
          <w:bCs/>
          <w:sz w:val="20"/>
          <w:szCs w:val="20"/>
          <w:lang w:val="ru-RU"/>
        </w:rPr>
        <w:t>Федеральное казенное учреждение «Колония-поселение №4 Управления Федеральной службы исполнения наказаний по Республике Карелия» (ФКУ КП-4 УФСИН России по Республике Карелия)</w:t>
      </w:r>
      <w:r w:rsidRPr="00631418">
        <w:rPr>
          <w:rFonts w:cs="Times New Roman"/>
          <w:sz w:val="20"/>
          <w:szCs w:val="20"/>
          <w:lang w:val="ru-RU"/>
        </w:rPr>
        <w:t xml:space="preserve">, выступающее от имени Российской Федерации, в целях обеспечения государственных нужд, именуемое в дальнейшем «Государственный заказчик» в лице  начальника учреждения </w:t>
      </w:r>
      <w:r w:rsidR="00710291" w:rsidRPr="00631418">
        <w:rPr>
          <w:rFonts w:cs="Times New Roman"/>
          <w:sz w:val="20"/>
          <w:szCs w:val="20"/>
          <w:lang w:val="ru-RU"/>
        </w:rPr>
        <w:t>Соколова Романа Александровича</w:t>
      </w:r>
      <w:r w:rsidRPr="00631418">
        <w:rPr>
          <w:rFonts w:cs="Times New Roman"/>
          <w:sz w:val="20"/>
          <w:szCs w:val="20"/>
          <w:lang w:val="ru-RU"/>
        </w:rPr>
        <w:t xml:space="preserve">., действующего на основании </w:t>
      </w:r>
      <w:r w:rsidR="00C37ACC">
        <w:rPr>
          <w:rFonts w:cs="Times New Roman"/>
          <w:sz w:val="20"/>
          <w:szCs w:val="20"/>
          <w:lang w:val="ru-RU"/>
        </w:rPr>
        <w:t xml:space="preserve">Устава, </w:t>
      </w:r>
      <w:r w:rsidRPr="00631418">
        <w:rPr>
          <w:rFonts w:cs="Times New Roman"/>
          <w:sz w:val="20"/>
          <w:szCs w:val="20"/>
          <w:lang w:val="ru-RU"/>
        </w:rPr>
        <w:t xml:space="preserve">с одной стороны, и </w:t>
      </w:r>
      <w:r w:rsidR="00C37ACC">
        <w:rPr>
          <w:sz w:val="20"/>
          <w:szCs w:val="20"/>
          <w:lang w:val="ru-RU"/>
        </w:rPr>
        <w:t>_________</w:t>
      </w:r>
      <w:r w:rsidR="00281E23" w:rsidRPr="00631418">
        <w:rPr>
          <w:sz w:val="20"/>
          <w:szCs w:val="20"/>
          <w:lang w:val="ru-RU"/>
        </w:rPr>
        <w:t>,</w:t>
      </w:r>
      <w:r w:rsidR="00C37ACC">
        <w:rPr>
          <w:sz w:val="20"/>
          <w:szCs w:val="20"/>
          <w:lang w:val="ru-RU"/>
        </w:rPr>
        <w:t xml:space="preserve"> в лице _______,</w:t>
      </w:r>
      <w:r w:rsidR="00281E23" w:rsidRPr="00631418">
        <w:rPr>
          <w:sz w:val="20"/>
          <w:szCs w:val="20"/>
          <w:lang w:val="ru-RU"/>
        </w:rPr>
        <w:t xml:space="preserve"> именуемый в дальнейшем «Поставщик», действующий на основании</w:t>
      </w:r>
      <w:r w:rsidR="00C37ACC">
        <w:rPr>
          <w:sz w:val="20"/>
          <w:szCs w:val="20"/>
          <w:lang w:val="ru-RU"/>
        </w:rPr>
        <w:t>_______</w:t>
      </w:r>
      <w:r w:rsidRPr="00455BB2">
        <w:rPr>
          <w:rFonts w:cs="Times New Roman"/>
          <w:sz w:val="20"/>
          <w:szCs w:val="20"/>
          <w:lang w:val="ru-RU"/>
        </w:rPr>
        <w:t>,</w:t>
      </w:r>
      <w:r w:rsidRPr="00631418">
        <w:rPr>
          <w:rFonts w:cs="Times New Roman"/>
          <w:sz w:val="20"/>
          <w:szCs w:val="20"/>
          <w:lang w:val="ru-RU"/>
        </w:rPr>
        <w:t xml:space="preserve"> с другой стороны, вместе именуемые "Стороны", в соответствии с законодательством Российской Федерации и требованиями пункта 4 части 1 статьи 93 Федерального закона от 05.04.2013 № 44-ФЗ «О контрактной системе в сфере закупок товаров, работ, услуг для обеспечения государственных и муниципальных нужд», руководствуясь протоколом закупочной сессии, проведенной на едином агрегаторе торговли от «</w:t>
      </w:r>
      <w:r w:rsidR="00C37ACC">
        <w:rPr>
          <w:rFonts w:cs="Times New Roman"/>
          <w:sz w:val="20"/>
          <w:szCs w:val="20"/>
          <w:lang w:val="ru-RU"/>
        </w:rPr>
        <w:t>____</w:t>
      </w:r>
      <w:r w:rsidRPr="00631418">
        <w:rPr>
          <w:rFonts w:cs="Times New Roman"/>
          <w:sz w:val="20"/>
          <w:szCs w:val="20"/>
          <w:lang w:val="ru-RU"/>
        </w:rPr>
        <w:t>»</w:t>
      </w:r>
      <w:r w:rsidR="00455BB2">
        <w:rPr>
          <w:rFonts w:cs="Times New Roman"/>
          <w:sz w:val="20"/>
          <w:szCs w:val="20"/>
          <w:lang w:val="ru-RU"/>
        </w:rPr>
        <w:t xml:space="preserve"> </w:t>
      </w:r>
      <w:r w:rsidR="00C37ACC">
        <w:rPr>
          <w:rFonts w:cs="Times New Roman"/>
          <w:sz w:val="20"/>
          <w:szCs w:val="20"/>
          <w:lang w:val="ru-RU"/>
        </w:rPr>
        <w:t>_____</w:t>
      </w:r>
      <w:r w:rsidR="00455BB2">
        <w:rPr>
          <w:rFonts w:cs="Times New Roman"/>
          <w:sz w:val="20"/>
          <w:szCs w:val="20"/>
          <w:lang w:val="ru-RU"/>
        </w:rPr>
        <w:t xml:space="preserve"> </w:t>
      </w:r>
      <w:r w:rsidRPr="00631418">
        <w:rPr>
          <w:rFonts w:cs="Times New Roman"/>
          <w:sz w:val="20"/>
          <w:szCs w:val="20"/>
          <w:lang w:val="ru-RU"/>
        </w:rPr>
        <w:t>202</w:t>
      </w:r>
      <w:r w:rsidR="00710291" w:rsidRPr="00631418">
        <w:rPr>
          <w:rFonts w:cs="Times New Roman"/>
          <w:sz w:val="20"/>
          <w:szCs w:val="20"/>
          <w:lang w:val="ru-RU"/>
        </w:rPr>
        <w:t>6</w:t>
      </w:r>
      <w:r w:rsidRPr="00631418">
        <w:rPr>
          <w:rFonts w:cs="Times New Roman"/>
          <w:sz w:val="20"/>
          <w:szCs w:val="20"/>
          <w:lang w:val="ru-RU"/>
        </w:rPr>
        <w:t xml:space="preserve"> г. № </w:t>
      </w:r>
      <w:r w:rsidR="00C37ACC">
        <w:rPr>
          <w:rFonts w:cs="Times New Roman"/>
          <w:b/>
          <w:sz w:val="20"/>
          <w:szCs w:val="20"/>
          <w:lang w:val="ru-RU"/>
        </w:rPr>
        <w:t>_____</w:t>
      </w:r>
      <w:r w:rsidRPr="00631418">
        <w:rPr>
          <w:rFonts w:cs="Times New Roman"/>
          <w:sz w:val="20"/>
          <w:szCs w:val="20"/>
          <w:lang w:val="ru-RU"/>
        </w:rPr>
        <w:t xml:space="preserve">, заключили настоящий Государственный контракт (далее – Контракт или Государственный контракт) </w:t>
      </w:r>
      <w:r w:rsidRPr="00631418">
        <w:rPr>
          <w:rFonts w:cs="Times New Roman"/>
          <w:snapToGrid w:val="0"/>
          <w:sz w:val="20"/>
          <w:szCs w:val="20"/>
          <w:lang w:val="ru-RU"/>
        </w:rPr>
        <w:t>о нижеследующем:</w:t>
      </w:r>
    </w:p>
    <w:p w:rsidR="00CA4AC0" w:rsidRPr="00631418" w:rsidRDefault="00CA4AC0">
      <w:pPr>
        <w:pStyle w:val="ConsPlusNormal"/>
        <w:ind w:firstLine="540"/>
        <w:jc w:val="both"/>
        <w:rPr>
          <w:rFonts w:cs="Times New Roman"/>
          <w:sz w:val="20"/>
          <w:szCs w:val="20"/>
          <w:lang w:val="ru-RU"/>
        </w:rPr>
      </w:pPr>
    </w:p>
    <w:p w:rsidR="00CA4AC0" w:rsidRPr="00CF69EC" w:rsidRDefault="00CA4AC0">
      <w:pPr>
        <w:pStyle w:val="ConsPlusNormal"/>
        <w:numPr>
          <w:ilvl w:val="0"/>
          <w:numId w:val="1"/>
        </w:numPr>
        <w:contextualSpacing/>
        <w:jc w:val="center"/>
        <w:outlineLvl w:val="0"/>
        <w:rPr>
          <w:rFonts w:cs="Times New Roman"/>
          <w:b/>
          <w:sz w:val="20"/>
          <w:szCs w:val="20"/>
        </w:rPr>
      </w:pPr>
      <w:r w:rsidRPr="00CF69EC">
        <w:rPr>
          <w:rFonts w:cs="Times New Roman"/>
          <w:b/>
          <w:sz w:val="20"/>
          <w:szCs w:val="20"/>
        </w:rPr>
        <w:t>ПРЕДМЕТ КОНТРАКТА</w:t>
      </w:r>
    </w:p>
    <w:p w:rsidR="00CA4AC0" w:rsidRPr="00CF69EC" w:rsidRDefault="00CA4AC0">
      <w:pPr>
        <w:pStyle w:val="ConsPlusNormal"/>
        <w:ind w:left="720"/>
        <w:contextualSpacing/>
        <w:outlineLvl w:val="0"/>
        <w:rPr>
          <w:rFonts w:cs="Times New Roman"/>
          <w:b/>
          <w:sz w:val="20"/>
          <w:szCs w:val="20"/>
        </w:rPr>
      </w:pPr>
    </w:p>
    <w:p w:rsidR="00CA4AC0" w:rsidRPr="00631418" w:rsidRDefault="00CA4AC0">
      <w:pPr>
        <w:pStyle w:val="ConsPlusNormal"/>
        <w:ind w:firstLine="708"/>
        <w:contextualSpacing/>
        <w:jc w:val="both"/>
        <w:rPr>
          <w:rFonts w:cs="Times New Roman"/>
          <w:color w:val="000000"/>
          <w:sz w:val="20"/>
          <w:szCs w:val="20"/>
          <w:lang w:val="ru-RU"/>
        </w:rPr>
      </w:pPr>
      <w:r w:rsidRPr="00631418">
        <w:rPr>
          <w:rFonts w:cs="Times New Roman"/>
          <w:sz w:val="20"/>
          <w:szCs w:val="20"/>
          <w:lang w:val="ru-RU"/>
        </w:rPr>
        <w:t xml:space="preserve">1.1. Предметом настоящего контракта </w:t>
      </w:r>
      <w:r w:rsidRPr="00631418">
        <w:rPr>
          <w:rFonts w:cs="Times New Roman"/>
          <w:color w:val="000000"/>
          <w:sz w:val="20"/>
          <w:szCs w:val="20"/>
          <w:lang w:val="ru-RU"/>
        </w:rPr>
        <w:t>является поставка</w:t>
      </w:r>
      <w:r w:rsidR="00631418">
        <w:rPr>
          <w:rFonts w:cs="Times New Roman"/>
          <w:color w:val="000000"/>
          <w:sz w:val="20"/>
          <w:szCs w:val="20"/>
          <w:lang w:val="ru-RU"/>
        </w:rPr>
        <w:t xml:space="preserve"> </w:t>
      </w:r>
      <w:r w:rsidR="00CA30F8">
        <w:rPr>
          <w:rFonts w:cs="Times New Roman"/>
          <w:bCs/>
          <w:color w:val="000000"/>
          <w:sz w:val="20"/>
          <w:szCs w:val="20"/>
          <w:lang w:val="ru-RU"/>
        </w:rPr>
        <w:t xml:space="preserve">материалов для утепления труб </w:t>
      </w:r>
      <w:r w:rsidRPr="00631418">
        <w:rPr>
          <w:rFonts w:cs="Times New Roman"/>
          <w:color w:val="000000"/>
          <w:sz w:val="20"/>
          <w:szCs w:val="20"/>
          <w:lang w:val="ru-RU"/>
        </w:rPr>
        <w:t>(далее - Товар) в целях ремонта объектов уголовно-исполнительной системы. Поставщик обязуется передать Товар Государственному заказчику в ассортименте, количестве, по цене и в сроки, предусмотренные спецификацией (Приложение № 1 к настоящему Контракту), а Государственный заказчик обязуется обеспечить приемку Товара и оплатить Товар в порядке и на условиях, предусмотренных Контрактом. Наименование, технические характеристики товара, соответствующие его назначению, указаны в спецификации (Приложение № 1 к настоящему Контракту).</w:t>
      </w:r>
    </w:p>
    <w:p w:rsidR="00CA4AC0" w:rsidRPr="00CF69EC" w:rsidRDefault="00CA4AC0">
      <w:pPr>
        <w:spacing w:line="240" w:lineRule="auto"/>
        <w:ind w:firstLine="709"/>
        <w:jc w:val="both"/>
        <w:rPr>
          <w:rFonts w:eastAsia="Times New Roman"/>
          <w:sz w:val="20"/>
          <w:szCs w:val="20"/>
          <w:lang w:eastAsia="ru-RU"/>
        </w:rPr>
      </w:pPr>
      <w:r w:rsidRPr="00CF69EC">
        <w:rPr>
          <w:color w:val="000000"/>
          <w:sz w:val="20"/>
          <w:szCs w:val="20"/>
        </w:rPr>
        <w:t xml:space="preserve">1.2. </w:t>
      </w:r>
      <w:r w:rsidRPr="00CF69EC">
        <w:rPr>
          <w:rFonts w:eastAsia="Times New Roman"/>
          <w:color w:val="000000"/>
          <w:sz w:val="20"/>
          <w:szCs w:val="20"/>
          <w:lang w:eastAsia="ru-RU"/>
        </w:rPr>
        <w:t>Поставщик не должен являться юридическим или физическим лицом, в отношении которого применяются специальные экономические меры, предусмотренные подпунктом а) пункта 2 Указа Президента РФ от 03.05.2022 № 252 «О применении ответных специальных экономических мер в связи с недружественными действиями некоторых иностранных государств и международных организаций», либо</w:t>
      </w:r>
      <w:r w:rsidRPr="00CF69EC">
        <w:rPr>
          <w:rFonts w:eastAsia="Times New Roman"/>
          <w:sz w:val="20"/>
          <w:szCs w:val="20"/>
          <w:lang w:eastAsia="ru-RU"/>
        </w:rPr>
        <w:t xml:space="preserve"> являться организацией, находящейся под контролем таких лиц.</w:t>
      </w:r>
    </w:p>
    <w:p w:rsidR="00CA4AC0" w:rsidRPr="00631418" w:rsidRDefault="00CA4AC0">
      <w:pPr>
        <w:pStyle w:val="ConsPlusNormal"/>
        <w:contextualSpacing/>
        <w:jc w:val="center"/>
        <w:outlineLvl w:val="0"/>
        <w:rPr>
          <w:rFonts w:cs="Times New Roman"/>
          <w:b/>
          <w:sz w:val="20"/>
          <w:szCs w:val="20"/>
          <w:lang w:val="ru-RU"/>
        </w:rPr>
      </w:pPr>
    </w:p>
    <w:p w:rsidR="00CA4AC0" w:rsidRPr="00631418" w:rsidRDefault="00CA4AC0">
      <w:pPr>
        <w:pStyle w:val="ConsPlusNormal"/>
        <w:contextualSpacing/>
        <w:jc w:val="center"/>
        <w:outlineLvl w:val="0"/>
        <w:rPr>
          <w:rFonts w:cs="Times New Roman"/>
          <w:b/>
          <w:sz w:val="20"/>
          <w:szCs w:val="20"/>
          <w:lang w:val="ru-RU"/>
        </w:rPr>
      </w:pPr>
      <w:r w:rsidRPr="00631418">
        <w:rPr>
          <w:rFonts w:cs="Times New Roman"/>
          <w:b/>
          <w:sz w:val="20"/>
          <w:szCs w:val="20"/>
          <w:lang w:val="ru-RU"/>
        </w:rPr>
        <w:t>2. ЦЕНА КОНТРАКТА. УСЛОВИЯ И ПОРЯДОК РАСЧЕТОВ.</w:t>
      </w:r>
    </w:p>
    <w:p w:rsidR="00CA4AC0" w:rsidRPr="00631418" w:rsidRDefault="00CA4AC0">
      <w:pPr>
        <w:pStyle w:val="ConsPlusNormal"/>
        <w:contextualSpacing/>
        <w:jc w:val="center"/>
        <w:outlineLvl w:val="0"/>
        <w:rPr>
          <w:rFonts w:cs="Times New Roman"/>
          <w:b/>
          <w:sz w:val="20"/>
          <w:szCs w:val="20"/>
          <w:lang w:val="ru-RU"/>
        </w:rPr>
      </w:pPr>
    </w:p>
    <w:p w:rsidR="00956210" w:rsidRDefault="00CA4AC0" w:rsidP="00956210">
      <w:pPr>
        <w:pStyle w:val="ConsPlusNonformat"/>
        <w:ind w:firstLine="426"/>
        <w:contextualSpacing/>
        <w:jc w:val="both"/>
        <w:rPr>
          <w:rFonts w:ascii="Times New Roman" w:hAnsi="Times New Roman" w:cs="Times New Roman"/>
        </w:rPr>
      </w:pPr>
      <w:bookmarkStart w:id="1" w:name="P22"/>
      <w:bookmarkEnd w:id="1"/>
      <w:r w:rsidRPr="00CF69EC">
        <w:rPr>
          <w:rFonts w:ascii="Times New Roman" w:hAnsi="Times New Roman" w:cs="Times New Roman"/>
        </w:rPr>
        <w:t>2.1. Цена Контракта составляет</w:t>
      </w:r>
      <w:r w:rsidR="00455BB2">
        <w:rPr>
          <w:rFonts w:ascii="Times New Roman" w:hAnsi="Times New Roman" w:cs="Times New Roman"/>
        </w:rPr>
        <w:t xml:space="preserve"> </w:t>
      </w:r>
      <w:r w:rsidR="00C37ACC">
        <w:rPr>
          <w:rFonts w:ascii="Times New Roman" w:hAnsi="Times New Roman" w:cs="Times New Roman"/>
        </w:rPr>
        <w:t>_____</w:t>
      </w:r>
      <w:r w:rsidRPr="00CF69EC">
        <w:rPr>
          <w:rFonts w:ascii="Times New Roman" w:hAnsi="Times New Roman" w:cs="Times New Roman"/>
        </w:rPr>
        <w:t xml:space="preserve"> (</w:t>
      </w:r>
      <w:r w:rsidR="00C37ACC">
        <w:rPr>
          <w:rFonts w:ascii="Times New Roman" w:hAnsi="Times New Roman" w:cs="Times New Roman"/>
        </w:rPr>
        <w:t>_____</w:t>
      </w:r>
      <w:r w:rsidRPr="00CF69EC">
        <w:rPr>
          <w:rFonts w:ascii="Times New Roman" w:hAnsi="Times New Roman" w:cs="Times New Roman"/>
        </w:rPr>
        <w:t xml:space="preserve">) рублей </w:t>
      </w:r>
      <w:r w:rsidR="00C37ACC">
        <w:rPr>
          <w:rFonts w:ascii="Times New Roman" w:hAnsi="Times New Roman" w:cs="Times New Roman"/>
        </w:rPr>
        <w:t>____</w:t>
      </w:r>
      <w:r w:rsidR="00710291">
        <w:rPr>
          <w:rFonts w:ascii="Times New Roman" w:hAnsi="Times New Roman" w:cs="Times New Roman"/>
        </w:rPr>
        <w:t xml:space="preserve"> </w:t>
      </w:r>
      <w:r w:rsidRPr="00CF69EC">
        <w:rPr>
          <w:rFonts w:ascii="Times New Roman" w:hAnsi="Times New Roman" w:cs="Times New Roman"/>
        </w:rPr>
        <w:t>копеек,</w:t>
      </w:r>
      <w:r w:rsidR="00C37ACC">
        <w:rPr>
          <w:rFonts w:ascii="Times New Roman" w:hAnsi="Times New Roman" w:cs="Times New Roman"/>
        </w:rPr>
        <w:t xml:space="preserve"> в том числе НДС __% в сумме ___ (____) рублей __ копеек. (</w:t>
      </w:r>
      <w:r w:rsidR="00956210">
        <w:rPr>
          <w:rFonts w:ascii="Times New Roman" w:hAnsi="Times New Roman" w:cs="Times New Roman"/>
        </w:rPr>
        <w:t>НДС не облагается в соответствии с налоговым законодательством Российской Федерации</w:t>
      </w:r>
      <w:r w:rsidR="00281E23">
        <w:rPr>
          <w:rFonts w:ascii="Times New Roman" w:hAnsi="Times New Roman" w:cs="Times New Roman"/>
        </w:rPr>
        <w:t>.</w:t>
      </w:r>
      <w:r w:rsidR="00C37ACC">
        <w:rPr>
          <w:rFonts w:ascii="Times New Roman" w:hAnsi="Times New Roman" w:cs="Times New Roman"/>
        </w:rPr>
        <w:t>)</w:t>
      </w:r>
    </w:p>
    <w:p w:rsidR="00CA4AC0" w:rsidRPr="00631418" w:rsidRDefault="00CA4AC0">
      <w:pPr>
        <w:pStyle w:val="ConsPlusNormal"/>
        <w:ind w:firstLine="426"/>
        <w:contextualSpacing/>
        <w:jc w:val="both"/>
        <w:rPr>
          <w:rFonts w:cs="Times New Roman"/>
          <w:sz w:val="20"/>
          <w:szCs w:val="20"/>
          <w:lang w:val="ru-RU"/>
        </w:rPr>
      </w:pPr>
      <w:bookmarkStart w:id="2" w:name="P39"/>
      <w:bookmarkEnd w:id="2"/>
      <w:r w:rsidRPr="00631418">
        <w:rPr>
          <w:rFonts w:cs="Times New Roman"/>
          <w:sz w:val="20"/>
          <w:szCs w:val="20"/>
          <w:lang w:val="ru-RU"/>
        </w:rPr>
        <w:t>2.2.</w:t>
      </w:r>
      <w:r w:rsidRPr="00CF69EC">
        <w:rPr>
          <w:rFonts w:cs="Times New Roman"/>
          <w:sz w:val="20"/>
          <w:szCs w:val="20"/>
        </w:rPr>
        <w:t> </w:t>
      </w:r>
      <w:r w:rsidRPr="00631418">
        <w:rPr>
          <w:rFonts w:cs="Times New Roman"/>
          <w:sz w:val="20"/>
          <w:szCs w:val="20"/>
          <w:lang w:val="ru-RU"/>
        </w:rPr>
        <w:t xml:space="preserve">Цена Контракта является твердой и определяется на весь срок исполнения Контракта, за исключением случаев, установленных Федеральным </w:t>
      </w:r>
      <w:hyperlink r:id="rId7" w:history="1">
        <w:r w:rsidRPr="00631418">
          <w:rPr>
            <w:rFonts w:cs="Times New Roman"/>
            <w:sz w:val="20"/>
            <w:szCs w:val="20"/>
            <w:lang w:val="ru-RU"/>
          </w:rPr>
          <w:t>законом</w:t>
        </w:r>
      </w:hyperlink>
      <w:r w:rsidRPr="00631418">
        <w:rPr>
          <w:rFonts w:cs="Times New Roman"/>
          <w:sz w:val="20"/>
          <w:szCs w:val="20"/>
          <w:lang w:val="ru-RU"/>
        </w:rPr>
        <w:t xml:space="preserve"> от 5 апреля 2013 г. № 44-ФЗ "О контрактной системе в сфере закупок товаров, работ, услуг для обеспечения государственных и муниципальных нужд" и Контрактом.</w:t>
      </w:r>
    </w:p>
    <w:p w:rsidR="00CA4AC0" w:rsidRPr="00CF69EC" w:rsidRDefault="00CA4AC0">
      <w:pPr>
        <w:widowControl w:val="0"/>
        <w:autoSpaceDE w:val="0"/>
        <w:autoSpaceDN w:val="0"/>
        <w:spacing w:after="0" w:line="240" w:lineRule="auto"/>
        <w:ind w:firstLine="426"/>
        <w:jc w:val="both"/>
        <w:rPr>
          <w:sz w:val="20"/>
          <w:szCs w:val="20"/>
        </w:rPr>
      </w:pPr>
      <w:bookmarkStart w:id="3" w:name="P40"/>
      <w:bookmarkEnd w:id="3"/>
      <w:r w:rsidRPr="00CF69EC">
        <w:rPr>
          <w:sz w:val="20"/>
          <w:szCs w:val="20"/>
        </w:rPr>
        <w:t>2.3.</w:t>
      </w:r>
      <w:bookmarkStart w:id="4" w:name="P41"/>
      <w:bookmarkEnd w:id="4"/>
      <w:r w:rsidRPr="00CF69EC">
        <w:rPr>
          <w:sz w:val="20"/>
          <w:szCs w:val="20"/>
        </w:rPr>
        <w:t xml:space="preserve"> Цена Контракта включает в себя расходы Поставщика, связанные с исполнением обязательств по настоящему Контракту, в том числе расходы по оплате необходимых налогов, пошлин и сборов, расходы на упаковку, маркировку, доставку Товара и  другие дополнительные расходы, связанные  с поставкой товара.</w:t>
      </w:r>
    </w:p>
    <w:p w:rsidR="00CA4AC0" w:rsidRPr="00631418" w:rsidRDefault="00CA4AC0">
      <w:pPr>
        <w:pStyle w:val="ConsPlusNormal"/>
        <w:ind w:firstLine="426"/>
        <w:contextualSpacing/>
        <w:jc w:val="both"/>
        <w:rPr>
          <w:rFonts w:cs="Times New Roman"/>
          <w:sz w:val="20"/>
          <w:szCs w:val="20"/>
          <w:lang w:val="ru-RU"/>
        </w:rPr>
      </w:pPr>
      <w:r w:rsidRPr="00631418">
        <w:rPr>
          <w:rFonts w:cs="Times New Roman"/>
          <w:sz w:val="20"/>
          <w:szCs w:val="20"/>
          <w:lang w:val="ru-RU"/>
        </w:rPr>
        <w:t>2.4. Сумма Контракта, подлежащая уплате Государственным заказчиком Поставщику уменьшается на размер налогов, сборов и иных обязательных платежей в бюджеты бюджетной системы Российской Федерации, связанных с оплатой настоящего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Государственным заказчиком.</w:t>
      </w:r>
    </w:p>
    <w:p w:rsidR="00CA4AC0" w:rsidRPr="00631418" w:rsidRDefault="00CA4AC0">
      <w:pPr>
        <w:pStyle w:val="ConsPlusNormal"/>
        <w:ind w:firstLine="426"/>
        <w:contextualSpacing/>
        <w:jc w:val="both"/>
        <w:rPr>
          <w:rFonts w:cs="Times New Roman"/>
          <w:sz w:val="20"/>
          <w:szCs w:val="20"/>
          <w:lang w:val="ru-RU"/>
        </w:rPr>
      </w:pPr>
      <w:bookmarkStart w:id="5" w:name="P42"/>
      <w:bookmarkEnd w:id="5"/>
      <w:r w:rsidRPr="00631418">
        <w:rPr>
          <w:rFonts w:cs="Times New Roman"/>
          <w:sz w:val="20"/>
          <w:szCs w:val="20"/>
          <w:lang w:val="ru-RU"/>
        </w:rPr>
        <w:t>2.5. Источник финансирования Контракта – федеральный бюджет. КБК:</w:t>
      </w:r>
      <w:r w:rsidRPr="00631418">
        <w:rPr>
          <w:rFonts w:cs="Times New Roman"/>
          <w:color w:val="000000"/>
          <w:sz w:val="20"/>
          <w:szCs w:val="20"/>
          <w:lang w:val="ru-RU"/>
        </w:rPr>
        <w:t>32003054240690049244.</w:t>
      </w:r>
    </w:p>
    <w:p w:rsidR="00CA4AC0" w:rsidRPr="00631418" w:rsidRDefault="00CA4AC0">
      <w:pPr>
        <w:pStyle w:val="ConsPlusNormal"/>
        <w:ind w:firstLine="426"/>
        <w:contextualSpacing/>
        <w:jc w:val="both"/>
        <w:rPr>
          <w:rFonts w:cs="Times New Roman"/>
          <w:sz w:val="20"/>
          <w:szCs w:val="20"/>
          <w:lang w:val="ru-RU"/>
        </w:rPr>
      </w:pPr>
      <w:r w:rsidRPr="00631418">
        <w:rPr>
          <w:rFonts w:cs="Times New Roman"/>
          <w:sz w:val="20"/>
          <w:szCs w:val="20"/>
          <w:lang w:val="ru-RU"/>
        </w:rPr>
        <w:t xml:space="preserve">2.6. Оплата за поставленный Товар надлежащего качества производится Заказчиком на основании счета (и/или счёта-фактуры), товарной накладной (или универсального передаточного документа (УПД)), представленных Поставщиком вместе с поставляемым товаром, в течение </w:t>
      </w:r>
      <w:r w:rsidRPr="00631418">
        <w:rPr>
          <w:rFonts w:cs="Times New Roman"/>
          <w:b/>
          <w:bCs/>
          <w:sz w:val="20"/>
          <w:szCs w:val="20"/>
          <w:lang w:val="ru-RU"/>
        </w:rPr>
        <w:t>10 (десяти) рабочих дней</w:t>
      </w:r>
      <w:r w:rsidRPr="00631418">
        <w:rPr>
          <w:rFonts w:cs="Times New Roman"/>
          <w:sz w:val="20"/>
          <w:szCs w:val="20"/>
          <w:lang w:val="ru-RU"/>
        </w:rPr>
        <w:t xml:space="preserve"> со дня подписания Заказчиком документа о приемке товара, предусмотренного частью 7 статьи 94 Федерального закона Федерального закона от 05.04.2013 № 44-ФЗ "О контрактной системе в сфере закупок товаров, работ, услуг для обеспечения государственных и муниципальных нужд".</w:t>
      </w:r>
    </w:p>
    <w:p w:rsidR="00CA4AC0" w:rsidRPr="00CF69EC" w:rsidRDefault="00CA4AC0">
      <w:pPr>
        <w:widowControl w:val="0"/>
        <w:autoSpaceDE w:val="0"/>
        <w:autoSpaceDN w:val="0"/>
        <w:spacing w:after="0" w:line="240" w:lineRule="auto"/>
        <w:ind w:firstLine="425"/>
        <w:jc w:val="both"/>
        <w:rPr>
          <w:sz w:val="20"/>
          <w:szCs w:val="20"/>
        </w:rPr>
      </w:pPr>
      <w:r w:rsidRPr="00CF69EC">
        <w:rPr>
          <w:sz w:val="20"/>
          <w:szCs w:val="20"/>
        </w:rPr>
        <w:t>Документом о приемке товара является Акт приемки товара (Приложение №2 к настоящему Контракту), подписание которого со стороны Заказчика подтверждает исполнение обязательств Поставщика, предусмотренных настоящим Контрактом.</w:t>
      </w:r>
    </w:p>
    <w:p w:rsidR="00CA4AC0" w:rsidRPr="00CF69EC" w:rsidRDefault="00CA4AC0">
      <w:pPr>
        <w:tabs>
          <w:tab w:val="left" w:pos="426"/>
        </w:tabs>
        <w:spacing w:after="0" w:line="240" w:lineRule="auto"/>
        <w:ind w:firstLine="426"/>
        <w:jc w:val="both"/>
        <w:rPr>
          <w:sz w:val="20"/>
          <w:szCs w:val="20"/>
        </w:rPr>
      </w:pPr>
      <w:bookmarkStart w:id="6" w:name="P57"/>
      <w:bookmarkStart w:id="7" w:name="P44"/>
      <w:bookmarkEnd w:id="6"/>
      <w:bookmarkEnd w:id="7"/>
      <w:r w:rsidRPr="00CF69EC">
        <w:rPr>
          <w:sz w:val="20"/>
          <w:szCs w:val="20"/>
        </w:rPr>
        <w:t>2.7. В Акте обязательно подлежит указанию номер и дата Контракта, наименование плательщика.</w:t>
      </w:r>
    </w:p>
    <w:p w:rsidR="00CA4AC0" w:rsidRPr="00CF69EC" w:rsidRDefault="00CA4AC0">
      <w:pPr>
        <w:widowControl w:val="0"/>
        <w:autoSpaceDE w:val="0"/>
        <w:autoSpaceDN w:val="0"/>
        <w:spacing w:after="0" w:line="240" w:lineRule="auto"/>
        <w:ind w:firstLine="426"/>
        <w:jc w:val="both"/>
        <w:rPr>
          <w:sz w:val="20"/>
          <w:szCs w:val="20"/>
        </w:rPr>
      </w:pPr>
      <w:r w:rsidRPr="00CF69EC">
        <w:rPr>
          <w:sz w:val="20"/>
          <w:szCs w:val="20"/>
        </w:rPr>
        <w:t>2.8.Оплата по Контракту осуществляется по безналичному расчету путем перечисления Заказчиком денежных средств на счет Поставщика, указанный в настоящем Контракте.</w:t>
      </w:r>
    </w:p>
    <w:p w:rsidR="00CA4AC0" w:rsidRPr="00CF69EC" w:rsidRDefault="00CA4AC0">
      <w:pPr>
        <w:tabs>
          <w:tab w:val="left" w:pos="1418"/>
        </w:tabs>
        <w:spacing w:after="0" w:line="240" w:lineRule="auto"/>
        <w:ind w:firstLine="426"/>
        <w:jc w:val="both"/>
        <w:rPr>
          <w:sz w:val="20"/>
          <w:szCs w:val="20"/>
        </w:rPr>
      </w:pPr>
      <w:r w:rsidRPr="00CF69EC">
        <w:rPr>
          <w:sz w:val="20"/>
          <w:szCs w:val="20"/>
        </w:rPr>
        <w:t xml:space="preserve">2.9 </w:t>
      </w:r>
      <w:r w:rsidRPr="00CF69EC">
        <w:rPr>
          <w:rFonts w:eastAsia="Times New Roman"/>
          <w:sz w:val="20"/>
          <w:szCs w:val="20"/>
          <w:lang w:eastAsia="ru-RU"/>
        </w:rPr>
        <w:t xml:space="preserve">Государственный заказчик не оплачивает расходы, не предусмотренные настоящим </w:t>
      </w:r>
      <w:r w:rsidRPr="00CF69EC">
        <w:rPr>
          <w:rFonts w:eastAsia="Times New Roman"/>
          <w:color w:val="000000"/>
          <w:sz w:val="20"/>
          <w:szCs w:val="20"/>
          <w:lang w:eastAsia="ru-RU"/>
        </w:rPr>
        <w:t>Контрактом</w:t>
      </w:r>
      <w:r w:rsidRPr="00CF69EC">
        <w:rPr>
          <w:rFonts w:eastAsia="Times New Roman"/>
          <w:sz w:val="20"/>
          <w:szCs w:val="20"/>
          <w:lang w:eastAsia="ru-RU"/>
        </w:rPr>
        <w:t>.</w:t>
      </w:r>
    </w:p>
    <w:p w:rsidR="00CA4AC0" w:rsidRPr="00CF69EC" w:rsidRDefault="00CA4AC0">
      <w:pPr>
        <w:widowControl w:val="0"/>
        <w:tabs>
          <w:tab w:val="left" w:pos="1418"/>
        </w:tabs>
        <w:autoSpaceDE w:val="0"/>
        <w:autoSpaceDN w:val="0"/>
        <w:adjustRightInd w:val="0"/>
        <w:spacing w:after="0" w:line="240" w:lineRule="auto"/>
        <w:ind w:right="84" w:firstLine="426"/>
        <w:jc w:val="both"/>
        <w:rPr>
          <w:rFonts w:eastAsia="Times New Roman"/>
          <w:sz w:val="20"/>
          <w:szCs w:val="20"/>
          <w:lang w:eastAsia="ru-RU"/>
        </w:rPr>
      </w:pPr>
      <w:r w:rsidRPr="00CF69EC">
        <w:rPr>
          <w:rFonts w:eastAsia="Times New Roman"/>
          <w:sz w:val="20"/>
          <w:szCs w:val="20"/>
          <w:lang w:eastAsia="ru-RU"/>
        </w:rPr>
        <w:t>2.10. Обязательства Государственного заказчика по оплате считаются исполненными с момента списания денежных средств с расчетного счета Государственного заказчика.</w:t>
      </w:r>
    </w:p>
    <w:p w:rsidR="00CA4AC0" w:rsidRPr="00CF69EC" w:rsidRDefault="00CA4AC0">
      <w:pPr>
        <w:widowControl w:val="0"/>
        <w:shd w:val="clear" w:color="auto" w:fill="FFFFFF"/>
        <w:tabs>
          <w:tab w:val="left" w:pos="562"/>
          <w:tab w:val="left" w:pos="1418"/>
        </w:tabs>
        <w:autoSpaceDE w:val="0"/>
        <w:autoSpaceDN w:val="0"/>
        <w:adjustRightInd w:val="0"/>
        <w:spacing w:after="0" w:line="240" w:lineRule="auto"/>
        <w:ind w:firstLine="426"/>
        <w:jc w:val="both"/>
        <w:rPr>
          <w:rFonts w:eastAsia="Times New Roman"/>
          <w:sz w:val="20"/>
          <w:szCs w:val="20"/>
          <w:lang w:eastAsia="ru-RU"/>
        </w:rPr>
      </w:pPr>
      <w:r w:rsidRPr="00CF69EC">
        <w:rPr>
          <w:rFonts w:eastAsia="Times New Roman"/>
          <w:sz w:val="20"/>
          <w:szCs w:val="20"/>
          <w:lang w:eastAsia="ru-RU"/>
        </w:rPr>
        <w:t>2.11. Увеличение стоимости товара после заключения Контракта не допускается.</w:t>
      </w:r>
    </w:p>
    <w:p w:rsidR="00CA4AC0" w:rsidRPr="00CF69EC" w:rsidRDefault="00CA4AC0">
      <w:pPr>
        <w:tabs>
          <w:tab w:val="left" w:pos="1418"/>
        </w:tabs>
        <w:spacing w:line="240" w:lineRule="auto"/>
        <w:jc w:val="both"/>
        <w:rPr>
          <w:sz w:val="20"/>
          <w:szCs w:val="20"/>
        </w:rPr>
      </w:pPr>
    </w:p>
    <w:p w:rsidR="00CA4AC0" w:rsidRPr="00CF69EC" w:rsidRDefault="00CA4AC0">
      <w:pPr>
        <w:pStyle w:val="af1"/>
        <w:numPr>
          <w:ilvl w:val="0"/>
          <w:numId w:val="2"/>
        </w:numPr>
        <w:tabs>
          <w:tab w:val="left" w:pos="1418"/>
        </w:tabs>
        <w:jc w:val="center"/>
        <w:rPr>
          <w:b/>
        </w:rPr>
      </w:pPr>
      <w:r w:rsidRPr="00CF69EC">
        <w:rPr>
          <w:b/>
        </w:rPr>
        <w:t>КАЧЕСТВО И ПОРЯДОК ПРИЕМКИ ТОВАРА</w:t>
      </w:r>
    </w:p>
    <w:p w:rsidR="00CA4AC0" w:rsidRPr="00CF69EC" w:rsidRDefault="00CA4AC0">
      <w:pPr>
        <w:pStyle w:val="af1"/>
        <w:tabs>
          <w:tab w:val="left" w:pos="1418"/>
        </w:tabs>
        <w:ind w:left="720"/>
        <w:rPr>
          <w:b/>
        </w:rPr>
      </w:pPr>
    </w:p>
    <w:p w:rsidR="00CA4AC0" w:rsidRPr="00CF69EC" w:rsidRDefault="00CA4AC0">
      <w:pPr>
        <w:tabs>
          <w:tab w:val="left" w:pos="567"/>
        </w:tabs>
        <w:spacing w:after="0" w:line="240" w:lineRule="auto"/>
        <w:ind w:firstLine="426"/>
        <w:jc w:val="both"/>
        <w:rPr>
          <w:sz w:val="20"/>
          <w:szCs w:val="20"/>
        </w:rPr>
      </w:pPr>
      <w:r w:rsidRPr="00CF69EC">
        <w:rPr>
          <w:sz w:val="20"/>
          <w:szCs w:val="20"/>
        </w:rPr>
        <w:t>3.1. Поставщик гарантирует, что поставляемый Товар является новым (товаром, который не был в употреблении, в ремонте, в том числе который не был восстановлен, у которого не была осуществлена замена составных частей, не были восстановлены потребительские свойства) и соответствует требованиям, установленным Контрактом. На Товаре не должно быть механических повреждений.</w:t>
      </w:r>
    </w:p>
    <w:p w:rsidR="00CA4AC0" w:rsidRPr="00CF69EC" w:rsidRDefault="00CA4AC0">
      <w:pPr>
        <w:tabs>
          <w:tab w:val="left" w:pos="1418"/>
        </w:tabs>
        <w:spacing w:after="0" w:line="240" w:lineRule="auto"/>
        <w:ind w:firstLine="426"/>
        <w:jc w:val="both"/>
        <w:rPr>
          <w:sz w:val="20"/>
          <w:szCs w:val="20"/>
        </w:rPr>
      </w:pPr>
      <w:r w:rsidRPr="00CF69EC">
        <w:rPr>
          <w:sz w:val="20"/>
          <w:szCs w:val="20"/>
        </w:rPr>
        <w:t>3.2. Поставщик гарантирует безопасность Товара в соответствии с требованиями, установленными к данному виду товара правом Евразийского экономического союза и законодательством Российской Федерации. Поставляемый Товар должен соответствовать действующим в Российской Федерации стандартам, техническим регламентами иным нормативным и правовым актам Российской Федерации, устанавливающим требования к  качеству Товара.</w:t>
      </w:r>
    </w:p>
    <w:p w:rsidR="00CA4AC0" w:rsidRPr="00CF69EC" w:rsidRDefault="00CA4AC0">
      <w:pPr>
        <w:tabs>
          <w:tab w:val="left" w:pos="1418"/>
        </w:tabs>
        <w:spacing w:after="0" w:line="240" w:lineRule="auto"/>
        <w:ind w:firstLine="426"/>
        <w:jc w:val="both"/>
        <w:rPr>
          <w:sz w:val="20"/>
          <w:szCs w:val="20"/>
        </w:rPr>
      </w:pPr>
      <w:r w:rsidRPr="00CF69EC">
        <w:rPr>
          <w:sz w:val="20"/>
          <w:szCs w:val="20"/>
        </w:rPr>
        <w:t>3.3. Товар должен быть упакован и замаркирован в соответствии с действующими стандартами. Поставщик поставляет Товар в упаковке завода-изготовителя, позволяющей транспортировать его любым видом транспорта на любое расстояние, предохранять от повреждений, загрязнений, утраты товарного вида и порчи при его перевозке с учетом возможных перегрузок в пути и длительного хранения.</w:t>
      </w:r>
    </w:p>
    <w:p w:rsidR="00CA4AC0" w:rsidRPr="00CF69EC" w:rsidRDefault="00CA4AC0" w:rsidP="000F05FF">
      <w:pPr>
        <w:tabs>
          <w:tab w:val="left" w:pos="567"/>
        </w:tabs>
        <w:spacing w:after="0" w:line="240" w:lineRule="auto"/>
        <w:ind w:firstLine="426"/>
        <w:jc w:val="both"/>
        <w:rPr>
          <w:sz w:val="20"/>
          <w:szCs w:val="20"/>
        </w:rPr>
      </w:pPr>
      <w:r w:rsidRPr="00CF69EC">
        <w:rPr>
          <w:sz w:val="20"/>
          <w:szCs w:val="20"/>
        </w:rPr>
        <w:t>3.4. Передача товара Поставщиком Государственному заказчику осуществляется по месту поставки, указанному в Спецификации поставки (Приложени</w:t>
      </w:r>
      <w:r w:rsidR="000F05FF" w:rsidRPr="00CF69EC">
        <w:rPr>
          <w:sz w:val="20"/>
          <w:szCs w:val="20"/>
        </w:rPr>
        <w:t xml:space="preserve">е </w:t>
      </w:r>
      <w:r w:rsidRPr="00CF69EC">
        <w:rPr>
          <w:sz w:val="20"/>
          <w:szCs w:val="20"/>
        </w:rPr>
        <w:t xml:space="preserve">№ 1 к настоящему Контракту). </w:t>
      </w:r>
      <w:r w:rsidR="000F05FF" w:rsidRPr="00CF69EC">
        <w:rPr>
          <w:sz w:val="20"/>
          <w:szCs w:val="20"/>
        </w:rPr>
        <w:t xml:space="preserve">Поставщик при поставке Товара передает Государственному заказчику следующие документы: счет (и/или счёт-фактуру), товарная накладная (или универсального передаточного документа (УПД)),подписанный со своей стороны Акт приема-передачи товара (в 2 (двух) экземплярах (по 1 (одному) экземпляру для каждой из Сторон) (Приложение № 2 к Контракту). При отсутствии перечисленных документов приемка Товара не производится, о чем Государственный заказчик уведомляет Поставщика.  </w:t>
      </w:r>
    </w:p>
    <w:p w:rsidR="00CA4AC0" w:rsidRPr="00CF69EC" w:rsidRDefault="00CA4AC0">
      <w:pPr>
        <w:tabs>
          <w:tab w:val="left" w:pos="567"/>
        </w:tabs>
        <w:spacing w:after="0" w:line="240" w:lineRule="auto"/>
        <w:ind w:firstLine="426"/>
        <w:jc w:val="both"/>
        <w:rPr>
          <w:sz w:val="20"/>
          <w:szCs w:val="20"/>
        </w:rPr>
      </w:pPr>
      <w:r w:rsidRPr="00CF69EC">
        <w:rPr>
          <w:sz w:val="20"/>
          <w:szCs w:val="20"/>
        </w:rPr>
        <w:t>3.5. Для проверки поставленного в соответствии с контрактом товара в части его соответствия условиям контракта Государственный заказчик обязан  не позднее 10 рабочих дней с момента приемки товара провести экспертизу. Экспертиза товара, предусмотренного контрактом, может проводиться Государственным заказчиком своими силами или к ее проведению могут привлекаться эксперты, экспертные организации на основании контрактов, заключенных в соответствии с действующим законодательством.</w:t>
      </w:r>
    </w:p>
    <w:p w:rsidR="00CA4AC0" w:rsidRPr="00CF69EC" w:rsidRDefault="00CA4AC0">
      <w:pPr>
        <w:tabs>
          <w:tab w:val="left" w:pos="567"/>
        </w:tabs>
        <w:spacing w:after="0" w:line="240" w:lineRule="auto"/>
        <w:ind w:firstLine="426"/>
        <w:jc w:val="both"/>
        <w:rPr>
          <w:sz w:val="20"/>
          <w:szCs w:val="20"/>
        </w:rPr>
      </w:pPr>
      <w:r w:rsidRPr="00CF69EC">
        <w:rPr>
          <w:sz w:val="20"/>
          <w:szCs w:val="20"/>
        </w:rPr>
        <w:t xml:space="preserve">3.6. При отсутствии претензий относительно количества Товара, комплектности, упаковки Товара, качества и безопасности Товара, в том числе на основании заключения </w:t>
      </w:r>
      <w:r w:rsidRPr="00CF69EC">
        <w:rPr>
          <w:sz w:val="20"/>
          <w:szCs w:val="20"/>
        </w:rPr>
        <w:br/>
        <w:t xml:space="preserve">по результатам экспертизы, проведенной путем выборочной проверки качества </w:t>
      </w:r>
      <w:r w:rsidRPr="00CF69EC">
        <w:rPr>
          <w:sz w:val="20"/>
          <w:szCs w:val="20"/>
        </w:rPr>
        <w:br/>
        <w:t>и безопасности Товара, товарной накладной по форме № ТОРГ-12 (либо УПД), подписанной Государственным заказчиком, Заказчик в течение 10 (десяти) рабочих дней, следующих за днем предоставления Поставщиком Документа о приемке, Государственный заказчик подписывает со своей стороны Документ о приемке (Приложение №2 к настоящему Контракту).</w:t>
      </w:r>
    </w:p>
    <w:p w:rsidR="00CA4AC0" w:rsidRPr="00CF69EC" w:rsidRDefault="00CA4AC0">
      <w:pPr>
        <w:tabs>
          <w:tab w:val="left" w:pos="567"/>
        </w:tabs>
        <w:spacing w:after="0" w:line="240" w:lineRule="auto"/>
        <w:ind w:firstLine="426"/>
        <w:jc w:val="both"/>
        <w:rPr>
          <w:sz w:val="20"/>
          <w:szCs w:val="20"/>
        </w:rPr>
      </w:pPr>
      <w:r w:rsidRPr="00CF69EC">
        <w:rPr>
          <w:sz w:val="20"/>
          <w:szCs w:val="20"/>
        </w:rPr>
        <w:t>3.7. Права собственности на Товар, риск утраты, случайной гибели или повреждения Товара переходят от Поставщика к Государственному заказчику с момента подписания Сторонами товарной накладной по форме № ТОРГ-12 (либо УПД).</w:t>
      </w:r>
    </w:p>
    <w:p w:rsidR="00CA4AC0" w:rsidRPr="00CF69EC" w:rsidRDefault="00CA4AC0">
      <w:pPr>
        <w:tabs>
          <w:tab w:val="left" w:pos="1418"/>
        </w:tabs>
        <w:spacing w:after="0" w:line="240" w:lineRule="auto"/>
        <w:jc w:val="both"/>
        <w:rPr>
          <w:b/>
          <w:sz w:val="20"/>
          <w:szCs w:val="20"/>
        </w:rPr>
      </w:pPr>
    </w:p>
    <w:p w:rsidR="00CA4AC0" w:rsidRPr="00CF69EC" w:rsidRDefault="00CA4AC0">
      <w:pPr>
        <w:pStyle w:val="2"/>
        <w:tabs>
          <w:tab w:val="left" w:pos="1134"/>
        </w:tabs>
        <w:spacing w:before="0" w:line="240" w:lineRule="auto"/>
        <w:jc w:val="center"/>
        <w:rPr>
          <w:b w:val="0"/>
          <w:color w:val="auto"/>
          <w:sz w:val="20"/>
          <w:szCs w:val="20"/>
        </w:rPr>
      </w:pPr>
      <w:r w:rsidRPr="00CF69EC">
        <w:rPr>
          <w:color w:val="auto"/>
          <w:sz w:val="20"/>
          <w:szCs w:val="20"/>
        </w:rPr>
        <w:t xml:space="preserve">4. </w:t>
      </w:r>
      <w:r w:rsidRPr="00CF69EC">
        <w:rPr>
          <w:rFonts w:ascii="Times New Roman" w:hAnsi="Times New Roman"/>
          <w:color w:val="auto"/>
          <w:sz w:val="20"/>
          <w:szCs w:val="20"/>
        </w:rPr>
        <w:t>ОБСТОЯТЕЛЬСТВА НЕПРЕОДОЛИМОЙ СИЛЫ.</w:t>
      </w:r>
    </w:p>
    <w:p w:rsidR="00CA4AC0" w:rsidRPr="00CF69EC" w:rsidRDefault="00CA4AC0">
      <w:pPr>
        <w:tabs>
          <w:tab w:val="left" w:pos="0"/>
          <w:tab w:val="left" w:pos="1185"/>
        </w:tabs>
        <w:spacing w:after="0" w:line="240" w:lineRule="auto"/>
        <w:ind w:firstLine="360"/>
        <w:jc w:val="both"/>
        <w:rPr>
          <w:rFonts w:eastAsia="Times New Roman"/>
          <w:sz w:val="20"/>
          <w:szCs w:val="20"/>
        </w:rPr>
      </w:pPr>
    </w:p>
    <w:p w:rsidR="00CA4AC0" w:rsidRPr="00CF69EC" w:rsidRDefault="00CA4AC0">
      <w:pPr>
        <w:tabs>
          <w:tab w:val="left" w:pos="0"/>
          <w:tab w:val="left" w:pos="1185"/>
        </w:tabs>
        <w:spacing w:after="0" w:line="240" w:lineRule="auto"/>
        <w:ind w:firstLine="360"/>
        <w:jc w:val="both"/>
        <w:rPr>
          <w:rFonts w:eastAsia="Times New Roman"/>
          <w:sz w:val="20"/>
          <w:szCs w:val="20"/>
        </w:rPr>
      </w:pPr>
      <w:r w:rsidRPr="00CF69EC">
        <w:rPr>
          <w:rFonts w:eastAsia="Times New Roman"/>
          <w:sz w:val="20"/>
          <w:szCs w:val="20"/>
        </w:rPr>
        <w:t>4.1. Сторона освобождается от ответственности за частичное или полное неисполнение обязательств по настоящему Контракту, если такое неисполнение является следствием обстоятельств непреодолимой силы или по вине другой стороны.</w:t>
      </w:r>
    </w:p>
    <w:p w:rsidR="00CA4AC0" w:rsidRPr="00CF69EC" w:rsidRDefault="00CA4AC0">
      <w:pPr>
        <w:tabs>
          <w:tab w:val="left" w:pos="0"/>
          <w:tab w:val="left" w:pos="1185"/>
        </w:tabs>
        <w:spacing w:after="0" w:line="240" w:lineRule="auto"/>
        <w:ind w:firstLine="360"/>
        <w:jc w:val="both"/>
        <w:rPr>
          <w:rFonts w:eastAsia="Times New Roman"/>
          <w:sz w:val="20"/>
          <w:szCs w:val="20"/>
        </w:rPr>
      </w:pPr>
      <w:r w:rsidRPr="00CF69EC">
        <w:rPr>
          <w:rFonts w:eastAsia="Times New Roman"/>
          <w:sz w:val="20"/>
          <w:szCs w:val="20"/>
        </w:rPr>
        <w:t>Для целей настоящего Государственного контракта обстоятельств непреодолимой силы означает событие, находящееся вне разумного контроля Стороны и приводящее к тому, что выполнение Стороной ее обязательств по Государственному контракту становится невозможным или настолько бессмысленным, что в данных обстоятельствах считается невозможным, и включает, но не ограничивается такими явлениями, как война, общественные беспорядки, землетрясение, пожар, взрыв, буря, наводнение или другие неблагоприятные условия. Указанные события должны носить чрезвычайный, непредвиденный и непредотвратимый характер, возникнуть после заключения Контракта и не зависеть от воли Сторон.</w:t>
      </w:r>
    </w:p>
    <w:p w:rsidR="00CA4AC0" w:rsidRPr="00CF69EC" w:rsidRDefault="00CA4AC0">
      <w:pPr>
        <w:tabs>
          <w:tab w:val="left" w:pos="0"/>
        </w:tabs>
        <w:autoSpaceDE w:val="0"/>
        <w:autoSpaceDN w:val="0"/>
        <w:adjustRightInd w:val="0"/>
        <w:spacing w:after="0" w:line="240" w:lineRule="auto"/>
        <w:ind w:firstLine="360"/>
        <w:jc w:val="both"/>
        <w:rPr>
          <w:rFonts w:eastAsia="Times New Roman"/>
          <w:sz w:val="20"/>
          <w:szCs w:val="20"/>
          <w:lang w:eastAsia="ru-RU"/>
        </w:rPr>
      </w:pPr>
      <w:r w:rsidRPr="00CF69EC">
        <w:rPr>
          <w:rFonts w:eastAsia="Times New Roman"/>
          <w:sz w:val="20"/>
          <w:szCs w:val="20"/>
          <w:lang w:eastAsia="ru-RU"/>
        </w:rPr>
        <w:t xml:space="preserve">4.2. Форс-мажором не являются события, вызванные небрежностью или преднамеренным действием Стороны, события, которые Сторона могла бы предусмотреть при должном прилежании, чтобы учесть их при заключении Государственного контракта и предотвратить или контролировать их при выполнении обязательств по настоящему Государственному контракту. </w:t>
      </w:r>
    </w:p>
    <w:p w:rsidR="00CA4AC0" w:rsidRPr="00CF69EC" w:rsidRDefault="00CA4AC0">
      <w:pPr>
        <w:tabs>
          <w:tab w:val="left" w:pos="0"/>
        </w:tabs>
        <w:autoSpaceDE w:val="0"/>
        <w:autoSpaceDN w:val="0"/>
        <w:adjustRightInd w:val="0"/>
        <w:spacing w:after="0" w:line="240" w:lineRule="auto"/>
        <w:ind w:firstLine="360"/>
        <w:jc w:val="both"/>
        <w:rPr>
          <w:rFonts w:eastAsia="Times New Roman"/>
          <w:sz w:val="20"/>
          <w:szCs w:val="20"/>
          <w:lang w:eastAsia="ru-RU"/>
        </w:rPr>
      </w:pPr>
      <w:r w:rsidRPr="00CF69EC">
        <w:rPr>
          <w:rFonts w:eastAsia="Times New Roman"/>
          <w:sz w:val="20"/>
          <w:szCs w:val="20"/>
          <w:lang w:eastAsia="ru-RU"/>
        </w:rPr>
        <w:t>Форс-мажором не является отсутствие достаточных средств или невыполнение каких-либо платежей, предусмотренных настоящим Государственным контрактом.</w:t>
      </w:r>
    </w:p>
    <w:p w:rsidR="00CA4AC0" w:rsidRPr="00CF69EC" w:rsidRDefault="00CA4AC0">
      <w:pPr>
        <w:tabs>
          <w:tab w:val="left" w:pos="0"/>
          <w:tab w:val="left" w:pos="1185"/>
        </w:tabs>
        <w:spacing w:after="0" w:line="240" w:lineRule="auto"/>
        <w:ind w:firstLine="360"/>
        <w:jc w:val="both"/>
        <w:rPr>
          <w:rFonts w:eastAsia="Times New Roman"/>
          <w:sz w:val="20"/>
          <w:szCs w:val="20"/>
        </w:rPr>
      </w:pPr>
      <w:r w:rsidRPr="00CF69EC">
        <w:rPr>
          <w:rFonts w:eastAsia="Times New Roman"/>
          <w:sz w:val="20"/>
          <w:szCs w:val="20"/>
        </w:rPr>
        <w:t>4.3. При наступлении обстоятельств непреодолимой силы Сторона должна без промедления известить другую Сторону в любой форме (предпочтительно в письменной). В извещении должны быть сообщены данные о характере обстоятельств, а также по возможности оценка их влияния на возможность исполнения обязательств по Контракту и срок исполнения обязательств.</w:t>
      </w:r>
    </w:p>
    <w:p w:rsidR="00CA4AC0" w:rsidRPr="00CF69EC" w:rsidRDefault="00CA4AC0">
      <w:pPr>
        <w:tabs>
          <w:tab w:val="left" w:pos="0"/>
        </w:tabs>
        <w:spacing w:after="0" w:line="240" w:lineRule="auto"/>
        <w:ind w:firstLine="360"/>
        <w:jc w:val="both"/>
        <w:rPr>
          <w:rFonts w:eastAsia="Times New Roman"/>
          <w:sz w:val="20"/>
          <w:szCs w:val="20"/>
        </w:rPr>
      </w:pPr>
      <w:r w:rsidRPr="00CF69EC">
        <w:rPr>
          <w:rFonts w:eastAsia="Times New Roman"/>
          <w:sz w:val="20"/>
          <w:szCs w:val="20"/>
        </w:rPr>
        <w:lastRenderedPageBreak/>
        <w:t>4.4. По прекращении указанных обстоятельств Сторона должна без промедления известить об этом другую Сторону в письменном виде. В извещении должен быть указан срок, в который предполагается исполнить обязательства по настоящему Контракту. Если Сторона не направит или несвоевременно направит извещение, то она должна возместить другой Стороне убытки, причиненные неизвещением или несвоевременным извещением.</w:t>
      </w:r>
    </w:p>
    <w:p w:rsidR="00CA4AC0" w:rsidRPr="00CF69EC" w:rsidRDefault="00CA4AC0">
      <w:pPr>
        <w:autoSpaceDE w:val="0"/>
        <w:autoSpaceDN w:val="0"/>
        <w:adjustRightInd w:val="0"/>
        <w:spacing w:after="0" w:line="240" w:lineRule="auto"/>
        <w:ind w:firstLine="360"/>
        <w:jc w:val="both"/>
        <w:rPr>
          <w:sz w:val="20"/>
          <w:szCs w:val="20"/>
        </w:rPr>
      </w:pPr>
      <w:r w:rsidRPr="00CF69EC">
        <w:rPr>
          <w:rFonts w:eastAsia="Times New Roman"/>
          <w:sz w:val="20"/>
          <w:szCs w:val="20"/>
        </w:rPr>
        <w:t xml:space="preserve">4.5. </w:t>
      </w:r>
      <w:r w:rsidRPr="00CF69EC">
        <w:rPr>
          <w:sz w:val="20"/>
          <w:szCs w:val="20"/>
        </w:rPr>
        <w:t>Поставщик в соответствии с условиями контракта обязан своевременно предоставлять достоверную информацию о ходе исполнения своих обязательств, в том числе о сложностях, возникающих при исполнении контракта, а также к установленному контрактом сроку обязан предоставить заказчику результаты поставки товара, выполнения работы или оказания услуги, предусмотренные контрактом, результаты отдельного этапа исполнения контракта, при этом заказчик обязан обеспечить приемку поставленного товара, выполненной работы или оказанной услуги в соответствии с ч. 2 статьи 94 Федерального закона от 05.04.2013 N 44-ФЗ "О контрактной системе в сфере закупок товаров, работ, услуг для обеспечения государственных и муниципальных нужд"</w:t>
      </w:r>
    </w:p>
    <w:p w:rsidR="00CA4AC0" w:rsidRPr="00CF69EC" w:rsidRDefault="00CA4AC0">
      <w:pPr>
        <w:tabs>
          <w:tab w:val="left" w:pos="0"/>
        </w:tabs>
        <w:spacing w:after="0" w:line="240" w:lineRule="auto"/>
        <w:ind w:firstLine="360"/>
        <w:jc w:val="both"/>
        <w:rPr>
          <w:rFonts w:eastAsia="Times New Roman"/>
          <w:sz w:val="20"/>
          <w:szCs w:val="20"/>
        </w:rPr>
      </w:pPr>
      <w:r w:rsidRPr="00CF69EC">
        <w:rPr>
          <w:rFonts w:eastAsia="Times New Roman"/>
          <w:sz w:val="20"/>
          <w:szCs w:val="20"/>
        </w:rPr>
        <w:t>4.6. Сторона должна в течение разумного срока передать другой Стороне официальный документ компетентного органа или организации, подтверждающий наличие форс-мажорных обстоятельств.</w:t>
      </w:r>
    </w:p>
    <w:p w:rsidR="00CA4AC0" w:rsidRPr="00CF69EC" w:rsidRDefault="00CA4AC0">
      <w:pPr>
        <w:tabs>
          <w:tab w:val="left" w:pos="0"/>
        </w:tabs>
        <w:spacing w:after="0" w:line="240" w:lineRule="auto"/>
        <w:ind w:firstLine="360"/>
        <w:jc w:val="both"/>
        <w:rPr>
          <w:rFonts w:eastAsia="Times New Roman"/>
          <w:sz w:val="20"/>
          <w:szCs w:val="20"/>
        </w:rPr>
      </w:pPr>
      <w:r w:rsidRPr="00CF69EC">
        <w:rPr>
          <w:rFonts w:eastAsia="Times New Roman"/>
          <w:sz w:val="20"/>
          <w:szCs w:val="20"/>
        </w:rPr>
        <w:t>4.7. В случае наступления форс-мажорных обстоятельств, срок исполнения Сторонами обязательств по настоящему Контракту отодвигается соразмерно времени, в течение которого действовали такие обстоятельства и их последствия.</w:t>
      </w:r>
    </w:p>
    <w:p w:rsidR="00CA4AC0" w:rsidRPr="00CF69EC" w:rsidRDefault="00CA4AC0">
      <w:pPr>
        <w:tabs>
          <w:tab w:val="left" w:pos="0"/>
        </w:tabs>
        <w:spacing w:after="0" w:line="240" w:lineRule="auto"/>
        <w:ind w:firstLine="360"/>
        <w:jc w:val="both"/>
        <w:rPr>
          <w:rFonts w:eastAsia="Times New Roman"/>
          <w:sz w:val="20"/>
          <w:szCs w:val="20"/>
        </w:rPr>
      </w:pPr>
      <w:r w:rsidRPr="00CF69EC">
        <w:rPr>
          <w:rFonts w:eastAsia="Times New Roman"/>
          <w:sz w:val="20"/>
          <w:szCs w:val="20"/>
        </w:rPr>
        <w:t>4.8. Если форс-мажорные обстоятельства и их последствия продолжают действовать более 1 (одного) месяца, Стороны в возможно короткий срок проведут переговоры с целью выявления приемлемых для обеих Сторон альтернативных способов исполнения Контракта и достижения соответствующей договоренности.</w:t>
      </w:r>
    </w:p>
    <w:p w:rsidR="00CA4AC0" w:rsidRPr="00CF69EC" w:rsidRDefault="00CA4AC0">
      <w:pPr>
        <w:shd w:val="clear" w:color="auto" w:fill="FFFFFF"/>
        <w:tabs>
          <w:tab w:val="left" w:pos="562"/>
          <w:tab w:val="left" w:pos="1418"/>
        </w:tabs>
        <w:spacing w:after="0" w:line="240" w:lineRule="auto"/>
        <w:ind w:firstLine="851"/>
        <w:jc w:val="center"/>
        <w:rPr>
          <w:b/>
          <w:color w:val="000000"/>
          <w:sz w:val="20"/>
          <w:szCs w:val="20"/>
        </w:rPr>
      </w:pPr>
    </w:p>
    <w:p w:rsidR="00CA4AC0" w:rsidRPr="00CF69EC" w:rsidRDefault="00CA4AC0">
      <w:pPr>
        <w:shd w:val="clear" w:color="auto" w:fill="FFFFFF"/>
        <w:tabs>
          <w:tab w:val="left" w:pos="562"/>
          <w:tab w:val="left" w:pos="1418"/>
        </w:tabs>
        <w:spacing w:after="0" w:line="240" w:lineRule="auto"/>
        <w:ind w:firstLine="851"/>
        <w:jc w:val="center"/>
        <w:rPr>
          <w:b/>
          <w:color w:val="000000"/>
          <w:sz w:val="20"/>
          <w:szCs w:val="20"/>
        </w:rPr>
      </w:pPr>
      <w:r w:rsidRPr="00CF69EC">
        <w:rPr>
          <w:b/>
          <w:color w:val="000000"/>
          <w:sz w:val="20"/>
          <w:szCs w:val="20"/>
        </w:rPr>
        <w:t>5. ОТВЕТСТВЕННОСТЬ СТОРОН.</w:t>
      </w:r>
    </w:p>
    <w:p w:rsidR="00CA4AC0" w:rsidRPr="00CF69EC" w:rsidRDefault="00CA4AC0">
      <w:pPr>
        <w:shd w:val="clear" w:color="auto" w:fill="FFFFFF"/>
        <w:tabs>
          <w:tab w:val="left" w:pos="562"/>
          <w:tab w:val="left" w:pos="1418"/>
        </w:tabs>
        <w:spacing w:after="0" w:line="240" w:lineRule="auto"/>
        <w:ind w:firstLine="851"/>
        <w:jc w:val="center"/>
        <w:rPr>
          <w:b/>
          <w:color w:val="000000"/>
          <w:sz w:val="20"/>
          <w:szCs w:val="20"/>
        </w:rPr>
      </w:pPr>
    </w:p>
    <w:p w:rsidR="00CA4AC0" w:rsidRPr="00CF69EC" w:rsidRDefault="00CA4AC0">
      <w:pPr>
        <w:widowControl w:val="0"/>
        <w:autoSpaceDE w:val="0"/>
        <w:autoSpaceDN w:val="0"/>
        <w:adjustRightInd w:val="0"/>
        <w:spacing w:after="0" w:line="240" w:lineRule="auto"/>
        <w:ind w:firstLine="426"/>
        <w:jc w:val="both"/>
        <w:rPr>
          <w:rFonts w:eastAsia="Times New Roman"/>
          <w:sz w:val="20"/>
          <w:szCs w:val="20"/>
          <w:lang w:eastAsia="ru-RU"/>
        </w:rPr>
      </w:pPr>
      <w:r w:rsidRPr="00CF69EC">
        <w:rPr>
          <w:rFonts w:eastAsia="Times New Roman"/>
          <w:sz w:val="20"/>
          <w:szCs w:val="20"/>
          <w:lang w:eastAsia="ru-RU"/>
        </w:rPr>
        <w:t xml:space="preserve">5.1. Стороны несут ответственность за неисполнение или ненадлежащее исполнение настоящего Контракта в соответствии с законодательством Российской Федерации </w:t>
      </w:r>
      <w:r w:rsidRPr="00CF69EC">
        <w:rPr>
          <w:rFonts w:eastAsia="Times New Roman"/>
          <w:sz w:val="20"/>
          <w:szCs w:val="20"/>
          <w:lang w:eastAsia="ru-RU"/>
        </w:rPr>
        <w:br/>
        <w:t>и условиями настоящего Контракта.</w:t>
      </w:r>
    </w:p>
    <w:p w:rsidR="00CA4AC0" w:rsidRPr="00CF69EC" w:rsidRDefault="00CA4AC0">
      <w:pPr>
        <w:widowControl w:val="0"/>
        <w:autoSpaceDE w:val="0"/>
        <w:autoSpaceDN w:val="0"/>
        <w:adjustRightInd w:val="0"/>
        <w:spacing w:after="0" w:line="240" w:lineRule="auto"/>
        <w:ind w:firstLine="426"/>
        <w:jc w:val="both"/>
        <w:rPr>
          <w:rFonts w:eastAsia="Times New Roman"/>
          <w:sz w:val="20"/>
          <w:szCs w:val="20"/>
          <w:lang w:eastAsia="ru-RU"/>
        </w:rPr>
      </w:pPr>
      <w:r w:rsidRPr="00CF69EC">
        <w:rPr>
          <w:rFonts w:eastAsia="Times New Roman"/>
          <w:sz w:val="20"/>
          <w:szCs w:val="20"/>
          <w:lang w:eastAsia="ru-RU"/>
        </w:rPr>
        <w:t>5.2. В случае неисполнения Поставщиком условий настоящего Контракта Государственный заказчик вправе обратиться в суд с требованием о расторжении настоящего Контракта.</w:t>
      </w:r>
    </w:p>
    <w:p w:rsidR="00CA4AC0" w:rsidRPr="00CF69EC" w:rsidRDefault="00CA4AC0">
      <w:pPr>
        <w:widowControl w:val="0"/>
        <w:autoSpaceDE w:val="0"/>
        <w:autoSpaceDN w:val="0"/>
        <w:adjustRightInd w:val="0"/>
        <w:spacing w:after="0" w:line="240" w:lineRule="auto"/>
        <w:ind w:firstLine="426"/>
        <w:jc w:val="both"/>
        <w:rPr>
          <w:rFonts w:eastAsia="Times New Roman"/>
          <w:sz w:val="20"/>
          <w:szCs w:val="20"/>
          <w:lang w:eastAsia="ru-RU"/>
        </w:rPr>
      </w:pPr>
      <w:r w:rsidRPr="00CF69EC">
        <w:rPr>
          <w:rFonts w:eastAsia="Times New Roman"/>
          <w:sz w:val="20"/>
          <w:szCs w:val="20"/>
          <w:lang w:eastAsia="ru-RU"/>
        </w:rPr>
        <w:t>5.3. В случае полного (частичного) неисполнения условий настоящего Контракта одной из Сторон эта Сторона обязана возместить другой Стороне причиненные убытки.</w:t>
      </w:r>
    </w:p>
    <w:p w:rsidR="00CA4AC0" w:rsidRPr="00CF69EC" w:rsidRDefault="00CA4AC0">
      <w:pPr>
        <w:autoSpaceDE w:val="0"/>
        <w:autoSpaceDN w:val="0"/>
        <w:adjustRightInd w:val="0"/>
        <w:spacing w:after="0" w:line="240" w:lineRule="auto"/>
        <w:ind w:firstLine="426"/>
        <w:jc w:val="both"/>
        <w:rPr>
          <w:sz w:val="20"/>
          <w:szCs w:val="20"/>
        </w:rPr>
      </w:pPr>
      <w:r w:rsidRPr="00CF69EC">
        <w:rPr>
          <w:rFonts w:eastAsia="Times New Roman"/>
          <w:sz w:val="20"/>
          <w:szCs w:val="20"/>
          <w:lang w:eastAsia="ru-RU"/>
        </w:rPr>
        <w:t xml:space="preserve">5.4. </w:t>
      </w:r>
      <w:r w:rsidRPr="00CF69EC">
        <w:rPr>
          <w:sz w:val="20"/>
          <w:szCs w:val="20"/>
        </w:rPr>
        <w:t>В случае просрочки исполнения поставщиком обязательств (в том числе гарантийного обязательства), предусмотренных контрактом, а также в иных случаях неисполнения или ненадлежащего исполнения поставщиком обязательств, предусмотренных контрактом, заказчик направляет поставщику (подрядчику, исполнителю) требование об уплате неустоек (штрафов, пеней).</w:t>
      </w:r>
    </w:p>
    <w:p w:rsidR="00CA4AC0" w:rsidRPr="00CF69EC" w:rsidRDefault="00CA4AC0">
      <w:pPr>
        <w:autoSpaceDE w:val="0"/>
        <w:autoSpaceDN w:val="0"/>
        <w:adjustRightInd w:val="0"/>
        <w:spacing w:after="0" w:line="240" w:lineRule="auto"/>
        <w:ind w:firstLine="426"/>
        <w:jc w:val="both"/>
        <w:rPr>
          <w:rFonts w:eastAsia="Times New Roman"/>
          <w:sz w:val="20"/>
          <w:szCs w:val="20"/>
          <w:lang w:eastAsia="ru-RU"/>
        </w:rPr>
      </w:pPr>
      <w:bookmarkStart w:id="8" w:name="P216"/>
      <w:bookmarkEnd w:id="8"/>
      <w:r w:rsidRPr="00CF69EC">
        <w:rPr>
          <w:rFonts w:eastAsia="Times New Roman"/>
          <w:sz w:val="20"/>
          <w:szCs w:val="20"/>
          <w:lang w:eastAsia="ru-RU"/>
        </w:rPr>
        <w:t>5.5. Пеня начисляется за каждый день просрочки исполнения Поставщиком обязательства, предусмотренного настоящим Контрактом, начиная со дня, следующего после дня истечения установленного настоящим Контрактом срока исполнения обязательства, и устанавливается настоящим Контрактом в размере одной трехсотой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настоящим Контрактом и фактически исполненных Поставщиком.</w:t>
      </w:r>
    </w:p>
    <w:p w:rsidR="00CA4AC0" w:rsidRPr="00CF69EC" w:rsidRDefault="00CA4AC0">
      <w:pPr>
        <w:autoSpaceDE w:val="0"/>
        <w:autoSpaceDN w:val="0"/>
        <w:adjustRightInd w:val="0"/>
        <w:spacing w:after="0" w:line="240" w:lineRule="auto"/>
        <w:ind w:firstLine="426"/>
        <w:jc w:val="both"/>
        <w:rPr>
          <w:rFonts w:eastAsia="Times New Roman"/>
          <w:sz w:val="20"/>
          <w:szCs w:val="20"/>
          <w:lang w:eastAsia="ru-RU"/>
        </w:rPr>
      </w:pPr>
      <w:r w:rsidRPr="00CF69EC">
        <w:rPr>
          <w:rFonts w:eastAsia="Times New Roman"/>
          <w:sz w:val="20"/>
          <w:szCs w:val="20"/>
          <w:lang w:eastAsia="ru-RU"/>
        </w:rPr>
        <w:t xml:space="preserve">5.6. За каждый факт неисполнения или ненадлежащего исполнения Поставщиком обязательств, предусмотренных настоящим Контрактом, за исключением просрочки Поставщиком обязательств (в том числе гарантийного обязательства), предусмотренных настоящим Контрактом, Поставщик уплачивает Заказчику штраф. Размер штрафа определяется в соответствии с </w:t>
      </w:r>
      <w:hyperlink r:id="rId8" w:history="1">
        <w:r w:rsidRPr="00CF69EC">
          <w:rPr>
            <w:rFonts w:eastAsia="Times New Roman"/>
            <w:sz w:val="20"/>
            <w:szCs w:val="20"/>
            <w:lang w:eastAsia="ru-RU"/>
          </w:rPr>
          <w:t>Правилами</w:t>
        </w:r>
      </w:hyperlink>
      <w:r w:rsidRPr="00CF69EC">
        <w:rPr>
          <w:rFonts w:eastAsia="Times New Roman"/>
          <w:sz w:val="20"/>
          <w:szCs w:val="20"/>
          <w:lang w:eastAsia="ru-RU"/>
        </w:rPr>
        <w:t xml:space="preserve">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утвержденными постановлением Правительства Российской Федерации от 30 августа 2017 г. № 1042 (далее - Правила), и составляет 10 процентов цены Контракта.</w:t>
      </w:r>
      <w:bookmarkStart w:id="9" w:name="P218"/>
      <w:bookmarkEnd w:id="9"/>
    </w:p>
    <w:p w:rsidR="00CA4AC0" w:rsidRPr="00CF69EC" w:rsidRDefault="00CA4AC0">
      <w:pPr>
        <w:autoSpaceDE w:val="0"/>
        <w:autoSpaceDN w:val="0"/>
        <w:adjustRightInd w:val="0"/>
        <w:spacing w:after="0" w:line="240" w:lineRule="auto"/>
        <w:ind w:firstLine="426"/>
        <w:jc w:val="both"/>
        <w:rPr>
          <w:rFonts w:eastAsia="Times New Roman"/>
          <w:sz w:val="20"/>
          <w:szCs w:val="20"/>
          <w:lang w:eastAsia="ru-RU"/>
        </w:rPr>
      </w:pPr>
      <w:r w:rsidRPr="00CF69EC">
        <w:rPr>
          <w:rFonts w:eastAsia="Times New Roman"/>
          <w:sz w:val="20"/>
          <w:szCs w:val="20"/>
          <w:lang w:eastAsia="ru-RU"/>
        </w:rPr>
        <w:t>5.7. За каждый факт неисполнения или ненадлежащего исполнения Поставщиком обязательства, предусмотренного настоящим Контрактом, которое не имеет стоимостного выражения, Поставщик уплачивает Заказчику штраф. Размер штрафа определяется в соответствии с Правилами и составляет 1 000 (одна тысяча) рублей 00 копеек.</w:t>
      </w:r>
    </w:p>
    <w:p w:rsidR="00CA4AC0" w:rsidRPr="00CF69EC" w:rsidRDefault="00CA4AC0">
      <w:pPr>
        <w:autoSpaceDE w:val="0"/>
        <w:autoSpaceDN w:val="0"/>
        <w:adjustRightInd w:val="0"/>
        <w:spacing w:after="0" w:line="240" w:lineRule="auto"/>
        <w:ind w:firstLine="426"/>
        <w:jc w:val="both"/>
        <w:rPr>
          <w:rFonts w:eastAsia="Times New Roman"/>
          <w:sz w:val="20"/>
          <w:szCs w:val="20"/>
          <w:lang w:eastAsia="ru-RU"/>
        </w:rPr>
      </w:pPr>
      <w:r w:rsidRPr="00CF69EC">
        <w:rPr>
          <w:rFonts w:eastAsia="Times New Roman"/>
          <w:sz w:val="20"/>
          <w:szCs w:val="20"/>
          <w:lang w:eastAsia="ru-RU"/>
        </w:rPr>
        <w:t>5.8. В случае просрочки исполнения Государственным заказчиком обязательств, предусмотренных настоящим Контрактом, а также в иных случаях неисполнения или ненадлежащего исполнения Заказчиком обязательств, предусмотренных настоящим Контрактом, Поставщик вправе потребовать уплаты неустоек (штрафов, пеней).</w:t>
      </w:r>
    </w:p>
    <w:p w:rsidR="00CA4AC0" w:rsidRPr="00CF69EC" w:rsidRDefault="00CA4AC0">
      <w:pPr>
        <w:autoSpaceDE w:val="0"/>
        <w:autoSpaceDN w:val="0"/>
        <w:adjustRightInd w:val="0"/>
        <w:spacing w:after="0" w:line="240" w:lineRule="auto"/>
        <w:ind w:firstLine="426"/>
        <w:jc w:val="both"/>
        <w:rPr>
          <w:rFonts w:eastAsia="Times New Roman"/>
          <w:sz w:val="20"/>
          <w:szCs w:val="20"/>
          <w:lang w:eastAsia="ru-RU"/>
        </w:rPr>
      </w:pPr>
      <w:r w:rsidRPr="00CF69EC">
        <w:rPr>
          <w:rFonts w:eastAsia="Times New Roman"/>
          <w:sz w:val="20"/>
          <w:szCs w:val="20"/>
          <w:lang w:eastAsia="ru-RU"/>
        </w:rPr>
        <w:t>5.9. В случае просрочки исполнения обязательств Государственным заказчиком, предусмотренных настоящим Контрактом, Поставщик вправе потребовать уплату пени в размере одной трехсотой действующей на дату уплаты пеней ключевой ставки Центрального банка Российской Федерации от не уплаченной в срок суммы. Пеня начисляется за каждый день просрочки исполнения обязательства, предусмотренного настоящим Контрактом, начиная со дня, следующего после дня истечения установленного настоящим Контрактом срока исполнения обязательства.</w:t>
      </w:r>
    </w:p>
    <w:p w:rsidR="00CA4AC0" w:rsidRPr="00CF69EC" w:rsidRDefault="00CA4AC0">
      <w:pPr>
        <w:autoSpaceDE w:val="0"/>
        <w:autoSpaceDN w:val="0"/>
        <w:adjustRightInd w:val="0"/>
        <w:spacing w:after="0" w:line="240" w:lineRule="auto"/>
        <w:ind w:firstLine="426"/>
        <w:jc w:val="both"/>
        <w:rPr>
          <w:rFonts w:eastAsia="Times New Roman"/>
          <w:sz w:val="20"/>
          <w:szCs w:val="20"/>
          <w:lang w:eastAsia="ru-RU"/>
        </w:rPr>
      </w:pPr>
      <w:r w:rsidRPr="00CF69EC">
        <w:rPr>
          <w:rFonts w:eastAsia="Times New Roman"/>
          <w:sz w:val="20"/>
          <w:szCs w:val="20"/>
          <w:lang w:eastAsia="ru-RU"/>
        </w:rPr>
        <w:t xml:space="preserve">5.10. За каждый факт неисполнения Государственным заказчиком обязательств, предусмотренных настоящим Контрактом, за исключением просрочки исполнения обязательств, предусмотренных настоящим Контрактом, </w:t>
      </w:r>
      <w:r w:rsidRPr="00CF69EC">
        <w:rPr>
          <w:rFonts w:eastAsia="Times New Roman"/>
          <w:sz w:val="20"/>
          <w:szCs w:val="20"/>
          <w:lang w:eastAsia="ru-RU"/>
        </w:rPr>
        <w:lastRenderedPageBreak/>
        <w:t>Поставщик вправе потребовать уплату штрафа. Размер штрафа определяется в соответствии с Правилами и составляет 1 000 (одна тысяча) рублей 00 копеек.</w:t>
      </w:r>
    </w:p>
    <w:p w:rsidR="00CA4AC0" w:rsidRPr="00CF69EC" w:rsidRDefault="00CA4AC0">
      <w:pPr>
        <w:autoSpaceDE w:val="0"/>
        <w:autoSpaceDN w:val="0"/>
        <w:adjustRightInd w:val="0"/>
        <w:spacing w:after="0" w:line="240" w:lineRule="auto"/>
        <w:ind w:firstLine="426"/>
        <w:jc w:val="both"/>
        <w:rPr>
          <w:rFonts w:eastAsia="Times New Roman"/>
          <w:sz w:val="20"/>
          <w:szCs w:val="20"/>
          <w:lang w:eastAsia="ru-RU"/>
        </w:rPr>
      </w:pPr>
      <w:r w:rsidRPr="00CF69EC">
        <w:rPr>
          <w:rFonts w:eastAsia="Times New Roman"/>
          <w:sz w:val="20"/>
          <w:szCs w:val="20"/>
          <w:lang w:eastAsia="ru-RU"/>
        </w:rPr>
        <w:t>5.11. Применение неустойки (штрафа, пени) не освобождает Стороны от исполнения обязательств по настоящему Контракту.</w:t>
      </w:r>
    </w:p>
    <w:p w:rsidR="00CA4AC0" w:rsidRPr="00CF69EC" w:rsidRDefault="00CA4AC0">
      <w:pPr>
        <w:autoSpaceDE w:val="0"/>
        <w:autoSpaceDN w:val="0"/>
        <w:adjustRightInd w:val="0"/>
        <w:spacing w:after="0" w:line="240" w:lineRule="auto"/>
        <w:ind w:firstLine="426"/>
        <w:jc w:val="both"/>
        <w:rPr>
          <w:rFonts w:eastAsia="Times New Roman"/>
          <w:sz w:val="20"/>
          <w:szCs w:val="20"/>
          <w:lang w:eastAsia="ru-RU"/>
        </w:rPr>
      </w:pPr>
      <w:r w:rsidRPr="00CF69EC">
        <w:rPr>
          <w:rFonts w:eastAsia="Times New Roman"/>
          <w:sz w:val="20"/>
          <w:szCs w:val="20"/>
          <w:lang w:eastAsia="ru-RU"/>
        </w:rPr>
        <w:t>5.12. Общая сумма начисленных штрафов за неисполнение или ненадлежащее исполнение Поставщиком обязательств, предусмотренных настоящим Контрактом, не может превышать цену Контракта.</w:t>
      </w:r>
    </w:p>
    <w:p w:rsidR="00CA4AC0" w:rsidRPr="00CF69EC" w:rsidRDefault="00CA4AC0">
      <w:pPr>
        <w:autoSpaceDE w:val="0"/>
        <w:autoSpaceDN w:val="0"/>
        <w:adjustRightInd w:val="0"/>
        <w:spacing w:after="0" w:line="240" w:lineRule="auto"/>
        <w:ind w:firstLine="426"/>
        <w:jc w:val="both"/>
        <w:rPr>
          <w:rFonts w:eastAsia="Times New Roman"/>
          <w:sz w:val="20"/>
          <w:szCs w:val="20"/>
          <w:lang w:eastAsia="ru-RU"/>
        </w:rPr>
      </w:pPr>
      <w:r w:rsidRPr="00CF69EC">
        <w:rPr>
          <w:rFonts w:eastAsia="Times New Roman"/>
          <w:sz w:val="20"/>
          <w:szCs w:val="20"/>
          <w:lang w:eastAsia="ru-RU"/>
        </w:rPr>
        <w:t>5.13. Общая сумма начисленных штрафов за ненадлежащее исполнение Государственным заказчиком обязательств, предусмотренных настоящим Контрактом, не может превышать цену Контракта.</w:t>
      </w:r>
    </w:p>
    <w:p w:rsidR="00CA4AC0" w:rsidRPr="00CF69EC" w:rsidRDefault="00CA4AC0">
      <w:pPr>
        <w:tabs>
          <w:tab w:val="left" w:pos="426"/>
          <w:tab w:val="left" w:pos="1080"/>
        </w:tabs>
        <w:spacing w:after="0" w:line="240" w:lineRule="auto"/>
        <w:jc w:val="both"/>
        <w:rPr>
          <w:rFonts w:eastAsia="Times New Roman"/>
          <w:sz w:val="20"/>
          <w:szCs w:val="20"/>
          <w:lang w:eastAsia="ru-RU"/>
        </w:rPr>
      </w:pPr>
      <w:r w:rsidRPr="00CF69EC">
        <w:rPr>
          <w:rFonts w:eastAsia="Times New Roman"/>
          <w:sz w:val="20"/>
          <w:szCs w:val="20"/>
          <w:lang w:eastAsia="ru-RU"/>
        </w:rPr>
        <w:tab/>
        <w:t>5.14. В случае расторжения настоящего Контракта в связи с односторонним отказом от его исполнения (в случае полного или частичного неисполнения условий настоящего Контракта Поставщиком) Заказчик вправе потребовать возмещения понесенных убытков, обусловленных обстоятельствами, являющимися основанием для принятия Заказчиком решения об одностороннем отказе от исполнения настоящего Контракта (статья 393 Гражданского кодекса РФ). Убытки определяются в соответствии с правилами, предусмотренными статьей 15 Гражданского кодекса РФ.</w:t>
      </w:r>
    </w:p>
    <w:p w:rsidR="00CA4AC0" w:rsidRPr="00CF69EC" w:rsidRDefault="00CA4AC0">
      <w:pPr>
        <w:autoSpaceDE w:val="0"/>
        <w:autoSpaceDN w:val="0"/>
        <w:adjustRightInd w:val="0"/>
        <w:spacing w:after="0" w:line="240" w:lineRule="auto"/>
        <w:ind w:firstLine="426"/>
        <w:jc w:val="both"/>
        <w:rPr>
          <w:rFonts w:eastAsia="Times New Roman"/>
          <w:sz w:val="20"/>
          <w:szCs w:val="20"/>
          <w:lang w:eastAsia="ru-RU"/>
        </w:rPr>
      </w:pPr>
      <w:r w:rsidRPr="00CF69EC">
        <w:rPr>
          <w:rFonts w:eastAsia="Times New Roman"/>
          <w:sz w:val="20"/>
          <w:szCs w:val="20"/>
          <w:lang w:eastAsia="ru-RU"/>
        </w:rPr>
        <w:t>5.15. В случае, если Государственный заказчик понес убытки вследствие ненадлежащего исполнения Поставщиком своих обязательств по настоящему контракту, Поставщик обязан возместить такие убытки Государственному заказчику независимо от уплаты неустойки.</w:t>
      </w:r>
    </w:p>
    <w:p w:rsidR="00CA4AC0" w:rsidRPr="00CF69EC" w:rsidRDefault="00CA4AC0">
      <w:pPr>
        <w:tabs>
          <w:tab w:val="left" w:pos="720"/>
          <w:tab w:val="left" w:pos="1080"/>
        </w:tabs>
        <w:spacing w:after="0" w:line="240" w:lineRule="auto"/>
        <w:ind w:firstLine="426"/>
        <w:jc w:val="both"/>
        <w:rPr>
          <w:rFonts w:eastAsia="Times New Roman"/>
          <w:sz w:val="20"/>
          <w:szCs w:val="20"/>
          <w:lang w:eastAsia="ru-RU"/>
        </w:rPr>
      </w:pPr>
    </w:p>
    <w:p w:rsidR="00CA4AC0" w:rsidRPr="00CF69EC" w:rsidRDefault="00CA4AC0">
      <w:pPr>
        <w:spacing w:after="0" w:line="240" w:lineRule="auto"/>
        <w:ind w:left="-180"/>
        <w:jc w:val="center"/>
        <w:rPr>
          <w:rFonts w:eastAsia="Times New Roman"/>
          <w:b/>
          <w:sz w:val="20"/>
          <w:szCs w:val="20"/>
        </w:rPr>
      </w:pPr>
      <w:r w:rsidRPr="00CF69EC">
        <w:rPr>
          <w:rFonts w:eastAsia="Times New Roman"/>
          <w:b/>
          <w:sz w:val="20"/>
          <w:szCs w:val="20"/>
        </w:rPr>
        <w:t>6. ПОРЯДОК РАЗРЕШЕНИЯ СПОРОВ.</w:t>
      </w:r>
    </w:p>
    <w:p w:rsidR="00CA4AC0" w:rsidRPr="00CF69EC" w:rsidRDefault="00CA4AC0">
      <w:pPr>
        <w:spacing w:after="0" w:line="240" w:lineRule="auto"/>
        <w:ind w:left="-180"/>
        <w:jc w:val="center"/>
        <w:rPr>
          <w:rFonts w:eastAsia="Times New Roman"/>
          <w:sz w:val="20"/>
          <w:szCs w:val="20"/>
        </w:rPr>
      </w:pPr>
    </w:p>
    <w:p w:rsidR="00CA4AC0" w:rsidRPr="00CF69EC" w:rsidRDefault="00CA4AC0">
      <w:pPr>
        <w:spacing w:after="0" w:line="240" w:lineRule="auto"/>
        <w:ind w:firstLine="360"/>
        <w:jc w:val="both"/>
        <w:rPr>
          <w:rFonts w:eastAsia="Arial Unicode MS"/>
          <w:sz w:val="20"/>
          <w:szCs w:val="20"/>
          <w:lang w:eastAsia="ru-RU"/>
        </w:rPr>
      </w:pPr>
      <w:r w:rsidRPr="00CF69EC">
        <w:rPr>
          <w:rFonts w:eastAsia="Arial Unicode MS"/>
          <w:sz w:val="20"/>
          <w:szCs w:val="20"/>
          <w:lang w:eastAsia="ru-RU"/>
        </w:rPr>
        <w:t>6.1. Все споры, возникающие в процессе заключения и исполнения Контракта, решаются Сторонами в добровольном порядке. В случае если указанные споры и разногласия не могут быть разрешены путем переговоров, они подлежат разрешению в Арбитражном суде Республики Карелия в порядке, предусмотренном действующим законодательством Российской Федерации.</w:t>
      </w:r>
    </w:p>
    <w:p w:rsidR="00CA4AC0" w:rsidRPr="00CF69EC" w:rsidRDefault="00CA4AC0">
      <w:pPr>
        <w:spacing w:after="0" w:line="240" w:lineRule="auto"/>
        <w:ind w:firstLine="360"/>
        <w:jc w:val="both"/>
        <w:rPr>
          <w:rFonts w:eastAsia="Arial Unicode MS"/>
          <w:sz w:val="20"/>
          <w:szCs w:val="20"/>
          <w:lang w:eastAsia="ru-RU"/>
        </w:rPr>
      </w:pPr>
      <w:r w:rsidRPr="00CF69EC">
        <w:rPr>
          <w:rFonts w:eastAsia="Arial Unicode MS"/>
          <w:sz w:val="20"/>
          <w:szCs w:val="20"/>
          <w:lang w:eastAsia="ru-RU"/>
        </w:rPr>
        <w:t>6.2. Претензия в письменной форме направляется Стороне, допустившей нарушение условий Контракта. В претензии указываются допущенные нарушения со ссылкой на соответствующие положения настоящего Контракта или его приложений, стоимостная оценка ответственности (неустойки), а также действия, которые должны быть произведены для устранения нарушений.</w:t>
      </w:r>
    </w:p>
    <w:p w:rsidR="00CA4AC0" w:rsidRPr="00CF69EC" w:rsidRDefault="00CA4AC0">
      <w:pPr>
        <w:spacing w:after="0" w:line="240" w:lineRule="auto"/>
        <w:ind w:firstLine="360"/>
        <w:jc w:val="both"/>
        <w:rPr>
          <w:rFonts w:eastAsia="Arial Unicode MS"/>
          <w:sz w:val="20"/>
          <w:szCs w:val="20"/>
          <w:lang w:eastAsia="ru-RU"/>
        </w:rPr>
      </w:pPr>
      <w:r w:rsidRPr="00CF69EC">
        <w:rPr>
          <w:rFonts w:eastAsia="Arial Unicode MS"/>
          <w:sz w:val="20"/>
          <w:szCs w:val="20"/>
          <w:lang w:eastAsia="ru-RU"/>
        </w:rPr>
        <w:t>6.3. Срок рассмотрения писем, уведомлений или претензий не может превышать 5 (пять) рабочих дней со дня их получения.</w:t>
      </w:r>
    </w:p>
    <w:p w:rsidR="00CA4AC0" w:rsidRPr="00CF69EC" w:rsidRDefault="00CA4AC0">
      <w:pPr>
        <w:spacing w:after="0" w:line="240" w:lineRule="auto"/>
        <w:ind w:firstLine="360"/>
        <w:jc w:val="both"/>
        <w:rPr>
          <w:rFonts w:eastAsia="Times New Roman"/>
          <w:sz w:val="20"/>
          <w:szCs w:val="20"/>
        </w:rPr>
      </w:pPr>
      <w:r w:rsidRPr="00CF69EC">
        <w:rPr>
          <w:rFonts w:eastAsia="Times New Roman"/>
          <w:sz w:val="20"/>
          <w:szCs w:val="20"/>
        </w:rPr>
        <w:t>6.4. Условия настоящего Контракта могут быть изменены по взаимному согласию сторон с обязательным составлением письменного документа, за исключением условий, которые не подлежат изменению в течение срока действия настоящего Контракта.</w:t>
      </w:r>
    </w:p>
    <w:p w:rsidR="00CA4AC0" w:rsidRPr="00CF69EC" w:rsidRDefault="00CA4AC0">
      <w:pPr>
        <w:spacing w:after="0" w:line="240" w:lineRule="auto"/>
        <w:ind w:firstLine="360"/>
        <w:jc w:val="both"/>
        <w:rPr>
          <w:rFonts w:eastAsia="Times New Roman"/>
          <w:sz w:val="20"/>
          <w:szCs w:val="20"/>
        </w:rPr>
      </w:pPr>
      <w:r w:rsidRPr="00CF69EC">
        <w:rPr>
          <w:rFonts w:eastAsia="Times New Roman"/>
          <w:sz w:val="20"/>
          <w:szCs w:val="20"/>
        </w:rPr>
        <w:t>6.5. Ни одна из Сторон не вправе передавать свои права и обязанности по настоящему Контракту третьей Стороне без письменного согласия другой Стороны.</w:t>
      </w:r>
    </w:p>
    <w:p w:rsidR="00CA4AC0" w:rsidRPr="00CF69EC" w:rsidRDefault="00CA4AC0">
      <w:pPr>
        <w:spacing w:after="0" w:line="240" w:lineRule="auto"/>
        <w:ind w:firstLine="360"/>
        <w:jc w:val="both"/>
        <w:rPr>
          <w:rFonts w:eastAsia="Times New Roman"/>
          <w:sz w:val="20"/>
          <w:szCs w:val="20"/>
        </w:rPr>
      </w:pPr>
      <w:r w:rsidRPr="00CF69EC">
        <w:rPr>
          <w:rFonts w:eastAsia="Times New Roman"/>
          <w:sz w:val="20"/>
          <w:szCs w:val="20"/>
        </w:rPr>
        <w:t>6.6. Контракт может быть расторгнут по соглашению Сторон, по решению суда или в связи с односторонним отказом государственного заказчика от его исполнения в соответствии с действующим гражданским законодательством Российской Федерации.</w:t>
      </w:r>
    </w:p>
    <w:p w:rsidR="00CA4AC0" w:rsidRPr="00CF69EC" w:rsidRDefault="00CA4AC0">
      <w:pPr>
        <w:spacing w:after="0" w:line="240" w:lineRule="auto"/>
        <w:ind w:firstLine="360"/>
        <w:jc w:val="both"/>
        <w:rPr>
          <w:rFonts w:eastAsia="Times New Roman"/>
          <w:sz w:val="20"/>
          <w:szCs w:val="20"/>
        </w:rPr>
      </w:pPr>
    </w:p>
    <w:p w:rsidR="00CA4AC0" w:rsidRPr="00CF69EC" w:rsidRDefault="00CA4AC0">
      <w:pPr>
        <w:spacing w:after="0" w:line="240" w:lineRule="auto"/>
        <w:jc w:val="center"/>
        <w:rPr>
          <w:rFonts w:eastAsia="Times New Roman"/>
          <w:b/>
          <w:sz w:val="20"/>
          <w:szCs w:val="20"/>
        </w:rPr>
      </w:pPr>
      <w:r w:rsidRPr="00CF69EC">
        <w:rPr>
          <w:rFonts w:eastAsia="Times New Roman"/>
          <w:b/>
          <w:sz w:val="20"/>
          <w:szCs w:val="20"/>
        </w:rPr>
        <w:t>7. КОНФИДЕНЦИАЛЬНОСТЬ</w:t>
      </w:r>
    </w:p>
    <w:p w:rsidR="00CA4AC0" w:rsidRPr="00CF69EC" w:rsidRDefault="00CA4AC0">
      <w:pPr>
        <w:spacing w:after="0" w:line="240" w:lineRule="auto"/>
        <w:jc w:val="center"/>
        <w:rPr>
          <w:rFonts w:eastAsia="Times New Roman"/>
          <w:sz w:val="20"/>
          <w:szCs w:val="20"/>
        </w:rPr>
      </w:pPr>
    </w:p>
    <w:p w:rsidR="00CA4AC0" w:rsidRPr="00CF69EC" w:rsidRDefault="00CA4AC0">
      <w:pPr>
        <w:tabs>
          <w:tab w:val="left" w:pos="-720"/>
        </w:tabs>
        <w:spacing w:after="0" w:line="240" w:lineRule="auto"/>
        <w:ind w:firstLine="360"/>
        <w:jc w:val="both"/>
        <w:rPr>
          <w:rFonts w:eastAsia="Arial Unicode MS"/>
          <w:sz w:val="20"/>
          <w:szCs w:val="20"/>
          <w:lang w:eastAsia="ru-RU"/>
        </w:rPr>
      </w:pPr>
      <w:r w:rsidRPr="00CF69EC">
        <w:rPr>
          <w:rFonts w:eastAsia="Arial Unicode MS"/>
          <w:sz w:val="20"/>
          <w:szCs w:val="20"/>
          <w:lang w:eastAsia="ru-RU"/>
        </w:rPr>
        <w:t>7.1.  Стороны настоящим подтверждают, что информация, которой они обмениваются после заключения настоящего Контракта, носит конфиденциальный характер, являясь ценной для каждой из Сторон и не подлежащей разглашению, поскольку составляет служебную и коммерческую тайну, имеет действительную и потенциальную коммерческую ценность в силу ее неизвестности третьим лицам, к ней нет свободного доступа на законном основании.</w:t>
      </w:r>
    </w:p>
    <w:p w:rsidR="00CA4AC0" w:rsidRPr="00CF69EC" w:rsidRDefault="00CA4AC0">
      <w:pPr>
        <w:tabs>
          <w:tab w:val="left" w:pos="-720"/>
        </w:tabs>
        <w:spacing w:after="0" w:line="240" w:lineRule="auto"/>
        <w:ind w:firstLine="360"/>
        <w:jc w:val="both"/>
        <w:rPr>
          <w:rFonts w:eastAsia="Times New Roman"/>
          <w:sz w:val="20"/>
          <w:szCs w:val="20"/>
          <w:lang w:eastAsia="ru-RU"/>
        </w:rPr>
      </w:pPr>
      <w:r w:rsidRPr="00CF69EC">
        <w:rPr>
          <w:rFonts w:eastAsia="Arial Unicode MS"/>
          <w:sz w:val="20"/>
          <w:szCs w:val="20"/>
          <w:lang w:eastAsia="ru-RU"/>
        </w:rPr>
        <w:t>7.2. </w:t>
      </w:r>
      <w:r w:rsidRPr="00CF69EC">
        <w:rPr>
          <w:rFonts w:eastAsia="Times New Roman"/>
          <w:sz w:val="20"/>
          <w:szCs w:val="20"/>
          <w:lang w:eastAsia="ru-RU"/>
        </w:rPr>
        <w:t>С момента вступления в силу настоящего Контракта, Стороны обязуются хранить в тайне любую информацию и данные, полученные каждой из Сторон в рамках выполнения настоящего Контракта, добровольно не открывать и не разглашать, в общем или в частности, факты или информацию, относящиеся к предмету настоящего Контракта, какой-либо третьей стороне без письменного согласия второй Стороны. При этом принимаемые меры должны быть не менее существенны, чем те, которые Сторона принимает для сохранения своей собственной информации подобного рода. Со Стороны, нарушившей указанные требования, могут быть взысканы убытки другой Стороной в судебном порядке.</w:t>
      </w:r>
    </w:p>
    <w:p w:rsidR="00CA4AC0" w:rsidRPr="00CF69EC" w:rsidRDefault="00CA4AC0">
      <w:pPr>
        <w:tabs>
          <w:tab w:val="left" w:pos="-720"/>
        </w:tabs>
        <w:spacing w:after="0" w:line="240" w:lineRule="auto"/>
        <w:ind w:firstLine="360"/>
        <w:jc w:val="both"/>
        <w:rPr>
          <w:rFonts w:eastAsia="Times New Roman"/>
          <w:sz w:val="20"/>
          <w:szCs w:val="20"/>
          <w:lang w:eastAsia="ru-RU"/>
        </w:rPr>
      </w:pPr>
      <w:r w:rsidRPr="00CF69EC">
        <w:rPr>
          <w:rFonts w:eastAsia="Times New Roman"/>
          <w:sz w:val="20"/>
          <w:szCs w:val="20"/>
          <w:lang w:eastAsia="ru-RU"/>
        </w:rPr>
        <w:t>7.3. Обязательство о соблюдении конфиденциальности не затрагивает случаи предоставления информации органам власти в порядке, установленном законодательством Российской Федерации.</w:t>
      </w:r>
    </w:p>
    <w:p w:rsidR="00CA4AC0" w:rsidRPr="00CF69EC" w:rsidRDefault="00CA4AC0">
      <w:pPr>
        <w:tabs>
          <w:tab w:val="left" w:pos="-720"/>
        </w:tabs>
        <w:spacing w:after="0" w:line="240" w:lineRule="auto"/>
        <w:ind w:firstLine="360"/>
        <w:jc w:val="both"/>
        <w:rPr>
          <w:rFonts w:eastAsia="Times New Roman"/>
          <w:sz w:val="20"/>
          <w:szCs w:val="20"/>
          <w:lang w:eastAsia="ru-RU"/>
        </w:rPr>
      </w:pPr>
      <w:r w:rsidRPr="00CF69EC">
        <w:rPr>
          <w:rFonts w:eastAsia="Times New Roman"/>
          <w:sz w:val="20"/>
          <w:szCs w:val="20"/>
          <w:lang w:eastAsia="ru-RU"/>
        </w:rPr>
        <w:t>7.4. Обязательства по конфиденциальности, принятые Сторонами по настоящему Контракту, не распространяются на общедоступную информацию, а также на информацию, которая станет известна третьим лицам не по вине Сторон.</w:t>
      </w:r>
    </w:p>
    <w:p w:rsidR="00CA4AC0" w:rsidRPr="00CF69EC" w:rsidRDefault="00CA4AC0">
      <w:pPr>
        <w:tabs>
          <w:tab w:val="left" w:pos="-720"/>
        </w:tabs>
        <w:spacing w:after="0" w:line="240" w:lineRule="auto"/>
        <w:ind w:firstLine="360"/>
        <w:jc w:val="both"/>
        <w:rPr>
          <w:rFonts w:eastAsia="Arial Unicode MS"/>
          <w:sz w:val="20"/>
          <w:szCs w:val="20"/>
          <w:lang w:eastAsia="ru-RU"/>
        </w:rPr>
      </w:pPr>
      <w:r w:rsidRPr="00CF69EC">
        <w:rPr>
          <w:rFonts w:eastAsia="Arial Unicode MS"/>
          <w:sz w:val="20"/>
          <w:szCs w:val="20"/>
          <w:lang w:eastAsia="ru-RU"/>
        </w:rPr>
        <w:t>7.5. Положения Контракта, относящиеся к конфиденциальности, сохраняют свою силу после истечения срока действия или прекращения Контракта.</w:t>
      </w:r>
    </w:p>
    <w:p w:rsidR="00CA4AC0" w:rsidRPr="00CF69EC" w:rsidRDefault="00CA4AC0">
      <w:pPr>
        <w:spacing w:after="0" w:line="240" w:lineRule="auto"/>
        <w:jc w:val="both"/>
        <w:rPr>
          <w:rFonts w:eastAsia="Times New Roman"/>
          <w:color w:val="FF0000"/>
          <w:sz w:val="20"/>
          <w:szCs w:val="20"/>
        </w:rPr>
      </w:pPr>
    </w:p>
    <w:p w:rsidR="00CA4AC0" w:rsidRPr="00CF69EC" w:rsidRDefault="00CA4AC0">
      <w:pPr>
        <w:spacing w:after="0" w:line="240" w:lineRule="auto"/>
        <w:jc w:val="center"/>
        <w:rPr>
          <w:rFonts w:eastAsia="Times New Roman"/>
          <w:b/>
          <w:sz w:val="20"/>
          <w:szCs w:val="20"/>
        </w:rPr>
      </w:pPr>
      <w:r w:rsidRPr="00CF69EC">
        <w:rPr>
          <w:rFonts w:eastAsia="Times New Roman"/>
          <w:b/>
          <w:sz w:val="20"/>
          <w:szCs w:val="20"/>
        </w:rPr>
        <w:t>8. ИЗМЕНЕНИЕ, РАСТОРЖЕНИЕ КОНТРАКТА</w:t>
      </w:r>
    </w:p>
    <w:p w:rsidR="00CA4AC0" w:rsidRPr="00CF69EC" w:rsidRDefault="00CA4AC0">
      <w:pPr>
        <w:spacing w:after="0" w:line="240" w:lineRule="auto"/>
        <w:jc w:val="center"/>
        <w:rPr>
          <w:rFonts w:eastAsia="Times New Roman"/>
          <w:sz w:val="20"/>
          <w:szCs w:val="20"/>
        </w:rPr>
      </w:pPr>
    </w:p>
    <w:p w:rsidR="00CA4AC0" w:rsidRPr="00CF69EC" w:rsidRDefault="00CA4AC0">
      <w:pPr>
        <w:tabs>
          <w:tab w:val="left" w:pos="1080"/>
        </w:tabs>
        <w:spacing w:after="0" w:line="240" w:lineRule="auto"/>
        <w:ind w:firstLine="360"/>
        <w:jc w:val="both"/>
        <w:rPr>
          <w:rFonts w:eastAsia="Times New Roman"/>
          <w:sz w:val="20"/>
          <w:szCs w:val="20"/>
        </w:rPr>
      </w:pPr>
      <w:r w:rsidRPr="00CF69EC">
        <w:rPr>
          <w:rFonts w:eastAsia="Times New Roman"/>
          <w:sz w:val="20"/>
          <w:szCs w:val="20"/>
        </w:rPr>
        <w:lastRenderedPageBreak/>
        <w:t>8.1.</w:t>
      </w:r>
      <w:r w:rsidRPr="00CF69EC">
        <w:rPr>
          <w:rFonts w:eastAsia="Times New Roman"/>
          <w:sz w:val="20"/>
          <w:szCs w:val="20"/>
        </w:rPr>
        <w:tab/>
        <w:t>Контракт может быть изменен по соглашению Сторон в случаях, предусмотренных Гражданским кодексом Российской Федерации и Федеральным законом от 05.04.2013 № 44-ФЗ «О контрактной системе в сфере закупок товаров, работ, услуг для обеспечения государственных и муниципальных нужд»:</w:t>
      </w:r>
    </w:p>
    <w:p w:rsidR="00CA4AC0" w:rsidRPr="00CF69EC" w:rsidRDefault="00CA4AC0">
      <w:pPr>
        <w:spacing w:after="0" w:line="240" w:lineRule="auto"/>
        <w:ind w:firstLine="360"/>
        <w:jc w:val="both"/>
        <w:rPr>
          <w:rFonts w:eastAsia="Times New Roman"/>
          <w:sz w:val="20"/>
          <w:szCs w:val="20"/>
        </w:rPr>
      </w:pPr>
      <w:r w:rsidRPr="00CF69EC">
        <w:rPr>
          <w:rFonts w:eastAsia="Times New Roman"/>
          <w:sz w:val="20"/>
          <w:szCs w:val="20"/>
        </w:rPr>
        <w:t>а) при снижении цены Контракта без изменения предусмотренного Контрактом количества поставляемого товара, качества поставляемого товара и иных условий Контракта;</w:t>
      </w:r>
    </w:p>
    <w:p w:rsidR="00CA4AC0" w:rsidRPr="00CF69EC" w:rsidRDefault="00CA4AC0">
      <w:pPr>
        <w:spacing w:after="0" w:line="240" w:lineRule="auto"/>
        <w:ind w:firstLine="360"/>
        <w:jc w:val="both"/>
        <w:rPr>
          <w:rFonts w:eastAsia="Times New Roman"/>
          <w:sz w:val="20"/>
          <w:szCs w:val="20"/>
        </w:rPr>
      </w:pPr>
      <w:r w:rsidRPr="00CF69EC">
        <w:rPr>
          <w:rFonts w:eastAsia="Times New Roman"/>
          <w:sz w:val="20"/>
          <w:szCs w:val="20"/>
        </w:rPr>
        <w:t>б) если по предложению Государственного заказчика увеличивается предусмотренный Контрактом объем товаров не более чем на десять процентов или уменьшается предусмотренного Контрактом объема товара не более чем на десять процентов. При этом по соглашению сторон допускается изменение с учетом положений бюджетного законодательства Российской Федерации цены Контракта пропорционально дополнительному объему Товаров, исходя из установленной в Контракте цены единицы товара, но не более чем  на десять процентов цены Контракта. При уменьшении предусмотренного Контрактом объема Товаров Стороны Контракта обязаны уменьшить цену Контракта исходя из цены единицы товара;</w:t>
      </w:r>
    </w:p>
    <w:p w:rsidR="00CA4AC0" w:rsidRPr="00CF69EC" w:rsidRDefault="00CA4AC0">
      <w:pPr>
        <w:spacing w:after="0" w:line="240" w:lineRule="auto"/>
        <w:ind w:firstLine="360"/>
        <w:jc w:val="both"/>
        <w:rPr>
          <w:rFonts w:eastAsia="Times New Roman"/>
          <w:sz w:val="20"/>
          <w:szCs w:val="20"/>
        </w:rPr>
      </w:pPr>
      <w:r w:rsidRPr="00CF69EC">
        <w:rPr>
          <w:rFonts w:eastAsia="Times New Roman"/>
          <w:sz w:val="20"/>
          <w:szCs w:val="20"/>
        </w:rPr>
        <w:t>в) в случаях, предусмотренных пунктом 6 статьи 161 Бюджетного кодекса Российской Федерации, при уменьшении ранее доведенных до Государственного заказчика как получателя бюджетных средств лимитов бюджетных обязательств. При этом Государственный заказчик в ходе исполнения Контракта обеспечивает согласование новых условий Контракта, в том числе цены и (или) сроков исполнения Контракта и (или) количества товаров, предусмотренных Контрактом. Сокращение количества товаров при уменьшении цены Контракта в данном случае осуществляется в соответствии с Методикой сокращения количества объемов товаров, работ или услуг при уменьшении цены контракта, утвержденной Постановлением Правительства Российской Федерации от 28.11.2013 № 1090. Принятие Государственным заказчиком решения об изменении Контракта в связи с уменьшением лимитов бюджетных обязательств осуществляется исходя из соразмерности изменения цены контракта и количества товаров.</w:t>
      </w:r>
    </w:p>
    <w:p w:rsidR="00CA4AC0" w:rsidRPr="00CF69EC" w:rsidRDefault="00CA4AC0">
      <w:pPr>
        <w:tabs>
          <w:tab w:val="left" w:pos="900"/>
        </w:tabs>
        <w:spacing w:after="0" w:line="240" w:lineRule="auto"/>
        <w:ind w:firstLine="360"/>
        <w:jc w:val="both"/>
        <w:rPr>
          <w:rFonts w:eastAsia="Times New Roman"/>
          <w:sz w:val="20"/>
          <w:szCs w:val="20"/>
        </w:rPr>
      </w:pPr>
      <w:r w:rsidRPr="00CF69EC">
        <w:rPr>
          <w:rFonts w:eastAsia="Times New Roman"/>
          <w:sz w:val="20"/>
          <w:szCs w:val="20"/>
        </w:rPr>
        <w:t>8.2.</w:t>
      </w:r>
      <w:r w:rsidRPr="00CF69EC">
        <w:rPr>
          <w:rFonts w:eastAsia="Times New Roman"/>
          <w:sz w:val="20"/>
          <w:szCs w:val="20"/>
        </w:rPr>
        <w:tab/>
        <w:t xml:space="preserve">При исполнении Контракта по согласованию Государственного заказчика с Поставщиком допускается поставка товаров, качество, потребительские свойства которых являются улучшенными по сравнению с качеством и соответствующими потребительскими свойствами указанным в Контракте. </w:t>
      </w:r>
    </w:p>
    <w:p w:rsidR="00CA4AC0" w:rsidRPr="00CF69EC" w:rsidRDefault="00CA4AC0">
      <w:pPr>
        <w:tabs>
          <w:tab w:val="left" w:pos="900"/>
        </w:tabs>
        <w:spacing w:after="0" w:line="240" w:lineRule="auto"/>
        <w:ind w:firstLine="360"/>
        <w:jc w:val="both"/>
        <w:rPr>
          <w:rFonts w:eastAsia="Times New Roman"/>
          <w:sz w:val="20"/>
          <w:szCs w:val="20"/>
        </w:rPr>
      </w:pPr>
      <w:r w:rsidRPr="00CF69EC">
        <w:rPr>
          <w:rFonts w:eastAsia="Times New Roman"/>
          <w:sz w:val="20"/>
          <w:szCs w:val="20"/>
        </w:rPr>
        <w:t>8.3. Все изменения к Контракту действительны, если они оформлены в виде дополнительного соглашения к Контракту и подписаны Сторонами.</w:t>
      </w:r>
    </w:p>
    <w:p w:rsidR="00CA4AC0" w:rsidRPr="00CF69EC" w:rsidRDefault="00CA4AC0">
      <w:pPr>
        <w:tabs>
          <w:tab w:val="left" w:pos="1080"/>
        </w:tabs>
        <w:spacing w:after="0" w:line="240" w:lineRule="auto"/>
        <w:ind w:firstLine="360"/>
        <w:jc w:val="both"/>
        <w:rPr>
          <w:rFonts w:eastAsia="Times New Roman"/>
          <w:sz w:val="20"/>
          <w:szCs w:val="20"/>
        </w:rPr>
      </w:pPr>
      <w:r w:rsidRPr="00CF69EC">
        <w:rPr>
          <w:rFonts w:eastAsia="Times New Roman"/>
          <w:sz w:val="20"/>
          <w:szCs w:val="20"/>
        </w:rPr>
        <w:t>8.4.</w:t>
      </w:r>
      <w:r w:rsidRPr="00CF69EC">
        <w:rPr>
          <w:rFonts w:eastAsia="Times New Roman"/>
          <w:sz w:val="20"/>
          <w:szCs w:val="20"/>
        </w:rPr>
        <w:tab/>
        <w:t>Контракт может быть расторгнут по соглашению сторон, по решению суда, в случае одностороннего отказа стороны контракта от исполнения контракта в соответствии с гражданским законодательством.</w:t>
      </w:r>
    </w:p>
    <w:p w:rsidR="00CA4AC0" w:rsidRPr="00CF69EC" w:rsidRDefault="00CA4AC0">
      <w:pPr>
        <w:tabs>
          <w:tab w:val="left" w:pos="1080"/>
        </w:tabs>
        <w:spacing w:after="0" w:line="240" w:lineRule="auto"/>
        <w:ind w:firstLine="360"/>
        <w:jc w:val="both"/>
        <w:rPr>
          <w:rFonts w:eastAsia="Times New Roman"/>
          <w:sz w:val="20"/>
          <w:szCs w:val="20"/>
        </w:rPr>
      </w:pPr>
      <w:r w:rsidRPr="00CF69EC">
        <w:rPr>
          <w:rFonts w:eastAsia="Times New Roman"/>
          <w:sz w:val="20"/>
          <w:szCs w:val="20"/>
        </w:rPr>
        <w:t>8.5.</w:t>
      </w:r>
      <w:r w:rsidRPr="00CF69EC">
        <w:rPr>
          <w:rFonts w:eastAsia="Times New Roman"/>
          <w:sz w:val="20"/>
          <w:szCs w:val="20"/>
        </w:rPr>
        <w:tab/>
        <w:t>Государственный заказчик обязан принять решение об одностороннем отказе от исполнения Контракта, если в ходе исполнения Контракта будет установлено, что Поставщик не соответствует установленным документацией о закупке требованиям к участникам закупки или предоставил недостоверную информацию о своем соответствии таким требованиям, что позволило ему стать победителем определения Поставщика.</w:t>
      </w:r>
    </w:p>
    <w:p w:rsidR="00CA4AC0" w:rsidRPr="00CF69EC" w:rsidRDefault="00CA4AC0">
      <w:pPr>
        <w:tabs>
          <w:tab w:val="left" w:pos="1080"/>
        </w:tabs>
        <w:spacing w:after="0" w:line="240" w:lineRule="auto"/>
        <w:ind w:firstLine="360"/>
        <w:jc w:val="both"/>
        <w:rPr>
          <w:rFonts w:eastAsia="Times New Roman"/>
          <w:sz w:val="20"/>
          <w:szCs w:val="20"/>
        </w:rPr>
      </w:pPr>
      <w:r w:rsidRPr="00CF69EC">
        <w:rPr>
          <w:rFonts w:eastAsia="Times New Roman"/>
          <w:sz w:val="20"/>
          <w:szCs w:val="20"/>
        </w:rPr>
        <w:t>8.6.</w:t>
      </w:r>
      <w:r w:rsidRPr="00CF69EC">
        <w:rPr>
          <w:rFonts w:eastAsia="Times New Roman"/>
          <w:sz w:val="20"/>
          <w:szCs w:val="20"/>
        </w:rPr>
        <w:tab/>
        <w:t>Государственный заказчик вправе принять решение об одностороннем отказе от исполнения Контракта по основаниям, предусмотренным Гражданским кодексом Российской Федерации.</w:t>
      </w:r>
    </w:p>
    <w:p w:rsidR="00CA4AC0" w:rsidRPr="00CF69EC" w:rsidRDefault="00CA4AC0">
      <w:pPr>
        <w:tabs>
          <w:tab w:val="left" w:pos="1080"/>
        </w:tabs>
        <w:spacing w:after="0" w:line="240" w:lineRule="auto"/>
        <w:ind w:firstLine="360"/>
        <w:jc w:val="both"/>
        <w:rPr>
          <w:rFonts w:eastAsia="Times New Roman"/>
          <w:sz w:val="20"/>
          <w:szCs w:val="20"/>
        </w:rPr>
      </w:pPr>
      <w:r w:rsidRPr="00CF69EC">
        <w:rPr>
          <w:rFonts w:eastAsia="Times New Roman"/>
          <w:sz w:val="20"/>
          <w:szCs w:val="20"/>
        </w:rPr>
        <w:t>8.7.</w:t>
      </w:r>
      <w:r w:rsidRPr="00CF69EC">
        <w:rPr>
          <w:rFonts w:eastAsia="Times New Roman"/>
          <w:sz w:val="20"/>
          <w:szCs w:val="20"/>
        </w:rPr>
        <w:tab/>
        <w:t>Поставщик вправе принять решение об одностороннем отказе от исполнения Контракта по основаниям, предусмотренным Гражданским кодексом Российской Федерации.</w:t>
      </w:r>
    </w:p>
    <w:p w:rsidR="00CA4AC0" w:rsidRPr="00CF69EC" w:rsidRDefault="00CA4AC0">
      <w:pPr>
        <w:tabs>
          <w:tab w:val="left" w:pos="1080"/>
        </w:tabs>
        <w:spacing w:after="0" w:line="240" w:lineRule="auto"/>
        <w:ind w:firstLine="360"/>
        <w:jc w:val="both"/>
        <w:rPr>
          <w:rFonts w:eastAsia="Times New Roman"/>
          <w:sz w:val="20"/>
          <w:szCs w:val="20"/>
        </w:rPr>
      </w:pPr>
      <w:r w:rsidRPr="00CF69EC">
        <w:rPr>
          <w:rFonts w:eastAsia="Times New Roman"/>
          <w:sz w:val="20"/>
          <w:szCs w:val="20"/>
        </w:rPr>
        <w:t>8.8.</w:t>
      </w:r>
      <w:r w:rsidRPr="00CF69EC">
        <w:rPr>
          <w:rFonts w:eastAsia="Times New Roman"/>
          <w:sz w:val="20"/>
          <w:szCs w:val="20"/>
        </w:rPr>
        <w:tab/>
        <w:t>В случае расторжения Контракта, по любым основаниям, Государственный заказчик обязан оплатить Поставщику стоимость товара надлежащего качества и соответствующих требованиям Государственного заказчика, фактически поставленных на момент расторжения Контракта.</w:t>
      </w:r>
    </w:p>
    <w:p w:rsidR="00CA4AC0" w:rsidRPr="00CF69EC" w:rsidRDefault="00CA4AC0">
      <w:pPr>
        <w:tabs>
          <w:tab w:val="left" w:pos="1080"/>
        </w:tabs>
        <w:spacing w:after="0" w:line="240" w:lineRule="auto"/>
        <w:ind w:firstLine="360"/>
        <w:jc w:val="both"/>
        <w:rPr>
          <w:rFonts w:eastAsia="Times New Roman"/>
          <w:sz w:val="20"/>
          <w:szCs w:val="20"/>
        </w:rPr>
      </w:pPr>
      <w:r w:rsidRPr="00CF69EC">
        <w:rPr>
          <w:rFonts w:eastAsia="Times New Roman"/>
          <w:sz w:val="20"/>
          <w:szCs w:val="20"/>
        </w:rPr>
        <w:t>8.9.</w:t>
      </w:r>
      <w:r w:rsidRPr="00CF69EC">
        <w:rPr>
          <w:rFonts w:eastAsia="Times New Roman"/>
          <w:sz w:val="20"/>
          <w:szCs w:val="20"/>
        </w:rPr>
        <w:tab/>
        <w:t>Если в результате издания акта органа государственной власти Российской Федерации исполнение Государственным заказчиком своих обязательств по Контракту становится невозможным полностью или частично, обязательство прекращается полностью или в соответствующей части.</w:t>
      </w:r>
    </w:p>
    <w:p w:rsidR="00CA4AC0" w:rsidRPr="00CF69EC" w:rsidRDefault="00CA4AC0">
      <w:pPr>
        <w:tabs>
          <w:tab w:val="left" w:pos="1080"/>
        </w:tabs>
        <w:spacing w:after="0" w:line="240" w:lineRule="auto"/>
        <w:ind w:firstLine="360"/>
        <w:jc w:val="both"/>
        <w:rPr>
          <w:rFonts w:eastAsia="Times New Roman"/>
          <w:sz w:val="20"/>
          <w:szCs w:val="20"/>
        </w:rPr>
      </w:pPr>
    </w:p>
    <w:p w:rsidR="00CA4AC0" w:rsidRPr="00CF69EC" w:rsidRDefault="00CA4AC0">
      <w:pPr>
        <w:shd w:val="clear" w:color="auto" w:fill="FFFFFF"/>
        <w:tabs>
          <w:tab w:val="left" w:pos="562"/>
          <w:tab w:val="left" w:pos="1418"/>
        </w:tabs>
        <w:spacing w:after="0" w:line="240" w:lineRule="auto"/>
        <w:ind w:firstLine="851"/>
        <w:jc w:val="center"/>
        <w:rPr>
          <w:b/>
          <w:color w:val="000000"/>
          <w:sz w:val="20"/>
          <w:szCs w:val="20"/>
        </w:rPr>
      </w:pPr>
      <w:r w:rsidRPr="00CF69EC">
        <w:rPr>
          <w:b/>
          <w:color w:val="000000"/>
          <w:sz w:val="20"/>
          <w:szCs w:val="20"/>
        </w:rPr>
        <w:t>9. СРОК ДЕЙСТВИЯ КОНТРАКТА</w:t>
      </w:r>
    </w:p>
    <w:p w:rsidR="00CA4AC0" w:rsidRPr="00CF69EC" w:rsidRDefault="00CA4AC0">
      <w:pPr>
        <w:shd w:val="clear" w:color="auto" w:fill="FFFFFF"/>
        <w:tabs>
          <w:tab w:val="left" w:pos="562"/>
          <w:tab w:val="left" w:pos="1418"/>
        </w:tabs>
        <w:spacing w:after="0" w:line="240" w:lineRule="auto"/>
        <w:ind w:firstLine="851"/>
        <w:jc w:val="center"/>
        <w:rPr>
          <w:b/>
          <w:color w:val="000000"/>
          <w:sz w:val="20"/>
          <w:szCs w:val="20"/>
        </w:rPr>
      </w:pPr>
    </w:p>
    <w:p w:rsidR="00CA4AC0" w:rsidRPr="00CF69EC" w:rsidRDefault="00CA4AC0">
      <w:pPr>
        <w:spacing w:line="240" w:lineRule="auto"/>
        <w:ind w:right="23" w:firstLine="425"/>
        <w:jc w:val="both"/>
        <w:rPr>
          <w:sz w:val="20"/>
          <w:szCs w:val="20"/>
        </w:rPr>
      </w:pPr>
      <w:r w:rsidRPr="00CF69EC">
        <w:rPr>
          <w:color w:val="000000"/>
          <w:sz w:val="20"/>
          <w:szCs w:val="20"/>
        </w:rPr>
        <w:t xml:space="preserve">9.1. </w:t>
      </w:r>
      <w:r w:rsidRPr="00CF69EC">
        <w:rPr>
          <w:sz w:val="20"/>
          <w:szCs w:val="20"/>
        </w:rPr>
        <w:t xml:space="preserve">Контракт считается заключенным с момента его подписания Сторонами, в том числе подписания на едином агрегаторе торговли усиленными квалифицированными электронными подписями Победителя закупочной сессии и лица, имеющего право действовать от имени Государственного заказчика (в случае, если закупочная сессия состоялась). </w:t>
      </w:r>
    </w:p>
    <w:p w:rsidR="00CA4AC0" w:rsidRPr="00CF69EC" w:rsidRDefault="00CA4AC0">
      <w:pPr>
        <w:tabs>
          <w:tab w:val="left" w:pos="1080"/>
        </w:tabs>
        <w:spacing w:after="0" w:line="240" w:lineRule="auto"/>
        <w:ind w:firstLine="360"/>
        <w:jc w:val="both"/>
        <w:rPr>
          <w:rFonts w:eastAsia="Times New Roman"/>
          <w:sz w:val="20"/>
          <w:szCs w:val="20"/>
        </w:rPr>
      </w:pPr>
      <w:r w:rsidRPr="00CF69EC">
        <w:rPr>
          <w:sz w:val="20"/>
          <w:szCs w:val="20"/>
        </w:rPr>
        <w:t xml:space="preserve">В случае, если Контракт подписан на бумажном носителе без использования единого агрегатора торговли, он должен быть составлен в 2-х экземплярах, идентичных по содержанию и имеющих одинаковую юридическую силу, </w:t>
      </w:r>
      <w:r w:rsidRPr="00CF69EC">
        <w:rPr>
          <w:rFonts w:eastAsia="Times New Roman"/>
          <w:sz w:val="20"/>
          <w:szCs w:val="20"/>
        </w:rPr>
        <w:t>по одному для каждой из Сторон.</w:t>
      </w:r>
    </w:p>
    <w:p w:rsidR="00CA4AC0" w:rsidRPr="00CF69EC" w:rsidRDefault="00CA4AC0">
      <w:pPr>
        <w:shd w:val="clear" w:color="auto" w:fill="FFFFFF"/>
        <w:tabs>
          <w:tab w:val="left" w:pos="426"/>
          <w:tab w:val="left" w:pos="1418"/>
        </w:tabs>
        <w:spacing w:after="0" w:line="240" w:lineRule="auto"/>
        <w:ind w:firstLine="360"/>
        <w:jc w:val="both"/>
        <w:rPr>
          <w:color w:val="000000"/>
          <w:sz w:val="20"/>
          <w:szCs w:val="20"/>
        </w:rPr>
      </w:pPr>
    </w:p>
    <w:p w:rsidR="00CA4AC0" w:rsidRPr="00CF69EC" w:rsidRDefault="00CA4AC0">
      <w:pPr>
        <w:shd w:val="clear" w:color="auto" w:fill="FFFFFF"/>
        <w:tabs>
          <w:tab w:val="left" w:pos="426"/>
          <w:tab w:val="left" w:pos="1418"/>
        </w:tabs>
        <w:spacing w:after="0" w:line="240" w:lineRule="auto"/>
        <w:ind w:firstLine="360"/>
        <w:jc w:val="both"/>
        <w:rPr>
          <w:color w:val="000000"/>
          <w:sz w:val="20"/>
          <w:szCs w:val="20"/>
        </w:rPr>
      </w:pPr>
      <w:r w:rsidRPr="00CF69EC">
        <w:rPr>
          <w:color w:val="000000"/>
          <w:sz w:val="20"/>
          <w:szCs w:val="20"/>
        </w:rPr>
        <w:t xml:space="preserve">Настоящий Контракт вступает в силу с момента подписания его Сторонами и </w:t>
      </w:r>
      <w:r w:rsidR="00710291">
        <w:rPr>
          <w:color w:val="585858"/>
          <w:sz w:val="20"/>
          <w:szCs w:val="20"/>
        </w:rPr>
        <w:t>действует по «25</w:t>
      </w:r>
      <w:r w:rsidRPr="00CF69EC">
        <w:rPr>
          <w:color w:val="585858"/>
          <w:sz w:val="20"/>
          <w:szCs w:val="20"/>
        </w:rPr>
        <w:t>»  декабря 202</w:t>
      </w:r>
      <w:r w:rsidR="00710291">
        <w:rPr>
          <w:color w:val="585858"/>
          <w:sz w:val="20"/>
          <w:szCs w:val="20"/>
        </w:rPr>
        <w:t>6</w:t>
      </w:r>
      <w:r w:rsidRPr="00CF69EC">
        <w:rPr>
          <w:color w:val="585858"/>
          <w:sz w:val="20"/>
          <w:szCs w:val="20"/>
        </w:rPr>
        <w:t xml:space="preserve"> года включительно,</w:t>
      </w:r>
      <w:r w:rsidRPr="00CF69EC">
        <w:rPr>
          <w:color w:val="000000"/>
          <w:sz w:val="20"/>
          <w:szCs w:val="20"/>
        </w:rPr>
        <w:t xml:space="preserve"> а в части выполнения гарантийных обязательств – до полного их исполнения.</w:t>
      </w:r>
    </w:p>
    <w:p w:rsidR="00CA4AC0" w:rsidRPr="00CF69EC" w:rsidRDefault="00CA4AC0">
      <w:pPr>
        <w:widowControl w:val="0"/>
        <w:spacing w:after="0" w:line="240" w:lineRule="auto"/>
        <w:ind w:right="-285" w:firstLine="568"/>
        <w:jc w:val="center"/>
        <w:rPr>
          <w:b/>
          <w:bCs/>
          <w:sz w:val="20"/>
          <w:szCs w:val="20"/>
        </w:rPr>
      </w:pPr>
    </w:p>
    <w:p w:rsidR="00CA4AC0" w:rsidRPr="00CF69EC" w:rsidRDefault="00CA4AC0">
      <w:pPr>
        <w:tabs>
          <w:tab w:val="left" w:pos="1080"/>
        </w:tabs>
        <w:spacing w:after="0" w:line="240" w:lineRule="auto"/>
        <w:ind w:firstLine="360"/>
        <w:jc w:val="center"/>
        <w:rPr>
          <w:rFonts w:eastAsia="Times New Roman"/>
          <w:b/>
          <w:sz w:val="20"/>
          <w:szCs w:val="20"/>
        </w:rPr>
      </w:pPr>
      <w:r w:rsidRPr="00CF69EC">
        <w:rPr>
          <w:rFonts w:eastAsia="Times New Roman"/>
          <w:b/>
          <w:sz w:val="20"/>
          <w:szCs w:val="20"/>
        </w:rPr>
        <w:t>10. ПРОЧИЕ УСЛОВИЯ</w:t>
      </w:r>
    </w:p>
    <w:p w:rsidR="00CA4AC0" w:rsidRPr="00CF69EC" w:rsidRDefault="00CA4AC0">
      <w:pPr>
        <w:tabs>
          <w:tab w:val="left" w:pos="1080"/>
        </w:tabs>
        <w:spacing w:after="0" w:line="240" w:lineRule="auto"/>
        <w:ind w:firstLine="360"/>
        <w:jc w:val="both"/>
        <w:rPr>
          <w:rFonts w:eastAsia="Times New Roman"/>
          <w:sz w:val="20"/>
          <w:szCs w:val="20"/>
        </w:rPr>
      </w:pPr>
    </w:p>
    <w:p w:rsidR="00CA4AC0" w:rsidRPr="00CF69EC" w:rsidRDefault="00CA4AC0">
      <w:pPr>
        <w:tabs>
          <w:tab w:val="left" w:pos="1080"/>
        </w:tabs>
        <w:spacing w:after="0" w:line="240" w:lineRule="auto"/>
        <w:ind w:firstLine="360"/>
        <w:jc w:val="both"/>
        <w:rPr>
          <w:rFonts w:eastAsia="Times New Roman"/>
          <w:sz w:val="20"/>
          <w:szCs w:val="20"/>
        </w:rPr>
      </w:pPr>
      <w:r w:rsidRPr="00CF69EC">
        <w:rPr>
          <w:rFonts w:eastAsia="Times New Roman"/>
          <w:sz w:val="20"/>
          <w:szCs w:val="20"/>
        </w:rPr>
        <w:t>10.1. После подписания настоящего Контракта все предварительные переговоры по нему, переписка по вопросам, так или иначе касающимся настоящего Контракта, теряют юридическую силу.</w:t>
      </w:r>
    </w:p>
    <w:p w:rsidR="00CA4AC0" w:rsidRPr="00CF69EC" w:rsidRDefault="00CA4AC0">
      <w:pPr>
        <w:tabs>
          <w:tab w:val="left" w:pos="1080"/>
        </w:tabs>
        <w:spacing w:after="0" w:line="240" w:lineRule="auto"/>
        <w:ind w:firstLine="360"/>
        <w:jc w:val="both"/>
        <w:rPr>
          <w:rFonts w:eastAsia="Times New Roman"/>
          <w:sz w:val="20"/>
          <w:szCs w:val="20"/>
        </w:rPr>
      </w:pPr>
      <w:r w:rsidRPr="00CF69EC">
        <w:rPr>
          <w:rFonts w:eastAsia="Times New Roman"/>
          <w:sz w:val="20"/>
          <w:szCs w:val="20"/>
        </w:rPr>
        <w:lastRenderedPageBreak/>
        <w:t>10.2. В случае изменения юридических адресов, банковских или иных реквизитов Сторона обязана сообщить об этом другой Стороне в течение пятидневного срока в письменном виде.</w:t>
      </w:r>
    </w:p>
    <w:p w:rsidR="00CA4AC0" w:rsidRPr="00CF69EC" w:rsidRDefault="00CA4AC0">
      <w:pPr>
        <w:tabs>
          <w:tab w:val="left" w:pos="1080"/>
        </w:tabs>
        <w:spacing w:after="0" w:line="240" w:lineRule="auto"/>
        <w:ind w:firstLine="360"/>
        <w:jc w:val="both"/>
        <w:rPr>
          <w:rFonts w:eastAsia="Times New Roman"/>
          <w:sz w:val="20"/>
          <w:szCs w:val="20"/>
        </w:rPr>
      </w:pPr>
      <w:r w:rsidRPr="00CF69EC">
        <w:rPr>
          <w:rFonts w:eastAsia="Times New Roman"/>
          <w:sz w:val="20"/>
          <w:szCs w:val="20"/>
        </w:rPr>
        <w:t>10.3. Приложение к Контракту, являющееся его неотъемлемой частью:</w:t>
      </w:r>
    </w:p>
    <w:p w:rsidR="00CA4AC0" w:rsidRPr="00CF69EC" w:rsidRDefault="00CA4AC0">
      <w:pPr>
        <w:tabs>
          <w:tab w:val="left" w:pos="1080"/>
        </w:tabs>
        <w:spacing w:after="0" w:line="240" w:lineRule="auto"/>
        <w:ind w:firstLine="360"/>
        <w:jc w:val="both"/>
        <w:rPr>
          <w:rFonts w:eastAsia="Times New Roman"/>
          <w:sz w:val="20"/>
          <w:szCs w:val="20"/>
        </w:rPr>
      </w:pPr>
      <w:r w:rsidRPr="00CF69EC">
        <w:rPr>
          <w:rFonts w:eastAsia="Times New Roman"/>
          <w:sz w:val="20"/>
          <w:szCs w:val="20"/>
        </w:rPr>
        <w:t>Приложение № 1 – Спецификация;</w:t>
      </w:r>
    </w:p>
    <w:p w:rsidR="00CA4AC0" w:rsidRPr="00CF69EC" w:rsidRDefault="00CA4AC0">
      <w:pPr>
        <w:tabs>
          <w:tab w:val="left" w:pos="1080"/>
        </w:tabs>
        <w:spacing w:after="0" w:line="240" w:lineRule="auto"/>
        <w:ind w:firstLine="360"/>
        <w:jc w:val="both"/>
        <w:rPr>
          <w:rFonts w:eastAsia="Times New Roman"/>
          <w:sz w:val="20"/>
          <w:szCs w:val="20"/>
        </w:rPr>
      </w:pPr>
      <w:r w:rsidRPr="00CF69EC">
        <w:rPr>
          <w:rFonts w:eastAsia="Times New Roman"/>
          <w:sz w:val="20"/>
          <w:szCs w:val="20"/>
        </w:rPr>
        <w:t>Приложение № 2 – Акт приемки товара (форма).</w:t>
      </w:r>
    </w:p>
    <w:p w:rsidR="00CA4AC0" w:rsidRPr="00CF69EC" w:rsidRDefault="00CA4AC0">
      <w:pPr>
        <w:widowControl w:val="0"/>
        <w:spacing w:after="0" w:line="240" w:lineRule="auto"/>
        <w:ind w:right="-285" w:firstLine="709"/>
        <w:jc w:val="center"/>
        <w:rPr>
          <w:b/>
          <w:bCs/>
          <w:sz w:val="20"/>
          <w:szCs w:val="20"/>
        </w:rPr>
      </w:pPr>
    </w:p>
    <w:p w:rsidR="00CA4AC0" w:rsidRPr="00CF69EC" w:rsidRDefault="00CA4AC0">
      <w:pPr>
        <w:widowControl w:val="0"/>
        <w:spacing w:after="0" w:line="240" w:lineRule="auto"/>
        <w:ind w:right="-285" w:firstLine="709"/>
        <w:jc w:val="center"/>
        <w:rPr>
          <w:b/>
          <w:bCs/>
          <w:sz w:val="20"/>
          <w:szCs w:val="20"/>
        </w:rPr>
      </w:pPr>
      <w:r w:rsidRPr="00CF69EC">
        <w:rPr>
          <w:b/>
          <w:bCs/>
          <w:sz w:val="20"/>
          <w:szCs w:val="20"/>
        </w:rPr>
        <w:t>11. АДРЕСА И РЕКВИЗИТЫ СТОРОН</w:t>
      </w:r>
    </w:p>
    <w:p w:rsidR="00CA4AC0" w:rsidRPr="00CF69EC" w:rsidRDefault="00CA4AC0">
      <w:pPr>
        <w:widowControl w:val="0"/>
        <w:spacing w:after="0" w:line="240" w:lineRule="auto"/>
        <w:ind w:right="-285" w:firstLine="709"/>
        <w:jc w:val="center"/>
        <w:rPr>
          <w:sz w:val="20"/>
          <w:szCs w:val="20"/>
        </w:rPr>
      </w:pPr>
    </w:p>
    <w:p w:rsidR="00CA4AC0" w:rsidRPr="00631418" w:rsidRDefault="00CA4AC0">
      <w:pPr>
        <w:pStyle w:val="ConsPlusNormal"/>
        <w:ind w:firstLine="709"/>
        <w:contextualSpacing/>
        <w:outlineLvl w:val="1"/>
        <w:rPr>
          <w:rFonts w:cs="Times New Roman"/>
          <w:sz w:val="20"/>
          <w:szCs w:val="20"/>
          <w:lang w:val="ru-RU"/>
        </w:rPr>
      </w:pPr>
      <w:bookmarkStart w:id="10" w:name="P221"/>
      <w:bookmarkEnd w:id="10"/>
      <w:r w:rsidRPr="00631418">
        <w:rPr>
          <w:rFonts w:cs="Times New Roman"/>
          <w:sz w:val="20"/>
          <w:szCs w:val="20"/>
          <w:lang w:val="ru-RU"/>
        </w:rPr>
        <w:t>ПОСТАВЩИК:                                                         ЗАКАЗЧИК:</w:t>
      </w:r>
    </w:p>
    <w:tbl>
      <w:tblPr>
        <w:tblW w:w="9360" w:type="dxa"/>
        <w:tblLayout w:type="fixed"/>
        <w:tblLook w:val="0000"/>
      </w:tblPr>
      <w:tblGrid>
        <w:gridCol w:w="4680"/>
        <w:gridCol w:w="4680"/>
      </w:tblGrid>
      <w:tr w:rsidR="00710291" w:rsidTr="0037274E">
        <w:trPr>
          <w:trHeight w:val="271"/>
        </w:trPr>
        <w:tc>
          <w:tcPr>
            <w:tcW w:w="4680" w:type="dxa"/>
          </w:tcPr>
          <w:p w:rsidR="00710291" w:rsidRPr="00455BB2" w:rsidRDefault="00710291" w:rsidP="00976607">
            <w:pPr>
              <w:spacing w:after="0" w:line="240" w:lineRule="auto"/>
            </w:pPr>
          </w:p>
        </w:tc>
        <w:tc>
          <w:tcPr>
            <w:tcW w:w="4680" w:type="dxa"/>
          </w:tcPr>
          <w:p w:rsidR="00710291" w:rsidRPr="00A626BD" w:rsidRDefault="00710291" w:rsidP="00976607">
            <w:pPr>
              <w:pStyle w:val="a5"/>
              <w:ind w:right="252"/>
              <w:jc w:val="both"/>
              <w:rPr>
                <w:rFonts w:ascii="Times New Roman" w:hAnsi="Times New Roman"/>
                <w:b/>
                <w:bCs/>
                <w:sz w:val="22"/>
                <w:szCs w:val="22"/>
              </w:rPr>
            </w:pPr>
            <w:r w:rsidRPr="00A626BD">
              <w:rPr>
                <w:rFonts w:ascii="Times New Roman" w:hAnsi="Times New Roman"/>
                <w:color w:val="000000"/>
                <w:sz w:val="22"/>
                <w:szCs w:val="22"/>
              </w:rPr>
              <w:t>ФКУ КП-4 УФСИН России по Республике Карелия</w:t>
            </w:r>
          </w:p>
        </w:tc>
      </w:tr>
      <w:tr w:rsidR="00710291" w:rsidTr="0037274E">
        <w:trPr>
          <w:trHeight w:val="623"/>
        </w:trPr>
        <w:tc>
          <w:tcPr>
            <w:tcW w:w="4680" w:type="dxa"/>
          </w:tcPr>
          <w:p w:rsidR="00710291" w:rsidRPr="00A626BD" w:rsidRDefault="00710291" w:rsidP="00976607">
            <w:pPr>
              <w:spacing w:after="0" w:line="240" w:lineRule="auto"/>
            </w:pPr>
          </w:p>
        </w:tc>
        <w:tc>
          <w:tcPr>
            <w:tcW w:w="4680" w:type="dxa"/>
          </w:tcPr>
          <w:p w:rsidR="00710291" w:rsidRPr="00A626BD" w:rsidRDefault="00710291" w:rsidP="00CA30F8">
            <w:pPr>
              <w:pStyle w:val="a9"/>
              <w:widowControl w:val="0"/>
              <w:ind w:firstLine="0"/>
              <w:rPr>
                <w:color w:val="000000"/>
                <w:sz w:val="22"/>
                <w:szCs w:val="22"/>
              </w:rPr>
            </w:pPr>
            <w:r w:rsidRPr="00A626BD">
              <w:rPr>
                <w:sz w:val="22"/>
                <w:szCs w:val="22"/>
              </w:rPr>
              <w:t xml:space="preserve">Юридический/Почтовый адрес: </w:t>
            </w:r>
            <w:r w:rsidRPr="00A626BD">
              <w:rPr>
                <w:color w:val="000000"/>
                <w:sz w:val="22"/>
                <w:szCs w:val="22"/>
              </w:rPr>
              <w:t>186435, Карелия Респ, Сегежский м.о., п. Верхний зд. 1</w:t>
            </w:r>
            <w:r w:rsidR="00CA30F8">
              <w:rPr>
                <w:color w:val="000000"/>
                <w:sz w:val="22"/>
                <w:szCs w:val="22"/>
              </w:rPr>
              <w:t>7</w:t>
            </w:r>
            <w:r w:rsidRPr="00A626BD">
              <w:rPr>
                <w:color w:val="000000"/>
                <w:sz w:val="22"/>
                <w:szCs w:val="22"/>
              </w:rPr>
              <w:t>.</w:t>
            </w:r>
          </w:p>
        </w:tc>
      </w:tr>
      <w:tr w:rsidR="00710291" w:rsidTr="0037274E">
        <w:trPr>
          <w:trHeight w:val="271"/>
        </w:trPr>
        <w:tc>
          <w:tcPr>
            <w:tcW w:w="4680" w:type="dxa"/>
          </w:tcPr>
          <w:p w:rsidR="00710291" w:rsidRPr="00A626BD" w:rsidRDefault="00710291" w:rsidP="00976607">
            <w:pPr>
              <w:spacing w:after="0" w:line="240" w:lineRule="auto"/>
            </w:pPr>
          </w:p>
        </w:tc>
        <w:tc>
          <w:tcPr>
            <w:tcW w:w="4680" w:type="dxa"/>
          </w:tcPr>
          <w:p w:rsidR="00710291" w:rsidRPr="00A626BD" w:rsidRDefault="00710291" w:rsidP="00976607">
            <w:pPr>
              <w:pStyle w:val="a9"/>
              <w:widowControl w:val="0"/>
              <w:ind w:firstLine="0"/>
              <w:rPr>
                <w:color w:val="000000"/>
                <w:sz w:val="22"/>
                <w:szCs w:val="22"/>
              </w:rPr>
            </w:pPr>
            <w:r w:rsidRPr="00A626BD">
              <w:rPr>
                <w:color w:val="000000"/>
                <w:sz w:val="22"/>
                <w:szCs w:val="22"/>
              </w:rPr>
              <w:t>ИНН1006004275 /КПП100601001</w:t>
            </w:r>
          </w:p>
        </w:tc>
      </w:tr>
      <w:tr w:rsidR="00710291" w:rsidTr="0037274E">
        <w:trPr>
          <w:trHeight w:val="271"/>
        </w:trPr>
        <w:tc>
          <w:tcPr>
            <w:tcW w:w="4680" w:type="dxa"/>
          </w:tcPr>
          <w:p w:rsidR="00710291" w:rsidRPr="00A626BD" w:rsidRDefault="00710291" w:rsidP="00976607">
            <w:pPr>
              <w:spacing w:after="0" w:line="240" w:lineRule="auto"/>
            </w:pPr>
          </w:p>
        </w:tc>
        <w:tc>
          <w:tcPr>
            <w:tcW w:w="4680" w:type="dxa"/>
          </w:tcPr>
          <w:p w:rsidR="00710291" w:rsidRPr="00A626BD" w:rsidRDefault="00710291" w:rsidP="00976607">
            <w:pPr>
              <w:pStyle w:val="a9"/>
              <w:widowControl w:val="0"/>
              <w:ind w:firstLine="0"/>
              <w:rPr>
                <w:color w:val="000000"/>
                <w:sz w:val="22"/>
                <w:szCs w:val="22"/>
              </w:rPr>
            </w:pPr>
            <w:r w:rsidRPr="00A626BD">
              <w:rPr>
                <w:color w:val="000000"/>
                <w:sz w:val="22"/>
                <w:szCs w:val="22"/>
              </w:rPr>
              <w:t>ОГРН-1021000920874</w:t>
            </w:r>
          </w:p>
        </w:tc>
      </w:tr>
      <w:tr w:rsidR="00710291" w:rsidTr="0037274E">
        <w:trPr>
          <w:trHeight w:val="20"/>
        </w:trPr>
        <w:tc>
          <w:tcPr>
            <w:tcW w:w="4680" w:type="dxa"/>
          </w:tcPr>
          <w:p w:rsidR="00710291" w:rsidRPr="00A626BD" w:rsidRDefault="00710291" w:rsidP="00976607">
            <w:pPr>
              <w:spacing w:after="0" w:line="240" w:lineRule="auto"/>
            </w:pPr>
          </w:p>
        </w:tc>
        <w:tc>
          <w:tcPr>
            <w:tcW w:w="4680" w:type="dxa"/>
          </w:tcPr>
          <w:p w:rsidR="00710291" w:rsidRPr="00A626BD" w:rsidRDefault="00710291" w:rsidP="00976607">
            <w:pPr>
              <w:widowControl w:val="0"/>
              <w:tabs>
                <w:tab w:val="left" w:pos="0"/>
                <w:tab w:val="left" w:pos="709"/>
              </w:tabs>
              <w:spacing w:after="0"/>
              <w:ind w:right="134"/>
              <w:rPr>
                <w:rFonts w:eastAsia="Times New Roman"/>
                <w:bCs/>
                <w:lang w:eastAsia="ru-RU"/>
              </w:rPr>
            </w:pPr>
            <w:r w:rsidRPr="00A626BD">
              <w:rPr>
                <w:rFonts w:eastAsia="Times New Roman"/>
                <w:bCs/>
                <w:lang w:eastAsia="ru-RU"/>
              </w:rPr>
              <w:t>Управление Федерального казначейства по Республике Карелия (ФКУ КП-4 УФСИН России по Республике Карелия л/с 03061423910)</w:t>
            </w:r>
          </w:p>
          <w:p w:rsidR="00710291" w:rsidRPr="00A626BD" w:rsidRDefault="00710291" w:rsidP="00976607">
            <w:pPr>
              <w:widowControl w:val="0"/>
              <w:tabs>
                <w:tab w:val="left" w:pos="0"/>
                <w:tab w:val="left" w:pos="709"/>
              </w:tabs>
              <w:spacing w:after="0"/>
              <w:ind w:right="134"/>
              <w:rPr>
                <w:rFonts w:eastAsia="Times New Roman"/>
                <w:bCs/>
                <w:lang w:eastAsia="ru-RU"/>
              </w:rPr>
            </w:pPr>
            <w:r w:rsidRPr="00A626BD">
              <w:rPr>
                <w:rFonts w:eastAsia="Times New Roman"/>
                <w:bCs/>
                <w:lang w:eastAsia="ru-RU"/>
              </w:rPr>
              <w:t>ОКЦ №1 ВВГУ БАНКА РОССИИ//УФК по Нижегородской области, г. Нижний Новгород.</w:t>
            </w:r>
          </w:p>
          <w:p w:rsidR="00710291" w:rsidRPr="00A626BD" w:rsidRDefault="00710291" w:rsidP="00976607">
            <w:pPr>
              <w:widowControl w:val="0"/>
              <w:tabs>
                <w:tab w:val="left" w:pos="0"/>
                <w:tab w:val="left" w:pos="709"/>
              </w:tabs>
              <w:spacing w:after="0"/>
              <w:ind w:right="134"/>
              <w:rPr>
                <w:rFonts w:eastAsia="Times New Roman"/>
                <w:bCs/>
                <w:lang w:eastAsia="ru-RU"/>
              </w:rPr>
            </w:pPr>
            <w:r w:rsidRPr="00A626BD">
              <w:rPr>
                <w:rFonts w:eastAsia="Times New Roman"/>
                <w:bCs/>
                <w:lang w:eastAsia="ru-RU"/>
              </w:rPr>
              <w:t>Единый казначейский счет – 401028107453700000024</w:t>
            </w:r>
          </w:p>
          <w:p w:rsidR="00710291" w:rsidRPr="00A626BD" w:rsidRDefault="00710291" w:rsidP="00976607">
            <w:pPr>
              <w:widowControl w:val="0"/>
              <w:tabs>
                <w:tab w:val="left" w:pos="0"/>
                <w:tab w:val="left" w:pos="709"/>
              </w:tabs>
              <w:spacing w:after="0"/>
              <w:ind w:right="134"/>
              <w:rPr>
                <w:rFonts w:eastAsia="Times New Roman"/>
                <w:bCs/>
                <w:lang w:eastAsia="ru-RU"/>
              </w:rPr>
            </w:pPr>
            <w:r w:rsidRPr="00A626BD">
              <w:rPr>
                <w:rFonts w:eastAsia="Times New Roman"/>
                <w:bCs/>
                <w:lang w:eastAsia="ru-RU"/>
              </w:rPr>
              <w:t>Казначейский счет:  03211643000000013206</w:t>
            </w:r>
          </w:p>
          <w:p w:rsidR="00710291" w:rsidRPr="00A626BD" w:rsidRDefault="00710291" w:rsidP="00976607">
            <w:pPr>
              <w:widowControl w:val="0"/>
              <w:tabs>
                <w:tab w:val="left" w:pos="0"/>
                <w:tab w:val="left" w:pos="709"/>
              </w:tabs>
              <w:spacing w:after="0"/>
              <w:ind w:right="134"/>
              <w:rPr>
                <w:rFonts w:eastAsia="Times New Roman"/>
                <w:bCs/>
                <w:lang w:eastAsia="ru-RU"/>
              </w:rPr>
            </w:pPr>
            <w:r w:rsidRPr="00A626BD">
              <w:rPr>
                <w:rFonts w:eastAsia="Times New Roman"/>
                <w:bCs/>
                <w:lang w:eastAsia="ru-RU"/>
              </w:rPr>
              <w:t>БИК – 012202102</w:t>
            </w:r>
          </w:p>
          <w:p w:rsidR="00710291" w:rsidRPr="00A626BD" w:rsidRDefault="00710291" w:rsidP="00976607">
            <w:pPr>
              <w:widowControl w:val="0"/>
              <w:tabs>
                <w:tab w:val="left" w:pos="0"/>
                <w:tab w:val="left" w:pos="709"/>
              </w:tabs>
              <w:spacing w:after="0"/>
              <w:ind w:right="134"/>
              <w:rPr>
                <w:rFonts w:eastAsia="Times New Roman"/>
                <w:bCs/>
                <w:lang w:eastAsia="ru-RU"/>
              </w:rPr>
            </w:pPr>
            <w:r w:rsidRPr="00A626BD">
              <w:rPr>
                <w:rFonts w:eastAsia="Times New Roman"/>
                <w:bCs/>
                <w:lang w:eastAsia="ru-RU"/>
              </w:rPr>
              <w:t>Тел./факс: 8(81431) 36-2-05</w:t>
            </w:r>
          </w:p>
          <w:p w:rsidR="00710291" w:rsidRPr="00A626BD" w:rsidRDefault="00710291" w:rsidP="00976607">
            <w:pPr>
              <w:tabs>
                <w:tab w:val="left" w:pos="0"/>
                <w:tab w:val="left" w:pos="709"/>
              </w:tabs>
              <w:spacing w:after="0" w:line="240" w:lineRule="auto"/>
              <w:rPr>
                <w:rFonts w:eastAsia="MS Mincho"/>
                <w:lang w:eastAsia="ru-RU"/>
              </w:rPr>
            </w:pPr>
            <w:r w:rsidRPr="00A626BD">
              <w:rPr>
                <w:rFonts w:eastAsia="Times New Roman"/>
                <w:bCs/>
                <w:lang w:eastAsia="ru-RU"/>
              </w:rPr>
              <w:t>liu4@mail.ru</w:t>
            </w:r>
          </w:p>
          <w:p w:rsidR="00710291" w:rsidRPr="00A626BD" w:rsidRDefault="00710291" w:rsidP="00976607">
            <w:pPr>
              <w:pStyle w:val="a5"/>
              <w:ind w:right="252"/>
              <w:jc w:val="both"/>
              <w:rPr>
                <w:rFonts w:ascii="Times New Roman" w:hAnsi="Times New Roman"/>
                <w:sz w:val="22"/>
                <w:szCs w:val="22"/>
              </w:rPr>
            </w:pPr>
          </w:p>
        </w:tc>
      </w:tr>
      <w:tr w:rsidR="00C37ACC" w:rsidTr="0037274E">
        <w:trPr>
          <w:trHeight w:val="90"/>
        </w:trPr>
        <w:tc>
          <w:tcPr>
            <w:tcW w:w="4680" w:type="dxa"/>
          </w:tcPr>
          <w:p w:rsidR="00C37ACC" w:rsidRPr="00A626BD" w:rsidRDefault="00C37ACC" w:rsidP="004E5D96">
            <w:pPr>
              <w:widowControl w:val="0"/>
              <w:spacing w:after="0" w:line="240" w:lineRule="auto"/>
              <w:ind w:right="-285"/>
              <w:contextualSpacing/>
            </w:pPr>
            <w:r w:rsidRPr="00A626BD">
              <w:t>«Поставщик»</w:t>
            </w:r>
          </w:p>
          <w:p w:rsidR="00C37ACC" w:rsidRPr="00A626BD" w:rsidRDefault="00C37ACC" w:rsidP="004E5D96">
            <w:pPr>
              <w:pStyle w:val="a9"/>
              <w:ind w:firstLine="0"/>
              <w:rPr>
                <w:sz w:val="22"/>
                <w:szCs w:val="22"/>
              </w:rPr>
            </w:pPr>
          </w:p>
          <w:p w:rsidR="00C37ACC" w:rsidRPr="00A626BD" w:rsidRDefault="00C37ACC" w:rsidP="004E5D96">
            <w:pPr>
              <w:pStyle w:val="a9"/>
              <w:ind w:firstLine="0"/>
              <w:rPr>
                <w:sz w:val="22"/>
                <w:szCs w:val="22"/>
              </w:rPr>
            </w:pPr>
          </w:p>
          <w:p w:rsidR="00C37ACC" w:rsidRDefault="00C37ACC" w:rsidP="004E5D96">
            <w:pPr>
              <w:pStyle w:val="a9"/>
              <w:ind w:firstLine="0"/>
              <w:rPr>
                <w:sz w:val="22"/>
                <w:szCs w:val="22"/>
              </w:rPr>
            </w:pPr>
          </w:p>
          <w:p w:rsidR="00C37ACC" w:rsidRDefault="00C37ACC" w:rsidP="004E5D96">
            <w:pPr>
              <w:pStyle w:val="a9"/>
              <w:ind w:firstLine="0"/>
              <w:rPr>
                <w:sz w:val="22"/>
                <w:szCs w:val="22"/>
              </w:rPr>
            </w:pPr>
          </w:p>
          <w:p w:rsidR="00C37ACC" w:rsidRPr="00A626BD" w:rsidRDefault="00C37ACC" w:rsidP="004E5D96">
            <w:pPr>
              <w:pStyle w:val="a9"/>
              <w:ind w:firstLine="0"/>
              <w:rPr>
                <w:sz w:val="22"/>
                <w:szCs w:val="22"/>
              </w:rPr>
            </w:pPr>
          </w:p>
          <w:p w:rsidR="00C37ACC" w:rsidRPr="00A626BD" w:rsidRDefault="00C37ACC" w:rsidP="004E5D96">
            <w:pPr>
              <w:pStyle w:val="a9"/>
              <w:ind w:firstLine="0"/>
              <w:rPr>
                <w:sz w:val="22"/>
                <w:szCs w:val="22"/>
              </w:rPr>
            </w:pPr>
            <w:r w:rsidRPr="00A626BD">
              <w:rPr>
                <w:sz w:val="22"/>
                <w:szCs w:val="22"/>
              </w:rPr>
              <w:t>__________________ /</w:t>
            </w:r>
            <w:r>
              <w:rPr>
                <w:sz w:val="22"/>
                <w:szCs w:val="22"/>
              </w:rPr>
              <w:t>_________</w:t>
            </w:r>
            <w:r w:rsidRPr="00A626BD">
              <w:rPr>
                <w:sz w:val="22"/>
                <w:szCs w:val="22"/>
              </w:rPr>
              <w:t>/</w:t>
            </w:r>
          </w:p>
          <w:p w:rsidR="00C37ACC" w:rsidRPr="00455BB2" w:rsidRDefault="00C37ACC" w:rsidP="004E5D96">
            <w:pPr>
              <w:pStyle w:val="a9"/>
              <w:ind w:firstLine="0"/>
              <w:rPr>
                <w:sz w:val="22"/>
                <w:szCs w:val="22"/>
              </w:rPr>
            </w:pPr>
            <w:r w:rsidRPr="00A626BD">
              <w:rPr>
                <w:sz w:val="22"/>
                <w:szCs w:val="22"/>
              </w:rPr>
              <w:t>М.П.</w:t>
            </w:r>
          </w:p>
        </w:tc>
        <w:tc>
          <w:tcPr>
            <w:tcW w:w="4680" w:type="dxa"/>
          </w:tcPr>
          <w:p w:rsidR="00C37ACC" w:rsidRPr="00A626BD" w:rsidRDefault="00C37ACC" w:rsidP="004E5D96">
            <w:pPr>
              <w:pStyle w:val="ae"/>
              <w:spacing w:line="240" w:lineRule="auto"/>
              <w:rPr>
                <w:sz w:val="22"/>
                <w:szCs w:val="22"/>
              </w:rPr>
            </w:pPr>
            <w:r w:rsidRPr="00A626BD">
              <w:rPr>
                <w:sz w:val="22"/>
                <w:szCs w:val="22"/>
              </w:rPr>
              <w:t>«Государственный заказчик»:</w:t>
            </w:r>
          </w:p>
          <w:p w:rsidR="00C37ACC" w:rsidRPr="00A626BD" w:rsidRDefault="00C37ACC" w:rsidP="004E5D96">
            <w:pPr>
              <w:pStyle w:val="a9"/>
              <w:ind w:firstLine="0"/>
              <w:rPr>
                <w:sz w:val="22"/>
                <w:szCs w:val="22"/>
              </w:rPr>
            </w:pPr>
            <w:r w:rsidRPr="00A626BD">
              <w:rPr>
                <w:sz w:val="22"/>
                <w:szCs w:val="22"/>
              </w:rPr>
              <w:t xml:space="preserve">ФКУ КП-4 УФСИН России по Республике Карелия </w:t>
            </w:r>
          </w:p>
          <w:p w:rsidR="00C37ACC" w:rsidRPr="00A626BD" w:rsidRDefault="00C37ACC" w:rsidP="004E5D96">
            <w:pPr>
              <w:pStyle w:val="a9"/>
              <w:rPr>
                <w:sz w:val="22"/>
                <w:szCs w:val="22"/>
              </w:rPr>
            </w:pPr>
          </w:p>
          <w:p w:rsidR="00C37ACC" w:rsidRPr="00A626BD" w:rsidRDefault="00C37ACC" w:rsidP="004E5D96">
            <w:pPr>
              <w:pStyle w:val="a9"/>
              <w:ind w:firstLine="0"/>
              <w:rPr>
                <w:sz w:val="22"/>
                <w:szCs w:val="22"/>
              </w:rPr>
            </w:pPr>
            <w:r>
              <w:rPr>
                <w:sz w:val="22"/>
                <w:szCs w:val="22"/>
              </w:rPr>
              <w:t>Н</w:t>
            </w:r>
            <w:r w:rsidRPr="00A626BD">
              <w:rPr>
                <w:sz w:val="22"/>
                <w:szCs w:val="22"/>
              </w:rPr>
              <w:t>ачальник ФКУ КП-4УФСИН России по Республике Карелия</w:t>
            </w:r>
          </w:p>
          <w:p w:rsidR="00C37ACC" w:rsidRPr="00A626BD" w:rsidRDefault="00C37ACC" w:rsidP="004E5D96">
            <w:pPr>
              <w:pStyle w:val="a9"/>
              <w:rPr>
                <w:sz w:val="22"/>
                <w:szCs w:val="22"/>
              </w:rPr>
            </w:pPr>
          </w:p>
          <w:p w:rsidR="00C37ACC" w:rsidRPr="00A626BD" w:rsidRDefault="00C37ACC" w:rsidP="004E5D96">
            <w:pPr>
              <w:pStyle w:val="a9"/>
              <w:ind w:firstLine="0"/>
              <w:rPr>
                <w:sz w:val="22"/>
                <w:szCs w:val="22"/>
              </w:rPr>
            </w:pPr>
            <w:r w:rsidRPr="00A626BD">
              <w:rPr>
                <w:sz w:val="22"/>
                <w:szCs w:val="22"/>
              </w:rPr>
              <w:t>___________________ /</w:t>
            </w:r>
            <w:r>
              <w:rPr>
                <w:sz w:val="22"/>
                <w:szCs w:val="22"/>
              </w:rPr>
              <w:t>Р</w:t>
            </w:r>
            <w:r w:rsidRPr="00A626BD">
              <w:rPr>
                <w:sz w:val="22"/>
                <w:szCs w:val="22"/>
              </w:rPr>
              <w:t>.</w:t>
            </w:r>
            <w:r>
              <w:rPr>
                <w:sz w:val="22"/>
                <w:szCs w:val="22"/>
              </w:rPr>
              <w:t>А</w:t>
            </w:r>
            <w:r w:rsidRPr="00A626BD">
              <w:rPr>
                <w:sz w:val="22"/>
                <w:szCs w:val="22"/>
              </w:rPr>
              <w:t xml:space="preserve">. </w:t>
            </w:r>
            <w:r>
              <w:rPr>
                <w:sz w:val="22"/>
                <w:szCs w:val="22"/>
              </w:rPr>
              <w:t>Сокол</w:t>
            </w:r>
            <w:r w:rsidRPr="00A626BD">
              <w:rPr>
                <w:sz w:val="22"/>
                <w:szCs w:val="22"/>
              </w:rPr>
              <w:t>ов/</w:t>
            </w:r>
          </w:p>
          <w:p w:rsidR="00C37ACC" w:rsidRPr="00A626BD" w:rsidRDefault="00C37ACC" w:rsidP="004E5D96">
            <w:pPr>
              <w:pStyle w:val="a9"/>
              <w:ind w:firstLine="0"/>
              <w:rPr>
                <w:sz w:val="22"/>
                <w:szCs w:val="22"/>
              </w:rPr>
            </w:pPr>
            <w:r w:rsidRPr="00A626BD">
              <w:rPr>
                <w:sz w:val="22"/>
                <w:szCs w:val="22"/>
              </w:rPr>
              <w:t>М.П.</w:t>
            </w:r>
          </w:p>
        </w:tc>
      </w:tr>
    </w:tbl>
    <w:p w:rsidR="00CA4AC0" w:rsidRPr="00CF69EC" w:rsidRDefault="00CF69EC">
      <w:pPr>
        <w:widowControl w:val="0"/>
        <w:shd w:val="clear" w:color="auto" w:fill="FFFFFF"/>
        <w:tabs>
          <w:tab w:val="left" w:pos="1061"/>
        </w:tabs>
        <w:spacing w:after="0"/>
        <w:ind w:firstLine="709"/>
        <w:jc w:val="right"/>
        <w:rPr>
          <w:rFonts w:eastAsia="Times New Roman"/>
          <w:sz w:val="20"/>
          <w:szCs w:val="20"/>
          <w:lang w:eastAsia="ru-RU"/>
        </w:rPr>
      </w:pPr>
      <w:r>
        <w:rPr>
          <w:rFonts w:eastAsia="Times New Roman"/>
          <w:sz w:val="20"/>
          <w:szCs w:val="20"/>
          <w:lang w:eastAsia="ru-RU"/>
        </w:rPr>
        <w:br w:type="page"/>
      </w:r>
      <w:r w:rsidR="00CA4AC0" w:rsidRPr="00CF69EC">
        <w:rPr>
          <w:rFonts w:eastAsia="Times New Roman"/>
          <w:sz w:val="20"/>
          <w:szCs w:val="20"/>
          <w:lang w:eastAsia="ru-RU"/>
        </w:rPr>
        <w:lastRenderedPageBreak/>
        <w:t>Приложение №1</w:t>
      </w:r>
    </w:p>
    <w:p w:rsidR="00281E23" w:rsidRPr="00646086" w:rsidRDefault="00CA4AC0" w:rsidP="00646086">
      <w:pPr>
        <w:widowControl w:val="0"/>
        <w:shd w:val="clear" w:color="auto" w:fill="FFFFFF"/>
        <w:tabs>
          <w:tab w:val="left" w:pos="1061"/>
        </w:tabs>
        <w:spacing w:after="0" w:line="240" w:lineRule="auto"/>
        <w:ind w:firstLine="3828"/>
        <w:jc w:val="right"/>
        <w:rPr>
          <w:color w:val="000000"/>
          <w:sz w:val="20"/>
          <w:szCs w:val="20"/>
        </w:rPr>
      </w:pPr>
      <w:r w:rsidRPr="00CF69EC">
        <w:rPr>
          <w:rFonts w:eastAsia="Times New Roman"/>
          <w:sz w:val="20"/>
          <w:szCs w:val="20"/>
          <w:lang w:eastAsia="ru-RU"/>
        </w:rPr>
        <w:t xml:space="preserve">к </w:t>
      </w:r>
      <w:r w:rsidRPr="00646086">
        <w:rPr>
          <w:rFonts w:eastAsia="Times New Roman"/>
          <w:color w:val="000000"/>
          <w:sz w:val="20"/>
          <w:szCs w:val="20"/>
          <w:lang w:eastAsia="ru-RU"/>
        </w:rPr>
        <w:t xml:space="preserve">Государственному контракту </w:t>
      </w:r>
      <w:r w:rsidRPr="00646086">
        <w:rPr>
          <w:color w:val="000000"/>
          <w:sz w:val="20"/>
          <w:szCs w:val="20"/>
        </w:rPr>
        <w:t>№</w:t>
      </w:r>
      <w:r w:rsidR="00455BB2">
        <w:rPr>
          <w:rStyle w:val="no-margin"/>
          <w:color w:val="000000"/>
          <w:sz w:val="20"/>
          <w:szCs w:val="20"/>
        </w:rPr>
        <w:t xml:space="preserve"> </w:t>
      </w:r>
      <w:r w:rsidR="00C37ACC">
        <w:rPr>
          <w:b/>
          <w:sz w:val="20"/>
          <w:szCs w:val="20"/>
        </w:rPr>
        <w:t>_____</w:t>
      </w:r>
    </w:p>
    <w:p w:rsidR="00CA4AC0" w:rsidRPr="00631418" w:rsidRDefault="00CF69EC" w:rsidP="00CF69EC">
      <w:pPr>
        <w:pStyle w:val="ConsPlusNormal"/>
        <w:contextualSpacing/>
        <w:jc w:val="right"/>
        <w:rPr>
          <w:sz w:val="20"/>
          <w:szCs w:val="20"/>
          <w:lang w:val="ru-RU"/>
        </w:rPr>
      </w:pPr>
      <w:r w:rsidRPr="00631418">
        <w:rPr>
          <w:rFonts w:cs="Times New Roman"/>
          <w:sz w:val="20"/>
          <w:szCs w:val="20"/>
          <w:lang w:val="ru-RU"/>
        </w:rPr>
        <w:t xml:space="preserve"> о</w:t>
      </w:r>
      <w:r w:rsidR="00CA4AC0" w:rsidRPr="00631418">
        <w:rPr>
          <w:sz w:val="20"/>
          <w:szCs w:val="20"/>
          <w:lang w:val="ru-RU"/>
        </w:rPr>
        <w:t>т «____»__________202</w:t>
      </w:r>
      <w:r w:rsidR="00710291" w:rsidRPr="00631418">
        <w:rPr>
          <w:sz w:val="20"/>
          <w:szCs w:val="20"/>
          <w:lang w:val="ru-RU"/>
        </w:rPr>
        <w:t>6</w:t>
      </w:r>
      <w:r w:rsidR="00CA4AC0" w:rsidRPr="00631418">
        <w:rPr>
          <w:sz w:val="20"/>
          <w:szCs w:val="20"/>
          <w:lang w:val="ru-RU"/>
        </w:rPr>
        <w:t xml:space="preserve"> г.</w:t>
      </w:r>
    </w:p>
    <w:p w:rsidR="00CA4AC0" w:rsidRPr="00CF69EC" w:rsidRDefault="00CA4AC0" w:rsidP="00CF69EC">
      <w:pPr>
        <w:widowControl w:val="0"/>
        <w:shd w:val="clear" w:color="auto" w:fill="FFFFFF"/>
        <w:tabs>
          <w:tab w:val="left" w:pos="1061"/>
        </w:tabs>
        <w:spacing w:after="0"/>
        <w:ind w:firstLine="4395"/>
        <w:jc w:val="right"/>
        <w:rPr>
          <w:rFonts w:eastAsia="Times New Roman"/>
          <w:sz w:val="20"/>
          <w:szCs w:val="20"/>
          <w:lang w:eastAsia="ru-RU"/>
        </w:rPr>
      </w:pPr>
    </w:p>
    <w:p w:rsidR="00CA4AC0" w:rsidRPr="00CF69EC" w:rsidRDefault="00CA4AC0">
      <w:pPr>
        <w:pStyle w:val="a9"/>
        <w:ind w:firstLine="0"/>
        <w:jc w:val="center"/>
        <w:outlineLvl w:val="0"/>
        <w:rPr>
          <w:b/>
          <w:sz w:val="20"/>
          <w:szCs w:val="20"/>
        </w:rPr>
      </w:pPr>
      <w:r w:rsidRPr="00CF69EC">
        <w:rPr>
          <w:b/>
          <w:sz w:val="20"/>
          <w:szCs w:val="20"/>
        </w:rPr>
        <w:t>С П Е Ц И Ф И К А Ц И Я</w:t>
      </w:r>
    </w:p>
    <w:p w:rsidR="00CA4AC0" w:rsidRPr="00CF69EC" w:rsidRDefault="00CA4AC0" w:rsidP="00CF69EC">
      <w:pPr>
        <w:widowControl w:val="0"/>
        <w:spacing w:after="0"/>
        <w:rPr>
          <w:sz w:val="20"/>
          <w:szCs w:val="20"/>
        </w:rPr>
      </w:pPr>
      <w:r w:rsidRPr="00CF69EC">
        <w:rPr>
          <w:sz w:val="20"/>
          <w:szCs w:val="20"/>
        </w:rPr>
        <w:t>1.</w:t>
      </w:r>
      <w:r w:rsidRPr="00CF69EC">
        <w:rPr>
          <w:sz w:val="20"/>
          <w:szCs w:val="20"/>
          <w:lang w:eastAsia="ar-SA"/>
        </w:rPr>
        <w:t xml:space="preserve"> Наименование, количество и качественные характеристики поставляемого Товара:</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516"/>
        <w:gridCol w:w="1804"/>
        <w:gridCol w:w="4200"/>
        <w:gridCol w:w="1188"/>
        <w:gridCol w:w="887"/>
        <w:gridCol w:w="993"/>
      </w:tblGrid>
      <w:tr w:rsidR="00CA4AC0" w:rsidRPr="00CF69EC">
        <w:tc>
          <w:tcPr>
            <w:tcW w:w="516" w:type="dxa"/>
          </w:tcPr>
          <w:p w:rsidR="00CA4AC0" w:rsidRPr="00CF69EC" w:rsidRDefault="00CA4AC0">
            <w:pPr>
              <w:widowControl w:val="0"/>
              <w:rPr>
                <w:sz w:val="20"/>
                <w:szCs w:val="20"/>
              </w:rPr>
            </w:pPr>
            <w:r w:rsidRPr="00CF69EC">
              <w:rPr>
                <w:sz w:val="20"/>
                <w:szCs w:val="20"/>
              </w:rPr>
              <w:t>№</w:t>
            </w:r>
          </w:p>
        </w:tc>
        <w:tc>
          <w:tcPr>
            <w:tcW w:w="1804" w:type="dxa"/>
          </w:tcPr>
          <w:p w:rsidR="00CA4AC0" w:rsidRPr="00CF69EC" w:rsidRDefault="00CA4AC0">
            <w:pPr>
              <w:widowControl w:val="0"/>
              <w:rPr>
                <w:sz w:val="20"/>
                <w:szCs w:val="20"/>
              </w:rPr>
            </w:pPr>
            <w:r w:rsidRPr="00CF69EC">
              <w:rPr>
                <w:sz w:val="20"/>
                <w:szCs w:val="20"/>
              </w:rPr>
              <w:t>Наименование товара</w:t>
            </w:r>
          </w:p>
        </w:tc>
        <w:tc>
          <w:tcPr>
            <w:tcW w:w="4200" w:type="dxa"/>
          </w:tcPr>
          <w:p w:rsidR="00CA4AC0" w:rsidRPr="00CF69EC" w:rsidRDefault="00CA4AC0">
            <w:pPr>
              <w:widowControl w:val="0"/>
              <w:rPr>
                <w:sz w:val="20"/>
                <w:szCs w:val="20"/>
              </w:rPr>
            </w:pPr>
            <w:r w:rsidRPr="00CF69EC">
              <w:rPr>
                <w:sz w:val="20"/>
                <w:szCs w:val="20"/>
              </w:rPr>
              <w:t xml:space="preserve">Характеристика товара </w:t>
            </w:r>
          </w:p>
        </w:tc>
        <w:tc>
          <w:tcPr>
            <w:tcW w:w="1188" w:type="dxa"/>
          </w:tcPr>
          <w:p w:rsidR="00CA4AC0" w:rsidRPr="00CF69EC" w:rsidRDefault="00CA4AC0">
            <w:pPr>
              <w:widowControl w:val="0"/>
              <w:rPr>
                <w:sz w:val="20"/>
                <w:szCs w:val="20"/>
              </w:rPr>
            </w:pPr>
            <w:r w:rsidRPr="00CF69EC">
              <w:rPr>
                <w:sz w:val="20"/>
                <w:szCs w:val="20"/>
              </w:rPr>
              <w:t>Кол-во</w:t>
            </w:r>
          </w:p>
        </w:tc>
        <w:tc>
          <w:tcPr>
            <w:tcW w:w="887" w:type="dxa"/>
          </w:tcPr>
          <w:p w:rsidR="00CA4AC0" w:rsidRPr="00CF69EC" w:rsidRDefault="00CA4AC0">
            <w:pPr>
              <w:widowControl w:val="0"/>
              <w:rPr>
                <w:sz w:val="20"/>
                <w:szCs w:val="20"/>
              </w:rPr>
            </w:pPr>
            <w:r w:rsidRPr="00CF69EC">
              <w:rPr>
                <w:sz w:val="20"/>
                <w:szCs w:val="20"/>
              </w:rPr>
              <w:t>Цена за ед.</w:t>
            </w:r>
          </w:p>
        </w:tc>
        <w:tc>
          <w:tcPr>
            <w:tcW w:w="993" w:type="dxa"/>
          </w:tcPr>
          <w:p w:rsidR="00CA4AC0" w:rsidRPr="00CF69EC" w:rsidRDefault="00CA4AC0">
            <w:pPr>
              <w:widowControl w:val="0"/>
              <w:rPr>
                <w:sz w:val="20"/>
                <w:szCs w:val="20"/>
              </w:rPr>
            </w:pPr>
            <w:r w:rsidRPr="00CF69EC">
              <w:rPr>
                <w:sz w:val="20"/>
                <w:szCs w:val="20"/>
              </w:rPr>
              <w:t>Итого</w:t>
            </w:r>
          </w:p>
        </w:tc>
      </w:tr>
      <w:tr w:rsidR="00CA4AC0" w:rsidRPr="00CF69EC" w:rsidTr="00646086">
        <w:tc>
          <w:tcPr>
            <w:tcW w:w="516" w:type="dxa"/>
            <w:vAlign w:val="center"/>
          </w:tcPr>
          <w:p w:rsidR="00CA4AC0" w:rsidRPr="00956210" w:rsidRDefault="00F36503" w:rsidP="00CF69EC">
            <w:pPr>
              <w:widowControl w:val="0"/>
              <w:spacing w:after="0"/>
              <w:jc w:val="center"/>
              <w:rPr>
                <w:color w:val="000000"/>
                <w:sz w:val="20"/>
                <w:szCs w:val="20"/>
              </w:rPr>
            </w:pPr>
            <w:r w:rsidRPr="00956210">
              <w:rPr>
                <w:color w:val="000000"/>
                <w:sz w:val="20"/>
                <w:szCs w:val="20"/>
              </w:rPr>
              <w:t>1</w:t>
            </w:r>
            <w:r w:rsidR="00CA4AC0" w:rsidRPr="00956210">
              <w:rPr>
                <w:color w:val="000000"/>
                <w:sz w:val="20"/>
                <w:szCs w:val="20"/>
              </w:rPr>
              <w:t>.</w:t>
            </w:r>
          </w:p>
        </w:tc>
        <w:tc>
          <w:tcPr>
            <w:tcW w:w="1804" w:type="dxa"/>
            <w:vAlign w:val="center"/>
          </w:tcPr>
          <w:p w:rsidR="00CA4AC0" w:rsidRPr="00956210" w:rsidRDefault="00CA30F8" w:rsidP="00CF69EC">
            <w:pPr>
              <w:pStyle w:val="1"/>
              <w:keepNext w:val="0"/>
              <w:keepLines w:val="0"/>
              <w:shd w:val="clear" w:color="auto" w:fill="FFFFFF"/>
              <w:spacing w:before="0" w:line="240" w:lineRule="auto"/>
              <w:jc w:val="both"/>
              <w:rPr>
                <w:rFonts w:ascii="Times New Roman" w:hAnsi="Times New Roman"/>
                <w:b w:val="0"/>
                <w:bCs w:val="0"/>
                <w:color w:val="000000"/>
                <w:sz w:val="20"/>
                <w:szCs w:val="20"/>
                <w:shd w:val="clear" w:color="auto" w:fill="FFFFFF"/>
              </w:rPr>
            </w:pPr>
            <w:r>
              <w:rPr>
                <w:rFonts w:ascii="Times New Roman" w:hAnsi="Times New Roman"/>
                <w:b w:val="0"/>
                <w:bCs w:val="0"/>
                <w:color w:val="000000"/>
                <w:sz w:val="20"/>
                <w:szCs w:val="20"/>
                <w:shd w:val="clear" w:color="auto" w:fill="FFFFFF"/>
              </w:rPr>
              <w:t>Утеплитель (рулонный)</w:t>
            </w:r>
          </w:p>
          <w:p w:rsidR="00956210" w:rsidRPr="00956210" w:rsidRDefault="00CA4AC0" w:rsidP="00956210">
            <w:pPr>
              <w:pStyle w:val="1"/>
              <w:spacing w:before="0"/>
              <w:rPr>
                <w:rFonts w:ascii="Helvetica" w:hAnsi="Helvetica" w:cs="Helvetica"/>
                <w:b w:val="0"/>
                <w:bCs w:val="0"/>
                <w:color w:val="000000"/>
                <w:sz w:val="26"/>
                <w:szCs w:val="26"/>
              </w:rPr>
            </w:pPr>
            <w:r w:rsidRPr="00956210">
              <w:rPr>
                <w:rFonts w:ascii="Times New Roman" w:hAnsi="Times New Roman"/>
                <w:bCs w:val="0"/>
                <w:color w:val="000000"/>
                <w:sz w:val="20"/>
                <w:szCs w:val="20"/>
                <w:shd w:val="clear" w:color="auto" w:fill="FFFFFF"/>
                <w:lang w:eastAsia="zh-CN"/>
              </w:rPr>
              <w:t xml:space="preserve">ОКПД2: </w:t>
            </w:r>
            <w:r w:rsidR="00CA30F8">
              <w:rPr>
                <w:rFonts w:ascii="Arial" w:hAnsi="Arial" w:cs="Arial"/>
                <w:color w:val="333333"/>
                <w:sz w:val="18"/>
                <w:szCs w:val="18"/>
                <w:shd w:val="clear" w:color="auto" w:fill="FFFFFF"/>
              </w:rPr>
              <w:t>23.99.19.111</w:t>
            </w:r>
          </w:p>
          <w:p w:rsidR="00CA4AC0" w:rsidRPr="00956210" w:rsidRDefault="00956210" w:rsidP="00CF69EC">
            <w:pPr>
              <w:pStyle w:val="1"/>
              <w:keepNext w:val="0"/>
              <w:keepLines w:val="0"/>
              <w:shd w:val="clear" w:color="auto" w:fill="FFFFFF"/>
              <w:spacing w:before="0" w:line="240" w:lineRule="auto"/>
              <w:jc w:val="both"/>
              <w:rPr>
                <w:rFonts w:ascii="Times New Roman" w:hAnsi="Times New Roman"/>
                <w:color w:val="000000"/>
                <w:sz w:val="20"/>
                <w:szCs w:val="20"/>
              </w:rPr>
            </w:pPr>
            <w:r w:rsidRPr="00956210">
              <w:rPr>
                <w:rFonts w:ascii="Times New Roman" w:hAnsi="Times New Roman"/>
                <w:color w:val="000000"/>
                <w:sz w:val="20"/>
                <w:szCs w:val="20"/>
              </w:rPr>
              <w:t>КТРУ:</w:t>
            </w:r>
          </w:p>
        </w:tc>
        <w:tc>
          <w:tcPr>
            <w:tcW w:w="4200" w:type="dxa"/>
          </w:tcPr>
          <w:p w:rsidR="00F36503" w:rsidRPr="00CA30F8" w:rsidRDefault="00CA30F8" w:rsidP="00956210">
            <w:pPr>
              <w:spacing w:after="0"/>
              <w:rPr>
                <w:color w:val="3D3C41"/>
                <w:sz w:val="18"/>
                <w:szCs w:val="18"/>
              </w:rPr>
            </w:pPr>
            <w:r w:rsidRPr="00CA30F8">
              <w:rPr>
                <w:caps/>
                <w:color w:val="3D3C41"/>
                <w:sz w:val="18"/>
                <w:szCs w:val="18"/>
              </w:rPr>
              <w:t xml:space="preserve">ОБЪЕМ УПАКОВКИ, М3: </w:t>
            </w:r>
            <w:r w:rsidRPr="00CA30F8">
              <w:rPr>
                <w:color w:val="3D3C41"/>
                <w:sz w:val="18"/>
                <w:szCs w:val="18"/>
              </w:rPr>
              <w:t>0,732</w:t>
            </w:r>
          </w:p>
          <w:p w:rsidR="00CA30F8" w:rsidRPr="00CA30F8" w:rsidRDefault="00CA30F8" w:rsidP="00956210">
            <w:pPr>
              <w:spacing w:after="0"/>
              <w:rPr>
                <w:caps/>
                <w:color w:val="3D3C41"/>
                <w:sz w:val="18"/>
                <w:szCs w:val="18"/>
              </w:rPr>
            </w:pPr>
            <w:r w:rsidRPr="00CA30F8">
              <w:rPr>
                <w:caps/>
                <w:color w:val="3D3C41"/>
                <w:sz w:val="18"/>
                <w:szCs w:val="18"/>
              </w:rPr>
              <w:t>СРЕДНЯЯ ПЛОТНОСТЬ, (КГ/М³):16</w:t>
            </w:r>
          </w:p>
          <w:p w:rsidR="00CA30F8" w:rsidRPr="00CA30F8" w:rsidRDefault="00CA30F8" w:rsidP="00956210">
            <w:pPr>
              <w:spacing w:after="0"/>
              <w:rPr>
                <w:color w:val="3D3C41"/>
                <w:sz w:val="18"/>
                <w:szCs w:val="18"/>
              </w:rPr>
            </w:pPr>
            <w:r w:rsidRPr="00CA30F8">
              <w:rPr>
                <w:caps/>
                <w:color w:val="3D3C41"/>
                <w:sz w:val="18"/>
                <w:szCs w:val="18"/>
              </w:rPr>
              <w:t xml:space="preserve">ТЕПЛОПРОВОДНОСТЬ Λ10, ВТ/М.К: </w:t>
            </w:r>
            <w:r w:rsidRPr="00CA30F8">
              <w:rPr>
                <w:color w:val="3D3C41"/>
                <w:sz w:val="18"/>
                <w:szCs w:val="18"/>
              </w:rPr>
              <w:t>0,037</w:t>
            </w:r>
          </w:p>
          <w:p w:rsidR="00CA30F8" w:rsidRPr="00CA30F8" w:rsidRDefault="00CA30F8" w:rsidP="00956210">
            <w:pPr>
              <w:spacing w:after="0"/>
              <w:rPr>
                <w:color w:val="3D3C41"/>
                <w:sz w:val="18"/>
                <w:szCs w:val="18"/>
              </w:rPr>
            </w:pPr>
            <w:r w:rsidRPr="00CA30F8">
              <w:rPr>
                <w:caps/>
                <w:color w:val="3D3C41"/>
                <w:sz w:val="18"/>
                <w:szCs w:val="18"/>
              </w:rPr>
              <w:t xml:space="preserve">МАТЕРИАЛ: </w:t>
            </w:r>
            <w:r w:rsidRPr="00CA30F8">
              <w:rPr>
                <w:color w:val="3D3C41"/>
                <w:sz w:val="18"/>
                <w:szCs w:val="18"/>
              </w:rPr>
              <w:t>Минеральная вата на основе кварца</w:t>
            </w:r>
          </w:p>
          <w:p w:rsidR="00CA30F8" w:rsidRPr="00CA30F8" w:rsidRDefault="00CA30F8" w:rsidP="00956210">
            <w:pPr>
              <w:spacing w:after="0"/>
              <w:rPr>
                <w:color w:val="3D3C41"/>
                <w:sz w:val="18"/>
                <w:szCs w:val="18"/>
              </w:rPr>
            </w:pPr>
            <w:r w:rsidRPr="00CA30F8">
              <w:rPr>
                <w:caps/>
                <w:color w:val="3D3C41"/>
                <w:sz w:val="18"/>
                <w:szCs w:val="18"/>
              </w:rPr>
              <w:t xml:space="preserve">ТОЛЩИНА МАТЕРИАЛА, ММ: </w:t>
            </w:r>
            <w:r w:rsidRPr="00CA30F8">
              <w:rPr>
                <w:color w:val="3D3C41"/>
                <w:sz w:val="18"/>
                <w:szCs w:val="18"/>
              </w:rPr>
              <w:t>100</w:t>
            </w:r>
          </w:p>
          <w:p w:rsidR="00CA30F8" w:rsidRPr="00CA30F8" w:rsidRDefault="00CA30F8" w:rsidP="00956210">
            <w:pPr>
              <w:spacing w:after="0"/>
              <w:rPr>
                <w:color w:val="3D3C41"/>
                <w:sz w:val="18"/>
                <w:szCs w:val="18"/>
              </w:rPr>
            </w:pPr>
            <w:r w:rsidRPr="00CA30F8">
              <w:rPr>
                <w:caps/>
                <w:color w:val="3D3C41"/>
                <w:sz w:val="18"/>
                <w:szCs w:val="18"/>
              </w:rPr>
              <w:t xml:space="preserve">ШИРИНА ТОВАРА (ММ): </w:t>
            </w:r>
            <w:r w:rsidRPr="00CA30F8">
              <w:rPr>
                <w:color w:val="3D3C41"/>
                <w:sz w:val="18"/>
                <w:szCs w:val="18"/>
              </w:rPr>
              <w:t>1220</w:t>
            </w:r>
          </w:p>
          <w:p w:rsidR="00CA30F8" w:rsidRPr="00CA30F8" w:rsidRDefault="00CA30F8" w:rsidP="00956210">
            <w:pPr>
              <w:spacing w:after="0"/>
              <w:rPr>
                <w:color w:val="3D3C41"/>
                <w:sz w:val="18"/>
                <w:szCs w:val="18"/>
              </w:rPr>
            </w:pPr>
            <w:r w:rsidRPr="00CA30F8">
              <w:rPr>
                <w:caps/>
                <w:color w:val="3D3C41"/>
                <w:sz w:val="18"/>
                <w:szCs w:val="18"/>
              </w:rPr>
              <w:t xml:space="preserve">КОЛИЧЕСТВО М² (КВ. М.) В УПАКОВКЕ: </w:t>
            </w:r>
            <w:r w:rsidRPr="00CA30F8">
              <w:rPr>
                <w:color w:val="3D3C41"/>
                <w:sz w:val="18"/>
                <w:szCs w:val="18"/>
              </w:rPr>
              <w:t>7,32</w:t>
            </w:r>
          </w:p>
          <w:p w:rsidR="00CA30F8" w:rsidRPr="00CA30F8" w:rsidRDefault="00CA30F8" w:rsidP="00956210">
            <w:pPr>
              <w:spacing w:after="0"/>
              <w:rPr>
                <w:sz w:val="18"/>
                <w:szCs w:val="18"/>
              </w:rPr>
            </w:pPr>
            <w:r w:rsidRPr="00CA30F8">
              <w:rPr>
                <w:caps/>
                <w:color w:val="3D3C41"/>
                <w:sz w:val="18"/>
                <w:szCs w:val="18"/>
              </w:rPr>
              <w:t xml:space="preserve">ГРУППА ГОРЮЧЕСТИ: </w:t>
            </w:r>
            <w:r w:rsidRPr="00CA30F8">
              <w:rPr>
                <w:color w:val="3D3C41"/>
                <w:sz w:val="18"/>
                <w:szCs w:val="18"/>
              </w:rPr>
              <w:t>НГ</w:t>
            </w:r>
          </w:p>
        </w:tc>
        <w:tc>
          <w:tcPr>
            <w:tcW w:w="1188" w:type="dxa"/>
            <w:vAlign w:val="center"/>
          </w:tcPr>
          <w:p w:rsidR="00CA4AC0" w:rsidRPr="00281E23" w:rsidRDefault="00C37ACC" w:rsidP="00CA30F8">
            <w:pPr>
              <w:widowControl w:val="0"/>
              <w:spacing w:after="0"/>
              <w:jc w:val="center"/>
              <w:rPr>
                <w:sz w:val="20"/>
                <w:szCs w:val="20"/>
              </w:rPr>
            </w:pPr>
            <w:r>
              <w:rPr>
                <w:sz w:val="20"/>
                <w:szCs w:val="20"/>
              </w:rPr>
              <w:t>1</w:t>
            </w:r>
            <w:r w:rsidR="00CA30F8">
              <w:rPr>
                <w:sz w:val="20"/>
                <w:szCs w:val="20"/>
              </w:rPr>
              <w:t>0</w:t>
            </w:r>
            <w:r w:rsidR="00710291">
              <w:rPr>
                <w:sz w:val="20"/>
                <w:szCs w:val="20"/>
              </w:rPr>
              <w:t xml:space="preserve"> </w:t>
            </w:r>
            <w:r w:rsidR="00CA30F8">
              <w:rPr>
                <w:sz w:val="20"/>
                <w:szCs w:val="20"/>
              </w:rPr>
              <w:t>упак.</w:t>
            </w:r>
          </w:p>
        </w:tc>
        <w:tc>
          <w:tcPr>
            <w:tcW w:w="887" w:type="dxa"/>
            <w:vAlign w:val="center"/>
          </w:tcPr>
          <w:p w:rsidR="00CA4AC0" w:rsidRPr="00CF69EC" w:rsidRDefault="00CA4AC0" w:rsidP="00CF69EC">
            <w:pPr>
              <w:widowControl w:val="0"/>
              <w:spacing w:after="0" w:line="240" w:lineRule="auto"/>
              <w:jc w:val="center"/>
              <w:rPr>
                <w:color w:val="000000"/>
                <w:sz w:val="20"/>
                <w:szCs w:val="20"/>
              </w:rPr>
            </w:pPr>
          </w:p>
        </w:tc>
        <w:tc>
          <w:tcPr>
            <w:tcW w:w="993" w:type="dxa"/>
            <w:vAlign w:val="center"/>
          </w:tcPr>
          <w:p w:rsidR="00CA4AC0" w:rsidRPr="00CF69EC" w:rsidRDefault="00CA4AC0" w:rsidP="00CF69EC">
            <w:pPr>
              <w:widowControl w:val="0"/>
              <w:spacing w:after="0" w:line="240" w:lineRule="auto"/>
              <w:jc w:val="center"/>
              <w:rPr>
                <w:color w:val="000000"/>
                <w:sz w:val="20"/>
                <w:szCs w:val="20"/>
              </w:rPr>
            </w:pPr>
          </w:p>
        </w:tc>
      </w:tr>
    </w:tbl>
    <w:p w:rsidR="00CA4AC0" w:rsidRPr="00CF69EC" w:rsidRDefault="00CA4AC0" w:rsidP="00710291">
      <w:pPr>
        <w:spacing w:after="0" w:line="240" w:lineRule="auto"/>
        <w:jc w:val="both"/>
        <w:rPr>
          <w:sz w:val="20"/>
          <w:szCs w:val="20"/>
        </w:rPr>
      </w:pPr>
      <w:r w:rsidRPr="00CF69EC">
        <w:rPr>
          <w:sz w:val="20"/>
          <w:szCs w:val="20"/>
        </w:rPr>
        <w:t xml:space="preserve">          Срок поставки: </w:t>
      </w:r>
      <w:r w:rsidR="00C37ACC">
        <w:rPr>
          <w:sz w:val="20"/>
          <w:szCs w:val="20"/>
        </w:rPr>
        <w:t xml:space="preserve">3 </w:t>
      </w:r>
      <w:r w:rsidRPr="00CF69EC">
        <w:rPr>
          <w:sz w:val="20"/>
          <w:szCs w:val="20"/>
        </w:rPr>
        <w:t>(</w:t>
      </w:r>
      <w:r w:rsidR="00C37ACC">
        <w:rPr>
          <w:sz w:val="20"/>
          <w:szCs w:val="20"/>
        </w:rPr>
        <w:t>три</w:t>
      </w:r>
      <w:r w:rsidRPr="00CF69EC">
        <w:rPr>
          <w:sz w:val="20"/>
          <w:szCs w:val="20"/>
        </w:rPr>
        <w:t xml:space="preserve">) </w:t>
      </w:r>
      <w:r w:rsidR="00710291">
        <w:rPr>
          <w:sz w:val="20"/>
          <w:szCs w:val="20"/>
        </w:rPr>
        <w:t>рабочих</w:t>
      </w:r>
      <w:r w:rsidRPr="00CF69EC">
        <w:rPr>
          <w:sz w:val="20"/>
          <w:szCs w:val="20"/>
        </w:rPr>
        <w:t xml:space="preserve"> ФКУ КП-4 УФСИН России по Республике Карелия, Республика Карелия, 186431 Сегежский район, п. Верхний.</w:t>
      </w:r>
    </w:p>
    <w:p w:rsidR="00CA4AC0" w:rsidRPr="00CF69EC" w:rsidRDefault="00CA4AC0">
      <w:pPr>
        <w:spacing w:after="0" w:line="240" w:lineRule="auto"/>
        <w:jc w:val="both"/>
        <w:rPr>
          <w:b/>
          <w:sz w:val="20"/>
          <w:szCs w:val="20"/>
        </w:rPr>
      </w:pPr>
      <w:r w:rsidRPr="00CF69EC">
        <w:rPr>
          <w:sz w:val="20"/>
          <w:szCs w:val="20"/>
        </w:rPr>
        <w:t xml:space="preserve">          Доставка Товара до места поставки осуществляется силами и за счет средств Поставщика в рабочее время с 9 часов 00 минут до 16 часов 00 минут (время московское).</w:t>
      </w:r>
    </w:p>
    <w:tbl>
      <w:tblPr>
        <w:tblW w:w="9360" w:type="dxa"/>
        <w:tblLayout w:type="fixed"/>
        <w:tblLook w:val="0000"/>
      </w:tblPr>
      <w:tblGrid>
        <w:gridCol w:w="4680"/>
        <w:gridCol w:w="4680"/>
      </w:tblGrid>
      <w:tr w:rsidR="00C37ACC" w:rsidTr="0037274E">
        <w:trPr>
          <w:trHeight w:val="2147"/>
        </w:trPr>
        <w:tc>
          <w:tcPr>
            <w:tcW w:w="4680" w:type="dxa"/>
          </w:tcPr>
          <w:p w:rsidR="00C37ACC" w:rsidRPr="00A626BD" w:rsidRDefault="00C37ACC" w:rsidP="004E5D96">
            <w:pPr>
              <w:widowControl w:val="0"/>
              <w:spacing w:after="0" w:line="240" w:lineRule="auto"/>
              <w:ind w:right="-285"/>
              <w:contextualSpacing/>
            </w:pPr>
            <w:r w:rsidRPr="00A626BD">
              <w:t>«Поставщик»</w:t>
            </w:r>
          </w:p>
          <w:p w:rsidR="00C37ACC" w:rsidRPr="00A626BD" w:rsidRDefault="00C37ACC" w:rsidP="004E5D96">
            <w:pPr>
              <w:pStyle w:val="a9"/>
              <w:ind w:firstLine="0"/>
              <w:rPr>
                <w:sz w:val="22"/>
                <w:szCs w:val="22"/>
              </w:rPr>
            </w:pPr>
          </w:p>
          <w:p w:rsidR="00C37ACC" w:rsidRPr="00A626BD" w:rsidRDefault="00C37ACC" w:rsidP="004E5D96">
            <w:pPr>
              <w:pStyle w:val="a9"/>
              <w:ind w:firstLine="0"/>
              <w:rPr>
                <w:sz w:val="22"/>
                <w:szCs w:val="22"/>
              </w:rPr>
            </w:pPr>
          </w:p>
          <w:p w:rsidR="00C37ACC" w:rsidRDefault="00C37ACC" w:rsidP="004E5D96">
            <w:pPr>
              <w:pStyle w:val="a9"/>
              <w:ind w:firstLine="0"/>
              <w:rPr>
                <w:sz w:val="22"/>
                <w:szCs w:val="22"/>
              </w:rPr>
            </w:pPr>
          </w:p>
          <w:p w:rsidR="00C37ACC" w:rsidRDefault="00C37ACC" w:rsidP="004E5D96">
            <w:pPr>
              <w:pStyle w:val="a9"/>
              <w:ind w:firstLine="0"/>
              <w:rPr>
                <w:sz w:val="22"/>
                <w:szCs w:val="22"/>
              </w:rPr>
            </w:pPr>
          </w:p>
          <w:p w:rsidR="00C37ACC" w:rsidRPr="00A626BD" w:rsidRDefault="00C37ACC" w:rsidP="004E5D96">
            <w:pPr>
              <w:pStyle w:val="a9"/>
              <w:ind w:firstLine="0"/>
              <w:rPr>
                <w:sz w:val="22"/>
                <w:szCs w:val="22"/>
              </w:rPr>
            </w:pPr>
          </w:p>
          <w:p w:rsidR="00C37ACC" w:rsidRPr="00A626BD" w:rsidRDefault="00C37ACC" w:rsidP="004E5D96">
            <w:pPr>
              <w:pStyle w:val="a9"/>
              <w:ind w:firstLine="0"/>
              <w:rPr>
                <w:sz w:val="22"/>
                <w:szCs w:val="22"/>
              </w:rPr>
            </w:pPr>
            <w:r w:rsidRPr="00A626BD">
              <w:rPr>
                <w:sz w:val="22"/>
                <w:szCs w:val="22"/>
              </w:rPr>
              <w:t>__________________ /</w:t>
            </w:r>
            <w:r>
              <w:rPr>
                <w:sz w:val="22"/>
                <w:szCs w:val="22"/>
              </w:rPr>
              <w:t>_________</w:t>
            </w:r>
            <w:r w:rsidRPr="00A626BD">
              <w:rPr>
                <w:sz w:val="22"/>
                <w:szCs w:val="22"/>
              </w:rPr>
              <w:t>/</w:t>
            </w:r>
          </w:p>
          <w:p w:rsidR="00C37ACC" w:rsidRPr="00455BB2" w:rsidRDefault="00C37ACC" w:rsidP="004E5D96">
            <w:pPr>
              <w:pStyle w:val="a9"/>
              <w:ind w:firstLine="0"/>
              <w:rPr>
                <w:sz w:val="22"/>
                <w:szCs w:val="22"/>
              </w:rPr>
            </w:pPr>
            <w:r w:rsidRPr="00A626BD">
              <w:rPr>
                <w:sz w:val="22"/>
                <w:szCs w:val="22"/>
              </w:rPr>
              <w:t>М.П.</w:t>
            </w:r>
          </w:p>
        </w:tc>
        <w:tc>
          <w:tcPr>
            <w:tcW w:w="4680" w:type="dxa"/>
          </w:tcPr>
          <w:p w:rsidR="00C37ACC" w:rsidRPr="00A626BD" w:rsidRDefault="00C37ACC" w:rsidP="004E5D96">
            <w:pPr>
              <w:pStyle w:val="ae"/>
              <w:spacing w:line="240" w:lineRule="auto"/>
              <w:rPr>
                <w:sz w:val="22"/>
                <w:szCs w:val="22"/>
              </w:rPr>
            </w:pPr>
            <w:r w:rsidRPr="00A626BD">
              <w:rPr>
                <w:sz w:val="22"/>
                <w:szCs w:val="22"/>
              </w:rPr>
              <w:t>«Государственный заказчик»:</w:t>
            </w:r>
          </w:p>
          <w:p w:rsidR="00C37ACC" w:rsidRPr="00A626BD" w:rsidRDefault="00C37ACC" w:rsidP="004E5D96">
            <w:pPr>
              <w:pStyle w:val="a9"/>
              <w:ind w:firstLine="0"/>
              <w:rPr>
                <w:sz w:val="22"/>
                <w:szCs w:val="22"/>
              </w:rPr>
            </w:pPr>
            <w:r w:rsidRPr="00A626BD">
              <w:rPr>
                <w:sz w:val="22"/>
                <w:szCs w:val="22"/>
              </w:rPr>
              <w:t xml:space="preserve">ФКУ КП-4 УФСИН России по Республике Карелия </w:t>
            </w:r>
          </w:p>
          <w:p w:rsidR="00C37ACC" w:rsidRPr="00A626BD" w:rsidRDefault="00C37ACC" w:rsidP="004E5D96">
            <w:pPr>
              <w:pStyle w:val="a9"/>
              <w:rPr>
                <w:sz w:val="22"/>
                <w:szCs w:val="22"/>
              </w:rPr>
            </w:pPr>
          </w:p>
          <w:p w:rsidR="00C37ACC" w:rsidRPr="00A626BD" w:rsidRDefault="00C37ACC" w:rsidP="004E5D96">
            <w:pPr>
              <w:pStyle w:val="a9"/>
              <w:ind w:firstLine="0"/>
              <w:rPr>
                <w:sz w:val="22"/>
                <w:szCs w:val="22"/>
              </w:rPr>
            </w:pPr>
            <w:r>
              <w:rPr>
                <w:sz w:val="22"/>
                <w:szCs w:val="22"/>
              </w:rPr>
              <w:t>Н</w:t>
            </w:r>
            <w:r w:rsidRPr="00A626BD">
              <w:rPr>
                <w:sz w:val="22"/>
                <w:szCs w:val="22"/>
              </w:rPr>
              <w:t>ачальник ФКУ КП-4УФСИН России по Республике Карелия</w:t>
            </w:r>
          </w:p>
          <w:p w:rsidR="00C37ACC" w:rsidRPr="00A626BD" w:rsidRDefault="00C37ACC" w:rsidP="004E5D96">
            <w:pPr>
              <w:pStyle w:val="a9"/>
              <w:rPr>
                <w:sz w:val="22"/>
                <w:szCs w:val="22"/>
              </w:rPr>
            </w:pPr>
          </w:p>
          <w:p w:rsidR="00C37ACC" w:rsidRPr="00A626BD" w:rsidRDefault="00C37ACC" w:rsidP="004E5D96">
            <w:pPr>
              <w:pStyle w:val="a9"/>
              <w:ind w:firstLine="0"/>
              <w:rPr>
                <w:sz w:val="22"/>
                <w:szCs w:val="22"/>
              </w:rPr>
            </w:pPr>
            <w:r w:rsidRPr="00A626BD">
              <w:rPr>
                <w:sz w:val="22"/>
                <w:szCs w:val="22"/>
              </w:rPr>
              <w:t>___________________ /</w:t>
            </w:r>
            <w:r>
              <w:rPr>
                <w:sz w:val="22"/>
                <w:szCs w:val="22"/>
              </w:rPr>
              <w:t>Р</w:t>
            </w:r>
            <w:r w:rsidRPr="00A626BD">
              <w:rPr>
                <w:sz w:val="22"/>
                <w:szCs w:val="22"/>
              </w:rPr>
              <w:t>.</w:t>
            </w:r>
            <w:r>
              <w:rPr>
                <w:sz w:val="22"/>
                <w:szCs w:val="22"/>
              </w:rPr>
              <w:t>А</w:t>
            </w:r>
            <w:r w:rsidRPr="00A626BD">
              <w:rPr>
                <w:sz w:val="22"/>
                <w:szCs w:val="22"/>
              </w:rPr>
              <w:t xml:space="preserve">. </w:t>
            </w:r>
            <w:r>
              <w:rPr>
                <w:sz w:val="22"/>
                <w:szCs w:val="22"/>
              </w:rPr>
              <w:t>Сокол</w:t>
            </w:r>
            <w:r w:rsidRPr="00A626BD">
              <w:rPr>
                <w:sz w:val="22"/>
                <w:szCs w:val="22"/>
              </w:rPr>
              <w:t>ов/</w:t>
            </w:r>
          </w:p>
          <w:p w:rsidR="00C37ACC" w:rsidRPr="00A626BD" w:rsidRDefault="00C37ACC" w:rsidP="004E5D96">
            <w:pPr>
              <w:pStyle w:val="a9"/>
              <w:ind w:firstLine="0"/>
              <w:rPr>
                <w:sz w:val="22"/>
                <w:szCs w:val="22"/>
              </w:rPr>
            </w:pPr>
            <w:r w:rsidRPr="00A626BD">
              <w:rPr>
                <w:sz w:val="22"/>
                <w:szCs w:val="22"/>
              </w:rPr>
              <w:t>М.П.</w:t>
            </w:r>
          </w:p>
        </w:tc>
      </w:tr>
    </w:tbl>
    <w:p w:rsidR="00F36503" w:rsidRPr="00CF69EC" w:rsidRDefault="00F36503">
      <w:pPr>
        <w:spacing w:after="0" w:line="240" w:lineRule="auto"/>
        <w:rPr>
          <w:rFonts w:eastAsia="Times New Roman"/>
          <w:sz w:val="20"/>
          <w:szCs w:val="20"/>
          <w:lang w:eastAsia="ru-RU"/>
        </w:rPr>
      </w:pPr>
    </w:p>
    <w:p w:rsidR="00F36503" w:rsidRPr="00CF69EC" w:rsidRDefault="00F36503">
      <w:pPr>
        <w:spacing w:after="0" w:line="240" w:lineRule="auto"/>
        <w:rPr>
          <w:rFonts w:eastAsia="Times New Roman"/>
          <w:sz w:val="20"/>
          <w:szCs w:val="20"/>
          <w:lang w:eastAsia="ru-RU"/>
        </w:rPr>
      </w:pPr>
    </w:p>
    <w:p w:rsidR="00F36503" w:rsidRPr="00CF69EC" w:rsidRDefault="00F36503">
      <w:pPr>
        <w:spacing w:after="0" w:line="240" w:lineRule="auto"/>
        <w:rPr>
          <w:rFonts w:eastAsia="Times New Roman"/>
          <w:sz w:val="20"/>
          <w:szCs w:val="20"/>
          <w:lang w:eastAsia="ru-RU"/>
        </w:rPr>
      </w:pPr>
    </w:p>
    <w:p w:rsidR="00F36503" w:rsidRPr="00CF69EC" w:rsidRDefault="00F36503">
      <w:pPr>
        <w:spacing w:after="0" w:line="240" w:lineRule="auto"/>
        <w:rPr>
          <w:rFonts w:eastAsia="Times New Roman"/>
          <w:sz w:val="20"/>
          <w:szCs w:val="20"/>
          <w:lang w:eastAsia="ru-RU"/>
        </w:rPr>
      </w:pPr>
    </w:p>
    <w:p w:rsidR="00F36503" w:rsidRPr="00CF69EC" w:rsidRDefault="00F36503">
      <w:pPr>
        <w:spacing w:after="0" w:line="240" w:lineRule="auto"/>
        <w:rPr>
          <w:rFonts w:eastAsia="Times New Roman"/>
          <w:sz w:val="20"/>
          <w:szCs w:val="20"/>
          <w:lang w:eastAsia="ru-RU"/>
        </w:rPr>
      </w:pPr>
    </w:p>
    <w:p w:rsidR="00F36503" w:rsidRPr="00CF69EC" w:rsidRDefault="00F36503">
      <w:pPr>
        <w:spacing w:after="0" w:line="240" w:lineRule="auto"/>
        <w:rPr>
          <w:rFonts w:eastAsia="Times New Roman"/>
          <w:sz w:val="20"/>
          <w:szCs w:val="20"/>
          <w:lang w:eastAsia="ru-RU"/>
        </w:rPr>
      </w:pPr>
    </w:p>
    <w:p w:rsidR="00CA4AC0" w:rsidRPr="00CF69EC" w:rsidRDefault="00CF69EC" w:rsidP="00F36503">
      <w:pPr>
        <w:spacing w:after="0" w:line="240" w:lineRule="auto"/>
        <w:jc w:val="right"/>
        <w:rPr>
          <w:rFonts w:eastAsia="Times New Roman"/>
          <w:sz w:val="20"/>
          <w:szCs w:val="20"/>
          <w:lang w:eastAsia="ru-RU"/>
        </w:rPr>
      </w:pPr>
      <w:r>
        <w:rPr>
          <w:rFonts w:eastAsia="Times New Roman"/>
          <w:sz w:val="20"/>
          <w:szCs w:val="20"/>
          <w:lang w:eastAsia="ru-RU"/>
        </w:rPr>
        <w:br w:type="page"/>
      </w:r>
      <w:r w:rsidR="00CA4AC0" w:rsidRPr="00CF69EC">
        <w:rPr>
          <w:rFonts w:eastAsia="Times New Roman"/>
          <w:sz w:val="20"/>
          <w:szCs w:val="20"/>
          <w:lang w:eastAsia="ru-RU"/>
        </w:rPr>
        <w:lastRenderedPageBreak/>
        <w:t xml:space="preserve"> Приложение № 2</w:t>
      </w:r>
    </w:p>
    <w:p w:rsidR="00281E23" w:rsidRPr="00646086" w:rsidRDefault="00CA4AC0" w:rsidP="00646086">
      <w:pPr>
        <w:widowControl w:val="0"/>
        <w:shd w:val="clear" w:color="auto" w:fill="FFFFFF"/>
        <w:tabs>
          <w:tab w:val="left" w:pos="1061"/>
        </w:tabs>
        <w:spacing w:after="0" w:line="240" w:lineRule="auto"/>
        <w:ind w:firstLine="3828"/>
        <w:jc w:val="right"/>
        <w:rPr>
          <w:rFonts w:eastAsia="Times New Roman"/>
          <w:sz w:val="20"/>
          <w:szCs w:val="20"/>
          <w:lang w:eastAsia="ru-RU"/>
        </w:rPr>
      </w:pPr>
      <w:r w:rsidRPr="00CF69EC">
        <w:rPr>
          <w:rFonts w:eastAsia="Times New Roman"/>
          <w:sz w:val="20"/>
          <w:szCs w:val="20"/>
          <w:lang w:eastAsia="ru-RU"/>
        </w:rPr>
        <w:t xml:space="preserve">к Государственному </w:t>
      </w:r>
      <w:r w:rsidRPr="00646086">
        <w:rPr>
          <w:rFonts w:eastAsia="Times New Roman"/>
          <w:sz w:val="20"/>
          <w:szCs w:val="20"/>
          <w:lang w:eastAsia="ru-RU"/>
        </w:rPr>
        <w:t xml:space="preserve">контракту </w:t>
      </w:r>
      <w:r w:rsidRPr="00646086">
        <w:rPr>
          <w:color w:val="000000"/>
          <w:sz w:val="20"/>
          <w:szCs w:val="20"/>
        </w:rPr>
        <w:t>№</w:t>
      </w:r>
      <w:r w:rsidR="00455BB2">
        <w:rPr>
          <w:rStyle w:val="no-margin"/>
          <w:color w:val="000000"/>
          <w:sz w:val="20"/>
        </w:rPr>
        <w:t xml:space="preserve"> </w:t>
      </w:r>
      <w:r w:rsidR="00C37ACC">
        <w:rPr>
          <w:b/>
          <w:sz w:val="20"/>
          <w:szCs w:val="20"/>
        </w:rPr>
        <w:t>_______</w:t>
      </w:r>
    </w:p>
    <w:p w:rsidR="00CA4AC0" w:rsidRPr="00631418" w:rsidRDefault="00710291" w:rsidP="00CF69EC">
      <w:pPr>
        <w:pStyle w:val="ConsPlusNormal"/>
        <w:ind w:firstLineChars="2050" w:firstLine="4100"/>
        <w:contextualSpacing/>
        <w:jc w:val="right"/>
        <w:rPr>
          <w:sz w:val="20"/>
          <w:szCs w:val="20"/>
          <w:lang w:val="ru-RU"/>
        </w:rPr>
      </w:pPr>
      <w:r w:rsidRPr="00631418">
        <w:rPr>
          <w:sz w:val="20"/>
          <w:szCs w:val="20"/>
          <w:lang w:val="ru-RU"/>
        </w:rPr>
        <w:t>от «____»_______________ 2026</w:t>
      </w:r>
      <w:r w:rsidR="00CA4AC0" w:rsidRPr="00631418">
        <w:rPr>
          <w:sz w:val="20"/>
          <w:szCs w:val="20"/>
          <w:lang w:val="ru-RU"/>
        </w:rPr>
        <w:t xml:space="preserve"> г.</w:t>
      </w:r>
    </w:p>
    <w:p w:rsidR="00646086" w:rsidRDefault="00646086">
      <w:pPr>
        <w:pStyle w:val="ConsPlusNonformat"/>
        <w:jc w:val="right"/>
        <w:rPr>
          <w:rFonts w:ascii="Times New Roman" w:hAnsi="Times New Roman" w:cs="Times New Roman"/>
          <w:i/>
        </w:rPr>
      </w:pPr>
      <w:bookmarkStart w:id="11" w:name="P399"/>
      <w:bookmarkEnd w:id="11"/>
    </w:p>
    <w:p w:rsidR="00CA4AC0" w:rsidRPr="00CF69EC" w:rsidRDefault="00CA4AC0">
      <w:pPr>
        <w:pStyle w:val="ConsPlusNonformat"/>
        <w:jc w:val="right"/>
        <w:rPr>
          <w:rFonts w:ascii="Times New Roman" w:hAnsi="Times New Roman" w:cs="Times New Roman"/>
          <w:i/>
        </w:rPr>
      </w:pPr>
      <w:r w:rsidRPr="00CF69EC">
        <w:rPr>
          <w:rFonts w:ascii="Times New Roman" w:hAnsi="Times New Roman" w:cs="Times New Roman"/>
          <w:i/>
        </w:rPr>
        <w:t>ФОРМА АКТА ПРИЕМКИ ТОВАРА</w:t>
      </w:r>
    </w:p>
    <w:p w:rsidR="00CA4AC0" w:rsidRPr="00631418" w:rsidRDefault="00CA4AC0">
      <w:pPr>
        <w:pStyle w:val="ConsPlusNormal"/>
        <w:jc w:val="both"/>
        <w:rPr>
          <w:rFonts w:cs="Times New Roman"/>
          <w:sz w:val="20"/>
          <w:szCs w:val="20"/>
          <w:lang w:val="ru-RU"/>
        </w:rPr>
      </w:pPr>
    </w:p>
    <w:p w:rsidR="00CA4AC0" w:rsidRPr="00CF69EC" w:rsidRDefault="00CA4AC0">
      <w:pPr>
        <w:pStyle w:val="ConsPlusNonformat"/>
        <w:jc w:val="center"/>
        <w:rPr>
          <w:rFonts w:ascii="Times New Roman" w:hAnsi="Times New Roman" w:cs="Times New Roman"/>
        </w:rPr>
      </w:pPr>
      <w:r w:rsidRPr="00CF69EC">
        <w:rPr>
          <w:rFonts w:ascii="Times New Roman" w:hAnsi="Times New Roman" w:cs="Times New Roman"/>
        </w:rPr>
        <w:t>АКТ ПРИЕМКИ ТОВАРА № _____</w:t>
      </w:r>
    </w:p>
    <w:p w:rsidR="00CA4AC0" w:rsidRPr="00CF69EC" w:rsidRDefault="00CA4AC0">
      <w:pPr>
        <w:pStyle w:val="ConsPlusNonformat"/>
        <w:jc w:val="center"/>
        <w:rPr>
          <w:rFonts w:ascii="Times New Roman" w:hAnsi="Times New Roman" w:cs="Times New Roman"/>
        </w:rPr>
      </w:pPr>
      <w:r w:rsidRPr="00CF69EC">
        <w:rPr>
          <w:rFonts w:ascii="Times New Roman" w:hAnsi="Times New Roman" w:cs="Times New Roman"/>
        </w:rPr>
        <w:t>от  ___ ________  202</w:t>
      </w:r>
      <w:r w:rsidR="00710291">
        <w:rPr>
          <w:rFonts w:ascii="Times New Roman" w:hAnsi="Times New Roman" w:cs="Times New Roman"/>
        </w:rPr>
        <w:t>6</w:t>
      </w:r>
      <w:r w:rsidRPr="00CF69EC">
        <w:rPr>
          <w:rFonts w:ascii="Times New Roman" w:hAnsi="Times New Roman" w:cs="Times New Roman"/>
        </w:rPr>
        <w:t xml:space="preserve"> года</w:t>
      </w:r>
    </w:p>
    <w:p w:rsidR="00CA4AC0" w:rsidRPr="00CF69EC" w:rsidRDefault="00CA4AC0">
      <w:pPr>
        <w:pStyle w:val="ConsPlusNonformat"/>
        <w:jc w:val="both"/>
        <w:rPr>
          <w:rFonts w:ascii="Times New Roman" w:hAnsi="Times New Roman" w:cs="Times New Roman"/>
        </w:rPr>
      </w:pPr>
    </w:p>
    <w:p w:rsidR="00CA4AC0" w:rsidRPr="00CF69EC" w:rsidRDefault="00CA4AC0">
      <w:pPr>
        <w:autoSpaceDE w:val="0"/>
        <w:autoSpaceDN w:val="0"/>
        <w:adjustRightInd w:val="0"/>
        <w:jc w:val="both"/>
        <w:rPr>
          <w:sz w:val="20"/>
          <w:szCs w:val="20"/>
        </w:rPr>
      </w:pPr>
      <w:r w:rsidRPr="00CF69EC">
        <w:rPr>
          <w:sz w:val="20"/>
          <w:szCs w:val="20"/>
        </w:rPr>
        <w:t xml:space="preserve">Поставщик ______ </w:t>
      </w:r>
      <w:hyperlink w:anchor="P776" w:history="1">
        <w:r w:rsidRPr="00CF69EC">
          <w:rPr>
            <w:i/>
            <w:iCs/>
            <w:sz w:val="20"/>
            <w:szCs w:val="20"/>
          </w:rPr>
          <w:t>(полное наименование</w:t>
        </w:r>
      </w:hyperlink>
      <w:r w:rsidRPr="00CF69EC">
        <w:rPr>
          <w:i/>
          <w:iCs/>
          <w:sz w:val="20"/>
          <w:szCs w:val="20"/>
        </w:rPr>
        <w:t>)</w:t>
      </w:r>
      <w:r w:rsidRPr="00CF69EC">
        <w:rPr>
          <w:sz w:val="20"/>
          <w:szCs w:val="20"/>
        </w:rPr>
        <w:t xml:space="preserve"> в лице _______ (</w:t>
      </w:r>
      <w:r w:rsidRPr="00CF69EC">
        <w:rPr>
          <w:i/>
          <w:iCs/>
          <w:sz w:val="20"/>
          <w:szCs w:val="20"/>
        </w:rPr>
        <w:t>должность, фамилия, имя, отчество лица, подписывающего настоящий акт)</w:t>
      </w:r>
      <w:r w:rsidRPr="00CF69EC">
        <w:rPr>
          <w:sz w:val="20"/>
          <w:szCs w:val="20"/>
        </w:rPr>
        <w:t>, действующего на основании ________, с одной стороны, и Заказчик ФКУ КП-4 УФСИН России по Республике Карелия в лице ____________________________, действующего на основании ____________________________, с другой стороны, составили настоящий Акт о следующем: В соответствии с Контрактом от __________ г. № _____ Поставщик выполнил обязанности по поставке Товара.</w:t>
      </w:r>
    </w:p>
    <w:tbl>
      <w:tblPr>
        <w:tblW w:w="0" w:type="auto"/>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tblPr>
      <w:tblGrid>
        <w:gridCol w:w="2187"/>
        <w:gridCol w:w="1275"/>
        <w:gridCol w:w="1276"/>
        <w:gridCol w:w="1559"/>
        <w:gridCol w:w="1843"/>
        <w:gridCol w:w="1843"/>
      </w:tblGrid>
      <w:tr w:rsidR="00CA4AC0" w:rsidRPr="00CF69EC">
        <w:tc>
          <w:tcPr>
            <w:tcW w:w="2187" w:type="dxa"/>
          </w:tcPr>
          <w:p w:rsidR="00CA4AC0" w:rsidRPr="00CF69EC" w:rsidRDefault="00CA4AC0">
            <w:pPr>
              <w:pStyle w:val="ConsPlusNormal"/>
              <w:jc w:val="center"/>
              <w:rPr>
                <w:rFonts w:cs="Times New Roman"/>
                <w:sz w:val="20"/>
                <w:szCs w:val="20"/>
              </w:rPr>
            </w:pPr>
            <w:r w:rsidRPr="00CF69EC">
              <w:rPr>
                <w:rFonts w:cs="Times New Roman"/>
                <w:sz w:val="20"/>
                <w:szCs w:val="20"/>
              </w:rPr>
              <w:t>Наименование Грузополучателя</w:t>
            </w:r>
          </w:p>
        </w:tc>
        <w:tc>
          <w:tcPr>
            <w:tcW w:w="1275" w:type="dxa"/>
          </w:tcPr>
          <w:p w:rsidR="00CA4AC0" w:rsidRPr="00CF69EC" w:rsidRDefault="00CA4AC0">
            <w:pPr>
              <w:pStyle w:val="ConsPlusNormal"/>
              <w:jc w:val="center"/>
              <w:rPr>
                <w:rFonts w:cs="Times New Roman"/>
                <w:sz w:val="20"/>
                <w:szCs w:val="20"/>
              </w:rPr>
            </w:pPr>
            <w:r w:rsidRPr="00CF69EC">
              <w:rPr>
                <w:rFonts w:cs="Times New Roman"/>
                <w:sz w:val="20"/>
                <w:szCs w:val="20"/>
              </w:rPr>
              <w:t>Наименование Товара</w:t>
            </w:r>
          </w:p>
        </w:tc>
        <w:tc>
          <w:tcPr>
            <w:tcW w:w="1276" w:type="dxa"/>
          </w:tcPr>
          <w:p w:rsidR="00CA4AC0" w:rsidRPr="00CF69EC" w:rsidRDefault="00CA4AC0">
            <w:pPr>
              <w:pStyle w:val="ConsPlusNormal"/>
              <w:jc w:val="center"/>
              <w:rPr>
                <w:rFonts w:cs="Times New Roman"/>
                <w:sz w:val="20"/>
                <w:szCs w:val="20"/>
              </w:rPr>
            </w:pPr>
            <w:r w:rsidRPr="00CF69EC">
              <w:rPr>
                <w:rFonts w:cs="Times New Roman"/>
                <w:sz w:val="20"/>
                <w:szCs w:val="20"/>
              </w:rPr>
              <w:t>Количество товара</w:t>
            </w:r>
          </w:p>
        </w:tc>
        <w:tc>
          <w:tcPr>
            <w:tcW w:w="1559" w:type="dxa"/>
          </w:tcPr>
          <w:p w:rsidR="00CA4AC0" w:rsidRPr="00CF69EC" w:rsidRDefault="00CA4AC0">
            <w:pPr>
              <w:pStyle w:val="ConsPlusNormal"/>
              <w:jc w:val="center"/>
              <w:rPr>
                <w:rFonts w:cs="Times New Roman"/>
                <w:sz w:val="20"/>
                <w:szCs w:val="20"/>
              </w:rPr>
            </w:pPr>
            <w:r w:rsidRPr="00CF69EC">
              <w:rPr>
                <w:rFonts w:cs="Times New Roman"/>
                <w:sz w:val="20"/>
                <w:szCs w:val="20"/>
              </w:rPr>
              <w:t>Ед. изм.</w:t>
            </w:r>
          </w:p>
        </w:tc>
        <w:tc>
          <w:tcPr>
            <w:tcW w:w="1843" w:type="dxa"/>
          </w:tcPr>
          <w:p w:rsidR="00CA4AC0" w:rsidRPr="00CF69EC" w:rsidRDefault="00CA4AC0">
            <w:pPr>
              <w:pStyle w:val="ConsPlusNormal"/>
              <w:jc w:val="center"/>
              <w:rPr>
                <w:rFonts w:cs="Times New Roman"/>
                <w:sz w:val="20"/>
                <w:szCs w:val="20"/>
              </w:rPr>
            </w:pPr>
            <w:r w:rsidRPr="00631418">
              <w:rPr>
                <w:rFonts w:cs="Times New Roman"/>
                <w:sz w:val="20"/>
                <w:szCs w:val="20"/>
                <w:lang w:val="ru-RU"/>
              </w:rPr>
              <w:t xml:space="preserve">Цена за единицу измерения, руб. </w:t>
            </w:r>
            <w:r w:rsidRPr="00CF69EC">
              <w:rPr>
                <w:rFonts w:cs="Times New Roman"/>
                <w:sz w:val="20"/>
                <w:szCs w:val="20"/>
              </w:rPr>
              <w:t>(включая НДС)</w:t>
            </w:r>
          </w:p>
        </w:tc>
        <w:tc>
          <w:tcPr>
            <w:tcW w:w="1843" w:type="dxa"/>
          </w:tcPr>
          <w:p w:rsidR="00CA4AC0" w:rsidRPr="00631418" w:rsidRDefault="00CA4AC0">
            <w:pPr>
              <w:pStyle w:val="ConsPlusNormal"/>
              <w:jc w:val="center"/>
              <w:rPr>
                <w:rFonts w:cs="Times New Roman"/>
                <w:sz w:val="20"/>
                <w:szCs w:val="20"/>
                <w:lang w:val="ru-RU"/>
              </w:rPr>
            </w:pPr>
            <w:r w:rsidRPr="00631418">
              <w:rPr>
                <w:rFonts w:cs="Times New Roman"/>
                <w:sz w:val="20"/>
                <w:szCs w:val="20"/>
                <w:lang w:val="ru-RU"/>
              </w:rPr>
              <w:t>Стоимость, руб. (включая НДС) (если облагается НДС)</w:t>
            </w:r>
          </w:p>
        </w:tc>
      </w:tr>
      <w:tr w:rsidR="00CA4AC0" w:rsidRPr="00CF69EC">
        <w:tc>
          <w:tcPr>
            <w:tcW w:w="2187" w:type="dxa"/>
          </w:tcPr>
          <w:p w:rsidR="00CA4AC0" w:rsidRPr="00631418" w:rsidRDefault="00CA4AC0">
            <w:pPr>
              <w:pStyle w:val="ConsPlusNormal"/>
              <w:jc w:val="center"/>
              <w:rPr>
                <w:rFonts w:cs="Times New Roman"/>
                <w:sz w:val="20"/>
                <w:szCs w:val="20"/>
                <w:lang w:val="ru-RU"/>
              </w:rPr>
            </w:pPr>
          </w:p>
        </w:tc>
        <w:tc>
          <w:tcPr>
            <w:tcW w:w="1275" w:type="dxa"/>
          </w:tcPr>
          <w:p w:rsidR="00CA4AC0" w:rsidRPr="00631418" w:rsidRDefault="00CA4AC0">
            <w:pPr>
              <w:pStyle w:val="ConsPlusNormal"/>
              <w:rPr>
                <w:rFonts w:cs="Times New Roman"/>
                <w:sz w:val="20"/>
                <w:szCs w:val="20"/>
                <w:lang w:val="ru-RU"/>
              </w:rPr>
            </w:pPr>
          </w:p>
        </w:tc>
        <w:tc>
          <w:tcPr>
            <w:tcW w:w="1276" w:type="dxa"/>
          </w:tcPr>
          <w:p w:rsidR="00CA4AC0" w:rsidRPr="00631418" w:rsidRDefault="00CA4AC0">
            <w:pPr>
              <w:pStyle w:val="ConsPlusNormal"/>
              <w:rPr>
                <w:rFonts w:cs="Times New Roman"/>
                <w:sz w:val="20"/>
                <w:szCs w:val="20"/>
                <w:lang w:val="ru-RU"/>
              </w:rPr>
            </w:pPr>
          </w:p>
        </w:tc>
        <w:tc>
          <w:tcPr>
            <w:tcW w:w="1559" w:type="dxa"/>
          </w:tcPr>
          <w:p w:rsidR="00CA4AC0" w:rsidRPr="00631418" w:rsidRDefault="00CA4AC0">
            <w:pPr>
              <w:pStyle w:val="ConsPlusNormal"/>
              <w:rPr>
                <w:rFonts w:cs="Times New Roman"/>
                <w:sz w:val="20"/>
                <w:szCs w:val="20"/>
                <w:lang w:val="ru-RU"/>
              </w:rPr>
            </w:pPr>
          </w:p>
        </w:tc>
        <w:tc>
          <w:tcPr>
            <w:tcW w:w="1843" w:type="dxa"/>
          </w:tcPr>
          <w:p w:rsidR="00CA4AC0" w:rsidRPr="00631418" w:rsidRDefault="00CA4AC0">
            <w:pPr>
              <w:pStyle w:val="ConsPlusNormal"/>
              <w:rPr>
                <w:rFonts w:cs="Times New Roman"/>
                <w:sz w:val="20"/>
                <w:szCs w:val="20"/>
                <w:lang w:val="ru-RU"/>
              </w:rPr>
            </w:pPr>
          </w:p>
        </w:tc>
        <w:tc>
          <w:tcPr>
            <w:tcW w:w="1843" w:type="dxa"/>
          </w:tcPr>
          <w:p w:rsidR="00CA4AC0" w:rsidRPr="00631418" w:rsidRDefault="00CA4AC0">
            <w:pPr>
              <w:pStyle w:val="ConsPlusNormal"/>
              <w:rPr>
                <w:rFonts w:cs="Times New Roman"/>
                <w:sz w:val="20"/>
                <w:szCs w:val="20"/>
                <w:lang w:val="ru-RU"/>
              </w:rPr>
            </w:pPr>
          </w:p>
        </w:tc>
      </w:tr>
    </w:tbl>
    <w:p w:rsidR="00CA4AC0" w:rsidRPr="00CF69EC" w:rsidRDefault="00CA4AC0">
      <w:pPr>
        <w:widowControl w:val="0"/>
        <w:suppressAutoHyphens/>
        <w:spacing w:after="0" w:line="240" w:lineRule="auto"/>
        <w:rPr>
          <w:kern w:val="1"/>
          <w:sz w:val="20"/>
          <w:szCs w:val="20"/>
          <w:lang w:eastAsia="ar-SA"/>
        </w:rPr>
      </w:pPr>
      <w:r w:rsidRPr="00CF69EC">
        <w:rPr>
          <w:kern w:val="1"/>
          <w:sz w:val="20"/>
          <w:szCs w:val="20"/>
          <w:lang w:eastAsia="ar-SA"/>
        </w:rPr>
        <w:t>Сопроводительные документы:</w:t>
      </w:r>
    </w:p>
    <w:p w:rsidR="00CA4AC0" w:rsidRPr="00CF69EC" w:rsidRDefault="00CA4AC0">
      <w:pPr>
        <w:widowControl w:val="0"/>
        <w:suppressAutoHyphens/>
        <w:spacing w:after="0" w:line="240" w:lineRule="auto"/>
        <w:rPr>
          <w:kern w:val="1"/>
          <w:sz w:val="20"/>
          <w:szCs w:val="20"/>
          <w:lang w:eastAsia="ar-SA"/>
        </w:rPr>
      </w:pPr>
      <w:r w:rsidRPr="00CF69EC">
        <w:rPr>
          <w:kern w:val="1"/>
          <w:sz w:val="20"/>
          <w:szCs w:val="20"/>
          <w:lang w:eastAsia="ar-SA"/>
        </w:rPr>
        <w:t>товарная накладная (или УПД) от ______ № _______;</w:t>
      </w:r>
    </w:p>
    <w:p w:rsidR="00CA4AC0" w:rsidRPr="00CF69EC" w:rsidRDefault="00CA4AC0">
      <w:pPr>
        <w:widowControl w:val="0"/>
        <w:suppressAutoHyphens/>
        <w:spacing w:after="0" w:line="240" w:lineRule="auto"/>
        <w:rPr>
          <w:kern w:val="1"/>
          <w:sz w:val="20"/>
          <w:szCs w:val="20"/>
          <w:lang w:eastAsia="ar-SA"/>
        </w:rPr>
      </w:pPr>
      <w:r w:rsidRPr="00CF69EC">
        <w:rPr>
          <w:kern w:val="1"/>
          <w:sz w:val="20"/>
          <w:szCs w:val="20"/>
          <w:lang w:eastAsia="ar-SA"/>
        </w:rPr>
        <w:t>счет (и/или счет-фактура) от ______ № _______;</w:t>
      </w:r>
    </w:p>
    <w:p w:rsidR="00CA4AC0" w:rsidRPr="00CF69EC" w:rsidRDefault="00CA4AC0">
      <w:pPr>
        <w:widowControl w:val="0"/>
        <w:suppressAutoHyphens/>
        <w:spacing w:after="0" w:line="240" w:lineRule="auto"/>
        <w:jc w:val="both"/>
        <w:rPr>
          <w:kern w:val="1"/>
          <w:sz w:val="20"/>
          <w:szCs w:val="20"/>
          <w:lang w:eastAsia="ar-SA"/>
        </w:rPr>
      </w:pPr>
      <w:r w:rsidRPr="00CF69EC">
        <w:rPr>
          <w:kern w:val="1"/>
          <w:sz w:val="20"/>
          <w:szCs w:val="20"/>
          <w:lang w:eastAsia="ar-SA"/>
        </w:rPr>
        <w:t xml:space="preserve">документы, удостоверяющие качество товара и/или соответствие (удостоверение, сертификат и т.д.) от ______ № _______; </w:t>
      </w:r>
    </w:p>
    <w:p w:rsidR="00CA4AC0" w:rsidRPr="00CF69EC" w:rsidRDefault="00CA4AC0">
      <w:pPr>
        <w:widowControl w:val="0"/>
        <w:suppressAutoHyphens/>
        <w:spacing w:after="0" w:line="240" w:lineRule="auto"/>
        <w:jc w:val="both"/>
        <w:rPr>
          <w:kern w:val="1"/>
          <w:sz w:val="20"/>
          <w:szCs w:val="20"/>
          <w:lang w:eastAsia="ar-SA"/>
        </w:rPr>
      </w:pPr>
      <w:r w:rsidRPr="00CF69EC">
        <w:rPr>
          <w:kern w:val="1"/>
          <w:sz w:val="20"/>
          <w:szCs w:val="20"/>
          <w:lang w:eastAsia="ar-SA"/>
        </w:rPr>
        <w:t>документ о соответствии товара обязательным требованиям Государственного заказчика;</w:t>
      </w:r>
    </w:p>
    <w:p w:rsidR="00CA4AC0" w:rsidRPr="00CF69EC" w:rsidRDefault="00CA4AC0">
      <w:pPr>
        <w:widowControl w:val="0"/>
        <w:suppressAutoHyphens/>
        <w:spacing w:after="0" w:line="240" w:lineRule="auto"/>
        <w:jc w:val="both"/>
        <w:rPr>
          <w:kern w:val="1"/>
          <w:sz w:val="20"/>
          <w:szCs w:val="20"/>
          <w:lang w:eastAsia="ar-SA"/>
        </w:rPr>
      </w:pPr>
      <w:r w:rsidRPr="00CF69EC">
        <w:rPr>
          <w:kern w:val="1"/>
          <w:sz w:val="20"/>
          <w:szCs w:val="20"/>
          <w:lang w:eastAsia="ar-SA"/>
        </w:rPr>
        <w:t>__________________________________________ (другие документы в соответствии с условиями контракта).</w:t>
      </w:r>
    </w:p>
    <w:p w:rsidR="00CA4AC0" w:rsidRPr="00631418" w:rsidRDefault="00CA4AC0">
      <w:pPr>
        <w:pStyle w:val="ConsPlusNormal"/>
        <w:contextualSpacing/>
        <w:jc w:val="right"/>
        <w:outlineLvl w:val="0"/>
        <w:rPr>
          <w:rFonts w:cs="Times New Roman"/>
          <w:sz w:val="20"/>
          <w:szCs w:val="20"/>
          <w:lang w:val="ru-RU"/>
        </w:rPr>
      </w:pPr>
    </w:p>
    <w:tbl>
      <w:tblPr>
        <w:tblW w:w="10031" w:type="dxa"/>
        <w:tblLayout w:type="fixed"/>
        <w:tblLook w:val="0000"/>
      </w:tblPr>
      <w:tblGrid>
        <w:gridCol w:w="4680"/>
        <w:gridCol w:w="4680"/>
        <w:gridCol w:w="671"/>
      </w:tblGrid>
      <w:tr w:rsidR="00CA4AC0" w:rsidRPr="00CF69EC" w:rsidTr="00646086">
        <w:tc>
          <w:tcPr>
            <w:tcW w:w="10031" w:type="dxa"/>
            <w:gridSpan w:val="3"/>
          </w:tcPr>
          <w:tbl>
            <w:tblPr>
              <w:tblW w:w="9360" w:type="dxa"/>
              <w:tblLayout w:type="fixed"/>
              <w:tblLook w:val="0000"/>
            </w:tblPr>
            <w:tblGrid>
              <w:gridCol w:w="4680"/>
              <w:gridCol w:w="4680"/>
            </w:tblGrid>
            <w:tr w:rsidR="00C37ACC" w:rsidTr="0037274E">
              <w:trPr>
                <w:trHeight w:val="2147"/>
              </w:trPr>
              <w:tc>
                <w:tcPr>
                  <w:tcW w:w="4680" w:type="dxa"/>
                </w:tcPr>
                <w:p w:rsidR="00C37ACC" w:rsidRPr="00A626BD" w:rsidRDefault="00C37ACC" w:rsidP="004E5D96">
                  <w:pPr>
                    <w:widowControl w:val="0"/>
                    <w:spacing w:after="0" w:line="240" w:lineRule="auto"/>
                    <w:ind w:right="-285"/>
                    <w:contextualSpacing/>
                  </w:pPr>
                  <w:r w:rsidRPr="00A626BD">
                    <w:t>«Поставщик»</w:t>
                  </w:r>
                </w:p>
                <w:p w:rsidR="00C37ACC" w:rsidRPr="00A626BD" w:rsidRDefault="00C37ACC" w:rsidP="004E5D96">
                  <w:pPr>
                    <w:pStyle w:val="a9"/>
                    <w:ind w:firstLine="0"/>
                    <w:rPr>
                      <w:sz w:val="22"/>
                      <w:szCs w:val="22"/>
                    </w:rPr>
                  </w:pPr>
                </w:p>
                <w:p w:rsidR="00C37ACC" w:rsidRPr="00A626BD" w:rsidRDefault="00C37ACC" w:rsidP="004E5D96">
                  <w:pPr>
                    <w:pStyle w:val="a9"/>
                    <w:ind w:firstLine="0"/>
                    <w:rPr>
                      <w:sz w:val="22"/>
                      <w:szCs w:val="22"/>
                    </w:rPr>
                  </w:pPr>
                </w:p>
                <w:p w:rsidR="00C37ACC" w:rsidRDefault="00C37ACC" w:rsidP="004E5D96">
                  <w:pPr>
                    <w:pStyle w:val="a9"/>
                    <w:ind w:firstLine="0"/>
                    <w:rPr>
                      <w:sz w:val="22"/>
                      <w:szCs w:val="22"/>
                    </w:rPr>
                  </w:pPr>
                </w:p>
                <w:p w:rsidR="00C37ACC" w:rsidRDefault="00C37ACC" w:rsidP="004E5D96">
                  <w:pPr>
                    <w:pStyle w:val="a9"/>
                    <w:ind w:firstLine="0"/>
                    <w:rPr>
                      <w:sz w:val="22"/>
                      <w:szCs w:val="22"/>
                    </w:rPr>
                  </w:pPr>
                </w:p>
                <w:p w:rsidR="00C37ACC" w:rsidRPr="00A626BD" w:rsidRDefault="00C37ACC" w:rsidP="004E5D96">
                  <w:pPr>
                    <w:pStyle w:val="a9"/>
                    <w:ind w:firstLine="0"/>
                    <w:rPr>
                      <w:sz w:val="22"/>
                      <w:szCs w:val="22"/>
                    </w:rPr>
                  </w:pPr>
                </w:p>
                <w:p w:rsidR="00C37ACC" w:rsidRPr="00A626BD" w:rsidRDefault="00C37ACC" w:rsidP="004E5D96">
                  <w:pPr>
                    <w:pStyle w:val="a9"/>
                    <w:ind w:firstLine="0"/>
                    <w:rPr>
                      <w:sz w:val="22"/>
                      <w:szCs w:val="22"/>
                    </w:rPr>
                  </w:pPr>
                  <w:r w:rsidRPr="00A626BD">
                    <w:rPr>
                      <w:sz w:val="22"/>
                      <w:szCs w:val="22"/>
                    </w:rPr>
                    <w:t>__________________ /</w:t>
                  </w:r>
                  <w:r>
                    <w:rPr>
                      <w:sz w:val="22"/>
                      <w:szCs w:val="22"/>
                    </w:rPr>
                    <w:t>_________</w:t>
                  </w:r>
                  <w:r w:rsidRPr="00A626BD">
                    <w:rPr>
                      <w:sz w:val="22"/>
                      <w:szCs w:val="22"/>
                    </w:rPr>
                    <w:t>/</w:t>
                  </w:r>
                </w:p>
                <w:p w:rsidR="00C37ACC" w:rsidRPr="00455BB2" w:rsidRDefault="00C37ACC" w:rsidP="004E5D96">
                  <w:pPr>
                    <w:pStyle w:val="a9"/>
                    <w:ind w:firstLine="0"/>
                    <w:rPr>
                      <w:sz w:val="22"/>
                      <w:szCs w:val="22"/>
                    </w:rPr>
                  </w:pPr>
                  <w:r w:rsidRPr="00A626BD">
                    <w:rPr>
                      <w:sz w:val="22"/>
                      <w:szCs w:val="22"/>
                    </w:rPr>
                    <w:t>М.П.</w:t>
                  </w:r>
                </w:p>
              </w:tc>
              <w:tc>
                <w:tcPr>
                  <w:tcW w:w="4680" w:type="dxa"/>
                </w:tcPr>
                <w:p w:rsidR="00C37ACC" w:rsidRPr="00A626BD" w:rsidRDefault="00C37ACC" w:rsidP="004E5D96">
                  <w:pPr>
                    <w:pStyle w:val="ae"/>
                    <w:spacing w:line="240" w:lineRule="auto"/>
                    <w:rPr>
                      <w:sz w:val="22"/>
                      <w:szCs w:val="22"/>
                    </w:rPr>
                  </w:pPr>
                  <w:r w:rsidRPr="00A626BD">
                    <w:rPr>
                      <w:sz w:val="22"/>
                      <w:szCs w:val="22"/>
                    </w:rPr>
                    <w:t>«Государственный заказчик»:</w:t>
                  </w:r>
                </w:p>
                <w:p w:rsidR="00C37ACC" w:rsidRPr="00A626BD" w:rsidRDefault="00C37ACC" w:rsidP="004E5D96">
                  <w:pPr>
                    <w:pStyle w:val="a9"/>
                    <w:ind w:firstLine="0"/>
                    <w:rPr>
                      <w:sz w:val="22"/>
                      <w:szCs w:val="22"/>
                    </w:rPr>
                  </w:pPr>
                  <w:r w:rsidRPr="00A626BD">
                    <w:rPr>
                      <w:sz w:val="22"/>
                      <w:szCs w:val="22"/>
                    </w:rPr>
                    <w:t xml:space="preserve">ФКУ КП-4 УФСИН России по Республике Карелия </w:t>
                  </w:r>
                </w:p>
                <w:p w:rsidR="00C37ACC" w:rsidRPr="00A626BD" w:rsidRDefault="00C37ACC" w:rsidP="004E5D96">
                  <w:pPr>
                    <w:pStyle w:val="a9"/>
                    <w:rPr>
                      <w:sz w:val="22"/>
                      <w:szCs w:val="22"/>
                    </w:rPr>
                  </w:pPr>
                </w:p>
                <w:p w:rsidR="00C37ACC" w:rsidRPr="00A626BD" w:rsidRDefault="00C37ACC" w:rsidP="004E5D96">
                  <w:pPr>
                    <w:pStyle w:val="a9"/>
                    <w:ind w:firstLine="0"/>
                    <w:rPr>
                      <w:sz w:val="22"/>
                      <w:szCs w:val="22"/>
                    </w:rPr>
                  </w:pPr>
                  <w:r>
                    <w:rPr>
                      <w:sz w:val="22"/>
                      <w:szCs w:val="22"/>
                    </w:rPr>
                    <w:t>Н</w:t>
                  </w:r>
                  <w:r w:rsidRPr="00A626BD">
                    <w:rPr>
                      <w:sz w:val="22"/>
                      <w:szCs w:val="22"/>
                    </w:rPr>
                    <w:t>ачальник ФКУ КП-4УФСИН России по Республике Карелия</w:t>
                  </w:r>
                </w:p>
                <w:p w:rsidR="00C37ACC" w:rsidRPr="00A626BD" w:rsidRDefault="00C37ACC" w:rsidP="004E5D96">
                  <w:pPr>
                    <w:pStyle w:val="a9"/>
                    <w:rPr>
                      <w:sz w:val="22"/>
                      <w:szCs w:val="22"/>
                    </w:rPr>
                  </w:pPr>
                </w:p>
                <w:p w:rsidR="00C37ACC" w:rsidRPr="00A626BD" w:rsidRDefault="00C37ACC" w:rsidP="004E5D96">
                  <w:pPr>
                    <w:pStyle w:val="a9"/>
                    <w:ind w:firstLine="0"/>
                    <w:rPr>
                      <w:sz w:val="22"/>
                      <w:szCs w:val="22"/>
                    </w:rPr>
                  </w:pPr>
                  <w:r w:rsidRPr="00A626BD">
                    <w:rPr>
                      <w:sz w:val="22"/>
                      <w:szCs w:val="22"/>
                    </w:rPr>
                    <w:t>___________________ /</w:t>
                  </w:r>
                  <w:r>
                    <w:rPr>
                      <w:sz w:val="22"/>
                      <w:szCs w:val="22"/>
                    </w:rPr>
                    <w:t>Р</w:t>
                  </w:r>
                  <w:r w:rsidRPr="00A626BD">
                    <w:rPr>
                      <w:sz w:val="22"/>
                      <w:szCs w:val="22"/>
                    </w:rPr>
                    <w:t>.</w:t>
                  </w:r>
                  <w:r>
                    <w:rPr>
                      <w:sz w:val="22"/>
                      <w:szCs w:val="22"/>
                    </w:rPr>
                    <w:t>А</w:t>
                  </w:r>
                  <w:r w:rsidRPr="00A626BD">
                    <w:rPr>
                      <w:sz w:val="22"/>
                      <w:szCs w:val="22"/>
                    </w:rPr>
                    <w:t xml:space="preserve">. </w:t>
                  </w:r>
                  <w:r>
                    <w:rPr>
                      <w:sz w:val="22"/>
                      <w:szCs w:val="22"/>
                    </w:rPr>
                    <w:t>Сокол</w:t>
                  </w:r>
                  <w:r w:rsidRPr="00A626BD">
                    <w:rPr>
                      <w:sz w:val="22"/>
                      <w:szCs w:val="22"/>
                    </w:rPr>
                    <w:t>ов/</w:t>
                  </w:r>
                </w:p>
                <w:p w:rsidR="00C37ACC" w:rsidRPr="00A626BD" w:rsidRDefault="00C37ACC" w:rsidP="004E5D96">
                  <w:pPr>
                    <w:pStyle w:val="a9"/>
                    <w:ind w:firstLine="0"/>
                    <w:rPr>
                      <w:sz w:val="22"/>
                      <w:szCs w:val="22"/>
                    </w:rPr>
                  </w:pPr>
                  <w:r w:rsidRPr="00A626BD">
                    <w:rPr>
                      <w:sz w:val="22"/>
                      <w:szCs w:val="22"/>
                    </w:rPr>
                    <w:t>М.П.</w:t>
                  </w:r>
                </w:p>
              </w:tc>
            </w:tr>
          </w:tbl>
          <w:p w:rsidR="00CF69EC" w:rsidRDefault="00CF69EC">
            <w:pPr>
              <w:widowControl w:val="0"/>
              <w:suppressAutoHyphens/>
              <w:autoSpaceDE w:val="0"/>
              <w:spacing w:after="0" w:line="240" w:lineRule="auto"/>
              <w:jc w:val="center"/>
              <w:rPr>
                <w:b/>
                <w:bCs/>
                <w:sz w:val="20"/>
                <w:szCs w:val="20"/>
                <w:lang w:eastAsia="ar-SA"/>
              </w:rPr>
            </w:pPr>
          </w:p>
          <w:p w:rsidR="00CA4AC0" w:rsidRPr="00CF69EC" w:rsidRDefault="00CA4AC0">
            <w:pPr>
              <w:widowControl w:val="0"/>
              <w:suppressAutoHyphens/>
              <w:autoSpaceDE w:val="0"/>
              <w:spacing w:after="0" w:line="240" w:lineRule="auto"/>
              <w:jc w:val="center"/>
              <w:rPr>
                <w:b/>
                <w:bCs/>
                <w:sz w:val="20"/>
                <w:szCs w:val="20"/>
                <w:lang w:eastAsia="ar-SA"/>
              </w:rPr>
            </w:pPr>
            <w:r w:rsidRPr="00CF69EC">
              <w:rPr>
                <w:b/>
                <w:bCs/>
                <w:sz w:val="20"/>
                <w:szCs w:val="20"/>
                <w:lang w:eastAsia="ar-SA"/>
              </w:rPr>
              <w:t>ПОДПИСИ СТОРОН ПО КОНТРАКТУ</w:t>
            </w:r>
          </w:p>
          <w:p w:rsidR="00CA4AC0" w:rsidRPr="00CF69EC" w:rsidRDefault="00CA4AC0">
            <w:pPr>
              <w:pStyle w:val="a9"/>
              <w:tabs>
                <w:tab w:val="left" w:pos="1167"/>
              </w:tabs>
              <w:ind w:right="213" w:firstLine="0"/>
              <w:rPr>
                <w:sz w:val="20"/>
                <w:szCs w:val="20"/>
              </w:rPr>
            </w:pPr>
          </w:p>
        </w:tc>
      </w:tr>
      <w:tr w:rsidR="00C37ACC" w:rsidTr="00646086">
        <w:trPr>
          <w:gridAfter w:val="1"/>
          <w:wAfter w:w="671" w:type="dxa"/>
          <w:trHeight w:val="2147"/>
        </w:trPr>
        <w:tc>
          <w:tcPr>
            <w:tcW w:w="4680" w:type="dxa"/>
          </w:tcPr>
          <w:p w:rsidR="00C37ACC" w:rsidRPr="00A626BD" w:rsidRDefault="00C37ACC" w:rsidP="004E5D96">
            <w:pPr>
              <w:widowControl w:val="0"/>
              <w:spacing w:after="0" w:line="240" w:lineRule="auto"/>
              <w:ind w:right="-285"/>
              <w:contextualSpacing/>
            </w:pPr>
            <w:r w:rsidRPr="00A626BD">
              <w:t>«Поставщик»</w:t>
            </w:r>
          </w:p>
          <w:p w:rsidR="00C37ACC" w:rsidRPr="00A626BD" w:rsidRDefault="00C37ACC" w:rsidP="004E5D96">
            <w:pPr>
              <w:pStyle w:val="a9"/>
              <w:ind w:firstLine="0"/>
              <w:rPr>
                <w:sz w:val="22"/>
                <w:szCs w:val="22"/>
              </w:rPr>
            </w:pPr>
          </w:p>
          <w:p w:rsidR="00C37ACC" w:rsidRPr="00A626BD" w:rsidRDefault="00C37ACC" w:rsidP="004E5D96">
            <w:pPr>
              <w:pStyle w:val="a9"/>
              <w:ind w:firstLine="0"/>
              <w:rPr>
                <w:sz w:val="22"/>
                <w:szCs w:val="22"/>
              </w:rPr>
            </w:pPr>
          </w:p>
          <w:p w:rsidR="00C37ACC" w:rsidRDefault="00C37ACC" w:rsidP="004E5D96">
            <w:pPr>
              <w:pStyle w:val="a9"/>
              <w:ind w:firstLine="0"/>
              <w:rPr>
                <w:sz w:val="22"/>
                <w:szCs w:val="22"/>
              </w:rPr>
            </w:pPr>
          </w:p>
          <w:p w:rsidR="00C37ACC" w:rsidRDefault="00C37ACC" w:rsidP="004E5D96">
            <w:pPr>
              <w:pStyle w:val="a9"/>
              <w:ind w:firstLine="0"/>
              <w:rPr>
                <w:sz w:val="22"/>
                <w:szCs w:val="22"/>
              </w:rPr>
            </w:pPr>
          </w:p>
          <w:p w:rsidR="00C37ACC" w:rsidRPr="00A626BD" w:rsidRDefault="00C37ACC" w:rsidP="004E5D96">
            <w:pPr>
              <w:pStyle w:val="a9"/>
              <w:ind w:firstLine="0"/>
              <w:rPr>
                <w:sz w:val="22"/>
                <w:szCs w:val="22"/>
              </w:rPr>
            </w:pPr>
          </w:p>
          <w:p w:rsidR="00C37ACC" w:rsidRPr="00A626BD" w:rsidRDefault="00C37ACC" w:rsidP="004E5D96">
            <w:pPr>
              <w:pStyle w:val="a9"/>
              <w:ind w:firstLine="0"/>
              <w:rPr>
                <w:sz w:val="22"/>
                <w:szCs w:val="22"/>
              </w:rPr>
            </w:pPr>
            <w:r w:rsidRPr="00A626BD">
              <w:rPr>
                <w:sz w:val="22"/>
                <w:szCs w:val="22"/>
              </w:rPr>
              <w:t>__________________ /</w:t>
            </w:r>
            <w:r>
              <w:rPr>
                <w:sz w:val="22"/>
                <w:szCs w:val="22"/>
              </w:rPr>
              <w:t>_________</w:t>
            </w:r>
            <w:r w:rsidRPr="00A626BD">
              <w:rPr>
                <w:sz w:val="22"/>
                <w:szCs w:val="22"/>
              </w:rPr>
              <w:t>/</w:t>
            </w:r>
          </w:p>
          <w:p w:rsidR="00C37ACC" w:rsidRPr="00455BB2" w:rsidRDefault="00C37ACC" w:rsidP="004E5D96">
            <w:pPr>
              <w:pStyle w:val="a9"/>
              <w:ind w:firstLine="0"/>
              <w:rPr>
                <w:sz w:val="22"/>
                <w:szCs w:val="22"/>
              </w:rPr>
            </w:pPr>
            <w:r w:rsidRPr="00A626BD">
              <w:rPr>
                <w:sz w:val="22"/>
                <w:szCs w:val="22"/>
              </w:rPr>
              <w:t>М.П.</w:t>
            </w:r>
          </w:p>
        </w:tc>
        <w:tc>
          <w:tcPr>
            <w:tcW w:w="4680" w:type="dxa"/>
          </w:tcPr>
          <w:p w:rsidR="00C37ACC" w:rsidRPr="00A626BD" w:rsidRDefault="00C37ACC" w:rsidP="004E5D96">
            <w:pPr>
              <w:pStyle w:val="ae"/>
              <w:spacing w:line="240" w:lineRule="auto"/>
              <w:rPr>
                <w:sz w:val="22"/>
                <w:szCs w:val="22"/>
              </w:rPr>
            </w:pPr>
            <w:r w:rsidRPr="00A626BD">
              <w:rPr>
                <w:sz w:val="22"/>
                <w:szCs w:val="22"/>
              </w:rPr>
              <w:t>«Государственный заказчик»:</w:t>
            </w:r>
          </w:p>
          <w:p w:rsidR="00C37ACC" w:rsidRPr="00A626BD" w:rsidRDefault="00C37ACC" w:rsidP="004E5D96">
            <w:pPr>
              <w:pStyle w:val="a9"/>
              <w:ind w:firstLine="0"/>
              <w:rPr>
                <w:sz w:val="22"/>
                <w:szCs w:val="22"/>
              </w:rPr>
            </w:pPr>
            <w:r w:rsidRPr="00A626BD">
              <w:rPr>
                <w:sz w:val="22"/>
                <w:szCs w:val="22"/>
              </w:rPr>
              <w:t xml:space="preserve">ФКУ КП-4 УФСИН России по Республике Карелия </w:t>
            </w:r>
          </w:p>
          <w:p w:rsidR="00C37ACC" w:rsidRPr="00A626BD" w:rsidRDefault="00C37ACC" w:rsidP="004E5D96">
            <w:pPr>
              <w:pStyle w:val="a9"/>
              <w:rPr>
                <w:sz w:val="22"/>
                <w:szCs w:val="22"/>
              </w:rPr>
            </w:pPr>
          </w:p>
          <w:p w:rsidR="00C37ACC" w:rsidRPr="00A626BD" w:rsidRDefault="00C37ACC" w:rsidP="004E5D96">
            <w:pPr>
              <w:pStyle w:val="a9"/>
              <w:ind w:firstLine="0"/>
              <w:rPr>
                <w:sz w:val="22"/>
                <w:szCs w:val="22"/>
              </w:rPr>
            </w:pPr>
            <w:r>
              <w:rPr>
                <w:sz w:val="22"/>
                <w:szCs w:val="22"/>
              </w:rPr>
              <w:t>Н</w:t>
            </w:r>
            <w:r w:rsidRPr="00A626BD">
              <w:rPr>
                <w:sz w:val="22"/>
                <w:szCs w:val="22"/>
              </w:rPr>
              <w:t>ачальник ФКУ КП-4УФСИН России по Республике Карелия</w:t>
            </w:r>
          </w:p>
          <w:p w:rsidR="00C37ACC" w:rsidRPr="00A626BD" w:rsidRDefault="00C37ACC" w:rsidP="004E5D96">
            <w:pPr>
              <w:pStyle w:val="a9"/>
              <w:rPr>
                <w:sz w:val="22"/>
                <w:szCs w:val="22"/>
              </w:rPr>
            </w:pPr>
          </w:p>
          <w:p w:rsidR="00C37ACC" w:rsidRPr="00A626BD" w:rsidRDefault="00C37ACC" w:rsidP="004E5D96">
            <w:pPr>
              <w:pStyle w:val="a9"/>
              <w:ind w:firstLine="0"/>
              <w:rPr>
                <w:sz w:val="22"/>
                <w:szCs w:val="22"/>
              </w:rPr>
            </w:pPr>
            <w:r w:rsidRPr="00A626BD">
              <w:rPr>
                <w:sz w:val="22"/>
                <w:szCs w:val="22"/>
              </w:rPr>
              <w:t>___________________ /</w:t>
            </w:r>
            <w:r>
              <w:rPr>
                <w:sz w:val="22"/>
                <w:szCs w:val="22"/>
              </w:rPr>
              <w:t>Р</w:t>
            </w:r>
            <w:r w:rsidRPr="00A626BD">
              <w:rPr>
                <w:sz w:val="22"/>
                <w:szCs w:val="22"/>
              </w:rPr>
              <w:t>.</w:t>
            </w:r>
            <w:r>
              <w:rPr>
                <w:sz w:val="22"/>
                <w:szCs w:val="22"/>
              </w:rPr>
              <w:t>А</w:t>
            </w:r>
            <w:r w:rsidRPr="00A626BD">
              <w:rPr>
                <w:sz w:val="22"/>
                <w:szCs w:val="22"/>
              </w:rPr>
              <w:t xml:space="preserve">. </w:t>
            </w:r>
            <w:r>
              <w:rPr>
                <w:sz w:val="22"/>
                <w:szCs w:val="22"/>
              </w:rPr>
              <w:t>Сокол</w:t>
            </w:r>
            <w:r w:rsidRPr="00A626BD">
              <w:rPr>
                <w:sz w:val="22"/>
                <w:szCs w:val="22"/>
              </w:rPr>
              <w:t>ов/</w:t>
            </w:r>
          </w:p>
          <w:p w:rsidR="00C37ACC" w:rsidRPr="00A626BD" w:rsidRDefault="00C37ACC" w:rsidP="004E5D96">
            <w:pPr>
              <w:pStyle w:val="a9"/>
              <w:ind w:firstLine="0"/>
              <w:rPr>
                <w:sz w:val="22"/>
                <w:szCs w:val="22"/>
              </w:rPr>
            </w:pPr>
            <w:r w:rsidRPr="00A626BD">
              <w:rPr>
                <w:sz w:val="22"/>
                <w:szCs w:val="22"/>
              </w:rPr>
              <w:t>М.П.</w:t>
            </w:r>
          </w:p>
        </w:tc>
      </w:tr>
    </w:tbl>
    <w:p w:rsidR="00CA4AC0" w:rsidRPr="00631418" w:rsidRDefault="00CA4AC0">
      <w:pPr>
        <w:pStyle w:val="ConsPlusNormal"/>
        <w:contextualSpacing/>
        <w:jc w:val="right"/>
        <w:outlineLvl w:val="0"/>
        <w:rPr>
          <w:rFonts w:cs="Times New Roman"/>
          <w:sz w:val="26"/>
          <w:szCs w:val="26"/>
          <w:lang w:val="ru-RU"/>
        </w:rPr>
      </w:pPr>
    </w:p>
    <w:sectPr w:rsidR="00CA4AC0" w:rsidRPr="00631418" w:rsidSect="00A01673">
      <w:headerReference w:type="default" r:id="rId9"/>
      <w:pgSz w:w="11906" w:h="16838"/>
      <w:pgMar w:top="426" w:right="566" w:bottom="1135" w:left="1418" w:header="708" w:footer="708" w:gutter="0"/>
      <w:cols w:space="720"/>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E676DF" w:rsidRDefault="00E676DF">
      <w:pPr>
        <w:spacing w:after="0" w:line="240" w:lineRule="auto"/>
      </w:pPr>
      <w:r>
        <w:separator/>
      </w:r>
    </w:p>
  </w:endnote>
  <w:endnote w:type="continuationSeparator" w:id="1">
    <w:p w:rsidR="00E676DF" w:rsidRDefault="00E676DF">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CC"/>
    <w:family w:val="roman"/>
    <w:pitch w:val="variable"/>
    <w:sig w:usb0="E00002FF" w:usb1="400004FF" w:usb2="00000000" w:usb3="00000000" w:csb0="0000019F" w:csb1="00000000"/>
  </w:font>
  <w:font w:name="Calibri Light">
    <w:altName w:val="Samsung SVD_Medium_JP"/>
    <w:charset w:val="CC"/>
    <w:family w:val="swiss"/>
    <w:pitch w:val="variable"/>
    <w:sig w:usb0="00000000"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w:panose1 w:val="020F0502020204030204"/>
    <w:charset w:val="CC"/>
    <w:family w:val="swiss"/>
    <w:pitch w:val="variable"/>
    <w:sig w:usb0="E10002FF" w:usb1="4000ACFF" w:usb2="00000009" w:usb3="00000000" w:csb0="0000019F" w:csb1="00000000"/>
  </w:font>
  <w:font w:name="Courier New">
    <w:panose1 w:val="02070309020205020404"/>
    <w:charset w:val="CC"/>
    <w:family w:val="modern"/>
    <w:pitch w:val="fixed"/>
    <w:sig w:usb0="E0002AFF" w:usb1="C0007843"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MS Mincho">
    <w:altName w:val="ＭＳ 明朝"/>
    <w:panose1 w:val="02020609040205080304"/>
    <w:charset w:val="80"/>
    <w:family w:val="modern"/>
    <w:pitch w:val="fixed"/>
    <w:sig w:usb0="E00002FF" w:usb1="6AC7FDFB" w:usb2="00000012" w:usb3="00000000" w:csb0="0002009F" w:csb1="00000000"/>
  </w:font>
  <w:font w:name="Helvetica">
    <w:panose1 w:val="020B0604020202020204"/>
    <w:charset w:val="00"/>
    <w:family w:val="swiss"/>
    <w:notTrueType/>
    <w:pitch w:val="variable"/>
    <w:sig w:usb0="00000003" w:usb1="00000000" w:usb2="00000000" w:usb3="00000000" w:csb0="00000001" w:csb1="00000000"/>
  </w:font>
  <w:font w:name="Arial">
    <w:panose1 w:val="020B0604020202020204"/>
    <w:charset w:val="CC"/>
    <w:family w:val="swiss"/>
    <w:pitch w:val="variable"/>
    <w:sig w:usb0="E0002AFF" w:usb1="C0007843" w:usb2="00000009" w:usb3="00000000" w:csb0="000001F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E676DF" w:rsidRDefault="00E676DF">
      <w:pPr>
        <w:spacing w:after="0" w:line="240" w:lineRule="auto"/>
      </w:pPr>
      <w:r>
        <w:separator/>
      </w:r>
    </w:p>
  </w:footnote>
  <w:footnote w:type="continuationSeparator" w:id="1">
    <w:p w:rsidR="00E676DF" w:rsidRDefault="00E676DF">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A4AC0" w:rsidRDefault="00CA4AC0">
    <w:pPr>
      <w:pStyle w:val="a7"/>
      <w:jc w:val="right"/>
    </w:pPr>
  </w:p>
  <w:p w:rsidR="00CA4AC0" w:rsidRDefault="00CA4AC0">
    <w:pPr>
      <w:pStyle w:val="a7"/>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83C2E94"/>
    <w:multiLevelType w:val="multilevel"/>
    <w:tmpl w:val="283C2E94"/>
    <w:lvl w:ilvl="0">
      <w:start w:val="3"/>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nsid w:val="41C60E0E"/>
    <w:multiLevelType w:val="multilevel"/>
    <w:tmpl w:val="41C60E0E"/>
    <w:lvl w:ilvl="0">
      <w:start w:val="1"/>
      <w:numFmt w:val="decimal"/>
      <w:lvlText w:val="%1."/>
      <w:lvlJc w:val="left"/>
      <w:pPr>
        <w:ind w:left="720" w:hanging="360"/>
      </w:pPr>
      <w:rPr>
        <w:rFonts w:hint="default"/>
      </w:rPr>
    </w:lvl>
    <w:lvl w:ilvl="1">
      <w:start w:val="1"/>
      <w:numFmt w:val="decimal"/>
      <w:isLgl/>
      <w:lvlText w:val="%1.%2"/>
      <w:lvlJc w:val="left"/>
      <w:pPr>
        <w:ind w:left="1875" w:hanging="1335"/>
      </w:pPr>
      <w:rPr>
        <w:rFonts w:hint="default"/>
      </w:rPr>
    </w:lvl>
    <w:lvl w:ilvl="2">
      <w:start w:val="1"/>
      <w:numFmt w:val="decimal"/>
      <w:isLgl/>
      <w:lvlText w:val="%1.%2.%3"/>
      <w:lvlJc w:val="left"/>
      <w:pPr>
        <w:ind w:left="2055" w:hanging="1335"/>
      </w:pPr>
      <w:rPr>
        <w:rFonts w:hint="default"/>
      </w:rPr>
    </w:lvl>
    <w:lvl w:ilvl="3">
      <w:start w:val="1"/>
      <w:numFmt w:val="decimal"/>
      <w:isLgl/>
      <w:lvlText w:val="%1.%2.%3.%4"/>
      <w:lvlJc w:val="left"/>
      <w:pPr>
        <w:ind w:left="2235" w:hanging="1335"/>
      </w:pPr>
      <w:rPr>
        <w:rFonts w:hint="default"/>
      </w:rPr>
    </w:lvl>
    <w:lvl w:ilvl="4">
      <w:start w:val="1"/>
      <w:numFmt w:val="decimal"/>
      <w:isLgl/>
      <w:lvlText w:val="%1.%2.%3.%4.%5"/>
      <w:lvlJc w:val="left"/>
      <w:pPr>
        <w:ind w:left="2415" w:hanging="1335"/>
      </w:pPr>
      <w:rPr>
        <w:rFonts w:hint="default"/>
      </w:rPr>
    </w:lvl>
    <w:lvl w:ilvl="5">
      <w:start w:val="1"/>
      <w:numFmt w:val="decimal"/>
      <w:isLgl/>
      <w:lvlText w:val="%1.%2.%3.%4.%5.%6"/>
      <w:lvlJc w:val="left"/>
      <w:pPr>
        <w:ind w:left="2700" w:hanging="1440"/>
      </w:pPr>
      <w:rPr>
        <w:rFonts w:hint="default"/>
      </w:rPr>
    </w:lvl>
    <w:lvl w:ilvl="6">
      <w:start w:val="1"/>
      <w:numFmt w:val="decimal"/>
      <w:isLgl/>
      <w:lvlText w:val="%1.%2.%3.%4.%5.%6.%7"/>
      <w:lvlJc w:val="left"/>
      <w:pPr>
        <w:ind w:left="2880" w:hanging="1440"/>
      </w:pPr>
      <w:rPr>
        <w:rFonts w:hint="default"/>
      </w:rPr>
    </w:lvl>
    <w:lvl w:ilvl="7">
      <w:start w:val="1"/>
      <w:numFmt w:val="decimal"/>
      <w:isLgl/>
      <w:lvlText w:val="%1.%2.%3.%4.%5.%6.%7.%8"/>
      <w:lvlJc w:val="left"/>
      <w:pPr>
        <w:ind w:left="3420" w:hanging="1800"/>
      </w:pPr>
      <w:rPr>
        <w:rFonts w:hint="default"/>
      </w:rPr>
    </w:lvl>
    <w:lvl w:ilvl="8">
      <w:start w:val="1"/>
      <w:numFmt w:val="decimal"/>
      <w:isLgl/>
      <w:lvlText w:val="%1.%2.%3.%4.%5.%6.%7.%8.%9"/>
      <w:lvlJc w:val="left"/>
      <w:pPr>
        <w:ind w:left="3600" w:hanging="1800"/>
      </w:pPr>
      <w:rPr>
        <w:rFonts w:hint="default"/>
      </w:rPr>
    </w:lvl>
  </w:abstractNum>
  <w:num w:numId="1">
    <w:abstractNumId w:val="1"/>
  </w:num>
  <w:num w:numId="2">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oNotTrackMoves/>
  <w:defaultTabStop w:val="708"/>
  <w:noPunctuationKerning/>
  <w:characterSpacingControl w:val="doNotCompress"/>
  <w:footnotePr>
    <w:footnote w:id="0"/>
    <w:footnote w:id="1"/>
  </w:footnotePr>
  <w:endnotePr>
    <w:endnote w:id="0"/>
    <w:endnote w:id="1"/>
  </w:endnotePr>
  <w:compat>
    <w:doNotExpandShiftReturn/>
    <w:doNotWrapTextWithPunct/>
    <w:doNotUseEastAsianBreakRules/>
    <w:useFELayou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
  <w:rsids>
    <w:rsidRoot w:val="00A37666"/>
    <w:rsid w:val="00002712"/>
    <w:rsid w:val="0000545F"/>
    <w:rsid w:val="00014074"/>
    <w:rsid w:val="00014433"/>
    <w:rsid w:val="00014863"/>
    <w:rsid w:val="0002229F"/>
    <w:rsid w:val="000265D6"/>
    <w:rsid w:val="000325B9"/>
    <w:rsid w:val="0003556B"/>
    <w:rsid w:val="00036229"/>
    <w:rsid w:val="00045A37"/>
    <w:rsid w:val="00046144"/>
    <w:rsid w:val="00051392"/>
    <w:rsid w:val="00051C7C"/>
    <w:rsid w:val="000573D2"/>
    <w:rsid w:val="000573FA"/>
    <w:rsid w:val="000604A5"/>
    <w:rsid w:val="0006265E"/>
    <w:rsid w:val="00063A27"/>
    <w:rsid w:val="00080F4E"/>
    <w:rsid w:val="00087CF8"/>
    <w:rsid w:val="0009074B"/>
    <w:rsid w:val="00090CAC"/>
    <w:rsid w:val="000A1FE2"/>
    <w:rsid w:val="000A5DCE"/>
    <w:rsid w:val="000A6CA6"/>
    <w:rsid w:val="000B32B2"/>
    <w:rsid w:val="000B4348"/>
    <w:rsid w:val="000B64C4"/>
    <w:rsid w:val="000C2D10"/>
    <w:rsid w:val="000C48EE"/>
    <w:rsid w:val="000C5A96"/>
    <w:rsid w:val="000C681B"/>
    <w:rsid w:val="000E0CA8"/>
    <w:rsid w:val="000E4AEF"/>
    <w:rsid w:val="000E7B72"/>
    <w:rsid w:val="000F05FF"/>
    <w:rsid w:val="00104603"/>
    <w:rsid w:val="00104CFA"/>
    <w:rsid w:val="00124084"/>
    <w:rsid w:val="0012745B"/>
    <w:rsid w:val="00136B21"/>
    <w:rsid w:val="00150977"/>
    <w:rsid w:val="001551B2"/>
    <w:rsid w:val="00160A6A"/>
    <w:rsid w:val="0016754A"/>
    <w:rsid w:val="001713DC"/>
    <w:rsid w:val="00174958"/>
    <w:rsid w:val="00180591"/>
    <w:rsid w:val="001824B5"/>
    <w:rsid w:val="00183749"/>
    <w:rsid w:val="00193914"/>
    <w:rsid w:val="001A72CB"/>
    <w:rsid w:val="001B22F1"/>
    <w:rsid w:val="001C1352"/>
    <w:rsid w:val="001D0292"/>
    <w:rsid w:val="001D3856"/>
    <w:rsid w:val="001D474E"/>
    <w:rsid w:val="001D51BA"/>
    <w:rsid w:val="001E270C"/>
    <w:rsid w:val="001E5DE8"/>
    <w:rsid w:val="001E7703"/>
    <w:rsid w:val="001E78E3"/>
    <w:rsid w:val="001F6C9B"/>
    <w:rsid w:val="00215B31"/>
    <w:rsid w:val="00223F77"/>
    <w:rsid w:val="00231661"/>
    <w:rsid w:val="00233CF1"/>
    <w:rsid w:val="002351B4"/>
    <w:rsid w:val="00242159"/>
    <w:rsid w:val="00244117"/>
    <w:rsid w:val="00251985"/>
    <w:rsid w:val="0025234D"/>
    <w:rsid w:val="00261923"/>
    <w:rsid w:val="00266141"/>
    <w:rsid w:val="00276D5A"/>
    <w:rsid w:val="0028048C"/>
    <w:rsid w:val="00281E23"/>
    <w:rsid w:val="002831E0"/>
    <w:rsid w:val="002836C0"/>
    <w:rsid w:val="00284706"/>
    <w:rsid w:val="002856F1"/>
    <w:rsid w:val="00286807"/>
    <w:rsid w:val="00286EDC"/>
    <w:rsid w:val="00291A9C"/>
    <w:rsid w:val="00296632"/>
    <w:rsid w:val="002A2D8D"/>
    <w:rsid w:val="002A2ED3"/>
    <w:rsid w:val="002A53F4"/>
    <w:rsid w:val="002B23B6"/>
    <w:rsid w:val="002B341C"/>
    <w:rsid w:val="002D5372"/>
    <w:rsid w:val="002D65D6"/>
    <w:rsid w:val="002D72EF"/>
    <w:rsid w:val="002E3F46"/>
    <w:rsid w:val="002F20C4"/>
    <w:rsid w:val="002F5A9C"/>
    <w:rsid w:val="002F74C1"/>
    <w:rsid w:val="0030339A"/>
    <w:rsid w:val="00311CE2"/>
    <w:rsid w:val="00313544"/>
    <w:rsid w:val="003138DA"/>
    <w:rsid w:val="003230C5"/>
    <w:rsid w:val="00323D0F"/>
    <w:rsid w:val="003331F3"/>
    <w:rsid w:val="00343F1D"/>
    <w:rsid w:val="00346E1F"/>
    <w:rsid w:val="00351758"/>
    <w:rsid w:val="0035274A"/>
    <w:rsid w:val="00355E59"/>
    <w:rsid w:val="00361ACD"/>
    <w:rsid w:val="00364B6F"/>
    <w:rsid w:val="003702D2"/>
    <w:rsid w:val="0037274E"/>
    <w:rsid w:val="00374ACE"/>
    <w:rsid w:val="0037643E"/>
    <w:rsid w:val="00383091"/>
    <w:rsid w:val="003873EB"/>
    <w:rsid w:val="003876D5"/>
    <w:rsid w:val="003A1F9B"/>
    <w:rsid w:val="003B4B6D"/>
    <w:rsid w:val="003D74E0"/>
    <w:rsid w:val="003E015C"/>
    <w:rsid w:val="003E38B5"/>
    <w:rsid w:val="003E629A"/>
    <w:rsid w:val="003E6807"/>
    <w:rsid w:val="003F2207"/>
    <w:rsid w:val="003F3CC1"/>
    <w:rsid w:val="00401F19"/>
    <w:rsid w:val="0040644A"/>
    <w:rsid w:val="00411DC6"/>
    <w:rsid w:val="0042113F"/>
    <w:rsid w:val="004217CC"/>
    <w:rsid w:val="00427913"/>
    <w:rsid w:val="00432978"/>
    <w:rsid w:val="00437C2A"/>
    <w:rsid w:val="004500E4"/>
    <w:rsid w:val="00451403"/>
    <w:rsid w:val="004527C6"/>
    <w:rsid w:val="00452801"/>
    <w:rsid w:val="00453C86"/>
    <w:rsid w:val="00455BB2"/>
    <w:rsid w:val="00466640"/>
    <w:rsid w:val="00481B8C"/>
    <w:rsid w:val="004822D9"/>
    <w:rsid w:val="0048444F"/>
    <w:rsid w:val="00496FC4"/>
    <w:rsid w:val="00497B84"/>
    <w:rsid w:val="00497DA4"/>
    <w:rsid w:val="004A5997"/>
    <w:rsid w:val="004B2E4F"/>
    <w:rsid w:val="004B6AD5"/>
    <w:rsid w:val="004C3041"/>
    <w:rsid w:val="004D1249"/>
    <w:rsid w:val="004D4491"/>
    <w:rsid w:val="004D44CB"/>
    <w:rsid w:val="004D703C"/>
    <w:rsid w:val="004E576B"/>
    <w:rsid w:val="004F3173"/>
    <w:rsid w:val="00520012"/>
    <w:rsid w:val="00533A1A"/>
    <w:rsid w:val="00535BD7"/>
    <w:rsid w:val="00541C2E"/>
    <w:rsid w:val="005420EE"/>
    <w:rsid w:val="005628A8"/>
    <w:rsid w:val="00576D19"/>
    <w:rsid w:val="00580D20"/>
    <w:rsid w:val="005913DA"/>
    <w:rsid w:val="005A13D5"/>
    <w:rsid w:val="005A349E"/>
    <w:rsid w:val="005B31DA"/>
    <w:rsid w:val="005C28A2"/>
    <w:rsid w:val="005D1275"/>
    <w:rsid w:val="005D6AE5"/>
    <w:rsid w:val="005D78A3"/>
    <w:rsid w:val="005E3EA0"/>
    <w:rsid w:val="005E4D7D"/>
    <w:rsid w:val="005E75A6"/>
    <w:rsid w:val="005F44EF"/>
    <w:rsid w:val="006031D5"/>
    <w:rsid w:val="00604D99"/>
    <w:rsid w:val="0060729D"/>
    <w:rsid w:val="006125E1"/>
    <w:rsid w:val="006125FE"/>
    <w:rsid w:val="00621DE5"/>
    <w:rsid w:val="00623E47"/>
    <w:rsid w:val="0062412E"/>
    <w:rsid w:val="0063070F"/>
    <w:rsid w:val="00631418"/>
    <w:rsid w:val="00634D34"/>
    <w:rsid w:val="00637461"/>
    <w:rsid w:val="00640039"/>
    <w:rsid w:val="00645CE9"/>
    <w:rsid w:val="00646086"/>
    <w:rsid w:val="00650982"/>
    <w:rsid w:val="00651715"/>
    <w:rsid w:val="00655DA3"/>
    <w:rsid w:val="0065659D"/>
    <w:rsid w:val="006600A3"/>
    <w:rsid w:val="0066170C"/>
    <w:rsid w:val="0067467D"/>
    <w:rsid w:val="006770EC"/>
    <w:rsid w:val="00677CA7"/>
    <w:rsid w:val="00683FD1"/>
    <w:rsid w:val="006964EB"/>
    <w:rsid w:val="006A1BF7"/>
    <w:rsid w:val="006A2C90"/>
    <w:rsid w:val="006A4A86"/>
    <w:rsid w:val="006B0C68"/>
    <w:rsid w:val="006B2ED1"/>
    <w:rsid w:val="006C4B28"/>
    <w:rsid w:val="006C6A9D"/>
    <w:rsid w:val="006D03E5"/>
    <w:rsid w:val="006D69E3"/>
    <w:rsid w:val="006D7566"/>
    <w:rsid w:val="006F40C3"/>
    <w:rsid w:val="006F5A82"/>
    <w:rsid w:val="0070115A"/>
    <w:rsid w:val="00710291"/>
    <w:rsid w:val="00710A75"/>
    <w:rsid w:val="00713D3E"/>
    <w:rsid w:val="007145F9"/>
    <w:rsid w:val="00731606"/>
    <w:rsid w:val="00735E04"/>
    <w:rsid w:val="00744FD9"/>
    <w:rsid w:val="00746782"/>
    <w:rsid w:val="0077032A"/>
    <w:rsid w:val="00770BF1"/>
    <w:rsid w:val="00773DF0"/>
    <w:rsid w:val="007829E1"/>
    <w:rsid w:val="007846E0"/>
    <w:rsid w:val="00793FE7"/>
    <w:rsid w:val="007C1DB7"/>
    <w:rsid w:val="007C338C"/>
    <w:rsid w:val="007C44BC"/>
    <w:rsid w:val="007C5F2C"/>
    <w:rsid w:val="007D2540"/>
    <w:rsid w:val="007D687B"/>
    <w:rsid w:val="007D6F5B"/>
    <w:rsid w:val="007E26AC"/>
    <w:rsid w:val="007E428B"/>
    <w:rsid w:val="007E4A34"/>
    <w:rsid w:val="007E7EE1"/>
    <w:rsid w:val="007F1567"/>
    <w:rsid w:val="007F4DFB"/>
    <w:rsid w:val="007F7835"/>
    <w:rsid w:val="00800A77"/>
    <w:rsid w:val="00805218"/>
    <w:rsid w:val="008060AF"/>
    <w:rsid w:val="00814F80"/>
    <w:rsid w:val="00815438"/>
    <w:rsid w:val="00821108"/>
    <w:rsid w:val="00826172"/>
    <w:rsid w:val="00827BDE"/>
    <w:rsid w:val="008344B5"/>
    <w:rsid w:val="0084466B"/>
    <w:rsid w:val="00847804"/>
    <w:rsid w:val="00851B9A"/>
    <w:rsid w:val="00851DED"/>
    <w:rsid w:val="00862204"/>
    <w:rsid w:val="00863E3B"/>
    <w:rsid w:val="00863FBF"/>
    <w:rsid w:val="00872E4D"/>
    <w:rsid w:val="00872F25"/>
    <w:rsid w:val="00873F8E"/>
    <w:rsid w:val="00874D9D"/>
    <w:rsid w:val="008845B2"/>
    <w:rsid w:val="00885FEF"/>
    <w:rsid w:val="00887D03"/>
    <w:rsid w:val="00887E03"/>
    <w:rsid w:val="00897BE9"/>
    <w:rsid w:val="008A2EDE"/>
    <w:rsid w:val="008B086B"/>
    <w:rsid w:val="008B1C25"/>
    <w:rsid w:val="008B2ED7"/>
    <w:rsid w:val="008B6988"/>
    <w:rsid w:val="008B7D99"/>
    <w:rsid w:val="008C0E4E"/>
    <w:rsid w:val="008D3946"/>
    <w:rsid w:val="008E214E"/>
    <w:rsid w:val="008E2FB5"/>
    <w:rsid w:val="008E63B5"/>
    <w:rsid w:val="008E70E0"/>
    <w:rsid w:val="008F16AA"/>
    <w:rsid w:val="008F31D8"/>
    <w:rsid w:val="008F34EE"/>
    <w:rsid w:val="008F7F41"/>
    <w:rsid w:val="00902721"/>
    <w:rsid w:val="00906506"/>
    <w:rsid w:val="0092181E"/>
    <w:rsid w:val="00926B26"/>
    <w:rsid w:val="0093374F"/>
    <w:rsid w:val="00956210"/>
    <w:rsid w:val="00957BBC"/>
    <w:rsid w:val="00962D47"/>
    <w:rsid w:val="0096384F"/>
    <w:rsid w:val="00967A26"/>
    <w:rsid w:val="00974736"/>
    <w:rsid w:val="00976607"/>
    <w:rsid w:val="00981EE3"/>
    <w:rsid w:val="00982557"/>
    <w:rsid w:val="00986962"/>
    <w:rsid w:val="0099016C"/>
    <w:rsid w:val="009A3CA2"/>
    <w:rsid w:val="009B1A0F"/>
    <w:rsid w:val="009D238F"/>
    <w:rsid w:val="009D6E2D"/>
    <w:rsid w:val="009E13FD"/>
    <w:rsid w:val="009E6B51"/>
    <w:rsid w:val="009F0801"/>
    <w:rsid w:val="009F4B08"/>
    <w:rsid w:val="009F6B6E"/>
    <w:rsid w:val="00A00D71"/>
    <w:rsid w:val="00A01673"/>
    <w:rsid w:val="00A03B4C"/>
    <w:rsid w:val="00A03EA6"/>
    <w:rsid w:val="00A05263"/>
    <w:rsid w:val="00A1674A"/>
    <w:rsid w:val="00A17287"/>
    <w:rsid w:val="00A17BBF"/>
    <w:rsid w:val="00A17FFC"/>
    <w:rsid w:val="00A25B16"/>
    <w:rsid w:val="00A33C22"/>
    <w:rsid w:val="00A34D7E"/>
    <w:rsid w:val="00A37666"/>
    <w:rsid w:val="00A40C5B"/>
    <w:rsid w:val="00A4107C"/>
    <w:rsid w:val="00A43BF1"/>
    <w:rsid w:val="00A4568E"/>
    <w:rsid w:val="00A47A85"/>
    <w:rsid w:val="00A66890"/>
    <w:rsid w:val="00A701F9"/>
    <w:rsid w:val="00A73C90"/>
    <w:rsid w:val="00A7747A"/>
    <w:rsid w:val="00A77B5E"/>
    <w:rsid w:val="00A77BC3"/>
    <w:rsid w:val="00A80138"/>
    <w:rsid w:val="00A80648"/>
    <w:rsid w:val="00A86EA8"/>
    <w:rsid w:val="00AA07D5"/>
    <w:rsid w:val="00AA199F"/>
    <w:rsid w:val="00AA2545"/>
    <w:rsid w:val="00AE00FB"/>
    <w:rsid w:val="00AE0C9B"/>
    <w:rsid w:val="00AE2E86"/>
    <w:rsid w:val="00AE7368"/>
    <w:rsid w:val="00AE7BFF"/>
    <w:rsid w:val="00AF6D35"/>
    <w:rsid w:val="00B12C53"/>
    <w:rsid w:val="00B334B6"/>
    <w:rsid w:val="00B346C9"/>
    <w:rsid w:val="00B469E7"/>
    <w:rsid w:val="00B504F1"/>
    <w:rsid w:val="00B52095"/>
    <w:rsid w:val="00B57DCD"/>
    <w:rsid w:val="00B72657"/>
    <w:rsid w:val="00B72EAF"/>
    <w:rsid w:val="00B7378E"/>
    <w:rsid w:val="00B85BC4"/>
    <w:rsid w:val="00B906E6"/>
    <w:rsid w:val="00BA0453"/>
    <w:rsid w:val="00BA15D1"/>
    <w:rsid w:val="00BA63A7"/>
    <w:rsid w:val="00BB07BC"/>
    <w:rsid w:val="00BB3CF6"/>
    <w:rsid w:val="00BB3F4D"/>
    <w:rsid w:val="00BC0C9E"/>
    <w:rsid w:val="00BC451B"/>
    <w:rsid w:val="00BC677A"/>
    <w:rsid w:val="00BC7B42"/>
    <w:rsid w:val="00BE0DD8"/>
    <w:rsid w:val="00BE7A40"/>
    <w:rsid w:val="00BF1CF8"/>
    <w:rsid w:val="00BF41E1"/>
    <w:rsid w:val="00BF7FCF"/>
    <w:rsid w:val="00C0036C"/>
    <w:rsid w:val="00C06362"/>
    <w:rsid w:val="00C11479"/>
    <w:rsid w:val="00C134E4"/>
    <w:rsid w:val="00C158DE"/>
    <w:rsid w:val="00C23CD4"/>
    <w:rsid w:val="00C242CD"/>
    <w:rsid w:val="00C26DA5"/>
    <w:rsid w:val="00C30B00"/>
    <w:rsid w:val="00C324D6"/>
    <w:rsid w:val="00C33DB0"/>
    <w:rsid w:val="00C37ACC"/>
    <w:rsid w:val="00C472E5"/>
    <w:rsid w:val="00C557B3"/>
    <w:rsid w:val="00C60872"/>
    <w:rsid w:val="00C75952"/>
    <w:rsid w:val="00C84C34"/>
    <w:rsid w:val="00C9021E"/>
    <w:rsid w:val="00C91638"/>
    <w:rsid w:val="00C91F96"/>
    <w:rsid w:val="00C97C3C"/>
    <w:rsid w:val="00CA2822"/>
    <w:rsid w:val="00CA30F8"/>
    <w:rsid w:val="00CA4AC0"/>
    <w:rsid w:val="00CA6F39"/>
    <w:rsid w:val="00CB5FED"/>
    <w:rsid w:val="00CB74CD"/>
    <w:rsid w:val="00CC766B"/>
    <w:rsid w:val="00CD0620"/>
    <w:rsid w:val="00CD2F51"/>
    <w:rsid w:val="00CD44C4"/>
    <w:rsid w:val="00CD5F23"/>
    <w:rsid w:val="00CF126D"/>
    <w:rsid w:val="00CF69EC"/>
    <w:rsid w:val="00D004A9"/>
    <w:rsid w:val="00D04E1A"/>
    <w:rsid w:val="00D06813"/>
    <w:rsid w:val="00D214D9"/>
    <w:rsid w:val="00D26F6D"/>
    <w:rsid w:val="00D442C5"/>
    <w:rsid w:val="00D564E2"/>
    <w:rsid w:val="00D61B01"/>
    <w:rsid w:val="00D626DB"/>
    <w:rsid w:val="00D64AC8"/>
    <w:rsid w:val="00D721DA"/>
    <w:rsid w:val="00D81741"/>
    <w:rsid w:val="00D85387"/>
    <w:rsid w:val="00D91AEC"/>
    <w:rsid w:val="00D92C95"/>
    <w:rsid w:val="00DA2541"/>
    <w:rsid w:val="00DB4B98"/>
    <w:rsid w:val="00DB719F"/>
    <w:rsid w:val="00DC1CD9"/>
    <w:rsid w:val="00DC276E"/>
    <w:rsid w:val="00DC4945"/>
    <w:rsid w:val="00DC67E1"/>
    <w:rsid w:val="00DC701D"/>
    <w:rsid w:val="00DC7D76"/>
    <w:rsid w:val="00DD1C5C"/>
    <w:rsid w:val="00DD2A30"/>
    <w:rsid w:val="00DD3C69"/>
    <w:rsid w:val="00DE1604"/>
    <w:rsid w:val="00DE63C1"/>
    <w:rsid w:val="00DE794A"/>
    <w:rsid w:val="00DF187B"/>
    <w:rsid w:val="00DF2ACB"/>
    <w:rsid w:val="00DF3845"/>
    <w:rsid w:val="00DF54F6"/>
    <w:rsid w:val="00DF5B89"/>
    <w:rsid w:val="00DF6259"/>
    <w:rsid w:val="00DF6BD8"/>
    <w:rsid w:val="00E02BD7"/>
    <w:rsid w:val="00E256E6"/>
    <w:rsid w:val="00E27F6A"/>
    <w:rsid w:val="00E31031"/>
    <w:rsid w:val="00E33D59"/>
    <w:rsid w:val="00E41035"/>
    <w:rsid w:val="00E43862"/>
    <w:rsid w:val="00E443D2"/>
    <w:rsid w:val="00E56EDC"/>
    <w:rsid w:val="00E6367F"/>
    <w:rsid w:val="00E676DF"/>
    <w:rsid w:val="00E67FB3"/>
    <w:rsid w:val="00E70A78"/>
    <w:rsid w:val="00E72BC8"/>
    <w:rsid w:val="00E86B8A"/>
    <w:rsid w:val="00EA40ED"/>
    <w:rsid w:val="00EA4A84"/>
    <w:rsid w:val="00EE50D5"/>
    <w:rsid w:val="00EF242B"/>
    <w:rsid w:val="00EF6B85"/>
    <w:rsid w:val="00F016E4"/>
    <w:rsid w:val="00F04A5A"/>
    <w:rsid w:val="00F05D2E"/>
    <w:rsid w:val="00F16088"/>
    <w:rsid w:val="00F21B33"/>
    <w:rsid w:val="00F31B05"/>
    <w:rsid w:val="00F36503"/>
    <w:rsid w:val="00F4094E"/>
    <w:rsid w:val="00F46A88"/>
    <w:rsid w:val="00F5062E"/>
    <w:rsid w:val="00F538A9"/>
    <w:rsid w:val="00F63DDD"/>
    <w:rsid w:val="00F63EDE"/>
    <w:rsid w:val="00F65299"/>
    <w:rsid w:val="00F66AEA"/>
    <w:rsid w:val="00F70A02"/>
    <w:rsid w:val="00F73C17"/>
    <w:rsid w:val="00F83A64"/>
    <w:rsid w:val="00F912D9"/>
    <w:rsid w:val="00F92162"/>
    <w:rsid w:val="00F93423"/>
    <w:rsid w:val="00F94F4E"/>
    <w:rsid w:val="00FA2A21"/>
    <w:rsid w:val="00FA3675"/>
    <w:rsid w:val="00FA4237"/>
    <w:rsid w:val="00FA49FA"/>
    <w:rsid w:val="00FB2970"/>
    <w:rsid w:val="00FC07D2"/>
    <w:rsid w:val="00FC3B23"/>
    <w:rsid w:val="00FD3C86"/>
    <w:rsid w:val="00FD46AD"/>
    <w:rsid w:val="00FD5997"/>
    <w:rsid w:val="00FE111B"/>
    <w:rsid w:val="00FE123F"/>
    <w:rsid w:val="00FE3893"/>
    <w:rsid w:val="00FF43A9"/>
    <w:rsid w:val="00FF5486"/>
    <w:rsid w:val="07F01CB6"/>
    <w:rsid w:val="478D3A5D"/>
    <w:rsid w:val="65943206"/>
    <w:rsid w:val="74795BB8"/>
    <w:rsid w:val="7BB80873"/>
    <w:rsid w:val="7C2718F1"/>
    <w:rsid w:val="7CDD782D"/>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7170" fillcolor="white">
      <v:fill color="white"/>
    </o:shapedefaults>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SimSu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uiPriority="9" w:qFormat="1"/>
    <w:lsdException w:name="heading 4" w:semiHidden="0" w:uiPriority="9" w:unhideWhenUsed="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semiHidden="0"/>
    <w:lsdException w:name="footer" w:semiHidden="0"/>
    <w:lsdException w:name="caption" w:uiPriority="35" w:qFormat="1"/>
    <w:lsdException w:name="Title" w:semiHidden="0" w:uiPriority="10" w:unhideWhenUsed="0" w:qFormat="1"/>
    <w:lsdException w:name="Default Paragraph Font" w:semiHidden="0" w:uiPriority="1"/>
    <w:lsdException w:name="Body Text Indent" w:semiHidden="0" w:unhideWhenUsed="0"/>
    <w:lsdException w:name="Subtitle" w:semiHidden="0" w:uiPriority="11" w:unhideWhenUsed="0" w:qFormat="1"/>
    <w:lsdException w:name="Body Text 2" w:unhideWhenUsed="0"/>
    <w:lsdException w:name="Body Text Indent 3" w:semiHidden="0" w:unhideWhenUsed="0"/>
    <w:lsdException w:name="Hyperlink" w:semiHidden="0"/>
    <w:lsdException w:name="Strong" w:semiHidden="0" w:uiPriority="22" w:unhideWhenUsed="0" w:qFormat="1"/>
    <w:lsdException w:name="Emphasis" w:semiHidden="0" w:uiPriority="20" w:unhideWhenUsed="0" w:qFormat="1"/>
    <w:lsdException w:name="Normal (Web)" w:semiHidden="0"/>
    <w:lsdException w:name="Normal Table" w:semiHidden="0" w:qFormat="1"/>
    <w:lsdException w:name="Balloon Text" w:semiHidden="0" w:uiPriority="0" w:unhideWhenUsed="0"/>
    <w:lsdException w:name="Table Grid" w:semiHidden="0" w:uiPriority="59" w:unhideWhenUsed="0"/>
    <w:lsdException w:name="No Spacing" w:semiHidden="0" w:uiPriority="0" w:unhideWhenUsed="0" w:qFormat="1"/>
    <w:lsdException w:name="Light Shading" w:semiHidden="0" w:unhideWhenUsed="0"/>
    <w:lsdException w:name="Light List" w:semiHidden="0" w:unhideWhenUsed="0"/>
    <w:lsdException w:name="Light Grid" w:semiHidden="0" w:unhideWhenUsed="0"/>
    <w:lsdException w:name="Medium Shading 1" w:semiHidden="0" w:unhideWhenUsed="0"/>
    <w:lsdException w:name="Medium Shading 2" w:semiHidden="0" w:unhideWhenUsed="0"/>
    <w:lsdException w:name="Medium List 1" w:semiHidden="0" w:unhideWhenUsed="0"/>
    <w:lsdException w:name="Medium List 2" w:semiHidden="0" w:unhideWhenUsed="0"/>
    <w:lsdException w:name="Medium Grid 1" w:semiHidden="0" w:unhideWhenUsed="0"/>
    <w:lsdException w:name="Medium Grid 2" w:semiHidden="0" w:unhideWhenUsed="0"/>
    <w:lsdException w:name="Medium Grid 3" w:semiHidden="0" w:unhideWhenUsed="0"/>
    <w:lsdException w:name="Dark List" w:semiHidden="0" w:unhideWhenUsed="0"/>
    <w:lsdException w:name="Colorful Shading" w:semiHidden="0" w:unhideWhenUsed="0"/>
    <w:lsdException w:name="Colorful List" w:semiHidden="0" w:unhideWhenUsed="0"/>
    <w:lsdException w:name="Colorful Grid" w:semiHidden="0" w:unhideWhenUsed="0"/>
    <w:lsdException w:name="Light Shading Accent 1" w:semiHidden="0" w:unhideWhenUsed="0"/>
    <w:lsdException w:name="Light List Accent 1" w:semiHidden="0" w:unhideWhenUsed="0"/>
    <w:lsdException w:name="Light Grid Accent 1" w:semiHidden="0" w:unhideWhenUsed="0"/>
    <w:lsdException w:name="Medium Shading 1 Accent 1" w:semiHidden="0" w:unhideWhenUsed="0"/>
    <w:lsdException w:name="Medium Shading 2 Accent 1" w:semiHidden="0" w:unhideWhenUsed="0"/>
    <w:lsdException w:name="Medium List 1 Accent 1" w:semiHidden="0" w:unhideWhenUsed="0"/>
    <w:lsdException w:name="List Paragraph" w:semiHidden="0" w:uiPriority="34" w:unhideWhenUsed="0" w:qFormat="1"/>
    <w:lsdException w:name="Quote" w:semiHidden="0" w:unhideWhenUsed="0" w:qFormat="1"/>
    <w:lsdException w:name="Intense Quote" w:semiHidden="0" w:unhideWhenUsed="0" w:qFormat="1"/>
    <w:lsdException w:name="Medium List 2 Accent 1" w:semiHidden="0" w:unhideWhenUsed="0"/>
    <w:lsdException w:name="Medium Grid 1 Accent 1" w:semiHidden="0" w:unhideWhenUsed="0"/>
    <w:lsdException w:name="Medium Grid 2 Accent 1" w:semiHidden="0" w:unhideWhenUsed="0"/>
    <w:lsdException w:name="Medium Grid 3 Accent 1" w:semiHidden="0" w:unhideWhenUsed="0"/>
    <w:lsdException w:name="Dark List Accent 1" w:semiHidden="0" w:unhideWhenUsed="0"/>
    <w:lsdException w:name="Colorful Shading Accent 1" w:semiHidden="0" w:unhideWhenUsed="0"/>
    <w:lsdException w:name="Colorful List Accent 1" w:semiHidden="0" w:unhideWhenUsed="0"/>
    <w:lsdException w:name="Colorful Grid Accent 1" w:semiHidden="0" w:unhideWhenUsed="0"/>
    <w:lsdException w:name="Light Shading Accent 2" w:semiHidden="0" w:unhideWhenUsed="0"/>
    <w:lsdException w:name="Light List Accent 2" w:semiHidden="0" w:unhideWhenUsed="0"/>
    <w:lsdException w:name="Light Grid Accent 2" w:semiHidden="0" w:unhideWhenUsed="0"/>
    <w:lsdException w:name="Medium Shading 1 Accent 2" w:semiHidden="0" w:unhideWhenUsed="0"/>
    <w:lsdException w:name="Medium Shading 2 Accent 2" w:semiHidden="0" w:unhideWhenUsed="0"/>
    <w:lsdException w:name="Medium List 1 Accent 2" w:semiHidden="0" w:unhideWhenUsed="0"/>
    <w:lsdException w:name="Medium List 2 Accent 2" w:semiHidden="0" w:unhideWhenUsed="0"/>
    <w:lsdException w:name="Medium Grid 1 Accent 2" w:semiHidden="0" w:unhideWhenUsed="0"/>
    <w:lsdException w:name="Medium Grid 2 Accent 2" w:semiHidden="0" w:unhideWhenUsed="0"/>
    <w:lsdException w:name="Medium Grid 3 Accent 2" w:semiHidden="0" w:unhideWhenUsed="0"/>
    <w:lsdException w:name="Dark List Accent 2" w:semiHidden="0" w:unhideWhenUsed="0"/>
    <w:lsdException w:name="Colorful Shading Accent 2" w:semiHidden="0" w:unhideWhenUsed="0"/>
    <w:lsdException w:name="Colorful List Accent 2" w:semiHidden="0" w:unhideWhenUsed="0"/>
    <w:lsdException w:name="Colorful Grid Accent 2" w:semiHidden="0" w:unhideWhenUsed="0"/>
    <w:lsdException w:name="Light Shading Accent 3" w:semiHidden="0" w:unhideWhenUsed="0"/>
    <w:lsdException w:name="Light List Accent 3" w:semiHidden="0" w:unhideWhenUsed="0"/>
    <w:lsdException w:name="Light Grid Accent 3" w:semiHidden="0" w:unhideWhenUsed="0"/>
    <w:lsdException w:name="Medium Shading 1 Accent 3" w:semiHidden="0" w:unhideWhenUsed="0"/>
    <w:lsdException w:name="Medium Shading 2 Accent 3" w:semiHidden="0" w:unhideWhenUsed="0"/>
    <w:lsdException w:name="Medium List 1 Accent 3" w:semiHidden="0" w:unhideWhenUsed="0"/>
    <w:lsdException w:name="Medium List 2 Accent 3" w:semiHidden="0" w:unhideWhenUsed="0"/>
    <w:lsdException w:name="Medium Grid 1 Accent 3" w:semiHidden="0" w:unhideWhenUsed="0"/>
    <w:lsdException w:name="Medium Grid 2 Accent 3" w:semiHidden="0" w:unhideWhenUsed="0"/>
    <w:lsdException w:name="Medium Grid 3 Accent 3" w:semiHidden="0" w:unhideWhenUsed="0"/>
    <w:lsdException w:name="Dark List Accent 3" w:semiHidden="0" w:unhideWhenUsed="0"/>
    <w:lsdException w:name="Colorful Shading Accent 3" w:semiHidden="0" w:unhideWhenUsed="0"/>
    <w:lsdException w:name="Colorful List Accent 3" w:semiHidden="0" w:unhideWhenUsed="0"/>
    <w:lsdException w:name="Colorful Grid Accent 3" w:semiHidden="0" w:unhideWhenUsed="0"/>
    <w:lsdException w:name="Light Shading Accent 4" w:semiHidden="0" w:unhideWhenUsed="0"/>
    <w:lsdException w:name="Light List Accent 4" w:semiHidden="0" w:unhideWhenUsed="0"/>
    <w:lsdException w:name="Light Grid Accent 4" w:semiHidden="0" w:unhideWhenUsed="0"/>
    <w:lsdException w:name="Medium Shading 1 Accent 4" w:semiHidden="0" w:unhideWhenUsed="0"/>
    <w:lsdException w:name="Medium Shading 2 Accent 4" w:semiHidden="0" w:unhideWhenUsed="0"/>
    <w:lsdException w:name="Medium List 1 Accent 4" w:semiHidden="0" w:unhideWhenUsed="0"/>
    <w:lsdException w:name="Medium List 2 Accent 4" w:semiHidden="0" w:unhideWhenUsed="0"/>
    <w:lsdException w:name="Medium Grid 1 Accent 4" w:semiHidden="0" w:unhideWhenUsed="0"/>
    <w:lsdException w:name="Medium Grid 2 Accent 4" w:semiHidden="0" w:unhideWhenUsed="0"/>
    <w:lsdException w:name="Medium Grid 3 Accent 4" w:semiHidden="0" w:unhideWhenUsed="0"/>
    <w:lsdException w:name="Dark List Accent 4" w:semiHidden="0" w:unhideWhenUsed="0"/>
    <w:lsdException w:name="Colorful Shading Accent 4" w:semiHidden="0" w:unhideWhenUsed="0"/>
    <w:lsdException w:name="Colorful List Accent 4" w:semiHidden="0" w:unhideWhenUsed="0"/>
    <w:lsdException w:name="Colorful Grid Accent 4" w:semiHidden="0" w:unhideWhenUsed="0"/>
    <w:lsdException w:name="Light Shading Accent 5" w:semiHidden="0" w:unhideWhenUsed="0"/>
    <w:lsdException w:name="Light List Accent 5" w:semiHidden="0" w:unhideWhenUsed="0"/>
    <w:lsdException w:name="Light Grid Accent 5" w:semiHidden="0" w:unhideWhenUsed="0"/>
    <w:lsdException w:name="Medium Shading 1 Accent 5" w:semiHidden="0" w:unhideWhenUsed="0"/>
    <w:lsdException w:name="Medium Shading 2 Accent 5" w:semiHidden="0" w:unhideWhenUsed="0"/>
    <w:lsdException w:name="Medium List 1 Accent 5" w:semiHidden="0" w:unhideWhenUsed="0"/>
    <w:lsdException w:name="Medium List 2 Accent 5" w:semiHidden="0" w:unhideWhenUsed="0"/>
    <w:lsdException w:name="Medium Grid 1 Accent 5" w:semiHidden="0" w:unhideWhenUsed="0"/>
    <w:lsdException w:name="Medium Grid 2 Accent 5" w:semiHidden="0" w:unhideWhenUsed="0"/>
    <w:lsdException w:name="Medium Grid 3 Accent 5" w:semiHidden="0" w:unhideWhenUsed="0"/>
    <w:lsdException w:name="Dark List Accent 5" w:semiHidden="0" w:unhideWhenUsed="0"/>
    <w:lsdException w:name="Colorful Shading Accent 5" w:semiHidden="0" w:unhideWhenUsed="0"/>
    <w:lsdException w:name="Colorful List Accent 5" w:semiHidden="0" w:unhideWhenUsed="0"/>
    <w:lsdException w:name="Colorful Grid Accent 5" w:semiHidden="0" w:unhideWhenUsed="0"/>
    <w:lsdException w:name="Light Shading Accent 6" w:semiHidden="0" w:unhideWhenUsed="0"/>
    <w:lsdException w:name="Light List Accent 6" w:semiHidden="0" w:unhideWhenUsed="0"/>
    <w:lsdException w:name="Light Grid Accent 6" w:semiHidden="0" w:unhideWhenUsed="0"/>
    <w:lsdException w:name="Medium Shading 1 Accent 6" w:semiHidden="0" w:unhideWhenUsed="0"/>
    <w:lsdException w:name="Medium Shading 2 Accent 6" w:semiHidden="0" w:unhideWhenUsed="0"/>
    <w:lsdException w:name="Medium List 1 Accent 6" w:semiHidden="0" w:unhideWhenUsed="0"/>
    <w:lsdException w:name="Medium List 2 Accent 6" w:semiHidden="0" w:unhideWhenUsed="0"/>
    <w:lsdException w:name="Medium Grid 1 Accent 6" w:semiHidden="0" w:unhideWhenUsed="0"/>
    <w:lsdException w:name="Medium Grid 2 Accent 6" w:semiHidden="0" w:unhideWhenUsed="0"/>
    <w:lsdException w:name="Medium Grid 3 Accent 6" w:semiHidden="0" w:unhideWhenUsed="0"/>
    <w:lsdException w:name="Dark List Accent 6" w:semiHidden="0" w:unhideWhenUsed="0"/>
    <w:lsdException w:name="Colorful Shading Accent 6" w:semiHidden="0" w:unhideWhenUsed="0"/>
    <w:lsdException w:name="Colorful List Accent 6" w:semiHidden="0" w:unhideWhenUsed="0"/>
    <w:lsdException w:name="Colorful Grid Accent 6" w:semiHidden="0"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01673"/>
    <w:pPr>
      <w:spacing w:after="200" w:line="276" w:lineRule="auto"/>
    </w:pPr>
    <w:rPr>
      <w:sz w:val="22"/>
      <w:szCs w:val="22"/>
      <w:lang w:val="ru-RU"/>
    </w:rPr>
  </w:style>
  <w:style w:type="paragraph" w:styleId="1">
    <w:name w:val="heading 1"/>
    <w:basedOn w:val="a"/>
    <w:next w:val="a"/>
    <w:link w:val="10"/>
    <w:uiPriority w:val="9"/>
    <w:qFormat/>
    <w:rsid w:val="00A01673"/>
    <w:pPr>
      <w:keepNext/>
      <w:keepLines/>
      <w:spacing w:before="480" w:after="0"/>
      <w:outlineLvl w:val="0"/>
    </w:pPr>
    <w:rPr>
      <w:rFonts w:ascii="Cambria" w:eastAsia="Times New Roman" w:hAnsi="Cambria"/>
      <w:b/>
      <w:bCs/>
      <w:color w:val="365F91"/>
      <w:sz w:val="28"/>
      <w:szCs w:val="28"/>
    </w:rPr>
  </w:style>
  <w:style w:type="paragraph" w:styleId="2">
    <w:name w:val="heading 2"/>
    <w:basedOn w:val="a"/>
    <w:next w:val="a"/>
    <w:link w:val="20"/>
    <w:uiPriority w:val="9"/>
    <w:qFormat/>
    <w:rsid w:val="00A01673"/>
    <w:pPr>
      <w:keepNext/>
      <w:keepLines/>
      <w:spacing w:before="200" w:after="0"/>
      <w:outlineLvl w:val="1"/>
    </w:pPr>
    <w:rPr>
      <w:rFonts w:ascii="Cambria" w:eastAsia="Times New Roman" w:hAnsi="Cambria"/>
      <w:b/>
      <w:bCs/>
      <w:color w:val="4F81BD"/>
      <w:sz w:val="26"/>
      <w:szCs w:val="26"/>
    </w:rPr>
  </w:style>
  <w:style w:type="paragraph" w:styleId="3">
    <w:name w:val="heading 3"/>
    <w:basedOn w:val="a"/>
    <w:next w:val="a"/>
    <w:link w:val="30"/>
    <w:uiPriority w:val="9"/>
    <w:semiHidden/>
    <w:unhideWhenUsed/>
    <w:qFormat/>
    <w:rsid w:val="00CA30F8"/>
    <w:pPr>
      <w:keepNext/>
      <w:keepLines/>
      <w:spacing w:before="200" w:after="0"/>
      <w:outlineLvl w:val="2"/>
    </w:pPr>
    <w:rPr>
      <w:rFonts w:asciiTheme="majorHAnsi" w:eastAsiaTheme="majorEastAsia" w:hAnsiTheme="majorHAnsi" w:cstheme="majorBidi"/>
      <w:b/>
      <w:bCs/>
      <w:color w:val="5B9BD5" w:themeColor="accent1"/>
    </w:rPr>
  </w:style>
  <w:style w:type="paragraph" w:styleId="4">
    <w:name w:val="heading 4"/>
    <w:basedOn w:val="a"/>
    <w:link w:val="40"/>
    <w:uiPriority w:val="9"/>
    <w:qFormat/>
    <w:rsid w:val="00A01673"/>
    <w:pPr>
      <w:spacing w:before="100" w:beforeAutospacing="1" w:after="100" w:afterAutospacing="1" w:line="240" w:lineRule="auto"/>
      <w:outlineLvl w:val="3"/>
    </w:pPr>
    <w:rPr>
      <w:rFonts w:eastAsia="Times New Roman"/>
      <w:b/>
      <w:bCs/>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A01673"/>
    <w:rPr>
      <w:rFonts w:ascii="Cambria" w:eastAsia="Times New Roman" w:hAnsi="Cambria" w:cs="Times New Roman"/>
      <w:b/>
      <w:bCs/>
      <w:color w:val="365F91"/>
      <w:sz w:val="28"/>
      <w:szCs w:val="28"/>
    </w:rPr>
  </w:style>
  <w:style w:type="character" w:customStyle="1" w:styleId="20">
    <w:name w:val="Заголовок 2 Знак"/>
    <w:basedOn w:val="a0"/>
    <w:link w:val="2"/>
    <w:uiPriority w:val="9"/>
    <w:rsid w:val="00A01673"/>
    <w:rPr>
      <w:rFonts w:ascii="Cambria" w:eastAsia="Times New Roman" w:hAnsi="Cambria" w:cs="Times New Roman"/>
      <w:b/>
      <w:bCs/>
      <w:color w:val="4F81BD"/>
      <w:sz w:val="26"/>
      <w:szCs w:val="26"/>
    </w:rPr>
  </w:style>
  <w:style w:type="character" w:customStyle="1" w:styleId="40">
    <w:name w:val="Заголовок 4 Знак"/>
    <w:basedOn w:val="a0"/>
    <w:link w:val="4"/>
    <w:uiPriority w:val="9"/>
    <w:rsid w:val="00A01673"/>
    <w:rPr>
      <w:rFonts w:ascii="Times New Roman" w:eastAsia="Times New Roman" w:hAnsi="Times New Roman" w:cs="Times New Roman"/>
      <w:b/>
      <w:bCs/>
      <w:sz w:val="24"/>
      <w:szCs w:val="24"/>
      <w:lang w:eastAsia="ru-RU"/>
    </w:rPr>
  </w:style>
  <w:style w:type="character" w:styleId="a3">
    <w:name w:val="Hyperlink"/>
    <w:basedOn w:val="a0"/>
    <w:uiPriority w:val="99"/>
    <w:unhideWhenUsed/>
    <w:rsid w:val="00A01673"/>
    <w:rPr>
      <w:color w:val="0000FF"/>
      <w:u w:val="single"/>
    </w:rPr>
  </w:style>
  <w:style w:type="character" w:styleId="a4">
    <w:name w:val="Strong"/>
    <w:uiPriority w:val="22"/>
    <w:qFormat/>
    <w:rsid w:val="00A01673"/>
    <w:rPr>
      <w:b/>
      <w:bCs/>
    </w:rPr>
  </w:style>
  <w:style w:type="paragraph" w:styleId="a5">
    <w:name w:val="Balloon Text"/>
    <w:basedOn w:val="a"/>
    <w:link w:val="a6"/>
    <w:rsid w:val="00A01673"/>
    <w:pPr>
      <w:spacing w:after="0" w:line="240" w:lineRule="auto"/>
    </w:pPr>
    <w:rPr>
      <w:rFonts w:ascii="Tahoma" w:eastAsia="Times New Roman" w:hAnsi="Tahoma" w:cs="Tahoma"/>
      <w:sz w:val="16"/>
      <w:szCs w:val="16"/>
      <w:lang w:eastAsia="ru-RU"/>
    </w:rPr>
  </w:style>
  <w:style w:type="character" w:customStyle="1" w:styleId="a6">
    <w:name w:val="Текст выноски Знак"/>
    <w:basedOn w:val="a0"/>
    <w:link w:val="a5"/>
    <w:rsid w:val="00A01673"/>
    <w:rPr>
      <w:rFonts w:ascii="Tahoma" w:eastAsia="Times New Roman" w:hAnsi="Tahoma" w:cs="Tahoma"/>
      <w:sz w:val="16"/>
      <w:szCs w:val="16"/>
      <w:lang w:eastAsia="ru-RU"/>
    </w:rPr>
  </w:style>
  <w:style w:type="paragraph" w:styleId="21">
    <w:name w:val="Body Text 2"/>
    <w:basedOn w:val="a"/>
    <w:link w:val="22"/>
    <w:uiPriority w:val="99"/>
    <w:semiHidden/>
    <w:rsid w:val="00A01673"/>
    <w:pPr>
      <w:spacing w:before="100" w:beforeAutospacing="1" w:after="100" w:afterAutospacing="1" w:line="480" w:lineRule="auto"/>
    </w:pPr>
    <w:rPr>
      <w:rFonts w:eastAsia="Times New Roman"/>
      <w:sz w:val="24"/>
      <w:szCs w:val="24"/>
      <w:lang w:eastAsia="ru-RU"/>
    </w:rPr>
  </w:style>
  <w:style w:type="character" w:customStyle="1" w:styleId="22">
    <w:name w:val="Основной текст 2 Знак"/>
    <w:basedOn w:val="a0"/>
    <w:link w:val="21"/>
    <w:uiPriority w:val="99"/>
    <w:semiHidden/>
    <w:rsid w:val="00A01673"/>
    <w:rPr>
      <w:rFonts w:ascii="Times New Roman" w:eastAsia="Times New Roman" w:hAnsi="Times New Roman" w:cs="Times New Roman"/>
      <w:sz w:val="24"/>
      <w:szCs w:val="24"/>
      <w:lang w:eastAsia="ru-RU"/>
    </w:rPr>
  </w:style>
  <w:style w:type="paragraph" w:styleId="31">
    <w:name w:val="Body Text Indent 3"/>
    <w:basedOn w:val="a"/>
    <w:link w:val="32"/>
    <w:uiPriority w:val="99"/>
    <w:rsid w:val="00A01673"/>
    <w:pPr>
      <w:widowControl w:val="0"/>
      <w:autoSpaceDE w:val="0"/>
      <w:autoSpaceDN w:val="0"/>
      <w:adjustRightInd w:val="0"/>
      <w:spacing w:after="120" w:line="240" w:lineRule="auto"/>
      <w:ind w:left="283"/>
    </w:pPr>
    <w:rPr>
      <w:rFonts w:eastAsia="Times New Roman"/>
      <w:sz w:val="16"/>
      <w:szCs w:val="16"/>
      <w:lang w:eastAsia="ru-RU"/>
    </w:rPr>
  </w:style>
  <w:style w:type="character" w:customStyle="1" w:styleId="32">
    <w:name w:val="Основной текст с отступом 3 Знак"/>
    <w:basedOn w:val="a0"/>
    <w:link w:val="31"/>
    <w:uiPriority w:val="99"/>
    <w:rsid w:val="00A01673"/>
    <w:rPr>
      <w:rFonts w:ascii="Times New Roman" w:eastAsia="Times New Roman" w:hAnsi="Times New Roman" w:cs="Times New Roman"/>
      <w:sz w:val="16"/>
      <w:szCs w:val="16"/>
      <w:lang w:eastAsia="ru-RU"/>
    </w:rPr>
  </w:style>
  <w:style w:type="paragraph" w:styleId="a7">
    <w:name w:val="header"/>
    <w:basedOn w:val="a"/>
    <w:link w:val="a8"/>
    <w:uiPriority w:val="99"/>
    <w:unhideWhenUsed/>
    <w:rsid w:val="00A01673"/>
    <w:pPr>
      <w:tabs>
        <w:tab w:val="center" w:pos="4677"/>
        <w:tab w:val="right" w:pos="9355"/>
      </w:tabs>
      <w:spacing w:after="0" w:line="240" w:lineRule="auto"/>
    </w:pPr>
  </w:style>
  <w:style w:type="character" w:customStyle="1" w:styleId="a8">
    <w:name w:val="Верхний колонтитул Знак"/>
    <w:basedOn w:val="a0"/>
    <w:link w:val="a7"/>
    <w:uiPriority w:val="99"/>
    <w:rsid w:val="00A01673"/>
  </w:style>
  <w:style w:type="paragraph" w:styleId="a9">
    <w:name w:val="Body Text Indent"/>
    <w:basedOn w:val="a"/>
    <w:link w:val="aa"/>
    <w:uiPriority w:val="99"/>
    <w:rsid w:val="00A01673"/>
    <w:pPr>
      <w:spacing w:after="0" w:line="240" w:lineRule="auto"/>
      <w:ind w:firstLine="900"/>
    </w:pPr>
    <w:rPr>
      <w:rFonts w:eastAsia="Times New Roman"/>
      <w:sz w:val="26"/>
      <w:szCs w:val="26"/>
      <w:lang w:eastAsia="ru-RU"/>
    </w:rPr>
  </w:style>
  <w:style w:type="character" w:customStyle="1" w:styleId="aa">
    <w:name w:val="Основной текст с отступом Знак"/>
    <w:basedOn w:val="a0"/>
    <w:link w:val="a9"/>
    <w:uiPriority w:val="99"/>
    <w:qFormat/>
    <w:rsid w:val="00A01673"/>
    <w:rPr>
      <w:rFonts w:ascii="Times New Roman" w:eastAsia="Times New Roman" w:hAnsi="Times New Roman" w:cs="Times New Roman"/>
      <w:sz w:val="26"/>
      <w:szCs w:val="26"/>
      <w:lang w:eastAsia="ru-RU"/>
    </w:rPr>
  </w:style>
  <w:style w:type="paragraph" w:styleId="ab">
    <w:name w:val="footer"/>
    <w:basedOn w:val="a"/>
    <w:link w:val="ac"/>
    <w:uiPriority w:val="99"/>
    <w:unhideWhenUsed/>
    <w:rsid w:val="00A01673"/>
    <w:pPr>
      <w:tabs>
        <w:tab w:val="center" w:pos="4677"/>
        <w:tab w:val="right" w:pos="9355"/>
      </w:tabs>
      <w:spacing w:after="0" w:line="240" w:lineRule="auto"/>
    </w:pPr>
  </w:style>
  <w:style w:type="character" w:customStyle="1" w:styleId="ac">
    <w:name w:val="Нижний колонтитул Знак"/>
    <w:basedOn w:val="a0"/>
    <w:link w:val="ab"/>
    <w:uiPriority w:val="99"/>
    <w:rsid w:val="00A01673"/>
  </w:style>
  <w:style w:type="paragraph" w:styleId="ad">
    <w:name w:val="Normal (Web)"/>
    <w:basedOn w:val="a"/>
    <w:uiPriority w:val="99"/>
    <w:unhideWhenUsed/>
    <w:rsid w:val="00A01673"/>
    <w:pPr>
      <w:spacing w:before="100" w:beforeAutospacing="1" w:after="100" w:afterAutospacing="1" w:line="240" w:lineRule="auto"/>
    </w:pPr>
    <w:rPr>
      <w:rFonts w:eastAsia="Times New Roman"/>
      <w:sz w:val="24"/>
      <w:szCs w:val="24"/>
      <w:lang w:eastAsia="ru-RU"/>
    </w:rPr>
  </w:style>
  <w:style w:type="paragraph" w:customStyle="1" w:styleId="ConsPlusNormal">
    <w:name w:val="ConsPlusNormal"/>
    <w:link w:val="ConsPlusNormal0"/>
    <w:uiPriority w:val="99"/>
    <w:rsid w:val="00A01673"/>
    <w:pPr>
      <w:widowControl w:val="0"/>
      <w:autoSpaceDE w:val="0"/>
      <w:autoSpaceDN w:val="0"/>
    </w:pPr>
    <w:rPr>
      <w:rFonts w:eastAsia="Times New Roman" w:cs="Calibri"/>
      <w:sz w:val="22"/>
      <w:szCs w:val="22"/>
      <w:lang w:eastAsia="ru-RU"/>
    </w:rPr>
  </w:style>
  <w:style w:type="character" w:customStyle="1" w:styleId="ConsPlusNormal0">
    <w:name w:val="ConsPlusNormal Знак"/>
    <w:link w:val="ConsPlusNormal"/>
    <w:uiPriority w:val="99"/>
    <w:locked/>
    <w:rsid w:val="00A01673"/>
    <w:rPr>
      <w:rFonts w:eastAsia="Times New Roman" w:cs="Calibri"/>
      <w:sz w:val="22"/>
      <w:szCs w:val="22"/>
      <w:lang w:eastAsia="ru-RU" w:bidi="ar-SA"/>
    </w:rPr>
  </w:style>
  <w:style w:type="paragraph" w:customStyle="1" w:styleId="ConsPlusNonformat">
    <w:name w:val="ConsPlusNonformat"/>
    <w:uiPriority w:val="99"/>
    <w:rsid w:val="00A01673"/>
    <w:pPr>
      <w:widowControl w:val="0"/>
      <w:autoSpaceDE w:val="0"/>
      <w:autoSpaceDN w:val="0"/>
    </w:pPr>
    <w:rPr>
      <w:rFonts w:ascii="Courier New" w:eastAsia="Times New Roman" w:hAnsi="Courier New" w:cs="Courier New"/>
      <w:lang w:val="ru-RU" w:eastAsia="ru-RU"/>
    </w:rPr>
  </w:style>
  <w:style w:type="paragraph" w:customStyle="1" w:styleId="ae">
    <w:name w:val="СИЗО"/>
    <w:basedOn w:val="a"/>
    <w:link w:val="af"/>
    <w:qFormat/>
    <w:rsid w:val="00A01673"/>
    <w:pPr>
      <w:spacing w:after="0"/>
      <w:jc w:val="both"/>
    </w:pPr>
    <w:rPr>
      <w:rFonts w:eastAsia="Times New Roman"/>
      <w:sz w:val="24"/>
      <w:szCs w:val="20"/>
    </w:rPr>
  </w:style>
  <w:style w:type="character" w:customStyle="1" w:styleId="af">
    <w:name w:val="СИЗО Знак"/>
    <w:link w:val="ae"/>
    <w:locked/>
    <w:rsid w:val="00A01673"/>
    <w:rPr>
      <w:rFonts w:ascii="Times New Roman" w:eastAsia="Times New Roman" w:hAnsi="Times New Roman" w:cs="Times New Roman"/>
      <w:sz w:val="24"/>
    </w:rPr>
  </w:style>
  <w:style w:type="paragraph" w:customStyle="1" w:styleId="af0">
    <w:name w:val="Нормальный"/>
    <w:rsid w:val="00A01673"/>
    <w:pPr>
      <w:autoSpaceDE w:val="0"/>
      <w:autoSpaceDN w:val="0"/>
    </w:pPr>
    <w:rPr>
      <w:rFonts w:eastAsia="Times New Roman"/>
      <w:lang w:val="ru-RU" w:eastAsia="ru-RU"/>
    </w:rPr>
  </w:style>
  <w:style w:type="paragraph" w:styleId="af1">
    <w:name w:val="List Paragraph"/>
    <w:basedOn w:val="a"/>
    <w:uiPriority w:val="34"/>
    <w:qFormat/>
    <w:rsid w:val="00A01673"/>
    <w:pPr>
      <w:widowControl w:val="0"/>
      <w:autoSpaceDE w:val="0"/>
      <w:autoSpaceDN w:val="0"/>
      <w:adjustRightInd w:val="0"/>
      <w:spacing w:after="0" w:line="240" w:lineRule="auto"/>
      <w:ind w:left="708"/>
    </w:pPr>
    <w:rPr>
      <w:rFonts w:eastAsia="Times New Roman"/>
      <w:sz w:val="20"/>
      <w:szCs w:val="20"/>
      <w:lang w:eastAsia="ru-RU"/>
    </w:rPr>
  </w:style>
  <w:style w:type="character" w:customStyle="1" w:styleId="FontStyle42">
    <w:name w:val="Font Style42"/>
    <w:rsid w:val="00A01673"/>
    <w:rPr>
      <w:rFonts w:ascii="Times New Roman" w:hAnsi="Times New Roman" w:cs="Times New Roman"/>
      <w:sz w:val="24"/>
      <w:szCs w:val="24"/>
    </w:rPr>
  </w:style>
  <w:style w:type="paragraph" w:styleId="af2">
    <w:name w:val="No Spacing"/>
    <w:link w:val="af3"/>
    <w:qFormat/>
    <w:rsid w:val="00A01673"/>
    <w:rPr>
      <w:rFonts w:eastAsia="Times New Roman"/>
      <w:sz w:val="22"/>
      <w:szCs w:val="22"/>
      <w:lang w:eastAsia="ru-RU"/>
    </w:rPr>
  </w:style>
  <w:style w:type="character" w:customStyle="1" w:styleId="af3">
    <w:name w:val="Без интервала Знак"/>
    <w:link w:val="af2"/>
    <w:rsid w:val="00A01673"/>
    <w:rPr>
      <w:rFonts w:eastAsia="Times New Roman"/>
      <w:sz w:val="22"/>
      <w:szCs w:val="22"/>
      <w:lang w:eastAsia="ru-RU" w:bidi="ar-SA"/>
    </w:rPr>
  </w:style>
  <w:style w:type="paragraph" w:customStyle="1" w:styleId="FR1">
    <w:name w:val="FR1"/>
    <w:rsid w:val="00A01673"/>
    <w:pPr>
      <w:widowControl w:val="0"/>
      <w:spacing w:before="700"/>
    </w:pPr>
    <w:rPr>
      <w:rFonts w:eastAsia="Times New Roman"/>
      <w:b/>
      <w:snapToGrid w:val="0"/>
      <w:sz w:val="28"/>
      <w:lang w:val="ru-RU" w:eastAsia="ru-RU"/>
    </w:rPr>
  </w:style>
  <w:style w:type="paragraph" w:customStyle="1" w:styleId="41">
    <w:name w:val="Обычный4"/>
    <w:rsid w:val="00A01673"/>
    <w:pPr>
      <w:widowControl w:val="0"/>
      <w:spacing w:line="300" w:lineRule="auto"/>
      <w:ind w:firstLine="720"/>
      <w:jc w:val="both"/>
    </w:pPr>
    <w:rPr>
      <w:rFonts w:eastAsia="Times New Roman"/>
      <w:snapToGrid w:val="0"/>
      <w:sz w:val="24"/>
      <w:lang w:val="ru-RU" w:eastAsia="ru-RU"/>
    </w:rPr>
  </w:style>
  <w:style w:type="paragraph" w:customStyle="1" w:styleId="23">
    <w:name w:val="Обычный2"/>
    <w:rsid w:val="00A01673"/>
    <w:pPr>
      <w:widowControl w:val="0"/>
      <w:spacing w:line="300" w:lineRule="auto"/>
      <w:ind w:firstLine="720"/>
      <w:jc w:val="both"/>
    </w:pPr>
    <w:rPr>
      <w:rFonts w:eastAsia="Times New Roman"/>
      <w:snapToGrid w:val="0"/>
      <w:sz w:val="24"/>
      <w:lang w:val="ru-RU" w:eastAsia="ru-RU"/>
    </w:rPr>
  </w:style>
  <w:style w:type="paragraph" w:customStyle="1" w:styleId="Vor2">
    <w:name w:val="Vor2"/>
    <w:basedOn w:val="a"/>
    <w:rsid w:val="00A01673"/>
    <w:pPr>
      <w:suppressAutoHyphens/>
      <w:spacing w:before="120" w:after="0" w:line="240" w:lineRule="auto"/>
      <w:jc w:val="both"/>
      <w:outlineLvl w:val="1"/>
    </w:pPr>
    <w:rPr>
      <w:rFonts w:eastAsia="Times New Roman"/>
      <w:b/>
      <w:sz w:val="24"/>
      <w:szCs w:val="24"/>
      <w:lang w:eastAsia="ar-SA"/>
    </w:rPr>
  </w:style>
  <w:style w:type="character" w:customStyle="1" w:styleId="Bodytext105ptNotBold">
    <w:name w:val="Body text + 10;5 pt;Not Bold"/>
    <w:basedOn w:val="a0"/>
    <w:rsid w:val="00A01673"/>
    <w:rPr>
      <w:rFonts w:ascii="Times New Roman" w:eastAsia="Times New Roman" w:hAnsi="Times New Roman" w:cs="Times New Roman"/>
      <w:b/>
      <w:bCs/>
      <w:i w:val="0"/>
      <w:iCs w:val="0"/>
      <w:smallCaps w:val="0"/>
      <w:strike w:val="0"/>
      <w:color w:val="000000"/>
      <w:spacing w:val="0"/>
      <w:w w:val="100"/>
      <w:position w:val="0"/>
      <w:sz w:val="21"/>
      <w:szCs w:val="21"/>
      <w:u w:val="none"/>
      <w:lang w:val="ru-RU"/>
    </w:rPr>
  </w:style>
  <w:style w:type="character" w:customStyle="1" w:styleId="jss204">
    <w:name w:val="jss204"/>
    <w:basedOn w:val="a0"/>
    <w:rsid w:val="00A01673"/>
  </w:style>
  <w:style w:type="character" w:customStyle="1" w:styleId="jss215">
    <w:name w:val="jss215"/>
    <w:basedOn w:val="a0"/>
    <w:rsid w:val="00A01673"/>
  </w:style>
  <w:style w:type="character" w:customStyle="1" w:styleId="cardmaininfopurchaselink">
    <w:name w:val="cardmaininfo__purchaselink"/>
    <w:basedOn w:val="a0"/>
    <w:rsid w:val="00A01673"/>
  </w:style>
  <w:style w:type="character" w:customStyle="1" w:styleId="text">
    <w:name w:val="text"/>
    <w:rsid w:val="00A01673"/>
  </w:style>
  <w:style w:type="character" w:customStyle="1" w:styleId="value">
    <w:name w:val="value"/>
    <w:rsid w:val="00A01673"/>
  </w:style>
  <w:style w:type="character" w:customStyle="1" w:styleId="cardmaininfocontent">
    <w:name w:val="cardmaininfo__content"/>
    <w:basedOn w:val="a0"/>
    <w:rsid w:val="00A01673"/>
  </w:style>
  <w:style w:type="paragraph" w:customStyle="1" w:styleId="docdata">
    <w:name w:val="docdata"/>
    <w:basedOn w:val="a"/>
    <w:qFormat/>
    <w:rsid w:val="00A01673"/>
    <w:pPr>
      <w:spacing w:before="100" w:beforeAutospacing="1" w:after="100" w:afterAutospacing="1" w:line="240" w:lineRule="auto"/>
    </w:pPr>
    <w:rPr>
      <w:rFonts w:eastAsia="Times New Roman"/>
      <w:sz w:val="24"/>
      <w:szCs w:val="24"/>
      <w:lang w:eastAsia="ru-RU"/>
    </w:rPr>
  </w:style>
  <w:style w:type="paragraph" w:customStyle="1" w:styleId="ConsNonformat">
    <w:name w:val="ConsNonformat"/>
    <w:uiPriority w:val="99"/>
    <w:qFormat/>
    <w:rsid w:val="00A01673"/>
    <w:pPr>
      <w:widowControl w:val="0"/>
      <w:spacing w:before="120" w:after="120" w:line="276" w:lineRule="auto"/>
      <w:jc w:val="center"/>
    </w:pPr>
    <w:rPr>
      <w:rFonts w:ascii="Courier New" w:eastAsia="Times New Roman" w:hAnsi="Courier New" w:cs="Courier New"/>
      <w:sz w:val="22"/>
      <w:lang w:val="ru-RU" w:eastAsia="ru-RU"/>
    </w:rPr>
  </w:style>
  <w:style w:type="character" w:customStyle="1" w:styleId="typographyfsyzi47">
    <w:name w:val="_typography_fsyzi_47"/>
    <w:basedOn w:val="a0"/>
    <w:rsid w:val="00956210"/>
  </w:style>
  <w:style w:type="character" w:customStyle="1" w:styleId="no-margin">
    <w:name w:val="no-margin"/>
    <w:basedOn w:val="a0"/>
    <w:rsid w:val="00281E23"/>
  </w:style>
  <w:style w:type="character" w:customStyle="1" w:styleId="30">
    <w:name w:val="Заголовок 3 Знак"/>
    <w:basedOn w:val="a0"/>
    <w:link w:val="3"/>
    <w:uiPriority w:val="9"/>
    <w:semiHidden/>
    <w:rsid w:val="00CA30F8"/>
    <w:rPr>
      <w:rFonts w:asciiTheme="majorHAnsi" w:eastAsiaTheme="majorEastAsia" w:hAnsiTheme="majorHAnsi" w:cstheme="majorBidi"/>
      <w:b/>
      <w:bCs/>
      <w:color w:val="5B9BD5" w:themeColor="accent1"/>
      <w:sz w:val="22"/>
      <w:szCs w:val="22"/>
      <w:lang w:val="ru-RU"/>
    </w:rPr>
  </w:style>
  <w:style w:type="character" w:customStyle="1" w:styleId="vi-textxw0rd193">
    <w:name w:val="_vi-text_xw0rd_193"/>
    <w:basedOn w:val="a0"/>
    <w:rsid w:val="00CA30F8"/>
  </w:style>
  <w:style w:type="paragraph" w:customStyle="1" w:styleId="typography5vy1f47">
    <w:name w:val="_typography_5vy1f_47"/>
    <w:basedOn w:val="a"/>
    <w:rsid w:val="00CA30F8"/>
    <w:pPr>
      <w:spacing w:before="100" w:beforeAutospacing="1" w:after="100" w:afterAutospacing="1" w:line="240" w:lineRule="auto"/>
    </w:pPr>
    <w:rPr>
      <w:rFonts w:eastAsia="Times New Roman"/>
      <w:sz w:val="24"/>
      <w:szCs w:val="24"/>
      <w:lang w:eastAsia="ru-RU"/>
    </w:rPr>
  </w:style>
  <w:style w:type="character" w:customStyle="1" w:styleId="contract-specificationunit-price-value">
    <w:name w:val="contract-specification__unit-price-value"/>
    <w:basedOn w:val="a0"/>
    <w:rsid w:val="00455BB2"/>
  </w:style>
</w:styles>
</file>

<file path=word/webSettings.xml><?xml version="1.0" encoding="utf-8"?>
<w:webSettings xmlns:r="http://schemas.openxmlformats.org/officeDocument/2006/relationships" xmlns:w="http://schemas.openxmlformats.org/wordprocessingml/2006/main">
  <w:divs>
    <w:div w:id="429936105">
      <w:bodyDiv w:val="1"/>
      <w:marLeft w:val="0"/>
      <w:marRight w:val="0"/>
      <w:marTop w:val="0"/>
      <w:marBottom w:val="0"/>
      <w:divBdr>
        <w:top w:val="none" w:sz="0" w:space="0" w:color="auto"/>
        <w:left w:val="none" w:sz="0" w:space="0" w:color="auto"/>
        <w:bottom w:val="none" w:sz="0" w:space="0" w:color="auto"/>
        <w:right w:val="none" w:sz="0" w:space="0" w:color="auto"/>
      </w:divBdr>
      <w:divsChild>
        <w:div w:id="795106147">
          <w:marLeft w:val="0"/>
          <w:marRight w:val="0"/>
          <w:marTop w:val="0"/>
          <w:marBottom w:val="501"/>
          <w:divBdr>
            <w:top w:val="none" w:sz="0" w:space="0" w:color="auto"/>
            <w:left w:val="none" w:sz="0" w:space="0" w:color="auto"/>
            <w:bottom w:val="none" w:sz="0" w:space="0" w:color="auto"/>
            <w:right w:val="none" w:sz="0" w:space="0" w:color="auto"/>
          </w:divBdr>
          <w:divsChild>
            <w:div w:id="812797859">
              <w:marLeft w:val="0"/>
              <w:marRight w:val="0"/>
              <w:marTop w:val="0"/>
              <w:marBottom w:val="0"/>
              <w:divBdr>
                <w:top w:val="none" w:sz="0" w:space="0" w:color="auto"/>
                <w:left w:val="none" w:sz="0" w:space="0" w:color="auto"/>
                <w:bottom w:val="none" w:sz="0" w:space="0" w:color="auto"/>
                <w:right w:val="none" w:sz="0" w:space="0" w:color="auto"/>
              </w:divBdr>
              <w:divsChild>
                <w:div w:id="651519308">
                  <w:marLeft w:val="0"/>
                  <w:marRight w:val="0"/>
                  <w:marTop w:val="0"/>
                  <w:marBottom w:val="0"/>
                  <w:divBdr>
                    <w:top w:val="none" w:sz="0" w:space="0" w:color="auto"/>
                    <w:left w:val="none" w:sz="0" w:space="0" w:color="auto"/>
                    <w:bottom w:val="none" w:sz="0" w:space="0" w:color="auto"/>
                    <w:right w:val="none" w:sz="0" w:space="0" w:color="auto"/>
                  </w:divBdr>
                  <w:divsChild>
                    <w:div w:id="777798438">
                      <w:marLeft w:val="0"/>
                      <w:marRight w:val="0"/>
                      <w:marTop w:val="0"/>
                      <w:marBottom w:val="0"/>
                      <w:divBdr>
                        <w:top w:val="none" w:sz="0" w:space="0" w:color="auto"/>
                        <w:left w:val="none" w:sz="0" w:space="0" w:color="auto"/>
                        <w:bottom w:val="none" w:sz="0" w:space="0" w:color="auto"/>
                        <w:right w:val="none" w:sz="0" w:space="0" w:color="auto"/>
                      </w:divBdr>
                      <w:divsChild>
                        <w:div w:id="13961445">
                          <w:marLeft w:val="0"/>
                          <w:marRight w:val="0"/>
                          <w:marTop w:val="0"/>
                          <w:marBottom w:val="0"/>
                          <w:divBdr>
                            <w:top w:val="none" w:sz="0" w:space="0" w:color="auto"/>
                            <w:left w:val="none" w:sz="0" w:space="0" w:color="auto"/>
                            <w:bottom w:val="none" w:sz="0" w:space="0" w:color="auto"/>
                            <w:right w:val="none" w:sz="0" w:space="0" w:color="auto"/>
                          </w:divBdr>
                          <w:divsChild>
                            <w:div w:id="1872841104">
                              <w:marLeft w:val="0"/>
                              <w:marRight w:val="0"/>
                              <w:marTop w:val="0"/>
                              <w:marBottom w:val="0"/>
                              <w:divBdr>
                                <w:top w:val="none" w:sz="0" w:space="0" w:color="auto"/>
                                <w:left w:val="none" w:sz="0" w:space="0" w:color="auto"/>
                                <w:bottom w:val="none" w:sz="0" w:space="0" w:color="auto"/>
                                <w:right w:val="none" w:sz="0" w:space="0" w:color="auto"/>
                              </w:divBdr>
                              <w:divsChild>
                                <w:div w:id="455416176">
                                  <w:marLeft w:val="0"/>
                                  <w:marRight w:val="0"/>
                                  <w:marTop w:val="0"/>
                                  <w:marBottom w:val="0"/>
                                  <w:divBdr>
                                    <w:top w:val="none" w:sz="0" w:space="0" w:color="auto"/>
                                    <w:left w:val="none" w:sz="0" w:space="0" w:color="auto"/>
                                    <w:bottom w:val="none" w:sz="0" w:space="0" w:color="auto"/>
                                    <w:right w:val="none" w:sz="0" w:space="0" w:color="auto"/>
                                  </w:divBdr>
                                </w:div>
                              </w:divsChild>
                            </w:div>
                            <w:div w:id="1025448795">
                              <w:marLeft w:val="0"/>
                              <w:marRight w:val="0"/>
                              <w:marTop w:val="0"/>
                              <w:marBottom w:val="0"/>
                              <w:divBdr>
                                <w:top w:val="none" w:sz="0" w:space="0" w:color="auto"/>
                                <w:left w:val="none" w:sz="0" w:space="0" w:color="auto"/>
                                <w:bottom w:val="none" w:sz="0" w:space="0" w:color="auto"/>
                                <w:right w:val="none" w:sz="0" w:space="0" w:color="auto"/>
                              </w:divBdr>
                            </w:div>
                          </w:divsChild>
                        </w:div>
                        <w:div w:id="1224488013">
                          <w:marLeft w:val="0"/>
                          <w:marRight w:val="0"/>
                          <w:marTop w:val="0"/>
                          <w:marBottom w:val="0"/>
                          <w:divBdr>
                            <w:top w:val="none" w:sz="0" w:space="0" w:color="auto"/>
                            <w:left w:val="none" w:sz="0" w:space="0" w:color="auto"/>
                            <w:bottom w:val="none" w:sz="0" w:space="0" w:color="auto"/>
                            <w:right w:val="none" w:sz="0" w:space="0" w:color="auto"/>
                          </w:divBdr>
                          <w:divsChild>
                            <w:div w:id="2034265972">
                              <w:marLeft w:val="0"/>
                              <w:marRight w:val="0"/>
                              <w:marTop w:val="0"/>
                              <w:marBottom w:val="0"/>
                              <w:divBdr>
                                <w:top w:val="none" w:sz="0" w:space="0" w:color="auto"/>
                                <w:left w:val="none" w:sz="0" w:space="0" w:color="auto"/>
                                <w:bottom w:val="none" w:sz="0" w:space="0" w:color="auto"/>
                                <w:right w:val="none" w:sz="0" w:space="0" w:color="auto"/>
                              </w:divBdr>
                              <w:divsChild>
                                <w:div w:id="1448886466">
                                  <w:marLeft w:val="0"/>
                                  <w:marRight w:val="0"/>
                                  <w:marTop w:val="0"/>
                                  <w:marBottom w:val="0"/>
                                  <w:divBdr>
                                    <w:top w:val="none" w:sz="0" w:space="0" w:color="auto"/>
                                    <w:left w:val="none" w:sz="0" w:space="0" w:color="auto"/>
                                    <w:bottom w:val="none" w:sz="0" w:space="0" w:color="auto"/>
                                    <w:right w:val="none" w:sz="0" w:space="0" w:color="auto"/>
                                  </w:divBdr>
                                </w:div>
                              </w:divsChild>
                            </w:div>
                            <w:div w:id="1686243964">
                              <w:marLeft w:val="0"/>
                              <w:marRight w:val="0"/>
                              <w:marTop w:val="0"/>
                              <w:marBottom w:val="0"/>
                              <w:divBdr>
                                <w:top w:val="none" w:sz="0" w:space="0" w:color="auto"/>
                                <w:left w:val="none" w:sz="0" w:space="0" w:color="auto"/>
                                <w:bottom w:val="none" w:sz="0" w:space="0" w:color="auto"/>
                                <w:right w:val="none" w:sz="0" w:space="0" w:color="auto"/>
                              </w:divBdr>
                            </w:div>
                          </w:divsChild>
                        </w:div>
                        <w:div w:id="1111634689">
                          <w:marLeft w:val="0"/>
                          <w:marRight w:val="0"/>
                          <w:marTop w:val="0"/>
                          <w:marBottom w:val="0"/>
                          <w:divBdr>
                            <w:top w:val="none" w:sz="0" w:space="0" w:color="auto"/>
                            <w:left w:val="none" w:sz="0" w:space="0" w:color="auto"/>
                            <w:bottom w:val="none" w:sz="0" w:space="0" w:color="auto"/>
                            <w:right w:val="none" w:sz="0" w:space="0" w:color="auto"/>
                          </w:divBdr>
                          <w:divsChild>
                            <w:div w:id="1257245788">
                              <w:marLeft w:val="0"/>
                              <w:marRight w:val="0"/>
                              <w:marTop w:val="0"/>
                              <w:marBottom w:val="0"/>
                              <w:divBdr>
                                <w:top w:val="none" w:sz="0" w:space="0" w:color="auto"/>
                                <w:left w:val="none" w:sz="0" w:space="0" w:color="auto"/>
                                <w:bottom w:val="none" w:sz="0" w:space="0" w:color="auto"/>
                                <w:right w:val="none" w:sz="0" w:space="0" w:color="auto"/>
                              </w:divBdr>
                              <w:divsChild>
                                <w:div w:id="1055408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28944821">
                          <w:marLeft w:val="0"/>
                          <w:marRight w:val="0"/>
                          <w:marTop w:val="0"/>
                          <w:marBottom w:val="0"/>
                          <w:divBdr>
                            <w:top w:val="none" w:sz="0" w:space="0" w:color="auto"/>
                            <w:left w:val="none" w:sz="0" w:space="0" w:color="auto"/>
                            <w:bottom w:val="none" w:sz="0" w:space="0" w:color="auto"/>
                            <w:right w:val="none" w:sz="0" w:space="0" w:color="auto"/>
                          </w:divBdr>
                          <w:divsChild>
                            <w:div w:id="346686272">
                              <w:marLeft w:val="0"/>
                              <w:marRight w:val="0"/>
                              <w:marTop w:val="0"/>
                              <w:marBottom w:val="0"/>
                              <w:divBdr>
                                <w:top w:val="none" w:sz="0" w:space="0" w:color="auto"/>
                                <w:left w:val="none" w:sz="0" w:space="0" w:color="auto"/>
                                <w:bottom w:val="none" w:sz="0" w:space="0" w:color="auto"/>
                                <w:right w:val="none" w:sz="0" w:space="0" w:color="auto"/>
                              </w:divBdr>
                              <w:divsChild>
                                <w:div w:id="1118068309">
                                  <w:marLeft w:val="0"/>
                                  <w:marRight w:val="0"/>
                                  <w:marTop w:val="0"/>
                                  <w:marBottom w:val="0"/>
                                  <w:divBdr>
                                    <w:top w:val="none" w:sz="0" w:space="0" w:color="auto"/>
                                    <w:left w:val="none" w:sz="0" w:space="0" w:color="auto"/>
                                    <w:bottom w:val="none" w:sz="0" w:space="0" w:color="auto"/>
                                    <w:right w:val="none" w:sz="0" w:space="0" w:color="auto"/>
                                  </w:divBdr>
                                </w:div>
                              </w:divsChild>
                            </w:div>
                            <w:div w:id="930966854">
                              <w:marLeft w:val="0"/>
                              <w:marRight w:val="0"/>
                              <w:marTop w:val="0"/>
                              <w:marBottom w:val="0"/>
                              <w:divBdr>
                                <w:top w:val="none" w:sz="0" w:space="0" w:color="auto"/>
                                <w:left w:val="none" w:sz="0" w:space="0" w:color="auto"/>
                                <w:bottom w:val="none" w:sz="0" w:space="0" w:color="auto"/>
                                <w:right w:val="none" w:sz="0" w:space="0" w:color="auto"/>
                              </w:divBdr>
                            </w:div>
                          </w:divsChild>
                        </w:div>
                        <w:div w:id="1913003719">
                          <w:marLeft w:val="0"/>
                          <w:marRight w:val="0"/>
                          <w:marTop w:val="0"/>
                          <w:marBottom w:val="0"/>
                          <w:divBdr>
                            <w:top w:val="none" w:sz="0" w:space="0" w:color="auto"/>
                            <w:left w:val="none" w:sz="0" w:space="0" w:color="auto"/>
                            <w:bottom w:val="none" w:sz="0" w:space="0" w:color="auto"/>
                            <w:right w:val="none" w:sz="0" w:space="0" w:color="auto"/>
                          </w:divBdr>
                          <w:divsChild>
                            <w:div w:id="1426879655">
                              <w:marLeft w:val="0"/>
                              <w:marRight w:val="0"/>
                              <w:marTop w:val="0"/>
                              <w:marBottom w:val="0"/>
                              <w:divBdr>
                                <w:top w:val="none" w:sz="0" w:space="0" w:color="auto"/>
                                <w:left w:val="none" w:sz="0" w:space="0" w:color="auto"/>
                                <w:bottom w:val="none" w:sz="0" w:space="0" w:color="auto"/>
                                <w:right w:val="none" w:sz="0" w:space="0" w:color="auto"/>
                              </w:divBdr>
                              <w:divsChild>
                                <w:div w:id="1021514542">
                                  <w:marLeft w:val="0"/>
                                  <w:marRight w:val="0"/>
                                  <w:marTop w:val="0"/>
                                  <w:marBottom w:val="0"/>
                                  <w:divBdr>
                                    <w:top w:val="none" w:sz="0" w:space="0" w:color="auto"/>
                                    <w:left w:val="none" w:sz="0" w:space="0" w:color="auto"/>
                                    <w:bottom w:val="none" w:sz="0" w:space="0" w:color="auto"/>
                                    <w:right w:val="none" w:sz="0" w:space="0" w:color="auto"/>
                                  </w:divBdr>
                                </w:div>
                              </w:divsChild>
                            </w:div>
                            <w:div w:id="1257249483">
                              <w:marLeft w:val="0"/>
                              <w:marRight w:val="0"/>
                              <w:marTop w:val="0"/>
                              <w:marBottom w:val="0"/>
                              <w:divBdr>
                                <w:top w:val="none" w:sz="0" w:space="0" w:color="auto"/>
                                <w:left w:val="none" w:sz="0" w:space="0" w:color="auto"/>
                                <w:bottom w:val="none" w:sz="0" w:space="0" w:color="auto"/>
                                <w:right w:val="none" w:sz="0" w:space="0" w:color="auto"/>
                              </w:divBdr>
                            </w:div>
                          </w:divsChild>
                        </w:div>
                        <w:div w:id="255484866">
                          <w:marLeft w:val="0"/>
                          <w:marRight w:val="0"/>
                          <w:marTop w:val="0"/>
                          <w:marBottom w:val="0"/>
                          <w:divBdr>
                            <w:top w:val="none" w:sz="0" w:space="0" w:color="auto"/>
                            <w:left w:val="none" w:sz="0" w:space="0" w:color="auto"/>
                            <w:bottom w:val="none" w:sz="0" w:space="0" w:color="auto"/>
                            <w:right w:val="none" w:sz="0" w:space="0" w:color="auto"/>
                          </w:divBdr>
                          <w:divsChild>
                            <w:div w:id="1686981710">
                              <w:marLeft w:val="0"/>
                              <w:marRight w:val="0"/>
                              <w:marTop w:val="0"/>
                              <w:marBottom w:val="0"/>
                              <w:divBdr>
                                <w:top w:val="none" w:sz="0" w:space="0" w:color="auto"/>
                                <w:left w:val="none" w:sz="0" w:space="0" w:color="auto"/>
                                <w:bottom w:val="none" w:sz="0" w:space="0" w:color="auto"/>
                                <w:right w:val="none" w:sz="0" w:space="0" w:color="auto"/>
                              </w:divBdr>
                              <w:divsChild>
                                <w:div w:id="1266041299">
                                  <w:marLeft w:val="0"/>
                                  <w:marRight w:val="0"/>
                                  <w:marTop w:val="0"/>
                                  <w:marBottom w:val="0"/>
                                  <w:divBdr>
                                    <w:top w:val="none" w:sz="0" w:space="0" w:color="auto"/>
                                    <w:left w:val="none" w:sz="0" w:space="0" w:color="auto"/>
                                    <w:bottom w:val="none" w:sz="0" w:space="0" w:color="auto"/>
                                    <w:right w:val="none" w:sz="0" w:space="0" w:color="auto"/>
                                  </w:divBdr>
                                </w:div>
                              </w:divsChild>
                            </w:div>
                            <w:div w:id="19009011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29706508">
          <w:marLeft w:val="0"/>
          <w:marRight w:val="0"/>
          <w:marTop w:val="0"/>
          <w:marBottom w:val="551"/>
          <w:divBdr>
            <w:top w:val="none" w:sz="0" w:space="0" w:color="auto"/>
            <w:left w:val="none" w:sz="0" w:space="0" w:color="auto"/>
            <w:bottom w:val="none" w:sz="0" w:space="0" w:color="auto"/>
            <w:right w:val="none" w:sz="0" w:space="0" w:color="auto"/>
          </w:divBdr>
          <w:divsChild>
            <w:div w:id="547911791">
              <w:marLeft w:val="0"/>
              <w:marRight w:val="0"/>
              <w:marTop w:val="0"/>
              <w:marBottom w:val="0"/>
              <w:divBdr>
                <w:top w:val="none" w:sz="0" w:space="0" w:color="auto"/>
                <w:left w:val="none" w:sz="0" w:space="0" w:color="auto"/>
                <w:bottom w:val="none" w:sz="0" w:space="0" w:color="auto"/>
                <w:right w:val="none" w:sz="0" w:space="0" w:color="auto"/>
              </w:divBdr>
              <w:divsChild>
                <w:div w:id="1989038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28135551">
      <w:bodyDiv w:val="1"/>
      <w:marLeft w:val="0"/>
      <w:marRight w:val="0"/>
      <w:marTop w:val="0"/>
      <w:marBottom w:val="0"/>
      <w:divBdr>
        <w:top w:val="none" w:sz="0" w:space="0" w:color="auto"/>
        <w:left w:val="none" w:sz="0" w:space="0" w:color="auto"/>
        <w:bottom w:val="none" w:sz="0" w:space="0" w:color="auto"/>
        <w:right w:val="none" w:sz="0" w:space="0" w:color="auto"/>
      </w:divBdr>
      <w:divsChild>
        <w:div w:id="608585871">
          <w:marLeft w:val="0"/>
          <w:marRight w:val="0"/>
          <w:marTop w:val="0"/>
          <w:marBottom w:val="0"/>
          <w:divBdr>
            <w:top w:val="none" w:sz="0" w:space="0" w:color="auto"/>
            <w:left w:val="none" w:sz="0" w:space="0" w:color="auto"/>
            <w:bottom w:val="none" w:sz="0" w:space="0" w:color="auto"/>
            <w:right w:val="none" w:sz="0" w:space="0" w:color="auto"/>
          </w:divBdr>
        </w:div>
      </w:divsChild>
    </w:div>
    <w:div w:id="872230819">
      <w:bodyDiv w:val="1"/>
      <w:marLeft w:val="0"/>
      <w:marRight w:val="0"/>
      <w:marTop w:val="0"/>
      <w:marBottom w:val="0"/>
      <w:divBdr>
        <w:top w:val="none" w:sz="0" w:space="0" w:color="auto"/>
        <w:left w:val="none" w:sz="0" w:space="0" w:color="auto"/>
        <w:bottom w:val="none" w:sz="0" w:space="0" w:color="auto"/>
        <w:right w:val="none" w:sz="0" w:space="0" w:color="auto"/>
      </w:divBdr>
      <w:divsChild>
        <w:div w:id="554589073">
          <w:marLeft w:val="0"/>
          <w:marRight w:val="0"/>
          <w:marTop w:val="0"/>
          <w:marBottom w:val="0"/>
          <w:divBdr>
            <w:top w:val="none" w:sz="0" w:space="0" w:color="auto"/>
            <w:left w:val="none" w:sz="0" w:space="0" w:color="auto"/>
            <w:bottom w:val="none" w:sz="0" w:space="0" w:color="auto"/>
            <w:right w:val="none" w:sz="0" w:space="0" w:color="auto"/>
          </w:divBdr>
          <w:divsChild>
            <w:div w:id="2081171606">
              <w:marLeft w:val="0"/>
              <w:marRight w:val="0"/>
              <w:marTop w:val="0"/>
              <w:marBottom w:val="0"/>
              <w:divBdr>
                <w:top w:val="none" w:sz="0" w:space="0" w:color="auto"/>
                <w:left w:val="none" w:sz="0" w:space="0" w:color="auto"/>
                <w:bottom w:val="none" w:sz="0" w:space="0" w:color="auto"/>
                <w:right w:val="none" w:sz="0" w:space="0" w:color="auto"/>
              </w:divBdr>
              <w:divsChild>
                <w:div w:id="7468015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47320125">
          <w:marLeft w:val="0"/>
          <w:marRight w:val="0"/>
          <w:marTop w:val="0"/>
          <w:marBottom w:val="0"/>
          <w:divBdr>
            <w:top w:val="none" w:sz="0" w:space="0" w:color="auto"/>
            <w:left w:val="none" w:sz="0" w:space="0" w:color="auto"/>
            <w:bottom w:val="none" w:sz="0" w:space="0" w:color="auto"/>
            <w:right w:val="none" w:sz="0" w:space="0" w:color="auto"/>
          </w:divBdr>
          <w:divsChild>
            <w:div w:id="220752125">
              <w:marLeft w:val="0"/>
              <w:marRight w:val="0"/>
              <w:marTop w:val="0"/>
              <w:marBottom w:val="0"/>
              <w:divBdr>
                <w:top w:val="none" w:sz="0" w:space="0" w:color="auto"/>
                <w:left w:val="none" w:sz="0" w:space="0" w:color="auto"/>
                <w:bottom w:val="none" w:sz="0" w:space="0" w:color="auto"/>
                <w:right w:val="none" w:sz="0" w:space="0" w:color="auto"/>
              </w:divBdr>
              <w:divsChild>
                <w:div w:id="20336025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39697712">
          <w:marLeft w:val="0"/>
          <w:marRight w:val="0"/>
          <w:marTop w:val="0"/>
          <w:marBottom w:val="0"/>
          <w:divBdr>
            <w:top w:val="none" w:sz="0" w:space="0" w:color="auto"/>
            <w:left w:val="none" w:sz="0" w:space="0" w:color="auto"/>
            <w:bottom w:val="none" w:sz="0" w:space="0" w:color="auto"/>
            <w:right w:val="none" w:sz="0" w:space="0" w:color="auto"/>
          </w:divBdr>
          <w:divsChild>
            <w:div w:id="1959412709">
              <w:marLeft w:val="0"/>
              <w:marRight w:val="0"/>
              <w:marTop w:val="0"/>
              <w:marBottom w:val="0"/>
              <w:divBdr>
                <w:top w:val="none" w:sz="0" w:space="0" w:color="auto"/>
                <w:left w:val="none" w:sz="0" w:space="0" w:color="auto"/>
                <w:bottom w:val="none" w:sz="0" w:space="0" w:color="auto"/>
                <w:right w:val="none" w:sz="0" w:space="0" w:color="auto"/>
              </w:divBdr>
              <w:divsChild>
                <w:div w:id="12413292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802334">
          <w:marLeft w:val="0"/>
          <w:marRight w:val="0"/>
          <w:marTop w:val="0"/>
          <w:marBottom w:val="0"/>
          <w:divBdr>
            <w:top w:val="none" w:sz="0" w:space="0" w:color="auto"/>
            <w:left w:val="none" w:sz="0" w:space="0" w:color="auto"/>
            <w:bottom w:val="none" w:sz="0" w:space="0" w:color="auto"/>
            <w:right w:val="none" w:sz="0" w:space="0" w:color="auto"/>
          </w:divBdr>
          <w:divsChild>
            <w:div w:id="1076436640">
              <w:marLeft w:val="0"/>
              <w:marRight w:val="0"/>
              <w:marTop w:val="0"/>
              <w:marBottom w:val="0"/>
              <w:divBdr>
                <w:top w:val="none" w:sz="0" w:space="0" w:color="auto"/>
                <w:left w:val="none" w:sz="0" w:space="0" w:color="auto"/>
                <w:bottom w:val="none" w:sz="0" w:space="0" w:color="auto"/>
                <w:right w:val="none" w:sz="0" w:space="0" w:color="auto"/>
              </w:divBdr>
              <w:divsChild>
                <w:div w:id="338385347">
                  <w:marLeft w:val="0"/>
                  <w:marRight w:val="0"/>
                  <w:marTop w:val="0"/>
                  <w:marBottom w:val="0"/>
                  <w:divBdr>
                    <w:top w:val="none" w:sz="0" w:space="0" w:color="auto"/>
                    <w:left w:val="none" w:sz="0" w:space="0" w:color="auto"/>
                    <w:bottom w:val="none" w:sz="0" w:space="0" w:color="auto"/>
                    <w:right w:val="none" w:sz="0" w:space="0" w:color="auto"/>
                  </w:divBdr>
                </w:div>
              </w:divsChild>
            </w:div>
            <w:div w:id="66076997">
              <w:marLeft w:val="0"/>
              <w:marRight w:val="0"/>
              <w:marTop w:val="0"/>
              <w:marBottom w:val="0"/>
              <w:divBdr>
                <w:top w:val="none" w:sz="0" w:space="0" w:color="auto"/>
                <w:left w:val="none" w:sz="0" w:space="0" w:color="auto"/>
                <w:bottom w:val="none" w:sz="0" w:space="0" w:color="auto"/>
                <w:right w:val="none" w:sz="0" w:space="0" w:color="auto"/>
              </w:divBdr>
            </w:div>
          </w:divsChild>
        </w:div>
        <w:div w:id="478032508">
          <w:marLeft w:val="0"/>
          <w:marRight w:val="0"/>
          <w:marTop w:val="0"/>
          <w:marBottom w:val="0"/>
          <w:divBdr>
            <w:top w:val="none" w:sz="0" w:space="0" w:color="auto"/>
            <w:left w:val="none" w:sz="0" w:space="0" w:color="auto"/>
            <w:bottom w:val="none" w:sz="0" w:space="0" w:color="auto"/>
            <w:right w:val="none" w:sz="0" w:space="0" w:color="auto"/>
          </w:divBdr>
          <w:divsChild>
            <w:div w:id="1086027231">
              <w:marLeft w:val="0"/>
              <w:marRight w:val="0"/>
              <w:marTop w:val="0"/>
              <w:marBottom w:val="0"/>
              <w:divBdr>
                <w:top w:val="none" w:sz="0" w:space="0" w:color="auto"/>
                <w:left w:val="none" w:sz="0" w:space="0" w:color="auto"/>
                <w:bottom w:val="none" w:sz="0" w:space="0" w:color="auto"/>
                <w:right w:val="none" w:sz="0" w:space="0" w:color="auto"/>
              </w:divBdr>
              <w:divsChild>
                <w:div w:id="13637485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34619951">
          <w:marLeft w:val="0"/>
          <w:marRight w:val="0"/>
          <w:marTop w:val="0"/>
          <w:marBottom w:val="0"/>
          <w:divBdr>
            <w:top w:val="none" w:sz="0" w:space="0" w:color="auto"/>
            <w:left w:val="none" w:sz="0" w:space="0" w:color="auto"/>
            <w:bottom w:val="none" w:sz="0" w:space="0" w:color="auto"/>
            <w:right w:val="none" w:sz="0" w:space="0" w:color="auto"/>
          </w:divBdr>
          <w:divsChild>
            <w:div w:id="685596417">
              <w:marLeft w:val="0"/>
              <w:marRight w:val="0"/>
              <w:marTop w:val="0"/>
              <w:marBottom w:val="0"/>
              <w:divBdr>
                <w:top w:val="none" w:sz="0" w:space="0" w:color="auto"/>
                <w:left w:val="none" w:sz="0" w:space="0" w:color="auto"/>
                <w:bottom w:val="none" w:sz="0" w:space="0" w:color="auto"/>
                <w:right w:val="none" w:sz="0" w:space="0" w:color="auto"/>
              </w:divBdr>
              <w:divsChild>
                <w:div w:id="1185633123">
                  <w:marLeft w:val="0"/>
                  <w:marRight w:val="0"/>
                  <w:marTop w:val="0"/>
                  <w:marBottom w:val="0"/>
                  <w:divBdr>
                    <w:top w:val="none" w:sz="0" w:space="0" w:color="auto"/>
                    <w:left w:val="none" w:sz="0" w:space="0" w:color="auto"/>
                    <w:bottom w:val="none" w:sz="0" w:space="0" w:color="auto"/>
                    <w:right w:val="none" w:sz="0" w:space="0" w:color="auto"/>
                  </w:divBdr>
                </w:div>
              </w:divsChild>
            </w:div>
            <w:div w:id="1427848861">
              <w:marLeft w:val="0"/>
              <w:marRight w:val="0"/>
              <w:marTop w:val="0"/>
              <w:marBottom w:val="0"/>
              <w:divBdr>
                <w:top w:val="none" w:sz="0" w:space="0" w:color="auto"/>
                <w:left w:val="none" w:sz="0" w:space="0" w:color="auto"/>
                <w:bottom w:val="none" w:sz="0" w:space="0" w:color="auto"/>
                <w:right w:val="none" w:sz="0" w:space="0" w:color="auto"/>
              </w:divBdr>
            </w:div>
          </w:divsChild>
        </w:div>
        <w:div w:id="771632393">
          <w:marLeft w:val="0"/>
          <w:marRight w:val="0"/>
          <w:marTop w:val="0"/>
          <w:marBottom w:val="0"/>
          <w:divBdr>
            <w:top w:val="none" w:sz="0" w:space="0" w:color="auto"/>
            <w:left w:val="none" w:sz="0" w:space="0" w:color="auto"/>
            <w:bottom w:val="none" w:sz="0" w:space="0" w:color="auto"/>
            <w:right w:val="none" w:sz="0" w:space="0" w:color="auto"/>
          </w:divBdr>
          <w:divsChild>
            <w:div w:id="268395858">
              <w:marLeft w:val="0"/>
              <w:marRight w:val="0"/>
              <w:marTop w:val="0"/>
              <w:marBottom w:val="0"/>
              <w:divBdr>
                <w:top w:val="none" w:sz="0" w:space="0" w:color="auto"/>
                <w:left w:val="none" w:sz="0" w:space="0" w:color="auto"/>
                <w:bottom w:val="none" w:sz="0" w:space="0" w:color="auto"/>
                <w:right w:val="none" w:sz="0" w:space="0" w:color="auto"/>
              </w:divBdr>
              <w:divsChild>
                <w:div w:id="14182134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60259862">
          <w:marLeft w:val="0"/>
          <w:marRight w:val="0"/>
          <w:marTop w:val="0"/>
          <w:marBottom w:val="0"/>
          <w:divBdr>
            <w:top w:val="none" w:sz="0" w:space="0" w:color="auto"/>
            <w:left w:val="none" w:sz="0" w:space="0" w:color="auto"/>
            <w:bottom w:val="none" w:sz="0" w:space="0" w:color="auto"/>
            <w:right w:val="none" w:sz="0" w:space="0" w:color="auto"/>
          </w:divBdr>
          <w:divsChild>
            <w:div w:id="866455337">
              <w:marLeft w:val="0"/>
              <w:marRight w:val="0"/>
              <w:marTop w:val="0"/>
              <w:marBottom w:val="0"/>
              <w:divBdr>
                <w:top w:val="none" w:sz="0" w:space="0" w:color="auto"/>
                <w:left w:val="none" w:sz="0" w:space="0" w:color="auto"/>
                <w:bottom w:val="none" w:sz="0" w:space="0" w:color="auto"/>
                <w:right w:val="none" w:sz="0" w:space="0" w:color="auto"/>
              </w:divBdr>
              <w:divsChild>
                <w:div w:id="1346831565">
                  <w:marLeft w:val="0"/>
                  <w:marRight w:val="0"/>
                  <w:marTop w:val="0"/>
                  <w:marBottom w:val="0"/>
                  <w:divBdr>
                    <w:top w:val="none" w:sz="0" w:space="0" w:color="auto"/>
                    <w:left w:val="none" w:sz="0" w:space="0" w:color="auto"/>
                    <w:bottom w:val="none" w:sz="0" w:space="0" w:color="auto"/>
                    <w:right w:val="none" w:sz="0" w:space="0" w:color="auto"/>
                  </w:divBdr>
                </w:div>
              </w:divsChild>
            </w:div>
            <w:div w:id="5496509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79587910">
      <w:bodyDiv w:val="1"/>
      <w:marLeft w:val="0"/>
      <w:marRight w:val="0"/>
      <w:marTop w:val="0"/>
      <w:marBottom w:val="0"/>
      <w:divBdr>
        <w:top w:val="none" w:sz="0" w:space="0" w:color="auto"/>
        <w:left w:val="none" w:sz="0" w:space="0" w:color="auto"/>
        <w:bottom w:val="none" w:sz="0" w:space="0" w:color="auto"/>
        <w:right w:val="none" w:sz="0" w:space="0" w:color="auto"/>
      </w:divBdr>
      <w:divsChild>
        <w:div w:id="18552095">
          <w:marLeft w:val="0"/>
          <w:marRight w:val="0"/>
          <w:marTop w:val="0"/>
          <w:marBottom w:val="0"/>
          <w:divBdr>
            <w:top w:val="none" w:sz="0" w:space="0" w:color="auto"/>
            <w:left w:val="none" w:sz="0" w:space="0" w:color="auto"/>
            <w:bottom w:val="none" w:sz="0" w:space="0" w:color="auto"/>
            <w:right w:val="none" w:sz="0" w:space="0" w:color="auto"/>
          </w:divBdr>
          <w:divsChild>
            <w:div w:id="669404649">
              <w:marLeft w:val="0"/>
              <w:marRight w:val="0"/>
              <w:marTop w:val="0"/>
              <w:marBottom w:val="0"/>
              <w:divBdr>
                <w:top w:val="none" w:sz="0" w:space="0" w:color="auto"/>
                <w:left w:val="none" w:sz="0" w:space="0" w:color="auto"/>
                <w:bottom w:val="none" w:sz="0" w:space="0" w:color="auto"/>
                <w:right w:val="none" w:sz="0" w:space="0" w:color="auto"/>
              </w:divBdr>
            </w:div>
            <w:div w:id="1813674968">
              <w:marLeft w:val="0"/>
              <w:marRight w:val="0"/>
              <w:marTop w:val="0"/>
              <w:marBottom w:val="0"/>
              <w:divBdr>
                <w:top w:val="none" w:sz="0" w:space="0" w:color="auto"/>
                <w:left w:val="none" w:sz="0" w:space="0" w:color="auto"/>
                <w:bottom w:val="none" w:sz="0" w:space="0" w:color="auto"/>
                <w:right w:val="none" w:sz="0" w:space="0" w:color="auto"/>
              </w:divBdr>
              <w:divsChild>
                <w:div w:id="11067290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3676292">
          <w:marLeft w:val="0"/>
          <w:marRight w:val="0"/>
          <w:marTop w:val="0"/>
          <w:marBottom w:val="0"/>
          <w:divBdr>
            <w:top w:val="none" w:sz="0" w:space="0" w:color="auto"/>
            <w:left w:val="none" w:sz="0" w:space="0" w:color="auto"/>
            <w:bottom w:val="none" w:sz="0" w:space="0" w:color="auto"/>
            <w:right w:val="none" w:sz="0" w:space="0" w:color="auto"/>
          </w:divBdr>
          <w:divsChild>
            <w:div w:id="181825368">
              <w:marLeft w:val="0"/>
              <w:marRight w:val="0"/>
              <w:marTop w:val="0"/>
              <w:marBottom w:val="0"/>
              <w:divBdr>
                <w:top w:val="none" w:sz="0" w:space="0" w:color="auto"/>
                <w:left w:val="none" w:sz="0" w:space="0" w:color="auto"/>
                <w:bottom w:val="none" w:sz="0" w:space="0" w:color="auto"/>
                <w:right w:val="none" w:sz="0" w:space="0" w:color="auto"/>
              </w:divBdr>
              <w:divsChild>
                <w:div w:id="1585258855">
                  <w:marLeft w:val="0"/>
                  <w:marRight w:val="0"/>
                  <w:marTop w:val="0"/>
                  <w:marBottom w:val="0"/>
                  <w:divBdr>
                    <w:top w:val="none" w:sz="0" w:space="0" w:color="auto"/>
                    <w:left w:val="none" w:sz="0" w:space="0" w:color="auto"/>
                    <w:bottom w:val="none" w:sz="0" w:space="0" w:color="auto"/>
                    <w:right w:val="none" w:sz="0" w:space="0" w:color="auto"/>
                  </w:divBdr>
                </w:div>
              </w:divsChild>
            </w:div>
            <w:div w:id="883561877">
              <w:marLeft w:val="0"/>
              <w:marRight w:val="0"/>
              <w:marTop w:val="0"/>
              <w:marBottom w:val="0"/>
              <w:divBdr>
                <w:top w:val="none" w:sz="0" w:space="0" w:color="auto"/>
                <w:left w:val="none" w:sz="0" w:space="0" w:color="auto"/>
                <w:bottom w:val="none" w:sz="0" w:space="0" w:color="auto"/>
                <w:right w:val="none" w:sz="0" w:space="0" w:color="auto"/>
              </w:divBdr>
            </w:div>
          </w:divsChild>
        </w:div>
        <w:div w:id="197592204">
          <w:marLeft w:val="0"/>
          <w:marRight w:val="0"/>
          <w:marTop w:val="0"/>
          <w:marBottom w:val="0"/>
          <w:divBdr>
            <w:top w:val="none" w:sz="0" w:space="0" w:color="auto"/>
            <w:left w:val="none" w:sz="0" w:space="0" w:color="auto"/>
            <w:bottom w:val="none" w:sz="0" w:space="0" w:color="auto"/>
            <w:right w:val="none" w:sz="0" w:space="0" w:color="auto"/>
          </w:divBdr>
          <w:divsChild>
            <w:div w:id="239219095">
              <w:marLeft w:val="0"/>
              <w:marRight w:val="0"/>
              <w:marTop w:val="0"/>
              <w:marBottom w:val="0"/>
              <w:divBdr>
                <w:top w:val="none" w:sz="0" w:space="0" w:color="auto"/>
                <w:left w:val="none" w:sz="0" w:space="0" w:color="auto"/>
                <w:bottom w:val="none" w:sz="0" w:space="0" w:color="auto"/>
                <w:right w:val="none" w:sz="0" w:space="0" w:color="auto"/>
              </w:divBdr>
              <w:divsChild>
                <w:div w:id="18935377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57064361">
          <w:marLeft w:val="0"/>
          <w:marRight w:val="0"/>
          <w:marTop w:val="0"/>
          <w:marBottom w:val="0"/>
          <w:divBdr>
            <w:top w:val="none" w:sz="0" w:space="0" w:color="auto"/>
            <w:left w:val="none" w:sz="0" w:space="0" w:color="auto"/>
            <w:bottom w:val="none" w:sz="0" w:space="0" w:color="auto"/>
            <w:right w:val="none" w:sz="0" w:space="0" w:color="auto"/>
          </w:divBdr>
          <w:divsChild>
            <w:div w:id="695278040">
              <w:marLeft w:val="0"/>
              <w:marRight w:val="0"/>
              <w:marTop w:val="0"/>
              <w:marBottom w:val="0"/>
              <w:divBdr>
                <w:top w:val="none" w:sz="0" w:space="0" w:color="auto"/>
                <w:left w:val="none" w:sz="0" w:space="0" w:color="auto"/>
                <w:bottom w:val="none" w:sz="0" w:space="0" w:color="auto"/>
                <w:right w:val="none" w:sz="0" w:space="0" w:color="auto"/>
              </w:divBdr>
            </w:div>
            <w:div w:id="780490796">
              <w:marLeft w:val="0"/>
              <w:marRight w:val="0"/>
              <w:marTop w:val="0"/>
              <w:marBottom w:val="0"/>
              <w:divBdr>
                <w:top w:val="none" w:sz="0" w:space="0" w:color="auto"/>
                <w:left w:val="none" w:sz="0" w:space="0" w:color="auto"/>
                <w:bottom w:val="none" w:sz="0" w:space="0" w:color="auto"/>
                <w:right w:val="none" w:sz="0" w:space="0" w:color="auto"/>
              </w:divBdr>
              <w:divsChild>
                <w:div w:id="13273172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71977811">
          <w:marLeft w:val="0"/>
          <w:marRight w:val="0"/>
          <w:marTop w:val="0"/>
          <w:marBottom w:val="0"/>
          <w:divBdr>
            <w:top w:val="none" w:sz="0" w:space="0" w:color="auto"/>
            <w:left w:val="none" w:sz="0" w:space="0" w:color="auto"/>
            <w:bottom w:val="none" w:sz="0" w:space="0" w:color="auto"/>
            <w:right w:val="none" w:sz="0" w:space="0" w:color="auto"/>
          </w:divBdr>
          <w:divsChild>
            <w:div w:id="88356848">
              <w:marLeft w:val="0"/>
              <w:marRight w:val="0"/>
              <w:marTop w:val="0"/>
              <w:marBottom w:val="0"/>
              <w:divBdr>
                <w:top w:val="none" w:sz="0" w:space="0" w:color="auto"/>
                <w:left w:val="none" w:sz="0" w:space="0" w:color="auto"/>
                <w:bottom w:val="none" w:sz="0" w:space="0" w:color="auto"/>
                <w:right w:val="none" w:sz="0" w:space="0" w:color="auto"/>
              </w:divBdr>
            </w:div>
            <w:div w:id="2003465274">
              <w:marLeft w:val="0"/>
              <w:marRight w:val="0"/>
              <w:marTop w:val="0"/>
              <w:marBottom w:val="0"/>
              <w:divBdr>
                <w:top w:val="none" w:sz="0" w:space="0" w:color="auto"/>
                <w:left w:val="none" w:sz="0" w:space="0" w:color="auto"/>
                <w:bottom w:val="none" w:sz="0" w:space="0" w:color="auto"/>
                <w:right w:val="none" w:sz="0" w:space="0" w:color="auto"/>
              </w:divBdr>
              <w:divsChild>
                <w:div w:id="1908437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79325300">
          <w:marLeft w:val="0"/>
          <w:marRight w:val="0"/>
          <w:marTop w:val="0"/>
          <w:marBottom w:val="0"/>
          <w:divBdr>
            <w:top w:val="none" w:sz="0" w:space="0" w:color="auto"/>
            <w:left w:val="none" w:sz="0" w:space="0" w:color="auto"/>
            <w:bottom w:val="none" w:sz="0" w:space="0" w:color="auto"/>
            <w:right w:val="none" w:sz="0" w:space="0" w:color="auto"/>
          </w:divBdr>
          <w:divsChild>
            <w:div w:id="344750396">
              <w:marLeft w:val="0"/>
              <w:marRight w:val="0"/>
              <w:marTop w:val="0"/>
              <w:marBottom w:val="0"/>
              <w:divBdr>
                <w:top w:val="none" w:sz="0" w:space="0" w:color="auto"/>
                <w:left w:val="none" w:sz="0" w:space="0" w:color="auto"/>
                <w:bottom w:val="none" w:sz="0" w:space="0" w:color="auto"/>
                <w:right w:val="none" w:sz="0" w:space="0" w:color="auto"/>
              </w:divBdr>
              <w:divsChild>
                <w:div w:id="4739592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79525232">
          <w:marLeft w:val="0"/>
          <w:marRight w:val="0"/>
          <w:marTop w:val="0"/>
          <w:marBottom w:val="0"/>
          <w:divBdr>
            <w:top w:val="none" w:sz="0" w:space="0" w:color="auto"/>
            <w:left w:val="none" w:sz="0" w:space="0" w:color="auto"/>
            <w:bottom w:val="none" w:sz="0" w:space="0" w:color="auto"/>
            <w:right w:val="none" w:sz="0" w:space="0" w:color="auto"/>
          </w:divBdr>
          <w:divsChild>
            <w:div w:id="1427077361">
              <w:marLeft w:val="0"/>
              <w:marRight w:val="0"/>
              <w:marTop w:val="0"/>
              <w:marBottom w:val="0"/>
              <w:divBdr>
                <w:top w:val="none" w:sz="0" w:space="0" w:color="auto"/>
                <w:left w:val="none" w:sz="0" w:space="0" w:color="auto"/>
                <w:bottom w:val="none" w:sz="0" w:space="0" w:color="auto"/>
                <w:right w:val="none" w:sz="0" w:space="0" w:color="auto"/>
              </w:divBdr>
              <w:divsChild>
                <w:div w:id="1371537650">
                  <w:marLeft w:val="0"/>
                  <w:marRight w:val="0"/>
                  <w:marTop w:val="0"/>
                  <w:marBottom w:val="0"/>
                  <w:divBdr>
                    <w:top w:val="none" w:sz="0" w:space="0" w:color="auto"/>
                    <w:left w:val="none" w:sz="0" w:space="0" w:color="auto"/>
                    <w:bottom w:val="none" w:sz="0" w:space="0" w:color="auto"/>
                    <w:right w:val="none" w:sz="0" w:space="0" w:color="auto"/>
                  </w:divBdr>
                </w:div>
              </w:divsChild>
            </w:div>
            <w:div w:id="1736853660">
              <w:marLeft w:val="0"/>
              <w:marRight w:val="0"/>
              <w:marTop w:val="0"/>
              <w:marBottom w:val="0"/>
              <w:divBdr>
                <w:top w:val="none" w:sz="0" w:space="0" w:color="auto"/>
                <w:left w:val="none" w:sz="0" w:space="0" w:color="auto"/>
                <w:bottom w:val="none" w:sz="0" w:space="0" w:color="auto"/>
                <w:right w:val="none" w:sz="0" w:space="0" w:color="auto"/>
              </w:divBdr>
            </w:div>
          </w:divsChild>
        </w:div>
        <w:div w:id="496656042">
          <w:marLeft w:val="0"/>
          <w:marRight w:val="0"/>
          <w:marTop w:val="0"/>
          <w:marBottom w:val="0"/>
          <w:divBdr>
            <w:top w:val="none" w:sz="0" w:space="0" w:color="auto"/>
            <w:left w:val="none" w:sz="0" w:space="0" w:color="auto"/>
            <w:bottom w:val="none" w:sz="0" w:space="0" w:color="auto"/>
            <w:right w:val="none" w:sz="0" w:space="0" w:color="auto"/>
          </w:divBdr>
          <w:divsChild>
            <w:div w:id="1331447240">
              <w:marLeft w:val="0"/>
              <w:marRight w:val="0"/>
              <w:marTop w:val="0"/>
              <w:marBottom w:val="0"/>
              <w:divBdr>
                <w:top w:val="none" w:sz="0" w:space="0" w:color="auto"/>
                <w:left w:val="none" w:sz="0" w:space="0" w:color="auto"/>
                <w:bottom w:val="none" w:sz="0" w:space="0" w:color="auto"/>
                <w:right w:val="none" w:sz="0" w:space="0" w:color="auto"/>
              </w:divBdr>
              <w:divsChild>
                <w:div w:id="11327933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68294624">
          <w:marLeft w:val="0"/>
          <w:marRight w:val="0"/>
          <w:marTop w:val="0"/>
          <w:marBottom w:val="0"/>
          <w:divBdr>
            <w:top w:val="none" w:sz="0" w:space="0" w:color="auto"/>
            <w:left w:val="none" w:sz="0" w:space="0" w:color="auto"/>
            <w:bottom w:val="none" w:sz="0" w:space="0" w:color="auto"/>
            <w:right w:val="none" w:sz="0" w:space="0" w:color="auto"/>
          </w:divBdr>
          <w:divsChild>
            <w:div w:id="933316829">
              <w:marLeft w:val="0"/>
              <w:marRight w:val="0"/>
              <w:marTop w:val="0"/>
              <w:marBottom w:val="0"/>
              <w:divBdr>
                <w:top w:val="none" w:sz="0" w:space="0" w:color="auto"/>
                <w:left w:val="none" w:sz="0" w:space="0" w:color="auto"/>
                <w:bottom w:val="none" w:sz="0" w:space="0" w:color="auto"/>
                <w:right w:val="none" w:sz="0" w:space="0" w:color="auto"/>
              </w:divBdr>
              <w:divsChild>
                <w:div w:id="1238591767">
                  <w:marLeft w:val="0"/>
                  <w:marRight w:val="0"/>
                  <w:marTop w:val="0"/>
                  <w:marBottom w:val="0"/>
                  <w:divBdr>
                    <w:top w:val="none" w:sz="0" w:space="0" w:color="auto"/>
                    <w:left w:val="none" w:sz="0" w:space="0" w:color="auto"/>
                    <w:bottom w:val="none" w:sz="0" w:space="0" w:color="auto"/>
                    <w:right w:val="none" w:sz="0" w:space="0" w:color="auto"/>
                  </w:divBdr>
                </w:div>
              </w:divsChild>
            </w:div>
            <w:div w:id="1718357157">
              <w:marLeft w:val="0"/>
              <w:marRight w:val="0"/>
              <w:marTop w:val="0"/>
              <w:marBottom w:val="0"/>
              <w:divBdr>
                <w:top w:val="none" w:sz="0" w:space="0" w:color="auto"/>
                <w:left w:val="none" w:sz="0" w:space="0" w:color="auto"/>
                <w:bottom w:val="none" w:sz="0" w:space="0" w:color="auto"/>
                <w:right w:val="none" w:sz="0" w:space="0" w:color="auto"/>
              </w:divBdr>
            </w:div>
          </w:divsChild>
        </w:div>
        <w:div w:id="735393831">
          <w:marLeft w:val="0"/>
          <w:marRight w:val="0"/>
          <w:marTop w:val="0"/>
          <w:marBottom w:val="0"/>
          <w:divBdr>
            <w:top w:val="none" w:sz="0" w:space="0" w:color="auto"/>
            <w:left w:val="none" w:sz="0" w:space="0" w:color="auto"/>
            <w:bottom w:val="none" w:sz="0" w:space="0" w:color="auto"/>
            <w:right w:val="none" w:sz="0" w:space="0" w:color="auto"/>
          </w:divBdr>
          <w:divsChild>
            <w:div w:id="1191726807">
              <w:marLeft w:val="0"/>
              <w:marRight w:val="0"/>
              <w:marTop w:val="0"/>
              <w:marBottom w:val="0"/>
              <w:divBdr>
                <w:top w:val="none" w:sz="0" w:space="0" w:color="auto"/>
                <w:left w:val="none" w:sz="0" w:space="0" w:color="auto"/>
                <w:bottom w:val="none" w:sz="0" w:space="0" w:color="auto"/>
                <w:right w:val="none" w:sz="0" w:space="0" w:color="auto"/>
              </w:divBdr>
              <w:divsChild>
                <w:div w:id="6058878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19732370">
          <w:marLeft w:val="0"/>
          <w:marRight w:val="0"/>
          <w:marTop w:val="0"/>
          <w:marBottom w:val="0"/>
          <w:divBdr>
            <w:top w:val="none" w:sz="0" w:space="0" w:color="auto"/>
            <w:left w:val="none" w:sz="0" w:space="0" w:color="auto"/>
            <w:bottom w:val="none" w:sz="0" w:space="0" w:color="auto"/>
            <w:right w:val="none" w:sz="0" w:space="0" w:color="auto"/>
          </w:divBdr>
          <w:divsChild>
            <w:div w:id="10420848">
              <w:marLeft w:val="0"/>
              <w:marRight w:val="0"/>
              <w:marTop w:val="0"/>
              <w:marBottom w:val="0"/>
              <w:divBdr>
                <w:top w:val="none" w:sz="0" w:space="0" w:color="auto"/>
                <w:left w:val="none" w:sz="0" w:space="0" w:color="auto"/>
                <w:bottom w:val="none" w:sz="0" w:space="0" w:color="auto"/>
                <w:right w:val="none" w:sz="0" w:space="0" w:color="auto"/>
              </w:divBdr>
              <w:divsChild>
                <w:div w:id="1165363531">
                  <w:marLeft w:val="0"/>
                  <w:marRight w:val="0"/>
                  <w:marTop w:val="0"/>
                  <w:marBottom w:val="0"/>
                  <w:divBdr>
                    <w:top w:val="none" w:sz="0" w:space="0" w:color="auto"/>
                    <w:left w:val="none" w:sz="0" w:space="0" w:color="auto"/>
                    <w:bottom w:val="none" w:sz="0" w:space="0" w:color="auto"/>
                    <w:right w:val="none" w:sz="0" w:space="0" w:color="auto"/>
                  </w:divBdr>
                </w:div>
              </w:divsChild>
            </w:div>
            <w:div w:id="506362760">
              <w:marLeft w:val="0"/>
              <w:marRight w:val="0"/>
              <w:marTop w:val="0"/>
              <w:marBottom w:val="0"/>
              <w:divBdr>
                <w:top w:val="none" w:sz="0" w:space="0" w:color="auto"/>
                <w:left w:val="none" w:sz="0" w:space="0" w:color="auto"/>
                <w:bottom w:val="none" w:sz="0" w:space="0" w:color="auto"/>
                <w:right w:val="none" w:sz="0" w:space="0" w:color="auto"/>
              </w:divBdr>
            </w:div>
          </w:divsChild>
        </w:div>
        <w:div w:id="828179148">
          <w:marLeft w:val="0"/>
          <w:marRight w:val="0"/>
          <w:marTop w:val="0"/>
          <w:marBottom w:val="0"/>
          <w:divBdr>
            <w:top w:val="none" w:sz="0" w:space="0" w:color="auto"/>
            <w:left w:val="none" w:sz="0" w:space="0" w:color="auto"/>
            <w:bottom w:val="none" w:sz="0" w:space="0" w:color="auto"/>
            <w:right w:val="none" w:sz="0" w:space="0" w:color="auto"/>
          </w:divBdr>
          <w:divsChild>
            <w:div w:id="1290362109">
              <w:marLeft w:val="0"/>
              <w:marRight w:val="0"/>
              <w:marTop w:val="0"/>
              <w:marBottom w:val="0"/>
              <w:divBdr>
                <w:top w:val="none" w:sz="0" w:space="0" w:color="auto"/>
                <w:left w:val="none" w:sz="0" w:space="0" w:color="auto"/>
                <w:bottom w:val="none" w:sz="0" w:space="0" w:color="auto"/>
                <w:right w:val="none" w:sz="0" w:space="0" w:color="auto"/>
              </w:divBdr>
              <w:divsChild>
                <w:div w:id="2083024252">
                  <w:marLeft w:val="0"/>
                  <w:marRight w:val="0"/>
                  <w:marTop w:val="0"/>
                  <w:marBottom w:val="0"/>
                  <w:divBdr>
                    <w:top w:val="none" w:sz="0" w:space="0" w:color="auto"/>
                    <w:left w:val="none" w:sz="0" w:space="0" w:color="auto"/>
                    <w:bottom w:val="none" w:sz="0" w:space="0" w:color="auto"/>
                    <w:right w:val="none" w:sz="0" w:space="0" w:color="auto"/>
                  </w:divBdr>
                </w:div>
              </w:divsChild>
            </w:div>
            <w:div w:id="2135829291">
              <w:marLeft w:val="0"/>
              <w:marRight w:val="0"/>
              <w:marTop w:val="0"/>
              <w:marBottom w:val="0"/>
              <w:divBdr>
                <w:top w:val="none" w:sz="0" w:space="0" w:color="auto"/>
                <w:left w:val="none" w:sz="0" w:space="0" w:color="auto"/>
                <w:bottom w:val="none" w:sz="0" w:space="0" w:color="auto"/>
                <w:right w:val="none" w:sz="0" w:space="0" w:color="auto"/>
              </w:divBdr>
            </w:div>
          </w:divsChild>
        </w:div>
        <w:div w:id="872620995">
          <w:marLeft w:val="0"/>
          <w:marRight w:val="0"/>
          <w:marTop w:val="0"/>
          <w:marBottom w:val="0"/>
          <w:divBdr>
            <w:top w:val="none" w:sz="0" w:space="0" w:color="auto"/>
            <w:left w:val="none" w:sz="0" w:space="0" w:color="auto"/>
            <w:bottom w:val="none" w:sz="0" w:space="0" w:color="auto"/>
            <w:right w:val="none" w:sz="0" w:space="0" w:color="auto"/>
          </w:divBdr>
          <w:divsChild>
            <w:div w:id="409623847">
              <w:marLeft w:val="0"/>
              <w:marRight w:val="0"/>
              <w:marTop w:val="0"/>
              <w:marBottom w:val="0"/>
              <w:divBdr>
                <w:top w:val="none" w:sz="0" w:space="0" w:color="auto"/>
                <w:left w:val="none" w:sz="0" w:space="0" w:color="auto"/>
                <w:bottom w:val="none" w:sz="0" w:space="0" w:color="auto"/>
                <w:right w:val="none" w:sz="0" w:space="0" w:color="auto"/>
              </w:divBdr>
            </w:div>
            <w:div w:id="1138107682">
              <w:marLeft w:val="0"/>
              <w:marRight w:val="0"/>
              <w:marTop w:val="0"/>
              <w:marBottom w:val="0"/>
              <w:divBdr>
                <w:top w:val="none" w:sz="0" w:space="0" w:color="auto"/>
                <w:left w:val="none" w:sz="0" w:space="0" w:color="auto"/>
                <w:bottom w:val="none" w:sz="0" w:space="0" w:color="auto"/>
                <w:right w:val="none" w:sz="0" w:space="0" w:color="auto"/>
              </w:divBdr>
              <w:divsChild>
                <w:div w:id="21049155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73875195">
          <w:marLeft w:val="0"/>
          <w:marRight w:val="0"/>
          <w:marTop w:val="0"/>
          <w:marBottom w:val="0"/>
          <w:divBdr>
            <w:top w:val="none" w:sz="0" w:space="0" w:color="auto"/>
            <w:left w:val="none" w:sz="0" w:space="0" w:color="auto"/>
            <w:bottom w:val="none" w:sz="0" w:space="0" w:color="auto"/>
            <w:right w:val="none" w:sz="0" w:space="0" w:color="auto"/>
          </w:divBdr>
          <w:divsChild>
            <w:div w:id="605043778">
              <w:marLeft w:val="0"/>
              <w:marRight w:val="0"/>
              <w:marTop w:val="0"/>
              <w:marBottom w:val="0"/>
              <w:divBdr>
                <w:top w:val="none" w:sz="0" w:space="0" w:color="auto"/>
                <w:left w:val="none" w:sz="0" w:space="0" w:color="auto"/>
                <w:bottom w:val="none" w:sz="0" w:space="0" w:color="auto"/>
                <w:right w:val="none" w:sz="0" w:space="0" w:color="auto"/>
              </w:divBdr>
              <w:divsChild>
                <w:div w:id="2161688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18122229">
          <w:marLeft w:val="0"/>
          <w:marRight w:val="0"/>
          <w:marTop w:val="0"/>
          <w:marBottom w:val="0"/>
          <w:divBdr>
            <w:top w:val="none" w:sz="0" w:space="0" w:color="auto"/>
            <w:left w:val="none" w:sz="0" w:space="0" w:color="auto"/>
            <w:bottom w:val="none" w:sz="0" w:space="0" w:color="auto"/>
            <w:right w:val="none" w:sz="0" w:space="0" w:color="auto"/>
          </w:divBdr>
          <w:divsChild>
            <w:div w:id="1415930138">
              <w:marLeft w:val="0"/>
              <w:marRight w:val="0"/>
              <w:marTop w:val="0"/>
              <w:marBottom w:val="0"/>
              <w:divBdr>
                <w:top w:val="none" w:sz="0" w:space="0" w:color="auto"/>
                <w:left w:val="none" w:sz="0" w:space="0" w:color="auto"/>
                <w:bottom w:val="none" w:sz="0" w:space="0" w:color="auto"/>
                <w:right w:val="none" w:sz="0" w:space="0" w:color="auto"/>
              </w:divBdr>
              <w:divsChild>
                <w:div w:id="19614986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60929208">
          <w:marLeft w:val="0"/>
          <w:marRight w:val="0"/>
          <w:marTop w:val="0"/>
          <w:marBottom w:val="0"/>
          <w:divBdr>
            <w:top w:val="none" w:sz="0" w:space="0" w:color="auto"/>
            <w:left w:val="none" w:sz="0" w:space="0" w:color="auto"/>
            <w:bottom w:val="none" w:sz="0" w:space="0" w:color="auto"/>
            <w:right w:val="none" w:sz="0" w:space="0" w:color="auto"/>
          </w:divBdr>
          <w:divsChild>
            <w:div w:id="1345789733">
              <w:marLeft w:val="0"/>
              <w:marRight w:val="0"/>
              <w:marTop w:val="0"/>
              <w:marBottom w:val="0"/>
              <w:divBdr>
                <w:top w:val="none" w:sz="0" w:space="0" w:color="auto"/>
                <w:left w:val="none" w:sz="0" w:space="0" w:color="auto"/>
                <w:bottom w:val="none" w:sz="0" w:space="0" w:color="auto"/>
                <w:right w:val="none" w:sz="0" w:space="0" w:color="auto"/>
              </w:divBdr>
              <w:divsChild>
                <w:div w:id="1485968394">
                  <w:marLeft w:val="0"/>
                  <w:marRight w:val="0"/>
                  <w:marTop w:val="0"/>
                  <w:marBottom w:val="0"/>
                  <w:divBdr>
                    <w:top w:val="none" w:sz="0" w:space="0" w:color="auto"/>
                    <w:left w:val="none" w:sz="0" w:space="0" w:color="auto"/>
                    <w:bottom w:val="none" w:sz="0" w:space="0" w:color="auto"/>
                    <w:right w:val="none" w:sz="0" w:space="0" w:color="auto"/>
                  </w:divBdr>
                </w:div>
              </w:divsChild>
            </w:div>
            <w:div w:id="1859849996">
              <w:marLeft w:val="0"/>
              <w:marRight w:val="0"/>
              <w:marTop w:val="0"/>
              <w:marBottom w:val="0"/>
              <w:divBdr>
                <w:top w:val="none" w:sz="0" w:space="0" w:color="auto"/>
                <w:left w:val="none" w:sz="0" w:space="0" w:color="auto"/>
                <w:bottom w:val="none" w:sz="0" w:space="0" w:color="auto"/>
                <w:right w:val="none" w:sz="0" w:space="0" w:color="auto"/>
              </w:divBdr>
            </w:div>
          </w:divsChild>
        </w:div>
        <w:div w:id="1185285809">
          <w:marLeft w:val="0"/>
          <w:marRight w:val="0"/>
          <w:marTop w:val="0"/>
          <w:marBottom w:val="0"/>
          <w:divBdr>
            <w:top w:val="none" w:sz="0" w:space="0" w:color="auto"/>
            <w:left w:val="none" w:sz="0" w:space="0" w:color="auto"/>
            <w:bottom w:val="none" w:sz="0" w:space="0" w:color="auto"/>
            <w:right w:val="none" w:sz="0" w:space="0" w:color="auto"/>
          </w:divBdr>
          <w:divsChild>
            <w:div w:id="1050763790">
              <w:marLeft w:val="0"/>
              <w:marRight w:val="0"/>
              <w:marTop w:val="0"/>
              <w:marBottom w:val="0"/>
              <w:divBdr>
                <w:top w:val="none" w:sz="0" w:space="0" w:color="auto"/>
                <w:left w:val="none" w:sz="0" w:space="0" w:color="auto"/>
                <w:bottom w:val="none" w:sz="0" w:space="0" w:color="auto"/>
                <w:right w:val="none" w:sz="0" w:space="0" w:color="auto"/>
              </w:divBdr>
            </w:div>
            <w:div w:id="1545216324">
              <w:marLeft w:val="0"/>
              <w:marRight w:val="0"/>
              <w:marTop w:val="0"/>
              <w:marBottom w:val="0"/>
              <w:divBdr>
                <w:top w:val="none" w:sz="0" w:space="0" w:color="auto"/>
                <w:left w:val="none" w:sz="0" w:space="0" w:color="auto"/>
                <w:bottom w:val="none" w:sz="0" w:space="0" w:color="auto"/>
                <w:right w:val="none" w:sz="0" w:space="0" w:color="auto"/>
              </w:divBdr>
              <w:divsChild>
                <w:div w:id="6783163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25609579">
          <w:marLeft w:val="0"/>
          <w:marRight w:val="0"/>
          <w:marTop w:val="0"/>
          <w:marBottom w:val="0"/>
          <w:divBdr>
            <w:top w:val="none" w:sz="0" w:space="0" w:color="auto"/>
            <w:left w:val="none" w:sz="0" w:space="0" w:color="auto"/>
            <w:bottom w:val="none" w:sz="0" w:space="0" w:color="auto"/>
            <w:right w:val="none" w:sz="0" w:space="0" w:color="auto"/>
          </w:divBdr>
          <w:divsChild>
            <w:div w:id="1296136753">
              <w:marLeft w:val="0"/>
              <w:marRight w:val="0"/>
              <w:marTop w:val="0"/>
              <w:marBottom w:val="0"/>
              <w:divBdr>
                <w:top w:val="none" w:sz="0" w:space="0" w:color="auto"/>
                <w:left w:val="none" w:sz="0" w:space="0" w:color="auto"/>
                <w:bottom w:val="none" w:sz="0" w:space="0" w:color="auto"/>
                <w:right w:val="none" w:sz="0" w:space="0" w:color="auto"/>
              </w:divBdr>
            </w:div>
            <w:div w:id="1545629709">
              <w:marLeft w:val="0"/>
              <w:marRight w:val="0"/>
              <w:marTop w:val="0"/>
              <w:marBottom w:val="0"/>
              <w:divBdr>
                <w:top w:val="none" w:sz="0" w:space="0" w:color="auto"/>
                <w:left w:val="none" w:sz="0" w:space="0" w:color="auto"/>
                <w:bottom w:val="none" w:sz="0" w:space="0" w:color="auto"/>
                <w:right w:val="none" w:sz="0" w:space="0" w:color="auto"/>
              </w:divBdr>
              <w:divsChild>
                <w:div w:id="20996688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34593400">
          <w:marLeft w:val="0"/>
          <w:marRight w:val="0"/>
          <w:marTop w:val="0"/>
          <w:marBottom w:val="0"/>
          <w:divBdr>
            <w:top w:val="none" w:sz="0" w:space="0" w:color="auto"/>
            <w:left w:val="none" w:sz="0" w:space="0" w:color="auto"/>
            <w:bottom w:val="none" w:sz="0" w:space="0" w:color="auto"/>
            <w:right w:val="none" w:sz="0" w:space="0" w:color="auto"/>
          </w:divBdr>
          <w:divsChild>
            <w:div w:id="158739641">
              <w:marLeft w:val="0"/>
              <w:marRight w:val="0"/>
              <w:marTop w:val="0"/>
              <w:marBottom w:val="0"/>
              <w:divBdr>
                <w:top w:val="none" w:sz="0" w:space="0" w:color="auto"/>
                <w:left w:val="none" w:sz="0" w:space="0" w:color="auto"/>
                <w:bottom w:val="none" w:sz="0" w:space="0" w:color="auto"/>
                <w:right w:val="none" w:sz="0" w:space="0" w:color="auto"/>
              </w:divBdr>
            </w:div>
            <w:div w:id="1158570274">
              <w:marLeft w:val="0"/>
              <w:marRight w:val="0"/>
              <w:marTop w:val="0"/>
              <w:marBottom w:val="0"/>
              <w:divBdr>
                <w:top w:val="none" w:sz="0" w:space="0" w:color="auto"/>
                <w:left w:val="none" w:sz="0" w:space="0" w:color="auto"/>
                <w:bottom w:val="none" w:sz="0" w:space="0" w:color="auto"/>
                <w:right w:val="none" w:sz="0" w:space="0" w:color="auto"/>
              </w:divBdr>
              <w:divsChild>
                <w:div w:id="20070044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72677526">
          <w:marLeft w:val="0"/>
          <w:marRight w:val="0"/>
          <w:marTop w:val="0"/>
          <w:marBottom w:val="0"/>
          <w:divBdr>
            <w:top w:val="none" w:sz="0" w:space="0" w:color="auto"/>
            <w:left w:val="none" w:sz="0" w:space="0" w:color="auto"/>
            <w:bottom w:val="none" w:sz="0" w:space="0" w:color="auto"/>
            <w:right w:val="none" w:sz="0" w:space="0" w:color="auto"/>
          </w:divBdr>
          <w:divsChild>
            <w:div w:id="1359311092">
              <w:marLeft w:val="0"/>
              <w:marRight w:val="0"/>
              <w:marTop w:val="0"/>
              <w:marBottom w:val="0"/>
              <w:divBdr>
                <w:top w:val="none" w:sz="0" w:space="0" w:color="auto"/>
                <w:left w:val="none" w:sz="0" w:space="0" w:color="auto"/>
                <w:bottom w:val="none" w:sz="0" w:space="0" w:color="auto"/>
                <w:right w:val="none" w:sz="0" w:space="0" w:color="auto"/>
              </w:divBdr>
              <w:divsChild>
                <w:div w:id="1152865625">
                  <w:marLeft w:val="0"/>
                  <w:marRight w:val="0"/>
                  <w:marTop w:val="0"/>
                  <w:marBottom w:val="0"/>
                  <w:divBdr>
                    <w:top w:val="none" w:sz="0" w:space="0" w:color="auto"/>
                    <w:left w:val="none" w:sz="0" w:space="0" w:color="auto"/>
                    <w:bottom w:val="none" w:sz="0" w:space="0" w:color="auto"/>
                    <w:right w:val="none" w:sz="0" w:space="0" w:color="auto"/>
                  </w:divBdr>
                </w:div>
              </w:divsChild>
            </w:div>
            <w:div w:id="1706713354">
              <w:marLeft w:val="0"/>
              <w:marRight w:val="0"/>
              <w:marTop w:val="0"/>
              <w:marBottom w:val="0"/>
              <w:divBdr>
                <w:top w:val="none" w:sz="0" w:space="0" w:color="auto"/>
                <w:left w:val="none" w:sz="0" w:space="0" w:color="auto"/>
                <w:bottom w:val="none" w:sz="0" w:space="0" w:color="auto"/>
                <w:right w:val="none" w:sz="0" w:space="0" w:color="auto"/>
              </w:divBdr>
            </w:div>
          </w:divsChild>
        </w:div>
        <w:div w:id="1539275676">
          <w:marLeft w:val="0"/>
          <w:marRight w:val="0"/>
          <w:marTop w:val="0"/>
          <w:marBottom w:val="0"/>
          <w:divBdr>
            <w:top w:val="none" w:sz="0" w:space="0" w:color="auto"/>
            <w:left w:val="none" w:sz="0" w:space="0" w:color="auto"/>
            <w:bottom w:val="none" w:sz="0" w:space="0" w:color="auto"/>
            <w:right w:val="none" w:sz="0" w:space="0" w:color="auto"/>
          </w:divBdr>
          <w:divsChild>
            <w:div w:id="1651979126">
              <w:marLeft w:val="0"/>
              <w:marRight w:val="0"/>
              <w:marTop w:val="0"/>
              <w:marBottom w:val="0"/>
              <w:divBdr>
                <w:top w:val="none" w:sz="0" w:space="0" w:color="auto"/>
                <w:left w:val="none" w:sz="0" w:space="0" w:color="auto"/>
                <w:bottom w:val="none" w:sz="0" w:space="0" w:color="auto"/>
                <w:right w:val="none" w:sz="0" w:space="0" w:color="auto"/>
              </w:divBdr>
            </w:div>
            <w:div w:id="2013877767">
              <w:marLeft w:val="0"/>
              <w:marRight w:val="0"/>
              <w:marTop w:val="0"/>
              <w:marBottom w:val="0"/>
              <w:divBdr>
                <w:top w:val="none" w:sz="0" w:space="0" w:color="auto"/>
                <w:left w:val="none" w:sz="0" w:space="0" w:color="auto"/>
                <w:bottom w:val="none" w:sz="0" w:space="0" w:color="auto"/>
                <w:right w:val="none" w:sz="0" w:space="0" w:color="auto"/>
              </w:divBdr>
              <w:divsChild>
                <w:div w:id="4003696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44700556">
          <w:marLeft w:val="0"/>
          <w:marRight w:val="0"/>
          <w:marTop w:val="0"/>
          <w:marBottom w:val="0"/>
          <w:divBdr>
            <w:top w:val="none" w:sz="0" w:space="0" w:color="auto"/>
            <w:left w:val="none" w:sz="0" w:space="0" w:color="auto"/>
            <w:bottom w:val="none" w:sz="0" w:space="0" w:color="auto"/>
            <w:right w:val="none" w:sz="0" w:space="0" w:color="auto"/>
          </w:divBdr>
          <w:divsChild>
            <w:div w:id="992415858">
              <w:marLeft w:val="0"/>
              <w:marRight w:val="0"/>
              <w:marTop w:val="0"/>
              <w:marBottom w:val="0"/>
              <w:divBdr>
                <w:top w:val="none" w:sz="0" w:space="0" w:color="auto"/>
                <w:left w:val="none" w:sz="0" w:space="0" w:color="auto"/>
                <w:bottom w:val="none" w:sz="0" w:space="0" w:color="auto"/>
                <w:right w:val="none" w:sz="0" w:space="0" w:color="auto"/>
              </w:divBdr>
              <w:divsChild>
                <w:div w:id="15085939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09181872">
          <w:marLeft w:val="0"/>
          <w:marRight w:val="0"/>
          <w:marTop w:val="0"/>
          <w:marBottom w:val="0"/>
          <w:divBdr>
            <w:top w:val="none" w:sz="0" w:space="0" w:color="auto"/>
            <w:left w:val="none" w:sz="0" w:space="0" w:color="auto"/>
            <w:bottom w:val="none" w:sz="0" w:space="0" w:color="auto"/>
            <w:right w:val="none" w:sz="0" w:space="0" w:color="auto"/>
          </w:divBdr>
          <w:divsChild>
            <w:div w:id="1705327619">
              <w:marLeft w:val="0"/>
              <w:marRight w:val="0"/>
              <w:marTop w:val="0"/>
              <w:marBottom w:val="0"/>
              <w:divBdr>
                <w:top w:val="none" w:sz="0" w:space="0" w:color="auto"/>
                <w:left w:val="none" w:sz="0" w:space="0" w:color="auto"/>
                <w:bottom w:val="none" w:sz="0" w:space="0" w:color="auto"/>
                <w:right w:val="none" w:sz="0" w:space="0" w:color="auto"/>
              </w:divBdr>
              <w:divsChild>
                <w:div w:id="1034229644">
                  <w:marLeft w:val="0"/>
                  <w:marRight w:val="0"/>
                  <w:marTop w:val="0"/>
                  <w:marBottom w:val="0"/>
                  <w:divBdr>
                    <w:top w:val="none" w:sz="0" w:space="0" w:color="auto"/>
                    <w:left w:val="none" w:sz="0" w:space="0" w:color="auto"/>
                    <w:bottom w:val="none" w:sz="0" w:space="0" w:color="auto"/>
                    <w:right w:val="none" w:sz="0" w:space="0" w:color="auto"/>
                  </w:divBdr>
                </w:div>
              </w:divsChild>
            </w:div>
            <w:div w:id="1723291894">
              <w:marLeft w:val="0"/>
              <w:marRight w:val="0"/>
              <w:marTop w:val="0"/>
              <w:marBottom w:val="0"/>
              <w:divBdr>
                <w:top w:val="none" w:sz="0" w:space="0" w:color="auto"/>
                <w:left w:val="none" w:sz="0" w:space="0" w:color="auto"/>
                <w:bottom w:val="none" w:sz="0" w:space="0" w:color="auto"/>
                <w:right w:val="none" w:sz="0" w:space="0" w:color="auto"/>
              </w:divBdr>
            </w:div>
          </w:divsChild>
        </w:div>
        <w:div w:id="1874729875">
          <w:marLeft w:val="0"/>
          <w:marRight w:val="0"/>
          <w:marTop w:val="0"/>
          <w:marBottom w:val="0"/>
          <w:divBdr>
            <w:top w:val="none" w:sz="0" w:space="0" w:color="auto"/>
            <w:left w:val="none" w:sz="0" w:space="0" w:color="auto"/>
            <w:bottom w:val="none" w:sz="0" w:space="0" w:color="auto"/>
            <w:right w:val="none" w:sz="0" w:space="0" w:color="auto"/>
          </w:divBdr>
          <w:divsChild>
            <w:div w:id="693458446">
              <w:marLeft w:val="0"/>
              <w:marRight w:val="0"/>
              <w:marTop w:val="0"/>
              <w:marBottom w:val="0"/>
              <w:divBdr>
                <w:top w:val="none" w:sz="0" w:space="0" w:color="auto"/>
                <w:left w:val="none" w:sz="0" w:space="0" w:color="auto"/>
                <w:bottom w:val="none" w:sz="0" w:space="0" w:color="auto"/>
                <w:right w:val="none" w:sz="0" w:space="0" w:color="auto"/>
              </w:divBdr>
              <w:divsChild>
                <w:div w:id="682331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49043900">
          <w:marLeft w:val="0"/>
          <w:marRight w:val="0"/>
          <w:marTop w:val="0"/>
          <w:marBottom w:val="0"/>
          <w:divBdr>
            <w:top w:val="none" w:sz="0" w:space="0" w:color="auto"/>
            <w:left w:val="none" w:sz="0" w:space="0" w:color="auto"/>
            <w:bottom w:val="none" w:sz="0" w:space="0" w:color="auto"/>
            <w:right w:val="none" w:sz="0" w:space="0" w:color="auto"/>
          </w:divBdr>
          <w:divsChild>
            <w:div w:id="1634678371">
              <w:marLeft w:val="0"/>
              <w:marRight w:val="0"/>
              <w:marTop w:val="0"/>
              <w:marBottom w:val="0"/>
              <w:divBdr>
                <w:top w:val="none" w:sz="0" w:space="0" w:color="auto"/>
                <w:left w:val="none" w:sz="0" w:space="0" w:color="auto"/>
                <w:bottom w:val="none" w:sz="0" w:space="0" w:color="auto"/>
                <w:right w:val="none" w:sz="0" w:space="0" w:color="auto"/>
              </w:divBdr>
              <w:divsChild>
                <w:div w:id="2130926164">
                  <w:marLeft w:val="0"/>
                  <w:marRight w:val="0"/>
                  <w:marTop w:val="0"/>
                  <w:marBottom w:val="0"/>
                  <w:divBdr>
                    <w:top w:val="none" w:sz="0" w:space="0" w:color="auto"/>
                    <w:left w:val="none" w:sz="0" w:space="0" w:color="auto"/>
                    <w:bottom w:val="none" w:sz="0" w:space="0" w:color="auto"/>
                    <w:right w:val="none" w:sz="0" w:space="0" w:color="auto"/>
                  </w:divBdr>
                </w:div>
              </w:divsChild>
            </w:div>
            <w:div w:id="2113820901">
              <w:marLeft w:val="0"/>
              <w:marRight w:val="0"/>
              <w:marTop w:val="0"/>
              <w:marBottom w:val="0"/>
              <w:divBdr>
                <w:top w:val="none" w:sz="0" w:space="0" w:color="auto"/>
                <w:left w:val="none" w:sz="0" w:space="0" w:color="auto"/>
                <w:bottom w:val="none" w:sz="0" w:space="0" w:color="auto"/>
                <w:right w:val="none" w:sz="0" w:space="0" w:color="auto"/>
              </w:divBdr>
            </w:div>
          </w:divsChild>
        </w:div>
        <w:div w:id="1972124374">
          <w:marLeft w:val="0"/>
          <w:marRight w:val="0"/>
          <w:marTop w:val="0"/>
          <w:marBottom w:val="0"/>
          <w:divBdr>
            <w:top w:val="none" w:sz="0" w:space="0" w:color="auto"/>
            <w:left w:val="none" w:sz="0" w:space="0" w:color="auto"/>
            <w:bottom w:val="none" w:sz="0" w:space="0" w:color="auto"/>
            <w:right w:val="none" w:sz="0" w:space="0" w:color="auto"/>
          </w:divBdr>
          <w:divsChild>
            <w:div w:id="1249269084">
              <w:marLeft w:val="0"/>
              <w:marRight w:val="0"/>
              <w:marTop w:val="0"/>
              <w:marBottom w:val="0"/>
              <w:divBdr>
                <w:top w:val="none" w:sz="0" w:space="0" w:color="auto"/>
                <w:left w:val="none" w:sz="0" w:space="0" w:color="auto"/>
                <w:bottom w:val="none" w:sz="0" w:space="0" w:color="auto"/>
                <w:right w:val="none" w:sz="0" w:space="0" w:color="auto"/>
              </w:divBdr>
              <w:divsChild>
                <w:div w:id="1036660191">
                  <w:marLeft w:val="0"/>
                  <w:marRight w:val="0"/>
                  <w:marTop w:val="0"/>
                  <w:marBottom w:val="0"/>
                  <w:divBdr>
                    <w:top w:val="none" w:sz="0" w:space="0" w:color="auto"/>
                    <w:left w:val="none" w:sz="0" w:space="0" w:color="auto"/>
                    <w:bottom w:val="none" w:sz="0" w:space="0" w:color="auto"/>
                    <w:right w:val="none" w:sz="0" w:space="0" w:color="auto"/>
                  </w:divBdr>
                </w:div>
              </w:divsChild>
            </w:div>
            <w:div w:id="1421412085">
              <w:marLeft w:val="0"/>
              <w:marRight w:val="0"/>
              <w:marTop w:val="0"/>
              <w:marBottom w:val="0"/>
              <w:divBdr>
                <w:top w:val="none" w:sz="0" w:space="0" w:color="auto"/>
                <w:left w:val="none" w:sz="0" w:space="0" w:color="auto"/>
                <w:bottom w:val="none" w:sz="0" w:space="0" w:color="auto"/>
                <w:right w:val="none" w:sz="0" w:space="0" w:color="auto"/>
              </w:divBdr>
            </w:div>
          </w:divsChild>
        </w:div>
        <w:div w:id="2060476277">
          <w:marLeft w:val="0"/>
          <w:marRight w:val="0"/>
          <w:marTop w:val="0"/>
          <w:marBottom w:val="0"/>
          <w:divBdr>
            <w:top w:val="none" w:sz="0" w:space="0" w:color="auto"/>
            <w:left w:val="none" w:sz="0" w:space="0" w:color="auto"/>
            <w:bottom w:val="none" w:sz="0" w:space="0" w:color="auto"/>
            <w:right w:val="none" w:sz="0" w:space="0" w:color="auto"/>
          </w:divBdr>
          <w:divsChild>
            <w:div w:id="1741632275">
              <w:marLeft w:val="0"/>
              <w:marRight w:val="0"/>
              <w:marTop w:val="0"/>
              <w:marBottom w:val="0"/>
              <w:divBdr>
                <w:top w:val="none" w:sz="0" w:space="0" w:color="auto"/>
                <w:left w:val="none" w:sz="0" w:space="0" w:color="auto"/>
                <w:bottom w:val="none" w:sz="0" w:space="0" w:color="auto"/>
                <w:right w:val="none" w:sz="0" w:space="0" w:color="auto"/>
              </w:divBdr>
              <w:divsChild>
                <w:div w:id="5984887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64520079">
          <w:marLeft w:val="0"/>
          <w:marRight w:val="0"/>
          <w:marTop w:val="0"/>
          <w:marBottom w:val="0"/>
          <w:divBdr>
            <w:top w:val="none" w:sz="0" w:space="0" w:color="auto"/>
            <w:left w:val="none" w:sz="0" w:space="0" w:color="auto"/>
            <w:bottom w:val="none" w:sz="0" w:space="0" w:color="auto"/>
            <w:right w:val="none" w:sz="0" w:space="0" w:color="auto"/>
          </w:divBdr>
          <w:divsChild>
            <w:div w:id="9114307">
              <w:marLeft w:val="0"/>
              <w:marRight w:val="0"/>
              <w:marTop w:val="0"/>
              <w:marBottom w:val="0"/>
              <w:divBdr>
                <w:top w:val="none" w:sz="0" w:space="0" w:color="auto"/>
                <w:left w:val="none" w:sz="0" w:space="0" w:color="auto"/>
                <w:bottom w:val="none" w:sz="0" w:space="0" w:color="auto"/>
                <w:right w:val="none" w:sz="0" w:space="0" w:color="auto"/>
              </w:divBdr>
              <w:divsChild>
                <w:div w:id="649670369">
                  <w:marLeft w:val="0"/>
                  <w:marRight w:val="0"/>
                  <w:marTop w:val="0"/>
                  <w:marBottom w:val="0"/>
                  <w:divBdr>
                    <w:top w:val="none" w:sz="0" w:space="0" w:color="auto"/>
                    <w:left w:val="none" w:sz="0" w:space="0" w:color="auto"/>
                    <w:bottom w:val="none" w:sz="0" w:space="0" w:color="auto"/>
                    <w:right w:val="none" w:sz="0" w:space="0" w:color="auto"/>
                  </w:divBdr>
                </w:div>
              </w:divsChild>
            </w:div>
            <w:div w:id="11598859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69482501">
      <w:bodyDiv w:val="1"/>
      <w:marLeft w:val="0"/>
      <w:marRight w:val="0"/>
      <w:marTop w:val="0"/>
      <w:marBottom w:val="0"/>
      <w:divBdr>
        <w:top w:val="none" w:sz="0" w:space="0" w:color="auto"/>
        <w:left w:val="none" w:sz="0" w:space="0" w:color="auto"/>
        <w:bottom w:val="none" w:sz="0" w:space="0" w:color="auto"/>
        <w:right w:val="none" w:sz="0" w:space="0" w:color="auto"/>
      </w:divBdr>
    </w:div>
    <w:div w:id="1009990360">
      <w:bodyDiv w:val="1"/>
      <w:marLeft w:val="0"/>
      <w:marRight w:val="0"/>
      <w:marTop w:val="0"/>
      <w:marBottom w:val="0"/>
      <w:divBdr>
        <w:top w:val="none" w:sz="0" w:space="0" w:color="auto"/>
        <w:left w:val="none" w:sz="0" w:space="0" w:color="auto"/>
        <w:bottom w:val="none" w:sz="0" w:space="0" w:color="auto"/>
        <w:right w:val="none" w:sz="0" w:space="0" w:color="auto"/>
      </w:divBdr>
    </w:div>
    <w:div w:id="1392148465">
      <w:bodyDiv w:val="1"/>
      <w:marLeft w:val="0"/>
      <w:marRight w:val="0"/>
      <w:marTop w:val="0"/>
      <w:marBottom w:val="0"/>
      <w:divBdr>
        <w:top w:val="none" w:sz="0" w:space="0" w:color="auto"/>
        <w:left w:val="none" w:sz="0" w:space="0" w:color="auto"/>
        <w:bottom w:val="none" w:sz="0" w:space="0" w:color="auto"/>
        <w:right w:val="none" w:sz="0" w:space="0" w:color="auto"/>
      </w:divBdr>
    </w:div>
    <w:div w:id="1559318247">
      <w:bodyDiv w:val="1"/>
      <w:marLeft w:val="0"/>
      <w:marRight w:val="0"/>
      <w:marTop w:val="0"/>
      <w:marBottom w:val="0"/>
      <w:divBdr>
        <w:top w:val="none" w:sz="0" w:space="0" w:color="auto"/>
        <w:left w:val="none" w:sz="0" w:space="0" w:color="auto"/>
        <w:bottom w:val="none" w:sz="0" w:space="0" w:color="auto"/>
        <w:right w:val="none" w:sz="0" w:space="0" w:color="auto"/>
      </w:divBdr>
    </w:div>
    <w:div w:id="1563053211">
      <w:bodyDiv w:val="1"/>
      <w:marLeft w:val="0"/>
      <w:marRight w:val="0"/>
      <w:marTop w:val="0"/>
      <w:marBottom w:val="0"/>
      <w:divBdr>
        <w:top w:val="none" w:sz="0" w:space="0" w:color="auto"/>
        <w:left w:val="none" w:sz="0" w:space="0" w:color="auto"/>
        <w:bottom w:val="none" w:sz="0" w:space="0" w:color="auto"/>
        <w:right w:val="none" w:sz="0" w:space="0" w:color="auto"/>
      </w:divBdr>
    </w:div>
    <w:div w:id="1578906699">
      <w:bodyDiv w:val="1"/>
      <w:marLeft w:val="0"/>
      <w:marRight w:val="0"/>
      <w:marTop w:val="0"/>
      <w:marBottom w:val="0"/>
      <w:divBdr>
        <w:top w:val="none" w:sz="0" w:space="0" w:color="auto"/>
        <w:left w:val="none" w:sz="0" w:space="0" w:color="auto"/>
        <w:bottom w:val="none" w:sz="0" w:space="0" w:color="auto"/>
        <w:right w:val="none" w:sz="0" w:space="0" w:color="auto"/>
      </w:divBdr>
    </w:div>
  </w:divs>
  <w:encoding w:val="utf-8"/>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75BFC60C18B21EDB1BEFA89F93EC90169B6318829B90016B670D667DC20A7C1886446AD2439D2430B28F099F7F839B9DAD65ACu638G" TargetMode="External"/><Relationship Id="rId3" Type="http://schemas.openxmlformats.org/officeDocument/2006/relationships/settings" Target="settings.xml"/><Relationship Id="rId7" Type="http://schemas.openxmlformats.org/officeDocument/2006/relationships/hyperlink" Target="consultantplus://offline/ref=B95B6EF770BDB150C0C0D9C7F6174D3199615CD271205C03B2667C98894BA407A8351E596F67F67EA08F75C4FE0FE3I"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35</TotalTime>
  <Pages>8</Pages>
  <Words>4368</Words>
  <Characters>24902</Characters>
  <Application>Microsoft Office Word</Application>
  <DocSecurity>0</DocSecurity>
  <Lines>207</Lines>
  <Paragraphs>58</Paragraphs>
  <ScaleCrop>false</ScaleCrop>
  <HeadingPairs>
    <vt:vector size="2" baseType="variant">
      <vt:variant>
        <vt:lpstr>Название</vt:lpstr>
      </vt:variant>
      <vt:variant>
        <vt:i4>1</vt:i4>
      </vt:variant>
    </vt:vector>
  </HeadingPairs>
  <TitlesOfParts>
    <vt:vector size="1" baseType="lpstr">
      <vt:lpstr/>
    </vt:vector>
  </TitlesOfParts>
  <Company>HOME</Company>
  <LinksUpToDate>false</LinksUpToDate>
  <CharactersWithSpaces>29212</CharactersWithSpaces>
  <SharedDoc>false</SharedDoc>
  <HLinks>
    <vt:vector size="72" baseType="variant">
      <vt:variant>
        <vt:i4>65607</vt:i4>
      </vt:variant>
      <vt:variant>
        <vt:i4>33</vt:i4>
      </vt:variant>
      <vt:variant>
        <vt:i4>0</vt:i4>
      </vt:variant>
      <vt:variant>
        <vt:i4>5</vt:i4>
      </vt:variant>
      <vt:variant>
        <vt:lpwstr/>
      </vt:variant>
      <vt:variant>
        <vt:lpwstr>P776</vt:lpwstr>
      </vt:variant>
      <vt:variant>
        <vt:i4>3932204</vt:i4>
      </vt:variant>
      <vt:variant>
        <vt:i4>30</vt:i4>
      </vt:variant>
      <vt:variant>
        <vt:i4>0</vt:i4>
      </vt:variant>
      <vt:variant>
        <vt:i4>5</vt:i4>
      </vt:variant>
      <vt:variant>
        <vt:lpwstr>https://www.vseinstrumenti.ru/tag-page/pogruzhnye-nasosy-klass-zaschity-ip68-25694/</vt:lpwstr>
      </vt:variant>
      <vt:variant>
        <vt:lpwstr/>
      </vt:variant>
      <vt:variant>
        <vt:i4>2228266</vt:i4>
      </vt:variant>
      <vt:variant>
        <vt:i4>27</vt:i4>
      </vt:variant>
      <vt:variant>
        <vt:i4>0</vt:i4>
      </vt:variant>
      <vt:variant>
        <vt:i4>5</vt:i4>
      </vt:variant>
      <vt:variant>
        <vt:lpwstr>https://www.vseinstrumenti.ru/tag-page/pogruzhnye-nasosy-napryazhenie-380-v-25698/</vt:lpwstr>
      </vt:variant>
      <vt:variant>
        <vt:lpwstr/>
      </vt:variant>
      <vt:variant>
        <vt:i4>3539047</vt:i4>
      </vt:variant>
      <vt:variant>
        <vt:i4>24</vt:i4>
      </vt:variant>
      <vt:variant>
        <vt:i4>0</vt:i4>
      </vt:variant>
      <vt:variant>
        <vt:i4>5</vt:i4>
      </vt:variant>
      <vt:variant>
        <vt:lpwstr>https://www.vseinstrumenti.ru/tag-page/nasosy-nizkogo-davleniya-dlya-vody-1446491/</vt:lpwstr>
      </vt:variant>
      <vt:variant>
        <vt:lpwstr/>
      </vt:variant>
      <vt:variant>
        <vt:i4>7536746</vt:i4>
      </vt:variant>
      <vt:variant>
        <vt:i4>21</vt:i4>
      </vt:variant>
      <vt:variant>
        <vt:i4>0</vt:i4>
      </vt:variant>
      <vt:variant>
        <vt:i4>5</vt:i4>
      </vt:variant>
      <vt:variant>
        <vt:lpwstr>https://www.vseinstrumenti.ru/tag-page/nasosy-krylchatka-noril-1609927/</vt:lpwstr>
      </vt:variant>
      <vt:variant>
        <vt:lpwstr/>
      </vt:variant>
      <vt:variant>
        <vt:i4>6160465</vt:i4>
      </vt:variant>
      <vt:variant>
        <vt:i4>18</vt:i4>
      </vt:variant>
      <vt:variant>
        <vt:i4>0</vt:i4>
      </vt:variant>
      <vt:variant>
        <vt:i4>5</vt:i4>
      </vt:variant>
      <vt:variant>
        <vt:lpwstr>https://www.vseinstrumenti.ru/tag-page/glubinnye-nasosy-dlya-skvazhin-korpus-iz-nerzhaveyuschej-stali-98484/</vt:lpwstr>
      </vt:variant>
      <vt:variant>
        <vt:lpwstr/>
      </vt:variant>
      <vt:variant>
        <vt:i4>1704021</vt:i4>
      </vt:variant>
      <vt:variant>
        <vt:i4>15</vt:i4>
      </vt:variant>
      <vt:variant>
        <vt:i4>0</vt:i4>
      </vt:variant>
      <vt:variant>
        <vt:i4>5</vt:i4>
      </vt:variant>
      <vt:variant>
        <vt:lpwstr>https://www.vseinstrumenti.ru/tag-page/nasosy-vnutrennyaya-g1-1-2-dyujm-1609705/</vt:lpwstr>
      </vt:variant>
      <vt:variant>
        <vt:lpwstr/>
      </vt:variant>
      <vt:variant>
        <vt:i4>7209068</vt:i4>
      </vt:variant>
      <vt:variant>
        <vt:i4>12</vt:i4>
      </vt:variant>
      <vt:variant>
        <vt:i4>0</vt:i4>
      </vt:variant>
      <vt:variant>
        <vt:i4>5</vt:i4>
      </vt:variant>
      <vt:variant>
        <vt:lpwstr>https://www.vseinstrumenti.ru/tag-page/nasosy-dlya-skvazhiny-70-metrov-936986/</vt:lpwstr>
      </vt:variant>
      <vt:variant>
        <vt:lpwstr/>
      </vt:variant>
      <vt:variant>
        <vt:i4>8192107</vt:i4>
      </vt:variant>
      <vt:variant>
        <vt:i4>9</vt:i4>
      </vt:variant>
      <vt:variant>
        <vt:i4>0</vt:i4>
      </vt:variant>
      <vt:variant>
        <vt:i4>5</vt:i4>
      </vt:variant>
      <vt:variant>
        <vt:lpwstr>https://www.vseinstrumenti.ru/tag-page/nasosy-dlya-skvazhin-50-gts-2298269/</vt:lpwstr>
      </vt:variant>
      <vt:variant>
        <vt:lpwstr/>
      </vt:variant>
      <vt:variant>
        <vt:i4>8126521</vt:i4>
      </vt:variant>
      <vt:variant>
        <vt:i4>6</vt:i4>
      </vt:variant>
      <vt:variant>
        <vt:i4>0</vt:i4>
      </vt:variant>
      <vt:variant>
        <vt:i4>5</vt:i4>
      </vt:variant>
      <vt:variant>
        <vt:lpwstr>https://www.vseinstrumenti.ru/tag-page/pogruzhnye-nasosy-tsentrobezhnye-25702/</vt:lpwstr>
      </vt:variant>
      <vt:variant>
        <vt:lpwstr/>
      </vt:variant>
      <vt:variant>
        <vt:i4>5701715</vt:i4>
      </vt:variant>
      <vt:variant>
        <vt:i4>3</vt:i4>
      </vt:variant>
      <vt:variant>
        <vt:i4>0</vt:i4>
      </vt:variant>
      <vt:variant>
        <vt:i4>5</vt:i4>
      </vt:variant>
      <vt:variant>
        <vt:lpwstr>consultantplus://offline/ref=75BFC60C18B21EDB1BEFA89F93EC90169B6318829B90016B670D667DC20A7C1886446AD2439D2430B28F099F7F839B9DAD65ACu638G</vt:lpwstr>
      </vt:variant>
      <vt:variant>
        <vt:lpwstr/>
      </vt:variant>
      <vt:variant>
        <vt:i4>2031708</vt:i4>
      </vt:variant>
      <vt:variant>
        <vt:i4>0</vt:i4>
      </vt:variant>
      <vt:variant>
        <vt:i4>0</vt:i4>
      </vt:variant>
      <vt:variant>
        <vt:i4>5</vt:i4>
      </vt:variant>
      <vt:variant>
        <vt:lpwstr>consultantplus://offline/ref=B95B6EF770BDB150C0C0D9C7F6174D3199615CD271205C03B2667C98894BA407A8351E596F67F67EA08F75C4FE0FE3I</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cp:lastModifiedBy>1</cp:lastModifiedBy>
  <cp:revision>9</cp:revision>
  <cp:lastPrinted>2024-07-25T10:15:00Z</cp:lastPrinted>
  <dcterms:created xsi:type="dcterms:W3CDTF">2026-05-20T12:01:00Z</dcterms:created>
  <dcterms:modified xsi:type="dcterms:W3CDTF">2026-08-31T08:11:00Z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1049-12.2.0.21179</vt:lpwstr>
  </property>
  <property fmtid="{D5CDD505-2E9C-101B-9397-08002B2CF9AE}" pid="3" name="ICV">
    <vt:lpwstr>4FCC3B0F656846069F8EAA98A72E0BD0_13</vt:lpwstr>
  </property>
</Properties>
</file>