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3650"/>
      </w:tblGrid>
      <w:tr w:rsidR="00682D09" w:rsidRPr="000B7157" w:rsidTr="00461734">
        <w:tc>
          <w:tcPr>
            <w:tcW w:w="3093" w:type="pct"/>
          </w:tcPr>
          <w:p w:rsidR="00682D09" w:rsidRPr="000B7157" w:rsidRDefault="00682D09" w:rsidP="00682D09">
            <w:pPr>
              <w:suppressAutoHyphens/>
              <w:spacing w:line="228" w:lineRule="auto"/>
              <w:rPr>
                <w:lang w:eastAsia="ar-SA"/>
              </w:rPr>
            </w:pPr>
            <w:bookmarkStart w:id="0" w:name="_Toc178994927"/>
          </w:p>
        </w:tc>
        <w:tc>
          <w:tcPr>
            <w:tcW w:w="1907" w:type="pct"/>
            <w:hideMark/>
          </w:tcPr>
          <w:p w:rsidR="00682D09" w:rsidRPr="009935B3" w:rsidRDefault="00682D09" w:rsidP="00682D09">
            <w:pPr>
              <w:rPr>
                <w:rFonts w:eastAsia="Calibri"/>
                <w:lang w:eastAsia="en-US"/>
              </w:rPr>
            </w:pPr>
            <w:r w:rsidRPr="009935B3">
              <w:rPr>
                <w:rFonts w:eastAsia="Calibri"/>
                <w:lang w:eastAsia="en-US"/>
              </w:rPr>
              <w:t>Приложение № 1</w:t>
            </w:r>
          </w:p>
        </w:tc>
      </w:tr>
      <w:tr w:rsidR="00682D09" w:rsidRPr="000B7157" w:rsidTr="00461734">
        <w:tc>
          <w:tcPr>
            <w:tcW w:w="3093" w:type="pct"/>
          </w:tcPr>
          <w:p w:rsidR="00682D09" w:rsidRPr="000B7157" w:rsidRDefault="00682D09" w:rsidP="00682D09">
            <w:pPr>
              <w:suppressAutoHyphens/>
              <w:spacing w:line="228" w:lineRule="auto"/>
              <w:rPr>
                <w:lang w:eastAsia="ar-SA"/>
              </w:rPr>
            </w:pPr>
          </w:p>
        </w:tc>
        <w:tc>
          <w:tcPr>
            <w:tcW w:w="1907" w:type="pct"/>
            <w:hideMark/>
          </w:tcPr>
          <w:p w:rsidR="00682D09" w:rsidRPr="009935B3" w:rsidRDefault="00682D09" w:rsidP="00461734">
            <w:pPr>
              <w:rPr>
                <w:rFonts w:eastAsia="Calibri"/>
                <w:lang w:eastAsia="en-US"/>
              </w:rPr>
            </w:pPr>
            <w:r w:rsidRPr="009935B3">
              <w:rPr>
                <w:rFonts w:eastAsia="Calibri"/>
                <w:lang w:eastAsia="en-US"/>
              </w:rPr>
              <w:t xml:space="preserve">к </w:t>
            </w:r>
            <w:r w:rsidR="00461734">
              <w:rPr>
                <w:rFonts w:eastAsia="Calibri"/>
                <w:lang w:eastAsia="en-US"/>
              </w:rPr>
              <w:t>государственному контракту</w:t>
            </w:r>
          </w:p>
        </w:tc>
      </w:tr>
      <w:tr w:rsidR="00461734" w:rsidRPr="000B7157" w:rsidTr="00461734">
        <w:tc>
          <w:tcPr>
            <w:tcW w:w="3093" w:type="pct"/>
          </w:tcPr>
          <w:p w:rsidR="00461734" w:rsidRPr="000B7157" w:rsidRDefault="00461734" w:rsidP="00682D09">
            <w:pPr>
              <w:suppressAutoHyphens/>
              <w:spacing w:line="228" w:lineRule="auto"/>
              <w:rPr>
                <w:lang w:eastAsia="ar-SA"/>
              </w:rPr>
            </w:pPr>
          </w:p>
        </w:tc>
        <w:tc>
          <w:tcPr>
            <w:tcW w:w="1907" w:type="pct"/>
          </w:tcPr>
          <w:p w:rsidR="00461734" w:rsidRPr="009935B3" w:rsidRDefault="00461734" w:rsidP="0046173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  <w:r>
              <w:t xml:space="preserve"> </w:t>
            </w:r>
            <w:r w:rsidRPr="00461734">
              <w:rPr>
                <w:rFonts w:eastAsia="Calibri"/>
                <w:lang w:eastAsia="en-US"/>
              </w:rPr>
              <w:t>100141356126100430</w:t>
            </w:r>
            <w:bookmarkStart w:id="1" w:name="_GoBack"/>
            <w:bookmarkEnd w:id="1"/>
          </w:p>
        </w:tc>
      </w:tr>
      <w:tr w:rsidR="00461734" w:rsidRPr="000B7157" w:rsidTr="00461734">
        <w:tc>
          <w:tcPr>
            <w:tcW w:w="3093" w:type="pct"/>
          </w:tcPr>
          <w:p w:rsidR="00461734" w:rsidRPr="000B7157" w:rsidRDefault="00461734" w:rsidP="00682D09">
            <w:pPr>
              <w:suppressAutoHyphens/>
              <w:spacing w:line="228" w:lineRule="auto"/>
              <w:rPr>
                <w:lang w:eastAsia="ar-SA"/>
              </w:rPr>
            </w:pPr>
          </w:p>
        </w:tc>
        <w:tc>
          <w:tcPr>
            <w:tcW w:w="1907" w:type="pct"/>
          </w:tcPr>
          <w:p w:rsidR="00461734" w:rsidRDefault="00461734" w:rsidP="0046173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__ ____________ 2026</w:t>
            </w:r>
          </w:p>
        </w:tc>
      </w:tr>
      <w:bookmarkEnd w:id="0"/>
    </w:tbl>
    <w:p w:rsidR="009C2E3A" w:rsidRPr="009C2E3A" w:rsidRDefault="009C2E3A" w:rsidP="009C2E3A">
      <w:pPr>
        <w:ind w:left="5103" w:firstLine="9468"/>
        <w:rPr>
          <w:rFonts w:eastAsia="Calibri"/>
          <w:lang w:eastAsia="en-US"/>
        </w:rPr>
      </w:pPr>
    </w:p>
    <w:p w:rsidR="009C2E3A" w:rsidRDefault="009C2E3A" w:rsidP="009C2E3A">
      <w:pPr>
        <w:suppressAutoHyphens/>
        <w:ind w:left="3969"/>
        <w:jc w:val="center"/>
        <w:rPr>
          <w:b/>
          <w:bCs/>
          <w:lang w:eastAsia="ar-SA"/>
        </w:rPr>
      </w:pPr>
    </w:p>
    <w:p w:rsidR="00230616" w:rsidRPr="009C2E3A" w:rsidRDefault="00230616" w:rsidP="009C2E3A">
      <w:pPr>
        <w:suppressAutoHyphens/>
        <w:ind w:left="3969"/>
        <w:jc w:val="center"/>
        <w:rPr>
          <w:b/>
          <w:bCs/>
          <w:lang w:eastAsia="ar-SA"/>
        </w:rPr>
      </w:pPr>
    </w:p>
    <w:p w:rsidR="009C2E3A" w:rsidRPr="009C2E3A" w:rsidRDefault="009C2E3A" w:rsidP="009C2E3A">
      <w:pPr>
        <w:suppressAutoHyphens/>
        <w:spacing w:line="200" w:lineRule="atLeast"/>
        <w:jc w:val="center"/>
        <w:rPr>
          <w:bCs/>
          <w:lang w:eastAsia="ar-SA"/>
        </w:rPr>
      </w:pPr>
      <w:r w:rsidRPr="009C2E3A">
        <w:rPr>
          <w:bCs/>
          <w:lang w:eastAsia="ar-SA"/>
        </w:rPr>
        <w:t>Описание объекта закупки</w:t>
      </w: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00" w:lineRule="atLeast"/>
        <w:jc w:val="both"/>
        <w:rPr>
          <w:b/>
          <w:bCs/>
          <w:kern w:val="1"/>
          <w:lang w:eastAsia="hi-IN" w:bidi="hi-IN"/>
        </w:rPr>
      </w:pP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00" w:lineRule="atLeast"/>
        <w:ind w:firstLine="709"/>
        <w:jc w:val="both"/>
        <w:rPr>
          <w:bCs/>
          <w:kern w:val="1"/>
          <w:lang w:eastAsia="hi-IN" w:bidi="hi-IN"/>
        </w:rPr>
      </w:pPr>
      <w:r w:rsidRPr="009C2E3A">
        <w:rPr>
          <w:b/>
          <w:bCs/>
          <w:kern w:val="1"/>
          <w:lang w:eastAsia="hi-IN" w:bidi="hi-IN"/>
        </w:rPr>
        <w:t xml:space="preserve">1. Предмет контракта: </w:t>
      </w:r>
      <w:r w:rsidRPr="009C2E3A">
        <w:rPr>
          <w:bCs/>
          <w:kern w:val="1"/>
          <w:lang w:eastAsia="hi-IN" w:bidi="hi-IN"/>
        </w:rPr>
        <w:t>Поставка комбикорма для лабораторных животных.</w:t>
      </w: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00" w:lineRule="atLeast"/>
        <w:ind w:firstLine="709"/>
        <w:jc w:val="both"/>
        <w:rPr>
          <w:b/>
          <w:bCs/>
          <w:kern w:val="1"/>
          <w:lang w:eastAsia="hi-IN" w:bidi="hi-IN"/>
        </w:rPr>
      </w:pP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00" w:lineRule="atLeast"/>
        <w:ind w:firstLine="709"/>
        <w:jc w:val="both"/>
        <w:rPr>
          <w:b/>
          <w:bCs/>
          <w:kern w:val="1"/>
          <w:lang w:eastAsia="hi-IN" w:bidi="hi-IN"/>
        </w:rPr>
      </w:pPr>
      <w:r w:rsidRPr="009C2E3A">
        <w:rPr>
          <w:b/>
          <w:bCs/>
          <w:kern w:val="1"/>
          <w:lang w:eastAsia="hi-IN" w:bidi="hi-IN"/>
        </w:rPr>
        <w:t>2. Источник финансирования:</w:t>
      </w:r>
      <w:r w:rsidRPr="009C2E3A">
        <w:rPr>
          <w:kern w:val="1"/>
          <w:lang w:eastAsia="hi-IN" w:bidi="hi-IN"/>
        </w:rPr>
        <w:t xml:space="preserve"> Федеральный бюджет.</w:t>
      </w: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00" w:lineRule="atLeast"/>
        <w:ind w:firstLine="709"/>
        <w:jc w:val="both"/>
        <w:rPr>
          <w:b/>
          <w:bCs/>
          <w:kern w:val="1"/>
          <w:lang w:eastAsia="hi-IN" w:bidi="hi-IN"/>
        </w:rPr>
      </w:pP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00" w:lineRule="atLeast"/>
        <w:ind w:firstLine="709"/>
        <w:jc w:val="both"/>
        <w:rPr>
          <w:rFonts w:eastAsia="Calibri"/>
          <w:b/>
          <w:bCs/>
          <w:kern w:val="1"/>
          <w:lang w:eastAsia="hi-IN" w:bidi="hi-IN"/>
        </w:rPr>
      </w:pPr>
      <w:r w:rsidRPr="009C2E3A">
        <w:rPr>
          <w:b/>
          <w:bCs/>
          <w:kern w:val="1"/>
          <w:lang w:eastAsia="hi-IN" w:bidi="hi-IN"/>
        </w:rPr>
        <w:t>3. Место поставки товара:</w:t>
      </w:r>
      <w:r w:rsidRPr="009C2E3A">
        <w:rPr>
          <w:kern w:val="1"/>
          <w:lang w:eastAsia="hi-IN" w:bidi="hi-IN"/>
        </w:rPr>
        <w:t xml:space="preserve"> </w:t>
      </w:r>
      <w:r w:rsidRPr="009C2E3A">
        <w:rPr>
          <w:rFonts w:eastAsia="Calibri"/>
          <w:kern w:val="1"/>
          <w:lang w:eastAsia="hi-IN" w:bidi="hi-IN"/>
        </w:rPr>
        <w:t>410005, г. Саратов, ул. Университетская, 46.</w:t>
      </w: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40" w:lineRule="atLeast"/>
        <w:ind w:firstLine="709"/>
        <w:jc w:val="both"/>
        <w:rPr>
          <w:rFonts w:eastAsia="Calibri"/>
          <w:b/>
          <w:bCs/>
          <w:kern w:val="1"/>
          <w:lang w:eastAsia="hi-IN" w:bidi="hi-IN"/>
        </w:rPr>
      </w:pP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40" w:lineRule="atLeast"/>
        <w:ind w:firstLine="709"/>
        <w:jc w:val="both"/>
        <w:rPr>
          <w:rFonts w:eastAsia="Calibri"/>
          <w:b/>
          <w:bCs/>
          <w:kern w:val="1"/>
          <w:lang w:eastAsia="hi-IN" w:bidi="hi-IN"/>
        </w:rPr>
      </w:pPr>
      <w:r w:rsidRPr="009C2E3A">
        <w:rPr>
          <w:rFonts w:eastAsia="Calibri"/>
          <w:b/>
          <w:bCs/>
          <w:kern w:val="1"/>
          <w:lang w:eastAsia="hi-IN" w:bidi="hi-IN"/>
        </w:rPr>
        <w:t>4. Срок исполнения обязательств по поставке товара:</w:t>
      </w:r>
      <w:r w:rsidRPr="009C2E3A">
        <w:rPr>
          <w:kern w:val="1"/>
          <w:lang w:eastAsia="hi-IN" w:bidi="hi-IN"/>
        </w:rPr>
        <w:t xml:space="preserve"> с даты заключения контракта по </w:t>
      </w:r>
      <w:r w:rsidR="00C875F3">
        <w:rPr>
          <w:kern w:val="1"/>
          <w:lang w:eastAsia="hi-IN" w:bidi="hi-IN"/>
        </w:rPr>
        <w:t>15</w:t>
      </w:r>
      <w:r w:rsidRPr="009C2E3A">
        <w:rPr>
          <w:kern w:val="1"/>
          <w:lang w:eastAsia="hi-IN" w:bidi="hi-IN"/>
        </w:rPr>
        <w:t>.1</w:t>
      </w:r>
      <w:r w:rsidR="00C875F3">
        <w:rPr>
          <w:kern w:val="1"/>
          <w:lang w:eastAsia="hi-IN" w:bidi="hi-IN"/>
        </w:rPr>
        <w:t>0</w:t>
      </w:r>
      <w:r w:rsidRPr="009C2E3A">
        <w:rPr>
          <w:kern w:val="1"/>
          <w:lang w:eastAsia="hi-IN" w:bidi="hi-IN"/>
        </w:rPr>
        <w:t>.202</w:t>
      </w:r>
      <w:r w:rsidR="00B14BC2">
        <w:rPr>
          <w:kern w:val="1"/>
          <w:lang w:eastAsia="hi-IN" w:bidi="hi-IN"/>
        </w:rPr>
        <w:t>6</w:t>
      </w:r>
      <w:r w:rsidR="00C875F3">
        <w:rPr>
          <w:kern w:val="1"/>
          <w:lang w:eastAsia="hi-IN" w:bidi="hi-IN"/>
        </w:rPr>
        <w:t xml:space="preserve"> г</w:t>
      </w:r>
      <w:r w:rsidRPr="009C2E3A">
        <w:rPr>
          <w:kern w:val="1"/>
          <w:lang w:eastAsia="zh-CN" w:bidi="hi-IN"/>
        </w:rPr>
        <w:t>.</w:t>
      </w: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40" w:lineRule="atLeast"/>
        <w:ind w:firstLine="709"/>
        <w:jc w:val="both"/>
        <w:rPr>
          <w:b/>
          <w:kern w:val="1"/>
          <w:lang w:eastAsia="hi-IN" w:bidi="hi-IN"/>
        </w:rPr>
      </w:pP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spacing w:line="240" w:lineRule="atLeast"/>
        <w:ind w:firstLine="709"/>
        <w:jc w:val="both"/>
        <w:rPr>
          <w:b/>
          <w:kern w:val="1"/>
          <w:lang w:eastAsia="hi-IN" w:bidi="hi-IN"/>
        </w:rPr>
      </w:pPr>
      <w:r w:rsidRPr="009C2E3A">
        <w:rPr>
          <w:b/>
          <w:kern w:val="1"/>
          <w:lang w:eastAsia="hi-IN" w:bidi="hi-IN"/>
        </w:rPr>
        <w:t xml:space="preserve">5. Наименование, количество и характеристики поставляемого товара: </w:t>
      </w:r>
    </w:p>
    <w:p w:rsidR="009C2E3A" w:rsidRPr="009C2E3A" w:rsidRDefault="009C2E3A" w:rsidP="009C2E3A">
      <w:pPr>
        <w:widowControl w:val="0"/>
        <w:tabs>
          <w:tab w:val="left" w:pos="5040"/>
        </w:tabs>
        <w:suppressAutoHyphens/>
        <w:autoSpaceDE w:val="0"/>
        <w:jc w:val="both"/>
        <w:rPr>
          <w:b/>
          <w:kern w:val="1"/>
          <w:lang w:eastAsia="hi-IN" w:bidi="hi-I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078"/>
        <w:gridCol w:w="4104"/>
        <w:gridCol w:w="1189"/>
        <w:gridCol w:w="978"/>
      </w:tblGrid>
      <w:tr w:rsidR="001B3FA8" w:rsidRPr="001B3FA8" w:rsidTr="00AF2731">
        <w:trPr>
          <w:trHeight w:val="500"/>
        </w:trPr>
        <w:tc>
          <w:tcPr>
            <w:tcW w:w="540" w:type="dxa"/>
            <w:shd w:val="clear" w:color="auto" w:fill="auto"/>
            <w:vAlign w:val="center"/>
          </w:tcPr>
          <w:p w:rsidR="001B3FA8" w:rsidRPr="001B3FA8" w:rsidRDefault="001B3FA8" w:rsidP="001B3FA8">
            <w:pPr>
              <w:widowControl w:val="0"/>
              <w:tabs>
                <w:tab w:val="left" w:pos="5040"/>
              </w:tabs>
              <w:suppressAutoHyphens/>
              <w:autoSpaceDE w:val="0"/>
              <w:jc w:val="center"/>
              <w:rPr>
                <w:kern w:val="1"/>
                <w:lang w:eastAsia="hi-IN" w:bidi="hi-IN"/>
              </w:rPr>
            </w:pPr>
            <w:r w:rsidRPr="001B3FA8">
              <w:rPr>
                <w:kern w:val="1"/>
                <w:lang w:eastAsia="hi-IN" w:bidi="hi-IN"/>
              </w:rPr>
              <w:t>№ п/п</w:t>
            </w:r>
          </w:p>
        </w:tc>
        <w:tc>
          <w:tcPr>
            <w:tcW w:w="3078" w:type="dxa"/>
            <w:shd w:val="clear" w:color="auto" w:fill="auto"/>
            <w:vAlign w:val="center"/>
          </w:tcPr>
          <w:p w:rsidR="001B3FA8" w:rsidRPr="001B3FA8" w:rsidRDefault="001B3FA8" w:rsidP="001B3FA8">
            <w:pPr>
              <w:suppressAutoHyphens/>
              <w:contextualSpacing/>
              <w:jc w:val="center"/>
              <w:rPr>
                <w:lang w:eastAsia="ar-SA"/>
              </w:rPr>
            </w:pPr>
            <w:r w:rsidRPr="001B3FA8">
              <w:rPr>
                <w:lang w:eastAsia="ar-SA"/>
              </w:rPr>
              <w:t>Наименование</w:t>
            </w:r>
          </w:p>
          <w:p w:rsidR="001B3FA8" w:rsidRPr="001B3FA8" w:rsidRDefault="001B3FA8" w:rsidP="001B3FA8">
            <w:pPr>
              <w:widowControl w:val="0"/>
              <w:tabs>
                <w:tab w:val="left" w:pos="5040"/>
              </w:tabs>
              <w:suppressAutoHyphens/>
              <w:autoSpaceDE w:val="0"/>
              <w:jc w:val="center"/>
              <w:rPr>
                <w:kern w:val="1"/>
                <w:lang w:eastAsia="hi-IN" w:bidi="hi-IN"/>
              </w:rPr>
            </w:pPr>
            <w:r w:rsidRPr="001B3FA8">
              <w:rPr>
                <w:kern w:val="1"/>
                <w:lang w:eastAsia="hi-IN" w:bidi="hi-IN"/>
              </w:rPr>
              <w:t>объекта закупки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B3FA8" w:rsidRPr="001B3FA8" w:rsidRDefault="001B3FA8" w:rsidP="001B3FA8">
            <w:pPr>
              <w:widowControl w:val="0"/>
              <w:tabs>
                <w:tab w:val="left" w:pos="5040"/>
              </w:tabs>
              <w:suppressAutoHyphens/>
              <w:autoSpaceDE w:val="0"/>
              <w:jc w:val="center"/>
              <w:rPr>
                <w:kern w:val="1"/>
                <w:lang w:eastAsia="hi-IN" w:bidi="hi-IN"/>
              </w:rPr>
            </w:pPr>
            <w:r w:rsidRPr="001B3FA8">
              <w:rPr>
                <w:kern w:val="1"/>
                <w:lang w:eastAsia="hi-IN" w:bidi="hi-IN"/>
              </w:rPr>
              <w:t>Характеристика объекта закупки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1B3FA8" w:rsidRPr="001B3FA8" w:rsidRDefault="001B3FA8" w:rsidP="001B3FA8">
            <w:pPr>
              <w:suppressAutoHyphens/>
              <w:contextualSpacing/>
              <w:jc w:val="center"/>
              <w:rPr>
                <w:lang w:eastAsia="ar-SA"/>
              </w:rPr>
            </w:pPr>
            <w:r w:rsidRPr="001B3FA8">
              <w:rPr>
                <w:lang w:eastAsia="ar-SA"/>
              </w:rPr>
              <w:t>Ед.</w:t>
            </w:r>
          </w:p>
          <w:p w:rsidR="001B3FA8" w:rsidRPr="001B3FA8" w:rsidRDefault="001B3FA8" w:rsidP="001B3FA8">
            <w:pPr>
              <w:widowControl w:val="0"/>
              <w:tabs>
                <w:tab w:val="left" w:pos="5040"/>
              </w:tabs>
              <w:suppressAutoHyphens/>
              <w:autoSpaceDE w:val="0"/>
              <w:jc w:val="center"/>
              <w:rPr>
                <w:kern w:val="1"/>
                <w:lang w:eastAsia="hi-IN" w:bidi="hi-IN"/>
              </w:rPr>
            </w:pPr>
            <w:r w:rsidRPr="001B3FA8">
              <w:rPr>
                <w:kern w:val="1"/>
                <w:lang w:eastAsia="hi-IN" w:bidi="hi-IN"/>
              </w:rPr>
              <w:t>изм.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1B3FA8" w:rsidRPr="001B3FA8" w:rsidRDefault="001B3FA8" w:rsidP="001B3FA8">
            <w:pPr>
              <w:suppressAutoHyphens/>
              <w:contextualSpacing/>
              <w:jc w:val="center"/>
              <w:rPr>
                <w:lang w:eastAsia="ar-SA"/>
              </w:rPr>
            </w:pPr>
            <w:r w:rsidRPr="001B3FA8">
              <w:rPr>
                <w:lang w:eastAsia="ar-SA"/>
              </w:rPr>
              <w:t>Кол-</w:t>
            </w:r>
          </w:p>
          <w:p w:rsidR="001B3FA8" w:rsidRPr="001B3FA8" w:rsidRDefault="001B3FA8" w:rsidP="001B3FA8">
            <w:pPr>
              <w:widowControl w:val="0"/>
              <w:tabs>
                <w:tab w:val="left" w:pos="5040"/>
              </w:tabs>
              <w:suppressAutoHyphens/>
              <w:autoSpaceDE w:val="0"/>
              <w:jc w:val="center"/>
              <w:rPr>
                <w:kern w:val="1"/>
                <w:lang w:eastAsia="hi-IN" w:bidi="hi-IN"/>
              </w:rPr>
            </w:pPr>
            <w:r w:rsidRPr="001B3FA8">
              <w:rPr>
                <w:kern w:val="1"/>
                <w:lang w:eastAsia="hi-IN" w:bidi="hi-IN"/>
              </w:rPr>
              <w:t>во</w:t>
            </w:r>
          </w:p>
        </w:tc>
      </w:tr>
      <w:tr w:rsidR="001B3FA8" w:rsidRPr="001B3FA8" w:rsidTr="00AF2731">
        <w:tc>
          <w:tcPr>
            <w:tcW w:w="540" w:type="dxa"/>
            <w:shd w:val="clear" w:color="auto" w:fill="auto"/>
          </w:tcPr>
          <w:p w:rsidR="001B3FA8" w:rsidRPr="001B3FA8" w:rsidRDefault="001B3FA8" w:rsidP="001B3FA8">
            <w:pPr>
              <w:widowControl w:val="0"/>
              <w:numPr>
                <w:ilvl w:val="0"/>
                <w:numId w:val="17"/>
              </w:numPr>
              <w:tabs>
                <w:tab w:val="left" w:pos="5040"/>
              </w:tabs>
              <w:suppressAutoHyphens/>
              <w:autoSpaceDE w:val="0"/>
              <w:ind w:left="0" w:firstLine="0"/>
              <w:jc w:val="center"/>
              <w:rPr>
                <w:kern w:val="1"/>
                <w:lang w:eastAsia="hi-IN" w:bidi="hi-IN"/>
              </w:rPr>
            </w:pPr>
          </w:p>
        </w:tc>
        <w:tc>
          <w:tcPr>
            <w:tcW w:w="3078" w:type="dxa"/>
            <w:shd w:val="clear" w:color="auto" w:fill="auto"/>
          </w:tcPr>
          <w:p w:rsidR="001B3FA8" w:rsidRPr="001B3FA8" w:rsidRDefault="001B3FA8" w:rsidP="001B3FA8">
            <w:pPr>
              <w:suppressAutoHyphens/>
              <w:rPr>
                <w:lang w:eastAsia="ar-SA"/>
              </w:rPr>
            </w:pPr>
            <w:r w:rsidRPr="001B3FA8">
              <w:rPr>
                <w:lang w:eastAsia="ar-SA"/>
              </w:rPr>
              <w:t xml:space="preserve">Комбикорм гранулированный для лабораторных кроликов и морских свинок </w:t>
            </w:r>
          </w:p>
        </w:tc>
        <w:tc>
          <w:tcPr>
            <w:tcW w:w="41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B3FA8" w:rsidRPr="001B3FA8" w:rsidRDefault="001B3FA8" w:rsidP="001B3FA8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1B3FA8">
              <w:rPr>
                <w:rFonts w:eastAsia="Calibri"/>
              </w:rPr>
              <w:t xml:space="preserve">Полноценный комбикорм, гранулированный. Комбикорм сбалансирован по аминокислотному составу, минеральным веществам и витамина. </w:t>
            </w:r>
            <w:r w:rsidRPr="001B3FA8">
              <w:rPr>
                <w:color w:val="000000"/>
                <w:lang w:eastAsia="ar-SA"/>
              </w:rPr>
              <w:t xml:space="preserve">Состав рецепта, не менее %: Пшеница, ячмень, отруби пшеничные, шрот подсолнечника </w:t>
            </w:r>
            <w:proofErr w:type="spellStart"/>
            <w:r w:rsidRPr="001B3FA8">
              <w:rPr>
                <w:color w:val="000000"/>
                <w:lang w:eastAsia="ar-SA"/>
              </w:rPr>
              <w:t>Сп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35,0; Травяная мука </w:t>
            </w:r>
            <w:proofErr w:type="spellStart"/>
            <w:r w:rsidRPr="001B3FA8">
              <w:rPr>
                <w:color w:val="000000"/>
                <w:lang w:eastAsia="ar-SA"/>
              </w:rPr>
              <w:t>мука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рыбная </w:t>
            </w:r>
            <w:proofErr w:type="spellStart"/>
            <w:r w:rsidRPr="001B3FA8">
              <w:rPr>
                <w:color w:val="000000"/>
                <w:lang w:eastAsia="ar-SA"/>
              </w:rPr>
              <w:t>Сп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62-64; Масло растительное, дрожжи кормовые, масло, соль поваренная, </w:t>
            </w:r>
            <w:proofErr w:type="spellStart"/>
            <w:r w:rsidRPr="001B3FA8">
              <w:rPr>
                <w:color w:val="000000"/>
                <w:lang w:eastAsia="ar-SA"/>
              </w:rPr>
              <w:t>био-сорб</w:t>
            </w:r>
            <w:proofErr w:type="spellEnd"/>
            <w:r w:rsidRPr="001B3FA8">
              <w:rPr>
                <w:color w:val="000000"/>
                <w:lang w:eastAsia="ar-SA"/>
              </w:rPr>
              <w:t>, лизин, известняковая мука 0,07 мм; Эн-</w:t>
            </w:r>
            <w:proofErr w:type="spellStart"/>
            <w:r w:rsidRPr="001B3FA8">
              <w:rPr>
                <w:color w:val="000000"/>
                <w:lang w:eastAsia="ar-SA"/>
              </w:rPr>
              <w:t>докс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, премикс П 90-1 растительноядных зверей. Гарантированные показатели, не менее %: Сырой протеин 18,50; Сырая клетчатка 11,75; </w:t>
            </w:r>
            <w:proofErr w:type="spellStart"/>
            <w:r w:rsidRPr="001B3FA8">
              <w:rPr>
                <w:color w:val="000000"/>
                <w:lang w:eastAsia="ar-SA"/>
              </w:rPr>
              <w:t>Треонин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0,59; Лизин 0,68; Метионин + </w:t>
            </w:r>
            <w:proofErr w:type="spellStart"/>
            <w:r w:rsidRPr="001B3FA8">
              <w:rPr>
                <w:color w:val="000000"/>
                <w:lang w:eastAsia="ar-SA"/>
              </w:rPr>
              <w:t>цистин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0,59; Кальций 1,00; Фосфор 0,64; Натрий 0,20; Поваренная соль 0,33; Влажность14,00. Содержание витаминов и микроэлементов на 1 кг комбикорма, не менее мг: витамин A 6,00 </w:t>
            </w:r>
            <w:proofErr w:type="spellStart"/>
            <w:r w:rsidRPr="001B3FA8">
              <w:rPr>
                <w:color w:val="000000"/>
                <w:lang w:eastAsia="ar-SA"/>
              </w:rPr>
              <w:t>тысМЕ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; витамин D3 1,0 тыс. МЕ; витамин E40,00; витамин B12,00; витамин B2 3,00; витамин B3 </w:t>
            </w:r>
            <w:r w:rsidRPr="001B3FA8">
              <w:rPr>
                <w:color w:val="000000"/>
                <w:lang w:eastAsia="ar-SA"/>
              </w:rPr>
              <w:lastRenderedPageBreak/>
              <w:t xml:space="preserve">15,00; витамин B5 25,00; витамин B1 20,03; витамин </w:t>
            </w:r>
            <w:proofErr w:type="spellStart"/>
            <w:r w:rsidRPr="001B3FA8">
              <w:rPr>
                <w:color w:val="000000"/>
                <w:lang w:eastAsia="ar-SA"/>
              </w:rPr>
              <w:t>Bc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0,50; витамин K 0,20; Цинк 50,00; Марганец 30,00; Медь 20,00; Йод 2,00; Кобальт 0,40; Железо 100,00; </w:t>
            </w:r>
            <w:proofErr w:type="spellStart"/>
            <w:r w:rsidRPr="001B3FA8">
              <w:rPr>
                <w:color w:val="000000"/>
                <w:lang w:eastAsia="ar-SA"/>
              </w:rPr>
              <w:t>Пропиленглюколь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0,00; Антиоксидант </w:t>
            </w:r>
            <w:proofErr w:type="spellStart"/>
            <w:r w:rsidRPr="001B3FA8">
              <w:rPr>
                <w:color w:val="000000"/>
                <w:lang w:eastAsia="ar-SA"/>
              </w:rPr>
              <w:t>вкл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; </w:t>
            </w:r>
            <w:proofErr w:type="spellStart"/>
            <w:r w:rsidRPr="001B3FA8">
              <w:rPr>
                <w:color w:val="000000"/>
                <w:lang w:eastAsia="ar-SA"/>
              </w:rPr>
              <w:t>Стеарат</w:t>
            </w:r>
            <w:proofErr w:type="spellEnd"/>
            <w:r w:rsidRPr="001B3FA8">
              <w:rPr>
                <w:color w:val="000000"/>
                <w:lang w:eastAsia="ar-SA"/>
              </w:rPr>
              <w:t xml:space="preserve"> кальция 0,00; Нитраты отсутствие. Лабораторные исследования на токсичность наличие. Диаметр гранул 4,7 – 4,8 мм.</w:t>
            </w:r>
          </w:p>
          <w:p w:rsidR="001B3FA8" w:rsidRPr="001B3FA8" w:rsidRDefault="001B3FA8" w:rsidP="001B3FA8">
            <w:pPr>
              <w:suppressAutoHyphens/>
              <w:jc w:val="both"/>
              <w:rPr>
                <w:lang w:eastAsia="ar-SA"/>
              </w:rPr>
            </w:pPr>
            <w:r w:rsidRPr="001B3FA8">
              <w:rPr>
                <w:lang w:eastAsia="ar-SA"/>
              </w:rPr>
              <w:t>Остаточный срок годности</w:t>
            </w:r>
            <w:r w:rsidRPr="001B3FA8">
              <w:rPr>
                <w:rFonts w:eastAsia="Calibri"/>
              </w:rPr>
              <w:t xml:space="preserve"> </w:t>
            </w:r>
            <w:r w:rsidRPr="001B3FA8">
              <w:rPr>
                <w:lang w:eastAsia="ar-SA"/>
              </w:rPr>
              <w:t>не менее 80% на момент поставки. Обменная энергия должна соответствовать ГОСТу 32897-2014 Комбикорма для пушных зверей, кроликов и нутрий. Общие технические условия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FA8" w:rsidRPr="001B3FA8" w:rsidRDefault="001B3FA8" w:rsidP="001B3FA8">
            <w:pPr>
              <w:jc w:val="center"/>
              <w:rPr>
                <w:color w:val="000000"/>
              </w:rPr>
            </w:pPr>
            <w:r w:rsidRPr="001B3FA8">
              <w:rPr>
                <w:color w:val="000000"/>
                <w:lang w:eastAsia="ar-SA"/>
              </w:rPr>
              <w:lastRenderedPageBreak/>
              <w:t>кг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FA8" w:rsidRPr="001B3FA8" w:rsidRDefault="00C875F3" w:rsidP="001B3FA8">
            <w:pPr>
              <w:suppressAutoHyphens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150</w:t>
            </w:r>
          </w:p>
        </w:tc>
      </w:tr>
    </w:tbl>
    <w:p w:rsidR="00136816" w:rsidRPr="00136816" w:rsidRDefault="00136816" w:rsidP="00C875F3">
      <w:pPr>
        <w:suppressAutoHyphens/>
        <w:jc w:val="both"/>
        <w:rPr>
          <w:bCs/>
          <w:lang w:eastAsia="ar-SA"/>
        </w:rPr>
      </w:pPr>
    </w:p>
    <w:p w:rsidR="00136816" w:rsidRPr="00136816" w:rsidRDefault="00136816" w:rsidP="00136816">
      <w:pPr>
        <w:suppressAutoHyphens/>
        <w:ind w:firstLine="709"/>
        <w:rPr>
          <w:lang w:eastAsia="ar-SA"/>
        </w:rPr>
      </w:pPr>
    </w:p>
    <w:p w:rsidR="00FF64DE" w:rsidRPr="00C5394F" w:rsidRDefault="00FF64DE" w:rsidP="009C2E3A">
      <w:pPr>
        <w:spacing w:line="228" w:lineRule="auto"/>
        <w:jc w:val="center"/>
      </w:pPr>
    </w:p>
    <w:sectPr w:rsidR="00FF64DE" w:rsidRPr="00C5394F" w:rsidSect="00AC3007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2E0"/>
    <w:multiLevelType w:val="hybridMultilevel"/>
    <w:tmpl w:val="EE3E6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34A08"/>
    <w:multiLevelType w:val="hybridMultilevel"/>
    <w:tmpl w:val="87207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849D4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B5129"/>
    <w:multiLevelType w:val="hybridMultilevel"/>
    <w:tmpl w:val="BCD0EE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122D7CBF"/>
    <w:multiLevelType w:val="hybridMultilevel"/>
    <w:tmpl w:val="0C441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C78B6"/>
    <w:multiLevelType w:val="hybridMultilevel"/>
    <w:tmpl w:val="6708F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A2FD3"/>
    <w:multiLevelType w:val="hybridMultilevel"/>
    <w:tmpl w:val="CE8EA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534AF"/>
    <w:multiLevelType w:val="hybridMultilevel"/>
    <w:tmpl w:val="97566B30"/>
    <w:lvl w:ilvl="0" w:tplc="78F49D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1228C"/>
    <w:multiLevelType w:val="hybridMultilevel"/>
    <w:tmpl w:val="3B9E6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E61D3"/>
    <w:multiLevelType w:val="multilevel"/>
    <w:tmpl w:val="AB6A9840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>
    <w:nsid w:val="4EB663FA"/>
    <w:multiLevelType w:val="hybridMultilevel"/>
    <w:tmpl w:val="62222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F47504"/>
    <w:multiLevelType w:val="hybridMultilevel"/>
    <w:tmpl w:val="BB682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6D2298"/>
    <w:multiLevelType w:val="hybridMultilevel"/>
    <w:tmpl w:val="4AA2ADC8"/>
    <w:lvl w:ilvl="0" w:tplc="C708162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554C7"/>
    <w:multiLevelType w:val="multilevel"/>
    <w:tmpl w:val="AB6A9840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>
    <w:nsid w:val="67F740AC"/>
    <w:multiLevelType w:val="hybridMultilevel"/>
    <w:tmpl w:val="115A096E"/>
    <w:lvl w:ilvl="0" w:tplc="60F862A6">
      <w:numFmt w:val="bullet"/>
      <w:lvlText w:val="•"/>
      <w:lvlJc w:val="left"/>
      <w:pPr>
        <w:ind w:left="102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6B59CB"/>
    <w:multiLevelType w:val="hybridMultilevel"/>
    <w:tmpl w:val="05948284"/>
    <w:lvl w:ilvl="0" w:tplc="60F862A6">
      <w:numFmt w:val="bullet"/>
      <w:lvlText w:val="•"/>
      <w:lvlJc w:val="left"/>
      <w:pPr>
        <w:ind w:left="102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926123"/>
    <w:multiLevelType w:val="hybridMultilevel"/>
    <w:tmpl w:val="8A80D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C022C"/>
    <w:multiLevelType w:val="hybridMultilevel"/>
    <w:tmpl w:val="EB48D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16"/>
  </w:num>
  <w:num w:numId="5">
    <w:abstractNumId w:val="8"/>
  </w:num>
  <w:num w:numId="6">
    <w:abstractNumId w:val="12"/>
  </w:num>
  <w:num w:numId="7">
    <w:abstractNumId w:val="15"/>
  </w:num>
  <w:num w:numId="8">
    <w:abstractNumId w:val="9"/>
  </w:num>
  <w:num w:numId="9">
    <w:abstractNumId w:val="2"/>
  </w:num>
  <w:num w:numId="10">
    <w:abstractNumId w:val="3"/>
  </w:num>
  <w:num w:numId="11">
    <w:abstractNumId w:val="1"/>
  </w:num>
  <w:num w:numId="12">
    <w:abstractNumId w:val="7"/>
  </w:num>
  <w:num w:numId="13">
    <w:abstractNumId w:val="5"/>
  </w:num>
  <w:num w:numId="14">
    <w:abstractNumId w:val="13"/>
  </w:num>
  <w:num w:numId="15">
    <w:abstractNumId w:val="1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FB"/>
    <w:rsid w:val="00002183"/>
    <w:rsid w:val="000039E4"/>
    <w:rsid w:val="0001003A"/>
    <w:rsid w:val="00012D89"/>
    <w:rsid w:val="00015F27"/>
    <w:rsid w:val="00022812"/>
    <w:rsid w:val="000259ED"/>
    <w:rsid w:val="00037A4C"/>
    <w:rsid w:val="00041351"/>
    <w:rsid w:val="000423A0"/>
    <w:rsid w:val="000472E3"/>
    <w:rsid w:val="00055272"/>
    <w:rsid w:val="00056039"/>
    <w:rsid w:val="00076378"/>
    <w:rsid w:val="00076A62"/>
    <w:rsid w:val="000A7AD9"/>
    <w:rsid w:val="000B7157"/>
    <w:rsid w:val="000C0DCB"/>
    <w:rsid w:val="000C1C7B"/>
    <w:rsid w:val="000C7A3F"/>
    <w:rsid w:val="000D72C0"/>
    <w:rsid w:val="000E168B"/>
    <w:rsid w:val="000E1912"/>
    <w:rsid w:val="000E29D7"/>
    <w:rsid w:val="000F4712"/>
    <w:rsid w:val="000F4870"/>
    <w:rsid w:val="001315DD"/>
    <w:rsid w:val="00135088"/>
    <w:rsid w:val="00136816"/>
    <w:rsid w:val="00145A9D"/>
    <w:rsid w:val="00150DF6"/>
    <w:rsid w:val="00160847"/>
    <w:rsid w:val="00164953"/>
    <w:rsid w:val="00165C57"/>
    <w:rsid w:val="00170785"/>
    <w:rsid w:val="0018648B"/>
    <w:rsid w:val="00190FC9"/>
    <w:rsid w:val="00195AEF"/>
    <w:rsid w:val="001B38C9"/>
    <w:rsid w:val="001B3FA8"/>
    <w:rsid w:val="001C1F9C"/>
    <w:rsid w:val="001D6502"/>
    <w:rsid w:val="001F2DD3"/>
    <w:rsid w:val="001F58FB"/>
    <w:rsid w:val="00220F0B"/>
    <w:rsid w:val="00227B63"/>
    <w:rsid w:val="00230616"/>
    <w:rsid w:val="00241FA1"/>
    <w:rsid w:val="00244A4F"/>
    <w:rsid w:val="002470C2"/>
    <w:rsid w:val="00256005"/>
    <w:rsid w:val="00273ECD"/>
    <w:rsid w:val="00283B94"/>
    <w:rsid w:val="00284955"/>
    <w:rsid w:val="00292A44"/>
    <w:rsid w:val="002B6E09"/>
    <w:rsid w:val="002C5654"/>
    <w:rsid w:val="00302E7E"/>
    <w:rsid w:val="00307D65"/>
    <w:rsid w:val="00322CB3"/>
    <w:rsid w:val="00325BE5"/>
    <w:rsid w:val="003314C2"/>
    <w:rsid w:val="00337833"/>
    <w:rsid w:val="003478E3"/>
    <w:rsid w:val="0035287C"/>
    <w:rsid w:val="0035656C"/>
    <w:rsid w:val="00372FD7"/>
    <w:rsid w:val="00374125"/>
    <w:rsid w:val="00380852"/>
    <w:rsid w:val="003A01B5"/>
    <w:rsid w:val="003B06F3"/>
    <w:rsid w:val="003D2A45"/>
    <w:rsid w:val="003E0B77"/>
    <w:rsid w:val="003F7658"/>
    <w:rsid w:val="00414D07"/>
    <w:rsid w:val="004168C5"/>
    <w:rsid w:val="0042356F"/>
    <w:rsid w:val="004248F3"/>
    <w:rsid w:val="0042624F"/>
    <w:rsid w:val="00436079"/>
    <w:rsid w:val="00443FAA"/>
    <w:rsid w:val="00461734"/>
    <w:rsid w:val="004777AA"/>
    <w:rsid w:val="00481209"/>
    <w:rsid w:val="00491C5A"/>
    <w:rsid w:val="0049573F"/>
    <w:rsid w:val="004A4158"/>
    <w:rsid w:val="004A4BDF"/>
    <w:rsid w:val="004B08FA"/>
    <w:rsid w:val="004C774E"/>
    <w:rsid w:val="004E1EA9"/>
    <w:rsid w:val="00505122"/>
    <w:rsid w:val="00505615"/>
    <w:rsid w:val="00541D6A"/>
    <w:rsid w:val="00542086"/>
    <w:rsid w:val="00554947"/>
    <w:rsid w:val="00556B3F"/>
    <w:rsid w:val="00557E18"/>
    <w:rsid w:val="005856D2"/>
    <w:rsid w:val="00594138"/>
    <w:rsid w:val="005973A0"/>
    <w:rsid w:val="005A5E3D"/>
    <w:rsid w:val="005B1A70"/>
    <w:rsid w:val="005B2C62"/>
    <w:rsid w:val="005B62DD"/>
    <w:rsid w:val="005C16F6"/>
    <w:rsid w:val="005E7A87"/>
    <w:rsid w:val="005F5A44"/>
    <w:rsid w:val="00610EA5"/>
    <w:rsid w:val="00640DFE"/>
    <w:rsid w:val="006410D3"/>
    <w:rsid w:val="00650CB3"/>
    <w:rsid w:val="00674056"/>
    <w:rsid w:val="006769BD"/>
    <w:rsid w:val="00682D09"/>
    <w:rsid w:val="006A1A22"/>
    <w:rsid w:val="006A21D1"/>
    <w:rsid w:val="006B4EB3"/>
    <w:rsid w:val="006C5010"/>
    <w:rsid w:val="006E187E"/>
    <w:rsid w:val="006E1DE6"/>
    <w:rsid w:val="006E2412"/>
    <w:rsid w:val="006F283C"/>
    <w:rsid w:val="006F5563"/>
    <w:rsid w:val="007041AC"/>
    <w:rsid w:val="00711C15"/>
    <w:rsid w:val="00721C30"/>
    <w:rsid w:val="00731099"/>
    <w:rsid w:val="0073138B"/>
    <w:rsid w:val="00734334"/>
    <w:rsid w:val="007360FB"/>
    <w:rsid w:val="007442F8"/>
    <w:rsid w:val="00761C25"/>
    <w:rsid w:val="00771C7B"/>
    <w:rsid w:val="00772D4D"/>
    <w:rsid w:val="00782E9D"/>
    <w:rsid w:val="00787411"/>
    <w:rsid w:val="007900E9"/>
    <w:rsid w:val="007A4B4A"/>
    <w:rsid w:val="007A62C1"/>
    <w:rsid w:val="007B4C43"/>
    <w:rsid w:val="007C5D84"/>
    <w:rsid w:val="007D381E"/>
    <w:rsid w:val="007E67C1"/>
    <w:rsid w:val="007F3F0D"/>
    <w:rsid w:val="00803FFF"/>
    <w:rsid w:val="008430BA"/>
    <w:rsid w:val="00853AEF"/>
    <w:rsid w:val="00855DDB"/>
    <w:rsid w:val="00856774"/>
    <w:rsid w:val="00863956"/>
    <w:rsid w:val="00870630"/>
    <w:rsid w:val="00880E72"/>
    <w:rsid w:val="008821AD"/>
    <w:rsid w:val="008823A1"/>
    <w:rsid w:val="008828CD"/>
    <w:rsid w:val="0088683F"/>
    <w:rsid w:val="008927B3"/>
    <w:rsid w:val="00892AD2"/>
    <w:rsid w:val="00892D60"/>
    <w:rsid w:val="0089454E"/>
    <w:rsid w:val="008A4472"/>
    <w:rsid w:val="008B4E6B"/>
    <w:rsid w:val="008D139F"/>
    <w:rsid w:val="008D648F"/>
    <w:rsid w:val="008F3F90"/>
    <w:rsid w:val="008F5DBE"/>
    <w:rsid w:val="008F6B8C"/>
    <w:rsid w:val="0090061D"/>
    <w:rsid w:val="00913D89"/>
    <w:rsid w:val="00935315"/>
    <w:rsid w:val="00935C9F"/>
    <w:rsid w:val="00935E9A"/>
    <w:rsid w:val="009516C2"/>
    <w:rsid w:val="0095441E"/>
    <w:rsid w:val="00962B58"/>
    <w:rsid w:val="00963F6C"/>
    <w:rsid w:val="00965F70"/>
    <w:rsid w:val="009669B1"/>
    <w:rsid w:val="00971B43"/>
    <w:rsid w:val="00975BEA"/>
    <w:rsid w:val="00977DA2"/>
    <w:rsid w:val="00987609"/>
    <w:rsid w:val="00991EDC"/>
    <w:rsid w:val="00994C92"/>
    <w:rsid w:val="009A3373"/>
    <w:rsid w:val="009B3CE5"/>
    <w:rsid w:val="009C2E3A"/>
    <w:rsid w:val="009D126E"/>
    <w:rsid w:val="009D471E"/>
    <w:rsid w:val="009E4E56"/>
    <w:rsid w:val="009F55E8"/>
    <w:rsid w:val="00A17A3D"/>
    <w:rsid w:val="00A7289D"/>
    <w:rsid w:val="00AA2A87"/>
    <w:rsid w:val="00AA5B47"/>
    <w:rsid w:val="00AA74C7"/>
    <w:rsid w:val="00AC3007"/>
    <w:rsid w:val="00AC7E0A"/>
    <w:rsid w:val="00AD2E3F"/>
    <w:rsid w:val="00AD5BC1"/>
    <w:rsid w:val="00AE5F08"/>
    <w:rsid w:val="00AF2E40"/>
    <w:rsid w:val="00AF751E"/>
    <w:rsid w:val="00AF78BE"/>
    <w:rsid w:val="00B06C23"/>
    <w:rsid w:val="00B14BC2"/>
    <w:rsid w:val="00B253B8"/>
    <w:rsid w:val="00B37ABB"/>
    <w:rsid w:val="00B47FAE"/>
    <w:rsid w:val="00B5590D"/>
    <w:rsid w:val="00B64EF3"/>
    <w:rsid w:val="00B664FA"/>
    <w:rsid w:val="00B718FB"/>
    <w:rsid w:val="00B73AB5"/>
    <w:rsid w:val="00B75561"/>
    <w:rsid w:val="00B85223"/>
    <w:rsid w:val="00B979E6"/>
    <w:rsid w:val="00BF1A04"/>
    <w:rsid w:val="00C0570D"/>
    <w:rsid w:val="00C22674"/>
    <w:rsid w:val="00C3337C"/>
    <w:rsid w:val="00C3484B"/>
    <w:rsid w:val="00C377BD"/>
    <w:rsid w:val="00C4675D"/>
    <w:rsid w:val="00C5394F"/>
    <w:rsid w:val="00C750CE"/>
    <w:rsid w:val="00C83346"/>
    <w:rsid w:val="00C834BE"/>
    <w:rsid w:val="00C83E31"/>
    <w:rsid w:val="00C875F3"/>
    <w:rsid w:val="00C96A22"/>
    <w:rsid w:val="00CA55F9"/>
    <w:rsid w:val="00CB1154"/>
    <w:rsid w:val="00CC7624"/>
    <w:rsid w:val="00CD13F9"/>
    <w:rsid w:val="00CE2257"/>
    <w:rsid w:val="00D113FB"/>
    <w:rsid w:val="00D14EC0"/>
    <w:rsid w:val="00D35B01"/>
    <w:rsid w:val="00D37083"/>
    <w:rsid w:val="00D44183"/>
    <w:rsid w:val="00D87E05"/>
    <w:rsid w:val="00D9610C"/>
    <w:rsid w:val="00DA0EE7"/>
    <w:rsid w:val="00DB4C4E"/>
    <w:rsid w:val="00DC7D7D"/>
    <w:rsid w:val="00DD2B34"/>
    <w:rsid w:val="00DD4F2E"/>
    <w:rsid w:val="00E1001E"/>
    <w:rsid w:val="00E1280B"/>
    <w:rsid w:val="00E17FD0"/>
    <w:rsid w:val="00E21A3E"/>
    <w:rsid w:val="00E3015F"/>
    <w:rsid w:val="00E65B49"/>
    <w:rsid w:val="00E73423"/>
    <w:rsid w:val="00E76D1A"/>
    <w:rsid w:val="00E93DA6"/>
    <w:rsid w:val="00EA0C8A"/>
    <w:rsid w:val="00EA3132"/>
    <w:rsid w:val="00EA7B4A"/>
    <w:rsid w:val="00EB04DE"/>
    <w:rsid w:val="00EB47A5"/>
    <w:rsid w:val="00EC5980"/>
    <w:rsid w:val="00EC5BA8"/>
    <w:rsid w:val="00ED1D44"/>
    <w:rsid w:val="00ED4CE4"/>
    <w:rsid w:val="00ED56B3"/>
    <w:rsid w:val="00EE0533"/>
    <w:rsid w:val="00EE06E1"/>
    <w:rsid w:val="00F04422"/>
    <w:rsid w:val="00F3313A"/>
    <w:rsid w:val="00F51CB6"/>
    <w:rsid w:val="00F66773"/>
    <w:rsid w:val="00F674E3"/>
    <w:rsid w:val="00F75266"/>
    <w:rsid w:val="00F753E9"/>
    <w:rsid w:val="00F81498"/>
    <w:rsid w:val="00F924D2"/>
    <w:rsid w:val="00FA08E9"/>
    <w:rsid w:val="00FA2ADC"/>
    <w:rsid w:val="00FB1671"/>
    <w:rsid w:val="00FB6B90"/>
    <w:rsid w:val="00FC3BA8"/>
    <w:rsid w:val="00FF1400"/>
    <w:rsid w:val="00FF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14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D6A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70">
    <w:name w:val="Font Style70"/>
    <w:rsid w:val="00541D6A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rsid w:val="00541D6A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andard">
    <w:name w:val="Standard"/>
    <w:rsid w:val="00541D6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caps/>
      <w:kern w:val="3"/>
      <w:sz w:val="28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1B38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38C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C5BA8"/>
    <w:pPr>
      <w:spacing w:after="150"/>
    </w:pPr>
  </w:style>
  <w:style w:type="paragraph" w:customStyle="1" w:styleId="formattext">
    <w:name w:val="formattext"/>
    <w:basedOn w:val="a"/>
    <w:rsid w:val="00EC5BA8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935E9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814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B73AB5"/>
    <w:pPr>
      <w:tabs>
        <w:tab w:val="center" w:pos="4677"/>
        <w:tab w:val="right" w:pos="9355"/>
      </w:tabs>
      <w:suppressAutoHyphens/>
    </w:pPr>
    <w:rPr>
      <w:lang w:val="x-none"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B73AB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1CStyle4">
    <w:name w:val="1CStyle4"/>
    <w:rsid w:val="00B73AB5"/>
    <w:pPr>
      <w:jc w:val="center"/>
    </w:pPr>
    <w:rPr>
      <w:rFonts w:ascii="Tahoma" w:eastAsia="Times New Roman" w:hAnsi="Tahoma" w:cs="Times New Roman"/>
      <w:sz w:val="18"/>
      <w:lang w:eastAsia="ru-RU"/>
    </w:rPr>
  </w:style>
  <w:style w:type="table" w:customStyle="1" w:styleId="TableStyle0">
    <w:name w:val="TableStyle0"/>
    <w:rsid w:val="0028495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">
    <w:name w:val="1CStyle1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-1">
    <w:name w:val="1CStyle-1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0">
    <w:name w:val="1CStyle0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2">
    <w:name w:val="1CStyle2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3">
    <w:name w:val="1CStyle13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1">
    <w:name w:val="1CStyle11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2">
    <w:name w:val="1CStyle12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4">
    <w:name w:val="1CStyle14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5">
    <w:name w:val="1CStyle5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7">
    <w:name w:val="1CStyle7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0">
    <w:name w:val="1CStyle10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9">
    <w:name w:val="1CStyle9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8">
    <w:name w:val="1CStyle8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3">
    <w:name w:val="1CStyle3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6">
    <w:name w:val="1CStyle6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table" w:styleId="aa">
    <w:name w:val="Table Grid"/>
    <w:basedOn w:val="a1"/>
    <w:uiPriority w:val="59"/>
    <w:rsid w:val="00B3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0E1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nderkonzn">
    <w:name w:val="tender_kon_zn"/>
    <w:basedOn w:val="a0"/>
    <w:rsid w:val="00C0570D"/>
  </w:style>
  <w:style w:type="table" w:customStyle="1" w:styleId="110">
    <w:name w:val="Сетка таблицы11"/>
    <w:basedOn w:val="a1"/>
    <w:uiPriority w:val="59"/>
    <w:rsid w:val="00E301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5d0e569f">
    <w:name w:val="cs5d0e569f"/>
    <w:basedOn w:val="a"/>
    <w:rsid w:val="00AA74C7"/>
    <w:pPr>
      <w:spacing w:before="100" w:beforeAutospacing="1" w:after="100" w:afterAutospacing="1"/>
    </w:pPr>
  </w:style>
  <w:style w:type="character" w:customStyle="1" w:styleId="cs4efbf8b9">
    <w:name w:val="cs4efbf8b9"/>
    <w:basedOn w:val="a0"/>
    <w:rsid w:val="00AA74C7"/>
  </w:style>
  <w:style w:type="paragraph" w:customStyle="1" w:styleId="cs311f8394">
    <w:name w:val="cs311f8394"/>
    <w:basedOn w:val="a"/>
    <w:rsid w:val="00AA74C7"/>
    <w:pPr>
      <w:spacing w:before="100" w:beforeAutospacing="1" w:after="100" w:afterAutospacing="1"/>
    </w:pPr>
  </w:style>
  <w:style w:type="character" w:customStyle="1" w:styleId="csc7f80508">
    <w:name w:val="csc7f80508"/>
    <w:basedOn w:val="a0"/>
    <w:rsid w:val="00AA74C7"/>
  </w:style>
  <w:style w:type="paragraph" w:customStyle="1" w:styleId="dru">
    <w:name w:val="dru"/>
    <w:basedOn w:val="a"/>
    <w:rsid w:val="0050561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14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D6A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70">
    <w:name w:val="Font Style70"/>
    <w:rsid w:val="00541D6A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rsid w:val="00541D6A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andard">
    <w:name w:val="Standard"/>
    <w:rsid w:val="00541D6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caps/>
      <w:kern w:val="3"/>
      <w:sz w:val="28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1B38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38C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C5BA8"/>
    <w:pPr>
      <w:spacing w:after="150"/>
    </w:pPr>
  </w:style>
  <w:style w:type="paragraph" w:customStyle="1" w:styleId="formattext">
    <w:name w:val="formattext"/>
    <w:basedOn w:val="a"/>
    <w:rsid w:val="00EC5BA8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935E9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814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B73AB5"/>
    <w:pPr>
      <w:tabs>
        <w:tab w:val="center" w:pos="4677"/>
        <w:tab w:val="right" w:pos="9355"/>
      </w:tabs>
      <w:suppressAutoHyphens/>
    </w:pPr>
    <w:rPr>
      <w:lang w:val="x-none"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B73AB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1CStyle4">
    <w:name w:val="1CStyle4"/>
    <w:rsid w:val="00B73AB5"/>
    <w:pPr>
      <w:jc w:val="center"/>
    </w:pPr>
    <w:rPr>
      <w:rFonts w:ascii="Tahoma" w:eastAsia="Times New Roman" w:hAnsi="Tahoma" w:cs="Times New Roman"/>
      <w:sz w:val="18"/>
      <w:lang w:eastAsia="ru-RU"/>
    </w:rPr>
  </w:style>
  <w:style w:type="table" w:customStyle="1" w:styleId="TableStyle0">
    <w:name w:val="TableStyle0"/>
    <w:rsid w:val="0028495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">
    <w:name w:val="1CStyle1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-1">
    <w:name w:val="1CStyle-1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0">
    <w:name w:val="1CStyle0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2">
    <w:name w:val="1CStyle2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3">
    <w:name w:val="1CStyle13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1">
    <w:name w:val="1CStyle11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2">
    <w:name w:val="1CStyle12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4">
    <w:name w:val="1CStyle14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5">
    <w:name w:val="1CStyle5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7">
    <w:name w:val="1CStyle7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10">
    <w:name w:val="1CStyle10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9">
    <w:name w:val="1CStyle9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8">
    <w:name w:val="1CStyle8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3">
    <w:name w:val="1CStyle3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paragraph" w:customStyle="1" w:styleId="1CStyle6">
    <w:name w:val="1CStyle6"/>
    <w:rsid w:val="00284955"/>
    <w:pPr>
      <w:jc w:val="center"/>
    </w:pPr>
    <w:rPr>
      <w:rFonts w:ascii="Tahoma" w:eastAsiaTheme="minorEastAsia" w:hAnsi="Tahoma"/>
      <w:sz w:val="18"/>
      <w:lang w:eastAsia="ru-RU"/>
    </w:rPr>
  </w:style>
  <w:style w:type="table" w:styleId="aa">
    <w:name w:val="Table Grid"/>
    <w:basedOn w:val="a1"/>
    <w:uiPriority w:val="59"/>
    <w:rsid w:val="00B3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0E1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nderkonzn">
    <w:name w:val="tender_kon_zn"/>
    <w:basedOn w:val="a0"/>
    <w:rsid w:val="00C0570D"/>
  </w:style>
  <w:style w:type="table" w:customStyle="1" w:styleId="110">
    <w:name w:val="Сетка таблицы11"/>
    <w:basedOn w:val="a1"/>
    <w:uiPriority w:val="59"/>
    <w:rsid w:val="00E301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5d0e569f">
    <w:name w:val="cs5d0e569f"/>
    <w:basedOn w:val="a"/>
    <w:rsid w:val="00AA74C7"/>
    <w:pPr>
      <w:spacing w:before="100" w:beforeAutospacing="1" w:after="100" w:afterAutospacing="1"/>
    </w:pPr>
  </w:style>
  <w:style w:type="character" w:customStyle="1" w:styleId="cs4efbf8b9">
    <w:name w:val="cs4efbf8b9"/>
    <w:basedOn w:val="a0"/>
    <w:rsid w:val="00AA74C7"/>
  </w:style>
  <w:style w:type="paragraph" w:customStyle="1" w:styleId="cs311f8394">
    <w:name w:val="cs311f8394"/>
    <w:basedOn w:val="a"/>
    <w:rsid w:val="00AA74C7"/>
    <w:pPr>
      <w:spacing w:before="100" w:beforeAutospacing="1" w:after="100" w:afterAutospacing="1"/>
    </w:pPr>
  </w:style>
  <w:style w:type="character" w:customStyle="1" w:styleId="csc7f80508">
    <w:name w:val="csc7f80508"/>
    <w:basedOn w:val="a0"/>
    <w:rsid w:val="00AA74C7"/>
  </w:style>
  <w:style w:type="paragraph" w:customStyle="1" w:styleId="dru">
    <w:name w:val="dru"/>
    <w:basedOn w:val="a"/>
    <w:rsid w:val="005056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2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5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78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1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0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1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9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9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00703-8458-4A1A-A80A-AD29761E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Владимирович Гладилин</dc:creator>
  <cp:lastModifiedBy>Дмитрий Юрьевич Тюрин</cp:lastModifiedBy>
  <cp:revision>6</cp:revision>
  <cp:lastPrinted>2024-02-06T11:21:00Z</cp:lastPrinted>
  <dcterms:created xsi:type="dcterms:W3CDTF">2025-01-22T11:22:00Z</dcterms:created>
  <dcterms:modified xsi:type="dcterms:W3CDTF">2026-09-28T09:37:00Z</dcterms:modified>
</cp:coreProperties>
</file>