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9F08B"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Контракт № ________/ДУ</w:t>
      </w:r>
    </w:p>
    <w:p w14:paraId="3F8DFD35" w14:textId="77777777" w:rsidR="00B510CD" w:rsidRPr="00B510CD" w:rsidRDefault="00B510CD" w:rsidP="00B510CD">
      <w:pPr>
        <w:spacing w:after="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на оказание услуг для нужд </w:t>
      </w:r>
      <w:r w:rsidRPr="00B510CD">
        <w:rPr>
          <w:rFonts w:ascii="Times New Roman" w:eastAsia="Times New Roman" w:hAnsi="Times New Roman" w:cs="Times New Roman"/>
          <w:b/>
          <w:lang w:eastAsia="ru-RU"/>
        </w:rPr>
        <w:br/>
        <w:t>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 </w:t>
      </w:r>
    </w:p>
    <w:p w14:paraId="4537A5B5" w14:textId="77777777" w:rsidR="00B510CD" w:rsidRPr="00B510CD" w:rsidRDefault="00B510CD" w:rsidP="00B510CD">
      <w:pPr>
        <w:spacing w:after="0" w:line="240" w:lineRule="auto"/>
        <w:jc w:val="center"/>
        <w:outlineLvl w:val="0"/>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 </w:t>
      </w:r>
    </w:p>
    <w:p w14:paraId="02DCE73A" w14:textId="77777777" w:rsidR="00B510CD" w:rsidRPr="00B510CD" w:rsidRDefault="00B510CD" w:rsidP="00B510CD">
      <w:pPr>
        <w:spacing w:after="0" w:line="240" w:lineRule="auto"/>
        <w:jc w:val="center"/>
        <w:rPr>
          <w:rFonts w:ascii="Times New Roman" w:eastAsia="Times New Roman" w:hAnsi="Times New Roman" w:cs="Times New Roman"/>
          <w:lang w:eastAsia="ru-RU"/>
        </w:rPr>
      </w:pPr>
    </w:p>
    <w:p w14:paraId="6F9F40B5"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г. Воронеж</w:t>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r>
      <w:r w:rsidRPr="00B510CD">
        <w:rPr>
          <w:rFonts w:ascii="Times New Roman" w:eastAsia="Times New Roman" w:hAnsi="Times New Roman" w:cs="Times New Roman"/>
          <w:lang w:eastAsia="ru-RU"/>
        </w:rPr>
        <w:tab/>
        <w:t xml:space="preserve">                               «        » ________________ 20___г.</w:t>
      </w:r>
    </w:p>
    <w:p w14:paraId="4B825924"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2A28E85" w14:textId="77777777" w:rsidR="00B510CD" w:rsidRPr="00B510CD" w:rsidRDefault="00B510CD" w:rsidP="00B510CD">
      <w:pPr>
        <w:spacing w:after="0" w:line="240" w:lineRule="auto"/>
        <w:ind w:firstLine="709"/>
        <w:jc w:val="both"/>
        <w:rPr>
          <w:rFonts w:ascii="Times New Roman" w:eastAsia="Times New Roman" w:hAnsi="Times New Roman" w:cs="Times New Roman"/>
          <w:b/>
          <w:bCs/>
          <w:lang w:eastAsia="ru-RU"/>
        </w:rPr>
      </w:pPr>
      <w:r w:rsidRPr="00B510CD">
        <w:rPr>
          <w:rFonts w:ascii="Times New Roman" w:eastAsia="Times New Roman" w:hAnsi="Times New Roman" w:cs="Times New Roman"/>
          <w:b/>
          <w:lang w:eastAsia="ru-RU"/>
        </w:rPr>
        <w:t>Федеральное государственное бюджетное образовательное учреждение высшего обр</w:t>
      </w:r>
      <w:r w:rsidRPr="00B510CD">
        <w:rPr>
          <w:rFonts w:ascii="Times New Roman" w:eastAsia="Times New Roman" w:hAnsi="Times New Roman" w:cs="Times New Roman"/>
          <w:b/>
          <w:lang w:eastAsia="ru-RU"/>
        </w:rPr>
        <w:t>а</w:t>
      </w:r>
      <w:r w:rsidRPr="00B510CD">
        <w:rPr>
          <w:rFonts w:ascii="Times New Roman" w:eastAsia="Times New Roman" w:hAnsi="Times New Roman" w:cs="Times New Roman"/>
          <w:b/>
          <w:lang w:eastAsia="ru-RU"/>
        </w:rPr>
        <w:t xml:space="preserve">зования «Воронежский государственный аграрный университет имени императора Петра </w:t>
      </w:r>
      <w:r w:rsidRPr="00B510CD">
        <w:rPr>
          <w:rFonts w:ascii="Times New Roman" w:eastAsia="Times New Roman" w:hAnsi="Times New Roman" w:cs="Times New Roman"/>
          <w:b/>
          <w:lang w:val="en-US" w:eastAsia="ru-RU"/>
        </w:rPr>
        <w:t>I</w:t>
      </w:r>
      <w:r w:rsidRPr="00B510CD">
        <w:rPr>
          <w:rFonts w:ascii="Times New Roman" w:eastAsia="Times New Roman" w:hAnsi="Times New Roman" w:cs="Times New Roman"/>
          <w:b/>
          <w:lang w:eastAsia="ru-RU"/>
        </w:rPr>
        <w:t xml:space="preserve">» (ФГБОУ </w:t>
      </w:r>
      <w:proofErr w:type="gramStart"/>
      <w:r w:rsidRPr="00B510CD">
        <w:rPr>
          <w:rFonts w:ascii="Times New Roman" w:eastAsia="Times New Roman" w:hAnsi="Times New Roman" w:cs="Times New Roman"/>
          <w:b/>
          <w:lang w:eastAsia="ru-RU"/>
        </w:rPr>
        <w:t>ВО</w:t>
      </w:r>
      <w:proofErr w:type="gramEnd"/>
      <w:r w:rsidRPr="00B510CD">
        <w:rPr>
          <w:rFonts w:ascii="Times New Roman" w:eastAsia="Times New Roman" w:hAnsi="Times New Roman" w:cs="Times New Roman"/>
          <w:b/>
          <w:lang w:eastAsia="ru-RU"/>
        </w:rPr>
        <w:t xml:space="preserve"> Воронежский ГАУ)</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Заказчик», </w:t>
      </w:r>
      <w:r w:rsidRPr="00B510CD">
        <w:rPr>
          <w:rFonts w:ascii="Times New Roman" w:eastAsia="Times New Roman" w:hAnsi="Times New Roman" w:cs="Times New Roman"/>
          <w:lang w:eastAsia="ru-RU"/>
        </w:rPr>
        <w:t xml:space="preserve">в лице  </w:t>
      </w:r>
      <w:proofErr w:type="spellStart"/>
      <w:r w:rsidRPr="00B510CD">
        <w:rPr>
          <w:rFonts w:ascii="Times New Roman" w:eastAsia="Times New Roman" w:hAnsi="Times New Roman" w:cs="Times New Roman"/>
          <w:lang w:eastAsia="ru-RU"/>
        </w:rPr>
        <w:t>врио</w:t>
      </w:r>
      <w:proofErr w:type="spellEnd"/>
      <w:r w:rsidRPr="00B510CD">
        <w:rPr>
          <w:rFonts w:ascii="Times New Roman" w:eastAsia="Times New Roman" w:hAnsi="Times New Roman" w:cs="Times New Roman"/>
          <w:lang w:eastAsia="ru-RU"/>
        </w:rPr>
        <w:t xml:space="preserve"> </w:t>
      </w:r>
      <w:r w:rsidRPr="00B510CD">
        <w:rPr>
          <w:rFonts w:ascii="Times New Roman" w:eastAsia="Times New Roman" w:hAnsi="Times New Roman" w:cs="Times New Roman"/>
          <w:b/>
          <w:bCs/>
          <w:lang w:eastAsia="ru-RU"/>
        </w:rPr>
        <w:t>ректора Ворониной Анны Александровны</w:t>
      </w:r>
      <w:r w:rsidRPr="00B510CD">
        <w:rPr>
          <w:rFonts w:ascii="Times New Roman" w:eastAsia="Times New Roman" w:hAnsi="Times New Roman" w:cs="Times New Roman"/>
          <w:lang w:eastAsia="ru-RU"/>
        </w:rPr>
        <w:t>, действующей на основании</w:t>
      </w:r>
      <w:r w:rsidRPr="00B510CD">
        <w:rPr>
          <w:rFonts w:ascii="Times New Roman" w:eastAsia="Times New Roman" w:hAnsi="Times New Roman" w:cs="Times New Roman"/>
          <w:sz w:val="24"/>
          <w:szCs w:val="24"/>
          <w:lang w:eastAsia="ru-RU"/>
        </w:rPr>
        <w:t xml:space="preserve"> </w:t>
      </w:r>
      <w:r w:rsidRPr="00B510CD">
        <w:rPr>
          <w:rFonts w:ascii="Times New Roman" w:eastAsia="Times New Roman" w:hAnsi="Times New Roman" w:cs="Times New Roman"/>
          <w:lang w:eastAsia="ru-RU"/>
        </w:rPr>
        <w:t xml:space="preserve">Устава и приказа №235-кр от 18.09.2025 г., с одной стороны, и </w:t>
      </w:r>
      <w:r w:rsidRPr="00B510CD">
        <w:rPr>
          <w:rFonts w:ascii="Times New Roman" w:eastAsia="Times New Roman" w:hAnsi="Times New Roman" w:cs="Times New Roman"/>
          <w:b/>
          <w:lang w:eastAsia="ru-RU"/>
        </w:rPr>
        <w:t>_______________________________</w:t>
      </w:r>
      <w:r w:rsidRPr="00B510CD">
        <w:rPr>
          <w:rFonts w:ascii="Times New Roman" w:eastAsia="Times New Roman" w:hAnsi="Times New Roman" w:cs="Times New Roman"/>
          <w:lang w:eastAsia="ru-RU"/>
        </w:rPr>
        <w:t>, именуемое в дальнейшем «</w:t>
      </w:r>
      <w:r w:rsidRPr="00B510CD">
        <w:rPr>
          <w:rFonts w:ascii="Times New Roman" w:eastAsia="Times New Roman" w:hAnsi="Times New Roman" w:cs="Times New Roman"/>
          <w:b/>
          <w:lang w:eastAsia="ru-RU"/>
        </w:rPr>
        <w:t xml:space="preserve">Исполнитель», в </w:t>
      </w:r>
      <w:r w:rsidRPr="00B510CD">
        <w:rPr>
          <w:rFonts w:ascii="Times New Roman" w:eastAsia="Times New Roman" w:hAnsi="Times New Roman" w:cs="Times New Roman"/>
          <w:lang w:eastAsia="ru-RU"/>
        </w:rPr>
        <w:t>лице___________________________, действующего на основании _________________,</w:t>
      </w:r>
      <w:r w:rsidRPr="00B510CD">
        <w:rPr>
          <w:rFonts w:ascii="Times New Roman" w:eastAsia="Times New Roman" w:hAnsi="Times New Roman" w:cs="Times New Roman"/>
          <w:b/>
          <w:lang w:eastAsia="ru-RU"/>
        </w:rPr>
        <w:t xml:space="preserve"> </w:t>
      </w:r>
      <w:r w:rsidRPr="00B510CD">
        <w:rPr>
          <w:rFonts w:ascii="Times New Roman" w:eastAsia="Times New Roman" w:hAnsi="Times New Roman" w:cs="Times New Roman"/>
          <w:lang w:eastAsia="ru-RU"/>
        </w:rPr>
        <w:t>с другой стороны, совместно именуемые «</w:t>
      </w:r>
      <w:r w:rsidRPr="00B510CD">
        <w:rPr>
          <w:rFonts w:ascii="Times New Roman" w:eastAsia="Times New Roman" w:hAnsi="Times New Roman" w:cs="Times New Roman"/>
          <w:b/>
          <w:lang w:eastAsia="ru-RU"/>
        </w:rPr>
        <w:t>Стороны»</w:t>
      </w:r>
      <w:r w:rsidRPr="00B510CD">
        <w:rPr>
          <w:rFonts w:ascii="Times New Roman" w:eastAsia="Times New Roman" w:hAnsi="Times New Roman" w:cs="Times New Roman"/>
          <w:lang w:eastAsia="ru-RU"/>
        </w:rPr>
        <w:t>, с соблюдением треб</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ваний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142795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1. Предмет Контракта.</w:t>
      </w:r>
    </w:p>
    <w:p w14:paraId="4F91C663" w14:textId="77777777" w:rsidR="00E2098B" w:rsidRPr="00E2098B" w:rsidRDefault="00B510CD" w:rsidP="00E2098B">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 xml:space="preserve">1.1.​  Исполнитель обязуется </w:t>
      </w:r>
      <w:r w:rsidR="00E2098B" w:rsidRPr="00E2098B">
        <w:rPr>
          <w:rFonts w:ascii="Times New Roman" w:eastAsia="Times New Roman" w:hAnsi="Times New Roman" w:cs="Times New Roman"/>
          <w:bCs/>
          <w:iCs/>
          <w:spacing w:val="-2"/>
          <w:lang w:eastAsia="ru-RU"/>
        </w:rPr>
        <w:t xml:space="preserve">образовательные услуги </w:t>
      </w:r>
      <w:r w:rsidR="00E2098B" w:rsidRPr="00E2098B">
        <w:rPr>
          <w:rFonts w:ascii="Times New Roman" w:eastAsia="Times New Roman" w:hAnsi="Times New Roman" w:cs="Times New Roman"/>
          <w:iCs/>
          <w:spacing w:val="-2"/>
          <w:lang w:eastAsia="ru-RU"/>
        </w:rPr>
        <w:t>по дополнительной профессиональной программе повышения квалификации по теме: «Беспилотные авиационные системы в агропромы</w:t>
      </w:r>
      <w:r w:rsidR="00E2098B" w:rsidRPr="00E2098B">
        <w:rPr>
          <w:rFonts w:ascii="Times New Roman" w:eastAsia="Times New Roman" w:hAnsi="Times New Roman" w:cs="Times New Roman"/>
          <w:iCs/>
          <w:spacing w:val="-2"/>
          <w:lang w:eastAsia="ru-RU"/>
        </w:rPr>
        <w:t>ш</w:t>
      </w:r>
      <w:r w:rsidR="00E2098B" w:rsidRPr="00E2098B">
        <w:rPr>
          <w:rFonts w:ascii="Times New Roman" w:eastAsia="Times New Roman" w:hAnsi="Times New Roman" w:cs="Times New Roman"/>
          <w:iCs/>
          <w:spacing w:val="-2"/>
          <w:lang w:eastAsia="ru-RU"/>
        </w:rPr>
        <w:t>ленном комплексе».</w:t>
      </w:r>
    </w:p>
    <w:p w14:paraId="3E366742" w14:textId="2DA90181" w:rsidR="00B510CD" w:rsidRPr="00B510CD" w:rsidRDefault="00B510CD" w:rsidP="00B510CD">
      <w:pPr>
        <w:autoSpaceDE w:val="0"/>
        <w:autoSpaceDN w:val="0"/>
        <w:adjustRightInd w:val="0"/>
        <w:spacing w:after="0" w:line="240" w:lineRule="auto"/>
        <w:ind w:firstLine="540"/>
        <w:jc w:val="both"/>
        <w:rPr>
          <w:rFonts w:ascii="Times New Roman" w:eastAsia="Times New Roman" w:hAnsi="Times New Roman" w:cs="Times New Roman"/>
          <w:spacing w:val="-2"/>
          <w:lang w:eastAsia="ru-RU"/>
        </w:rPr>
      </w:pPr>
      <w:r w:rsidRPr="00B510CD">
        <w:rPr>
          <w:rFonts w:ascii="Times New Roman" w:eastAsia="Times New Roman" w:hAnsi="Times New Roman" w:cs="Times New Roman"/>
          <w:spacing w:val="-2"/>
          <w:lang w:eastAsia="ru-RU"/>
        </w:rPr>
        <w:t>(</w:t>
      </w:r>
      <w:proofErr w:type="gramStart"/>
      <w:r w:rsidRPr="00B510CD">
        <w:rPr>
          <w:rFonts w:ascii="Times New Roman" w:eastAsia="Times New Roman" w:hAnsi="Times New Roman" w:cs="Times New Roman"/>
          <w:spacing w:val="-2"/>
          <w:lang w:eastAsia="ru-RU"/>
        </w:rPr>
        <w:t>д</w:t>
      </w:r>
      <w:proofErr w:type="gramEnd"/>
      <w:r w:rsidRPr="00B510CD">
        <w:rPr>
          <w:rFonts w:ascii="Times New Roman" w:eastAsia="Times New Roman" w:hAnsi="Times New Roman" w:cs="Times New Roman"/>
          <w:spacing w:val="-2"/>
          <w:lang w:eastAsia="ru-RU"/>
        </w:rPr>
        <w:t xml:space="preserve">алее – услуги), а Заказчик обязуется оплатить оказанные услуги. </w:t>
      </w:r>
    </w:p>
    <w:p w14:paraId="48242897" w14:textId="40D7F1F8"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ИКЗ</w:t>
      </w:r>
      <w:r w:rsidR="00E2098B">
        <w:rPr>
          <w:rFonts w:ascii="Times New Roman" w:eastAsia="Times New Roman" w:hAnsi="Times New Roman" w:cs="Times New Roman"/>
          <w:spacing w:val="-2"/>
          <w:lang w:val="en-US" w:eastAsia="ru-RU"/>
        </w:rPr>
        <w:t xml:space="preserve"> </w:t>
      </w:r>
      <w:r w:rsidR="00E2098B" w:rsidRPr="00E2098B">
        <w:rPr>
          <w:rFonts w:ascii="Times New Roman" w:eastAsia="Times New Roman" w:hAnsi="Times New Roman" w:cs="Times New Roman"/>
          <w:spacing w:val="-2"/>
          <w:lang w:eastAsia="ru-RU"/>
        </w:rPr>
        <w:t>261366603120836660100100130000000244</w:t>
      </w:r>
    </w:p>
    <w:p w14:paraId="2E360BFD"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i/>
          <w:iCs/>
          <w:color w:val="00B050"/>
          <w:lang w:eastAsia="ru-RU"/>
        </w:rPr>
      </w:pPr>
      <w:r w:rsidRPr="00B510CD">
        <w:rPr>
          <w:rFonts w:ascii="Times New Roman" w:eastAsia="Times New Roman" w:hAnsi="Times New Roman" w:cs="Times New Roman"/>
          <w:spacing w:val="-2"/>
          <w:lang w:eastAsia="ru-RU"/>
        </w:rPr>
        <w:t>1.2. Требования, предъявляемые к услугам, виды, содержание, объем, периодичность и место оказания, состав отчетной документации и другие условия определяются в Техническом задании, содержащемся в Приложении 1. Приложение является неотъемлемой частью  настоящего Контра</w:t>
      </w:r>
      <w:r w:rsidRPr="00B510CD">
        <w:rPr>
          <w:rFonts w:ascii="Times New Roman" w:eastAsia="Times New Roman" w:hAnsi="Times New Roman" w:cs="Times New Roman"/>
          <w:spacing w:val="-2"/>
          <w:lang w:eastAsia="ru-RU"/>
        </w:rPr>
        <w:t>к</w:t>
      </w:r>
      <w:r w:rsidRPr="00B510CD">
        <w:rPr>
          <w:rFonts w:ascii="Times New Roman" w:eastAsia="Times New Roman" w:hAnsi="Times New Roman" w:cs="Times New Roman"/>
          <w:spacing w:val="-2"/>
          <w:lang w:eastAsia="ru-RU"/>
        </w:rPr>
        <w:t xml:space="preserve">та. </w:t>
      </w:r>
    </w:p>
    <w:p w14:paraId="6A76A84C"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2. Цена Контракта.</w:t>
      </w:r>
    </w:p>
    <w:p w14:paraId="65235F12"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2.1. Цена Контракта составляет </w:t>
      </w:r>
      <w:r w:rsidRPr="00B510CD">
        <w:rPr>
          <w:rFonts w:ascii="Times New Roman" w:eastAsia="Times New Roman" w:hAnsi="Times New Roman" w:cs="Times New Roman"/>
          <w:b/>
          <w:lang w:eastAsia="ru-RU"/>
        </w:rPr>
        <w:t>________________________________</w:t>
      </w:r>
      <w:r w:rsidRPr="00B510CD">
        <w:rPr>
          <w:rFonts w:ascii="Times New Roman" w:eastAsia="Times New Roman" w:hAnsi="Times New Roman" w:cs="Times New Roman"/>
          <w:lang w:eastAsia="ru-RU"/>
        </w:rPr>
        <w:t xml:space="preserve"> (НДС___________________)  и включает в себя все расходы, связанные с исполнением догово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 xml:space="preserve">ных обязательств. </w:t>
      </w:r>
    </w:p>
    <w:p w14:paraId="19033239"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2.2. Цена Контракта является твёрдой, определяется на весь срок исполнения Контракта и в ходе его исполнения изменению не подлежит, за исключением случаев установленных законод</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тельством.</w:t>
      </w:r>
    </w:p>
    <w:p w14:paraId="2AAA71C6"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2.3. Оплата оказанных услуг производится после подписания Заказчиком акта об оказании услуг (далее – Акт).  </w:t>
      </w:r>
    </w:p>
    <w:p w14:paraId="67DB9431"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2.4. Оплата по Контракту осуществляются Заказчиком в рублях РФ на расчетный счет И</w:t>
      </w:r>
      <w:r w:rsidRPr="00B510CD">
        <w:rPr>
          <w:rFonts w:ascii="Times New Roman" w:eastAsia="Times New Roman" w:hAnsi="Times New Roman" w:cs="Times New Roman"/>
          <w:lang w:eastAsia="ru-RU"/>
        </w:rPr>
        <w:t>с</w:t>
      </w:r>
      <w:r w:rsidRPr="00B510CD">
        <w:rPr>
          <w:rFonts w:ascii="Times New Roman" w:eastAsia="Times New Roman" w:hAnsi="Times New Roman" w:cs="Times New Roman"/>
          <w:lang w:eastAsia="ru-RU"/>
        </w:rPr>
        <w:t>полнителя, в срок не более 7 рабочих дней после подписания Сторонами Акта. Об изменении пл</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тежных реквизитов Исполнителя, Исполнитель, обязуется сообщать Заказчику в письменной фо</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ме в двухдневный срок. Указанные изменения оформляются Сторонами в порядке, предусмотре</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ном Контрактом. До получения Заказчиком указанного извещения об изменении платежных ре</w:t>
      </w:r>
      <w:r w:rsidRPr="00B510CD">
        <w:rPr>
          <w:rFonts w:ascii="Times New Roman" w:eastAsia="Times New Roman" w:hAnsi="Times New Roman" w:cs="Times New Roman"/>
          <w:lang w:eastAsia="ru-RU"/>
        </w:rPr>
        <w:t>к</w:t>
      </w:r>
      <w:r w:rsidRPr="00B510CD">
        <w:rPr>
          <w:rFonts w:ascii="Times New Roman" w:eastAsia="Times New Roman" w:hAnsi="Times New Roman" w:cs="Times New Roman"/>
          <w:lang w:eastAsia="ru-RU"/>
        </w:rPr>
        <w:t>визитов Исполнителя и подписания дополнительного соглашения к Контракту платежи произв</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дятся Заказчиком по платежным реквизитам, согласованным Сторонами в настоящем Контракте. Ответственность за достоверность и правильность платежных реквизитов, сообщенных Заказчику, а также своевременность сообщения об их изменении в соответствии с Контрактом несет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 xml:space="preserve">нитель. </w:t>
      </w:r>
    </w:p>
    <w:p w14:paraId="6DD0FEC7" w14:textId="5F0B5329" w:rsidR="00B510CD" w:rsidRPr="00B510CD" w:rsidRDefault="00B510CD" w:rsidP="00E2098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2.5. Оплата Контракта осуществляется за счет средств </w:t>
      </w:r>
      <w:r w:rsidR="00E2098B" w:rsidRPr="00E2098B">
        <w:rPr>
          <w:rFonts w:ascii="Times New Roman" w:eastAsia="Times New Roman" w:hAnsi="Times New Roman" w:cs="Times New Roman"/>
          <w:lang w:eastAsia="ru-RU"/>
        </w:rPr>
        <w:t>субсидии в целях обеспечения орган</w:t>
      </w:r>
      <w:r w:rsidR="00E2098B" w:rsidRPr="00E2098B">
        <w:rPr>
          <w:rFonts w:ascii="Times New Roman" w:eastAsia="Times New Roman" w:hAnsi="Times New Roman" w:cs="Times New Roman"/>
          <w:lang w:eastAsia="ru-RU"/>
        </w:rPr>
        <w:t>и</w:t>
      </w:r>
      <w:r w:rsidR="00E2098B" w:rsidRPr="00E2098B">
        <w:rPr>
          <w:rFonts w:ascii="Times New Roman" w:eastAsia="Times New Roman" w:hAnsi="Times New Roman" w:cs="Times New Roman"/>
          <w:lang w:eastAsia="ru-RU"/>
        </w:rPr>
        <w:t>зации реализации проектов (в том числе федеральных проектов), включая методическую по</w:t>
      </w:r>
      <w:r w:rsidR="00E2098B" w:rsidRPr="00E2098B">
        <w:rPr>
          <w:rFonts w:ascii="Times New Roman" w:eastAsia="Times New Roman" w:hAnsi="Times New Roman" w:cs="Times New Roman"/>
          <w:lang w:eastAsia="ru-RU"/>
        </w:rPr>
        <w:t>д</w:t>
      </w:r>
      <w:r w:rsidR="00E2098B" w:rsidRPr="00E2098B">
        <w:rPr>
          <w:rFonts w:ascii="Times New Roman" w:eastAsia="Times New Roman" w:hAnsi="Times New Roman" w:cs="Times New Roman"/>
          <w:lang w:eastAsia="ru-RU"/>
        </w:rPr>
        <w:t>держку, координацию, мониторинг, свод и анализ информации об их реализации -</w:t>
      </w:r>
      <w:proofErr w:type="gramStart"/>
      <w:r w:rsidR="00E2098B" w:rsidRPr="00E2098B">
        <w:rPr>
          <w:rFonts w:ascii="Times New Roman" w:eastAsia="Times New Roman" w:hAnsi="Times New Roman" w:cs="Times New Roman"/>
          <w:lang w:eastAsia="ru-RU"/>
        </w:rPr>
        <w:t xml:space="preserve"> .</w:t>
      </w:r>
      <w:proofErr w:type="gramEnd"/>
      <w:r w:rsidR="00E2098B" w:rsidRPr="00E2098B">
        <w:rPr>
          <w:rFonts w:ascii="Times New Roman" w:eastAsia="Times New Roman" w:hAnsi="Times New Roman" w:cs="Times New Roman"/>
          <w:lang w:eastAsia="ru-RU"/>
        </w:rPr>
        <w:t xml:space="preserve">. и средства бюджетного учреждения … </w:t>
      </w:r>
      <w:r w:rsidR="00E2098B">
        <w:rPr>
          <w:rFonts w:ascii="Times New Roman" w:eastAsia="Times New Roman" w:hAnsi="Times New Roman" w:cs="Times New Roman"/>
          <w:lang w:eastAsia="ru-RU"/>
        </w:rPr>
        <w:t>.</w:t>
      </w:r>
      <w:r w:rsidRPr="00B510CD">
        <w:rPr>
          <w:rFonts w:ascii="Times New Roman" w:eastAsia="Times New Roman" w:hAnsi="Times New Roman" w:cs="Times New Roman"/>
          <w:lang w:eastAsia="ru-RU"/>
        </w:rPr>
        <w:t>в соотве</w:t>
      </w:r>
      <w:r w:rsidRPr="00B510CD">
        <w:rPr>
          <w:rFonts w:ascii="Times New Roman" w:eastAsia="Times New Roman" w:hAnsi="Times New Roman" w:cs="Times New Roman"/>
          <w:lang w:eastAsia="ru-RU"/>
        </w:rPr>
        <w:t>т</w:t>
      </w:r>
      <w:r w:rsidRPr="00B510CD">
        <w:rPr>
          <w:rFonts w:ascii="Times New Roman" w:eastAsia="Times New Roman" w:hAnsi="Times New Roman" w:cs="Times New Roman"/>
          <w:lang w:eastAsia="ru-RU"/>
        </w:rPr>
        <w:t xml:space="preserve">ствии с требованиями действующего законодательства. </w:t>
      </w:r>
    </w:p>
    <w:p w14:paraId="05CB167A"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p>
    <w:p w14:paraId="5B29F54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 xml:space="preserve">3. Порядок и сроки оказания услуг. </w:t>
      </w:r>
    </w:p>
    <w:p w14:paraId="73B4608A" w14:textId="77777777" w:rsidR="00B510CD" w:rsidRPr="00B510CD" w:rsidRDefault="00B510CD" w:rsidP="00B510CD">
      <w:pPr>
        <w:spacing w:after="0" w:line="240" w:lineRule="auto"/>
        <w:ind w:firstLine="709"/>
        <w:jc w:val="both"/>
        <w:rPr>
          <w:rFonts w:ascii="Times New Roman" w:eastAsia="Times New Roman" w:hAnsi="Times New Roman" w:cs="Times New Roman"/>
          <w:spacing w:val="-4"/>
          <w:lang w:eastAsia="ru-RU"/>
        </w:rPr>
      </w:pPr>
      <w:r w:rsidRPr="00B510CD">
        <w:rPr>
          <w:rFonts w:ascii="Times New Roman" w:eastAsia="Times New Roman" w:hAnsi="Times New Roman" w:cs="Times New Roman"/>
          <w:spacing w:val="-4"/>
          <w:lang w:eastAsia="ru-RU"/>
        </w:rPr>
        <w:t xml:space="preserve">3.1. Указанные в разделе 1 настоящего Контракта обязательства должны быть исполнены в следующие сроки: </w:t>
      </w:r>
      <w:r w:rsidRPr="00B510CD">
        <w:rPr>
          <w:rFonts w:ascii="Times New Roman" w:eastAsia="Times New Roman" w:hAnsi="Times New Roman" w:cs="Times New Roman"/>
          <w:b/>
          <w:spacing w:val="-4"/>
          <w:lang w:eastAsia="ru-RU"/>
        </w:rPr>
        <w:t>______________________________________</w:t>
      </w:r>
    </w:p>
    <w:p w14:paraId="69E8789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3.2. Для проверки соответствия качества оказываемых услуг требованиям, установленным настоящим Контрактом, Заказчик вправе привлекать независимых экспертов, выбор которых ос</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ществляется в соответствии с законодательством.</w:t>
      </w:r>
    </w:p>
    <w:p w14:paraId="1667B07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3.3.</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При выявлении недостатков качества оказываемых услуг Заказчик обязан незамедл</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 xml:space="preserve">тельно письменно уведомить Исполнителя. </w:t>
      </w:r>
    </w:p>
    <w:p w14:paraId="22EAB7F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3.4. Приёмка оказанных Исполнителем услуг, предусмотренных настоящим Контрактом, и оформление данной приемки путём составления и подписания уполномоченными представител</w:t>
      </w:r>
      <w:r w:rsidRPr="00B510CD">
        <w:rPr>
          <w:rFonts w:ascii="Times New Roman" w:eastAsia="Times New Roman" w:hAnsi="Times New Roman" w:cs="Times New Roman"/>
          <w:lang w:eastAsia="ru-RU"/>
        </w:rPr>
        <w:t>я</w:t>
      </w:r>
      <w:r w:rsidRPr="00B510CD">
        <w:rPr>
          <w:rFonts w:ascii="Times New Roman" w:eastAsia="Times New Roman" w:hAnsi="Times New Roman" w:cs="Times New Roman"/>
          <w:lang w:eastAsia="ru-RU"/>
        </w:rPr>
        <w:t xml:space="preserve">ми сторон Акта осуществляется в течение 3 рабочих дней с момента завершения оказания услуг. </w:t>
      </w:r>
    </w:p>
    <w:p w14:paraId="21A0C25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3.5. В течение 3 (трёх) рабочих дней со дня получения подписанного Исполнителем Акта Заказчик обязан подписать его и возвратить экземпляр Акта Исполнителю, или представить мот</w:t>
      </w:r>
      <w:r w:rsidRPr="00B510CD">
        <w:rPr>
          <w:rFonts w:ascii="Times New Roman" w:eastAsia="Times New Roman" w:hAnsi="Times New Roman" w:cs="Times New Roman"/>
          <w:lang w:eastAsia="ru-RU"/>
        </w:rPr>
        <w:t>и</w:t>
      </w:r>
      <w:r w:rsidRPr="00B510CD">
        <w:rPr>
          <w:rFonts w:ascii="Times New Roman" w:eastAsia="Times New Roman" w:hAnsi="Times New Roman" w:cs="Times New Roman"/>
          <w:lang w:eastAsia="ru-RU"/>
        </w:rPr>
        <w:t>вированное возражение в случае обнаружения недостатков в оказанных услугах.</w:t>
      </w:r>
    </w:p>
    <w:p w14:paraId="2F4D741B"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3.6.</w:t>
      </w:r>
      <w:r w:rsidRPr="00B510CD">
        <w:rPr>
          <w:rFonts w:ascii="Times New Roman" w:eastAsia="Times New Roman" w:hAnsi="Times New Roman" w:cs="Times New Roman"/>
          <w:b/>
          <w:bCs/>
          <w:lang w:eastAsia="ru-RU"/>
        </w:rPr>
        <w:t xml:space="preserve"> </w:t>
      </w:r>
      <w:r w:rsidRPr="00B510CD">
        <w:rPr>
          <w:rFonts w:ascii="Times New Roman" w:eastAsia="Times New Roman" w:hAnsi="Times New Roman" w:cs="Times New Roman"/>
          <w:lang w:eastAsia="ru-RU"/>
        </w:rPr>
        <w:t>Исполнитель, получивший мотивированный отказ Заказчика, обязан рассмотреть его и устранить замечания в согласованные с Заказчиком сроки. В случае невозможности устранения недостатков в связи с характером услуги Исполнитель возвращает Заказчику стоимость не оказа</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ных по настоящему Контракту услуг.</w:t>
      </w:r>
    </w:p>
    <w:p w14:paraId="496BEF1F"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3.7. Услуги  считаются   оказанными  после  подписания  Акта Заказчиком.</w:t>
      </w:r>
    </w:p>
    <w:p w14:paraId="4CC164C2" w14:textId="77777777" w:rsidR="00B510CD" w:rsidRPr="00B510CD" w:rsidRDefault="00B510CD" w:rsidP="00B510CD">
      <w:pPr>
        <w:spacing w:after="60" w:line="240" w:lineRule="auto"/>
        <w:jc w:val="both"/>
        <w:rPr>
          <w:rFonts w:ascii="Times New Roman" w:eastAsia="Times New Roman" w:hAnsi="Times New Roman" w:cs="Times New Roman"/>
          <w:b/>
          <w:lang w:eastAsia="ru-RU"/>
        </w:rPr>
      </w:pPr>
    </w:p>
    <w:p w14:paraId="324340E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4. Обязательства Сторон.</w:t>
      </w:r>
    </w:p>
    <w:p w14:paraId="591E3410" w14:textId="77777777" w:rsidR="00B510CD" w:rsidRPr="00B510CD" w:rsidRDefault="00B510CD" w:rsidP="00B510CD">
      <w:pPr>
        <w:spacing w:after="0" w:line="240" w:lineRule="auto"/>
        <w:ind w:firstLine="709"/>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 Исполнитель:</w:t>
      </w:r>
    </w:p>
    <w:p w14:paraId="76C0289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r w:rsidRPr="00B510CD">
        <w:rPr>
          <w:rFonts w:ascii="Times New Roman" w:eastAsia="Times New Roman" w:hAnsi="Times New Roman" w:cs="Times New Roman"/>
          <w:color w:val="000000"/>
          <w:lang w:eastAsia="ru-RU"/>
        </w:rPr>
        <w:t>4.1.1. Предоставляет Заказчику заверение о налич</w:t>
      </w:r>
      <w:proofErr w:type="gramStart"/>
      <w:r w:rsidRPr="00B510CD">
        <w:rPr>
          <w:rFonts w:ascii="Times New Roman" w:eastAsia="Times New Roman" w:hAnsi="Times New Roman" w:cs="Times New Roman"/>
          <w:color w:val="000000"/>
          <w:lang w:eastAsia="ru-RU"/>
        </w:rPr>
        <w:t>ии у И</w:t>
      </w:r>
      <w:proofErr w:type="gramEnd"/>
      <w:r w:rsidRPr="00B510CD">
        <w:rPr>
          <w:rFonts w:ascii="Times New Roman" w:eastAsia="Times New Roman" w:hAnsi="Times New Roman" w:cs="Times New Roman"/>
          <w:color w:val="000000"/>
          <w:lang w:eastAsia="ru-RU"/>
        </w:rPr>
        <w:t>сполнителя финансовых, материал</w:t>
      </w:r>
      <w:r w:rsidRPr="00B510CD">
        <w:rPr>
          <w:rFonts w:ascii="Times New Roman" w:eastAsia="Times New Roman" w:hAnsi="Times New Roman" w:cs="Times New Roman"/>
          <w:color w:val="000000"/>
          <w:lang w:eastAsia="ru-RU"/>
        </w:rPr>
        <w:t>ь</w:t>
      </w:r>
      <w:r w:rsidRPr="00B510CD">
        <w:rPr>
          <w:rFonts w:ascii="Times New Roman" w:eastAsia="Times New Roman" w:hAnsi="Times New Roman" w:cs="Times New Roman"/>
          <w:color w:val="000000"/>
          <w:lang w:eastAsia="ru-RU"/>
        </w:rPr>
        <w:t>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Исполнитель гара</w:t>
      </w:r>
      <w:r w:rsidRPr="00B510CD">
        <w:rPr>
          <w:rFonts w:ascii="Times New Roman" w:eastAsia="Times New Roman" w:hAnsi="Times New Roman" w:cs="Times New Roman"/>
          <w:color w:val="000000"/>
          <w:lang w:eastAsia="ru-RU"/>
        </w:rPr>
        <w:t>н</w:t>
      </w:r>
      <w:r w:rsidRPr="00B510CD">
        <w:rPr>
          <w:rFonts w:ascii="Times New Roman" w:eastAsia="Times New Roman" w:hAnsi="Times New Roman" w:cs="Times New Roman"/>
          <w:color w:val="000000"/>
          <w:lang w:eastAsia="ru-RU"/>
        </w:rPr>
        <w:t xml:space="preserve">тирует наличие соответствующих полномочий на заключение настоящего Контракта. </w:t>
      </w:r>
    </w:p>
    <w:p w14:paraId="44E246C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000000"/>
          <w:lang w:eastAsia="ru-RU"/>
        </w:rPr>
      </w:pPr>
      <w:r w:rsidRPr="00B510CD">
        <w:rPr>
          <w:rFonts w:ascii="Times New Roman" w:eastAsia="Times New Roman" w:hAnsi="Times New Roman" w:cs="Times New Roman"/>
          <w:color w:val="000000"/>
          <w:lang w:eastAsia="ru-RU"/>
        </w:rPr>
        <w:t xml:space="preserve">4.1.2. Обязуется оказывать услуги в соответствии с Приложением 1. </w:t>
      </w:r>
      <w:r w:rsidRPr="00B510CD">
        <w:rPr>
          <w:rFonts w:ascii="Times New Roman" w:eastAsia="Calibri" w:hAnsi="Times New Roman" w:cs="Times New Roman"/>
          <w:color w:val="000000"/>
          <w:lang w:eastAsia="ru-RU"/>
        </w:rPr>
        <w:t xml:space="preserve">Исполнитель несет все необходимые расходы, связанные с исполнением обязательства. </w:t>
      </w:r>
    </w:p>
    <w:p w14:paraId="37C322C8"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4.1.3. Обязуется обеспечивать качество оказания услуг в соответствии с ГОСТ </w:t>
      </w:r>
      <w:proofErr w:type="gramStart"/>
      <w:r w:rsidRPr="00B510CD">
        <w:rPr>
          <w:rFonts w:ascii="Times New Roman" w:eastAsia="Times New Roman" w:hAnsi="Times New Roman" w:cs="Times New Roman"/>
          <w:lang w:eastAsia="ru-RU"/>
        </w:rPr>
        <w:t>Р</w:t>
      </w:r>
      <w:proofErr w:type="gramEnd"/>
      <w:r w:rsidRPr="00B510CD">
        <w:rPr>
          <w:rFonts w:ascii="Times New Roman" w:eastAsia="Times New Roman" w:hAnsi="Times New Roman" w:cs="Times New Roman"/>
          <w:lang w:eastAsia="ru-RU"/>
        </w:rPr>
        <w:t xml:space="preserve"> 50691-2013 «Услуги населению. Модель системы обеспечения качества услуг»</w:t>
      </w:r>
      <w:r w:rsidRPr="00B510CD">
        <w:rPr>
          <w:rFonts w:ascii="Times New Roman" w:eastAsia="Calibri" w:hAnsi="Times New Roman" w:cs="Times New Roman"/>
          <w:iCs/>
          <w:lang w:eastAsia="ru-RU"/>
        </w:rPr>
        <w:t xml:space="preserve">, а также иными </w:t>
      </w:r>
      <w:r w:rsidRPr="00B510CD">
        <w:rPr>
          <w:rFonts w:ascii="Times New Roman" w:eastAsia="Times New Roman" w:hAnsi="Times New Roman" w:cs="Times New Roman"/>
          <w:lang w:eastAsia="ru-RU"/>
        </w:rPr>
        <w:t>действующими нормами и техническими условиями.</w:t>
      </w:r>
    </w:p>
    <w:p w14:paraId="541A133E"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4.1.4. При наличии запроса Заказчика, своевременно предоставлять достоверную информ</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цию о ходе исполнения обязательств, в том числе о сложностях, возникающих при исполнении Контракта.</w:t>
      </w:r>
    </w:p>
    <w:p w14:paraId="07612165" w14:textId="77777777" w:rsidR="00B510CD" w:rsidRPr="00B510CD" w:rsidRDefault="00B510CD" w:rsidP="00B510CD">
      <w:pPr>
        <w:widowControl w:val="0"/>
        <w:autoSpaceDE w:val="0"/>
        <w:autoSpaceDN w:val="0"/>
        <w:adjustRightInd w:val="0"/>
        <w:spacing w:after="0" w:line="240" w:lineRule="auto"/>
        <w:ind w:firstLine="540"/>
        <w:jc w:val="both"/>
        <w:rPr>
          <w:rFonts w:ascii="Times New Roman" w:eastAsia="Calibri" w:hAnsi="Times New Roman" w:cs="Times New Roman"/>
          <w:color w:val="FF0000"/>
          <w:lang w:eastAsia="ru-RU"/>
        </w:rPr>
      </w:pPr>
      <w:r w:rsidRPr="00B510CD">
        <w:rPr>
          <w:rFonts w:ascii="Times New Roman" w:eastAsia="Times New Roman" w:hAnsi="Times New Roman" w:cs="Times New Roman"/>
          <w:lang w:eastAsia="ru-RU"/>
        </w:rPr>
        <w:t>4.1.5. Обязуется безвозмездно   исправить  по  требованию  Заказчика  все выявленные нед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статки,  если в процессе оказания  услуг  Исполнитель допустил   отступление  от  условий  ко</w:t>
      </w:r>
      <w:r w:rsidRPr="00B510CD">
        <w:rPr>
          <w:rFonts w:ascii="Times New Roman" w:eastAsia="Times New Roman" w:hAnsi="Times New Roman" w:cs="Times New Roman"/>
          <w:lang w:eastAsia="ru-RU"/>
        </w:rPr>
        <w:t>н</w:t>
      </w:r>
      <w:r w:rsidRPr="00B510CD">
        <w:rPr>
          <w:rFonts w:ascii="Times New Roman" w:eastAsia="Times New Roman" w:hAnsi="Times New Roman" w:cs="Times New Roman"/>
          <w:lang w:eastAsia="ru-RU"/>
        </w:rPr>
        <w:t>тракта,  ухудшившее  качество, в течение 3 дней.</w:t>
      </w:r>
    </w:p>
    <w:p w14:paraId="344ADA7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 Заказчик:</w:t>
      </w:r>
    </w:p>
    <w:p w14:paraId="36AABDC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4.2.1. Обязуется осуществлять </w:t>
      </w:r>
      <w:proofErr w:type="gramStart"/>
      <w:r w:rsidRPr="00B510CD">
        <w:rPr>
          <w:rFonts w:ascii="Times New Roman" w:eastAsia="Times New Roman" w:hAnsi="Times New Roman" w:cs="Times New Roman"/>
          <w:lang w:eastAsia="ru-RU"/>
        </w:rPr>
        <w:t>контроль за</w:t>
      </w:r>
      <w:proofErr w:type="gramEnd"/>
      <w:r w:rsidRPr="00B510CD">
        <w:rPr>
          <w:rFonts w:ascii="Times New Roman" w:eastAsia="Times New Roman" w:hAnsi="Times New Roman" w:cs="Times New Roman"/>
          <w:lang w:eastAsia="ru-RU"/>
        </w:rPr>
        <w:t xml:space="preserve"> исполнением обязательств, качеством оказыв</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емых услуг и сроков их оказания. </w:t>
      </w:r>
    </w:p>
    <w:p w14:paraId="4F3E3807"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4.2.2. Производит приемку и оплату услуг, выполненных Исполнителем в порядке, пред</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смотренном настоящем Контрактом.</w:t>
      </w:r>
    </w:p>
    <w:p w14:paraId="20F8571C"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p>
    <w:p w14:paraId="72329C98"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5. Ответственность Сторон.</w:t>
      </w:r>
    </w:p>
    <w:p w14:paraId="1AAE61BE" w14:textId="77777777" w:rsidR="00B510CD" w:rsidRPr="00B510CD" w:rsidRDefault="00B510CD" w:rsidP="00B510CD">
      <w:pPr>
        <w:spacing w:after="0" w:line="240" w:lineRule="auto"/>
        <w:ind w:firstLine="709"/>
        <w:jc w:val="center"/>
        <w:rPr>
          <w:rFonts w:ascii="Times New Roman" w:eastAsia="Times New Roman" w:hAnsi="Times New Roman" w:cs="Times New Roman"/>
          <w:b/>
          <w:lang w:eastAsia="ru-RU"/>
        </w:rPr>
      </w:pPr>
    </w:p>
    <w:p w14:paraId="2EE86681"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 В случае просрочки исполнения Заказчиком обязательств, предусмотренных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а также в иных случаях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Исполнитель вправе потребовать уплаты неустоек (штр</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фов, пеней). </w:t>
      </w:r>
    </w:p>
    <w:p w14:paraId="24B12A59"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w:t>
      </w:r>
      <w:r w:rsidRPr="00B510CD">
        <w:rPr>
          <w:rFonts w:ascii="Times New Roman" w:eastAsia="Calibri" w:hAnsi="Times New Roman" w:cs="Times New Roman"/>
          <w:color w:val="000000"/>
        </w:rPr>
        <w:t>н</w:t>
      </w:r>
      <w:r w:rsidRPr="00B510CD">
        <w:rPr>
          <w:rFonts w:ascii="Times New Roman" w:eastAsia="Calibri" w:hAnsi="Times New Roman" w:cs="Times New Roman"/>
          <w:color w:val="000000"/>
        </w:rPr>
        <w:t>ной в срок суммы.</w:t>
      </w:r>
    </w:p>
    <w:p w14:paraId="3BB256BF" w14:textId="77777777" w:rsidR="00B510CD" w:rsidRPr="00B510CD" w:rsidRDefault="00B510CD" w:rsidP="00B510CD">
      <w:pPr>
        <w:autoSpaceDE w:val="0"/>
        <w:autoSpaceDN w:val="0"/>
        <w:adjustRightInd w:val="0"/>
        <w:spacing w:after="0" w:line="240" w:lineRule="auto"/>
        <w:ind w:firstLine="540"/>
        <w:jc w:val="both"/>
        <w:rPr>
          <w:rFonts w:ascii="Times New Roman" w:eastAsia="Calibri" w:hAnsi="Times New Roman" w:cs="Times New Roman"/>
          <w:color w:val="000000"/>
        </w:rPr>
      </w:pPr>
      <w:r w:rsidRPr="00B510CD">
        <w:rPr>
          <w:rFonts w:ascii="Times New Roman" w:eastAsia="Calibri" w:hAnsi="Times New Roman" w:cs="Times New Roman"/>
          <w:color w:val="000000"/>
        </w:rPr>
        <w:t>5.1.2. За каждый факт неисполнения или ненадлежащего исполнения Заказчиком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обязательств, предусмотренных контрактом, Заказчик обязуется уплатить Исполнителю штраф в размере 1000 рублей (одной тысячи рублей).</w:t>
      </w:r>
    </w:p>
    <w:p w14:paraId="43B6C2FD"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w:t>
      </w:r>
      <w:r w:rsidRPr="00B510CD">
        <w:rPr>
          <w:rFonts w:ascii="Times New Roman" w:eastAsia="Calibri" w:hAnsi="Times New Roman" w:cs="Times New Roman"/>
          <w:color w:val="000000"/>
        </w:rPr>
        <w:t>д</w:t>
      </w:r>
      <w:r w:rsidRPr="00B510CD">
        <w:rPr>
          <w:rFonts w:ascii="Times New Roman" w:eastAsia="Calibri" w:hAnsi="Times New Roman" w:cs="Times New Roman"/>
          <w:color w:val="000000"/>
        </w:rPr>
        <w:t>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5634970"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 xml:space="preserve">5.2.1. </w:t>
      </w:r>
      <w:proofErr w:type="gramStart"/>
      <w:r w:rsidRPr="00B510CD">
        <w:rPr>
          <w:rFonts w:ascii="Times New Roman" w:eastAsia="Calibri" w:hAnsi="Times New Roman" w:cs="Times New Roman"/>
          <w:color w:val="000000"/>
        </w:rPr>
        <w:t>При просрочке исполнения договорных обязательств  Исполнителем пеня начисляется за каждый день просрочки исполнения Исполнителем  обязательства, предусмотренного контра</w:t>
      </w:r>
      <w:r w:rsidRPr="00B510CD">
        <w:rPr>
          <w:rFonts w:ascii="Times New Roman" w:eastAsia="Calibri" w:hAnsi="Times New Roman" w:cs="Times New Roman"/>
          <w:color w:val="000000"/>
        </w:rPr>
        <w:t>к</w:t>
      </w:r>
      <w:r w:rsidRPr="00B510CD">
        <w:rPr>
          <w:rFonts w:ascii="Times New Roman" w:eastAsia="Calibri" w:hAnsi="Times New Roman" w:cs="Times New Roman"/>
          <w:color w:val="000000"/>
        </w:rPr>
        <w:t>том, начиная со дня, следующего после дня истечения установленного контрактом срока исполн</w:t>
      </w:r>
      <w:r w:rsidRPr="00B510CD">
        <w:rPr>
          <w:rFonts w:ascii="Times New Roman" w:eastAsia="Calibri" w:hAnsi="Times New Roman" w:cs="Times New Roman"/>
          <w:color w:val="000000"/>
        </w:rPr>
        <w:t>е</w:t>
      </w:r>
      <w:r w:rsidRPr="00B510CD">
        <w:rPr>
          <w:rFonts w:ascii="Times New Roman" w:eastAsia="Calibri" w:hAnsi="Times New Roman" w:cs="Times New Roman"/>
          <w:color w:val="000000"/>
        </w:rPr>
        <w:t>ния обязательства, и устанавливается Контрактом в размере одной трехсотой действующей на д</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 xml:space="preserve">ту уплаты пени ключевой ставки Центрального банка Российской Федерации от цены контракта, </w:t>
      </w:r>
      <w:r w:rsidRPr="00B510CD">
        <w:rPr>
          <w:rFonts w:ascii="Times New Roman" w:eastAsia="Calibri" w:hAnsi="Times New Roman" w:cs="Times New Roman"/>
          <w:color w:val="000000"/>
        </w:rPr>
        <w:lastRenderedPageBreak/>
        <w:t>уменьшенной на сумму, пропорциональную объему обязательств, предусмотренных контрактом и фактически</w:t>
      </w:r>
      <w:proofErr w:type="gramEnd"/>
      <w:r w:rsidRPr="00B510CD">
        <w:rPr>
          <w:rFonts w:ascii="Times New Roman" w:eastAsia="Calibri" w:hAnsi="Times New Roman" w:cs="Times New Roman"/>
          <w:color w:val="000000"/>
        </w:rPr>
        <w:t xml:space="preserve"> исполненных Исполнителем, за исключением случаев, если законодательством Ро</w:t>
      </w:r>
      <w:r w:rsidRPr="00B510CD">
        <w:rPr>
          <w:rFonts w:ascii="Times New Roman" w:eastAsia="Calibri" w:hAnsi="Times New Roman" w:cs="Times New Roman"/>
          <w:color w:val="000000"/>
        </w:rPr>
        <w:t>с</w:t>
      </w:r>
      <w:r w:rsidRPr="00B510CD">
        <w:rPr>
          <w:rFonts w:ascii="Times New Roman" w:eastAsia="Calibri" w:hAnsi="Times New Roman" w:cs="Times New Roman"/>
          <w:color w:val="000000"/>
        </w:rPr>
        <w:t>сийской Федерации установлен иной порядок начисления пени.</w:t>
      </w:r>
    </w:p>
    <w:p w14:paraId="5D052C3F"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5.2.2. За каждый факт неисполнения или ненадлежащего исполнения Исполнителем обяз</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w:t>
      </w:r>
      <w:r w:rsidRPr="00B510CD">
        <w:rPr>
          <w:rFonts w:ascii="Times New Roman" w:eastAsia="Calibri" w:hAnsi="Times New Roman" w:cs="Times New Roman"/>
          <w:color w:val="000000"/>
        </w:rPr>
        <w:t>и</w:t>
      </w:r>
      <w:r w:rsidRPr="00B510CD">
        <w:rPr>
          <w:rFonts w:ascii="Times New Roman" w:eastAsia="Calibri" w:hAnsi="Times New Roman" w:cs="Times New Roman"/>
          <w:color w:val="000000"/>
        </w:rPr>
        <w:t>тель обязуется уплатить Заказчику штраф в размере 10 % от цены контракта, что составляет _______ рублей,  за исключением случаев,  если  законодательством Российской Федерации  уст</w:t>
      </w:r>
      <w:r w:rsidRPr="00B510CD">
        <w:rPr>
          <w:rFonts w:ascii="Times New Roman" w:eastAsia="Calibri" w:hAnsi="Times New Roman" w:cs="Times New Roman"/>
          <w:color w:val="000000"/>
        </w:rPr>
        <w:t>а</w:t>
      </w:r>
      <w:r w:rsidRPr="00B510CD">
        <w:rPr>
          <w:rFonts w:ascii="Times New Roman" w:eastAsia="Calibri" w:hAnsi="Times New Roman" w:cs="Times New Roman"/>
          <w:color w:val="000000"/>
        </w:rPr>
        <w:t>новлен иной порядок начисления штрафов.</w:t>
      </w:r>
    </w:p>
    <w:p w14:paraId="2A7F4F9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5.2.3. Заказчик удерживает суммы в размере не исполненных Исполнителем требований об уплате неустоек (штрафов, пеней), предъявляемых Заказчиком в соответствии с Федерал</w:t>
      </w:r>
      <w:r w:rsidRPr="00B510CD">
        <w:rPr>
          <w:rFonts w:ascii="Times New Roman" w:eastAsia="Calibri" w:hAnsi="Times New Roman" w:cs="Times New Roman"/>
          <w:color w:val="000000"/>
        </w:rPr>
        <w:t>ь</w:t>
      </w:r>
      <w:r w:rsidRPr="00B510CD">
        <w:rPr>
          <w:rFonts w:ascii="Times New Roman" w:eastAsia="Calibri" w:hAnsi="Times New Roman" w:cs="Times New Roman"/>
          <w:color w:val="000000"/>
        </w:rPr>
        <w:t>ным  законом от 05.04.2013 N 44-ФЗ "О 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уплате Исполнителю.</w:t>
      </w:r>
    </w:p>
    <w:p w14:paraId="711C4FFB"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color w:val="000000"/>
        </w:rPr>
      </w:pPr>
      <w:r w:rsidRPr="00B510CD">
        <w:rPr>
          <w:rFonts w:ascii="Times New Roman" w:eastAsia="Calibri" w:hAnsi="Times New Roman" w:cs="Times New Roman"/>
          <w:color w:val="000000"/>
        </w:rPr>
        <w:t>5.3.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6353602" w14:textId="77777777" w:rsidR="00B510CD" w:rsidRPr="00B510CD" w:rsidRDefault="00B510CD" w:rsidP="00B510CD">
      <w:pPr>
        <w:autoSpaceDE w:val="0"/>
        <w:autoSpaceDN w:val="0"/>
        <w:adjustRightInd w:val="0"/>
        <w:spacing w:after="0" w:line="240" w:lineRule="auto"/>
        <w:ind w:firstLine="540"/>
        <w:contextualSpacing/>
        <w:jc w:val="both"/>
        <w:rPr>
          <w:rFonts w:ascii="Times New Roman" w:eastAsia="Calibri" w:hAnsi="Times New Roman" w:cs="Times New Roman"/>
        </w:rPr>
      </w:pPr>
    </w:p>
    <w:p w14:paraId="2265E53D" w14:textId="77777777" w:rsidR="00B510CD" w:rsidRPr="00B510CD" w:rsidRDefault="00B510CD" w:rsidP="00B510CD">
      <w:pPr>
        <w:spacing w:after="60" w:line="240" w:lineRule="auto"/>
        <w:contextualSpacing/>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6. Форс-мажор.</w:t>
      </w:r>
    </w:p>
    <w:p w14:paraId="3A1807F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6.1.</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Стороны освобождаются от ответственности за частичное или полное неисполн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ние обязательств по настоящему контракту, если оно явилось следствием обстоятельств непреод</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лимой силы, которые понимаются как обстоятельства, возникшие в результате непредвиденных и необратимых событий чрезвычайного характера, не поддающиеся контролю Сторон, включая п</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B510CD">
        <w:rPr>
          <w:rFonts w:ascii="Times New Roman" w:eastAsia="Times New Roman" w:hAnsi="Times New Roman" w:cs="Times New Roman"/>
          <w:lang w:eastAsia="ru-RU"/>
        </w:rPr>
        <w:t xml:space="preserve"> действия какого- либо другого государства, существующие де-юре или де-факто, и если эти о</w:t>
      </w:r>
      <w:r w:rsidRPr="00B510CD">
        <w:rPr>
          <w:rFonts w:ascii="Times New Roman" w:eastAsia="Times New Roman" w:hAnsi="Times New Roman" w:cs="Times New Roman"/>
          <w:lang w:eastAsia="ru-RU"/>
        </w:rPr>
        <w:t>б</w:t>
      </w:r>
      <w:r w:rsidRPr="00B510CD">
        <w:rPr>
          <w:rFonts w:ascii="Times New Roman" w:eastAsia="Times New Roman" w:hAnsi="Times New Roman" w:cs="Times New Roman"/>
          <w:lang w:eastAsia="ru-RU"/>
        </w:rPr>
        <w:t>стоятельства непосредственно повлияли на исполнение настоящего контракта.</w:t>
      </w:r>
    </w:p>
    <w:p w14:paraId="46F6480D"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6.2.</w:t>
      </w:r>
      <w:r w:rsidRPr="00B510CD">
        <w:rPr>
          <w:rFonts w:ascii="Times New Roman" w:eastAsia="Times New Roman" w:hAnsi="Times New Roman" w:cs="Times New Roman"/>
          <w:lang w:eastAsia="ru-RU"/>
        </w:rPr>
        <w:tab/>
        <w:t>Сторона, которая по причине обстоятельств непреодолимой силы не может испо</w:t>
      </w:r>
      <w:r w:rsidRPr="00B510CD">
        <w:rPr>
          <w:rFonts w:ascii="Times New Roman" w:eastAsia="Times New Roman" w:hAnsi="Times New Roman" w:cs="Times New Roman"/>
          <w:lang w:eastAsia="ru-RU"/>
        </w:rPr>
        <w:t>л</w:t>
      </w:r>
      <w:r w:rsidRPr="00B510CD">
        <w:rPr>
          <w:rFonts w:ascii="Times New Roman" w:eastAsia="Times New Roman" w:hAnsi="Times New Roman" w:cs="Times New Roman"/>
          <w:lang w:eastAsia="ru-RU"/>
        </w:rPr>
        <w:t>нить обязательства по настоящему контракту, обязана незамедлительно уведомить другую Стор</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ну о наступлении и предполагаемом сроке действия этих обстоятельств, после чего Стороны 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медленно проведут взаимные консультации для принятия необходимых мер.</w:t>
      </w:r>
    </w:p>
    <w:p w14:paraId="7136F2D6"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6.3.</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w:t>
      </w:r>
      <w:r w:rsidRPr="00B510CD">
        <w:rPr>
          <w:rFonts w:ascii="Times New Roman" w:eastAsia="Times New Roman" w:hAnsi="Times New Roman" w:cs="Times New Roman"/>
          <w:lang w:eastAsia="ru-RU"/>
        </w:rPr>
        <w:t>д</w:t>
      </w:r>
      <w:r w:rsidRPr="00B510CD">
        <w:rPr>
          <w:rFonts w:ascii="Times New Roman" w:eastAsia="Times New Roman" w:hAnsi="Times New Roman" w:cs="Times New Roman"/>
          <w:lang w:eastAsia="ru-RU"/>
        </w:rPr>
        <w:t>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14:paraId="640EECF5"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6.4.</w:t>
      </w:r>
      <w:r w:rsidRPr="00B510CD">
        <w:rPr>
          <w:rFonts w:ascii="Times New Roman" w:eastAsia="Times New Roman" w:hAnsi="Times New Roman" w:cs="Times New Roman"/>
          <w:lang w:eastAsia="ru-RU"/>
        </w:rPr>
        <w:tab/>
        <w:t>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тельства.</w:t>
      </w:r>
    </w:p>
    <w:p w14:paraId="2BA55E87"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6.5.</w:t>
      </w:r>
      <w:r w:rsidRPr="00B510CD">
        <w:rPr>
          <w:rFonts w:ascii="Times New Roman" w:eastAsia="Times New Roman" w:hAnsi="Times New Roman" w:cs="Times New Roman"/>
          <w:lang w:eastAsia="ru-RU"/>
        </w:rPr>
        <w:tab/>
      </w:r>
      <w:proofErr w:type="gramStart"/>
      <w:r w:rsidRPr="00B510CD">
        <w:rPr>
          <w:rFonts w:ascii="Times New Roman" w:eastAsia="Times New Roman" w:hAnsi="Times New Roman" w:cs="Times New Roman"/>
          <w:lang w:eastAsia="ru-RU"/>
        </w:rPr>
        <w:t>Если какое-либо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roofErr w:type="gramEnd"/>
    </w:p>
    <w:p w14:paraId="02282DA0"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6.6.Если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5A6AF8AA" w14:textId="77777777" w:rsidR="00B510CD" w:rsidRPr="00B510CD" w:rsidRDefault="00B510CD" w:rsidP="00B510CD">
      <w:pPr>
        <w:spacing w:after="0" w:line="240" w:lineRule="auto"/>
        <w:ind w:firstLine="709"/>
        <w:contextualSpacing/>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6.7.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w:t>
      </w:r>
      <w:r w:rsidRPr="00B510CD">
        <w:rPr>
          <w:rFonts w:ascii="Times New Roman" w:eastAsia="Times New Roman" w:hAnsi="Times New Roman" w:cs="Times New Roman"/>
          <w:lang w:eastAsia="ru-RU"/>
        </w:rPr>
        <w:t>з</w:t>
      </w:r>
      <w:r w:rsidRPr="00B510CD">
        <w:rPr>
          <w:rFonts w:ascii="Times New Roman" w:eastAsia="Times New Roman" w:hAnsi="Times New Roman" w:cs="Times New Roman"/>
          <w:lang w:eastAsia="ru-RU"/>
        </w:rPr>
        <w:t>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14:paraId="54D26BAC" w14:textId="77777777" w:rsidR="00B510CD" w:rsidRPr="00B510CD" w:rsidRDefault="00B510CD" w:rsidP="00B510CD">
      <w:pPr>
        <w:shd w:val="clear" w:color="auto" w:fill="FFFFFF"/>
        <w:spacing w:before="100" w:beforeAutospacing="1" w:after="100" w:afterAutospacing="1" w:line="240" w:lineRule="auto"/>
        <w:jc w:val="center"/>
        <w:rPr>
          <w:rFonts w:ascii="Times New Roman" w:eastAsia="Times New Roman" w:hAnsi="Times New Roman" w:cs="Times New Roman"/>
          <w:color w:val="000000"/>
          <w:lang w:eastAsia="ru-RU"/>
        </w:rPr>
      </w:pPr>
      <w:r w:rsidRPr="00B510CD">
        <w:rPr>
          <w:rFonts w:ascii="Times New Roman" w:eastAsia="Times New Roman" w:hAnsi="Times New Roman" w:cs="Times New Roman"/>
          <w:b/>
          <w:lang w:eastAsia="ru-RU"/>
        </w:rPr>
        <w:t xml:space="preserve">7. </w:t>
      </w:r>
      <w:r w:rsidRPr="00B510CD">
        <w:rPr>
          <w:rFonts w:ascii="Times New Roman" w:eastAsia="Times New Roman" w:hAnsi="Times New Roman" w:cs="Times New Roman"/>
          <w:b/>
          <w:bCs/>
          <w:color w:val="000000"/>
          <w:lang w:eastAsia="ru-RU"/>
        </w:rPr>
        <w:t>Порядок изменения и расторжения Контракта.</w:t>
      </w:r>
    </w:p>
    <w:p w14:paraId="27799521"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7.1</w:t>
      </w:r>
      <w:r w:rsidRPr="00B510CD">
        <w:rPr>
          <w:rFonts w:ascii="Times New Roman" w:eastAsia="Times New Roman" w:hAnsi="Times New Roman" w:cs="Times New Roman"/>
          <w:lang w:eastAsia="ru-RU"/>
        </w:rPr>
        <w:t>. Настоящий Контракт может быть изменен, в том числе в части существенных условий, по соглашению сторон в случаях, установленных действующим законодательством.</w:t>
      </w:r>
    </w:p>
    <w:p w14:paraId="7E5ADF30" w14:textId="77777777" w:rsidR="00B510CD" w:rsidRPr="00B510CD" w:rsidRDefault="00B510CD" w:rsidP="00B510CD">
      <w:pPr>
        <w:shd w:val="clear" w:color="auto" w:fill="FFFFFF"/>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bCs/>
          <w:lang w:eastAsia="ru-RU"/>
        </w:rPr>
        <w:t>7.2.</w:t>
      </w:r>
      <w:r w:rsidRPr="00B510CD">
        <w:rPr>
          <w:rFonts w:ascii="Times New Roman" w:eastAsia="Times New Roman" w:hAnsi="Times New Roman" w:cs="Times New Roman"/>
          <w:lang w:eastAsia="ru-RU"/>
        </w:rPr>
        <w:t> Расторжение Контракта допускается по соглашению сторон, по решению суда, в сл</w:t>
      </w:r>
      <w:r w:rsidRPr="00B510CD">
        <w:rPr>
          <w:rFonts w:ascii="Times New Roman" w:eastAsia="Times New Roman" w:hAnsi="Times New Roman" w:cs="Times New Roman"/>
          <w:lang w:eastAsia="ru-RU"/>
        </w:rPr>
        <w:t>у</w:t>
      </w:r>
      <w:r w:rsidRPr="00B510CD">
        <w:rPr>
          <w:rFonts w:ascii="Times New Roman" w:eastAsia="Times New Roman" w:hAnsi="Times New Roman" w:cs="Times New Roman"/>
          <w:lang w:eastAsia="ru-RU"/>
        </w:rPr>
        <w:t>чае одностороннего отказа стороны Контракта от исполнения Контракта в соответствии с гра</w:t>
      </w:r>
      <w:r w:rsidRPr="00B510CD">
        <w:rPr>
          <w:rFonts w:ascii="Times New Roman" w:eastAsia="Times New Roman" w:hAnsi="Times New Roman" w:cs="Times New Roman"/>
          <w:lang w:eastAsia="ru-RU"/>
        </w:rPr>
        <w:t>ж</w:t>
      </w:r>
      <w:r w:rsidRPr="00B510CD">
        <w:rPr>
          <w:rFonts w:ascii="Times New Roman" w:eastAsia="Times New Roman" w:hAnsi="Times New Roman" w:cs="Times New Roman"/>
          <w:lang w:eastAsia="ru-RU"/>
        </w:rPr>
        <w:t>данским законодательством.</w:t>
      </w:r>
    </w:p>
    <w:p w14:paraId="7F312A39" w14:textId="77777777" w:rsidR="00B510CD" w:rsidRPr="00B510CD" w:rsidRDefault="00B510CD" w:rsidP="00B510CD">
      <w:pPr>
        <w:spacing w:after="0" w:line="240" w:lineRule="auto"/>
        <w:ind w:firstLine="709"/>
        <w:jc w:val="center"/>
        <w:rPr>
          <w:rFonts w:ascii="Times New Roman" w:eastAsia="Times New Roman" w:hAnsi="Times New Roman" w:cs="Times New Roman"/>
          <w:b/>
          <w:bCs/>
          <w:lang w:eastAsia="ru-RU"/>
        </w:rPr>
      </w:pPr>
    </w:p>
    <w:p w14:paraId="1C2DBB3B"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8. Прочие условия.</w:t>
      </w:r>
    </w:p>
    <w:p w14:paraId="217476EA"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8.1.  Все приложения к настоящему Контракту являются его неотъемлемой частью.</w:t>
      </w:r>
    </w:p>
    <w:p w14:paraId="0C02B67E"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lastRenderedPageBreak/>
        <w:t>8.2.   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p>
    <w:p w14:paraId="5F1FBE30"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8.3. При исполнении Контракта не допускается перемена Исполнителя, за исключением случая, если новый Исполнитель является правопреемником Исполнителя по данному Контракту вследствие реорганизации юридического лица в форме преобразования, слияния или присоедин</w:t>
      </w:r>
      <w:r w:rsidRPr="00B510CD">
        <w:rPr>
          <w:rFonts w:ascii="Times New Roman" w:eastAsia="Times New Roman" w:hAnsi="Times New Roman" w:cs="Times New Roman"/>
          <w:lang w:eastAsia="ru-RU"/>
        </w:rPr>
        <w:t>е</w:t>
      </w:r>
      <w:r w:rsidRPr="00B510CD">
        <w:rPr>
          <w:rFonts w:ascii="Times New Roman" w:eastAsia="Times New Roman" w:hAnsi="Times New Roman" w:cs="Times New Roman"/>
          <w:lang w:eastAsia="ru-RU"/>
        </w:rPr>
        <w:t>ния.</w:t>
      </w:r>
    </w:p>
    <w:p w14:paraId="5FD01D0A" w14:textId="636C4945" w:rsidR="00B510CD" w:rsidRPr="00B510CD" w:rsidRDefault="00B510CD" w:rsidP="00B510CD">
      <w:pPr>
        <w:spacing w:after="0" w:line="240" w:lineRule="auto"/>
        <w:ind w:firstLine="709"/>
        <w:jc w:val="both"/>
        <w:rPr>
          <w:rFonts w:ascii="Times New Roman" w:eastAsia="Times New Roman" w:hAnsi="Times New Roman" w:cs="Times New Roman"/>
          <w:i/>
          <w:iCs/>
          <w:lang w:eastAsia="ru-RU"/>
        </w:rPr>
      </w:pPr>
      <w:r w:rsidRPr="00B510CD">
        <w:rPr>
          <w:rFonts w:ascii="Times New Roman" w:eastAsia="Times New Roman" w:hAnsi="Times New Roman" w:cs="Times New Roman"/>
          <w:lang w:eastAsia="ru-RU"/>
        </w:rPr>
        <w:t>8.4. Контра</w:t>
      </w:r>
      <w:proofErr w:type="gramStart"/>
      <w:r w:rsidRPr="00B510CD">
        <w:rPr>
          <w:rFonts w:ascii="Times New Roman" w:eastAsia="Times New Roman" w:hAnsi="Times New Roman" w:cs="Times New Roman"/>
          <w:lang w:eastAsia="ru-RU"/>
        </w:rPr>
        <w:t>кт вст</w:t>
      </w:r>
      <w:proofErr w:type="gramEnd"/>
      <w:r w:rsidRPr="00B510CD">
        <w:rPr>
          <w:rFonts w:ascii="Times New Roman" w:eastAsia="Times New Roman" w:hAnsi="Times New Roman" w:cs="Times New Roman"/>
          <w:lang w:eastAsia="ru-RU"/>
        </w:rPr>
        <w:t>упает в силу с даты подписания его Сторонами и действует до полного исполнения сторонами своих обязате</w:t>
      </w:r>
      <w:r w:rsidR="00B62A53">
        <w:rPr>
          <w:rFonts w:ascii="Times New Roman" w:eastAsia="Times New Roman" w:hAnsi="Times New Roman" w:cs="Times New Roman"/>
          <w:lang w:eastAsia="ru-RU"/>
        </w:rPr>
        <w:t>льств, но не позднее 31.12.202</w:t>
      </w:r>
      <w:r w:rsidR="00B62A53" w:rsidRPr="00B62A53">
        <w:rPr>
          <w:rFonts w:ascii="Times New Roman" w:eastAsia="Times New Roman" w:hAnsi="Times New Roman" w:cs="Times New Roman"/>
          <w:lang w:eastAsia="ru-RU"/>
        </w:rPr>
        <w:t>6</w:t>
      </w:r>
      <w:r w:rsidRPr="00B510CD">
        <w:rPr>
          <w:rFonts w:ascii="Times New Roman" w:eastAsia="Times New Roman" w:hAnsi="Times New Roman" w:cs="Times New Roman"/>
          <w:lang w:eastAsia="ru-RU"/>
        </w:rPr>
        <w:t xml:space="preserve"> года.</w:t>
      </w:r>
    </w:p>
    <w:p w14:paraId="4DF6EE29"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8.5.  Настоящий Контракт составлен в двух экземплярах, по одному для каждой Стороны, оба текста имеют одинаковую юридическую силу.</w:t>
      </w:r>
    </w:p>
    <w:p w14:paraId="151B7975"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8.6. Стороны принимают все меры к разрешению всех споров и разногласий, которые м</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гут возникнуть из настоящего Контракта или в связи с ним, путем соглашения.</w:t>
      </w:r>
    </w:p>
    <w:p w14:paraId="5A0F39D2" w14:textId="77777777" w:rsidR="00B510CD" w:rsidRPr="00B510CD" w:rsidRDefault="00B510CD" w:rsidP="00B510CD">
      <w:pPr>
        <w:spacing w:after="0" w:line="240" w:lineRule="auto"/>
        <w:ind w:firstLine="709"/>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В случае если Стороны не могут прийти к соглашению, все споры или разногласия, кот</w:t>
      </w:r>
      <w:r w:rsidRPr="00B510CD">
        <w:rPr>
          <w:rFonts w:ascii="Times New Roman" w:eastAsia="Times New Roman" w:hAnsi="Times New Roman" w:cs="Times New Roman"/>
          <w:lang w:eastAsia="ru-RU"/>
        </w:rPr>
        <w:t>о</w:t>
      </w:r>
      <w:r w:rsidRPr="00B510CD">
        <w:rPr>
          <w:rFonts w:ascii="Times New Roman" w:eastAsia="Times New Roman" w:hAnsi="Times New Roman" w:cs="Times New Roman"/>
          <w:lang w:eastAsia="ru-RU"/>
        </w:rPr>
        <w:t>рые могут возникнуть из настоящего Контракта или в связи с ним, подлежат рассмотрению в а</w:t>
      </w:r>
      <w:r w:rsidRPr="00B510CD">
        <w:rPr>
          <w:rFonts w:ascii="Times New Roman" w:eastAsia="Times New Roman" w:hAnsi="Times New Roman" w:cs="Times New Roman"/>
          <w:lang w:eastAsia="ru-RU"/>
        </w:rPr>
        <w:t>р</w:t>
      </w:r>
      <w:r w:rsidRPr="00B510CD">
        <w:rPr>
          <w:rFonts w:ascii="Times New Roman" w:eastAsia="Times New Roman" w:hAnsi="Times New Roman" w:cs="Times New Roman"/>
          <w:lang w:eastAsia="ru-RU"/>
        </w:rPr>
        <w:t>битражном суде Воронежской области в соответствии с законодательством Российской Федер</w:t>
      </w:r>
      <w:r w:rsidRPr="00B510CD">
        <w:rPr>
          <w:rFonts w:ascii="Times New Roman" w:eastAsia="Times New Roman" w:hAnsi="Times New Roman" w:cs="Times New Roman"/>
          <w:lang w:eastAsia="ru-RU"/>
        </w:rPr>
        <w:t>а</w:t>
      </w:r>
      <w:r w:rsidRPr="00B510CD">
        <w:rPr>
          <w:rFonts w:ascii="Times New Roman" w:eastAsia="Times New Roman" w:hAnsi="Times New Roman" w:cs="Times New Roman"/>
          <w:lang w:eastAsia="ru-RU"/>
        </w:rPr>
        <w:t xml:space="preserve">ции. </w:t>
      </w:r>
      <w:r w:rsidRPr="00B510CD">
        <w:rPr>
          <w:rFonts w:ascii="Times New Roman" w:eastAsia="Times New Roman" w:hAnsi="Times New Roman" w:cs="Times New Roman"/>
          <w:lang w:eastAsia="ru-RU"/>
        </w:rPr>
        <w:tab/>
      </w:r>
    </w:p>
    <w:p w14:paraId="152A0F99"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8.7. К настоящему Контракту прилагается:</w:t>
      </w:r>
    </w:p>
    <w:p w14:paraId="09A5200D"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Приложение 1. Техническое задание</w:t>
      </w:r>
    </w:p>
    <w:p w14:paraId="1ECB406E"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9. Юридические адреса и реквизиты сторон.</w:t>
      </w:r>
    </w:p>
    <w:p w14:paraId="76738E27" w14:textId="77777777" w:rsidR="00B510CD" w:rsidRPr="00B510CD" w:rsidRDefault="00B510CD" w:rsidP="00B510CD">
      <w:pPr>
        <w:spacing w:after="0" w:line="240" w:lineRule="auto"/>
        <w:ind w:firstLine="708"/>
        <w:jc w:val="center"/>
        <w:rPr>
          <w:rFonts w:ascii="Times New Roman" w:eastAsia="Times New Roman" w:hAnsi="Times New Roman" w:cs="Times New Roman"/>
          <w:lang w:eastAsia="ru-RU"/>
        </w:rPr>
      </w:pPr>
    </w:p>
    <w:p w14:paraId="4A217856" w14:textId="77777777" w:rsidR="00B510CD" w:rsidRPr="00B510CD" w:rsidRDefault="00B510CD" w:rsidP="00B510CD">
      <w:pPr>
        <w:spacing w:after="60" w:line="240" w:lineRule="auto"/>
        <w:jc w:val="center"/>
        <w:rPr>
          <w:rFonts w:ascii="Times New Roman" w:eastAsia="Times New Roman" w:hAnsi="Times New Roman" w:cs="Times New Roman"/>
          <w:b/>
          <w:lang w:eastAsia="ru-RU"/>
        </w:rPr>
      </w:pPr>
      <w:r w:rsidRPr="00B510CD">
        <w:rPr>
          <w:rFonts w:ascii="Times New Roman" w:eastAsia="Times New Roman" w:hAnsi="Times New Roman" w:cs="Times New Roman"/>
          <w:b/>
          <w:lang w:eastAsia="ru-RU"/>
        </w:rPr>
        <w:t>Заказчик                                                                   Исполнитель</w:t>
      </w:r>
    </w:p>
    <w:tbl>
      <w:tblPr>
        <w:tblW w:w="10110" w:type="dxa"/>
        <w:tblLayout w:type="fixed"/>
        <w:tblLook w:val="0000" w:firstRow="0" w:lastRow="0" w:firstColumn="0" w:lastColumn="0" w:noHBand="0" w:noVBand="0"/>
      </w:tblPr>
      <w:tblGrid>
        <w:gridCol w:w="5070"/>
        <w:gridCol w:w="5040"/>
      </w:tblGrid>
      <w:tr w:rsidR="00B510CD" w:rsidRPr="00B510CD" w14:paraId="0A01466E" w14:textId="77777777" w:rsidTr="00360D77">
        <w:tc>
          <w:tcPr>
            <w:tcW w:w="5070" w:type="dxa"/>
          </w:tcPr>
          <w:p w14:paraId="011252FD" w14:textId="77777777" w:rsidR="00B510CD" w:rsidRPr="00B510CD" w:rsidRDefault="00B510CD" w:rsidP="00B510CD">
            <w:pPr>
              <w:spacing w:after="60" w:line="240" w:lineRule="auto"/>
              <w:rPr>
                <w:rFonts w:ascii="Times New Roman" w:eastAsia="Times New Roman" w:hAnsi="Times New Roman" w:cs="Times New Roman"/>
                <w:b/>
                <w:bCs/>
                <w:color w:val="000000"/>
                <w:lang w:eastAsia="ru-RU"/>
              </w:rPr>
            </w:pPr>
            <w:r w:rsidRPr="00B510CD">
              <w:rPr>
                <w:rFonts w:ascii="Times New Roman" w:eastAsia="Times New Roman" w:hAnsi="Times New Roman" w:cs="Times New Roman"/>
                <w:b/>
                <w:bCs/>
                <w:color w:val="000000"/>
                <w:lang w:eastAsia="ru-RU"/>
              </w:rPr>
              <w:t xml:space="preserve">ФГБОУ </w:t>
            </w:r>
            <w:proofErr w:type="gramStart"/>
            <w:r w:rsidRPr="00B510CD">
              <w:rPr>
                <w:rFonts w:ascii="Times New Roman" w:eastAsia="Times New Roman" w:hAnsi="Times New Roman" w:cs="Times New Roman"/>
                <w:b/>
                <w:bCs/>
                <w:color w:val="000000"/>
                <w:lang w:eastAsia="ru-RU"/>
              </w:rPr>
              <w:t>ВО</w:t>
            </w:r>
            <w:proofErr w:type="gramEnd"/>
            <w:r w:rsidRPr="00B510CD">
              <w:rPr>
                <w:rFonts w:ascii="Times New Roman" w:eastAsia="Times New Roman" w:hAnsi="Times New Roman" w:cs="Times New Roman"/>
                <w:color w:val="000000"/>
                <w:lang w:eastAsia="ru-RU"/>
              </w:rPr>
              <w:t xml:space="preserve"> </w:t>
            </w:r>
            <w:r w:rsidRPr="00B510CD">
              <w:rPr>
                <w:rFonts w:ascii="Times New Roman" w:eastAsia="Times New Roman" w:hAnsi="Times New Roman" w:cs="Times New Roman"/>
                <w:b/>
                <w:bCs/>
                <w:color w:val="000000"/>
                <w:lang w:eastAsia="ru-RU"/>
              </w:rPr>
              <w:t>Воронежский ГАУ</w:t>
            </w:r>
          </w:p>
        </w:tc>
        <w:tc>
          <w:tcPr>
            <w:tcW w:w="5040" w:type="dxa"/>
          </w:tcPr>
          <w:p w14:paraId="37065BEC" w14:textId="77777777" w:rsidR="00B510CD" w:rsidRPr="00B510CD" w:rsidRDefault="00B510CD" w:rsidP="00B510CD">
            <w:pPr>
              <w:spacing w:after="60" w:line="240" w:lineRule="auto"/>
              <w:rPr>
                <w:rFonts w:ascii="Times New Roman" w:eastAsia="Times New Roman" w:hAnsi="Times New Roman" w:cs="Times New Roman"/>
                <w:b/>
                <w:lang w:eastAsia="ru-RU"/>
              </w:rPr>
            </w:pPr>
          </w:p>
        </w:tc>
      </w:tr>
      <w:tr w:rsidR="00B510CD" w:rsidRPr="00B510CD" w14:paraId="77FC1D56" w14:textId="77777777" w:rsidTr="00360D77">
        <w:tc>
          <w:tcPr>
            <w:tcW w:w="5070" w:type="dxa"/>
          </w:tcPr>
          <w:p w14:paraId="6DF792CB" w14:textId="77777777" w:rsidR="00B510CD" w:rsidRPr="00B510CD" w:rsidRDefault="00B510CD" w:rsidP="00B510CD">
            <w:pPr>
              <w:spacing w:after="60" w:line="240" w:lineRule="auto"/>
              <w:rPr>
                <w:rFonts w:ascii="Times New Roman" w:eastAsia="Times New Roman" w:hAnsi="Times New Roman" w:cs="Times New Roman"/>
                <w:lang w:eastAsia="ru-RU"/>
              </w:rPr>
            </w:pPr>
            <w:smartTag w:uri="urn:schemas-microsoft-com:office:smarttags" w:element="metricconverter">
              <w:smartTagPr>
                <w:attr w:name="ProductID" w:val="394087 г"/>
              </w:smartTagPr>
              <w:r w:rsidRPr="00B510CD">
                <w:rPr>
                  <w:rFonts w:ascii="Times New Roman" w:eastAsia="Times New Roman" w:hAnsi="Times New Roman" w:cs="Times New Roman"/>
                  <w:lang w:eastAsia="ru-RU"/>
                </w:rPr>
                <w:t>394087 г</w:t>
              </w:r>
            </w:smartTag>
            <w:r w:rsidRPr="00B510CD">
              <w:rPr>
                <w:rFonts w:ascii="Times New Roman" w:eastAsia="Times New Roman" w:hAnsi="Times New Roman" w:cs="Times New Roman"/>
                <w:lang w:eastAsia="ru-RU"/>
              </w:rPr>
              <w:t xml:space="preserve">. Воронеж, ул. Мичурина, 1. </w:t>
            </w:r>
            <w:r w:rsidRPr="00B510CD">
              <w:rPr>
                <w:rFonts w:ascii="Times New Roman" w:eastAsia="Times New Roman" w:hAnsi="Times New Roman" w:cs="Times New Roman"/>
                <w:lang w:eastAsia="ru-RU"/>
              </w:rPr>
              <w:br/>
              <w:t>тел 253-86-51</w:t>
            </w:r>
          </w:p>
        </w:tc>
        <w:tc>
          <w:tcPr>
            <w:tcW w:w="5040" w:type="dxa"/>
            <w:vMerge w:val="restart"/>
          </w:tcPr>
          <w:p w14:paraId="4DC775B9"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4CA398B8" w14:textId="77777777" w:rsidTr="00360D77">
        <w:tc>
          <w:tcPr>
            <w:tcW w:w="5070" w:type="dxa"/>
          </w:tcPr>
          <w:p w14:paraId="1DFE51FF"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 3666031208     КПП 366601001</w:t>
            </w:r>
          </w:p>
        </w:tc>
        <w:tc>
          <w:tcPr>
            <w:tcW w:w="5040" w:type="dxa"/>
            <w:vMerge/>
          </w:tcPr>
          <w:p w14:paraId="409C70E3" w14:textId="77777777" w:rsidR="00B510CD" w:rsidRPr="00B510CD" w:rsidRDefault="00B510CD" w:rsidP="00B510CD">
            <w:pPr>
              <w:spacing w:after="60" w:line="240" w:lineRule="auto"/>
              <w:jc w:val="both"/>
              <w:outlineLvl w:val="0"/>
              <w:rPr>
                <w:rFonts w:ascii="Times New Roman" w:eastAsia="Times New Roman" w:hAnsi="Times New Roman" w:cs="Times New Roman"/>
                <w:lang w:eastAsia="ru-RU"/>
              </w:rPr>
            </w:pPr>
          </w:p>
        </w:tc>
      </w:tr>
      <w:tr w:rsidR="00B510CD" w:rsidRPr="00B510CD" w14:paraId="7F414677" w14:textId="77777777" w:rsidTr="00360D77">
        <w:tc>
          <w:tcPr>
            <w:tcW w:w="5070" w:type="dxa"/>
          </w:tcPr>
          <w:p w14:paraId="00C18E3D" w14:textId="2F69C512" w:rsidR="00AE36B3"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Получатель платежа: </w:t>
            </w:r>
            <w:r w:rsidR="00AE36B3" w:rsidRPr="00AE36B3">
              <w:rPr>
                <w:rFonts w:ascii="Times New Roman" w:eastAsia="Times New Roman" w:hAnsi="Times New Roman" w:cs="Times New Roman"/>
                <w:bCs/>
                <w:lang w:eastAsia="ru-RU"/>
              </w:rPr>
              <w:t>УФК ПО НИЖЕГОРО</w:t>
            </w:r>
            <w:r w:rsidR="00AE36B3" w:rsidRPr="00AE36B3">
              <w:rPr>
                <w:rFonts w:ascii="Times New Roman" w:eastAsia="Times New Roman" w:hAnsi="Times New Roman" w:cs="Times New Roman"/>
                <w:bCs/>
                <w:lang w:eastAsia="ru-RU"/>
              </w:rPr>
              <w:t>Д</w:t>
            </w:r>
            <w:r w:rsidR="00AE36B3" w:rsidRPr="00AE36B3">
              <w:rPr>
                <w:rFonts w:ascii="Times New Roman" w:eastAsia="Times New Roman" w:hAnsi="Times New Roman" w:cs="Times New Roman"/>
                <w:bCs/>
                <w:lang w:eastAsia="ru-RU"/>
              </w:rPr>
              <w:t xml:space="preserve">СКОЙ ОБЛАСТИ (ФГБОУ ВО </w:t>
            </w:r>
            <w:proofErr w:type="gramStart"/>
            <w:r w:rsidR="00AE36B3" w:rsidRPr="00AE36B3">
              <w:rPr>
                <w:rFonts w:ascii="Times New Roman" w:eastAsia="Times New Roman" w:hAnsi="Times New Roman" w:cs="Times New Roman"/>
                <w:bCs/>
                <w:lang w:eastAsia="ru-RU"/>
              </w:rPr>
              <w:t>ВОРОНЕЖСКИЙ</w:t>
            </w:r>
            <w:proofErr w:type="gramEnd"/>
            <w:r w:rsidR="00AE36B3" w:rsidRPr="00AE36B3">
              <w:rPr>
                <w:rFonts w:ascii="Times New Roman" w:eastAsia="Times New Roman" w:hAnsi="Times New Roman" w:cs="Times New Roman"/>
                <w:bCs/>
                <w:lang w:eastAsia="ru-RU"/>
              </w:rPr>
              <w:t xml:space="preserve"> ГАУ </w:t>
            </w:r>
            <w:r w:rsidR="00B62A53" w:rsidRPr="00B62A53">
              <w:rPr>
                <w:rFonts w:ascii="Times New Roman" w:eastAsia="Times New Roman" w:hAnsi="Times New Roman" w:cs="Times New Roman"/>
                <w:bCs/>
                <w:lang w:eastAsia="ru-RU"/>
              </w:rPr>
              <w:t>л/с 21316У08160</w:t>
            </w:r>
            <w:r w:rsidR="00AE36B3" w:rsidRPr="00AE36B3">
              <w:rPr>
                <w:rFonts w:ascii="Times New Roman" w:eastAsia="Times New Roman" w:hAnsi="Times New Roman" w:cs="Times New Roman"/>
                <w:bCs/>
                <w:lang w:eastAsia="ru-RU"/>
              </w:rPr>
              <w:t>)</w:t>
            </w:r>
            <w:r w:rsidR="00AE36B3" w:rsidRPr="00AE36B3">
              <w:rPr>
                <w:rFonts w:ascii="Times New Roman" w:eastAsia="Times New Roman" w:hAnsi="Times New Roman" w:cs="Times New Roman"/>
                <w:lang w:eastAsia="ru-RU"/>
              </w:rPr>
              <w:t xml:space="preserve"> </w:t>
            </w:r>
          </w:p>
          <w:p w14:paraId="5A31CEAB" w14:textId="1C7A7B33"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ИНН/КПП: 3666031208/366601001</w:t>
            </w:r>
          </w:p>
          <w:p w14:paraId="4AE74ED7"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bCs/>
                <w:lang w:eastAsia="ru-RU"/>
              </w:rPr>
              <w:t>Банк получателя платежа: ОКЦ № 1 ВВГУ Банка России //УФК по Нижегородской области, г. Ни</w:t>
            </w:r>
            <w:r w:rsidRPr="00AE36B3">
              <w:rPr>
                <w:rFonts w:ascii="Times New Roman" w:eastAsia="Times New Roman" w:hAnsi="Times New Roman" w:cs="Times New Roman"/>
                <w:bCs/>
                <w:lang w:eastAsia="ru-RU"/>
              </w:rPr>
              <w:t>ж</w:t>
            </w:r>
            <w:r w:rsidRPr="00AE36B3">
              <w:rPr>
                <w:rFonts w:ascii="Times New Roman" w:eastAsia="Times New Roman" w:hAnsi="Times New Roman" w:cs="Times New Roman"/>
                <w:bCs/>
                <w:lang w:eastAsia="ru-RU"/>
              </w:rPr>
              <w:t>ний Новгород.</w:t>
            </w:r>
          </w:p>
          <w:p w14:paraId="27310E8D"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БИК: 012202102</w:t>
            </w:r>
          </w:p>
          <w:p w14:paraId="62644BC2" w14:textId="7777777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r w:rsidRPr="00AE36B3">
              <w:rPr>
                <w:rFonts w:ascii="Times New Roman" w:eastAsia="Times New Roman" w:hAnsi="Times New Roman" w:cs="Times New Roman"/>
                <w:bCs/>
                <w:lang w:eastAsia="ru-RU"/>
              </w:rPr>
              <w:t>к/с: 40102810745370000024</w:t>
            </w:r>
          </w:p>
          <w:p w14:paraId="2949668C" w14:textId="3CBB2CF7" w:rsidR="00AE36B3" w:rsidRPr="00AE36B3" w:rsidRDefault="00AE36B3" w:rsidP="00AE36B3">
            <w:pPr>
              <w:spacing w:after="60" w:line="240" w:lineRule="auto"/>
              <w:rPr>
                <w:rFonts w:ascii="Times New Roman" w:eastAsia="Times New Roman" w:hAnsi="Times New Roman" w:cs="Times New Roman"/>
                <w:bCs/>
                <w:lang w:eastAsia="ru-RU"/>
              </w:rPr>
            </w:pPr>
            <w:r w:rsidRPr="00AE36B3">
              <w:rPr>
                <w:rFonts w:ascii="Times New Roman" w:eastAsia="Times New Roman" w:hAnsi="Times New Roman" w:cs="Times New Roman"/>
                <w:lang w:eastAsia="ru-RU"/>
              </w:rPr>
              <w:t xml:space="preserve"> </w:t>
            </w:r>
            <w:proofErr w:type="gramStart"/>
            <w:r w:rsidRPr="00AE36B3">
              <w:rPr>
                <w:rFonts w:ascii="Times New Roman" w:eastAsia="Times New Roman" w:hAnsi="Times New Roman" w:cs="Times New Roman"/>
                <w:lang w:eastAsia="ru-RU"/>
              </w:rPr>
              <w:t>Р</w:t>
            </w:r>
            <w:proofErr w:type="gramEnd"/>
            <w:r w:rsidRPr="00AE36B3">
              <w:rPr>
                <w:rFonts w:ascii="Times New Roman" w:eastAsia="Times New Roman" w:hAnsi="Times New Roman" w:cs="Times New Roman"/>
                <w:bCs/>
                <w:lang w:eastAsia="ru-RU"/>
              </w:rPr>
              <w:t>/с: 03214643000000013228</w:t>
            </w:r>
          </w:p>
          <w:p w14:paraId="7711FE39" w14:textId="7FEFDDAD" w:rsidR="00B510CD" w:rsidRPr="00B510CD" w:rsidRDefault="00AE36B3" w:rsidP="00AE36B3">
            <w:pPr>
              <w:spacing w:after="60" w:line="240" w:lineRule="auto"/>
              <w:rPr>
                <w:rFonts w:ascii="Times New Roman" w:eastAsia="Times New Roman" w:hAnsi="Times New Roman" w:cs="Times New Roman"/>
                <w:lang w:eastAsia="ru-RU"/>
              </w:rPr>
            </w:pPr>
            <w:r w:rsidRPr="00AE36B3">
              <w:rPr>
                <w:rFonts w:ascii="Times New Roman" w:eastAsia="Times New Roman" w:hAnsi="Times New Roman" w:cs="Times New Roman"/>
                <w:lang w:eastAsia="ru-RU"/>
              </w:rPr>
              <w:t xml:space="preserve"> </w:t>
            </w:r>
            <w:r w:rsidR="00B510CD" w:rsidRPr="00B510CD">
              <w:rPr>
                <w:rFonts w:ascii="Times New Roman" w:eastAsia="Times New Roman" w:hAnsi="Times New Roman" w:cs="Times New Roman"/>
                <w:lang w:eastAsia="ru-RU"/>
              </w:rPr>
              <w:t>ОКТМО: 20701000</w:t>
            </w:r>
          </w:p>
          <w:p w14:paraId="0852B92A"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ОГРН: 1033600074090</w:t>
            </w:r>
          </w:p>
          <w:p w14:paraId="68962C63" w14:textId="77777777" w:rsidR="00B510CD" w:rsidRPr="00B510CD" w:rsidRDefault="00B510CD" w:rsidP="00B510CD">
            <w:pPr>
              <w:spacing w:after="60" w:line="240" w:lineRule="auto"/>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ОКПО: 00492894</w:t>
            </w:r>
          </w:p>
          <w:p w14:paraId="6431D1A4"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6446E32"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6A446A66" w14:textId="77777777" w:rsidR="00B510CD" w:rsidRPr="00B510CD" w:rsidRDefault="00B510CD" w:rsidP="00B510CD">
            <w:pPr>
              <w:spacing w:after="60" w:line="240" w:lineRule="auto"/>
              <w:rPr>
                <w:rFonts w:ascii="Times New Roman" w:eastAsia="Times New Roman" w:hAnsi="Times New Roman" w:cs="Times New Roman"/>
                <w:lang w:eastAsia="ru-RU"/>
              </w:rPr>
            </w:pPr>
          </w:p>
          <w:p w14:paraId="5DB2BD05" w14:textId="77777777" w:rsidR="00B510CD" w:rsidRPr="00B510CD" w:rsidRDefault="00B510CD" w:rsidP="00B510CD">
            <w:pPr>
              <w:spacing w:after="60" w:line="240" w:lineRule="auto"/>
              <w:rPr>
                <w:rFonts w:ascii="Times New Roman" w:eastAsia="Times New Roman" w:hAnsi="Times New Roman" w:cs="Times New Roman"/>
                <w:lang w:eastAsia="ru-RU"/>
              </w:rPr>
            </w:pPr>
          </w:p>
        </w:tc>
        <w:tc>
          <w:tcPr>
            <w:tcW w:w="5040" w:type="dxa"/>
            <w:vMerge/>
          </w:tcPr>
          <w:p w14:paraId="2D0A4D39" w14:textId="77777777" w:rsidR="00B510CD" w:rsidRPr="00B510CD" w:rsidRDefault="00B510CD" w:rsidP="00B510CD">
            <w:pPr>
              <w:spacing w:after="60" w:line="240" w:lineRule="auto"/>
              <w:jc w:val="both"/>
              <w:rPr>
                <w:rFonts w:ascii="Times New Roman" w:eastAsia="Times New Roman" w:hAnsi="Times New Roman" w:cs="Times New Roman"/>
                <w:lang w:eastAsia="ru-RU"/>
              </w:rPr>
            </w:pPr>
          </w:p>
        </w:tc>
      </w:tr>
      <w:tr w:rsidR="00B510CD" w:rsidRPr="00B510CD" w14:paraId="4BDEB820" w14:textId="77777777" w:rsidTr="00360D77">
        <w:trPr>
          <w:trHeight w:val="565"/>
        </w:trPr>
        <w:tc>
          <w:tcPr>
            <w:tcW w:w="5070" w:type="dxa"/>
          </w:tcPr>
          <w:p w14:paraId="06393D5E"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5CF3F59F"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tc>
        <w:tc>
          <w:tcPr>
            <w:tcW w:w="5040" w:type="dxa"/>
            <w:vMerge/>
          </w:tcPr>
          <w:p w14:paraId="1622B0A0" w14:textId="77777777" w:rsidR="00B510CD" w:rsidRPr="00B510CD" w:rsidRDefault="00B510CD" w:rsidP="00B510CD">
            <w:pPr>
              <w:spacing w:after="60" w:line="240" w:lineRule="auto"/>
              <w:rPr>
                <w:rFonts w:ascii="Times New Roman" w:eastAsia="Times New Roman" w:hAnsi="Times New Roman" w:cs="Times New Roman"/>
                <w:lang w:eastAsia="ru-RU"/>
              </w:rPr>
            </w:pPr>
          </w:p>
        </w:tc>
      </w:tr>
      <w:tr w:rsidR="00B510CD" w:rsidRPr="00B510CD" w14:paraId="7498324A" w14:textId="77777777" w:rsidTr="00360D77">
        <w:tc>
          <w:tcPr>
            <w:tcW w:w="5070" w:type="dxa"/>
          </w:tcPr>
          <w:p w14:paraId="3A4A80D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573D6A1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A1B8763"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3D25C00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C457974" w14:textId="5138B31C" w:rsidR="00B510CD" w:rsidRPr="00B510CD" w:rsidRDefault="00B62A53" w:rsidP="00B510CD">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 ____________ 20</w:t>
            </w:r>
            <w:r>
              <w:rPr>
                <w:rFonts w:ascii="Times New Roman" w:eastAsia="Times New Roman" w:hAnsi="Times New Roman" w:cs="Times New Roman"/>
                <w:b/>
                <w:bCs/>
                <w:lang w:val="en-US" w:eastAsia="ru-RU"/>
              </w:rPr>
              <w:t>26</w:t>
            </w:r>
            <w:r w:rsidR="00B510CD" w:rsidRPr="00B510CD">
              <w:rPr>
                <w:rFonts w:ascii="Times New Roman" w:eastAsia="Times New Roman" w:hAnsi="Times New Roman" w:cs="Times New Roman"/>
                <w:b/>
                <w:bCs/>
                <w:lang w:eastAsia="ru-RU"/>
              </w:rPr>
              <w:t xml:space="preserve"> г.</w:t>
            </w:r>
          </w:p>
        </w:tc>
        <w:tc>
          <w:tcPr>
            <w:tcW w:w="5040" w:type="dxa"/>
          </w:tcPr>
          <w:p w14:paraId="405142F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0882BFE5"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 xml:space="preserve">  ___________</w:t>
            </w:r>
            <w:r w:rsidRPr="00B510CD">
              <w:rPr>
                <w:rFonts w:ascii="Times New Roman" w:eastAsia="Times New Roman" w:hAnsi="Times New Roman" w:cs="Times New Roman"/>
                <w:lang w:val="en-US" w:eastAsia="ru-RU"/>
              </w:rPr>
              <w:t>____________</w:t>
            </w:r>
          </w:p>
          <w:p w14:paraId="1B08769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EB9E30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C488161" w14:textId="6A6A4299" w:rsidR="00B510CD" w:rsidRPr="00B510CD" w:rsidRDefault="00B510CD" w:rsidP="00B62A53">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w:t>
            </w:r>
            <w:r w:rsidR="00B62A53">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r>
    </w:tbl>
    <w:p w14:paraId="0DCE28BD" w14:textId="77777777" w:rsidR="00B510CD" w:rsidRPr="00B510CD" w:rsidRDefault="00B510CD" w:rsidP="00B510CD">
      <w:pPr>
        <w:spacing w:after="60" w:line="240" w:lineRule="auto"/>
        <w:jc w:val="center"/>
        <w:rPr>
          <w:rFonts w:ascii="Times New Roman" w:eastAsia="Times New Roman" w:hAnsi="Times New Roman" w:cs="Times New Roman"/>
          <w:b/>
          <w:lang w:eastAsia="ru-RU"/>
        </w:rPr>
        <w:sectPr w:rsidR="00B510CD" w:rsidRPr="00B510CD" w:rsidSect="00A03EAA">
          <w:footerReference w:type="even" r:id="rId7"/>
          <w:footerReference w:type="default" r:id="rId8"/>
          <w:footerReference w:type="first" r:id="rId9"/>
          <w:pgSz w:w="11906" w:h="16838"/>
          <w:pgMar w:top="395" w:right="850" w:bottom="1134" w:left="1701" w:header="284" w:footer="0" w:gutter="0"/>
          <w:cols w:space="708"/>
          <w:docGrid w:linePitch="360"/>
        </w:sectPr>
      </w:pPr>
    </w:p>
    <w:p w14:paraId="38FD84D8"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lastRenderedPageBreak/>
        <w:t>Приложение №1</w:t>
      </w:r>
    </w:p>
    <w:p w14:paraId="70DE366C" w14:textId="77777777"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xml:space="preserve">                                                                                                                         к Контракту </w:t>
      </w:r>
    </w:p>
    <w:p w14:paraId="17DAB2EA" w14:textId="1ACB5071" w:rsidR="00B510CD" w:rsidRPr="00B510CD" w:rsidRDefault="00B510CD" w:rsidP="00B510CD">
      <w:pPr>
        <w:spacing w:after="60" w:line="240" w:lineRule="auto"/>
        <w:jc w:val="right"/>
        <w:rPr>
          <w:rFonts w:ascii="Times New Roman" w:eastAsia="Times New Roman" w:hAnsi="Times New Roman" w:cs="Times New Roman"/>
          <w:b/>
          <w:sz w:val="24"/>
          <w:szCs w:val="24"/>
          <w:lang w:eastAsia="ru-RU"/>
        </w:rPr>
      </w:pPr>
      <w:r w:rsidRPr="00B510CD">
        <w:rPr>
          <w:rFonts w:ascii="Times New Roman" w:eastAsia="Times New Roman" w:hAnsi="Times New Roman" w:cs="Times New Roman"/>
          <w:b/>
          <w:sz w:val="24"/>
          <w:szCs w:val="24"/>
          <w:lang w:eastAsia="ru-RU"/>
        </w:rPr>
        <w:t>№ ________ от _____________20</w:t>
      </w:r>
      <w:r w:rsidR="00B62A53">
        <w:rPr>
          <w:rFonts w:ascii="Times New Roman" w:eastAsia="Times New Roman" w:hAnsi="Times New Roman" w:cs="Times New Roman"/>
          <w:b/>
          <w:sz w:val="24"/>
          <w:szCs w:val="24"/>
          <w:lang w:val="en-US" w:eastAsia="ru-RU"/>
        </w:rPr>
        <w:t>26</w:t>
      </w:r>
      <w:r w:rsidRPr="00B510CD">
        <w:rPr>
          <w:rFonts w:ascii="Times New Roman" w:eastAsia="Times New Roman" w:hAnsi="Times New Roman" w:cs="Times New Roman"/>
          <w:b/>
          <w:sz w:val="24"/>
          <w:szCs w:val="24"/>
          <w:lang w:eastAsia="ru-RU"/>
        </w:rPr>
        <w:t>г.</w:t>
      </w:r>
    </w:p>
    <w:p w14:paraId="3C0E8137"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137FFC64" w14:textId="77777777" w:rsidR="00B510CD" w:rsidRPr="00B510CD" w:rsidRDefault="00B510CD" w:rsidP="00B510CD">
      <w:pPr>
        <w:spacing w:after="60" w:line="240" w:lineRule="auto"/>
        <w:jc w:val="center"/>
        <w:rPr>
          <w:rFonts w:ascii="Times New Roman" w:eastAsia="Times New Roman" w:hAnsi="Times New Roman" w:cs="Times New Roman"/>
          <w:b/>
          <w:sz w:val="24"/>
          <w:szCs w:val="24"/>
          <w:lang w:eastAsia="ru-RU"/>
        </w:rPr>
      </w:pPr>
    </w:p>
    <w:p w14:paraId="35AD0C6F" w14:textId="77777777" w:rsidR="00B62A53" w:rsidRPr="00B62A53" w:rsidRDefault="00B62A53" w:rsidP="00B62A53">
      <w:pPr>
        <w:spacing w:after="12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Описание объекта закупки</w:t>
      </w:r>
    </w:p>
    <w:p w14:paraId="4AC2BF49" w14:textId="77777777" w:rsidR="00B62A53" w:rsidRPr="00B62A53" w:rsidRDefault="00B62A53" w:rsidP="00B62A53">
      <w:pPr>
        <w:spacing w:after="0" w:line="240" w:lineRule="auto"/>
        <w:ind w:firstLine="720"/>
        <w:jc w:val="center"/>
        <w:rPr>
          <w:rFonts w:ascii="Times New Roman" w:eastAsia="Times New Roman" w:hAnsi="Times New Roman" w:cs="Times New Roman"/>
          <w:b/>
          <w:iCs/>
          <w:sz w:val="24"/>
          <w:szCs w:val="24"/>
          <w:lang w:eastAsia="ru-RU"/>
        </w:rPr>
      </w:pPr>
      <w:r w:rsidRPr="00B62A53">
        <w:rPr>
          <w:rFonts w:ascii="Times New Roman" w:eastAsia="Times New Roman" w:hAnsi="Times New Roman" w:cs="Times New Roman"/>
          <w:b/>
          <w:iCs/>
          <w:sz w:val="24"/>
          <w:szCs w:val="24"/>
          <w:lang w:eastAsia="ru-RU"/>
        </w:rPr>
        <w:t>Техническое задание</w:t>
      </w:r>
    </w:p>
    <w:p w14:paraId="2C313FDE" w14:textId="77777777" w:rsidR="00B62A53" w:rsidRPr="00B62A53" w:rsidRDefault="00B62A53" w:rsidP="00B62A53">
      <w:pPr>
        <w:spacing w:after="0" w:line="240" w:lineRule="auto"/>
        <w:ind w:firstLine="720"/>
        <w:jc w:val="center"/>
        <w:rPr>
          <w:rFonts w:ascii="Times New Roman" w:eastAsia="Times New Roman" w:hAnsi="Times New Roman" w:cs="Times New Roman"/>
          <w:iCs/>
          <w:sz w:val="24"/>
          <w:szCs w:val="24"/>
          <w:lang w:eastAsia="ru-RU"/>
        </w:rPr>
      </w:pPr>
      <w:r w:rsidRPr="00B62A53">
        <w:rPr>
          <w:rFonts w:ascii="Times New Roman" w:eastAsia="Times New Roman" w:hAnsi="Times New Roman" w:cs="Times New Roman"/>
          <w:iCs/>
          <w:sz w:val="24"/>
          <w:szCs w:val="24"/>
          <w:lang w:eastAsia="ru-RU"/>
        </w:rPr>
        <w:t>на оказание образовательных услуг по дополнительной профессиональной программе повышения квалификации по теме: «Беспилотные авиационные системы в агропромышленном комплексе»</w:t>
      </w:r>
    </w:p>
    <w:p w14:paraId="786BF426" w14:textId="77777777" w:rsidR="00B62A53" w:rsidRPr="00B62A53" w:rsidRDefault="00B62A53" w:rsidP="00B62A53">
      <w:pPr>
        <w:spacing w:after="0" w:line="240" w:lineRule="auto"/>
        <w:rPr>
          <w:rFonts w:ascii="Times New Roman" w:eastAsia="Times New Roman" w:hAnsi="Times New Roman" w:cs="Times New Roman"/>
          <w:b/>
          <w:iCs/>
          <w:sz w:val="24"/>
          <w:szCs w:val="24"/>
          <w:lang w:eastAsia="ru-RU"/>
        </w:rPr>
      </w:pPr>
    </w:p>
    <w:p w14:paraId="6082411A" w14:textId="77777777" w:rsidR="00B62A53" w:rsidRPr="00B62A53"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2A53">
        <w:rPr>
          <w:rFonts w:ascii="Times New Roman" w:eastAsia="Times New Roman" w:hAnsi="Times New Roman" w:cs="Times New Roman"/>
          <w:b/>
          <w:sz w:val="24"/>
          <w:szCs w:val="24"/>
          <w:lang w:eastAsia="ru-RU"/>
        </w:rPr>
        <w:t>1.</w:t>
      </w:r>
      <w:r w:rsidRPr="00B62A53">
        <w:rPr>
          <w:rFonts w:ascii="Times New Roman" w:eastAsia="Times New Roman" w:hAnsi="Times New Roman" w:cs="Times New Roman"/>
          <w:b/>
          <w:bCs/>
          <w:sz w:val="24"/>
          <w:szCs w:val="24"/>
          <w:lang w:eastAsia="ru-RU"/>
        </w:rPr>
        <w:t> Наименование оказываемых услуг: </w:t>
      </w:r>
      <w:r w:rsidRPr="00B62A53">
        <w:rPr>
          <w:rFonts w:ascii="Times New Roman" w:eastAsia="Times New Roman" w:hAnsi="Times New Roman" w:cs="Times New Roman"/>
          <w:bCs/>
          <w:iCs/>
          <w:sz w:val="24"/>
          <w:szCs w:val="24"/>
          <w:lang w:eastAsia="ru-RU"/>
        </w:rPr>
        <w:t xml:space="preserve">образовательные услуги </w:t>
      </w:r>
      <w:r w:rsidRPr="00B62A53">
        <w:rPr>
          <w:rFonts w:ascii="Times New Roman" w:eastAsia="Times New Roman" w:hAnsi="Times New Roman" w:cs="Times New Roman"/>
          <w:iCs/>
          <w:sz w:val="24"/>
          <w:szCs w:val="24"/>
          <w:lang w:eastAsia="ru-RU"/>
        </w:rPr>
        <w:t>по дополнительной профессиональной программе повышения квалификации по теме: «Беспилотные авиационные системы в агропромышленном комплексе».</w:t>
      </w:r>
    </w:p>
    <w:p w14:paraId="0008607C" w14:textId="77777777" w:rsidR="00B62A53" w:rsidRPr="00B62A53"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62A53">
        <w:rPr>
          <w:rFonts w:ascii="Times New Roman" w:eastAsia="Times New Roman" w:hAnsi="Times New Roman" w:cs="Times New Roman"/>
          <w:b/>
          <w:sz w:val="24"/>
          <w:szCs w:val="24"/>
          <w:lang w:eastAsia="ru-RU"/>
        </w:rPr>
        <w:t xml:space="preserve">2. Место оказания услуг: </w:t>
      </w:r>
      <w:r w:rsidRPr="00B62A53">
        <w:rPr>
          <w:rFonts w:ascii="Times New Roman" w:eastAsia="Times New Roman" w:hAnsi="Times New Roman" w:cs="Times New Roman"/>
          <w:bCs/>
          <w:sz w:val="24"/>
          <w:szCs w:val="24"/>
          <w:lang w:eastAsia="ru-RU"/>
        </w:rPr>
        <w:t>по месту нахождения Исполнителя.</w:t>
      </w:r>
    </w:p>
    <w:p w14:paraId="5C6A26F3" w14:textId="77777777" w:rsidR="00B62A53" w:rsidRPr="00B62A53"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62A53">
        <w:rPr>
          <w:rFonts w:ascii="Times New Roman" w:eastAsia="Times New Roman" w:hAnsi="Times New Roman" w:cs="Times New Roman"/>
          <w:b/>
          <w:sz w:val="24"/>
          <w:szCs w:val="24"/>
          <w:lang w:eastAsia="ru-RU"/>
        </w:rPr>
        <w:t>3. Сроки оказания услуг</w:t>
      </w:r>
      <w:r w:rsidRPr="00B62A53">
        <w:rPr>
          <w:rFonts w:ascii="Times New Roman" w:eastAsia="Times New Roman" w:hAnsi="Times New Roman" w:cs="Times New Roman"/>
          <w:sz w:val="24"/>
          <w:szCs w:val="24"/>
          <w:lang w:eastAsia="ru-RU"/>
        </w:rPr>
        <w:t xml:space="preserve">: не позднее 60 рабочих дней </w:t>
      </w:r>
      <w:proofErr w:type="gramStart"/>
      <w:r w:rsidRPr="00B62A53">
        <w:rPr>
          <w:rFonts w:ascii="Times New Roman" w:eastAsia="Times New Roman" w:hAnsi="Times New Roman" w:cs="Times New Roman"/>
          <w:sz w:val="24"/>
          <w:szCs w:val="24"/>
          <w:lang w:eastAsia="ru-RU"/>
        </w:rPr>
        <w:t>с даты заключения</w:t>
      </w:r>
      <w:proofErr w:type="gramEnd"/>
      <w:r w:rsidRPr="00B62A53">
        <w:rPr>
          <w:rFonts w:ascii="Times New Roman" w:eastAsia="Times New Roman" w:hAnsi="Times New Roman" w:cs="Times New Roman"/>
          <w:sz w:val="24"/>
          <w:szCs w:val="24"/>
          <w:lang w:eastAsia="ru-RU"/>
        </w:rPr>
        <w:t xml:space="preserve"> контракта. </w:t>
      </w:r>
    </w:p>
    <w:p w14:paraId="6F651111" w14:textId="77777777" w:rsidR="00B62A53" w:rsidRPr="00B62A53" w:rsidRDefault="00B62A53" w:rsidP="00B62A53">
      <w:pPr>
        <w:widowControl w:val="0"/>
        <w:tabs>
          <w:tab w:val="left" w:pos="70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2A53">
        <w:rPr>
          <w:rFonts w:ascii="Times New Roman" w:eastAsia="Times New Roman" w:hAnsi="Times New Roman" w:cs="Times New Roman"/>
          <w:b/>
          <w:sz w:val="24"/>
          <w:szCs w:val="24"/>
          <w:lang w:eastAsia="ru-RU"/>
        </w:rPr>
        <w:t>4. Спецификация услуг:</w:t>
      </w:r>
      <w:r w:rsidRPr="00B62A53">
        <w:rPr>
          <w:rFonts w:ascii="Times New Roman" w:eastAsia="Times New Roman" w:hAnsi="Times New Roman" w:cs="Times New Roman"/>
          <w:sz w:val="24"/>
          <w:szCs w:val="24"/>
          <w:lang w:val="x-none" w:eastAsia="ru-RU"/>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8714"/>
        <w:gridCol w:w="1306"/>
        <w:gridCol w:w="1143"/>
        <w:gridCol w:w="1623"/>
        <w:gridCol w:w="2501"/>
      </w:tblGrid>
      <w:tr w:rsidR="00B62A53" w:rsidRPr="00B62A53" w14:paraId="3A913BFC" w14:textId="77777777" w:rsidTr="00B62A53">
        <w:tc>
          <w:tcPr>
            <w:tcW w:w="2850"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34CAA05"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Наименование товара, работы, услуги</w:t>
            </w:r>
          </w:p>
        </w:tc>
        <w:tc>
          <w:tcPr>
            <w:tcW w:w="427"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234A6B"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Код поз</w:t>
            </w:r>
            <w:r w:rsidRPr="00B62A53">
              <w:rPr>
                <w:rFonts w:ascii="Times New Roman" w:eastAsia="Times New Roman" w:hAnsi="Times New Roman" w:cs="Times New Roman"/>
                <w:b/>
                <w:bCs/>
                <w:color w:val="000000"/>
                <w:lang w:eastAsia="ru-RU"/>
              </w:rPr>
              <w:t>и</w:t>
            </w:r>
            <w:r w:rsidRPr="00B62A53">
              <w:rPr>
                <w:rFonts w:ascii="Times New Roman" w:eastAsia="Times New Roman" w:hAnsi="Times New Roman" w:cs="Times New Roman"/>
                <w:b/>
                <w:bCs/>
                <w:color w:val="000000"/>
                <w:lang w:eastAsia="ru-RU"/>
              </w:rPr>
              <w:t>ции</w:t>
            </w:r>
          </w:p>
        </w:tc>
        <w:tc>
          <w:tcPr>
            <w:tcW w:w="374"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7EAEB74"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Тип п</w:t>
            </w:r>
            <w:r w:rsidRPr="00B62A53">
              <w:rPr>
                <w:rFonts w:ascii="Times New Roman" w:eastAsia="Times New Roman" w:hAnsi="Times New Roman" w:cs="Times New Roman"/>
                <w:b/>
                <w:bCs/>
                <w:color w:val="000000"/>
                <w:lang w:eastAsia="ru-RU"/>
              </w:rPr>
              <w:t>о</w:t>
            </w:r>
            <w:r w:rsidRPr="00B62A53">
              <w:rPr>
                <w:rFonts w:ascii="Times New Roman" w:eastAsia="Times New Roman" w:hAnsi="Times New Roman" w:cs="Times New Roman"/>
                <w:b/>
                <w:bCs/>
                <w:color w:val="000000"/>
                <w:lang w:eastAsia="ru-RU"/>
              </w:rPr>
              <w:t>зиции</w:t>
            </w:r>
          </w:p>
        </w:tc>
        <w:tc>
          <w:tcPr>
            <w:tcW w:w="531"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5768ED"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Единица и</w:t>
            </w:r>
            <w:r w:rsidRPr="00B62A53">
              <w:rPr>
                <w:rFonts w:ascii="Times New Roman" w:eastAsia="Times New Roman" w:hAnsi="Times New Roman" w:cs="Times New Roman"/>
                <w:b/>
                <w:bCs/>
                <w:color w:val="000000"/>
                <w:lang w:eastAsia="ru-RU"/>
              </w:rPr>
              <w:t>з</w:t>
            </w:r>
            <w:r w:rsidRPr="00B62A53">
              <w:rPr>
                <w:rFonts w:ascii="Times New Roman" w:eastAsia="Times New Roman" w:hAnsi="Times New Roman" w:cs="Times New Roman"/>
                <w:b/>
                <w:bCs/>
                <w:color w:val="000000"/>
                <w:lang w:eastAsia="ru-RU"/>
              </w:rPr>
              <w:t>мерения</w:t>
            </w:r>
          </w:p>
        </w:tc>
        <w:tc>
          <w:tcPr>
            <w:tcW w:w="81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661373E"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Количество (объем р</w:t>
            </w:r>
            <w:r w:rsidRPr="00B62A53">
              <w:rPr>
                <w:rFonts w:ascii="Times New Roman" w:eastAsia="Times New Roman" w:hAnsi="Times New Roman" w:cs="Times New Roman"/>
                <w:b/>
                <w:bCs/>
                <w:color w:val="000000"/>
                <w:lang w:eastAsia="ru-RU"/>
              </w:rPr>
              <w:t>а</w:t>
            </w:r>
            <w:r w:rsidRPr="00B62A53">
              <w:rPr>
                <w:rFonts w:ascii="Times New Roman" w:eastAsia="Times New Roman" w:hAnsi="Times New Roman" w:cs="Times New Roman"/>
                <w:b/>
                <w:bCs/>
                <w:color w:val="000000"/>
                <w:lang w:eastAsia="ru-RU"/>
              </w:rPr>
              <w:t>боты, услуги)</w:t>
            </w:r>
          </w:p>
        </w:tc>
      </w:tr>
      <w:tr w:rsidR="00B62A53" w:rsidRPr="00B62A53" w14:paraId="610EB388" w14:textId="77777777" w:rsidTr="00B62A53">
        <w:trPr>
          <w:trHeight w:val="1053"/>
        </w:trPr>
        <w:tc>
          <w:tcPr>
            <w:tcW w:w="2850"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0B7130D" w14:textId="29A00D42"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Оказание образовательных услуг по дополнительной профессиональной программе п</w:t>
            </w:r>
            <w:r w:rsidRPr="00B62A53">
              <w:rPr>
                <w:rFonts w:ascii="Times New Roman" w:eastAsia="Times New Roman" w:hAnsi="Times New Roman" w:cs="Times New Roman"/>
                <w:color w:val="000000"/>
                <w:lang w:eastAsia="ru-RU"/>
              </w:rPr>
              <w:t>о</w:t>
            </w:r>
            <w:r w:rsidRPr="00B62A53">
              <w:rPr>
                <w:rFonts w:ascii="Times New Roman" w:eastAsia="Times New Roman" w:hAnsi="Times New Roman" w:cs="Times New Roman"/>
                <w:color w:val="000000"/>
                <w:lang w:eastAsia="ru-RU"/>
              </w:rPr>
              <w:t>вышения квалификации по теме: «Беспилотные авиационные системы в агропромышле</w:t>
            </w:r>
            <w:r w:rsidRPr="00B62A53">
              <w:rPr>
                <w:rFonts w:ascii="Times New Roman" w:eastAsia="Times New Roman" w:hAnsi="Times New Roman" w:cs="Times New Roman"/>
                <w:color w:val="000000"/>
                <w:lang w:eastAsia="ru-RU"/>
              </w:rPr>
              <w:t>н</w:t>
            </w:r>
            <w:r w:rsidRPr="00B62A53">
              <w:rPr>
                <w:rFonts w:ascii="Times New Roman" w:eastAsia="Times New Roman" w:hAnsi="Times New Roman" w:cs="Times New Roman"/>
                <w:color w:val="000000"/>
                <w:lang w:eastAsia="ru-RU"/>
              </w:rPr>
              <w:t>ном комплексе»</w:t>
            </w:r>
          </w:p>
        </w:tc>
        <w:tc>
          <w:tcPr>
            <w:tcW w:w="427"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A62D821"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85.42.19.900</w:t>
            </w:r>
          </w:p>
        </w:tc>
        <w:tc>
          <w:tcPr>
            <w:tcW w:w="374"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D0A2DF2"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Услуга</w:t>
            </w:r>
          </w:p>
        </w:tc>
        <w:tc>
          <w:tcPr>
            <w:tcW w:w="531"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A919374" w14:textId="77777777" w:rsidR="00B62A53" w:rsidRPr="00B62A53" w:rsidRDefault="00B62A53" w:rsidP="00B62A53">
            <w:pPr>
              <w:spacing w:after="0" w:line="240" w:lineRule="auto"/>
              <w:jc w:val="center"/>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Человек</w:t>
            </w:r>
          </w:p>
        </w:tc>
        <w:tc>
          <w:tcPr>
            <w:tcW w:w="818"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DD28A42" w14:textId="77777777" w:rsidR="00B62A53" w:rsidRPr="00B62A53" w:rsidRDefault="00B62A53" w:rsidP="00B62A53">
            <w:pPr>
              <w:spacing w:after="0" w:line="240" w:lineRule="auto"/>
              <w:jc w:val="center"/>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1</w:t>
            </w:r>
          </w:p>
        </w:tc>
      </w:tr>
    </w:tbl>
    <w:p w14:paraId="0C0A5308" w14:textId="77777777" w:rsidR="00B62A53" w:rsidRPr="00B62A53" w:rsidRDefault="00B62A53" w:rsidP="00B62A53">
      <w:pPr>
        <w:spacing w:after="0" w:line="240" w:lineRule="auto"/>
        <w:rPr>
          <w:rFonts w:ascii="Times New Roman" w:eastAsia="Times New Roman" w:hAnsi="Times New Roman" w:cs="Times New Roman"/>
          <w:b/>
          <w:sz w:val="24"/>
          <w:szCs w:val="24"/>
          <w:highlight w:val="lightGray"/>
          <w:lang w:eastAsia="ru-RU"/>
        </w:rPr>
      </w:pPr>
    </w:p>
    <w:tbl>
      <w:tblPr>
        <w:tblW w:w="5372" w:type="pct"/>
        <w:shd w:val="clear" w:color="auto" w:fill="FFFFFF"/>
        <w:tblCellMar>
          <w:left w:w="0" w:type="dxa"/>
          <w:right w:w="0" w:type="dxa"/>
        </w:tblCellMar>
        <w:tblLook w:val="04A0" w:firstRow="1" w:lastRow="0" w:firstColumn="1" w:lastColumn="0" w:noHBand="0" w:noVBand="1"/>
      </w:tblPr>
      <w:tblGrid>
        <w:gridCol w:w="2663"/>
        <w:gridCol w:w="12580"/>
        <w:gridCol w:w="19"/>
        <w:gridCol w:w="19"/>
        <w:gridCol w:w="15"/>
        <w:gridCol w:w="15"/>
        <w:gridCol w:w="15"/>
        <w:gridCol w:w="19"/>
        <w:gridCol w:w="20"/>
        <w:gridCol w:w="20"/>
        <w:gridCol w:w="16"/>
        <w:gridCol w:w="16"/>
        <w:gridCol w:w="16"/>
        <w:gridCol w:w="16"/>
        <w:gridCol w:w="16"/>
        <w:gridCol w:w="16"/>
        <w:gridCol w:w="16"/>
        <w:gridCol w:w="16"/>
        <w:gridCol w:w="16"/>
        <w:gridCol w:w="20"/>
        <w:gridCol w:w="20"/>
        <w:gridCol w:w="20"/>
        <w:gridCol w:w="20"/>
        <w:gridCol w:w="20"/>
        <w:gridCol w:w="20"/>
        <w:gridCol w:w="20"/>
        <w:gridCol w:w="20"/>
        <w:gridCol w:w="20"/>
        <w:gridCol w:w="20"/>
        <w:gridCol w:w="20"/>
        <w:gridCol w:w="20"/>
        <w:gridCol w:w="20"/>
        <w:gridCol w:w="20"/>
        <w:gridCol w:w="20"/>
        <w:gridCol w:w="23"/>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20"/>
        <w:gridCol w:w="59"/>
        <w:gridCol w:w="20"/>
        <w:gridCol w:w="20"/>
        <w:gridCol w:w="20"/>
        <w:gridCol w:w="20"/>
        <w:gridCol w:w="13"/>
      </w:tblGrid>
      <w:tr w:rsidR="00B62A53" w:rsidRPr="00B62A53" w14:paraId="0268BADA" w14:textId="77777777" w:rsidTr="00483BE4">
        <w:trPr>
          <w:gridAfter w:val="60"/>
          <w:wAfter w:w="360" w:type="pct"/>
        </w:trPr>
        <w:tc>
          <w:tcPr>
            <w:tcW w:w="4640"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3201F98"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 xml:space="preserve">Характеристики товара, работы, услуги </w:t>
            </w:r>
            <w:proofErr w:type="gramStart"/>
            <w:r w:rsidRPr="00B62A53">
              <w:rPr>
                <w:rFonts w:ascii="Times New Roman" w:eastAsia="Times New Roman" w:hAnsi="Times New Roman" w:cs="Times New Roman"/>
                <w:b/>
                <w:bCs/>
                <w:color w:val="000000"/>
                <w:lang w:eastAsia="ru-RU"/>
              </w:rPr>
              <w:t xml:space="preserve">( </w:t>
            </w:r>
            <w:proofErr w:type="gramEnd"/>
            <w:r w:rsidRPr="00B62A53">
              <w:rPr>
                <w:rFonts w:ascii="Times New Roman" w:eastAsia="Times New Roman" w:hAnsi="Times New Roman" w:cs="Times New Roman"/>
                <w:b/>
                <w:bCs/>
                <w:color w:val="000000"/>
                <w:lang w:eastAsia="ru-RU"/>
              </w:rPr>
              <w:t>Оказание образовательных услуг по дополнительной профессиональной программе повышения квалиф</w:t>
            </w:r>
            <w:r w:rsidRPr="00B62A53">
              <w:rPr>
                <w:rFonts w:ascii="Times New Roman" w:eastAsia="Times New Roman" w:hAnsi="Times New Roman" w:cs="Times New Roman"/>
                <w:b/>
                <w:bCs/>
                <w:color w:val="000000"/>
                <w:lang w:eastAsia="ru-RU"/>
              </w:rPr>
              <w:t>и</w:t>
            </w:r>
            <w:r w:rsidRPr="00B62A53">
              <w:rPr>
                <w:rFonts w:ascii="Times New Roman" w:eastAsia="Times New Roman" w:hAnsi="Times New Roman" w:cs="Times New Roman"/>
                <w:b/>
                <w:bCs/>
                <w:color w:val="000000"/>
                <w:lang w:eastAsia="ru-RU"/>
              </w:rPr>
              <w:t>кации по теме: «Беспилотные авиационные системы в агропромышленном комплексе»</w:t>
            </w:r>
            <w:proofErr w:type="gramStart"/>
            <w:r w:rsidRPr="00B62A53">
              <w:rPr>
                <w:rFonts w:ascii="Times New Roman" w:eastAsia="Times New Roman" w:hAnsi="Times New Roman" w:cs="Times New Roman"/>
                <w:b/>
                <w:bCs/>
                <w:color w:val="000000"/>
                <w:lang w:eastAsia="ru-RU"/>
              </w:rPr>
              <w:t xml:space="preserve"> )</w:t>
            </w:r>
            <w:proofErr w:type="gramEnd"/>
          </w:p>
        </w:tc>
      </w:tr>
      <w:tr w:rsidR="00B62A53" w:rsidRPr="00B62A53" w14:paraId="2BBB442C" w14:textId="77777777" w:rsidTr="00483BE4">
        <w:trPr>
          <w:trHeight w:val="300"/>
        </w:trPr>
        <w:tc>
          <w:tcPr>
            <w:tcW w:w="811"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6D4EC42"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Наименование характ</w:t>
            </w:r>
            <w:r w:rsidRPr="00B62A53">
              <w:rPr>
                <w:rFonts w:ascii="Times New Roman" w:eastAsia="Times New Roman" w:hAnsi="Times New Roman" w:cs="Times New Roman"/>
                <w:b/>
                <w:bCs/>
                <w:color w:val="000000"/>
                <w:lang w:eastAsia="ru-RU"/>
              </w:rPr>
              <w:t>е</w:t>
            </w:r>
            <w:r w:rsidRPr="00B62A53">
              <w:rPr>
                <w:rFonts w:ascii="Times New Roman" w:eastAsia="Times New Roman" w:hAnsi="Times New Roman" w:cs="Times New Roman"/>
                <w:b/>
                <w:bCs/>
                <w:color w:val="000000"/>
                <w:lang w:eastAsia="ru-RU"/>
              </w:rPr>
              <w:t>ристики</w:t>
            </w:r>
          </w:p>
        </w:tc>
        <w:tc>
          <w:tcPr>
            <w:tcW w:w="3830"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17846C9" w14:textId="77777777" w:rsidR="00B62A53" w:rsidRPr="00B62A53" w:rsidRDefault="00B62A53" w:rsidP="00B62A53">
            <w:pPr>
              <w:spacing w:after="0" w:line="240" w:lineRule="auto"/>
              <w:jc w:val="center"/>
              <w:rPr>
                <w:rFonts w:ascii="Times New Roman" w:eastAsia="Times New Roman" w:hAnsi="Times New Roman" w:cs="Times New Roman"/>
                <w:b/>
                <w:bCs/>
                <w:color w:val="000000"/>
                <w:lang w:eastAsia="ru-RU"/>
              </w:rPr>
            </w:pPr>
            <w:r w:rsidRPr="00B62A53">
              <w:rPr>
                <w:rFonts w:ascii="Times New Roman" w:eastAsia="Times New Roman" w:hAnsi="Times New Roman" w:cs="Times New Roman"/>
                <w:b/>
                <w:bCs/>
                <w:color w:val="000000"/>
                <w:lang w:eastAsia="ru-RU"/>
              </w:rPr>
              <w:t>Значение характеристики</w:t>
            </w:r>
          </w:p>
        </w:tc>
        <w:tc>
          <w:tcPr>
            <w:tcW w:w="6" w:type="pct"/>
            <w:shd w:val="clear" w:color="auto" w:fill="FFFFFF"/>
            <w:vAlign w:val="center"/>
            <w:hideMark/>
          </w:tcPr>
          <w:p w14:paraId="6E4062A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71696D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8A4E43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8D3B10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C3A2E7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160A9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BA0F78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944EA8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3E734B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7DEE06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C53633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611739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68B6BE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DB82C4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D88719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679C19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8045F4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AC7DAB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01E99F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105596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54348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13450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EF7445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04E9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A8E791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6C770E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42D46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ADC9EF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CCB07C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3F630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6BF4FC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4639BB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3" w:type="pct"/>
            <w:gridSpan w:val="2"/>
            <w:shd w:val="clear" w:color="auto" w:fill="FFFFFF"/>
            <w:vAlign w:val="center"/>
            <w:hideMark/>
          </w:tcPr>
          <w:p w14:paraId="6C59BE4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9E695B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E0A968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73D74F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BBDCD6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B7CAFF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976A91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8427B0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77808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889CC7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9752DB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F67D2C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D0EA59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5F4592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A0CA3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1E9552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F7438A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8ADE15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1AB9B4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71D61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D2F8A5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33DA54C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9F2A90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D4BA33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9C0A8B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F14DEA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7EAF7227"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6B857D63"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A330528"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Цель обучения</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5999B6"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Освоение и совершенствование имеющихся компетенций в области управления беспилотных воздушных систем (БВС), монит</w:t>
            </w:r>
            <w:r w:rsidRPr="00B62A53">
              <w:rPr>
                <w:rFonts w:ascii="Times New Roman" w:eastAsia="Times New Roman" w:hAnsi="Times New Roman" w:cs="Times New Roman"/>
                <w:lang w:eastAsia="ru-RU"/>
              </w:rPr>
              <w:t>о</w:t>
            </w:r>
            <w:r w:rsidRPr="00B62A53">
              <w:rPr>
                <w:rFonts w:ascii="Times New Roman" w:eastAsia="Times New Roman" w:hAnsi="Times New Roman" w:cs="Times New Roman"/>
                <w:lang w:eastAsia="ru-RU"/>
              </w:rPr>
              <w:t>ринга территорий в сельском хозяйстве, аэрофотосъемки сельскохозяйственных угодий, обработке и анализу RGB-, мультиспе</w:t>
            </w:r>
            <w:r w:rsidRPr="00B62A53">
              <w:rPr>
                <w:rFonts w:ascii="Times New Roman" w:eastAsia="Times New Roman" w:hAnsi="Times New Roman" w:cs="Times New Roman"/>
                <w:lang w:eastAsia="ru-RU"/>
              </w:rPr>
              <w:t>к</w:t>
            </w:r>
            <w:r w:rsidRPr="00B62A53">
              <w:rPr>
                <w:rFonts w:ascii="Times New Roman" w:eastAsia="Times New Roman" w:hAnsi="Times New Roman" w:cs="Times New Roman"/>
                <w:lang w:eastAsia="ru-RU"/>
              </w:rPr>
              <w:t xml:space="preserve">тральных и </w:t>
            </w:r>
            <w:proofErr w:type="spellStart"/>
            <w:r w:rsidRPr="00B62A53">
              <w:rPr>
                <w:rFonts w:ascii="Times New Roman" w:eastAsia="Times New Roman" w:hAnsi="Times New Roman" w:cs="Times New Roman"/>
                <w:lang w:eastAsia="ru-RU"/>
              </w:rPr>
              <w:t>гиперспектральных</w:t>
            </w:r>
            <w:proofErr w:type="spellEnd"/>
            <w:r w:rsidRPr="00B62A53">
              <w:rPr>
                <w:rFonts w:ascii="Times New Roman" w:eastAsia="Times New Roman" w:hAnsi="Times New Roman" w:cs="Times New Roman"/>
                <w:lang w:eastAsia="ru-RU"/>
              </w:rPr>
              <w:t xml:space="preserve"> данных для задач сельского хозяйства.</w:t>
            </w:r>
          </w:p>
        </w:tc>
        <w:tc>
          <w:tcPr>
            <w:tcW w:w="6" w:type="pct"/>
            <w:shd w:val="clear" w:color="auto" w:fill="FFFFFF"/>
            <w:vAlign w:val="center"/>
            <w:hideMark/>
          </w:tcPr>
          <w:p w14:paraId="626AAE3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1AA385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A3F481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8BCFA2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4D4E68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69BE2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543364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E85D56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F5980B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7AB45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096C7C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37AC33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79F9EA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1960A5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41782C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4FFBCB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1F8995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91E9F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6DAD57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43CCEF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BDD8AB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1E666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24BE09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3F4439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D1FB4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EA1C38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ED82D0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644247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F3872B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3952C1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C88FB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53E763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3" w:type="pct"/>
            <w:gridSpan w:val="2"/>
            <w:shd w:val="clear" w:color="auto" w:fill="FFFFFF"/>
            <w:vAlign w:val="center"/>
            <w:hideMark/>
          </w:tcPr>
          <w:p w14:paraId="284AC75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7CD615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D1D1F0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13D0FA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8DB8D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F97ED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783599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511CAA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697603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8534D7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ECF912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BFFF3C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5383A7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27B5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37A547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707CC4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13562B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819D26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1A9F99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0D9ABF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9A7EC5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5A22A0D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D8247A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A02C34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70B5CA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9EF54C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6D9440C3"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17A2C2A8" w14:textId="77777777" w:rsidTr="00483BE4">
        <w:tc>
          <w:tcPr>
            <w:tcW w:w="811" w:type="pct"/>
            <w:vMerge w:val="restart"/>
            <w:tcBorders>
              <w:top w:val="nil"/>
              <w:left w:val="single" w:sz="6" w:space="0" w:color="000000"/>
              <w:right w:val="single" w:sz="6" w:space="0" w:color="000000"/>
            </w:tcBorders>
            <w:shd w:val="clear" w:color="auto" w:fill="FFFFFF"/>
            <w:tcMar>
              <w:top w:w="75" w:type="dxa"/>
              <w:left w:w="75" w:type="dxa"/>
              <w:bottom w:w="75" w:type="dxa"/>
              <w:right w:w="75" w:type="dxa"/>
            </w:tcMar>
            <w:vAlign w:val="center"/>
            <w:hideMark/>
          </w:tcPr>
          <w:p w14:paraId="7B28253D"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lang w:eastAsia="ru-RU"/>
              </w:rPr>
              <w:t>Основные требования к проектированию пр</w:t>
            </w:r>
            <w:r w:rsidRPr="00B62A53">
              <w:rPr>
                <w:rFonts w:ascii="Times New Roman" w:eastAsia="Times New Roman" w:hAnsi="Times New Roman" w:cs="Times New Roman"/>
                <w:lang w:eastAsia="ru-RU"/>
              </w:rPr>
              <w:t>о</w:t>
            </w:r>
            <w:r w:rsidRPr="00B62A53">
              <w:rPr>
                <w:rFonts w:ascii="Times New Roman" w:eastAsia="Times New Roman" w:hAnsi="Times New Roman" w:cs="Times New Roman"/>
                <w:lang w:eastAsia="ru-RU"/>
              </w:rPr>
              <w:t>граммы 1</w:t>
            </w:r>
          </w:p>
        </w:tc>
        <w:tc>
          <w:tcPr>
            <w:tcW w:w="3830" w:type="pct"/>
            <w:vMerge w:val="restart"/>
            <w:tcBorders>
              <w:top w:val="nil"/>
              <w:left w:val="single" w:sz="6" w:space="0" w:color="000000"/>
              <w:right w:val="single" w:sz="6" w:space="0" w:color="000000"/>
            </w:tcBorders>
            <w:shd w:val="clear" w:color="auto" w:fill="FFFFFF"/>
            <w:tcMar>
              <w:top w:w="75" w:type="dxa"/>
              <w:left w:w="75" w:type="dxa"/>
              <w:bottom w:w="75" w:type="dxa"/>
              <w:right w:w="75" w:type="dxa"/>
            </w:tcMar>
            <w:vAlign w:val="center"/>
          </w:tcPr>
          <w:p w14:paraId="4E29931D"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Категория участников: научно-педагогические работники организации высшего образования (далее – «Слушатели»).</w:t>
            </w:r>
          </w:p>
          <w:p w14:paraId="2BFDA66A"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Форма </w:t>
            </w:r>
            <w:proofErr w:type="gramStart"/>
            <w:r w:rsidRPr="00B62A53">
              <w:rPr>
                <w:rFonts w:ascii="Times New Roman" w:eastAsia="Times New Roman" w:hAnsi="Times New Roman" w:cs="Times New Roman"/>
                <w:lang w:eastAsia="ru-RU"/>
              </w:rPr>
              <w:t>обучения по Программе</w:t>
            </w:r>
            <w:proofErr w:type="gramEnd"/>
            <w:r w:rsidRPr="00B62A53">
              <w:rPr>
                <w:rFonts w:ascii="Times New Roman" w:eastAsia="Times New Roman" w:hAnsi="Times New Roman" w:cs="Times New Roman"/>
                <w:lang w:eastAsia="ru-RU"/>
              </w:rPr>
              <w:t>: очно-заочная (с применением электронного обучения (ЭО) и дистанционных образовательных технологий (ДОТ)).</w:t>
            </w:r>
          </w:p>
          <w:p w14:paraId="3CE5F30B"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Объем образовательных услуг – 144 академических часа</w:t>
            </w:r>
          </w:p>
          <w:p w14:paraId="5CA9D23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При проектировании программы необходимо  руководствоваться базовыми требованиями к содержанию дополнительных профе</w:t>
            </w:r>
            <w:r w:rsidRPr="00B62A53">
              <w:rPr>
                <w:rFonts w:ascii="Times New Roman" w:eastAsia="Times New Roman" w:hAnsi="Times New Roman" w:cs="Times New Roman"/>
                <w:lang w:eastAsia="ru-RU"/>
              </w:rPr>
              <w:t>с</w:t>
            </w:r>
            <w:r w:rsidRPr="00B62A53">
              <w:rPr>
                <w:rFonts w:ascii="Times New Roman" w:eastAsia="Times New Roman" w:hAnsi="Times New Roman" w:cs="Times New Roman"/>
                <w:lang w:eastAsia="ru-RU"/>
              </w:rPr>
              <w:lastRenderedPageBreak/>
              <w:t xml:space="preserve">сиональных образовательных программ: </w:t>
            </w:r>
          </w:p>
          <w:p w14:paraId="79F2BDC1"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соответствие квалификационным требованиям к профессиям и должностям;</w:t>
            </w:r>
          </w:p>
          <w:p w14:paraId="70668847"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преемственность по отношению к профессиональным стандартам (характеристика квалификации, необходимой работнику для осуществления определенного вида профессиональной деятельности);</w:t>
            </w:r>
          </w:p>
          <w:p w14:paraId="2886ECAD"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ориентация на современные образовательные технологии и средства обучения;</w:t>
            </w:r>
          </w:p>
          <w:p w14:paraId="5B327D71"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соответствие учебной нагрузки слушателей нормативам.</w:t>
            </w:r>
          </w:p>
          <w:p w14:paraId="3B0334AA" w14:textId="77777777" w:rsidR="00B62A53" w:rsidRPr="00B62A53" w:rsidRDefault="00B62A53" w:rsidP="00B62A53">
            <w:pPr>
              <w:spacing w:after="0" w:line="240" w:lineRule="auto"/>
              <w:rPr>
                <w:rFonts w:ascii="Times New Roman" w:eastAsia="Times New Roman" w:hAnsi="Times New Roman" w:cs="Times New Roman"/>
                <w:lang w:eastAsia="ru-RU"/>
              </w:rPr>
            </w:pPr>
            <w:proofErr w:type="gramStart"/>
            <w:r w:rsidRPr="00B62A53">
              <w:rPr>
                <w:rFonts w:ascii="Times New Roman" w:eastAsia="Times New Roman" w:hAnsi="Times New Roman" w:cs="Times New Roman"/>
                <w:lang w:eastAsia="ru-RU"/>
              </w:rPr>
              <w:t>В содержание Программы должны быть включены: цель, описание перечня профессиональных компетенций, качественные изм</w:t>
            </w:r>
            <w:r w:rsidRPr="00B62A53">
              <w:rPr>
                <w:rFonts w:ascii="Times New Roman" w:eastAsia="Times New Roman" w:hAnsi="Times New Roman" w:cs="Times New Roman"/>
                <w:lang w:eastAsia="ru-RU"/>
              </w:rPr>
              <w:t>е</w:t>
            </w:r>
            <w:r w:rsidRPr="00B62A53">
              <w:rPr>
                <w:rFonts w:ascii="Times New Roman" w:eastAsia="Times New Roman" w:hAnsi="Times New Roman" w:cs="Times New Roman"/>
                <w:lang w:eastAsia="ru-RU"/>
              </w:rPr>
              <w:t>нения, которые осуществляются в результате обучения, планируемые результаты обучения, учебный план, календарный график,  тематическое содержание (краткое описание содержания каждой темы и практических заданий), форма промежуточной и  итог</w:t>
            </w:r>
            <w:r w:rsidRPr="00B62A53">
              <w:rPr>
                <w:rFonts w:ascii="Times New Roman" w:eastAsia="Times New Roman" w:hAnsi="Times New Roman" w:cs="Times New Roman"/>
                <w:lang w:eastAsia="ru-RU"/>
              </w:rPr>
              <w:t>о</w:t>
            </w:r>
            <w:r w:rsidRPr="00B62A53">
              <w:rPr>
                <w:rFonts w:ascii="Times New Roman" w:eastAsia="Times New Roman" w:hAnsi="Times New Roman" w:cs="Times New Roman"/>
                <w:lang w:eastAsia="ru-RU"/>
              </w:rPr>
              <w:t>вой аттестации, оценочные материалы, список литературы для самоподготовки Слушателей с указанием актуальных и совреме</w:t>
            </w:r>
            <w:r w:rsidRPr="00B62A53">
              <w:rPr>
                <w:rFonts w:ascii="Times New Roman" w:eastAsia="Times New Roman" w:hAnsi="Times New Roman" w:cs="Times New Roman"/>
                <w:lang w:eastAsia="ru-RU"/>
              </w:rPr>
              <w:t>н</w:t>
            </w:r>
            <w:r w:rsidRPr="00B62A53">
              <w:rPr>
                <w:rFonts w:ascii="Times New Roman" w:eastAsia="Times New Roman" w:hAnsi="Times New Roman" w:cs="Times New Roman"/>
                <w:lang w:eastAsia="ru-RU"/>
              </w:rPr>
              <w:t>ных источников информации по теме Программы.</w:t>
            </w:r>
            <w:proofErr w:type="gramEnd"/>
          </w:p>
          <w:p w14:paraId="050824B8"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Программа должна отражать особенности категории Слушателей и включать практические кейсы и примеры на базе опыта и сп</w:t>
            </w:r>
            <w:r w:rsidRPr="00B62A53">
              <w:rPr>
                <w:rFonts w:ascii="Times New Roman" w:eastAsia="Times New Roman" w:hAnsi="Times New Roman" w:cs="Times New Roman"/>
                <w:lang w:eastAsia="ru-RU"/>
              </w:rPr>
              <w:t>е</w:t>
            </w:r>
            <w:r w:rsidRPr="00B62A53">
              <w:rPr>
                <w:rFonts w:ascii="Times New Roman" w:eastAsia="Times New Roman" w:hAnsi="Times New Roman" w:cs="Times New Roman"/>
                <w:lang w:eastAsia="ru-RU"/>
              </w:rPr>
              <w:t>цифики по применению БАС в сельском хозяйстве.</w:t>
            </w:r>
          </w:p>
          <w:p w14:paraId="24755AD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Программа должна быть ориентирована на современные образовательные технологии и средства обучения.</w:t>
            </w:r>
          </w:p>
          <w:p w14:paraId="452AEC8E" w14:textId="77777777" w:rsidR="00B62A53" w:rsidRPr="00B62A53" w:rsidRDefault="00B62A53" w:rsidP="00B62A53">
            <w:pPr>
              <w:spacing w:after="0" w:line="240" w:lineRule="auto"/>
              <w:rPr>
                <w:rFonts w:ascii="Times New Roman" w:eastAsia="Times New Roman" w:hAnsi="Times New Roman" w:cs="Times New Roman"/>
                <w:lang w:eastAsia="ru-RU"/>
              </w:rPr>
            </w:pPr>
            <w:proofErr w:type="gramStart"/>
            <w:r w:rsidRPr="00B62A53">
              <w:rPr>
                <w:rFonts w:ascii="Times New Roman" w:eastAsia="Times New Roman" w:hAnsi="Times New Roman" w:cs="Times New Roman"/>
                <w:lang w:eastAsia="ru-RU"/>
              </w:rPr>
              <w:t>Учебный-тематический</w:t>
            </w:r>
            <w:proofErr w:type="gramEnd"/>
            <w:r w:rsidRPr="00B62A53">
              <w:rPr>
                <w:rFonts w:ascii="Times New Roman" w:eastAsia="Times New Roman" w:hAnsi="Times New Roman" w:cs="Times New Roman"/>
                <w:lang w:eastAsia="ru-RU"/>
              </w:rPr>
              <w:t xml:space="preserve">  план должен определять перечень, трудоемкость, последовательность и распределение учебных модулей, иных видов учебной деятельности обучающихся, формы аттестации и включать в себя лекции, практические занятия, промеж</w:t>
            </w:r>
            <w:r w:rsidRPr="00B62A53">
              <w:rPr>
                <w:rFonts w:ascii="Times New Roman" w:eastAsia="Times New Roman" w:hAnsi="Times New Roman" w:cs="Times New Roman"/>
                <w:lang w:eastAsia="ru-RU"/>
              </w:rPr>
              <w:t>у</w:t>
            </w:r>
            <w:r w:rsidRPr="00B62A53">
              <w:rPr>
                <w:rFonts w:ascii="Times New Roman" w:eastAsia="Times New Roman" w:hAnsi="Times New Roman" w:cs="Times New Roman"/>
                <w:lang w:eastAsia="ru-RU"/>
              </w:rPr>
              <w:t>точную и итоговую аттестацию.</w:t>
            </w:r>
          </w:p>
          <w:p w14:paraId="1AC1E67E"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      Программа должна быть представлена Заказчику на согласование в течение 10 дней с момента заключения контракта на оказ</w:t>
            </w:r>
            <w:r w:rsidRPr="00B62A53">
              <w:rPr>
                <w:rFonts w:ascii="Times New Roman" w:eastAsia="Times New Roman" w:hAnsi="Times New Roman" w:cs="Times New Roman"/>
                <w:lang w:eastAsia="ru-RU"/>
              </w:rPr>
              <w:t>а</w:t>
            </w:r>
            <w:r w:rsidRPr="00B62A53">
              <w:rPr>
                <w:rFonts w:ascii="Times New Roman" w:eastAsia="Times New Roman" w:hAnsi="Times New Roman" w:cs="Times New Roman"/>
                <w:lang w:eastAsia="ru-RU"/>
              </w:rPr>
              <w:t>ние образовательной услуги. В случае необходимости доработки программы Исполнитель обязан в течение 5 дней обеспечить ее доработку и представить на согласование.</w:t>
            </w:r>
          </w:p>
          <w:p w14:paraId="1BB440A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D1FED3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CDC9F4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6D6BB6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6E07E8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D63545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6A7702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085C31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699EAB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9CDA85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1C0379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620C2B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1D9D44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CB232D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B5523A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C462E7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B72434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98CF5A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B809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2597E5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E5150D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096EB2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8C8D11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B0B7FC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332F11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458688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EAF0D6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A347F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F0CDD7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B991F6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C56B85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65E9C5A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54517E4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5662A0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B665BC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0DACA7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495F86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867FBC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83227F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7348E3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641B3F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1A2FE7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508602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D5EE63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CB168B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D0B5E4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82C477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5BEAE9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F3CDB8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CBFA45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F114C1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5A0F32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A9C44F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80E2A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3274924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D1BB14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A6C35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44E3BE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85C1DA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60EA4D42"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22F521E7" w14:textId="77777777" w:rsidTr="00483BE4">
        <w:tc>
          <w:tcPr>
            <w:tcW w:w="811" w:type="pct"/>
            <w:vMerge/>
            <w:tcBorders>
              <w:left w:val="single" w:sz="6" w:space="0" w:color="000000"/>
              <w:right w:val="single" w:sz="6" w:space="0" w:color="000000"/>
            </w:tcBorders>
            <w:shd w:val="clear" w:color="auto" w:fill="FFFFFF"/>
            <w:tcMar>
              <w:top w:w="75" w:type="dxa"/>
              <w:left w:w="75" w:type="dxa"/>
              <w:bottom w:w="75" w:type="dxa"/>
              <w:right w:w="75" w:type="dxa"/>
            </w:tcMar>
            <w:vAlign w:val="center"/>
          </w:tcPr>
          <w:p w14:paraId="5A126D2A"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p>
        </w:tc>
        <w:tc>
          <w:tcPr>
            <w:tcW w:w="3830" w:type="pct"/>
            <w:vMerge/>
            <w:tcBorders>
              <w:left w:val="single" w:sz="6" w:space="0" w:color="000000"/>
              <w:right w:val="single" w:sz="6" w:space="0" w:color="000000"/>
            </w:tcBorders>
            <w:shd w:val="clear" w:color="auto" w:fill="FFFFFF"/>
            <w:tcMar>
              <w:top w:w="75" w:type="dxa"/>
              <w:left w:w="75" w:type="dxa"/>
              <w:bottom w:w="75" w:type="dxa"/>
              <w:right w:w="75" w:type="dxa"/>
            </w:tcMar>
            <w:vAlign w:val="center"/>
          </w:tcPr>
          <w:p w14:paraId="0FF2BEB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E8A95B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59E92A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F6BFBC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CA72AE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426CF4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EB3A1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21BB3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F17DB8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14D02C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270BCE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A0BA24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B5CE07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51BBA4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3C509A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9114FA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8295B4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5A0D4E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6141DF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CCDB51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AA8131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F0F88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37B1C1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F1C8B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AAEFCD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6257E9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7766E8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57BEF3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93E7B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B2D4B2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3A99BD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7CCC848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4D05582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113CF0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FF9E08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26D86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D49E1C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668809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21AECA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DF50EB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D436DA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ED2AFA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3AA846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FA5FCF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DE68D9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0D3798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BE92FF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BE2ECD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BA54F4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DEEF5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691D9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4450F6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86BBE0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865D87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062D9FA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F5378E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052139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7C5F08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FAA3E9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113114BC"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145E2422" w14:textId="77777777" w:rsidTr="00483BE4">
        <w:tc>
          <w:tcPr>
            <w:tcW w:w="811" w:type="pct"/>
            <w:vMerge/>
            <w:tcBorders>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312257D6"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p>
        </w:tc>
        <w:tc>
          <w:tcPr>
            <w:tcW w:w="3830" w:type="pct"/>
            <w:vMerge/>
            <w:tcBorders>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0D907A1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AA7C96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1E6252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52AF2A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BABA2B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28E539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928E30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99647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7B037E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E5D200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5A2DCE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40239E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474299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76D259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1478BC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0CA82E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40B919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ADCE28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6EB8C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57004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57179F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D607C8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997112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37AD10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9B1BFA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3132A4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14A159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22A873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4910DA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BC5E25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188E43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3BA71BA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14DD503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5BAA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CA8936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A2C3C1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E09745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BC082A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361D74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B8B992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57E498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8D77EE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2C735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A5150A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91041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256E13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A0BB6C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E70C7E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7B235F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ACE57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8F5DD0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B2D71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5E429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02DB0B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73E11AB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CBE90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2B893E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E0DF7C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8E678D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2CB7705B"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7CA51826"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A9CF45B"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lastRenderedPageBreak/>
              <w:t>Содержание образов</w:t>
            </w:r>
            <w:r w:rsidRPr="00B62A53">
              <w:rPr>
                <w:rFonts w:ascii="Times New Roman" w:eastAsia="Times New Roman" w:hAnsi="Times New Roman" w:cs="Times New Roman"/>
                <w:lang w:eastAsia="ru-RU"/>
              </w:rPr>
              <w:t>а</w:t>
            </w:r>
            <w:r w:rsidRPr="00B62A53">
              <w:rPr>
                <w:rFonts w:ascii="Times New Roman" w:eastAsia="Times New Roman" w:hAnsi="Times New Roman" w:cs="Times New Roman"/>
                <w:lang w:eastAsia="ru-RU"/>
              </w:rPr>
              <w:t>тельных модулей</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2573640"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Базовая часть:</w:t>
            </w:r>
          </w:p>
          <w:p w14:paraId="16C9245F"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1. Применение БПЛА в сельском хозяйстве</w:t>
            </w:r>
          </w:p>
          <w:p w14:paraId="3D851260"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2. Устройство и конструкция БПЛА</w:t>
            </w:r>
          </w:p>
          <w:p w14:paraId="351EB9C1"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3. Юридические аспекты, подготовка, планирование и выполнение полетов БПЛА</w:t>
            </w:r>
          </w:p>
          <w:p w14:paraId="76C8E286"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4. Аэрофотосъемка сельскохозяйственных угодий</w:t>
            </w:r>
          </w:p>
          <w:p w14:paraId="13A71E7A"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5. Обработка и анализ RGB-, мультиспектральных и </w:t>
            </w:r>
            <w:proofErr w:type="spellStart"/>
            <w:r w:rsidRPr="00B62A53">
              <w:rPr>
                <w:rFonts w:ascii="Times New Roman" w:eastAsia="Times New Roman" w:hAnsi="Times New Roman" w:cs="Times New Roman"/>
                <w:lang w:eastAsia="ru-RU"/>
              </w:rPr>
              <w:t>гиперспектральных</w:t>
            </w:r>
            <w:proofErr w:type="spellEnd"/>
            <w:r w:rsidRPr="00B62A53">
              <w:rPr>
                <w:rFonts w:ascii="Times New Roman" w:eastAsia="Times New Roman" w:hAnsi="Times New Roman" w:cs="Times New Roman"/>
                <w:lang w:eastAsia="ru-RU"/>
              </w:rPr>
              <w:t xml:space="preserve"> данных для задач сельского хозяйства</w:t>
            </w:r>
          </w:p>
          <w:p w14:paraId="0D48E21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6. Методика преподавания предмета</w:t>
            </w:r>
          </w:p>
          <w:p w14:paraId="4016A044" w14:textId="77777777" w:rsidR="00B62A53" w:rsidRPr="00B62A53" w:rsidRDefault="00B62A53" w:rsidP="00B62A53">
            <w:pPr>
              <w:spacing w:after="0" w:line="240" w:lineRule="auto"/>
              <w:rPr>
                <w:rFonts w:ascii="Times New Roman" w:eastAsia="Times New Roman" w:hAnsi="Times New Roman" w:cs="Times New Roman"/>
                <w:lang w:eastAsia="ru-RU"/>
              </w:rPr>
            </w:pPr>
          </w:p>
          <w:p w14:paraId="3F0F199C"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Вариативная часть:</w:t>
            </w:r>
          </w:p>
          <w:p w14:paraId="41564565"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Проведение фитосанитарного мониторинга и </w:t>
            </w:r>
            <w:proofErr w:type="spellStart"/>
            <w:r w:rsidRPr="00B62A53">
              <w:rPr>
                <w:rFonts w:ascii="Times New Roman" w:eastAsia="Times New Roman" w:hAnsi="Times New Roman" w:cs="Times New Roman"/>
                <w:lang w:eastAsia="ru-RU"/>
              </w:rPr>
              <w:t>фенотипирования</w:t>
            </w:r>
            <w:proofErr w:type="spellEnd"/>
            <w:r w:rsidRPr="00B62A53">
              <w:rPr>
                <w:rFonts w:ascii="Times New Roman" w:eastAsia="Times New Roman" w:hAnsi="Times New Roman" w:cs="Times New Roman"/>
                <w:lang w:eastAsia="ru-RU"/>
              </w:rPr>
              <w:t xml:space="preserve"> с применением БАС</w:t>
            </w:r>
          </w:p>
          <w:p w14:paraId="25B117B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Внесение средств защиты растений с помощью БПЛА</w:t>
            </w:r>
          </w:p>
          <w:p w14:paraId="15E7DA7E"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Обследование земельных участков для вовлечения в оборот неиспользованных с.-х. земель</w:t>
            </w:r>
          </w:p>
          <w:p w14:paraId="7AB5D5C8"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Мониторинг лесных угодий с применением БАС</w:t>
            </w:r>
          </w:p>
          <w:p w14:paraId="2CD75AD6" w14:textId="77777777" w:rsidR="00B62A53" w:rsidRPr="00B62A53" w:rsidRDefault="00B62A53" w:rsidP="00B62A53">
            <w:pPr>
              <w:spacing w:after="0" w:line="240" w:lineRule="auto"/>
              <w:rPr>
                <w:rFonts w:ascii="Times New Roman" w:eastAsia="Times New Roman" w:hAnsi="Times New Roman" w:cs="Times New Roman"/>
                <w:lang w:eastAsia="ru-RU"/>
              </w:rPr>
            </w:pPr>
          </w:p>
          <w:p w14:paraId="5CC47CE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Программа должна быть </w:t>
            </w:r>
            <w:proofErr w:type="spellStart"/>
            <w:r w:rsidRPr="00B62A53">
              <w:rPr>
                <w:rFonts w:ascii="Times New Roman" w:eastAsia="Times New Roman" w:hAnsi="Times New Roman" w:cs="Times New Roman"/>
                <w:lang w:eastAsia="ru-RU"/>
              </w:rPr>
              <w:t>практикоориентированой</w:t>
            </w:r>
            <w:proofErr w:type="spellEnd"/>
            <w:r w:rsidRPr="00B62A53">
              <w:rPr>
                <w:rFonts w:ascii="Times New Roman" w:eastAsia="Times New Roman" w:hAnsi="Times New Roman" w:cs="Times New Roman"/>
                <w:lang w:eastAsia="ru-RU"/>
              </w:rPr>
              <w:t xml:space="preserve"> (соотношение практических занятий не менее 70% от контактной работы).</w:t>
            </w:r>
          </w:p>
          <w:p w14:paraId="78F8E72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FC9EF8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0F71F2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2373FB6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33809A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67B3FE0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F25F6D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6E7CCFC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453D095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519C6A6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78A9FD4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2C6678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721CC85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553E665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55E9861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7ACA73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43BDF07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tcPr>
          <w:p w14:paraId="68BE953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26E46B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B9C23D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016BF1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3AE087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468668C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2D6FB69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31BBB97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9C7979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490FA25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7D3FB0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A5265C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6617778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2D50858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tcPr>
          <w:p w14:paraId="051E601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tcPr>
          <w:p w14:paraId="7958E4A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6248275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51A24A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56FBD6C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66C7E0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5B2B4FD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27A2FCF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32D068D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0533F1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4A87C0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EA9BE4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0F58D6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73F86A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7B1CCE3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1B20EEC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597407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5350ABD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58DD37F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39B9B96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250B869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4637B36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61E9B6F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tcPr>
          <w:p w14:paraId="5E1C8E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0889FE6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30F15E0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36B11D9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tcPr>
          <w:p w14:paraId="43C9FF8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tcPr>
          <w:p w14:paraId="375CC2AC"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0EE5D570"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49C5793"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Общие требования к ре</w:t>
            </w:r>
            <w:r w:rsidRPr="00B62A53">
              <w:rPr>
                <w:rFonts w:ascii="Times New Roman" w:eastAsia="Times New Roman" w:hAnsi="Times New Roman" w:cs="Times New Roman"/>
                <w:color w:val="000000"/>
                <w:lang w:eastAsia="ru-RU"/>
              </w:rPr>
              <w:t>а</w:t>
            </w:r>
            <w:r w:rsidRPr="00B62A53">
              <w:rPr>
                <w:rFonts w:ascii="Times New Roman" w:eastAsia="Times New Roman" w:hAnsi="Times New Roman" w:cs="Times New Roman"/>
                <w:color w:val="000000"/>
                <w:lang w:eastAsia="ru-RU"/>
              </w:rPr>
              <w:t>лизации программы п</w:t>
            </w:r>
            <w:r w:rsidRPr="00B62A53">
              <w:rPr>
                <w:rFonts w:ascii="Times New Roman" w:eastAsia="Times New Roman" w:hAnsi="Times New Roman" w:cs="Times New Roman"/>
                <w:color w:val="000000"/>
                <w:lang w:eastAsia="ru-RU"/>
              </w:rPr>
              <w:t>о</w:t>
            </w:r>
            <w:r w:rsidRPr="00B62A53">
              <w:rPr>
                <w:rFonts w:ascii="Times New Roman" w:eastAsia="Times New Roman" w:hAnsi="Times New Roman" w:cs="Times New Roman"/>
                <w:color w:val="000000"/>
                <w:lang w:eastAsia="ru-RU"/>
              </w:rPr>
              <w:t>вышения квалификации</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5CD8804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Для реализации курса должна быть  сформирована  междисциплинарная команда: преподаватель по эксплуатации БПЛА и план</w:t>
            </w:r>
            <w:r w:rsidRPr="00B62A53">
              <w:rPr>
                <w:rFonts w:ascii="Times New Roman" w:eastAsia="Times New Roman" w:hAnsi="Times New Roman" w:cs="Times New Roman"/>
                <w:lang w:eastAsia="ru-RU"/>
              </w:rPr>
              <w:t>и</w:t>
            </w:r>
            <w:r w:rsidRPr="00B62A53">
              <w:rPr>
                <w:rFonts w:ascii="Times New Roman" w:eastAsia="Times New Roman" w:hAnsi="Times New Roman" w:cs="Times New Roman"/>
                <w:lang w:eastAsia="ru-RU"/>
              </w:rPr>
              <w:t xml:space="preserve">рованию полетов, инструктор по практическим полетам, специалист по фотограмметрии и ДЗЗ, специалист по агрономии/защите растений, для модуля по внесению СЗР — преподавателя, имеющего практический опыт эксплуатации </w:t>
            </w:r>
            <w:proofErr w:type="spellStart"/>
            <w:r w:rsidRPr="00B62A53">
              <w:rPr>
                <w:rFonts w:ascii="Times New Roman" w:eastAsia="Times New Roman" w:hAnsi="Times New Roman" w:cs="Times New Roman"/>
                <w:lang w:eastAsia="ru-RU"/>
              </w:rPr>
              <w:t>агродронов</w:t>
            </w:r>
            <w:proofErr w:type="spellEnd"/>
            <w:r w:rsidRPr="00B62A53">
              <w:rPr>
                <w:rFonts w:ascii="Times New Roman" w:eastAsia="Times New Roman" w:hAnsi="Times New Roman" w:cs="Times New Roman"/>
                <w:lang w:eastAsia="ru-RU"/>
              </w:rPr>
              <w:t xml:space="preserve"> и понимание </w:t>
            </w:r>
            <w:r w:rsidRPr="00B62A53">
              <w:rPr>
                <w:rFonts w:ascii="Times New Roman" w:eastAsia="Times New Roman" w:hAnsi="Times New Roman" w:cs="Times New Roman"/>
                <w:lang w:eastAsia="ru-RU"/>
              </w:rPr>
              <w:lastRenderedPageBreak/>
              <w:t>технологических карт обработки полей.</w:t>
            </w:r>
          </w:p>
          <w:p w14:paraId="78BE6135"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Для полевого обучения должен быть назначен ответственный руководитель практики полетов, который ведет допуск слушателей к выезду на площадку, контролирует предполетную подготовку, погодный минимум, границы учебной зоны и соблюдение авари</w:t>
            </w:r>
            <w:r w:rsidRPr="00B62A53">
              <w:rPr>
                <w:rFonts w:ascii="Times New Roman" w:eastAsia="Times New Roman" w:hAnsi="Times New Roman" w:cs="Times New Roman"/>
                <w:lang w:eastAsia="ru-RU"/>
              </w:rPr>
              <w:t>й</w:t>
            </w:r>
            <w:r w:rsidRPr="00B62A53">
              <w:rPr>
                <w:rFonts w:ascii="Times New Roman" w:eastAsia="Times New Roman" w:hAnsi="Times New Roman" w:cs="Times New Roman"/>
                <w:lang w:eastAsia="ru-RU"/>
              </w:rPr>
              <w:t>ных процедур.</w:t>
            </w:r>
          </w:p>
        </w:tc>
        <w:tc>
          <w:tcPr>
            <w:tcW w:w="6" w:type="pct"/>
            <w:shd w:val="clear" w:color="auto" w:fill="FFFFFF"/>
            <w:vAlign w:val="center"/>
            <w:hideMark/>
          </w:tcPr>
          <w:p w14:paraId="3AA435A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8AB03D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3BEFD1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101093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FCC62D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EF8D1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A91F36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33B0C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6118D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A6F0F3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1A894E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B64C0B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342678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58981B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74289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EA2A20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030051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D4150D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DC785E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A68A62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BBA87E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DFC4DB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33DF9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BA1969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11B89D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8837BD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73270D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51FFFD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7A687C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AB3279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3601DCD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0080EA1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A01AC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52F987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F8C23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B3F2ED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1F4C1C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5BBAB4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BA628C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077CC7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EEBA71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176814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A4ABC7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02DE1A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B35854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F46B99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74A32D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48E28D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C2ABA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340322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0D1188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0A7A1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9FB131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7018B3C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B5846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A441C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C7D10B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4F8167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1C83FF4C"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4B5F501F"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39E076"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lastRenderedPageBreak/>
              <w:t>Общие требования к оснащению программы повышения квалификации</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2164E03E"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БПЛА </w:t>
            </w:r>
            <w:proofErr w:type="spellStart"/>
            <w:r w:rsidRPr="00B62A53">
              <w:rPr>
                <w:rFonts w:ascii="Times New Roman" w:eastAsia="Times New Roman" w:hAnsi="Times New Roman" w:cs="Times New Roman"/>
                <w:lang w:eastAsia="ru-RU"/>
              </w:rPr>
              <w:t>мультироторного</w:t>
            </w:r>
            <w:proofErr w:type="spellEnd"/>
            <w:r w:rsidRPr="00B62A53">
              <w:rPr>
                <w:rFonts w:ascii="Times New Roman" w:eastAsia="Times New Roman" w:hAnsi="Times New Roman" w:cs="Times New Roman"/>
                <w:lang w:eastAsia="ru-RU"/>
              </w:rPr>
              <w:t xml:space="preserve"> типа для мониторинга, мультиспектральной диагностики и внесения средств защиты растений.</w:t>
            </w:r>
          </w:p>
          <w:p w14:paraId="35FB680A"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Компьютерный класс с ПО для планирования полетов, фо</w:t>
            </w:r>
            <w:bookmarkStart w:id="0" w:name="_GoBack"/>
            <w:bookmarkEnd w:id="0"/>
            <w:r w:rsidRPr="00B62A53">
              <w:rPr>
                <w:rFonts w:ascii="Times New Roman" w:eastAsia="Times New Roman" w:hAnsi="Times New Roman" w:cs="Times New Roman"/>
                <w:lang w:eastAsia="ru-RU"/>
              </w:rPr>
              <w:t xml:space="preserve">тограмметрической обработки, симуляторов полетов, рабочие станции, способные обрабатывать фотограмметрию, </w:t>
            </w:r>
            <w:proofErr w:type="spellStart"/>
            <w:r w:rsidRPr="00B62A53">
              <w:rPr>
                <w:rFonts w:ascii="Times New Roman" w:eastAsia="Times New Roman" w:hAnsi="Times New Roman" w:cs="Times New Roman"/>
                <w:lang w:eastAsia="ru-RU"/>
              </w:rPr>
              <w:t>ортомозаики</w:t>
            </w:r>
            <w:proofErr w:type="spellEnd"/>
            <w:r w:rsidRPr="00B62A53">
              <w:rPr>
                <w:rFonts w:ascii="Times New Roman" w:eastAsia="Times New Roman" w:hAnsi="Times New Roman" w:cs="Times New Roman"/>
                <w:lang w:eastAsia="ru-RU"/>
              </w:rPr>
              <w:t xml:space="preserve">, облака точек и спектральные данные, а также доступ к </w:t>
            </w:r>
            <w:proofErr w:type="gramStart"/>
            <w:r w:rsidRPr="00B62A53">
              <w:rPr>
                <w:rFonts w:ascii="Times New Roman" w:eastAsia="Times New Roman" w:hAnsi="Times New Roman" w:cs="Times New Roman"/>
                <w:lang w:eastAsia="ru-RU"/>
              </w:rPr>
              <w:t>специализирова</w:t>
            </w:r>
            <w:r w:rsidRPr="00B62A53">
              <w:rPr>
                <w:rFonts w:ascii="Times New Roman" w:eastAsia="Times New Roman" w:hAnsi="Times New Roman" w:cs="Times New Roman"/>
                <w:lang w:eastAsia="ru-RU"/>
              </w:rPr>
              <w:t>н</w:t>
            </w:r>
            <w:r w:rsidRPr="00B62A53">
              <w:rPr>
                <w:rFonts w:ascii="Times New Roman" w:eastAsia="Times New Roman" w:hAnsi="Times New Roman" w:cs="Times New Roman"/>
                <w:lang w:eastAsia="ru-RU"/>
              </w:rPr>
              <w:t>ному</w:t>
            </w:r>
            <w:proofErr w:type="gramEnd"/>
            <w:r w:rsidRPr="00B62A53">
              <w:rPr>
                <w:rFonts w:ascii="Times New Roman" w:eastAsia="Times New Roman" w:hAnsi="Times New Roman" w:cs="Times New Roman"/>
                <w:lang w:eastAsia="ru-RU"/>
              </w:rPr>
              <w:t xml:space="preserve"> ПО для расчета индексов.</w:t>
            </w:r>
          </w:p>
          <w:p w14:paraId="08D3265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Открытая учебная площадка или полигон для взлета, посадки и выполнения миссий.</w:t>
            </w:r>
          </w:p>
          <w:p w14:paraId="2772C83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Комплект средств наземного обеспечения: зарядные станции, запасные аккумуляторы, посадочные площадки, </w:t>
            </w:r>
            <w:proofErr w:type="spellStart"/>
            <w:r w:rsidRPr="00B62A53">
              <w:rPr>
                <w:rFonts w:ascii="Times New Roman" w:eastAsia="Times New Roman" w:hAnsi="Times New Roman" w:cs="Times New Roman"/>
                <w:lang w:eastAsia="ru-RU"/>
              </w:rPr>
              <w:t>метеоприборы</w:t>
            </w:r>
            <w:proofErr w:type="spellEnd"/>
            <w:r w:rsidRPr="00B62A53">
              <w:rPr>
                <w:rFonts w:ascii="Times New Roman" w:eastAsia="Times New Roman" w:hAnsi="Times New Roman" w:cs="Times New Roman"/>
                <w:lang w:eastAsia="ru-RU"/>
              </w:rPr>
              <w:t>, средства ограждения зоны полетов, аптечку, огнетушители, средства связи.</w:t>
            </w:r>
          </w:p>
          <w:p w14:paraId="79780CC5"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Комплект БПЛА и полезных нагрузок под задачи мониторинга.</w:t>
            </w:r>
          </w:p>
          <w:p w14:paraId="0D8EC826"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Оборудование для геодезической и фотограмметрической привязки, GNSS/RTK-оборудование, </w:t>
            </w:r>
            <w:proofErr w:type="spellStart"/>
            <w:r w:rsidRPr="00B62A53">
              <w:rPr>
                <w:rFonts w:ascii="Times New Roman" w:eastAsia="Times New Roman" w:hAnsi="Times New Roman" w:cs="Times New Roman"/>
                <w:lang w:eastAsia="ru-RU"/>
              </w:rPr>
              <w:t>опознаки</w:t>
            </w:r>
            <w:proofErr w:type="spellEnd"/>
            <w:r w:rsidRPr="00B62A53">
              <w:rPr>
                <w:rFonts w:ascii="Times New Roman" w:eastAsia="Times New Roman" w:hAnsi="Times New Roman" w:cs="Times New Roman"/>
                <w:lang w:eastAsia="ru-RU"/>
              </w:rPr>
              <w:t>, калибровочные панели для мультиспектральной съемки.</w:t>
            </w:r>
          </w:p>
          <w:p w14:paraId="39A1008B"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Программное обеспечение для планирования полетов должно быть включено в реестр отечественного </w:t>
            </w:r>
            <w:proofErr w:type="gramStart"/>
            <w:r w:rsidRPr="00B62A53">
              <w:rPr>
                <w:rFonts w:ascii="Times New Roman" w:eastAsia="Times New Roman" w:hAnsi="Times New Roman" w:cs="Times New Roman"/>
                <w:lang w:eastAsia="ru-RU"/>
              </w:rPr>
              <w:t>ПО</w:t>
            </w:r>
            <w:proofErr w:type="gramEnd"/>
            <w:r w:rsidRPr="00B62A53">
              <w:rPr>
                <w:rFonts w:ascii="Times New Roman" w:eastAsia="Times New Roman" w:hAnsi="Times New Roman" w:cs="Times New Roman"/>
                <w:lang w:eastAsia="ru-RU"/>
              </w:rPr>
              <w:t>.</w:t>
            </w:r>
          </w:p>
          <w:p w14:paraId="709EAAD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20BD0F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A5D7B9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F5BF99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6841C7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5448A3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1777EC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04687F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DB88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D03A73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0340B0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7970D9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8F126B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667BB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498FE8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C6A1B0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D9A962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E8051F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BD5D9E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6157D5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1752C5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733145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A04EC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9FB2E3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427D7F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7958B4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F0D0D7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2CB676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04B937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E65386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31070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6FE87CC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4508A0B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70A30A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CFA060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C7438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D76FA0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862797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D9C5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18A37A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E863B3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E9996B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53921D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BD3644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7BA123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858AFF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D62E86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67B6DB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82C262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C13E0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075566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81832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391CDD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B931E1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65F6B99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53AB02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784508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A1364F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5159B5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68F6491A"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5206A1E7"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91A1C3"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Общие требования к оснащению программы повышения квалификации</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47F769EA" w14:textId="77777777" w:rsidR="00B62A53" w:rsidRPr="00B62A53" w:rsidRDefault="00B62A53" w:rsidP="00B62A53">
            <w:pPr>
              <w:spacing w:after="0" w:line="240" w:lineRule="auto"/>
              <w:rPr>
                <w:rFonts w:ascii="Times New Roman" w:eastAsia="Times New Roman" w:hAnsi="Times New Roman" w:cs="Times New Roman"/>
                <w:lang w:eastAsia="ru-RU"/>
              </w:rPr>
            </w:pPr>
            <w:proofErr w:type="gramStart"/>
            <w:r w:rsidRPr="00B62A53">
              <w:rPr>
                <w:rFonts w:ascii="Times New Roman" w:eastAsia="Times New Roman" w:hAnsi="Times New Roman" w:cs="Times New Roman"/>
                <w:lang w:eastAsia="ru-RU"/>
              </w:rPr>
              <w:t>Учебная площадка и сценарий полета должны строго укладываться в условия Федеральных правил использования воздушного пространства: визуальный полет, в пределах прямой видимости, либо на высотах менее 150 м на удалении не менее 30 км от ко</w:t>
            </w:r>
            <w:r w:rsidRPr="00B62A53">
              <w:rPr>
                <w:rFonts w:ascii="Times New Roman" w:eastAsia="Times New Roman" w:hAnsi="Times New Roman" w:cs="Times New Roman"/>
                <w:lang w:eastAsia="ru-RU"/>
              </w:rPr>
              <w:t>н</w:t>
            </w:r>
            <w:r w:rsidRPr="00B62A53">
              <w:rPr>
                <w:rFonts w:ascii="Times New Roman" w:eastAsia="Times New Roman" w:hAnsi="Times New Roman" w:cs="Times New Roman"/>
                <w:lang w:eastAsia="ru-RU"/>
              </w:rPr>
              <w:t>трольных точек аэродромов и не менее 5 км от посадочных площадок, либо на высотах менее 100 м на удалении от 10 до 30 км от контрольных</w:t>
            </w:r>
            <w:proofErr w:type="gramEnd"/>
            <w:r w:rsidRPr="00B62A53">
              <w:rPr>
                <w:rFonts w:ascii="Times New Roman" w:eastAsia="Times New Roman" w:hAnsi="Times New Roman" w:cs="Times New Roman"/>
                <w:lang w:eastAsia="ru-RU"/>
              </w:rPr>
              <w:t xml:space="preserve"> точек аэродромов и от 2 до 5 км от посадочных площадок; во всех случаях - вне запретных зон, зон ограничения п</w:t>
            </w:r>
            <w:r w:rsidRPr="00B62A53">
              <w:rPr>
                <w:rFonts w:ascii="Times New Roman" w:eastAsia="Times New Roman" w:hAnsi="Times New Roman" w:cs="Times New Roman"/>
                <w:lang w:eastAsia="ru-RU"/>
              </w:rPr>
              <w:t>о</w:t>
            </w:r>
            <w:r w:rsidRPr="00B62A53">
              <w:rPr>
                <w:rFonts w:ascii="Times New Roman" w:eastAsia="Times New Roman" w:hAnsi="Times New Roman" w:cs="Times New Roman"/>
                <w:lang w:eastAsia="ru-RU"/>
              </w:rPr>
              <w:t>летов, специальных зон, временных/местных режимов, мест проведения охранных мероприятий, публичных мероприятий и оф</w:t>
            </w:r>
            <w:r w:rsidRPr="00B62A53">
              <w:rPr>
                <w:rFonts w:ascii="Times New Roman" w:eastAsia="Times New Roman" w:hAnsi="Times New Roman" w:cs="Times New Roman"/>
                <w:lang w:eastAsia="ru-RU"/>
              </w:rPr>
              <w:t>и</w:t>
            </w:r>
            <w:r w:rsidRPr="00B62A53">
              <w:rPr>
                <w:rFonts w:ascii="Times New Roman" w:eastAsia="Times New Roman" w:hAnsi="Times New Roman" w:cs="Times New Roman"/>
                <w:lang w:eastAsia="ru-RU"/>
              </w:rPr>
              <w:t>циальных спортивных соревнований. Допустим также полет в специально установленных зонах полетов БВС.</w:t>
            </w:r>
          </w:p>
          <w:p w14:paraId="79A7190F"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Беспилотные гражданские воздушные суда с максимальной взлетной массой от 0,15 кг до 30 кг подлежат государственному учету, а БВС с максимальной взлетной массой более 30 кг - государственной регистрации. </w:t>
            </w:r>
          </w:p>
          <w:p w14:paraId="1A795999"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 xml:space="preserve">Для беспилотных авиационных систем, включающих БВС с максимальной взлетной массой от 0,25 кг до 30 </w:t>
            </w:r>
            <w:proofErr w:type="gramStart"/>
            <w:r w:rsidRPr="00B62A53">
              <w:rPr>
                <w:rFonts w:ascii="Times New Roman" w:eastAsia="Times New Roman" w:hAnsi="Times New Roman" w:cs="Times New Roman"/>
                <w:lang w:eastAsia="ru-RU"/>
              </w:rPr>
              <w:t>кг, выполняющих в</w:t>
            </w:r>
            <w:r w:rsidRPr="00B62A53">
              <w:rPr>
                <w:rFonts w:ascii="Times New Roman" w:eastAsia="Times New Roman" w:hAnsi="Times New Roman" w:cs="Times New Roman"/>
                <w:lang w:eastAsia="ru-RU"/>
              </w:rPr>
              <w:t>и</w:t>
            </w:r>
            <w:r w:rsidRPr="00B62A53">
              <w:rPr>
                <w:rFonts w:ascii="Times New Roman" w:eastAsia="Times New Roman" w:hAnsi="Times New Roman" w:cs="Times New Roman"/>
                <w:lang w:eastAsia="ru-RU"/>
              </w:rPr>
              <w:t>зуальные полеты действует</w:t>
            </w:r>
            <w:proofErr w:type="gramEnd"/>
            <w:r w:rsidRPr="00B62A53">
              <w:rPr>
                <w:rFonts w:ascii="Times New Roman" w:eastAsia="Times New Roman" w:hAnsi="Times New Roman" w:cs="Times New Roman"/>
                <w:lang w:eastAsia="ru-RU"/>
              </w:rPr>
              <w:t xml:space="preserve"> Постановление Правительства РФ от 30.11.2024 № 1701 с учетом изменений, внесенных постановл</w:t>
            </w:r>
            <w:r w:rsidRPr="00B62A53">
              <w:rPr>
                <w:rFonts w:ascii="Times New Roman" w:eastAsia="Times New Roman" w:hAnsi="Times New Roman" w:cs="Times New Roman"/>
                <w:lang w:eastAsia="ru-RU"/>
              </w:rPr>
              <w:t>е</w:t>
            </w:r>
            <w:r w:rsidRPr="00B62A53">
              <w:rPr>
                <w:rFonts w:ascii="Times New Roman" w:eastAsia="Times New Roman" w:hAnsi="Times New Roman" w:cs="Times New Roman"/>
                <w:lang w:eastAsia="ru-RU"/>
              </w:rPr>
              <w:t xml:space="preserve">нием Правительства РФ от 02.02.2026 № 83.  </w:t>
            </w:r>
            <w:proofErr w:type="gramStart"/>
            <w:r w:rsidRPr="00B62A53">
              <w:rPr>
                <w:rFonts w:ascii="Times New Roman" w:eastAsia="Times New Roman" w:hAnsi="Times New Roman" w:cs="Times New Roman"/>
                <w:lang w:eastAsia="ru-RU"/>
              </w:rPr>
              <w:t>Обязательными являются: оборудование удаленной идентификации, формирующее и передающее опознавательный индекс, категорию воздушного судна, высоту и координаты оператору ГАИС «ЭРА-ГЛОНАСС»; система экстренного прекращения полета; бортовые огни предотвращения столкновения и аэронавигационные огни; оборудование линий управления и контроля, обеспечивающее непрерывный обмен данными между станцией внешнего пилота и БВС и имеющее сертифицированные средства криптографической защиты информации.</w:t>
            </w:r>
            <w:proofErr w:type="gramEnd"/>
          </w:p>
        </w:tc>
        <w:tc>
          <w:tcPr>
            <w:tcW w:w="6" w:type="pct"/>
            <w:shd w:val="clear" w:color="auto" w:fill="FFFFFF"/>
            <w:vAlign w:val="center"/>
            <w:hideMark/>
          </w:tcPr>
          <w:p w14:paraId="3C6F13E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C5A7BA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646722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795729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B5A0EC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8F6C9A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EA2FD2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DD7D50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C146F6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702473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D72D46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94C7CC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065C42C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C7992D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F03532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D9A654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72C016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E3D9CA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CAEEE1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DF17A4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3ED6C1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6583D7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23BD8C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CF8012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1509A6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C40DAA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F10319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B4A9B2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82E532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439A76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62D92F1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40F0FA4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7BF072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6816EC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E84AB6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2AF7A4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F3186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8FB6DF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0B5D0E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A1C0EA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16AE35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9FCC0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622EF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6AF683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23E7E5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282BB4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C58936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D1B97C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699AFF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0FF687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156CA9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9A6A8E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9AB23B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058577A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C4BEB2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78A0F5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67A548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E0A223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45CFDAB8" w14:textId="77777777" w:rsidR="00B62A53" w:rsidRPr="00B62A53" w:rsidRDefault="00B62A53" w:rsidP="00B62A53">
            <w:pPr>
              <w:spacing w:after="0" w:line="240" w:lineRule="auto"/>
              <w:rPr>
                <w:rFonts w:ascii="Times New Roman" w:eastAsia="Times New Roman" w:hAnsi="Times New Roman" w:cs="Times New Roman"/>
                <w:lang w:eastAsia="ru-RU"/>
              </w:rPr>
            </w:pPr>
          </w:p>
        </w:tc>
      </w:tr>
      <w:tr w:rsidR="00B62A53" w:rsidRPr="00B62A53" w14:paraId="11A8D7C5" w14:textId="77777777" w:rsidTr="00483BE4">
        <w:tc>
          <w:tcPr>
            <w:tcW w:w="811"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7E0BAF" w14:textId="77777777" w:rsidR="00B62A53" w:rsidRPr="00B62A53" w:rsidRDefault="00B62A53" w:rsidP="00B62A53">
            <w:pPr>
              <w:spacing w:after="0" w:line="240" w:lineRule="auto"/>
              <w:rPr>
                <w:rFonts w:ascii="Times New Roman" w:eastAsia="Times New Roman" w:hAnsi="Times New Roman" w:cs="Times New Roman"/>
                <w:color w:val="000000"/>
                <w:lang w:eastAsia="ru-RU"/>
              </w:rPr>
            </w:pPr>
            <w:r w:rsidRPr="00B62A53">
              <w:rPr>
                <w:rFonts w:ascii="Times New Roman" w:eastAsia="Times New Roman" w:hAnsi="Times New Roman" w:cs="Times New Roman"/>
                <w:color w:val="000000"/>
                <w:lang w:eastAsia="ru-RU"/>
              </w:rPr>
              <w:t>Требования к отчетной документации</w:t>
            </w:r>
          </w:p>
        </w:tc>
        <w:tc>
          <w:tcPr>
            <w:tcW w:w="3830" w:type="pct"/>
            <w:tcBorders>
              <w:top w:val="nil"/>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tcPr>
          <w:p w14:paraId="75932092"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Программа повышения квалификации, согласованная с Заказчиком</w:t>
            </w:r>
          </w:p>
          <w:p w14:paraId="285585BD"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Списки слушателей программы</w:t>
            </w:r>
          </w:p>
          <w:p w14:paraId="73F87182"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Фото и видеоматериал о реализации программы обучения</w:t>
            </w:r>
          </w:p>
          <w:p w14:paraId="1D277DDE" w14:textId="77777777" w:rsidR="00B62A53" w:rsidRPr="00B62A53" w:rsidRDefault="00B62A53" w:rsidP="00B62A53">
            <w:pPr>
              <w:spacing w:after="0" w:line="240" w:lineRule="auto"/>
              <w:rPr>
                <w:rFonts w:ascii="Times New Roman" w:eastAsia="Times New Roman" w:hAnsi="Times New Roman" w:cs="Times New Roman"/>
                <w:lang w:eastAsia="ru-RU"/>
              </w:rPr>
            </w:pPr>
            <w:r w:rsidRPr="00B62A53">
              <w:rPr>
                <w:rFonts w:ascii="Times New Roman" w:eastAsia="Times New Roman" w:hAnsi="Times New Roman" w:cs="Times New Roman"/>
                <w:lang w:eastAsia="ru-RU"/>
              </w:rPr>
              <w:t>Протокол выданных удостоверений</w:t>
            </w:r>
          </w:p>
          <w:p w14:paraId="0F1467D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CE18EA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2AA92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3A8537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2B97310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240E53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EA6124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417D01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097A35A"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6462A42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3740AB6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6FBBD6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29EA48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5B1A0BF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114A869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7319D94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1B10F6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5" w:type="pct"/>
            <w:shd w:val="clear" w:color="auto" w:fill="FFFFFF"/>
            <w:vAlign w:val="center"/>
            <w:hideMark/>
          </w:tcPr>
          <w:p w14:paraId="40A9768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035002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C5362E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60550F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4FFFDE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BBC6F8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70F0AA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7193BB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E15473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15980A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1A9CD7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A3BB0D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EFCB9F8"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07734F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2" w:type="pct"/>
            <w:gridSpan w:val="2"/>
            <w:shd w:val="clear" w:color="auto" w:fill="FFFFFF"/>
            <w:vAlign w:val="center"/>
            <w:hideMark/>
          </w:tcPr>
          <w:p w14:paraId="7837A15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7" w:type="pct"/>
            <w:shd w:val="clear" w:color="auto" w:fill="FFFFFF"/>
            <w:vAlign w:val="center"/>
            <w:hideMark/>
          </w:tcPr>
          <w:p w14:paraId="0935C75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F2C810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960085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2D0764"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E813EA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5F4C5BE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F6EE70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CA24BF7"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9491AB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49201F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0616E3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4CF0563"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50E57A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2461781"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600AEA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6338B04E"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10D07B4D"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9170015"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26AE79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0A42798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33CC70C"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3DACE822"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18" w:type="pct"/>
            <w:shd w:val="clear" w:color="auto" w:fill="FFFFFF"/>
            <w:vAlign w:val="center"/>
            <w:hideMark/>
          </w:tcPr>
          <w:p w14:paraId="2D5232D9"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5758826"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48F4E110"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756AF2AF"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6" w:type="pct"/>
            <w:shd w:val="clear" w:color="auto" w:fill="FFFFFF"/>
            <w:vAlign w:val="center"/>
            <w:hideMark/>
          </w:tcPr>
          <w:p w14:paraId="22ED158B" w14:textId="77777777" w:rsidR="00B62A53" w:rsidRPr="00B62A53" w:rsidRDefault="00B62A53" w:rsidP="00B62A53">
            <w:pPr>
              <w:spacing w:after="0" w:line="240" w:lineRule="auto"/>
              <w:rPr>
                <w:rFonts w:ascii="Times New Roman" w:eastAsia="Times New Roman" w:hAnsi="Times New Roman" w:cs="Times New Roman"/>
                <w:lang w:eastAsia="ru-RU"/>
              </w:rPr>
            </w:pPr>
          </w:p>
        </w:tc>
        <w:tc>
          <w:tcPr>
            <w:tcW w:w="4" w:type="pct"/>
            <w:shd w:val="clear" w:color="auto" w:fill="FFFFFF"/>
            <w:vAlign w:val="center"/>
            <w:hideMark/>
          </w:tcPr>
          <w:p w14:paraId="7C60339C" w14:textId="77777777" w:rsidR="00B62A53" w:rsidRPr="00B62A53" w:rsidRDefault="00B62A53" w:rsidP="00B62A53">
            <w:pPr>
              <w:spacing w:after="0" w:line="240" w:lineRule="auto"/>
              <w:rPr>
                <w:rFonts w:ascii="Times New Roman" w:eastAsia="Times New Roman" w:hAnsi="Times New Roman" w:cs="Times New Roman"/>
                <w:lang w:eastAsia="ru-RU"/>
              </w:rPr>
            </w:pPr>
          </w:p>
        </w:tc>
      </w:tr>
    </w:tbl>
    <w:p w14:paraId="7C5F5D72" w14:textId="77777777" w:rsidR="00B510CD" w:rsidRPr="00B510CD" w:rsidRDefault="00B510CD" w:rsidP="00B510CD">
      <w:pPr>
        <w:rPr>
          <w:rFonts w:ascii="Tempora LGC Uni" w:hAnsi="Tempora LGC Uni"/>
        </w:rPr>
      </w:pPr>
    </w:p>
    <w:tbl>
      <w:tblPr>
        <w:tblpPr w:leftFromText="180" w:rightFromText="180" w:vertAnchor="text" w:horzAnchor="page" w:tblpX="4285" w:tblpY="389"/>
        <w:tblW w:w="10110" w:type="dxa"/>
        <w:tblLayout w:type="fixed"/>
        <w:tblLook w:val="0000" w:firstRow="0" w:lastRow="0" w:firstColumn="0" w:lastColumn="0" w:noHBand="0" w:noVBand="0"/>
      </w:tblPr>
      <w:tblGrid>
        <w:gridCol w:w="5070"/>
        <w:gridCol w:w="5040"/>
      </w:tblGrid>
      <w:tr w:rsidR="00B510CD" w:rsidRPr="00B510CD" w14:paraId="7000DDBA" w14:textId="77777777" w:rsidTr="00B510CD">
        <w:trPr>
          <w:trHeight w:val="2471"/>
        </w:trPr>
        <w:tc>
          <w:tcPr>
            <w:tcW w:w="5070" w:type="dxa"/>
          </w:tcPr>
          <w:p w14:paraId="3019F4E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6ED5E4D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1EB9D80A"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5AA1C4E2"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B0AF65C"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roofErr w:type="spellStart"/>
            <w:r w:rsidRPr="00B510CD">
              <w:rPr>
                <w:rFonts w:ascii="Times New Roman" w:eastAsia="Times New Roman" w:hAnsi="Times New Roman" w:cs="Times New Roman"/>
                <w:b/>
                <w:bCs/>
                <w:lang w:eastAsia="ru-RU"/>
              </w:rPr>
              <w:t>Врио</w:t>
            </w:r>
            <w:proofErr w:type="spellEnd"/>
            <w:r w:rsidRPr="00B510CD">
              <w:rPr>
                <w:rFonts w:ascii="Times New Roman" w:eastAsia="Times New Roman" w:hAnsi="Times New Roman" w:cs="Times New Roman"/>
                <w:b/>
                <w:bCs/>
                <w:lang w:eastAsia="ru-RU"/>
              </w:rPr>
              <w:t xml:space="preserve"> ректора ФГБОУ ВО  Воронежский ГАУ</w:t>
            </w:r>
          </w:p>
          <w:p w14:paraId="3E99DC3F"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2FA338E6"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_________________________ А.А. Воронина</w:t>
            </w:r>
          </w:p>
          <w:p w14:paraId="23CAAB7E"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3121D5BE" w14:textId="6D008392" w:rsidR="00B510CD" w:rsidRPr="00B510CD" w:rsidRDefault="00B510CD" w:rsidP="00C5661B">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«___» ____________ 20</w:t>
            </w:r>
            <w:r w:rsidR="00C5661B">
              <w:rPr>
                <w:rFonts w:ascii="Times New Roman" w:eastAsia="Times New Roman" w:hAnsi="Times New Roman" w:cs="Times New Roman"/>
                <w:b/>
                <w:bCs/>
                <w:lang w:val="en-US" w:eastAsia="ru-RU"/>
              </w:rPr>
              <w:t>26</w:t>
            </w:r>
            <w:r w:rsidRPr="00B510CD">
              <w:rPr>
                <w:rFonts w:ascii="Times New Roman" w:eastAsia="Times New Roman" w:hAnsi="Times New Roman" w:cs="Times New Roman"/>
                <w:b/>
                <w:bCs/>
                <w:lang w:eastAsia="ru-RU"/>
              </w:rPr>
              <w:t xml:space="preserve"> г.</w:t>
            </w:r>
          </w:p>
        </w:tc>
        <w:tc>
          <w:tcPr>
            <w:tcW w:w="5040" w:type="dxa"/>
          </w:tcPr>
          <w:p w14:paraId="7A11B31C" w14:textId="77777777" w:rsidR="00B510CD" w:rsidRPr="00B510CD" w:rsidRDefault="00B510CD" w:rsidP="00B510CD">
            <w:pPr>
              <w:spacing w:after="120" w:line="240" w:lineRule="auto"/>
              <w:jc w:val="both"/>
              <w:rPr>
                <w:rFonts w:ascii="Times New Roman" w:eastAsia="Times New Roman" w:hAnsi="Times New Roman" w:cs="Times New Roman"/>
                <w:lang w:eastAsia="ru-RU"/>
              </w:rPr>
            </w:pPr>
          </w:p>
          <w:p w14:paraId="14113841" w14:textId="77777777" w:rsidR="00B510CD" w:rsidRPr="00B510CD" w:rsidRDefault="00B510CD" w:rsidP="00B510CD">
            <w:pPr>
              <w:spacing w:after="0" w:line="240" w:lineRule="auto"/>
              <w:jc w:val="both"/>
              <w:rPr>
                <w:rFonts w:ascii="Times New Roman" w:eastAsia="Times New Roman" w:hAnsi="Times New Roman" w:cs="Times New Roman"/>
                <w:lang w:eastAsia="ru-RU"/>
              </w:rPr>
            </w:pPr>
            <w:r w:rsidRPr="00B510CD">
              <w:rPr>
                <w:rFonts w:ascii="Times New Roman" w:eastAsia="Times New Roman" w:hAnsi="Times New Roman" w:cs="Times New Roman"/>
                <w:lang w:eastAsia="ru-RU"/>
              </w:rPr>
              <w:t xml:space="preserve">  </w:t>
            </w:r>
          </w:p>
          <w:p w14:paraId="73A7CB7C"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073644E5"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6912E747" w14:textId="77777777" w:rsidR="00B510CD" w:rsidRPr="00B510CD" w:rsidRDefault="00B510CD" w:rsidP="00B510CD">
            <w:pPr>
              <w:spacing w:after="0" w:line="240" w:lineRule="auto"/>
              <w:jc w:val="both"/>
              <w:rPr>
                <w:rFonts w:ascii="Times New Roman" w:eastAsia="Times New Roman" w:hAnsi="Times New Roman" w:cs="Times New Roman"/>
                <w:lang w:eastAsia="ru-RU"/>
              </w:rPr>
            </w:pPr>
          </w:p>
          <w:p w14:paraId="153F7B11" w14:textId="77777777" w:rsidR="00B510CD" w:rsidRPr="00B510CD" w:rsidRDefault="00B510CD" w:rsidP="00B510CD">
            <w:pPr>
              <w:spacing w:after="0" w:line="240" w:lineRule="auto"/>
              <w:jc w:val="both"/>
              <w:rPr>
                <w:rFonts w:ascii="Times New Roman" w:eastAsia="Times New Roman" w:hAnsi="Times New Roman" w:cs="Times New Roman"/>
                <w:lang w:val="en-US" w:eastAsia="ru-RU"/>
              </w:rPr>
            </w:pPr>
            <w:r w:rsidRPr="00B510CD">
              <w:rPr>
                <w:rFonts w:ascii="Times New Roman" w:eastAsia="Times New Roman" w:hAnsi="Times New Roman" w:cs="Times New Roman"/>
                <w:lang w:eastAsia="ru-RU"/>
              </w:rPr>
              <w:t>___________</w:t>
            </w:r>
            <w:r w:rsidRPr="00B510CD">
              <w:rPr>
                <w:rFonts w:ascii="Times New Roman" w:eastAsia="Times New Roman" w:hAnsi="Times New Roman" w:cs="Times New Roman"/>
                <w:lang w:val="en-US" w:eastAsia="ru-RU"/>
              </w:rPr>
              <w:t>____________</w:t>
            </w:r>
          </w:p>
          <w:p w14:paraId="3F6100B6"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07650F2D"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p>
          <w:p w14:paraId="4B03E8A5" w14:textId="77777777" w:rsidR="00B510CD" w:rsidRPr="00B510CD" w:rsidRDefault="00B510CD" w:rsidP="00B510CD">
            <w:pPr>
              <w:spacing w:after="0" w:line="240" w:lineRule="auto"/>
              <w:jc w:val="both"/>
              <w:rPr>
                <w:rFonts w:ascii="Times New Roman" w:eastAsia="Times New Roman" w:hAnsi="Times New Roman" w:cs="Times New Roman"/>
                <w:b/>
                <w:bCs/>
                <w:lang w:eastAsia="ru-RU"/>
              </w:rPr>
            </w:pPr>
            <w:r w:rsidRPr="00B510CD">
              <w:rPr>
                <w:rFonts w:ascii="Times New Roman" w:eastAsia="Times New Roman" w:hAnsi="Times New Roman" w:cs="Times New Roman"/>
                <w:b/>
                <w:bCs/>
                <w:lang w:eastAsia="ru-RU"/>
              </w:rPr>
              <w:t xml:space="preserve"> «___» ____________ 20___ г.</w:t>
            </w:r>
          </w:p>
        </w:tc>
      </w:tr>
    </w:tbl>
    <w:p w14:paraId="06308686" w14:textId="59B0C84C" w:rsidR="00B510CD" w:rsidRDefault="00B510CD" w:rsidP="00B510CD">
      <w:pPr>
        <w:rPr>
          <w:rFonts w:ascii="Tempora LGC Uni" w:hAnsi="Tempora LGC Uni"/>
        </w:rPr>
      </w:pPr>
    </w:p>
    <w:p w14:paraId="6E00E2AC" w14:textId="3304E33C" w:rsidR="00A8262D" w:rsidRPr="00B510CD" w:rsidRDefault="00B510CD" w:rsidP="00B510CD">
      <w:pPr>
        <w:tabs>
          <w:tab w:val="left" w:pos="8088"/>
        </w:tabs>
        <w:rPr>
          <w:rFonts w:ascii="Tempora LGC Uni" w:hAnsi="Tempora LGC Uni"/>
        </w:rPr>
      </w:pPr>
      <w:r>
        <w:rPr>
          <w:rFonts w:ascii="Tempora LGC Uni" w:hAnsi="Tempora LGC Uni"/>
        </w:rPr>
        <w:tab/>
      </w:r>
    </w:p>
    <w:sectPr w:rsidR="00A8262D" w:rsidRPr="00B510CD">
      <w:pgSz w:w="16838" w:h="11906" w:orient="landscape"/>
      <w:pgMar w:top="418" w:right="567"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DAAD1" w14:textId="77777777" w:rsidR="002E27C3" w:rsidRDefault="00BD67CB">
      <w:pPr>
        <w:spacing w:after="0" w:line="240" w:lineRule="auto"/>
      </w:pPr>
      <w:r>
        <w:separator/>
      </w:r>
    </w:p>
  </w:endnote>
  <w:endnote w:type="continuationSeparator" w:id="0">
    <w:p w14:paraId="27B4376F" w14:textId="77777777" w:rsidR="002E27C3" w:rsidRDefault="00BD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Open Sans">
    <w:altName w:val="Times New Roman"/>
    <w:charset w:val="00"/>
    <w:family w:val="swiss"/>
    <w:pitch w:val="variable"/>
    <w:sig w:usb0="E00002EF" w:usb1="4000205B" w:usb2="00000028" w:usb3="00000000" w:csb0="0000019F" w:csb1="00000000"/>
  </w:font>
  <w:font w:name="Droid Sans Fallback">
    <w:charset w:val="00"/>
    <w:family w:val="auto"/>
    <w:pitch w:val="default"/>
  </w:font>
  <w:font w:name="Lohit Devanagari">
    <w:altName w:val="Times New Roman"/>
    <w:charset w:val="00"/>
    <w:family w:val="auto"/>
    <w:pitch w:val="default"/>
  </w:font>
  <w:font w:name="Liberation Serif;Times New Roma">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font>
  <w:font w:name="Tempora LGC Uni">
    <w:altName w:val="Times New Roman"/>
    <w:charset w:val="00"/>
    <w:family w:val="auto"/>
    <w:pitch w:val="default"/>
  </w:font>
  <w:font w:name="Liberation Sans">
    <w:altName w:val="Arial"/>
    <w:charset w:val="00"/>
    <w:family w:val="swiss"/>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8ACA" w14:textId="77777777" w:rsidR="00F62BF8" w:rsidRDefault="00672C28">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1E106A23" w14:textId="77777777" w:rsidR="00F62BF8" w:rsidRDefault="00C5661B">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8FCC" w14:textId="77777777" w:rsidR="00EC46CA" w:rsidRDefault="00672C28">
    <w:pPr>
      <w:pStyle w:val="af1"/>
      <w:jc w:val="right"/>
    </w:pPr>
    <w:r>
      <w:fldChar w:fldCharType="begin"/>
    </w:r>
    <w:r>
      <w:instrText>PAGE   \* MERGEFORMAT</w:instrText>
    </w:r>
    <w:r>
      <w:fldChar w:fldCharType="separate"/>
    </w:r>
    <w:r w:rsidR="00C5661B">
      <w:rPr>
        <w:noProof/>
      </w:rPr>
      <w:t>1</w:t>
    </w:r>
    <w:r>
      <w:fldChar w:fldCharType="end"/>
    </w:r>
  </w:p>
  <w:p w14:paraId="04778252" w14:textId="77777777" w:rsidR="00EC46CA" w:rsidRDefault="00C5661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BD0F" w14:textId="77777777" w:rsidR="00F62BF8" w:rsidRDefault="00672C28">
    <w:pPr>
      <w:pStyle w:val="af1"/>
      <w:jc w:val="righ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92B42" w14:textId="77777777" w:rsidR="002E27C3" w:rsidRDefault="00BD67CB">
      <w:pPr>
        <w:spacing w:after="0" w:line="240" w:lineRule="auto"/>
      </w:pPr>
      <w:r>
        <w:separator/>
      </w:r>
    </w:p>
  </w:footnote>
  <w:footnote w:type="continuationSeparator" w:id="0">
    <w:p w14:paraId="0ED17D7E" w14:textId="77777777" w:rsidR="002E27C3" w:rsidRDefault="00BD6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2D"/>
    <w:rsid w:val="00075D11"/>
    <w:rsid w:val="00153E97"/>
    <w:rsid w:val="00241DFC"/>
    <w:rsid w:val="00243459"/>
    <w:rsid w:val="002E27C3"/>
    <w:rsid w:val="00306E0E"/>
    <w:rsid w:val="003734D4"/>
    <w:rsid w:val="003E5E06"/>
    <w:rsid w:val="0044301B"/>
    <w:rsid w:val="0047363A"/>
    <w:rsid w:val="005B2B5E"/>
    <w:rsid w:val="00672C28"/>
    <w:rsid w:val="00734BF0"/>
    <w:rsid w:val="0074211E"/>
    <w:rsid w:val="007D7B2B"/>
    <w:rsid w:val="007E28DB"/>
    <w:rsid w:val="00862A15"/>
    <w:rsid w:val="008D6C46"/>
    <w:rsid w:val="00926787"/>
    <w:rsid w:val="00994E20"/>
    <w:rsid w:val="009B2E8B"/>
    <w:rsid w:val="00A8262D"/>
    <w:rsid w:val="00AD79D5"/>
    <w:rsid w:val="00AE36B3"/>
    <w:rsid w:val="00B252FD"/>
    <w:rsid w:val="00B510CD"/>
    <w:rsid w:val="00B62A53"/>
    <w:rsid w:val="00B71FA5"/>
    <w:rsid w:val="00BD67CB"/>
    <w:rsid w:val="00C5661B"/>
    <w:rsid w:val="00D43274"/>
    <w:rsid w:val="00DC3C1F"/>
    <w:rsid w:val="00E2098B"/>
    <w:rsid w:val="00E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04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pPr>
      <w:keepNext/>
      <w:spacing w:after="0" w:line="240" w:lineRule="auto"/>
      <w:ind w:firstLine="709"/>
      <w:jc w:val="both"/>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uiPriority w:val="99"/>
    <w:qFormat/>
    <w:locked/>
    <w:rPr>
      <w:shd w:val="clear" w:color="auto" w:fill="FFFFFF"/>
    </w:rPr>
  </w:style>
  <w:style w:type="character" w:customStyle="1" w:styleId="a4">
    <w:name w:val="Обычный (веб) Знак"/>
    <w:link w:val="a5"/>
    <w:uiPriority w:val="99"/>
    <w:qFormat/>
    <w:locked/>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sz w:val="26"/>
      <w:szCs w:val="24"/>
      <w:lang w:eastAsia="ru-RU"/>
    </w:rPr>
  </w:style>
  <w:style w:type="character" w:customStyle="1" w:styleId="a6">
    <w:name w:val="Основной текст с отступом Знак"/>
    <w:basedOn w:val="a0"/>
    <w:link w:val="a7"/>
    <w:uiPriority w:val="99"/>
    <w:semiHidden/>
    <w:qFormat/>
    <w:rPr>
      <w:rFonts w:ascii="Times New Roman" w:eastAsia="Times New Roman" w:hAnsi="Times New Roman" w:cs="Times New Roman"/>
      <w:sz w:val="24"/>
      <w:szCs w:val="24"/>
      <w:lang w:eastAsia="ru-RU"/>
    </w:rPr>
  </w:style>
  <w:style w:type="character" w:customStyle="1" w:styleId="extended-textshort">
    <w:name w:val="extended-text__short"/>
    <w:basedOn w:val="a0"/>
    <w:qFormat/>
  </w:style>
  <w:style w:type="character" w:styleId="a8">
    <w:name w:val="Strong"/>
    <w:basedOn w:val="a0"/>
    <w:uiPriority w:val="99"/>
    <w:qFormat/>
    <w:rPr>
      <w:b/>
      <w:bCs/>
    </w:rPr>
  </w:style>
  <w:style w:type="paragraph" w:customStyle="1" w:styleId="12">
    <w:name w:val="Заголовок1"/>
    <w:basedOn w:val="a"/>
    <w:next w:val="a9"/>
    <w:qFormat/>
    <w:pPr>
      <w:keepNext/>
      <w:spacing w:before="240" w:after="120"/>
    </w:pPr>
    <w:rPr>
      <w:rFonts w:ascii="Open Sans" w:eastAsia="Droid Sans Fallback" w:hAnsi="Ope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customStyle="1" w:styleId="11">
    <w:name w:val="Основной текст1"/>
    <w:basedOn w:val="a"/>
    <w:link w:val="a3"/>
    <w:uiPriority w:val="99"/>
    <w:qFormat/>
    <w:pPr>
      <w:widowControl w:val="0"/>
      <w:shd w:val="clear" w:color="auto" w:fill="FFFFFF"/>
      <w:spacing w:before="240" w:after="0" w:line="298" w:lineRule="exact"/>
      <w:ind w:hanging="360"/>
      <w:jc w:val="both"/>
    </w:pPr>
  </w:style>
  <w:style w:type="paragraph" w:customStyle="1" w:styleId="ConsPlusNormal">
    <w:name w:val="ConsPlusNormal"/>
    <w:qFormat/>
    <w:pPr>
      <w:widowControl w:val="0"/>
    </w:pPr>
    <w:rPr>
      <w:rFonts w:eastAsia="Times New Roman" w:cs="Calibri"/>
      <w:szCs w:val="20"/>
      <w:lang w:eastAsia="ru-RU"/>
    </w:rPr>
  </w:style>
  <w:style w:type="paragraph" w:customStyle="1" w:styleId="ConsPlusTitle">
    <w:name w:val="ConsPlusTitle"/>
    <w:qFormat/>
    <w:pPr>
      <w:widowControl w:val="0"/>
    </w:pPr>
    <w:rPr>
      <w:rFonts w:eastAsia="Times New Roman" w:cs="Calibri"/>
      <w:b/>
      <w:szCs w:val="20"/>
      <w:lang w:eastAsia="ru-RU"/>
    </w:rPr>
  </w:style>
  <w:style w:type="paragraph" w:styleId="a5">
    <w:name w:val="Normal (Web)"/>
    <w:basedOn w:val="a"/>
    <w:link w:val="a4"/>
    <w:uiPriority w:val="99"/>
    <w:qFormat/>
    <w:pPr>
      <w:spacing w:beforeAutospacing="1" w:afterAutospacing="1" w:line="240" w:lineRule="auto"/>
      <w:ind w:firstLine="709"/>
      <w:jc w:val="both"/>
    </w:pPr>
    <w:rPr>
      <w:rFonts w:ascii="Times New Roman" w:eastAsia="Times New Roman" w:hAnsi="Times New Roman" w:cs="Times New Roman"/>
      <w:sz w:val="24"/>
      <w:szCs w:val="24"/>
      <w:lang w:eastAsia="ru-RU"/>
    </w:rPr>
  </w:style>
  <w:style w:type="paragraph" w:styleId="a7">
    <w:name w:val="Body Text Indent"/>
    <w:basedOn w:val="a"/>
    <w:link w:val="a6"/>
    <w:uiPriority w:val="99"/>
    <w:semiHidden/>
    <w:unhideWhenUsed/>
    <w:pPr>
      <w:spacing w:after="120" w:line="240" w:lineRule="auto"/>
      <w:ind w:left="283"/>
    </w:pPr>
    <w:rPr>
      <w:rFonts w:ascii="Times New Roman" w:eastAsia="Times New Roman" w:hAnsi="Times New Roman" w:cs="Times New Roman"/>
      <w:sz w:val="24"/>
      <w:szCs w:val="24"/>
      <w:lang w:eastAsia="ru-RU"/>
    </w:rPr>
  </w:style>
  <w:style w:type="paragraph" w:styleId="ad">
    <w:name w:val="List Paragraph"/>
    <w:basedOn w:val="a"/>
    <w:uiPriority w:val="34"/>
    <w:qFormat/>
    <w:pPr>
      <w:spacing w:after="0" w:line="240" w:lineRule="auto"/>
      <w:ind w:left="720"/>
      <w:contextualSpacing/>
    </w:pPr>
    <w:rPr>
      <w:rFonts w:ascii="Calibri" w:eastAsia="Calibri" w:hAnsi="Calibri" w:cs="Calibri"/>
    </w:rPr>
  </w:style>
  <w:style w:type="paragraph" w:customStyle="1" w:styleId="ae">
    <w:name w:val="Содержимое таблицы"/>
    <w:basedOn w:val="Standard1"/>
    <w:qFormat/>
    <w:pPr>
      <w:suppressLineNumbers/>
    </w:pPr>
  </w:style>
  <w:style w:type="paragraph" w:customStyle="1" w:styleId="msonormalmailrucssattributepostfix">
    <w:name w:val="msonormal_mailru_css_attribute_postfix"/>
    <w:basedOn w:val="a"/>
    <w:qFormat/>
    <w:pPr>
      <w:spacing w:before="28" w:after="100" w:line="100" w:lineRule="atLeast"/>
    </w:pPr>
    <w:rPr>
      <w:rFonts w:ascii="Times New Roman" w:eastAsia="SimSun" w:hAnsi="Times New Roman" w:cs="Times New Roman"/>
      <w:sz w:val="24"/>
      <w:szCs w:val="24"/>
      <w:lang w:eastAsia="ar-SA"/>
    </w:rPr>
  </w:style>
  <w:style w:type="paragraph" w:customStyle="1" w:styleId="Standard">
    <w:name w:val="Standard"/>
    <w:qFormat/>
    <w:rPr>
      <w:rFonts w:ascii="Liberation Serif" w:eastAsia="SimSun" w:hAnsi="Liberation Serif" w:cs="Mangal"/>
      <w:sz w:val="24"/>
      <w:szCs w:val="24"/>
      <w:lang w:val="en-US" w:eastAsia="zh-CN" w:bidi="hi-IN"/>
    </w:rPr>
  </w:style>
  <w:style w:type="paragraph" w:customStyle="1" w:styleId="af">
    <w:name w:val="Содержимое врезки"/>
    <w:basedOn w:val="a"/>
    <w:qFormat/>
  </w:style>
  <w:style w:type="paragraph" w:customStyle="1" w:styleId="Standard1">
    <w:name w:val="Standard1"/>
    <w:qFormat/>
    <w:rPr>
      <w:rFonts w:ascii="Liberation Serif;Times New Roma" w:eastAsia="NSimSun" w:hAnsi="Liberation Serif;Times New Roma" w:cs="Mangal"/>
      <w:sz w:val="24"/>
      <w:szCs w:val="24"/>
      <w:lang w:eastAsia="zh-CN" w:bidi="hi-IN"/>
    </w:rPr>
  </w:style>
  <w:style w:type="paragraph" w:customStyle="1" w:styleId="af0">
    <w:name w:val="Заголовок таблицы"/>
    <w:basedOn w:val="ae"/>
    <w:qFormat/>
    <w:pPr>
      <w:jc w:val="center"/>
    </w:pPr>
    <w:rPr>
      <w:b/>
      <w:bCs/>
    </w:rPr>
  </w:style>
  <w:style w:type="paragraph" w:styleId="af1">
    <w:name w:val="footer"/>
    <w:basedOn w:val="a"/>
    <w:link w:val="af2"/>
    <w:uiPriority w:val="99"/>
    <w:semiHidden/>
    <w:unhideWhenUsed/>
    <w:rsid w:val="00B510CD"/>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B510CD"/>
  </w:style>
  <w:style w:type="character" w:styleId="af3">
    <w:name w:val="page number"/>
    <w:rsid w:val="00B510C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8400">
      <w:bodyDiv w:val="1"/>
      <w:marLeft w:val="0"/>
      <w:marRight w:val="0"/>
      <w:marTop w:val="0"/>
      <w:marBottom w:val="0"/>
      <w:divBdr>
        <w:top w:val="none" w:sz="0" w:space="0" w:color="auto"/>
        <w:left w:val="none" w:sz="0" w:space="0" w:color="auto"/>
        <w:bottom w:val="none" w:sz="0" w:space="0" w:color="auto"/>
        <w:right w:val="none" w:sz="0" w:space="0" w:color="auto"/>
      </w:divBdr>
    </w:div>
    <w:div w:id="1559247408">
      <w:bodyDiv w:val="1"/>
      <w:marLeft w:val="0"/>
      <w:marRight w:val="0"/>
      <w:marTop w:val="0"/>
      <w:marBottom w:val="0"/>
      <w:divBdr>
        <w:top w:val="none" w:sz="0" w:space="0" w:color="auto"/>
        <w:left w:val="none" w:sz="0" w:space="0" w:color="auto"/>
        <w:bottom w:val="none" w:sz="0" w:space="0" w:color="auto"/>
        <w:right w:val="none" w:sz="0" w:space="0" w:color="auto"/>
      </w:divBdr>
    </w:div>
    <w:div w:id="1663240631">
      <w:bodyDiv w:val="1"/>
      <w:marLeft w:val="0"/>
      <w:marRight w:val="0"/>
      <w:marTop w:val="0"/>
      <w:marBottom w:val="0"/>
      <w:divBdr>
        <w:top w:val="none" w:sz="0" w:space="0" w:color="auto"/>
        <w:left w:val="none" w:sz="0" w:space="0" w:color="auto"/>
        <w:bottom w:val="none" w:sz="0" w:space="0" w:color="auto"/>
        <w:right w:val="none" w:sz="0" w:space="0" w:color="auto"/>
      </w:divBdr>
    </w:div>
    <w:div w:id="1731920752">
      <w:bodyDiv w:val="1"/>
      <w:marLeft w:val="0"/>
      <w:marRight w:val="0"/>
      <w:marTop w:val="0"/>
      <w:marBottom w:val="0"/>
      <w:divBdr>
        <w:top w:val="none" w:sz="0" w:space="0" w:color="auto"/>
        <w:left w:val="none" w:sz="0" w:space="0" w:color="auto"/>
        <w:bottom w:val="none" w:sz="0" w:space="0" w:color="auto"/>
        <w:right w:val="none" w:sz="0" w:space="0" w:color="auto"/>
      </w:divBdr>
    </w:div>
    <w:div w:id="18184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3467</Words>
  <Characters>19763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Воронежский ГАУ</Company>
  <LinksUpToDate>false</LinksUpToDate>
  <CharactersWithSpaces>23184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Косов Роман Николаевич</dc:creator>
  <cp:lastModifiedBy>JUL_0001</cp:lastModifiedBy>
  <cp:revision>7</cp:revision>
  <dcterms:created xsi:type="dcterms:W3CDTF">2026-04-06T11:35:00Z</dcterms:created>
  <dcterms:modified xsi:type="dcterms:W3CDTF">2026-05-28T05:54:00Z</dcterms:modified>
  <dc:language>ru-RU</dc:language>
</cp:coreProperties>
</file>