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7639E0A3" w:rsidR="00AF6578" w:rsidRPr="00AF6578" w:rsidRDefault="00AF6578" w:rsidP="00AF6578">
      <w:pPr>
        <w:jc w:val="center"/>
        <w:rPr>
          <w:bCs/>
        </w:rPr>
      </w:pPr>
      <w:r w:rsidRPr="00AF6578">
        <w:rPr>
          <w:bCs/>
        </w:rPr>
        <w:t>ИКЗ</w:t>
      </w:r>
      <w:r w:rsidR="00244AFF">
        <w:rPr>
          <w:bCs/>
        </w:rPr>
        <w:t xml:space="preserve"> </w:t>
      </w:r>
      <w:r w:rsidR="00FE13D2">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32CA48BA" w:rsidR="00F85D20" w:rsidRDefault="0089394F" w:rsidP="00946AAB">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w:t>
      </w:r>
      <w:proofErr w:type="spellStart"/>
      <w:r w:rsidRPr="008D3CF5">
        <w:rPr>
          <w:b/>
        </w:rPr>
        <w:t>СПбГУТ</w:t>
      </w:r>
      <w:proofErr w:type="spellEnd"/>
      <w:r w:rsidRPr="008D3CF5">
        <w:rPr>
          <w:b/>
        </w:rPr>
        <w:t>)</w:t>
      </w:r>
      <w:r w:rsidRPr="008D3CF5">
        <w:t xml:space="preserve">, </w:t>
      </w:r>
      <w:r w:rsidRPr="000574AA">
        <w:t xml:space="preserve">именуемое в дальнейшем «Заказчик», </w:t>
      </w:r>
      <w:r w:rsidR="007C00B3" w:rsidRPr="007C00B3">
        <w:rPr>
          <w:color w:val="000000"/>
        </w:rPr>
        <w:t xml:space="preserve">в лице ректора </w:t>
      </w:r>
      <w:proofErr w:type="spellStart"/>
      <w:r w:rsidR="007C00B3" w:rsidRPr="007C00B3">
        <w:rPr>
          <w:color w:val="000000"/>
        </w:rPr>
        <w:t>Киричка</w:t>
      </w:r>
      <w:proofErr w:type="spellEnd"/>
      <w:r w:rsidR="007C00B3" w:rsidRPr="007C00B3">
        <w:rPr>
          <w:color w:val="000000"/>
        </w:rPr>
        <w:t xml:space="preserve"> Руслана Валентиновича, действующего на основании Устава</w:t>
      </w:r>
      <w:r w:rsidR="00946AAB" w:rsidRPr="00946AAB">
        <w:rPr>
          <w:rFonts w:eastAsia="Calibri"/>
        </w:rPr>
        <w:t>,</w:t>
      </w:r>
      <w:r w:rsidR="00244AFF" w:rsidRPr="00946AAB">
        <w:t xml:space="preserve"> </w:t>
      </w:r>
      <w:r w:rsidR="001C4C35" w:rsidRPr="00946AAB">
        <w:t>с</w:t>
      </w:r>
      <w:r w:rsidRPr="00946AAB">
        <w:t xml:space="preserve"> одной стороны,</w:t>
      </w:r>
      <w:r w:rsidRPr="00EC4B2E">
        <w:t xml:space="preserve"> </w:t>
      </w:r>
    </w:p>
    <w:p w14:paraId="6C764129" w14:textId="4D98D0CF" w:rsidR="0089394F" w:rsidRPr="008D3CF5" w:rsidRDefault="0089394F" w:rsidP="00946AAB">
      <w:pPr>
        <w:ind w:firstLine="567"/>
        <w:jc w:val="both"/>
      </w:pPr>
      <w:proofErr w:type="gramStart"/>
      <w:r w:rsidRPr="00EC4B2E">
        <w:rPr>
          <w:color w:val="000000"/>
        </w:rPr>
        <w:t xml:space="preserve">и </w:t>
      </w:r>
      <w:r w:rsidR="001C2ED4">
        <w:t xml:space="preserve"> _</w:t>
      </w:r>
      <w:proofErr w:type="gramEnd"/>
      <w:r w:rsidR="001C2ED4">
        <w:t>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1DDA9F61" w:rsidR="000122C8" w:rsidRDefault="001D6473" w:rsidP="00D92D70">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386A26">
        <w:t>подарочной сувенирной продукции</w:t>
      </w:r>
      <w:r w:rsidR="00D92D70">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575DE102"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3118BF7F"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623301">
        <w:rPr>
          <w:iCs/>
        </w:rPr>
        <w:t>приносящая доход деятельность</w:t>
      </w:r>
      <w:r w:rsidR="00B47D63">
        <w:rPr>
          <w:iCs/>
        </w:rPr>
        <w:t xml:space="preserve"> </w:t>
      </w:r>
      <w:r w:rsidR="007F564D" w:rsidRPr="007F564D">
        <w:rPr>
          <w:iCs/>
        </w:rPr>
        <w:t>(КВР 244).</w:t>
      </w:r>
    </w:p>
    <w:p w14:paraId="247322E5" w14:textId="5E557C31"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w:t>
      </w:r>
      <w:r w:rsidR="005A07C3" w:rsidRPr="00E81F08">
        <w:t xml:space="preserve">(по каждой заявке) </w:t>
      </w:r>
      <w:r w:rsidR="00141169" w:rsidRPr="0062281E">
        <w:t xml:space="preserve">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w:t>
      </w:r>
      <w:r w:rsidR="00332154" w:rsidRPr="00D43280">
        <w:rPr>
          <w:lang w:eastAsia="en-US"/>
        </w:rPr>
        <w:lastRenderedPageBreak/>
        <w:t xml:space="preserve">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EF989E5" w14:textId="2E54D255" w:rsidR="00B47D63" w:rsidRPr="00B47D63" w:rsidRDefault="00570B46" w:rsidP="00B37449">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Pr="00570B46">
        <w:t xml:space="preserve">Санкт-Петербург, </w:t>
      </w:r>
      <w:r w:rsidR="00623301" w:rsidRPr="0031339A">
        <w:t xml:space="preserve">пр. Большевиков, д.22, </w:t>
      </w:r>
      <w:r w:rsidR="00623301">
        <w:t xml:space="preserve">корп. 1, </w:t>
      </w:r>
      <w:r w:rsidR="00623301" w:rsidRPr="0031339A">
        <w:t xml:space="preserve">лит. </w:t>
      </w:r>
      <w:r w:rsidR="00386A26">
        <w:t>А</w:t>
      </w:r>
      <w:r w:rsidR="008D6505">
        <w:t>, каб.509/1</w:t>
      </w:r>
      <w:r w:rsidR="00623301" w:rsidRPr="0031339A">
        <w:t>.</w:t>
      </w:r>
    </w:p>
    <w:p w14:paraId="21C4AF1C" w14:textId="58995EB6" w:rsidR="00226878" w:rsidRPr="007145A4" w:rsidRDefault="00570B46" w:rsidP="00570B46">
      <w:pPr>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B36D00" w:rsidRPr="007145A4">
        <w:rPr>
          <w:bCs/>
          <w:color w:val="000000"/>
        </w:rPr>
        <w:t>с даты заключения Контракта</w:t>
      </w:r>
      <w:r w:rsidR="00386A26">
        <w:rPr>
          <w:bCs/>
          <w:color w:val="000000"/>
        </w:rPr>
        <w:t xml:space="preserve"> по 28.08.2026 г</w:t>
      </w:r>
      <w:r w:rsidR="004313E4" w:rsidRPr="007145A4">
        <w:rPr>
          <w:bCs/>
          <w:color w:val="000000"/>
        </w:rPr>
        <w:t>.</w:t>
      </w:r>
    </w:p>
    <w:p w14:paraId="48F2F4D3" w14:textId="68ABBDD0" w:rsidR="003F2250" w:rsidRPr="0057556E" w:rsidRDefault="00846A51" w:rsidP="00D045DA">
      <w:pPr>
        <w:shd w:val="clear" w:color="auto" w:fill="FFFFFF"/>
        <w:autoSpaceDE w:val="0"/>
        <w:autoSpaceDN w:val="0"/>
        <w:adjustRightInd w:val="0"/>
        <w:jc w:val="both"/>
        <w:rPr>
          <w:b/>
          <w:bCs/>
        </w:rPr>
      </w:pPr>
      <w:r w:rsidRPr="007145A4">
        <w:rPr>
          <w:bCs/>
          <w:color w:val="000000"/>
        </w:rPr>
        <w:t xml:space="preserve">Поставка осуществляется </w:t>
      </w:r>
      <w:r w:rsidR="00CE3831">
        <w:rPr>
          <w:bCs/>
          <w:color w:val="000000"/>
        </w:rPr>
        <w:t xml:space="preserve">по заявкам </w:t>
      </w:r>
      <w:r w:rsidRPr="007145A4">
        <w:rPr>
          <w:bCs/>
          <w:color w:val="000000"/>
        </w:rPr>
        <w:t xml:space="preserve">в рабочее время </w:t>
      </w:r>
      <w:r w:rsidR="00902E46" w:rsidRPr="007145A4">
        <w:t>с 1</w:t>
      </w:r>
      <w:r w:rsidR="00386A26">
        <w:t>1</w:t>
      </w:r>
      <w:r w:rsidR="00902E46" w:rsidRPr="007145A4">
        <w:t>.00 до 1</w:t>
      </w:r>
      <w:r w:rsidR="00386A26">
        <w:t>7</w:t>
      </w:r>
      <w:r w:rsidRPr="007145A4">
        <w:t xml:space="preserve">.00 </w:t>
      </w:r>
      <w:r w:rsidRPr="007145A4">
        <w:rPr>
          <w:bCs/>
          <w:color w:val="000000"/>
        </w:rPr>
        <w:t>по предварительному согласованию с Заказчиком.</w:t>
      </w: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lastRenderedPageBreak/>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4A6F7A68"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6.3. Товар передается Заказчику</w:t>
      </w:r>
      <w:r w:rsidR="005A07C3">
        <w:rPr>
          <w:color w:val="000000" w:themeColor="text1"/>
        </w:rPr>
        <w:t xml:space="preserve"> </w:t>
      </w:r>
      <w:r w:rsidRPr="00D07DC8">
        <w:rPr>
          <w:color w:val="000000" w:themeColor="text1"/>
        </w:rPr>
        <w:t>по УПД, составленной в двух экземплярах</w:t>
      </w:r>
      <w:r w:rsidR="005A07C3">
        <w:rPr>
          <w:color w:val="000000" w:themeColor="text1"/>
        </w:rPr>
        <w:t xml:space="preserve"> </w:t>
      </w:r>
      <w:r w:rsidR="005A07C3" w:rsidRPr="00E81F08">
        <w:t xml:space="preserve">(по каждой заявке)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02604C7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бухгалтерских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3D579348" w:rsidR="00453942" w:rsidRPr="009005D4" w:rsidRDefault="0049670A" w:rsidP="00453942">
      <w:pPr>
        <w:ind w:firstLine="426"/>
        <w:jc w:val="both"/>
      </w:pPr>
      <w:r>
        <w:t xml:space="preserve">7.5.1. </w:t>
      </w:r>
      <w:r w:rsidR="00453942"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00453942"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2BFE3D31" w14:textId="5597D8A9" w:rsidR="0049670A" w:rsidRPr="009005D4" w:rsidRDefault="0049670A" w:rsidP="0049670A">
      <w:pPr>
        <w:widowControl w:val="0"/>
        <w:tabs>
          <w:tab w:val="left" w:pos="1134"/>
        </w:tabs>
        <w:autoSpaceDE w:val="0"/>
        <w:autoSpaceDN w:val="0"/>
        <w:adjustRightInd w:val="0"/>
        <w:ind w:left="426"/>
        <w:jc w:val="both"/>
      </w:pP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741D07C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также нарушение иных обязательств</w:t>
      </w:r>
      <w:r w:rsidR="00761886">
        <w:rPr>
          <w:rFonts w:eastAsia="Calibri"/>
          <w:lang w:eastAsia="en-US"/>
        </w:rPr>
        <w:t>,</w:t>
      </w:r>
      <w:r w:rsidR="00B67A6A">
        <w:rPr>
          <w:rFonts w:eastAsia="Calibri"/>
          <w:lang w:eastAsia="en-US"/>
        </w:rPr>
        <w:t xml:space="preserve">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628EE3F1" w14:textId="55DFCABC" w:rsidR="00946AAB" w:rsidRDefault="00F34E4A" w:rsidP="00E0628A">
      <w:pPr>
        <w:ind w:firstLine="567"/>
        <w:jc w:val="both"/>
      </w:pPr>
      <w:r w:rsidRPr="00F34E4A">
        <w:t>9.</w:t>
      </w:r>
      <w:r w:rsidR="007A4221">
        <w:t>3</w:t>
      </w:r>
      <w:r w:rsidRPr="00F34E4A">
        <w:t xml:space="preserve">. </w:t>
      </w:r>
      <w:r w:rsidR="00E0628A" w:rsidRPr="00E0628A">
        <w:t>Гарантийный срок на Товар предоставляется на срок, установленный заводом-изготовителем</w:t>
      </w:r>
      <w:r w:rsidR="00D92D70">
        <w:t xml:space="preserve">, но </w:t>
      </w:r>
      <w:r w:rsidR="00D92D70" w:rsidRPr="00D92D70">
        <w:rPr>
          <w:bCs/>
        </w:rPr>
        <w:t>не менее 12 (</w:t>
      </w:r>
      <w:r w:rsidR="00D92D70">
        <w:rPr>
          <w:bCs/>
        </w:rPr>
        <w:t>д</w:t>
      </w:r>
      <w:r w:rsidR="00D92D70" w:rsidRPr="00D92D70">
        <w:rPr>
          <w:bCs/>
        </w:rPr>
        <w:t>венадцат</w:t>
      </w:r>
      <w:r w:rsidR="00D92D70">
        <w:rPr>
          <w:bCs/>
        </w:rPr>
        <w:t>и</w:t>
      </w:r>
      <w:r w:rsidR="00D92D70" w:rsidRPr="00D92D70">
        <w:rPr>
          <w:bCs/>
        </w:rPr>
        <w:t>) месяцев</w:t>
      </w:r>
      <w:r w:rsidR="00D92D70">
        <w:rPr>
          <w:bCs/>
        </w:rPr>
        <w:t xml:space="preserve"> с даты подписания УПД Заказчиком.</w:t>
      </w:r>
    </w:p>
    <w:p w14:paraId="24B4CAB5" w14:textId="77777777" w:rsidR="00E0628A" w:rsidRDefault="00E0628A" w:rsidP="00E0628A">
      <w:pPr>
        <w:ind w:firstLine="567"/>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 xml:space="preserve">Сокращённое наименование: </w:t>
                  </w:r>
                  <w:proofErr w:type="spellStart"/>
                  <w:r w:rsidRPr="00A628D7">
                    <w:rPr>
                      <w:sz w:val="22"/>
                      <w:szCs w:val="22"/>
                    </w:rPr>
                    <w:t>СПбГУТ</w:t>
                  </w:r>
                  <w:proofErr w:type="spellEnd"/>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8D6505" w:rsidRPr="00A628D7" w14:paraId="5F3E6A43" w14:textId="77777777" w:rsidTr="00647585">
              <w:tc>
                <w:tcPr>
                  <w:tcW w:w="5068" w:type="dxa"/>
                  <w:shd w:val="clear" w:color="auto" w:fill="auto"/>
                </w:tcPr>
                <w:p w14:paraId="362DBAB1" w14:textId="2EE57CEE" w:rsidR="008D6505" w:rsidRPr="006C56E0" w:rsidRDefault="008D6505" w:rsidP="008D6505">
                  <w:pPr>
                    <w:rPr>
                      <w:sz w:val="22"/>
                      <w:szCs w:val="22"/>
                    </w:rPr>
                  </w:pPr>
                  <w:r w:rsidRPr="006C56E0">
                    <w:rPr>
                      <w:sz w:val="22"/>
                      <w:szCs w:val="22"/>
                    </w:rPr>
                    <w:t xml:space="preserve">Телефон </w:t>
                  </w:r>
                  <w:r w:rsidR="006C56E0" w:rsidRPr="006C56E0">
                    <w:rPr>
                      <w:rFonts w:eastAsia="Arial Unicode MS"/>
                      <w:color w:val="000000"/>
                    </w:rPr>
                    <w:t>+7 (812) 305-12-56, доб. 20-66</w:t>
                  </w:r>
                </w:p>
              </w:tc>
              <w:tc>
                <w:tcPr>
                  <w:tcW w:w="4855" w:type="dxa"/>
                </w:tcPr>
                <w:p w14:paraId="135FDA17" w14:textId="03C57890" w:rsidR="008D6505" w:rsidRPr="00A628D7" w:rsidRDefault="008D6505" w:rsidP="008D6505">
                  <w:pPr>
                    <w:rPr>
                      <w:sz w:val="22"/>
                      <w:szCs w:val="22"/>
                    </w:rPr>
                  </w:pPr>
                  <w:r w:rsidRPr="00A628D7">
                    <w:rPr>
                      <w:sz w:val="22"/>
                      <w:szCs w:val="22"/>
                    </w:rPr>
                    <w:t xml:space="preserve">Телефон </w:t>
                  </w:r>
                </w:p>
              </w:tc>
            </w:tr>
            <w:tr w:rsidR="008D6505" w:rsidRPr="00A628D7" w14:paraId="72E76CB7" w14:textId="77777777" w:rsidTr="00647585">
              <w:tc>
                <w:tcPr>
                  <w:tcW w:w="5068" w:type="dxa"/>
                  <w:shd w:val="clear" w:color="auto" w:fill="auto"/>
                </w:tcPr>
                <w:p w14:paraId="787F783C" w14:textId="68D2E057" w:rsidR="008D6505" w:rsidRPr="006C56E0" w:rsidRDefault="008D6505" w:rsidP="008D6505">
                  <w:pPr>
                    <w:rPr>
                      <w:sz w:val="22"/>
                      <w:szCs w:val="22"/>
                    </w:rPr>
                  </w:pPr>
                  <w:r w:rsidRPr="006C56E0">
                    <w:rPr>
                      <w:sz w:val="22"/>
                      <w:szCs w:val="22"/>
                    </w:rPr>
                    <w:t xml:space="preserve">Электронная почта: </w:t>
                  </w:r>
                  <w:r w:rsidR="006C56E0" w:rsidRPr="006C56E0">
                    <w:rPr>
                      <w:color w:val="202124"/>
                      <w:shd w:val="clear" w:color="auto" w:fill="FFFFFF"/>
                    </w:rPr>
                    <w:t>filippova.ka@sut.ru</w:t>
                  </w:r>
                </w:p>
              </w:tc>
              <w:tc>
                <w:tcPr>
                  <w:tcW w:w="4855" w:type="dxa"/>
                </w:tcPr>
                <w:p w14:paraId="4D348537" w14:textId="49AEE2B6" w:rsidR="008D6505" w:rsidRPr="00A628D7" w:rsidRDefault="008D6505" w:rsidP="008D6505">
                  <w:pPr>
                    <w:tabs>
                      <w:tab w:val="left" w:pos="1534"/>
                    </w:tabs>
                    <w:rPr>
                      <w:sz w:val="22"/>
                      <w:szCs w:val="22"/>
                    </w:rPr>
                  </w:pPr>
                  <w:r w:rsidRPr="00A628D7">
                    <w:rPr>
                      <w:sz w:val="22"/>
                      <w:szCs w:val="22"/>
                    </w:rPr>
                    <w:t xml:space="preserve">Электронная почта </w:t>
                  </w:r>
                </w:p>
              </w:tc>
            </w:tr>
            <w:tr w:rsidR="008D6505" w:rsidRPr="000A11C2" w14:paraId="2D5C2368" w14:textId="77777777" w:rsidTr="00647585">
              <w:tc>
                <w:tcPr>
                  <w:tcW w:w="5068" w:type="dxa"/>
                  <w:shd w:val="clear" w:color="auto" w:fill="auto"/>
                </w:tcPr>
                <w:p w14:paraId="635085E5" w14:textId="77777777" w:rsidR="008D6505" w:rsidRPr="006C56E0" w:rsidRDefault="008D6505" w:rsidP="008D6505">
                  <w:pPr>
                    <w:rPr>
                      <w:sz w:val="22"/>
                      <w:szCs w:val="22"/>
                    </w:rPr>
                  </w:pPr>
                  <w:r w:rsidRPr="006C56E0">
                    <w:rPr>
                      <w:sz w:val="22"/>
                      <w:szCs w:val="22"/>
                    </w:rPr>
                    <w:t xml:space="preserve">Контактное лицо: </w:t>
                  </w:r>
                </w:p>
                <w:p w14:paraId="7E492B72" w14:textId="70A89695" w:rsidR="008D6505" w:rsidRPr="006C56E0" w:rsidRDefault="006C56E0" w:rsidP="006C56E0">
                  <w:pPr>
                    <w:rPr>
                      <w:sz w:val="22"/>
                      <w:szCs w:val="22"/>
                    </w:rPr>
                  </w:pPr>
                  <w:r w:rsidRPr="006C56E0">
                    <w:rPr>
                      <w:rFonts w:eastAsia="SimSun"/>
                      <w:bCs/>
                    </w:rPr>
                    <w:t>Филиппова Ксения Александровна</w:t>
                  </w:r>
                </w:p>
              </w:tc>
              <w:tc>
                <w:tcPr>
                  <w:tcW w:w="4855" w:type="dxa"/>
                </w:tcPr>
                <w:p w14:paraId="5814B477" w14:textId="29DE33D9" w:rsidR="008D6505" w:rsidRPr="000A11C2" w:rsidRDefault="008D6505" w:rsidP="008D6505">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w:t>
                  </w:r>
                  <w:proofErr w:type="spellStart"/>
                  <w:r w:rsidRPr="006D211F">
                    <w:t>СПбГУТ</w:t>
                  </w:r>
                  <w:proofErr w:type="spellEnd"/>
                  <w:r w:rsidRPr="006D211F">
                    <w:t xml:space="preserve">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Default="00984771" w:rsidP="00984771">
      <w:pPr>
        <w:jc w:val="right"/>
      </w:pPr>
      <w:r w:rsidRPr="00215223">
        <w:t>от «____» _______ 20</w:t>
      </w:r>
      <w:r w:rsidR="00916E5A">
        <w:t>26</w:t>
      </w:r>
      <w:r w:rsidR="00FA6BA8">
        <w:t xml:space="preserve"> </w:t>
      </w:r>
      <w:r w:rsidRPr="00215223">
        <w:t>года</w:t>
      </w:r>
    </w:p>
    <w:p w14:paraId="15FF3D91" w14:textId="77777777" w:rsidR="005C2210" w:rsidRPr="00215223" w:rsidRDefault="005C2210" w:rsidP="00984771">
      <w:pPr>
        <w:jc w:val="right"/>
      </w:pPr>
    </w:p>
    <w:p w14:paraId="4A93F8D8" w14:textId="2F6E4953" w:rsidR="00F41A26" w:rsidRDefault="00F41A26" w:rsidP="00D8419C">
      <w:pPr>
        <w:keepNext/>
        <w:keepLines/>
        <w:spacing w:before="40" w:line="360" w:lineRule="auto"/>
        <w:ind w:left="864"/>
        <w:jc w:val="center"/>
        <w:outlineLvl w:val="3"/>
        <w:rPr>
          <w:b/>
          <w:iCs/>
        </w:rPr>
      </w:pPr>
      <w:r w:rsidRPr="00F41A26">
        <w:rPr>
          <w:b/>
          <w:iCs/>
        </w:rPr>
        <w:t>Описание объекта закупки</w:t>
      </w:r>
    </w:p>
    <w:p w14:paraId="77710CCF" w14:textId="7B7F32B3" w:rsidR="0099487B" w:rsidRPr="0099487B" w:rsidRDefault="0099487B" w:rsidP="0099487B">
      <w:pPr>
        <w:spacing w:after="160" w:line="259" w:lineRule="auto"/>
        <w:jc w:val="center"/>
        <w:rPr>
          <w:rFonts w:eastAsia="Calibri"/>
          <w:lang w:eastAsia="en-US"/>
        </w:rPr>
      </w:pPr>
      <w:r w:rsidRPr="0099487B">
        <w:rPr>
          <w:rFonts w:eastAsia="Calibri"/>
          <w:lang w:eastAsia="en-US"/>
        </w:rPr>
        <w:t>на поставку подарочной сувенирной продукции</w:t>
      </w:r>
    </w:p>
    <w:p w14:paraId="47054EF8" w14:textId="77777777" w:rsidR="0099487B" w:rsidRPr="0099487B" w:rsidRDefault="0099487B" w:rsidP="0099487B">
      <w:pPr>
        <w:autoSpaceDE w:val="0"/>
        <w:spacing w:after="160" w:line="259" w:lineRule="auto"/>
        <w:jc w:val="center"/>
        <w:rPr>
          <w:rFonts w:eastAsia="Calibri"/>
          <w:lang w:eastAsia="en-US"/>
        </w:rPr>
      </w:pPr>
      <w:r w:rsidRPr="0099487B">
        <w:rPr>
          <w:rFonts w:eastAsia="Calibri"/>
          <w:lang w:eastAsia="en-US"/>
        </w:rPr>
        <w:t>Раздел 1. Общие требования</w:t>
      </w:r>
    </w:p>
    <w:p w14:paraId="31B35DFB" w14:textId="77777777" w:rsidR="0099487B" w:rsidRPr="0099487B" w:rsidRDefault="0099487B" w:rsidP="0099487B">
      <w:pPr>
        <w:tabs>
          <w:tab w:val="left" w:pos="284"/>
        </w:tabs>
        <w:suppressAutoHyphens/>
        <w:ind w:firstLine="567"/>
        <w:contextualSpacing/>
        <w:jc w:val="both"/>
        <w:rPr>
          <w:rFonts w:eastAsia="Calibri"/>
          <w:lang w:eastAsia="en-US"/>
        </w:rPr>
      </w:pPr>
      <w:r w:rsidRPr="0099487B">
        <w:rPr>
          <w:rFonts w:eastAsia="Calibri"/>
          <w:lang w:eastAsia="en-US"/>
        </w:rPr>
        <w:t>1.1. Срок поставки Товара: с даты заключения Контракта по «28» августа 2026 года включительно по заявкам Заказчика.</w:t>
      </w:r>
    </w:p>
    <w:p w14:paraId="49293083" w14:textId="77777777" w:rsidR="0099487B" w:rsidRPr="0099487B" w:rsidRDefault="0099487B" w:rsidP="0099487B">
      <w:pPr>
        <w:tabs>
          <w:tab w:val="left" w:pos="284"/>
        </w:tabs>
        <w:suppressAutoHyphens/>
        <w:ind w:firstLine="567"/>
        <w:contextualSpacing/>
        <w:jc w:val="both"/>
        <w:rPr>
          <w:rFonts w:eastAsia="Calibri"/>
          <w:lang w:eastAsia="en-US"/>
        </w:rPr>
      </w:pPr>
      <w:r w:rsidRPr="0099487B">
        <w:rPr>
          <w:rFonts w:eastAsia="Calibri"/>
          <w:lang w:eastAsia="en-US"/>
        </w:rPr>
        <w:t xml:space="preserve">1.2. Поставка Товара по каждой заявке осуществляется в соответствии со сроками, указанными в каждой заявке. </w:t>
      </w:r>
    </w:p>
    <w:p w14:paraId="4C36F29F" w14:textId="77777777" w:rsidR="0099487B" w:rsidRPr="0099487B" w:rsidRDefault="0099487B" w:rsidP="0099487B">
      <w:pPr>
        <w:tabs>
          <w:tab w:val="left" w:pos="284"/>
        </w:tabs>
        <w:suppressAutoHyphens/>
        <w:ind w:firstLine="567"/>
        <w:contextualSpacing/>
        <w:jc w:val="both"/>
        <w:rPr>
          <w:rFonts w:eastAsia="Calibri"/>
          <w:lang w:eastAsia="en-US"/>
        </w:rPr>
      </w:pPr>
      <w:r w:rsidRPr="0099487B">
        <w:rPr>
          <w:rFonts w:eastAsia="Calibri"/>
          <w:bCs/>
          <w:lang w:eastAsia="en-US"/>
        </w:rPr>
        <w:t xml:space="preserve">Поставка осуществляется в рабочее время </w:t>
      </w:r>
      <w:r w:rsidRPr="0099487B">
        <w:rPr>
          <w:rFonts w:eastAsia="Calibri"/>
          <w:lang w:eastAsia="en-US"/>
        </w:rPr>
        <w:t xml:space="preserve">с 11.00 до 17.00 </w:t>
      </w:r>
      <w:r w:rsidRPr="0099487B">
        <w:rPr>
          <w:rFonts w:eastAsia="Calibri"/>
          <w:bCs/>
          <w:lang w:eastAsia="en-US"/>
        </w:rPr>
        <w:t>по предварительному согласованию с Заказчиком.</w:t>
      </w:r>
    </w:p>
    <w:p w14:paraId="16F6B269" w14:textId="77777777" w:rsidR="0099487B" w:rsidRPr="0099487B" w:rsidRDefault="0099487B" w:rsidP="0099487B">
      <w:pPr>
        <w:tabs>
          <w:tab w:val="left" w:pos="284"/>
        </w:tabs>
        <w:suppressAutoHyphens/>
        <w:ind w:firstLine="567"/>
        <w:contextualSpacing/>
        <w:jc w:val="both"/>
        <w:rPr>
          <w:rFonts w:eastAsia="Calibri"/>
          <w:lang w:eastAsia="en-US"/>
        </w:rPr>
      </w:pPr>
      <w:r w:rsidRPr="0099487B">
        <w:rPr>
          <w:rFonts w:eastAsia="Calibri"/>
          <w:lang w:eastAsia="en-US"/>
        </w:rPr>
        <w:t xml:space="preserve">1.3. Заказчик обязуется предоставлять на электронный адрес Поставщика, оригинал - макеты для проведения печати и нанесения логотипов на Товар в течение 3 (трех) рабочих дней с даты заключения Контракта. </w:t>
      </w:r>
    </w:p>
    <w:p w14:paraId="2B75D84A" w14:textId="609032B8" w:rsidR="0099487B" w:rsidRPr="0099487B" w:rsidRDefault="0099487B" w:rsidP="0099487B">
      <w:pPr>
        <w:tabs>
          <w:tab w:val="left" w:pos="284"/>
        </w:tabs>
        <w:suppressAutoHyphens/>
        <w:ind w:firstLine="567"/>
        <w:contextualSpacing/>
        <w:jc w:val="both"/>
        <w:rPr>
          <w:rFonts w:eastAsia="Calibri"/>
          <w:lang w:eastAsia="en-US"/>
        </w:rPr>
      </w:pPr>
      <w:r w:rsidRPr="0099487B">
        <w:rPr>
          <w:rFonts w:eastAsia="Calibri"/>
          <w:lang w:eastAsia="en-US"/>
        </w:rPr>
        <w:t xml:space="preserve">1.4. Исключительные права на использование оригинал-макета и логотипа принадлежат Заказчику. </w:t>
      </w:r>
    </w:p>
    <w:p w14:paraId="62F768CC" w14:textId="77777777" w:rsidR="0099487B" w:rsidRPr="0099487B" w:rsidRDefault="0099487B" w:rsidP="0099487B">
      <w:pPr>
        <w:tabs>
          <w:tab w:val="left" w:pos="690"/>
          <w:tab w:val="right" w:pos="9355"/>
        </w:tabs>
        <w:ind w:firstLine="567"/>
        <w:jc w:val="both"/>
        <w:rPr>
          <w:rFonts w:eastAsia="Calibri"/>
          <w:lang w:eastAsia="en-US"/>
        </w:rPr>
      </w:pPr>
      <w:r w:rsidRPr="0099487B">
        <w:rPr>
          <w:rFonts w:eastAsia="Calibri"/>
          <w:lang w:eastAsia="en-US"/>
        </w:rPr>
        <w:t xml:space="preserve">1.5. Требования к количественным и техническим характеристикам поставляемого Товара приведены в Таблице 1. </w:t>
      </w:r>
      <w:r w:rsidRPr="0099487B">
        <w:rPr>
          <w:rFonts w:eastAsia="Calibri"/>
          <w:lang w:eastAsia="en-US"/>
        </w:rPr>
        <w:tab/>
      </w:r>
    </w:p>
    <w:p w14:paraId="2272576D" w14:textId="77777777" w:rsidR="005D1570" w:rsidRPr="005D1570" w:rsidRDefault="005D1570" w:rsidP="005D1570">
      <w:pPr>
        <w:tabs>
          <w:tab w:val="left" w:pos="690"/>
          <w:tab w:val="right" w:pos="9355"/>
        </w:tabs>
        <w:spacing w:after="160" w:line="259" w:lineRule="auto"/>
        <w:jc w:val="right"/>
        <w:rPr>
          <w:rFonts w:eastAsia="Calibri"/>
          <w:lang w:eastAsia="en-US"/>
        </w:rPr>
      </w:pPr>
      <w:r w:rsidRPr="005D1570">
        <w:rPr>
          <w:rFonts w:eastAsia="Calibri"/>
          <w:lang w:eastAsia="en-US"/>
        </w:rPr>
        <w:t xml:space="preserve">Таблица 1. Требования к техническим характеристикам Товара.  </w:t>
      </w:r>
    </w:p>
    <w:tbl>
      <w:tblPr>
        <w:tblStyle w:val="a4"/>
        <w:tblW w:w="10071" w:type="dxa"/>
        <w:tblLook w:val="04A0" w:firstRow="1" w:lastRow="0" w:firstColumn="1" w:lastColumn="0" w:noHBand="0" w:noVBand="1"/>
      </w:tblPr>
      <w:tblGrid>
        <w:gridCol w:w="634"/>
        <w:gridCol w:w="1895"/>
        <w:gridCol w:w="4270"/>
        <w:gridCol w:w="1426"/>
        <w:gridCol w:w="1846"/>
      </w:tblGrid>
      <w:tr w:rsidR="005D1570" w:rsidRPr="005D1570" w14:paraId="03885D81" w14:textId="77777777" w:rsidTr="00692725">
        <w:tc>
          <w:tcPr>
            <w:tcW w:w="634" w:type="dxa"/>
          </w:tcPr>
          <w:p w14:paraId="74D91941" w14:textId="77777777" w:rsidR="005D1570" w:rsidRPr="003A0E0C" w:rsidRDefault="005D1570" w:rsidP="005D1570">
            <w:pPr>
              <w:tabs>
                <w:tab w:val="left" w:pos="690"/>
                <w:tab w:val="right" w:pos="9355"/>
              </w:tabs>
              <w:jc w:val="center"/>
              <w:rPr>
                <w:rFonts w:eastAsia="Calibri"/>
                <w:sz w:val="22"/>
                <w:szCs w:val="22"/>
              </w:rPr>
            </w:pPr>
            <w:r w:rsidRPr="003A0E0C">
              <w:rPr>
                <w:rFonts w:eastAsia="Calibri"/>
                <w:sz w:val="22"/>
                <w:szCs w:val="22"/>
              </w:rPr>
              <w:t>№ п/п</w:t>
            </w:r>
          </w:p>
        </w:tc>
        <w:tc>
          <w:tcPr>
            <w:tcW w:w="1895" w:type="dxa"/>
          </w:tcPr>
          <w:p w14:paraId="47AABF69" w14:textId="40291C06" w:rsidR="005D1570" w:rsidRPr="003A0E0C" w:rsidRDefault="005D1570" w:rsidP="003A0E0C">
            <w:pPr>
              <w:tabs>
                <w:tab w:val="left" w:pos="690"/>
                <w:tab w:val="right" w:pos="9355"/>
              </w:tabs>
              <w:jc w:val="center"/>
              <w:rPr>
                <w:rFonts w:eastAsia="Calibri"/>
                <w:sz w:val="22"/>
                <w:szCs w:val="22"/>
              </w:rPr>
            </w:pPr>
            <w:r w:rsidRPr="003A0E0C">
              <w:rPr>
                <w:rFonts w:eastAsia="Calibri"/>
                <w:sz w:val="22"/>
                <w:szCs w:val="22"/>
              </w:rPr>
              <w:t xml:space="preserve">Наименование </w:t>
            </w:r>
            <w:r w:rsidR="003A0E0C" w:rsidRPr="003A0E0C">
              <w:rPr>
                <w:rFonts w:eastAsia="Calibri"/>
                <w:sz w:val="22"/>
                <w:szCs w:val="22"/>
              </w:rPr>
              <w:t>Т</w:t>
            </w:r>
            <w:r w:rsidRPr="003A0E0C">
              <w:rPr>
                <w:rFonts w:eastAsia="Calibri"/>
                <w:sz w:val="22"/>
                <w:szCs w:val="22"/>
              </w:rPr>
              <w:t>овара</w:t>
            </w:r>
          </w:p>
        </w:tc>
        <w:tc>
          <w:tcPr>
            <w:tcW w:w="4270" w:type="dxa"/>
          </w:tcPr>
          <w:p w14:paraId="7C7DEF17" w14:textId="77777777" w:rsidR="005D1570" w:rsidRPr="003A0E0C" w:rsidRDefault="005D1570" w:rsidP="005D1570">
            <w:pPr>
              <w:tabs>
                <w:tab w:val="left" w:pos="690"/>
                <w:tab w:val="right" w:pos="9355"/>
              </w:tabs>
              <w:jc w:val="center"/>
              <w:rPr>
                <w:rFonts w:eastAsia="Calibri"/>
                <w:sz w:val="22"/>
                <w:szCs w:val="22"/>
              </w:rPr>
            </w:pPr>
            <w:r w:rsidRPr="003A0E0C">
              <w:rPr>
                <w:rFonts w:eastAsia="Calibri"/>
                <w:sz w:val="22"/>
                <w:szCs w:val="22"/>
              </w:rPr>
              <w:t>Технические характеристики</w:t>
            </w:r>
          </w:p>
        </w:tc>
        <w:tc>
          <w:tcPr>
            <w:tcW w:w="1426" w:type="dxa"/>
          </w:tcPr>
          <w:p w14:paraId="064A3E4B" w14:textId="3E4E3266" w:rsidR="005D1570" w:rsidRPr="003A0E0C" w:rsidRDefault="005D1570" w:rsidP="005D1570">
            <w:pPr>
              <w:tabs>
                <w:tab w:val="left" w:pos="690"/>
                <w:tab w:val="right" w:pos="9355"/>
              </w:tabs>
              <w:jc w:val="center"/>
              <w:rPr>
                <w:rFonts w:eastAsia="Calibri"/>
                <w:sz w:val="22"/>
                <w:szCs w:val="22"/>
              </w:rPr>
            </w:pPr>
            <w:r w:rsidRPr="003A0E0C">
              <w:rPr>
                <w:rFonts w:eastAsia="Calibri"/>
                <w:sz w:val="22"/>
                <w:szCs w:val="22"/>
              </w:rPr>
              <w:t>Ед. изм.</w:t>
            </w:r>
          </w:p>
        </w:tc>
        <w:tc>
          <w:tcPr>
            <w:tcW w:w="1846" w:type="dxa"/>
          </w:tcPr>
          <w:p w14:paraId="69447D50" w14:textId="29F1DA3D" w:rsidR="005D1570" w:rsidRPr="003A0E0C" w:rsidRDefault="005D1570" w:rsidP="005D1570">
            <w:pPr>
              <w:tabs>
                <w:tab w:val="left" w:pos="690"/>
                <w:tab w:val="right" w:pos="9355"/>
              </w:tabs>
              <w:jc w:val="center"/>
              <w:rPr>
                <w:rFonts w:eastAsia="Calibri"/>
                <w:sz w:val="22"/>
                <w:szCs w:val="22"/>
              </w:rPr>
            </w:pPr>
            <w:r w:rsidRPr="003A0E0C">
              <w:rPr>
                <w:rFonts w:eastAsia="Calibri"/>
                <w:sz w:val="22"/>
                <w:szCs w:val="22"/>
              </w:rPr>
              <w:t>Кол-во</w:t>
            </w:r>
          </w:p>
        </w:tc>
      </w:tr>
      <w:tr w:rsidR="005D1570" w:rsidRPr="005D1570" w14:paraId="3BD97FFB" w14:textId="77777777" w:rsidTr="00692725">
        <w:tc>
          <w:tcPr>
            <w:tcW w:w="634" w:type="dxa"/>
          </w:tcPr>
          <w:p w14:paraId="2177BF82"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1</w:t>
            </w:r>
          </w:p>
        </w:tc>
        <w:tc>
          <w:tcPr>
            <w:tcW w:w="1895" w:type="dxa"/>
          </w:tcPr>
          <w:p w14:paraId="09FAA70F" w14:textId="77777777" w:rsidR="005D1570" w:rsidRPr="005D1570" w:rsidRDefault="005D1570" w:rsidP="00684631">
            <w:pPr>
              <w:tabs>
                <w:tab w:val="left" w:pos="690"/>
                <w:tab w:val="right" w:pos="9355"/>
              </w:tabs>
              <w:jc w:val="center"/>
              <w:rPr>
                <w:rFonts w:eastAsia="Calibri"/>
                <w:sz w:val="22"/>
                <w:szCs w:val="22"/>
              </w:rPr>
            </w:pPr>
            <w:proofErr w:type="spellStart"/>
            <w:r w:rsidRPr="005D1570">
              <w:rPr>
                <w:rFonts w:eastAsia="Calibri"/>
                <w:sz w:val="22"/>
                <w:szCs w:val="22"/>
              </w:rPr>
              <w:t>Флеш</w:t>
            </w:r>
            <w:proofErr w:type="spellEnd"/>
            <w:r w:rsidRPr="005D1570">
              <w:rPr>
                <w:rFonts w:eastAsia="Calibri"/>
                <w:sz w:val="22"/>
                <w:szCs w:val="22"/>
              </w:rPr>
              <w:t>-накопитель</w:t>
            </w:r>
          </w:p>
        </w:tc>
        <w:tc>
          <w:tcPr>
            <w:tcW w:w="4270" w:type="dxa"/>
            <w:vAlign w:val="center"/>
          </w:tcPr>
          <w:p w14:paraId="6FE7B334" w14:textId="77777777" w:rsidR="005D1570" w:rsidRPr="005D1570" w:rsidRDefault="005D1570" w:rsidP="00684631">
            <w:pPr>
              <w:tabs>
                <w:tab w:val="left" w:pos="690"/>
                <w:tab w:val="right" w:pos="9355"/>
              </w:tabs>
              <w:rPr>
                <w:color w:val="000000"/>
                <w:sz w:val="22"/>
                <w:szCs w:val="22"/>
                <w:lang w:val="en-US"/>
              </w:rPr>
            </w:pPr>
            <w:r w:rsidRPr="005D1570">
              <w:rPr>
                <w:color w:val="000000"/>
                <w:sz w:val="22"/>
                <w:szCs w:val="22"/>
              </w:rPr>
              <w:t>Модель</w:t>
            </w:r>
            <w:r w:rsidRPr="005D1570">
              <w:rPr>
                <w:color w:val="000000"/>
                <w:sz w:val="22"/>
                <w:szCs w:val="22"/>
                <w:lang w:val="en-US"/>
              </w:rPr>
              <w:t>: In Style</w:t>
            </w:r>
          </w:p>
          <w:p w14:paraId="26D2BA0B" w14:textId="77777777" w:rsidR="005D1570" w:rsidRPr="005D1570" w:rsidRDefault="005D1570" w:rsidP="00684631">
            <w:pPr>
              <w:tabs>
                <w:tab w:val="left" w:pos="690"/>
                <w:tab w:val="right" w:pos="9355"/>
              </w:tabs>
              <w:rPr>
                <w:color w:val="000000"/>
                <w:sz w:val="22"/>
                <w:szCs w:val="22"/>
                <w:lang w:val="en-US"/>
              </w:rPr>
            </w:pPr>
            <w:r w:rsidRPr="005D1570">
              <w:rPr>
                <w:color w:val="000000"/>
                <w:sz w:val="22"/>
                <w:szCs w:val="22"/>
              </w:rPr>
              <w:t>Тип</w:t>
            </w:r>
            <w:r w:rsidRPr="005D1570">
              <w:rPr>
                <w:color w:val="000000"/>
                <w:sz w:val="22"/>
                <w:szCs w:val="22"/>
                <w:lang w:val="en-US"/>
              </w:rPr>
              <w:t>: USB 3.0</w:t>
            </w:r>
          </w:p>
          <w:p w14:paraId="7D37FE0D"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Объем памяти: 16 Гб</w:t>
            </w:r>
          </w:p>
          <w:p w14:paraId="681A328E"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Скорость чтения данных: не ниже 40 Мб/с</w:t>
            </w:r>
          </w:p>
          <w:p w14:paraId="501258E9"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Скорость записи данных: не ниже 15 Мб/с</w:t>
            </w:r>
          </w:p>
          <w:p w14:paraId="6AE9CEFD"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Материал корпуса: металл</w:t>
            </w:r>
          </w:p>
          <w:p w14:paraId="26B6B2C7"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Размеры изделия: 3,9 х 1,2 х 0,4 см</w:t>
            </w:r>
          </w:p>
          <w:p w14:paraId="49F5414D"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 xml:space="preserve">Цвет: серебристый металлик </w:t>
            </w:r>
          </w:p>
          <w:p w14:paraId="60D70BF9"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 xml:space="preserve">Комплектация: </w:t>
            </w:r>
            <w:proofErr w:type="spellStart"/>
            <w:r w:rsidRPr="005D1570">
              <w:rPr>
                <w:color w:val="000000"/>
                <w:sz w:val="22"/>
                <w:szCs w:val="22"/>
              </w:rPr>
              <w:t>Флеш</w:t>
            </w:r>
            <w:proofErr w:type="spellEnd"/>
            <w:r w:rsidRPr="005D1570">
              <w:rPr>
                <w:color w:val="000000"/>
                <w:sz w:val="22"/>
                <w:szCs w:val="22"/>
              </w:rPr>
              <w:t>-накопитель, цепочка крепления, индивидуальная упаковка</w:t>
            </w:r>
          </w:p>
          <w:p w14:paraId="34F349F7"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Тип нанесения: лазерная гравировка</w:t>
            </w:r>
          </w:p>
          <w:p w14:paraId="746961E4" w14:textId="77777777" w:rsidR="005D1570" w:rsidRPr="005D1570" w:rsidRDefault="005D1570" w:rsidP="00684631">
            <w:pPr>
              <w:tabs>
                <w:tab w:val="left" w:pos="690"/>
                <w:tab w:val="right" w:pos="9355"/>
              </w:tabs>
              <w:rPr>
                <w:color w:val="000000"/>
                <w:sz w:val="22"/>
                <w:szCs w:val="22"/>
              </w:rPr>
            </w:pPr>
            <w:proofErr w:type="gramStart"/>
            <w:r w:rsidRPr="005D1570">
              <w:rPr>
                <w:color w:val="000000"/>
                <w:sz w:val="22"/>
                <w:szCs w:val="22"/>
              </w:rPr>
              <w:t>Нанесение</w:t>
            </w:r>
            <w:proofErr w:type="gramEnd"/>
            <w:r w:rsidRPr="005D1570">
              <w:rPr>
                <w:color w:val="000000"/>
                <w:sz w:val="22"/>
                <w:szCs w:val="22"/>
              </w:rPr>
              <w:t xml:space="preserve"> с одной стороны.</w:t>
            </w:r>
          </w:p>
          <w:p w14:paraId="09DD6DE1"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Максимальное поле для нанесения: не более 0,7 х 2,3 см</w:t>
            </w:r>
          </w:p>
          <w:p w14:paraId="0ECD0292"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Цвет и место нанесения: согласовывается с Заказчиком.</w:t>
            </w:r>
          </w:p>
          <w:p w14:paraId="69E8467F"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Оригинал-макет нанесения предоставляет Заказчик.</w:t>
            </w:r>
          </w:p>
          <w:p w14:paraId="0EE55D77"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Каждая единица Товара должна быть в индивидуальной упаковке.</w:t>
            </w:r>
          </w:p>
        </w:tc>
        <w:tc>
          <w:tcPr>
            <w:tcW w:w="1426" w:type="dxa"/>
          </w:tcPr>
          <w:p w14:paraId="103F6437" w14:textId="77777777" w:rsidR="005D1570" w:rsidRPr="005D1570" w:rsidRDefault="005D1570" w:rsidP="00684631">
            <w:pPr>
              <w:tabs>
                <w:tab w:val="left" w:pos="690"/>
                <w:tab w:val="right" w:pos="9355"/>
              </w:tabs>
              <w:jc w:val="center"/>
              <w:rPr>
                <w:rFonts w:eastAsia="Calibri"/>
                <w:sz w:val="22"/>
                <w:szCs w:val="22"/>
              </w:rPr>
            </w:pPr>
            <w:proofErr w:type="spellStart"/>
            <w:r w:rsidRPr="005D1570">
              <w:rPr>
                <w:rFonts w:eastAsia="Calibri"/>
                <w:sz w:val="22"/>
                <w:szCs w:val="22"/>
              </w:rPr>
              <w:t>шт</w:t>
            </w:r>
            <w:proofErr w:type="spellEnd"/>
          </w:p>
        </w:tc>
        <w:tc>
          <w:tcPr>
            <w:tcW w:w="1846" w:type="dxa"/>
          </w:tcPr>
          <w:p w14:paraId="6AF45E7B"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50</w:t>
            </w:r>
          </w:p>
        </w:tc>
      </w:tr>
      <w:tr w:rsidR="005D1570" w:rsidRPr="005D1570" w14:paraId="72C2FE5E" w14:textId="77777777" w:rsidTr="00692725">
        <w:tc>
          <w:tcPr>
            <w:tcW w:w="634" w:type="dxa"/>
          </w:tcPr>
          <w:p w14:paraId="220F9E39"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2</w:t>
            </w:r>
          </w:p>
        </w:tc>
        <w:tc>
          <w:tcPr>
            <w:tcW w:w="1895" w:type="dxa"/>
          </w:tcPr>
          <w:p w14:paraId="4C35A29C"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Портативная беспроводная акустическая система (колонка)</w:t>
            </w:r>
          </w:p>
        </w:tc>
        <w:tc>
          <w:tcPr>
            <w:tcW w:w="4270" w:type="dxa"/>
            <w:shd w:val="clear" w:color="auto" w:fill="auto"/>
          </w:tcPr>
          <w:p w14:paraId="40AC1376"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Модель: </w:t>
            </w:r>
            <w:proofErr w:type="spellStart"/>
            <w:r w:rsidRPr="005D1570">
              <w:rPr>
                <w:rFonts w:eastAsia="Calibri"/>
                <w:sz w:val="22"/>
                <w:szCs w:val="22"/>
              </w:rPr>
              <w:t>Steep</w:t>
            </w:r>
            <w:proofErr w:type="spellEnd"/>
          </w:p>
          <w:p w14:paraId="24737913"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Бренд: </w:t>
            </w:r>
            <w:proofErr w:type="spellStart"/>
            <w:r w:rsidRPr="005D1570">
              <w:rPr>
                <w:rFonts w:eastAsia="Calibri"/>
                <w:sz w:val="22"/>
                <w:szCs w:val="22"/>
              </w:rPr>
              <w:t>Evolt</w:t>
            </w:r>
            <w:proofErr w:type="spellEnd"/>
          </w:p>
          <w:p w14:paraId="7CF89442"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Цвет корпуса: черный</w:t>
            </w:r>
          </w:p>
          <w:p w14:paraId="675C9751"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Размер: диаметр 8,3 см, высота 10 см (d8,3 х 10)</w:t>
            </w:r>
          </w:p>
          <w:p w14:paraId="6625FBA1"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Мощность: 5 Вт</w:t>
            </w:r>
          </w:p>
          <w:p w14:paraId="5A333D55"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Особенности звука: наличие сабвуфера, мощный бас</w:t>
            </w:r>
          </w:p>
          <w:p w14:paraId="7AC4CAA7"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Беспроводные технологии: поддержка функции TWS (возможность объединения двух колонок в стереопару)</w:t>
            </w:r>
          </w:p>
          <w:p w14:paraId="6A9F74A2"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Материал корпуса: металл</w:t>
            </w:r>
          </w:p>
          <w:p w14:paraId="024A5062"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Покрытие корпуса: софт-</w:t>
            </w:r>
            <w:proofErr w:type="spellStart"/>
            <w:r w:rsidRPr="005D1570">
              <w:rPr>
                <w:rFonts w:eastAsia="Calibri"/>
                <w:sz w:val="22"/>
                <w:szCs w:val="22"/>
              </w:rPr>
              <w:t>тач</w:t>
            </w:r>
            <w:proofErr w:type="spellEnd"/>
            <w:r w:rsidRPr="005D1570">
              <w:rPr>
                <w:rFonts w:eastAsia="Calibri"/>
                <w:sz w:val="22"/>
                <w:szCs w:val="22"/>
              </w:rPr>
              <w:t xml:space="preserve"> (мягкое пластиковое напыление на деталях)</w:t>
            </w:r>
          </w:p>
          <w:p w14:paraId="77FA77CB"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Питание: встроенный аккумулятор (длительное автономное время работы без подзарядки)</w:t>
            </w:r>
          </w:p>
          <w:p w14:paraId="5ED2AFCA"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Тип нанесения: УФ-печать</w:t>
            </w:r>
          </w:p>
          <w:p w14:paraId="53AED1B1" w14:textId="77777777" w:rsidR="005D1570" w:rsidRPr="005D1570" w:rsidRDefault="005D1570" w:rsidP="00684631">
            <w:pPr>
              <w:tabs>
                <w:tab w:val="left" w:pos="690"/>
                <w:tab w:val="right" w:pos="9355"/>
              </w:tabs>
              <w:rPr>
                <w:rFonts w:eastAsia="Calibri"/>
                <w:sz w:val="22"/>
                <w:szCs w:val="22"/>
              </w:rPr>
            </w:pPr>
            <w:r w:rsidRPr="005D1570">
              <w:rPr>
                <w:color w:val="000000"/>
                <w:sz w:val="22"/>
                <w:szCs w:val="22"/>
              </w:rPr>
              <w:t xml:space="preserve">Цвет и </w:t>
            </w:r>
            <w:r w:rsidRPr="005D1570">
              <w:rPr>
                <w:rFonts w:eastAsia="Calibri"/>
                <w:sz w:val="22"/>
                <w:szCs w:val="22"/>
              </w:rPr>
              <w:t>место нанесения: согласовывается с Заказчиком.</w:t>
            </w:r>
          </w:p>
          <w:p w14:paraId="74AF500F"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Оригинал-макет нанесения предоставляет Заказчик.</w:t>
            </w:r>
          </w:p>
          <w:p w14:paraId="049F4AB6" w14:textId="77777777" w:rsidR="005D1570" w:rsidRPr="005D1570" w:rsidRDefault="005D1570" w:rsidP="00684631">
            <w:pPr>
              <w:tabs>
                <w:tab w:val="left" w:pos="690"/>
                <w:tab w:val="right" w:pos="9355"/>
              </w:tabs>
              <w:rPr>
                <w:rFonts w:eastAsia="Calibri"/>
                <w:sz w:val="22"/>
                <w:szCs w:val="22"/>
              </w:rPr>
            </w:pPr>
            <w:r w:rsidRPr="005D1570">
              <w:rPr>
                <w:color w:val="000000"/>
                <w:sz w:val="22"/>
                <w:szCs w:val="22"/>
              </w:rPr>
              <w:t>Каждая единица Товара должна быть в индивидуальной упаковке.</w:t>
            </w:r>
          </w:p>
        </w:tc>
        <w:tc>
          <w:tcPr>
            <w:tcW w:w="1426" w:type="dxa"/>
          </w:tcPr>
          <w:p w14:paraId="6E01D3F3" w14:textId="77777777" w:rsidR="005D1570" w:rsidRPr="005D1570" w:rsidRDefault="005D1570" w:rsidP="00684631">
            <w:pPr>
              <w:tabs>
                <w:tab w:val="left" w:pos="690"/>
                <w:tab w:val="right" w:pos="9355"/>
              </w:tabs>
              <w:jc w:val="center"/>
              <w:rPr>
                <w:rFonts w:eastAsia="Calibri"/>
                <w:sz w:val="22"/>
                <w:szCs w:val="22"/>
              </w:rPr>
            </w:pPr>
            <w:proofErr w:type="spellStart"/>
            <w:r w:rsidRPr="005D1570">
              <w:rPr>
                <w:rFonts w:eastAsia="Calibri"/>
                <w:sz w:val="22"/>
                <w:szCs w:val="22"/>
              </w:rPr>
              <w:t>шт</w:t>
            </w:r>
            <w:proofErr w:type="spellEnd"/>
          </w:p>
        </w:tc>
        <w:tc>
          <w:tcPr>
            <w:tcW w:w="1846" w:type="dxa"/>
          </w:tcPr>
          <w:p w14:paraId="572CF515"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50</w:t>
            </w:r>
          </w:p>
        </w:tc>
      </w:tr>
      <w:tr w:rsidR="005D1570" w:rsidRPr="005D1570" w14:paraId="03EFEB0D" w14:textId="77777777" w:rsidTr="00692725">
        <w:tc>
          <w:tcPr>
            <w:tcW w:w="634" w:type="dxa"/>
          </w:tcPr>
          <w:p w14:paraId="3DA550E3"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3</w:t>
            </w:r>
          </w:p>
        </w:tc>
        <w:tc>
          <w:tcPr>
            <w:tcW w:w="1895" w:type="dxa"/>
          </w:tcPr>
          <w:p w14:paraId="0A1CEE4F"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Складной органайзер с беспроводной зарядкой</w:t>
            </w:r>
          </w:p>
        </w:tc>
        <w:tc>
          <w:tcPr>
            <w:tcW w:w="4270" w:type="dxa"/>
            <w:shd w:val="clear" w:color="auto" w:fill="auto"/>
            <w:vAlign w:val="center"/>
          </w:tcPr>
          <w:p w14:paraId="12EEF803"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Модель: </w:t>
            </w:r>
            <w:r w:rsidRPr="005D1570">
              <w:rPr>
                <w:rFonts w:eastAsia="Calibri"/>
                <w:sz w:val="22"/>
                <w:szCs w:val="22"/>
                <w:lang w:val="en-US"/>
              </w:rPr>
              <w:t>m</w:t>
            </w:r>
            <w:proofErr w:type="spellStart"/>
            <w:r w:rsidRPr="005D1570">
              <w:rPr>
                <w:rFonts w:eastAsia="Calibri"/>
                <w:sz w:val="22"/>
                <w:szCs w:val="22"/>
              </w:rPr>
              <w:t>idstream</w:t>
            </w:r>
            <w:proofErr w:type="spellEnd"/>
            <w:r w:rsidRPr="005D1570">
              <w:rPr>
                <w:rFonts w:eastAsia="Calibri"/>
                <w:sz w:val="22"/>
                <w:szCs w:val="22"/>
              </w:rPr>
              <w:t xml:space="preserve"> ver.2</w:t>
            </w:r>
          </w:p>
          <w:p w14:paraId="74AD3E1D"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Цвет: серый</w:t>
            </w:r>
          </w:p>
          <w:p w14:paraId="3534D320"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Конструкция: </w:t>
            </w:r>
            <w:r w:rsidRPr="005D1570">
              <w:rPr>
                <w:rFonts w:eastAsia="Calibri"/>
                <w:sz w:val="22"/>
                <w:szCs w:val="22"/>
                <w:lang w:val="en-US"/>
              </w:rPr>
              <w:t>c</w:t>
            </w:r>
            <w:proofErr w:type="spellStart"/>
            <w:r w:rsidRPr="005D1570">
              <w:rPr>
                <w:rFonts w:eastAsia="Calibri"/>
                <w:sz w:val="22"/>
                <w:szCs w:val="22"/>
              </w:rPr>
              <w:t>кладная</w:t>
            </w:r>
            <w:proofErr w:type="spellEnd"/>
          </w:p>
          <w:p w14:paraId="46943E61"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Выходная мощность беспроводной зарядки: 15 Вт</w:t>
            </w:r>
          </w:p>
          <w:p w14:paraId="4029DB37"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Параметры входа: 9 В, 1,67 A</w:t>
            </w:r>
          </w:p>
          <w:p w14:paraId="20CBADDD"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Материал корпуса: полиуретан</w:t>
            </w:r>
          </w:p>
          <w:p w14:paraId="40D9CBCE"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Размеры в рабочем виде: 15,7 х 7,8 х 10,4 см</w:t>
            </w:r>
          </w:p>
          <w:p w14:paraId="7E6C737A"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Размеры в сложенном виде: 15,5 х 2 х 17,7 см</w:t>
            </w:r>
          </w:p>
          <w:p w14:paraId="219700C4"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Комплектация: Настольный органайзер, кабель питания с разъемом USB </w:t>
            </w:r>
            <w:proofErr w:type="spellStart"/>
            <w:r w:rsidRPr="005D1570">
              <w:rPr>
                <w:rFonts w:eastAsia="Calibri"/>
                <w:sz w:val="22"/>
                <w:szCs w:val="22"/>
              </w:rPr>
              <w:t>Type</w:t>
            </w:r>
            <w:proofErr w:type="spellEnd"/>
            <w:r w:rsidRPr="005D1570">
              <w:rPr>
                <w:rFonts w:eastAsia="Calibri"/>
                <w:sz w:val="22"/>
                <w:szCs w:val="22"/>
              </w:rPr>
              <w:t>-C, индивидуальная упаковка (коробка 16,5 х 2,5 х 20 см)</w:t>
            </w:r>
          </w:p>
          <w:p w14:paraId="390512FB"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Особенности работы: Модуль беспроводной зарядки функционирует при подключении к сети питания.</w:t>
            </w:r>
          </w:p>
          <w:p w14:paraId="12B5EE5E"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Тип нанесения: бесцветное тиснение</w:t>
            </w:r>
          </w:p>
          <w:p w14:paraId="6886550D" w14:textId="77777777" w:rsidR="005D1570" w:rsidRPr="005D1570" w:rsidRDefault="005D1570" w:rsidP="00684631">
            <w:pPr>
              <w:tabs>
                <w:tab w:val="left" w:pos="690"/>
                <w:tab w:val="right" w:pos="9355"/>
              </w:tabs>
              <w:rPr>
                <w:rFonts w:eastAsia="Calibri"/>
                <w:sz w:val="22"/>
                <w:szCs w:val="22"/>
              </w:rPr>
            </w:pPr>
            <w:r w:rsidRPr="005D1570">
              <w:rPr>
                <w:color w:val="000000"/>
                <w:sz w:val="22"/>
                <w:szCs w:val="22"/>
              </w:rPr>
              <w:t xml:space="preserve">Цвет и </w:t>
            </w:r>
            <w:r w:rsidRPr="005D1570">
              <w:rPr>
                <w:rFonts w:eastAsia="Calibri"/>
                <w:sz w:val="22"/>
                <w:szCs w:val="22"/>
              </w:rPr>
              <w:t>место нанесения</w:t>
            </w:r>
            <w:r w:rsidRPr="005D1570">
              <w:rPr>
                <w:color w:val="000000"/>
                <w:sz w:val="22"/>
                <w:szCs w:val="22"/>
              </w:rPr>
              <w:t xml:space="preserve">: </w:t>
            </w:r>
            <w:r w:rsidRPr="005D1570">
              <w:rPr>
                <w:rFonts w:eastAsia="Calibri"/>
                <w:sz w:val="22"/>
                <w:szCs w:val="22"/>
              </w:rPr>
              <w:t>согласовывается с Заказчиком.</w:t>
            </w:r>
          </w:p>
          <w:p w14:paraId="0479C9D0"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Максимальное поле для нанесения: 4 х 6,5 см</w:t>
            </w:r>
          </w:p>
          <w:p w14:paraId="4F3FEE3A"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Оригинал-макет нанесения предоставляет Заказчик.</w:t>
            </w:r>
          </w:p>
          <w:p w14:paraId="62A313B7" w14:textId="77777777" w:rsidR="005D1570" w:rsidRPr="005D1570" w:rsidRDefault="005D1570" w:rsidP="00684631">
            <w:pPr>
              <w:tabs>
                <w:tab w:val="left" w:pos="690"/>
                <w:tab w:val="right" w:pos="9355"/>
              </w:tabs>
              <w:rPr>
                <w:rFonts w:eastAsia="Calibri"/>
                <w:sz w:val="22"/>
                <w:szCs w:val="22"/>
              </w:rPr>
            </w:pPr>
            <w:r w:rsidRPr="005D1570">
              <w:rPr>
                <w:color w:val="000000"/>
                <w:sz w:val="22"/>
                <w:szCs w:val="22"/>
              </w:rPr>
              <w:t>Каждая единица Товара должна быть в индивидуальной упаковке.</w:t>
            </w:r>
          </w:p>
        </w:tc>
        <w:tc>
          <w:tcPr>
            <w:tcW w:w="1426" w:type="dxa"/>
          </w:tcPr>
          <w:p w14:paraId="25383BDC" w14:textId="77777777" w:rsidR="005D1570" w:rsidRPr="005D1570" w:rsidRDefault="005D1570" w:rsidP="00684631">
            <w:pPr>
              <w:tabs>
                <w:tab w:val="left" w:pos="690"/>
                <w:tab w:val="right" w:pos="9355"/>
              </w:tabs>
              <w:jc w:val="center"/>
              <w:rPr>
                <w:rFonts w:eastAsia="Calibri"/>
                <w:sz w:val="22"/>
                <w:szCs w:val="22"/>
              </w:rPr>
            </w:pPr>
            <w:proofErr w:type="spellStart"/>
            <w:r w:rsidRPr="005D1570">
              <w:rPr>
                <w:rFonts w:eastAsia="Calibri"/>
                <w:sz w:val="22"/>
                <w:szCs w:val="22"/>
              </w:rPr>
              <w:t>шт</w:t>
            </w:r>
            <w:proofErr w:type="spellEnd"/>
          </w:p>
        </w:tc>
        <w:tc>
          <w:tcPr>
            <w:tcW w:w="1846" w:type="dxa"/>
          </w:tcPr>
          <w:p w14:paraId="795D1B5E"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30</w:t>
            </w:r>
          </w:p>
        </w:tc>
      </w:tr>
      <w:tr w:rsidR="005D1570" w:rsidRPr="005D1570" w14:paraId="43A4D8CF" w14:textId="77777777" w:rsidTr="00692725">
        <w:tc>
          <w:tcPr>
            <w:tcW w:w="634" w:type="dxa"/>
          </w:tcPr>
          <w:p w14:paraId="2618F59D"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4</w:t>
            </w:r>
          </w:p>
        </w:tc>
        <w:tc>
          <w:tcPr>
            <w:tcW w:w="1895" w:type="dxa"/>
          </w:tcPr>
          <w:p w14:paraId="2693621A"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Внешний аккумулятор</w:t>
            </w:r>
          </w:p>
        </w:tc>
        <w:tc>
          <w:tcPr>
            <w:tcW w:w="4270" w:type="dxa"/>
            <w:shd w:val="clear" w:color="auto" w:fill="auto"/>
            <w:vAlign w:val="center"/>
          </w:tcPr>
          <w:p w14:paraId="7F273FA8"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Тип: литий-полимерный </w:t>
            </w:r>
            <w:proofErr w:type="spellStart"/>
            <w:r w:rsidRPr="005D1570">
              <w:rPr>
                <w:rFonts w:eastAsia="Calibri"/>
                <w:sz w:val="22"/>
                <w:szCs w:val="22"/>
              </w:rPr>
              <w:t>Omni</w:t>
            </w:r>
            <w:proofErr w:type="spellEnd"/>
            <w:r w:rsidRPr="005D1570">
              <w:rPr>
                <w:rFonts w:eastAsia="Calibri"/>
                <w:sz w:val="22"/>
                <w:szCs w:val="22"/>
              </w:rPr>
              <w:t xml:space="preserve"> </w:t>
            </w:r>
            <w:proofErr w:type="spellStart"/>
            <w:r w:rsidRPr="005D1570">
              <w:rPr>
                <w:rFonts w:eastAsia="Calibri"/>
                <w:sz w:val="22"/>
                <w:szCs w:val="22"/>
              </w:rPr>
              <w:t>Pro</w:t>
            </w:r>
            <w:proofErr w:type="spellEnd"/>
            <w:r w:rsidRPr="005D1570">
              <w:rPr>
                <w:rFonts w:eastAsia="Calibri"/>
                <w:sz w:val="22"/>
                <w:szCs w:val="22"/>
              </w:rPr>
              <w:t xml:space="preserve"> 10000 </w:t>
            </w:r>
            <w:proofErr w:type="spellStart"/>
            <w:r w:rsidRPr="005D1570">
              <w:rPr>
                <w:rFonts w:eastAsia="Calibri"/>
                <w:sz w:val="22"/>
                <w:szCs w:val="22"/>
              </w:rPr>
              <w:t>мАч</w:t>
            </w:r>
            <w:proofErr w:type="spellEnd"/>
          </w:p>
          <w:p w14:paraId="1FC2036C"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Цвет: черный</w:t>
            </w:r>
          </w:p>
          <w:p w14:paraId="710A1595"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Размер: 15 х 6,8 х 2,1 см, упаковка: 17,6 х 8,4 х 2,4 см</w:t>
            </w:r>
          </w:p>
          <w:p w14:paraId="2AEADCAE"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Материал: покрытие софт-</w:t>
            </w:r>
            <w:proofErr w:type="spellStart"/>
            <w:r w:rsidRPr="005D1570">
              <w:rPr>
                <w:rFonts w:eastAsia="Calibri"/>
                <w:sz w:val="22"/>
                <w:szCs w:val="22"/>
              </w:rPr>
              <w:t>тач</w:t>
            </w:r>
            <w:proofErr w:type="spellEnd"/>
            <w:r w:rsidRPr="005D1570">
              <w:rPr>
                <w:rFonts w:eastAsia="Calibri"/>
                <w:sz w:val="22"/>
                <w:szCs w:val="22"/>
              </w:rPr>
              <w:t xml:space="preserve">; пластик, с металлическим напылением </w:t>
            </w:r>
          </w:p>
          <w:p w14:paraId="0F20DA41"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Емкость: 10 000 </w:t>
            </w:r>
            <w:proofErr w:type="spellStart"/>
            <w:r w:rsidRPr="005D1570">
              <w:rPr>
                <w:rFonts w:eastAsia="Calibri"/>
                <w:sz w:val="22"/>
                <w:szCs w:val="22"/>
              </w:rPr>
              <w:t>мАч</w:t>
            </w:r>
            <w:proofErr w:type="spellEnd"/>
          </w:p>
          <w:p w14:paraId="7A619752"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Входные параметры:</w:t>
            </w:r>
          </w:p>
          <w:p w14:paraId="0CF72F56"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 разъем </w:t>
            </w:r>
            <w:proofErr w:type="spellStart"/>
            <w:r w:rsidRPr="005D1570">
              <w:rPr>
                <w:rFonts w:eastAsia="Calibri"/>
                <w:sz w:val="22"/>
                <w:szCs w:val="22"/>
              </w:rPr>
              <w:t>Type</w:t>
            </w:r>
            <w:proofErr w:type="spellEnd"/>
            <w:r w:rsidRPr="005D1570">
              <w:rPr>
                <w:rFonts w:eastAsia="Calibri"/>
                <w:sz w:val="22"/>
                <w:szCs w:val="22"/>
              </w:rPr>
              <w:t>-C: 5 В, 3 A; 9 В, 2 A; 12 В, 1,67 A</w:t>
            </w:r>
          </w:p>
          <w:p w14:paraId="01DFA42D"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 разъем </w:t>
            </w:r>
            <w:proofErr w:type="spellStart"/>
            <w:r w:rsidRPr="005D1570">
              <w:rPr>
                <w:rFonts w:eastAsia="Calibri"/>
                <w:sz w:val="22"/>
                <w:szCs w:val="22"/>
              </w:rPr>
              <w:t>micro</w:t>
            </w:r>
            <w:proofErr w:type="spellEnd"/>
            <w:r w:rsidRPr="005D1570">
              <w:rPr>
                <w:rFonts w:eastAsia="Calibri"/>
                <w:sz w:val="22"/>
                <w:szCs w:val="22"/>
              </w:rPr>
              <w:t xml:space="preserve"> USB и кабель USB-A: 5 В, 2 А</w:t>
            </w:r>
          </w:p>
          <w:p w14:paraId="7BAA1315"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Выходные параметры:</w:t>
            </w:r>
          </w:p>
          <w:p w14:paraId="46AB0A70"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разъем USB-A 1 (оранжевый): 5 В, 3 A, 9 В, 2 A, 12 В, 1,67 A</w:t>
            </w:r>
          </w:p>
          <w:p w14:paraId="2ABC3432"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 разъем USB-A 2, кабели </w:t>
            </w:r>
            <w:proofErr w:type="spellStart"/>
            <w:r w:rsidRPr="005D1570">
              <w:rPr>
                <w:rFonts w:eastAsia="Calibri"/>
                <w:sz w:val="22"/>
                <w:szCs w:val="22"/>
              </w:rPr>
              <w:t>micro</w:t>
            </w:r>
            <w:proofErr w:type="spellEnd"/>
            <w:r w:rsidRPr="005D1570">
              <w:rPr>
                <w:rFonts w:eastAsia="Calibri"/>
                <w:sz w:val="22"/>
                <w:szCs w:val="22"/>
              </w:rPr>
              <w:t xml:space="preserve"> USB и </w:t>
            </w:r>
            <w:proofErr w:type="spellStart"/>
            <w:r w:rsidRPr="005D1570">
              <w:rPr>
                <w:rFonts w:eastAsia="Calibri"/>
                <w:sz w:val="22"/>
                <w:szCs w:val="22"/>
              </w:rPr>
              <w:t>Lightning</w:t>
            </w:r>
            <w:proofErr w:type="spellEnd"/>
            <w:r w:rsidRPr="005D1570">
              <w:rPr>
                <w:rFonts w:eastAsia="Calibri"/>
                <w:sz w:val="22"/>
                <w:szCs w:val="22"/>
              </w:rPr>
              <w:t>: 5 В, 2 А</w:t>
            </w:r>
          </w:p>
          <w:p w14:paraId="112B1CE9"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 Кабель и разъем </w:t>
            </w:r>
            <w:proofErr w:type="spellStart"/>
            <w:r w:rsidRPr="005D1570">
              <w:rPr>
                <w:rFonts w:eastAsia="Calibri"/>
                <w:sz w:val="22"/>
                <w:szCs w:val="22"/>
              </w:rPr>
              <w:t>Type</w:t>
            </w:r>
            <w:proofErr w:type="spellEnd"/>
            <w:r w:rsidRPr="005D1570">
              <w:rPr>
                <w:rFonts w:eastAsia="Calibri"/>
                <w:sz w:val="22"/>
                <w:szCs w:val="22"/>
              </w:rPr>
              <w:t>-C: 5 В, 3 A, 9 В, 2 A, 12 В, 1,67 A</w:t>
            </w:r>
          </w:p>
          <w:p w14:paraId="3E00D9B5"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Мощность беспроводного заряда: 15 Вт</w:t>
            </w:r>
          </w:p>
          <w:p w14:paraId="41ACBE09"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Конструктивные особенности: встроенный комплект кабелей с различными разъемами (включая кабель </w:t>
            </w:r>
            <w:proofErr w:type="spellStart"/>
            <w:r w:rsidRPr="005D1570">
              <w:rPr>
                <w:rFonts w:eastAsia="Calibri"/>
                <w:sz w:val="22"/>
                <w:szCs w:val="22"/>
              </w:rPr>
              <w:t>Type</w:t>
            </w:r>
            <w:proofErr w:type="spellEnd"/>
            <w:r w:rsidRPr="005D1570">
              <w:rPr>
                <w:rFonts w:eastAsia="Calibri"/>
                <w:sz w:val="22"/>
                <w:szCs w:val="22"/>
              </w:rPr>
              <w:t xml:space="preserve">-C с поддержкой быстрой зарядки) и имитация металлической рамки по периметру корпуса. </w:t>
            </w:r>
          </w:p>
          <w:p w14:paraId="1B032B79"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Индикация заряда: Наличие цифрового индикатора уровня заряда.</w:t>
            </w:r>
          </w:p>
          <w:p w14:paraId="63A79061"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Безопасность: наличие встроенного НТС-терморезистора для автоматического контроля температуры и защиты компонентов от перегрева.</w:t>
            </w:r>
          </w:p>
          <w:p w14:paraId="2E5AC7C2"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Поддерживаемые стандарты зарядки: быстрая зарядка </w:t>
            </w:r>
            <w:proofErr w:type="spellStart"/>
            <w:r w:rsidRPr="005D1570">
              <w:rPr>
                <w:rFonts w:eastAsia="Calibri"/>
                <w:sz w:val="22"/>
                <w:szCs w:val="22"/>
              </w:rPr>
              <w:t>Power</w:t>
            </w:r>
            <w:proofErr w:type="spellEnd"/>
            <w:r w:rsidRPr="005D1570">
              <w:rPr>
                <w:rFonts w:eastAsia="Calibri"/>
                <w:sz w:val="22"/>
                <w:szCs w:val="22"/>
              </w:rPr>
              <w:t xml:space="preserve"> </w:t>
            </w:r>
            <w:proofErr w:type="spellStart"/>
            <w:r w:rsidRPr="005D1570">
              <w:rPr>
                <w:rFonts w:eastAsia="Calibri"/>
                <w:sz w:val="22"/>
                <w:szCs w:val="22"/>
              </w:rPr>
              <w:t>Delivery</w:t>
            </w:r>
            <w:proofErr w:type="spellEnd"/>
            <w:r w:rsidRPr="005D1570">
              <w:rPr>
                <w:rFonts w:eastAsia="Calibri"/>
                <w:sz w:val="22"/>
                <w:szCs w:val="22"/>
              </w:rPr>
              <w:t xml:space="preserve"> (через разъемы и встроенный кабель </w:t>
            </w:r>
            <w:proofErr w:type="spellStart"/>
            <w:r w:rsidRPr="005D1570">
              <w:rPr>
                <w:rFonts w:eastAsia="Calibri"/>
                <w:sz w:val="22"/>
                <w:szCs w:val="22"/>
              </w:rPr>
              <w:t>Type</w:t>
            </w:r>
            <w:proofErr w:type="spellEnd"/>
            <w:r w:rsidRPr="005D1570">
              <w:rPr>
                <w:rFonts w:eastAsia="Calibri"/>
                <w:sz w:val="22"/>
                <w:szCs w:val="22"/>
              </w:rPr>
              <w:t>-C).</w:t>
            </w:r>
          </w:p>
          <w:p w14:paraId="6BAE343E"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Комплектация: внешний аккумулятор со встроенными кабелями, индивидуальная упаковка (транспортная коробка 17,6 х 8,4 х 2,4 см). </w:t>
            </w:r>
          </w:p>
          <w:p w14:paraId="15171567"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Тип нанесения: УФ-печать</w:t>
            </w:r>
          </w:p>
          <w:p w14:paraId="319CD308" w14:textId="77777777" w:rsidR="005D1570" w:rsidRPr="005D1570" w:rsidRDefault="005D1570" w:rsidP="00684631">
            <w:pPr>
              <w:tabs>
                <w:tab w:val="left" w:pos="690"/>
                <w:tab w:val="right" w:pos="9355"/>
              </w:tabs>
              <w:rPr>
                <w:rFonts w:eastAsia="Calibri"/>
                <w:sz w:val="22"/>
                <w:szCs w:val="22"/>
              </w:rPr>
            </w:pPr>
            <w:r w:rsidRPr="005D1570">
              <w:rPr>
                <w:color w:val="000000"/>
                <w:sz w:val="22"/>
                <w:szCs w:val="22"/>
              </w:rPr>
              <w:t xml:space="preserve">Цвет и </w:t>
            </w:r>
            <w:r w:rsidRPr="005D1570">
              <w:rPr>
                <w:rFonts w:eastAsia="Calibri"/>
                <w:sz w:val="22"/>
                <w:szCs w:val="22"/>
              </w:rPr>
              <w:t>место нанесения</w:t>
            </w:r>
            <w:r w:rsidRPr="005D1570">
              <w:rPr>
                <w:color w:val="000000"/>
                <w:sz w:val="22"/>
                <w:szCs w:val="22"/>
              </w:rPr>
              <w:t xml:space="preserve">: </w:t>
            </w:r>
            <w:r w:rsidRPr="005D1570">
              <w:rPr>
                <w:rFonts w:eastAsia="Calibri"/>
                <w:sz w:val="22"/>
                <w:szCs w:val="22"/>
              </w:rPr>
              <w:t>согласовывается с Заказчиком.</w:t>
            </w:r>
          </w:p>
          <w:p w14:paraId="68589FBD"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Максимальное поле для нанесения: 4,2 х 4,2 см (на модуле беспроводной зарядки). </w:t>
            </w:r>
          </w:p>
          <w:p w14:paraId="2AF4FA97"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Оригинал-макет нанесения предоставляет Заказчик.</w:t>
            </w:r>
          </w:p>
          <w:p w14:paraId="133E4009" w14:textId="77777777" w:rsidR="005D1570" w:rsidRPr="005D1570" w:rsidRDefault="005D1570" w:rsidP="00684631">
            <w:pPr>
              <w:tabs>
                <w:tab w:val="left" w:pos="690"/>
                <w:tab w:val="right" w:pos="9355"/>
              </w:tabs>
              <w:rPr>
                <w:rFonts w:eastAsia="Calibri"/>
                <w:sz w:val="22"/>
                <w:szCs w:val="22"/>
              </w:rPr>
            </w:pPr>
            <w:r w:rsidRPr="005D1570">
              <w:rPr>
                <w:color w:val="000000"/>
                <w:sz w:val="22"/>
                <w:szCs w:val="22"/>
              </w:rPr>
              <w:t>Каждая единица Товара должна быть в индивидуальной упаковке.</w:t>
            </w:r>
          </w:p>
        </w:tc>
        <w:tc>
          <w:tcPr>
            <w:tcW w:w="1426" w:type="dxa"/>
          </w:tcPr>
          <w:p w14:paraId="562B5031" w14:textId="77777777" w:rsidR="005D1570" w:rsidRPr="005D1570" w:rsidRDefault="005D1570" w:rsidP="00684631">
            <w:pPr>
              <w:tabs>
                <w:tab w:val="left" w:pos="690"/>
                <w:tab w:val="right" w:pos="9355"/>
              </w:tabs>
              <w:jc w:val="center"/>
              <w:rPr>
                <w:rFonts w:eastAsia="Calibri"/>
                <w:sz w:val="22"/>
                <w:szCs w:val="22"/>
              </w:rPr>
            </w:pPr>
            <w:proofErr w:type="spellStart"/>
            <w:r w:rsidRPr="005D1570">
              <w:rPr>
                <w:rFonts w:eastAsia="Calibri"/>
                <w:sz w:val="22"/>
                <w:szCs w:val="22"/>
              </w:rPr>
              <w:t>шт</w:t>
            </w:r>
            <w:proofErr w:type="spellEnd"/>
          </w:p>
        </w:tc>
        <w:tc>
          <w:tcPr>
            <w:tcW w:w="1846" w:type="dxa"/>
          </w:tcPr>
          <w:p w14:paraId="56B0471C"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50</w:t>
            </w:r>
          </w:p>
        </w:tc>
      </w:tr>
      <w:tr w:rsidR="005D1570" w:rsidRPr="005D1570" w14:paraId="3806F147" w14:textId="77777777" w:rsidTr="00692725">
        <w:tc>
          <w:tcPr>
            <w:tcW w:w="634" w:type="dxa"/>
          </w:tcPr>
          <w:p w14:paraId="261E5CA9"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5</w:t>
            </w:r>
          </w:p>
        </w:tc>
        <w:tc>
          <w:tcPr>
            <w:tcW w:w="1895" w:type="dxa"/>
          </w:tcPr>
          <w:p w14:paraId="75D5829A"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Набор из ежедневника и ручки</w:t>
            </w:r>
          </w:p>
        </w:tc>
        <w:tc>
          <w:tcPr>
            <w:tcW w:w="4270" w:type="dxa"/>
            <w:shd w:val="clear" w:color="auto" w:fill="auto"/>
            <w:vAlign w:val="center"/>
          </w:tcPr>
          <w:p w14:paraId="1B004B87"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Тип: набор сувенирный </w:t>
            </w:r>
            <w:proofErr w:type="spellStart"/>
            <w:r w:rsidRPr="005D1570">
              <w:rPr>
                <w:rFonts w:eastAsia="Calibri"/>
                <w:sz w:val="22"/>
                <w:szCs w:val="22"/>
              </w:rPr>
              <w:t>Gems</w:t>
            </w:r>
            <w:proofErr w:type="spellEnd"/>
          </w:p>
          <w:p w14:paraId="755E3E00"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Цвет: черный (коробка серая)</w:t>
            </w:r>
          </w:p>
          <w:p w14:paraId="3B7D7C8A"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Материал: искусственная кожа, пластик, картон</w:t>
            </w:r>
          </w:p>
          <w:p w14:paraId="581F7B65"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Размер изделия: 29,7 х 18 х 3,5 см</w:t>
            </w:r>
          </w:p>
          <w:p w14:paraId="4ACDB38C"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Комплектация: ежедневник </w:t>
            </w:r>
            <w:proofErr w:type="spellStart"/>
            <w:r w:rsidRPr="005D1570">
              <w:rPr>
                <w:rFonts w:eastAsia="Calibri"/>
                <w:sz w:val="22"/>
                <w:szCs w:val="22"/>
              </w:rPr>
              <w:t>Gems</w:t>
            </w:r>
            <w:proofErr w:type="spellEnd"/>
            <w:r w:rsidRPr="005D1570">
              <w:rPr>
                <w:rFonts w:eastAsia="Calibri"/>
                <w:sz w:val="22"/>
                <w:szCs w:val="22"/>
              </w:rPr>
              <w:t xml:space="preserve"> (недатированный, черный), ручка шариковая </w:t>
            </w:r>
            <w:proofErr w:type="spellStart"/>
            <w:r w:rsidRPr="005D1570">
              <w:rPr>
                <w:rFonts w:eastAsia="Calibri"/>
                <w:sz w:val="22"/>
                <w:szCs w:val="22"/>
              </w:rPr>
              <w:t>Prodir</w:t>
            </w:r>
            <w:proofErr w:type="spellEnd"/>
            <w:r w:rsidRPr="005D1570">
              <w:rPr>
                <w:rFonts w:eastAsia="Calibri"/>
                <w:sz w:val="22"/>
                <w:szCs w:val="22"/>
              </w:rPr>
              <w:t xml:space="preserve"> QS20 PMP-P (черная), коробка </w:t>
            </w:r>
            <w:proofErr w:type="spellStart"/>
            <w:r w:rsidRPr="005D1570">
              <w:rPr>
                <w:rFonts w:eastAsia="Calibri"/>
                <w:sz w:val="22"/>
                <w:szCs w:val="22"/>
              </w:rPr>
              <w:t>Horizon</w:t>
            </w:r>
            <w:proofErr w:type="spellEnd"/>
            <w:r w:rsidRPr="005D1570">
              <w:rPr>
                <w:rFonts w:eastAsia="Calibri"/>
                <w:sz w:val="22"/>
                <w:szCs w:val="22"/>
              </w:rPr>
              <w:t xml:space="preserve"> с ложементом под ежедневник и ручку (серая)</w:t>
            </w:r>
          </w:p>
          <w:p w14:paraId="506DE43D"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Тип нанесения: тиснение бесцветное (ежедневник), </w:t>
            </w:r>
            <w:proofErr w:type="spellStart"/>
            <w:r w:rsidRPr="005D1570">
              <w:rPr>
                <w:rFonts w:eastAsia="Calibri"/>
                <w:sz w:val="22"/>
                <w:szCs w:val="22"/>
              </w:rPr>
              <w:t>тампопечать</w:t>
            </w:r>
            <w:proofErr w:type="spellEnd"/>
            <w:r w:rsidRPr="005D1570">
              <w:rPr>
                <w:rFonts w:eastAsia="Calibri"/>
                <w:sz w:val="22"/>
                <w:szCs w:val="22"/>
              </w:rPr>
              <w:t xml:space="preserve"> (ручка, коробка)</w:t>
            </w:r>
          </w:p>
          <w:p w14:paraId="22D9E4F5" w14:textId="77777777" w:rsidR="005D1570" w:rsidRPr="005D1570" w:rsidRDefault="005D1570" w:rsidP="00684631">
            <w:pPr>
              <w:tabs>
                <w:tab w:val="left" w:pos="690"/>
                <w:tab w:val="right" w:pos="9355"/>
              </w:tabs>
              <w:rPr>
                <w:rFonts w:eastAsia="Calibri"/>
                <w:sz w:val="22"/>
                <w:szCs w:val="22"/>
              </w:rPr>
            </w:pPr>
            <w:r w:rsidRPr="005D1570">
              <w:rPr>
                <w:color w:val="000000"/>
                <w:sz w:val="22"/>
                <w:szCs w:val="22"/>
              </w:rPr>
              <w:t xml:space="preserve">Цвет и </w:t>
            </w:r>
            <w:r w:rsidRPr="005D1570">
              <w:rPr>
                <w:rFonts w:eastAsia="Calibri"/>
                <w:sz w:val="22"/>
                <w:szCs w:val="22"/>
              </w:rPr>
              <w:t>место нанесения</w:t>
            </w:r>
            <w:r w:rsidRPr="005D1570">
              <w:rPr>
                <w:color w:val="000000"/>
                <w:sz w:val="22"/>
                <w:szCs w:val="22"/>
              </w:rPr>
              <w:t xml:space="preserve">: </w:t>
            </w:r>
            <w:r w:rsidRPr="005D1570">
              <w:rPr>
                <w:rFonts w:eastAsia="Calibri"/>
                <w:sz w:val="22"/>
                <w:szCs w:val="22"/>
              </w:rPr>
              <w:t>согласовывается с Заказчиком.</w:t>
            </w:r>
          </w:p>
          <w:p w14:paraId="1C315AF4"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Размер зоны нанесения на ежедневнике: 9,3 х 6,5 см (лицевая зона)</w:t>
            </w:r>
          </w:p>
          <w:p w14:paraId="2C7B1537"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Размер зоны нанесения на ручке: 3,5 х 0,7 см (на клипе)</w:t>
            </w:r>
          </w:p>
          <w:p w14:paraId="08E998E7"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Размер зоны нанесения на коробке: 26 х 14 см (крышка сверху)</w:t>
            </w:r>
          </w:p>
          <w:p w14:paraId="049B990F"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Оригинал-макет нанесения предоставляет Заказчик.</w:t>
            </w:r>
          </w:p>
          <w:p w14:paraId="604B7E55" w14:textId="77777777" w:rsidR="005D1570" w:rsidRPr="005D1570" w:rsidRDefault="005D1570" w:rsidP="00684631">
            <w:pPr>
              <w:tabs>
                <w:tab w:val="left" w:pos="690"/>
                <w:tab w:val="right" w:pos="9355"/>
              </w:tabs>
              <w:rPr>
                <w:rFonts w:eastAsia="Calibri"/>
                <w:sz w:val="22"/>
                <w:szCs w:val="22"/>
              </w:rPr>
            </w:pPr>
            <w:r w:rsidRPr="005D1570">
              <w:rPr>
                <w:color w:val="000000"/>
                <w:sz w:val="22"/>
                <w:szCs w:val="22"/>
              </w:rPr>
              <w:t>Каждая единица Товара должна быть в индивидуальной упаковке.</w:t>
            </w:r>
          </w:p>
        </w:tc>
        <w:tc>
          <w:tcPr>
            <w:tcW w:w="1426" w:type="dxa"/>
          </w:tcPr>
          <w:p w14:paraId="4B3A7153" w14:textId="77777777" w:rsidR="005D1570" w:rsidRPr="005D1570" w:rsidRDefault="005D1570" w:rsidP="00684631">
            <w:pPr>
              <w:tabs>
                <w:tab w:val="left" w:pos="690"/>
                <w:tab w:val="right" w:pos="9355"/>
              </w:tabs>
              <w:jc w:val="center"/>
              <w:rPr>
                <w:rFonts w:eastAsia="Calibri"/>
                <w:sz w:val="22"/>
                <w:szCs w:val="22"/>
              </w:rPr>
            </w:pPr>
            <w:proofErr w:type="spellStart"/>
            <w:r w:rsidRPr="005D1570">
              <w:rPr>
                <w:rFonts w:eastAsia="Calibri"/>
                <w:sz w:val="22"/>
                <w:szCs w:val="22"/>
              </w:rPr>
              <w:t>шт</w:t>
            </w:r>
            <w:proofErr w:type="spellEnd"/>
          </w:p>
        </w:tc>
        <w:tc>
          <w:tcPr>
            <w:tcW w:w="1846" w:type="dxa"/>
          </w:tcPr>
          <w:p w14:paraId="1C1A4CF4"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50</w:t>
            </w:r>
          </w:p>
        </w:tc>
      </w:tr>
    </w:tbl>
    <w:p w14:paraId="124553F8" w14:textId="77777777" w:rsidR="005D1570" w:rsidRDefault="005D1570" w:rsidP="005D1570">
      <w:pPr>
        <w:spacing w:after="160" w:line="259" w:lineRule="auto"/>
        <w:ind w:right="23"/>
        <w:jc w:val="center"/>
        <w:rPr>
          <w:rFonts w:eastAsia="Calibri"/>
          <w:lang w:eastAsia="en-US"/>
        </w:rPr>
      </w:pPr>
    </w:p>
    <w:p w14:paraId="320F97A7" w14:textId="77777777" w:rsidR="005D1570" w:rsidRDefault="005D1570" w:rsidP="005D1570">
      <w:pPr>
        <w:spacing w:after="160" w:line="259" w:lineRule="auto"/>
        <w:ind w:right="23"/>
        <w:jc w:val="center"/>
        <w:rPr>
          <w:rFonts w:eastAsia="Calibri"/>
          <w:lang w:eastAsia="en-US"/>
        </w:rPr>
      </w:pPr>
      <w:r w:rsidRPr="00191F20">
        <w:rPr>
          <w:rFonts w:eastAsia="Calibri"/>
          <w:lang w:eastAsia="en-US"/>
        </w:rPr>
        <w:t>Раздел 2. Требования к качеству и безопасности поставляемого товара</w:t>
      </w:r>
    </w:p>
    <w:p w14:paraId="1B39B272" w14:textId="77777777" w:rsidR="005D1570" w:rsidRPr="009759E8" w:rsidRDefault="005D1570" w:rsidP="005D1570">
      <w:pPr>
        <w:tabs>
          <w:tab w:val="left" w:pos="284"/>
        </w:tabs>
        <w:suppressAutoHyphens/>
        <w:ind w:firstLine="567"/>
        <w:contextualSpacing/>
        <w:jc w:val="both"/>
        <w:rPr>
          <w:rFonts w:eastAsia="Calibri"/>
        </w:rPr>
      </w:pPr>
      <w:r w:rsidRPr="009759E8">
        <w:rPr>
          <w:rFonts w:eastAsia="Calibri"/>
        </w:rPr>
        <w:t>2.1</w:t>
      </w:r>
      <w:r w:rsidRPr="009759E8">
        <w:rPr>
          <w:rFonts w:eastAsia="Calibri"/>
        </w:rPr>
        <w:tab/>
        <w:t>Товар должен быть новым и не должен иметь дефектов, связанных с качеством изготовления либо появляющихся в результате действий или упущения Исполнителя при транспортировке. Замена бракованного Товара осуществляется за счет Исполнителя.</w:t>
      </w:r>
    </w:p>
    <w:p w14:paraId="0F7F770D" w14:textId="77777777" w:rsidR="005D1570" w:rsidRDefault="005D1570" w:rsidP="005D1570">
      <w:pPr>
        <w:tabs>
          <w:tab w:val="left" w:pos="284"/>
        </w:tabs>
        <w:suppressAutoHyphens/>
        <w:ind w:firstLine="567"/>
        <w:contextualSpacing/>
        <w:jc w:val="both"/>
        <w:rPr>
          <w:rFonts w:eastAsia="Calibri"/>
        </w:rPr>
      </w:pPr>
      <w:r w:rsidRPr="009759E8">
        <w:rPr>
          <w:rFonts w:eastAsia="Calibri"/>
        </w:rPr>
        <w:t>2.2</w:t>
      </w:r>
      <w:r w:rsidRPr="009759E8">
        <w:rPr>
          <w:rFonts w:eastAsia="Calibri"/>
        </w:rPr>
        <w:tab/>
        <w:t>Товар при доставке должен быть упакован. Упаковка должна исключать возможность нарушения целостности Товара.</w:t>
      </w:r>
    </w:p>
    <w:p w14:paraId="2806EF53" w14:textId="77777777" w:rsidR="005D1570" w:rsidRPr="00DD3946" w:rsidRDefault="005D1570" w:rsidP="005D1570">
      <w:pPr>
        <w:tabs>
          <w:tab w:val="left" w:pos="284"/>
        </w:tabs>
        <w:suppressAutoHyphens/>
        <w:ind w:firstLine="567"/>
        <w:contextualSpacing/>
        <w:jc w:val="both"/>
        <w:rPr>
          <w:rFonts w:eastAsia="Calibri"/>
        </w:rPr>
      </w:pPr>
      <w:r>
        <w:rPr>
          <w:rFonts w:eastAsia="Calibri"/>
        </w:rPr>
        <w:t xml:space="preserve">2.3. </w:t>
      </w:r>
      <w:r w:rsidRPr="009C10A9">
        <w:rPr>
          <w:rFonts w:eastAsia="Calibri"/>
        </w:rPr>
        <w:t xml:space="preserve">Гарантийный срок на Товар предоставляется на срок, установленный заводом-изготовителем, но </w:t>
      </w:r>
      <w:r w:rsidRPr="009C10A9">
        <w:rPr>
          <w:rFonts w:eastAsia="Calibri"/>
          <w:bCs/>
        </w:rPr>
        <w:t>не менее 12 (двенадцати) месяцев с даты подписания УПД Заказчиком.</w:t>
      </w:r>
    </w:p>
    <w:p w14:paraId="2D180AD3" w14:textId="77777777" w:rsidR="005D1570" w:rsidRDefault="005D1570" w:rsidP="005D1570">
      <w:pPr>
        <w:tabs>
          <w:tab w:val="left" w:pos="284"/>
        </w:tabs>
        <w:suppressAutoHyphens/>
        <w:ind w:firstLine="567"/>
        <w:contextualSpacing/>
        <w:jc w:val="both"/>
        <w:rPr>
          <w:rFonts w:eastAsia="Calibri"/>
        </w:rPr>
      </w:pPr>
    </w:p>
    <w:p w14:paraId="0E63FD4F" w14:textId="77777777" w:rsidR="005D1570" w:rsidRPr="00191F20" w:rsidRDefault="005D1570" w:rsidP="005D1570">
      <w:pPr>
        <w:spacing w:after="160" w:line="259" w:lineRule="auto"/>
        <w:ind w:right="23" w:firstLine="567"/>
        <w:jc w:val="center"/>
        <w:rPr>
          <w:rFonts w:eastAsia="Calibri"/>
          <w:lang w:eastAsia="en-US"/>
        </w:rPr>
      </w:pPr>
      <w:r w:rsidRPr="00191F20">
        <w:rPr>
          <w:rFonts w:eastAsia="Calibri"/>
          <w:lang w:eastAsia="en-US"/>
        </w:rPr>
        <w:t>Раздел 3. Требования к доставке</w:t>
      </w:r>
    </w:p>
    <w:p w14:paraId="2CF987D2" w14:textId="77777777" w:rsidR="005D1570" w:rsidRPr="0064082D" w:rsidRDefault="005D1570" w:rsidP="005D1570">
      <w:pPr>
        <w:spacing w:line="259" w:lineRule="auto"/>
        <w:ind w:right="21" w:firstLine="567"/>
        <w:jc w:val="both"/>
        <w:rPr>
          <w:rFonts w:eastAsia="Calibri"/>
          <w:lang w:eastAsia="en-US"/>
        </w:rPr>
      </w:pPr>
      <w:r w:rsidRPr="00191F20">
        <w:rPr>
          <w:rFonts w:eastAsia="Calibri"/>
          <w:lang w:eastAsia="en-US"/>
        </w:rPr>
        <w:t xml:space="preserve">3.1. </w:t>
      </w:r>
      <w:r w:rsidRPr="0064082D">
        <w:rPr>
          <w:rFonts w:eastAsia="Calibri"/>
          <w:bCs/>
          <w:lang w:eastAsia="en-US"/>
        </w:rPr>
        <w:t xml:space="preserve">Поставка осуществляется в рабочее время </w:t>
      </w:r>
      <w:r w:rsidRPr="0064082D">
        <w:rPr>
          <w:rFonts w:eastAsia="Calibri"/>
          <w:lang w:eastAsia="en-US"/>
        </w:rPr>
        <w:t xml:space="preserve">с 11.00 до 17.00 </w:t>
      </w:r>
      <w:r w:rsidRPr="0064082D">
        <w:rPr>
          <w:rFonts w:eastAsia="Calibri"/>
          <w:bCs/>
          <w:lang w:eastAsia="en-US"/>
        </w:rPr>
        <w:t>по предварительному согласованию с Заказчиком.</w:t>
      </w:r>
    </w:p>
    <w:p w14:paraId="7BDC4363" w14:textId="77777777" w:rsidR="005D1570" w:rsidRPr="00191F20" w:rsidRDefault="005D1570" w:rsidP="005D1570">
      <w:pPr>
        <w:spacing w:line="259" w:lineRule="auto"/>
        <w:ind w:right="21" w:firstLine="567"/>
        <w:jc w:val="both"/>
        <w:rPr>
          <w:rFonts w:eastAsia="Calibri"/>
          <w:lang w:eastAsia="en-US"/>
        </w:rPr>
      </w:pPr>
      <w:r>
        <w:rPr>
          <w:rFonts w:eastAsia="Calibri"/>
          <w:lang w:eastAsia="en-US"/>
        </w:rPr>
        <w:t>3.2. Место поставки Товара</w:t>
      </w:r>
      <w:r w:rsidRPr="00191F20">
        <w:rPr>
          <w:rFonts w:eastAsia="Calibri"/>
          <w:lang w:eastAsia="en-US"/>
        </w:rPr>
        <w:t xml:space="preserve">: Санкт-Петербург, пр. Большевиков, д. 22, корпус 1, литера А, каб.509/1. </w:t>
      </w:r>
    </w:p>
    <w:p w14:paraId="4C122915" w14:textId="77777777" w:rsidR="005D1570" w:rsidRPr="00191F20" w:rsidRDefault="005D1570" w:rsidP="005D1570">
      <w:pPr>
        <w:shd w:val="clear" w:color="auto" w:fill="FFFFFF"/>
        <w:autoSpaceDE w:val="0"/>
        <w:autoSpaceDN w:val="0"/>
        <w:adjustRightInd w:val="0"/>
        <w:spacing w:line="259" w:lineRule="auto"/>
        <w:ind w:firstLine="567"/>
        <w:jc w:val="both"/>
        <w:rPr>
          <w:rFonts w:eastAsia="Calibri"/>
          <w:lang w:eastAsia="en-US"/>
        </w:rPr>
      </w:pPr>
      <w:r w:rsidRPr="00191F20">
        <w:rPr>
          <w:rFonts w:eastAsia="Calibri"/>
          <w:lang w:eastAsia="en-US"/>
        </w:rPr>
        <w:t>3.</w:t>
      </w:r>
      <w:r>
        <w:rPr>
          <w:rFonts w:eastAsia="Calibri"/>
          <w:lang w:eastAsia="en-US"/>
        </w:rPr>
        <w:t>3</w:t>
      </w:r>
      <w:r w:rsidRPr="00191F20">
        <w:rPr>
          <w:rFonts w:eastAsia="Calibri"/>
          <w:lang w:eastAsia="en-US"/>
        </w:rPr>
        <w:t xml:space="preserve">.  Доставка Товара по адресу, указанному в п. 3.1. </w:t>
      </w:r>
      <w:r>
        <w:rPr>
          <w:rFonts w:eastAsia="Calibri"/>
          <w:lang w:eastAsia="en-US"/>
        </w:rPr>
        <w:t>настоящего Описания объекта закупки</w:t>
      </w:r>
      <w:r w:rsidRPr="00191F20">
        <w:rPr>
          <w:rFonts w:eastAsia="Calibri"/>
          <w:lang w:eastAsia="en-US"/>
        </w:rPr>
        <w:t xml:space="preserve"> разгрузка в помещение, указанное представителем Заказчика, осуществляется силами и за счет средств </w:t>
      </w:r>
      <w:r>
        <w:rPr>
          <w:rFonts w:eastAsia="Calibri"/>
          <w:lang w:eastAsia="en-US"/>
        </w:rPr>
        <w:t>Поставщика</w:t>
      </w:r>
      <w:r w:rsidRPr="00191F20">
        <w:rPr>
          <w:rFonts w:eastAsia="Calibri"/>
          <w:lang w:eastAsia="en-US"/>
        </w:rPr>
        <w:t>.</w:t>
      </w:r>
    </w:p>
    <w:p w14:paraId="6C6370D9" w14:textId="77777777" w:rsidR="00F41A26" w:rsidRPr="006E7192" w:rsidRDefault="00F41A26"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6E2435AA" w14:textId="77777777" w:rsidR="00EE468D" w:rsidRDefault="00EE468D" w:rsidP="00F41A26">
      <w:pPr>
        <w:jc w:val="right"/>
      </w:pPr>
    </w:p>
    <w:p w14:paraId="7E2B9FFC" w14:textId="77777777" w:rsidR="00EE468D" w:rsidRDefault="00EE468D" w:rsidP="00F41A26">
      <w:pPr>
        <w:jc w:val="right"/>
      </w:pPr>
    </w:p>
    <w:p w14:paraId="6AA56FAB" w14:textId="77777777" w:rsidR="00EE468D" w:rsidRDefault="00EE468D" w:rsidP="00F41A26">
      <w:pPr>
        <w:jc w:val="right"/>
      </w:pPr>
    </w:p>
    <w:p w14:paraId="67B9ED54" w14:textId="77777777" w:rsidR="00EE468D" w:rsidRDefault="00EE468D" w:rsidP="00F41A26">
      <w:pPr>
        <w:jc w:val="right"/>
      </w:pPr>
    </w:p>
    <w:p w14:paraId="62D2932B" w14:textId="77777777" w:rsidR="00EE468D" w:rsidRDefault="00EE468D" w:rsidP="00F41A26">
      <w:pPr>
        <w:jc w:val="right"/>
      </w:pPr>
    </w:p>
    <w:p w14:paraId="17CBBDEE" w14:textId="77777777" w:rsidR="00D07952" w:rsidRDefault="00D07952" w:rsidP="00F41A26">
      <w:pPr>
        <w:jc w:val="right"/>
      </w:pPr>
    </w:p>
    <w:p w14:paraId="7E420968" w14:textId="77777777" w:rsidR="00D07952" w:rsidRDefault="00D07952" w:rsidP="00F41A26">
      <w:pPr>
        <w:jc w:val="right"/>
      </w:pPr>
    </w:p>
    <w:p w14:paraId="466FD297" w14:textId="77777777" w:rsidR="00D07952" w:rsidRDefault="00D07952" w:rsidP="00F41A26">
      <w:pPr>
        <w:jc w:val="right"/>
      </w:pPr>
    </w:p>
    <w:p w14:paraId="4AEED5C7" w14:textId="77777777" w:rsidR="00D07952" w:rsidRDefault="00D07952" w:rsidP="00F41A26">
      <w:pPr>
        <w:jc w:val="right"/>
      </w:pPr>
    </w:p>
    <w:p w14:paraId="478C14D9" w14:textId="77777777" w:rsidR="00D07952" w:rsidRDefault="00D07952" w:rsidP="00F41A26">
      <w:pPr>
        <w:jc w:val="right"/>
      </w:pPr>
    </w:p>
    <w:p w14:paraId="6408B5B3" w14:textId="77777777" w:rsidR="00D07952" w:rsidRDefault="00D07952" w:rsidP="00F41A26">
      <w:pPr>
        <w:jc w:val="right"/>
      </w:pPr>
    </w:p>
    <w:p w14:paraId="3D2F914F" w14:textId="77777777" w:rsidR="00D07952" w:rsidRDefault="00D07952" w:rsidP="00F41A26">
      <w:pPr>
        <w:jc w:val="right"/>
      </w:pPr>
    </w:p>
    <w:p w14:paraId="64E65226" w14:textId="77777777" w:rsidR="00D07952" w:rsidRDefault="00D07952" w:rsidP="00F41A26">
      <w:pPr>
        <w:jc w:val="right"/>
      </w:pPr>
    </w:p>
    <w:p w14:paraId="72EA5C76" w14:textId="77777777" w:rsidR="00D07952" w:rsidRDefault="00D07952" w:rsidP="00F41A26">
      <w:pPr>
        <w:jc w:val="right"/>
      </w:pPr>
    </w:p>
    <w:p w14:paraId="23EA00D9" w14:textId="77777777" w:rsidR="00D07952" w:rsidRDefault="00D07952" w:rsidP="00F41A26">
      <w:pPr>
        <w:jc w:val="right"/>
      </w:pPr>
    </w:p>
    <w:p w14:paraId="632F408C" w14:textId="77777777" w:rsidR="00D07952" w:rsidRDefault="00D07952" w:rsidP="00F41A26">
      <w:pPr>
        <w:jc w:val="right"/>
      </w:pPr>
    </w:p>
    <w:p w14:paraId="26CC3226" w14:textId="77777777" w:rsidR="00D07952" w:rsidRDefault="00D07952" w:rsidP="00F41A26">
      <w:pPr>
        <w:jc w:val="right"/>
      </w:pPr>
    </w:p>
    <w:p w14:paraId="02AC95E1" w14:textId="77777777" w:rsidR="00D07952" w:rsidRDefault="00D07952" w:rsidP="00F41A26">
      <w:pPr>
        <w:jc w:val="right"/>
      </w:pPr>
    </w:p>
    <w:p w14:paraId="31FE8373" w14:textId="77777777" w:rsidR="00D07952" w:rsidRDefault="00D07952" w:rsidP="00F41A26">
      <w:pPr>
        <w:jc w:val="right"/>
      </w:pPr>
    </w:p>
    <w:p w14:paraId="0C059ACA" w14:textId="77777777" w:rsidR="00D07952" w:rsidRDefault="00D07952" w:rsidP="00F41A26">
      <w:pPr>
        <w:jc w:val="right"/>
      </w:pPr>
    </w:p>
    <w:p w14:paraId="4E0FF0DA" w14:textId="77777777" w:rsidR="00D07952" w:rsidRDefault="00D07952" w:rsidP="00F41A26">
      <w:pPr>
        <w:jc w:val="right"/>
      </w:pPr>
    </w:p>
    <w:p w14:paraId="74852F05" w14:textId="77777777" w:rsidR="00692725" w:rsidRDefault="00692725" w:rsidP="00F41A26">
      <w:pPr>
        <w:jc w:val="right"/>
      </w:pPr>
    </w:p>
    <w:p w14:paraId="3469D917" w14:textId="77777777" w:rsidR="00692725" w:rsidRDefault="00692725" w:rsidP="00F41A26">
      <w:pPr>
        <w:jc w:val="right"/>
      </w:pPr>
    </w:p>
    <w:p w14:paraId="5BBA0E03" w14:textId="77777777" w:rsidR="00692725" w:rsidRDefault="00692725" w:rsidP="00F41A26">
      <w:pPr>
        <w:jc w:val="right"/>
      </w:pPr>
    </w:p>
    <w:p w14:paraId="0BB86DF2" w14:textId="77777777" w:rsidR="00692725" w:rsidRDefault="00692725" w:rsidP="00F41A26">
      <w:pPr>
        <w:jc w:val="right"/>
      </w:pPr>
    </w:p>
    <w:p w14:paraId="3D5EA31F" w14:textId="77777777" w:rsidR="00692725" w:rsidRDefault="00692725" w:rsidP="00F41A26">
      <w:pPr>
        <w:jc w:val="right"/>
      </w:pPr>
    </w:p>
    <w:p w14:paraId="72A4BDAA" w14:textId="77777777" w:rsidR="00692725" w:rsidRDefault="00692725" w:rsidP="00F41A26">
      <w:pPr>
        <w:jc w:val="right"/>
      </w:pPr>
    </w:p>
    <w:p w14:paraId="350D280E" w14:textId="77777777" w:rsidR="00692725" w:rsidRDefault="00692725" w:rsidP="00F41A26">
      <w:pPr>
        <w:jc w:val="right"/>
      </w:pPr>
    </w:p>
    <w:p w14:paraId="54C68052" w14:textId="77777777" w:rsidR="00692725" w:rsidRDefault="00692725" w:rsidP="00F41A26">
      <w:pPr>
        <w:jc w:val="right"/>
      </w:pPr>
    </w:p>
    <w:p w14:paraId="5E359E75" w14:textId="77777777" w:rsidR="00692725" w:rsidRDefault="00692725" w:rsidP="00F41A26">
      <w:pPr>
        <w:jc w:val="right"/>
      </w:pPr>
    </w:p>
    <w:p w14:paraId="4A0CD215" w14:textId="77777777" w:rsidR="00692725" w:rsidRDefault="00692725" w:rsidP="00F41A26">
      <w:pPr>
        <w:jc w:val="right"/>
      </w:pPr>
    </w:p>
    <w:p w14:paraId="59C90745" w14:textId="77777777" w:rsidR="00EF459D" w:rsidRDefault="00EF459D" w:rsidP="00F41A26">
      <w:pPr>
        <w:jc w:val="right"/>
      </w:pPr>
    </w:p>
    <w:p w14:paraId="65F4C7EF" w14:textId="34C598D8" w:rsidR="00F41A26" w:rsidRPr="00215223" w:rsidRDefault="00F41A26" w:rsidP="00F41A26">
      <w:pPr>
        <w:jc w:val="right"/>
      </w:pPr>
      <w:r>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72FD2EF5"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44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3303"/>
        <w:gridCol w:w="1575"/>
        <w:gridCol w:w="1013"/>
        <w:gridCol w:w="957"/>
        <w:gridCol w:w="1698"/>
        <w:gridCol w:w="1702"/>
      </w:tblGrid>
      <w:tr w:rsidR="008E6BF9" w:rsidRPr="00713C33" w14:paraId="58756B16" w14:textId="77777777" w:rsidTr="00ED31BB">
        <w:trPr>
          <w:trHeight w:val="631"/>
        </w:trPr>
        <w:tc>
          <w:tcPr>
            <w:tcW w:w="244" w:type="pct"/>
          </w:tcPr>
          <w:p w14:paraId="131A7547" w14:textId="77777777" w:rsidR="008E6BF9" w:rsidRPr="00713C33" w:rsidRDefault="008E6BF9" w:rsidP="000F44C6">
            <w:pPr>
              <w:tabs>
                <w:tab w:val="left" w:pos="540"/>
              </w:tabs>
              <w:spacing w:after="160" w:line="259" w:lineRule="auto"/>
              <w:jc w:val="center"/>
              <w:rPr>
                <w:rFonts w:eastAsiaTheme="minorHAnsi"/>
                <w:sz w:val="22"/>
                <w:szCs w:val="22"/>
                <w:lang w:eastAsia="en-US"/>
              </w:rPr>
            </w:pPr>
            <w:r w:rsidRPr="00713C33">
              <w:rPr>
                <w:rFonts w:eastAsiaTheme="minorHAnsi"/>
                <w:sz w:val="22"/>
                <w:szCs w:val="22"/>
                <w:lang w:eastAsia="en-US"/>
              </w:rPr>
              <w:t>№ п/п</w:t>
            </w:r>
          </w:p>
        </w:tc>
        <w:tc>
          <w:tcPr>
            <w:tcW w:w="1533" w:type="pct"/>
          </w:tcPr>
          <w:p w14:paraId="7911E24E" w14:textId="77777777" w:rsidR="008E6BF9" w:rsidRPr="00713C33" w:rsidRDefault="008E6BF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Наименование</w:t>
            </w:r>
          </w:p>
          <w:p w14:paraId="4B4C46BE" w14:textId="77777777" w:rsidR="00701FC8" w:rsidRPr="00713C33" w:rsidRDefault="000D5C6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Т</w:t>
            </w:r>
            <w:r w:rsidR="008E6BF9" w:rsidRPr="00713C33">
              <w:rPr>
                <w:rFonts w:eastAsiaTheme="minorHAnsi"/>
                <w:sz w:val="22"/>
                <w:szCs w:val="22"/>
                <w:lang w:eastAsia="en-US"/>
              </w:rPr>
              <w:t>овара</w:t>
            </w:r>
            <w:r w:rsidR="00701FC8" w:rsidRPr="00713C33">
              <w:rPr>
                <w:rFonts w:eastAsiaTheme="minorHAnsi"/>
                <w:sz w:val="22"/>
                <w:szCs w:val="22"/>
                <w:lang w:eastAsia="en-US"/>
              </w:rPr>
              <w:t xml:space="preserve"> </w:t>
            </w:r>
          </w:p>
          <w:p w14:paraId="3E23CF69" w14:textId="3B75C8AC" w:rsidR="008E6BF9" w:rsidRPr="00713C33" w:rsidRDefault="008E6BF9" w:rsidP="000F44C6">
            <w:pPr>
              <w:tabs>
                <w:tab w:val="left" w:pos="540"/>
              </w:tabs>
              <w:spacing w:line="259" w:lineRule="auto"/>
              <w:jc w:val="center"/>
              <w:rPr>
                <w:rFonts w:eastAsiaTheme="minorHAnsi"/>
                <w:sz w:val="22"/>
                <w:szCs w:val="22"/>
                <w:lang w:eastAsia="en-US"/>
              </w:rPr>
            </w:pPr>
          </w:p>
        </w:tc>
        <w:tc>
          <w:tcPr>
            <w:tcW w:w="731" w:type="pct"/>
          </w:tcPr>
          <w:p w14:paraId="5B4D581E" w14:textId="77777777" w:rsidR="008E6BF9" w:rsidRPr="00713C33" w:rsidRDefault="008E6BF9" w:rsidP="000F44C6">
            <w:pPr>
              <w:tabs>
                <w:tab w:val="left" w:pos="540"/>
              </w:tabs>
              <w:spacing w:after="160" w:line="259" w:lineRule="auto"/>
              <w:jc w:val="center"/>
              <w:rPr>
                <w:rFonts w:eastAsiaTheme="minorHAnsi"/>
                <w:sz w:val="22"/>
                <w:szCs w:val="22"/>
                <w:lang w:eastAsia="en-US"/>
              </w:rPr>
            </w:pPr>
            <w:r w:rsidRPr="00713C33">
              <w:rPr>
                <w:rFonts w:eastAsiaTheme="minorHAnsi"/>
                <w:sz w:val="22"/>
                <w:szCs w:val="22"/>
                <w:lang w:eastAsia="en-US"/>
              </w:rPr>
              <w:t>Страна происхождения</w:t>
            </w:r>
          </w:p>
        </w:tc>
        <w:tc>
          <w:tcPr>
            <w:tcW w:w="470" w:type="pct"/>
          </w:tcPr>
          <w:p w14:paraId="413A5DA0" w14:textId="77777777" w:rsidR="008E6BF9" w:rsidRPr="00713C33" w:rsidRDefault="008E6BF9" w:rsidP="000F44C6">
            <w:pPr>
              <w:tabs>
                <w:tab w:val="left" w:pos="540"/>
              </w:tabs>
              <w:spacing w:after="160" w:line="259" w:lineRule="auto"/>
              <w:jc w:val="center"/>
              <w:rPr>
                <w:rFonts w:eastAsiaTheme="minorHAnsi"/>
                <w:sz w:val="22"/>
                <w:szCs w:val="22"/>
                <w:lang w:eastAsia="en-US"/>
              </w:rPr>
            </w:pPr>
            <w:r w:rsidRPr="00713C33">
              <w:rPr>
                <w:rFonts w:eastAsiaTheme="minorHAnsi"/>
                <w:sz w:val="22"/>
                <w:szCs w:val="22"/>
                <w:lang w:eastAsia="en-US"/>
              </w:rPr>
              <w:t>Ед. изм.</w:t>
            </w:r>
          </w:p>
        </w:tc>
        <w:tc>
          <w:tcPr>
            <w:tcW w:w="444" w:type="pct"/>
          </w:tcPr>
          <w:p w14:paraId="77269E16" w14:textId="77777777" w:rsidR="008E6BF9" w:rsidRPr="00713C33" w:rsidRDefault="008E6BF9" w:rsidP="000F44C6">
            <w:pPr>
              <w:tabs>
                <w:tab w:val="left" w:pos="540"/>
              </w:tabs>
              <w:spacing w:after="160" w:line="259" w:lineRule="auto"/>
              <w:jc w:val="center"/>
              <w:rPr>
                <w:rFonts w:eastAsiaTheme="minorHAnsi"/>
                <w:sz w:val="22"/>
                <w:szCs w:val="22"/>
                <w:lang w:eastAsia="en-US"/>
              </w:rPr>
            </w:pPr>
            <w:r w:rsidRPr="00713C33">
              <w:rPr>
                <w:rFonts w:eastAsiaTheme="minorHAnsi"/>
                <w:sz w:val="22"/>
                <w:szCs w:val="22"/>
                <w:lang w:eastAsia="en-US"/>
              </w:rPr>
              <w:t>Кол-во</w:t>
            </w:r>
          </w:p>
        </w:tc>
        <w:tc>
          <w:tcPr>
            <w:tcW w:w="788" w:type="pct"/>
          </w:tcPr>
          <w:p w14:paraId="1F8B9F77" w14:textId="4396F619" w:rsidR="008E6BF9" w:rsidRPr="00713C33" w:rsidRDefault="008E6BF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Цена за ед. руб. в т. ч. НДС/без НДС</w:t>
            </w:r>
          </w:p>
          <w:p w14:paraId="4A715A3E" w14:textId="77777777" w:rsidR="008E6BF9" w:rsidRPr="00713C33" w:rsidRDefault="008E6BF9" w:rsidP="000F44C6">
            <w:pPr>
              <w:tabs>
                <w:tab w:val="left" w:pos="540"/>
              </w:tabs>
              <w:spacing w:line="259" w:lineRule="auto"/>
              <w:jc w:val="center"/>
              <w:rPr>
                <w:rFonts w:eastAsiaTheme="minorHAnsi"/>
                <w:sz w:val="22"/>
                <w:szCs w:val="22"/>
                <w:lang w:eastAsia="en-US"/>
              </w:rPr>
            </w:pPr>
          </w:p>
        </w:tc>
        <w:tc>
          <w:tcPr>
            <w:tcW w:w="790" w:type="pct"/>
          </w:tcPr>
          <w:p w14:paraId="799FD755" w14:textId="77777777" w:rsidR="008E6BF9" w:rsidRPr="00713C33" w:rsidRDefault="008E6BF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Сумма</w:t>
            </w:r>
          </w:p>
          <w:p w14:paraId="0414DDC8" w14:textId="2155DC06" w:rsidR="008E6BF9" w:rsidRPr="00713C33" w:rsidRDefault="008E6BF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руб.</w:t>
            </w:r>
            <w:r w:rsidR="004313E4" w:rsidRPr="00713C33">
              <w:rPr>
                <w:rFonts w:eastAsiaTheme="minorHAnsi"/>
                <w:sz w:val="22"/>
                <w:szCs w:val="22"/>
                <w:lang w:eastAsia="en-US"/>
              </w:rPr>
              <w:t xml:space="preserve"> </w:t>
            </w:r>
            <w:r w:rsidRPr="00713C33">
              <w:rPr>
                <w:rFonts w:eastAsiaTheme="minorHAnsi"/>
                <w:sz w:val="22"/>
                <w:szCs w:val="22"/>
                <w:lang w:eastAsia="en-US"/>
              </w:rPr>
              <w:t>в т.</w:t>
            </w:r>
            <w:r w:rsidR="004313E4" w:rsidRPr="00713C33">
              <w:rPr>
                <w:rFonts w:eastAsiaTheme="minorHAnsi"/>
                <w:sz w:val="22"/>
                <w:szCs w:val="22"/>
                <w:lang w:eastAsia="en-US"/>
              </w:rPr>
              <w:t xml:space="preserve"> </w:t>
            </w:r>
            <w:r w:rsidRPr="00713C33">
              <w:rPr>
                <w:rFonts w:eastAsiaTheme="minorHAnsi"/>
                <w:sz w:val="22"/>
                <w:szCs w:val="22"/>
                <w:lang w:eastAsia="en-US"/>
              </w:rPr>
              <w:t>ч. НДС/без НДС</w:t>
            </w:r>
          </w:p>
          <w:p w14:paraId="2F8CE58C" w14:textId="77777777" w:rsidR="008E6BF9" w:rsidRPr="00713C33" w:rsidRDefault="008E6BF9" w:rsidP="000F44C6">
            <w:pPr>
              <w:tabs>
                <w:tab w:val="left" w:pos="540"/>
              </w:tabs>
              <w:spacing w:line="259" w:lineRule="auto"/>
              <w:jc w:val="center"/>
              <w:rPr>
                <w:rFonts w:eastAsiaTheme="minorHAnsi"/>
                <w:sz w:val="22"/>
                <w:szCs w:val="22"/>
                <w:lang w:eastAsia="en-US"/>
              </w:rPr>
            </w:pPr>
          </w:p>
        </w:tc>
      </w:tr>
      <w:tr w:rsidR="00713C33" w:rsidRPr="00713C33" w14:paraId="487D4988" w14:textId="77777777" w:rsidTr="008A5518">
        <w:trPr>
          <w:trHeight w:val="470"/>
        </w:trPr>
        <w:tc>
          <w:tcPr>
            <w:tcW w:w="244" w:type="pct"/>
          </w:tcPr>
          <w:p w14:paraId="2B9A20B5" w14:textId="77777777" w:rsidR="00713C33" w:rsidRPr="00713C33" w:rsidRDefault="00713C33" w:rsidP="00713C33">
            <w:pPr>
              <w:jc w:val="center"/>
              <w:rPr>
                <w:b/>
                <w:sz w:val="22"/>
                <w:szCs w:val="22"/>
                <w:highlight w:val="yellow"/>
              </w:rPr>
            </w:pPr>
            <w:r w:rsidRPr="00713C33">
              <w:rPr>
                <w:sz w:val="22"/>
                <w:szCs w:val="22"/>
              </w:rPr>
              <w:t>1</w:t>
            </w:r>
          </w:p>
        </w:tc>
        <w:tc>
          <w:tcPr>
            <w:tcW w:w="1533" w:type="pct"/>
            <w:tcBorders>
              <w:top w:val="single" w:sz="4" w:space="0" w:color="auto"/>
              <w:left w:val="single" w:sz="4" w:space="0" w:color="auto"/>
              <w:bottom w:val="single" w:sz="4" w:space="0" w:color="auto"/>
              <w:right w:val="single" w:sz="4" w:space="0" w:color="auto"/>
            </w:tcBorders>
            <w:shd w:val="clear" w:color="auto" w:fill="auto"/>
          </w:tcPr>
          <w:p w14:paraId="52E580F1" w14:textId="0ECF4AE8" w:rsidR="00713C33" w:rsidRPr="00713C33" w:rsidRDefault="00D07952" w:rsidP="008A5518">
            <w:pPr>
              <w:rPr>
                <w:rFonts w:eastAsiaTheme="minorHAnsi"/>
                <w:sz w:val="22"/>
                <w:szCs w:val="22"/>
                <w:lang w:eastAsia="en-US"/>
              </w:rPr>
            </w:pPr>
            <w:proofErr w:type="spellStart"/>
            <w:r w:rsidRPr="00D07952">
              <w:rPr>
                <w:rFonts w:eastAsia="Calibri"/>
                <w:sz w:val="22"/>
                <w:szCs w:val="22"/>
                <w:lang w:eastAsia="en-US"/>
              </w:rPr>
              <w:t>Флеш</w:t>
            </w:r>
            <w:proofErr w:type="spellEnd"/>
            <w:r w:rsidRPr="00D07952">
              <w:rPr>
                <w:rFonts w:eastAsia="Calibri"/>
                <w:sz w:val="22"/>
                <w:szCs w:val="22"/>
                <w:lang w:eastAsia="en-US"/>
              </w:rPr>
              <w:t>-накопитель</w:t>
            </w:r>
          </w:p>
        </w:tc>
        <w:tc>
          <w:tcPr>
            <w:tcW w:w="731" w:type="pct"/>
          </w:tcPr>
          <w:p w14:paraId="46694730" w14:textId="31B7CBE3" w:rsidR="00713C33" w:rsidRPr="00713C33" w:rsidRDefault="00713C33" w:rsidP="008A5518">
            <w:pPr>
              <w:jc w:val="center"/>
              <w:rPr>
                <w:sz w:val="22"/>
                <w:szCs w:val="22"/>
              </w:rPr>
            </w:pPr>
          </w:p>
        </w:tc>
        <w:tc>
          <w:tcPr>
            <w:tcW w:w="470" w:type="pct"/>
          </w:tcPr>
          <w:p w14:paraId="4FDCE8DC" w14:textId="05C614BD" w:rsidR="00713C33" w:rsidRPr="00713C33" w:rsidRDefault="00713C33" w:rsidP="008A5518">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Pr>
          <w:p w14:paraId="68DE1364" w14:textId="2FB7BC3D" w:rsidR="00713C33" w:rsidRPr="00713C33" w:rsidRDefault="00D07952" w:rsidP="008A5518">
            <w:pPr>
              <w:jc w:val="center"/>
              <w:rPr>
                <w:rFonts w:eastAsiaTheme="minorHAnsi"/>
                <w:sz w:val="22"/>
                <w:szCs w:val="22"/>
                <w:lang w:eastAsia="en-US"/>
              </w:rPr>
            </w:pPr>
            <w:r>
              <w:rPr>
                <w:rFonts w:eastAsiaTheme="minorHAnsi"/>
                <w:sz w:val="22"/>
                <w:szCs w:val="22"/>
                <w:lang w:eastAsia="en-US"/>
              </w:rPr>
              <w:t>50</w:t>
            </w:r>
          </w:p>
        </w:tc>
        <w:tc>
          <w:tcPr>
            <w:tcW w:w="788" w:type="pct"/>
          </w:tcPr>
          <w:p w14:paraId="2A9ACA82" w14:textId="6BABB655" w:rsidR="00713C33" w:rsidRPr="00713C33" w:rsidRDefault="00713C33" w:rsidP="008A5518">
            <w:pPr>
              <w:jc w:val="center"/>
              <w:rPr>
                <w:sz w:val="22"/>
                <w:szCs w:val="22"/>
              </w:rPr>
            </w:pPr>
          </w:p>
        </w:tc>
        <w:tc>
          <w:tcPr>
            <w:tcW w:w="790" w:type="pct"/>
          </w:tcPr>
          <w:p w14:paraId="0F579547" w14:textId="5A578C3C" w:rsidR="00713C33" w:rsidRPr="00713C33" w:rsidRDefault="00713C33" w:rsidP="008A5518">
            <w:pPr>
              <w:jc w:val="center"/>
              <w:rPr>
                <w:sz w:val="22"/>
                <w:szCs w:val="22"/>
              </w:rPr>
            </w:pPr>
          </w:p>
        </w:tc>
      </w:tr>
      <w:tr w:rsidR="00713C33" w:rsidRPr="00713C33" w14:paraId="17DD5AC9" w14:textId="77777777" w:rsidTr="008A5518">
        <w:trPr>
          <w:trHeight w:val="478"/>
        </w:trPr>
        <w:tc>
          <w:tcPr>
            <w:tcW w:w="244" w:type="pct"/>
          </w:tcPr>
          <w:p w14:paraId="010B5C8E" w14:textId="5830E75E" w:rsidR="00713C33" w:rsidRPr="00713C33" w:rsidRDefault="00713C33" w:rsidP="00713C33">
            <w:pPr>
              <w:jc w:val="center"/>
              <w:rPr>
                <w:sz w:val="22"/>
                <w:szCs w:val="22"/>
              </w:rPr>
            </w:pPr>
            <w:r w:rsidRPr="00713C33">
              <w:rPr>
                <w:sz w:val="22"/>
                <w:szCs w:val="22"/>
              </w:rPr>
              <w:t>2</w:t>
            </w:r>
          </w:p>
        </w:tc>
        <w:tc>
          <w:tcPr>
            <w:tcW w:w="1533" w:type="pct"/>
            <w:tcBorders>
              <w:top w:val="nil"/>
              <w:left w:val="single" w:sz="4" w:space="0" w:color="auto"/>
              <w:bottom w:val="single" w:sz="4" w:space="0" w:color="auto"/>
              <w:right w:val="single" w:sz="4" w:space="0" w:color="auto"/>
            </w:tcBorders>
            <w:shd w:val="clear" w:color="auto" w:fill="auto"/>
          </w:tcPr>
          <w:p w14:paraId="2BEA7227" w14:textId="1EEB6B4A" w:rsidR="00713C33" w:rsidRPr="00713C33" w:rsidRDefault="00D07952" w:rsidP="008A5518">
            <w:pPr>
              <w:rPr>
                <w:rFonts w:eastAsiaTheme="minorHAnsi"/>
                <w:sz w:val="22"/>
                <w:szCs w:val="22"/>
                <w:lang w:eastAsia="en-US"/>
              </w:rPr>
            </w:pPr>
            <w:r w:rsidRPr="00D07952">
              <w:rPr>
                <w:rFonts w:eastAsia="Calibri"/>
                <w:sz w:val="22"/>
                <w:szCs w:val="22"/>
                <w:lang w:eastAsia="en-US"/>
              </w:rPr>
              <w:t>Портативная беспроводная акустическая система (колонка)</w:t>
            </w:r>
          </w:p>
        </w:tc>
        <w:tc>
          <w:tcPr>
            <w:tcW w:w="731" w:type="pct"/>
          </w:tcPr>
          <w:p w14:paraId="5C2A0F58" w14:textId="731590B7" w:rsidR="00713C33" w:rsidRPr="00713C33" w:rsidRDefault="00713C33" w:rsidP="008A5518">
            <w:pPr>
              <w:jc w:val="center"/>
              <w:rPr>
                <w:sz w:val="22"/>
                <w:szCs w:val="22"/>
              </w:rPr>
            </w:pPr>
          </w:p>
        </w:tc>
        <w:tc>
          <w:tcPr>
            <w:tcW w:w="470" w:type="pct"/>
          </w:tcPr>
          <w:p w14:paraId="549B8BC1" w14:textId="1B163E73" w:rsidR="00713C33" w:rsidRPr="00713C33" w:rsidRDefault="00713C33" w:rsidP="008A5518">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Pr>
          <w:p w14:paraId="6E4D591B" w14:textId="36BD43A2" w:rsidR="00713C33" w:rsidRPr="00713C33" w:rsidRDefault="00D07952" w:rsidP="008A5518">
            <w:pPr>
              <w:jc w:val="center"/>
              <w:rPr>
                <w:rFonts w:eastAsiaTheme="minorHAnsi"/>
                <w:sz w:val="22"/>
                <w:szCs w:val="22"/>
                <w:lang w:eastAsia="en-US"/>
              </w:rPr>
            </w:pPr>
            <w:r>
              <w:rPr>
                <w:rFonts w:eastAsiaTheme="minorHAnsi"/>
                <w:sz w:val="22"/>
                <w:szCs w:val="22"/>
                <w:lang w:eastAsia="en-US"/>
              </w:rPr>
              <w:t>50</w:t>
            </w:r>
          </w:p>
        </w:tc>
        <w:tc>
          <w:tcPr>
            <w:tcW w:w="788" w:type="pct"/>
          </w:tcPr>
          <w:p w14:paraId="28605387" w14:textId="77777777" w:rsidR="00713C33" w:rsidRPr="00713C33" w:rsidRDefault="00713C33" w:rsidP="008A5518">
            <w:pPr>
              <w:jc w:val="center"/>
              <w:rPr>
                <w:sz w:val="22"/>
                <w:szCs w:val="22"/>
              </w:rPr>
            </w:pPr>
          </w:p>
        </w:tc>
        <w:tc>
          <w:tcPr>
            <w:tcW w:w="790" w:type="pct"/>
          </w:tcPr>
          <w:p w14:paraId="1271191E" w14:textId="77777777" w:rsidR="00713C33" w:rsidRPr="00713C33" w:rsidRDefault="00713C33" w:rsidP="008A5518">
            <w:pPr>
              <w:jc w:val="center"/>
              <w:rPr>
                <w:sz w:val="22"/>
                <w:szCs w:val="22"/>
              </w:rPr>
            </w:pPr>
          </w:p>
        </w:tc>
      </w:tr>
      <w:tr w:rsidR="00713C33" w:rsidRPr="00713C33" w14:paraId="2C641077" w14:textId="77777777" w:rsidTr="008A5518">
        <w:trPr>
          <w:trHeight w:val="478"/>
        </w:trPr>
        <w:tc>
          <w:tcPr>
            <w:tcW w:w="244" w:type="pct"/>
          </w:tcPr>
          <w:p w14:paraId="733DCA38" w14:textId="57D66F89" w:rsidR="00713C33" w:rsidRPr="00713C33" w:rsidRDefault="00713C33" w:rsidP="00713C33">
            <w:pPr>
              <w:jc w:val="center"/>
              <w:rPr>
                <w:sz w:val="22"/>
                <w:szCs w:val="22"/>
              </w:rPr>
            </w:pPr>
            <w:r w:rsidRPr="00713C33">
              <w:rPr>
                <w:sz w:val="22"/>
                <w:szCs w:val="22"/>
              </w:rPr>
              <w:t>3</w:t>
            </w:r>
          </w:p>
        </w:tc>
        <w:tc>
          <w:tcPr>
            <w:tcW w:w="1533" w:type="pct"/>
            <w:tcBorders>
              <w:top w:val="nil"/>
              <w:left w:val="single" w:sz="4" w:space="0" w:color="auto"/>
              <w:bottom w:val="single" w:sz="4" w:space="0" w:color="auto"/>
              <w:right w:val="single" w:sz="4" w:space="0" w:color="auto"/>
            </w:tcBorders>
            <w:shd w:val="clear" w:color="auto" w:fill="auto"/>
          </w:tcPr>
          <w:p w14:paraId="2483C726" w14:textId="751C76A5" w:rsidR="00713C33" w:rsidRPr="00713C33" w:rsidRDefault="00D07952" w:rsidP="008A5518">
            <w:pPr>
              <w:rPr>
                <w:rFonts w:eastAsiaTheme="minorHAnsi"/>
                <w:sz w:val="22"/>
                <w:szCs w:val="22"/>
                <w:lang w:eastAsia="en-US"/>
              </w:rPr>
            </w:pPr>
            <w:r w:rsidRPr="00D07952">
              <w:rPr>
                <w:rFonts w:eastAsia="Calibri"/>
                <w:sz w:val="22"/>
                <w:szCs w:val="22"/>
                <w:lang w:eastAsia="en-US"/>
              </w:rPr>
              <w:t>Складной органайзер с беспроводной зарядкой</w:t>
            </w:r>
          </w:p>
        </w:tc>
        <w:tc>
          <w:tcPr>
            <w:tcW w:w="731" w:type="pct"/>
          </w:tcPr>
          <w:p w14:paraId="6E7BB992" w14:textId="1D5DA0BD" w:rsidR="00713C33" w:rsidRPr="00713C33" w:rsidRDefault="00713C33" w:rsidP="008A5518">
            <w:pPr>
              <w:jc w:val="center"/>
              <w:rPr>
                <w:sz w:val="22"/>
                <w:szCs w:val="22"/>
              </w:rPr>
            </w:pPr>
          </w:p>
        </w:tc>
        <w:tc>
          <w:tcPr>
            <w:tcW w:w="470" w:type="pct"/>
          </w:tcPr>
          <w:p w14:paraId="1B8AFBCB" w14:textId="3F668690" w:rsidR="00713C33" w:rsidRPr="00713C33" w:rsidRDefault="00713C33" w:rsidP="008A5518">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Pr>
          <w:p w14:paraId="3DEA67FF" w14:textId="15D85EAB" w:rsidR="00713C33" w:rsidRPr="00713C33" w:rsidRDefault="00D07952" w:rsidP="008A5518">
            <w:pPr>
              <w:jc w:val="center"/>
              <w:rPr>
                <w:rFonts w:eastAsiaTheme="minorHAnsi"/>
                <w:sz w:val="22"/>
                <w:szCs w:val="22"/>
                <w:lang w:eastAsia="en-US"/>
              </w:rPr>
            </w:pPr>
            <w:r>
              <w:rPr>
                <w:rFonts w:eastAsiaTheme="minorHAnsi"/>
                <w:sz w:val="22"/>
                <w:szCs w:val="22"/>
                <w:lang w:eastAsia="en-US"/>
              </w:rPr>
              <w:t>30</w:t>
            </w:r>
          </w:p>
        </w:tc>
        <w:tc>
          <w:tcPr>
            <w:tcW w:w="788" w:type="pct"/>
          </w:tcPr>
          <w:p w14:paraId="64A485E4" w14:textId="77777777" w:rsidR="00713C33" w:rsidRPr="00713C33" w:rsidRDefault="00713C33" w:rsidP="008A5518">
            <w:pPr>
              <w:jc w:val="center"/>
              <w:rPr>
                <w:sz w:val="22"/>
                <w:szCs w:val="22"/>
              </w:rPr>
            </w:pPr>
          </w:p>
        </w:tc>
        <w:tc>
          <w:tcPr>
            <w:tcW w:w="790" w:type="pct"/>
          </w:tcPr>
          <w:p w14:paraId="16B15705" w14:textId="77777777" w:rsidR="00713C33" w:rsidRPr="00713C33" w:rsidRDefault="00713C33" w:rsidP="008A5518">
            <w:pPr>
              <w:jc w:val="center"/>
              <w:rPr>
                <w:sz w:val="22"/>
                <w:szCs w:val="22"/>
              </w:rPr>
            </w:pPr>
          </w:p>
        </w:tc>
      </w:tr>
      <w:tr w:rsidR="00F86D69" w:rsidRPr="00713C33" w14:paraId="6191264C" w14:textId="77777777" w:rsidTr="008A5518">
        <w:trPr>
          <w:trHeight w:val="478"/>
        </w:trPr>
        <w:tc>
          <w:tcPr>
            <w:tcW w:w="244" w:type="pct"/>
          </w:tcPr>
          <w:p w14:paraId="14A011CF" w14:textId="5881CA09" w:rsidR="00F86D69" w:rsidRPr="00713C33" w:rsidRDefault="00F86D69" w:rsidP="00F86D69">
            <w:pPr>
              <w:jc w:val="center"/>
              <w:rPr>
                <w:sz w:val="22"/>
                <w:szCs w:val="22"/>
              </w:rPr>
            </w:pPr>
            <w:r w:rsidRPr="00713C33">
              <w:rPr>
                <w:sz w:val="22"/>
                <w:szCs w:val="22"/>
              </w:rPr>
              <w:t>4</w:t>
            </w:r>
          </w:p>
        </w:tc>
        <w:tc>
          <w:tcPr>
            <w:tcW w:w="1533" w:type="pct"/>
            <w:tcBorders>
              <w:top w:val="nil"/>
              <w:left w:val="single" w:sz="4" w:space="0" w:color="auto"/>
              <w:bottom w:val="single" w:sz="4" w:space="0" w:color="auto"/>
              <w:right w:val="single" w:sz="4" w:space="0" w:color="auto"/>
            </w:tcBorders>
            <w:shd w:val="clear" w:color="auto" w:fill="auto"/>
          </w:tcPr>
          <w:p w14:paraId="5BD7E0F4" w14:textId="4A3DDAF6" w:rsidR="00F86D69" w:rsidRPr="00713C33" w:rsidRDefault="00D07952" w:rsidP="008A5518">
            <w:pPr>
              <w:rPr>
                <w:rFonts w:eastAsiaTheme="minorHAnsi"/>
                <w:sz w:val="22"/>
                <w:szCs w:val="22"/>
                <w:lang w:eastAsia="en-US"/>
              </w:rPr>
            </w:pPr>
            <w:r w:rsidRPr="00D07952">
              <w:rPr>
                <w:rFonts w:eastAsia="Calibri"/>
                <w:sz w:val="22"/>
                <w:szCs w:val="22"/>
                <w:lang w:eastAsia="en-US"/>
              </w:rPr>
              <w:t>Внешний аккумулятор</w:t>
            </w:r>
          </w:p>
        </w:tc>
        <w:tc>
          <w:tcPr>
            <w:tcW w:w="731" w:type="pct"/>
          </w:tcPr>
          <w:p w14:paraId="03DDD7AC" w14:textId="2BEC27A3" w:rsidR="00F86D69" w:rsidRPr="00713C33" w:rsidRDefault="00F86D69" w:rsidP="008A5518">
            <w:pPr>
              <w:jc w:val="center"/>
              <w:rPr>
                <w:sz w:val="22"/>
                <w:szCs w:val="22"/>
              </w:rPr>
            </w:pPr>
          </w:p>
        </w:tc>
        <w:tc>
          <w:tcPr>
            <w:tcW w:w="470" w:type="pct"/>
          </w:tcPr>
          <w:p w14:paraId="70A78B97" w14:textId="5B451269" w:rsidR="00F86D69" w:rsidRPr="00713C33" w:rsidRDefault="00F86D69" w:rsidP="008A5518">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Pr>
          <w:p w14:paraId="66A32334" w14:textId="3B0DBE68" w:rsidR="00F86D69" w:rsidRPr="00713C33" w:rsidRDefault="00B07557" w:rsidP="008A5518">
            <w:pPr>
              <w:jc w:val="center"/>
              <w:rPr>
                <w:rFonts w:eastAsiaTheme="minorHAnsi"/>
                <w:sz w:val="22"/>
                <w:szCs w:val="22"/>
                <w:lang w:eastAsia="en-US"/>
              </w:rPr>
            </w:pPr>
            <w:r>
              <w:rPr>
                <w:rFonts w:eastAsiaTheme="minorHAnsi"/>
                <w:sz w:val="22"/>
                <w:szCs w:val="22"/>
                <w:lang w:eastAsia="en-US"/>
              </w:rPr>
              <w:t>50</w:t>
            </w:r>
          </w:p>
        </w:tc>
        <w:tc>
          <w:tcPr>
            <w:tcW w:w="788" w:type="pct"/>
          </w:tcPr>
          <w:p w14:paraId="1B8A6BC4" w14:textId="77777777" w:rsidR="00F86D69" w:rsidRPr="00713C33" w:rsidRDefault="00F86D69" w:rsidP="008A5518">
            <w:pPr>
              <w:jc w:val="center"/>
              <w:rPr>
                <w:sz w:val="22"/>
                <w:szCs w:val="22"/>
              </w:rPr>
            </w:pPr>
          </w:p>
        </w:tc>
        <w:tc>
          <w:tcPr>
            <w:tcW w:w="790" w:type="pct"/>
          </w:tcPr>
          <w:p w14:paraId="28550AEE" w14:textId="77777777" w:rsidR="00F86D69" w:rsidRPr="00713C33" w:rsidRDefault="00F86D69" w:rsidP="008A5518">
            <w:pPr>
              <w:jc w:val="center"/>
              <w:rPr>
                <w:sz w:val="22"/>
                <w:szCs w:val="22"/>
              </w:rPr>
            </w:pPr>
          </w:p>
        </w:tc>
      </w:tr>
      <w:tr w:rsidR="00F86D69" w:rsidRPr="00713C33" w14:paraId="708DB1B2" w14:textId="77777777" w:rsidTr="008A5518">
        <w:trPr>
          <w:trHeight w:val="478"/>
        </w:trPr>
        <w:tc>
          <w:tcPr>
            <w:tcW w:w="244" w:type="pct"/>
          </w:tcPr>
          <w:p w14:paraId="6669D2D9" w14:textId="0630B15C" w:rsidR="00F86D69" w:rsidRPr="00713C33" w:rsidRDefault="00F86D69" w:rsidP="00F86D69">
            <w:pPr>
              <w:jc w:val="center"/>
              <w:rPr>
                <w:sz w:val="22"/>
                <w:szCs w:val="22"/>
              </w:rPr>
            </w:pPr>
            <w:r w:rsidRPr="00713C33">
              <w:rPr>
                <w:sz w:val="22"/>
                <w:szCs w:val="22"/>
              </w:rPr>
              <w:t>5</w:t>
            </w:r>
          </w:p>
        </w:tc>
        <w:tc>
          <w:tcPr>
            <w:tcW w:w="1533" w:type="pct"/>
            <w:tcBorders>
              <w:top w:val="single" w:sz="4" w:space="0" w:color="auto"/>
              <w:left w:val="single" w:sz="4" w:space="0" w:color="auto"/>
              <w:bottom w:val="single" w:sz="4" w:space="0" w:color="auto"/>
              <w:right w:val="single" w:sz="4" w:space="0" w:color="auto"/>
            </w:tcBorders>
            <w:shd w:val="clear" w:color="auto" w:fill="auto"/>
          </w:tcPr>
          <w:p w14:paraId="04CAC047" w14:textId="26915006" w:rsidR="00F86D69" w:rsidRPr="00713C33" w:rsidRDefault="00D07952" w:rsidP="008A5518">
            <w:pPr>
              <w:rPr>
                <w:rFonts w:eastAsiaTheme="minorHAnsi"/>
                <w:sz w:val="22"/>
                <w:szCs w:val="22"/>
                <w:lang w:eastAsia="en-US"/>
              </w:rPr>
            </w:pPr>
            <w:r w:rsidRPr="00D07952">
              <w:rPr>
                <w:rFonts w:eastAsia="Calibri"/>
                <w:sz w:val="22"/>
                <w:szCs w:val="22"/>
                <w:lang w:eastAsia="en-US"/>
              </w:rPr>
              <w:t>Набор из ежедневника и ручки</w:t>
            </w:r>
          </w:p>
        </w:tc>
        <w:tc>
          <w:tcPr>
            <w:tcW w:w="731" w:type="pct"/>
          </w:tcPr>
          <w:p w14:paraId="713F176A" w14:textId="1DB95BCD" w:rsidR="00F86D69" w:rsidRPr="00713C33" w:rsidRDefault="00F86D69" w:rsidP="008A5518">
            <w:pPr>
              <w:jc w:val="center"/>
              <w:rPr>
                <w:sz w:val="22"/>
                <w:szCs w:val="22"/>
              </w:rPr>
            </w:pPr>
          </w:p>
        </w:tc>
        <w:tc>
          <w:tcPr>
            <w:tcW w:w="470" w:type="pct"/>
          </w:tcPr>
          <w:p w14:paraId="1C72437B" w14:textId="03E026A8" w:rsidR="00F86D69" w:rsidRPr="00713C33" w:rsidRDefault="00F86D69" w:rsidP="008A5518">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Borders>
              <w:bottom w:val="single" w:sz="4" w:space="0" w:color="auto"/>
            </w:tcBorders>
          </w:tcPr>
          <w:p w14:paraId="669396D4" w14:textId="2F590C5E" w:rsidR="00F86D69" w:rsidRPr="00713C33" w:rsidRDefault="00D07952" w:rsidP="008A5518">
            <w:pPr>
              <w:jc w:val="center"/>
              <w:rPr>
                <w:rFonts w:eastAsiaTheme="minorHAnsi"/>
                <w:sz w:val="22"/>
                <w:szCs w:val="22"/>
                <w:lang w:eastAsia="en-US"/>
              </w:rPr>
            </w:pPr>
            <w:r>
              <w:rPr>
                <w:rFonts w:eastAsiaTheme="minorHAnsi"/>
                <w:sz w:val="22"/>
                <w:szCs w:val="22"/>
                <w:lang w:eastAsia="en-US"/>
              </w:rPr>
              <w:t>50</w:t>
            </w:r>
          </w:p>
        </w:tc>
        <w:tc>
          <w:tcPr>
            <w:tcW w:w="788" w:type="pct"/>
          </w:tcPr>
          <w:p w14:paraId="470E385A" w14:textId="77777777" w:rsidR="00F86D69" w:rsidRPr="00713C33" w:rsidRDefault="00F86D69" w:rsidP="008A5518">
            <w:pPr>
              <w:jc w:val="center"/>
              <w:rPr>
                <w:sz w:val="22"/>
                <w:szCs w:val="22"/>
              </w:rPr>
            </w:pPr>
          </w:p>
        </w:tc>
        <w:tc>
          <w:tcPr>
            <w:tcW w:w="790" w:type="pct"/>
          </w:tcPr>
          <w:p w14:paraId="0794BFC6" w14:textId="77777777" w:rsidR="00F86D69" w:rsidRPr="00713C33" w:rsidRDefault="00F86D69" w:rsidP="008A5518">
            <w:pPr>
              <w:jc w:val="center"/>
              <w:rPr>
                <w:sz w:val="22"/>
                <w:szCs w:val="22"/>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bookmarkStart w:id="0" w:name="_GoBack"/>
      <w:bookmarkEnd w:id="0"/>
    </w:p>
    <w:sectPr w:rsidR="000C700C" w:rsidSect="00DD1329">
      <w:footerReference w:type="even" r:id="rId10"/>
      <w:footerReference w:type="default" r:id="rId11"/>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0D7EB" w14:textId="77777777" w:rsidR="00E34C0D" w:rsidRDefault="00E34C0D">
      <w:r>
        <w:separator/>
      </w:r>
    </w:p>
  </w:endnote>
  <w:endnote w:type="continuationSeparator" w:id="0">
    <w:p w14:paraId="0F01D3C3" w14:textId="77777777" w:rsidR="00E34C0D" w:rsidRDefault="00E3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C02164" w:rsidRDefault="00C02164">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C02164" w:rsidRDefault="00C02164">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C02164" w:rsidRPr="00F653B0" w:rsidRDefault="00C02164"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335BDA">
      <w:rPr>
        <w:rStyle w:val="aa"/>
        <w:rFonts w:ascii="Times New Roman" w:hAnsi="Times New Roman" w:cs="Times New Roman"/>
        <w:noProof/>
        <w:sz w:val="22"/>
      </w:rPr>
      <w:t>13</w:t>
    </w:r>
    <w:r w:rsidRPr="00F653B0">
      <w:rPr>
        <w:rStyle w:val="aa"/>
        <w:rFonts w:ascii="Times New Roman" w:hAnsi="Times New Roman" w:cs="Times New Roman"/>
        <w:sz w:val="22"/>
      </w:rPr>
      <w:fldChar w:fldCharType="end"/>
    </w:r>
  </w:p>
  <w:p w14:paraId="58A02A02" w14:textId="77777777" w:rsidR="00C02164" w:rsidRDefault="00C02164">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36DFB" w14:textId="77777777" w:rsidR="00E34C0D" w:rsidRDefault="00E34C0D">
      <w:r>
        <w:separator/>
      </w:r>
    </w:p>
  </w:footnote>
  <w:footnote w:type="continuationSeparator" w:id="0">
    <w:p w14:paraId="7E88F5BE" w14:textId="77777777" w:rsidR="00E34C0D" w:rsidRDefault="00E34C0D">
      <w:r>
        <w:continuationSeparator/>
      </w:r>
    </w:p>
  </w:footnote>
  <w:footnote w:id="1">
    <w:p w14:paraId="5BBCCADA" w14:textId="77777777" w:rsidR="00C02164" w:rsidRPr="00507ECC" w:rsidRDefault="00C02164"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C02164" w:rsidRPr="00507ECC" w:rsidRDefault="00C02164"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C02164" w:rsidRDefault="00C02164"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C02164" w:rsidRPr="003922BA" w:rsidRDefault="00C02164"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C02164" w:rsidRDefault="00C02164"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15:restartNumberingAfterBreak="0">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CA618B"/>
    <w:multiLevelType w:val="hybridMultilevel"/>
    <w:tmpl w:val="9CA28664"/>
    <w:lvl w:ilvl="0" w:tplc="9724E4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8"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9"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3"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0"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40"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12"/>
  </w:num>
  <w:num w:numId="3">
    <w:abstractNumId w:val="33"/>
  </w:num>
  <w:num w:numId="4">
    <w:abstractNumId w:val="9"/>
  </w:num>
  <w:num w:numId="5">
    <w:abstractNumId w:val="19"/>
  </w:num>
  <w:num w:numId="6">
    <w:abstractNumId w:val="17"/>
  </w:num>
  <w:num w:numId="7">
    <w:abstractNumId w:val="29"/>
  </w:num>
  <w:num w:numId="8">
    <w:abstractNumId w:val="28"/>
  </w:num>
  <w:num w:numId="9">
    <w:abstractNumId w:val="11"/>
  </w:num>
  <w:num w:numId="10">
    <w:abstractNumId w:val="13"/>
  </w:num>
  <w:num w:numId="11">
    <w:abstractNumId w:val="14"/>
  </w:num>
  <w:num w:numId="12">
    <w:abstractNumId w:val="18"/>
  </w:num>
  <w:num w:numId="13">
    <w:abstractNumId w:val="6"/>
  </w:num>
  <w:num w:numId="14">
    <w:abstractNumId w:val="32"/>
  </w:num>
  <w:num w:numId="15">
    <w:abstractNumId w:val="7"/>
  </w:num>
  <w:num w:numId="16">
    <w:abstractNumId w:val="26"/>
  </w:num>
  <w:num w:numId="17">
    <w:abstractNumId w:val="20"/>
  </w:num>
  <w:num w:numId="18">
    <w:abstractNumId w:val="36"/>
  </w:num>
  <w:num w:numId="19">
    <w:abstractNumId w:val="10"/>
  </w:num>
  <w:num w:numId="20">
    <w:abstractNumId w:val="41"/>
  </w:num>
  <w:num w:numId="21">
    <w:abstractNumId w:val="40"/>
  </w:num>
  <w:num w:numId="22">
    <w:abstractNumId w:val="3"/>
  </w:num>
  <w:num w:numId="23">
    <w:abstractNumId w:val="25"/>
  </w:num>
  <w:num w:numId="24">
    <w:abstractNumId w:val="0"/>
  </w:num>
  <w:num w:numId="25">
    <w:abstractNumId w:val="22"/>
  </w:num>
  <w:num w:numId="26">
    <w:abstractNumId w:val="30"/>
  </w:num>
  <w:num w:numId="27">
    <w:abstractNumId w:val="1"/>
  </w:num>
  <w:num w:numId="28">
    <w:abstractNumId w:val="2"/>
  </w:num>
  <w:num w:numId="29">
    <w:abstractNumId w:val="23"/>
  </w:num>
  <w:num w:numId="30">
    <w:abstractNumId w:val="37"/>
  </w:num>
  <w:num w:numId="31">
    <w:abstractNumId w:val="21"/>
  </w:num>
  <w:num w:numId="32">
    <w:abstractNumId w:val="38"/>
  </w:num>
  <w:num w:numId="33">
    <w:abstractNumId w:val="24"/>
  </w:num>
  <w:num w:numId="34">
    <w:abstractNumId w:val="27"/>
  </w:num>
  <w:num w:numId="35">
    <w:abstractNumId w:val="31"/>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4"/>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9A2"/>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0403"/>
    <w:rsid w:val="000612D9"/>
    <w:rsid w:val="000619DB"/>
    <w:rsid w:val="00061AA0"/>
    <w:rsid w:val="00062D96"/>
    <w:rsid w:val="000630DB"/>
    <w:rsid w:val="0006348A"/>
    <w:rsid w:val="00063A0E"/>
    <w:rsid w:val="0006684A"/>
    <w:rsid w:val="00066C34"/>
    <w:rsid w:val="00066FDB"/>
    <w:rsid w:val="00067CE7"/>
    <w:rsid w:val="00070499"/>
    <w:rsid w:val="00071088"/>
    <w:rsid w:val="00071348"/>
    <w:rsid w:val="00073A1D"/>
    <w:rsid w:val="000743FE"/>
    <w:rsid w:val="000763F5"/>
    <w:rsid w:val="000778C6"/>
    <w:rsid w:val="00077B46"/>
    <w:rsid w:val="00080419"/>
    <w:rsid w:val="00080E8E"/>
    <w:rsid w:val="00081A03"/>
    <w:rsid w:val="000824CE"/>
    <w:rsid w:val="00082BDC"/>
    <w:rsid w:val="00084945"/>
    <w:rsid w:val="00084EAC"/>
    <w:rsid w:val="00085A35"/>
    <w:rsid w:val="0008693E"/>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4C7C"/>
    <w:rsid w:val="000A60E1"/>
    <w:rsid w:val="000A69EC"/>
    <w:rsid w:val="000A7694"/>
    <w:rsid w:val="000A795C"/>
    <w:rsid w:val="000B067A"/>
    <w:rsid w:val="000B0E55"/>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76"/>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334"/>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6B84"/>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DE3"/>
    <w:rsid w:val="001A3F6E"/>
    <w:rsid w:val="001A4172"/>
    <w:rsid w:val="001A49AA"/>
    <w:rsid w:val="001A53DE"/>
    <w:rsid w:val="001A7206"/>
    <w:rsid w:val="001A762A"/>
    <w:rsid w:val="001A7678"/>
    <w:rsid w:val="001A79E1"/>
    <w:rsid w:val="001B3172"/>
    <w:rsid w:val="001B37DE"/>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33"/>
    <w:rsid w:val="00246EE1"/>
    <w:rsid w:val="00247EE0"/>
    <w:rsid w:val="00250115"/>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1F03"/>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8A0"/>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547"/>
    <w:rsid w:val="00334B37"/>
    <w:rsid w:val="00335BDA"/>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1D2"/>
    <w:rsid w:val="003543BD"/>
    <w:rsid w:val="003546B1"/>
    <w:rsid w:val="0035501F"/>
    <w:rsid w:val="00355CB6"/>
    <w:rsid w:val="00355DB7"/>
    <w:rsid w:val="00356B9A"/>
    <w:rsid w:val="003571D0"/>
    <w:rsid w:val="003573ED"/>
    <w:rsid w:val="003578A5"/>
    <w:rsid w:val="00362215"/>
    <w:rsid w:val="0036228B"/>
    <w:rsid w:val="00363FEE"/>
    <w:rsid w:val="0036435E"/>
    <w:rsid w:val="003653BF"/>
    <w:rsid w:val="0036574E"/>
    <w:rsid w:val="003711DA"/>
    <w:rsid w:val="00374009"/>
    <w:rsid w:val="00375A0C"/>
    <w:rsid w:val="00375AA7"/>
    <w:rsid w:val="00377191"/>
    <w:rsid w:val="003775B7"/>
    <w:rsid w:val="00377869"/>
    <w:rsid w:val="00380F12"/>
    <w:rsid w:val="00382701"/>
    <w:rsid w:val="00382FAC"/>
    <w:rsid w:val="00384C51"/>
    <w:rsid w:val="00384CAE"/>
    <w:rsid w:val="003850C5"/>
    <w:rsid w:val="003861AE"/>
    <w:rsid w:val="00386575"/>
    <w:rsid w:val="00386A26"/>
    <w:rsid w:val="00387292"/>
    <w:rsid w:val="003877F9"/>
    <w:rsid w:val="00390225"/>
    <w:rsid w:val="00390563"/>
    <w:rsid w:val="0039238F"/>
    <w:rsid w:val="0039472B"/>
    <w:rsid w:val="0039474A"/>
    <w:rsid w:val="00395033"/>
    <w:rsid w:val="00397777"/>
    <w:rsid w:val="00397B64"/>
    <w:rsid w:val="00397FC4"/>
    <w:rsid w:val="003A0262"/>
    <w:rsid w:val="003A044A"/>
    <w:rsid w:val="003A0E0C"/>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2A9"/>
    <w:rsid w:val="003C1651"/>
    <w:rsid w:val="003C3B5D"/>
    <w:rsid w:val="003C3BDA"/>
    <w:rsid w:val="003C3C79"/>
    <w:rsid w:val="003C4BFE"/>
    <w:rsid w:val="003C4C24"/>
    <w:rsid w:val="003C542A"/>
    <w:rsid w:val="003C5B3C"/>
    <w:rsid w:val="003C645E"/>
    <w:rsid w:val="003C7EB2"/>
    <w:rsid w:val="003D0943"/>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70A"/>
    <w:rsid w:val="00496FFC"/>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2E19"/>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3623"/>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13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7C3"/>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210"/>
    <w:rsid w:val="005C2260"/>
    <w:rsid w:val="005C25FC"/>
    <w:rsid w:val="005C2F0E"/>
    <w:rsid w:val="005C52B6"/>
    <w:rsid w:val="005C6FDB"/>
    <w:rsid w:val="005C7A80"/>
    <w:rsid w:val="005C7BAD"/>
    <w:rsid w:val="005C7C84"/>
    <w:rsid w:val="005D021C"/>
    <w:rsid w:val="005D0267"/>
    <w:rsid w:val="005D1570"/>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725"/>
    <w:rsid w:val="00692A3E"/>
    <w:rsid w:val="006934F1"/>
    <w:rsid w:val="00693749"/>
    <w:rsid w:val="006937C5"/>
    <w:rsid w:val="00694714"/>
    <w:rsid w:val="0069524E"/>
    <w:rsid w:val="006959C7"/>
    <w:rsid w:val="00695D19"/>
    <w:rsid w:val="00695E76"/>
    <w:rsid w:val="0069664A"/>
    <w:rsid w:val="00696E44"/>
    <w:rsid w:val="006A06D3"/>
    <w:rsid w:val="006A07CE"/>
    <w:rsid w:val="006A253E"/>
    <w:rsid w:val="006A2CB9"/>
    <w:rsid w:val="006A33F1"/>
    <w:rsid w:val="006A3754"/>
    <w:rsid w:val="006A384B"/>
    <w:rsid w:val="006A4523"/>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0803"/>
    <w:rsid w:val="006C2BDB"/>
    <w:rsid w:val="006C4BC8"/>
    <w:rsid w:val="006C52DF"/>
    <w:rsid w:val="006C56E0"/>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C33"/>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246"/>
    <w:rsid w:val="00761886"/>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3F22"/>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87594"/>
    <w:rsid w:val="00790B6F"/>
    <w:rsid w:val="00791578"/>
    <w:rsid w:val="00791AD6"/>
    <w:rsid w:val="00793064"/>
    <w:rsid w:val="00793C99"/>
    <w:rsid w:val="00794214"/>
    <w:rsid w:val="007944C2"/>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A7A6F"/>
    <w:rsid w:val="007B1338"/>
    <w:rsid w:val="007B3202"/>
    <w:rsid w:val="007B4831"/>
    <w:rsid w:val="007B5CC4"/>
    <w:rsid w:val="007B6A27"/>
    <w:rsid w:val="007B6C03"/>
    <w:rsid w:val="007B792C"/>
    <w:rsid w:val="007B7DB4"/>
    <w:rsid w:val="007C00B3"/>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518"/>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5DD7"/>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D6505"/>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67EA"/>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6AAB"/>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487B"/>
    <w:rsid w:val="009963B0"/>
    <w:rsid w:val="00996BA8"/>
    <w:rsid w:val="009974A0"/>
    <w:rsid w:val="009976C2"/>
    <w:rsid w:val="00997A8C"/>
    <w:rsid w:val="009A0187"/>
    <w:rsid w:val="009A0C5E"/>
    <w:rsid w:val="009A0E10"/>
    <w:rsid w:val="009A1D9E"/>
    <w:rsid w:val="009A32D2"/>
    <w:rsid w:val="009A3AE9"/>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10A9"/>
    <w:rsid w:val="009C257B"/>
    <w:rsid w:val="009C257E"/>
    <w:rsid w:val="009C286D"/>
    <w:rsid w:val="009C2FE2"/>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864"/>
    <w:rsid w:val="00A77B72"/>
    <w:rsid w:val="00A77D4F"/>
    <w:rsid w:val="00A77DB4"/>
    <w:rsid w:val="00A818C9"/>
    <w:rsid w:val="00A83F93"/>
    <w:rsid w:val="00A86F17"/>
    <w:rsid w:val="00A90704"/>
    <w:rsid w:val="00A90D4A"/>
    <w:rsid w:val="00A923A2"/>
    <w:rsid w:val="00A938C5"/>
    <w:rsid w:val="00A9408A"/>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557"/>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641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EB9"/>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831"/>
    <w:rsid w:val="00CE3DC0"/>
    <w:rsid w:val="00CE50CA"/>
    <w:rsid w:val="00CE53D9"/>
    <w:rsid w:val="00CE7FE5"/>
    <w:rsid w:val="00CF001E"/>
    <w:rsid w:val="00CF0FFC"/>
    <w:rsid w:val="00CF1306"/>
    <w:rsid w:val="00CF2120"/>
    <w:rsid w:val="00CF27E9"/>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952"/>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2D70"/>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4F9"/>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28A"/>
    <w:rsid w:val="00E0671B"/>
    <w:rsid w:val="00E075DE"/>
    <w:rsid w:val="00E1171D"/>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C0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3802"/>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31BB"/>
    <w:rsid w:val="00ED4508"/>
    <w:rsid w:val="00ED515D"/>
    <w:rsid w:val="00ED6460"/>
    <w:rsid w:val="00ED65AA"/>
    <w:rsid w:val="00ED6A94"/>
    <w:rsid w:val="00ED6C32"/>
    <w:rsid w:val="00ED76F4"/>
    <w:rsid w:val="00EE3133"/>
    <w:rsid w:val="00EE34B4"/>
    <w:rsid w:val="00EE3EFE"/>
    <w:rsid w:val="00EE468D"/>
    <w:rsid w:val="00EE543B"/>
    <w:rsid w:val="00EE54A3"/>
    <w:rsid w:val="00EE5613"/>
    <w:rsid w:val="00EE6535"/>
    <w:rsid w:val="00EE6A43"/>
    <w:rsid w:val="00EE7695"/>
    <w:rsid w:val="00EF07AF"/>
    <w:rsid w:val="00EF3424"/>
    <w:rsid w:val="00EF43EE"/>
    <w:rsid w:val="00EF459D"/>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3AB5"/>
    <w:rsid w:val="00F45435"/>
    <w:rsid w:val="00F45789"/>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4E86"/>
    <w:rsid w:val="00F77BBE"/>
    <w:rsid w:val="00F81B38"/>
    <w:rsid w:val="00F81F64"/>
    <w:rsid w:val="00F82AED"/>
    <w:rsid w:val="00F832DD"/>
    <w:rsid w:val="00F83441"/>
    <w:rsid w:val="00F83655"/>
    <w:rsid w:val="00F8409E"/>
    <w:rsid w:val="00F8432F"/>
    <w:rsid w:val="00F85D20"/>
    <w:rsid w:val="00F86D69"/>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C7E37"/>
    <w:rsid w:val="00FD09B8"/>
    <w:rsid w:val="00FD0E8A"/>
    <w:rsid w:val="00FD1BA0"/>
    <w:rsid w:val="00FD2DD6"/>
    <w:rsid w:val="00FD35DA"/>
    <w:rsid w:val="00FD4BF8"/>
    <w:rsid w:val="00FD68F1"/>
    <w:rsid w:val="00FD6A25"/>
    <w:rsid w:val="00FD6DB6"/>
    <w:rsid w:val="00FD7E26"/>
    <w:rsid w:val="00FE03E8"/>
    <w:rsid w:val="00FE0883"/>
    <w:rsid w:val="00FE13D2"/>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qFormat/>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 w:type="table" w:customStyle="1" w:styleId="34">
    <w:name w:val="Сетка таблицы3"/>
    <w:basedOn w:val="a2"/>
    <w:next w:val="a4"/>
    <w:uiPriority w:val="39"/>
    <w:rsid w:val="009067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139739-50C3-48AC-9C69-4D3A03C85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13</Pages>
  <Words>3960</Words>
  <Characters>28663</Characters>
  <Application>Microsoft Office Word</Application>
  <DocSecurity>0</DocSecurity>
  <Lines>238</Lines>
  <Paragraphs>65</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32558</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Савенкова Елена Александровна</cp:lastModifiedBy>
  <cp:revision>72</cp:revision>
  <cp:lastPrinted>2024-08-09T09:05:00Z</cp:lastPrinted>
  <dcterms:created xsi:type="dcterms:W3CDTF">2026-06-16T08:39:00Z</dcterms:created>
  <dcterms:modified xsi:type="dcterms:W3CDTF">2026-08-14T06:17:00Z</dcterms:modified>
</cp:coreProperties>
</file>