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6D" w:rsidRDefault="0031576D" w:rsidP="0031576D">
      <w:pPr>
        <w:jc w:val="right"/>
        <w:rPr>
          <w:sz w:val="24"/>
          <w:szCs w:val="24"/>
        </w:rPr>
      </w:pPr>
    </w:p>
    <w:p w:rsidR="0031576D" w:rsidRDefault="0031576D" w:rsidP="0031576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31576D" w:rsidRDefault="0031576D" w:rsidP="0031576D">
      <w:pPr>
        <w:jc w:val="center"/>
        <w:rPr>
          <w:szCs w:val="28"/>
        </w:rPr>
      </w:pPr>
      <w:r>
        <w:rPr>
          <w:szCs w:val="28"/>
        </w:rPr>
        <w:t>ТЕХНИЧЕСКОЕ ЗАДАНИЕ</w:t>
      </w:r>
    </w:p>
    <w:p w:rsidR="0031576D" w:rsidRDefault="0031576D" w:rsidP="0031576D">
      <w:pPr>
        <w:jc w:val="center"/>
        <w:rPr>
          <w:sz w:val="24"/>
          <w:szCs w:val="24"/>
        </w:rPr>
      </w:pPr>
    </w:p>
    <w:p w:rsidR="0031576D" w:rsidRDefault="0031576D" w:rsidP="0031576D">
      <w:pPr>
        <w:jc w:val="center"/>
        <w:rPr>
          <w:sz w:val="24"/>
          <w:szCs w:val="24"/>
        </w:rPr>
      </w:pP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237"/>
        <w:gridCol w:w="992"/>
        <w:gridCol w:w="1063"/>
      </w:tblGrid>
      <w:tr w:rsidR="0031576D" w:rsidTr="003157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Ед.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изм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Кол-во</w:t>
            </w:r>
          </w:p>
        </w:tc>
      </w:tr>
      <w:tr w:rsidR="0031576D" w:rsidTr="003157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Цемент</w:t>
            </w:r>
            <w:r w:rsidR="001B46D4">
              <w:rPr>
                <w:rFonts w:eastAsia="Calibri"/>
                <w:sz w:val="24"/>
                <w:szCs w:val="24"/>
                <w:lang w:eastAsia="en-US"/>
              </w:rPr>
              <w:t xml:space="preserve"> строительный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м500</w:t>
            </w:r>
            <w:r w:rsidR="008D1B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D1BBA" w:rsidRDefault="008D1BB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Фасовка: 25-50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31576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76D" w:rsidRDefault="008E10E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31576D">
              <w:rPr>
                <w:rFonts w:eastAsia="Calibri"/>
                <w:sz w:val="24"/>
                <w:szCs w:val="24"/>
                <w:lang w:eastAsia="en-US"/>
              </w:rPr>
              <w:t>000</w:t>
            </w:r>
          </w:p>
        </w:tc>
      </w:tr>
    </w:tbl>
    <w:p w:rsidR="0031576D" w:rsidRDefault="0031576D" w:rsidP="0031576D">
      <w:pPr>
        <w:jc w:val="center"/>
        <w:rPr>
          <w:sz w:val="24"/>
          <w:szCs w:val="24"/>
        </w:rPr>
      </w:pPr>
    </w:p>
    <w:p w:rsidR="0031576D" w:rsidRDefault="0031576D" w:rsidP="0031576D">
      <w:pPr>
        <w:spacing w:after="200" w:line="276" w:lineRule="auto"/>
        <w:contextualSpacing/>
        <w:rPr>
          <w:b/>
          <w:sz w:val="20"/>
        </w:rPr>
      </w:pPr>
      <w:r>
        <w:rPr>
          <w:b/>
          <w:sz w:val="20"/>
        </w:rPr>
        <w:t>1</w:t>
      </w:r>
      <w:r>
        <w:rPr>
          <w:sz w:val="20"/>
        </w:rPr>
        <w:t xml:space="preserve">. </w:t>
      </w:r>
      <w:r>
        <w:rPr>
          <w:b/>
          <w:sz w:val="20"/>
        </w:rPr>
        <w:t>Место поставки</w:t>
      </w:r>
      <w:r>
        <w:rPr>
          <w:sz w:val="20"/>
        </w:rPr>
        <w:t xml:space="preserve">:  243140, Брянская область, </w:t>
      </w:r>
      <w:proofErr w:type="gramStart"/>
      <w:r>
        <w:rPr>
          <w:sz w:val="20"/>
        </w:rPr>
        <w:t>г</w:t>
      </w:r>
      <w:proofErr w:type="gramEnd"/>
      <w:r>
        <w:rPr>
          <w:sz w:val="20"/>
        </w:rPr>
        <w:t xml:space="preserve">. </w:t>
      </w:r>
      <w:proofErr w:type="spellStart"/>
      <w:r>
        <w:rPr>
          <w:sz w:val="20"/>
        </w:rPr>
        <w:t>Клинцы</w:t>
      </w:r>
      <w:proofErr w:type="spellEnd"/>
      <w:r>
        <w:rPr>
          <w:sz w:val="20"/>
        </w:rPr>
        <w:t>,  ул. 2я Парковая д.2.</w:t>
      </w:r>
    </w:p>
    <w:p w:rsidR="0031576D" w:rsidRDefault="0031576D" w:rsidP="0031576D">
      <w:pPr>
        <w:jc w:val="both"/>
        <w:rPr>
          <w:rFonts w:eastAsia="Calibri"/>
          <w:sz w:val="22"/>
          <w:szCs w:val="22"/>
        </w:rPr>
      </w:pPr>
      <w:r>
        <w:rPr>
          <w:b/>
          <w:sz w:val="20"/>
        </w:rPr>
        <w:t>2. Срок поставки</w:t>
      </w:r>
      <w:r>
        <w:rPr>
          <w:sz w:val="20"/>
        </w:rPr>
        <w:t xml:space="preserve">: до  </w:t>
      </w:r>
      <w:r w:rsidR="008E10EA">
        <w:rPr>
          <w:color w:val="FF0000"/>
          <w:sz w:val="20"/>
        </w:rPr>
        <w:t>06</w:t>
      </w:r>
      <w:r>
        <w:rPr>
          <w:color w:val="FF0000"/>
          <w:sz w:val="20"/>
        </w:rPr>
        <w:t>.</w:t>
      </w:r>
      <w:r w:rsidR="008E10EA">
        <w:rPr>
          <w:color w:val="FF0000"/>
          <w:sz w:val="20"/>
        </w:rPr>
        <w:t>10</w:t>
      </w:r>
      <w:r>
        <w:rPr>
          <w:color w:val="FF0000"/>
          <w:sz w:val="20"/>
        </w:rPr>
        <w:t>.2026г</w:t>
      </w:r>
      <w:r>
        <w:rPr>
          <w:sz w:val="20"/>
        </w:rPr>
        <w:t>.</w:t>
      </w:r>
      <w:r>
        <w:rPr>
          <w:rFonts w:eastAsia="Calibri"/>
          <w:sz w:val="22"/>
          <w:szCs w:val="22"/>
        </w:rPr>
        <w:t xml:space="preserve"> по предварительной договоренности с заказчиком,</w:t>
      </w:r>
    </w:p>
    <w:p w:rsidR="0031576D" w:rsidRDefault="0031576D" w:rsidP="0031576D">
      <w:pPr>
        <w:jc w:val="both"/>
        <w:rPr>
          <w:b/>
          <w:sz w:val="26"/>
          <w:szCs w:val="26"/>
          <w:lang w:eastAsia="en-US"/>
        </w:rPr>
      </w:pPr>
      <w:r>
        <w:rPr>
          <w:rFonts w:eastAsia="Calibri"/>
          <w:sz w:val="22"/>
          <w:szCs w:val="22"/>
        </w:rPr>
        <w:t xml:space="preserve"> с 09-00 до 17-00 часов, кроме выходных и праздничных дней.</w:t>
      </w:r>
    </w:p>
    <w:p w:rsidR="0031576D" w:rsidRDefault="0031576D" w:rsidP="0031576D">
      <w:pPr>
        <w:shd w:val="clear" w:color="auto" w:fill="FFFFFF"/>
        <w:jc w:val="both"/>
        <w:rPr>
          <w:sz w:val="20"/>
        </w:rPr>
      </w:pPr>
      <w:r>
        <w:rPr>
          <w:b/>
          <w:sz w:val="20"/>
        </w:rPr>
        <w:t>3.Страна происхождения</w:t>
      </w:r>
      <w:r>
        <w:rPr>
          <w:sz w:val="20"/>
        </w:rPr>
        <w:t>: РФ</w:t>
      </w:r>
    </w:p>
    <w:p w:rsidR="0031576D" w:rsidRDefault="0031576D" w:rsidP="0031576D">
      <w:pPr>
        <w:shd w:val="clear" w:color="auto" w:fill="FFFFFF"/>
        <w:ind w:firstLine="708"/>
        <w:jc w:val="both"/>
        <w:rPr>
          <w:sz w:val="20"/>
        </w:rPr>
      </w:pPr>
      <w:r>
        <w:rPr>
          <w:sz w:val="20"/>
        </w:rPr>
        <w:t>Товар, поставляемый в соответствии с настоящим заказом, должен быть новым, соответствовать обязательным требованиям государственных стандартов качества, обеспечивать безопасность для жизни и здоровья населения, охрану окружающей среды.</w:t>
      </w:r>
    </w:p>
    <w:p w:rsidR="0031576D" w:rsidRDefault="0031576D" w:rsidP="0031576D">
      <w:pPr>
        <w:widowControl w:val="0"/>
        <w:ind w:firstLine="708"/>
        <w:jc w:val="both"/>
        <w:rPr>
          <w:sz w:val="20"/>
        </w:rPr>
      </w:pPr>
      <w:r>
        <w:rPr>
          <w:sz w:val="20"/>
        </w:rPr>
        <w:t>Весь товар должен соответствовать требованиям, установленным настоящим Техническим заданием. Товар должен быть готов к использованию на месте его эксплуатации.</w:t>
      </w:r>
    </w:p>
    <w:p w:rsidR="0031576D" w:rsidRDefault="0031576D" w:rsidP="0031576D">
      <w:pPr>
        <w:widowControl w:val="0"/>
        <w:ind w:firstLine="708"/>
        <w:jc w:val="both"/>
        <w:rPr>
          <w:sz w:val="20"/>
        </w:rPr>
      </w:pPr>
      <w:r>
        <w:rPr>
          <w:sz w:val="20"/>
        </w:rPr>
        <w:t xml:space="preserve">Поставщик своими силами и за свой счет обеспечивает доставку товара до Государственного заказчика, а также осуществляет погрузочно-разгрузочные работы. </w:t>
      </w:r>
    </w:p>
    <w:p w:rsidR="0031576D" w:rsidRDefault="0031576D" w:rsidP="0031576D">
      <w:pPr>
        <w:ind w:firstLine="709"/>
        <w:jc w:val="both"/>
        <w:rPr>
          <w:sz w:val="20"/>
        </w:rPr>
      </w:pPr>
      <w:r>
        <w:rPr>
          <w:sz w:val="20"/>
        </w:rPr>
        <w:t>Поставщик обязан предоставить гарантию качества на поставляемый товар.</w:t>
      </w:r>
    </w:p>
    <w:p w:rsidR="0031576D" w:rsidRDefault="0031576D" w:rsidP="0031576D">
      <w:pPr>
        <w:widowControl w:val="0"/>
        <w:ind w:right="-71"/>
        <w:jc w:val="both"/>
        <w:rPr>
          <w:sz w:val="20"/>
        </w:rPr>
      </w:pPr>
      <w:r>
        <w:rPr>
          <w:i/>
          <w:noProof/>
          <w:spacing w:val="2"/>
          <w:sz w:val="20"/>
        </w:rPr>
        <w:tab/>
      </w:r>
      <w:r>
        <w:rPr>
          <w:sz w:val="20"/>
        </w:rPr>
        <w:t>Поставщик гарантирует качество и надежность товара в течение гарантийного срока, установленного заводом изготовителем или ГОСТ, ТУ или иным документом, предусматривающим гарантийный срок.</w:t>
      </w:r>
    </w:p>
    <w:p w:rsidR="0031576D" w:rsidRDefault="0031576D" w:rsidP="0031576D">
      <w:pPr>
        <w:widowControl w:val="0"/>
        <w:ind w:right="-71"/>
        <w:jc w:val="both"/>
        <w:rPr>
          <w:sz w:val="20"/>
        </w:rPr>
      </w:pPr>
      <w:r>
        <w:rPr>
          <w:rFonts w:ascii="Calibri" w:hAnsi="Calibri"/>
          <w:sz w:val="20"/>
        </w:rPr>
        <w:tab/>
      </w:r>
      <w:r>
        <w:rPr>
          <w:sz w:val="20"/>
        </w:rPr>
        <w:t>Поставщик гарантирует, что товар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установленных законодательством РФ правил.</w:t>
      </w:r>
    </w:p>
    <w:p w:rsidR="0031576D" w:rsidRDefault="008E10EA" w:rsidP="0031576D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eastAsia="Calibri"/>
          <w:b/>
          <w:sz w:val="20"/>
        </w:rPr>
      </w:pPr>
      <w:r>
        <w:rPr>
          <w:rFonts w:eastAsia="Calibri"/>
          <w:b/>
          <w:sz w:val="20"/>
        </w:rPr>
        <w:t>4</w:t>
      </w:r>
      <w:r w:rsidR="0031576D">
        <w:rPr>
          <w:rFonts w:eastAsia="Calibri"/>
          <w:b/>
          <w:sz w:val="20"/>
        </w:rPr>
        <w:t>. Порядок и условия оплаты:</w:t>
      </w:r>
    </w:p>
    <w:p w:rsidR="0031576D" w:rsidRDefault="0031576D" w:rsidP="0031576D">
      <w:pPr>
        <w:tabs>
          <w:tab w:val="left" w:pos="720"/>
        </w:tabs>
        <w:jc w:val="both"/>
        <w:rPr>
          <w:b/>
          <w:sz w:val="26"/>
          <w:szCs w:val="26"/>
          <w:lang w:eastAsia="en-US"/>
        </w:rPr>
      </w:pPr>
      <w:r>
        <w:rPr>
          <w:sz w:val="24"/>
          <w:szCs w:val="24"/>
        </w:rPr>
        <w:t xml:space="preserve">            </w:t>
      </w:r>
      <w:r>
        <w:rPr>
          <w:sz w:val="20"/>
        </w:rPr>
        <w:t>Оплата производится из средств Федерального бюджета, доведённых распорядителем бюджетных средств, в течение 7</w:t>
      </w:r>
      <w:r>
        <w:rPr>
          <w:color w:val="000000"/>
          <w:sz w:val="20"/>
        </w:rPr>
        <w:t xml:space="preserve"> (рабочих) дней</w:t>
      </w:r>
      <w:r>
        <w:rPr>
          <w:sz w:val="20"/>
        </w:rPr>
        <w:t xml:space="preserve"> </w:t>
      </w:r>
      <w:proofErr w:type="gramStart"/>
      <w:r>
        <w:rPr>
          <w:sz w:val="20"/>
        </w:rPr>
        <w:t>с даты подписания</w:t>
      </w:r>
      <w:proofErr w:type="gramEnd"/>
      <w:r>
        <w:rPr>
          <w:sz w:val="20"/>
        </w:rPr>
        <w:t xml:space="preserve"> Заказчиком документа о приемке поставленного товара, оформленных надлежащим образом товарных накладных.</w:t>
      </w:r>
    </w:p>
    <w:p w:rsidR="0031576D" w:rsidRDefault="0031576D" w:rsidP="008E10EA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5. Место оказания услуг: </w:t>
      </w:r>
      <w:r>
        <w:rPr>
          <w:rFonts w:eastAsia="Calibri"/>
          <w:sz w:val="22"/>
          <w:szCs w:val="22"/>
        </w:rPr>
        <w:t xml:space="preserve">ФКУ ИК-6 УФСИН России по Брянской области,                243140, </w:t>
      </w:r>
      <w:proofErr w:type="gramStart"/>
      <w:r>
        <w:rPr>
          <w:rFonts w:eastAsia="Calibri"/>
          <w:sz w:val="22"/>
          <w:szCs w:val="22"/>
        </w:rPr>
        <w:t>Брянская</w:t>
      </w:r>
      <w:proofErr w:type="gramEnd"/>
      <w:r>
        <w:rPr>
          <w:rFonts w:eastAsia="Calibri"/>
          <w:sz w:val="22"/>
          <w:szCs w:val="22"/>
        </w:rPr>
        <w:t xml:space="preserve"> обл., г. </w:t>
      </w:r>
      <w:proofErr w:type="spellStart"/>
      <w:r>
        <w:rPr>
          <w:rFonts w:eastAsia="Calibri"/>
          <w:sz w:val="22"/>
          <w:szCs w:val="22"/>
        </w:rPr>
        <w:t>Клинцы</w:t>
      </w:r>
      <w:proofErr w:type="spellEnd"/>
      <w:r>
        <w:rPr>
          <w:rFonts w:eastAsia="Calibri"/>
          <w:sz w:val="22"/>
          <w:szCs w:val="22"/>
        </w:rPr>
        <w:t>, ул. 2-я Парковая, 2.</w:t>
      </w: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tabs>
          <w:tab w:val="left" w:pos="484"/>
        </w:tabs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Начальник ОКБИ и ХО                                                                </w:t>
      </w:r>
      <w:proofErr w:type="spellStart"/>
      <w:r>
        <w:rPr>
          <w:b/>
          <w:sz w:val="26"/>
          <w:szCs w:val="26"/>
          <w:lang w:eastAsia="en-US"/>
        </w:rPr>
        <w:t>Д.П.Демьяненко</w:t>
      </w:r>
      <w:proofErr w:type="spellEnd"/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31576D" w:rsidRDefault="0031576D" w:rsidP="0031576D">
      <w:pPr>
        <w:jc w:val="right"/>
        <w:rPr>
          <w:b/>
          <w:sz w:val="26"/>
          <w:szCs w:val="26"/>
          <w:lang w:eastAsia="en-US"/>
        </w:rPr>
      </w:pPr>
    </w:p>
    <w:p w:rsidR="00926EFF" w:rsidRDefault="00926EFF"/>
    <w:sectPr w:rsidR="00926EFF" w:rsidSect="00926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76D"/>
    <w:rsid w:val="00145560"/>
    <w:rsid w:val="001B46D4"/>
    <w:rsid w:val="0031576D"/>
    <w:rsid w:val="00674B7E"/>
    <w:rsid w:val="008D1BBA"/>
    <w:rsid w:val="008E10EA"/>
    <w:rsid w:val="00926EFF"/>
    <w:rsid w:val="00A54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6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Гайдукова</dc:creator>
  <cp:lastModifiedBy>Катя Гайдукова</cp:lastModifiedBy>
  <cp:revision>2</cp:revision>
  <dcterms:created xsi:type="dcterms:W3CDTF">2026-09-28T11:09:00Z</dcterms:created>
  <dcterms:modified xsi:type="dcterms:W3CDTF">2026-09-28T11:09:00Z</dcterms:modified>
</cp:coreProperties>
</file>