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0B2C" w14:textId="2A6D71CC" w:rsidR="008A44DD" w:rsidRPr="005D6D91" w:rsidRDefault="008A44DD" w:rsidP="007E4F33">
      <w:pPr>
        <w:pStyle w:val="ac"/>
        <w:spacing w:line="276" w:lineRule="auto"/>
        <w:ind w:left="7655"/>
      </w:pPr>
      <w:r w:rsidRPr="005D6D91">
        <w:t>Приложение № 1</w:t>
      </w:r>
    </w:p>
    <w:p w14:paraId="3FC18A60" w14:textId="4C361DF4" w:rsidR="008A44DD" w:rsidRPr="008D1BBA" w:rsidRDefault="008A44DD" w:rsidP="007E4F33">
      <w:pPr>
        <w:pStyle w:val="ac"/>
        <w:spacing w:line="276" w:lineRule="auto"/>
        <w:ind w:left="7655"/>
      </w:pPr>
      <w:r w:rsidRPr="005D6D91">
        <w:t xml:space="preserve">к </w:t>
      </w:r>
      <w:r w:rsidR="00D9440C">
        <w:t>Контракту</w:t>
      </w:r>
      <w:r w:rsidRPr="005D6D91">
        <w:t xml:space="preserve"> № </w:t>
      </w:r>
      <w:r w:rsidR="007E4F33" w:rsidRPr="008D1BBA">
        <w:t>_____</w:t>
      </w:r>
    </w:p>
    <w:p w14:paraId="7EE65438" w14:textId="3C981FAB" w:rsidR="008A44DD" w:rsidRPr="005D6D91" w:rsidRDefault="00DE0F91" w:rsidP="007E4F33">
      <w:pPr>
        <w:pStyle w:val="ac"/>
        <w:spacing w:line="276" w:lineRule="auto"/>
        <w:ind w:left="7655"/>
      </w:pPr>
      <w:r w:rsidRPr="005D6D91">
        <w:t>от «</w:t>
      </w:r>
      <w:r w:rsidR="00F60324" w:rsidRPr="005D6D91">
        <w:t>__</w:t>
      </w:r>
      <w:r w:rsidR="008A44DD" w:rsidRPr="005D6D91">
        <w:t>»</w:t>
      </w:r>
      <w:r w:rsidR="009A6DD0" w:rsidRPr="005D6D91">
        <w:t xml:space="preserve"> </w:t>
      </w:r>
      <w:r w:rsidR="00F60324" w:rsidRPr="005D6D91">
        <w:t>___</w:t>
      </w:r>
      <w:r w:rsidR="002C49B7">
        <w:t>_</w:t>
      </w:r>
      <w:r w:rsidR="00F60324" w:rsidRPr="005D6D91">
        <w:t>__</w:t>
      </w:r>
      <w:r w:rsidR="00DA054A" w:rsidRPr="005D6D91">
        <w:t>_</w:t>
      </w:r>
      <w:r w:rsidR="00F60324" w:rsidRPr="005D6D91">
        <w:t>__</w:t>
      </w:r>
      <w:r w:rsidR="009A6DD0" w:rsidRPr="005D6D91">
        <w:t xml:space="preserve"> </w:t>
      </w:r>
      <w:r w:rsidR="008A44DD" w:rsidRPr="005D6D91">
        <w:t>202</w:t>
      </w:r>
      <w:r w:rsidR="007E4F33" w:rsidRPr="008D1BBA">
        <w:t>6</w:t>
      </w:r>
      <w:r w:rsidR="008A44DD" w:rsidRPr="005D6D91">
        <w:t xml:space="preserve"> г.</w:t>
      </w:r>
    </w:p>
    <w:p w14:paraId="12A1CDC5" w14:textId="77777777" w:rsidR="004C5E21" w:rsidRPr="005D6D91" w:rsidRDefault="004C5E21" w:rsidP="00850E39">
      <w:pPr>
        <w:autoSpaceDN/>
        <w:jc w:val="right"/>
        <w:textAlignment w:val="auto"/>
        <w:rPr>
          <w:rFonts w:cs="Times New Roman"/>
          <w:b/>
          <w:bCs/>
          <w:kern w:val="1"/>
          <w:lang w:eastAsia="hi-IN"/>
        </w:rPr>
      </w:pPr>
    </w:p>
    <w:p w14:paraId="6ACF20FA" w14:textId="77777777" w:rsidR="005D6D91" w:rsidRPr="005D6D91" w:rsidRDefault="005D6D91" w:rsidP="00850E39">
      <w:pPr>
        <w:autoSpaceDN/>
        <w:ind w:firstLine="709"/>
        <w:jc w:val="center"/>
        <w:textAlignment w:val="auto"/>
        <w:rPr>
          <w:rFonts w:cs="Times New Roman"/>
          <w:b/>
          <w:kern w:val="1"/>
          <w:lang w:eastAsia="hi-IN"/>
        </w:rPr>
      </w:pPr>
      <w:r w:rsidRPr="005D6D91">
        <w:rPr>
          <w:rFonts w:cs="Times New Roman"/>
          <w:b/>
          <w:bCs/>
          <w:kern w:val="1"/>
          <w:lang w:eastAsia="hi-IN"/>
        </w:rPr>
        <w:t>ТЕХНИЧЕСКОЕ ЗАДАНИЕ</w:t>
      </w:r>
    </w:p>
    <w:p w14:paraId="6CDA3B80" w14:textId="2537570F" w:rsidR="007E4F33" w:rsidRPr="008D1BBA" w:rsidRDefault="003939F5" w:rsidP="00850E39">
      <w:pPr>
        <w:widowControl/>
        <w:tabs>
          <w:tab w:val="left" w:pos="0"/>
          <w:tab w:val="left" w:pos="4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 w:val="0"/>
        <w:autoSpaceDN/>
        <w:jc w:val="center"/>
        <w:textAlignment w:val="auto"/>
        <w:rPr>
          <w:rFonts w:cs="Times New Roman"/>
          <w:b/>
          <w:bCs/>
          <w:kern w:val="1"/>
          <w:lang w:eastAsia="hi-IN"/>
        </w:rPr>
      </w:pPr>
      <w:bookmarkStart w:id="0" w:name="_Hlk201518103"/>
      <w:r w:rsidRPr="003939F5">
        <w:rPr>
          <w:rFonts w:cs="Times New Roman"/>
          <w:b/>
          <w:bCs/>
          <w:kern w:val="1"/>
          <w:lang w:eastAsia="hi-IN"/>
        </w:rPr>
        <w:t>на предоставление права использования программного обеспечения</w:t>
      </w:r>
      <w:r w:rsidR="002B30A3" w:rsidRPr="002B30A3" w:rsidDel="002B30A3">
        <w:rPr>
          <w:rFonts w:cs="Times New Roman"/>
          <w:b/>
          <w:bCs/>
          <w:kern w:val="1"/>
          <w:lang w:eastAsia="hi-IN"/>
        </w:rPr>
        <w:t xml:space="preserve"> </w:t>
      </w:r>
    </w:p>
    <w:bookmarkEnd w:id="0"/>
    <w:p w14:paraId="117C8E5F" w14:textId="77777777" w:rsidR="005D6D91" w:rsidRPr="005D6D91" w:rsidRDefault="005D6D91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</w:p>
    <w:p w14:paraId="247410D3" w14:textId="340546A2" w:rsidR="0087459E" w:rsidRDefault="005D6D91" w:rsidP="003939F5">
      <w:pPr>
        <w:pStyle w:val="a6"/>
        <w:numPr>
          <w:ilvl w:val="0"/>
          <w:numId w:val="19"/>
        </w:numPr>
        <w:tabs>
          <w:tab w:val="left" w:pos="993"/>
        </w:tabs>
        <w:autoSpaceDN/>
        <w:ind w:left="0" w:firstLine="709"/>
        <w:jc w:val="both"/>
        <w:textAlignment w:val="auto"/>
        <w:rPr>
          <w:bCs/>
          <w:kern w:val="1"/>
          <w:lang w:eastAsia="hi-IN"/>
        </w:rPr>
      </w:pPr>
      <w:r w:rsidRPr="007E4F33">
        <w:rPr>
          <w:bCs/>
          <w:kern w:val="1"/>
          <w:lang w:eastAsia="hi-IN"/>
        </w:rPr>
        <w:t>Предмет Контракта</w:t>
      </w:r>
      <w:r w:rsidRPr="007E4F33">
        <w:rPr>
          <w:kern w:val="1"/>
          <w:lang w:eastAsia="hi-IN"/>
        </w:rPr>
        <w:t xml:space="preserve">: </w:t>
      </w:r>
      <w:r w:rsidR="003939F5" w:rsidRPr="003939F5">
        <w:rPr>
          <w:bCs/>
          <w:kern w:val="1"/>
          <w:lang w:eastAsia="hi-IN"/>
        </w:rPr>
        <w:t xml:space="preserve">предоставление права использования программного обеспечения </w:t>
      </w:r>
      <w:r w:rsidR="003939F5" w:rsidRPr="003939F5">
        <w:rPr>
          <w:bCs/>
          <w:kern w:val="1"/>
          <w:lang w:val="en-US" w:eastAsia="hi-IN"/>
        </w:rPr>
        <w:t>Adobe</w:t>
      </w:r>
      <w:r w:rsidR="003939F5" w:rsidRPr="003939F5">
        <w:rPr>
          <w:bCs/>
          <w:kern w:val="1"/>
          <w:lang w:eastAsia="hi-IN"/>
        </w:rPr>
        <w:t xml:space="preserve"> </w:t>
      </w:r>
      <w:r w:rsidR="003939F5" w:rsidRPr="003939F5">
        <w:rPr>
          <w:bCs/>
          <w:kern w:val="1"/>
          <w:lang w:val="en-US" w:eastAsia="hi-IN"/>
        </w:rPr>
        <w:t>Creative</w:t>
      </w:r>
      <w:r w:rsidR="003939F5" w:rsidRPr="003939F5">
        <w:rPr>
          <w:bCs/>
          <w:kern w:val="1"/>
          <w:lang w:eastAsia="hi-IN"/>
        </w:rPr>
        <w:t xml:space="preserve"> </w:t>
      </w:r>
      <w:r w:rsidR="003939F5" w:rsidRPr="003939F5">
        <w:rPr>
          <w:bCs/>
          <w:kern w:val="1"/>
          <w:lang w:val="en-US" w:eastAsia="hi-IN"/>
        </w:rPr>
        <w:t>Cloud</w:t>
      </w:r>
      <w:r w:rsidR="003939F5" w:rsidRPr="003939F5">
        <w:rPr>
          <w:bCs/>
          <w:kern w:val="1"/>
          <w:lang w:eastAsia="hi-IN"/>
        </w:rPr>
        <w:t xml:space="preserve"> Pro (далее – Продукт) на условиях простой (неисключительной) лицензии</w:t>
      </w:r>
      <w:r w:rsidR="007E4F33">
        <w:rPr>
          <w:bCs/>
          <w:kern w:val="1"/>
          <w:lang w:eastAsia="hi-IN"/>
        </w:rPr>
        <w:t>.</w:t>
      </w:r>
    </w:p>
    <w:p w14:paraId="21E8C7E7" w14:textId="4813D6F3" w:rsidR="0087459E" w:rsidRPr="0087459E" w:rsidRDefault="002F76EE" w:rsidP="00850E39">
      <w:pPr>
        <w:pStyle w:val="a6"/>
        <w:autoSpaceDN/>
        <w:ind w:left="709"/>
        <w:jc w:val="both"/>
        <w:textAlignment w:val="auto"/>
        <w:rPr>
          <w:bCs/>
          <w:kern w:val="1"/>
          <w:lang w:eastAsia="hi-IN"/>
        </w:rPr>
      </w:pPr>
      <w:r>
        <w:rPr>
          <w:bCs/>
          <w:kern w:val="1"/>
          <w:lang w:eastAsia="hi-IN"/>
        </w:rPr>
        <w:t xml:space="preserve">1.1. Класс программного обеспечения: </w:t>
      </w:r>
      <w:r w:rsidR="000B0D92">
        <w:rPr>
          <w:bCs/>
          <w:kern w:val="1"/>
          <w:lang w:eastAsia="hi-IN"/>
        </w:rPr>
        <w:t>р</w:t>
      </w:r>
      <w:r w:rsidRPr="002F76EE">
        <w:rPr>
          <w:bCs/>
          <w:kern w:val="1"/>
          <w:lang w:eastAsia="hi-IN"/>
        </w:rPr>
        <w:t>едакторы мультимедиа</w:t>
      </w:r>
      <w:r>
        <w:rPr>
          <w:bCs/>
          <w:kern w:val="1"/>
          <w:lang w:eastAsia="hi-IN"/>
        </w:rPr>
        <w:t xml:space="preserve"> </w:t>
      </w:r>
      <w:r w:rsidRPr="002F76EE">
        <w:rPr>
          <w:bCs/>
          <w:kern w:val="1"/>
          <w:lang w:eastAsia="hi-IN"/>
        </w:rPr>
        <w:t>(06.08)</w:t>
      </w:r>
      <w:r>
        <w:rPr>
          <w:bCs/>
          <w:kern w:val="1"/>
          <w:lang w:eastAsia="hi-IN"/>
        </w:rPr>
        <w:t>.</w:t>
      </w:r>
    </w:p>
    <w:p w14:paraId="42233CBC" w14:textId="12AAB52F" w:rsidR="005D6D91" w:rsidRDefault="005D6D91" w:rsidP="00850E39">
      <w:pPr>
        <w:autoSpaceDN/>
        <w:ind w:firstLine="709"/>
        <w:jc w:val="both"/>
        <w:textAlignment w:val="auto"/>
        <w:rPr>
          <w:rFonts w:cs="Times New Roman"/>
          <w:bCs/>
          <w:kern w:val="1"/>
          <w:lang w:eastAsia="hi-IN"/>
        </w:rPr>
      </w:pPr>
      <w:r w:rsidRPr="005D6D91">
        <w:rPr>
          <w:rFonts w:cs="Times New Roman"/>
          <w:bCs/>
          <w:kern w:val="1"/>
          <w:lang w:eastAsia="hi-IN"/>
        </w:rPr>
        <w:t xml:space="preserve">2. </w:t>
      </w:r>
      <w:r w:rsidR="007E4F33">
        <w:rPr>
          <w:rFonts w:cs="Times New Roman"/>
          <w:bCs/>
          <w:kern w:val="1"/>
          <w:lang w:eastAsia="hi-IN"/>
        </w:rPr>
        <w:t>Исполнитель</w:t>
      </w:r>
      <w:r w:rsidRPr="005D6D91">
        <w:rPr>
          <w:rFonts w:cs="Times New Roman"/>
          <w:bCs/>
          <w:kern w:val="1"/>
          <w:lang w:eastAsia="hi-IN"/>
        </w:rPr>
        <w:t xml:space="preserve"> предоставляет </w:t>
      </w:r>
      <w:r w:rsidR="007E4F33">
        <w:rPr>
          <w:rFonts w:cs="Times New Roman"/>
          <w:bCs/>
          <w:kern w:val="1"/>
          <w:lang w:eastAsia="hi-IN"/>
        </w:rPr>
        <w:t>Заказчику</w:t>
      </w:r>
      <w:r w:rsidRPr="005D6D91">
        <w:rPr>
          <w:rFonts w:cs="Times New Roman"/>
          <w:bCs/>
          <w:kern w:val="1"/>
          <w:lang w:eastAsia="hi-IN"/>
        </w:rPr>
        <w:t xml:space="preserve"> неисключительную лицензию на использование </w:t>
      </w:r>
      <w:r w:rsidR="007E4F33">
        <w:rPr>
          <w:rFonts w:cs="Times New Roman"/>
          <w:bCs/>
          <w:kern w:val="1"/>
          <w:lang w:eastAsia="hi-IN"/>
        </w:rPr>
        <w:t xml:space="preserve">Продукта </w:t>
      </w:r>
      <w:r w:rsidR="007E4F33" w:rsidRPr="007E4F33">
        <w:rPr>
          <w:rFonts w:cs="Times New Roman"/>
          <w:bCs/>
          <w:iCs/>
          <w:kern w:val="1"/>
          <w:lang w:eastAsia="hi-IN"/>
        </w:rPr>
        <w:t>в соответствии с характеристиками, количеством и составом, приведенными в настояще</w:t>
      </w:r>
      <w:r w:rsidR="007E4F33">
        <w:rPr>
          <w:rFonts w:cs="Times New Roman"/>
          <w:bCs/>
          <w:iCs/>
          <w:kern w:val="1"/>
          <w:lang w:eastAsia="hi-IN"/>
        </w:rPr>
        <w:t>м</w:t>
      </w:r>
      <w:r w:rsidR="007E4F33" w:rsidRPr="007E4F33">
        <w:rPr>
          <w:rFonts w:cs="Times New Roman"/>
          <w:bCs/>
          <w:iCs/>
          <w:kern w:val="1"/>
          <w:lang w:eastAsia="hi-IN"/>
        </w:rPr>
        <w:t xml:space="preserve"> Техническо</w:t>
      </w:r>
      <w:r w:rsidR="007E4F33">
        <w:rPr>
          <w:rFonts w:cs="Times New Roman"/>
          <w:bCs/>
          <w:iCs/>
          <w:kern w:val="1"/>
          <w:lang w:eastAsia="hi-IN"/>
        </w:rPr>
        <w:t>м</w:t>
      </w:r>
      <w:r w:rsidR="007E4F33" w:rsidRPr="007E4F33">
        <w:rPr>
          <w:rFonts w:cs="Times New Roman"/>
          <w:bCs/>
          <w:iCs/>
          <w:kern w:val="1"/>
          <w:lang w:eastAsia="hi-IN"/>
        </w:rPr>
        <w:t xml:space="preserve"> задани</w:t>
      </w:r>
      <w:r w:rsidR="007E4F33">
        <w:rPr>
          <w:rFonts w:cs="Times New Roman"/>
          <w:bCs/>
          <w:iCs/>
          <w:kern w:val="1"/>
          <w:lang w:eastAsia="hi-IN"/>
        </w:rPr>
        <w:t>и</w:t>
      </w:r>
      <w:r w:rsidR="001475B9">
        <w:rPr>
          <w:rFonts w:cs="Times New Roman"/>
          <w:bCs/>
          <w:iCs/>
          <w:kern w:val="1"/>
          <w:lang w:eastAsia="hi-IN"/>
        </w:rPr>
        <w:t xml:space="preserve"> </w:t>
      </w:r>
      <w:r w:rsidRPr="005D6D91">
        <w:rPr>
          <w:rFonts w:cs="Times New Roman"/>
          <w:bCs/>
          <w:kern w:val="1"/>
          <w:lang w:eastAsia="hi-IN"/>
        </w:rPr>
        <w:t>следующим способ</w:t>
      </w:r>
      <w:r w:rsidR="001475B9">
        <w:rPr>
          <w:rFonts w:cs="Times New Roman"/>
          <w:bCs/>
          <w:kern w:val="1"/>
          <w:lang w:eastAsia="hi-IN"/>
        </w:rPr>
        <w:t>ом</w:t>
      </w:r>
      <w:r w:rsidRPr="005D6D91">
        <w:rPr>
          <w:rFonts w:cs="Times New Roman"/>
          <w:bCs/>
          <w:kern w:val="1"/>
          <w:lang w:eastAsia="hi-IN"/>
        </w:rPr>
        <w:t>:</w:t>
      </w:r>
    </w:p>
    <w:p w14:paraId="55542FFD" w14:textId="6E55F7B6" w:rsidR="00B8376B" w:rsidRPr="0087459E" w:rsidRDefault="007E4F33" w:rsidP="00850E39">
      <w:pPr>
        <w:autoSpaceDN/>
        <w:ind w:firstLine="709"/>
        <w:jc w:val="both"/>
        <w:textAlignment w:val="auto"/>
        <w:rPr>
          <w:rFonts w:cs="Times New Roman"/>
          <w:b/>
          <w:bCs/>
          <w:kern w:val="1"/>
          <w:lang w:eastAsia="hi-IN"/>
        </w:rPr>
      </w:pPr>
      <w:r>
        <w:rPr>
          <w:rFonts w:cs="Times New Roman"/>
          <w:bCs/>
          <w:kern w:val="1"/>
          <w:lang w:eastAsia="hi-IN"/>
        </w:rPr>
        <w:t xml:space="preserve">- </w:t>
      </w:r>
      <w:r w:rsidR="00B8376B">
        <w:rPr>
          <w:rFonts w:cs="Times New Roman"/>
          <w:bCs/>
          <w:kern w:val="1"/>
          <w:lang w:eastAsia="hi-IN"/>
        </w:rPr>
        <w:t xml:space="preserve">путем </w:t>
      </w:r>
      <w:r w:rsidR="00B8376B" w:rsidRPr="00B8376B">
        <w:rPr>
          <w:rFonts w:cs="Times New Roman"/>
          <w:bCs/>
          <w:kern w:val="1"/>
          <w:lang w:eastAsia="hi-IN"/>
        </w:rPr>
        <w:t>предоставл</w:t>
      </w:r>
      <w:r w:rsidR="00B8376B">
        <w:rPr>
          <w:rFonts w:cs="Times New Roman"/>
          <w:bCs/>
          <w:kern w:val="1"/>
          <w:lang w:eastAsia="hi-IN"/>
        </w:rPr>
        <w:t>ения</w:t>
      </w:r>
      <w:r w:rsidR="00B8376B" w:rsidRPr="00B8376B">
        <w:rPr>
          <w:rFonts w:cs="Times New Roman"/>
          <w:bCs/>
          <w:kern w:val="1"/>
          <w:lang w:eastAsia="hi-IN"/>
        </w:rPr>
        <w:t xml:space="preserve"> Заказчику </w:t>
      </w:r>
      <w:r w:rsidR="00B8376B" w:rsidRPr="005D6D91">
        <w:rPr>
          <w:rFonts w:cs="Times New Roman"/>
          <w:bCs/>
          <w:kern w:val="1"/>
          <w:lang w:eastAsia="hi-IN"/>
        </w:rPr>
        <w:t xml:space="preserve">через информационно-телекоммуникационную сеть </w:t>
      </w:r>
      <w:r w:rsidR="00B8376B">
        <w:rPr>
          <w:rFonts w:cs="Times New Roman"/>
          <w:bCs/>
          <w:kern w:val="1"/>
          <w:lang w:eastAsia="hi-IN"/>
        </w:rPr>
        <w:t>«</w:t>
      </w:r>
      <w:r w:rsidR="00B8376B" w:rsidRPr="005D6D91">
        <w:rPr>
          <w:rFonts w:cs="Times New Roman"/>
          <w:bCs/>
          <w:kern w:val="1"/>
          <w:lang w:eastAsia="hi-IN"/>
        </w:rPr>
        <w:t>Интернет</w:t>
      </w:r>
      <w:r w:rsidR="00B8376B">
        <w:rPr>
          <w:rFonts w:cs="Times New Roman"/>
          <w:bCs/>
          <w:kern w:val="1"/>
          <w:lang w:eastAsia="hi-IN"/>
        </w:rPr>
        <w:t>» р</w:t>
      </w:r>
      <w:r w:rsidR="00B8376B" w:rsidRPr="00B8376B">
        <w:rPr>
          <w:rFonts w:cs="Times New Roman"/>
          <w:bCs/>
          <w:kern w:val="1"/>
          <w:lang w:eastAsia="hi-IN"/>
        </w:rPr>
        <w:t>егистрационн</w:t>
      </w:r>
      <w:r w:rsidR="00B8376B">
        <w:rPr>
          <w:rFonts w:cs="Times New Roman"/>
          <w:bCs/>
          <w:kern w:val="1"/>
          <w:lang w:eastAsia="hi-IN"/>
        </w:rPr>
        <w:t>ой</w:t>
      </w:r>
      <w:r w:rsidR="00B8376B" w:rsidRPr="00B8376B">
        <w:rPr>
          <w:rFonts w:cs="Times New Roman"/>
          <w:bCs/>
          <w:kern w:val="1"/>
          <w:lang w:eastAsia="hi-IN"/>
        </w:rPr>
        <w:t xml:space="preserve"> информаци</w:t>
      </w:r>
      <w:r w:rsidR="00B8376B">
        <w:rPr>
          <w:rFonts w:cs="Times New Roman"/>
          <w:bCs/>
          <w:kern w:val="1"/>
          <w:lang w:eastAsia="hi-IN"/>
        </w:rPr>
        <w:t>и</w:t>
      </w:r>
      <w:r w:rsidR="00B8376B" w:rsidRPr="00B8376B">
        <w:rPr>
          <w:rFonts w:cs="Times New Roman"/>
          <w:bCs/>
          <w:kern w:val="1"/>
          <w:lang w:eastAsia="hi-IN"/>
        </w:rPr>
        <w:t xml:space="preserve"> </w:t>
      </w:r>
      <w:r w:rsidR="00B8376B">
        <w:rPr>
          <w:rFonts w:cs="Times New Roman"/>
          <w:bCs/>
          <w:kern w:val="1"/>
          <w:lang w:eastAsia="hi-IN"/>
        </w:rPr>
        <w:t>на адрес</w:t>
      </w:r>
      <w:r w:rsidR="00B8376B" w:rsidRPr="00B8376B">
        <w:rPr>
          <w:rFonts w:cs="Times New Roman"/>
          <w:bCs/>
          <w:kern w:val="1"/>
          <w:lang w:eastAsia="hi-IN"/>
        </w:rPr>
        <w:t xml:space="preserve"> электронной почт</w:t>
      </w:r>
      <w:r w:rsidR="00B8376B">
        <w:rPr>
          <w:rFonts w:cs="Times New Roman"/>
          <w:bCs/>
          <w:kern w:val="1"/>
          <w:lang w:eastAsia="hi-IN"/>
        </w:rPr>
        <w:t>ы:</w:t>
      </w:r>
      <w:r w:rsidR="00F22216">
        <w:rPr>
          <w:rFonts w:cs="Times New Roman"/>
          <w:b/>
          <w:bCs/>
          <w:kern w:val="1"/>
          <w:lang w:eastAsia="hi-IN"/>
        </w:rPr>
        <w:t xml:space="preserve"> </w:t>
      </w:r>
      <w:r w:rsidR="00F22216" w:rsidRPr="00F22216">
        <w:rPr>
          <w:rFonts w:cs="Times New Roman"/>
          <w:b/>
          <w:bCs/>
          <w:kern w:val="1"/>
          <w:lang w:eastAsia="hi-IN"/>
        </w:rPr>
        <w:t>info@rosdetcentr.ru</w:t>
      </w:r>
      <w:r w:rsidR="00B8376B" w:rsidRPr="00B8376B">
        <w:rPr>
          <w:rFonts w:cs="Times New Roman"/>
          <w:b/>
          <w:bCs/>
          <w:kern w:val="1"/>
          <w:lang w:eastAsia="hi-IN"/>
        </w:rPr>
        <w:t>.</w:t>
      </w:r>
    </w:p>
    <w:p w14:paraId="1CAC8C68" w14:textId="7928E05D" w:rsidR="005D6D91" w:rsidRDefault="0087459E" w:rsidP="00850E39">
      <w:pPr>
        <w:autoSpaceDN/>
        <w:ind w:firstLine="709"/>
        <w:jc w:val="both"/>
        <w:textAlignment w:val="auto"/>
        <w:rPr>
          <w:rFonts w:eastAsia="Times New Roman" w:cs="Times New Roman"/>
          <w:lang w:eastAsia="ru-RU"/>
        </w:rPr>
      </w:pPr>
      <w:r>
        <w:rPr>
          <w:rFonts w:cs="Times New Roman"/>
          <w:bCs/>
          <w:kern w:val="1"/>
          <w:lang w:eastAsia="hi-IN"/>
        </w:rPr>
        <w:t>2.1</w:t>
      </w:r>
      <w:r w:rsidR="00B8376B">
        <w:rPr>
          <w:rFonts w:cs="Times New Roman"/>
          <w:bCs/>
          <w:kern w:val="1"/>
          <w:lang w:eastAsia="hi-IN"/>
        </w:rPr>
        <w:t xml:space="preserve">. </w:t>
      </w:r>
      <w:r w:rsidR="00B8376B" w:rsidRPr="006208C5">
        <w:rPr>
          <w:rFonts w:eastAsia="Times New Roman" w:cs="Times New Roman"/>
          <w:lang w:eastAsia="ru-RU"/>
        </w:rPr>
        <w:t xml:space="preserve">Регистрационная информация должна быть предоставлена </w:t>
      </w:r>
      <w:r w:rsidR="00B8376B" w:rsidRPr="006C61EB">
        <w:rPr>
          <w:rFonts w:eastAsia="Times New Roman" w:cs="Times New Roman"/>
          <w:lang w:eastAsia="ru-RU"/>
        </w:rPr>
        <w:t xml:space="preserve">в виде пары логин/пароль </w:t>
      </w:r>
      <w:r w:rsidR="00B8376B">
        <w:rPr>
          <w:rFonts w:eastAsia="Times New Roman" w:cs="Times New Roman"/>
          <w:lang w:eastAsia="ru-RU"/>
        </w:rPr>
        <w:br/>
      </w:r>
      <w:r w:rsidR="00B8376B" w:rsidRPr="006C61EB">
        <w:rPr>
          <w:rFonts w:eastAsia="Times New Roman" w:cs="Times New Roman"/>
          <w:lang w:eastAsia="ru-RU"/>
        </w:rPr>
        <w:t xml:space="preserve">для входа в личный кабинет Adobe в количестве и объёме, согласно </w:t>
      </w:r>
      <w:r w:rsidR="00B8376B">
        <w:rPr>
          <w:rFonts w:eastAsia="Times New Roman" w:cs="Times New Roman"/>
          <w:lang w:eastAsia="ru-RU"/>
        </w:rPr>
        <w:t>настоящему Техническому заданию</w:t>
      </w:r>
      <w:r w:rsidR="00B8376B" w:rsidRPr="001F580C">
        <w:rPr>
          <w:rFonts w:eastAsia="Times New Roman" w:cs="Times New Roman"/>
          <w:lang w:eastAsia="ru-RU"/>
        </w:rPr>
        <w:t>, которая генерируется правообладател</w:t>
      </w:r>
      <w:r w:rsidR="00B8376B">
        <w:rPr>
          <w:rFonts w:eastAsia="Times New Roman" w:cs="Times New Roman"/>
          <w:lang w:eastAsia="ru-RU"/>
        </w:rPr>
        <w:t>ем</w:t>
      </w:r>
      <w:r w:rsidR="00B8376B" w:rsidRPr="001F580C">
        <w:rPr>
          <w:rFonts w:eastAsia="Times New Roman" w:cs="Times New Roman"/>
          <w:lang w:eastAsia="ru-RU"/>
        </w:rPr>
        <w:t xml:space="preserve"> программного обеспечения персонально </w:t>
      </w:r>
      <w:r w:rsidR="00B8376B">
        <w:rPr>
          <w:rFonts w:eastAsia="Times New Roman" w:cs="Times New Roman"/>
          <w:lang w:eastAsia="ru-RU"/>
        </w:rPr>
        <w:br/>
      </w:r>
      <w:r w:rsidR="00B8376B" w:rsidRPr="001F580C">
        <w:rPr>
          <w:rFonts w:eastAsia="Times New Roman" w:cs="Times New Roman"/>
          <w:lang w:eastAsia="ru-RU"/>
        </w:rPr>
        <w:t>для Заказчика, необходима и достаточна для полнофункциональной работоспособности программного обеспечения</w:t>
      </w:r>
      <w:r w:rsidR="00B8376B">
        <w:rPr>
          <w:rFonts w:eastAsia="Times New Roman" w:cs="Times New Roman"/>
          <w:lang w:eastAsia="ru-RU"/>
        </w:rPr>
        <w:t>.</w:t>
      </w:r>
    </w:p>
    <w:p w14:paraId="06DEA4D9" w14:textId="2BDB3784" w:rsidR="0087459E" w:rsidRPr="005D6D91" w:rsidRDefault="0087459E" w:rsidP="00850E39">
      <w:pPr>
        <w:autoSpaceDN/>
        <w:ind w:firstLine="709"/>
        <w:jc w:val="both"/>
        <w:textAlignment w:val="auto"/>
        <w:rPr>
          <w:rFonts w:cs="Times New Roman"/>
          <w:bCs/>
          <w:kern w:val="1"/>
          <w:lang w:eastAsia="hi-IN"/>
        </w:rPr>
      </w:pPr>
      <w:r>
        <w:rPr>
          <w:rFonts w:cs="Times New Roman"/>
          <w:bCs/>
          <w:kern w:val="1"/>
          <w:lang w:eastAsia="hi-IN"/>
        </w:rPr>
        <w:t xml:space="preserve">2.2. </w:t>
      </w:r>
      <w:r w:rsidRPr="0087459E">
        <w:rPr>
          <w:rFonts w:cs="Times New Roman"/>
          <w:bCs/>
          <w:kern w:val="1"/>
          <w:lang w:eastAsia="hi-IN"/>
        </w:rPr>
        <w:t>Реквизиты доступа на WEB-сайт производителя Продукта, посредством которого осуществляется обращение в службу поддержки и получение обновлений Продукта</w:t>
      </w:r>
      <w:r w:rsidRPr="0087459E">
        <w:rPr>
          <w:rFonts w:cs="Times New Roman"/>
          <w:bCs/>
          <w:kern w:val="1"/>
          <w:lang w:eastAsia="hi-IN"/>
        </w:rPr>
        <w:br/>
        <w:t>(если применимо)</w:t>
      </w:r>
      <w:r>
        <w:rPr>
          <w:rFonts w:cs="Times New Roman"/>
          <w:bCs/>
          <w:kern w:val="1"/>
          <w:lang w:eastAsia="hi-IN"/>
        </w:rPr>
        <w:t>.</w:t>
      </w:r>
    </w:p>
    <w:p w14:paraId="229323C3" w14:textId="77777777" w:rsidR="005D6D91" w:rsidRPr="005D6D91" w:rsidRDefault="005D6D91" w:rsidP="00850E39">
      <w:pPr>
        <w:autoSpaceDN/>
        <w:ind w:firstLine="709"/>
        <w:jc w:val="both"/>
        <w:textAlignment w:val="auto"/>
        <w:rPr>
          <w:rFonts w:cs="Times New Roman"/>
          <w:bCs/>
          <w:kern w:val="1"/>
          <w:lang w:eastAsia="hi-IN"/>
        </w:rPr>
      </w:pPr>
    </w:p>
    <w:p w14:paraId="01CFA93D" w14:textId="71D469DF" w:rsidR="005D6D91" w:rsidRDefault="005D6D91" w:rsidP="00850E39">
      <w:pPr>
        <w:keepNext/>
        <w:autoSpaceDN/>
        <w:ind w:firstLine="709"/>
        <w:jc w:val="both"/>
        <w:textAlignment w:val="auto"/>
        <w:outlineLvl w:val="0"/>
        <w:rPr>
          <w:rFonts w:eastAsia="Times New Roman" w:cs="Times New Roman"/>
          <w:b/>
          <w:kern w:val="2"/>
          <w:lang w:eastAsia="hi-IN"/>
        </w:rPr>
      </w:pPr>
      <w:r w:rsidRPr="005D6D91">
        <w:rPr>
          <w:rFonts w:eastAsia="Times New Roman" w:cs="Times New Roman"/>
          <w:bCs/>
          <w:kern w:val="2"/>
          <w:lang w:eastAsia="hi-IN"/>
        </w:rPr>
        <w:t>3.</w:t>
      </w:r>
      <w:r w:rsidRPr="005D6D91">
        <w:rPr>
          <w:rFonts w:eastAsia="Times New Roman" w:cs="Times New Roman"/>
          <w:b/>
          <w:kern w:val="2"/>
          <w:lang w:eastAsia="hi-IN"/>
        </w:rPr>
        <w:t xml:space="preserve"> Количество лицензий: </w:t>
      </w:r>
      <w:r w:rsidR="0087459E">
        <w:rPr>
          <w:rFonts w:eastAsia="Times New Roman" w:cs="Times New Roman"/>
          <w:b/>
          <w:kern w:val="2"/>
          <w:lang w:eastAsia="hi-IN"/>
        </w:rPr>
        <w:t>120</w:t>
      </w:r>
      <w:r w:rsidRPr="005D6D91">
        <w:rPr>
          <w:rFonts w:eastAsia="Times New Roman" w:cs="Times New Roman"/>
          <w:b/>
          <w:kern w:val="2"/>
          <w:lang w:eastAsia="hi-IN"/>
        </w:rPr>
        <w:t xml:space="preserve"> </w:t>
      </w:r>
      <w:r>
        <w:rPr>
          <w:rFonts w:eastAsia="Times New Roman" w:cs="Times New Roman"/>
          <w:b/>
          <w:kern w:val="2"/>
          <w:lang w:eastAsia="hi-IN"/>
        </w:rPr>
        <w:t>(</w:t>
      </w:r>
      <w:r w:rsidR="0087459E">
        <w:rPr>
          <w:rFonts w:eastAsia="Times New Roman" w:cs="Times New Roman"/>
          <w:b/>
          <w:kern w:val="2"/>
          <w:lang w:eastAsia="hi-IN"/>
        </w:rPr>
        <w:t>сто двадцать</w:t>
      </w:r>
      <w:r>
        <w:rPr>
          <w:rFonts w:eastAsia="Times New Roman" w:cs="Times New Roman"/>
          <w:b/>
          <w:kern w:val="2"/>
          <w:lang w:eastAsia="hi-IN"/>
        </w:rPr>
        <w:t xml:space="preserve">) </w:t>
      </w:r>
      <w:r w:rsidR="006B22BF">
        <w:rPr>
          <w:rFonts w:eastAsia="Times New Roman" w:cs="Times New Roman"/>
          <w:b/>
          <w:kern w:val="2"/>
          <w:lang w:eastAsia="hi-IN"/>
        </w:rPr>
        <w:t>условных единиц</w:t>
      </w:r>
    </w:p>
    <w:p w14:paraId="4A81C6A0" w14:textId="7ECC09F7" w:rsidR="00942358" w:rsidRDefault="004854E8" w:rsidP="00850E39">
      <w:pPr>
        <w:pStyle w:val="a6"/>
        <w:keepNext/>
        <w:numPr>
          <w:ilvl w:val="0"/>
          <w:numId w:val="22"/>
        </w:numPr>
        <w:tabs>
          <w:tab w:val="left" w:pos="1134"/>
        </w:tabs>
        <w:autoSpaceDN/>
        <w:ind w:left="0" w:firstLine="709"/>
        <w:jc w:val="both"/>
        <w:textAlignment w:val="auto"/>
        <w:outlineLvl w:val="0"/>
        <w:rPr>
          <w:bCs/>
          <w:kern w:val="2"/>
          <w:lang w:eastAsia="hi-IN"/>
        </w:rPr>
      </w:pPr>
      <w:r>
        <w:rPr>
          <w:bCs/>
          <w:kern w:val="2"/>
          <w:lang w:eastAsia="hi-IN"/>
        </w:rPr>
        <w:t>Общий срок</w:t>
      </w:r>
      <w:r w:rsidR="00942358" w:rsidRPr="006228A5">
        <w:rPr>
          <w:bCs/>
          <w:kern w:val="2"/>
          <w:lang w:eastAsia="hi-IN"/>
        </w:rPr>
        <w:t xml:space="preserve"> предоставления </w:t>
      </w:r>
      <w:r w:rsidR="00FB24F1" w:rsidRPr="006228A5">
        <w:rPr>
          <w:bCs/>
          <w:kern w:val="2"/>
          <w:lang w:eastAsia="hi-IN"/>
        </w:rPr>
        <w:t>прав</w:t>
      </w:r>
      <w:r w:rsidR="00942358" w:rsidRPr="006228A5">
        <w:rPr>
          <w:bCs/>
          <w:kern w:val="2"/>
          <w:lang w:eastAsia="hi-IN"/>
        </w:rPr>
        <w:t xml:space="preserve">: с </w:t>
      </w:r>
      <w:r w:rsidR="00942358" w:rsidRPr="006228A5">
        <w:rPr>
          <w:bCs/>
          <w:kern w:val="2"/>
          <w:lang w:eastAsia="hi-IN" w:bidi="hi-IN"/>
        </w:rPr>
        <w:t>11.04.2026 по 1</w:t>
      </w:r>
      <w:r w:rsidR="00A13AA3">
        <w:rPr>
          <w:bCs/>
          <w:kern w:val="2"/>
          <w:lang w:eastAsia="hi-IN" w:bidi="hi-IN"/>
        </w:rPr>
        <w:t>0</w:t>
      </w:r>
      <w:r w:rsidR="00942358" w:rsidRPr="006228A5">
        <w:rPr>
          <w:bCs/>
          <w:kern w:val="2"/>
          <w:lang w:eastAsia="hi-IN" w:bidi="hi-IN"/>
        </w:rPr>
        <w:t>.04.2027</w:t>
      </w:r>
      <w:r>
        <w:rPr>
          <w:bCs/>
          <w:kern w:val="2"/>
          <w:lang w:eastAsia="hi-IN" w:bidi="hi-IN"/>
        </w:rPr>
        <w:t xml:space="preserve"> включительно</w:t>
      </w:r>
      <w:r w:rsidR="003360FF" w:rsidRPr="006228A5">
        <w:rPr>
          <w:bCs/>
          <w:kern w:val="2"/>
          <w:lang w:eastAsia="hi-IN"/>
        </w:rPr>
        <w:t>.</w:t>
      </w:r>
    </w:p>
    <w:p w14:paraId="7366A8B6" w14:textId="05B4C06E" w:rsidR="00FB289F" w:rsidRDefault="00FB289F" w:rsidP="00850E39">
      <w:pPr>
        <w:pStyle w:val="a6"/>
        <w:keepNext/>
        <w:numPr>
          <w:ilvl w:val="0"/>
          <w:numId w:val="22"/>
        </w:numPr>
        <w:tabs>
          <w:tab w:val="left" w:pos="1134"/>
        </w:tabs>
        <w:autoSpaceDN/>
        <w:ind w:left="0" w:firstLine="709"/>
        <w:jc w:val="both"/>
        <w:textAlignment w:val="auto"/>
        <w:outlineLvl w:val="0"/>
        <w:rPr>
          <w:bCs/>
          <w:kern w:val="2"/>
          <w:lang w:eastAsia="hi-IN"/>
        </w:rPr>
      </w:pPr>
      <w:r w:rsidRPr="006228A5">
        <w:rPr>
          <w:bCs/>
          <w:kern w:val="2"/>
          <w:lang w:eastAsia="hi-IN"/>
        </w:rPr>
        <w:t>Лицензии предоставляются</w:t>
      </w:r>
      <w:r w:rsidR="004854E8">
        <w:rPr>
          <w:bCs/>
          <w:kern w:val="2"/>
          <w:lang w:eastAsia="hi-IN"/>
        </w:rPr>
        <w:t xml:space="preserve"> ежемесячно</w:t>
      </w:r>
      <w:r w:rsidRPr="006228A5">
        <w:rPr>
          <w:bCs/>
          <w:kern w:val="2"/>
          <w:lang w:eastAsia="hi-IN"/>
        </w:rPr>
        <w:t xml:space="preserve"> (отчетный период) </w:t>
      </w:r>
      <w:r w:rsidR="004854E8">
        <w:rPr>
          <w:bCs/>
          <w:kern w:val="2"/>
          <w:lang w:eastAsia="hi-IN"/>
        </w:rPr>
        <w:t xml:space="preserve">равными частями (партиями) </w:t>
      </w:r>
      <w:r w:rsidRPr="006228A5">
        <w:rPr>
          <w:bCs/>
          <w:kern w:val="2"/>
          <w:lang w:eastAsia="hi-IN"/>
        </w:rPr>
        <w:t>в количестве 10 условных единиц</w:t>
      </w:r>
      <w:r w:rsidR="00A13AA3">
        <w:rPr>
          <w:bCs/>
          <w:kern w:val="2"/>
          <w:lang w:eastAsia="hi-IN"/>
        </w:rPr>
        <w:t xml:space="preserve"> в месяц</w:t>
      </w:r>
      <w:r w:rsidR="00FB1274">
        <w:rPr>
          <w:bCs/>
          <w:kern w:val="2"/>
          <w:lang w:eastAsia="hi-IN"/>
        </w:rPr>
        <w:t xml:space="preserve"> (далее – Партия)</w:t>
      </w:r>
      <w:r>
        <w:rPr>
          <w:bCs/>
          <w:kern w:val="2"/>
          <w:lang w:eastAsia="hi-IN"/>
        </w:rPr>
        <w:t>.</w:t>
      </w:r>
    </w:p>
    <w:p w14:paraId="67559EEF" w14:textId="51305DFE" w:rsidR="00787CE2" w:rsidRPr="006228A5" w:rsidRDefault="00787CE2" w:rsidP="00850E39">
      <w:pPr>
        <w:pStyle w:val="a6"/>
        <w:keepNext/>
        <w:numPr>
          <w:ilvl w:val="0"/>
          <w:numId w:val="22"/>
        </w:numPr>
        <w:tabs>
          <w:tab w:val="left" w:pos="1134"/>
        </w:tabs>
        <w:autoSpaceDN/>
        <w:ind w:left="0" w:firstLine="709"/>
        <w:jc w:val="both"/>
        <w:textAlignment w:val="auto"/>
        <w:outlineLvl w:val="0"/>
        <w:rPr>
          <w:bCs/>
          <w:kern w:val="2"/>
          <w:lang w:eastAsia="hi-IN"/>
        </w:rPr>
      </w:pPr>
      <w:r>
        <w:rPr>
          <w:bCs/>
          <w:kern w:val="1"/>
          <w:lang w:eastAsia="hi-IN"/>
        </w:rPr>
        <w:t>С</w:t>
      </w:r>
      <w:r w:rsidRPr="00DF4C82">
        <w:rPr>
          <w:bCs/>
          <w:kern w:val="1"/>
          <w:lang w:eastAsia="hi-IN"/>
        </w:rPr>
        <w:t xml:space="preserve">рок </w:t>
      </w:r>
      <w:r w:rsidR="00B77740">
        <w:rPr>
          <w:bCs/>
          <w:kern w:val="1"/>
          <w:lang w:eastAsia="hi-IN"/>
        </w:rPr>
        <w:t>действия</w:t>
      </w:r>
      <w:r w:rsidRPr="00DF4C82">
        <w:rPr>
          <w:bCs/>
          <w:kern w:val="1"/>
          <w:lang w:eastAsia="hi-IN"/>
        </w:rPr>
        <w:t xml:space="preserve"> прав </w:t>
      </w:r>
      <w:r w:rsidR="004854E8">
        <w:rPr>
          <w:bCs/>
          <w:kern w:val="1"/>
          <w:lang w:eastAsia="hi-IN"/>
        </w:rPr>
        <w:t xml:space="preserve">на первую </w:t>
      </w:r>
      <w:r w:rsidR="00FB1274">
        <w:rPr>
          <w:bCs/>
          <w:kern w:val="1"/>
          <w:lang w:eastAsia="hi-IN"/>
        </w:rPr>
        <w:t>П</w:t>
      </w:r>
      <w:r w:rsidR="004854E8">
        <w:rPr>
          <w:bCs/>
          <w:kern w:val="1"/>
          <w:lang w:eastAsia="hi-IN"/>
        </w:rPr>
        <w:t>артию лицензий </w:t>
      </w:r>
      <w:r>
        <w:rPr>
          <w:bCs/>
          <w:kern w:val="1"/>
          <w:lang w:eastAsia="hi-IN"/>
        </w:rPr>
        <w:t>–</w:t>
      </w:r>
      <w:r w:rsidRPr="00DF4C82">
        <w:rPr>
          <w:bCs/>
          <w:kern w:val="1"/>
          <w:lang w:eastAsia="hi-IN"/>
        </w:rPr>
        <w:t xml:space="preserve"> </w:t>
      </w:r>
      <w:r w:rsidR="00B77740">
        <w:rPr>
          <w:bCs/>
          <w:kern w:val="1"/>
          <w:lang w:eastAsia="hi-IN"/>
        </w:rPr>
        <w:t xml:space="preserve">с </w:t>
      </w:r>
      <w:r>
        <w:rPr>
          <w:bCs/>
          <w:kern w:val="1"/>
          <w:lang w:eastAsia="hi-IN"/>
        </w:rPr>
        <w:t>11.04.2026</w:t>
      </w:r>
      <w:r w:rsidR="00B77740">
        <w:rPr>
          <w:bCs/>
          <w:kern w:val="1"/>
          <w:lang w:eastAsia="hi-IN"/>
        </w:rPr>
        <w:t xml:space="preserve"> по 10.05.2026 включительно</w:t>
      </w:r>
      <w:r>
        <w:rPr>
          <w:bCs/>
          <w:kern w:val="1"/>
          <w:lang w:eastAsia="hi-IN"/>
        </w:rPr>
        <w:t>.</w:t>
      </w:r>
    </w:p>
    <w:p w14:paraId="039841D7" w14:textId="00CAE0FC" w:rsidR="005D6D91" w:rsidRDefault="005D6D91" w:rsidP="00850E39">
      <w:pPr>
        <w:pStyle w:val="a6"/>
        <w:numPr>
          <w:ilvl w:val="0"/>
          <w:numId w:val="22"/>
        </w:numPr>
        <w:tabs>
          <w:tab w:val="left" w:pos="1134"/>
          <w:tab w:val="left" w:pos="1418"/>
        </w:tabs>
        <w:autoSpaceDN/>
        <w:ind w:left="0" w:firstLine="709"/>
        <w:jc w:val="both"/>
        <w:textAlignment w:val="auto"/>
        <w:rPr>
          <w:bCs/>
          <w:kern w:val="2"/>
          <w:lang w:eastAsia="hi-IN"/>
        </w:rPr>
      </w:pPr>
      <w:r w:rsidRPr="006228A5">
        <w:rPr>
          <w:bCs/>
          <w:kern w:val="2"/>
          <w:lang w:eastAsia="hi-IN"/>
        </w:rPr>
        <w:t xml:space="preserve">Срок </w:t>
      </w:r>
      <w:r w:rsidR="000D0625">
        <w:rPr>
          <w:bCs/>
          <w:kern w:val="2"/>
          <w:lang w:eastAsia="hi-IN"/>
        </w:rPr>
        <w:t>действия</w:t>
      </w:r>
      <w:r w:rsidRPr="006228A5">
        <w:rPr>
          <w:bCs/>
          <w:kern w:val="2"/>
          <w:lang w:eastAsia="hi-IN"/>
        </w:rPr>
        <w:t xml:space="preserve"> </w:t>
      </w:r>
      <w:r w:rsidR="00C11557">
        <w:rPr>
          <w:bCs/>
          <w:kern w:val="2"/>
          <w:lang w:eastAsia="hi-IN"/>
        </w:rPr>
        <w:t xml:space="preserve">на </w:t>
      </w:r>
      <w:r w:rsidRPr="006228A5">
        <w:rPr>
          <w:bCs/>
          <w:kern w:val="2"/>
          <w:lang w:eastAsia="hi-IN"/>
        </w:rPr>
        <w:t>кажд</w:t>
      </w:r>
      <w:r w:rsidR="00C11557">
        <w:rPr>
          <w:bCs/>
          <w:kern w:val="2"/>
          <w:lang w:eastAsia="hi-IN"/>
        </w:rPr>
        <w:t>ую последующую</w:t>
      </w:r>
      <w:r w:rsidRPr="006228A5">
        <w:rPr>
          <w:bCs/>
          <w:kern w:val="2"/>
          <w:lang w:eastAsia="hi-IN"/>
        </w:rPr>
        <w:t xml:space="preserve"> </w:t>
      </w:r>
      <w:r w:rsidR="00FB1274">
        <w:rPr>
          <w:bCs/>
          <w:kern w:val="2"/>
          <w:lang w:eastAsia="hi-IN"/>
        </w:rPr>
        <w:t>П</w:t>
      </w:r>
      <w:r w:rsidR="004854E8">
        <w:rPr>
          <w:bCs/>
          <w:kern w:val="2"/>
          <w:lang w:eastAsia="hi-IN"/>
        </w:rPr>
        <w:t>арти</w:t>
      </w:r>
      <w:r w:rsidR="00C11557">
        <w:rPr>
          <w:bCs/>
          <w:kern w:val="2"/>
          <w:lang w:eastAsia="hi-IN"/>
        </w:rPr>
        <w:t>ю</w:t>
      </w:r>
      <w:r w:rsidR="004854E8">
        <w:rPr>
          <w:bCs/>
          <w:kern w:val="2"/>
          <w:lang w:eastAsia="hi-IN"/>
        </w:rPr>
        <w:t xml:space="preserve"> </w:t>
      </w:r>
      <w:r w:rsidRPr="006228A5">
        <w:rPr>
          <w:bCs/>
          <w:kern w:val="2"/>
          <w:lang w:eastAsia="hi-IN"/>
        </w:rPr>
        <w:t>лицензи</w:t>
      </w:r>
      <w:r w:rsidR="004854E8">
        <w:rPr>
          <w:bCs/>
          <w:kern w:val="2"/>
          <w:lang w:eastAsia="hi-IN"/>
        </w:rPr>
        <w:t>й</w:t>
      </w:r>
      <w:r w:rsidR="00C11557">
        <w:rPr>
          <w:bCs/>
          <w:kern w:val="2"/>
          <w:lang w:eastAsia="hi-IN"/>
        </w:rPr>
        <w:t xml:space="preserve"> составляет</w:t>
      </w:r>
      <w:r w:rsidRPr="006228A5">
        <w:rPr>
          <w:bCs/>
          <w:kern w:val="2"/>
          <w:lang w:eastAsia="hi-IN"/>
        </w:rPr>
        <w:t xml:space="preserve"> 1</w:t>
      </w:r>
      <w:r w:rsidR="004854E8">
        <w:rPr>
          <w:bCs/>
          <w:kern w:val="2"/>
          <w:lang w:eastAsia="hi-IN"/>
        </w:rPr>
        <w:t> </w:t>
      </w:r>
      <w:r w:rsidR="002465A7" w:rsidRPr="006228A5">
        <w:rPr>
          <w:bCs/>
          <w:kern w:val="2"/>
          <w:lang w:eastAsia="hi-IN"/>
        </w:rPr>
        <w:t>(один)</w:t>
      </w:r>
      <w:r w:rsidR="00DF4C82">
        <w:rPr>
          <w:bCs/>
          <w:kern w:val="2"/>
          <w:lang w:eastAsia="hi-IN"/>
        </w:rPr>
        <w:t xml:space="preserve"> </w:t>
      </w:r>
      <w:r w:rsidR="005E27D2">
        <w:rPr>
          <w:bCs/>
          <w:kern w:val="2"/>
          <w:lang w:eastAsia="hi-IN"/>
        </w:rPr>
        <w:t>календарный</w:t>
      </w:r>
      <w:r w:rsidRPr="006228A5">
        <w:rPr>
          <w:bCs/>
          <w:kern w:val="2"/>
          <w:lang w:eastAsia="hi-IN"/>
        </w:rPr>
        <w:t xml:space="preserve"> месяц</w:t>
      </w:r>
      <w:r w:rsidR="00FB17F2">
        <w:rPr>
          <w:bCs/>
          <w:kern w:val="2"/>
          <w:lang w:eastAsia="hi-IN"/>
        </w:rPr>
        <w:t xml:space="preserve"> </w:t>
      </w:r>
      <w:r w:rsidR="00C11557" w:rsidRPr="00C11557">
        <w:rPr>
          <w:bCs/>
          <w:kern w:val="2"/>
          <w:lang w:eastAsia="hi-IN"/>
        </w:rPr>
        <w:t xml:space="preserve">и определяется как период, начинающийся на следующий день после даты окончания срока действия предыдущей Партии и заканчивающийся </w:t>
      </w:r>
      <w:r w:rsidR="00A25EC4" w:rsidRPr="00A25EC4">
        <w:rPr>
          <w:bCs/>
          <w:kern w:val="2"/>
          <w:lang w:eastAsia="hi-IN"/>
        </w:rPr>
        <w:t>10</w:t>
      </w:r>
      <w:r w:rsidR="00A25EC4">
        <w:rPr>
          <w:bCs/>
          <w:kern w:val="2"/>
          <w:lang w:eastAsia="hi-IN"/>
        </w:rPr>
        <w:t xml:space="preserve"> (десятого)</w:t>
      </w:r>
      <w:r w:rsidR="00A25EC4" w:rsidRPr="00A25EC4">
        <w:rPr>
          <w:bCs/>
          <w:kern w:val="2"/>
          <w:lang w:eastAsia="hi-IN"/>
        </w:rPr>
        <w:t xml:space="preserve"> числа следующего месяца</w:t>
      </w:r>
      <w:r w:rsidR="00476B3E">
        <w:rPr>
          <w:bCs/>
          <w:kern w:val="2"/>
          <w:lang w:eastAsia="hi-IN"/>
        </w:rPr>
        <w:t xml:space="preserve"> </w:t>
      </w:r>
      <w:r w:rsidR="00476B3E" w:rsidRPr="00476B3E">
        <w:rPr>
          <w:bCs/>
          <w:kern w:val="2"/>
          <w:lang w:eastAsia="hi-IN"/>
        </w:rPr>
        <w:t>(например, вторая Партия — с 11.05.2026 по 10.06.2026 включительно)</w:t>
      </w:r>
      <w:r w:rsidRPr="006228A5">
        <w:rPr>
          <w:bCs/>
          <w:kern w:val="2"/>
          <w:lang w:eastAsia="hi-IN"/>
        </w:rPr>
        <w:t>.</w:t>
      </w:r>
    </w:p>
    <w:p w14:paraId="235F5EB5" w14:textId="0519E62F" w:rsidR="002D1BE7" w:rsidRDefault="002D1BE7" w:rsidP="00850E39">
      <w:pPr>
        <w:pStyle w:val="a6"/>
        <w:numPr>
          <w:ilvl w:val="0"/>
          <w:numId w:val="22"/>
        </w:numPr>
        <w:tabs>
          <w:tab w:val="left" w:pos="1134"/>
          <w:tab w:val="left" w:pos="1418"/>
        </w:tabs>
        <w:autoSpaceDN/>
        <w:ind w:left="0" w:firstLine="709"/>
        <w:jc w:val="both"/>
        <w:textAlignment w:val="auto"/>
        <w:rPr>
          <w:bCs/>
          <w:kern w:val="2"/>
          <w:lang w:eastAsia="hi-IN"/>
        </w:rPr>
      </w:pPr>
      <w:r w:rsidRPr="002D1BE7">
        <w:rPr>
          <w:bCs/>
          <w:kern w:val="2"/>
          <w:lang w:eastAsia="hi-IN"/>
        </w:rPr>
        <w:t xml:space="preserve">Место исполнения Контракта: </w:t>
      </w:r>
      <w:bookmarkStart w:id="1" w:name="_Hlk214453591"/>
      <w:r w:rsidRPr="002D1BE7">
        <w:rPr>
          <w:bCs/>
          <w:kern w:val="2"/>
          <w:lang w:eastAsia="hi-IN" w:bidi="ru-RU"/>
        </w:rPr>
        <w:t>119048</w:t>
      </w:r>
      <w:r w:rsidRPr="002D1BE7">
        <w:rPr>
          <w:bCs/>
          <w:kern w:val="2"/>
          <w:lang w:eastAsia="hi-IN"/>
        </w:rPr>
        <w:t>, г. Москва, ул. Усачева, д. 64.</w:t>
      </w:r>
      <w:bookmarkEnd w:id="1"/>
    </w:p>
    <w:p w14:paraId="3BD02CB5" w14:textId="39D03EFE" w:rsidR="0031394B" w:rsidRPr="006228A5" w:rsidRDefault="0031394B" w:rsidP="00850E39">
      <w:pPr>
        <w:pStyle w:val="a6"/>
        <w:numPr>
          <w:ilvl w:val="0"/>
          <w:numId w:val="22"/>
        </w:numPr>
        <w:tabs>
          <w:tab w:val="left" w:pos="1134"/>
          <w:tab w:val="left" w:pos="1418"/>
        </w:tabs>
        <w:autoSpaceDN/>
        <w:ind w:left="0" w:firstLine="709"/>
        <w:jc w:val="both"/>
        <w:textAlignment w:val="auto"/>
        <w:rPr>
          <w:bCs/>
          <w:kern w:val="2"/>
          <w:lang w:eastAsia="hi-IN"/>
        </w:rPr>
      </w:pPr>
      <w:r w:rsidRPr="0031394B">
        <w:rPr>
          <w:bCs/>
          <w:kern w:val="2"/>
          <w:lang w:eastAsia="hi-IN"/>
        </w:rPr>
        <w:t xml:space="preserve">Территория использования Заказчиком </w:t>
      </w:r>
      <w:r w:rsidR="0025227F">
        <w:rPr>
          <w:bCs/>
          <w:kern w:val="2"/>
          <w:lang w:eastAsia="hi-IN"/>
        </w:rPr>
        <w:t>Продукта</w:t>
      </w:r>
      <w:r w:rsidRPr="0031394B">
        <w:rPr>
          <w:bCs/>
          <w:kern w:val="2"/>
          <w:lang w:eastAsia="hi-IN"/>
        </w:rPr>
        <w:t>: Российская Федерация.</w:t>
      </w:r>
    </w:p>
    <w:p w14:paraId="2E93450A" w14:textId="77777777" w:rsidR="005D6D91" w:rsidRPr="005D6D91" w:rsidRDefault="005D6D91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</w:p>
    <w:p w14:paraId="10F7ADB9" w14:textId="77777777" w:rsidR="006228A5" w:rsidRPr="00850E39" w:rsidRDefault="005D6D91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  <w:r w:rsidRPr="005D6D91">
        <w:rPr>
          <w:rFonts w:cs="Times New Roman"/>
          <w:kern w:val="1"/>
          <w:lang w:eastAsia="hi-IN"/>
        </w:rPr>
        <w:t xml:space="preserve">4. </w:t>
      </w:r>
      <w:r w:rsidRPr="00850E39">
        <w:rPr>
          <w:rFonts w:cs="Times New Roman"/>
          <w:kern w:val="1"/>
          <w:lang w:eastAsia="hi-IN"/>
        </w:rPr>
        <w:t>Порядок предоставления прав:</w:t>
      </w:r>
      <w:r w:rsidR="00EC0988" w:rsidRPr="00850E39">
        <w:rPr>
          <w:rFonts w:cs="Times New Roman"/>
          <w:kern w:val="1"/>
          <w:lang w:eastAsia="hi-IN"/>
        </w:rPr>
        <w:t xml:space="preserve"> </w:t>
      </w:r>
    </w:p>
    <w:p w14:paraId="25DAC132" w14:textId="0277313C" w:rsidR="005E0C13" w:rsidRPr="00850E39" w:rsidRDefault="000D0625" w:rsidP="00850E39">
      <w:pPr>
        <w:autoSpaceDN/>
        <w:ind w:firstLine="709"/>
        <w:jc w:val="both"/>
        <w:textAlignment w:val="auto"/>
        <w:rPr>
          <w:rFonts w:cs="Times New Roman"/>
          <w:bCs/>
          <w:kern w:val="1"/>
          <w:lang w:eastAsia="hi-IN"/>
        </w:rPr>
      </w:pPr>
      <w:r w:rsidRPr="00850E39">
        <w:rPr>
          <w:rFonts w:cs="Times New Roman"/>
          <w:kern w:val="1"/>
          <w:lang w:eastAsia="hi-IN"/>
        </w:rPr>
        <w:t>4.1</w:t>
      </w:r>
      <w:r w:rsidR="00CF5E5C" w:rsidRPr="00850E39">
        <w:rPr>
          <w:rFonts w:cs="Times New Roman"/>
          <w:kern w:val="1"/>
          <w:lang w:eastAsia="hi-IN"/>
        </w:rPr>
        <w:t>.</w:t>
      </w:r>
      <w:r w:rsidR="00F5122E" w:rsidRPr="00850E39">
        <w:rPr>
          <w:rFonts w:cs="Times New Roman"/>
          <w:bCs/>
          <w:kern w:val="1"/>
          <w:lang w:eastAsia="hi-IN"/>
        </w:rPr>
        <w:t xml:space="preserve"> Исполнитель</w:t>
      </w:r>
      <w:r w:rsidR="008D1BBA" w:rsidRPr="00850E39">
        <w:rPr>
          <w:rFonts w:cs="Times New Roman"/>
          <w:bCs/>
          <w:kern w:val="1"/>
          <w:lang w:eastAsia="hi-IN"/>
        </w:rPr>
        <w:t>,</w:t>
      </w:r>
      <w:r w:rsidR="00F5122E" w:rsidRPr="00850E39">
        <w:rPr>
          <w:rFonts w:cs="Times New Roman"/>
          <w:bCs/>
          <w:kern w:val="1"/>
          <w:lang w:eastAsia="hi-IN"/>
        </w:rPr>
        <w:t xml:space="preserve"> в течение 10 (десяти) рабочих дней после отправки</w:t>
      </w:r>
      <w:r w:rsidR="009A5EFA" w:rsidRPr="00850E39">
        <w:rPr>
          <w:rFonts w:cs="Times New Roman"/>
          <w:bCs/>
          <w:kern w:val="1"/>
          <w:lang w:eastAsia="hi-IN"/>
        </w:rPr>
        <w:t xml:space="preserve"> им</w:t>
      </w:r>
      <w:r w:rsidR="00F5122E" w:rsidRPr="00850E39">
        <w:rPr>
          <w:rFonts w:cs="Times New Roman"/>
          <w:bCs/>
          <w:kern w:val="1"/>
          <w:lang w:eastAsia="hi-IN"/>
        </w:rPr>
        <w:t xml:space="preserve"> электронного письма</w:t>
      </w:r>
      <w:r w:rsidR="00F5122E" w:rsidRPr="00850E39">
        <w:rPr>
          <w:rFonts w:cs="Times New Roman"/>
          <w:bCs/>
          <w:kern w:val="1"/>
          <w:lang w:eastAsia="hi-IN"/>
        </w:rPr>
        <w:br/>
        <w:t xml:space="preserve">с регистрационной информацией, по адресу электронной почты, указанному в пункте 2 Технического задания направляет </w:t>
      </w:r>
      <w:r w:rsidR="00927EF0" w:rsidRPr="00850E39">
        <w:rPr>
          <w:rFonts w:cs="Times New Roman"/>
          <w:bCs/>
          <w:kern w:val="1"/>
          <w:lang w:eastAsia="hi-IN"/>
        </w:rPr>
        <w:t>Заказчику</w:t>
      </w:r>
      <w:r w:rsidR="00F5122E" w:rsidRPr="00850E39">
        <w:rPr>
          <w:rFonts w:cs="Times New Roman"/>
          <w:bCs/>
          <w:kern w:val="1"/>
          <w:lang w:eastAsia="hi-IN"/>
        </w:rPr>
        <w:t xml:space="preserve"> </w:t>
      </w:r>
      <w:r w:rsidR="008D1BBA" w:rsidRPr="00850E39">
        <w:rPr>
          <w:rFonts w:cs="Times New Roman"/>
          <w:shd w:val="clear" w:color="auto" w:fill="FFFFFF"/>
        </w:rPr>
        <w:t>подписанные со своей стороны оригиналы документов:</w:t>
      </w:r>
      <w:r w:rsidR="008D1BBA" w:rsidRPr="00850E39">
        <w:rPr>
          <w:rFonts w:cs="Times New Roman"/>
          <w:bCs/>
          <w:kern w:val="1"/>
          <w:lang w:eastAsia="hi-IN"/>
        </w:rPr>
        <w:t xml:space="preserve"> </w:t>
      </w:r>
      <w:r w:rsidR="00F5122E" w:rsidRPr="00850E39">
        <w:rPr>
          <w:rFonts w:cs="Times New Roman"/>
          <w:bCs/>
          <w:kern w:val="1"/>
          <w:lang w:eastAsia="hi-IN"/>
        </w:rPr>
        <w:t xml:space="preserve">акт </w:t>
      </w:r>
      <w:r w:rsidR="00850E39">
        <w:rPr>
          <w:rFonts w:cs="Times New Roman"/>
          <w:bCs/>
          <w:kern w:val="1"/>
          <w:lang w:eastAsia="hi-IN"/>
        </w:rPr>
        <w:br/>
      </w:r>
      <w:r w:rsidR="00EA57A3" w:rsidRPr="00EA57A3">
        <w:rPr>
          <w:rFonts w:cs="Times New Roman"/>
          <w:bCs/>
          <w:kern w:val="1"/>
          <w:lang w:eastAsia="hi-IN"/>
        </w:rPr>
        <w:t>предоставления</w:t>
      </w:r>
      <w:r w:rsidR="00EA57A3" w:rsidRPr="00EA57A3" w:rsidDel="00EA57A3">
        <w:rPr>
          <w:rFonts w:cs="Times New Roman"/>
          <w:bCs/>
          <w:kern w:val="1"/>
          <w:lang w:eastAsia="hi-IN"/>
        </w:rPr>
        <w:t xml:space="preserve"> </w:t>
      </w:r>
      <w:bookmarkStart w:id="2" w:name="_Hlk201564032"/>
      <w:r w:rsidR="00F5122E" w:rsidRPr="00850E39">
        <w:rPr>
          <w:rFonts w:cs="Times New Roman"/>
          <w:bCs/>
          <w:kern w:val="1"/>
          <w:lang w:eastAsia="hi-IN"/>
        </w:rPr>
        <w:t>прав</w:t>
      </w:r>
      <w:r w:rsidR="002F11EA">
        <w:rPr>
          <w:rFonts w:cs="Times New Roman"/>
          <w:bCs/>
          <w:kern w:val="1"/>
          <w:lang w:eastAsia="hi-IN"/>
        </w:rPr>
        <w:t>а</w:t>
      </w:r>
      <w:r w:rsidR="00F5122E" w:rsidRPr="00850E39">
        <w:rPr>
          <w:rFonts w:cs="Times New Roman"/>
          <w:bCs/>
          <w:kern w:val="1"/>
          <w:lang w:eastAsia="hi-IN"/>
        </w:rPr>
        <w:t xml:space="preserve"> использования </w:t>
      </w:r>
      <w:bookmarkEnd w:id="2"/>
      <w:r w:rsidR="00C1093E">
        <w:rPr>
          <w:rFonts w:cs="Times New Roman"/>
          <w:bCs/>
          <w:kern w:val="1"/>
          <w:lang w:eastAsia="hi-IN"/>
        </w:rPr>
        <w:t>программного обеспечения</w:t>
      </w:r>
      <w:r w:rsidR="00FB289F" w:rsidRPr="00850E39">
        <w:rPr>
          <w:rFonts w:cs="Times New Roman"/>
          <w:bCs/>
          <w:kern w:val="1"/>
          <w:lang w:eastAsia="hi-IN"/>
        </w:rPr>
        <w:t xml:space="preserve"> </w:t>
      </w:r>
      <w:r w:rsidR="00F5122E" w:rsidRPr="00850E39">
        <w:rPr>
          <w:rFonts w:cs="Times New Roman"/>
          <w:bCs/>
          <w:kern w:val="1"/>
          <w:lang w:eastAsia="hi-IN"/>
        </w:rPr>
        <w:t xml:space="preserve">(далее - Акт) (Приложение № </w:t>
      </w:r>
      <w:r w:rsidR="00FB289F" w:rsidRPr="00850E39">
        <w:rPr>
          <w:rFonts w:cs="Times New Roman"/>
          <w:bCs/>
          <w:kern w:val="1"/>
          <w:lang w:eastAsia="hi-IN"/>
        </w:rPr>
        <w:t>1</w:t>
      </w:r>
      <w:r w:rsidR="00F5122E" w:rsidRPr="00850E39">
        <w:rPr>
          <w:rFonts w:cs="Times New Roman"/>
          <w:bCs/>
          <w:kern w:val="1"/>
          <w:lang w:eastAsia="hi-IN"/>
        </w:rPr>
        <w:t xml:space="preserve"> </w:t>
      </w:r>
      <w:r w:rsidR="00850E39">
        <w:rPr>
          <w:rFonts w:cs="Times New Roman"/>
          <w:bCs/>
          <w:kern w:val="1"/>
          <w:lang w:eastAsia="hi-IN"/>
        </w:rPr>
        <w:br/>
      </w:r>
      <w:r w:rsidR="00F5122E" w:rsidRPr="00850E39">
        <w:rPr>
          <w:rFonts w:cs="Times New Roman"/>
          <w:bCs/>
          <w:kern w:val="1"/>
          <w:lang w:eastAsia="hi-IN"/>
        </w:rPr>
        <w:t xml:space="preserve">к </w:t>
      </w:r>
      <w:r w:rsidR="00FB289F" w:rsidRPr="00850E39">
        <w:rPr>
          <w:rFonts w:cs="Times New Roman"/>
          <w:bCs/>
          <w:kern w:val="1"/>
          <w:lang w:eastAsia="hi-IN"/>
        </w:rPr>
        <w:t>Техническому заданию</w:t>
      </w:r>
      <w:r w:rsidR="00F5122E" w:rsidRPr="00850E39">
        <w:rPr>
          <w:rFonts w:cs="Times New Roman"/>
          <w:bCs/>
          <w:kern w:val="1"/>
          <w:lang w:eastAsia="hi-IN"/>
        </w:rPr>
        <w:t>) или универсальный передаточный документ (далее - УПД) в 2 (двух) экземплярах, а также счет на оплату в 1 (одном) экземпляре</w:t>
      </w:r>
      <w:r w:rsidR="00537783" w:rsidRPr="00850E39">
        <w:rPr>
          <w:rFonts w:cs="Times New Roman"/>
          <w:bCs/>
          <w:kern w:val="1"/>
          <w:lang w:eastAsia="hi-IN"/>
        </w:rPr>
        <w:t xml:space="preserve"> (далее – отчетная документация)</w:t>
      </w:r>
      <w:r w:rsidR="00F5122E" w:rsidRPr="00850E39">
        <w:rPr>
          <w:rFonts w:cs="Times New Roman"/>
          <w:bCs/>
          <w:kern w:val="1"/>
          <w:lang w:eastAsia="hi-IN"/>
        </w:rPr>
        <w:t xml:space="preserve">, одним из следующих способов: почтовым отправлением по адресу </w:t>
      </w:r>
      <w:r w:rsidR="00FB289F" w:rsidRPr="00850E39">
        <w:rPr>
          <w:rFonts w:cs="Times New Roman"/>
          <w:bCs/>
          <w:kern w:val="1"/>
          <w:lang w:eastAsia="hi-IN"/>
        </w:rPr>
        <w:t>Заказчика</w:t>
      </w:r>
      <w:r w:rsidR="00F5122E" w:rsidRPr="00850E39">
        <w:rPr>
          <w:rFonts w:cs="Times New Roman"/>
          <w:bCs/>
          <w:kern w:val="1"/>
          <w:lang w:eastAsia="hi-IN"/>
        </w:rPr>
        <w:t>, указанному в Контракт</w:t>
      </w:r>
      <w:r w:rsidR="00FB289F" w:rsidRPr="00850E39">
        <w:rPr>
          <w:rFonts w:cs="Times New Roman"/>
          <w:bCs/>
          <w:kern w:val="1"/>
          <w:lang w:eastAsia="hi-IN"/>
        </w:rPr>
        <w:t>е</w:t>
      </w:r>
      <w:r w:rsidR="00F5122E" w:rsidRPr="00850E39">
        <w:rPr>
          <w:rFonts w:cs="Times New Roman"/>
          <w:bCs/>
          <w:kern w:val="1"/>
          <w:lang w:eastAsia="hi-IN"/>
        </w:rPr>
        <w:t xml:space="preserve"> </w:t>
      </w:r>
      <w:r w:rsidR="00850E39">
        <w:rPr>
          <w:rFonts w:cs="Times New Roman"/>
          <w:bCs/>
          <w:kern w:val="1"/>
          <w:lang w:eastAsia="hi-IN"/>
        </w:rPr>
        <w:br/>
      </w:r>
      <w:r w:rsidR="00F5122E" w:rsidRPr="00850E39">
        <w:rPr>
          <w:rFonts w:cs="Times New Roman"/>
          <w:bCs/>
          <w:kern w:val="1"/>
          <w:lang w:eastAsia="hi-IN"/>
        </w:rPr>
        <w:t>или курьерской доставкой по адресу, указанному в Контракт</w:t>
      </w:r>
      <w:r w:rsidR="00BF68C5" w:rsidRPr="00850E39">
        <w:rPr>
          <w:rFonts w:cs="Times New Roman"/>
          <w:bCs/>
          <w:kern w:val="1"/>
          <w:lang w:eastAsia="hi-IN"/>
        </w:rPr>
        <w:t>е</w:t>
      </w:r>
      <w:r w:rsidR="00F5122E" w:rsidRPr="00850E39">
        <w:rPr>
          <w:rFonts w:cs="Times New Roman"/>
          <w:bCs/>
          <w:kern w:val="1"/>
          <w:lang w:eastAsia="hi-IN"/>
        </w:rPr>
        <w:t xml:space="preserve">. В Акте (УПД) указывается срок действия лицензии на </w:t>
      </w:r>
      <w:r w:rsidR="00DF4C82" w:rsidRPr="00850E39">
        <w:rPr>
          <w:rFonts w:cs="Times New Roman"/>
          <w:bCs/>
          <w:kern w:val="1"/>
          <w:lang w:eastAsia="hi-IN"/>
        </w:rPr>
        <w:t>Продукт</w:t>
      </w:r>
      <w:r w:rsidR="00F5122E" w:rsidRPr="00850E39">
        <w:rPr>
          <w:rFonts w:cs="Times New Roman"/>
          <w:bCs/>
          <w:kern w:val="1"/>
          <w:lang w:eastAsia="hi-IN"/>
        </w:rPr>
        <w:t xml:space="preserve">. Акт или УПД подписывается уполномоченными представителями </w:t>
      </w:r>
      <w:r w:rsidR="00DF4C82" w:rsidRPr="00850E39">
        <w:rPr>
          <w:rFonts w:cs="Times New Roman"/>
          <w:bCs/>
          <w:kern w:val="1"/>
          <w:lang w:eastAsia="hi-IN"/>
        </w:rPr>
        <w:t>Исполнителя</w:t>
      </w:r>
      <w:r w:rsidR="00F5122E" w:rsidRPr="00850E39">
        <w:rPr>
          <w:rFonts w:cs="Times New Roman"/>
          <w:bCs/>
          <w:kern w:val="1"/>
          <w:lang w:eastAsia="hi-IN"/>
        </w:rPr>
        <w:t xml:space="preserve"> и </w:t>
      </w:r>
      <w:r w:rsidR="00DF4C82" w:rsidRPr="00850E39">
        <w:rPr>
          <w:rFonts w:cs="Times New Roman"/>
          <w:bCs/>
          <w:kern w:val="1"/>
          <w:lang w:eastAsia="hi-IN"/>
        </w:rPr>
        <w:t>Заказчика.</w:t>
      </w:r>
    </w:p>
    <w:p w14:paraId="31FD755D" w14:textId="70A9DE8D" w:rsidR="00DF4C82" w:rsidRPr="005E0C13" w:rsidRDefault="00942891" w:rsidP="00850E39">
      <w:pPr>
        <w:autoSpaceDN/>
        <w:ind w:firstLine="709"/>
        <w:jc w:val="both"/>
        <w:textAlignment w:val="auto"/>
        <w:rPr>
          <w:rFonts w:cs="Times New Roman"/>
          <w:bCs/>
          <w:kern w:val="1"/>
          <w:lang w:eastAsia="hi-IN"/>
        </w:rPr>
      </w:pPr>
      <w:r w:rsidRPr="00850E39">
        <w:rPr>
          <w:bCs/>
          <w:kern w:val="2"/>
          <w:lang w:eastAsia="hi-IN"/>
        </w:rPr>
        <w:t>4.</w:t>
      </w:r>
      <w:r w:rsidR="0030318C" w:rsidRPr="00850E39">
        <w:rPr>
          <w:bCs/>
          <w:kern w:val="2"/>
          <w:lang w:eastAsia="hi-IN"/>
        </w:rPr>
        <w:t>2</w:t>
      </w:r>
      <w:r w:rsidRPr="00850E39">
        <w:rPr>
          <w:bCs/>
          <w:kern w:val="2"/>
          <w:lang w:eastAsia="hi-IN"/>
        </w:rPr>
        <w:t xml:space="preserve">. </w:t>
      </w:r>
      <w:r w:rsidR="00537783" w:rsidRPr="00850E39">
        <w:rPr>
          <w:bCs/>
          <w:kern w:val="2"/>
          <w:lang w:eastAsia="hi-IN"/>
        </w:rPr>
        <w:t xml:space="preserve">Отчетная документация предоставляется </w:t>
      </w:r>
      <w:r w:rsidR="00537783">
        <w:rPr>
          <w:bCs/>
          <w:kern w:val="2"/>
          <w:lang w:eastAsia="hi-IN"/>
        </w:rPr>
        <w:t>Исполнителем ежемесячно на каждую Партию лицензий.</w:t>
      </w:r>
    </w:p>
    <w:p w14:paraId="5509AD8E" w14:textId="77777777" w:rsidR="005D6D91" w:rsidRPr="005D6D91" w:rsidRDefault="005D6D91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</w:p>
    <w:p w14:paraId="24BB97A0" w14:textId="77777777" w:rsidR="00BA696F" w:rsidRDefault="005D6D91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  <w:r w:rsidRPr="005D6D91">
        <w:rPr>
          <w:rFonts w:cs="Times New Roman"/>
          <w:kern w:val="1"/>
          <w:lang w:eastAsia="hi-IN"/>
        </w:rPr>
        <w:t>5. Функционирование всех характеристик</w:t>
      </w:r>
      <w:r w:rsidR="00BA696F">
        <w:rPr>
          <w:rFonts w:cs="Times New Roman"/>
          <w:kern w:val="1"/>
          <w:lang w:eastAsia="hi-IN"/>
        </w:rPr>
        <w:t xml:space="preserve"> Продукта</w:t>
      </w:r>
      <w:r w:rsidRPr="005D6D91">
        <w:rPr>
          <w:rFonts w:cs="Times New Roman"/>
          <w:kern w:val="1"/>
          <w:lang w:eastAsia="hi-IN"/>
        </w:rPr>
        <w:t>, указанных в настоящем Техническом задании, в течение срока, на который предоставлены права, гарантир</w:t>
      </w:r>
      <w:r w:rsidR="00BA696F">
        <w:rPr>
          <w:rFonts w:cs="Times New Roman"/>
          <w:kern w:val="1"/>
          <w:lang w:eastAsia="hi-IN"/>
        </w:rPr>
        <w:t>уется</w:t>
      </w:r>
      <w:r w:rsidRPr="005D6D91">
        <w:rPr>
          <w:rFonts w:cs="Times New Roman"/>
          <w:kern w:val="1"/>
          <w:lang w:eastAsia="hi-IN"/>
        </w:rPr>
        <w:t xml:space="preserve"> </w:t>
      </w:r>
      <w:r w:rsidR="00BA696F">
        <w:rPr>
          <w:rFonts w:cs="Times New Roman"/>
          <w:kern w:val="1"/>
          <w:lang w:eastAsia="hi-IN"/>
        </w:rPr>
        <w:t>Исполнителем.</w:t>
      </w:r>
    </w:p>
    <w:p w14:paraId="419D4382" w14:textId="741547B1" w:rsidR="00BA696F" w:rsidRDefault="00BA696F" w:rsidP="00850E39">
      <w:pPr>
        <w:autoSpaceDN/>
        <w:ind w:firstLine="709"/>
        <w:jc w:val="both"/>
        <w:textAlignment w:val="auto"/>
        <w:rPr>
          <w:rFonts w:eastAsia="Times New Roman" w:cs="Times New Roman"/>
        </w:rPr>
      </w:pPr>
      <w:r>
        <w:rPr>
          <w:rFonts w:cs="Times New Roman"/>
          <w:kern w:val="1"/>
          <w:lang w:eastAsia="hi-IN"/>
        </w:rPr>
        <w:t>5.1. Исполнитель</w:t>
      </w:r>
      <w:r w:rsidRPr="006208C5">
        <w:rPr>
          <w:rFonts w:eastAsia="Times New Roman" w:cs="Times New Roman"/>
        </w:rPr>
        <w:t xml:space="preserve"> гарантирует, что </w:t>
      </w:r>
      <w:r>
        <w:rPr>
          <w:rFonts w:eastAsia="Times New Roman" w:cs="Times New Roman"/>
        </w:rPr>
        <w:t>Продукт</w:t>
      </w:r>
      <w:r w:rsidRPr="006208C5">
        <w:rPr>
          <w:rFonts w:eastAsia="Times New Roman" w:cs="Times New Roman"/>
        </w:rPr>
        <w:t xml:space="preserve"> не обременен какими-либо правами третьих лиц,</w:t>
      </w:r>
      <w:r>
        <w:rPr>
          <w:rFonts w:eastAsia="Times New Roman" w:cs="Times New Roman"/>
        </w:rPr>
        <w:br/>
      </w:r>
      <w:r w:rsidRPr="006208C5">
        <w:rPr>
          <w:rFonts w:eastAsia="Times New Roman" w:cs="Times New Roman"/>
        </w:rPr>
        <w:t xml:space="preserve">в споре не состоит, может быть свободно </w:t>
      </w:r>
      <w:r>
        <w:rPr>
          <w:rFonts w:eastAsia="Times New Roman" w:cs="Times New Roman"/>
        </w:rPr>
        <w:t>предоставлен</w:t>
      </w:r>
      <w:r w:rsidRPr="006208C5">
        <w:rPr>
          <w:rFonts w:eastAsia="Times New Roman" w:cs="Times New Roman"/>
        </w:rPr>
        <w:t xml:space="preserve"> и е</w:t>
      </w:r>
      <w:r>
        <w:rPr>
          <w:rFonts w:eastAsia="Times New Roman" w:cs="Times New Roman"/>
        </w:rPr>
        <w:t xml:space="preserve">го </w:t>
      </w:r>
      <w:r w:rsidRPr="006208C5">
        <w:rPr>
          <w:rFonts w:eastAsia="Times New Roman" w:cs="Times New Roman"/>
        </w:rPr>
        <w:t xml:space="preserve">использование не нарушает прав третьих </w:t>
      </w:r>
      <w:r w:rsidRPr="006208C5">
        <w:rPr>
          <w:rFonts w:eastAsia="Times New Roman" w:cs="Times New Roman"/>
        </w:rPr>
        <w:lastRenderedPageBreak/>
        <w:t>лиц.</w:t>
      </w:r>
      <w:r w:rsidR="002F2200">
        <w:rPr>
          <w:rFonts w:eastAsia="Times New Roman" w:cs="Times New Roman"/>
        </w:rPr>
        <w:t xml:space="preserve"> Исполнитель гарантирует, что он обладает всеми законными основаниями для предоставления Заказчику Продукта и действует в пределах прав и полномочий, предоставленных ему, и на момент предоставления Заказчику обладает ими в необходимом объеме</w:t>
      </w:r>
      <w:r w:rsidR="00B17B74">
        <w:rPr>
          <w:rFonts w:eastAsia="Times New Roman" w:cs="Times New Roman"/>
        </w:rPr>
        <w:t>.</w:t>
      </w:r>
    </w:p>
    <w:p w14:paraId="6E82B7DB" w14:textId="4BEDEF6C" w:rsidR="00B17B74" w:rsidRDefault="00B17B74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  <w:r>
        <w:rPr>
          <w:rFonts w:cs="Times New Roman"/>
          <w:kern w:val="1"/>
          <w:lang w:eastAsia="hi-IN"/>
        </w:rPr>
        <w:t>5.2. Исполнитель</w:t>
      </w:r>
      <w:r w:rsidRPr="006208C5">
        <w:rPr>
          <w:rFonts w:eastAsia="Times New Roman" w:cs="Times New Roman"/>
        </w:rPr>
        <w:t>, в течении срока действи</w:t>
      </w:r>
      <w:r>
        <w:rPr>
          <w:rFonts w:eastAsia="Times New Roman" w:cs="Times New Roman"/>
        </w:rPr>
        <w:t>я Продукта</w:t>
      </w:r>
      <w:r w:rsidRPr="006208C5">
        <w:rPr>
          <w:rFonts w:eastAsia="Times New Roman" w:cs="Times New Roman"/>
        </w:rPr>
        <w:t xml:space="preserve"> гарантирует возможность эксплуатации, в соответствии с функциональными, техническими, качественными и эксплуатационными характеристиками (параметрами) установленными правообладателем (производителем) программного обеспечения</w:t>
      </w:r>
      <w:r>
        <w:rPr>
          <w:rFonts w:eastAsia="Times New Roman" w:cs="Times New Roman"/>
        </w:rPr>
        <w:t xml:space="preserve"> </w:t>
      </w:r>
      <w:r w:rsidRPr="006208C5">
        <w:rPr>
          <w:rFonts w:eastAsia="Times New Roman" w:cs="Times New Roman"/>
        </w:rPr>
        <w:t>и настоящим Техническим заданием</w:t>
      </w:r>
      <w:r>
        <w:rPr>
          <w:rFonts w:eastAsia="Times New Roman" w:cs="Times New Roman"/>
        </w:rPr>
        <w:t>.</w:t>
      </w:r>
    </w:p>
    <w:p w14:paraId="6F53F51A" w14:textId="15B2599C" w:rsidR="005D6D91" w:rsidRPr="005D6D91" w:rsidRDefault="00B17B74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  <w:r>
        <w:rPr>
          <w:rFonts w:cs="Times New Roman"/>
          <w:kern w:val="1"/>
          <w:lang w:eastAsia="hi-IN"/>
        </w:rPr>
        <w:t xml:space="preserve">5.3. </w:t>
      </w:r>
      <w:r w:rsidRPr="006208C5">
        <w:rPr>
          <w:rFonts w:eastAsia="Times New Roman"/>
        </w:rPr>
        <w:t xml:space="preserve">Срок предоставления гарантии качества устанавливается на весь период действия предоставленных прав на использование </w:t>
      </w:r>
      <w:r>
        <w:rPr>
          <w:rFonts w:eastAsia="Times New Roman"/>
        </w:rPr>
        <w:t>Продукта.</w:t>
      </w:r>
    </w:p>
    <w:p w14:paraId="02EEE275" w14:textId="77777777" w:rsidR="005D6D91" w:rsidRPr="005D6D91" w:rsidRDefault="005D6D91" w:rsidP="00850E39">
      <w:pPr>
        <w:autoSpaceDN/>
        <w:ind w:firstLine="709"/>
        <w:jc w:val="both"/>
        <w:textAlignment w:val="auto"/>
        <w:rPr>
          <w:rFonts w:cs="Times New Roman"/>
          <w:kern w:val="1"/>
          <w:lang w:eastAsia="hi-IN"/>
        </w:rPr>
      </w:pPr>
    </w:p>
    <w:p w14:paraId="6E56BB7A" w14:textId="1E9246EE" w:rsidR="002F6D47" w:rsidRDefault="005D6D91" w:rsidP="00850E39">
      <w:pPr>
        <w:autoSpaceDN/>
        <w:ind w:firstLine="709"/>
        <w:jc w:val="both"/>
        <w:textAlignment w:val="auto"/>
        <w:rPr>
          <w:rFonts w:cs="Times New Roman"/>
          <w:bCs/>
          <w:kern w:val="1"/>
          <w:lang w:eastAsia="hi-IN"/>
        </w:rPr>
      </w:pPr>
      <w:r w:rsidRPr="005D6D91">
        <w:rPr>
          <w:rFonts w:cs="Times New Roman"/>
          <w:kern w:val="1"/>
          <w:lang w:eastAsia="hi-IN"/>
        </w:rPr>
        <w:t xml:space="preserve">6. </w:t>
      </w:r>
      <w:r w:rsidR="00A46913" w:rsidRPr="00A46913">
        <w:rPr>
          <w:rFonts w:cs="Times New Roman"/>
          <w:bCs/>
          <w:kern w:val="1"/>
          <w:lang w:eastAsia="hi-IN"/>
        </w:rPr>
        <w:t xml:space="preserve">Требования к </w:t>
      </w:r>
      <w:r w:rsidR="00A46913">
        <w:rPr>
          <w:rFonts w:cs="Times New Roman"/>
          <w:bCs/>
          <w:kern w:val="1"/>
          <w:lang w:eastAsia="hi-IN"/>
        </w:rPr>
        <w:t>Продукту:</w:t>
      </w:r>
    </w:p>
    <w:tbl>
      <w:tblPr>
        <w:tblpPr w:leftFromText="180" w:rightFromText="180" w:vertAnchor="text" w:tblpXSpec="center" w:tblpY="1"/>
        <w:tblOverlap w:val="never"/>
        <w:tblW w:w="10201" w:type="dxa"/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5812"/>
        <w:gridCol w:w="1304"/>
      </w:tblGrid>
      <w:tr w:rsidR="00A46913" w:rsidRPr="00A46913" w14:paraId="41E1EF51" w14:textId="77777777" w:rsidTr="00A469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FF971" w14:textId="77777777" w:rsidR="00A46913" w:rsidRPr="00A46913" w:rsidRDefault="00A46913" w:rsidP="00A46913">
            <w:pPr>
              <w:suppressAutoHyphens w:val="0"/>
              <w:autoSpaceDN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13E32" w14:textId="77777777" w:rsidR="00A46913" w:rsidRPr="00A46913" w:rsidRDefault="00A46913" w:rsidP="00A46913">
            <w:pPr>
              <w:suppressAutoHyphens w:val="0"/>
              <w:autoSpaceDN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Наименование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5DBA4FC" w14:textId="77777777" w:rsidR="00A46913" w:rsidRPr="00A46913" w:rsidRDefault="00A46913" w:rsidP="00A46913">
            <w:pPr>
              <w:suppressAutoHyphens w:val="0"/>
              <w:autoSpaceDN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Технические и функциональные характеристики неисключительных прав (описание)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552074" w14:textId="61E9F807" w:rsidR="00A46913" w:rsidRPr="00A46913" w:rsidRDefault="00A46913" w:rsidP="00A46913">
            <w:pPr>
              <w:suppressAutoHyphens w:val="0"/>
              <w:autoSpaceDN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Кол-во, ед. изм. (</w:t>
            </w:r>
            <w:proofErr w:type="spellStart"/>
            <w:r w:rsidR="009E47BC">
              <w:rPr>
                <w:rFonts w:eastAsia="Times New Roman" w:cs="Times New Roman"/>
                <w:kern w:val="0"/>
                <w:lang w:eastAsia="ru-RU" w:bidi="ar-SA"/>
              </w:rPr>
              <w:t>усл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  <w:r w:rsidR="009E47BC">
              <w:rPr>
                <w:rFonts w:eastAsia="Times New Roman" w:cs="Times New Roman"/>
                <w:kern w:val="0"/>
                <w:lang w:eastAsia="ru-RU" w:bidi="ar-SA"/>
              </w:rPr>
              <w:t xml:space="preserve"> ед.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)</w:t>
            </w:r>
          </w:p>
          <w:p w14:paraId="2ACAD1DE" w14:textId="77777777" w:rsidR="00A46913" w:rsidRPr="00A46913" w:rsidRDefault="00A46913" w:rsidP="00A46913">
            <w:pPr>
              <w:suppressAutoHyphens w:val="0"/>
              <w:autoSpaceDN/>
              <w:snapToGrid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A46913" w:rsidRPr="00A46913" w14:paraId="066D8BDD" w14:textId="77777777" w:rsidTr="00A4691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6BCB6" w14:textId="77777777" w:rsidR="00A46913" w:rsidRPr="00A46913" w:rsidRDefault="00A46913" w:rsidP="00850E39">
            <w:pPr>
              <w:widowControl/>
              <w:numPr>
                <w:ilvl w:val="0"/>
                <w:numId w:val="20"/>
              </w:numPr>
              <w:suppressAutoHyphens w:val="0"/>
              <w:autoSpaceDN/>
              <w:snapToGrid w:val="0"/>
              <w:spacing w:line="276" w:lineRule="auto"/>
              <w:ind w:left="0" w:firstLine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25420" w14:textId="06B7FFD2" w:rsidR="00A46913" w:rsidRPr="00A46913" w:rsidRDefault="00163A33" w:rsidP="00A46913">
            <w:pPr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163A33"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Предоставление права использования программного обеспечения </w:t>
            </w:r>
            <w:r w:rsidRPr="00163A33">
              <w:rPr>
                <w:rFonts w:eastAsia="Times New Roman" w:cs="Times New Roman"/>
                <w:bCs/>
                <w:kern w:val="0"/>
                <w:lang w:val="en-US" w:eastAsia="ru-RU" w:bidi="ar-SA"/>
              </w:rPr>
              <w:t>Adobe</w:t>
            </w:r>
            <w:r w:rsidRPr="00163A33"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 </w:t>
            </w:r>
            <w:r w:rsidRPr="00163A33">
              <w:rPr>
                <w:rFonts w:eastAsia="Times New Roman" w:cs="Times New Roman"/>
                <w:bCs/>
                <w:kern w:val="0"/>
                <w:lang w:val="en-US" w:eastAsia="ru-RU" w:bidi="ar-SA"/>
              </w:rPr>
              <w:t>Creative</w:t>
            </w:r>
            <w:r w:rsidRPr="00163A33"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 </w:t>
            </w:r>
            <w:r w:rsidRPr="00163A33">
              <w:rPr>
                <w:rFonts w:eastAsia="Times New Roman" w:cs="Times New Roman"/>
                <w:bCs/>
                <w:kern w:val="0"/>
                <w:lang w:val="en-US" w:eastAsia="ru-RU" w:bidi="ar-SA"/>
              </w:rPr>
              <w:t>Cloud</w:t>
            </w:r>
            <w:r w:rsidRPr="00163A33"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 Pro </w:t>
            </w:r>
            <w:r w:rsidRPr="00163A33">
              <w:rPr>
                <w:rFonts w:eastAsia="Times New Roman" w:cs="Times New Roman"/>
                <w:bCs/>
                <w:kern w:val="0"/>
                <w:lang w:eastAsia="ru-RU" w:bidi="ar-SA"/>
              </w:rPr>
              <w:br/>
              <w:t>на условиях простой (неисключительной) лицензии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48250CD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Универсальный интегрированный пакет программного обеспечения для обработки растровых изображений, создания и редактирования векторной графики и иллюстраций, верстки бумажных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электронных изданий; разработки веб-сайтов, создания анимации, интерактивного контента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 и приложений для компьютерных и мобильных платформ; видеомонтажа и обработки аудио                         и видеоматериала, создания и визуализации трехмерной графики в видео и видеоэффектов; каталогизации, редактирования и публикации фотоснимков; редактирования, комментирования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защиты PDF документов; предоставляющий средства автоматической синхронизации рабочих файлов с онлайн-хранилищем емкостью 100 ГБ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записи ревизий проектных файлов; средства просмотра, комментирования и пересылки графических файлов через браузер; онлайн-сервисы для доставки настольных и веб-шрифтов, хостинга веб-сайтов, публикации приложений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интерактивных изданий для планшетных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мобильных платформ, создания онлайн-портфолио; средства для управления неисключительным лицензионным правом в рамках рабочей группы; в составе:</w:t>
            </w:r>
          </w:p>
          <w:p w14:paraId="0662A803" w14:textId="62054EBE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</w:pPr>
            <w:r w:rsidRPr="00A46913"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  <w:t xml:space="preserve">Функции и состав пакета </w:t>
            </w:r>
            <w:r w:rsidR="00537783"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  <w:t xml:space="preserve">программного обеспечения (далее – </w:t>
            </w:r>
            <w:r w:rsidRPr="00A46913"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  <w:t>ПО</w:t>
            </w:r>
            <w:r w:rsidR="00537783"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  <w:t>)</w:t>
            </w:r>
            <w:r w:rsidRPr="00A46913"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  <w:t>:</w:t>
            </w:r>
          </w:p>
          <w:p w14:paraId="11D41EE9" w14:textId="27A86C14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1. Редактор растровой графики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с поддержкой аппаратного ускорения, обработки и визуализации трехмерной графики и создания видеопроектов, анализом изображений, средствами автоматической ретуши и пакетной обработки, изобразительными эффектами и средствами цветокоррекции, инструментами повышения резкости</w:t>
            </w:r>
            <w:r w:rsidR="000F3DB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и восстановления смазанных кадров, поддержкой файловых форматов фотокамер и большинства графических форматов файлов, включая PSD, TIFF, JPEG, EPS, DNG, PNG, TARGA, DICOM, файлы RAW. Локализовано </w:t>
            </w:r>
            <w:r w:rsidR="000F3DBD">
              <w:rPr>
                <w:rFonts w:eastAsia="Times New Roman" w:cs="Times New Roman"/>
                <w:kern w:val="0"/>
                <w:lang w:eastAsia="ru-RU" w:bidi="ar-SA"/>
              </w:rPr>
              <w:br/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 xml:space="preserve">на русский язык для использования в России: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нативная поддержка</w:t>
            </w:r>
            <w:r w:rsidR="000F3DBD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как 64-разрядных и 32-разрядных вычислительных платформ Microsoft Windows </w:t>
            </w:r>
            <w:r w:rsidR="000F3DBD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 64-разрядных платформ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;</w:t>
            </w:r>
          </w:p>
          <w:p w14:paraId="11B27D6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управление цветом по стандарту ICC, поддержка цветовых пространств Lab, RGB, CMYK; работа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8/16/24/32-разрядными графическими данными</w:t>
            </w:r>
          </w:p>
          <w:p w14:paraId="0780B694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 изображениями с произвольным числом каналов;</w:t>
            </w:r>
          </w:p>
          <w:p w14:paraId="6FE8F20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сохранение данных в фоновом режиме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восстановление изображения после системных сбоев;</w:t>
            </w:r>
          </w:p>
          <w:p w14:paraId="569AD5F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работы со слоями с управлением прозрачностью, режимами наложения цвета, фильтрацией слоев по ключевым признакам, группировкой слоев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сохранением переключаемых слоевых композиций;</w:t>
            </w:r>
          </w:p>
          <w:p w14:paraId="0D0EEDF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обратимое применение эффектов в виде настраиваемых корректирующих слоев и смарт-фильтров, примененных к контейнеру с оригиналом изображения;</w:t>
            </w:r>
          </w:p>
          <w:p w14:paraId="10CB43D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обратимая кадрировка изображений;</w:t>
            </w:r>
          </w:p>
          <w:p w14:paraId="60F7652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функции с заполнением областей на базе анализа содержимого окружающих участков при удалении объектов, перемещении объектов, точечной ретуши;</w:t>
            </w:r>
          </w:p>
          <w:p w14:paraId="0DF06A4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функция трансформации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сохранением пропорций значимых объектов;</w:t>
            </w:r>
          </w:p>
          <w:p w14:paraId="5B29E8D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управляемого исправления искажений широкоугольной оптики в изображениях</w:t>
            </w:r>
          </w:p>
          <w:p w14:paraId="71D6E2D6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 устранения геометрических и перспективных искажений, внесенных при съемке, применимые в том числе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 обратимом режиме;</w:t>
            </w:r>
          </w:p>
          <w:p w14:paraId="5BC91E4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повышения резкости изображений</w:t>
            </w:r>
          </w:p>
          <w:p w14:paraId="4D9C8C33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 подавлением шумов и восстановления резкости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смазанных кадрах;</w:t>
            </w:r>
          </w:p>
          <w:p w14:paraId="09BB4FA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обратимая цветокоррекция, ретушь и коррекция геометрических искажений для RAW-изображений, поддержка широкого спектра форматов RAW-файлов;</w:t>
            </w:r>
          </w:p>
          <w:p w14:paraId="71EB8C5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управляемой интеграции 3D-объектов в двумерные композиции, наложения теней, освещения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применения к ним различных материалов, клонирования 3D-объектов, реалистичной визуализации;</w:t>
            </w:r>
          </w:p>
          <w:p w14:paraId="7472C05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создания 3D-логотипов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графических объектов на основе текстовых слоев, элементов, контуров и слоев-масок; динамическое применение к объектам эффектов, таких как закручивание, вращение, выдавливание, скос и деформация;</w:t>
            </w:r>
          </w:p>
          <w:p w14:paraId="7148A29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применение инструментов рисования и ретуши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для текстурирования непосредственно на 3D-объектах;</w:t>
            </w:r>
          </w:p>
          <w:p w14:paraId="0A92597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инструментов для искажения растровых изображений на основе скелетной сетки с произвольно расположенными контрольными точками;</w:t>
            </w:r>
          </w:p>
          <w:p w14:paraId="2B7FFA2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множественных настраиваемых эффектов размытия в обратимом режиме на изображении;</w:t>
            </w:r>
          </w:p>
          <w:p w14:paraId="67ABCF8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инструменты рисования с имитацией реальных кистей и возможностью задания параметров формы, длины, жесткости и затухания;</w:t>
            </w:r>
          </w:p>
          <w:p w14:paraId="454469F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создания изображений расширенного динамического диапазона (HDR) с функцией автоматического удаления «ложных» изображений (фантомных элементов);</w:t>
            </w:r>
          </w:p>
          <w:p w14:paraId="6CA139D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подрезки и монтажа видео, добавления эффектов перехода между роликами, возможность использования корректирующих слоев для применения к видеоматериалам эффектов оформления, цветокоррекции и фильтров; добавление аудиодорожек; вывод готовых проектов в формате видеороликов, а также в виде последовательности изображений;</w:t>
            </w:r>
          </w:p>
          <w:p w14:paraId="0034A72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анимации графики, включая анимацию 3D-объектов и сцен;</w:t>
            </w:r>
          </w:p>
          <w:p w14:paraId="7EFE3A7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комплекс инструментов для дизайна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протипирования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веб-страниц от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фрагментирования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</w:p>
          <w:p w14:paraId="7A16E91C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до извлечения атрибутов слоев в формате CSS;</w:t>
            </w:r>
          </w:p>
          <w:p w14:paraId="5BF9D0A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дисплеев с ультравысокими разрешениями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Retina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);</w:t>
            </w:r>
          </w:p>
          <w:p w14:paraId="19C59B4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синхронизация настроек через облачный сервис, включая установки приложения и интерфейса, наборы инструментов, кисти и др. библиотеки;</w:t>
            </w:r>
          </w:p>
          <w:p w14:paraId="4CE22CF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экспорта изображений напрямую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онлайн-портфолио.</w:t>
            </w:r>
          </w:p>
          <w:p w14:paraId="1BE3A81F" w14:textId="57AB6DDE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2. Редактор векторной графики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с возможностью производства графики и иллюстраций для печати, веб и интерактивных сред, с инструментарием рисования и трассировки иллюстраций, работы с текстом, поддержкой слоев, эффектов оформления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прозрачностей, поддержкой промышленных стандартов и форматов файлов, включая PDF, EPS, FXG, TIFF, GIF, JPEG, SWF, SVG, DWG, DXF, WMF/EMF и интеграцией с издательскими системами. Локализовано на русский язык</w:t>
            </w:r>
            <w:r w:rsidR="000F3DBD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для использования в России: </w:t>
            </w:r>
          </w:p>
          <w:p w14:paraId="07B55D1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полноценного использования ресурсов 64-разрядных вычислительных систем, значительно ускоряющих обработку комплексных иллюстраций и макетов;</w:t>
            </w:r>
          </w:p>
          <w:p w14:paraId="53C02AA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создания множества страниц произвольных конфигураций в рамках единого документа с общими ресурсами;</w:t>
            </w:r>
          </w:p>
          <w:p w14:paraId="0E31C5A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точных инструментов для рисования</w:t>
            </w:r>
          </w:p>
          <w:p w14:paraId="26776D5C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 редактирования векторных контуров (кривых Безье)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создания комплексных иллюстраций и проектов;</w:t>
            </w:r>
          </w:p>
          <w:p w14:paraId="4EAB1AE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динамических направляющих                           для максимально точного позиционирования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трансформирования объектов;</w:t>
            </w:r>
          </w:p>
          <w:p w14:paraId="1534819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функции интеллектуальной идентификации границ объектов для простой закраски и применения эффектов;</w:t>
            </w:r>
          </w:p>
          <w:p w14:paraId="1A5B432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рисование и оформление штрихами переменной толщины и штрихами с натуральной имитацией кистей любого вида;</w:t>
            </w:r>
          </w:p>
          <w:p w14:paraId="3A2B56A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оформление обводок в обратимом режиме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помощью различных типов узорных и художественных кистей, созданных на основе векторной или растровой графики;</w:t>
            </w:r>
          </w:p>
          <w:p w14:paraId="2BA9173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автоматическая генерация углов для узорных кистей;</w:t>
            </w:r>
          </w:p>
          <w:p w14:paraId="10EBA5A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применения градиентов для заливок,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а также применения градиентов для обводок в различных режимах, включая режимы градиент по длине и градиент по ширине обводки;</w:t>
            </w:r>
          </w:p>
          <w:p w14:paraId="3B3F560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быстрого создания и редактирования повторяющихся узоров на основе одного или множества объектов;</w:t>
            </w:r>
          </w:p>
          <w:p w14:paraId="07D5352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инструментов свободной деформации сложных векторных объектов для имитации текучести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изгибов;</w:t>
            </w:r>
          </w:p>
          <w:p w14:paraId="1963BE8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применения эффектов оформления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обратимом режиме, включая прозрачность, тень, свечение, растушевку краев, добавление нескольких обводок и заливок, свободное трансформирование, закручивание, создание зигзагов, волн и других эффектов;</w:t>
            </w:r>
          </w:p>
          <w:p w14:paraId="229119D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сохранение комплексных наборов эффектов оформления в виде наборов для моментального применения к нескольким объектам;</w:t>
            </w:r>
          </w:p>
          <w:p w14:paraId="3398E39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редактируемых трехмерных объектов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на основе двумерных векторных объектов;</w:t>
            </w:r>
          </w:p>
          <w:p w14:paraId="0B5FB7D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применения эффектов плавного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ступенчатого перехода одного объекта в другой;</w:t>
            </w:r>
          </w:p>
          <w:p w14:paraId="721CEF2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комплексных полутоновых заливок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множественными переходами цветов с помощью градиентных сеток;</w:t>
            </w:r>
          </w:p>
          <w:p w14:paraId="5B10680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клонирования объектов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без увеличения размеров файла, благодаря наличию инструментов для быстрого заполнения макета многократно повторяющимися элементами;</w:t>
            </w:r>
          </w:p>
          <w:p w14:paraId="1F74279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импорт в макет растровой графики в любых форматах, управляемый процесс одновременного импорта нескольких файлов, доступ к детальной информации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о разрешении, формате и других атрибутов изображения;</w:t>
            </w:r>
          </w:p>
          <w:p w14:paraId="4620A60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встраивания, а также извлечения растровых файлов во внешние файлы;</w:t>
            </w:r>
          </w:p>
          <w:p w14:paraId="6D8E14E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применение художественных эффектов и фильтров для растровых изображений в обратимом режиме;</w:t>
            </w:r>
          </w:p>
          <w:p w14:paraId="7EC51B9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комплексного оформления текстовых материалов, связывание нескольких текстовых фреймов,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обтекание объектов текстом, импорт текстовых материалов DOC и RTF, взаимная конвертация текстовой точки и текстового фрейма;</w:t>
            </w:r>
          </w:p>
          <w:p w14:paraId="6AC04DE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эффективной системы настраиваемых стилей абзацев и символов;</w:t>
            </w:r>
          </w:p>
          <w:p w14:paraId="6E78FC2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 трансформирования отдельных текстовых символов с сохранением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редактируемости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текста;</w:t>
            </w:r>
          </w:p>
          <w:p w14:paraId="326EDD6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для размещения текста по контуру векторного объекта;</w:t>
            </w:r>
          </w:p>
          <w:p w14:paraId="622FB17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поиск по доступным шрифтам, интегрированного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поля выбора шрифтов;</w:t>
            </w:r>
          </w:p>
          <w:p w14:paraId="5AB843A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динамическая расстановка переносов и проверка орфографии;</w:t>
            </w:r>
          </w:p>
          <w:p w14:paraId="6A0734B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полная поддержка русского языка в части интерфейса пользователя, проверки орфографии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использования переносов;</w:t>
            </w:r>
          </w:p>
          <w:p w14:paraId="317DC69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для построения графиков и диаграмм;</w:t>
            </w:r>
          </w:p>
          <w:p w14:paraId="4138699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встроенных библиотек готовых объектов, примитивов, образцов цветов и градиентов, кистей, стилей оформления; </w:t>
            </w:r>
          </w:p>
          <w:p w14:paraId="2C37C4C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подготовка публикаций к выводу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профессиональную печать, поддержка смесевых красок, инструменты для создания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треппинга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цветов, предварительный просмотр цветоделения, постобработка эффектов прозрачности с целью их имитации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композитном изображении;</w:t>
            </w:r>
          </w:p>
          <w:p w14:paraId="7285215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функция автоматической сборки в одну папку проектного файла, используемых шрифтов и связанных изображений;</w:t>
            </w:r>
          </w:p>
          <w:p w14:paraId="785C198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привязки объектов к пиксельной сетке для точного создания графики, предназначенной для экранного отображения; режим создания веб-графики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автоматической привязкой векторных объектов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к растровой сетке;</w:t>
            </w:r>
          </w:p>
          <w:p w14:paraId="004B7E7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комплекса инструментов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прототипирования веб-сайтов от инструментов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фрагментирования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до автоматизированного рабочего процесса по извлечению атрибутов объектов в формате CSS;</w:t>
            </w:r>
          </w:p>
          <w:p w14:paraId="6B3EBCB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оптимизированный алгоритм растеризации векторного материала для использования на устройствах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низким разрешением;</w:t>
            </w:r>
          </w:p>
          <w:p w14:paraId="60DBC35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синхронизация настроек через облачный сервис, включая установки, стили, кисти и др. библиотеки;</w:t>
            </w:r>
          </w:p>
          <w:p w14:paraId="69E2455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онлайн-сервисом для прямого сохранения работ в онлайн-портфолио; </w:t>
            </w:r>
          </w:p>
          <w:p w14:paraId="288BC95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онлайн-сервисом для создания, редактирования и синхронизации цветовых образцов.</w:t>
            </w:r>
          </w:p>
          <w:p w14:paraId="15B6FBAD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3. Универсальная издательская система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для верстки, структурной организации и подготовки к публикации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печатной продукции произвольной сложности (листовок, газет, журналов, книг и др.), электронных книг, изданий на мобильных платформах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с возможностью интеграции с редакционно-издательскими системами. Локализовано на русский язык для использования в России:</w:t>
            </w:r>
          </w:p>
          <w:p w14:paraId="27E1C7C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полноценного использования ресурсов 64-разрядных вычислительных систем, значительно ускоряющих процедуры экспорта, печати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обработки комплексных многостраничных документов;</w:t>
            </w:r>
          </w:p>
          <w:p w14:paraId="1BB921E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работы со страницами разных форматов в одном документе;</w:t>
            </w:r>
          </w:p>
          <w:p w14:paraId="2855D51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автоматической адаптации макета под различные форматы, возможность создания нескольких альтернативных макетов в рамках одного документа, функция связывания текстовых и графических материалов с родительским макетом и централизованного их редактирования для всех альтернативных версий одновременно;</w:t>
            </w:r>
          </w:p>
          <w:p w14:paraId="7FDC7BB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соблюдения сетки макета                   на основе визуальных подсказок;</w:t>
            </w:r>
          </w:p>
          <w:p w14:paraId="4883FE3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гибкое управление элементами страницы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помощью слоев; </w:t>
            </w:r>
          </w:p>
          <w:p w14:paraId="0ABB737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применения эффектов оформления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обратимом режиме;</w:t>
            </w:r>
          </w:p>
          <w:p w14:paraId="5448A77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полный набор атрибутов оформления символов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абзацев для создания типографики высокого качества;</w:t>
            </w:r>
          </w:p>
          <w:p w14:paraId="024E66C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абзацы, занимающие по ширине несколько колонок, и абзацы, разделяющие колонки;</w:t>
            </w:r>
          </w:p>
          <w:p w14:paraId="14C9267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алгоритмическое форматирование с помощью вложенных стилей и стилей на основе регулярных выражений;</w:t>
            </w:r>
          </w:p>
          <w:p w14:paraId="03D4DAE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привязка объектов к тексту;</w:t>
            </w:r>
          </w:p>
          <w:p w14:paraId="17DF9C1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функция обтекания объектов текстом;</w:t>
            </w:r>
          </w:p>
          <w:p w14:paraId="787366E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поиск, замена, динамическое форматирование текста с помощью регулярных выражений;</w:t>
            </w:r>
          </w:p>
          <w:p w14:paraId="7E3FC29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динамической расстановки переносов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проверки орфографии, в том числе с использованием открытых словарей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Hunspell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;</w:t>
            </w:r>
          </w:p>
          <w:p w14:paraId="6F194C3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полная поддержка русского языка в части интерфейса пользователя, проверки орфографии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использования переносов;</w:t>
            </w:r>
          </w:p>
          <w:p w14:paraId="388D8B5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создания и форматирования таблиц, возможность импорта таблиц Excel и Word;</w:t>
            </w:r>
          </w:p>
          <w:p w14:paraId="292816E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применение стилей текста, таблиц и графики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значительного ускорения форматирования комплексных макетов любой сложности; </w:t>
            </w:r>
          </w:p>
          <w:p w14:paraId="020249A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встроенного инструментария создания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редактирования QR-кодов; </w:t>
            </w:r>
          </w:p>
          <w:p w14:paraId="2CD10B1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многоуровневая отмена выполненных действий; </w:t>
            </w:r>
          </w:p>
          <w:p w14:paraId="6AA3A01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восстановление материалов после системных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программных сбоев; </w:t>
            </w:r>
          </w:p>
          <w:p w14:paraId="2241735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настраиваемые пользователем клавиатурные сокращения; </w:t>
            </w:r>
          </w:p>
          <w:p w14:paraId="43F19F8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расширяемая архитектура для дополнения функционала сторонними разработчиками, встроенная возможность автоматизации рабочих процессов на языках JavaScript,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VisualBasic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AppleScript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интерфейсы интеграции с редакционно-издательскими системами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системами управления цифровыми данными;</w:t>
            </w:r>
          </w:p>
          <w:p w14:paraId="2782B5B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импорта XML-данных, поддержка XSLT; экспорт публикаций в виде XML-данных;</w:t>
            </w:r>
          </w:p>
          <w:p w14:paraId="5C832BD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интерактивных макетов и презентаций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формате .SWF для просмотра в браузерах; интерактивных приложений для публикации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планшетных устройствах на платформах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с многостраничным контентом в формате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folio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электронных книг в формате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ePUB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интерактивных документов и презентаций в формате PDF; </w:t>
            </w:r>
          </w:p>
          <w:p w14:paraId="2F35AD9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широкий набор инструментов по созданию интерактивного контента, анимации, созданию перекрестных и гиперссылок, добавлению видео-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аудиоклипов;</w:t>
            </w:r>
          </w:p>
          <w:p w14:paraId="3950AB6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импорта/экспорта в большинство графических форматов, вкл. PDF, EPS,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PostScript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Ai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TIFF, JPEG, PNG, PSD, SWF;</w:t>
            </w:r>
          </w:p>
          <w:p w14:paraId="66CC87C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система динамической проверки верстки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на предмет ошибок и сбойных элементов;</w:t>
            </w:r>
          </w:p>
          <w:p w14:paraId="4F82A73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подготовки документов к выводу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печать, возможность использования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плашечных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цветов, управление порядком наложения красок при печати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треппинг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(перекрытие) цветов, предварительный просмотр цветоделения, контроль превышения допустимой суммарной плотности красок, возможность генерации композитных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цветоделенных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файлов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PostScript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;</w:t>
            </w:r>
          </w:p>
          <w:p w14:paraId="625546A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создание заполняемых электронных форм сбора данных в формате PDF; </w:t>
            </w:r>
          </w:p>
          <w:p w14:paraId="7C84BA4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дисплеев с ультравысокими разрешениями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Retina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).</w:t>
            </w:r>
          </w:p>
          <w:p w14:paraId="0AEA28EE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4. Программное обеспечение для редактирования текстовых и графических материалов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без изменения оригинал-макета в управляемом редакционном процессе и в связке с приложением верстки. Локализовано для использования в России, поставляется с полной электронной справочно-обучающей системой на русском языке: </w:t>
            </w:r>
          </w:p>
          <w:p w14:paraId="5430F9B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разработка печатных и цифровых проектов; </w:t>
            </w:r>
          </w:p>
          <w:p w14:paraId="75E8D7B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редакционно-издательскими системами управления рабочим процессом подготовки печатных и электронных изданий; </w:t>
            </w:r>
          </w:p>
          <w:p w14:paraId="00A8797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слоев; </w:t>
            </w:r>
          </w:p>
          <w:p w14:paraId="5A47EEE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встроенный текстовый редактор; </w:t>
            </w:r>
          </w:p>
          <w:p w14:paraId="14A490E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режим редактирования текста с точным отображением разбиения по строкам в макете и текущей информацией о параметрах вгонки и доступном объеме; </w:t>
            </w:r>
          </w:p>
          <w:p w14:paraId="085888D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редактирование текста в режиме WYSIWYG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макете, подготовленном дизайнером в приложении верстки; </w:t>
            </w:r>
          </w:p>
          <w:p w14:paraId="4786C1E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редактирования текста с помощью элементов оформления (абзацные, символьные и табличные стили, цветовые образцы) исходного оригинал-макета; </w:t>
            </w:r>
          </w:p>
          <w:p w14:paraId="17C88E7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редактирование и форматирование таблиц,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т.ч.с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применением стилей; </w:t>
            </w:r>
          </w:p>
          <w:p w14:paraId="040D0CE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полного набора функций типографики OTF при расширенном форматировании текста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функционал поиска и вставки дополнительных символов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Unicode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03B56FF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поиск и замена текста с учетом атрибутов оформления; </w:t>
            </w:r>
          </w:p>
          <w:p w14:paraId="6295DD8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поиск и замена текста с помощью регулярных выражений; </w:t>
            </w:r>
          </w:p>
          <w:p w14:paraId="2A5F783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импорт в макет изображений и редактирование подключенных изображений во внешних редакторах; </w:t>
            </w:r>
          </w:p>
          <w:p w14:paraId="2B94252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интерфейс централизованного управления всеми подключенными изображениями; </w:t>
            </w:r>
          </w:p>
          <w:p w14:paraId="6D62526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кадрировка и управление слоями в подключенных изображениях; </w:t>
            </w:r>
          </w:p>
          <w:p w14:paraId="7001638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контроль и согласование изменений в тексте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таблицах; </w:t>
            </w:r>
          </w:p>
          <w:p w14:paraId="0054585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условного текста, отображающегося при включении соответствующих признаков; </w:t>
            </w:r>
          </w:p>
          <w:p w14:paraId="3ECCAAF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автоматически обновляемые перекрестные ссылки между разделами; </w:t>
            </w:r>
          </w:p>
          <w:p w14:paraId="4CC683A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абзацев, разделяющих колонки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охватывающих несколько колонок; </w:t>
            </w:r>
          </w:p>
          <w:p w14:paraId="76B60E1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автоматическая установка необходимых шрифтов из папки документа;</w:t>
            </w:r>
          </w:p>
          <w:p w14:paraId="414843F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проверка орфографии и управление переносами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помощью словари с открытой лицензией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Hunspell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0C63C42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формата XML при импорте, экспорте, описании структуры материала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теггинге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6A69D8B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многоуровневая отмена выполненных действий; </w:t>
            </w:r>
          </w:p>
          <w:p w14:paraId="79AB298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печать и экспорт в формат PDF; </w:t>
            </w:r>
          </w:p>
          <w:p w14:paraId="3664624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восстановление материалов после системных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программных сбоев; </w:t>
            </w:r>
          </w:p>
          <w:p w14:paraId="441C0A6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настраиваемые пользователем клавиатурные сокращения; </w:t>
            </w:r>
          </w:p>
          <w:p w14:paraId="02C7D08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дисплеев с ультравысокими разрешениями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Retina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).</w:t>
            </w:r>
          </w:p>
          <w:p w14:paraId="4696E2D1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5. Программное обеспечение для импорта, отбора, каталогизации и сопровождения метаданными цифровых негативов RAW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и других изображений,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и видеоматериалов, с возможностью обратимого редактирования, ретуши, цветокоррекции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и коррекции геометрических искажений, создания фотокниг и публикации в онлайн: </w:t>
            </w:r>
          </w:p>
          <w:p w14:paraId="258852B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64-разрядных систем Windows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79DAA28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набор инструментов для организации библиотеки фото- и видеоматериалов, включая средства загрузки отснятого материала с камеры, каталогизацию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редактирование метаданных; </w:t>
            </w:r>
          </w:p>
          <w:p w14:paraId="53990F2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средства резервного копирования; </w:t>
            </w:r>
          </w:p>
          <w:p w14:paraId="31E6E80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различных типов метаданных, включая стандарты IPTC, EXIF, XMP. Применение наборов метаданных в пакетном режиме для систематизации множества снимков или целой фотосессии одновременно; </w:t>
            </w:r>
          </w:p>
          <w:p w14:paraId="025FB8A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привязка к GPS-координатам с помощью встроенной карты, размещение снимков в визуальном режиме непосредственно на карте; </w:t>
            </w:r>
          </w:p>
          <w:p w14:paraId="2D3C627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быстрый поиск, фильтрация и упорядочивание изображений по метаданным, ключевым словам, GPS-координатам и любым другим критериям; </w:t>
            </w:r>
          </w:p>
          <w:p w14:paraId="00997F9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комплекс инструментов коррекции изображений, работающих в обратимом режиме с возможностью пошагового возврата к исходному изображению на любом этапе работы; </w:t>
            </w:r>
          </w:p>
          <w:p w14:paraId="1BC09BF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сохранение нужных корректировок и параметров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наборы и применение наборов для быстрой коррекции сотен изображений за один шаг; </w:t>
            </w:r>
          </w:p>
          <w:p w14:paraId="472C6A5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локальной коррекции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обратимом режиме для точного управления параметрами цвета и ретуши в отдельных областях изображения; </w:t>
            </w:r>
          </w:p>
          <w:p w14:paraId="0DF74FA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функции восстановления детализации в темных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светлых диапазонах снимка; </w:t>
            </w:r>
          </w:p>
          <w:p w14:paraId="63B7678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для перевода цветных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черно-белые, корректировки и тонирования черно-белых изображений; </w:t>
            </w:r>
          </w:p>
          <w:p w14:paraId="0E0B5FD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механизма подавления цифрового шума для улучшения кадров, снятых в режимах высокой чувствительности; </w:t>
            </w:r>
          </w:p>
          <w:p w14:paraId="65678A1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быстрое исправление хроматических аберраций     как для отдельных областей, так и для снимка целиком; </w:t>
            </w:r>
          </w:p>
          <w:p w14:paraId="502AC61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автоматическая коррекция оптических искажений объективов, таких как геометрические деформации, хроматические аберрации, виньетирование; </w:t>
            </w:r>
          </w:p>
          <w:p w14:paraId="13FF343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коррекции искажений перспективы; </w:t>
            </w:r>
          </w:p>
          <w:p w14:paraId="4083924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исправление эффекта красных глаз, возникающего при съемке со вспышкой; </w:t>
            </w:r>
          </w:p>
          <w:p w14:paraId="128F754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реалистичная имитация зерна фотопленки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возможностью детальной настройки параметров гранулирования; </w:t>
            </w:r>
          </w:p>
          <w:p w14:paraId="2492E33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механизм управления резкостью с минимизацией характерных артефактов под разные задачи вывода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изображения, в частности, для печати разными способами или для публикации на устройства; </w:t>
            </w:r>
          </w:p>
          <w:p w14:paraId="32234DD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редактирования выбранных файлов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редакторе Adobe Photoshop CC и моментальный просмотр результата; </w:t>
            </w:r>
          </w:p>
          <w:p w14:paraId="0F6EB01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редактирования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по миниатюрам каталога, без необходимости подключения внешних дисков, на которых хранятся файлы изображений; </w:t>
            </w:r>
          </w:p>
          <w:p w14:paraId="24661A8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фотокниг на основе богатого набора настраиваемых шаблонов, интеграция с онлайн-сервисом для профессиональной печати фотокниг, выгрузка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формат PDF; </w:t>
            </w:r>
          </w:p>
          <w:p w14:paraId="7C1575E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функция вывода на печать отдельных снимков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каталогов изображений; </w:t>
            </w:r>
          </w:p>
          <w:p w14:paraId="5E59013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онлайн-сервисами для размещения изображений в социальных сетях и фотохостингах (Adobe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Revel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Facebook, Flickr и др.) и отслеживание комментариев к опубликованным снимкам непосредственно из программы; </w:t>
            </w:r>
          </w:p>
          <w:p w14:paraId="1790CD8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сквозное управление цветом, включая предварительный просмотр результата печати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отображения изображения на мобильных устройствах; </w:t>
            </w:r>
          </w:p>
          <w:p w14:paraId="2929D4D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просмотр и редактирование видеороликов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поддержкой обрезки, цветокоррекции и тонирования видео.</w:t>
            </w:r>
          </w:p>
          <w:p w14:paraId="44D70E4D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6. Приложение для организации графических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  <w:t>и мультимедиа файлов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, с возможностями просмотра содержимого файлов, навигации по локальным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сетевым дискам, функционалом поиска, поддержкой метаданных, обеспечивающее централизованный доступ ко всем рабочим материалам. Локализовано на русский язык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для использования в России: </w:t>
            </w:r>
          </w:p>
          <w:p w14:paraId="094C83C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полноценной замены навигационных инструментов операционных систем, благодаря функции просмотра содержимого локальных и сетевых папок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наличию инструментария по созданию, переименованию, перемещению, копированию, удалению папок и файлов; возможность копирования или открытия файлов простым перетаскиванием; </w:t>
            </w:r>
          </w:p>
          <w:p w14:paraId="5768410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функции просмотра содержимого графических и мультимедийных файлов различных форматов: JPEG, TIFF, PSD, PDF, EPS, PS, DNG, SVG, AI, AVI, MPEG, MP3, WAV и др.; </w:t>
            </w:r>
          </w:p>
          <w:p w14:paraId="5593C4A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RAW-формата, открытие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редактирование RAW-файлов; </w:t>
            </w:r>
          </w:p>
          <w:p w14:paraId="20EBC7A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отображения содержимого всех вложенных папок в одном окне; </w:t>
            </w:r>
          </w:p>
          <w:p w14:paraId="1056559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метаданных, возможность изменения различных типов метаданных, наличие отдельных панелей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для редактирования полей метаданных и работы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ключевыми словами; </w:t>
            </w:r>
          </w:p>
          <w:p w14:paraId="5B1E3D1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создания собственных шаблонов метаданных для применения к другим файлам, в том числе и в пакетном режиме; </w:t>
            </w:r>
          </w:p>
          <w:p w14:paraId="321BC21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фильтра по типам файлов, метаданным, рейтингу и меткам, дате создания и редактирования, ориентации изображения, разрешению и десяткам других параметров; </w:t>
            </w:r>
          </w:p>
          <w:p w14:paraId="6DF2323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поиск файлов по заданным критериям, формирование сложных запросов поиска, включая поиск по метаданным, сохранение запросов в виде быстрых коллекций; </w:t>
            </w:r>
          </w:p>
          <w:p w14:paraId="7F7E435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инструментарий пакетного переименования файлов с возможностью задания сложных масок имен; </w:t>
            </w:r>
          </w:p>
          <w:p w14:paraId="29EA8A7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полноэкранного режима просмотра,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а также настраиваемого слайд-шоу с различными эффектами перехода; </w:t>
            </w:r>
          </w:p>
          <w:p w14:paraId="25CEEF0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режим для визуального сравнения и отбора изображений; </w:t>
            </w:r>
          </w:p>
          <w:p w14:paraId="0EB53D7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пакетный экспорт изображений в формат JPEG,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возможностью изменения размеров и степени сжатия; интеграция с сервисами Photoshop.com,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flickr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Facebook; </w:t>
            </w:r>
          </w:p>
          <w:p w14:paraId="5A04724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подготовка настраиваемых каталогов изображений в формате PDF и создания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слайдшоу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на основе HTML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SWF, готового к выгрузке на веб-сайты, c шаблонным или собственным оформлением; добавление водяных знаков; </w:t>
            </w:r>
          </w:p>
          <w:p w14:paraId="77A0B20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встроенный механизм захвата файлов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подключаемых внешних носителей, мобильных, фото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видео устройств; </w:t>
            </w:r>
          </w:p>
          <w:p w14:paraId="6ADBBFF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приложениями редактирования растровых изображений и верстки публикаций; </w:t>
            </w:r>
          </w:p>
          <w:p w14:paraId="0B61455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механизм централизованного управления цветом для приложений редактирования растровых изображений, векторных иллюстраций, верстки публикаций, предпечатной подготовки издательских материалов.</w:t>
            </w:r>
          </w:p>
          <w:p w14:paraId="2DAD30BC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7. Программное обеспечение для создания веб-сайтов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на основе веб-стандартов с помощью визуальных инструментов без необходимости написания кода, инструментами планирования карты сайта, страниц-шаблонов, наборов интерактивных и динамических эффектов, публикации веб-сайтов: </w:t>
            </w:r>
          </w:p>
          <w:p w14:paraId="68335CE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совместимость разрабатываемых сайтов с большим кол-вом браузеров и устройств; </w:t>
            </w:r>
          </w:p>
          <w:p w14:paraId="157F39F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сайтов для мобильных устройств, альтернативные макеты для экранов мобильных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планшетных устройств, поддержка тактильного управления и специфических жестов в виджетах спецэффектов без программирования и написания кода; </w:t>
            </w:r>
          </w:p>
          <w:p w14:paraId="4CDFC03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удобная карта сайта и мастер-страницы                         для унификации оформления; </w:t>
            </w:r>
          </w:p>
          <w:p w14:paraId="3EDD4DF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интуитивно-понятный интерфейс, разработанный специально для эффективного применения визуальных инструментов проектирования сайтов; </w:t>
            </w:r>
          </w:p>
          <w:p w14:paraId="4B0452E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работа с сеткой шаблона, направляющие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динамической привязкой объектов, вставка объектов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сохранением координат, инструменты выравнивания объектов; </w:t>
            </w:r>
          </w:p>
          <w:p w14:paraId="7FEDF3E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редактирование элемента во внешнем редакторе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автоматическим обновлением в макете; </w:t>
            </w:r>
          </w:p>
          <w:p w14:paraId="66B40D9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слоев с доступом к иерархии объектов          на слое, функциями выбора и блокировки элементов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на слое;</w:t>
            </w:r>
          </w:p>
          <w:p w14:paraId="247B083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группировки нескольких объектов; </w:t>
            </w:r>
          </w:p>
          <w:p w14:paraId="1EF6169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инструментов редактирования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оформления текста, создания колонтитулов; </w:t>
            </w:r>
          </w:p>
          <w:p w14:paraId="61CC9F8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абзацные и символьные стили; </w:t>
            </w:r>
          </w:p>
          <w:p w14:paraId="0211CD2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добавления и гибкой настройки фоновых изображений; </w:t>
            </w:r>
          </w:p>
          <w:p w14:paraId="7FF7037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плавающие объекты с фиксированным расположением; </w:t>
            </w:r>
          </w:p>
          <w:p w14:paraId="424DBB7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эффект изменения горизонтальной и вертикальной скорости движения объектов относительно друг друга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при прокрутке веб-страницы; </w:t>
            </w:r>
          </w:p>
          <w:p w14:paraId="3B1D81B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наборов заранее настроенных виджетов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заготовок, в том числе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слайдшоу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различных типов, автоматические меню навигации по сайту, меню аккордеон, контактные формы, интерактивные области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несколькими состояниями, всплывающий контент и др.;</w:t>
            </w:r>
          </w:p>
          <w:p w14:paraId="76075B1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создания ссылок для быстрого перехода на разные участки одной страницы; </w:t>
            </w:r>
          </w:p>
          <w:p w14:paraId="133E985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добавления HTML-кода; </w:t>
            </w:r>
          </w:p>
          <w:p w14:paraId="6366F56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импорт анимации, созданной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специализированных приложениях; </w:t>
            </w:r>
          </w:p>
          <w:p w14:paraId="7FE077C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добавления ссылок для загрузки вложенных документов; </w:t>
            </w:r>
          </w:p>
          <w:p w14:paraId="616022E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сбор данных с помощью интегрируемых с хостинг-сервисами электронных форм; </w:t>
            </w:r>
          </w:p>
          <w:p w14:paraId="4028ADE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автоматическая оптимизация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при экспорте; </w:t>
            </w:r>
          </w:p>
          <w:p w14:paraId="73A4153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генерирование компактного кода для обеспечения быстроты работы сайтов и совместимость эффектов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различными браузерами; </w:t>
            </w:r>
          </w:p>
          <w:p w14:paraId="78CDBAF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подготовка сайтов для загрузки на любые хостинг-сервисы, выгрузка на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ftp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-сервера; </w:t>
            </w:r>
          </w:p>
          <w:p w14:paraId="078A583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онлайн-сервисом для хостинга веб-сайтов, аналитики, средствами для электронной коммерции, режимом редактирования контента сайта через браузер с управлением правами доступа.</w:t>
            </w:r>
          </w:p>
          <w:p w14:paraId="61662E22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8. Графический HTML-редактор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с поддержкой дизайна материала как в визуальном режиме,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так и в режиме работы с кодом; разработкой страниц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для систем управления контентом, возможностью синхронного тестирования совместимости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с браузерами и подготовкой контента для мобильных устройств. Локализовано на русский язык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для использования в России: </w:t>
            </w:r>
          </w:p>
          <w:p w14:paraId="2804C27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технологий HTML, CSS, XHTML, XML, JavaScript,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Ajax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PHP, Adobe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ColdFusion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ASP; </w:t>
            </w:r>
          </w:p>
          <w:p w14:paraId="59A6241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разработка проектов с использованием возможностей CSS3 и HTML5; </w:t>
            </w:r>
          </w:p>
          <w:p w14:paraId="55C2F7F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интуитивные инструменты визуального редактирования и оформления CSS; </w:t>
            </w:r>
          </w:p>
          <w:p w14:paraId="33AFC3B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синхронная визуализация редактируемого кода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поддержкой встроенного видео и векторной графики; </w:t>
            </w:r>
          </w:p>
          <w:p w14:paraId="78F4A03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использования CSS-переходов, позволяющих создавать динамические макеты и анимацию путем изменения значений и свойств CSS; </w:t>
            </w:r>
          </w:p>
          <w:p w14:paraId="5BB3628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создание сайтов, автоматически адаптирующихся под экраны различных размеров; </w:t>
            </w:r>
          </w:p>
          <w:p w14:paraId="0BD7BB5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управления отображением макета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портретной и альбомной ориентации для правильного отображения сайтов на экранах мобильных и планшетных устройств при их повороте; </w:t>
            </w:r>
          </w:p>
          <w:p w14:paraId="6E3A104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технологией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jQuery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Mobile, предоставляющей быстрый доступ к готовым шаблонам сайтов, интерактивным элементам интерфейсов, библиотекам цветов и заготовкам кода для разработки сайтов и приложений для мобильных и планшетных устройств; </w:t>
            </w:r>
          </w:p>
          <w:p w14:paraId="4490602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встроенное тестирование и параллельное сравнение результатов в большинстве современных браузеров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учетом операционной системы, а также на мобильных устройствах и планшетах; в т.ч. в режиме представления экранов нескольких устройств в одном окне; </w:t>
            </w:r>
          </w:p>
          <w:p w14:paraId="71C637B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встроенная поддержка различных CMS (систем управления контентом), включая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WordPress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Joomla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!,</w:t>
            </w:r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Drupal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др.; </w:t>
            </w:r>
          </w:p>
          <w:p w14:paraId="5C558A5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редакторами растровой и векторной графики и анимации; </w:t>
            </w:r>
          </w:p>
          <w:p w14:paraId="58A8A0B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встроенные библиотеки интерактивных эффектов для веб-страниц; </w:t>
            </w:r>
          </w:p>
          <w:p w14:paraId="582B65E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создания библиотек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готовых элементов оформления для их повторного использования, в том числе и в других проектах; </w:t>
            </w:r>
          </w:p>
          <w:p w14:paraId="13F1105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библиотеки готовых к использованию фрагментов кода HTML, JavaScript, CFML, ASP, PHP; возможность сохранения собственных фрагментов кода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библиотеку для их повторного использования; </w:t>
            </w:r>
          </w:p>
          <w:p w14:paraId="220C565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экспорт HTML кода в виде готовых приложений для мобильных и планшетных платформ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4E57EED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защищенная выгрузка готовых проектов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по протоколам FTPS,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FTPeS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1E72754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интеграция с сервисом хостинга веб-сайтов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управления веб-контентом; </w:t>
            </w:r>
          </w:p>
          <w:p w14:paraId="280A60C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сервисами лицензирования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доставки веб-шрифтов; </w:t>
            </w:r>
          </w:p>
          <w:p w14:paraId="312FF51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синхронизация файлов и настроек через онлайн-сервис для доступа к своим проектам и рабочему пространству с других компьютеров.</w:t>
            </w:r>
          </w:p>
          <w:p w14:paraId="17DAF0D7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9. Программная среда разработки веб-графики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  <w:t xml:space="preserve">и прототипирования веб-страниц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и интерфейсов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с оптимизацией для различных устройств представления веб-контента без написания кода. Локализовано на русский язык для использования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в России: </w:t>
            </w:r>
          </w:p>
          <w:p w14:paraId="45562E6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64-разрядных вычислительных систем, значительно повышающих скорость обработки графических данных; </w:t>
            </w:r>
          </w:p>
          <w:p w14:paraId="163E745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инструментарий создания и редактирования векторной и растровой графики; возможность применения градиентных и узорных заливок, </w:t>
            </w:r>
          </w:p>
          <w:p w14:paraId="7502086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распространенных форматов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стандартов графических данных; </w:t>
            </w:r>
          </w:p>
          <w:p w14:paraId="6A09D06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CSS3, контроль и извлечение таких атрибутов оформления как параметры шрифта, цвет, прозрачность, геометрические свойства объектов и др.; </w:t>
            </w:r>
          </w:p>
          <w:p w14:paraId="158CF00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программным обеспечением создания векторной и растровой графики; </w:t>
            </w:r>
          </w:p>
          <w:p w14:paraId="5AE1635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программным обеспечением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для разработки веб-страниц на основе HTML, CSS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других технологий; возможность переноса элементов между приложениями с сохранением атрибутов оформления, свойств CSS и возможности редактирования элементов; </w:t>
            </w:r>
          </w:p>
          <w:p w14:paraId="13AC9A7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заготовок и тем для мобильных приложений на основе технологии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jQuery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Mobile; </w:t>
            </w:r>
          </w:p>
          <w:p w14:paraId="5FAE478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библиотек шаблонов стилей для веб-сайтов и мобильных приложений, возможность сохранения собственных стилей для их повторного применения; </w:t>
            </w:r>
          </w:p>
          <w:p w14:paraId="3BFAFBC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масштабирование и оптимизация графики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под различные форматы и разрешения экранов; </w:t>
            </w:r>
          </w:p>
          <w:p w14:paraId="269902A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широко спектра форматов экспорта готовых проектов и объектов, включая экспорт в HTML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CSS; </w:t>
            </w:r>
          </w:p>
          <w:p w14:paraId="57080EA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встроенная возможность совместного удаленного рецензирования проектов с помощью PDF или HTML-стандартов; </w:t>
            </w:r>
          </w:p>
          <w:p w14:paraId="6B26B67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автоматизация и пакетная обработка файлов.</w:t>
            </w:r>
          </w:p>
          <w:p w14:paraId="4731F97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10. Программное обеспечение для создания анимированного и интерактивного контент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на HTML, CSS и JavaScript с помощью визуальных инструментов, интегрированное с приложениями создания веб-сайтов и интерактивных публикаций; </w:t>
            </w:r>
          </w:p>
          <w:p w14:paraId="633C6A8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импорт графических файлов широкого спектра форматов, включая PNG-24, PNG-8, JPEG, SVG, GIF,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Animated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GIF; </w:t>
            </w:r>
          </w:p>
          <w:p w14:paraId="1FCE9EA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инструменты создания графических элементов, трансформации, искажения, выравнивания; </w:t>
            </w:r>
          </w:p>
          <w:p w14:paraId="54A8FA3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обратимые эффекты оформления элементов; </w:t>
            </w:r>
          </w:p>
          <w:p w14:paraId="71947E8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фильтры на основе технологии CSS; </w:t>
            </w:r>
          </w:p>
          <w:p w14:paraId="68C7CE3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инструменты визуальной анимации по шкале времени, с доступом к элементам композиции, символам, группам; </w:t>
            </w:r>
          </w:p>
          <w:p w14:paraId="54403DC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автоматическая фиксация свойств объектов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временной шкале и создание переходов; </w:t>
            </w:r>
          </w:p>
          <w:p w14:paraId="3F8F9F1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быстрая фиксация отдельных параметров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помощью горячих клавиш и команд меню; </w:t>
            </w:r>
          </w:p>
          <w:p w14:paraId="03D60E7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задание траектории движения объектов; </w:t>
            </w:r>
          </w:p>
          <w:p w14:paraId="45F6BDE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 инвертированной анимации, снижающий затраты времени при анимировании;</w:t>
            </w:r>
          </w:p>
          <w:p w14:paraId="25E047B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доступ к используемым в проекте объекта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графике через единую панель; </w:t>
            </w:r>
          </w:p>
          <w:p w14:paraId="282C40E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группировки объектов; </w:t>
            </w:r>
          </w:p>
          <w:p w14:paraId="44C2965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маскирование объектов; </w:t>
            </w:r>
          </w:p>
          <w:p w14:paraId="780E58D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объединение нескольких объектов в символы                 для создания вложенной анимации независимой от общей временной шкалы; </w:t>
            </w:r>
          </w:p>
          <w:p w14:paraId="597292F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привязка анимации к интерактивным событиям,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том числе клику или прокрутке мыши; поддержка жестов для устройств с тактильным управлением; </w:t>
            </w:r>
          </w:p>
          <w:p w14:paraId="1B7CA80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встроенный редактор кода JavaScript, настраиваемые триггеры и метки; </w:t>
            </w:r>
          </w:p>
          <w:p w14:paraId="18470B6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адаптация анимации под экраны любых размеров; </w:t>
            </w:r>
          </w:p>
          <w:p w14:paraId="788C653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предварительный просмотр результата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тестирование непосредственно в веб-браузере; </w:t>
            </w:r>
          </w:p>
          <w:p w14:paraId="3D14258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экспорт анимации в формат HTML для прямой загрузки на веб-сайты;</w:t>
            </w:r>
          </w:p>
          <w:p w14:paraId="48EFB1F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подготовка анимации для импорта в проекты веб-сайтов; интеграция с программами для разработки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визуального создания веб-сайтов; </w:t>
            </w:r>
          </w:p>
          <w:p w14:paraId="2E8BEE8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импорта анимации в интерактивные публикации для планшетных и мобильных устройств. </w:t>
            </w:r>
          </w:p>
          <w:p w14:paraId="4949C286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11. Программное обеспечение подготовки веб-страниц для оптимального отображения на экранах любых форматов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на основе технологий отзывчивого дизайна:</w:t>
            </w:r>
          </w:p>
          <w:p w14:paraId="2DB86B9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автоматическая генерация CSS кода на основе элементов макета и их свойств; </w:t>
            </w:r>
          </w:p>
          <w:p w14:paraId="170462B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добавление и настройка адаптаций макета, экраны различной ширины в едином интерфейсе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наглядной цветовой индикацией; </w:t>
            </w:r>
          </w:p>
          <w:p w14:paraId="1E4AC3D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инструменты визуального создания элементов веб-страницы, трансформации, выравнивания, применение эффектов оформления; </w:t>
            </w:r>
          </w:p>
          <w:p w14:paraId="3547068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фильтры оформления на основе технологии CSS; </w:t>
            </w:r>
          </w:p>
          <w:p w14:paraId="00D1A46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поддержка графических файлов различных форматов, в том числе PNG-24, PNG-8, JPEG, SVG; </w:t>
            </w:r>
          </w:p>
          <w:p w14:paraId="059D1B4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панель управления вложенной графикой; </w:t>
            </w:r>
          </w:p>
          <w:p w14:paraId="772D139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инструменты редактирования и оформления текста; </w:t>
            </w:r>
          </w:p>
          <w:p w14:paraId="175488A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сервисом доставки бесплатных веб-шрифтов; </w:t>
            </w:r>
          </w:p>
          <w:p w14:paraId="210B940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предварительный просмотр результата в веб-браузере; </w:t>
            </w:r>
          </w:p>
          <w:p w14:paraId="543AF28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системой тестирования проектов непосредственно на реальных устройствах; </w:t>
            </w:r>
          </w:p>
          <w:p w14:paraId="747766B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извлечение свойств объектов в виде CSS-кода для дальнейшего применения в приложениях разработки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визуального создания веб-сайтов.</w:t>
            </w:r>
          </w:p>
          <w:p w14:paraId="23AD0288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12. Программное обеспечение для разработки кода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  <w:t>на основе веб-технологий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HTML, CSS, JavaScript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с предварительным просмотром результата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в реальном времени с помощью браузера: </w:t>
            </w:r>
          </w:p>
          <w:p w14:paraId="3F46D2C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система цветовой индикации тегов, параметров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подсказок в коде; </w:t>
            </w:r>
          </w:p>
          <w:p w14:paraId="1B10FF0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редактирование фрагментов JavaScript и CSS кода непосредственно в окне HTML-кода, без необходимости перехода в другие окна; </w:t>
            </w:r>
          </w:p>
          <w:p w14:paraId="761558A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всплывающая панель с визуальным управлением параметров цвета; </w:t>
            </w:r>
          </w:p>
          <w:p w14:paraId="2BF6208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предварительный просмотр в веб-браузере, моментальное отображение изменений кода в окне веб-браузера; </w:t>
            </w:r>
          </w:p>
          <w:p w14:paraId="1C4BE26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приложениями визуальной разработки веб-сайтов; </w:t>
            </w:r>
          </w:p>
          <w:p w14:paraId="26390B5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сервисом доставки бесплатных веб-шрифтов; </w:t>
            </w:r>
          </w:p>
          <w:p w14:paraId="7575E45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системой тестирования проектов непосредственно на реальных устройствах. </w:t>
            </w:r>
          </w:p>
          <w:p w14:paraId="46C603F2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13. Программное обеспечение для предварительного просмотра и тестирования веб-сайтов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на мобильных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планшетных устройствах, интегрированное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с редактором кода, приложениями для визуальной разработки веб-сайтов и онлайн-сервисом тестирования и исправления ошибок в коде: </w:t>
            </w:r>
          </w:p>
          <w:p w14:paraId="35923E0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тестирование на реальных устройствах,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а не эмуляция, благодаря трансляции тестируемого контента напрямую в браузеры подключенных устройств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возможности управления контентом непосредственно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устройствах; </w:t>
            </w:r>
          </w:p>
          <w:p w14:paraId="466311C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тестирования сразу на нескольких различных устройствах, подключенных в единую беспроводную сеть; </w:t>
            </w:r>
          </w:p>
          <w:p w14:paraId="61ACBFD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широкого спектра устройств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платформах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3B48E48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сбора снимков одновременно с экранов всех подключенных устройств; </w:t>
            </w:r>
          </w:p>
          <w:p w14:paraId="7673590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интеграция с онлайн-сервисом для тестирования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исправления ошибок в коде через браузер; </w:t>
            </w:r>
          </w:p>
          <w:p w14:paraId="422AF01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приложениями для разработки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визуального создания веб-сайтов.</w:t>
            </w:r>
          </w:p>
          <w:p w14:paraId="04491266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14. Среда разработки интерактивной векторной анимации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, интерфейсов пользователя и приложений для ОС Windows, Linux, </w:t>
            </w:r>
            <w:proofErr w:type="spellStart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MacOS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, </w:t>
            </w:r>
            <w:proofErr w:type="spellStart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iOS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, </w:t>
            </w:r>
            <w:proofErr w:type="spellStart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Android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, а также для использования в интернет-браузерах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и на мобильных/планшетных устройствах. Локализовано на русский язык для использования                 в России: </w:t>
            </w:r>
          </w:p>
          <w:p w14:paraId="0253927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работа на 64-битных операционных системах Windows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;</w:t>
            </w:r>
          </w:p>
          <w:p w14:paraId="5B25EC8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средств анимации, включая эффекты 3D, обратной кинематики, качания и отскока, интеграции видео; создание и редактирование анимации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использованием временной шкалы; </w:t>
            </w:r>
          </w:p>
          <w:p w14:paraId="58EF5A4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автоматическое масштабирование контента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при использовании общих элементов в проектах под различные размеры и конфигурации экранов; </w:t>
            </w:r>
          </w:p>
          <w:p w14:paraId="7167037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сохранение привязки к слоям при переносе рабочих данных между разными проектами;</w:t>
            </w:r>
          </w:p>
          <w:p w14:paraId="17FE17B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разработки объектов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рисования графических элементов на основе векторной графики; </w:t>
            </w:r>
          </w:p>
          <w:p w14:paraId="09DFEB8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видео в формате Full HD; </w:t>
            </w:r>
          </w:p>
          <w:p w14:paraId="6E5C123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применения к объектам различных эффектов оформления в обратимом режиме; </w:t>
            </w:r>
          </w:p>
          <w:p w14:paraId="5D33458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широкого спектра распространенных форматов растровых и векторных графических данных; </w:t>
            </w:r>
          </w:p>
          <w:p w14:paraId="12FE665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встроенного редактора кода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ActionScript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поиском и заменой по коду и другими функциями; </w:t>
            </w:r>
          </w:p>
          <w:p w14:paraId="44A9EB5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библиотек заготовок фрагментов кода                для быстрой реализации различного функционала; возможность сохранения собственных заготовок фрагментов кода; </w:t>
            </w:r>
          </w:p>
          <w:p w14:paraId="45B5E4C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расширений, позволяющих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при разработке приложений учитывать такие специальные возможности мобильных и планшетных устройств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как виброзвонок, гироскоп, акселерометр и др.; </w:t>
            </w:r>
          </w:p>
          <w:p w14:paraId="6E16C2B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механизма тестирования, полностью имитирующего любые действия, выполняемые пользователем с мобильным или планшетным устройством, включая смену ориентации экрана, манипуляции с сенсорными экранами и имитирование работы акселерометра реагирующего на скорость перемещения устройства в пространстве; </w:t>
            </w:r>
          </w:p>
          <w:p w14:paraId="7A39D70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тестирования непосредственно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устройствах, подключенных по интерфейсу USB; </w:t>
            </w:r>
          </w:p>
          <w:p w14:paraId="17FBFA7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функционал оптимизации производительности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на мобильных устройствах с ограниченными ресурсами ОЗУ; возможность создания листов раскадровок;</w:t>
            </w:r>
          </w:p>
          <w:p w14:paraId="38C3B07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интеграции с различными средами разработки, возможность использования сред разработки при создании комплексных приложений и игр, включая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Starling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Framework с поддержкой аппаратного ускорения; </w:t>
            </w:r>
          </w:p>
          <w:p w14:paraId="4655C94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встроенные возможности для создания макетов, диалоговых окон, игровых уровней средствами интерфейсов программирования JavaScript; </w:t>
            </w:r>
          </w:p>
          <w:p w14:paraId="64169E6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экспорта контента включая анимированные композиции в формат HTML; </w:t>
            </w:r>
          </w:p>
          <w:p w14:paraId="52C79C7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программным обеспечением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создания и редактирования растровой и векторной графики; </w:t>
            </w:r>
          </w:p>
          <w:p w14:paraId="4EC9C91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экранов с ультравысоким разрешением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Retina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др.);</w:t>
            </w:r>
          </w:p>
          <w:p w14:paraId="2E350F2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приложением для мониторинга, анализа и сбора статистики нагрузок на центральный процессор, графический ускоритель и другие аппаратные компоненты при использовании контента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воспроизведении анимации и игр; возможность выявления и устранения проблем до публикации;</w:t>
            </w:r>
          </w:p>
          <w:p w14:paraId="449294FF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15. Профессиональная программная среда разработки мобильных, настольных и веб-приложений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с использованием среды Flex и языков </w:t>
            </w:r>
            <w:proofErr w:type="spellStart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ActionScript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и PHP: </w:t>
            </w:r>
          </w:p>
          <w:p w14:paraId="466AC7F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разработка мобильных приложений для одной или нескольких платформ AIR,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BlackBerry Tablet OS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Apple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компоновка и подпись мобильных приложений в виде установочных файлов для этих платформ; </w:t>
            </w:r>
          </w:p>
          <w:p w14:paraId="0986139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предварительный просмотр и отладка приложений для мобильных устройств на рабочем столе при помощи мобильного эмулятора среды выполнения AIR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на локально подключенном мобильном устройстве; </w:t>
            </w:r>
          </w:p>
          <w:p w14:paraId="77AA5EE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разработки приложений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мобильных устройств на основе базы типового кода для AIR,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Apple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Blackberry Tablet OS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возможностью совместного использования кода из веб-приложений и шаблонов («фрагментов») кода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ActionScript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MXML и CSS; </w:t>
            </w:r>
          </w:p>
          <w:p w14:paraId="5E08601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автозавершения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кода метаданных, которая отображает варианты кода для комплекта разработчика ПО Flex и пользовательских тегов метаданных;</w:t>
            </w:r>
          </w:p>
          <w:p w14:paraId="025C5DC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проектов Flex/PHP при помощи мастера настройки, применение классов PHP и отладка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при помощи встроенного отладчика; средства поддержки совместной работы разработчиков на PHP над одним проектом; </w:t>
            </w:r>
          </w:p>
          <w:p w14:paraId="2C857C7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кода MXML/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ActionScript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с помощью шаблонов кода; </w:t>
            </w:r>
          </w:p>
          <w:p w14:paraId="1803F84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среда разработки на основе Eclipse, включающая редакторы для MXML,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ActionScript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CSS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поддерживающая выделение синтаксических конструкций цветом, автозаполнение, сворачивание кода, интерактивную пошаговую отладку и автоматическое создание типового кода; </w:t>
            </w:r>
          </w:p>
          <w:p w14:paraId="6B57DA7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функция рефакторинга для быстрого перемещения по коду или изменения его структуры путем переименования всех ссылок на классы, методы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или переменные и интерактивное выделение поврежденных ссылок; </w:t>
            </w:r>
          </w:p>
          <w:p w14:paraId="2464BC9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разработка приложений, ориентированных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данные от сервисов Java, PHP,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ColdFusion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REST                      и SOAP с привязкой методов к компонентам интерфейса приложения простым перетаскиванием мышью; </w:t>
            </w:r>
          </w:p>
          <w:p w14:paraId="47A3603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быстрое создание прототипов элементов пользовательского интерфейса и бизнес логики компонентов с помощью пользовательских классов компонентов Spark; </w:t>
            </w:r>
          </w:p>
          <w:p w14:paraId="61AE1D4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режим представления «Дизайн» для визуальной разработки дизайна и предварительного просмотра размещения элементов, оформления и функций пользовательского интерфейса с использованием библиотеки встроенных компонентов, в частности панелей мониторинга и анализа интерактивных данных; </w:t>
            </w:r>
          </w:p>
          <w:p w14:paraId="6FA51E3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автоматизация выполнения задач с помощью функции сборки приложений в командной строке; </w:t>
            </w:r>
          </w:p>
          <w:p w14:paraId="2C8497B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средства управления профилями памяти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производительности для отслеживания и анализа потребления памяти и циклов работы процессора; </w:t>
            </w:r>
          </w:p>
          <w:p w14:paraId="75BC433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инструментов автоматического функционального тестирования.</w:t>
            </w:r>
          </w:p>
          <w:p w14:paraId="526C17C8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16. Программное обеспечение для отбора, каталогизации и импорта рабочих материалов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на базе </w:t>
            </w:r>
            <w:proofErr w:type="spellStart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безленточных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файловых форматов в рабочие видеопроекты, сопровождения видеоматериалов метаданными с привязкой к сценарию и компоновки черновых монтажных сборок, интеграцией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с системами нелинейного монтажа и создания сценариев:</w:t>
            </w:r>
          </w:p>
          <w:p w14:paraId="17D93C7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работа на 64-битных операционных системах Windows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с использованием аппаратных возможностей графических процессоров видеокарт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обработки видеоданных на ноутбуках и рабочих станциях; </w:t>
            </w:r>
          </w:p>
          <w:p w14:paraId="03F218F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представление рабочего видеоматериала миниатюрами произвольного размера с контролем видео-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аудиосодержимого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в разных временных точках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при проведении курсором над миниатюрой клипа («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Hover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Scrub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»); </w:t>
            </w:r>
          </w:p>
          <w:p w14:paraId="79B3C2B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централизованное управление видеоматериалами, используемыми в проекте; </w:t>
            </w:r>
          </w:p>
          <w:p w14:paraId="0041FFA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частичный или полный импорт видеоклипов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рабочий проект; </w:t>
            </w:r>
          </w:p>
          <w:p w14:paraId="7EF8CE2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функционал переноса рабочих материалов в единое хранилище в процессе импорта с подтверждением успешного завершения операции и верификацией данных; </w:t>
            </w:r>
          </w:p>
          <w:p w14:paraId="2A0A9CD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нативная поддержка форматов DV, HDV, RED, DPX, Sony XDCAM, XDCAM 50, XDCAM EX и XDCAM HD, Panasonic P2, DVCPRO HD, AVCHD, AVC-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Intra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видеозаписей с цифровых зеркальных камер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свободного монтажа видеоданных в произвольных сочетаниях без предварительной конвертации в единый формат; </w:t>
            </w:r>
          </w:p>
          <w:p w14:paraId="7430D6E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автоматического фонового перекодирования в необходимые рабочие формат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процессе импорта; </w:t>
            </w:r>
          </w:p>
          <w:p w14:paraId="10B2199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интеграции с различными системами нелинейного монтажа, на базе форматов стандартных форматов AAF, EDL, OMF и XML; </w:t>
            </w:r>
          </w:p>
          <w:p w14:paraId="1B8D7BD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интеграции с системами управления цифровыми медиа данными и отстроенными рабочими процессами; </w:t>
            </w:r>
          </w:p>
          <w:p w14:paraId="1DD5D9B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глубокой перенастройки интерфейса пользователя под задачи рабочего процесса. </w:t>
            </w:r>
          </w:p>
          <w:p w14:paraId="300D910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функционал эргономичного добавления метаданных на основе клавиатурных команд; </w:t>
            </w:r>
          </w:p>
          <w:p w14:paraId="1380993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системой создания и редактирования сценариев (вкл. в поставку), возможность разметки материалов под отдельные сцены с высокой точностью, автоматическая синхронизация благодаря функции распознавания речи; </w:t>
            </w:r>
          </w:p>
          <w:p w14:paraId="4781F81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добавление стандартных типов метаданных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привязкой ко времени для разметки и дальнейшего поиска сюжетов и фрагментов на всех этапах постобработки; </w:t>
            </w:r>
          </w:p>
          <w:p w14:paraId="60177DE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создания и добавления собственных категорий метаданных; </w:t>
            </w:r>
          </w:p>
          <w:p w14:paraId="0045977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импорт метаданных из сторонних решений                       по их регистрации в момент съемки в виде файлов XMP; </w:t>
            </w:r>
          </w:p>
          <w:p w14:paraId="08D102A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компоновки черновых монтажных сборок на шкале времени для дальнейшей передачи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монтажное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композитинговое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ПО; </w:t>
            </w:r>
          </w:p>
          <w:p w14:paraId="555EB62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тримминг с помощью мыши, точная подгонка материалов. Возможность тримминга в режиме воспроизведения с клавиатуры с помощью стандартных клавиш JKL, как до, так и после импорта.</w:t>
            </w:r>
          </w:p>
          <w:p w14:paraId="2D7DD776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17. Программное обеспечение для монтажа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  <w:t>и обработки видеоматериала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в исходном формате съемки с поддержкой метаданных, аппаратного ускорения обработки и воспроизведения, пакетной обработки в фоновом режиме, оптимизации видео под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экраны любых форматов, обмена данными с другими инструментами аудио- и видеопроизводства:</w:t>
            </w:r>
          </w:p>
          <w:p w14:paraId="4FBF9F5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работа на 64-битных операционных системах Windows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MacOsс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использованием аппаратных возможностей графических процессоров видеокарт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для обработки видеоданных на ноутбуках и рабочих станциях;</w:t>
            </w:r>
          </w:p>
          <w:p w14:paraId="05516FE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нативная поддержка форматов DV, HDV, RED, DPX, Sony XAVC, Sony XDCAM, XDCAM 50, XDCAM EX и XDCAM HD, Panasonic P2, DVCPRO HD, AVCHD, AVC-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Intra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и видеозаписей с цифровых зеркальных камер для свободного монтажа видеоданных в произвольных сочетаниях без предварительной конвертации в единый формат; </w:t>
            </w:r>
          </w:p>
          <w:p w14:paraId="203FB95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интеграции с различными системами нелинейного монтажа, на базе стандартных форматов AAF, EDL, OMF и XML; поддержка Apple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ProRes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Avid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DNxHD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47B5AA6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подключения внешних модулей (расширений) от третьих производителей для реализации специфических дополнительных задач; </w:t>
            </w:r>
          </w:p>
          <w:p w14:paraId="1F55FD1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использование метаданных для разметки и поиска сюжетов и фрагментов; </w:t>
            </w:r>
          </w:p>
          <w:p w14:paraId="40DA46F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точного перехода между сценами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материалами непосредственно при монтаже, благодаря интеграции с системой создания и редактирования сценариев (вкл. в поставку); </w:t>
            </w:r>
          </w:p>
          <w:p w14:paraId="10E28BF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интеграции с растровыми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векторными графическими редакторами, программным обеспечением для создания и применения визуальных эффектов с поддержкой трехмерного видео,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а также аудиоредактором для записи, редактирования, реставрации, применения эффектов и мультиканального микширования цифрового аудиоматериала; </w:t>
            </w:r>
          </w:p>
          <w:p w14:paraId="5E2048B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скрытых субтитров стандартов 608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708, синхронизированных с последовательностью кадров и доступных для просмотра в мониторе программы; </w:t>
            </w:r>
          </w:p>
          <w:p w14:paraId="179260F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пакетное кодирование в несколько выходных форматов с единого исходного формата в фоновом режиме; </w:t>
            </w:r>
          </w:p>
          <w:p w14:paraId="659F687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добавления материалов на шкалу времени перетаскиванием видеоматериалов из папок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или с рабочего стола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Drag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Drop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); </w:t>
            </w:r>
          </w:p>
          <w:p w14:paraId="2F7814B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представление рабочего видеоматериала миниатюрами произвольного размера с контролем видео-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аудиосодержимого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в разных временных точках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при проведении курсором над миниатюрой клипа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Hover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Scrub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); </w:t>
            </w:r>
          </w:p>
          <w:p w14:paraId="2CBFAF1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тримминг с помощью мыши, точная подгонка материалов. Возможность тримминга в режиме воспроизведения с клавиатуры с помощью стандартных клавиш JKL; </w:t>
            </w:r>
          </w:p>
          <w:p w14:paraId="50AD9DF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функция устранения искажений от дрожания камеры, съемки в движении или без штатива, волнообразных искажений в видеоматериале, отснятом цифровой фототехникой, и автоматическая стабилизация изображения; </w:t>
            </w:r>
          </w:p>
          <w:p w14:paraId="2F91C99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контроля различных параметров звуковых дорожек; сочетание стерео, моно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многоканальных аудиоматериалов на одной шкале времени; </w:t>
            </w:r>
          </w:p>
          <w:p w14:paraId="06EED2C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централизованное управление видеоматериалами, используемыми в проекте; </w:t>
            </w:r>
          </w:p>
          <w:p w14:paraId="13184BD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конвертора видеоданных с поддержкой профессиональных видеостандартов; </w:t>
            </w:r>
          </w:p>
          <w:p w14:paraId="26218DF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коррекция цвета с использованием возможностей 32-битной цветовой модели; </w:t>
            </w:r>
          </w:p>
          <w:p w14:paraId="7050B61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нативная поддержка созданных в Adobe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SpeedGrade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настроек цветокоррекции благодаря интегрированному движку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Lumetri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Deep Color; наличие готовых наборов параметров для моментальной коррекции;</w:t>
            </w:r>
          </w:p>
          <w:p w14:paraId="63667D6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фильтра для цветокоррекции видеоматериалов раздельно по тоновым областям светов, средних тонов и теней; </w:t>
            </w:r>
          </w:p>
          <w:p w14:paraId="6DE4B0C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отображения результата изменения настроек эффектов и фильтров в реальном времени непосредственно в момент воспроизведения видеоматериала; </w:t>
            </w:r>
          </w:p>
          <w:p w14:paraId="795F9C0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корректирующих слоев, позволяющих применять эффекты, фильтры и выполнять цветокоррекцию в не деструктивном (обратимом) режиме;</w:t>
            </w:r>
          </w:p>
          <w:p w14:paraId="63F0FC8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инструментарий многокамерного монтажа, позволяющий монтировать материалы съемки одного события или сюжета, отснятого с нескольких камер одновременно; </w:t>
            </w:r>
          </w:p>
          <w:p w14:paraId="2F148E0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различные способы синхронизации материалов      при многокамерном монтаже, включая синхронизацию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по звуковым дорожкам; </w:t>
            </w:r>
          </w:p>
          <w:p w14:paraId="4298705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синхронизация настроек приложения, рабочего пространства, клавиатурных сокращений и др. через облачный-сервис; </w:t>
            </w:r>
          </w:p>
          <w:p w14:paraId="6D1B7BD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дисплеев с высоким разрешением (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Retina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); </w:t>
            </w:r>
          </w:p>
          <w:p w14:paraId="526BFCE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системой удаленной совместной работы над видеопроектами.</w:t>
            </w:r>
          </w:p>
          <w:p w14:paraId="13D2943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18.Программное обеспечение для </w:t>
            </w:r>
            <w:proofErr w:type="spellStart"/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видеокомпозитинга</w:t>
            </w:r>
            <w:proofErr w:type="spellEnd"/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, создания и применения анимированных во времени визуальных эффектов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при обработке видеоматериала с поддержкой трехмерного видео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и стереоизображения, обменом данными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с другими инструментами видеопроизводства, включающее приложение для создания и обработки трехмерных моделей: </w:t>
            </w:r>
          </w:p>
          <w:p w14:paraId="108D01D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работа на 64-битных операционных системах Microsoft Windows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использование аппаратных возможностей графических процессоров видеокарт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обработки видеоданных; </w:t>
            </w:r>
          </w:p>
          <w:p w14:paraId="0C8B376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различных графических и аудио-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видеоформатов: Adobe Dynamic Link, Adobe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Soundbooth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After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Effects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Project, AIFF, ARRI,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Automatic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Duck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BMP,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Camera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Raw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DPX/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Cineon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Electriclmage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IMAGE, Flash Video, IFF,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Illustrator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/PDF/EPS, JPEG, Maya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Scene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MP3, MPEG, MXF,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OpenEXR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PSD, PNG,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QuickTime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Radiance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RED, RLA/RPF, SCI,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Softimage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PIC, SWF,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Targa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TIFF, WAV, C4D;</w:t>
            </w:r>
          </w:p>
          <w:p w14:paraId="53D8E55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кеширование всех изменений на протяжении всего цикла работы над проектом; </w:t>
            </w:r>
          </w:p>
          <w:p w14:paraId="42E26D8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использование композиций и слоев для создания комплексных проектов, возможность добавления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композиции видеоматериалов и графики, помещения нескольких композиций в одну; </w:t>
            </w:r>
          </w:p>
          <w:p w14:paraId="038FCB3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создания анимированных композиций на основе объектов, векторной графики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текста; </w:t>
            </w:r>
          </w:p>
          <w:p w14:paraId="3E742FF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помещения растровых и векторных объектов из других приложений и их использование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качестве элементов композиции; </w:t>
            </w:r>
          </w:p>
          <w:p w14:paraId="0A61AE1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маскирования объектов,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том числе двигающихся в кадре; возможность создания неограниченного количества масок для маскирования комплексных композиций; локальное изменение степени растушевки маски по периметру; </w:t>
            </w:r>
          </w:p>
          <w:p w14:paraId="605F7BA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инструмент, идентифицирующий движущиеся элементы на фоне областей заднего плана, позволяющий поместить эти элементы на прозрачный фон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автоматическом режиме; </w:t>
            </w:r>
          </w:p>
          <w:p w14:paraId="4A174EF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выделения отдельных, в том числе и движущихся объектов в кадре и переноса на отдельные слои для замены фона или сборки многослойных композиций; функция уточнения края выделения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достижения максимального соответствия выделения контуру объекта; </w:t>
            </w:r>
          </w:p>
          <w:p w14:paraId="7B3E4F3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инструментарий отслеживания движения объектов в кадре, возможность привязки к движущимся объектам эффектов, элементов оформления, текста, а также камер; отслеживание движений в трехмерном пространстве; </w:t>
            </w:r>
          </w:p>
          <w:p w14:paraId="2073101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устранения искажений от дрожания камеры, съемки в движении или без штатива, волнообразных искажений в видеоматериале, отснятом цифровой фототехникой, и автоматическая стабилизация изображения; </w:t>
            </w:r>
          </w:p>
          <w:p w14:paraId="793CDA8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композитинга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анимирования стереоскопических проектов. Быстрая установка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стереоскопической камеры и упрощенная визуализация нескольких камер; </w:t>
            </w:r>
          </w:p>
          <w:p w14:paraId="2E996D2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применение к видеоизображениям эффектов размытия и резкости, геометрических искажений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дисторсий, перспективы, глубины резкости, добавления и подавления шумов изображения; </w:t>
            </w:r>
          </w:p>
          <w:p w14:paraId="4EFC420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имитация оптических свойств стеклянных линз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эффектов управляемого размытия фона; </w:t>
            </w:r>
          </w:p>
          <w:p w14:paraId="3E7F26B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применения эффектов перехода; </w:t>
            </w:r>
          </w:p>
          <w:p w14:paraId="2EFC4E1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гибкая поддержка 8-, 16-, и 32-битных цветовых моделей; наличие механизма управления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цвето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мощных инструментов цветокоррекции для максимально точного контроля цвета; </w:t>
            </w:r>
          </w:p>
          <w:p w14:paraId="204B75A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применение эффектов замедления и ускорения времени; </w:t>
            </w:r>
          </w:p>
          <w:p w14:paraId="09ED909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инструментарий создания и форматирования текстовых данных и векторной графики; </w:t>
            </w:r>
          </w:p>
          <w:p w14:paraId="79CFB8A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превращение двухмерных объектов в трехмерные, создание объемного текста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экструзий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возможность добавления множества камер и источников освещения; наложение материалов; </w:t>
            </w:r>
          </w:p>
          <w:p w14:paraId="30ECD94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технологии трассировки лучей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максимально реалистичной прорисовки материалов, бликов и теней трехмерных объектов; </w:t>
            </w:r>
          </w:p>
          <w:p w14:paraId="0958728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возможности переноса композиций непосредственно из приложений создания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редактирования трехмерной графики с учетом источников освещения, материалов и различных свойств объектов; </w:t>
            </w:r>
          </w:p>
          <w:p w14:paraId="212F6B6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редактором трехмерной графики (вкл. в поставку) в части внедрения трехмерных моделей непосредственно в видео композицию и возможность финального рендера; </w:t>
            </w:r>
          </w:p>
          <w:p w14:paraId="33393D7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встроенная поддержка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скриптинга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; создание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управление связями между композициями и объектами для работы с комплексными проектами; возможность контроля и изменения параметров эффектов с помощью кода; </w:t>
            </w:r>
          </w:p>
          <w:p w14:paraId="35F8DF2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форматов XDCAM EX,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CinemaDNG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расширенные возможности цветокоррекции и управления эффектами освещения; </w:t>
            </w:r>
          </w:p>
          <w:p w14:paraId="2795562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интеграции с различными системами нелинейного монтажа, благодаря поддержке форматов AAF и XML;</w:t>
            </w:r>
          </w:p>
          <w:p w14:paraId="2716C32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инструментов управления параметрами звука и микширования; </w:t>
            </w:r>
          </w:p>
          <w:p w14:paraId="2F487BD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системой удаленной совместной работы над видеопроектами.</w:t>
            </w:r>
          </w:p>
          <w:p w14:paraId="0AC4B3F1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19. Программная среда для комплексного управления цветом и цветокоррекции в видеопроектах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с возможностями точного контроля цвета во всех 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тоновых диапазонах, коррекции избранных цветовых участков, колоризации и изменения цветовой атмосферы видеопроектов целиком, поддержкой индустриальных форматов видеоматериала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и с возможностью контроля результатов в реальном времени: </w:t>
            </w:r>
          </w:p>
          <w:p w14:paraId="3737D22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полное использование ресурсов 64-разрядных вычислительных платформ, обеспечивающих максимальную скорость обработки видеоданных; </w:t>
            </w:r>
          </w:p>
          <w:p w14:paraId="7387204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обсчет цветовых трансформаций с 32-разрядной глубиной цвета на основе чисел с плавающей запятой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использованием ресурсов графического сопроцессора видеокарты; </w:t>
            </w:r>
          </w:p>
          <w:p w14:paraId="21EF11E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принятого в кино- и видеоиндустрии двухэтапного алгоритма цветокоррекции (первичная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вторичная цветокоррекции); </w:t>
            </w:r>
          </w:p>
          <w:p w14:paraId="6B8E7BF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встроенная поддержка видеоформатов RAW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возможность сохранения максимального качества изображения на протяжении всего процесса цветокоррекции; </w:t>
            </w:r>
          </w:p>
          <w:p w14:paraId="5437BE8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редактирования видеоданных произвольного разрешения и с широким динамическим диапазоном (HDR); </w:t>
            </w:r>
          </w:p>
          <w:p w14:paraId="79941ED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профессиональных кинематографических форматов DPX,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Alexa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RED,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QuickTime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Targa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TIFF, Phantom,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Weisscam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OpenEXR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. </w:t>
            </w:r>
          </w:p>
          <w:p w14:paraId="426F54D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полной или выборочной цветокоррекции видеоматериала на основе корректирующих слоев; инструменты выборочного контроля цвета в отдельных цветовых и тоновых диапазонах; </w:t>
            </w:r>
          </w:p>
          <w:p w14:paraId="44160A4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системами нелинейного монтаж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приложением для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видеокомпозитинга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возможность прямого обмена видеоматериалами с системами нелинейного монтажа на основе формата EDL; </w:t>
            </w:r>
          </w:p>
          <w:p w14:paraId="1C9527A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готовых наборов стилей цветокоррекции для быстрой имитации популярных приемов оформления, специфических кинопленок или химических процессов обработки; возможность создания собственных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стилейс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для их повторного использования или передачи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приложения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видеокомпозитинга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обработки изображений в виде таблиц соответствия (LUT); </w:t>
            </w:r>
          </w:p>
          <w:p w14:paraId="211EEDB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задание и отслеживание изменений параметров цвета во времени и отображение конечного результата коррекции в реальном времени; </w:t>
            </w:r>
          </w:p>
          <w:p w14:paraId="3A913F5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калибровка цвета отснятых сцен на основе отснятых тестовых таблиц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Macbeth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7138EF7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балансировка гамма-характеристики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исправления тоновых искажений и скачков гаммы; автоматическая калибровка цвета для вывода в формат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QuickTime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; </w:t>
            </w:r>
          </w:p>
          <w:p w14:paraId="3047547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поддержка стереоскопического видеоматериала: автокоррекция согласования и колориметрических характеристик стереопары, управление глубиной, функция автоматического исправления геометрических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колориметрических ошибок; </w:t>
            </w:r>
          </w:p>
          <w:p w14:paraId="3B7F2D1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автоматической детекции смены сцен, упрощающая выбор материала для корректировки; </w:t>
            </w:r>
          </w:p>
          <w:p w14:paraId="18F2CF5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функционал маскирования с инструментами рисования масок, трекинга расположения масок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во времени и анимации параметров маски, точного управления размытием границ масок; </w:t>
            </w:r>
          </w:p>
          <w:p w14:paraId="3608DE4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функция быстрого согласования колориметрических характеристик различных видеофрагментов; </w:t>
            </w:r>
          </w:p>
          <w:p w14:paraId="0D43061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разнообразных устройств ввода: стандартной мыши и клавиатуры, трекболов, планшетов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профессиональных грейдинг-панелей; </w:t>
            </w:r>
          </w:p>
          <w:p w14:paraId="5F4D1C6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функционал масштабирования и кадрирования видеоматериала; </w:t>
            </w:r>
          </w:p>
          <w:p w14:paraId="2C46C3C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метаданных в видеопотоке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ускорения поиска и выбора материалов; </w:t>
            </w:r>
          </w:p>
          <w:p w14:paraId="31D0890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звуковых дорожек в рабочем проекте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при экспорте законченного материала; </w:t>
            </w:r>
          </w:p>
          <w:p w14:paraId="282570B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вывод рабочего материала для мониторинга через интерфейс SDI (в имплементациях nVidia, AJA,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Matrox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).</w:t>
            </w:r>
          </w:p>
          <w:p w14:paraId="3F61E58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20. Профессиональное программное обеспечение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  <w:t>для работы с цифровым аудиоматериалом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: записи, редактирования, реставрации, применения эффектов, мультиканального микширования и обмена данными с ПО для видеопроизводства:</w:t>
            </w:r>
          </w:p>
          <w:p w14:paraId="29AF966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различных аудио- и видеоформатов: аудиодорожек нелинейных видеоредакторов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xml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), AIFF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aif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aiff</w:t>
            </w:r>
            <w:proofErr w:type="spellEnd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aifc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), Flash Video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flv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),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Monkey's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Audio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ape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), MP2/MP3, MPEG Movie (.mp2,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mpeg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mod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mpe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mpg</w:t>
            </w:r>
            <w:proofErr w:type="spellEnd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mpv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.m2 .... 4, .m4v,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mov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.m4a,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aac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.3gp, .3gpp</w:t>
            </w:r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ave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.264</w:t>
            </w:r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.f</w:t>
            </w:r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4v), OMF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om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!), P2 Movie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mxf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),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QuickTime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mov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aac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aiff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.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avi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.m4a, .mp3, .mp4,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wav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др.), RED R3D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Raw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File </w:t>
            </w:r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(.r</w:t>
            </w:r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3d),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Shockwave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flash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object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swf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), Wave PCM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wav</w:t>
            </w:r>
            <w:proofErr w:type="spellEnd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bwf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), прочих аудиоформатов (.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au</w:t>
            </w:r>
            <w:proofErr w:type="spellEnd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avr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.c.af,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flac</w:t>
            </w:r>
            <w:proofErr w:type="spellEnd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htk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iff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.sd2</w:t>
            </w:r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sds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sf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snd</w:t>
            </w:r>
            <w:proofErr w:type="spellEnd"/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voc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vox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.w</w:t>
            </w:r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64</w:t>
            </w:r>
            <w:proofErr w:type="gram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wve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.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xi</w:t>
            </w:r>
            <w:proofErr w:type="spellEnd"/>
            <w:proofErr w:type="gram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);</w:t>
            </w:r>
          </w:p>
          <w:p w14:paraId="502AD5B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реставрация аудиоматериала, шумоподавление, устранение дефектов фонограмм; </w:t>
            </w:r>
          </w:p>
          <w:p w14:paraId="1656EDC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режим редактирования аудиоданных в стандартном синусоидальном виде либо спектральном частотном представлении, облегчающем идентификацию и удаление паразитных шумов; </w:t>
            </w:r>
          </w:p>
          <w:p w14:paraId="1FECF2F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 для автоматического поиска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удаления нежелательных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аудиофрагментов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или шумов, соответствующих кривой заданной формы; </w:t>
            </w:r>
          </w:p>
          <w:p w14:paraId="6032ABE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обмен данными с ПО для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аудиообработки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видеопроизводства, работа с многоканальным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кинозвуком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без предварительного декодирования; </w:t>
            </w:r>
          </w:p>
          <w:p w14:paraId="12F893A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синхронное прослушивание в режиме реального времени нескольких примененных эффектов непосредственно в процессе их применения или изменения параметров; </w:t>
            </w:r>
          </w:p>
          <w:p w14:paraId="6545615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метаданных для маркировки и поиска материала с поддержкой индустриальных стандартов телерадиовещания; </w:t>
            </w:r>
          </w:p>
          <w:p w14:paraId="31B4CB4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неограниченные возможности возврата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к предыдущей версии при редактировании, возврат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к любому этапу рабочего процесса; </w:t>
            </w:r>
          </w:p>
          <w:p w14:paraId="7FE7603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помещения в буфер обмена нескольких аудио фрагментов одновременно; </w:t>
            </w:r>
          </w:p>
          <w:p w14:paraId="6A63471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автоматическое добавление названий аудиодорожек при импорте с компакт-дисков; </w:t>
            </w:r>
          </w:p>
          <w:p w14:paraId="7DAB3C3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инструменты обрезки аудиоклипов, быстрая подгонка клипа под заданное выделение; </w:t>
            </w:r>
          </w:p>
          <w:p w14:paraId="2D31AAF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группировки клипов в проекте, применения эффектов и настроек к группе клипов; </w:t>
            </w:r>
          </w:p>
          <w:p w14:paraId="6578031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сохранения наборов часто используемых или удачных комбинаций эффектов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повторного применения; </w:t>
            </w:r>
          </w:p>
          <w:p w14:paraId="481C83B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контроль аудио перегрузок с помощью радара громкости; </w:t>
            </w:r>
          </w:p>
          <w:p w14:paraId="08F6F4C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профессионального оборудования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для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аудиопроизводства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в частности, панелей управления </w:t>
            </w:r>
            <w:r w:rsidRPr="00A46913">
              <w:rPr>
                <w:rFonts w:eastAsia="Calibri" w:cs="Times New Roman"/>
                <w:kern w:val="0"/>
                <w:sz w:val="22"/>
                <w:lang w:val="en-US" w:eastAsia="en-US" w:bidi="ar-SA"/>
              </w:rPr>
              <w:t>Mackie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</w:t>
            </w:r>
            <w:r w:rsidRPr="00A46913">
              <w:rPr>
                <w:rFonts w:eastAsia="Calibri" w:cs="Times New Roman"/>
                <w:kern w:val="0"/>
                <w:sz w:val="22"/>
                <w:lang w:val="en-US" w:eastAsia="en-US" w:bidi="ar-SA"/>
              </w:rPr>
              <w:t>Control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.</w:t>
            </w:r>
          </w:p>
          <w:p w14:paraId="051A4214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21. Программная среда для фонового кодирования видео и аудио материалов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в различные форматы публикации медиа данных, в том числе в сети Интернет, на телефонах, коммуникаторах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и планшетных устройствах, с возможностью параллельного и пакетного декодирования, оптимизированное под 64-разрядные вычислительные системы: </w:t>
            </w:r>
          </w:p>
          <w:p w14:paraId="5B65B86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широкого спектра распространенных форматов видео и аудио данных, включая FLV, F4V, H.264 (AAC, 3GP, MP4, M4V, MPA, AMR, WAV), H.264 Blu-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ray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(M4V, WAV, PCM), MPEG-2, MPEG-4, P2 MXF (DVCPRO25, DVCPRO50, DVCPRO100 и AVC-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Intra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), MXF OP1a,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QuickTime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Windows Media, AVI, 5K RED EPIC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RED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Scarlet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-X, HD, JPEG, GIF, TARGA, DPX, BMP, AIFF, MP3, AAC, WAV и другие;</w:t>
            </w:r>
          </w:p>
          <w:p w14:paraId="6861328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предустановленных стилей декодирования для оптимизации данных под различные платформы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каналы публикации, такие как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YouTube,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Vimeo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HDTV и др.;</w:t>
            </w:r>
          </w:p>
          <w:p w14:paraId="73DBFAF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декодирования одного материала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несколько различных форматов одновременно;</w:t>
            </w:r>
          </w:p>
          <w:p w14:paraId="5938EAF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пакетное декодирование нескольких исходных файлов в различные форматы;</w:t>
            </w:r>
          </w:p>
          <w:p w14:paraId="779A056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создания «горячих» папок по типам конечных устройств и каналов или форматам файлов                 для последующего декодирования в фоновом режиме;</w:t>
            </w:r>
          </w:p>
          <w:p w14:paraId="6ACD2E4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и оптимальное использование ресурсов многопроцессорных 64-х разрядных систем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для декодирования в фоновом режиме без отрыва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от работы в других приложениях; </w:t>
            </w:r>
          </w:p>
          <w:p w14:paraId="5C765F0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приложениями нелинейного видеомонтажа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композитинга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возможность прямого перетаскивания материалов для декодирования; </w:t>
            </w:r>
          </w:p>
          <w:p w14:paraId="44291AD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инструментов кадрирования и обрезки материалов; </w:t>
            </w:r>
          </w:p>
          <w:p w14:paraId="77F6740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поддержка различных типов метаданных; возможность создания и применения шаблонов метаданных; </w:t>
            </w:r>
          </w:p>
          <w:p w14:paraId="44CE21E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выгрузки декодированных файлов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на указанный FTP-сервер; </w:t>
            </w:r>
          </w:p>
          <w:p w14:paraId="32F7BAB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детального управления параметрами декодирования видео и аудио, включая тип кодека, тип сжатия, битрейт, глубину цвета, размеры выходного кадра, частоту дискретизации и разрядность аудио, и др.; </w:t>
            </w:r>
          </w:p>
          <w:p w14:paraId="64C3CF5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автоматического кодирования пронумерованной последовательности фотографий                     для создания единого видеоклипа; кодирование видеоклипа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последовательность фотографий; </w:t>
            </w:r>
          </w:p>
          <w:p w14:paraId="46F6C91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многоэтапного анализа видео перед декодированием для максимально качественного декодирования; </w:t>
            </w:r>
          </w:p>
          <w:p w14:paraId="048CB0C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ведение отчетов о кодировании всех материалов.</w:t>
            </w:r>
          </w:p>
          <w:p w14:paraId="246671B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22. Профессиональное программное обеспечение для работы с документами формата PDF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: создание/конвертация, редактирование, защита, управление доступом, стандартизация, комментирование, формы, предпечатная подготовка. Локализовано на русский язык для использования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в России: </w:t>
            </w:r>
          </w:p>
          <w:p w14:paraId="09259F3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запись PDF из произвольных приложений через функцию печати; прямая конвертация из форматов EPS,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PostScript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TIFF, JPG, PNG; создание PDF через сканирование внутри приложения; </w:t>
            </w:r>
          </w:p>
          <w:p w14:paraId="035A1F7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сохранение веб-сайтов и конвертация файлов HTML в формат PDF; </w:t>
            </w:r>
          </w:p>
          <w:p w14:paraId="3375858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комбинирование и разделение многостраничных документов, перестановка и изменение ориентации страниц; </w:t>
            </w:r>
          </w:p>
          <w:p w14:paraId="3E8F499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прикрепления документов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различных форматах к документу PDF; </w:t>
            </w:r>
          </w:p>
          <w:p w14:paraId="1A078B7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помещения трехмерной графики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формате U3D в документы PDF с доступом к дереву 3D-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модели, изменению параметров отображения и вращению модели непосредственно в PDF документе; </w:t>
            </w:r>
          </w:p>
          <w:p w14:paraId="2E7D102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создания презентаций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формате PDF; </w:t>
            </w:r>
          </w:p>
          <w:p w14:paraId="0EE127B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комбинирование в PDF-пакеты («портфолио»)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с оригинальным оформлением и управляемой навигацией текстовых документов, таблиц, презентаций, сообщений электронной почты, чертежей CAD,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медиафайлов распространенных форматов, вкл. DOC, PPX, XLS, JPEG, SWF, FLV, F4V, MP3. Оформление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помощью готовых шаблонов; возможность просмотра содержимого вложенных документов без открытия исходных файлов в редакторах; </w:t>
            </w:r>
          </w:p>
          <w:p w14:paraId="6EBD943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редактирование и форматирование текста, изображений и макета в документах PDF, перетекание текста и изображений в процессе редактирования; пакетная обработка, экспорт текста и изображений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форматы TXT, RTF, DOC / TIFF, JPG, PNG; </w:t>
            </w:r>
          </w:p>
          <w:p w14:paraId="79ECAC3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возможность автоматического преобразования отсканированного материала в индексируемый редактируемый текст (распознавание текста) на 42 языках, вкл. русский; возможность исправления найденных ошибок при распознавании; </w:t>
            </w:r>
          </w:p>
          <w:p w14:paraId="0796D14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сравнение PDF-документов с учетом отличий текста, изображении, порядка и наличия страниц; возможность просмотра результатов сравнения в виде единого отчета и наглядной распечатки отличий; </w:t>
            </w:r>
          </w:p>
          <w:p w14:paraId="3FE880C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для безопасного удаления («вымарывания») конфиденциальной информации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из текста и изображений в PDF-документах; </w:t>
            </w:r>
          </w:p>
          <w:p w14:paraId="55A0BA7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защита информации, цифровое заверение документов с помощью пароля или электронных подписей/сертификатов; настраиваемое разграничение доступа к функционалу в PDF документах; </w:t>
            </w:r>
          </w:p>
          <w:p w14:paraId="121E4A3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приведение документов в соответствие требованиями международных отраслевых стандартов PDF/X, PDF/A, PDF/E; </w:t>
            </w:r>
          </w:p>
          <w:p w14:paraId="2F11D16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инструментарий совместного согласования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комментирования с поддержкой дистанционного обмена общими данными через общие сервера, либо электронную почту;</w:t>
            </w:r>
          </w:p>
          <w:p w14:paraId="599C64A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настройка параметров экранного отображения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при открывании документов; </w:t>
            </w:r>
          </w:p>
          <w:p w14:paraId="5FCEC9B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наличие механизма создания и распространения электронных форм (опросников) с возможностями сбора данных и централизованного отслеживания результатов; автоматическое распознавание полей при создании электронных форм на основе статичных и сканированных документов; интеграция с онлайн-сервисом создания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распространения электронных форм;</w:t>
            </w:r>
          </w:p>
          <w:p w14:paraId="1B1C4F6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 xml:space="preserve">инструментарий предпечатной подготовки издательского материала — просмотр и промер сепараций, контроль соблюдения суммарной плотности краски, включая смесевые краски; экранная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цветопроба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с управлением цветом по технологии ICC, пакетная проверка параметров бессбойного вывода, управление реперными метками; </w:t>
            </w:r>
          </w:p>
          <w:p w14:paraId="281F4D4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работа с геопространственными данными, включая возможность отметки географических координат, измерение расстояния, периметра и площади в различных системах координат и единицах измерения; </w:t>
            </w:r>
          </w:p>
          <w:p w14:paraId="53E395D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приложениями пакета Microsoft Office, включая возможность архивации почтовых сообщений Microsoft Outlook в PDF-портфолио; </w:t>
            </w:r>
          </w:p>
          <w:p w14:paraId="5CF87A80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конвертация PDF-документов в редактируемые документы Microsoft Word и таблицы Microsoft Excel; </w:t>
            </w:r>
          </w:p>
          <w:p w14:paraId="43806414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конвертация PDF-документов в презентации Microsoft PowerPoint с редактируемыми шаблонами страниц, текстом и объектами; </w:t>
            </w:r>
          </w:p>
          <w:p w14:paraId="2F8C3C77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прозрачное взаимодействие с портальным решением Microsoft SharePoint в части доступа к общим файлам в хранилище, процедур доставания и возврата файлов, поддержки метаданных документов; </w:t>
            </w:r>
          </w:p>
          <w:p w14:paraId="31F87BF8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подготовки PDF-документов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в соответствии с международными стандартами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для инвалидов по слуху и зрению.</w:t>
            </w:r>
          </w:p>
          <w:p w14:paraId="24B8B1A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23. Онлайн-сервис лицензирования и доставки шрифтов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, предоставляющий доступ к обширной шрифтовой библиотеке, включая шрифты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>с поддержкой кириллицы, для использования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в настольных приложениях и бесперебойной доставки веб-шрифтов на веб-сайты: </w:t>
            </w:r>
          </w:p>
          <w:p w14:paraId="5C846EB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система подбора шрифтов, предварительный просмотр, фильтрация шрифтов по типам, свойствам, языкам; </w:t>
            </w:r>
          </w:p>
          <w:p w14:paraId="5F97756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интеграция с онлайн-сервисом для установки шрифтов в операционные системы Windows и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MacOs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непосредственно через веб-интерфейс без необходимости использования шрифтовых менеджеров; </w:t>
            </w:r>
          </w:p>
          <w:p w14:paraId="507F1ED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инструменты настройки параметров и CSS свойств для хостинга веб-шрифтов; </w:t>
            </w:r>
          </w:p>
          <w:p w14:paraId="37CE3F8C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приложениями разработки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визуального создания веб-сайтов; </w:t>
            </w:r>
          </w:p>
          <w:p w14:paraId="7E68AED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гибкое управление планами подписки для выбора оптимального решения по лицензированию шрифтов (план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Portfolio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включен в Creative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Cloud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по умолчанию).</w:t>
            </w:r>
          </w:p>
          <w:p w14:paraId="1108EEF6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24. Онлайн-сервис, обеспечивающий доступ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br/>
              <w:t>к библиотеке бесплатных веб-шрифтов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и их доставку для применения в веб-сайтах: </w:t>
            </w:r>
          </w:p>
          <w:p w14:paraId="1EC4205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доступ к бесплатным веб-шрифтам от Adobe, Google и сообществ разработчиков; </w:t>
            </w:r>
          </w:p>
          <w:p w14:paraId="6518B22B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система подбора шрифтов, фильтрация шрифтов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 по типам и свойствам, просмотр образцов; </w:t>
            </w:r>
          </w:p>
          <w:p w14:paraId="7F78074A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приложениями для разработки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создания веб-сайтов, анимации и интерактивного контента; </w:t>
            </w:r>
          </w:p>
          <w:p w14:paraId="3ABCA2C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наличие русифицированных шрифтов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(с поддержкой кириллицы); </w:t>
            </w:r>
          </w:p>
          <w:p w14:paraId="71BCD67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добавление шрифтов на веб-страницы простым копированием JavaScript кода в HTML. </w:t>
            </w:r>
          </w:p>
          <w:p w14:paraId="747DC72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25. Веб-сервис для автоматизированного создания нативных приложений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для широкого спектра мобильных платформ и операционных систем: </w:t>
            </w:r>
          </w:p>
          <w:p w14:paraId="184E6802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преобразования приложений, разработанных с помощью HTML, CSS и JavaScript,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нативные приложения для мобильных платформ; </w:t>
            </w:r>
          </w:p>
          <w:p w14:paraId="12F8CEC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поддержка широкого спектра платформ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операционных систем, в том числе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Android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, Windows Phone, Blackberry,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webOS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и Symbian; </w:t>
            </w:r>
          </w:p>
          <w:p w14:paraId="6E22392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создание приложений без необходимости загрузки и использования SDK; </w:t>
            </w:r>
          </w:p>
          <w:p w14:paraId="31F8881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простое управление параметрами благодаря доступу к интерфейсам программирования приложений различных платформ; </w:t>
            </w:r>
          </w:p>
          <w:p w14:paraId="2689568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возможность прямой установки приложений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на устройства, генерация прямой ссылки на загрузку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виде QR-кода; </w:t>
            </w:r>
          </w:p>
          <w:p w14:paraId="7DC9957D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совместная работа над разработкой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тестированием приложений и возможность делегирования задач и прав между участниками команды; </w:t>
            </w:r>
          </w:p>
          <w:p w14:paraId="3978E6C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совместимость с широким спектром современных браузеров, включая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Chrome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, Safari, Firefox, Internet Explorer;</w:t>
            </w:r>
          </w:p>
          <w:p w14:paraId="6E3B3331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онлайн-сервисом для тестирования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исправления ошибок.</w:t>
            </w:r>
          </w:p>
          <w:p w14:paraId="7027CE24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26. Онлайн-сервис для </w:t>
            </w:r>
            <w:proofErr w:type="spellStart"/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авторинга</w:t>
            </w:r>
            <w:proofErr w:type="spellEnd"/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 и публикации через Apple </w:t>
            </w:r>
            <w:proofErr w:type="spellStart"/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App</w:t>
            </w:r>
            <w:proofErr w:type="spellEnd"/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 Store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 xml:space="preserve"> неограниченного числа приложений для платформы Apple </w:t>
            </w:r>
            <w:proofErr w:type="spellStart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iPad</w:t>
            </w:r>
            <w:proofErr w:type="spellEnd"/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, интегрированный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br/>
              <w:t xml:space="preserve">с инструментами визуальной разработки интерактивных публикаций; </w:t>
            </w:r>
          </w:p>
          <w:p w14:paraId="421C384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разработка публикаций в приложении Adobe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InDesign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CC визуальными инструментами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без необходимости написания кода, возможность разработки на основе макетов печатных публикаций, наполнение интерактивами, выгрузка публикации напрямую в онлайн-сервис; </w:t>
            </w:r>
          </w:p>
          <w:p w14:paraId="4FA81013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богатый набор интерактивов, включая гиперссылки, слайд-шоу, сменяемые состояния объектов, видео и аудио вставки, 360-градусные панорамы, анимация и HTML интерактивы любой сложности; </w:t>
            </w:r>
          </w:p>
          <w:p w14:paraId="7D7D94A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организация публикации, изменение порядка статей, добавление кратких описаний, иконок и заставок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lastRenderedPageBreak/>
              <w:t>через онлайн-сервис; размещение непосредственно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в магазин Apple </w:t>
            </w:r>
            <w:proofErr w:type="spellStart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App</w:t>
            </w:r>
            <w:proofErr w:type="spellEnd"/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 Store.</w:t>
            </w:r>
          </w:p>
          <w:p w14:paraId="55BC85C9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27. Онлайн-сервис совместной разработки сценариев и планирования съемочного процесса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, интегрированный с настольными инструментами обработки сценариев и приложениями для отбора, вброса и нелинейного монтажа видео проектов:</w:t>
            </w:r>
          </w:p>
          <w:p w14:paraId="3C6555F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онлайн-инструменты для написания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автоматического форматирования сценариев; </w:t>
            </w:r>
          </w:p>
          <w:p w14:paraId="16A0F9A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интеграция с настольным приложением Adobe Story CC Plus для работы без подключения к сети Интернет; синхронизация офлайн-документов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при подключении к сети Интернет, доступ к архиву версий; </w:t>
            </w:r>
          </w:p>
          <w:p w14:paraId="3895F8E5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 xml:space="preserve">настраиваемые шаблоны для различных видов проектов; </w:t>
            </w:r>
          </w:p>
          <w:p w14:paraId="6C7A4DBE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val="en-US"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импорт</w:t>
            </w:r>
            <w:r w:rsidRPr="00A46913">
              <w:rPr>
                <w:rFonts w:eastAsia="Calibri" w:cs="Times New Roman"/>
                <w:kern w:val="0"/>
                <w:sz w:val="22"/>
                <w:lang w:val="en-US" w:eastAsia="en-US" w:bidi="ar-SA"/>
              </w:rPr>
              <w:t xml:space="preserve">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сценариев</w:t>
            </w:r>
            <w:r w:rsidRPr="00A46913">
              <w:rPr>
                <w:rFonts w:eastAsia="Calibri" w:cs="Times New Roman"/>
                <w:kern w:val="0"/>
                <w:sz w:val="22"/>
                <w:lang w:val="en-US" w:eastAsia="en-US" w:bidi="ar-SA"/>
              </w:rPr>
              <w:t xml:space="preserve">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из</w:t>
            </w:r>
            <w:r w:rsidRPr="00A46913">
              <w:rPr>
                <w:rFonts w:eastAsia="Calibri" w:cs="Times New Roman"/>
                <w:kern w:val="0"/>
                <w:sz w:val="22"/>
                <w:lang w:val="en-US" w:eastAsia="en-US" w:bidi="ar-SA"/>
              </w:rPr>
              <w:t xml:space="preserve"> Final Draft, Movie Magic Screenwriter 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</w:t>
            </w:r>
            <w:r w:rsidRPr="00A46913">
              <w:rPr>
                <w:rFonts w:eastAsia="Calibri" w:cs="Times New Roman"/>
                <w:kern w:val="0"/>
                <w:sz w:val="22"/>
                <w:lang w:val="en-US" w:eastAsia="en-US" w:bidi="ar-SA"/>
              </w:rPr>
              <w:t xml:space="preserve"> Microsoft Word; </w:t>
            </w:r>
          </w:p>
          <w:p w14:paraId="2B056916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инструменты планирования, организации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логистики съемочного процесса для соблюдения сроков и контроля бюджетов; </w:t>
            </w:r>
          </w:p>
          <w:p w14:paraId="099D3C99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создание актуальных расписаний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 xml:space="preserve">и производственных отчетов на основе метаданных сценария и ручных или автоматических тегов; </w:t>
            </w:r>
          </w:p>
          <w:p w14:paraId="702A779F" w14:textId="77777777" w:rsidR="00A46913" w:rsidRPr="00A46913" w:rsidRDefault="00A46913" w:rsidP="00850E39">
            <w:pPr>
              <w:widowControl/>
              <w:numPr>
                <w:ilvl w:val="0"/>
                <w:numId w:val="21"/>
              </w:numPr>
              <w:suppressAutoHyphens w:val="0"/>
              <w:autoSpaceDN/>
              <w:spacing w:line="276" w:lineRule="auto"/>
              <w:ind w:left="0" w:firstLine="0"/>
              <w:jc w:val="both"/>
              <w:textAlignment w:val="auto"/>
              <w:rPr>
                <w:rFonts w:eastAsia="Calibri" w:cs="Times New Roman"/>
                <w:kern w:val="0"/>
                <w:sz w:val="22"/>
                <w:lang w:eastAsia="en-US" w:bidi="ar-SA"/>
              </w:rPr>
            </w:pP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t>организация совместной работы над сценариями</w:t>
            </w:r>
            <w:r w:rsidRPr="00A46913">
              <w:rPr>
                <w:rFonts w:eastAsia="Calibri" w:cs="Times New Roman"/>
                <w:kern w:val="0"/>
                <w:sz w:val="22"/>
                <w:lang w:eastAsia="en-US" w:bidi="ar-SA"/>
              </w:rPr>
              <w:br/>
              <w:t>и управление правами участников команды.</w:t>
            </w:r>
          </w:p>
          <w:p w14:paraId="283BF7E3" w14:textId="6CE56C70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Неисключительное лицензионное право</w:t>
            </w:r>
            <w:r w:rsidR="00603B30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 xml:space="preserve"> </w:t>
            </w:r>
            <w:r w:rsidR="00603B30" w:rsidRPr="00603B30">
              <w:rPr>
                <w:rFonts w:eastAsia="Times New Roman" w:cs="Times New Roman"/>
                <w:bCs/>
                <w:kern w:val="0"/>
                <w:u w:val="single"/>
                <w:lang w:eastAsia="ru-RU" w:bidi="ar-SA"/>
              </w:rPr>
              <w:t>(простая неисключительная лицензия)</w:t>
            </w:r>
            <w:r w:rsidRPr="00A46913">
              <w:rPr>
                <w:rFonts w:eastAsia="Times New Roman" w:cs="Times New Roman"/>
                <w:kern w:val="0"/>
                <w:u w:val="single"/>
                <w:lang w:eastAsia="ru-RU" w:bidi="ar-SA"/>
              </w:rPr>
              <w:t>:</w:t>
            </w:r>
          </w:p>
          <w:p w14:paraId="1FA19350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1F1A17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1. Неисключительное лицензионное право на одного пользователя</w:t>
            </w:r>
            <w:r w:rsidRPr="00A46913">
              <w:rPr>
                <w:rFonts w:eastAsia="Times New Roman" w:cs="Times New Roman"/>
                <w:color w:val="1F1A17"/>
                <w:kern w:val="0"/>
                <w:lang w:eastAsia="ru-RU" w:bidi="ar-SA"/>
              </w:rPr>
              <w:t>.</w:t>
            </w:r>
          </w:p>
          <w:p w14:paraId="149D215B" w14:textId="77777777" w:rsidR="00A46913" w:rsidRPr="00A46913" w:rsidRDefault="00A46913" w:rsidP="00A46913">
            <w:p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kern w:val="0"/>
                <w:u w:val="single"/>
                <w:lang w:eastAsia="ru-RU" w:bidi="ar-SA"/>
              </w:rPr>
            </w:pPr>
            <w:r w:rsidRPr="00A46913">
              <w:rPr>
                <w:rFonts w:eastAsia="Times New Roman" w:cs="Times New Roman"/>
                <w:color w:val="1F1A17"/>
                <w:kern w:val="0"/>
                <w:lang w:eastAsia="ru-RU" w:bidi="ar-SA"/>
              </w:rPr>
              <w:t>2. Управление в личном кабинете на сайте производителя.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1569DC" w14:textId="11A855C3" w:rsidR="00A46913" w:rsidRPr="00A46913" w:rsidRDefault="00A46913" w:rsidP="00A46913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120</w:t>
            </w:r>
          </w:p>
          <w:p w14:paraId="2F8B19E7" w14:textId="5018C939" w:rsidR="00A46913" w:rsidRPr="00A46913" w:rsidRDefault="00A46913" w:rsidP="00A46913">
            <w:pPr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(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сто двадцать</w:t>
            </w:r>
            <w:r w:rsidRPr="00A46913">
              <w:rPr>
                <w:rFonts w:eastAsia="Times New Roman" w:cs="Times New Roman"/>
                <w:kern w:val="0"/>
                <w:lang w:eastAsia="ru-RU" w:bidi="ar-SA"/>
              </w:rPr>
              <w:t>)</w:t>
            </w:r>
          </w:p>
        </w:tc>
      </w:tr>
    </w:tbl>
    <w:p w14:paraId="023C80C4" w14:textId="77777777" w:rsidR="00A46913" w:rsidRPr="002F6D47" w:rsidRDefault="00A46913" w:rsidP="002F6D47">
      <w:pPr>
        <w:autoSpaceDN/>
        <w:spacing w:line="276" w:lineRule="auto"/>
        <w:ind w:firstLine="709"/>
        <w:jc w:val="both"/>
        <w:textAlignment w:val="auto"/>
        <w:rPr>
          <w:rFonts w:cs="Times New Roman"/>
          <w:kern w:val="1"/>
          <w:lang w:eastAsia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2F6D47" w:rsidRPr="00FC4B9D" w14:paraId="2FA778EC" w14:textId="77777777" w:rsidTr="008D1BBA">
        <w:tc>
          <w:tcPr>
            <w:tcW w:w="5165" w:type="dxa"/>
          </w:tcPr>
          <w:p w14:paraId="2F2F2BC4" w14:textId="77777777" w:rsidR="002F6D47" w:rsidRPr="009E7E8B" w:rsidRDefault="002F6D47" w:rsidP="008D1BBA">
            <w:pPr>
              <w:jc w:val="center"/>
              <w:rPr>
                <w:b/>
                <w:bCs/>
              </w:rPr>
            </w:pPr>
            <w:r w:rsidRPr="009E7E8B">
              <w:rPr>
                <w:b/>
                <w:bCs/>
              </w:rPr>
              <w:t>Заказчик</w:t>
            </w:r>
          </w:p>
          <w:p w14:paraId="3FAEC5D6" w14:textId="77777777" w:rsidR="002F6D47" w:rsidRPr="0026056D" w:rsidRDefault="002F6D47" w:rsidP="008D1BBA">
            <w:pPr>
              <w:jc w:val="center"/>
            </w:pPr>
            <w:r w:rsidRPr="0026056D">
              <w:t>Федеральное государственно</w:t>
            </w:r>
            <w:r>
              <w:t>е</w:t>
            </w:r>
            <w:r w:rsidRPr="0026056D">
              <w:t xml:space="preserve"> бюджетное учреждение «Российский детско-юношеский центр»</w:t>
            </w:r>
          </w:p>
          <w:p w14:paraId="2EE86F18" w14:textId="77777777" w:rsidR="002F6D47" w:rsidRPr="0026056D" w:rsidRDefault="002F6D47" w:rsidP="008D1BBA">
            <w:pPr>
              <w:jc w:val="both"/>
            </w:pPr>
          </w:p>
          <w:p w14:paraId="25FAC915" w14:textId="77777777" w:rsidR="002F6D47" w:rsidRPr="008771B1" w:rsidRDefault="002F6D47" w:rsidP="008D1BBA">
            <w:pPr>
              <w:contextualSpacing/>
              <w:rPr>
                <w:rFonts w:cs="Times New Roman"/>
                <w:bCs/>
                <w:lang w:bidi="ru-RU"/>
              </w:rPr>
            </w:pPr>
            <w:r w:rsidRPr="008771B1">
              <w:rPr>
                <w:rFonts w:cs="Times New Roman"/>
                <w:bCs/>
                <w:lang w:bidi="ru-RU"/>
              </w:rPr>
              <w:t>Должность</w:t>
            </w:r>
          </w:p>
          <w:p w14:paraId="2100EA8C" w14:textId="77777777" w:rsidR="002F6D47" w:rsidRPr="008771B1" w:rsidRDefault="002F6D47" w:rsidP="008D1BBA">
            <w:pPr>
              <w:contextualSpacing/>
              <w:rPr>
                <w:rFonts w:cs="Times New Roman"/>
                <w:bCs/>
                <w:lang w:bidi="ru-RU"/>
              </w:rPr>
            </w:pPr>
          </w:p>
          <w:p w14:paraId="3B32AE03" w14:textId="77777777" w:rsidR="002F6D47" w:rsidRPr="008771B1" w:rsidRDefault="002F6D47" w:rsidP="008D1BBA">
            <w:pPr>
              <w:contextualSpacing/>
              <w:rPr>
                <w:rFonts w:cs="Times New Roman"/>
                <w:bCs/>
                <w:lang w:bidi="ru-RU"/>
              </w:rPr>
            </w:pPr>
            <w:r w:rsidRPr="008771B1">
              <w:rPr>
                <w:rFonts w:cs="Times New Roman"/>
                <w:bCs/>
                <w:lang w:bidi="ru-RU"/>
              </w:rPr>
              <w:t>__________________________ ФИО</w:t>
            </w:r>
          </w:p>
          <w:p w14:paraId="224A88ED" w14:textId="77777777" w:rsidR="002F6D47" w:rsidRPr="0026056D" w:rsidRDefault="002F6D47" w:rsidP="008D1BBA">
            <w:pPr>
              <w:jc w:val="both"/>
            </w:pPr>
            <w:r w:rsidRPr="008771B1">
              <w:rPr>
                <w:rFonts w:cs="Times New Roman"/>
                <w:bCs/>
                <w:lang w:bidi="ru-RU"/>
              </w:rPr>
              <w:t>Подписано УКЭП</w:t>
            </w:r>
          </w:p>
        </w:tc>
        <w:tc>
          <w:tcPr>
            <w:tcW w:w="5165" w:type="dxa"/>
          </w:tcPr>
          <w:p w14:paraId="109226FF" w14:textId="5B3526E4" w:rsidR="002F6D47" w:rsidRPr="0026056D" w:rsidRDefault="002D7AFD" w:rsidP="008D1BBA">
            <w:pPr>
              <w:jc w:val="center"/>
            </w:pPr>
            <w:r>
              <w:rPr>
                <w:b/>
                <w:bCs/>
              </w:rPr>
              <w:t>Исполнитель</w:t>
            </w:r>
            <w:r w:rsidR="002F6D47">
              <w:br/>
              <w:t>«______________________»</w:t>
            </w:r>
          </w:p>
          <w:p w14:paraId="51EECA78" w14:textId="77777777" w:rsidR="002F6D47" w:rsidRDefault="002F6D47" w:rsidP="008D1BBA">
            <w:pPr>
              <w:jc w:val="both"/>
            </w:pPr>
          </w:p>
          <w:p w14:paraId="50DA4285" w14:textId="77777777" w:rsidR="002F6D47" w:rsidRDefault="002F6D47" w:rsidP="008D1BBA">
            <w:pPr>
              <w:jc w:val="both"/>
              <w:rPr>
                <w:rFonts w:cs="Times New Roman"/>
              </w:rPr>
            </w:pPr>
          </w:p>
          <w:p w14:paraId="6036DBDB" w14:textId="77777777" w:rsidR="002F6D47" w:rsidRPr="007717F2" w:rsidRDefault="002F6D47" w:rsidP="008D1BBA">
            <w:pPr>
              <w:jc w:val="both"/>
              <w:rPr>
                <w:rFonts w:cs="Times New Roman"/>
                <w:bCs/>
                <w:lang w:bidi="ru-RU"/>
              </w:rPr>
            </w:pPr>
            <w:r w:rsidRPr="007717F2">
              <w:rPr>
                <w:rFonts w:cs="Times New Roman"/>
                <w:bCs/>
                <w:lang w:bidi="ru-RU"/>
              </w:rPr>
              <w:t>Должность</w:t>
            </w:r>
          </w:p>
          <w:p w14:paraId="339D3DD8" w14:textId="77777777" w:rsidR="002F6D47" w:rsidRPr="007717F2" w:rsidRDefault="002F6D47" w:rsidP="008D1BBA">
            <w:pPr>
              <w:jc w:val="both"/>
              <w:rPr>
                <w:rFonts w:cs="Times New Roman"/>
                <w:bCs/>
                <w:lang w:bidi="ru-RU"/>
              </w:rPr>
            </w:pPr>
          </w:p>
          <w:p w14:paraId="325A66C7" w14:textId="77777777" w:rsidR="002F6D47" w:rsidRPr="007717F2" w:rsidRDefault="002F6D47" w:rsidP="008D1BBA">
            <w:pPr>
              <w:jc w:val="both"/>
              <w:rPr>
                <w:rFonts w:cs="Times New Roman"/>
                <w:bCs/>
                <w:lang w:bidi="ru-RU"/>
              </w:rPr>
            </w:pPr>
            <w:r w:rsidRPr="007717F2">
              <w:rPr>
                <w:rFonts w:cs="Times New Roman"/>
                <w:bCs/>
                <w:lang w:bidi="ru-RU"/>
              </w:rPr>
              <w:t>__________________________ ФИО</w:t>
            </w:r>
          </w:p>
          <w:p w14:paraId="5125BBEE" w14:textId="77777777" w:rsidR="002F6D47" w:rsidRPr="0026056D" w:rsidRDefault="002F6D47" w:rsidP="008D1BBA">
            <w:pPr>
              <w:jc w:val="both"/>
            </w:pPr>
            <w:r w:rsidRPr="007717F2">
              <w:rPr>
                <w:rFonts w:cs="Times New Roman"/>
                <w:bCs/>
                <w:lang w:bidi="ru-RU"/>
              </w:rPr>
              <w:t>Подписано УКЭП</w:t>
            </w:r>
          </w:p>
        </w:tc>
      </w:tr>
    </w:tbl>
    <w:p w14:paraId="5164007B" w14:textId="77777777" w:rsidR="00603B30" w:rsidRDefault="00603B30" w:rsidP="00AD2330">
      <w:pPr>
        <w:pStyle w:val="Standard"/>
        <w:tabs>
          <w:tab w:val="left" w:pos="567"/>
          <w:tab w:val="left" w:pos="1670"/>
          <w:tab w:val="right" w:pos="10063"/>
        </w:tabs>
        <w:spacing w:after="60"/>
      </w:pPr>
    </w:p>
    <w:p w14:paraId="489A87EE" w14:textId="387DE918" w:rsidR="00DA5BB8" w:rsidRDefault="008A44DD" w:rsidP="00AD2330">
      <w:pPr>
        <w:pStyle w:val="Standard"/>
        <w:tabs>
          <w:tab w:val="left" w:pos="567"/>
          <w:tab w:val="left" w:pos="1670"/>
          <w:tab w:val="right" w:pos="10063"/>
        </w:tabs>
        <w:spacing w:after="60"/>
      </w:pPr>
      <w:r w:rsidRPr="00F012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D8538E6" wp14:editId="6AE49217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114415" cy="1566545"/>
                <wp:effectExtent l="0" t="0" r="0" b="0"/>
                <wp:wrapSquare wrapText="bothSides"/>
                <wp:docPr id="4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56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8B1B6E" w14:textId="77777777" w:rsidR="000D70A4" w:rsidRPr="001C7CFA" w:rsidRDefault="000D70A4" w:rsidP="008A44D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538E6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0;margin-top:.05pt;width:481.45pt;height:123.35pt;z-index:25167616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" filled="f" stroked="f">
                <v:textbox style="mso-fit-shape-to-text:t" inset="0,0,0,0">
                  <w:txbxContent>
                    <w:p w14:paraId="378B1B6E" w14:textId="77777777" w:rsidR="000D70A4" w:rsidRPr="001C7CFA" w:rsidRDefault="000D70A4" w:rsidP="008A44D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012F5">
        <w:tab/>
      </w:r>
      <w:r w:rsidR="00DA5BB8">
        <w:br w:type="page"/>
      </w:r>
    </w:p>
    <w:p w14:paraId="655D045C" w14:textId="521775F0" w:rsidR="002D7B9F" w:rsidRPr="00F012F5" w:rsidRDefault="008A44DD" w:rsidP="00DA5BB8">
      <w:pPr>
        <w:pStyle w:val="ac"/>
        <w:ind w:left="6804"/>
        <w:jc w:val="right"/>
      </w:pPr>
      <w:r w:rsidRPr="00F012F5">
        <w:lastRenderedPageBreak/>
        <w:t xml:space="preserve">Приложение № </w:t>
      </w:r>
      <w:r w:rsidR="00EE6B3D">
        <w:t>1</w:t>
      </w:r>
    </w:p>
    <w:p w14:paraId="3C7D3622" w14:textId="7F0E2EAF" w:rsidR="002D7B9F" w:rsidRDefault="002D7B9F" w:rsidP="00DA5BB8">
      <w:pPr>
        <w:pStyle w:val="ac"/>
        <w:ind w:left="6804"/>
        <w:jc w:val="right"/>
      </w:pPr>
      <w:r w:rsidRPr="00F012F5">
        <w:t xml:space="preserve">к </w:t>
      </w:r>
      <w:r w:rsidR="00EE6B3D">
        <w:t>Техническому заданию</w:t>
      </w:r>
    </w:p>
    <w:p w14:paraId="54D08FDF" w14:textId="77777777" w:rsidR="00EE6B3D" w:rsidRPr="00F012F5" w:rsidRDefault="00EE6B3D" w:rsidP="00DA5BB8">
      <w:pPr>
        <w:pStyle w:val="ac"/>
        <w:ind w:left="6804"/>
        <w:jc w:val="right"/>
      </w:pPr>
    </w:p>
    <w:p w14:paraId="40945D15" w14:textId="31897585" w:rsidR="002B03F7" w:rsidRPr="00F012F5" w:rsidRDefault="002B03F7" w:rsidP="00DA5BB8">
      <w:pPr>
        <w:pStyle w:val="a6"/>
        <w:numPr>
          <w:ilvl w:val="0"/>
          <w:numId w:val="3"/>
        </w:numPr>
        <w:tabs>
          <w:tab w:val="left" w:pos="0"/>
        </w:tabs>
        <w:spacing w:after="60"/>
        <w:ind w:left="0"/>
        <w:jc w:val="center"/>
        <w:rPr>
          <w:b/>
        </w:rPr>
      </w:pPr>
      <w:r w:rsidRPr="00F012F5">
        <w:rPr>
          <w:b/>
        </w:rPr>
        <w:t xml:space="preserve">Форма </w:t>
      </w:r>
      <w:r w:rsidR="00024D30" w:rsidRPr="00F012F5">
        <w:rPr>
          <w:b/>
        </w:rPr>
        <w:t xml:space="preserve">акта </w:t>
      </w:r>
      <w:r w:rsidR="00C46431" w:rsidRPr="00C46431">
        <w:rPr>
          <w:b/>
        </w:rPr>
        <w:t>предоставления</w:t>
      </w:r>
      <w:r w:rsidR="00C46431" w:rsidRPr="00C46431" w:rsidDel="00C46431">
        <w:rPr>
          <w:b/>
        </w:rPr>
        <w:t xml:space="preserve"> </w:t>
      </w:r>
      <w:r w:rsidR="00205644">
        <w:rPr>
          <w:b/>
        </w:rPr>
        <w:t>п</w:t>
      </w:r>
      <w:r w:rsidR="00205644" w:rsidRPr="00205644">
        <w:rPr>
          <w:b/>
          <w:bCs/>
        </w:rPr>
        <w:t>рава использования программного обеспечения</w:t>
      </w:r>
    </w:p>
    <w:p w14:paraId="6FB34002" w14:textId="07B8D925" w:rsidR="008003AC" w:rsidRPr="00F012F5" w:rsidRDefault="008003AC" w:rsidP="00DA5BB8">
      <w:pPr>
        <w:pStyle w:val="1"/>
        <w:keepLines w:val="0"/>
        <w:widowControl w:val="0"/>
        <w:numPr>
          <w:ilvl w:val="0"/>
          <w:numId w:val="3"/>
        </w:numPr>
        <w:tabs>
          <w:tab w:val="left" w:pos="0"/>
          <w:tab w:val="left" w:pos="567"/>
        </w:tabs>
        <w:spacing w:before="0"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12F5">
        <w:rPr>
          <w:rFonts w:ascii="Times New Roman" w:hAnsi="Times New Roman" w:cs="Times New Roman"/>
          <w:color w:val="000000"/>
          <w:sz w:val="24"/>
          <w:szCs w:val="24"/>
        </w:rPr>
        <w:t>АКТ № _____</w:t>
      </w:r>
    </w:p>
    <w:p w14:paraId="4AAB7314" w14:textId="768C3104" w:rsidR="008003AC" w:rsidRPr="00F012F5" w:rsidRDefault="00C46431" w:rsidP="00DA5BB8">
      <w:pPr>
        <w:pStyle w:val="2"/>
        <w:numPr>
          <w:ilvl w:val="1"/>
          <w:numId w:val="3"/>
        </w:numPr>
        <w:tabs>
          <w:tab w:val="left" w:pos="567"/>
        </w:tabs>
        <w:spacing w:after="60"/>
        <w:jc w:val="center"/>
        <w:rPr>
          <w:b w:val="0"/>
          <w:sz w:val="24"/>
          <w:szCs w:val="24"/>
        </w:rPr>
      </w:pPr>
      <w:r w:rsidRPr="00C46431">
        <w:rPr>
          <w:b w:val="0"/>
          <w:sz w:val="24"/>
          <w:szCs w:val="24"/>
        </w:rPr>
        <w:t>предоставления</w:t>
      </w:r>
      <w:r w:rsidR="008003AC" w:rsidRPr="00F012F5">
        <w:rPr>
          <w:b w:val="0"/>
          <w:sz w:val="24"/>
          <w:szCs w:val="24"/>
        </w:rPr>
        <w:t xml:space="preserve"> </w:t>
      </w:r>
      <w:r w:rsidR="00EE4830" w:rsidRPr="00EE4830">
        <w:rPr>
          <w:b w:val="0"/>
          <w:sz w:val="24"/>
          <w:szCs w:val="24"/>
        </w:rPr>
        <w:t>права использования программного обеспечения</w:t>
      </w:r>
      <w:r w:rsidR="000434A9" w:rsidRPr="00F012F5">
        <w:rPr>
          <w:b w:val="0"/>
          <w:sz w:val="24"/>
          <w:szCs w:val="24"/>
        </w:rPr>
        <w:t xml:space="preserve"> </w:t>
      </w:r>
    </w:p>
    <w:tbl>
      <w:tblPr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5530"/>
      </w:tblGrid>
      <w:tr w:rsidR="008003AC" w:rsidRPr="00F012F5" w14:paraId="18AC811B" w14:textId="77777777" w:rsidTr="00B75F5C">
        <w:tc>
          <w:tcPr>
            <w:tcW w:w="48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F534" w14:textId="77777777" w:rsidR="008003AC" w:rsidRPr="00F012F5" w:rsidRDefault="008003AC" w:rsidP="00DA5BB8">
            <w:pPr>
              <w:pStyle w:val="a9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г. Москва</w:t>
            </w:r>
          </w:p>
        </w:tc>
        <w:tc>
          <w:tcPr>
            <w:tcW w:w="55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AA14" w14:textId="64FF4742" w:rsidR="008003AC" w:rsidRPr="00F012F5" w:rsidRDefault="008003AC" w:rsidP="00DA5BB8">
            <w:pPr>
              <w:pStyle w:val="a9"/>
              <w:tabs>
                <w:tab w:val="left" w:pos="567"/>
              </w:tabs>
              <w:spacing w:after="60"/>
              <w:jc w:val="right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«_____» ___________ 202</w:t>
            </w:r>
            <w:r w:rsidR="00B75F5C">
              <w:rPr>
                <w:rFonts w:ascii="Times New Roman" w:hAnsi="Times New Roman" w:cs="Times New Roman"/>
                <w:sz w:val="24"/>
              </w:rPr>
              <w:t>_</w:t>
            </w:r>
            <w:r w:rsidR="00673D6F" w:rsidRPr="00F012F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012F5">
              <w:rPr>
                <w:rFonts w:ascii="Times New Roman" w:hAnsi="Times New Roman" w:cs="Times New Roman"/>
                <w:sz w:val="24"/>
              </w:rPr>
              <w:t>г</w:t>
            </w:r>
            <w:r w:rsidR="00F60324" w:rsidRPr="00F012F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003AC" w:rsidRPr="00F012F5" w14:paraId="4D89A4C4" w14:textId="77777777" w:rsidTr="00B75F5C">
        <w:tc>
          <w:tcPr>
            <w:tcW w:w="48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B95C" w14:textId="77777777" w:rsidR="008003AC" w:rsidRPr="00F012F5" w:rsidRDefault="008003AC" w:rsidP="00DA5BB8">
            <w:pPr>
              <w:pStyle w:val="a9"/>
              <w:tabs>
                <w:tab w:val="left" w:pos="567"/>
              </w:tabs>
              <w:snapToGrid w:val="0"/>
              <w:spacing w:after="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0BC03" w14:textId="77777777" w:rsidR="008003AC" w:rsidRPr="00F012F5" w:rsidRDefault="008003AC" w:rsidP="00DA5BB8">
            <w:pPr>
              <w:pStyle w:val="a9"/>
              <w:tabs>
                <w:tab w:val="left" w:pos="567"/>
              </w:tabs>
              <w:snapToGrid w:val="0"/>
              <w:spacing w:after="6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4E17068" w14:textId="50745276" w:rsidR="00D90848" w:rsidRDefault="00682606" w:rsidP="00DA5BB8">
      <w:pPr>
        <w:pStyle w:val="22"/>
        <w:tabs>
          <w:tab w:val="left" w:pos="993"/>
        </w:tabs>
        <w:spacing w:after="60" w:line="240" w:lineRule="auto"/>
        <w:ind w:firstLine="567"/>
        <w:jc w:val="both"/>
        <w:rPr>
          <w:i/>
          <w:sz w:val="24"/>
          <w:szCs w:val="24"/>
        </w:rPr>
      </w:pPr>
      <w:r>
        <w:rPr>
          <w:iCs/>
          <w:sz w:val="24"/>
          <w:szCs w:val="24"/>
        </w:rPr>
        <w:t>____________________________</w:t>
      </w:r>
      <w:r w:rsidR="00C85A00" w:rsidRPr="007A1FA5">
        <w:rPr>
          <w:iCs/>
          <w:sz w:val="24"/>
          <w:szCs w:val="24"/>
        </w:rPr>
        <w:t>, именуемое в дальнейшем «</w:t>
      </w:r>
      <w:r w:rsidR="00B75F5C">
        <w:rPr>
          <w:iCs/>
          <w:sz w:val="24"/>
          <w:szCs w:val="24"/>
        </w:rPr>
        <w:t>Исполнитель</w:t>
      </w:r>
      <w:r w:rsidR="00C85A00" w:rsidRPr="007A1FA5">
        <w:rPr>
          <w:iCs/>
          <w:sz w:val="24"/>
          <w:szCs w:val="24"/>
        </w:rPr>
        <w:t>»,</w:t>
      </w:r>
      <w:r>
        <w:rPr>
          <w:iCs/>
          <w:sz w:val="24"/>
          <w:szCs w:val="24"/>
        </w:rPr>
        <w:br/>
      </w:r>
      <w:r w:rsidR="00C85A00" w:rsidRPr="007A1FA5">
        <w:rPr>
          <w:iCs/>
          <w:sz w:val="24"/>
          <w:szCs w:val="24"/>
        </w:rPr>
        <w:t>в лице</w:t>
      </w:r>
      <w:r>
        <w:rPr>
          <w:iCs/>
          <w:sz w:val="24"/>
          <w:szCs w:val="24"/>
        </w:rPr>
        <w:t>___________________________</w:t>
      </w:r>
      <w:r w:rsidR="00F012F5" w:rsidRPr="007A1FA5">
        <w:rPr>
          <w:iCs/>
          <w:sz w:val="24"/>
          <w:szCs w:val="24"/>
        </w:rPr>
        <w:t xml:space="preserve">, действующего на основании </w:t>
      </w:r>
      <w:r>
        <w:rPr>
          <w:iCs/>
          <w:sz w:val="24"/>
          <w:szCs w:val="24"/>
        </w:rPr>
        <w:t xml:space="preserve">__________________________ </w:t>
      </w:r>
      <w:r>
        <w:rPr>
          <w:iCs/>
          <w:sz w:val="24"/>
          <w:szCs w:val="24"/>
        </w:rPr>
        <w:br/>
      </w:r>
      <w:r w:rsidR="00C85A00" w:rsidRPr="007A1FA5">
        <w:rPr>
          <w:iCs/>
          <w:sz w:val="24"/>
          <w:szCs w:val="24"/>
        </w:rPr>
        <w:t xml:space="preserve">с одной стороны, и </w:t>
      </w:r>
      <w:r w:rsidR="00BE7288" w:rsidRPr="007A1FA5">
        <w:rPr>
          <w:iCs/>
          <w:sz w:val="24"/>
          <w:szCs w:val="24"/>
        </w:rPr>
        <w:t>ф</w:t>
      </w:r>
      <w:r w:rsidR="00C85A00" w:rsidRPr="007A1FA5">
        <w:rPr>
          <w:iCs/>
          <w:sz w:val="24"/>
          <w:szCs w:val="24"/>
        </w:rPr>
        <w:t>едеральное государственное бюджетное учреждение «Российский детско-юношеский</w:t>
      </w:r>
      <w:r w:rsidR="00C85A00" w:rsidRPr="00F012F5">
        <w:rPr>
          <w:iCs/>
          <w:sz w:val="24"/>
          <w:szCs w:val="24"/>
        </w:rPr>
        <w:t xml:space="preserve"> центр», именуемое в дальнейшем «</w:t>
      </w:r>
      <w:r w:rsidR="00B75F5C">
        <w:rPr>
          <w:iCs/>
          <w:sz w:val="24"/>
          <w:szCs w:val="24"/>
        </w:rPr>
        <w:t>Заказчик</w:t>
      </w:r>
      <w:r w:rsidR="00C85A00" w:rsidRPr="00F012F5">
        <w:rPr>
          <w:iCs/>
          <w:sz w:val="24"/>
          <w:szCs w:val="24"/>
        </w:rPr>
        <w:t xml:space="preserve">», в лице </w:t>
      </w:r>
      <w:r w:rsidR="00B75F5C">
        <w:rPr>
          <w:sz w:val="24"/>
          <w:szCs w:val="24"/>
        </w:rPr>
        <w:t>______________</w:t>
      </w:r>
      <w:r w:rsidR="00D90848" w:rsidRPr="00F012F5">
        <w:rPr>
          <w:sz w:val="24"/>
          <w:szCs w:val="24"/>
        </w:rPr>
        <w:t>, с другой стороны, вместе именуемые «Стороны</w:t>
      </w:r>
      <w:r w:rsidR="00D90848" w:rsidRPr="00F012F5">
        <w:rPr>
          <w:b/>
          <w:bCs/>
          <w:sz w:val="24"/>
          <w:szCs w:val="24"/>
        </w:rPr>
        <w:t xml:space="preserve">», </w:t>
      </w:r>
      <w:r w:rsidR="00D90848" w:rsidRPr="00F012F5">
        <w:rPr>
          <w:sz w:val="24"/>
          <w:szCs w:val="24"/>
        </w:rPr>
        <w:t xml:space="preserve">составили акт о </w:t>
      </w:r>
      <w:r w:rsidR="00C46431" w:rsidRPr="00C46431">
        <w:rPr>
          <w:sz w:val="24"/>
          <w:szCs w:val="24"/>
        </w:rPr>
        <w:t>предоставлени</w:t>
      </w:r>
      <w:r w:rsidR="00C46431">
        <w:rPr>
          <w:sz w:val="24"/>
          <w:szCs w:val="24"/>
        </w:rPr>
        <w:t>и</w:t>
      </w:r>
      <w:r w:rsidR="00C46431" w:rsidRPr="00C46431" w:rsidDel="00C46431">
        <w:rPr>
          <w:sz w:val="24"/>
          <w:szCs w:val="24"/>
        </w:rPr>
        <w:t xml:space="preserve"> </w:t>
      </w:r>
      <w:r w:rsidR="00D90848" w:rsidRPr="00F012F5">
        <w:rPr>
          <w:sz w:val="24"/>
          <w:szCs w:val="24"/>
        </w:rPr>
        <w:t xml:space="preserve">прав использования </w:t>
      </w:r>
      <w:r w:rsidR="00B75F5C" w:rsidRPr="00B75F5C">
        <w:rPr>
          <w:bCs/>
          <w:sz w:val="24"/>
          <w:szCs w:val="24"/>
        </w:rPr>
        <w:t xml:space="preserve">программного обеспечения </w:t>
      </w:r>
      <w:r w:rsidR="00B75F5C" w:rsidRPr="00B75F5C">
        <w:rPr>
          <w:bCs/>
          <w:sz w:val="24"/>
          <w:szCs w:val="24"/>
          <w:lang w:val="en-US"/>
        </w:rPr>
        <w:t>Adobe</w:t>
      </w:r>
      <w:r w:rsidR="00B75F5C" w:rsidRPr="00B75F5C">
        <w:rPr>
          <w:bCs/>
          <w:sz w:val="24"/>
          <w:szCs w:val="24"/>
        </w:rPr>
        <w:t xml:space="preserve"> </w:t>
      </w:r>
      <w:r w:rsidR="00B75F5C" w:rsidRPr="00B75F5C">
        <w:rPr>
          <w:bCs/>
          <w:sz w:val="24"/>
          <w:szCs w:val="24"/>
          <w:lang w:val="en-US"/>
        </w:rPr>
        <w:t>Creative</w:t>
      </w:r>
      <w:r w:rsidR="00B75F5C" w:rsidRPr="00B75F5C">
        <w:rPr>
          <w:bCs/>
          <w:sz w:val="24"/>
          <w:szCs w:val="24"/>
        </w:rPr>
        <w:t xml:space="preserve"> </w:t>
      </w:r>
      <w:r w:rsidR="00B75F5C" w:rsidRPr="00B75F5C">
        <w:rPr>
          <w:bCs/>
          <w:sz w:val="24"/>
          <w:szCs w:val="24"/>
          <w:lang w:val="en-US"/>
        </w:rPr>
        <w:t>Cloud</w:t>
      </w:r>
      <w:r w:rsidR="00B75F5C" w:rsidRPr="00B75F5C">
        <w:rPr>
          <w:bCs/>
          <w:sz w:val="24"/>
          <w:szCs w:val="24"/>
        </w:rPr>
        <w:t xml:space="preserve"> Pro</w:t>
      </w:r>
      <w:r w:rsidR="00AE505D" w:rsidRPr="00AE505D">
        <w:rPr>
          <w:sz w:val="24"/>
          <w:szCs w:val="24"/>
        </w:rPr>
        <w:t xml:space="preserve"> </w:t>
      </w:r>
      <w:r w:rsidR="00F012F5">
        <w:rPr>
          <w:sz w:val="24"/>
          <w:szCs w:val="24"/>
        </w:rPr>
        <w:t xml:space="preserve">(далее – </w:t>
      </w:r>
      <w:r w:rsidR="00B75F5C">
        <w:rPr>
          <w:sz w:val="24"/>
          <w:szCs w:val="24"/>
        </w:rPr>
        <w:t>Продукт</w:t>
      </w:r>
      <w:r w:rsidR="00F012F5">
        <w:rPr>
          <w:sz w:val="24"/>
          <w:szCs w:val="24"/>
        </w:rPr>
        <w:t>)</w:t>
      </w:r>
      <w:r w:rsidR="00AC7476" w:rsidRPr="00AC7476">
        <w:rPr>
          <w:rFonts w:eastAsia="SimSun" w:cs="Arial Unicode MS"/>
          <w:bCs/>
          <w:kern w:val="1"/>
          <w:sz w:val="24"/>
          <w:szCs w:val="24"/>
          <w:lang w:eastAsia="hi-IN" w:bidi="hi-IN"/>
        </w:rPr>
        <w:t xml:space="preserve"> </w:t>
      </w:r>
      <w:r w:rsidR="00AC7476" w:rsidRPr="00AC7476">
        <w:rPr>
          <w:bCs/>
          <w:sz w:val="24"/>
          <w:szCs w:val="24"/>
        </w:rPr>
        <w:t>на условиях простой (неисключительной) лицензии</w:t>
      </w:r>
      <w:r w:rsidR="00F012F5">
        <w:rPr>
          <w:sz w:val="24"/>
          <w:szCs w:val="24"/>
        </w:rPr>
        <w:t xml:space="preserve"> </w:t>
      </w:r>
      <w:r w:rsidR="00D90848" w:rsidRPr="00F012F5">
        <w:rPr>
          <w:sz w:val="24"/>
          <w:szCs w:val="24"/>
        </w:rPr>
        <w:t xml:space="preserve">по </w:t>
      </w:r>
      <w:r w:rsidR="00D9440C">
        <w:rPr>
          <w:sz w:val="24"/>
          <w:szCs w:val="24"/>
        </w:rPr>
        <w:t>Контракту</w:t>
      </w:r>
      <w:r w:rsidR="00D90848" w:rsidRPr="00F012F5">
        <w:rPr>
          <w:sz w:val="24"/>
          <w:szCs w:val="24"/>
        </w:rPr>
        <w:t xml:space="preserve"> от «____»________ 20</w:t>
      </w:r>
      <w:r w:rsidR="00B75F5C">
        <w:rPr>
          <w:sz w:val="24"/>
          <w:szCs w:val="24"/>
        </w:rPr>
        <w:t>2_</w:t>
      </w:r>
      <w:r w:rsidR="00D90848" w:rsidRPr="00F012F5">
        <w:rPr>
          <w:sz w:val="24"/>
          <w:szCs w:val="24"/>
        </w:rPr>
        <w:t xml:space="preserve">_ г. № ______ </w:t>
      </w:r>
      <w:r w:rsidR="00D90848" w:rsidRPr="00F012F5">
        <w:rPr>
          <w:i/>
          <w:sz w:val="24"/>
          <w:szCs w:val="24"/>
        </w:rPr>
        <w:t xml:space="preserve">(далее по тексту – </w:t>
      </w:r>
      <w:r w:rsidR="00D9440C">
        <w:rPr>
          <w:i/>
          <w:sz w:val="24"/>
          <w:szCs w:val="24"/>
        </w:rPr>
        <w:t>Контракт</w:t>
      </w:r>
      <w:r w:rsidR="00D90848" w:rsidRPr="00F012F5">
        <w:rPr>
          <w:i/>
          <w:sz w:val="24"/>
          <w:szCs w:val="24"/>
        </w:rPr>
        <w:t>).</w:t>
      </w:r>
    </w:p>
    <w:p w14:paraId="16338659" w14:textId="39E913D8" w:rsidR="002A3307" w:rsidRPr="00F012F5" w:rsidRDefault="00C46431" w:rsidP="008C34CE">
      <w:pPr>
        <w:pStyle w:val="22"/>
        <w:tabs>
          <w:tab w:val="left" w:pos="993"/>
        </w:tabs>
        <w:spacing w:after="60" w:line="240" w:lineRule="auto"/>
        <w:ind w:firstLine="567"/>
        <w:jc w:val="both"/>
      </w:pPr>
      <w:r w:rsidRPr="00C46431">
        <w:rPr>
          <w:iCs/>
          <w:sz w:val="24"/>
          <w:szCs w:val="24"/>
        </w:rPr>
        <w:t>В рамках исполнения данного</w:t>
      </w:r>
      <w:hyperlink r:id="rId8" w:anchor="/document/55736504/entry/0" w:history="1">
        <w:r w:rsidRPr="008C34CE">
          <w:rPr>
            <w:rStyle w:val="af3"/>
            <w:iCs/>
            <w:color w:val="auto"/>
            <w:sz w:val="24"/>
            <w:szCs w:val="24"/>
            <w:u w:val="none"/>
          </w:rPr>
          <w:t xml:space="preserve"> Контракта</w:t>
        </w:r>
      </w:hyperlink>
      <w:r w:rsidRPr="00C46431">
        <w:rPr>
          <w:iCs/>
          <w:sz w:val="24"/>
          <w:szCs w:val="24"/>
        </w:rPr>
        <w:t xml:space="preserve">, Исполнитель предоставил, а Заказчик принял </w:t>
      </w:r>
      <w:r>
        <w:rPr>
          <w:iCs/>
          <w:sz w:val="24"/>
          <w:szCs w:val="24"/>
        </w:rPr>
        <w:br/>
      </w:r>
      <w:r w:rsidRPr="0099596B">
        <w:rPr>
          <w:iCs/>
          <w:sz w:val="24"/>
          <w:szCs w:val="24"/>
        </w:rPr>
        <w:t>на условиях простой (неисключительной) лицензии право на</w:t>
      </w:r>
      <w:r w:rsidRPr="00C46431">
        <w:rPr>
          <w:iCs/>
          <w:sz w:val="24"/>
          <w:szCs w:val="24"/>
        </w:rPr>
        <w:t xml:space="preserve"> использование </w:t>
      </w:r>
      <w:r>
        <w:rPr>
          <w:iCs/>
          <w:sz w:val="24"/>
          <w:szCs w:val="24"/>
        </w:rPr>
        <w:t>П</w:t>
      </w:r>
      <w:r w:rsidRPr="00C46431">
        <w:rPr>
          <w:iCs/>
          <w:sz w:val="24"/>
          <w:szCs w:val="24"/>
        </w:rPr>
        <w:t>родукта.</w:t>
      </w:r>
    </w:p>
    <w:tbl>
      <w:tblPr>
        <w:tblW w:w="109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4402"/>
        <w:gridCol w:w="974"/>
        <w:gridCol w:w="1095"/>
        <w:gridCol w:w="1215"/>
        <w:gridCol w:w="1217"/>
        <w:gridCol w:w="1629"/>
      </w:tblGrid>
      <w:tr w:rsidR="00476D40" w:rsidRPr="00F012F5" w14:paraId="3DA9F285" w14:textId="77777777" w:rsidTr="00EF2927">
        <w:trPr>
          <w:cantSplit/>
          <w:trHeight w:val="622"/>
          <w:tblHeader/>
          <w:jc w:val="center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467E1" w14:textId="77777777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F1EEF0" w14:textId="295D71A4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Товар (работа, услуга)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862FA" w14:textId="77777777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522C9D6" w14:textId="5D2B6D95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9967" w14:textId="2224C47D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 действия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9D8F9" w14:textId="3AAEED8A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Цена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5C597" w14:textId="77777777" w:rsidR="00476D40" w:rsidRPr="00F012F5" w:rsidRDefault="00476D40" w:rsidP="00DA5BB8">
            <w:pPr>
              <w:pStyle w:val="ab"/>
              <w:tabs>
                <w:tab w:val="left" w:pos="567"/>
              </w:tabs>
              <w:spacing w:after="60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Сумма</w:t>
            </w:r>
          </w:p>
        </w:tc>
      </w:tr>
      <w:tr w:rsidR="00476D40" w:rsidRPr="00F012F5" w14:paraId="38EC1AEC" w14:textId="77777777" w:rsidTr="00EF2927">
        <w:trPr>
          <w:cantSplit/>
          <w:trHeight w:val="237"/>
          <w:jc w:val="center"/>
        </w:trPr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C9A8CA" w14:textId="77777777" w:rsidR="00476D40" w:rsidRPr="00F012F5" w:rsidRDefault="00476D40" w:rsidP="00DA5BB8">
            <w:pPr>
              <w:pStyle w:val="a9"/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D2A5E" w14:textId="77777777" w:rsidR="00476D40" w:rsidRPr="00F012F5" w:rsidRDefault="00476D40" w:rsidP="00DA5BB8">
            <w:pPr>
              <w:pStyle w:val="Standard"/>
              <w:tabs>
                <w:tab w:val="left" w:pos="567"/>
              </w:tabs>
              <w:snapToGrid w:val="0"/>
              <w:spacing w:after="60"/>
              <w:ind w:right="108"/>
              <w:rPr>
                <w:bCs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F41F3" w14:textId="446E8311" w:rsidR="00476D40" w:rsidRPr="00F012F5" w:rsidRDefault="00476D40" w:rsidP="00DA5BB8">
            <w:pPr>
              <w:pStyle w:val="a9"/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DB803" w14:textId="72CD16E3" w:rsidR="00476D40" w:rsidRPr="00F012F5" w:rsidRDefault="00476D40" w:rsidP="00DA5BB8">
            <w:pPr>
              <w:pStyle w:val="a9"/>
              <w:tabs>
                <w:tab w:val="left" w:pos="567"/>
              </w:tabs>
              <w:spacing w:after="6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ед.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CFE6B" w14:textId="2FBA1AA2" w:rsidR="00476D40" w:rsidRPr="00F012F5" w:rsidRDefault="00476D40" w:rsidP="00DA5BB8">
            <w:pPr>
              <w:pStyle w:val="a9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3B03A" w14:textId="7A98EF30" w:rsidR="00476D40" w:rsidRPr="00F012F5" w:rsidRDefault="00476D40" w:rsidP="00DA5BB8">
            <w:pPr>
              <w:pStyle w:val="a9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C98BB" w14:textId="77777777" w:rsidR="00476D40" w:rsidRPr="00F012F5" w:rsidRDefault="00476D40" w:rsidP="00DA5BB8">
            <w:pPr>
              <w:pStyle w:val="Standard"/>
              <w:tabs>
                <w:tab w:val="left" w:pos="567"/>
              </w:tabs>
              <w:snapToGrid w:val="0"/>
              <w:spacing w:after="60"/>
              <w:ind w:right="108"/>
              <w:jc w:val="center"/>
              <w:rPr>
                <w:bCs/>
              </w:rPr>
            </w:pPr>
          </w:p>
        </w:tc>
      </w:tr>
      <w:tr w:rsidR="00261763" w:rsidRPr="00F012F5" w14:paraId="50138AFC" w14:textId="77777777" w:rsidTr="00EF2927">
        <w:trPr>
          <w:cantSplit/>
          <w:trHeight w:val="126"/>
          <w:jc w:val="center"/>
        </w:trPr>
        <w:tc>
          <w:tcPr>
            <w:tcW w:w="9275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D1932B" w14:textId="6B5943FB" w:rsidR="00261763" w:rsidRPr="00F012F5" w:rsidRDefault="00261763" w:rsidP="00DA5BB8">
            <w:pPr>
              <w:pStyle w:val="a9"/>
              <w:tabs>
                <w:tab w:val="left" w:pos="567"/>
              </w:tabs>
              <w:spacing w:after="60"/>
              <w:jc w:val="right"/>
              <w:rPr>
                <w:rFonts w:ascii="Times New Roman" w:hAnsi="Times New Roman" w:cs="Times New Roman"/>
                <w:sz w:val="24"/>
              </w:rPr>
            </w:pPr>
            <w:r w:rsidRPr="00F012F5">
              <w:rPr>
                <w:rFonts w:ascii="Times New Roman" w:hAnsi="Times New Roman" w:cs="Times New Roman"/>
                <w:sz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836C98">
              <w:rPr>
                <w:rFonts w:ascii="Times New Roman" w:hAnsi="Times New Roman" w:cs="Times New Roman"/>
                <w:i/>
                <w:iCs/>
                <w:sz w:val="24"/>
              </w:rPr>
              <w:t>с НДС/без НДС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Pr="00F012F5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7C4BF" w14:textId="77777777" w:rsidR="00261763" w:rsidRPr="00F012F5" w:rsidRDefault="00261763" w:rsidP="00DA5BB8">
            <w:pPr>
              <w:pStyle w:val="a9"/>
              <w:tabs>
                <w:tab w:val="left" w:pos="567"/>
              </w:tabs>
              <w:snapToGrid w:val="0"/>
              <w:spacing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2F4B666" w14:textId="77777777" w:rsidR="002A3307" w:rsidRDefault="002A3307" w:rsidP="00DA5BB8">
      <w:pPr>
        <w:pStyle w:val="Standard"/>
        <w:ind w:firstLine="567"/>
        <w:jc w:val="both"/>
      </w:pPr>
    </w:p>
    <w:p w14:paraId="7CE4EC82" w14:textId="61C3A224" w:rsidR="00E603F7" w:rsidRPr="00F012F5" w:rsidRDefault="00E603F7" w:rsidP="00DA5BB8">
      <w:pPr>
        <w:pStyle w:val="Standard"/>
        <w:ind w:firstLine="567"/>
        <w:jc w:val="both"/>
      </w:pPr>
      <w:r w:rsidRPr="00F012F5">
        <w:rPr>
          <w:highlight w:val="white"/>
        </w:rPr>
        <w:t xml:space="preserve">Сумма, подлежащая оплате </w:t>
      </w:r>
      <w:r w:rsidR="00B75F5C">
        <w:rPr>
          <w:highlight w:val="white"/>
        </w:rPr>
        <w:t>Исполнителю</w:t>
      </w:r>
      <w:r w:rsidRPr="00F012F5">
        <w:rPr>
          <w:highlight w:val="white"/>
        </w:rPr>
        <w:t xml:space="preserve"> в соответствии с условиями </w:t>
      </w:r>
      <w:r w:rsidR="00D9440C">
        <w:rPr>
          <w:highlight w:val="white"/>
        </w:rPr>
        <w:t>Контракта</w:t>
      </w:r>
      <w:r w:rsidRPr="00F012F5">
        <w:rPr>
          <w:highlight w:val="white"/>
        </w:rPr>
        <w:t>:</w:t>
      </w:r>
      <w:r w:rsidRPr="00F012F5">
        <w:t xml:space="preserve"> </w:t>
      </w:r>
      <w:r w:rsidRPr="00F012F5">
        <w:br/>
        <w:t>__________ (____________________________) рублей ______ копеек,</w:t>
      </w:r>
      <w:r w:rsidR="00BB1C1D">
        <w:t xml:space="preserve"> в том числе </w:t>
      </w:r>
      <w:r w:rsidR="00BB1C1D" w:rsidRPr="00836C98">
        <w:rPr>
          <w:i/>
          <w:iCs/>
        </w:rPr>
        <w:t>НДС/</w:t>
      </w:r>
      <w:r w:rsidRPr="00836C98">
        <w:rPr>
          <w:i/>
          <w:iCs/>
        </w:rPr>
        <w:t>НДС</w:t>
      </w:r>
      <w:r w:rsidR="00BB1C1D" w:rsidRPr="00836C98">
        <w:rPr>
          <w:i/>
          <w:iCs/>
        </w:rPr>
        <w:br/>
      </w:r>
      <w:r w:rsidRPr="00836C98">
        <w:rPr>
          <w:i/>
          <w:iCs/>
        </w:rPr>
        <w:t xml:space="preserve">не облагается, </w:t>
      </w:r>
      <w:r w:rsidR="00B75F5C" w:rsidRPr="00836C98">
        <w:rPr>
          <w:i/>
          <w:iCs/>
        </w:rPr>
        <w:t>Исполнитель</w:t>
      </w:r>
      <w:r w:rsidRPr="00836C98">
        <w:rPr>
          <w:i/>
          <w:iCs/>
        </w:rPr>
        <w:t xml:space="preserve"> применяет упрощенную систему налогообложения на основании </w:t>
      </w:r>
      <w:r w:rsidR="003558C3" w:rsidRPr="00836C98">
        <w:rPr>
          <w:i/>
          <w:iCs/>
        </w:rPr>
        <w:t>пп.26, п. 2 статьи 149</w:t>
      </w:r>
      <w:r w:rsidR="00D9440C" w:rsidRPr="00836C98">
        <w:rPr>
          <w:i/>
          <w:iCs/>
        </w:rPr>
        <w:t xml:space="preserve"> </w:t>
      </w:r>
      <w:r w:rsidR="00734D54" w:rsidRPr="00836C98">
        <w:rPr>
          <w:i/>
          <w:iCs/>
        </w:rPr>
        <w:t>Н</w:t>
      </w:r>
      <w:r w:rsidR="00F60324" w:rsidRPr="00836C98">
        <w:rPr>
          <w:i/>
          <w:iCs/>
        </w:rPr>
        <w:t>алогового кодекса Российской Федерации</w:t>
      </w:r>
      <w:r w:rsidRPr="00F012F5">
        <w:t>.</w:t>
      </w:r>
    </w:p>
    <w:p w14:paraId="1C27DB65" w14:textId="0D7FC781" w:rsidR="00E603F7" w:rsidRPr="00F012F5" w:rsidRDefault="00CA7500" w:rsidP="00DA5BB8">
      <w:pPr>
        <w:pStyle w:val="30"/>
        <w:suppressAutoHyphens/>
        <w:spacing w:after="0"/>
        <w:ind w:firstLine="567"/>
        <w:jc w:val="both"/>
        <w:rPr>
          <w:sz w:val="24"/>
          <w:szCs w:val="24"/>
        </w:rPr>
      </w:pPr>
      <w:r w:rsidRPr="00F012F5">
        <w:rPr>
          <w:sz w:val="24"/>
          <w:szCs w:val="24"/>
        </w:rPr>
        <w:t>А</w:t>
      </w:r>
      <w:r w:rsidR="00E603F7" w:rsidRPr="00F012F5">
        <w:rPr>
          <w:sz w:val="24"/>
          <w:szCs w:val="24"/>
        </w:rPr>
        <w:t xml:space="preserve">кт о </w:t>
      </w:r>
      <w:r w:rsidR="00C46431" w:rsidRPr="00C46431">
        <w:rPr>
          <w:sz w:val="24"/>
          <w:szCs w:val="24"/>
        </w:rPr>
        <w:t>предоставлени</w:t>
      </w:r>
      <w:r w:rsidR="00C46431">
        <w:rPr>
          <w:sz w:val="24"/>
          <w:szCs w:val="24"/>
        </w:rPr>
        <w:t xml:space="preserve">и </w:t>
      </w:r>
      <w:r w:rsidR="00E603F7" w:rsidRPr="00F012F5">
        <w:rPr>
          <w:sz w:val="24"/>
          <w:szCs w:val="24"/>
        </w:rPr>
        <w:t xml:space="preserve">прав использования </w:t>
      </w:r>
      <w:r w:rsidR="00B75F5C">
        <w:rPr>
          <w:sz w:val="24"/>
          <w:szCs w:val="24"/>
        </w:rPr>
        <w:t>Продукта</w:t>
      </w:r>
      <w:r w:rsidR="00E603F7" w:rsidRPr="00F012F5">
        <w:rPr>
          <w:sz w:val="24"/>
          <w:szCs w:val="24"/>
        </w:rPr>
        <w:t xml:space="preserve"> является письменным соглашением Сторон о том, что права использования </w:t>
      </w:r>
      <w:r w:rsidR="00B75F5C">
        <w:rPr>
          <w:sz w:val="24"/>
          <w:szCs w:val="24"/>
        </w:rPr>
        <w:t>Продукта</w:t>
      </w:r>
      <w:r w:rsidR="00E603F7" w:rsidRPr="00F012F5">
        <w:rPr>
          <w:sz w:val="24"/>
          <w:szCs w:val="24"/>
        </w:rPr>
        <w:t xml:space="preserve">, подлежащие передаче по </w:t>
      </w:r>
      <w:r w:rsidR="00D9440C">
        <w:rPr>
          <w:sz w:val="24"/>
          <w:szCs w:val="24"/>
        </w:rPr>
        <w:t>Контракту</w:t>
      </w:r>
      <w:r w:rsidR="00E603F7" w:rsidRPr="00F012F5">
        <w:rPr>
          <w:sz w:val="24"/>
          <w:szCs w:val="24"/>
        </w:rPr>
        <w:t xml:space="preserve"> переданы</w:t>
      </w:r>
      <w:r w:rsidR="001964BE">
        <w:rPr>
          <w:sz w:val="24"/>
          <w:szCs w:val="24"/>
        </w:rPr>
        <w:br/>
      </w:r>
      <w:r w:rsidR="00E603F7" w:rsidRPr="00F012F5">
        <w:rPr>
          <w:sz w:val="24"/>
          <w:szCs w:val="24"/>
        </w:rPr>
        <w:t xml:space="preserve"> в полном объеме и с соблюдением всех требований </w:t>
      </w:r>
      <w:r w:rsidR="00D9440C">
        <w:rPr>
          <w:sz w:val="24"/>
          <w:szCs w:val="24"/>
        </w:rPr>
        <w:t>Контракта</w:t>
      </w:r>
      <w:r w:rsidR="00E603F7" w:rsidRPr="00F012F5">
        <w:rPr>
          <w:sz w:val="24"/>
          <w:szCs w:val="24"/>
        </w:rPr>
        <w:t xml:space="preserve">. Стороны претензий друг к другу </w:t>
      </w:r>
      <w:r w:rsidR="001964BE">
        <w:rPr>
          <w:sz w:val="24"/>
          <w:szCs w:val="24"/>
        </w:rPr>
        <w:br/>
      </w:r>
      <w:r w:rsidR="00E603F7" w:rsidRPr="00F012F5">
        <w:rPr>
          <w:sz w:val="24"/>
          <w:szCs w:val="24"/>
        </w:rPr>
        <w:t>не имеют.</w:t>
      </w:r>
    </w:p>
    <w:p w14:paraId="40187F3E" w14:textId="233FFBA9" w:rsidR="00E603F7" w:rsidRPr="00F012F5" w:rsidRDefault="00E603F7" w:rsidP="00DA5BB8">
      <w:pPr>
        <w:pStyle w:val="30"/>
        <w:suppressAutoHyphens/>
        <w:spacing w:after="0"/>
        <w:ind w:firstLine="567"/>
        <w:jc w:val="both"/>
        <w:rPr>
          <w:i/>
          <w:sz w:val="24"/>
          <w:szCs w:val="24"/>
        </w:rPr>
      </w:pPr>
      <w:r w:rsidRPr="00F012F5">
        <w:rPr>
          <w:sz w:val="24"/>
          <w:szCs w:val="24"/>
        </w:rPr>
        <w:t xml:space="preserve">Акт о </w:t>
      </w:r>
      <w:r w:rsidR="00C46431" w:rsidRPr="00C46431">
        <w:rPr>
          <w:sz w:val="24"/>
          <w:szCs w:val="24"/>
        </w:rPr>
        <w:t>предоставлени</w:t>
      </w:r>
      <w:r w:rsidR="00C46431">
        <w:rPr>
          <w:sz w:val="24"/>
          <w:szCs w:val="24"/>
        </w:rPr>
        <w:t xml:space="preserve">и </w:t>
      </w:r>
      <w:r w:rsidRPr="00F012F5">
        <w:rPr>
          <w:sz w:val="24"/>
          <w:szCs w:val="24"/>
        </w:rPr>
        <w:t xml:space="preserve">прав использования </w:t>
      </w:r>
      <w:r w:rsidR="00B75F5C">
        <w:rPr>
          <w:sz w:val="24"/>
          <w:szCs w:val="24"/>
        </w:rPr>
        <w:t>Продукта</w:t>
      </w:r>
      <w:r w:rsidRPr="00F012F5">
        <w:rPr>
          <w:sz w:val="24"/>
          <w:szCs w:val="24"/>
        </w:rPr>
        <w:t xml:space="preserve"> составлен в 2 (двух)</w:t>
      </w:r>
      <w:r w:rsidR="00150619" w:rsidRPr="00F012F5">
        <w:rPr>
          <w:sz w:val="24"/>
          <w:szCs w:val="24"/>
        </w:rPr>
        <w:t xml:space="preserve"> п</w:t>
      </w:r>
      <w:r w:rsidRPr="00F012F5">
        <w:rPr>
          <w:sz w:val="24"/>
          <w:szCs w:val="24"/>
        </w:rPr>
        <w:t xml:space="preserve">одлинных экземплярах, </w:t>
      </w:r>
      <w:r w:rsidR="003204F7" w:rsidRPr="00F012F5">
        <w:rPr>
          <w:sz w:val="24"/>
          <w:szCs w:val="24"/>
        </w:rPr>
        <w:t>1 (</w:t>
      </w:r>
      <w:r w:rsidRPr="00F012F5">
        <w:rPr>
          <w:sz w:val="24"/>
          <w:szCs w:val="24"/>
        </w:rPr>
        <w:t>один</w:t>
      </w:r>
      <w:r w:rsidR="003204F7" w:rsidRPr="00F012F5">
        <w:rPr>
          <w:sz w:val="24"/>
          <w:szCs w:val="24"/>
        </w:rPr>
        <w:t>)</w:t>
      </w:r>
      <w:r w:rsidRPr="00F012F5">
        <w:rPr>
          <w:sz w:val="24"/>
          <w:szCs w:val="24"/>
        </w:rPr>
        <w:t xml:space="preserve"> из которых находится у </w:t>
      </w:r>
      <w:r w:rsidR="00B75F5C">
        <w:rPr>
          <w:sz w:val="24"/>
          <w:szCs w:val="24"/>
        </w:rPr>
        <w:t>Исполнителя</w:t>
      </w:r>
      <w:r w:rsidRPr="00F012F5">
        <w:rPr>
          <w:sz w:val="24"/>
          <w:szCs w:val="24"/>
        </w:rPr>
        <w:t>, другой у</w:t>
      </w:r>
      <w:r w:rsidR="003204F7" w:rsidRPr="00F012F5">
        <w:rPr>
          <w:sz w:val="24"/>
          <w:szCs w:val="24"/>
        </w:rPr>
        <w:t xml:space="preserve"> </w:t>
      </w:r>
      <w:r w:rsidR="00B75F5C">
        <w:rPr>
          <w:sz w:val="24"/>
          <w:szCs w:val="24"/>
        </w:rPr>
        <w:t>Заказчика</w:t>
      </w:r>
      <w:r w:rsidRPr="00F012F5">
        <w:rPr>
          <w:i/>
          <w:sz w:val="24"/>
          <w:szCs w:val="24"/>
        </w:rPr>
        <w:t>.</w:t>
      </w:r>
    </w:p>
    <w:p w14:paraId="777D5AFD" w14:textId="5E35D7FE" w:rsidR="00F012F5" w:rsidRPr="00F012F5" w:rsidRDefault="008003AC" w:rsidP="00DA551E">
      <w:pPr>
        <w:pStyle w:val="Standard"/>
        <w:tabs>
          <w:tab w:val="left" w:pos="567"/>
        </w:tabs>
        <w:ind w:right="-1"/>
        <w:jc w:val="center"/>
        <w:rPr>
          <w:b/>
          <w:bCs/>
        </w:rPr>
      </w:pPr>
      <w:r w:rsidRPr="00F012F5">
        <w:rPr>
          <w:b/>
          <w:bCs/>
        </w:rPr>
        <w:t>Подписи Сторон:</w:t>
      </w:r>
    </w:p>
    <w:p w14:paraId="77DED290" w14:textId="4EF5F274" w:rsidR="002B03F7" w:rsidRPr="00F012F5" w:rsidRDefault="002B03F7" w:rsidP="00DA5BB8">
      <w:pPr>
        <w:spacing w:after="60"/>
        <w:jc w:val="center"/>
        <w:rPr>
          <w:rFonts w:cs="Times New Roman"/>
          <w:b/>
        </w:rPr>
      </w:pPr>
      <w:r w:rsidRPr="00F012F5">
        <w:rPr>
          <w:rFonts w:cs="Times New Roman"/>
          <w:b/>
        </w:rPr>
        <w:t>ФОРМА УТВЕРЖДЕНА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A2207C" w:rsidRPr="00FC4B9D" w14:paraId="13AABEC6" w14:textId="77777777" w:rsidTr="008D1BBA">
        <w:tc>
          <w:tcPr>
            <w:tcW w:w="5165" w:type="dxa"/>
          </w:tcPr>
          <w:p w14:paraId="05C9AE06" w14:textId="77777777" w:rsidR="00A2207C" w:rsidRPr="009E7E8B" w:rsidRDefault="00A2207C" w:rsidP="008D1BBA">
            <w:pPr>
              <w:jc w:val="center"/>
              <w:rPr>
                <w:b/>
                <w:bCs/>
              </w:rPr>
            </w:pPr>
            <w:r w:rsidRPr="009E7E8B">
              <w:rPr>
                <w:b/>
                <w:bCs/>
              </w:rPr>
              <w:t>Заказчик</w:t>
            </w:r>
          </w:p>
          <w:p w14:paraId="2525C8C4" w14:textId="77777777" w:rsidR="00A2207C" w:rsidRPr="0026056D" w:rsidRDefault="00A2207C" w:rsidP="008D1BBA">
            <w:pPr>
              <w:jc w:val="center"/>
            </w:pPr>
            <w:r w:rsidRPr="0026056D">
              <w:t>Федеральное государственно</w:t>
            </w:r>
            <w:r>
              <w:t>е</w:t>
            </w:r>
            <w:r w:rsidRPr="0026056D">
              <w:t xml:space="preserve"> бюджетное учреждение «Российский детско-юношеский центр»</w:t>
            </w:r>
          </w:p>
          <w:p w14:paraId="3593BD9A" w14:textId="77777777" w:rsidR="00A2207C" w:rsidRPr="0026056D" w:rsidRDefault="00A2207C" w:rsidP="008D1BBA">
            <w:pPr>
              <w:jc w:val="both"/>
            </w:pPr>
          </w:p>
          <w:p w14:paraId="7FDD91D6" w14:textId="77777777" w:rsidR="00A2207C" w:rsidRPr="008771B1" w:rsidRDefault="00A2207C" w:rsidP="008D1BBA">
            <w:pPr>
              <w:contextualSpacing/>
              <w:rPr>
                <w:rFonts w:cs="Times New Roman"/>
                <w:bCs/>
                <w:lang w:bidi="ru-RU"/>
              </w:rPr>
            </w:pPr>
            <w:r w:rsidRPr="008771B1">
              <w:rPr>
                <w:rFonts w:cs="Times New Roman"/>
                <w:bCs/>
                <w:lang w:bidi="ru-RU"/>
              </w:rPr>
              <w:t>Должность</w:t>
            </w:r>
          </w:p>
          <w:p w14:paraId="7230B739" w14:textId="77777777" w:rsidR="00A2207C" w:rsidRPr="008771B1" w:rsidRDefault="00A2207C" w:rsidP="008D1BBA">
            <w:pPr>
              <w:contextualSpacing/>
              <w:rPr>
                <w:rFonts w:cs="Times New Roman"/>
                <w:bCs/>
                <w:lang w:bidi="ru-RU"/>
              </w:rPr>
            </w:pPr>
          </w:p>
          <w:p w14:paraId="51F208E8" w14:textId="77777777" w:rsidR="00A2207C" w:rsidRPr="008771B1" w:rsidRDefault="00A2207C" w:rsidP="008D1BBA">
            <w:pPr>
              <w:contextualSpacing/>
              <w:rPr>
                <w:rFonts w:cs="Times New Roman"/>
                <w:bCs/>
                <w:lang w:bidi="ru-RU"/>
              </w:rPr>
            </w:pPr>
            <w:r w:rsidRPr="008771B1">
              <w:rPr>
                <w:rFonts w:cs="Times New Roman"/>
                <w:bCs/>
                <w:lang w:bidi="ru-RU"/>
              </w:rPr>
              <w:t>__________________________ ФИО</w:t>
            </w:r>
          </w:p>
          <w:p w14:paraId="4D4C8838" w14:textId="77777777" w:rsidR="00A2207C" w:rsidRPr="0026056D" w:rsidRDefault="00A2207C" w:rsidP="008D1BBA">
            <w:pPr>
              <w:jc w:val="both"/>
            </w:pPr>
            <w:r w:rsidRPr="008771B1">
              <w:rPr>
                <w:rFonts w:cs="Times New Roman"/>
                <w:bCs/>
                <w:lang w:bidi="ru-RU"/>
              </w:rPr>
              <w:t>Подписано УКЭП</w:t>
            </w:r>
          </w:p>
        </w:tc>
        <w:tc>
          <w:tcPr>
            <w:tcW w:w="5165" w:type="dxa"/>
          </w:tcPr>
          <w:p w14:paraId="0C12A151" w14:textId="501F25AF" w:rsidR="00A2207C" w:rsidRPr="009E7E8B" w:rsidRDefault="008261E9" w:rsidP="008D1B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</w:p>
          <w:p w14:paraId="41C35327" w14:textId="77777777" w:rsidR="00A2207C" w:rsidRPr="0026056D" w:rsidRDefault="00A2207C" w:rsidP="008D1BBA">
            <w:pPr>
              <w:jc w:val="center"/>
            </w:pPr>
            <w:r>
              <w:t>______________________</w:t>
            </w:r>
            <w:r>
              <w:br/>
              <w:t>«______________________»</w:t>
            </w:r>
          </w:p>
          <w:p w14:paraId="7D59D7E1" w14:textId="77777777" w:rsidR="00A2207C" w:rsidRDefault="00A2207C" w:rsidP="008D1BBA">
            <w:pPr>
              <w:jc w:val="both"/>
            </w:pPr>
          </w:p>
          <w:p w14:paraId="7ABBD556" w14:textId="77777777" w:rsidR="00A2207C" w:rsidRDefault="00A2207C" w:rsidP="008D1BBA">
            <w:pPr>
              <w:jc w:val="both"/>
              <w:rPr>
                <w:rFonts w:cs="Times New Roman"/>
              </w:rPr>
            </w:pPr>
          </w:p>
          <w:p w14:paraId="12F4352A" w14:textId="77777777" w:rsidR="00A2207C" w:rsidRPr="007717F2" w:rsidRDefault="00A2207C" w:rsidP="008D1BBA">
            <w:pPr>
              <w:jc w:val="both"/>
              <w:rPr>
                <w:rFonts w:cs="Times New Roman"/>
                <w:bCs/>
                <w:lang w:bidi="ru-RU"/>
              </w:rPr>
            </w:pPr>
            <w:r w:rsidRPr="007717F2">
              <w:rPr>
                <w:rFonts w:cs="Times New Roman"/>
                <w:bCs/>
                <w:lang w:bidi="ru-RU"/>
              </w:rPr>
              <w:t>Должность</w:t>
            </w:r>
          </w:p>
          <w:p w14:paraId="3DA8358B" w14:textId="77777777" w:rsidR="00A2207C" w:rsidRPr="007717F2" w:rsidRDefault="00A2207C" w:rsidP="008D1BBA">
            <w:pPr>
              <w:jc w:val="both"/>
              <w:rPr>
                <w:rFonts w:cs="Times New Roman"/>
                <w:bCs/>
                <w:lang w:bidi="ru-RU"/>
              </w:rPr>
            </w:pPr>
          </w:p>
          <w:p w14:paraId="791AF28E" w14:textId="77777777" w:rsidR="00A2207C" w:rsidRPr="007717F2" w:rsidRDefault="00A2207C" w:rsidP="008D1BBA">
            <w:pPr>
              <w:jc w:val="both"/>
              <w:rPr>
                <w:rFonts w:cs="Times New Roman"/>
                <w:bCs/>
                <w:lang w:bidi="ru-RU"/>
              </w:rPr>
            </w:pPr>
            <w:r w:rsidRPr="007717F2">
              <w:rPr>
                <w:rFonts w:cs="Times New Roman"/>
                <w:bCs/>
                <w:lang w:bidi="ru-RU"/>
              </w:rPr>
              <w:t>__________________________ ФИО</w:t>
            </w:r>
          </w:p>
          <w:p w14:paraId="19D8225B" w14:textId="77777777" w:rsidR="00A2207C" w:rsidRPr="0026056D" w:rsidRDefault="00A2207C" w:rsidP="008D1BBA">
            <w:pPr>
              <w:jc w:val="both"/>
            </w:pPr>
            <w:r w:rsidRPr="007717F2">
              <w:rPr>
                <w:rFonts w:cs="Times New Roman"/>
                <w:bCs/>
                <w:lang w:bidi="ru-RU"/>
              </w:rPr>
              <w:t>Подписано УКЭП</w:t>
            </w:r>
          </w:p>
        </w:tc>
      </w:tr>
    </w:tbl>
    <w:p w14:paraId="41E505D6" w14:textId="496F1F1D" w:rsidR="003946A9" w:rsidRPr="00F012F5" w:rsidRDefault="003946A9" w:rsidP="00A2207C">
      <w:pPr>
        <w:pStyle w:val="Standard"/>
        <w:tabs>
          <w:tab w:val="left" w:pos="567"/>
        </w:tabs>
        <w:spacing w:after="60"/>
        <w:ind w:right="-1"/>
        <w:rPr>
          <w:b/>
          <w:bCs/>
        </w:rPr>
      </w:pPr>
    </w:p>
    <w:sectPr w:rsidR="003946A9" w:rsidRPr="00F012F5" w:rsidSect="00134C89">
      <w:headerReference w:type="default" r:id="rId9"/>
      <w:pgSz w:w="11906" w:h="16838"/>
      <w:pgMar w:top="568" w:right="680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32B2" w14:textId="77777777" w:rsidR="001545A2" w:rsidRDefault="001545A2">
      <w:r>
        <w:separator/>
      </w:r>
    </w:p>
  </w:endnote>
  <w:endnote w:type="continuationSeparator" w:id="0">
    <w:p w14:paraId="607C3066" w14:textId="77777777" w:rsidR="001545A2" w:rsidRDefault="0015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, ЛОМе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Calibri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2927" w14:textId="77777777" w:rsidR="001545A2" w:rsidRDefault="001545A2">
      <w:r>
        <w:rPr>
          <w:color w:val="000000"/>
        </w:rPr>
        <w:separator/>
      </w:r>
    </w:p>
  </w:footnote>
  <w:footnote w:type="continuationSeparator" w:id="0">
    <w:p w14:paraId="07B5FF8E" w14:textId="77777777" w:rsidR="001545A2" w:rsidRDefault="0015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8599748"/>
      <w:docPartObj>
        <w:docPartGallery w:val="Page Numbers (Top of Page)"/>
        <w:docPartUnique/>
      </w:docPartObj>
    </w:sdtPr>
    <w:sdtContent>
      <w:p w14:paraId="35466653" w14:textId="5ED67305" w:rsidR="000D70A4" w:rsidRDefault="000D70A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636D2" w14:textId="77777777" w:rsidR="000D70A4" w:rsidRDefault="000D70A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3E3"/>
    <w:multiLevelType w:val="hybridMultilevel"/>
    <w:tmpl w:val="C9CC28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6662B8A"/>
    <w:multiLevelType w:val="multilevel"/>
    <w:tmpl w:val="1592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4A1AD9"/>
    <w:multiLevelType w:val="multilevel"/>
    <w:tmpl w:val="5BB468F4"/>
    <w:styleLink w:val="WW8Num9"/>
    <w:lvl w:ilvl="0">
      <w:start w:val="1"/>
      <w:numFmt w:val="decimal"/>
      <w:lvlText w:val="3.%1.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" w15:restartNumberingAfterBreak="0">
    <w:nsid w:val="0CCA4F09"/>
    <w:multiLevelType w:val="multilevel"/>
    <w:tmpl w:val="B358E2A6"/>
    <w:styleLink w:val="WWOutlineListStyle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pStyle w:val="2"/>
      <w:lvlText w:val="%2."/>
      <w:lvlJc w:val="left"/>
      <w:rPr>
        <w:rFonts w:ascii="Times New Roman" w:hAnsi="Times New Roman" w:cs="Times New Roman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D176230"/>
    <w:multiLevelType w:val="multilevel"/>
    <w:tmpl w:val="1548E1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1F360C78"/>
    <w:multiLevelType w:val="multilevel"/>
    <w:tmpl w:val="28D852EC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6" w15:restartNumberingAfterBreak="0">
    <w:nsid w:val="24022A10"/>
    <w:multiLevelType w:val="multilevel"/>
    <w:tmpl w:val="EA20665E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1">
      <w:start w:val="1"/>
      <w:numFmt w:val="none"/>
      <w:lvlText w:val="%2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3">
      <w:start w:val="1"/>
      <w:numFmt w:val="none"/>
      <w:lvlText w:val="%4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4">
      <w:start w:val="1"/>
      <w:numFmt w:val="none"/>
      <w:lvlText w:val="%5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5">
      <w:start w:val="1"/>
      <w:numFmt w:val="none"/>
      <w:lvlText w:val="%6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6">
      <w:start w:val="1"/>
      <w:numFmt w:val="none"/>
      <w:lvlText w:val="%7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7">
      <w:start w:val="1"/>
      <w:numFmt w:val="none"/>
      <w:lvlText w:val="%8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  <w:lvl w:ilvl="8">
      <w:start w:val="1"/>
      <w:numFmt w:val="none"/>
      <w:lvlText w:val="%9"/>
      <w:lvlJc w:val="left"/>
      <w:rPr>
        <w:rFonts w:ascii="Times New Roman" w:hAnsi="Times New Roman" w:cs="Times New Roman"/>
        <w:b w:val="0"/>
        <w:color w:val="000000"/>
        <w:sz w:val="24"/>
        <w:szCs w:val="24"/>
        <w:lang w:val="en-US"/>
      </w:rPr>
    </w:lvl>
  </w:abstractNum>
  <w:abstractNum w:abstractNumId="7" w15:restartNumberingAfterBreak="0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 w15:restartNumberingAfterBreak="0">
    <w:nsid w:val="283F3E68"/>
    <w:multiLevelType w:val="multilevel"/>
    <w:tmpl w:val="A6A48F5A"/>
    <w:styleLink w:val="WW8Num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9" w15:restartNumberingAfterBreak="0">
    <w:nsid w:val="2BF644D3"/>
    <w:multiLevelType w:val="hybridMultilevel"/>
    <w:tmpl w:val="2CE22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6E0BB8"/>
    <w:multiLevelType w:val="multilevel"/>
    <w:tmpl w:val="692C4BD8"/>
    <w:styleLink w:val="WW8Num11"/>
    <w:lvl w:ilvl="0">
      <w:numFmt w:val="bullet"/>
      <w:lvlText w:val=""/>
      <w:lvlJc w:val="left"/>
      <w:rPr>
        <w:rFonts w:ascii="Wingdings" w:hAnsi="Wingdings" w:cs="Wingdings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 w15:restartNumberingAfterBreak="0">
    <w:nsid w:val="3CB07B6F"/>
    <w:multiLevelType w:val="multilevel"/>
    <w:tmpl w:val="66646D92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2" w15:restartNumberingAfterBreak="0">
    <w:nsid w:val="406B16DE"/>
    <w:multiLevelType w:val="multilevel"/>
    <w:tmpl w:val="1214DAC0"/>
    <w:styleLink w:val="WW8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3" w15:restartNumberingAfterBreak="0">
    <w:nsid w:val="49E50788"/>
    <w:multiLevelType w:val="multilevel"/>
    <w:tmpl w:val="4E14E48E"/>
    <w:styleLink w:val="WW8Num4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4D737A81"/>
    <w:multiLevelType w:val="multilevel"/>
    <w:tmpl w:val="15A830E6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517A797E"/>
    <w:multiLevelType w:val="multilevel"/>
    <w:tmpl w:val="70608D96"/>
    <w:styleLink w:val="WW8Num5"/>
    <w:lvl w:ilvl="0">
      <w:numFmt w:val="bullet"/>
      <w:lvlText w:val=""/>
      <w:lvlJc w:val="left"/>
      <w:rPr>
        <w:rFonts w:ascii="Wingdings" w:hAnsi="Wingdings" w:cs="Wingdings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6" w15:restartNumberingAfterBreak="0">
    <w:nsid w:val="52CD3997"/>
    <w:multiLevelType w:val="hybridMultilevel"/>
    <w:tmpl w:val="2C92455E"/>
    <w:lvl w:ilvl="0" w:tplc="FEACCC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D25A3"/>
    <w:multiLevelType w:val="multilevel"/>
    <w:tmpl w:val="2D14DC2E"/>
    <w:styleLink w:val="WW8Num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68DB6925"/>
    <w:multiLevelType w:val="multilevel"/>
    <w:tmpl w:val="0142B54C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9" w15:restartNumberingAfterBreak="0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0" w15:restartNumberingAfterBreak="0">
    <w:nsid w:val="73B70B42"/>
    <w:multiLevelType w:val="multilevel"/>
    <w:tmpl w:val="361E781C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1" w15:restartNumberingAfterBreak="0">
    <w:nsid w:val="792B2ABC"/>
    <w:multiLevelType w:val="hybridMultilevel"/>
    <w:tmpl w:val="F992F93E"/>
    <w:lvl w:ilvl="0" w:tplc="FC026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D8B2159"/>
    <w:multiLevelType w:val="multilevel"/>
    <w:tmpl w:val="F198FEE8"/>
    <w:styleLink w:val="WW8Num7"/>
    <w:lvl w:ilvl="0">
      <w:start w:val="1"/>
      <w:numFmt w:val="decimal"/>
      <w:lvlText w:val="3.%1.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 w16cid:durableId="1482115606">
    <w:abstractNumId w:val="3"/>
  </w:num>
  <w:num w:numId="2" w16cid:durableId="364137424">
    <w:abstractNumId w:val="14"/>
  </w:num>
  <w:num w:numId="3" w16cid:durableId="1540317866">
    <w:abstractNumId w:val="6"/>
  </w:num>
  <w:num w:numId="4" w16cid:durableId="1242375774">
    <w:abstractNumId w:val="12"/>
  </w:num>
  <w:num w:numId="5" w16cid:durableId="1361272941">
    <w:abstractNumId w:val="13"/>
  </w:num>
  <w:num w:numId="6" w16cid:durableId="1512911716">
    <w:abstractNumId w:val="15"/>
  </w:num>
  <w:num w:numId="7" w16cid:durableId="1390347318">
    <w:abstractNumId w:val="8"/>
  </w:num>
  <w:num w:numId="8" w16cid:durableId="1275752377">
    <w:abstractNumId w:val="22"/>
  </w:num>
  <w:num w:numId="9" w16cid:durableId="523254401">
    <w:abstractNumId w:val="2"/>
  </w:num>
  <w:num w:numId="10" w16cid:durableId="337274078">
    <w:abstractNumId w:val="20"/>
  </w:num>
  <w:num w:numId="11" w16cid:durableId="1191265993">
    <w:abstractNumId w:val="10"/>
  </w:num>
  <w:num w:numId="12" w16cid:durableId="471603303">
    <w:abstractNumId w:val="17"/>
  </w:num>
  <w:num w:numId="13" w16cid:durableId="245844792">
    <w:abstractNumId w:val="4"/>
  </w:num>
  <w:num w:numId="14" w16cid:durableId="674847826">
    <w:abstractNumId w:val="7"/>
  </w:num>
  <w:num w:numId="15" w16cid:durableId="771969606">
    <w:abstractNumId w:val="18"/>
  </w:num>
  <w:num w:numId="16" w16cid:durableId="1023702750">
    <w:abstractNumId w:val="19"/>
  </w:num>
  <w:num w:numId="17" w16cid:durableId="2055737605">
    <w:abstractNumId w:val="11"/>
  </w:num>
  <w:num w:numId="18" w16cid:durableId="1197040558">
    <w:abstractNumId w:val="5"/>
  </w:num>
  <w:num w:numId="19" w16cid:durableId="1080979569">
    <w:abstractNumId w:val="21"/>
  </w:num>
  <w:num w:numId="20" w16cid:durableId="262567987">
    <w:abstractNumId w:val="0"/>
  </w:num>
  <w:num w:numId="21" w16cid:durableId="470094812">
    <w:abstractNumId w:val="16"/>
  </w:num>
  <w:num w:numId="22" w16cid:durableId="1934392949">
    <w:abstractNumId w:val="9"/>
  </w:num>
  <w:num w:numId="23" w16cid:durableId="1307930084">
    <w:abstractNumId w:val="1"/>
  </w:num>
  <w:num w:numId="24" w16cid:durableId="1626618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6837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7070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63"/>
    <w:rsid w:val="000003E7"/>
    <w:rsid w:val="00002F44"/>
    <w:rsid w:val="000050D7"/>
    <w:rsid w:val="0000789D"/>
    <w:rsid w:val="00013501"/>
    <w:rsid w:val="00020031"/>
    <w:rsid w:val="00023DA3"/>
    <w:rsid w:val="00024D30"/>
    <w:rsid w:val="0002530B"/>
    <w:rsid w:val="00025A3D"/>
    <w:rsid w:val="0002742C"/>
    <w:rsid w:val="00027431"/>
    <w:rsid w:val="0002769D"/>
    <w:rsid w:val="00027A23"/>
    <w:rsid w:val="00027FF6"/>
    <w:rsid w:val="000306B5"/>
    <w:rsid w:val="000318E1"/>
    <w:rsid w:val="00032AE4"/>
    <w:rsid w:val="0003446E"/>
    <w:rsid w:val="00034980"/>
    <w:rsid w:val="00035C75"/>
    <w:rsid w:val="00040C39"/>
    <w:rsid w:val="000434A9"/>
    <w:rsid w:val="0004481C"/>
    <w:rsid w:val="000470E1"/>
    <w:rsid w:val="000556FB"/>
    <w:rsid w:val="00067B83"/>
    <w:rsid w:val="0007681D"/>
    <w:rsid w:val="00082A32"/>
    <w:rsid w:val="00084E00"/>
    <w:rsid w:val="00087FA5"/>
    <w:rsid w:val="00090560"/>
    <w:rsid w:val="000907BF"/>
    <w:rsid w:val="000924C5"/>
    <w:rsid w:val="000934A1"/>
    <w:rsid w:val="00095779"/>
    <w:rsid w:val="000963F6"/>
    <w:rsid w:val="000A1661"/>
    <w:rsid w:val="000A34DE"/>
    <w:rsid w:val="000A5C74"/>
    <w:rsid w:val="000A70D6"/>
    <w:rsid w:val="000B0D92"/>
    <w:rsid w:val="000B1B6A"/>
    <w:rsid w:val="000B3477"/>
    <w:rsid w:val="000B506E"/>
    <w:rsid w:val="000B7B37"/>
    <w:rsid w:val="000C026F"/>
    <w:rsid w:val="000C77CE"/>
    <w:rsid w:val="000C7E48"/>
    <w:rsid w:val="000D0625"/>
    <w:rsid w:val="000D0C96"/>
    <w:rsid w:val="000D4489"/>
    <w:rsid w:val="000D5D7B"/>
    <w:rsid w:val="000D6EE9"/>
    <w:rsid w:val="000D70A4"/>
    <w:rsid w:val="000E1146"/>
    <w:rsid w:val="000E5B64"/>
    <w:rsid w:val="000F14FA"/>
    <w:rsid w:val="000F2B32"/>
    <w:rsid w:val="000F3DBD"/>
    <w:rsid w:val="000F3E47"/>
    <w:rsid w:val="000F506A"/>
    <w:rsid w:val="000F5CBA"/>
    <w:rsid w:val="001022C2"/>
    <w:rsid w:val="0010350E"/>
    <w:rsid w:val="00103B67"/>
    <w:rsid w:val="00105078"/>
    <w:rsid w:val="0011408D"/>
    <w:rsid w:val="00114C2C"/>
    <w:rsid w:val="00117AC7"/>
    <w:rsid w:val="00120451"/>
    <w:rsid w:val="00120A1C"/>
    <w:rsid w:val="001213A0"/>
    <w:rsid w:val="0012161B"/>
    <w:rsid w:val="00121C65"/>
    <w:rsid w:val="00125CC4"/>
    <w:rsid w:val="0013302F"/>
    <w:rsid w:val="00134971"/>
    <w:rsid w:val="00134C89"/>
    <w:rsid w:val="00136261"/>
    <w:rsid w:val="00136A42"/>
    <w:rsid w:val="00140E1D"/>
    <w:rsid w:val="00142EA0"/>
    <w:rsid w:val="00143341"/>
    <w:rsid w:val="001475B9"/>
    <w:rsid w:val="00150057"/>
    <w:rsid w:val="00150619"/>
    <w:rsid w:val="001525F4"/>
    <w:rsid w:val="00152E49"/>
    <w:rsid w:val="0015412B"/>
    <w:rsid w:val="001545A2"/>
    <w:rsid w:val="00157A73"/>
    <w:rsid w:val="0016270C"/>
    <w:rsid w:val="00162AB3"/>
    <w:rsid w:val="00163A33"/>
    <w:rsid w:val="00163D84"/>
    <w:rsid w:val="00165146"/>
    <w:rsid w:val="001661F2"/>
    <w:rsid w:val="0017004E"/>
    <w:rsid w:val="00173726"/>
    <w:rsid w:val="001762BD"/>
    <w:rsid w:val="0018009B"/>
    <w:rsid w:val="001801BF"/>
    <w:rsid w:val="00180435"/>
    <w:rsid w:val="00180793"/>
    <w:rsid w:val="0018200C"/>
    <w:rsid w:val="001836FF"/>
    <w:rsid w:val="00192981"/>
    <w:rsid w:val="00192AC6"/>
    <w:rsid w:val="00194D46"/>
    <w:rsid w:val="001961E6"/>
    <w:rsid w:val="001964BE"/>
    <w:rsid w:val="0019792B"/>
    <w:rsid w:val="001A004A"/>
    <w:rsid w:val="001A422D"/>
    <w:rsid w:val="001B29B6"/>
    <w:rsid w:val="001B3E35"/>
    <w:rsid w:val="001B6109"/>
    <w:rsid w:val="001C07C9"/>
    <w:rsid w:val="001C10B0"/>
    <w:rsid w:val="001C5D1F"/>
    <w:rsid w:val="001C7CFA"/>
    <w:rsid w:val="001D0329"/>
    <w:rsid w:val="001D3A02"/>
    <w:rsid w:val="001E0221"/>
    <w:rsid w:val="001F203A"/>
    <w:rsid w:val="001F2ACB"/>
    <w:rsid w:val="001F3249"/>
    <w:rsid w:val="001F442D"/>
    <w:rsid w:val="00204B65"/>
    <w:rsid w:val="00205644"/>
    <w:rsid w:val="00206EC8"/>
    <w:rsid w:val="00206FC5"/>
    <w:rsid w:val="0021034D"/>
    <w:rsid w:val="00210ECF"/>
    <w:rsid w:val="0021313D"/>
    <w:rsid w:val="00213828"/>
    <w:rsid w:val="002139CC"/>
    <w:rsid w:val="0022248C"/>
    <w:rsid w:val="00225801"/>
    <w:rsid w:val="00225B8D"/>
    <w:rsid w:val="00227CD7"/>
    <w:rsid w:val="00230118"/>
    <w:rsid w:val="00235308"/>
    <w:rsid w:val="0023703B"/>
    <w:rsid w:val="00240D14"/>
    <w:rsid w:val="0024133A"/>
    <w:rsid w:val="002434D3"/>
    <w:rsid w:val="002465A7"/>
    <w:rsid w:val="0025021C"/>
    <w:rsid w:val="002516F7"/>
    <w:rsid w:val="00251B39"/>
    <w:rsid w:val="0025227F"/>
    <w:rsid w:val="0025485B"/>
    <w:rsid w:val="00254FFD"/>
    <w:rsid w:val="00257639"/>
    <w:rsid w:val="00257CFA"/>
    <w:rsid w:val="002600B1"/>
    <w:rsid w:val="00261763"/>
    <w:rsid w:val="002629EC"/>
    <w:rsid w:val="00264F91"/>
    <w:rsid w:val="00270515"/>
    <w:rsid w:val="00272591"/>
    <w:rsid w:val="002753F1"/>
    <w:rsid w:val="002813C8"/>
    <w:rsid w:val="00281BE2"/>
    <w:rsid w:val="0028361F"/>
    <w:rsid w:val="0028391B"/>
    <w:rsid w:val="00284C28"/>
    <w:rsid w:val="00295301"/>
    <w:rsid w:val="00296F98"/>
    <w:rsid w:val="00297DEE"/>
    <w:rsid w:val="002A2BA4"/>
    <w:rsid w:val="002A3307"/>
    <w:rsid w:val="002B03F7"/>
    <w:rsid w:val="002B30A3"/>
    <w:rsid w:val="002B35C6"/>
    <w:rsid w:val="002B4DC1"/>
    <w:rsid w:val="002C0B27"/>
    <w:rsid w:val="002C241D"/>
    <w:rsid w:val="002C49B7"/>
    <w:rsid w:val="002C4A9E"/>
    <w:rsid w:val="002C55A2"/>
    <w:rsid w:val="002D1BE7"/>
    <w:rsid w:val="002D261C"/>
    <w:rsid w:val="002D2D7A"/>
    <w:rsid w:val="002D345F"/>
    <w:rsid w:val="002D4AF0"/>
    <w:rsid w:val="002D68F0"/>
    <w:rsid w:val="002D7983"/>
    <w:rsid w:val="002D7AFD"/>
    <w:rsid w:val="002D7B9F"/>
    <w:rsid w:val="002E3D2B"/>
    <w:rsid w:val="002E41C7"/>
    <w:rsid w:val="002E60C3"/>
    <w:rsid w:val="002F11EA"/>
    <w:rsid w:val="002F2200"/>
    <w:rsid w:val="002F4BBB"/>
    <w:rsid w:val="002F6D47"/>
    <w:rsid w:val="002F76EE"/>
    <w:rsid w:val="0030104F"/>
    <w:rsid w:val="0030318C"/>
    <w:rsid w:val="00303710"/>
    <w:rsid w:val="00304A17"/>
    <w:rsid w:val="00306685"/>
    <w:rsid w:val="00307101"/>
    <w:rsid w:val="00312F3E"/>
    <w:rsid w:val="0031300C"/>
    <w:rsid w:val="0031394B"/>
    <w:rsid w:val="00314C9A"/>
    <w:rsid w:val="00315711"/>
    <w:rsid w:val="003204F7"/>
    <w:rsid w:val="003207C0"/>
    <w:rsid w:val="00320B6E"/>
    <w:rsid w:val="00321842"/>
    <w:rsid w:val="00325A5D"/>
    <w:rsid w:val="00331427"/>
    <w:rsid w:val="003314A1"/>
    <w:rsid w:val="003340C0"/>
    <w:rsid w:val="003349C7"/>
    <w:rsid w:val="003360FF"/>
    <w:rsid w:val="00336AE2"/>
    <w:rsid w:val="00336DBA"/>
    <w:rsid w:val="0034295C"/>
    <w:rsid w:val="00344631"/>
    <w:rsid w:val="00347FA8"/>
    <w:rsid w:val="00353CF7"/>
    <w:rsid w:val="003558C3"/>
    <w:rsid w:val="00357E97"/>
    <w:rsid w:val="00362741"/>
    <w:rsid w:val="00366113"/>
    <w:rsid w:val="00366A9E"/>
    <w:rsid w:val="00370FDB"/>
    <w:rsid w:val="00371EA3"/>
    <w:rsid w:val="00373420"/>
    <w:rsid w:val="0037556B"/>
    <w:rsid w:val="00377A83"/>
    <w:rsid w:val="00377CB3"/>
    <w:rsid w:val="0038242B"/>
    <w:rsid w:val="00382F42"/>
    <w:rsid w:val="003833BA"/>
    <w:rsid w:val="00386C00"/>
    <w:rsid w:val="003876D5"/>
    <w:rsid w:val="003908F5"/>
    <w:rsid w:val="00391AE3"/>
    <w:rsid w:val="00392ADA"/>
    <w:rsid w:val="003939F5"/>
    <w:rsid w:val="003946A9"/>
    <w:rsid w:val="00395335"/>
    <w:rsid w:val="003A6AF1"/>
    <w:rsid w:val="003B1326"/>
    <w:rsid w:val="003B33DB"/>
    <w:rsid w:val="003B35F8"/>
    <w:rsid w:val="003B400F"/>
    <w:rsid w:val="003B5F79"/>
    <w:rsid w:val="003B68D9"/>
    <w:rsid w:val="003C549A"/>
    <w:rsid w:val="003C7BAB"/>
    <w:rsid w:val="003D2896"/>
    <w:rsid w:val="003D7046"/>
    <w:rsid w:val="003E1010"/>
    <w:rsid w:val="003E6A31"/>
    <w:rsid w:val="003E700F"/>
    <w:rsid w:val="003F0E3B"/>
    <w:rsid w:val="003F133C"/>
    <w:rsid w:val="003F7686"/>
    <w:rsid w:val="00400016"/>
    <w:rsid w:val="00400165"/>
    <w:rsid w:val="0040272C"/>
    <w:rsid w:val="00403FE5"/>
    <w:rsid w:val="00405695"/>
    <w:rsid w:val="0041071B"/>
    <w:rsid w:val="00415C14"/>
    <w:rsid w:val="00422032"/>
    <w:rsid w:val="00425DDC"/>
    <w:rsid w:val="00427986"/>
    <w:rsid w:val="00431FF0"/>
    <w:rsid w:val="00432AED"/>
    <w:rsid w:val="00435D5D"/>
    <w:rsid w:val="00445285"/>
    <w:rsid w:val="004452F6"/>
    <w:rsid w:val="0045098A"/>
    <w:rsid w:val="00454313"/>
    <w:rsid w:val="00456AD6"/>
    <w:rsid w:val="00457495"/>
    <w:rsid w:val="00466AB3"/>
    <w:rsid w:val="004733FC"/>
    <w:rsid w:val="004734E6"/>
    <w:rsid w:val="00476B3E"/>
    <w:rsid w:val="00476D40"/>
    <w:rsid w:val="00477469"/>
    <w:rsid w:val="00483102"/>
    <w:rsid w:val="004854E8"/>
    <w:rsid w:val="00490A51"/>
    <w:rsid w:val="00491B5D"/>
    <w:rsid w:val="004A313A"/>
    <w:rsid w:val="004A4A8B"/>
    <w:rsid w:val="004A60A1"/>
    <w:rsid w:val="004B7289"/>
    <w:rsid w:val="004B79E0"/>
    <w:rsid w:val="004C18E6"/>
    <w:rsid w:val="004C42B6"/>
    <w:rsid w:val="004C5E21"/>
    <w:rsid w:val="004C69ED"/>
    <w:rsid w:val="004C70E3"/>
    <w:rsid w:val="004C7BC1"/>
    <w:rsid w:val="004D2DBD"/>
    <w:rsid w:val="004D3190"/>
    <w:rsid w:val="004D404A"/>
    <w:rsid w:val="004D4AAF"/>
    <w:rsid w:val="004E02AE"/>
    <w:rsid w:val="004E0C14"/>
    <w:rsid w:val="004E1542"/>
    <w:rsid w:val="004E255B"/>
    <w:rsid w:val="004E3489"/>
    <w:rsid w:val="004E4DA4"/>
    <w:rsid w:val="004E7725"/>
    <w:rsid w:val="004E780F"/>
    <w:rsid w:val="004E7A09"/>
    <w:rsid w:val="004F131A"/>
    <w:rsid w:val="004F17A5"/>
    <w:rsid w:val="005023F5"/>
    <w:rsid w:val="005045DF"/>
    <w:rsid w:val="005063AA"/>
    <w:rsid w:val="005076D2"/>
    <w:rsid w:val="00511C14"/>
    <w:rsid w:val="00513FF8"/>
    <w:rsid w:val="00514002"/>
    <w:rsid w:val="00530A61"/>
    <w:rsid w:val="00531C16"/>
    <w:rsid w:val="005320D8"/>
    <w:rsid w:val="00533173"/>
    <w:rsid w:val="00533A2B"/>
    <w:rsid w:val="00534CF6"/>
    <w:rsid w:val="00537783"/>
    <w:rsid w:val="00537D4B"/>
    <w:rsid w:val="00537E56"/>
    <w:rsid w:val="005437D1"/>
    <w:rsid w:val="00553AC9"/>
    <w:rsid w:val="005548F6"/>
    <w:rsid w:val="005553A7"/>
    <w:rsid w:val="00560D3A"/>
    <w:rsid w:val="005629B0"/>
    <w:rsid w:val="005653D1"/>
    <w:rsid w:val="00572D07"/>
    <w:rsid w:val="0057330B"/>
    <w:rsid w:val="005761AE"/>
    <w:rsid w:val="0058055D"/>
    <w:rsid w:val="00584102"/>
    <w:rsid w:val="00586269"/>
    <w:rsid w:val="00590D32"/>
    <w:rsid w:val="005A0712"/>
    <w:rsid w:val="005A1532"/>
    <w:rsid w:val="005A2DAF"/>
    <w:rsid w:val="005A5A6F"/>
    <w:rsid w:val="005A6325"/>
    <w:rsid w:val="005A6725"/>
    <w:rsid w:val="005B111B"/>
    <w:rsid w:val="005B1E45"/>
    <w:rsid w:val="005B4E6E"/>
    <w:rsid w:val="005B6005"/>
    <w:rsid w:val="005B65AF"/>
    <w:rsid w:val="005C2EE7"/>
    <w:rsid w:val="005D1F74"/>
    <w:rsid w:val="005D293F"/>
    <w:rsid w:val="005D3A15"/>
    <w:rsid w:val="005D5663"/>
    <w:rsid w:val="005D6189"/>
    <w:rsid w:val="005D6D91"/>
    <w:rsid w:val="005E0C13"/>
    <w:rsid w:val="005E27D2"/>
    <w:rsid w:val="005E29C9"/>
    <w:rsid w:val="005E5336"/>
    <w:rsid w:val="005F08BB"/>
    <w:rsid w:val="005F3A28"/>
    <w:rsid w:val="005F513D"/>
    <w:rsid w:val="005F68F7"/>
    <w:rsid w:val="00600633"/>
    <w:rsid w:val="00601716"/>
    <w:rsid w:val="00603B30"/>
    <w:rsid w:val="006045B9"/>
    <w:rsid w:val="00605677"/>
    <w:rsid w:val="00607555"/>
    <w:rsid w:val="00615697"/>
    <w:rsid w:val="00616B5D"/>
    <w:rsid w:val="0062156C"/>
    <w:rsid w:val="006228A5"/>
    <w:rsid w:val="00624B65"/>
    <w:rsid w:val="00641C8C"/>
    <w:rsid w:val="00643427"/>
    <w:rsid w:val="00643F73"/>
    <w:rsid w:val="00645978"/>
    <w:rsid w:val="00646D7F"/>
    <w:rsid w:val="00652167"/>
    <w:rsid w:val="00660698"/>
    <w:rsid w:val="00660E32"/>
    <w:rsid w:val="006630EB"/>
    <w:rsid w:val="00663973"/>
    <w:rsid w:val="0066598F"/>
    <w:rsid w:val="00665C20"/>
    <w:rsid w:val="00673D6F"/>
    <w:rsid w:val="00674FB4"/>
    <w:rsid w:val="0067589E"/>
    <w:rsid w:val="00677794"/>
    <w:rsid w:val="00682606"/>
    <w:rsid w:val="00684CAA"/>
    <w:rsid w:val="006875F6"/>
    <w:rsid w:val="0069016A"/>
    <w:rsid w:val="0069464C"/>
    <w:rsid w:val="0069541A"/>
    <w:rsid w:val="006A0D34"/>
    <w:rsid w:val="006A22BC"/>
    <w:rsid w:val="006B119B"/>
    <w:rsid w:val="006B22BF"/>
    <w:rsid w:val="006B33B8"/>
    <w:rsid w:val="006B4679"/>
    <w:rsid w:val="006B566F"/>
    <w:rsid w:val="006B595D"/>
    <w:rsid w:val="006B70E2"/>
    <w:rsid w:val="006B79B8"/>
    <w:rsid w:val="006B7A98"/>
    <w:rsid w:val="006C0F4E"/>
    <w:rsid w:val="006C1FD9"/>
    <w:rsid w:val="006C52BA"/>
    <w:rsid w:val="006C65AE"/>
    <w:rsid w:val="006C6DEE"/>
    <w:rsid w:val="006E1B39"/>
    <w:rsid w:val="006E3DCB"/>
    <w:rsid w:val="006E5729"/>
    <w:rsid w:val="006F2268"/>
    <w:rsid w:val="006F2E36"/>
    <w:rsid w:val="00701F4F"/>
    <w:rsid w:val="00707A9E"/>
    <w:rsid w:val="007115D0"/>
    <w:rsid w:val="00711930"/>
    <w:rsid w:val="00711BF9"/>
    <w:rsid w:val="007136F4"/>
    <w:rsid w:val="00713C10"/>
    <w:rsid w:val="0071759F"/>
    <w:rsid w:val="0072349F"/>
    <w:rsid w:val="00724172"/>
    <w:rsid w:val="00730348"/>
    <w:rsid w:val="00732EEA"/>
    <w:rsid w:val="00733750"/>
    <w:rsid w:val="00733DD3"/>
    <w:rsid w:val="00734D54"/>
    <w:rsid w:val="007376DB"/>
    <w:rsid w:val="00740114"/>
    <w:rsid w:val="00744079"/>
    <w:rsid w:val="0074548D"/>
    <w:rsid w:val="00747520"/>
    <w:rsid w:val="007532EF"/>
    <w:rsid w:val="0075580E"/>
    <w:rsid w:val="007571BC"/>
    <w:rsid w:val="007600ED"/>
    <w:rsid w:val="00760135"/>
    <w:rsid w:val="00760B30"/>
    <w:rsid w:val="00761217"/>
    <w:rsid w:val="00761E36"/>
    <w:rsid w:val="00765036"/>
    <w:rsid w:val="00765B0D"/>
    <w:rsid w:val="00767F8E"/>
    <w:rsid w:val="0077265B"/>
    <w:rsid w:val="007801B0"/>
    <w:rsid w:val="0078123A"/>
    <w:rsid w:val="007814AE"/>
    <w:rsid w:val="00783870"/>
    <w:rsid w:val="00785090"/>
    <w:rsid w:val="007863BE"/>
    <w:rsid w:val="00787CE2"/>
    <w:rsid w:val="00791E75"/>
    <w:rsid w:val="007925A6"/>
    <w:rsid w:val="00793E06"/>
    <w:rsid w:val="0079465F"/>
    <w:rsid w:val="007947FF"/>
    <w:rsid w:val="007948EF"/>
    <w:rsid w:val="0079520E"/>
    <w:rsid w:val="007A021B"/>
    <w:rsid w:val="007A0418"/>
    <w:rsid w:val="007A0689"/>
    <w:rsid w:val="007A0B1F"/>
    <w:rsid w:val="007A1FA5"/>
    <w:rsid w:val="007A220D"/>
    <w:rsid w:val="007A6563"/>
    <w:rsid w:val="007A69C5"/>
    <w:rsid w:val="007B0D6F"/>
    <w:rsid w:val="007B2619"/>
    <w:rsid w:val="007B6220"/>
    <w:rsid w:val="007C6BB6"/>
    <w:rsid w:val="007C6DF0"/>
    <w:rsid w:val="007C7B08"/>
    <w:rsid w:val="007D1879"/>
    <w:rsid w:val="007D2BA4"/>
    <w:rsid w:val="007E1411"/>
    <w:rsid w:val="007E22EB"/>
    <w:rsid w:val="007E4F33"/>
    <w:rsid w:val="007E6005"/>
    <w:rsid w:val="007F18EF"/>
    <w:rsid w:val="007F53A1"/>
    <w:rsid w:val="00800214"/>
    <w:rsid w:val="008003AC"/>
    <w:rsid w:val="008038A0"/>
    <w:rsid w:val="00803909"/>
    <w:rsid w:val="00815C11"/>
    <w:rsid w:val="00823065"/>
    <w:rsid w:val="00823214"/>
    <w:rsid w:val="0082447A"/>
    <w:rsid w:val="00825867"/>
    <w:rsid w:val="00825CC9"/>
    <w:rsid w:val="008261E9"/>
    <w:rsid w:val="00827B12"/>
    <w:rsid w:val="00827E95"/>
    <w:rsid w:val="0083234E"/>
    <w:rsid w:val="00833048"/>
    <w:rsid w:val="0083424E"/>
    <w:rsid w:val="00836C98"/>
    <w:rsid w:val="008404D0"/>
    <w:rsid w:val="008470AF"/>
    <w:rsid w:val="00847A37"/>
    <w:rsid w:val="00850E39"/>
    <w:rsid w:val="008522AA"/>
    <w:rsid w:val="008613F7"/>
    <w:rsid w:val="008632DC"/>
    <w:rsid w:val="00863520"/>
    <w:rsid w:val="00863983"/>
    <w:rsid w:val="00863BBF"/>
    <w:rsid w:val="00864C80"/>
    <w:rsid w:val="00865EA3"/>
    <w:rsid w:val="00867239"/>
    <w:rsid w:val="008707C8"/>
    <w:rsid w:val="00871C78"/>
    <w:rsid w:val="00872F87"/>
    <w:rsid w:val="00873077"/>
    <w:rsid w:val="0087313C"/>
    <w:rsid w:val="008736A1"/>
    <w:rsid w:val="00874155"/>
    <w:rsid w:val="0087459E"/>
    <w:rsid w:val="008761A5"/>
    <w:rsid w:val="008766AF"/>
    <w:rsid w:val="00876F6F"/>
    <w:rsid w:val="0087769B"/>
    <w:rsid w:val="00877C78"/>
    <w:rsid w:val="008826C5"/>
    <w:rsid w:val="008902DD"/>
    <w:rsid w:val="00891575"/>
    <w:rsid w:val="00891F35"/>
    <w:rsid w:val="00893DDC"/>
    <w:rsid w:val="008942EE"/>
    <w:rsid w:val="00894B70"/>
    <w:rsid w:val="008A0226"/>
    <w:rsid w:val="008A1EE6"/>
    <w:rsid w:val="008A2EA0"/>
    <w:rsid w:val="008A35AF"/>
    <w:rsid w:val="008A44DD"/>
    <w:rsid w:val="008A5C6A"/>
    <w:rsid w:val="008B02F2"/>
    <w:rsid w:val="008B0445"/>
    <w:rsid w:val="008B094B"/>
    <w:rsid w:val="008B1712"/>
    <w:rsid w:val="008B29EE"/>
    <w:rsid w:val="008B3443"/>
    <w:rsid w:val="008B5083"/>
    <w:rsid w:val="008B6724"/>
    <w:rsid w:val="008B7518"/>
    <w:rsid w:val="008C2B5E"/>
    <w:rsid w:val="008C33B3"/>
    <w:rsid w:val="008C34CE"/>
    <w:rsid w:val="008D10A4"/>
    <w:rsid w:val="008D1263"/>
    <w:rsid w:val="008D1BBA"/>
    <w:rsid w:val="008D3CB7"/>
    <w:rsid w:val="008D52EF"/>
    <w:rsid w:val="008D7D7F"/>
    <w:rsid w:val="008E1E6B"/>
    <w:rsid w:val="008E422C"/>
    <w:rsid w:val="008E479D"/>
    <w:rsid w:val="008E49B3"/>
    <w:rsid w:val="008E4D9B"/>
    <w:rsid w:val="008E64D4"/>
    <w:rsid w:val="008F57F8"/>
    <w:rsid w:val="008F5CD2"/>
    <w:rsid w:val="009014A8"/>
    <w:rsid w:val="00901CFD"/>
    <w:rsid w:val="00905077"/>
    <w:rsid w:val="009076E5"/>
    <w:rsid w:val="00914C6B"/>
    <w:rsid w:val="00920E3D"/>
    <w:rsid w:val="00920F36"/>
    <w:rsid w:val="009213E8"/>
    <w:rsid w:val="009218C8"/>
    <w:rsid w:val="0092398B"/>
    <w:rsid w:val="0092504C"/>
    <w:rsid w:val="00927EF0"/>
    <w:rsid w:val="00941DDA"/>
    <w:rsid w:val="00941FC1"/>
    <w:rsid w:val="00942358"/>
    <w:rsid w:val="00942891"/>
    <w:rsid w:val="00943228"/>
    <w:rsid w:val="00944FDF"/>
    <w:rsid w:val="00945BB2"/>
    <w:rsid w:val="00945E09"/>
    <w:rsid w:val="009460E3"/>
    <w:rsid w:val="00947813"/>
    <w:rsid w:val="009508AC"/>
    <w:rsid w:val="009561C8"/>
    <w:rsid w:val="00956FB6"/>
    <w:rsid w:val="009636E9"/>
    <w:rsid w:val="00964750"/>
    <w:rsid w:val="009650AB"/>
    <w:rsid w:val="00970792"/>
    <w:rsid w:val="00970FB4"/>
    <w:rsid w:val="00971AD0"/>
    <w:rsid w:val="009748CE"/>
    <w:rsid w:val="00982CB0"/>
    <w:rsid w:val="00985047"/>
    <w:rsid w:val="00985789"/>
    <w:rsid w:val="0098588F"/>
    <w:rsid w:val="00993125"/>
    <w:rsid w:val="0099359A"/>
    <w:rsid w:val="0099596B"/>
    <w:rsid w:val="009961B4"/>
    <w:rsid w:val="00996C2D"/>
    <w:rsid w:val="00996CAF"/>
    <w:rsid w:val="009971C5"/>
    <w:rsid w:val="00997C42"/>
    <w:rsid w:val="00997F18"/>
    <w:rsid w:val="009A4B35"/>
    <w:rsid w:val="009A5EFA"/>
    <w:rsid w:val="009A6DD0"/>
    <w:rsid w:val="009B54FD"/>
    <w:rsid w:val="009C26DA"/>
    <w:rsid w:val="009C4F1C"/>
    <w:rsid w:val="009C63FD"/>
    <w:rsid w:val="009D2FE9"/>
    <w:rsid w:val="009E2A0B"/>
    <w:rsid w:val="009E47BC"/>
    <w:rsid w:val="009E6392"/>
    <w:rsid w:val="009E75E2"/>
    <w:rsid w:val="009F3CA1"/>
    <w:rsid w:val="00A03AAB"/>
    <w:rsid w:val="00A0577C"/>
    <w:rsid w:val="00A064BD"/>
    <w:rsid w:val="00A06EE2"/>
    <w:rsid w:val="00A113EC"/>
    <w:rsid w:val="00A124C5"/>
    <w:rsid w:val="00A13AA3"/>
    <w:rsid w:val="00A15846"/>
    <w:rsid w:val="00A170FE"/>
    <w:rsid w:val="00A17B82"/>
    <w:rsid w:val="00A21446"/>
    <w:rsid w:val="00A2207C"/>
    <w:rsid w:val="00A2228F"/>
    <w:rsid w:val="00A23633"/>
    <w:rsid w:val="00A25EC4"/>
    <w:rsid w:val="00A31174"/>
    <w:rsid w:val="00A34774"/>
    <w:rsid w:val="00A36657"/>
    <w:rsid w:val="00A3672F"/>
    <w:rsid w:val="00A41335"/>
    <w:rsid w:val="00A43316"/>
    <w:rsid w:val="00A4362E"/>
    <w:rsid w:val="00A460E5"/>
    <w:rsid w:val="00A46913"/>
    <w:rsid w:val="00A50252"/>
    <w:rsid w:val="00A50648"/>
    <w:rsid w:val="00A5470C"/>
    <w:rsid w:val="00A56542"/>
    <w:rsid w:val="00A6006F"/>
    <w:rsid w:val="00A618D2"/>
    <w:rsid w:val="00A628A5"/>
    <w:rsid w:val="00A65CA2"/>
    <w:rsid w:val="00A679C5"/>
    <w:rsid w:val="00A714C7"/>
    <w:rsid w:val="00A77D76"/>
    <w:rsid w:val="00A81ED7"/>
    <w:rsid w:val="00A8254D"/>
    <w:rsid w:val="00A82C8A"/>
    <w:rsid w:val="00A8499A"/>
    <w:rsid w:val="00A8556E"/>
    <w:rsid w:val="00A8738F"/>
    <w:rsid w:val="00A96509"/>
    <w:rsid w:val="00A974C5"/>
    <w:rsid w:val="00AA127D"/>
    <w:rsid w:val="00AA22C3"/>
    <w:rsid w:val="00AB10A9"/>
    <w:rsid w:val="00AB2A24"/>
    <w:rsid w:val="00AB362F"/>
    <w:rsid w:val="00AB78A8"/>
    <w:rsid w:val="00AC073B"/>
    <w:rsid w:val="00AC077E"/>
    <w:rsid w:val="00AC1318"/>
    <w:rsid w:val="00AC20DE"/>
    <w:rsid w:val="00AC7476"/>
    <w:rsid w:val="00AD106C"/>
    <w:rsid w:val="00AD2330"/>
    <w:rsid w:val="00AD460F"/>
    <w:rsid w:val="00AD5059"/>
    <w:rsid w:val="00AD6928"/>
    <w:rsid w:val="00AE1F3A"/>
    <w:rsid w:val="00AE328C"/>
    <w:rsid w:val="00AE505D"/>
    <w:rsid w:val="00AF1E9B"/>
    <w:rsid w:val="00AF2A20"/>
    <w:rsid w:val="00AF348E"/>
    <w:rsid w:val="00AF6005"/>
    <w:rsid w:val="00AF676E"/>
    <w:rsid w:val="00B031B1"/>
    <w:rsid w:val="00B03D5E"/>
    <w:rsid w:val="00B12446"/>
    <w:rsid w:val="00B13A1C"/>
    <w:rsid w:val="00B14010"/>
    <w:rsid w:val="00B17AA2"/>
    <w:rsid w:val="00B17B74"/>
    <w:rsid w:val="00B21E0F"/>
    <w:rsid w:val="00B221BC"/>
    <w:rsid w:val="00B2536F"/>
    <w:rsid w:val="00B25FDC"/>
    <w:rsid w:val="00B32DD4"/>
    <w:rsid w:val="00B34E8F"/>
    <w:rsid w:val="00B34E93"/>
    <w:rsid w:val="00B41983"/>
    <w:rsid w:val="00B463CD"/>
    <w:rsid w:val="00B52483"/>
    <w:rsid w:val="00B57C0E"/>
    <w:rsid w:val="00B60B0E"/>
    <w:rsid w:val="00B631D3"/>
    <w:rsid w:val="00B6430E"/>
    <w:rsid w:val="00B64580"/>
    <w:rsid w:val="00B648E5"/>
    <w:rsid w:val="00B67E4E"/>
    <w:rsid w:val="00B712E8"/>
    <w:rsid w:val="00B71C25"/>
    <w:rsid w:val="00B73B89"/>
    <w:rsid w:val="00B747AD"/>
    <w:rsid w:val="00B7482A"/>
    <w:rsid w:val="00B74EBE"/>
    <w:rsid w:val="00B75F5C"/>
    <w:rsid w:val="00B77061"/>
    <w:rsid w:val="00B77740"/>
    <w:rsid w:val="00B80135"/>
    <w:rsid w:val="00B8376B"/>
    <w:rsid w:val="00B83A7A"/>
    <w:rsid w:val="00B83EAF"/>
    <w:rsid w:val="00B8452E"/>
    <w:rsid w:val="00B84C7E"/>
    <w:rsid w:val="00B85797"/>
    <w:rsid w:val="00B857E6"/>
    <w:rsid w:val="00B965A0"/>
    <w:rsid w:val="00BA2482"/>
    <w:rsid w:val="00BA26DC"/>
    <w:rsid w:val="00BA2948"/>
    <w:rsid w:val="00BA3D78"/>
    <w:rsid w:val="00BA696F"/>
    <w:rsid w:val="00BA6F1D"/>
    <w:rsid w:val="00BA7BB9"/>
    <w:rsid w:val="00BB1C1D"/>
    <w:rsid w:val="00BB42C8"/>
    <w:rsid w:val="00BB682C"/>
    <w:rsid w:val="00BB6BE6"/>
    <w:rsid w:val="00BC307C"/>
    <w:rsid w:val="00BC715F"/>
    <w:rsid w:val="00BD41EF"/>
    <w:rsid w:val="00BD64CB"/>
    <w:rsid w:val="00BE35B9"/>
    <w:rsid w:val="00BE38BC"/>
    <w:rsid w:val="00BE4162"/>
    <w:rsid w:val="00BE6416"/>
    <w:rsid w:val="00BE7288"/>
    <w:rsid w:val="00BF1D8A"/>
    <w:rsid w:val="00BF68C5"/>
    <w:rsid w:val="00C015BC"/>
    <w:rsid w:val="00C02790"/>
    <w:rsid w:val="00C02BE3"/>
    <w:rsid w:val="00C069CA"/>
    <w:rsid w:val="00C1093E"/>
    <w:rsid w:val="00C11557"/>
    <w:rsid w:val="00C11E76"/>
    <w:rsid w:val="00C13652"/>
    <w:rsid w:val="00C1708B"/>
    <w:rsid w:val="00C2558E"/>
    <w:rsid w:val="00C2630C"/>
    <w:rsid w:val="00C270AE"/>
    <w:rsid w:val="00C3240C"/>
    <w:rsid w:val="00C33220"/>
    <w:rsid w:val="00C3520C"/>
    <w:rsid w:val="00C46431"/>
    <w:rsid w:val="00C46915"/>
    <w:rsid w:val="00C5394D"/>
    <w:rsid w:val="00C57259"/>
    <w:rsid w:val="00C64182"/>
    <w:rsid w:val="00C72245"/>
    <w:rsid w:val="00C76334"/>
    <w:rsid w:val="00C76A0F"/>
    <w:rsid w:val="00C807DC"/>
    <w:rsid w:val="00C825D2"/>
    <w:rsid w:val="00C85A00"/>
    <w:rsid w:val="00C87761"/>
    <w:rsid w:val="00C912E7"/>
    <w:rsid w:val="00C930C8"/>
    <w:rsid w:val="00C94331"/>
    <w:rsid w:val="00C96562"/>
    <w:rsid w:val="00C96D4C"/>
    <w:rsid w:val="00C97394"/>
    <w:rsid w:val="00CA19B4"/>
    <w:rsid w:val="00CA1FE3"/>
    <w:rsid w:val="00CA7500"/>
    <w:rsid w:val="00CB30A7"/>
    <w:rsid w:val="00CB38D8"/>
    <w:rsid w:val="00CB3C5C"/>
    <w:rsid w:val="00CB44F3"/>
    <w:rsid w:val="00CB49D5"/>
    <w:rsid w:val="00CB6F13"/>
    <w:rsid w:val="00CC43F8"/>
    <w:rsid w:val="00CC4953"/>
    <w:rsid w:val="00CC63C2"/>
    <w:rsid w:val="00CD697B"/>
    <w:rsid w:val="00CE1DB7"/>
    <w:rsid w:val="00CE306C"/>
    <w:rsid w:val="00CE3323"/>
    <w:rsid w:val="00CE4CAE"/>
    <w:rsid w:val="00CE69E5"/>
    <w:rsid w:val="00CF2D92"/>
    <w:rsid w:val="00CF4DA6"/>
    <w:rsid w:val="00CF5144"/>
    <w:rsid w:val="00CF5E5C"/>
    <w:rsid w:val="00CF7343"/>
    <w:rsid w:val="00D00174"/>
    <w:rsid w:val="00D00506"/>
    <w:rsid w:val="00D00FE2"/>
    <w:rsid w:val="00D01626"/>
    <w:rsid w:val="00D021A7"/>
    <w:rsid w:val="00D0560F"/>
    <w:rsid w:val="00D057E4"/>
    <w:rsid w:val="00D10162"/>
    <w:rsid w:val="00D108C0"/>
    <w:rsid w:val="00D17514"/>
    <w:rsid w:val="00D17F3E"/>
    <w:rsid w:val="00D217B9"/>
    <w:rsid w:val="00D228CC"/>
    <w:rsid w:val="00D22A88"/>
    <w:rsid w:val="00D236CB"/>
    <w:rsid w:val="00D30F29"/>
    <w:rsid w:val="00D32832"/>
    <w:rsid w:val="00D32EB4"/>
    <w:rsid w:val="00D34D1E"/>
    <w:rsid w:val="00D36B31"/>
    <w:rsid w:val="00D51DBE"/>
    <w:rsid w:val="00D54FAB"/>
    <w:rsid w:val="00D56195"/>
    <w:rsid w:val="00D64432"/>
    <w:rsid w:val="00D6464E"/>
    <w:rsid w:val="00D71316"/>
    <w:rsid w:val="00D72F71"/>
    <w:rsid w:val="00D753E8"/>
    <w:rsid w:val="00D756AC"/>
    <w:rsid w:val="00D77375"/>
    <w:rsid w:val="00D82506"/>
    <w:rsid w:val="00D84938"/>
    <w:rsid w:val="00D861E8"/>
    <w:rsid w:val="00D86F6B"/>
    <w:rsid w:val="00D90848"/>
    <w:rsid w:val="00D90DB7"/>
    <w:rsid w:val="00D92DCC"/>
    <w:rsid w:val="00D932C4"/>
    <w:rsid w:val="00D9440C"/>
    <w:rsid w:val="00D94B4F"/>
    <w:rsid w:val="00D96AE9"/>
    <w:rsid w:val="00DA054A"/>
    <w:rsid w:val="00DA0883"/>
    <w:rsid w:val="00DA4898"/>
    <w:rsid w:val="00DA551E"/>
    <w:rsid w:val="00DA5BB8"/>
    <w:rsid w:val="00DA6708"/>
    <w:rsid w:val="00DA7478"/>
    <w:rsid w:val="00DB2E5B"/>
    <w:rsid w:val="00DC06BF"/>
    <w:rsid w:val="00DC3053"/>
    <w:rsid w:val="00DC7582"/>
    <w:rsid w:val="00DD0504"/>
    <w:rsid w:val="00DD399C"/>
    <w:rsid w:val="00DD3B0A"/>
    <w:rsid w:val="00DD493D"/>
    <w:rsid w:val="00DD5F52"/>
    <w:rsid w:val="00DD6359"/>
    <w:rsid w:val="00DE0F91"/>
    <w:rsid w:val="00DE278F"/>
    <w:rsid w:val="00DE2FDA"/>
    <w:rsid w:val="00DE345A"/>
    <w:rsid w:val="00DE36C2"/>
    <w:rsid w:val="00DE3D75"/>
    <w:rsid w:val="00DE4826"/>
    <w:rsid w:val="00DE5254"/>
    <w:rsid w:val="00DF05F0"/>
    <w:rsid w:val="00DF4C82"/>
    <w:rsid w:val="00DF50A8"/>
    <w:rsid w:val="00E00FFA"/>
    <w:rsid w:val="00E010DE"/>
    <w:rsid w:val="00E03803"/>
    <w:rsid w:val="00E046A9"/>
    <w:rsid w:val="00E060CA"/>
    <w:rsid w:val="00E06436"/>
    <w:rsid w:val="00E07CF9"/>
    <w:rsid w:val="00E11AB9"/>
    <w:rsid w:val="00E1242F"/>
    <w:rsid w:val="00E12F3C"/>
    <w:rsid w:val="00E23F06"/>
    <w:rsid w:val="00E3187F"/>
    <w:rsid w:val="00E31BF6"/>
    <w:rsid w:val="00E33296"/>
    <w:rsid w:val="00E344CF"/>
    <w:rsid w:val="00E3564E"/>
    <w:rsid w:val="00E35E41"/>
    <w:rsid w:val="00E47683"/>
    <w:rsid w:val="00E47933"/>
    <w:rsid w:val="00E47F5F"/>
    <w:rsid w:val="00E51560"/>
    <w:rsid w:val="00E51579"/>
    <w:rsid w:val="00E51FDB"/>
    <w:rsid w:val="00E53749"/>
    <w:rsid w:val="00E55426"/>
    <w:rsid w:val="00E55A6D"/>
    <w:rsid w:val="00E56016"/>
    <w:rsid w:val="00E603F7"/>
    <w:rsid w:val="00E612C1"/>
    <w:rsid w:val="00E6194A"/>
    <w:rsid w:val="00E6327C"/>
    <w:rsid w:val="00E63782"/>
    <w:rsid w:val="00E648D0"/>
    <w:rsid w:val="00E6799E"/>
    <w:rsid w:val="00E74ED8"/>
    <w:rsid w:val="00E7733F"/>
    <w:rsid w:val="00E81178"/>
    <w:rsid w:val="00E8251E"/>
    <w:rsid w:val="00E829FC"/>
    <w:rsid w:val="00E8665B"/>
    <w:rsid w:val="00E90C76"/>
    <w:rsid w:val="00E91192"/>
    <w:rsid w:val="00E96577"/>
    <w:rsid w:val="00E976F8"/>
    <w:rsid w:val="00EA0554"/>
    <w:rsid w:val="00EA1AF8"/>
    <w:rsid w:val="00EA1CB8"/>
    <w:rsid w:val="00EA4DDC"/>
    <w:rsid w:val="00EA50E4"/>
    <w:rsid w:val="00EA57A3"/>
    <w:rsid w:val="00EA603D"/>
    <w:rsid w:val="00EB28D8"/>
    <w:rsid w:val="00EC0988"/>
    <w:rsid w:val="00EC2897"/>
    <w:rsid w:val="00EC34E2"/>
    <w:rsid w:val="00ED3E55"/>
    <w:rsid w:val="00ED451E"/>
    <w:rsid w:val="00ED4E34"/>
    <w:rsid w:val="00ED6CED"/>
    <w:rsid w:val="00ED748D"/>
    <w:rsid w:val="00EE1329"/>
    <w:rsid w:val="00EE1D7F"/>
    <w:rsid w:val="00EE26AF"/>
    <w:rsid w:val="00EE4830"/>
    <w:rsid w:val="00EE4A6D"/>
    <w:rsid w:val="00EE50BA"/>
    <w:rsid w:val="00EE6B3D"/>
    <w:rsid w:val="00EE7DC8"/>
    <w:rsid w:val="00EF06A8"/>
    <w:rsid w:val="00EF2927"/>
    <w:rsid w:val="00EF386A"/>
    <w:rsid w:val="00EF5ABC"/>
    <w:rsid w:val="00EF6F3F"/>
    <w:rsid w:val="00F00F52"/>
    <w:rsid w:val="00F00FED"/>
    <w:rsid w:val="00F012F5"/>
    <w:rsid w:val="00F05810"/>
    <w:rsid w:val="00F074D2"/>
    <w:rsid w:val="00F11709"/>
    <w:rsid w:val="00F142AA"/>
    <w:rsid w:val="00F22216"/>
    <w:rsid w:val="00F31D61"/>
    <w:rsid w:val="00F33A48"/>
    <w:rsid w:val="00F35FC5"/>
    <w:rsid w:val="00F412B0"/>
    <w:rsid w:val="00F432B7"/>
    <w:rsid w:val="00F5122E"/>
    <w:rsid w:val="00F51421"/>
    <w:rsid w:val="00F51A21"/>
    <w:rsid w:val="00F52DE6"/>
    <w:rsid w:val="00F538F6"/>
    <w:rsid w:val="00F5586F"/>
    <w:rsid w:val="00F60324"/>
    <w:rsid w:val="00F60D25"/>
    <w:rsid w:val="00F62BD0"/>
    <w:rsid w:val="00F63D45"/>
    <w:rsid w:val="00F6797B"/>
    <w:rsid w:val="00F73ABF"/>
    <w:rsid w:val="00F74677"/>
    <w:rsid w:val="00F764C4"/>
    <w:rsid w:val="00F769F6"/>
    <w:rsid w:val="00F85C8E"/>
    <w:rsid w:val="00F85F7A"/>
    <w:rsid w:val="00F85FD1"/>
    <w:rsid w:val="00F90A74"/>
    <w:rsid w:val="00F92070"/>
    <w:rsid w:val="00F93510"/>
    <w:rsid w:val="00F96E4C"/>
    <w:rsid w:val="00F97595"/>
    <w:rsid w:val="00F97E98"/>
    <w:rsid w:val="00FA1E94"/>
    <w:rsid w:val="00FA2B86"/>
    <w:rsid w:val="00FA336E"/>
    <w:rsid w:val="00FA3F81"/>
    <w:rsid w:val="00FA67AA"/>
    <w:rsid w:val="00FB1274"/>
    <w:rsid w:val="00FB17F2"/>
    <w:rsid w:val="00FB18A2"/>
    <w:rsid w:val="00FB24F1"/>
    <w:rsid w:val="00FB289F"/>
    <w:rsid w:val="00FB34D6"/>
    <w:rsid w:val="00FB3D30"/>
    <w:rsid w:val="00FB74E5"/>
    <w:rsid w:val="00FB7CE9"/>
    <w:rsid w:val="00FB7FE0"/>
    <w:rsid w:val="00FC2A02"/>
    <w:rsid w:val="00FC499A"/>
    <w:rsid w:val="00FC7B88"/>
    <w:rsid w:val="00FE17F7"/>
    <w:rsid w:val="00FE565A"/>
    <w:rsid w:val="00FE6390"/>
    <w:rsid w:val="00FF0273"/>
    <w:rsid w:val="00FF0B93"/>
    <w:rsid w:val="00FF2122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B4E0A"/>
  <w15:docId w15:val="{E517FAB0-A2A7-496C-B4C5-D1453CAE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Standard"/>
    <w:next w:val="Standard"/>
    <w:link w:val="10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H2"/>
    <w:basedOn w:val="Standard"/>
    <w:next w:val="Standard"/>
    <w:link w:val="20"/>
    <w:qFormat/>
    <w:pPr>
      <w:keepNext/>
      <w:widowControl w:val="0"/>
      <w:numPr>
        <w:ilvl w:val="1"/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Standard"/>
    <w:next w:val="Standar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6913"/>
    <w:pPr>
      <w:keepNext/>
      <w:widowControl/>
      <w:tabs>
        <w:tab w:val="num" w:pos="1224"/>
      </w:tabs>
      <w:suppressAutoHyphens w:val="0"/>
      <w:autoSpaceDN/>
      <w:spacing w:before="240" w:after="60"/>
      <w:ind w:left="1224" w:hanging="864"/>
      <w:jc w:val="both"/>
      <w:textAlignment w:val="auto"/>
      <w:outlineLvl w:val="3"/>
    </w:pPr>
    <w:rPr>
      <w:rFonts w:ascii="Arial" w:eastAsia="Times New Roman" w:hAnsi="Arial" w:cs="Times New Roman"/>
      <w:kern w:val="0"/>
      <w:szCs w:val="20"/>
      <w:lang w:val="x-none" w:eastAsia="x-none" w:bidi="ar-SA"/>
    </w:rPr>
  </w:style>
  <w:style w:type="paragraph" w:styleId="6">
    <w:name w:val="heading 6"/>
    <w:basedOn w:val="a"/>
    <w:next w:val="a"/>
    <w:link w:val="60"/>
    <w:qFormat/>
    <w:rsid w:val="00A46913"/>
    <w:pPr>
      <w:widowControl/>
      <w:tabs>
        <w:tab w:val="num" w:pos="1152"/>
      </w:tabs>
      <w:suppressAutoHyphens w:val="0"/>
      <w:autoSpaceDN/>
      <w:spacing w:before="240" w:after="60"/>
      <w:ind w:left="1152" w:hanging="1152"/>
      <w:jc w:val="both"/>
      <w:textAlignment w:val="auto"/>
      <w:outlineLvl w:val="5"/>
    </w:pPr>
    <w:rPr>
      <w:rFonts w:eastAsia="Times New Roman" w:cs="Times New Roman"/>
      <w:i/>
      <w:kern w:val="0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qFormat/>
    <w:rsid w:val="00A46913"/>
    <w:pPr>
      <w:widowControl/>
      <w:tabs>
        <w:tab w:val="num" w:pos="1296"/>
      </w:tabs>
      <w:suppressAutoHyphens w:val="0"/>
      <w:autoSpaceDN/>
      <w:spacing w:before="240" w:after="60"/>
      <w:ind w:left="1296" w:hanging="1296"/>
      <w:jc w:val="both"/>
      <w:textAlignment w:val="auto"/>
      <w:outlineLvl w:val="6"/>
    </w:pPr>
    <w:rPr>
      <w:rFonts w:ascii="Arial" w:eastAsia="Times New Roman" w:hAnsi="Arial" w:cs="Times New Roman"/>
      <w:kern w:val="0"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0"/>
    <w:qFormat/>
    <w:rsid w:val="00A46913"/>
    <w:pPr>
      <w:widowControl/>
      <w:tabs>
        <w:tab w:val="num" w:pos="1440"/>
      </w:tabs>
      <w:suppressAutoHyphens w:val="0"/>
      <w:autoSpaceDN/>
      <w:spacing w:before="240" w:after="60"/>
      <w:ind w:left="1440" w:hanging="1440"/>
      <w:jc w:val="both"/>
      <w:textAlignment w:val="auto"/>
      <w:outlineLvl w:val="7"/>
    </w:pPr>
    <w:rPr>
      <w:rFonts w:ascii="Arial" w:eastAsia="Times New Roman" w:hAnsi="Arial" w:cs="Times New Roman"/>
      <w:i/>
      <w:kern w:val="0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0"/>
    <w:qFormat/>
    <w:rsid w:val="00A46913"/>
    <w:pPr>
      <w:widowControl/>
      <w:tabs>
        <w:tab w:val="num" w:pos="1584"/>
      </w:tabs>
      <w:suppressAutoHyphens w:val="0"/>
      <w:autoSpaceDN/>
      <w:spacing w:before="240" w:after="60"/>
      <w:ind w:left="1584" w:hanging="1584"/>
      <w:jc w:val="both"/>
      <w:textAlignment w:val="auto"/>
      <w:outlineLvl w:val="8"/>
    </w:pPr>
    <w:rPr>
      <w:rFonts w:ascii="Arial" w:eastAsia="Times New Roman" w:hAnsi="Arial" w:cs="Times New Roman"/>
      <w:b/>
      <w:i/>
      <w:kern w:val="0"/>
      <w:sz w:val="18"/>
      <w:szCs w:val="20"/>
      <w:lang w:val="x-none" w:eastAsia="x-none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">
    <w:name w:val="WW_OutlineListStyle"/>
    <w:basedOn w:val="a2"/>
    <w:pPr>
      <w:numPr>
        <w:numId w:val="1"/>
      </w:numPr>
    </w:pPr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280"/>
      <w:jc w:val="both"/>
    </w:pPr>
    <w:rPr>
      <w:sz w:val="20"/>
      <w:szCs w:val="20"/>
    </w:rPr>
  </w:style>
  <w:style w:type="paragraph" w:styleId="a3">
    <w:name w:val="List"/>
    <w:basedOn w:val="Textbody"/>
    <w:rPr>
      <w:rFonts w:cs="Arial Unicode MS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ParagraphStyle">
    <w:name w:val="Paragraph Style"/>
    <w:pPr>
      <w:widowControl w:val="0"/>
      <w:suppressAutoHyphens/>
      <w:autoSpaceDE w:val="0"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13">
    <w:name w:val="заголовок 13"/>
    <w:basedOn w:val="Standard"/>
    <w:next w:val="Standard"/>
    <w:pPr>
      <w:keepNext/>
      <w:autoSpaceDE w:val="0"/>
      <w:spacing w:before="240" w:after="60"/>
      <w:jc w:val="center"/>
    </w:pPr>
    <w:rPr>
      <w:b/>
      <w:caps/>
      <w:szCs w:val="20"/>
    </w:rPr>
  </w:style>
  <w:style w:type="paragraph" w:customStyle="1" w:styleId="a5">
    <w:name w:val="Инструкция"/>
    <w:basedOn w:val="Standard"/>
    <w:pPr>
      <w:autoSpaceDE w:val="0"/>
      <w:ind w:firstLine="720"/>
      <w:jc w:val="both"/>
    </w:pPr>
    <w:rPr>
      <w:sz w:val="20"/>
      <w:szCs w:val="20"/>
    </w:rPr>
  </w:style>
  <w:style w:type="paragraph" w:styleId="a6">
    <w:name w:val="List Paragraph"/>
    <w:aliases w:val="Num Bullet 1,Bullet Number,Индексы,it_List1,Светлый список - Акцент 51,Абзац2,Абзац 2,Абзац списка литеральный,асз.Списка,FooterText,numbered,Абзац основного текста,SL_Абзац списка,Нумерованый список,ТЗ список,Paragraphe de liste1,lp1,UL,lp"/>
    <w:basedOn w:val="Standard"/>
    <w:link w:val="a7"/>
    <w:uiPriority w:val="34"/>
    <w:qFormat/>
    <w:pPr>
      <w:ind w:left="720"/>
    </w:p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Standard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paragraph" w:styleId="HTML">
    <w:name w:val="HTML Preformatted"/>
    <w:basedOn w:val="Standard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9">
    <w:name w:val="Содержимое таблицы"/>
    <w:basedOn w:val="Standard"/>
    <w:pPr>
      <w:widowControl w:val="0"/>
      <w:suppressLineNumbers/>
    </w:pPr>
    <w:rPr>
      <w:rFonts w:ascii="Liberation Sans" w:eastAsia="SimSun, ЛОМе" w:hAnsi="Liberation Sans" w:cs="Mangal"/>
      <w:sz w:val="18"/>
      <w:lang w:bidi="hi-IN"/>
    </w:rPr>
  </w:style>
  <w:style w:type="paragraph" w:styleId="aa">
    <w:name w:val="Signature"/>
    <w:basedOn w:val="Standard"/>
    <w:pPr>
      <w:widowControl w:val="0"/>
      <w:suppressLineNumbers/>
      <w:spacing w:after="170"/>
    </w:pPr>
    <w:rPr>
      <w:rFonts w:ascii="Liberation Sans" w:eastAsia="SimSun, ЛОМе" w:hAnsi="Liberation Sans" w:cs="Mangal"/>
      <w:lang w:bidi="hi-IN"/>
    </w:rPr>
  </w:style>
  <w:style w:type="paragraph" w:customStyle="1" w:styleId="ab">
    <w:name w:val="Заголовок таблицы"/>
    <w:basedOn w:val="a9"/>
    <w:pPr>
      <w:jc w:val="center"/>
    </w:pPr>
    <w:rPr>
      <w:bCs/>
      <w:sz w:val="16"/>
    </w:rPr>
  </w:style>
  <w:style w:type="paragraph" w:styleId="ac">
    <w:name w:val="No Spacing"/>
    <w:link w:val="ad"/>
    <w:uiPriority w:val="1"/>
    <w:qFormat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e">
    <w:name w:val="Normal (Web)"/>
    <w:basedOn w:val="Standard"/>
    <w:pPr>
      <w:spacing w:before="280" w:after="280"/>
    </w:pPr>
  </w:style>
  <w:style w:type="paragraph" w:styleId="af">
    <w:name w:val="header"/>
    <w:basedOn w:val="Standard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Standard"/>
    <w:link w:val="af2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Times New Roman" w:hAnsi="Times New Roman" w:cs="Times New Roman"/>
      <w:b w:val="0"/>
      <w:color w:val="000000"/>
      <w:sz w:val="24"/>
      <w:szCs w:val="24"/>
      <w:lang w:val="en-US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cs="Times New Roman"/>
      <w:sz w:val="22"/>
      <w:szCs w:val="22"/>
    </w:rPr>
  </w:style>
  <w:style w:type="character" w:customStyle="1" w:styleId="WW8Num4z0">
    <w:name w:val="WW8Num4z0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rPr>
      <w:rFonts w:ascii="Times New Roman" w:hAnsi="Times New Roman" w:cs="Times New Roman"/>
      <w:sz w:val="22"/>
      <w:szCs w:val="22"/>
    </w:rPr>
  </w:style>
  <w:style w:type="character" w:customStyle="1" w:styleId="WW8Num5z0">
    <w:name w:val="WW8Num5z0"/>
    <w:rPr>
      <w:rFonts w:ascii="Wingdings" w:hAnsi="Wingdings" w:cs="Wingdings"/>
      <w:sz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2"/>
      <w:szCs w:val="22"/>
      <w:u w:val="none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imes New Roman" w:hAnsi="Times New Roman" w:cs="Times New Roman"/>
      <w:b/>
      <w:bCs/>
      <w:sz w:val="22"/>
      <w:szCs w:val="22"/>
    </w:rPr>
  </w:style>
  <w:style w:type="character" w:customStyle="1" w:styleId="WW8Num8z1">
    <w:name w:val="WW8Num8z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8z2">
    <w:name w:val="WW8Num8z2"/>
    <w:rPr>
      <w:rFonts w:ascii="Times New Roman" w:hAnsi="Times New Roman" w:cs="Times New Roman"/>
      <w:sz w:val="22"/>
      <w:szCs w:val="22"/>
    </w:rPr>
  </w:style>
  <w:style w:type="character" w:customStyle="1" w:styleId="WW8Num8z3">
    <w:name w:val="WW8Num8z3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2"/>
      <w:szCs w:val="22"/>
      <w:u w:val="none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ascii="Wingdings" w:hAnsi="Wingdings" w:cs="Wingdings"/>
      <w:color w:val="000000"/>
      <w:sz w:val="24"/>
      <w:szCs w:val="24"/>
    </w:rPr>
  </w:style>
  <w:style w:type="character" w:customStyle="1" w:styleId="WW8Num11z1">
    <w:name w:val="WW8Num11z1"/>
    <w:rPr>
      <w:rFonts w:cs="Times New Roman"/>
    </w:rPr>
  </w:style>
  <w:style w:type="character" w:customStyle="1" w:styleId="Heading1Char">
    <w:name w:val="Heading 1 Char"/>
    <w:rPr>
      <w:rFonts w:ascii="Cambria" w:hAnsi="Cambria" w:cs="Cambria"/>
      <w:b/>
      <w:color w:val="365F91"/>
      <w:sz w:val="28"/>
    </w:rPr>
  </w:style>
  <w:style w:type="character" w:customStyle="1" w:styleId="Heading2Char">
    <w:name w:val="Heading 2 Char"/>
    <w:rPr>
      <w:rFonts w:ascii="Times New Roman" w:hAnsi="Times New Roman" w:cs="Times New Roman"/>
      <w:b/>
      <w:color w:val="000000"/>
      <w:sz w:val="28"/>
    </w:rPr>
  </w:style>
  <w:style w:type="character" w:customStyle="1" w:styleId="Heading3Char">
    <w:name w:val="Heading 3 Char"/>
    <w:rPr>
      <w:rFonts w:ascii="Cambria" w:hAnsi="Cambria" w:cs="Cambria"/>
      <w:b/>
      <w:sz w:val="26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Keywords">
    <w:name w:val="Keywords"/>
    <w:rPr>
      <w:i/>
      <w:color w:val="800000"/>
      <w:sz w:val="20"/>
    </w:rPr>
  </w:style>
  <w:style w:type="character" w:customStyle="1" w:styleId="BodyTextChar">
    <w:name w:val="Body Text Char"/>
    <w:rPr>
      <w:rFonts w:ascii="Times New Roman" w:hAnsi="Times New Roman" w:cs="Times New Roman"/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</w:rPr>
  </w:style>
  <w:style w:type="character" w:customStyle="1" w:styleId="CommentReference">
    <w:name w:val="Comment Reference"/>
    <w:rPr>
      <w:sz w:val="16"/>
    </w:rPr>
  </w:style>
  <w:style w:type="character" w:customStyle="1" w:styleId="CommentTextChar">
    <w:name w:val="Comment Text Char"/>
    <w:rPr>
      <w:rFonts w:ascii="Times New Roman" w:hAnsi="Times New Roman" w:cs="Times New Roman"/>
    </w:rPr>
  </w:style>
  <w:style w:type="character" w:customStyle="1" w:styleId="CommentSubjectChar">
    <w:name w:val="Comment Subject Char"/>
    <w:rPr>
      <w:rFonts w:ascii="Times New Roman" w:hAnsi="Times New Roman" w:cs="Times New Roman"/>
      <w:b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SignatureChar">
    <w:name w:val="Signature Char"/>
    <w:rPr>
      <w:rFonts w:ascii="Liberation Sans" w:eastAsia="SimSun, ЛОМе" w:hAnsi="Liberation Sans" w:cs="Liberation Sans"/>
      <w:kern w:val="3"/>
      <w:sz w:val="24"/>
      <w:lang w:eastAsia="zh-CN"/>
    </w:rPr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rPr>
      <w:rFonts w:ascii="Times New Roman" w:hAnsi="Times New Roman" w:cs="Times New Roman"/>
      <w:sz w:val="24"/>
      <w:szCs w:val="24"/>
      <w:lang w:val="ru-RU" w:bidi="ar-SA"/>
    </w:r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12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character" w:styleId="af3">
    <w:name w:val="Hyperlink"/>
    <w:unhideWhenUsed/>
    <w:rsid w:val="003314A1"/>
    <w:rPr>
      <w:color w:val="0000FF"/>
      <w:u w:val="single"/>
    </w:rPr>
  </w:style>
  <w:style w:type="character" w:customStyle="1" w:styleId="20">
    <w:name w:val="Заголовок 2 Знак"/>
    <w:aliases w:val="H2 Знак"/>
    <w:link w:val="2"/>
    <w:locked/>
    <w:rsid w:val="00CD697B"/>
    <w:rPr>
      <w:rFonts w:eastAsia="Times New Roman" w:cs="Times New Roman"/>
      <w:b/>
      <w:bCs/>
      <w:color w:val="000000"/>
      <w:kern w:val="3"/>
      <w:sz w:val="28"/>
      <w:szCs w:val="28"/>
      <w:lang w:eastAsia="zh-CN"/>
    </w:rPr>
  </w:style>
  <w:style w:type="character" w:customStyle="1" w:styleId="ad">
    <w:name w:val="Без интервала Знак"/>
    <w:link w:val="ac"/>
    <w:uiPriority w:val="1"/>
    <w:rsid w:val="00B747AD"/>
    <w:rPr>
      <w:rFonts w:eastAsia="Times New Roman" w:cs="Times New Roman"/>
      <w:kern w:val="3"/>
      <w:sz w:val="24"/>
      <w:szCs w:val="24"/>
      <w:lang w:eastAsia="zh-CN"/>
    </w:rPr>
  </w:style>
  <w:style w:type="character" w:customStyle="1" w:styleId="11">
    <w:name w:val="Неразрешенное упоминание1"/>
    <w:uiPriority w:val="99"/>
    <w:semiHidden/>
    <w:unhideWhenUsed/>
    <w:rsid w:val="0003498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15C11"/>
    <w:rPr>
      <w:color w:val="605E5C"/>
      <w:shd w:val="clear" w:color="auto" w:fill="E1DFDD"/>
    </w:rPr>
  </w:style>
  <w:style w:type="paragraph" w:customStyle="1" w:styleId="12">
    <w:name w:val="Обычный1"/>
    <w:rsid w:val="008003AC"/>
    <w:pPr>
      <w:contextualSpacing/>
    </w:pPr>
    <w:rPr>
      <w:rFonts w:eastAsia="Times New Roman" w:cs="Times New Roman"/>
      <w:sz w:val="22"/>
      <w:szCs w:val="22"/>
    </w:rPr>
  </w:style>
  <w:style w:type="paragraph" w:styleId="30">
    <w:name w:val="Body Text 3"/>
    <w:basedOn w:val="a"/>
    <w:link w:val="31"/>
    <w:rsid w:val="008003AC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1">
    <w:name w:val="Основной текст 3 Знак"/>
    <w:basedOn w:val="a0"/>
    <w:link w:val="30"/>
    <w:rsid w:val="008003AC"/>
    <w:rPr>
      <w:rFonts w:eastAsia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rsid w:val="008003AC"/>
    <w:rPr>
      <w:rFonts w:ascii="Arial" w:eastAsia="Times New Roman" w:hAnsi="Arial" w:cs="Arial"/>
      <w:kern w:val="3"/>
      <w:lang w:eastAsia="zh-CN"/>
    </w:rPr>
  </w:style>
  <w:style w:type="character" w:customStyle="1" w:styleId="normaltextrun">
    <w:name w:val="normaltextrun"/>
    <w:basedOn w:val="a0"/>
    <w:rsid w:val="002C241D"/>
  </w:style>
  <w:style w:type="character" w:customStyle="1" w:styleId="eop">
    <w:name w:val="eop"/>
    <w:basedOn w:val="a0"/>
    <w:rsid w:val="002C241D"/>
  </w:style>
  <w:style w:type="paragraph" w:customStyle="1" w:styleId="paragraph">
    <w:name w:val="paragraph"/>
    <w:basedOn w:val="a"/>
    <w:rsid w:val="002C241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22">
    <w:name w:val="Основной текст 22"/>
    <w:basedOn w:val="a"/>
    <w:uiPriority w:val="99"/>
    <w:rsid w:val="00D90848"/>
    <w:pPr>
      <w:widowControl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a7">
    <w:name w:val="Абзац списка Знак"/>
    <w:aliases w:val="Num Bullet 1 Знак,Bullet Number Знак,Индексы Знак,it_List1 Знак,Светлый список - Акцент 51 Знак,Абзац2 Знак,Абзац 2 Знак,Абзац списка литеральный Знак,асз.Списка Знак,FooterText Знак,numbered Знак,Абзац основного текста Знак,lp1 Знак"/>
    <w:link w:val="a6"/>
    <w:uiPriority w:val="34"/>
    <w:qFormat/>
    <w:rsid w:val="00E603F7"/>
    <w:rPr>
      <w:rFonts w:eastAsia="Times New Roman" w:cs="Times New Roman"/>
      <w:kern w:val="3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D17F3E"/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23">
    <w:name w:val="Обычный2"/>
    <w:rsid w:val="002B03F7"/>
    <w:rPr>
      <w:rFonts w:ascii="Calibri" w:eastAsia="Calibri" w:hAnsi="Calibri" w:cs="Calibri"/>
    </w:rPr>
  </w:style>
  <w:style w:type="character" w:styleId="af4">
    <w:name w:val="FollowedHyperlink"/>
    <w:basedOn w:val="a0"/>
    <w:uiPriority w:val="99"/>
    <w:semiHidden/>
    <w:unhideWhenUsed/>
    <w:rsid w:val="000C77CE"/>
    <w:rPr>
      <w:color w:val="800080" w:themeColor="followedHyperlink"/>
      <w:u w:val="single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AF348E"/>
    <w:rPr>
      <w:color w:val="605E5C"/>
      <w:shd w:val="clear" w:color="auto" w:fill="E1DFDD"/>
    </w:rPr>
  </w:style>
  <w:style w:type="character" w:styleId="af5">
    <w:name w:val="annotation reference"/>
    <w:basedOn w:val="a0"/>
    <w:semiHidden/>
    <w:unhideWhenUsed/>
    <w:rsid w:val="009C63F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9C63FD"/>
    <w:rPr>
      <w:rFonts w:cs="Mangal"/>
      <w:sz w:val="20"/>
      <w:szCs w:val="18"/>
    </w:rPr>
  </w:style>
  <w:style w:type="character" w:customStyle="1" w:styleId="af7">
    <w:name w:val="Текст примечания Знак"/>
    <w:basedOn w:val="a0"/>
    <w:link w:val="af6"/>
    <w:semiHidden/>
    <w:rsid w:val="009C63FD"/>
    <w:rPr>
      <w:rFonts w:cs="Mangal"/>
      <w:kern w:val="3"/>
      <w:szCs w:val="18"/>
      <w:lang w:eastAsia="zh-CN" w:bidi="hi-IN"/>
    </w:rPr>
  </w:style>
  <w:style w:type="paragraph" w:styleId="af8">
    <w:name w:val="annotation subject"/>
    <w:basedOn w:val="af6"/>
    <w:next w:val="af6"/>
    <w:link w:val="af9"/>
    <w:semiHidden/>
    <w:unhideWhenUsed/>
    <w:rsid w:val="009C63F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9C63FD"/>
    <w:rPr>
      <w:rFonts w:cs="Mangal"/>
      <w:b/>
      <w:bCs/>
      <w:kern w:val="3"/>
      <w:szCs w:val="18"/>
      <w:lang w:eastAsia="zh-CN" w:bidi="hi-IN"/>
    </w:rPr>
  </w:style>
  <w:style w:type="paragraph" w:styleId="afa">
    <w:name w:val="Revision"/>
    <w:hidden/>
    <w:uiPriority w:val="71"/>
    <w:rsid w:val="00F11709"/>
    <w:rPr>
      <w:rFonts w:cs="Mangal"/>
      <w:kern w:val="3"/>
      <w:sz w:val="24"/>
      <w:szCs w:val="21"/>
      <w:lang w:eastAsia="zh-CN" w:bidi="hi-IN"/>
    </w:rPr>
  </w:style>
  <w:style w:type="numbering" w:customStyle="1" w:styleId="WWNum5">
    <w:name w:val="WWNum5"/>
    <w:basedOn w:val="a2"/>
    <w:rsid w:val="00134C89"/>
    <w:pPr>
      <w:numPr>
        <w:numId w:val="13"/>
      </w:numPr>
    </w:pPr>
  </w:style>
  <w:style w:type="numbering" w:customStyle="1" w:styleId="WWNum7">
    <w:name w:val="WWNum7"/>
    <w:basedOn w:val="a2"/>
    <w:rsid w:val="00134C89"/>
    <w:pPr>
      <w:numPr>
        <w:numId w:val="14"/>
      </w:numPr>
    </w:pPr>
  </w:style>
  <w:style w:type="numbering" w:customStyle="1" w:styleId="WWNum12">
    <w:name w:val="WWNum12"/>
    <w:basedOn w:val="a2"/>
    <w:rsid w:val="00134C89"/>
    <w:pPr>
      <w:numPr>
        <w:numId w:val="15"/>
      </w:numPr>
    </w:pPr>
  </w:style>
  <w:style w:type="numbering" w:customStyle="1" w:styleId="WWNum13">
    <w:name w:val="WWNum13"/>
    <w:basedOn w:val="a2"/>
    <w:rsid w:val="00134C89"/>
    <w:pPr>
      <w:numPr>
        <w:numId w:val="16"/>
      </w:numPr>
    </w:pPr>
  </w:style>
  <w:style w:type="numbering" w:customStyle="1" w:styleId="WWNum14">
    <w:name w:val="WWNum14"/>
    <w:basedOn w:val="a2"/>
    <w:rsid w:val="00134C89"/>
    <w:pPr>
      <w:numPr>
        <w:numId w:val="17"/>
      </w:numPr>
    </w:pPr>
  </w:style>
  <w:style w:type="numbering" w:customStyle="1" w:styleId="WWNum29">
    <w:name w:val="WWNum29"/>
    <w:basedOn w:val="a2"/>
    <w:rsid w:val="00134C89"/>
    <w:pPr>
      <w:numPr>
        <w:numId w:val="18"/>
      </w:numPr>
    </w:pPr>
  </w:style>
  <w:style w:type="character" w:customStyle="1" w:styleId="41">
    <w:name w:val="Неразрешенное упоминание4"/>
    <w:basedOn w:val="a0"/>
    <w:uiPriority w:val="99"/>
    <w:semiHidden/>
    <w:unhideWhenUsed/>
    <w:rsid w:val="0019792B"/>
    <w:rPr>
      <w:color w:val="605E5C"/>
      <w:shd w:val="clear" w:color="auto" w:fill="E1DFDD"/>
    </w:rPr>
  </w:style>
  <w:style w:type="character" w:customStyle="1" w:styleId="af0">
    <w:name w:val="Верхний колонтитул Знак"/>
    <w:basedOn w:val="a0"/>
    <w:link w:val="af"/>
    <w:uiPriority w:val="99"/>
    <w:rsid w:val="00DA5BB8"/>
    <w:rPr>
      <w:rFonts w:eastAsia="Times New Roman" w:cs="Times New Roman"/>
      <w:kern w:val="3"/>
      <w:sz w:val="24"/>
      <w:szCs w:val="24"/>
      <w:lang w:eastAsia="zh-CN"/>
    </w:rPr>
  </w:style>
  <w:style w:type="character" w:styleId="afb">
    <w:name w:val="Emphasis"/>
    <w:basedOn w:val="a0"/>
    <w:uiPriority w:val="20"/>
    <w:qFormat/>
    <w:rsid w:val="00D56195"/>
    <w:rPr>
      <w:i/>
      <w:iCs/>
    </w:rPr>
  </w:style>
  <w:style w:type="character" w:styleId="afc">
    <w:name w:val="Unresolved Mention"/>
    <w:basedOn w:val="a0"/>
    <w:uiPriority w:val="99"/>
    <w:semiHidden/>
    <w:unhideWhenUsed/>
    <w:rsid w:val="008B6724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A46913"/>
    <w:rPr>
      <w:rFonts w:ascii="Arial" w:eastAsia="Times New Roman" w:hAnsi="Arial" w:cs="Times New Roman"/>
      <w:sz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A46913"/>
    <w:rPr>
      <w:rFonts w:eastAsia="Times New Roman" w:cs="Times New Roman"/>
      <w:i/>
      <w:lang w:val="x-none" w:eastAsia="x-none"/>
    </w:rPr>
  </w:style>
  <w:style w:type="character" w:customStyle="1" w:styleId="70">
    <w:name w:val="Заголовок 7 Знак"/>
    <w:basedOn w:val="a0"/>
    <w:link w:val="7"/>
    <w:rsid w:val="00A46913"/>
    <w:rPr>
      <w:rFonts w:ascii="Arial" w:eastAsia="Times New Roman" w:hAnsi="Arial" w:cs="Times New Roman"/>
      <w:lang w:val="x-none" w:eastAsia="x-none"/>
    </w:rPr>
  </w:style>
  <w:style w:type="character" w:customStyle="1" w:styleId="80">
    <w:name w:val="Заголовок 8 Знак"/>
    <w:basedOn w:val="a0"/>
    <w:link w:val="8"/>
    <w:rsid w:val="00A46913"/>
    <w:rPr>
      <w:rFonts w:ascii="Arial" w:eastAsia="Times New Roman" w:hAnsi="Arial" w:cs="Times New Roman"/>
      <w:i/>
      <w:lang w:val="x-none" w:eastAsia="x-none"/>
    </w:rPr>
  </w:style>
  <w:style w:type="character" w:customStyle="1" w:styleId="90">
    <w:name w:val="Заголовок 9 Знак"/>
    <w:basedOn w:val="a0"/>
    <w:link w:val="9"/>
    <w:rsid w:val="00A46913"/>
    <w:rPr>
      <w:rFonts w:ascii="Arial" w:eastAsia="Times New Roman" w:hAnsi="Arial" w:cs="Times New Roman"/>
      <w:b/>
      <w:i/>
      <w:sz w:val="18"/>
      <w:lang w:val="x-none" w:eastAsia="x-none"/>
    </w:rPr>
  </w:style>
  <w:style w:type="numbering" w:customStyle="1" w:styleId="14">
    <w:name w:val="Нет списка1"/>
    <w:next w:val="a2"/>
    <w:uiPriority w:val="99"/>
    <w:semiHidden/>
    <w:unhideWhenUsed/>
    <w:rsid w:val="00A46913"/>
  </w:style>
  <w:style w:type="character" w:customStyle="1" w:styleId="15">
    <w:name w:val="Основной шрифт абзаца1"/>
    <w:rsid w:val="00A46913"/>
  </w:style>
  <w:style w:type="character" w:customStyle="1" w:styleId="dfaq">
    <w:name w:val="dfaq"/>
    <w:rsid w:val="00A46913"/>
    <w:rPr>
      <w:rFonts w:cs="Times New Roman"/>
    </w:rPr>
  </w:style>
  <w:style w:type="character" w:customStyle="1" w:styleId="apple-converted-space">
    <w:name w:val="apple-converted-space"/>
    <w:rsid w:val="00A46913"/>
    <w:rPr>
      <w:rFonts w:cs="Times New Roman"/>
    </w:rPr>
  </w:style>
  <w:style w:type="character" w:customStyle="1" w:styleId="afd">
    <w:name w:val="Знак Знак"/>
    <w:rsid w:val="00A46913"/>
    <w:rPr>
      <w:sz w:val="24"/>
      <w:szCs w:val="24"/>
      <w:lang w:val="ru-RU" w:eastAsia="ar-SA" w:bidi="ar-SA"/>
    </w:rPr>
  </w:style>
  <w:style w:type="character" w:customStyle="1" w:styleId="blk">
    <w:name w:val="blk"/>
    <w:basedOn w:val="15"/>
    <w:rsid w:val="00A46913"/>
  </w:style>
  <w:style w:type="character" w:styleId="afe">
    <w:name w:val="page number"/>
    <w:basedOn w:val="15"/>
    <w:rsid w:val="00A46913"/>
  </w:style>
  <w:style w:type="character" w:customStyle="1" w:styleId="Normal1">
    <w:name w:val="Normal Знак1"/>
    <w:rsid w:val="00A46913"/>
    <w:rPr>
      <w:sz w:val="24"/>
      <w:lang w:val="ru-RU" w:eastAsia="ar-SA" w:bidi="ar-SA"/>
    </w:rPr>
  </w:style>
  <w:style w:type="paragraph" w:customStyle="1" w:styleId="16">
    <w:name w:val="Заголовок1"/>
    <w:basedOn w:val="a"/>
    <w:next w:val="aff"/>
    <w:rsid w:val="00A46913"/>
    <w:pPr>
      <w:keepNext/>
      <w:widowControl/>
      <w:autoSpaceDN/>
      <w:spacing w:before="240" w:after="120" w:line="276" w:lineRule="auto"/>
      <w:textAlignment w:val="auto"/>
    </w:pPr>
    <w:rPr>
      <w:rFonts w:ascii="Arial" w:eastAsia="Arial Unicode MS" w:hAnsi="Arial" w:cs="Mangal"/>
      <w:kern w:val="0"/>
      <w:sz w:val="28"/>
      <w:szCs w:val="28"/>
      <w:lang w:eastAsia="ar-SA" w:bidi="ar-SA"/>
    </w:rPr>
  </w:style>
  <w:style w:type="paragraph" w:styleId="aff">
    <w:name w:val="Body Text"/>
    <w:basedOn w:val="a"/>
    <w:link w:val="aff0"/>
    <w:rsid w:val="00A46913"/>
    <w:pPr>
      <w:autoSpaceDN/>
      <w:spacing w:after="120"/>
      <w:textAlignment w:val="auto"/>
    </w:pPr>
    <w:rPr>
      <w:rFonts w:ascii="Liberation Serif" w:eastAsia="DejaVu Sans" w:hAnsi="Liberation Serif" w:cs="Lohit Devanagari"/>
      <w:kern w:val="1"/>
      <w:lang w:eastAsia="hi-IN"/>
    </w:rPr>
  </w:style>
  <w:style w:type="character" w:customStyle="1" w:styleId="aff0">
    <w:name w:val="Основной текст Знак"/>
    <w:basedOn w:val="a0"/>
    <w:link w:val="aff"/>
    <w:rsid w:val="00A46913"/>
    <w:rPr>
      <w:rFonts w:ascii="Liberation Serif" w:eastAsia="DejaVu Sans" w:hAnsi="Liberation Serif" w:cs="Lohit Devanagari"/>
      <w:kern w:val="1"/>
      <w:sz w:val="24"/>
      <w:szCs w:val="24"/>
      <w:lang w:eastAsia="hi-IN" w:bidi="hi-IN"/>
    </w:rPr>
  </w:style>
  <w:style w:type="paragraph" w:customStyle="1" w:styleId="17">
    <w:name w:val="Название1"/>
    <w:basedOn w:val="a"/>
    <w:rsid w:val="00A46913"/>
    <w:pPr>
      <w:widowControl/>
      <w:suppressLineNumbers/>
      <w:autoSpaceDN/>
      <w:spacing w:before="120" w:after="120" w:line="276" w:lineRule="auto"/>
      <w:textAlignment w:val="auto"/>
    </w:pPr>
    <w:rPr>
      <w:rFonts w:ascii="Calibri" w:eastAsia="Calibri" w:hAnsi="Calibri" w:cs="Mangal"/>
      <w:i/>
      <w:iCs/>
      <w:kern w:val="0"/>
      <w:lang w:eastAsia="ar-SA" w:bidi="ar-SA"/>
    </w:rPr>
  </w:style>
  <w:style w:type="paragraph" w:customStyle="1" w:styleId="18">
    <w:name w:val="Указатель1"/>
    <w:basedOn w:val="a"/>
    <w:rsid w:val="00A46913"/>
    <w:pPr>
      <w:widowControl/>
      <w:suppressLineNumbers/>
      <w:autoSpaceDN/>
      <w:spacing w:after="200" w:line="276" w:lineRule="auto"/>
      <w:textAlignment w:val="auto"/>
    </w:pPr>
    <w:rPr>
      <w:rFonts w:ascii="Calibri" w:eastAsia="Calibri" w:hAnsi="Calibri" w:cs="Mangal"/>
      <w:kern w:val="0"/>
      <w:sz w:val="22"/>
      <w:szCs w:val="22"/>
      <w:lang w:eastAsia="ar-SA" w:bidi="ar-SA"/>
    </w:rPr>
  </w:style>
  <w:style w:type="paragraph" w:customStyle="1" w:styleId="aff1">
    <w:basedOn w:val="a"/>
    <w:next w:val="ae"/>
    <w:rsid w:val="00A46913"/>
    <w:pPr>
      <w:autoSpaceDN/>
      <w:spacing w:before="280" w:after="280"/>
      <w:textAlignment w:val="auto"/>
    </w:pPr>
    <w:rPr>
      <w:rFonts w:ascii="Liberation Serif" w:eastAsia="DejaVu Sans" w:hAnsi="Liberation Serif" w:cs="Lohit Devanagari"/>
      <w:kern w:val="1"/>
      <w:lang w:eastAsia="hi-IN"/>
    </w:rPr>
  </w:style>
  <w:style w:type="paragraph" w:customStyle="1" w:styleId="ConsNonformat">
    <w:name w:val="ConsNonformat"/>
    <w:rsid w:val="00A46913"/>
    <w:pPr>
      <w:widowControl w:val="0"/>
      <w:suppressAutoHyphens/>
      <w:autoSpaceDE w:val="0"/>
    </w:pPr>
    <w:rPr>
      <w:rFonts w:ascii="Courier New" w:hAnsi="Courier New" w:cs="Courier New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A46913"/>
    <w:pPr>
      <w:autoSpaceDN/>
      <w:ind w:firstLine="720"/>
      <w:jc w:val="both"/>
      <w:textAlignment w:val="auto"/>
    </w:pPr>
    <w:rPr>
      <w:rFonts w:ascii="Liberation Serif" w:eastAsia="DejaVu Sans" w:hAnsi="Liberation Serif" w:cs="Lohit Devanagari"/>
      <w:kern w:val="1"/>
      <w:sz w:val="28"/>
      <w:lang w:eastAsia="hi-IN"/>
    </w:rPr>
  </w:style>
  <w:style w:type="paragraph" w:customStyle="1" w:styleId="xl24">
    <w:name w:val="xl24"/>
    <w:basedOn w:val="a"/>
    <w:rsid w:val="00A46913"/>
    <w:pPr>
      <w:widowControl/>
      <w:suppressAutoHyphens w:val="0"/>
      <w:autoSpaceDN/>
      <w:spacing w:before="100" w:after="100"/>
      <w:jc w:val="center"/>
      <w:textAlignment w:val="center"/>
    </w:pPr>
    <w:rPr>
      <w:rFonts w:eastAsia="Times New Roman" w:cs="Times New Roman"/>
      <w:kern w:val="0"/>
      <w:szCs w:val="20"/>
      <w:lang w:eastAsia="ar-SA" w:bidi="ar-SA"/>
    </w:rPr>
  </w:style>
  <w:style w:type="paragraph" w:styleId="aff2">
    <w:name w:val="Body Text Indent"/>
    <w:basedOn w:val="a"/>
    <w:link w:val="aff3"/>
    <w:rsid w:val="00A46913"/>
    <w:pPr>
      <w:widowControl/>
      <w:autoSpaceDN/>
      <w:spacing w:after="120"/>
      <w:ind w:left="283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ff3">
    <w:name w:val="Основной текст с отступом Знак"/>
    <w:basedOn w:val="a0"/>
    <w:link w:val="aff2"/>
    <w:rsid w:val="00A46913"/>
    <w:rPr>
      <w:rFonts w:eastAsia="Times New Roman" w:cs="Times New Roman"/>
      <w:sz w:val="24"/>
      <w:szCs w:val="24"/>
      <w:lang w:eastAsia="ar-SA"/>
    </w:rPr>
  </w:style>
  <w:style w:type="paragraph" w:customStyle="1" w:styleId="List2">
    <w:name w:val="List2"/>
    <w:basedOn w:val="a"/>
    <w:rsid w:val="00A46913"/>
    <w:pPr>
      <w:widowControl/>
      <w:tabs>
        <w:tab w:val="left" w:pos="1701"/>
      </w:tabs>
      <w:suppressAutoHyphens w:val="0"/>
      <w:autoSpaceDN/>
      <w:spacing w:line="360" w:lineRule="auto"/>
      <w:jc w:val="both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paragraph" w:customStyle="1" w:styleId="19">
    <w:name w:val="Дата1"/>
    <w:basedOn w:val="a"/>
    <w:next w:val="a"/>
    <w:rsid w:val="00A46913"/>
    <w:pPr>
      <w:widowControl/>
      <w:suppressAutoHyphens w:val="0"/>
      <w:autoSpaceDN/>
      <w:spacing w:after="60"/>
      <w:jc w:val="both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paragraph" w:customStyle="1" w:styleId="aff4">
    <w:name w:val="Простой текст"/>
    <w:basedOn w:val="a"/>
    <w:rsid w:val="00A46913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110">
    <w:name w:val="Знак1 Знак Знак1 Знак Знак Знак Знак Знак Знак Знак"/>
    <w:basedOn w:val="a"/>
    <w:rsid w:val="00A46913"/>
    <w:pPr>
      <w:widowControl/>
      <w:suppressAutoHyphens w:val="0"/>
      <w:autoSpaceDN/>
      <w:spacing w:after="160" w:line="240" w:lineRule="exact"/>
      <w:textAlignment w:val="auto"/>
    </w:pPr>
    <w:rPr>
      <w:rFonts w:ascii="Tahoma" w:eastAsia="Times New Roman" w:hAnsi="Tahoma" w:cs="Tahoma"/>
      <w:kern w:val="0"/>
      <w:sz w:val="20"/>
      <w:szCs w:val="20"/>
      <w:lang w:val="en-US" w:eastAsia="ar-SA" w:bidi="ar-SA"/>
    </w:rPr>
  </w:style>
  <w:style w:type="paragraph" w:customStyle="1" w:styleId="1a">
    <w:name w:val="Название объекта1"/>
    <w:basedOn w:val="a"/>
    <w:next w:val="a"/>
    <w:rsid w:val="00A46913"/>
    <w:pPr>
      <w:suppressAutoHyphens w:val="0"/>
      <w:autoSpaceDN/>
      <w:spacing w:before="120"/>
      <w:ind w:left="360"/>
      <w:jc w:val="both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1b">
    <w:name w:val="Схема документа1"/>
    <w:basedOn w:val="a"/>
    <w:rsid w:val="00A46913"/>
    <w:pPr>
      <w:widowControl/>
      <w:shd w:val="clear" w:color="auto" w:fill="000080"/>
      <w:autoSpaceDN/>
      <w:spacing w:after="200" w:line="276" w:lineRule="auto"/>
      <w:textAlignment w:val="auto"/>
    </w:pPr>
    <w:rPr>
      <w:rFonts w:ascii="Tahoma" w:eastAsia="Calibri" w:hAnsi="Tahoma" w:cs="Tahoma"/>
      <w:kern w:val="0"/>
      <w:sz w:val="20"/>
      <w:szCs w:val="20"/>
      <w:lang w:eastAsia="ar-SA" w:bidi="ar-SA"/>
    </w:rPr>
  </w:style>
  <w:style w:type="paragraph" w:customStyle="1" w:styleId="aff5">
    <w:name w:val="Содержимое врезки"/>
    <w:basedOn w:val="aff"/>
    <w:rsid w:val="00A46913"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A46913"/>
    <w:rPr>
      <w:rFonts w:ascii="Cambria" w:eastAsia="Times New Roman" w:hAnsi="Cambria" w:cs="Cambria"/>
      <w:b/>
      <w:bCs/>
      <w:color w:val="365F91"/>
      <w:kern w:val="3"/>
      <w:sz w:val="28"/>
      <w:szCs w:val="28"/>
      <w:lang w:eastAsia="zh-CN"/>
    </w:rPr>
  </w:style>
  <w:style w:type="paragraph" w:styleId="aff6">
    <w:name w:val="Title"/>
    <w:basedOn w:val="a"/>
    <w:next w:val="a"/>
    <w:link w:val="aff7"/>
    <w:uiPriority w:val="10"/>
    <w:qFormat/>
    <w:rsid w:val="00A46913"/>
    <w:pPr>
      <w:widowControl/>
      <w:suppressAutoHyphens w:val="0"/>
      <w:autoSpaceDN/>
      <w:spacing w:before="240" w:after="60"/>
      <w:jc w:val="center"/>
      <w:textAlignment w:val="auto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f7">
    <w:name w:val="Заголовок Знак"/>
    <w:basedOn w:val="a0"/>
    <w:link w:val="aff6"/>
    <w:uiPriority w:val="10"/>
    <w:rsid w:val="00A46913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table" w:styleId="aff8">
    <w:name w:val="Table Grid"/>
    <w:basedOn w:val="a1"/>
    <w:rsid w:val="00A4691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Готовый"/>
    <w:basedOn w:val="a"/>
    <w:rsid w:val="00A469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autoSpaceDN/>
      <w:textAlignment w:val="auto"/>
    </w:pPr>
    <w:rPr>
      <w:rFonts w:ascii="Courier New" w:eastAsia="Times New Roman" w:hAnsi="Courier New" w:cs="Times New Roman"/>
      <w:kern w:val="0"/>
      <w:sz w:val="20"/>
      <w:szCs w:val="20"/>
      <w:lang w:eastAsia="ru-RU" w:bidi="ar-SA"/>
    </w:rPr>
  </w:style>
  <w:style w:type="character" w:customStyle="1" w:styleId="b-price">
    <w:name w:val="b-price"/>
    <w:basedOn w:val="a0"/>
    <w:rsid w:val="00A46913"/>
  </w:style>
  <w:style w:type="paragraph" w:customStyle="1" w:styleId="affa">
    <w:name w:val="Базовый"/>
    <w:rsid w:val="00A46913"/>
    <w:pPr>
      <w:widowControl w:val="0"/>
      <w:suppressAutoHyphens/>
      <w:spacing w:line="100" w:lineRule="atLeast"/>
    </w:pPr>
    <w:rPr>
      <w:rFonts w:ascii="Liberation Serif" w:eastAsia="Arial Unicode MS" w:hAnsi="Liberation Serif" w:cs="Liberation Serif"/>
      <w:color w:val="000000"/>
      <w:sz w:val="24"/>
      <w:szCs w:val="24"/>
      <w:lang w:bidi="hi-IN"/>
    </w:rPr>
  </w:style>
  <w:style w:type="character" w:customStyle="1" w:styleId="HTML0">
    <w:name w:val="Стандартный HTML Знак"/>
    <w:link w:val="HTML"/>
    <w:rsid w:val="00A46913"/>
    <w:rPr>
      <w:rFonts w:ascii="Courier New" w:eastAsia="Times New Roman" w:hAnsi="Courier New" w:cs="Courier New"/>
      <w:kern w:val="3"/>
      <w:lang w:eastAsia="zh-CN"/>
    </w:rPr>
  </w:style>
  <w:style w:type="character" w:customStyle="1" w:styleId="24">
    <w:name w:val="Средняя сетка 2 Знак"/>
    <w:link w:val="25"/>
    <w:uiPriority w:val="1"/>
    <w:locked/>
    <w:rsid w:val="00A46913"/>
    <w:rPr>
      <w:rFonts w:ascii="Calibri" w:hAnsi="Calibri"/>
      <w:sz w:val="22"/>
      <w:szCs w:val="22"/>
      <w:lang w:eastAsia="ar-SA" w:bidi="ar-SA"/>
    </w:rPr>
  </w:style>
  <w:style w:type="character" w:styleId="affb">
    <w:name w:val="Strong"/>
    <w:uiPriority w:val="22"/>
    <w:qFormat/>
    <w:rsid w:val="00A4691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46913"/>
    <w:pPr>
      <w:suppressAutoHyphens w:val="0"/>
      <w:autoSpaceDE w:val="0"/>
      <w:spacing w:before="118"/>
      <w:jc w:val="right"/>
      <w:textAlignment w:val="auto"/>
    </w:pPr>
    <w:rPr>
      <w:rFonts w:ascii="Arial" w:eastAsia="Arial" w:hAnsi="Arial" w:cs="Arial"/>
      <w:kern w:val="0"/>
      <w:sz w:val="22"/>
      <w:szCs w:val="22"/>
      <w:lang w:eastAsia="ru-RU" w:bidi="ru-RU"/>
    </w:rPr>
  </w:style>
  <w:style w:type="character" w:customStyle="1" w:styleId="copytarget">
    <w:name w:val="copy_target"/>
    <w:rsid w:val="00A46913"/>
  </w:style>
  <w:style w:type="paragraph" w:customStyle="1" w:styleId="affc">
    <w:name w:val="Таблица текст"/>
    <w:basedOn w:val="a"/>
    <w:rsid w:val="00A46913"/>
    <w:pPr>
      <w:widowControl/>
      <w:autoSpaceDN/>
      <w:spacing w:before="40" w:after="40"/>
      <w:ind w:left="57" w:right="57"/>
      <w:textAlignment w:val="auto"/>
    </w:pPr>
    <w:rPr>
      <w:rFonts w:eastAsia="Calibri" w:cs="Times New Roman"/>
      <w:kern w:val="0"/>
      <w:szCs w:val="20"/>
      <w:lang w:bidi="ar-SA"/>
    </w:rPr>
  </w:style>
  <w:style w:type="character" w:customStyle="1" w:styleId="qa-vendor-code">
    <w:name w:val="qa-vendor-code"/>
    <w:basedOn w:val="a0"/>
    <w:rsid w:val="00A46913"/>
  </w:style>
  <w:style w:type="paragraph" w:customStyle="1" w:styleId="211">
    <w:name w:val="Средняя сетка 21"/>
    <w:uiPriority w:val="1"/>
    <w:qFormat/>
    <w:rsid w:val="00A46913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26">
    <w:name w:val="Body Text 2"/>
    <w:basedOn w:val="a"/>
    <w:link w:val="27"/>
    <w:semiHidden/>
    <w:unhideWhenUsed/>
    <w:rsid w:val="00A46913"/>
    <w:pPr>
      <w:widowControl/>
      <w:autoSpaceDN/>
      <w:spacing w:after="120" w:line="480" w:lineRule="auto"/>
      <w:textAlignment w:val="auto"/>
    </w:pPr>
    <w:rPr>
      <w:rFonts w:ascii="Calibri" w:eastAsia="Calibri" w:hAnsi="Calibri" w:cs="Calibri"/>
      <w:kern w:val="0"/>
      <w:sz w:val="22"/>
      <w:szCs w:val="22"/>
      <w:lang w:eastAsia="ar-SA" w:bidi="ar-SA"/>
    </w:rPr>
  </w:style>
  <w:style w:type="character" w:customStyle="1" w:styleId="27">
    <w:name w:val="Основной текст 2 Знак"/>
    <w:basedOn w:val="a0"/>
    <w:link w:val="26"/>
    <w:semiHidden/>
    <w:rsid w:val="00A46913"/>
    <w:rPr>
      <w:rFonts w:ascii="Calibri" w:eastAsia="Calibri" w:hAnsi="Calibri" w:cs="Calibri"/>
      <w:sz w:val="22"/>
      <w:szCs w:val="22"/>
      <w:lang w:eastAsia="ar-SA"/>
    </w:rPr>
  </w:style>
  <w:style w:type="table" w:styleId="25">
    <w:name w:val="Medium Grid 2"/>
    <w:basedOn w:val="a1"/>
    <w:link w:val="24"/>
    <w:uiPriority w:val="1"/>
    <w:semiHidden/>
    <w:unhideWhenUsed/>
    <w:rsid w:val="00A46913"/>
    <w:rPr>
      <w:rFonts w:ascii="Calibri" w:hAnsi="Calibri"/>
      <w:sz w:val="22"/>
      <w:szCs w:val="22"/>
      <w:lang w:eastAsia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8624-CF2B-407E-9E14-C5A8F38D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34</Pages>
  <Words>10804</Words>
  <Characters>61589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 № 945</vt:lpstr>
    </vt:vector>
  </TitlesOfParts>
  <Company>diakov.net</Company>
  <LinksUpToDate>false</LinksUpToDate>
  <CharactersWithSpaces>72249</CharactersWithSpaces>
  <SharedDoc>false</SharedDoc>
  <HLinks>
    <vt:vector size="18" baseType="variant">
      <vt:variant>
        <vt:i4>1048612</vt:i4>
      </vt:variant>
      <vt:variant>
        <vt:i4>6</vt:i4>
      </vt:variant>
      <vt:variant>
        <vt:i4>0</vt:i4>
      </vt:variant>
      <vt:variant>
        <vt:i4>5</vt:i4>
      </vt:variant>
      <vt:variant>
        <vt:lpwstr>mailto:2gl@2gl.ru</vt:lpwstr>
      </vt:variant>
      <vt:variant>
        <vt:lpwstr/>
      </vt:variant>
      <vt:variant>
        <vt:i4>1048612</vt:i4>
      </vt:variant>
      <vt:variant>
        <vt:i4>3</vt:i4>
      </vt:variant>
      <vt:variant>
        <vt:i4>0</vt:i4>
      </vt:variant>
      <vt:variant>
        <vt:i4>5</vt:i4>
      </vt:variant>
      <vt:variant>
        <vt:lpwstr>mailto:2gl@2gl.ru</vt:lpwstr>
      </vt:variant>
      <vt:variant>
        <vt:lpwstr/>
      </vt:variant>
      <vt:variant>
        <vt:i4>6488121</vt:i4>
      </vt:variant>
      <vt:variant>
        <vt:i4>0</vt:i4>
      </vt:variant>
      <vt:variant>
        <vt:i4>0</vt:i4>
      </vt:variant>
      <vt:variant>
        <vt:i4>5</vt:i4>
      </vt:variant>
      <vt:variant>
        <vt:lpwstr>https://www.1kadry.ru/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 № 945</dc:title>
  <dc:creator>eleshina</dc:creator>
  <cp:lastModifiedBy>Останков Андрей Дмитриевич</cp:lastModifiedBy>
  <cp:revision>87</cp:revision>
  <cp:lastPrinted>2024-05-29T14:09:00Z</cp:lastPrinted>
  <dcterms:created xsi:type="dcterms:W3CDTF">2026-04-06T17:03:00Z</dcterms:created>
  <dcterms:modified xsi:type="dcterms:W3CDTF">2026-04-08T10:32:00Z</dcterms:modified>
</cp:coreProperties>
</file>