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3C" w:rsidRPr="00B40EEF" w:rsidRDefault="00A60E3C" w:rsidP="00BA2B1D">
      <w:pPr>
        <w:pStyle w:val="2"/>
        <w:ind w:left="5955" w:firstLine="708"/>
      </w:pPr>
      <w:r w:rsidRPr="004456AA"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</w:rPr>
        <w:t>Приложение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________ 2026</w:t>
      </w:r>
      <w:r w:rsidRPr="00B40EEF">
        <w:rPr>
          <w:sz w:val="20"/>
          <w:szCs w:val="20"/>
        </w:rPr>
        <w:t xml:space="preserve"> г. </w:t>
      </w:r>
    </w:p>
    <w:p w:rsidR="00A60E3C" w:rsidRPr="000D269A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</w:p>
    <w:p w:rsidR="00A60E3C" w:rsidRPr="00B40EEF" w:rsidRDefault="00A60E3C" w:rsidP="00A60E3C">
      <w:pPr>
        <w:rPr>
          <w:sz w:val="20"/>
          <w:szCs w:val="20"/>
        </w:rPr>
      </w:pPr>
    </w:p>
    <w:p w:rsidR="00A60E3C" w:rsidRPr="00905402" w:rsidRDefault="008C0EEA" w:rsidP="00A60E3C">
      <w:pPr>
        <w:jc w:val="center"/>
        <w:rPr>
          <w:b/>
          <w:sz w:val="20"/>
          <w:szCs w:val="20"/>
        </w:rPr>
      </w:pPr>
      <w:bookmarkStart w:id="0" w:name="P1909"/>
      <w:bookmarkEnd w:id="0"/>
      <w:r>
        <w:rPr>
          <w:b/>
          <w:sz w:val="20"/>
          <w:szCs w:val="20"/>
        </w:rPr>
        <w:t>Техническое задание</w:t>
      </w:r>
    </w:p>
    <w:p w:rsidR="00A60E3C" w:rsidRDefault="00A60E3C" w:rsidP="00A60E3C">
      <w:pPr>
        <w:jc w:val="center"/>
        <w:rPr>
          <w:sz w:val="20"/>
          <w:szCs w:val="20"/>
        </w:rPr>
      </w:pPr>
    </w:p>
    <w:p w:rsidR="00A60E3C" w:rsidRDefault="00A60E3C" w:rsidP="00A60E3C">
      <w:pPr>
        <w:jc w:val="center"/>
        <w:rPr>
          <w:sz w:val="20"/>
          <w:szCs w:val="20"/>
        </w:rPr>
      </w:pPr>
    </w:p>
    <w:p w:rsidR="00315D35" w:rsidRDefault="00315D35" w:rsidP="00315D35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8019C0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8019C0">
        <w:rPr>
          <w:sz w:val="20"/>
          <w:szCs w:val="20"/>
          <w:lang w:eastAsia="ar-SA"/>
        </w:rPr>
        <w:t xml:space="preserve"> </w:t>
      </w:r>
    </w:p>
    <w:p w:rsidR="00955A72" w:rsidRPr="00C27546" w:rsidRDefault="00955A72" w:rsidP="00662F37">
      <w:pPr>
        <w:widowControl w:val="0"/>
        <w:suppressAutoHyphens/>
        <w:snapToGrid w:val="0"/>
        <w:rPr>
          <w:bCs/>
          <w:sz w:val="20"/>
          <w:szCs w:val="20"/>
        </w:rPr>
      </w:pPr>
      <w:r w:rsidRPr="00C27546">
        <w:rPr>
          <w:sz w:val="22"/>
          <w:lang w:eastAsia="ar-SA"/>
        </w:rPr>
        <w:t xml:space="preserve">поставка </w:t>
      </w:r>
      <w:r w:rsidRPr="00C27546">
        <w:rPr>
          <w:sz w:val="22"/>
          <w:lang w:eastAsia="ar-SA"/>
        </w:rPr>
        <w:t>краск</w:t>
      </w:r>
      <w:r w:rsidRPr="00C27546">
        <w:rPr>
          <w:sz w:val="22"/>
          <w:lang w:eastAsia="ar-SA"/>
        </w:rPr>
        <w:t>и</w:t>
      </w:r>
      <w:r w:rsidRPr="00C27546">
        <w:rPr>
          <w:sz w:val="22"/>
          <w:lang w:eastAsia="ar-SA"/>
        </w:rPr>
        <w:t xml:space="preserve"> для заправки картриджа </w:t>
      </w:r>
      <w:r w:rsidRPr="00C27546">
        <w:rPr>
          <w:bCs/>
          <w:sz w:val="20"/>
          <w:szCs w:val="20"/>
        </w:rPr>
        <w:t>для обеспечения реализации образовательно-туристской программы «Университетские смены»</w:t>
      </w:r>
    </w:p>
    <w:p w:rsidR="00C12E11" w:rsidRDefault="00C12E11" w:rsidP="00662F37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C12E11">
        <w:rPr>
          <w:sz w:val="20"/>
          <w:szCs w:val="20"/>
          <w:lang w:eastAsia="ar-SA"/>
        </w:rPr>
        <w:tab/>
      </w:r>
    </w:p>
    <w:p w:rsidR="00C12E11" w:rsidRDefault="00C12E11" w:rsidP="00955A72">
      <w:pPr>
        <w:tabs>
          <w:tab w:val="left" w:pos="1108"/>
        </w:tabs>
        <w:rPr>
          <w:sz w:val="20"/>
          <w:szCs w:val="20"/>
          <w:lang w:eastAsia="ar-SA"/>
        </w:rPr>
      </w:pPr>
      <w:r w:rsidRPr="00C12E11">
        <w:rPr>
          <w:b/>
          <w:bCs/>
          <w:color w:val="000000"/>
          <w:sz w:val="20"/>
          <w:szCs w:val="20"/>
        </w:rPr>
        <w:t>Цель</w:t>
      </w:r>
      <w:r w:rsidRPr="00C12E11">
        <w:rPr>
          <w:sz w:val="20"/>
          <w:szCs w:val="20"/>
          <w:lang w:eastAsia="ar-SA"/>
        </w:rPr>
        <w:t>:</w:t>
      </w:r>
      <w:r w:rsidR="002D5E6B">
        <w:rPr>
          <w:sz w:val="20"/>
          <w:szCs w:val="20"/>
          <w:lang w:eastAsia="ar-SA"/>
        </w:rPr>
        <w:t xml:space="preserve"> </w:t>
      </w:r>
      <w:r w:rsidR="002D5E6B" w:rsidRPr="00F13C89">
        <w:rPr>
          <w:sz w:val="22"/>
        </w:rPr>
        <w:t>Обеспечение наглядными,</w:t>
      </w:r>
      <w:r w:rsidR="002D5E6B">
        <w:rPr>
          <w:sz w:val="22"/>
        </w:rPr>
        <w:t xml:space="preserve"> демонстрационными,</w:t>
      </w:r>
      <w:r w:rsidR="002D5E6B" w:rsidRPr="00F13C89">
        <w:rPr>
          <w:sz w:val="22"/>
        </w:rPr>
        <w:t xml:space="preserve"> раздаточными материалами </w:t>
      </w:r>
      <w:r w:rsidR="00955A72">
        <w:rPr>
          <w:sz w:val="22"/>
        </w:rPr>
        <w:t xml:space="preserve">участников </w:t>
      </w:r>
      <w:r w:rsidR="002D5E6B">
        <w:rPr>
          <w:sz w:val="22"/>
        </w:rPr>
        <w:t>проект</w:t>
      </w:r>
      <w:r w:rsidR="00955A72">
        <w:rPr>
          <w:sz w:val="22"/>
        </w:rPr>
        <w:t>а</w:t>
      </w:r>
      <w:r w:rsidR="002D5E6B" w:rsidRPr="00F13C89">
        <w:rPr>
          <w:sz w:val="22"/>
        </w:rPr>
        <w:t>.</w:t>
      </w:r>
      <w:r w:rsidR="00A94F50">
        <w:rPr>
          <w:sz w:val="20"/>
          <w:szCs w:val="20"/>
          <w:lang w:eastAsia="ar-SA"/>
        </w:rPr>
        <w:tab/>
      </w:r>
      <w:r w:rsidR="00A94F50">
        <w:rPr>
          <w:sz w:val="20"/>
          <w:szCs w:val="20"/>
          <w:lang w:eastAsia="ar-SA"/>
        </w:rPr>
        <w:tab/>
      </w:r>
      <w:r w:rsidR="00A94F50">
        <w:rPr>
          <w:sz w:val="20"/>
          <w:szCs w:val="20"/>
          <w:lang w:eastAsia="ar-SA"/>
        </w:rPr>
        <w:tab/>
      </w:r>
    </w:p>
    <w:p w:rsidR="00315D35" w:rsidRDefault="00315D35" w:rsidP="00A60E3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60E3C" w:rsidRPr="00005796" w:rsidRDefault="00A60E3C" w:rsidP="00A60E3C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005796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A60E3C" w:rsidRDefault="00A60E3C" w:rsidP="00A60E3C">
      <w:pPr>
        <w:widowControl w:val="0"/>
        <w:suppressAutoHyphens/>
        <w:snapToGrid w:val="0"/>
        <w:rPr>
          <w:color w:val="000000"/>
          <w:sz w:val="20"/>
          <w:szCs w:val="20"/>
        </w:rPr>
      </w:pPr>
      <w:r w:rsidRPr="00005796">
        <w:rPr>
          <w:color w:val="000000"/>
          <w:sz w:val="20"/>
          <w:szCs w:val="20"/>
        </w:rPr>
        <w:t>Товар, соответствующий условиям настоящего Технического задания, должен быть передан уполномоченному лицу Заказчика по указанному адресу.</w:t>
      </w:r>
      <w:r>
        <w:rPr>
          <w:color w:val="000000"/>
          <w:sz w:val="20"/>
          <w:szCs w:val="20"/>
        </w:rPr>
        <w:t xml:space="preserve"> </w:t>
      </w:r>
    </w:p>
    <w:p w:rsidR="00A60E3C" w:rsidRPr="008019C0" w:rsidRDefault="00A60E3C" w:rsidP="00A60E3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60E3C" w:rsidRPr="006E50ED" w:rsidRDefault="00A60E3C" w:rsidP="00A60E3C">
      <w:pPr>
        <w:rPr>
          <w:b/>
          <w:bCs/>
          <w:sz w:val="20"/>
          <w:szCs w:val="20"/>
        </w:rPr>
      </w:pPr>
      <w:r w:rsidRPr="006E50ED">
        <w:rPr>
          <w:b/>
          <w:bCs/>
          <w:sz w:val="20"/>
          <w:szCs w:val="20"/>
        </w:rPr>
        <w:t>Перечень товаров в составе объекта закупки:</w:t>
      </w:r>
    </w:p>
    <w:p w:rsidR="00A60E3C" w:rsidRPr="006E50ED" w:rsidRDefault="00A60E3C" w:rsidP="00A60E3C">
      <w:pPr>
        <w:jc w:val="right"/>
        <w:rPr>
          <w:b/>
          <w:bCs/>
          <w:sz w:val="20"/>
          <w:szCs w:val="20"/>
        </w:rPr>
      </w:pPr>
      <w:r w:rsidRPr="006E50ED">
        <w:rPr>
          <w:bCs/>
          <w:sz w:val="20"/>
          <w:szCs w:val="20"/>
        </w:rPr>
        <w:t>Таблица №1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563"/>
        <w:gridCol w:w="851"/>
        <w:gridCol w:w="567"/>
        <w:gridCol w:w="1559"/>
        <w:gridCol w:w="1275"/>
        <w:gridCol w:w="1277"/>
        <w:gridCol w:w="1134"/>
      </w:tblGrid>
      <w:tr w:rsidR="00A60E3C" w:rsidRPr="007E294B" w:rsidTr="00315D35">
        <w:tc>
          <w:tcPr>
            <w:tcW w:w="840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№</w:t>
            </w:r>
          </w:p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proofErr w:type="gramStart"/>
            <w:r w:rsidRPr="007E294B">
              <w:rPr>
                <w:sz w:val="20"/>
                <w:szCs w:val="20"/>
              </w:rPr>
              <w:t>п</w:t>
            </w:r>
            <w:proofErr w:type="gramEnd"/>
            <w:r w:rsidRPr="007E294B">
              <w:rPr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275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A60E3C" w:rsidRPr="007E294B" w:rsidRDefault="00A60E3C" w:rsidP="00315D35">
            <w:pPr>
              <w:jc w:val="center"/>
              <w:rPr>
                <w:sz w:val="20"/>
                <w:szCs w:val="20"/>
              </w:rPr>
            </w:pPr>
            <w:r w:rsidRPr="007E294B">
              <w:rPr>
                <w:sz w:val="20"/>
                <w:szCs w:val="20"/>
              </w:rPr>
              <w:t>Сумма, руб.</w:t>
            </w:r>
          </w:p>
        </w:tc>
      </w:tr>
      <w:tr w:rsidR="00D344F7" w:rsidRPr="007E294B" w:rsidTr="00315D35">
        <w:tc>
          <w:tcPr>
            <w:tcW w:w="840" w:type="dxa"/>
          </w:tcPr>
          <w:p w:rsidR="00D344F7" w:rsidRPr="002D5E6B" w:rsidRDefault="00D344F7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</w:tcPr>
          <w:p w:rsidR="000D269A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Краска для струйного принтера СС 7010, черная тип X0, (S-6300Е)</w:t>
            </w:r>
          </w:p>
        </w:tc>
        <w:tc>
          <w:tcPr>
            <w:tcW w:w="851" w:type="dxa"/>
          </w:tcPr>
          <w:p w:rsidR="00D344F7" w:rsidRPr="002D5E6B" w:rsidRDefault="00D344F7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D344F7" w:rsidRPr="007E294B" w:rsidRDefault="007A2017" w:rsidP="00C678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344F7" w:rsidRPr="007E294B" w:rsidRDefault="00D344F7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</w:tcPr>
          <w:p w:rsidR="00D344F7" w:rsidRPr="007E294B" w:rsidRDefault="00D344F7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7" w:type="dxa"/>
          </w:tcPr>
          <w:p w:rsidR="00D344F7" w:rsidRPr="007E294B" w:rsidRDefault="00D344F7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D344F7" w:rsidRPr="007E294B" w:rsidRDefault="00D344F7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4D7936" w:rsidRPr="007E294B" w:rsidTr="00315D35">
        <w:tc>
          <w:tcPr>
            <w:tcW w:w="840" w:type="dxa"/>
          </w:tcPr>
          <w:p w:rsidR="004D7936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63" w:type="dxa"/>
            <w:shd w:val="clear" w:color="auto" w:fill="auto"/>
          </w:tcPr>
          <w:p w:rsidR="007E294B" w:rsidRPr="002D5E6B" w:rsidRDefault="002D5E6B" w:rsidP="002D5E6B">
            <w:pPr>
              <w:pStyle w:val="docdata"/>
              <w:widowControl w:val="0"/>
              <w:suppressAutoHyphens/>
              <w:snapToGrid w:val="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Краска для струйного принтера СС 7010, желтая тип X0, (S-6303Е)</w:t>
            </w:r>
          </w:p>
        </w:tc>
        <w:tc>
          <w:tcPr>
            <w:tcW w:w="851" w:type="dxa"/>
          </w:tcPr>
          <w:p w:rsidR="004D7936" w:rsidRPr="002D5E6B" w:rsidRDefault="004D7936" w:rsidP="002D5E6B">
            <w:pPr>
              <w:widowControl w:val="0"/>
              <w:suppressAutoHyphens/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4D7936" w:rsidRPr="007E294B" w:rsidRDefault="007A2017" w:rsidP="00C678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D7936" w:rsidRPr="007E294B" w:rsidRDefault="004D7936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</w:tcPr>
          <w:p w:rsidR="004D7936" w:rsidRPr="007E294B" w:rsidRDefault="004D7936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7" w:type="dxa"/>
          </w:tcPr>
          <w:p w:rsidR="004D7936" w:rsidRPr="007E294B" w:rsidRDefault="004D7936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4D7936" w:rsidRPr="007E294B" w:rsidRDefault="004D7936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2D5E6B" w:rsidRPr="007E294B" w:rsidTr="00315D35">
        <w:tc>
          <w:tcPr>
            <w:tcW w:w="840" w:type="dxa"/>
          </w:tcPr>
          <w:p w:rsidR="002D5E6B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63" w:type="dxa"/>
            <w:shd w:val="clear" w:color="auto" w:fill="auto"/>
          </w:tcPr>
          <w:p w:rsidR="002D5E6B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Краска для струйного принтера СС 7010, красная тип X0, (S-6302Е)</w:t>
            </w:r>
          </w:p>
        </w:tc>
        <w:tc>
          <w:tcPr>
            <w:tcW w:w="851" w:type="dxa"/>
          </w:tcPr>
          <w:p w:rsidR="002D5E6B" w:rsidRPr="002D5E6B" w:rsidRDefault="002D5E6B" w:rsidP="002D5E6B">
            <w:pPr>
              <w:widowControl w:val="0"/>
              <w:suppressAutoHyphens/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2D5E6B" w:rsidRPr="007E294B" w:rsidRDefault="007A2017" w:rsidP="00C678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7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2D5E6B" w:rsidRPr="007E294B" w:rsidTr="00315D35">
        <w:tc>
          <w:tcPr>
            <w:tcW w:w="840" w:type="dxa"/>
          </w:tcPr>
          <w:p w:rsidR="002D5E6B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63" w:type="dxa"/>
            <w:shd w:val="clear" w:color="auto" w:fill="auto"/>
          </w:tcPr>
          <w:p w:rsidR="002D5E6B" w:rsidRPr="002D5E6B" w:rsidRDefault="002D5E6B" w:rsidP="002D5E6B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Краска для струйного принтера СС 7010, синяя тип X0, (S-6301Е)</w:t>
            </w:r>
          </w:p>
        </w:tc>
        <w:tc>
          <w:tcPr>
            <w:tcW w:w="851" w:type="dxa"/>
          </w:tcPr>
          <w:p w:rsidR="002D5E6B" w:rsidRPr="002D5E6B" w:rsidRDefault="007A2017" w:rsidP="002D5E6B">
            <w:pPr>
              <w:widowControl w:val="0"/>
              <w:suppressAutoHyphens/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2D5E6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:rsidR="002D5E6B" w:rsidRPr="007E294B" w:rsidRDefault="007A2017" w:rsidP="00C678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7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2D5E6B" w:rsidRPr="007E294B" w:rsidRDefault="002D5E6B" w:rsidP="00315D35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2D5E6B" w:rsidRPr="007E294B" w:rsidTr="00315D35">
        <w:tc>
          <w:tcPr>
            <w:tcW w:w="8932" w:type="dxa"/>
            <w:gridSpan w:val="7"/>
          </w:tcPr>
          <w:p w:rsidR="002D5E6B" w:rsidRPr="007E294B" w:rsidRDefault="002D5E6B" w:rsidP="00315D35">
            <w:pPr>
              <w:jc w:val="right"/>
              <w:rPr>
                <w:sz w:val="20"/>
                <w:szCs w:val="20"/>
              </w:rPr>
            </w:pPr>
            <w:bookmarkStart w:id="1" w:name="_GoBack"/>
            <w:bookmarkEnd w:id="1"/>
            <w:r w:rsidRPr="007E294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2D5E6B" w:rsidRDefault="002D5E6B" w:rsidP="00315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="002D5E6B" w:rsidRDefault="002D5E6B" w:rsidP="00315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ДС</w:t>
            </w:r>
            <w:proofErr w:type="spellEnd"/>
          </w:p>
          <w:p w:rsidR="002D5E6B" w:rsidRDefault="002D5E6B" w:rsidP="002D5E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="002D5E6B" w:rsidRPr="007E294B" w:rsidRDefault="002D5E6B" w:rsidP="002D5E6B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0E3C" w:rsidRDefault="00A60E3C" w:rsidP="00A60E3C">
      <w:pPr>
        <w:snapToGrid w:val="0"/>
        <w:contextualSpacing/>
        <w:rPr>
          <w:b/>
          <w:bCs/>
          <w:sz w:val="20"/>
          <w:szCs w:val="20"/>
        </w:rPr>
      </w:pPr>
    </w:p>
    <w:p w:rsidR="00DE7E0C" w:rsidRDefault="00DE7E0C" w:rsidP="00DE7E0C">
      <w:pPr>
        <w:jc w:val="left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М</w:t>
      </w:r>
      <w:r w:rsidRPr="00DE7E0C">
        <w:rPr>
          <w:b/>
          <w:bCs/>
          <w:sz w:val="20"/>
          <w:szCs w:val="20"/>
        </w:rPr>
        <w:t>есто доставки Товара:</w:t>
      </w:r>
      <w:r w:rsidRPr="00DE7E0C">
        <w:rPr>
          <w:sz w:val="20"/>
          <w:szCs w:val="20"/>
        </w:rPr>
        <w:t> </w:t>
      </w:r>
    </w:p>
    <w:p w:rsidR="003F4C19" w:rsidRDefault="003F4C19" w:rsidP="00DE7E0C">
      <w:pPr>
        <w:jc w:val="left"/>
        <w:textAlignment w:val="baseline"/>
        <w:rPr>
          <w:sz w:val="20"/>
          <w:szCs w:val="20"/>
        </w:rPr>
      </w:pPr>
      <w:r w:rsidRPr="00DE7E0C">
        <w:rPr>
          <w:rFonts w:eastAsia="Calibri"/>
          <w:color w:val="000000"/>
          <w:sz w:val="20"/>
          <w:szCs w:val="20"/>
          <w:lang w:eastAsia="ar-SA"/>
        </w:rPr>
        <w:t xml:space="preserve">г. Пермь, ул. </w:t>
      </w:r>
      <w:r w:rsidR="002D5E6B">
        <w:rPr>
          <w:rFonts w:eastAsia="Calibri"/>
          <w:color w:val="000000"/>
          <w:sz w:val="20"/>
          <w:szCs w:val="20"/>
          <w:lang w:eastAsia="ar-SA"/>
        </w:rPr>
        <w:t>Сибирская, д.24</w:t>
      </w:r>
    </w:p>
    <w:p w:rsidR="00DE7E0C" w:rsidRDefault="00DE7E0C" w:rsidP="00A60E3C">
      <w:pPr>
        <w:snapToGrid w:val="0"/>
        <w:contextualSpacing/>
        <w:rPr>
          <w:b/>
          <w:bCs/>
          <w:sz w:val="20"/>
          <w:szCs w:val="20"/>
        </w:rPr>
      </w:pPr>
    </w:p>
    <w:p w:rsidR="003F4C19" w:rsidRDefault="00A60E3C" w:rsidP="00504C34">
      <w:pPr>
        <w:rPr>
          <w:bCs/>
          <w:sz w:val="20"/>
          <w:szCs w:val="20"/>
        </w:rPr>
      </w:pPr>
      <w:r w:rsidRPr="006539E3">
        <w:rPr>
          <w:b/>
          <w:bCs/>
          <w:sz w:val="20"/>
          <w:szCs w:val="20"/>
        </w:rPr>
        <w:t xml:space="preserve">Срок поставки: </w:t>
      </w:r>
      <w:r w:rsidR="00742CFF">
        <w:rPr>
          <w:bCs/>
          <w:sz w:val="20"/>
          <w:szCs w:val="20"/>
        </w:rPr>
        <w:t>до 05</w:t>
      </w:r>
      <w:r w:rsidR="002D5E6B">
        <w:rPr>
          <w:bCs/>
          <w:sz w:val="20"/>
          <w:szCs w:val="20"/>
        </w:rPr>
        <w:t>.08.2026г.</w:t>
      </w:r>
    </w:p>
    <w:p w:rsidR="000E57B5" w:rsidRDefault="000E57B5" w:rsidP="00A60E3C">
      <w:pPr>
        <w:widowControl w:val="0"/>
        <w:suppressAutoHyphens/>
        <w:snapToGrid w:val="0"/>
        <w:rPr>
          <w:bCs/>
          <w:sz w:val="20"/>
          <w:szCs w:val="20"/>
        </w:rPr>
      </w:pPr>
    </w:p>
    <w:p w:rsidR="00A60E3C" w:rsidRPr="006539E3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6539E3">
        <w:rPr>
          <w:b/>
          <w:sz w:val="20"/>
          <w:szCs w:val="20"/>
          <w:lang w:eastAsia="ar-SA"/>
        </w:rPr>
        <w:t xml:space="preserve">Требования к поставке Товара: </w:t>
      </w:r>
    </w:p>
    <w:p w:rsidR="001A120C" w:rsidRPr="006539E3" w:rsidRDefault="001A120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DE7E0C">
        <w:rPr>
          <w:sz w:val="20"/>
          <w:szCs w:val="20"/>
          <w:lang w:eastAsia="ar-SA"/>
        </w:rPr>
        <w:t>1). Поставка включает в себя: доставка Товара до места, указанного Заказчиком, разгрузка-погрузка, размещение в местах хранения Заказч</w:t>
      </w:r>
      <w:r w:rsidRPr="000E57B5">
        <w:rPr>
          <w:sz w:val="20"/>
          <w:szCs w:val="20"/>
          <w:lang w:eastAsia="ar-SA"/>
        </w:rPr>
        <w:t>ика, сборка и установка Товара в месте, указанном Заказчиком.</w:t>
      </w:r>
      <w:r w:rsidR="00A43A04">
        <w:rPr>
          <w:sz w:val="20"/>
          <w:szCs w:val="20"/>
          <w:lang w:eastAsia="ar-SA"/>
        </w:rPr>
        <w:t xml:space="preserve"> </w:t>
      </w:r>
    </w:p>
    <w:p w:rsidR="00A60E3C" w:rsidRPr="006539E3" w:rsidRDefault="00A60E3C" w:rsidP="00A60E3C">
      <w:pPr>
        <w:widowControl w:val="0"/>
        <w:suppressAutoHyphens/>
        <w:autoSpaceDE w:val="0"/>
        <w:autoSpaceDN w:val="0"/>
        <w:adjustRightInd w:val="0"/>
        <w:snapToGrid w:val="0"/>
        <w:rPr>
          <w:rFonts w:eastAsia="Calibri"/>
          <w:color w:val="000000"/>
          <w:sz w:val="20"/>
          <w:szCs w:val="20"/>
          <w:lang w:eastAsia="ar-SA"/>
        </w:rPr>
      </w:pPr>
      <w:r w:rsidRPr="006539E3">
        <w:rPr>
          <w:rFonts w:eastAsia="Calibri"/>
          <w:color w:val="000000"/>
          <w:sz w:val="20"/>
          <w:szCs w:val="20"/>
          <w:lang w:eastAsia="ar-SA"/>
        </w:rPr>
        <w:t xml:space="preserve">2). В состав поставляемого Товара должны быть включены: все необходимые расходные материалы – </w:t>
      </w:r>
      <w:r w:rsidRPr="006539E3">
        <w:rPr>
          <w:sz w:val="20"/>
          <w:szCs w:val="20"/>
          <w:lang w:eastAsia="ar-SA"/>
        </w:rPr>
        <w:t>соединительные кабели, разъемы, переходники и прочие расходные материалы.</w:t>
      </w:r>
    </w:p>
    <w:p w:rsidR="00A60E3C" w:rsidRPr="006539E3" w:rsidRDefault="00A60E3C" w:rsidP="00A60E3C">
      <w:pPr>
        <w:rPr>
          <w:sz w:val="20"/>
          <w:szCs w:val="20"/>
        </w:rPr>
      </w:pPr>
      <w:r w:rsidRPr="006539E3">
        <w:rPr>
          <w:sz w:val="20"/>
          <w:szCs w:val="20"/>
          <w:lang w:eastAsia="ar-SA"/>
        </w:rPr>
        <w:t>3). При поставке Товара Поставщик</w:t>
      </w:r>
      <w:r w:rsidRPr="006539E3">
        <w:rPr>
          <w:sz w:val="20"/>
          <w:szCs w:val="20"/>
        </w:rPr>
        <w:t xml:space="preserve">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радиоэлектронной продукции, евразийский реестр промышленных товаров</w:t>
      </w:r>
      <w:r>
        <w:rPr>
          <w:sz w:val="20"/>
          <w:szCs w:val="20"/>
        </w:rPr>
        <w:t>.</w:t>
      </w:r>
    </w:p>
    <w:p w:rsidR="00A60E3C" w:rsidRPr="00AC251F" w:rsidRDefault="00A60E3C" w:rsidP="00A60E3C">
      <w:pPr>
        <w:widowControl w:val="0"/>
        <w:tabs>
          <w:tab w:val="num" w:pos="-2160"/>
        </w:tabs>
        <w:suppressAutoHyphens/>
        <w:snapToGrid w:val="0"/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4). При поставке Товара Поставщик должен предоставить техническую докуме</w:t>
      </w:r>
      <w:r w:rsidRPr="00AC251F">
        <w:rPr>
          <w:sz w:val="20"/>
          <w:szCs w:val="20"/>
          <w:lang w:eastAsia="ar-SA"/>
        </w:rPr>
        <w:t xml:space="preserve">нтацию на Товар (в том числе, при их наличии: сертификаты соответствия Товара требованиям ГОСТ, ТУ или иных стандартов, заверенные изготовителем, технический паспорт, гарантийный талон, а также документ или паспорт качества (при наличии)). Все необходимые Руководства пользователя должны быть на русском языке. </w:t>
      </w:r>
      <w:r w:rsidRPr="00AC251F">
        <w:rPr>
          <w:sz w:val="20"/>
          <w:szCs w:val="20"/>
          <w:lang w:eastAsia="ar-SA"/>
        </w:rPr>
        <w:lastRenderedPageBreak/>
        <w:t>Техническая документация должна быть на русском языке.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AC251F">
        <w:rPr>
          <w:sz w:val="20"/>
          <w:szCs w:val="20"/>
          <w:lang w:eastAsia="ar-SA"/>
        </w:rPr>
        <w:t>5).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</w:t>
      </w:r>
      <w:r w:rsidRPr="00BE04AB">
        <w:rPr>
          <w:sz w:val="20"/>
          <w:szCs w:val="20"/>
          <w:lang w:eastAsia="ar-SA"/>
        </w:rPr>
        <w:t xml:space="preserve">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60E3C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955A72" w:rsidRPr="00955A72" w:rsidRDefault="00955A72" w:rsidP="00955A72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955A72">
        <w:rPr>
          <w:b/>
          <w:sz w:val="20"/>
          <w:szCs w:val="20"/>
          <w:lang w:eastAsia="ar-SA"/>
        </w:rPr>
        <w:t>Т</w:t>
      </w:r>
      <w:r w:rsidRPr="00955A72">
        <w:rPr>
          <w:b/>
          <w:sz w:val="20"/>
          <w:szCs w:val="20"/>
          <w:lang w:eastAsia="ar-SA"/>
        </w:rPr>
        <w:t>ребования к совместимости поставляемых расходных материалов с оборудованием Заказчика.</w:t>
      </w:r>
    </w:p>
    <w:p w:rsidR="00955A72" w:rsidRPr="00955A72" w:rsidRDefault="00955A72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955A72">
        <w:rPr>
          <w:sz w:val="20"/>
          <w:szCs w:val="20"/>
          <w:lang w:eastAsia="ar-SA"/>
        </w:rPr>
        <w:t>1</w:t>
      </w:r>
      <w:r>
        <w:rPr>
          <w:sz w:val="20"/>
          <w:szCs w:val="20"/>
          <w:lang w:eastAsia="ar-SA"/>
        </w:rPr>
        <w:t>)</w:t>
      </w:r>
      <w:r w:rsidRPr="00955A72">
        <w:rPr>
          <w:sz w:val="20"/>
          <w:szCs w:val="20"/>
          <w:lang w:eastAsia="ar-SA"/>
        </w:rPr>
        <w:t>. Требования к совместимости поставляемых расходных материалов с оборудованием заказчика.</w:t>
      </w:r>
    </w:p>
    <w:p w:rsidR="00955A72" w:rsidRPr="00955A72" w:rsidRDefault="00955A72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  <w:proofErr w:type="gramStart"/>
      <w:r w:rsidRPr="00955A72">
        <w:rPr>
          <w:sz w:val="20"/>
          <w:szCs w:val="20"/>
          <w:lang w:eastAsia="ar-SA"/>
        </w:rPr>
        <w:t>Для расходных материалов, перечисленных в техническом задании, требования об эквивалентности не устанавливаются в соответствии с п. 1 ч.1 ст. 33 Федерального закона от 05 апреля  2013 г. № 44-ФЗ, так как производится закупка расходных материалов к оборудованию, используемому Заказчиком, в том числе к оборудованию, по которому со стороны поставщика/производителя/сервисной организации оборудования имеются гарантийные обязательства (необходимость обеспечения взаимодействия таких</w:t>
      </w:r>
      <w:proofErr w:type="gramEnd"/>
      <w:r w:rsidRPr="00955A72">
        <w:rPr>
          <w:sz w:val="20"/>
          <w:szCs w:val="20"/>
          <w:lang w:eastAsia="ar-SA"/>
        </w:rPr>
        <w:t xml:space="preserve">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оборудование). В техническом задании приведено описание расходных материалов, предусмотренных руководством по эксплуатации имеющегося у заказчика оборудования. Тип используемого заказчиком оборудования указан в параметре «назначение» технических характеристик расходных материалов.</w:t>
      </w:r>
    </w:p>
    <w:p w:rsidR="00955A72" w:rsidRPr="00955A72" w:rsidRDefault="00955A72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2). </w:t>
      </w:r>
      <w:r w:rsidRPr="00955A72">
        <w:rPr>
          <w:sz w:val="20"/>
          <w:szCs w:val="20"/>
          <w:lang w:eastAsia="ar-SA"/>
        </w:rPr>
        <w:t>Предлагаемый товар не должен прекращать гарантийные обязательства производителя оборудования и не должен уменьшать заявленный изготовителем оборудования ресурс аппарата и качество печати.</w:t>
      </w:r>
    </w:p>
    <w:p w:rsidR="00955A72" w:rsidRPr="00955A72" w:rsidRDefault="00955A72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3). </w:t>
      </w:r>
      <w:r w:rsidRPr="00955A72">
        <w:rPr>
          <w:sz w:val="20"/>
          <w:szCs w:val="20"/>
          <w:lang w:eastAsia="ar-SA"/>
        </w:rPr>
        <w:t>В случае</w:t>
      </w:r>
      <w:proofErr w:type="gramStart"/>
      <w:r w:rsidRPr="00955A72">
        <w:rPr>
          <w:sz w:val="20"/>
          <w:szCs w:val="20"/>
          <w:lang w:eastAsia="ar-SA"/>
        </w:rPr>
        <w:t>,</w:t>
      </w:r>
      <w:proofErr w:type="gramEnd"/>
      <w:r w:rsidRPr="00955A72">
        <w:rPr>
          <w:sz w:val="20"/>
          <w:szCs w:val="20"/>
          <w:lang w:eastAsia="ar-SA"/>
        </w:rPr>
        <w:t xml:space="preserve"> если применение предлагаемого товара приводит к нештатной работе оборудования и/или необходимости дополнительных манипуляций и процедур, не предусмотренных руководством по эксплуатации (замена программного обеспечения оборудования, сброс счетчиков, блокировка датчиков, замена чипов картриджей и т.п.), поставка данного товара не допускается. В случае выявления нештатной работы оборудования при использовании поставленного товара, он подлежит замене поставщиком на товар, удовлетворяющий требованиям технического задания.</w:t>
      </w:r>
    </w:p>
    <w:p w:rsidR="00955A72" w:rsidRPr="00BE04AB" w:rsidRDefault="00955A72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 xml:space="preserve">Требования к качеству и безопасности Товара: 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 xml:space="preserve">1). </w:t>
      </w:r>
      <w:proofErr w:type="gramStart"/>
      <w:r w:rsidRPr="00BE04AB">
        <w:rPr>
          <w:sz w:val="20"/>
          <w:szCs w:val="20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2). Товар не должен иметь внешние и внутренние дефекты, конструктивные и производственные недостатки.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  <w:r w:rsidRPr="00BE04AB">
        <w:rPr>
          <w:rFonts w:eastAsia="Helv"/>
          <w:sz w:val="20"/>
          <w:szCs w:val="20"/>
          <w:lang w:eastAsia="ar-SA"/>
        </w:rPr>
        <w:t xml:space="preserve"> Заказчик имеет право потребовать предоставления серийных номеров поставляемого оборудования для проверки легальности ввоза оборудования на территорию </w:t>
      </w:r>
      <w:r w:rsidRPr="00BE04AB">
        <w:rPr>
          <w:sz w:val="20"/>
          <w:szCs w:val="20"/>
          <w:lang w:eastAsia="ar-SA"/>
        </w:rPr>
        <w:t>Российской Федерац</w:t>
      </w:r>
      <w:proofErr w:type="gramStart"/>
      <w:r w:rsidRPr="00BE04AB">
        <w:rPr>
          <w:sz w:val="20"/>
          <w:szCs w:val="20"/>
          <w:lang w:eastAsia="ar-SA"/>
        </w:rPr>
        <w:t>ии</w:t>
      </w:r>
      <w:r w:rsidRPr="00BE04AB">
        <w:rPr>
          <w:rFonts w:eastAsia="Helv"/>
          <w:sz w:val="20"/>
          <w:szCs w:val="20"/>
          <w:lang w:eastAsia="ar-SA"/>
        </w:rPr>
        <w:t xml:space="preserve"> у и</w:t>
      </w:r>
      <w:proofErr w:type="gramEnd"/>
      <w:r w:rsidRPr="00BE04AB">
        <w:rPr>
          <w:rFonts w:eastAsia="Helv"/>
          <w:sz w:val="20"/>
          <w:szCs w:val="20"/>
          <w:lang w:eastAsia="ar-SA"/>
        </w:rPr>
        <w:t xml:space="preserve">мпортера и/или производителя до подписания акта приемки оборудования для обеспечения корректности предоставления гарантии и сервисной поддержки поставляемого оборудования на территории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>.</w:t>
      </w:r>
    </w:p>
    <w:p w:rsidR="00A60E3C" w:rsidRPr="00BE04AB" w:rsidRDefault="00A60E3C" w:rsidP="00A60E3C">
      <w:pPr>
        <w:widowControl w:val="0"/>
        <w:suppressAutoHyphens/>
        <w:snapToGrid w:val="0"/>
        <w:rPr>
          <w:color w:val="000000"/>
          <w:spacing w:val="-3"/>
          <w:sz w:val="20"/>
          <w:szCs w:val="20"/>
          <w:shd w:val="clear" w:color="auto" w:fill="FFFFFF"/>
          <w:lang w:eastAsia="ar-SA"/>
        </w:rPr>
      </w:pPr>
      <w:r w:rsidRPr="00BE04AB">
        <w:rPr>
          <w:sz w:val="20"/>
          <w:szCs w:val="20"/>
          <w:lang w:eastAsia="ar-SA"/>
        </w:rPr>
        <w:t>5). Показатели (х</w:t>
      </w:r>
      <w:r w:rsidRPr="00BE04AB">
        <w:rPr>
          <w:color w:val="000000"/>
          <w:spacing w:val="-3"/>
          <w:sz w:val="20"/>
          <w:szCs w:val="20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A60E3C" w:rsidRDefault="00A60E3C" w:rsidP="00A43A04">
      <w:pPr>
        <w:widowControl w:val="0"/>
        <w:suppressAutoHyphens/>
        <w:snapToGrid w:val="0"/>
        <w:jc w:val="right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Таблица №2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56"/>
        <w:gridCol w:w="2391"/>
        <w:gridCol w:w="6883"/>
      </w:tblGrid>
      <w:tr w:rsidR="00A60E3C" w:rsidRPr="00461CBF" w:rsidTr="007D2919">
        <w:trPr>
          <w:trHeight w:val="300"/>
        </w:trPr>
        <w:tc>
          <w:tcPr>
            <w:tcW w:w="756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91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83" w:type="dxa"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Характеристики</w:t>
            </w:r>
          </w:p>
        </w:tc>
      </w:tr>
      <w:tr w:rsidR="00863211" w:rsidRPr="00461CBF" w:rsidTr="00784E06">
        <w:trPr>
          <w:trHeight w:val="375"/>
        </w:trPr>
        <w:tc>
          <w:tcPr>
            <w:tcW w:w="756" w:type="dxa"/>
            <w:vMerge w:val="restart"/>
            <w:noWrap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391" w:type="dxa"/>
            <w:vMerge w:val="restart"/>
          </w:tcPr>
          <w:p w:rsidR="00863211" w:rsidRPr="00662F37" w:rsidRDefault="00863211" w:rsidP="00C67897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Краска для струйного принтера СС 7010, черная тип </w:t>
            </w:r>
            <w:r w:rsidRPr="002D5E6B">
              <w:rPr>
                <w:color w:val="000000"/>
                <w:sz w:val="20"/>
                <w:szCs w:val="20"/>
                <w:lang w:val="ru-RU"/>
              </w:rPr>
              <w:t>X0</w:t>
            </w:r>
            <w:r w:rsidRPr="00662F37">
              <w:rPr>
                <w:color w:val="000000"/>
                <w:sz w:val="20"/>
                <w:szCs w:val="20"/>
                <w:lang w:val="ru-RU"/>
              </w:rPr>
              <w:t>, (S-6300Е)</w:t>
            </w:r>
          </w:p>
        </w:tc>
        <w:tc>
          <w:tcPr>
            <w:tcW w:w="6883" w:type="dxa"/>
          </w:tcPr>
          <w:p w:rsidR="00863211" w:rsidRPr="00662F37" w:rsidRDefault="00863211" w:rsidP="00863211">
            <w:pPr>
              <w:tabs>
                <w:tab w:val="left" w:pos="2168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Назначение: Краска для </w:t>
            </w:r>
            <w:proofErr w:type="spellStart"/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для</w:t>
            </w:r>
            <w:proofErr w:type="spellEnd"/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струйного принтера СС 7010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863211">
            <w:pPr>
              <w:tabs>
                <w:tab w:val="left" w:pos="2690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Тип краски: 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черная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тип X0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Маркировка S-6300Е: на коробке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863211">
            <w:pPr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Тип расходного материала (оригинальный/совместимый: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 xml:space="preserve"> оригинальный</w:t>
            </w:r>
            <w:proofErr w:type="gramEnd"/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Сертификат соответствия ЕВРАЗЭС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наличие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Чип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на тубе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Ёмкость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Не менее 1000 мл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Соответствие рекомендациям изготовителя оборудования по применяемым расходным материалам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Соответствие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Корректное опознавание оборудованием установленного типа и характеристик расходного материала, остатка ресурса материала на основании RFID-чипа, установленного на тубе/рулоне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Наличие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Совместимость RFID-чипа, установленного на тубе, с системой качества печати RISO i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Quality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System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>, используемой в оборудовании заказчика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Наличие</w:t>
            </w:r>
          </w:p>
        </w:tc>
      </w:tr>
      <w:tr w:rsidR="00863211" w:rsidRPr="00461CBF" w:rsidTr="00784E06">
        <w:trPr>
          <w:trHeight w:val="300"/>
        </w:trPr>
        <w:tc>
          <w:tcPr>
            <w:tcW w:w="756" w:type="dxa"/>
            <w:vMerge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Вывод на информационную панель оборудования  сообщений о не оригинальном или не опознанном расходном материале, сообщений о недоступности информации об установленном расходном материале, запросов на ввод в ручном режиме параметров настройки печати для расходного материала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Отсутствие всех перечисленных сообщений и запросов</w:t>
            </w:r>
          </w:p>
        </w:tc>
      </w:tr>
      <w:tr w:rsidR="00863211" w:rsidRPr="00461CBF" w:rsidTr="006F7735">
        <w:trPr>
          <w:trHeight w:val="664"/>
        </w:trPr>
        <w:tc>
          <w:tcPr>
            <w:tcW w:w="756" w:type="dxa"/>
            <w:vMerge/>
            <w:hideMark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Сертификат (заключение) о соответствии гигиенических и санитарно-эпидемиологических характеристик безопасности товара требованиям, установленным разделами 5,19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гл.II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«Единых санитарно-эпидемиологических и гигиенических требований к товарам, подлежащим санитарно-эпидемиологическому надзору (контролю)»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>: наличие</w:t>
            </w:r>
          </w:p>
        </w:tc>
      </w:tr>
      <w:tr w:rsidR="00863211" w:rsidRPr="00461CBF" w:rsidTr="00863211">
        <w:trPr>
          <w:trHeight w:val="1974"/>
        </w:trPr>
        <w:tc>
          <w:tcPr>
            <w:tcW w:w="756" w:type="dxa"/>
            <w:vMerge/>
          </w:tcPr>
          <w:p w:rsidR="00863211" w:rsidRPr="00461CBF" w:rsidRDefault="00863211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863211" w:rsidRPr="00662F37" w:rsidRDefault="00863211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863211" w:rsidRPr="00662F37" w:rsidRDefault="00863211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экологически чистая и не вступает в реакции с материалами конструкции аппарата. Краска не приводит к поломке оборудования, и ухудшению качества печати, в котором она эксплуатируется. При включении аппарата не появляется никаких сервисных кодов. При первичной эксплуатации тубы-краски в аппарате отсутствуют манипуляции со стороны сервисного меню. Соответствие рекомендациям  завода-изготовителя принтера модели RisoCC7010.Полная совместимость с принтера модели RisoCC7010,имеющимся у заказчика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.*</w:t>
            </w:r>
            <w:r w:rsidR="007A2017" w:rsidRPr="00662F37">
              <w:rPr>
                <w:color w:val="000000"/>
                <w:sz w:val="20"/>
                <w:szCs w:val="20"/>
                <w:lang w:val="ru-RU"/>
              </w:rPr>
              <w:t xml:space="preserve">: </w:t>
            </w:r>
            <w:proofErr w:type="gramEnd"/>
            <w:r w:rsidR="007A2017" w:rsidRPr="00662F37">
              <w:rPr>
                <w:color w:val="000000"/>
                <w:sz w:val="20"/>
                <w:szCs w:val="20"/>
                <w:lang w:val="ru-RU"/>
              </w:rPr>
              <w:t>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 w:val="restart"/>
            <w:noWrap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91" w:type="dxa"/>
            <w:vMerge w:val="restart"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для струйного принтера СС 7010, желтая тип X0, (S-6303Е)</w:t>
            </w:r>
          </w:p>
        </w:tc>
        <w:tc>
          <w:tcPr>
            <w:tcW w:w="6883" w:type="dxa"/>
          </w:tcPr>
          <w:p w:rsidR="007A2017" w:rsidRPr="00662F37" w:rsidRDefault="007A2017" w:rsidP="007A2017">
            <w:pPr>
              <w:tabs>
                <w:tab w:val="left" w:pos="2168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Назначение: Краска для струйного принтера СС 7010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noWrap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7A2017">
            <w:pPr>
              <w:tabs>
                <w:tab w:val="left" w:pos="2690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Тип краски: 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желтая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тип X0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noWrap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7A2017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Маркировка S-6303Е: на коробке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noWrap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Тип расходного материала (оригинальный/совместимый: оригинальный</w:t>
            </w:r>
            <w:proofErr w:type="gramEnd"/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Сертификат соответствия ЕВРАЗЭС: 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Чип: на тубе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Ёмкость: Не менее 1000 мл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Соответствие рекомендациям изготовителя оборудования по применяемым расходным материалам: Соответствие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Корректное опознавание оборудованием установленного типа и характеристик расходного материала, остатка ресурса материала на основании RFID-чипа, установленного на тубе/рулоне: 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Совместимость RFID-чипа, установленного на тубе, с системой качества печати RISO i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Quality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System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>, используемой в оборудовании заказчика: 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Вывод на информационную панель оборудования  сообщений о не оригинальном или не опознанном расходном материале, сообщений о недоступности информации об установленном расходном материале, запросов на ввод в ручном режиме параметров настройки печати для расходного материала: Отсутствие всех перечисленных сообщений и запросов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Сертификат (заключение) о соответствии гигиенических и санитарно-эпидемиологических характеристик безопасности товара требованиям, установленным разделами 5,19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гл.II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«Единых санитарно-эпидемиологических и гигиенических требований к товарам, подлежащим санитарно-эпидемиологическому надзору (контролю)»: наличие</w:t>
            </w:r>
          </w:p>
        </w:tc>
      </w:tr>
      <w:tr w:rsidR="007A2017" w:rsidRPr="00461CBF" w:rsidTr="007A2017">
        <w:trPr>
          <w:trHeight w:val="2116"/>
        </w:trPr>
        <w:tc>
          <w:tcPr>
            <w:tcW w:w="756" w:type="dxa"/>
            <w:vMerge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экологически чистая и не вступает в реакции с материалами конструкции аппарата. Краска не приводит к поломке оборудования, и ухудшению качества печати, в котором она эксплуатируется. При включении аппарата не появляется никаких сервисных кодов. При первичной эксплуатации тубы-краски в аппарате отсутствуют манипуляции со стороны сервисного меню. Соответствие рекомендациям  завода-изготовителя принтера модели RisoCC7010.Полная совместимость с принтера модели RisoCC7010,имеющимся у заказчика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.*: 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>наличие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 w:val="restart"/>
            <w:noWrap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91" w:type="dxa"/>
            <w:vMerge w:val="restart"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для струйного принтера СС 7010, красная тип X0, (S-6302Е)</w:t>
            </w:r>
          </w:p>
        </w:tc>
        <w:tc>
          <w:tcPr>
            <w:tcW w:w="6883" w:type="dxa"/>
          </w:tcPr>
          <w:p w:rsidR="007A2017" w:rsidRPr="00662F37" w:rsidRDefault="007A2017" w:rsidP="007A2017">
            <w:pPr>
              <w:tabs>
                <w:tab w:val="left" w:pos="2168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Назначение: Краска для струйного принтера СС 7010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7A2017">
            <w:pPr>
              <w:tabs>
                <w:tab w:val="left" w:pos="2690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Тип краски: 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красная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тип X0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7A2017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Маркировка S-6302Е: на коробке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Тип расходного материала (оригинальный/совместимый: оригинальный</w:t>
            </w:r>
            <w:proofErr w:type="gramEnd"/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Сертификат соответствия ЕВРАЗЭС: наличие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Чип: на тубе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Ёмкость: Не менее 1000 мл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Соответствие рекомендациям изготовителя оборудования по применяемым расходным материалам: Соответствие</w:t>
            </w:r>
          </w:p>
        </w:tc>
      </w:tr>
      <w:tr w:rsidR="007A2017" w:rsidRPr="00461CBF" w:rsidTr="00792CB7">
        <w:trPr>
          <w:trHeight w:val="334"/>
        </w:trPr>
        <w:tc>
          <w:tcPr>
            <w:tcW w:w="756" w:type="dxa"/>
            <w:vMerge/>
            <w:noWrap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  <w:noWrap/>
          </w:tcPr>
          <w:p w:rsidR="007A2017" w:rsidRPr="00662F37" w:rsidRDefault="007A2017" w:rsidP="00784E06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Корректное опознавание оборудованием установленного типа и характеристик расходного материала, остатка ресурса материала на основании RFID-чипа, установленного на тубе/рулоне: 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Совместимость RFID-чипа, установленного на тубе, с системой качества печати RISO i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Quality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System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>, используемой в оборудовании заказчика: Наличие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Вывод на информационную панель оборудования  сообщений о не оригинальном или не опознанном расходном материале, сообщений о недоступности информации об установленном расходном материале, запросов на ввод в ручном режиме параметров настройки печати для расходного материала: Отсутствие всех перечисленных сообщений и запросов</w:t>
            </w:r>
          </w:p>
        </w:tc>
      </w:tr>
      <w:tr w:rsidR="007A2017" w:rsidRPr="00461CBF" w:rsidTr="00784E06">
        <w:trPr>
          <w:trHeight w:val="300"/>
        </w:trPr>
        <w:tc>
          <w:tcPr>
            <w:tcW w:w="756" w:type="dxa"/>
            <w:vMerge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Сертификат (заключение) о соответствии гигиенических и санитарно-эпидемиологических характеристик безопасности товара требованиям, установленным разделами 5,19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гл.II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«Единых санитарно-эпидемиологических и гигиенических требований к товарам, подлежащим санитарно-эпидемиологическому надзору (контролю)»: наличие</w:t>
            </w:r>
          </w:p>
        </w:tc>
      </w:tr>
      <w:tr w:rsidR="007A2017" w:rsidRPr="00461CBF" w:rsidTr="007A2017">
        <w:trPr>
          <w:trHeight w:val="2003"/>
        </w:trPr>
        <w:tc>
          <w:tcPr>
            <w:tcW w:w="756" w:type="dxa"/>
            <w:vMerge/>
            <w:hideMark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экологически чистая и не вступает в реакции с материалами конструкции аппарата. Краска не приводит к поломке оборудования, и ухудшению качества печати, в котором она эксплуатируется. При включении аппарата не появляется никаких сервисных кодов. При первичной эксплуатации тубы-краски в аппарате отсутствуют манипуляции со стороны сервисного меню. Соответствие рекомендациям  завода-изготовителя принтера модели RisoCC7010.Полная совместимость с принтера модели RisoCC7010,имеющимся у заказчика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.*: 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>наличие</w:t>
            </w:r>
          </w:p>
        </w:tc>
      </w:tr>
      <w:tr w:rsidR="007A2017" w:rsidRPr="00461CBF" w:rsidTr="007A2017">
        <w:trPr>
          <w:trHeight w:val="357"/>
        </w:trPr>
        <w:tc>
          <w:tcPr>
            <w:tcW w:w="756" w:type="dxa"/>
            <w:vMerge w:val="restart"/>
          </w:tcPr>
          <w:p w:rsidR="007A2017" w:rsidRPr="00461CBF" w:rsidRDefault="007A2017" w:rsidP="00315D3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91" w:type="dxa"/>
            <w:vMerge w:val="restart"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для струйного принтера СС 7010, синяя тип X0, (S-6301Е)</w:t>
            </w:r>
          </w:p>
        </w:tc>
        <w:tc>
          <w:tcPr>
            <w:tcW w:w="6883" w:type="dxa"/>
          </w:tcPr>
          <w:p w:rsidR="007A2017" w:rsidRPr="00662F37" w:rsidRDefault="007A2017" w:rsidP="007A2017">
            <w:pPr>
              <w:tabs>
                <w:tab w:val="left" w:pos="2168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Назначение: Краска для струйного принтера СС 7010</w:t>
            </w:r>
          </w:p>
        </w:tc>
      </w:tr>
      <w:tr w:rsidR="007A2017" w:rsidRPr="00461CBF" w:rsidTr="007A2017">
        <w:trPr>
          <w:trHeight w:val="24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tabs>
                <w:tab w:val="left" w:pos="2690"/>
              </w:tabs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Тип краски: 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синяя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тип X0</w:t>
            </w:r>
          </w:p>
        </w:tc>
      </w:tr>
      <w:tr w:rsidR="007A2017" w:rsidRPr="00461CBF" w:rsidTr="007A2017">
        <w:trPr>
          <w:trHeight w:val="281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Маркировка S-6301Е: на коробке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>Тип расходного материала (оригинальный/совместимый: оригинальный</w:t>
            </w:r>
            <w:proofErr w:type="gramEnd"/>
          </w:p>
        </w:tc>
      </w:tr>
      <w:tr w:rsidR="007A2017" w:rsidRPr="00461CBF" w:rsidTr="007A2017">
        <w:trPr>
          <w:trHeight w:val="336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Сертификат соответствия ЕВРАЗЭС: наличие</w:t>
            </w:r>
          </w:p>
        </w:tc>
      </w:tr>
      <w:tr w:rsidR="007A2017" w:rsidRPr="00461CBF" w:rsidTr="007A2017">
        <w:trPr>
          <w:trHeight w:val="283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Чип: на тубе</w:t>
            </w:r>
          </w:p>
        </w:tc>
      </w:tr>
      <w:tr w:rsidR="007A2017" w:rsidRPr="00461CBF" w:rsidTr="007A2017">
        <w:trPr>
          <w:trHeight w:val="260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Ёмкость: Не менее 1000 мл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Соответствие рекомендациям изготовителя оборудования по применяемым расходным материалам: Соответствие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Корректное опознавание оборудованием установленного типа и характеристик расходного материала, остатка ресурса материала на основании RFID-чипа, установленного на тубе/рулоне: Наличие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Совместимость RFID-чипа, установленного на тубе, с системой качества печати RISO i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Quality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System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>, используемой в оборудовании заказчика: Наличие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Вывод на информационную панель оборудования  сообщений о не оригинальном или не опознанном расходном материале, сообщений о недоступности информации об установленном расходном материале, запросов на ввод в ручном режиме параметров настройки печати для расходного материала: Отсутствие всех перечисленных сообщений и запросов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Сертификат (заключение) о соответствии гигиенических и санитарно-эпидемиологических характеристик безопасности товара требованиям, установленным разделами 5,19 </w:t>
            </w:r>
            <w:proofErr w:type="spellStart"/>
            <w:r w:rsidRPr="00662F37">
              <w:rPr>
                <w:color w:val="000000"/>
                <w:sz w:val="20"/>
                <w:szCs w:val="20"/>
                <w:lang w:val="ru-RU"/>
              </w:rPr>
              <w:t>гл.II</w:t>
            </w:r>
            <w:proofErr w:type="spellEnd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 «Единых санитарно-эпидемиологических и гигиенических требований к товарам, подлежащим санитарно-эпидемиологическому надзору (контролю)»: наличие</w:t>
            </w:r>
          </w:p>
        </w:tc>
      </w:tr>
      <w:tr w:rsidR="007A2017" w:rsidRPr="00461CBF" w:rsidTr="007A2017">
        <w:trPr>
          <w:trHeight w:val="499"/>
        </w:trPr>
        <w:tc>
          <w:tcPr>
            <w:tcW w:w="756" w:type="dxa"/>
            <w:vMerge/>
          </w:tcPr>
          <w:p w:rsidR="007A2017" w:rsidRDefault="007A2017" w:rsidP="00315D3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7A2017" w:rsidRPr="00662F37" w:rsidRDefault="007A2017" w:rsidP="00315D35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83" w:type="dxa"/>
          </w:tcPr>
          <w:p w:rsidR="007A2017" w:rsidRPr="00662F37" w:rsidRDefault="007A2017" w:rsidP="00CA2C53">
            <w:pPr>
              <w:rPr>
                <w:color w:val="000000"/>
                <w:sz w:val="20"/>
                <w:szCs w:val="20"/>
                <w:lang w:val="ru-RU"/>
              </w:rPr>
            </w:pPr>
            <w:r w:rsidRPr="00662F37">
              <w:rPr>
                <w:color w:val="000000"/>
                <w:sz w:val="20"/>
                <w:szCs w:val="20"/>
                <w:lang w:val="ru-RU"/>
              </w:rPr>
              <w:t>Краска экологически чистая и не вступает в реакции с материалами конструкции аппарата. Краска не приводит к поломке оборудования, и ухудшению качества печати, в котором она эксплуатируется. При включении аппарата не появляется никаких сервисных кодов. При первичной эксплуатации тубы-краски в аппарате отсутствуют манипуляции со стороны сервисного меню. Соответствие рекомендациям  завода-изготовителя принтера модели RisoCC7010.Полная совместимость с принтера модели RisoCC7010,имеющимся у заказчика</w:t>
            </w:r>
            <w:proofErr w:type="gramStart"/>
            <w:r w:rsidRPr="00662F37">
              <w:rPr>
                <w:color w:val="000000"/>
                <w:sz w:val="20"/>
                <w:szCs w:val="20"/>
                <w:lang w:val="ru-RU"/>
              </w:rPr>
              <w:t xml:space="preserve">.*: </w:t>
            </w:r>
            <w:proofErr w:type="gramEnd"/>
            <w:r w:rsidRPr="00662F37">
              <w:rPr>
                <w:color w:val="000000"/>
                <w:sz w:val="20"/>
                <w:szCs w:val="20"/>
                <w:lang w:val="ru-RU"/>
              </w:rPr>
              <w:t>наличие</w:t>
            </w:r>
          </w:p>
        </w:tc>
      </w:tr>
    </w:tbl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662F37" w:rsidRPr="00955A72" w:rsidRDefault="00662F37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  <w:proofErr w:type="gramStart"/>
      <w:r w:rsidRPr="00955A72">
        <w:rPr>
          <w:sz w:val="20"/>
          <w:szCs w:val="20"/>
          <w:lang w:eastAsia="ar-SA"/>
        </w:rPr>
        <w:t xml:space="preserve">*- Указание заказчика на товарный знак </w:t>
      </w:r>
      <w:proofErr w:type="spellStart"/>
      <w:r w:rsidRPr="00955A72">
        <w:rPr>
          <w:sz w:val="20"/>
          <w:szCs w:val="20"/>
          <w:lang w:eastAsia="ar-SA"/>
        </w:rPr>
        <w:t>Riso</w:t>
      </w:r>
      <w:proofErr w:type="spellEnd"/>
      <w:r w:rsidRPr="00955A72">
        <w:rPr>
          <w:sz w:val="20"/>
          <w:szCs w:val="20"/>
          <w:lang w:eastAsia="ar-SA"/>
        </w:rPr>
        <w:t xml:space="preserve"> обусловлено необходимостью обеспечения взаимодействия расходных материалов с оборудованием, используемым заказчиком в соответствии с технической документацией на оборудование (</w:t>
      </w:r>
      <w:proofErr w:type="spellStart"/>
      <w:r w:rsidRPr="00955A72">
        <w:rPr>
          <w:sz w:val="20"/>
          <w:szCs w:val="20"/>
          <w:lang w:eastAsia="ar-SA"/>
        </w:rPr>
        <w:t>ризографы</w:t>
      </w:r>
      <w:proofErr w:type="spellEnd"/>
      <w:r w:rsidRPr="00955A72">
        <w:rPr>
          <w:sz w:val="20"/>
          <w:szCs w:val="20"/>
          <w:lang w:eastAsia="ar-SA"/>
        </w:rPr>
        <w:t xml:space="preserve"> </w:t>
      </w:r>
      <w:proofErr w:type="spellStart"/>
      <w:r w:rsidRPr="00955A72">
        <w:rPr>
          <w:sz w:val="20"/>
          <w:szCs w:val="20"/>
          <w:lang w:eastAsia="ar-SA"/>
        </w:rPr>
        <w:t>Riso</w:t>
      </w:r>
      <w:proofErr w:type="spellEnd"/>
      <w:r w:rsidRPr="00955A72">
        <w:rPr>
          <w:sz w:val="20"/>
          <w:szCs w:val="20"/>
          <w:lang w:eastAsia="ar-SA"/>
        </w:rPr>
        <w:t xml:space="preserve"> CV1200), и сделано в соответствии с положениями пункта 1 части 1 статьи 33 Федерального закона о контрактной системе от 05.04.2013 г. № 44-ФЗ,  так как использование заказчиком не оригинальных, восстановленных, </w:t>
      </w:r>
      <w:proofErr w:type="spellStart"/>
      <w:r w:rsidRPr="00955A72">
        <w:rPr>
          <w:sz w:val="20"/>
          <w:szCs w:val="20"/>
          <w:lang w:eastAsia="ar-SA"/>
        </w:rPr>
        <w:t>перезаправленных</w:t>
      </w:r>
      <w:proofErr w:type="spellEnd"/>
      <w:r w:rsidRPr="00955A72">
        <w:rPr>
          <w:sz w:val="20"/>
          <w:szCs w:val="20"/>
          <w:lang w:eastAsia="ar-SA"/>
        </w:rPr>
        <w:t xml:space="preserve"> расходных материалов, приведет к досрочному</w:t>
      </w:r>
      <w:proofErr w:type="gramEnd"/>
      <w:r w:rsidRPr="00955A72">
        <w:rPr>
          <w:sz w:val="20"/>
          <w:szCs w:val="20"/>
          <w:lang w:eastAsia="ar-SA"/>
        </w:rPr>
        <w:t xml:space="preserve"> прекращению действующих гарантий на оборудование (</w:t>
      </w:r>
      <w:proofErr w:type="spellStart"/>
      <w:r w:rsidRPr="00955A72">
        <w:rPr>
          <w:sz w:val="20"/>
          <w:szCs w:val="20"/>
          <w:lang w:eastAsia="ar-SA"/>
        </w:rPr>
        <w:t>ризограф</w:t>
      </w:r>
      <w:proofErr w:type="spellEnd"/>
      <w:r w:rsidRPr="00955A72">
        <w:rPr>
          <w:sz w:val="20"/>
          <w:szCs w:val="20"/>
          <w:lang w:eastAsia="ar-SA"/>
        </w:rPr>
        <w:t>).</w:t>
      </w:r>
    </w:p>
    <w:p w:rsidR="00662F37" w:rsidRPr="00955A72" w:rsidRDefault="00662F37" w:rsidP="00955A72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A60E3C" w:rsidRPr="00E87AB1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u w:val="single"/>
          <w:lang w:eastAsia="ar-SA"/>
        </w:rPr>
      </w:pPr>
      <w:r w:rsidRPr="00955A72">
        <w:rPr>
          <w:b/>
          <w:sz w:val="20"/>
          <w:szCs w:val="20"/>
          <w:lang w:eastAsia="ar-SA"/>
        </w:rPr>
        <w:t>Требования к осуществлению монтажа и наладки Товара:</w:t>
      </w:r>
      <w:r w:rsidRPr="00955A72">
        <w:rPr>
          <w:sz w:val="20"/>
          <w:szCs w:val="20"/>
          <w:lang w:eastAsia="ar-SA"/>
        </w:rPr>
        <w:t xml:space="preserve"> </w:t>
      </w:r>
      <w:r w:rsidRPr="00955A72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sz w:val="20"/>
          <w:szCs w:val="20"/>
          <w:lang w:eastAsia="ar-SA"/>
        </w:rPr>
        <w:t xml:space="preserve"> </w:t>
      </w:r>
      <w:r w:rsidRPr="00BC07DF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Поставщик должен обеспечить гарантийное обслуживание Товара.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proofErr w:type="gramStart"/>
      <w:r w:rsidRPr="00BE04AB">
        <w:rPr>
          <w:sz w:val="20"/>
          <w:szCs w:val="20"/>
          <w:lang w:eastAsia="ar-SA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BE04AB">
        <w:rPr>
          <w:kern w:val="1"/>
          <w:sz w:val="20"/>
          <w:szCs w:val="20"/>
          <w:lang w:eastAsia="ar-SA"/>
        </w:rPr>
        <w:t xml:space="preserve"> всех составляющих частей (компонентов), </w:t>
      </w:r>
      <w:r w:rsidRPr="00BE04AB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  <w:proofErr w:type="gramEnd"/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 xml:space="preserve">В период всего гарантийного срока Товара мелкий ремонт и замена </w:t>
      </w:r>
      <w:proofErr w:type="gramStart"/>
      <w:r w:rsidRPr="00BE04AB">
        <w:rPr>
          <w:sz w:val="20"/>
          <w:szCs w:val="20"/>
          <w:lang w:eastAsia="ar-SA"/>
        </w:rPr>
        <w:t>комплектующих</w:t>
      </w:r>
      <w:proofErr w:type="gramEnd"/>
      <w:r w:rsidRPr="00BE04AB">
        <w:rPr>
          <w:sz w:val="20"/>
          <w:szCs w:val="20"/>
          <w:lang w:eastAsia="ar-SA"/>
        </w:rPr>
        <w:t xml:space="preserve"> должны производиться с выездом специалиста Поставщика (представителя Поставщика) на место эксплуатации на следующий рабочий день с даты обращения Заказчика. Крупный ремонт и замена Товара должны осуществляться в авторизованных сервисных центрах производителя (далее – сервисный центр), причем доставка Товара в сервисный центр и из сервисного центра должна осуществляться за счет Поставщика.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Продолжительность гарантийного ремонта не должна превышать одного месяца.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Гарантийное обслуживание должно осуществляться в сервисных центрах на основе стандартных условий гарантийного обслуживания производителя. Информация о местах нахождений сервисных центров и порядке обращения должна находиться в сопроводительной документации к Товару.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(производителем) за свой счет в течение пяти рабочих дней по месту нахождения Заказчика.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Поставщик обязан заменить отказавшее оборудование за свой счет в течение гарантийного срока, при этом доставка оборудования до места нахождения Заказчика осуществляет за свой счет.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6539E3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Гарантийный срок на Товар не менее:</w:t>
      </w:r>
    </w:p>
    <w:p w:rsidR="00A60E3C" w:rsidRPr="00BE04AB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lastRenderedPageBreak/>
        <w:t xml:space="preserve">- </w:t>
      </w:r>
      <w:r w:rsidR="000D269A">
        <w:rPr>
          <w:sz w:val="20"/>
          <w:szCs w:val="20"/>
          <w:lang w:eastAsia="ar-SA"/>
        </w:rPr>
        <w:t>12</w:t>
      </w:r>
      <w:r w:rsidRPr="006539E3">
        <w:rPr>
          <w:sz w:val="20"/>
          <w:szCs w:val="20"/>
          <w:lang w:eastAsia="ar-SA"/>
        </w:rPr>
        <w:t xml:space="preserve"> месяцев с момента подписания Заказчиком товарной накладной (УПД), </w:t>
      </w:r>
      <w:r w:rsidRPr="006539E3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A60E3C" w:rsidRDefault="00A60E3C" w:rsidP="00A60E3C">
      <w:pPr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Срок действия гарантии Поставщика должен быть не менее срока действия гарантии производителя Товара</w:t>
      </w:r>
      <w:r>
        <w:rPr>
          <w:sz w:val="20"/>
          <w:szCs w:val="20"/>
          <w:lang w:eastAsia="ar-SA"/>
        </w:rPr>
        <w:t>.</w:t>
      </w:r>
    </w:p>
    <w:p w:rsidR="000D269A" w:rsidRDefault="000D269A" w:rsidP="00A60E3C">
      <w:pPr>
        <w:rPr>
          <w:sz w:val="20"/>
          <w:szCs w:val="20"/>
          <w:lang w:eastAsia="ar-SA"/>
        </w:rPr>
      </w:pPr>
    </w:p>
    <w:p w:rsidR="000D269A" w:rsidRDefault="000D269A" w:rsidP="00A60E3C">
      <w:pPr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0D269A" w:rsidRPr="00CD69EE" w:rsidTr="00F14C36">
        <w:trPr>
          <w:trHeight w:val="20"/>
        </w:trPr>
        <w:tc>
          <w:tcPr>
            <w:tcW w:w="4695" w:type="dxa"/>
          </w:tcPr>
          <w:p w:rsidR="000D269A" w:rsidRPr="00CD69EE" w:rsidRDefault="000D269A" w:rsidP="00F14C36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961" w:type="dxa"/>
          </w:tcPr>
          <w:p w:rsidR="000D269A" w:rsidRPr="0018798B" w:rsidRDefault="000D269A" w:rsidP="00F14C36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0D269A" w:rsidRPr="00CD69EE" w:rsidTr="00F14C36">
        <w:trPr>
          <w:trHeight w:val="20"/>
        </w:trPr>
        <w:tc>
          <w:tcPr>
            <w:tcW w:w="4695" w:type="dxa"/>
          </w:tcPr>
          <w:p w:rsidR="000D269A" w:rsidRPr="00CD69EE" w:rsidRDefault="000D269A" w:rsidP="00F14C36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0D269A" w:rsidRPr="00CD69EE" w:rsidRDefault="000D269A" w:rsidP="00F14C36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0D269A" w:rsidRPr="00B3132C" w:rsidRDefault="000D269A" w:rsidP="00F14C36">
            <w:pPr>
              <w:suppressLineNumbers/>
              <w:jc w:val="left"/>
              <w:rPr>
                <w:sz w:val="16"/>
                <w:szCs w:val="16"/>
              </w:rPr>
            </w:pPr>
          </w:p>
        </w:tc>
      </w:tr>
      <w:tr w:rsidR="000D269A" w:rsidRPr="00CD69EE" w:rsidTr="00F14C36">
        <w:trPr>
          <w:trHeight w:val="20"/>
        </w:trPr>
        <w:tc>
          <w:tcPr>
            <w:tcW w:w="4695" w:type="dxa"/>
          </w:tcPr>
          <w:p w:rsidR="000D269A" w:rsidRPr="00CD69EE" w:rsidRDefault="000D269A" w:rsidP="00F14C36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961" w:type="dxa"/>
          </w:tcPr>
          <w:p w:rsidR="000D269A" w:rsidRPr="00B3132C" w:rsidRDefault="000D269A" w:rsidP="00955A72">
            <w:pPr>
              <w:suppressLineNumbers/>
              <w:jc w:val="center"/>
              <w:rPr>
                <w:sz w:val="16"/>
                <w:szCs w:val="16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D269A" w:rsidRDefault="000D269A" w:rsidP="000D269A">
      <w:pPr>
        <w:spacing w:after="200" w:line="276" w:lineRule="auto"/>
        <w:jc w:val="left"/>
        <w:rPr>
          <w:b/>
          <w:sz w:val="20"/>
          <w:szCs w:val="20"/>
        </w:rPr>
      </w:pPr>
    </w:p>
    <w:p w:rsidR="000D269A" w:rsidRDefault="000D269A" w:rsidP="00A60E3C">
      <w:pPr>
        <w:rPr>
          <w:sz w:val="20"/>
          <w:szCs w:val="20"/>
          <w:lang w:eastAsia="ar-SA"/>
        </w:rPr>
      </w:pPr>
    </w:p>
    <w:p w:rsidR="000D269A" w:rsidRDefault="000D269A" w:rsidP="00A60E3C">
      <w:pPr>
        <w:rPr>
          <w:sz w:val="20"/>
          <w:szCs w:val="20"/>
          <w:lang w:eastAsia="ar-SA"/>
        </w:rPr>
      </w:pPr>
    </w:p>
    <w:p w:rsidR="00A60E3C" w:rsidRDefault="00A60E3C" w:rsidP="00A60E3C">
      <w:pPr>
        <w:rPr>
          <w:sz w:val="20"/>
          <w:szCs w:val="20"/>
        </w:rPr>
      </w:pPr>
    </w:p>
    <w:p w:rsidR="00A60E3C" w:rsidRDefault="00A60E3C" w:rsidP="00A60E3C"/>
    <w:p w:rsidR="008A7C0B" w:rsidRDefault="008A7C0B"/>
    <w:sectPr w:rsidR="008A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3C"/>
    <w:rsid w:val="00033F6C"/>
    <w:rsid w:val="00074742"/>
    <w:rsid w:val="00091F68"/>
    <w:rsid w:val="000B5BD0"/>
    <w:rsid w:val="000C27E1"/>
    <w:rsid w:val="000D269A"/>
    <w:rsid w:val="000E3EF3"/>
    <w:rsid w:val="000E57B5"/>
    <w:rsid w:val="001017B9"/>
    <w:rsid w:val="001305A1"/>
    <w:rsid w:val="00165F9B"/>
    <w:rsid w:val="00181217"/>
    <w:rsid w:val="001A120C"/>
    <w:rsid w:val="001E414B"/>
    <w:rsid w:val="001E4A4D"/>
    <w:rsid w:val="002C0447"/>
    <w:rsid w:val="002D5E6B"/>
    <w:rsid w:val="002F0646"/>
    <w:rsid w:val="00312499"/>
    <w:rsid w:val="00315D35"/>
    <w:rsid w:val="00322669"/>
    <w:rsid w:val="003422C0"/>
    <w:rsid w:val="003B1B24"/>
    <w:rsid w:val="003C6D5E"/>
    <w:rsid w:val="003D6696"/>
    <w:rsid w:val="003F4C19"/>
    <w:rsid w:val="004456AA"/>
    <w:rsid w:val="004D7936"/>
    <w:rsid w:val="004E176D"/>
    <w:rsid w:val="004E31E7"/>
    <w:rsid w:val="00504C34"/>
    <w:rsid w:val="005057CB"/>
    <w:rsid w:val="005125DA"/>
    <w:rsid w:val="005522FD"/>
    <w:rsid w:val="00655879"/>
    <w:rsid w:val="00656053"/>
    <w:rsid w:val="00662F37"/>
    <w:rsid w:val="006B1B49"/>
    <w:rsid w:val="00742CFF"/>
    <w:rsid w:val="00770D11"/>
    <w:rsid w:val="00784E06"/>
    <w:rsid w:val="00792CB7"/>
    <w:rsid w:val="007A2017"/>
    <w:rsid w:val="007C52DA"/>
    <w:rsid w:val="007D16E2"/>
    <w:rsid w:val="007D2919"/>
    <w:rsid w:val="007E294B"/>
    <w:rsid w:val="007F3738"/>
    <w:rsid w:val="008145EE"/>
    <w:rsid w:val="008223B8"/>
    <w:rsid w:val="00863211"/>
    <w:rsid w:val="00865020"/>
    <w:rsid w:val="008A7C0B"/>
    <w:rsid w:val="008C0EEA"/>
    <w:rsid w:val="008E7D27"/>
    <w:rsid w:val="008F1042"/>
    <w:rsid w:val="008F167C"/>
    <w:rsid w:val="00922079"/>
    <w:rsid w:val="009519F9"/>
    <w:rsid w:val="00955A72"/>
    <w:rsid w:val="00957DF9"/>
    <w:rsid w:val="00971FA8"/>
    <w:rsid w:val="00A070B9"/>
    <w:rsid w:val="00A43A04"/>
    <w:rsid w:val="00A5252D"/>
    <w:rsid w:val="00A57007"/>
    <w:rsid w:val="00A60E3C"/>
    <w:rsid w:val="00A94F50"/>
    <w:rsid w:val="00AA390A"/>
    <w:rsid w:val="00AF03E1"/>
    <w:rsid w:val="00B06625"/>
    <w:rsid w:val="00B06A74"/>
    <w:rsid w:val="00B83328"/>
    <w:rsid w:val="00B962C1"/>
    <w:rsid w:val="00BA2B1D"/>
    <w:rsid w:val="00BC07DF"/>
    <w:rsid w:val="00BF4257"/>
    <w:rsid w:val="00C12E11"/>
    <w:rsid w:val="00C27546"/>
    <w:rsid w:val="00C35873"/>
    <w:rsid w:val="00C442E9"/>
    <w:rsid w:val="00C71D86"/>
    <w:rsid w:val="00C75B01"/>
    <w:rsid w:val="00CF59B4"/>
    <w:rsid w:val="00D03B3B"/>
    <w:rsid w:val="00D3342B"/>
    <w:rsid w:val="00D344F7"/>
    <w:rsid w:val="00D729F6"/>
    <w:rsid w:val="00DC4338"/>
    <w:rsid w:val="00DE7E0C"/>
    <w:rsid w:val="00E553B9"/>
    <w:rsid w:val="00E765F0"/>
    <w:rsid w:val="00E87AB1"/>
    <w:rsid w:val="00FB48AC"/>
    <w:rsid w:val="00FB7885"/>
    <w:rsid w:val="00FC04D7"/>
    <w:rsid w:val="00FC5F15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E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4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4E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784E06"/>
  </w:style>
  <w:style w:type="character" w:customStyle="1" w:styleId="v-linkcontent">
    <w:name w:val="v-link__content"/>
    <w:basedOn w:val="a0"/>
    <w:rsid w:val="00784E06"/>
  </w:style>
  <w:style w:type="character" w:customStyle="1" w:styleId="product-info-specifications-valueunit">
    <w:name w:val="product-info-specifications-value__unit"/>
    <w:basedOn w:val="a0"/>
    <w:rsid w:val="00784E06"/>
  </w:style>
  <w:style w:type="paragraph" w:styleId="a4">
    <w:name w:val="Balloon Text"/>
    <w:basedOn w:val="a"/>
    <w:link w:val="a5"/>
    <w:uiPriority w:val="99"/>
    <w:semiHidden/>
    <w:unhideWhenUsed/>
    <w:rsid w:val="00D3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2273,bqiaagaaeyqcaaagiaiaaapcbqaabeofaaaaaaaaaaaaaaaaaaaaaaaaaaaaaaaaaaaaaaaaaaaaaaaaaaaaaaaaaaaaaaaaaaaaaaaaaaaaaaaaaaaaaaaaaaaaaaaaaaaaaaaaaaaaaaaaaaaaaaaaaaaaaaaaaaaaaaaaaaaaaaaaaaaaaaaaaaaaaaaaaaaaaaaaaaaaaaaaaaaaaaaaaaaaaaaaaaaaaaaa"/>
    <w:basedOn w:val="a"/>
    <w:rsid w:val="002D5E6B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E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4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4E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784E06"/>
  </w:style>
  <w:style w:type="character" w:customStyle="1" w:styleId="v-linkcontent">
    <w:name w:val="v-link__content"/>
    <w:basedOn w:val="a0"/>
    <w:rsid w:val="00784E06"/>
  </w:style>
  <w:style w:type="character" w:customStyle="1" w:styleId="product-info-specifications-valueunit">
    <w:name w:val="product-info-specifications-value__unit"/>
    <w:basedOn w:val="a0"/>
    <w:rsid w:val="00784E06"/>
  </w:style>
  <w:style w:type="paragraph" w:styleId="a4">
    <w:name w:val="Balloon Text"/>
    <w:basedOn w:val="a"/>
    <w:link w:val="a5"/>
    <w:uiPriority w:val="99"/>
    <w:semiHidden/>
    <w:unhideWhenUsed/>
    <w:rsid w:val="00D3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2273,bqiaagaaeyqcaaagiaiaaapcbqaabeofaaaaaaaaaaaaaaaaaaaaaaaaaaaaaaaaaaaaaaaaaaaaaaaaaaaaaaaaaaaaaaaaaaaaaaaaaaaaaaaaaaaaaaaaaaaaaaaaaaaaaaaaaaaaaaaaaaaaaaaaaaaaaaaaaaaaaaaaaaaaaaaaaaaaaaaaaaaaaaaaaaaaaaaaaaaaaaaaaaaaaaaaaaaaaaaaaaaaaaaa"/>
    <w:basedOn w:val="a"/>
    <w:rsid w:val="002D5E6B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0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6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2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1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8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8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7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4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8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5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1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5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4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8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0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6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 Новикова</dc:creator>
  <cp:lastModifiedBy>admin</cp:lastModifiedBy>
  <cp:revision>7</cp:revision>
  <cp:lastPrinted>2026-02-25T07:12:00Z</cp:lastPrinted>
  <dcterms:created xsi:type="dcterms:W3CDTF">2026-07-31T11:03:00Z</dcterms:created>
  <dcterms:modified xsi:type="dcterms:W3CDTF">2026-08-02T08:16:00Z</dcterms:modified>
</cp:coreProperties>
</file>