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D64" w:rsidRPr="00E31D64" w:rsidRDefault="00334257" w:rsidP="00334257">
      <w:pPr>
        <w:pStyle w:val="3"/>
        <w:numPr>
          <w:ilvl w:val="0"/>
          <w:numId w:val="0"/>
        </w:numPr>
        <w:shd w:val="clear" w:color="auto" w:fill="FFFFFF"/>
        <w:spacing w:before="0" w:after="0"/>
        <w:ind w:left="720"/>
        <w:rPr>
          <w:rFonts w:ascii="Times New Roman" w:hAnsi="Times New Roman" w:cs="Times New Roman"/>
          <w:color w:val="334059"/>
          <w:sz w:val="27"/>
          <w:szCs w:val="27"/>
        </w:rPr>
      </w:pPr>
      <w:r>
        <w:rPr>
          <w:rFonts w:ascii="Times New Roman" w:hAnsi="Times New Roman" w:cs="Times New Roman"/>
        </w:rPr>
        <w:t xml:space="preserve">                          </w:t>
      </w:r>
      <w:r w:rsidR="00EF5413" w:rsidRPr="00E31D64">
        <w:rPr>
          <w:rFonts w:ascii="Times New Roman" w:hAnsi="Times New Roman" w:cs="Times New Roman"/>
        </w:rPr>
        <w:t>Государственный контракт №</w:t>
      </w:r>
      <w:r w:rsidR="00285B1D">
        <w:rPr>
          <w:rFonts w:ascii="Times New Roman" w:hAnsi="Times New Roman" w:cs="Times New Roman"/>
        </w:rPr>
        <w:t xml:space="preserve"> </w:t>
      </w:r>
    </w:p>
    <w:p w:rsidR="00F8579E" w:rsidRPr="00E31D64" w:rsidRDefault="00F8579E" w:rsidP="00334257">
      <w:pPr>
        <w:pStyle w:val="a7"/>
        <w:spacing w:line="276" w:lineRule="auto"/>
        <w:rPr>
          <w:b/>
          <w:bCs/>
          <w:sz w:val="24"/>
          <w:szCs w:val="24"/>
        </w:rPr>
      </w:pPr>
    </w:p>
    <w:p w:rsidR="00F8579E" w:rsidRPr="00E31D64" w:rsidRDefault="00EF5413" w:rsidP="00334257">
      <w:pPr>
        <w:jc w:val="center"/>
        <w:rPr>
          <w:color w:val="000000"/>
          <w:sz w:val="9"/>
          <w:szCs w:val="9"/>
        </w:rPr>
      </w:pPr>
      <w:r w:rsidRPr="00E31D64">
        <w:rPr>
          <w:b/>
          <w:bCs/>
        </w:rPr>
        <w:t>ИКЗ:</w:t>
      </w:r>
      <w:r w:rsidR="00165BF5" w:rsidRPr="00165BF5">
        <w:rPr>
          <w:rFonts w:ascii="Tahoma" w:hAnsi="Tahoma" w:cs="Tahoma"/>
          <w:b/>
          <w:bCs/>
          <w:color w:val="000000"/>
          <w:sz w:val="17"/>
          <w:szCs w:val="17"/>
          <w:shd w:val="clear" w:color="auto" w:fill="E0E0E0"/>
        </w:rPr>
        <w:t xml:space="preserve"> </w:t>
      </w:r>
      <w:r w:rsidR="00165BF5">
        <w:rPr>
          <w:b/>
          <w:bCs/>
        </w:rPr>
        <w:t>261784134083378410100100140000000</w:t>
      </w:r>
      <w:r w:rsidR="00165BF5" w:rsidRPr="00165BF5">
        <w:rPr>
          <w:b/>
          <w:bCs/>
        </w:rPr>
        <w:t>244</w:t>
      </w:r>
    </w:p>
    <w:p w:rsidR="00EF5413" w:rsidRPr="00E31D64" w:rsidRDefault="00EF5413" w:rsidP="005A03B1">
      <w:pPr>
        <w:pStyle w:val="a7"/>
        <w:spacing w:line="276" w:lineRule="auto"/>
        <w:rPr>
          <w:b/>
          <w:bCs/>
          <w:sz w:val="24"/>
          <w:szCs w:val="24"/>
        </w:rPr>
      </w:pPr>
    </w:p>
    <w:p w:rsidR="00EF5413" w:rsidRPr="00BB4B07" w:rsidRDefault="00EF5413" w:rsidP="00EF5413">
      <w:pPr>
        <w:pStyle w:val="a9"/>
        <w:spacing w:after="0" w:line="360" w:lineRule="auto"/>
      </w:pPr>
    </w:p>
    <w:p w:rsidR="005E2FDF" w:rsidRPr="00FE1D50" w:rsidRDefault="00ED3ADA" w:rsidP="00A220E9">
      <w:pPr>
        <w:pStyle w:val="a9"/>
        <w:spacing w:after="0" w:line="276" w:lineRule="auto"/>
      </w:pPr>
      <w:r w:rsidRPr="00BB4B07">
        <w:t xml:space="preserve">г. </w:t>
      </w:r>
      <w:r w:rsidR="00EF5413" w:rsidRPr="00BB4B07">
        <w:t>Санкт-Пет</w:t>
      </w:r>
      <w:r w:rsidR="00B14696" w:rsidRPr="00BB4B07">
        <w:t>ербург</w:t>
      </w:r>
      <w:r w:rsidR="00B14696" w:rsidRPr="00BB4B07">
        <w:tab/>
      </w:r>
      <w:r w:rsidR="00B14696" w:rsidRPr="00BB4B07">
        <w:tab/>
        <w:t xml:space="preserve"> </w:t>
      </w:r>
      <w:r w:rsidR="00B14696" w:rsidRPr="00BB4B07">
        <w:tab/>
      </w:r>
      <w:r w:rsidR="00B14696" w:rsidRPr="00BB4B07">
        <w:tab/>
      </w:r>
      <w:r w:rsidR="00B14696" w:rsidRPr="00BB4B07">
        <w:tab/>
      </w:r>
      <w:r w:rsidR="00B14696" w:rsidRPr="00BB4B07">
        <w:tab/>
        <w:t xml:space="preserve">             </w:t>
      </w:r>
      <w:r w:rsidR="006A4144">
        <w:t xml:space="preserve">  </w:t>
      </w:r>
      <w:r w:rsidR="00AF275F">
        <w:t xml:space="preserve">       </w:t>
      </w:r>
      <w:r w:rsidR="0068216C">
        <w:t xml:space="preserve">  </w:t>
      </w:r>
      <w:r w:rsidR="00285B1D">
        <w:t xml:space="preserve">« </w:t>
      </w:r>
      <w:r w:rsidR="0068216C">
        <w:t xml:space="preserve"> »</w:t>
      </w:r>
      <w:r w:rsidR="00285B1D">
        <w:t xml:space="preserve"> </w:t>
      </w:r>
      <w:r w:rsidR="0068216C">
        <w:t xml:space="preserve"> </w:t>
      </w:r>
      <w:r w:rsidR="008A6CB7">
        <w:t xml:space="preserve">  </w:t>
      </w:r>
      <w:r w:rsidR="00AF275F">
        <w:t>_________</w:t>
      </w:r>
      <w:r w:rsidR="00EF5413" w:rsidRPr="00BB4B07">
        <w:t>20</w:t>
      </w:r>
      <w:r w:rsidR="00F8579E" w:rsidRPr="00BB4B07">
        <w:t>2</w:t>
      </w:r>
      <w:r w:rsidR="0068216C">
        <w:t>6</w:t>
      </w:r>
    </w:p>
    <w:p w:rsidR="005E2FDF" w:rsidRPr="00A220E9" w:rsidRDefault="005E2FDF" w:rsidP="00A220E9">
      <w:pPr>
        <w:pStyle w:val="a9"/>
        <w:spacing w:after="0" w:line="276" w:lineRule="auto"/>
      </w:pPr>
    </w:p>
    <w:p w:rsidR="00A220E9" w:rsidRPr="00A220E9" w:rsidRDefault="00A220E9" w:rsidP="00FE1D50">
      <w:pPr>
        <w:spacing w:after="0" w:line="276" w:lineRule="auto"/>
        <w:ind w:firstLine="567"/>
        <w:rPr>
          <w:spacing w:val="-5"/>
        </w:rPr>
      </w:pPr>
      <w:proofErr w:type="gramStart"/>
      <w:r w:rsidRPr="00A220E9">
        <w:rPr>
          <w:b/>
          <w:spacing w:val="-5"/>
        </w:rPr>
        <w:t>Северо-Западное управление Федеральной службы по экологическому, технологическому и атомному надзору</w:t>
      </w:r>
      <w:r w:rsidRPr="00A220E9">
        <w:rPr>
          <w:spacing w:val="-5"/>
        </w:rPr>
        <w:t xml:space="preserve"> (сокращенное наименование Северо-Западное управление Ростехнадзора), именуемое в дальнейшем «</w:t>
      </w:r>
      <w:r w:rsidRPr="00A220E9">
        <w:rPr>
          <w:b/>
          <w:spacing w:val="-5"/>
        </w:rPr>
        <w:t>Заказчик»</w:t>
      </w:r>
      <w:r w:rsidRPr="00A220E9">
        <w:rPr>
          <w:spacing w:val="-5"/>
        </w:rPr>
        <w:t xml:space="preserve">, в лице заместителя руководителя </w:t>
      </w:r>
      <w:r w:rsidRPr="00A220E9">
        <w:rPr>
          <w:color w:val="000000"/>
        </w:rPr>
        <w:t>Москвиной Марины Владимировны, действующего на основании</w:t>
      </w:r>
      <w:r w:rsidRPr="00A220E9">
        <w:rPr>
          <w:b/>
          <w:color w:val="000000"/>
        </w:rPr>
        <w:t xml:space="preserve"> </w:t>
      </w:r>
      <w:r w:rsidRPr="00A220E9">
        <w:rPr>
          <w:color w:val="000000"/>
        </w:rPr>
        <w:t xml:space="preserve">доверенности </w:t>
      </w:r>
      <w:r w:rsidRPr="00A220E9">
        <w:rPr>
          <w:spacing w:val="-5"/>
        </w:rPr>
        <w:t>№ Д-240-</w:t>
      </w:r>
      <w:r w:rsidR="00334257">
        <w:rPr>
          <w:spacing w:val="-5"/>
        </w:rPr>
        <w:t>76 от 05</w:t>
      </w:r>
      <w:r w:rsidRPr="00A220E9">
        <w:rPr>
          <w:spacing w:val="-5"/>
        </w:rPr>
        <w:t>.12.202</w:t>
      </w:r>
      <w:r w:rsidR="00334257">
        <w:rPr>
          <w:spacing w:val="-5"/>
        </w:rPr>
        <w:t>5 г.</w:t>
      </w:r>
      <w:r w:rsidRPr="00A220E9">
        <w:rPr>
          <w:color w:val="000000"/>
        </w:rPr>
        <w:t>,</w:t>
      </w:r>
      <w:r w:rsidRPr="00A220E9">
        <w:rPr>
          <w:spacing w:val="-5"/>
        </w:rPr>
        <w:t xml:space="preserve"> с одной стороны, и</w:t>
      </w:r>
      <w:r w:rsidR="00AD5E06">
        <w:rPr>
          <w:b/>
          <w:bCs/>
          <w:iCs/>
          <w:spacing w:val="-5"/>
        </w:rPr>
        <w:t>_____________________</w:t>
      </w:r>
      <w:r w:rsidR="00285B1D">
        <w:rPr>
          <w:b/>
          <w:bCs/>
          <w:iCs/>
          <w:spacing w:val="-5"/>
        </w:rPr>
        <w:t xml:space="preserve">» </w:t>
      </w:r>
      <w:r w:rsidR="00E31D64">
        <w:rPr>
          <w:b/>
          <w:spacing w:val="-5"/>
        </w:rPr>
        <w:t>в лице</w:t>
      </w:r>
      <w:r w:rsidR="00285B1D">
        <w:rPr>
          <w:b/>
          <w:spacing w:val="-5"/>
        </w:rPr>
        <w:t xml:space="preserve"> </w:t>
      </w:r>
      <w:r w:rsidR="00AD5E06">
        <w:rPr>
          <w:b/>
          <w:spacing w:val="-5"/>
        </w:rPr>
        <w:t>-___________________</w:t>
      </w:r>
      <w:r w:rsidRPr="00A220E9">
        <w:rPr>
          <w:b/>
          <w:spacing w:val="-5"/>
        </w:rPr>
        <w:t>, дей</w:t>
      </w:r>
      <w:r w:rsidR="00E31D64">
        <w:rPr>
          <w:b/>
          <w:spacing w:val="-5"/>
        </w:rPr>
        <w:t>ствующего на основании</w:t>
      </w:r>
      <w:r w:rsidR="00285B1D">
        <w:rPr>
          <w:b/>
          <w:spacing w:val="-5"/>
        </w:rPr>
        <w:t xml:space="preserve"> </w:t>
      </w:r>
      <w:r w:rsidR="00AD5E06">
        <w:rPr>
          <w:b/>
          <w:spacing w:val="-5"/>
        </w:rPr>
        <w:t>-_____________</w:t>
      </w:r>
      <w:r w:rsidRPr="00A220E9">
        <w:rPr>
          <w:b/>
          <w:spacing w:val="-5"/>
        </w:rPr>
        <w:t xml:space="preserve">, именуемое в дальнейшем «Исполнитель», </w:t>
      </w:r>
      <w:r w:rsidRPr="00A220E9">
        <w:rPr>
          <w:spacing w:val="-5"/>
        </w:rPr>
        <w:t>с другой  «Стороны», в соответствии с положением п.4 ч.1 ст.93</w:t>
      </w:r>
      <w:proofErr w:type="gramEnd"/>
      <w:r w:rsidRPr="00A220E9">
        <w:rPr>
          <w:spacing w:val="-5"/>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F5413" w:rsidRPr="00FE1D50" w:rsidRDefault="00EF5413" w:rsidP="009A120D">
      <w:pPr>
        <w:tabs>
          <w:tab w:val="left" w:pos="1620"/>
        </w:tabs>
        <w:spacing w:after="0" w:line="276" w:lineRule="auto"/>
      </w:pPr>
    </w:p>
    <w:p w:rsidR="00EF5413" w:rsidRPr="00FE1D50" w:rsidRDefault="00EF5413" w:rsidP="00FE1D50">
      <w:pPr>
        <w:pStyle w:val="a5"/>
        <w:numPr>
          <w:ilvl w:val="0"/>
          <w:numId w:val="5"/>
        </w:numPr>
        <w:spacing w:line="276" w:lineRule="auto"/>
        <w:jc w:val="center"/>
        <w:rPr>
          <w:b/>
          <w:bCs/>
        </w:rPr>
      </w:pPr>
      <w:r w:rsidRPr="00FE1D50">
        <w:rPr>
          <w:b/>
          <w:bCs/>
        </w:rPr>
        <w:t>Предмет государственного контракта</w:t>
      </w:r>
    </w:p>
    <w:p w:rsidR="00EF5413" w:rsidRPr="00FE1D50" w:rsidRDefault="00EF5413" w:rsidP="00FE1D50">
      <w:pPr>
        <w:pStyle w:val="a7"/>
        <w:spacing w:line="276" w:lineRule="auto"/>
        <w:ind w:firstLine="720"/>
        <w:jc w:val="both"/>
        <w:rPr>
          <w:sz w:val="24"/>
          <w:szCs w:val="24"/>
          <w:lang w:eastAsia="ar-SA"/>
        </w:rPr>
      </w:pPr>
      <w:r w:rsidRPr="00FE1D50">
        <w:rPr>
          <w:sz w:val="24"/>
          <w:szCs w:val="24"/>
          <w:lang w:eastAsia="ar-SA"/>
        </w:rPr>
        <w:t xml:space="preserve">1.1. Исполнитель обязуется оказать услуги по техническому обслуживанию слаботочных систем </w:t>
      </w:r>
      <w:r w:rsidRPr="00FE1D50">
        <w:rPr>
          <w:sz w:val="24"/>
          <w:szCs w:val="24"/>
        </w:rPr>
        <w:t>на объектах Северо-Западного управления Ростехнадзора, расположенных на территории Северо-Западного федерального округа</w:t>
      </w:r>
      <w:r w:rsidR="00F6430B" w:rsidRPr="00FE1D50">
        <w:rPr>
          <w:sz w:val="24"/>
          <w:szCs w:val="24"/>
        </w:rPr>
        <w:t xml:space="preserve"> </w:t>
      </w:r>
      <w:r w:rsidRPr="00FE1D50">
        <w:rPr>
          <w:sz w:val="24"/>
          <w:szCs w:val="24"/>
          <w:lang w:eastAsia="ar-SA"/>
        </w:rPr>
        <w:t>(далее по тексту – «Услуги»), а Заказчик обязуется принять и оплатить надлежаще оказанные услуги.</w:t>
      </w:r>
    </w:p>
    <w:p w:rsidR="00EF5413" w:rsidRPr="00FE1D50" w:rsidRDefault="00EF5413" w:rsidP="00FE1D50">
      <w:pPr>
        <w:pStyle w:val="a7"/>
        <w:spacing w:line="276" w:lineRule="auto"/>
        <w:ind w:firstLine="720"/>
        <w:jc w:val="both"/>
        <w:rPr>
          <w:sz w:val="24"/>
          <w:szCs w:val="24"/>
          <w:lang w:eastAsia="ar-SA"/>
        </w:rPr>
      </w:pPr>
      <w:r w:rsidRPr="00FE1D50">
        <w:rPr>
          <w:sz w:val="24"/>
          <w:szCs w:val="24"/>
          <w:lang w:eastAsia="ar-SA"/>
        </w:rPr>
        <w:t>1.2. Перечень и объем Услуг указан в Техническом задании (Приложение № 1 к настоящему Контракту), которое является неотъемлемой частью настоящего контракта.</w:t>
      </w:r>
    </w:p>
    <w:p w:rsidR="00EF5413" w:rsidRPr="00FE1D50" w:rsidRDefault="00EF5413" w:rsidP="00FE1D50">
      <w:pPr>
        <w:pStyle w:val="ConsPlusNonformat"/>
        <w:widowControl/>
        <w:spacing w:line="276" w:lineRule="auto"/>
        <w:jc w:val="both"/>
        <w:rPr>
          <w:rFonts w:ascii="Times New Roman" w:hAnsi="Times New Roman" w:cs="Times New Roman"/>
          <w:sz w:val="24"/>
          <w:szCs w:val="24"/>
        </w:rPr>
      </w:pPr>
    </w:p>
    <w:p w:rsidR="00EF5413" w:rsidRPr="00FE1D50" w:rsidRDefault="00EF5413" w:rsidP="00FE1D50">
      <w:pPr>
        <w:pStyle w:val="a5"/>
        <w:numPr>
          <w:ilvl w:val="0"/>
          <w:numId w:val="1"/>
        </w:numPr>
        <w:spacing w:line="276" w:lineRule="auto"/>
        <w:jc w:val="center"/>
        <w:rPr>
          <w:b/>
        </w:rPr>
      </w:pPr>
      <w:r w:rsidRPr="00FE1D50">
        <w:rPr>
          <w:b/>
        </w:rPr>
        <w:t>Цена контракта</w:t>
      </w:r>
    </w:p>
    <w:p w:rsidR="00470C24"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Общая цена Контракта составляет</w:t>
      </w:r>
      <w:r w:rsidR="00132316" w:rsidRPr="00132316">
        <w:rPr>
          <w:rFonts w:ascii="Times New Roman" w:hAnsi="Times New Roman" w:cs="Times New Roman"/>
          <w:sz w:val="24"/>
          <w:szCs w:val="24"/>
        </w:rPr>
        <w:t>:</w:t>
      </w:r>
      <w:r w:rsidR="008025F4">
        <w:rPr>
          <w:rFonts w:ascii="Times New Roman" w:hAnsi="Times New Roman" w:cs="Times New Roman"/>
          <w:sz w:val="24"/>
          <w:szCs w:val="24"/>
        </w:rPr>
        <w:t xml:space="preserve"> </w:t>
      </w:r>
      <w:r w:rsidR="00E31D64">
        <w:rPr>
          <w:rFonts w:ascii="Times New Roman" w:hAnsi="Times New Roman" w:cs="Times New Roman"/>
          <w:b/>
          <w:sz w:val="24"/>
          <w:szCs w:val="24"/>
        </w:rPr>
        <w:t>(</w:t>
      </w:r>
      <w:r w:rsidR="00927CB4">
        <w:rPr>
          <w:rFonts w:ascii="Times New Roman" w:hAnsi="Times New Roman" w:cs="Times New Roman"/>
          <w:b/>
          <w:sz w:val="24"/>
          <w:szCs w:val="24"/>
        </w:rPr>
        <w:t xml:space="preserve">               </w:t>
      </w:r>
      <w:r w:rsidR="00E31D64">
        <w:rPr>
          <w:rFonts w:ascii="Times New Roman" w:hAnsi="Times New Roman" w:cs="Times New Roman"/>
          <w:b/>
          <w:sz w:val="24"/>
          <w:szCs w:val="24"/>
        </w:rPr>
        <w:t xml:space="preserve">) рублей </w:t>
      </w:r>
      <w:r w:rsidR="000A0C05">
        <w:rPr>
          <w:rFonts w:ascii="Times New Roman" w:hAnsi="Times New Roman" w:cs="Times New Roman"/>
          <w:b/>
          <w:sz w:val="24"/>
          <w:szCs w:val="24"/>
        </w:rPr>
        <w:t xml:space="preserve"> </w:t>
      </w:r>
      <w:bookmarkStart w:id="0" w:name="_GoBack"/>
      <w:bookmarkEnd w:id="0"/>
      <w:proofErr w:type="gramStart"/>
      <w:r w:rsidR="00E31D64">
        <w:rPr>
          <w:rFonts w:ascii="Times New Roman" w:hAnsi="Times New Roman" w:cs="Times New Roman"/>
          <w:b/>
          <w:sz w:val="24"/>
          <w:szCs w:val="24"/>
        </w:rPr>
        <w:t>копеек</w:t>
      </w:r>
      <w:proofErr w:type="gramEnd"/>
      <w:r w:rsidR="008025F4">
        <w:rPr>
          <w:rFonts w:ascii="Times New Roman" w:hAnsi="Times New Roman" w:cs="Times New Roman"/>
          <w:b/>
          <w:sz w:val="24"/>
          <w:szCs w:val="24"/>
        </w:rPr>
        <w:t xml:space="preserve"> в том числе НДС </w:t>
      </w:r>
      <w:r w:rsidR="00AD5E06">
        <w:rPr>
          <w:rFonts w:ascii="Times New Roman" w:hAnsi="Times New Roman" w:cs="Times New Roman"/>
          <w:b/>
          <w:sz w:val="24"/>
          <w:szCs w:val="24"/>
        </w:rPr>
        <w:t>_______</w:t>
      </w:r>
    </w:p>
    <w:p w:rsidR="008759BF" w:rsidRPr="00FE1D50" w:rsidRDefault="008759BF"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Р</w:t>
      </w:r>
      <w:r w:rsidR="00EF5413" w:rsidRPr="00FE1D50">
        <w:rPr>
          <w:rFonts w:ascii="Times New Roman" w:hAnsi="Times New Roman" w:cs="Times New Roman"/>
          <w:sz w:val="24"/>
          <w:szCs w:val="24"/>
        </w:rPr>
        <w:t>асходные материалы и комплектующие</w:t>
      </w:r>
      <w:r w:rsidRPr="00FE1D50">
        <w:rPr>
          <w:rFonts w:ascii="Times New Roman" w:hAnsi="Times New Roman" w:cs="Times New Roman"/>
          <w:sz w:val="24"/>
          <w:szCs w:val="24"/>
        </w:rPr>
        <w:t xml:space="preserve">, </w:t>
      </w:r>
      <w:r w:rsidR="008C4A50" w:rsidRPr="00FE1D50">
        <w:rPr>
          <w:rFonts w:ascii="Times New Roman" w:hAnsi="Times New Roman" w:cs="Times New Roman"/>
          <w:sz w:val="24"/>
          <w:szCs w:val="24"/>
        </w:rPr>
        <w:t>их доставка на объекты З</w:t>
      </w:r>
      <w:r w:rsidR="00F6430B" w:rsidRPr="00FE1D50">
        <w:rPr>
          <w:rFonts w:ascii="Times New Roman" w:hAnsi="Times New Roman" w:cs="Times New Roman"/>
          <w:sz w:val="24"/>
          <w:szCs w:val="24"/>
        </w:rPr>
        <w:t>аказчика</w:t>
      </w:r>
      <w:r w:rsidR="00EF5413" w:rsidRPr="00FE1D50">
        <w:rPr>
          <w:rFonts w:ascii="Times New Roman" w:hAnsi="Times New Roman" w:cs="Times New Roman"/>
          <w:sz w:val="24"/>
          <w:szCs w:val="24"/>
        </w:rPr>
        <w:t>, используемые при оказании услуг, предоставляются Исп</w:t>
      </w:r>
      <w:r w:rsidR="008C4A50" w:rsidRPr="00FE1D50">
        <w:rPr>
          <w:rFonts w:ascii="Times New Roman" w:hAnsi="Times New Roman" w:cs="Times New Roman"/>
          <w:sz w:val="24"/>
          <w:szCs w:val="24"/>
        </w:rPr>
        <w:t>олнителем и входят в стоимость У</w:t>
      </w:r>
      <w:r w:rsidR="00EF5413" w:rsidRPr="00FE1D50">
        <w:rPr>
          <w:rFonts w:ascii="Times New Roman" w:hAnsi="Times New Roman" w:cs="Times New Roman"/>
          <w:sz w:val="24"/>
          <w:szCs w:val="24"/>
        </w:rPr>
        <w:t>слуг.</w:t>
      </w:r>
      <w:r w:rsidRPr="00FE1D50">
        <w:rPr>
          <w:rFonts w:ascii="Times New Roman" w:hAnsi="Times New Roman" w:cs="Times New Roman"/>
          <w:sz w:val="24"/>
          <w:szCs w:val="24"/>
        </w:rPr>
        <w:t xml:space="preserve"> </w:t>
      </w:r>
    </w:p>
    <w:p w:rsidR="00EF5413" w:rsidRPr="00FE1D50" w:rsidRDefault="008759BF"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 xml:space="preserve">Расходы на </w:t>
      </w:r>
      <w:r w:rsidR="008C4A50" w:rsidRPr="00FE1D50">
        <w:rPr>
          <w:rFonts w:ascii="Times New Roman" w:hAnsi="Times New Roman" w:cs="Times New Roman"/>
          <w:sz w:val="24"/>
          <w:szCs w:val="24"/>
        </w:rPr>
        <w:t xml:space="preserve">приобретение и </w:t>
      </w:r>
      <w:r w:rsidRPr="00FE1D50">
        <w:rPr>
          <w:rFonts w:ascii="Times New Roman" w:hAnsi="Times New Roman" w:cs="Times New Roman"/>
          <w:sz w:val="24"/>
          <w:szCs w:val="24"/>
        </w:rPr>
        <w:t>замену оборудования</w:t>
      </w:r>
      <w:r w:rsidRPr="00FE1D50">
        <w:rPr>
          <w:rFonts w:ascii="Times New Roman" w:hAnsi="Times New Roman" w:cs="Times New Roman"/>
          <w:color w:val="FF0000"/>
          <w:sz w:val="24"/>
          <w:szCs w:val="24"/>
        </w:rPr>
        <w:t xml:space="preserve"> </w:t>
      </w:r>
      <w:r w:rsidRPr="00FE1D50">
        <w:rPr>
          <w:rFonts w:ascii="Times New Roman" w:hAnsi="Times New Roman" w:cs="Times New Roman"/>
          <w:bCs/>
          <w:sz w:val="24"/>
          <w:szCs w:val="24"/>
        </w:rPr>
        <w:t xml:space="preserve">(части оборудования), в случае такой необходимости, </w:t>
      </w:r>
      <w:r w:rsidR="008C4A50" w:rsidRPr="00FE1D50">
        <w:rPr>
          <w:rFonts w:ascii="Times New Roman" w:hAnsi="Times New Roman" w:cs="Times New Roman"/>
          <w:bCs/>
          <w:sz w:val="24"/>
          <w:szCs w:val="24"/>
        </w:rPr>
        <w:t>оплачиваются Исполнителем и входят в стоимость Услуг.</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Цена Контракта является твердой и включает в себя стоимость оказания услуги по техническому обслуживанию слаботочных систем на объектах, расположенных на территории Северо-Западного федерального округа, а также все расходы Исполнителя, связанные с исполнением обязательств по настоящему Контракту, в том числе все подлежащие к уплате налоги, сборы и другие обязательные платежи, расходы на страхование, сертификаты и иные расходы</w:t>
      </w:r>
      <w:r w:rsidR="00435069" w:rsidRPr="00435069">
        <w:rPr>
          <w:rFonts w:ascii="Times New Roman" w:hAnsi="Times New Roman" w:cs="Times New Roman"/>
          <w:sz w:val="24"/>
          <w:szCs w:val="24"/>
        </w:rPr>
        <w:t xml:space="preserve"> </w:t>
      </w:r>
      <w:proofErr w:type="gramStart"/>
      <w:r w:rsidR="00435069">
        <w:rPr>
          <w:rFonts w:ascii="Times New Roman" w:hAnsi="Times New Roman" w:cs="Times New Roman"/>
          <w:sz w:val="24"/>
          <w:szCs w:val="24"/>
          <w:lang w:val="en-US"/>
        </w:rPr>
        <w:t>c</w:t>
      </w:r>
      <w:proofErr w:type="gramEnd"/>
      <w:r w:rsidRPr="00FE1D50">
        <w:rPr>
          <w:rFonts w:ascii="Times New Roman" w:hAnsi="Times New Roman" w:cs="Times New Roman"/>
          <w:sz w:val="24"/>
          <w:szCs w:val="24"/>
        </w:rPr>
        <w:t>вязанные с оказанием Услуг.</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Цена Контракта  не может изменяться в ходе его исполнения.</w:t>
      </w:r>
    </w:p>
    <w:p w:rsidR="00EF5413" w:rsidRPr="00FE1D50" w:rsidRDefault="00EF5413" w:rsidP="00FE1D50">
      <w:pPr>
        <w:pStyle w:val="ConsPlusNonformat"/>
        <w:widowControl/>
        <w:numPr>
          <w:ilvl w:val="1"/>
          <w:numId w:val="1"/>
        </w:numPr>
        <w:tabs>
          <w:tab w:val="num" w:pos="0"/>
        </w:tabs>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В случае изменения расчетного счета Исполнитель обязан в однодневный срок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сам Исполнитель.</w:t>
      </w:r>
    </w:p>
    <w:p w:rsidR="00EF5413" w:rsidRPr="00FE1D50" w:rsidRDefault="00EF5413" w:rsidP="00FE1D50">
      <w:pPr>
        <w:pStyle w:val="ConsPlusNonformat"/>
        <w:widowControl/>
        <w:numPr>
          <w:ilvl w:val="1"/>
          <w:numId w:val="1"/>
        </w:numPr>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lastRenderedPageBreak/>
        <w:t>Оплата оказанных услуг осуществляется в рублях в течение 10-ти (десяти) рабочих дней со дня подписания Заказчиком акта оказанных услуг, выставленного на основании Счета. Основанием для оплаты является ежемесячно выставляемый  Акт оказанных услуг, в котором указывается сумма оплаты за оказа</w:t>
      </w:r>
      <w:r w:rsidR="00EF561F" w:rsidRPr="00FE1D50">
        <w:rPr>
          <w:rFonts w:ascii="Times New Roman" w:hAnsi="Times New Roman" w:cs="Times New Roman"/>
          <w:sz w:val="24"/>
          <w:szCs w:val="24"/>
        </w:rPr>
        <w:t xml:space="preserve">нные  за прошедший месяц услуги </w:t>
      </w:r>
      <w:r w:rsidR="00EF561F" w:rsidRPr="00FE1D50">
        <w:rPr>
          <w:rFonts w:ascii="Times New Roman" w:hAnsi="Times New Roman" w:cs="Times New Roman"/>
          <w:sz w:val="24"/>
          <w:szCs w:val="24"/>
          <w:lang w:eastAsia="ar-SA"/>
        </w:rPr>
        <w:t>и</w:t>
      </w:r>
      <w:r w:rsidR="00EF561F" w:rsidRPr="00FE1D50">
        <w:rPr>
          <w:rFonts w:ascii="Times New Roman" w:hAnsi="Times New Roman" w:cs="Times New Roman"/>
          <w:color w:val="000000"/>
          <w:sz w:val="24"/>
          <w:szCs w:val="24"/>
        </w:rPr>
        <w:t xml:space="preserve">  Актом приемки </w:t>
      </w:r>
      <w:r w:rsidR="00EF561F" w:rsidRPr="00FE1D50">
        <w:rPr>
          <w:rFonts w:ascii="Times New Roman" w:hAnsi="Times New Roman" w:cs="Times New Roman"/>
          <w:sz w:val="24"/>
          <w:szCs w:val="24"/>
        </w:rPr>
        <w:t>(ф. 0510452).</w:t>
      </w:r>
      <w:r w:rsidR="00EF561F" w:rsidRPr="00FE1D50">
        <w:rPr>
          <w:rFonts w:ascii="Times New Roman" w:hAnsi="Times New Roman" w:cs="Times New Roman"/>
          <w:sz w:val="24"/>
          <w:szCs w:val="24"/>
          <w:lang w:eastAsia="ar-SA"/>
        </w:rPr>
        <w:t xml:space="preserve">  </w:t>
      </w:r>
    </w:p>
    <w:p w:rsidR="00EF5413" w:rsidRPr="00FE1D50" w:rsidRDefault="00EF5413" w:rsidP="00FE1D50">
      <w:pPr>
        <w:pStyle w:val="a5"/>
        <w:numPr>
          <w:ilvl w:val="1"/>
          <w:numId w:val="1"/>
        </w:numPr>
        <w:spacing w:line="276" w:lineRule="auto"/>
        <w:ind w:left="0" w:firstLine="567"/>
        <w:jc w:val="both"/>
      </w:pPr>
      <w:proofErr w:type="gramStart"/>
      <w:r w:rsidRPr="00FE1D50">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связанная с оплатой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w:t>
      </w:r>
      <w:proofErr w:type="gramEnd"/>
      <w:r w:rsidRPr="00FE1D50">
        <w:t xml:space="preserve"> бюджетной системы Российской Федерации.</w:t>
      </w:r>
    </w:p>
    <w:p w:rsidR="009E5F57" w:rsidRDefault="00EF5413" w:rsidP="00FE1D50">
      <w:pPr>
        <w:pStyle w:val="a5"/>
        <w:numPr>
          <w:ilvl w:val="1"/>
          <w:numId w:val="1"/>
        </w:numPr>
        <w:spacing w:line="276" w:lineRule="auto"/>
        <w:ind w:left="0" w:firstLine="567"/>
        <w:jc w:val="both"/>
      </w:pPr>
      <w:r w:rsidRPr="00FE1D50">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Контракта, в том числе по цене </w:t>
      </w:r>
      <w:r w:rsidR="009A120D">
        <w:t>и (или) условиям оказания услуг.</w:t>
      </w:r>
    </w:p>
    <w:p w:rsidR="009A120D" w:rsidRPr="00FE1D50" w:rsidRDefault="009A120D" w:rsidP="009A120D">
      <w:pPr>
        <w:pStyle w:val="a5"/>
        <w:spacing w:line="276" w:lineRule="auto"/>
        <w:ind w:left="567"/>
        <w:jc w:val="both"/>
      </w:pPr>
    </w:p>
    <w:p w:rsidR="00EF5413" w:rsidRPr="00FE1D50" w:rsidRDefault="00EF5413" w:rsidP="00FE1D50">
      <w:pPr>
        <w:pStyle w:val="a5"/>
        <w:numPr>
          <w:ilvl w:val="0"/>
          <w:numId w:val="1"/>
        </w:numPr>
        <w:spacing w:line="276" w:lineRule="auto"/>
        <w:jc w:val="center"/>
        <w:rPr>
          <w:b/>
        </w:rPr>
      </w:pPr>
      <w:r w:rsidRPr="00FE1D50">
        <w:rPr>
          <w:b/>
        </w:rPr>
        <w:t>Обязанности сторон</w:t>
      </w:r>
    </w:p>
    <w:p w:rsidR="00EF5413" w:rsidRPr="00FE1D50" w:rsidRDefault="00EF5413" w:rsidP="00FE1D50">
      <w:pPr>
        <w:spacing w:after="0" w:line="276" w:lineRule="auto"/>
        <w:ind w:firstLine="708"/>
        <w:rPr>
          <w:b/>
          <w:i/>
        </w:rPr>
      </w:pPr>
      <w:r w:rsidRPr="00FE1D50">
        <w:rPr>
          <w:b/>
          <w:i/>
        </w:rPr>
        <w:t>3.1 Заказчик вправе:</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highlight w:val="yellow"/>
        </w:rPr>
      </w:pPr>
      <w:r w:rsidRPr="00FE1D50">
        <w:rPr>
          <w:rFonts w:ascii="Times New Roman" w:hAnsi="Times New Roman" w:cs="Times New Roman"/>
          <w:sz w:val="24"/>
          <w:szCs w:val="24"/>
        </w:rPr>
        <w:t>3.1.1. Заказчик вправе требовать от Исполнителя надлежащего выполнения обязательств в соответствии с Техническим заданием (Приложение 1 к настоящему Контракту), а также требовать устранения выявленных недостатков.</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highlight w:val="yellow"/>
        </w:rPr>
      </w:pPr>
      <w:r w:rsidRPr="00FE1D50">
        <w:rPr>
          <w:rFonts w:ascii="Times New Roman" w:hAnsi="Times New Roman" w:cs="Times New Roman"/>
          <w:sz w:val="24"/>
          <w:szCs w:val="24"/>
        </w:rPr>
        <w:t>3.1.2. Заказчик имеет право проверять ход и качество оказания Услуг, без вмешательства в область профессиональной компетенции Исполнителя.</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rPr>
      </w:pPr>
      <w:r w:rsidRPr="00FE1D50">
        <w:rPr>
          <w:rFonts w:ascii="Times New Roman" w:hAnsi="Times New Roman" w:cs="Times New Roman"/>
          <w:sz w:val="24"/>
          <w:szCs w:val="24"/>
        </w:rPr>
        <w:t>3.1.3. В случае оказания Исполнителем Услуг, не предусмотренных настоящим Контрактом, Заказчик вправе отказаться от их оплаты.</w:t>
      </w:r>
    </w:p>
    <w:p w:rsidR="00EF5413" w:rsidRPr="00FE1D50" w:rsidRDefault="00EF5413" w:rsidP="00FE1D50">
      <w:pPr>
        <w:spacing w:after="0" w:line="276" w:lineRule="auto"/>
      </w:pPr>
      <w:r w:rsidRPr="00FE1D50">
        <w:t xml:space="preserve">         3.1.4. Запрашивать статистическую информацию по предмету Контракта.</w:t>
      </w:r>
    </w:p>
    <w:p w:rsidR="00EF5413" w:rsidRPr="00FE1D50" w:rsidRDefault="00EF5413" w:rsidP="00FE1D50">
      <w:pPr>
        <w:spacing w:after="0" w:line="276" w:lineRule="auto"/>
      </w:pPr>
      <w:r w:rsidRPr="00FE1D50">
        <w:t xml:space="preserve">         3.1.5. Требовать возмещения неустойки (пени, штрафов) и (или) убытков, причинённых Заказчику по вине Исполнителя.</w:t>
      </w:r>
    </w:p>
    <w:p w:rsidR="00EF5413" w:rsidRPr="00FE1D50" w:rsidRDefault="00EF5413" w:rsidP="00FE1D50">
      <w:pPr>
        <w:spacing w:after="0" w:line="276" w:lineRule="auto"/>
        <w:rPr>
          <w:b/>
          <w:i/>
          <w:color w:val="000000"/>
          <w:spacing w:val="1"/>
        </w:rPr>
      </w:pPr>
      <w:r w:rsidRPr="00FE1D50">
        <w:rPr>
          <w:b/>
          <w:i/>
          <w:color w:val="000000"/>
          <w:spacing w:val="1"/>
        </w:rPr>
        <w:t xml:space="preserve">          3.2. Заказчик обязан:</w:t>
      </w:r>
    </w:p>
    <w:p w:rsidR="00EF5413" w:rsidRPr="00FE1D50" w:rsidRDefault="00EF5413" w:rsidP="00FE1D50">
      <w:pPr>
        <w:spacing w:after="0" w:line="276" w:lineRule="auto"/>
      </w:pPr>
      <w:r w:rsidRPr="00FE1D50">
        <w:t xml:space="preserve">         3.2.1. Принять надлежащим образом оказанные услуги и оплатить их в соответствии с условиями настоящего Контракта.</w:t>
      </w:r>
    </w:p>
    <w:p w:rsidR="00EF5413" w:rsidRPr="00FE1D50" w:rsidRDefault="00EF5413" w:rsidP="00FE1D50">
      <w:pPr>
        <w:spacing w:after="0" w:line="276" w:lineRule="auto"/>
        <w:rPr>
          <w:b/>
          <w:i/>
        </w:rPr>
      </w:pPr>
      <w:r w:rsidRPr="00FE1D50">
        <w:rPr>
          <w:b/>
          <w:i/>
        </w:rPr>
        <w:t xml:space="preserve">          3.3. Исполнитель вправе:</w:t>
      </w:r>
    </w:p>
    <w:p w:rsidR="00EF5413" w:rsidRPr="00FE1D50" w:rsidRDefault="00EF5413" w:rsidP="00FE1D50">
      <w:pPr>
        <w:tabs>
          <w:tab w:val="left" w:pos="1260"/>
        </w:tabs>
        <w:spacing w:after="0" w:line="276" w:lineRule="auto"/>
        <w:rPr>
          <w:b/>
        </w:rPr>
      </w:pPr>
      <w:r w:rsidRPr="00FE1D50">
        <w:t xml:space="preserve">         3.3.1. Т</w:t>
      </w:r>
      <w:r w:rsidRPr="00FE1D50">
        <w:rPr>
          <w:bCs/>
          <w:color w:val="000000"/>
        </w:rPr>
        <w:t xml:space="preserve">ребовать оплаты по настоящему Контракту в случае надлежащего исполнения обязательств. </w:t>
      </w:r>
    </w:p>
    <w:p w:rsidR="00EF5413" w:rsidRPr="00FE1D50" w:rsidRDefault="00EF5413" w:rsidP="00FE1D50">
      <w:pPr>
        <w:spacing w:after="0" w:line="276" w:lineRule="auto"/>
        <w:ind w:firstLine="709"/>
        <w:rPr>
          <w:b/>
          <w:i/>
        </w:rPr>
      </w:pPr>
      <w:r w:rsidRPr="00FE1D50">
        <w:rPr>
          <w:b/>
          <w:i/>
        </w:rPr>
        <w:t>3.4. Исполнитель обязан:</w:t>
      </w:r>
    </w:p>
    <w:p w:rsidR="00EF5413" w:rsidRPr="00FE1D50" w:rsidRDefault="00EF5413" w:rsidP="00FE1D50">
      <w:pPr>
        <w:tabs>
          <w:tab w:val="left" w:pos="1134"/>
        </w:tabs>
        <w:spacing w:line="276" w:lineRule="auto"/>
        <w:ind w:firstLine="567"/>
        <w:rPr>
          <w:spacing w:val="1"/>
        </w:rPr>
      </w:pPr>
      <w:r w:rsidRPr="00FE1D50">
        <w:t>3.4.1</w:t>
      </w:r>
      <w:r w:rsidR="0072749A" w:rsidRPr="00FE1D50">
        <w:t>.</w:t>
      </w:r>
      <w:r w:rsidRPr="00FE1D50">
        <w:rPr>
          <w:spacing w:val="1"/>
        </w:rPr>
        <w:t xml:space="preserve"> Представить Заказчику в срок не более 2 (двух) рабочих дней с момента заключения Контракта, заверенную печатью (при наличии) организации копию лицензии МЧС России на осуществление деятельности по монтажу, техническому обслуживанию и ремонту средств обеспечения пожарной безопасности зданий и сооружений, включая следующие виды работ, услуг:</w:t>
      </w:r>
    </w:p>
    <w:p w:rsidR="00EF5413" w:rsidRPr="00FE1D50" w:rsidRDefault="00D511AE" w:rsidP="00FE1D50">
      <w:pPr>
        <w:numPr>
          <w:ilvl w:val="0"/>
          <w:numId w:val="31"/>
        </w:numPr>
        <w:tabs>
          <w:tab w:val="left" w:pos="709"/>
          <w:tab w:val="left" w:pos="1134"/>
        </w:tabs>
        <w:spacing w:after="0" w:line="276" w:lineRule="auto"/>
        <w:rPr>
          <w:spacing w:val="1"/>
        </w:rPr>
      </w:pPr>
      <w:r w:rsidRPr="00FE1D50">
        <w:rPr>
          <w:spacing w:val="1"/>
        </w:rPr>
        <w:lastRenderedPageBreak/>
        <w:t>м</w:t>
      </w:r>
      <w:r w:rsidR="00EF5413" w:rsidRPr="00FE1D50">
        <w:rPr>
          <w:spacing w:val="1"/>
        </w:rPr>
        <w:t>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rsidR="00EF5413" w:rsidRPr="00FE1D50" w:rsidRDefault="00D511AE" w:rsidP="00FE1D50">
      <w:pPr>
        <w:numPr>
          <w:ilvl w:val="0"/>
          <w:numId w:val="31"/>
        </w:numPr>
        <w:tabs>
          <w:tab w:val="left" w:pos="709"/>
          <w:tab w:val="left" w:pos="1134"/>
        </w:tabs>
        <w:spacing w:after="0" w:line="276" w:lineRule="auto"/>
        <w:rPr>
          <w:spacing w:val="1"/>
        </w:rPr>
      </w:pPr>
      <w:r w:rsidRPr="00FE1D50">
        <w:rPr>
          <w:spacing w:val="1"/>
        </w:rPr>
        <w:t>м</w:t>
      </w:r>
      <w:r w:rsidR="00EF5413" w:rsidRPr="00FE1D50">
        <w:rPr>
          <w:spacing w:val="1"/>
        </w:rPr>
        <w:t>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rsidR="00EF5413" w:rsidRPr="00FE1D50" w:rsidRDefault="00EF5413" w:rsidP="00FE1D50">
      <w:pPr>
        <w:tabs>
          <w:tab w:val="left" w:pos="709"/>
          <w:tab w:val="left" w:pos="993"/>
          <w:tab w:val="left" w:pos="1276"/>
        </w:tabs>
        <w:spacing w:after="0" w:line="276" w:lineRule="auto"/>
        <w:ind w:firstLine="567"/>
      </w:pPr>
      <w:r w:rsidRPr="00FE1D50">
        <w:rPr>
          <w:spacing w:val="1"/>
        </w:rPr>
        <w:t xml:space="preserve">3.4.2. </w:t>
      </w:r>
      <w:r w:rsidRPr="00FE1D50">
        <w:t xml:space="preserve">Не позднее 1 (одного) месяца со дня вступления в действие </w:t>
      </w:r>
      <w:r w:rsidR="00682F01" w:rsidRPr="00FE1D50">
        <w:t>контракта</w:t>
      </w:r>
      <w:r w:rsidRPr="00FE1D50">
        <w:t>, должен провести обследование всех систем Заказчика на предме</w:t>
      </w:r>
      <w:r w:rsidR="002A697A" w:rsidRPr="00FE1D50">
        <w:t xml:space="preserve">т соответствия требованиям ГОСТа, свода правил, норм пожарной безопасности, правил устройств электроустановок  </w:t>
      </w:r>
      <w:r w:rsidRPr="00FE1D50">
        <w:t xml:space="preserve"> с составлением и предоставлением Заказчику соответствующего акта обследования по каждому объекту.</w:t>
      </w:r>
    </w:p>
    <w:p w:rsidR="00EF5413" w:rsidRPr="00FE1D50" w:rsidRDefault="00EF5413" w:rsidP="00FE1D50">
      <w:pPr>
        <w:spacing w:after="0" w:line="276" w:lineRule="auto"/>
        <w:ind w:firstLine="567"/>
        <w:rPr>
          <w:highlight w:val="yellow"/>
        </w:rPr>
      </w:pPr>
      <w:r w:rsidRPr="00FE1D50">
        <w:t xml:space="preserve">3.4.3. Оказывать услуги в соответствии с условиями настоящего Контракта. </w:t>
      </w:r>
    </w:p>
    <w:p w:rsidR="00EF5413" w:rsidRPr="00FE1D50" w:rsidRDefault="005E2FDF" w:rsidP="00FE1D50">
      <w:pPr>
        <w:spacing w:after="0" w:line="276" w:lineRule="auto"/>
        <w:ind w:firstLine="567"/>
      </w:pPr>
      <w:r w:rsidRPr="00FE1D50">
        <w:t>3.4.4</w:t>
      </w:r>
      <w:r w:rsidR="00EF5413" w:rsidRPr="00FE1D50">
        <w:t>. Нести ответственность за деятельность своих работников в процессе оказания услуг, согласно условиям Контракта, а также за причиненный ими ущерб, подтвержденный актами о нанесении материального ущерба, подписанными сторонами.</w:t>
      </w:r>
    </w:p>
    <w:p w:rsidR="00EF5413" w:rsidRPr="00FE1D50" w:rsidRDefault="005E2FDF" w:rsidP="00FE1D50">
      <w:pPr>
        <w:spacing w:after="0" w:line="276" w:lineRule="auto"/>
        <w:ind w:firstLine="567"/>
        <w:rPr>
          <w:color w:val="000000"/>
          <w:spacing w:val="1"/>
        </w:rPr>
      </w:pPr>
      <w:r w:rsidRPr="00FE1D50">
        <w:t>3.4.5</w:t>
      </w:r>
      <w:r w:rsidR="00EF5413" w:rsidRPr="00FE1D50">
        <w:t>. Своими силами и за свой счет устранить допущенные по его вине в оказанных услугах недостатки. Срок устранения недостатков согласовывается Сторонами.</w:t>
      </w:r>
      <w:r w:rsidR="00EF5413" w:rsidRPr="00FE1D50">
        <w:rPr>
          <w:color w:val="000000"/>
          <w:spacing w:val="1"/>
        </w:rPr>
        <w:t xml:space="preserve"> </w:t>
      </w:r>
    </w:p>
    <w:p w:rsidR="00EF5413" w:rsidRPr="00FE1D50" w:rsidRDefault="005E2FDF" w:rsidP="00FE1D50">
      <w:pPr>
        <w:spacing w:after="0" w:line="276" w:lineRule="auto"/>
        <w:ind w:firstLine="567"/>
        <w:rPr>
          <w:color w:val="000000"/>
          <w:spacing w:val="1"/>
        </w:rPr>
      </w:pPr>
      <w:r w:rsidRPr="00FE1D50">
        <w:rPr>
          <w:color w:val="000000"/>
          <w:spacing w:val="1"/>
        </w:rPr>
        <w:t>3.4.6</w:t>
      </w:r>
      <w:r w:rsidR="00EF5413" w:rsidRPr="00FE1D50">
        <w:rPr>
          <w:color w:val="000000"/>
          <w:spacing w:val="1"/>
        </w:rPr>
        <w:t>. Немедленно предупреждать Заказчика об обнаружении дефектов или повреждений имущества.</w:t>
      </w:r>
    </w:p>
    <w:p w:rsidR="00EF5413" w:rsidRPr="00FE1D50" w:rsidRDefault="005E2FDF" w:rsidP="00FE1D50">
      <w:pPr>
        <w:spacing w:after="0" w:line="276" w:lineRule="auto"/>
        <w:ind w:firstLine="567"/>
        <w:rPr>
          <w:color w:val="000000"/>
          <w:spacing w:val="1"/>
        </w:rPr>
      </w:pPr>
      <w:r w:rsidRPr="00FE1D50">
        <w:rPr>
          <w:color w:val="000000"/>
          <w:spacing w:val="1"/>
        </w:rPr>
        <w:t>3.4.7</w:t>
      </w:r>
      <w:r w:rsidR="00EF5413" w:rsidRPr="00FE1D50">
        <w:rPr>
          <w:color w:val="000000"/>
          <w:spacing w:val="1"/>
        </w:rPr>
        <w:t xml:space="preserve">. Обеспечить соблюдение работниками при осуществлении деятельности на территории Заказчика требований Трудового законодательства: Правил противопожарного режима в Российской Федерации (Утверждены постановлением Правительства Российской Федерации от </w:t>
      </w:r>
      <w:r w:rsidR="00371317" w:rsidRPr="00FE1D50">
        <w:rPr>
          <w:color w:val="000000"/>
          <w:spacing w:val="1"/>
        </w:rPr>
        <w:t>16.09.20</w:t>
      </w:r>
      <w:r w:rsidR="002A697A" w:rsidRPr="00FE1D50">
        <w:rPr>
          <w:color w:val="000000"/>
          <w:spacing w:val="1"/>
        </w:rPr>
        <w:t>20</w:t>
      </w:r>
      <w:r w:rsidR="00371317" w:rsidRPr="00FE1D50">
        <w:rPr>
          <w:color w:val="000000"/>
          <w:spacing w:val="1"/>
        </w:rPr>
        <w:t xml:space="preserve"> № 1479</w:t>
      </w:r>
      <w:r w:rsidR="00EF5413" w:rsidRPr="00FE1D50">
        <w:rPr>
          <w:color w:val="000000"/>
          <w:spacing w:val="1"/>
        </w:rPr>
        <w:t>).</w:t>
      </w:r>
    </w:p>
    <w:p w:rsidR="00EF5413" w:rsidRPr="00FE1D50" w:rsidRDefault="00EF5413" w:rsidP="00FE1D50">
      <w:pPr>
        <w:pStyle w:val="ConsPlusNormal"/>
        <w:widowControl/>
        <w:spacing w:line="276" w:lineRule="auto"/>
        <w:ind w:firstLine="567"/>
        <w:jc w:val="both"/>
        <w:rPr>
          <w:rFonts w:ascii="Times New Roman" w:hAnsi="Times New Roman" w:cs="Times New Roman"/>
          <w:b/>
          <w:sz w:val="24"/>
          <w:szCs w:val="24"/>
        </w:rPr>
      </w:pPr>
      <w:r w:rsidRPr="00FE1D50">
        <w:rPr>
          <w:rFonts w:ascii="Times New Roman" w:hAnsi="Times New Roman" w:cs="Times New Roman"/>
          <w:b/>
          <w:sz w:val="24"/>
          <w:szCs w:val="24"/>
        </w:rPr>
        <w:t xml:space="preserve">3.5. Стороны обязуются: </w:t>
      </w:r>
    </w:p>
    <w:p w:rsidR="00EF5413" w:rsidRPr="00FE1D50" w:rsidRDefault="00EF5413" w:rsidP="00FE1D50">
      <w:pPr>
        <w:pStyle w:val="ConsPlusNormal"/>
        <w:widowControl/>
        <w:spacing w:line="276" w:lineRule="auto"/>
        <w:ind w:firstLine="567"/>
        <w:jc w:val="both"/>
        <w:rPr>
          <w:rFonts w:ascii="Times New Roman" w:hAnsi="Times New Roman" w:cs="Times New Roman"/>
          <w:sz w:val="24"/>
          <w:szCs w:val="24"/>
        </w:rPr>
      </w:pPr>
      <w:r w:rsidRPr="00FE1D50">
        <w:rPr>
          <w:rFonts w:ascii="Times New Roman" w:hAnsi="Times New Roman" w:cs="Times New Roman"/>
          <w:sz w:val="24"/>
          <w:szCs w:val="24"/>
        </w:rPr>
        <w:t>3.5.1. Для исполнения Контракта и информирования Сторон о выявленных недостатках исполнения Контракта назначить ответственных за ведение переговоров, согласование и передачу документов в рамках исполнения Контракта. Телефоны ответственных лиц должны функционировать по рабочим дням с 08 часов 30 минут до 17 часов 30 минут по местному времени:</w:t>
      </w:r>
    </w:p>
    <w:p w:rsidR="005E2FDF" w:rsidRPr="00FE1D50" w:rsidRDefault="00C00914" w:rsidP="00FE1D50">
      <w:pPr>
        <w:autoSpaceDE w:val="0"/>
        <w:autoSpaceDN w:val="0"/>
        <w:adjustRightInd w:val="0"/>
        <w:spacing w:after="0" w:line="276" w:lineRule="auto"/>
      </w:pPr>
      <w:r w:rsidRPr="00FE1D50">
        <w:t>от Заказчика:</w:t>
      </w:r>
    </w:p>
    <w:p w:rsidR="00C00914" w:rsidRPr="00FE1D50" w:rsidRDefault="00C00914" w:rsidP="00FE1D50">
      <w:pPr>
        <w:autoSpaceDE w:val="0"/>
        <w:autoSpaceDN w:val="0"/>
        <w:adjustRightInd w:val="0"/>
        <w:spacing w:after="0" w:line="276" w:lineRule="auto"/>
      </w:pPr>
      <w:r w:rsidRPr="00FE1D50">
        <w:t xml:space="preserve"> </w:t>
      </w:r>
      <w:r w:rsidR="00A84FC9" w:rsidRPr="00FE1D50">
        <w:t>Абанов Александр Александрович</w:t>
      </w:r>
      <w:r w:rsidRPr="00FE1D50">
        <w:t>, контактный телефон (812) 490-06-66;</w:t>
      </w:r>
    </w:p>
    <w:p w:rsidR="00C00914" w:rsidRPr="00435069" w:rsidRDefault="006A4144" w:rsidP="00FE1D50">
      <w:pPr>
        <w:autoSpaceDE w:val="0"/>
        <w:autoSpaceDN w:val="0"/>
        <w:adjustRightInd w:val="0"/>
        <w:spacing w:after="0" w:line="276" w:lineRule="auto"/>
      </w:pPr>
      <w:r>
        <w:t xml:space="preserve">от </w:t>
      </w:r>
      <w:r w:rsidR="008C3779">
        <w:t>Исполнителя</w:t>
      </w:r>
    </w:p>
    <w:p w:rsidR="00EF5413" w:rsidRPr="00FE1D50" w:rsidRDefault="00EF5413" w:rsidP="00FE1D50">
      <w:pPr>
        <w:spacing w:after="0" w:line="276" w:lineRule="auto"/>
      </w:pPr>
    </w:p>
    <w:p w:rsidR="00EF5413" w:rsidRPr="00FE1D50" w:rsidRDefault="00EF5413" w:rsidP="00FE1D50">
      <w:pPr>
        <w:pStyle w:val="a5"/>
        <w:numPr>
          <w:ilvl w:val="0"/>
          <w:numId w:val="1"/>
        </w:numPr>
        <w:spacing w:line="276" w:lineRule="auto"/>
        <w:jc w:val="center"/>
        <w:rPr>
          <w:b/>
        </w:rPr>
      </w:pPr>
      <w:r w:rsidRPr="00FE1D50">
        <w:rPr>
          <w:b/>
        </w:rPr>
        <w:t>Порядок сдачи и приемки оказанных услуг</w:t>
      </w:r>
    </w:p>
    <w:p w:rsidR="00A50AD8" w:rsidRPr="00FE1D50" w:rsidRDefault="00A50AD8" w:rsidP="00FE1D50">
      <w:pPr>
        <w:pStyle w:val="a5"/>
        <w:shd w:val="clear" w:color="auto" w:fill="FFFFFF"/>
        <w:tabs>
          <w:tab w:val="left" w:pos="1498"/>
        </w:tabs>
        <w:spacing w:line="276" w:lineRule="auto"/>
        <w:ind w:left="360"/>
      </w:pPr>
      <w:r w:rsidRPr="00FE1D50">
        <w:t xml:space="preserve">   4.1.       Приемка оказанных Услуг осуществляется Исполнителем и Заказчиком  </w:t>
      </w:r>
      <w:proofErr w:type="gramStart"/>
      <w:r w:rsidRPr="00FE1D50">
        <w:t>на</w:t>
      </w:r>
      <w:proofErr w:type="gramEnd"/>
    </w:p>
    <w:p w:rsidR="00A50AD8" w:rsidRPr="00FE1D50" w:rsidRDefault="00A50AD8" w:rsidP="00FE1D50">
      <w:pPr>
        <w:shd w:val="clear" w:color="auto" w:fill="FFFFFF"/>
        <w:tabs>
          <w:tab w:val="left" w:pos="1498"/>
        </w:tabs>
        <w:spacing w:line="276" w:lineRule="auto"/>
      </w:pPr>
      <w:proofErr w:type="gramStart"/>
      <w:r w:rsidRPr="00FE1D50">
        <w:t>основании</w:t>
      </w:r>
      <w:proofErr w:type="gramEnd"/>
      <w:r w:rsidRPr="00FE1D50">
        <w:t xml:space="preserve">  акта оказанных Услуг и </w:t>
      </w:r>
      <w:r w:rsidRPr="00FE1D50">
        <w:rPr>
          <w:color w:val="000000"/>
        </w:rPr>
        <w:t xml:space="preserve">акт приемки </w:t>
      </w:r>
      <w:r w:rsidRPr="00FE1D50">
        <w:t>(ф. 0510452).</w:t>
      </w:r>
    </w:p>
    <w:p w:rsidR="00A50AD8" w:rsidRPr="00FE1D50" w:rsidRDefault="00A50AD8" w:rsidP="00FE1D50">
      <w:pPr>
        <w:pStyle w:val="a5"/>
        <w:shd w:val="clear" w:color="auto" w:fill="FFFFFF"/>
        <w:tabs>
          <w:tab w:val="left" w:pos="1498"/>
        </w:tabs>
        <w:spacing w:line="276" w:lineRule="auto"/>
        <w:ind w:left="360"/>
      </w:pPr>
      <w:r w:rsidRPr="00FE1D50">
        <w:t xml:space="preserve">   4.2.      Акт  оказанных Услуг оформляется единовременно в 2 экземплярах и  </w:t>
      </w:r>
    </w:p>
    <w:p w:rsidR="00A50AD8" w:rsidRPr="00FE1D50" w:rsidRDefault="00A50AD8" w:rsidP="00FE1D50">
      <w:pPr>
        <w:shd w:val="clear" w:color="auto" w:fill="FFFFFF"/>
        <w:tabs>
          <w:tab w:val="left" w:pos="1498"/>
        </w:tabs>
        <w:spacing w:line="276" w:lineRule="auto"/>
      </w:pPr>
      <w:r w:rsidRPr="00FE1D50">
        <w:t>подписывается Исполнителем  и Заказчиком.</w:t>
      </w:r>
    </w:p>
    <w:p w:rsidR="008A1483" w:rsidRPr="00FE1D50" w:rsidRDefault="00A50AD8" w:rsidP="00FE1D50">
      <w:pPr>
        <w:pStyle w:val="a5"/>
        <w:shd w:val="clear" w:color="auto" w:fill="FFFFFF"/>
        <w:tabs>
          <w:tab w:val="left" w:pos="1498"/>
        </w:tabs>
        <w:spacing w:line="276" w:lineRule="auto"/>
        <w:ind w:left="360"/>
      </w:pPr>
      <w:r w:rsidRPr="00FE1D50">
        <w:t xml:space="preserve">  4.3.      Заказчик в течение 7 (семи) дней со дня </w:t>
      </w:r>
      <w:r w:rsidR="008A1483" w:rsidRPr="00FE1D50">
        <w:t>получения акта  оказанных  Услуг</w:t>
      </w:r>
    </w:p>
    <w:p w:rsidR="00A50AD8" w:rsidRPr="00FE1D50" w:rsidRDefault="008A1483" w:rsidP="00FE1D50">
      <w:pPr>
        <w:shd w:val="clear" w:color="auto" w:fill="FFFFFF"/>
        <w:tabs>
          <w:tab w:val="left" w:pos="1498"/>
        </w:tabs>
        <w:spacing w:line="276" w:lineRule="auto"/>
      </w:pPr>
      <w:r w:rsidRPr="00FE1D50">
        <w:t xml:space="preserve">  </w:t>
      </w:r>
      <w:r w:rsidR="00A50AD8" w:rsidRPr="00FE1D50">
        <w:t>обязан подписать представленный Исполнителем акт (или дать мотивированный отказ) и отправить второй экземпляр в адрес Исполнителя.</w:t>
      </w:r>
    </w:p>
    <w:p w:rsidR="00FE1D50" w:rsidRPr="00FE1D50" w:rsidRDefault="00A50AD8" w:rsidP="00FE1D50">
      <w:pPr>
        <w:pStyle w:val="a5"/>
        <w:shd w:val="clear" w:color="auto" w:fill="FFFFFF"/>
        <w:tabs>
          <w:tab w:val="left" w:pos="1498"/>
        </w:tabs>
        <w:spacing w:line="276" w:lineRule="auto"/>
        <w:ind w:left="360"/>
      </w:pPr>
      <w:r w:rsidRPr="00FE1D50">
        <w:t xml:space="preserve">  4.4.     В случае возникновения претензий по качеству и об</w:t>
      </w:r>
      <w:r w:rsidR="00FE1D50" w:rsidRPr="00FE1D50">
        <w:t xml:space="preserve">ъему оказанных Услуг </w:t>
      </w:r>
    </w:p>
    <w:p w:rsidR="00A50AD8" w:rsidRPr="00FE1D50" w:rsidRDefault="008A1483" w:rsidP="00FE1D50">
      <w:pPr>
        <w:shd w:val="clear" w:color="auto" w:fill="FFFFFF"/>
        <w:tabs>
          <w:tab w:val="left" w:pos="1498"/>
        </w:tabs>
        <w:spacing w:line="276" w:lineRule="auto"/>
      </w:pPr>
      <w:r w:rsidRPr="00FE1D50">
        <w:t>Заказчик,</w:t>
      </w:r>
      <w:r w:rsidR="00A50AD8" w:rsidRPr="00FE1D50">
        <w:t xml:space="preserve"> уведомляет Исполнителя о выявленных недостатках в течение 3 (трех) рабочих дней с момента их обнаружения посредством телефонной связи с последующим направлением письменного уведомления. </w:t>
      </w:r>
    </w:p>
    <w:p w:rsidR="00A50AD8" w:rsidRPr="00FE1D50" w:rsidRDefault="00A50AD8" w:rsidP="00FE1D50">
      <w:pPr>
        <w:shd w:val="clear" w:color="auto" w:fill="FFFFFF"/>
        <w:tabs>
          <w:tab w:val="left" w:pos="1498"/>
        </w:tabs>
        <w:spacing w:line="276" w:lineRule="auto"/>
      </w:pPr>
      <w:r w:rsidRPr="00FE1D50">
        <w:lastRenderedPageBreak/>
        <w:t xml:space="preserve">Заказчик вправе создать приемочную комиссию для проверки соответствия качества </w:t>
      </w:r>
      <w:r w:rsidR="00B561E0" w:rsidRPr="00FE1D50">
        <w:t xml:space="preserve">оказанных </w:t>
      </w:r>
      <w:r w:rsidRPr="00FE1D50">
        <w:t>Услуг требованиям, установленным Контрактом, или пр</w:t>
      </w:r>
      <w:r w:rsidR="008A1483" w:rsidRPr="00FE1D50">
        <w:t xml:space="preserve">ивлечь экспертов или экспертные </w:t>
      </w:r>
      <w:r w:rsidRPr="00FE1D50">
        <w:t xml:space="preserve">организации. </w:t>
      </w:r>
    </w:p>
    <w:p w:rsidR="008A1483" w:rsidRPr="00FE1D50" w:rsidRDefault="00A50AD8" w:rsidP="00FE1D50">
      <w:pPr>
        <w:pStyle w:val="a5"/>
        <w:shd w:val="clear" w:color="auto" w:fill="FFFFFF"/>
        <w:tabs>
          <w:tab w:val="left" w:pos="1498"/>
        </w:tabs>
        <w:spacing w:line="276" w:lineRule="auto"/>
        <w:ind w:left="360"/>
      </w:pPr>
      <w:r w:rsidRPr="00FE1D50">
        <w:t xml:space="preserve">4.5.    При возникновении между сторонами спора по поводу недостатков оказанных </w:t>
      </w:r>
    </w:p>
    <w:p w:rsidR="00A50AD8" w:rsidRPr="00FE1D50" w:rsidRDefault="00A50AD8" w:rsidP="00FE1D50">
      <w:pPr>
        <w:shd w:val="clear" w:color="auto" w:fill="FFFFFF"/>
        <w:tabs>
          <w:tab w:val="left" w:pos="1498"/>
        </w:tabs>
        <w:spacing w:line="276" w:lineRule="auto"/>
      </w:pPr>
      <w:r w:rsidRPr="00FE1D50">
        <w:t>Усл</w:t>
      </w:r>
      <w:r w:rsidR="008A1483" w:rsidRPr="00FE1D50">
        <w:t>уг или</w:t>
      </w:r>
      <w:r w:rsidRPr="00FE1D50">
        <w:t xml:space="preserve">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со стороны Исполнителя.</w:t>
      </w:r>
    </w:p>
    <w:p w:rsidR="00A50AD8" w:rsidRPr="00FE1D50" w:rsidRDefault="00A50AD8" w:rsidP="00FE1D50">
      <w:pPr>
        <w:pStyle w:val="a5"/>
        <w:shd w:val="clear" w:color="auto" w:fill="FFFFFF"/>
        <w:tabs>
          <w:tab w:val="left" w:pos="1498"/>
        </w:tabs>
        <w:spacing w:line="276" w:lineRule="auto"/>
        <w:ind w:left="360"/>
      </w:pPr>
      <w:r w:rsidRPr="00FE1D50">
        <w:t xml:space="preserve">4.6.    Заказчик подписывает Акт оказанных услуг после проведения экспертизы </w:t>
      </w:r>
    </w:p>
    <w:p w:rsidR="00A50AD8" w:rsidRPr="00FE1D50" w:rsidRDefault="00A50AD8" w:rsidP="00FE1D50">
      <w:pPr>
        <w:shd w:val="clear" w:color="auto" w:fill="FFFFFF"/>
        <w:tabs>
          <w:tab w:val="left" w:pos="1498"/>
        </w:tabs>
        <w:spacing w:line="276" w:lineRule="auto"/>
      </w:pPr>
      <w:r w:rsidRPr="00FE1D50">
        <w:t>оказанных Услуг на предмет их соответствия условиям Контракта.</w:t>
      </w:r>
    </w:p>
    <w:p w:rsidR="00A50AD8" w:rsidRPr="00FE1D50" w:rsidRDefault="00A50AD8" w:rsidP="00FE1D50">
      <w:pPr>
        <w:shd w:val="clear" w:color="auto" w:fill="FFFFFF"/>
        <w:tabs>
          <w:tab w:val="left" w:pos="1498"/>
        </w:tabs>
        <w:spacing w:line="276" w:lineRule="auto"/>
      </w:pPr>
      <w:r w:rsidRPr="00FE1D50">
        <w:t xml:space="preserve">      4.7.   В случае если Исполнитель не согласен с предъявляемой Заказчиком претензией о некачественных Услугах, Исполнитель обязан самостоятельно подтвердить качество Услуг заключением эксперта, экспертной организации и предоставить Заказчику оригинал экспертного заключения. Выбор эксперта, экспертной организации осуществляется Исполнителем и согласовывается с Заказчиком. Оплата работ эксперта, экспертной организации, а также всех расходов, связанных с проведением экспертизы, осуществляется Исполнителем. </w:t>
      </w:r>
    </w:p>
    <w:p w:rsidR="00A50AD8" w:rsidRPr="00FE1D50" w:rsidRDefault="00A50AD8" w:rsidP="00FE1D50">
      <w:pPr>
        <w:pStyle w:val="a5"/>
        <w:shd w:val="clear" w:color="auto" w:fill="FFFFFF"/>
        <w:tabs>
          <w:tab w:val="left" w:pos="1498"/>
        </w:tabs>
        <w:spacing w:line="276" w:lineRule="auto"/>
        <w:ind w:left="360"/>
      </w:pPr>
      <w:r w:rsidRPr="00FE1D50">
        <w:t>4.8.    Исполнитель в установленный в уведомлении (</w:t>
      </w:r>
      <w:r w:rsidR="008A1483" w:rsidRPr="00FE1D50">
        <w:t>п. 4.4.) срок  обязан устранить все</w:t>
      </w:r>
      <w:r w:rsidRPr="00FE1D50">
        <w:t xml:space="preserve"> </w:t>
      </w:r>
    </w:p>
    <w:p w:rsidR="00A50AD8" w:rsidRPr="00132316" w:rsidRDefault="00A50AD8" w:rsidP="00FE1D50">
      <w:pPr>
        <w:shd w:val="clear" w:color="auto" w:fill="FFFFFF"/>
        <w:tabs>
          <w:tab w:val="left" w:pos="284"/>
          <w:tab w:val="left" w:pos="426"/>
          <w:tab w:val="left" w:pos="1498"/>
        </w:tabs>
        <w:spacing w:line="276" w:lineRule="auto"/>
      </w:pPr>
      <w:r w:rsidRPr="00FE1D50">
        <w:t xml:space="preserve">допущенные нарушения. Исполнитель обязан устранить соответствующие недостатки в срок, не более 3 (трех) рабочих дней. </w:t>
      </w:r>
      <w:proofErr w:type="gramStart"/>
      <w:r w:rsidRPr="00FE1D50">
        <w:t xml:space="preserve">В противном случае Заказчик вправе предъявить Исполнителю требование о возмещении расходов на устранение недостатков, оказанных Исполнителем Услуг и (или) направить Исполнителю требование о расторжении </w:t>
      </w:r>
      <w:r w:rsidRPr="00132316">
        <w:t>Контракта по соглашению Сторон (принять решение об одностороннем отказе от исполнения Контракта), в случае, если устранение нарушений потребует больших временных затрат, в связи с чем Заказчик утрачивает интерес к Контракту.</w:t>
      </w:r>
      <w:proofErr w:type="gramEnd"/>
    </w:p>
    <w:p w:rsidR="00A50AD8" w:rsidRPr="00FE1D50" w:rsidRDefault="00A50AD8" w:rsidP="00FE1D50">
      <w:pPr>
        <w:pStyle w:val="a5"/>
        <w:tabs>
          <w:tab w:val="left" w:pos="284"/>
          <w:tab w:val="left" w:pos="426"/>
        </w:tabs>
        <w:spacing w:line="276" w:lineRule="auto"/>
        <w:ind w:left="360"/>
        <w:rPr>
          <w:b/>
        </w:rPr>
      </w:pPr>
    </w:p>
    <w:p w:rsidR="001D39ED" w:rsidRPr="00FE1D50" w:rsidRDefault="001D39ED" w:rsidP="00FE1D50">
      <w:pPr>
        <w:pStyle w:val="a5"/>
        <w:numPr>
          <w:ilvl w:val="0"/>
          <w:numId w:val="2"/>
        </w:numPr>
        <w:tabs>
          <w:tab w:val="left" w:pos="284"/>
          <w:tab w:val="left" w:pos="426"/>
        </w:tabs>
        <w:spacing w:line="276" w:lineRule="auto"/>
        <w:jc w:val="center"/>
        <w:rPr>
          <w:b/>
        </w:rPr>
      </w:pPr>
      <w:r w:rsidRPr="00FE1D50">
        <w:rPr>
          <w:b/>
        </w:rPr>
        <w:t>Ответственность сторон</w:t>
      </w:r>
    </w:p>
    <w:p w:rsidR="001D39ED" w:rsidRPr="00FE1D50" w:rsidRDefault="001D39ED" w:rsidP="00FE1D50">
      <w:pPr>
        <w:pStyle w:val="a5"/>
        <w:tabs>
          <w:tab w:val="num" w:pos="0"/>
          <w:tab w:val="left" w:pos="284"/>
          <w:tab w:val="left" w:pos="426"/>
          <w:tab w:val="left" w:pos="851"/>
        </w:tabs>
        <w:spacing w:line="276" w:lineRule="auto"/>
        <w:ind w:left="360"/>
        <w:jc w:val="both"/>
        <w:rPr>
          <w:lang w:eastAsia="ar-SA"/>
        </w:rPr>
      </w:pPr>
      <w:r w:rsidRPr="00FE1D50">
        <w:rPr>
          <w:color w:val="000000"/>
        </w:rPr>
        <w:t>5.1.</w:t>
      </w:r>
      <w:r w:rsidR="00A8162D" w:rsidRPr="00FE1D50">
        <w:rPr>
          <w:color w:val="000000"/>
        </w:rPr>
        <w:t xml:space="preserve">   </w:t>
      </w:r>
      <w:r w:rsidRPr="00FE1D50">
        <w:rPr>
          <w:color w:val="000000"/>
        </w:rPr>
        <w:t xml:space="preserve"> </w:t>
      </w:r>
      <w:r w:rsidRPr="00FE1D50">
        <w:rPr>
          <w:lang w:eastAsia="ar-SA"/>
        </w:rPr>
        <w:t xml:space="preserve">Стороны несут ответственность за неисполнение или ненадлежащее </w:t>
      </w:r>
      <w:r w:rsidR="00FE1D50">
        <w:rPr>
          <w:lang w:eastAsia="ar-SA"/>
        </w:rPr>
        <w:t>исполнение</w:t>
      </w:r>
    </w:p>
    <w:p w:rsidR="001D39ED" w:rsidRPr="00FE1D50" w:rsidRDefault="001D39ED" w:rsidP="00FE1D50">
      <w:pPr>
        <w:tabs>
          <w:tab w:val="num" w:pos="0"/>
          <w:tab w:val="num" w:pos="432"/>
        </w:tabs>
        <w:spacing w:line="276" w:lineRule="auto"/>
        <w:rPr>
          <w:lang w:eastAsia="ar-SA"/>
        </w:rPr>
      </w:pPr>
      <w:r w:rsidRPr="00FE1D50">
        <w:rPr>
          <w:lang w:eastAsia="ar-SA"/>
        </w:rPr>
        <w:t xml:space="preserve"> </w:t>
      </w:r>
      <w:proofErr w:type="gramStart"/>
      <w:r w:rsidRPr="00FE1D50">
        <w:rPr>
          <w:lang w:eastAsia="ar-SA"/>
        </w:rPr>
        <w:t>своих обязательств в соответствии с действующим законодательством РФ, на основании статьи 34 Федерального закона от 05.04.2013 № 44-ФЗ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FE1D50">
        <w:rPr>
          <w:color w:val="000000"/>
        </w:rPr>
        <w:t xml:space="preserve"> утвержденным постановлением Правительства Российской Федерации от 30.08.2017 № 1042</w:t>
      </w:r>
      <w:proofErr w:type="gramEnd"/>
    </w:p>
    <w:p w:rsidR="001D39ED"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5.2.</w:t>
      </w:r>
      <w:r w:rsidRPr="00FE1D50">
        <w:rPr>
          <w:color w:val="000000"/>
        </w:rPr>
        <w:t xml:space="preserve">  </w:t>
      </w:r>
      <w:r w:rsidR="001D39ED" w:rsidRPr="00FE1D50">
        <w:rPr>
          <w:color w:val="000000"/>
        </w:rPr>
        <w:t xml:space="preserve"> Размер штрафа устанавливается в порядке, установленном настоящим </w:t>
      </w:r>
    </w:p>
    <w:p w:rsidR="001D39ED" w:rsidRPr="00FE1D50" w:rsidRDefault="001D39ED" w:rsidP="00FE1D50">
      <w:pPr>
        <w:tabs>
          <w:tab w:val="num" w:pos="1316"/>
        </w:tabs>
        <w:autoSpaceDE w:val="0"/>
        <w:autoSpaceDN w:val="0"/>
        <w:adjustRightInd w:val="0"/>
        <w:spacing w:line="276" w:lineRule="auto"/>
        <w:rPr>
          <w:color w:val="000000"/>
        </w:rPr>
      </w:pPr>
      <w:proofErr w:type="gramStart"/>
      <w:r w:rsidRPr="00FE1D50">
        <w:rPr>
          <w:color w:val="000000"/>
        </w:rPr>
        <w:t>разделом,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     </w:t>
      </w:r>
      <w:r w:rsidR="00A8162D" w:rsidRPr="00FE1D50">
        <w:rPr>
          <w:color w:val="000000"/>
        </w:rPr>
        <w:t xml:space="preserve">5.3.  </w:t>
      </w:r>
      <w:r w:rsidRPr="00FE1D50">
        <w:rPr>
          <w:color w:val="00000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lastRenderedPageBreak/>
        <w:t xml:space="preserve">     5.4. </w:t>
      </w:r>
      <w:r w:rsidR="00A8162D" w:rsidRPr="00FE1D50">
        <w:rPr>
          <w:color w:val="000000"/>
        </w:rPr>
        <w:t xml:space="preserve"> </w:t>
      </w:r>
      <w:r w:rsidRPr="00FE1D50">
        <w:rPr>
          <w:color w:val="00000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(одна тысяча) рублей 00 копеек.</w:t>
      </w:r>
    </w:p>
    <w:p w:rsidR="001D39ED"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 xml:space="preserve">5.5. </w:t>
      </w:r>
      <w:r w:rsidRPr="00FE1D50">
        <w:rPr>
          <w:color w:val="000000"/>
        </w:rPr>
        <w:t xml:space="preserve"> </w:t>
      </w:r>
      <w:r w:rsidR="001D39ED" w:rsidRPr="00FE1D50">
        <w:rPr>
          <w:color w:val="000000"/>
        </w:rPr>
        <w:t xml:space="preserve">За каждый факт неисполнения Заказчиком </w:t>
      </w:r>
      <w:r w:rsidR="00291006" w:rsidRPr="00FE1D50">
        <w:rPr>
          <w:color w:val="000000"/>
        </w:rPr>
        <w:t xml:space="preserve">обязательств, предусмотренных      </w:t>
      </w:r>
      <w:r w:rsidR="00291006" w:rsidRPr="00FE1D50">
        <w:rPr>
          <w:color w:val="000000"/>
        </w:rPr>
        <w:br/>
        <w:t>Контрактом</w:t>
      </w:r>
      <w:r w:rsidR="001D39ED" w:rsidRPr="00FE1D50">
        <w:rPr>
          <w:color w:val="000000"/>
        </w:rPr>
        <w:t xml:space="preserve"> за исключением просрочки исполнения обязательств, предусмотренных Контрактом, размер штрафа составляет 1000 рублей (одна тысяча) рублей 00 копеек.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5.6.     Пеня начисляется за каждый день пр</w:t>
      </w:r>
      <w:r w:rsidR="00291006" w:rsidRPr="00FE1D50">
        <w:rPr>
          <w:color w:val="000000"/>
        </w:rPr>
        <w:t xml:space="preserve">осрочки исполнения Исполнителем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настоящего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(поставщиком, подрядчиком)  обязательств.</w:t>
      </w:r>
    </w:p>
    <w:p w:rsidR="00291006" w:rsidRPr="00FE1D50" w:rsidRDefault="00A8162D" w:rsidP="00FE1D50">
      <w:pPr>
        <w:tabs>
          <w:tab w:val="num" w:pos="1316"/>
        </w:tabs>
        <w:autoSpaceDE w:val="0"/>
        <w:autoSpaceDN w:val="0"/>
        <w:adjustRightInd w:val="0"/>
        <w:spacing w:line="276" w:lineRule="auto"/>
        <w:rPr>
          <w:color w:val="000000"/>
        </w:rPr>
      </w:pPr>
      <w:r w:rsidRPr="00FE1D50">
        <w:rPr>
          <w:color w:val="000000"/>
        </w:rPr>
        <w:t xml:space="preserve">     </w:t>
      </w:r>
      <w:r w:rsidR="001D39ED" w:rsidRPr="00FE1D50">
        <w:rPr>
          <w:color w:val="000000"/>
        </w:rPr>
        <w:t xml:space="preserve">5.7. </w:t>
      </w:r>
      <w:r w:rsidR="00291006" w:rsidRPr="00FE1D50">
        <w:rPr>
          <w:color w:val="000000"/>
        </w:rPr>
        <w:t xml:space="preserve">    </w:t>
      </w:r>
      <w:r w:rsidR="001D39ED" w:rsidRPr="00FE1D50">
        <w:rPr>
          <w:color w:val="000000"/>
        </w:rPr>
        <w:t>В случае просрочки исполнения Заказчиком обязательств, предусм</w:t>
      </w:r>
      <w:r w:rsidR="00291006" w:rsidRPr="00FE1D50">
        <w:rPr>
          <w:color w:val="000000"/>
        </w:rPr>
        <w:t xml:space="preserve">отренных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Контрактом, а также в иных случаях неисполнения или ненадлежащего исполнения Заказчиком обязательств, предусмотренных Контрактом, Исполнителем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w:t>
      </w:r>
      <w:proofErr w:type="gramStart"/>
      <w:r w:rsidRPr="00FE1D50">
        <w:rPr>
          <w:color w:val="000000"/>
        </w:rPr>
        <w:t>дня, следующего после дня истечения установленного Контрактом срока исполнения обязательства и устанавливается</w:t>
      </w:r>
      <w:proofErr w:type="gramEnd"/>
      <w:r w:rsidRPr="00FE1D5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1D50"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5.8.  </w:t>
      </w:r>
      <w:r w:rsidR="00291006" w:rsidRPr="00FE1D50">
        <w:rPr>
          <w:color w:val="000000"/>
        </w:rPr>
        <w:t xml:space="preserve">   </w:t>
      </w:r>
      <w:r w:rsidRPr="00FE1D50">
        <w:rPr>
          <w:color w:val="000000"/>
        </w:rPr>
        <w:t>Общая сумма начисленных штрафов з</w:t>
      </w:r>
      <w:r w:rsidR="00FE1D50">
        <w:rPr>
          <w:color w:val="000000"/>
        </w:rPr>
        <w:t>а неисполнение или ненадлежащее</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исполнение Исполнителем обязательств, предусмотренных Контрактом, не может превышать цену Контракта.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5.9. </w:t>
      </w:r>
      <w:r w:rsidR="00291006" w:rsidRPr="00FE1D50">
        <w:rPr>
          <w:color w:val="000000"/>
        </w:rPr>
        <w:t xml:space="preserve">   </w:t>
      </w:r>
      <w:r w:rsidRPr="00FE1D50">
        <w:rPr>
          <w:color w:val="000000"/>
        </w:rPr>
        <w:t xml:space="preserve"> Общая сумма начисленных штрафов за нен</w:t>
      </w:r>
      <w:r w:rsidR="00291006" w:rsidRPr="00FE1D50">
        <w:rPr>
          <w:color w:val="000000"/>
        </w:rPr>
        <w:t xml:space="preserve">адлежащее исполнение Заказчиком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обязательств, предусмотренных Контрактом, не может превышать цену Контракта.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5.10.</w:t>
      </w:r>
      <w:r w:rsidR="00291006" w:rsidRPr="00FE1D50">
        <w:rPr>
          <w:color w:val="000000"/>
        </w:rPr>
        <w:t xml:space="preserve">  </w:t>
      </w:r>
      <w:r w:rsidRPr="00FE1D50">
        <w:rPr>
          <w:color w:val="000000"/>
        </w:rPr>
        <w:t xml:space="preserve"> В случае просрочки исполнения Исполнителем обязательств, предусмотренных</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письменное требование об уплате неустоек (штрафов, пеней).</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5.11. </w:t>
      </w:r>
      <w:r w:rsidR="00291006" w:rsidRPr="00FE1D50">
        <w:rPr>
          <w:color w:val="000000"/>
        </w:rPr>
        <w:t xml:space="preserve">  </w:t>
      </w:r>
      <w:r w:rsidRPr="00FE1D50">
        <w:rPr>
          <w:color w:val="000000"/>
        </w:rPr>
        <w:t xml:space="preserve">Пеня и штрафы оплачиваются Исполнителем  в течение 5 (пяти) рабочих дней </w:t>
      </w:r>
      <w:proofErr w:type="gramStart"/>
      <w:r w:rsidRPr="00FE1D50">
        <w:rPr>
          <w:color w:val="000000"/>
        </w:rPr>
        <w:t>с</w:t>
      </w:r>
      <w:proofErr w:type="gramEnd"/>
      <w:r w:rsidRPr="00FE1D50">
        <w:rPr>
          <w:color w:val="000000"/>
        </w:rPr>
        <w:t xml:space="preserve">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 xml:space="preserve">даты направления ему Заказчиком соответствующего требования. Исполнитель обязан подтвердить факт оплаты пени и штрафы по настоящему Контракту путем направления Заказчику соответствующего платежного поручения посредством факсимильной (электронной) связи с последующей досылкой по почте.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 xml:space="preserve">5.12. </w:t>
      </w:r>
      <w:r w:rsidR="00291006" w:rsidRPr="00FE1D50">
        <w:rPr>
          <w:color w:val="000000"/>
        </w:rPr>
        <w:t xml:space="preserve">  </w:t>
      </w:r>
      <w:r w:rsidRPr="00FE1D50">
        <w:rPr>
          <w:color w:val="000000"/>
        </w:rPr>
        <w:t xml:space="preserve">Исполнитель возмещает Заказчику убытки, причиненные </w:t>
      </w:r>
      <w:proofErr w:type="gramStart"/>
      <w:r w:rsidRPr="00FE1D50">
        <w:rPr>
          <w:color w:val="000000"/>
        </w:rPr>
        <w:t>вследствие</w:t>
      </w:r>
      <w:proofErr w:type="gramEnd"/>
      <w:r w:rsidRPr="00FE1D50">
        <w:rPr>
          <w:color w:val="000000"/>
        </w:rPr>
        <w:t xml:space="preserve">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ненадлежащего исполнения обязательств по Контракту в течение двухнедельного срока с момента получения письменного требования Заказчика.</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t>5.13.</w:t>
      </w:r>
      <w:r w:rsidR="00291006" w:rsidRPr="00FE1D50">
        <w:rPr>
          <w:color w:val="000000"/>
        </w:rPr>
        <w:t xml:space="preserve">  </w:t>
      </w:r>
      <w:r w:rsidRPr="00FE1D50">
        <w:rPr>
          <w:color w:val="000000"/>
        </w:rPr>
        <w:t xml:space="preserve"> Оплата штрафных санкций не освобождает Исполнителя от выполнения своих </w:t>
      </w:r>
    </w:p>
    <w:p w:rsidR="001D39ED" w:rsidRPr="00FE1D50" w:rsidRDefault="001D39ED" w:rsidP="00D05F2B">
      <w:pPr>
        <w:tabs>
          <w:tab w:val="left" w:pos="426"/>
          <w:tab w:val="num" w:pos="1316"/>
        </w:tabs>
        <w:autoSpaceDE w:val="0"/>
        <w:autoSpaceDN w:val="0"/>
        <w:adjustRightInd w:val="0"/>
        <w:spacing w:line="276" w:lineRule="auto"/>
        <w:ind w:left="284" w:hanging="142"/>
        <w:rPr>
          <w:color w:val="000000"/>
        </w:rPr>
      </w:pPr>
      <w:r w:rsidRPr="00FE1D50">
        <w:rPr>
          <w:color w:val="000000"/>
        </w:rPr>
        <w:t xml:space="preserve">обязательств по настоящему Контракту. </w:t>
      </w:r>
    </w:p>
    <w:p w:rsidR="00291006" w:rsidRPr="00FE1D50" w:rsidRDefault="001D39ED" w:rsidP="00FE1D50">
      <w:pPr>
        <w:pStyle w:val="a5"/>
        <w:tabs>
          <w:tab w:val="num" w:pos="1316"/>
        </w:tabs>
        <w:autoSpaceDE w:val="0"/>
        <w:autoSpaceDN w:val="0"/>
        <w:adjustRightInd w:val="0"/>
        <w:spacing w:line="276" w:lineRule="auto"/>
        <w:ind w:left="360"/>
        <w:rPr>
          <w:color w:val="000000"/>
        </w:rPr>
      </w:pPr>
      <w:r w:rsidRPr="00FE1D50">
        <w:rPr>
          <w:color w:val="000000"/>
        </w:rPr>
        <w:lastRenderedPageBreak/>
        <w:t xml:space="preserve">5.14. </w:t>
      </w:r>
      <w:r w:rsidR="00291006" w:rsidRPr="00FE1D50">
        <w:rPr>
          <w:color w:val="000000"/>
        </w:rPr>
        <w:t xml:space="preserve">  </w:t>
      </w:r>
      <w:r w:rsidRPr="00FE1D50">
        <w:rPr>
          <w:color w:val="000000"/>
        </w:rPr>
        <w:t xml:space="preserve">Сторона освобождается от уплаты неустойки (штрафа, пени), если докажет, что </w:t>
      </w:r>
    </w:p>
    <w:p w:rsidR="001D39ED" w:rsidRPr="00FE1D50" w:rsidRDefault="001D39ED" w:rsidP="00FE1D50">
      <w:pPr>
        <w:tabs>
          <w:tab w:val="num" w:pos="1316"/>
        </w:tabs>
        <w:autoSpaceDE w:val="0"/>
        <w:autoSpaceDN w:val="0"/>
        <w:adjustRightInd w:val="0"/>
        <w:spacing w:line="276" w:lineRule="auto"/>
        <w:rPr>
          <w:color w:val="000000"/>
        </w:rPr>
      </w:pPr>
      <w:r w:rsidRPr="00FE1D50">
        <w:rPr>
          <w:color w:val="000000"/>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8162D" w:rsidRPr="00FE1D50" w:rsidRDefault="00A8162D" w:rsidP="00FE1D50">
      <w:pPr>
        <w:spacing w:after="0" w:line="276" w:lineRule="auto"/>
        <w:ind w:left="567"/>
        <w:rPr>
          <w:b/>
        </w:rPr>
      </w:pPr>
    </w:p>
    <w:p w:rsidR="000579A6" w:rsidRPr="00FE1D50" w:rsidRDefault="00FE1D50" w:rsidP="00FE1D50">
      <w:pPr>
        <w:spacing w:after="0" w:line="276" w:lineRule="auto"/>
        <w:ind w:left="567"/>
        <w:jc w:val="left"/>
        <w:rPr>
          <w:b/>
        </w:rPr>
      </w:pPr>
      <w:r w:rsidRPr="00D05F2B">
        <w:rPr>
          <w:b/>
        </w:rPr>
        <w:t xml:space="preserve">                            </w:t>
      </w:r>
      <w:r w:rsidR="000579A6" w:rsidRPr="00FE1D50">
        <w:rPr>
          <w:b/>
        </w:rPr>
        <w:t>6. Форс-мажорные обстоятельства</w:t>
      </w:r>
    </w:p>
    <w:p w:rsidR="000579A6" w:rsidRPr="00FE1D50" w:rsidRDefault="00D05F2B" w:rsidP="00FE1D50">
      <w:pPr>
        <w:autoSpaceDE w:val="0"/>
        <w:autoSpaceDN w:val="0"/>
        <w:adjustRightInd w:val="0"/>
        <w:spacing w:after="0" w:line="276" w:lineRule="auto"/>
      </w:pPr>
      <w:r>
        <w:t xml:space="preserve">        </w:t>
      </w:r>
      <w:r w:rsidR="000579A6" w:rsidRPr="00FE1D50">
        <w:t xml:space="preserve">6.1. </w:t>
      </w:r>
      <w:proofErr w:type="gramStart"/>
      <w:r w:rsidR="000579A6" w:rsidRPr="00FE1D50">
        <w:t>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w:t>
      </w:r>
      <w:proofErr w:type="gramEnd"/>
      <w:r w:rsidR="000579A6" w:rsidRPr="00FE1D50">
        <w:t>, препятствующих исполнению обязательств или делающие такое исполнение невозможным, которые повлияли на исполнение Сторонами своих обязательства по настоящему Контракту, а также которые Стороны не были в состоянии предвидеть или предотвратить.</w:t>
      </w:r>
    </w:p>
    <w:p w:rsidR="000579A6" w:rsidRPr="00FE1D50" w:rsidRDefault="000579A6" w:rsidP="00FE1D50">
      <w:pPr>
        <w:autoSpaceDE w:val="0"/>
        <w:autoSpaceDN w:val="0"/>
        <w:adjustRightInd w:val="0"/>
        <w:spacing w:after="0" w:line="276" w:lineRule="auto"/>
        <w:ind w:firstLine="567"/>
      </w:pPr>
      <w:r w:rsidRPr="00FE1D50">
        <w:t>При этом инфляционные процессы в экономике к форс-мажорным обстоятельствам по условиям настоящего Контракта не относятся.</w:t>
      </w:r>
    </w:p>
    <w:p w:rsidR="000579A6" w:rsidRPr="00FE1D50" w:rsidRDefault="00D05F2B" w:rsidP="00D05F2B">
      <w:pPr>
        <w:tabs>
          <w:tab w:val="num" w:pos="567"/>
        </w:tabs>
        <w:autoSpaceDE w:val="0"/>
        <w:autoSpaceDN w:val="0"/>
        <w:adjustRightInd w:val="0"/>
        <w:spacing w:line="276" w:lineRule="auto"/>
      </w:pPr>
      <w:r>
        <w:t xml:space="preserve">      </w:t>
      </w:r>
      <w:r w:rsidR="000579A6" w:rsidRPr="00FE1D50">
        <w:t>6.2.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0579A6" w:rsidRPr="00FE1D50" w:rsidRDefault="00D05F2B" w:rsidP="00D05F2B">
      <w:pPr>
        <w:tabs>
          <w:tab w:val="num" w:pos="891"/>
        </w:tabs>
        <w:autoSpaceDE w:val="0"/>
        <w:autoSpaceDN w:val="0"/>
        <w:adjustRightInd w:val="0"/>
        <w:spacing w:line="276" w:lineRule="auto"/>
      </w:pPr>
      <w:r>
        <w:t xml:space="preserve">     </w:t>
      </w:r>
      <w:r w:rsidR="000579A6" w:rsidRPr="00FE1D50">
        <w:t>6.3. Сторона, которая не исполняет свои обязательства вследствие действия обстоятельств непреодолимой силы, должна не позднее чем в 3-дневный срок известить другую Сторону о наступлении таких обстоятельств и их влиянии на исполнение обязательства по настоящему Контракту.</w:t>
      </w:r>
    </w:p>
    <w:p w:rsidR="000579A6" w:rsidRPr="00FE1D50" w:rsidRDefault="000579A6" w:rsidP="00FE1D50">
      <w:pPr>
        <w:pStyle w:val="a5"/>
        <w:spacing w:line="276" w:lineRule="auto"/>
        <w:ind w:left="360"/>
        <w:rPr>
          <w:b/>
        </w:rPr>
      </w:pPr>
    </w:p>
    <w:p w:rsidR="00EF5413" w:rsidRPr="00FE1D50" w:rsidRDefault="00EF5413" w:rsidP="00FE1D50">
      <w:pPr>
        <w:pStyle w:val="a5"/>
        <w:numPr>
          <w:ilvl w:val="0"/>
          <w:numId w:val="4"/>
        </w:numPr>
        <w:spacing w:line="276" w:lineRule="auto"/>
        <w:jc w:val="center"/>
        <w:rPr>
          <w:b/>
        </w:rPr>
      </w:pPr>
      <w:r w:rsidRPr="00FE1D50">
        <w:rPr>
          <w:b/>
        </w:rPr>
        <w:t>Порядок рассмотрения споров</w:t>
      </w:r>
    </w:p>
    <w:p w:rsidR="00EF5413" w:rsidRPr="00FE1D50" w:rsidRDefault="00EF5413" w:rsidP="00D05F2B">
      <w:pPr>
        <w:pStyle w:val="ConsPlusNormal"/>
        <w:widowControl/>
        <w:numPr>
          <w:ilvl w:val="1"/>
          <w:numId w:val="4"/>
        </w:numPr>
        <w:tabs>
          <w:tab w:val="left" w:pos="567"/>
        </w:tabs>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Все споры или разногласия, возникающие между Сторонами по настоящему Контракту или в связи с ним, разрешаются путем переговоров между Сторонами.</w:t>
      </w:r>
    </w:p>
    <w:p w:rsidR="00EF5413" w:rsidRPr="00FE1D50"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 xml:space="preserve">В случае неисполнения или ненадлежащего исполнения одной из Сторон </w:t>
      </w:r>
      <w:r w:rsidRPr="00D05F2B">
        <w:rPr>
          <w:rFonts w:ascii="Times New Roman" w:hAnsi="Times New Roman" w:cs="Times New Roman"/>
          <w:b/>
          <w:sz w:val="24"/>
          <w:szCs w:val="24"/>
        </w:rPr>
        <w:t>своих обязательств, Сторона, право которой нарушено, направляет другой Стороне</w:t>
      </w:r>
      <w:r w:rsidRPr="00FE1D50">
        <w:rPr>
          <w:rFonts w:ascii="Times New Roman" w:hAnsi="Times New Roman" w:cs="Times New Roman"/>
          <w:sz w:val="24"/>
          <w:szCs w:val="24"/>
        </w:rPr>
        <w:t xml:space="preserve"> претензию. Ответ на претензию должен быть дан в течение 15-ти (пятнадцати) рабочих дней со дня ее получения.</w:t>
      </w:r>
    </w:p>
    <w:p w:rsidR="00EF5413" w:rsidRPr="00FE1D50"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При урегулировании споров между Сторонами претензионный порядок обязателен.</w:t>
      </w:r>
    </w:p>
    <w:p w:rsidR="00EF5413" w:rsidRDefault="00EF5413" w:rsidP="00D05F2B">
      <w:pPr>
        <w:pStyle w:val="ConsPlusNormal"/>
        <w:widowControl/>
        <w:numPr>
          <w:ilvl w:val="1"/>
          <w:numId w:val="4"/>
        </w:numPr>
        <w:spacing w:line="276" w:lineRule="auto"/>
        <w:ind w:left="0" w:firstLine="284"/>
        <w:jc w:val="both"/>
        <w:rPr>
          <w:rFonts w:ascii="Times New Roman" w:hAnsi="Times New Roman" w:cs="Times New Roman"/>
          <w:sz w:val="24"/>
          <w:szCs w:val="24"/>
        </w:rPr>
      </w:pPr>
      <w:r w:rsidRPr="00FE1D50">
        <w:rPr>
          <w:rFonts w:ascii="Times New Roman" w:hAnsi="Times New Roman" w:cs="Times New Roman"/>
          <w:sz w:val="24"/>
          <w:szCs w:val="24"/>
        </w:rPr>
        <w:t>В случае невозможности разрешения разногласий путем переговоров спор подлежит рассмотрению в Арбитражном суде города Санкт-Пет</w:t>
      </w:r>
      <w:r w:rsidR="009A120D">
        <w:rPr>
          <w:rFonts w:ascii="Times New Roman" w:hAnsi="Times New Roman" w:cs="Times New Roman"/>
          <w:sz w:val="24"/>
          <w:szCs w:val="24"/>
        </w:rPr>
        <w:t>ербурга и Ленинградской области.</w:t>
      </w:r>
    </w:p>
    <w:p w:rsidR="009A120D" w:rsidRPr="00FE1D50" w:rsidRDefault="009A120D" w:rsidP="009A120D">
      <w:pPr>
        <w:pStyle w:val="ConsPlusNormal"/>
        <w:widowControl/>
        <w:spacing w:line="276" w:lineRule="auto"/>
        <w:ind w:left="284" w:firstLine="0"/>
        <w:jc w:val="both"/>
        <w:rPr>
          <w:rFonts w:ascii="Times New Roman" w:hAnsi="Times New Roman" w:cs="Times New Roman"/>
          <w:sz w:val="24"/>
          <w:szCs w:val="24"/>
        </w:rPr>
      </w:pPr>
    </w:p>
    <w:p w:rsidR="00EF5413" w:rsidRPr="00FE1D50" w:rsidRDefault="00EF5413" w:rsidP="008933AB">
      <w:pPr>
        <w:pStyle w:val="ConsPlusNormal"/>
        <w:widowControl/>
        <w:numPr>
          <w:ilvl w:val="0"/>
          <w:numId w:val="4"/>
        </w:numPr>
        <w:tabs>
          <w:tab w:val="left" w:pos="284"/>
        </w:tabs>
        <w:spacing w:line="276" w:lineRule="auto"/>
        <w:ind w:left="284"/>
        <w:jc w:val="center"/>
        <w:rPr>
          <w:rFonts w:ascii="Times New Roman" w:hAnsi="Times New Roman" w:cs="Times New Roman"/>
          <w:b/>
          <w:sz w:val="24"/>
          <w:szCs w:val="24"/>
        </w:rPr>
      </w:pPr>
      <w:r w:rsidRPr="00FE1D50">
        <w:rPr>
          <w:rFonts w:ascii="Times New Roman" w:hAnsi="Times New Roman" w:cs="Times New Roman"/>
          <w:b/>
          <w:sz w:val="24"/>
          <w:szCs w:val="24"/>
        </w:rPr>
        <w:t>Условия конфиденциальности</w:t>
      </w:r>
    </w:p>
    <w:p w:rsidR="00EF5413" w:rsidRPr="00FE1D50" w:rsidRDefault="001D39ED" w:rsidP="008933AB">
      <w:pPr>
        <w:numPr>
          <w:ilvl w:val="1"/>
          <w:numId w:val="4"/>
        </w:numPr>
        <w:tabs>
          <w:tab w:val="num" w:pos="0"/>
          <w:tab w:val="left" w:pos="284"/>
          <w:tab w:val="num" w:pos="567"/>
          <w:tab w:val="num" w:pos="607"/>
        </w:tabs>
        <w:spacing w:after="0" w:line="276" w:lineRule="auto"/>
        <w:ind w:left="284" w:firstLine="0"/>
      </w:pPr>
      <w:r w:rsidRPr="00FE1D50">
        <w:t xml:space="preserve">  </w:t>
      </w:r>
      <w:r w:rsidR="00EF5413" w:rsidRPr="00FE1D50">
        <w:t>Стороны обязуются обеспечивать конфиденциальность полученной друг от друга информации и не допускать ее разглашения, в том числе учитывая режимный характер объекта.</w:t>
      </w:r>
    </w:p>
    <w:p w:rsidR="00EF5413" w:rsidRPr="00FE1D50" w:rsidRDefault="00EF5413" w:rsidP="008933AB">
      <w:pPr>
        <w:numPr>
          <w:ilvl w:val="1"/>
          <w:numId w:val="4"/>
        </w:numPr>
        <w:tabs>
          <w:tab w:val="num" w:pos="0"/>
          <w:tab w:val="left" w:pos="284"/>
          <w:tab w:val="num" w:pos="567"/>
          <w:tab w:val="num" w:pos="607"/>
        </w:tabs>
        <w:spacing w:after="0" w:line="276" w:lineRule="auto"/>
        <w:ind w:left="284" w:firstLine="0"/>
      </w:pPr>
      <w:r w:rsidRPr="00FE1D50">
        <w:t>Любой ущерб, вызванный нарушением конфиденциальности, будет определяться в судебном порядке, и возмещаться в соответствии с действующим законодательством Российской Федерации.</w:t>
      </w:r>
    </w:p>
    <w:p w:rsidR="00EF5413" w:rsidRPr="00FE1D50" w:rsidRDefault="00EF5413" w:rsidP="00325397">
      <w:pPr>
        <w:numPr>
          <w:ilvl w:val="1"/>
          <w:numId w:val="4"/>
        </w:numPr>
        <w:tabs>
          <w:tab w:val="num" w:pos="0"/>
          <w:tab w:val="num" w:pos="567"/>
          <w:tab w:val="num" w:pos="607"/>
        </w:tabs>
        <w:spacing w:after="0" w:line="276" w:lineRule="auto"/>
        <w:ind w:left="0" w:firstLine="284"/>
      </w:pPr>
      <w:r w:rsidRPr="00FE1D50">
        <w:lastRenderedPageBreak/>
        <w:t>Сторона, получившая конфиденциальную информацию, должна обеспечить защиту этой информации от несанкционированного использования, распространения или публикации. Исключение составляют случаи, когда информация в соответствии с законодательством подлежит передаче судье, прокурору или следователю в целях обеспечения полноты и всестороннего рассмотрения и принятия решения по находящимся у них на рассмотрении делам.</w:t>
      </w:r>
    </w:p>
    <w:p w:rsidR="00EF5413" w:rsidRPr="00FE1D50" w:rsidRDefault="00EF5413" w:rsidP="00325397">
      <w:pPr>
        <w:numPr>
          <w:ilvl w:val="1"/>
          <w:numId w:val="4"/>
        </w:numPr>
        <w:tabs>
          <w:tab w:val="num" w:pos="0"/>
          <w:tab w:val="num" w:pos="284"/>
        </w:tabs>
        <w:spacing w:after="0" w:line="276" w:lineRule="auto"/>
        <w:ind w:left="0" w:firstLine="567"/>
      </w:pPr>
      <w:r w:rsidRPr="00FE1D50">
        <w:t>Перечисленные в настоящем разделе обязательства действуют на протяжении срока заключения настоящего Контракта между Сторонами и в течение 5-ти лет после окончания этого срока или расторжения отношений.</w:t>
      </w:r>
    </w:p>
    <w:p w:rsidR="00EF5413" w:rsidRPr="00FE1D50" w:rsidRDefault="00EF5413" w:rsidP="00FE1D50">
      <w:pPr>
        <w:tabs>
          <w:tab w:val="num" w:pos="567"/>
          <w:tab w:val="num" w:pos="607"/>
        </w:tabs>
        <w:spacing w:after="0" w:line="276" w:lineRule="auto"/>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Срок действия контракта</w:t>
      </w:r>
    </w:p>
    <w:p w:rsidR="00EF5413" w:rsidRPr="00FE1D50" w:rsidRDefault="00EF5413" w:rsidP="00FE1D50">
      <w:pPr>
        <w:pStyle w:val="a5"/>
        <w:numPr>
          <w:ilvl w:val="1"/>
          <w:numId w:val="4"/>
        </w:numPr>
        <w:tabs>
          <w:tab w:val="left" w:pos="1134"/>
        </w:tabs>
        <w:spacing w:line="276" w:lineRule="auto"/>
        <w:ind w:left="0" w:firstLine="567"/>
        <w:jc w:val="both"/>
      </w:pPr>
      <w:r w:rsidRPr="00FE1D50">
        <w:t>Настоящий Контракт</w:t>
      </w:r>
      <w:r w:rsidR="005D08DA" w:rsidRPr="00FE1D50">
        <w:t xml:space="preserve"> действует с </w:t>
      </w:r>
      <w:r w:rsidR="00A84FC9" w:rsidRPr="00FE1D50">
        <w:t>01.</w:t>
      </w:r>
      <w:r w:rsidR="00334257">
        <w:t>0</w:t>
      </w:r>
      <w:r w:rsidR="00E0271C">
        <w:t>7</w:t>
      </w:r>
      <w:r w:rsidR="00A84FC9" w:rsidRPr="00FE1D50">
        <w:t>.202</w:t>
      </w:r>
      <w:r w:rsidR="00334257">
        <w:t>6</w:t>
      </w:r>
      <w:r w:rsidR="005D08DA" w:rsidRPr="00FE1D50">
        <w:t xml:space="preserve"> года </w:t>
      </w:r>
      <w:r w:rsidR="00A84FC9" w:rsidRPr="00FE1D50">
        <w:t xml:space="preserve">по </w:t>
      </w:r>
      <w:r w:rsidR="00334257">
        <w:t>3</w:t>
      </w:r>
      <w:r w:rsidR="0047661F">
        <w:t>0</w:t>
      </w:r>
      <w:r w:rsidR="00E67513" w:rsidRPr="00FE1D50">
        <w:t>.0</w:t>
      </w:r>
      <w:r w:rsidR="00E0271C">
        <w:t>9</w:t>
      </w:r>
      <w:r w:rsidR="00A84FC9" w:rsidRPr="00FE1D50">
        <w:t>.202</w:t>
      </w:r>
      <w:r w:rsidR="00671A75" w:rsidRPr="00FE1D50">
        <w:t>6</w:t>
      </w:r>
      <w:r w:rsidR="00A84FC9" w:rsidRPr="00FE1D50">
        <w:t xml:space="preserve"> </w:t>
      </w:r>
      <w:r w:rsidR="00CA21CC" w:rsidRPr="00FE1D50">
        <w:t>года включительно, в части оплаты – до полного исполнения обязательств.</w:t>
      </w:r>
    </w:p>
    <w:p w:rsidR="00EF5413" w:rsidRPr="00FE1D50" w:rsidRDefault="00EF5413" w:rsidP="00FE1D50">
      <w:pPr>
        <w:tabs>
          <w:tab w:val="num" w:pos="607"/>
        </w:tabs>
        <w:spacing w:after="0" w:line="276" w:lineRule="auto"/>
        <w:rPr>
          <w:b/>
        </w:rPr>
      </w:pPr>
    </w:p>
    <w:p w:rsidR="00EF5413" w:rsidRPr="00FE1D50" w:rsidRDefault="00EF5413" w:rsidP="00FE1D50">
      <w:pPr>
        <w:pStyle w:val="a5"/>
        <w:numPr>
          <w:ilvl w:val="0"/>
          <w:numId w:val="4"/>
        </w:numPr>
        <w:spacing w:line="276" w:lineRule="auto"/>
        <w:jc w:val="center"/>
        <w:rPr>
          <w:b/>
        </w:rPr>
      </w:pPr>
      <w:r w:rsidRPr="00FE1D50">
        <w:rPr>
          <w:b/>
        </w:rPr>
        <w:t>Порядок расторжения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Расторжение Контракта допускается по соглашению Сторон или по решению суда в соответствии с гражданским законодательством Российской Федерации. </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В случае расторжения Контракта по соглашению Сторон Исполнитель возвращает Заказчику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календарных дней со дня получения предложения о расторжении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До принятия такого решения Заказчик вправе провести экспертизу оказанных услуг  с привлечением экспертов, экспертных организаций.</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FE1D50">
        <w:t>и</w:t>
      </w:r>
      <w:proofErr w:type="gramEnd"/>
      <w:r w:rsidRPr="00FE1D50">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Решение Заказчика об одностороннем отказе от исполнения Контракта в течение 1 (одного) рабочего дня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разделе 14 Контракта, а также телеграммой, либо посредством факсимильной связи, либо по адресу электронной почты, либо с использованием иных средств</w:t>
      </w:r>
      <w:proofErr w:type="gramEnd"/>
      <w:r w:rsidRPr="00FE1D50">
        <w:t xml:space="preserve"> связи и доставки, </w:t>
      </w:r>
      <w:proofErr w:type="gramStart"/>
      <w:r w:rsidRPr="00FE1D50">
        <w:t>обеспечивающих</w:t>
      </w:r>
      <w:proofErr w:type="gramEnd"/>
      <w:r w:rsidRPr="00FE1D50">
        <w:t xml:space="preserve"> фиксирование такого уведомления и получение Заказчиком </w:t>
      </w:r>
      <w:r w:rsidRPr="00FE1D50">
        <w:lastRenderedPageBreak/>
        <w:t xml:space="preserve">подтверждения о его вручении Исполнителю. Выполнение Заказчиком вышеуказанных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разделе 14 Контракта. При невозможности получения указанных подтверждения либо информации датой такого надлежащего уведомления признается дата по истечении 30 (тридцати) календарных дней </w:t>
      </w:r>
      <w:proofErr w:type="gramStart"/>
      <w:r w:rsidRPr="00FE1D50">
        <w:t>с даты размещения</w:t>
      </w:r>
      <w:proofErr w:type="gramEnd"/>
      <w:r w:rsidRPr="00FE1D50">
        <w:t xml:space="preserve"> решения Заказчика об одностороннем отказе от исполнения Контракта в единой информационной системе.</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w:t>
      </w:r>
      <w:proofErr w:type="gramStart"/>
      <w:r w:rsidRPr="00FE1D50">
        <w:t>с даты</w:t>
      </w:r>
      <w:proofErr w:type="gramEnd"/>
      <w:r w:rsidRPr="00FE1D50">
        <w:t xml:space="preserve"> надлежащего уведомления Заказчиком Исполнителя об одностороннем отказе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 10.5 Контракта.</w:t>
      </w:r>
      <w:proofErr w:type="gramEnd"/>
      <w:r w:rsidRPr="00FE1D50">
        <w:t xml:space="preserve"> Данное правило не применяется в случае повторного нарушения Исполнителем условий Контракта, которое в соответствии с гражданским законодательством Российской Федерации является основанием для одностороннего отказа Заказчика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Заказчик принимает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Исполнитель вправе принять решение об одностороннем отказе от исполнения Контракта в соответствии с гражданским законодательством Российской Федерации.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14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w:t>
      </w:r>
      <w:proofErr w:type="gramStart"/>
      <w:r w:rsidRPr="00FE1D50">
        <w:t>о</w:t>
      </w:r>
      <w:proofErr w:type="gramEnd"/>
      <w:r w:rsidRPr="00FE1D50">
        <w:t xml:space="preserve"> </w:t>
      </w:r>
      <w:proofErr w:type="gramStart"/>
      <w:r w:rsidRPr="00FE1D50">
        <w:t>его</w:t>
      </w:r>
      <w:proofErr w:type="gramEnd"/>
      <w:r w:rsidRPr="00FE1D50">
        <w:t xml:space="preserve"> </w:t>
      </w:r>
      <w:proofErr w:type="gramStart"/>
      <w:r w:rsidRPr="00FE1D50">
        <w:t>вручении</w:t>
      </w:r>
      <w:proofErr w:type="gramEnd"/>
      <w:r w:rsidRPr="00FE1D50">
        <w:t xml:space="preserve"> Заказчику. Выполнение Исполнителем вышеуказанных требований считается надлежащим уведомлением Заказчика об одностороннем отказе Исполнителя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w:t>
      </w:r>
      <w:proofErr w:type="gramStart"/>
      <w:r w:rsidRPr="00FE1D50">
        <w:t>с даты</w:t>
      </w:r>
      <w:proofErr w:type="gramEnd"/>
      <w:r w:rsidRPr="00FE1D50">
        <w:t xml:space="preserve"> надлежащего уведомления Исполнителем Заказчика об одностороннем отказе от исполнения Контракта.</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FE1D50">
        <w:t>решении</w:t>
      </w:r>
      <w:proofErr w:type="gramEnd"/>
      <w:r w:rsidRPr="00FE1D50">
        <w:t xml:space="preserve"> об одностороннем отказе </w:t>
      </w:r>
      <w:r w:rsidRPr="00FE1D50">
        <w:lastRenderedPageBreak/>
        <w:t>от исполнения Контракта устранены нарушения условий Контракта, послужившие основанием для принятия указанного решения.</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EF5413" w:rsidRPr="00FE1D50" w:rsidRDefault="00EF5413" w:rsidP="00FE1D50">
      <w:pPr>
        <w:tabs>
          <w:tab w:val="num" w:pos="607"/>
        </w:tabs>
        <w:spacing w:after="0" w:line="276" w:lineRule="auto"/>
        <w:ind w:left="567"/>
      </w:pPr>
    </w:p>
    <w:p w:rsidR="00EF5413" w:rsidRPr="00FE1D50" w:rsidRDefault="00EF5413" w:rsidP="00FE1D50">
      <w:pPr>
        <w:pStyle w:val="a5"/>
        <w:numPr>
          <w:ilvl w:val="0"/>
          <w:numId w:val="4"/>
        </w:numPr>
        <w:tabs>
          <w:tab w:val="left" w:pos="993"/>
          <w:tab w:val="left" w:pos="1418"/>
        </w:tabs>
        <w:spacing w:line="276" w:lineRule="auto"/>
        <w:jc w:val="center"/>
        <w:rPr>
          <w:b/>
        </w:rPr>
      </w:pPr>
      <w:r w:rsidRPr="00FE1D50">
        <w:rPr>
          <w:b/>
        </w:rPr>
        <w:t>Обстоятельства непреодолимой силы</w:t>
      </w:r>
    </w:p>
    <w:p w:rsidR="00EF5413" w:rsidRPr="00FE1D50" w:rsidRDefault="00EF5413" w:rsidP="00FE1D50">
      <w:pPr>
        <w:numPr>
          <w:ilvl w:val="1"/>
          <w:numId w:val="4"/>
        </w:numPr>
        <w:tabs>
          <w:tab w:val="left" w:pos="993"/>
        </w:tabs>
        <w:spacing w:after="0" w:line="276" w:lineRule="auto"/>
        <w:ind w:left="142" w:firstLine="425"/>
      </w:pPr>
      <w:proofErr w:type="gramStart"/>
      <w:r w:rsidRPr="00FE1D50">
        <w:t xml:space="preserve">Стороны освобождаются от ответственности за полное или частичное неисполнение обязательств по настоящему Контракту, если оно явилось следствием обстоятельств непреодолимой силы, а именно – пожара, наводнения, землетрясения, постановлений Правительства РФ, местных органов власти, других законодательных актов Российской Федерации, уменьшения или отсутствия лимитов финансирования, если эти обстоятельства непосредственно повлияли на исполнение условий настоящего Контракта. </w:t>
      </w:r>
      <w:proofErr w:type="gramEnd"/>
    </w:p>
    <w:p w:rsidR="00EF5413" w:rsidRPr="00FE1D50" w:rsidRDefault="00EF5413" w:rsidP="00FE1D50">
      <w:pPr>
        <w:tabs>
          <w:tab w:val="left" w:pos="993"/>
        </w:tabs>
        <w:spacing w:after="0" w:line="276" w:lineRule="auto"/>
        <w:ind w:firstLine="567"/>
      </w:pPr>
      <w:r w:rsidRPr="00FE1D50">
        <w:t>При этом срок исполнения обязательств по данному Контракту отодвигается соразмерно времени, в течение которого действовали такие обстоятельства. Если эти обстоятельства будут продолжаться более трех месяцев, то каждая сторона имеет право аннулировать настоящий Контракт и, в этом случае, ни одна из сторон не будет иметь право на возмещение убытков.</w:t>
      </w:r>
    </w:p>
    <w:p w:rsidR="00EF5413" w:rsidRPr="00FE1D50" w:rsidRDefault="00EF5413" w:rsidP="00FE1D50">
      <w:pPr>
        <w:numPr>
          <w:ilvl w:val="1"/>
          <w:numId w:val="4"/>
        </w:numPr>
        <w:tabs>
          <w:tab w:val="left" w:pos="993"/>
        </w:tabs>
        <w:spacing w:after="0" w:line="276" w:lineRule="auto"/>
        <w:ind w:left="0" w:firstLine="709"/>
      </w:pPr>
      <w:r w:rsidRPr="00FE1D50">
        <w:t>Сторона, для которой создалась невозможность исполнения обязательств, обязана известить другую сторону о наступлении таких обстоятельств в течение 7 (семи) дней с момента наступления таких обстоятельств.</w:t>
      </w:r>
    </w:p>
    <w:p w:rsidR="00EF5413" w:rsidRPr="00FE1D50" w:rsidRDefault="00EF5413" w:rsidP="00FE1D50">
      <w:pPr>
        <w:numPr>
          <w:ilvl w:val="1"/>
          <w:numId w:val="4"/>
        </w:numPr>
        <w:tabs>
          <w:tab w:val="left" w:pos="993"/>
        </w:tabs>
        <w:spacing w:after="0" w:line="276" w:lineRule="auto"/>
        <w:ind w:left="0" w:firstLine="709"/>
      </w:pPr>
      <w:r w:rsidRPr="00FE1D50">
        <w:t>Доказательствами наличия форс-мажорных обстоятельств и их продолжительности будут служить акты, принятые компетентными органами государственной власти Российской Федерации и субъектов Российской Федерации и официальные публикации.</w:t>
      </w:r>
    </w:p>
    <w:p w:rsidR="00EF5413" w:rsidRPr="00FE1D50" w:rsidRDefault="00EF5413" w:rsidP="00FE1D50">
      <w:pPr>
        <w:tabs>
          <w:tab w:val="left" w:pos="993"/>
        </w:tabs>
        <w:spacing w:after="0" w:line="276" w:lineRule="auto"/>
        <w:ind w:left="709"/>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Заключительные условия</w:t>
      </w:r>
    </w:p>
    <w:p w:rsidR="00EF5413" w:rsidRPr="00FE1D50" w:rsidRDefault="00EF5413" w:rsidP="00FE1D50">
      <w:pPr>
        <w:pStyle w:val="a5"/>
        <w:numPr>
          <w:ilvl w:val="1"/>
          <w:numId w:val="4"/>
        </w:numPr>
        <w:tabs>
          <w:tab w:val="num" w:pos="567"/>
          <w:tab w:val="num" w:pos="607"/>
        </w:tabs>
        <w:spacing w:line="276" w:lineRule="auto"/>
        <w:ind w:left="0" w:firstLine="567"/>
        <w:jc w:val="both"/>
      </w:pPr>
      <w:r w:rsidRPr="00FE1D50">
        <w:t>В случаях, не предусмотренных настоящим Контрактом, Стороны руководствуются законодательством Российской Федерации.</w:t>
      </w:r>
    </w:p>
    <w:p w:rsidR="00EF5413" w:rsidRPr="00FE1D50" w:rsidRDefault="00EF5413" w:rsidP="00FE1D50">
      <w:pPr>
        <w:numPr>
          <w:ilvl w:val="1"/>
          <w:numId w:val="4"/>
        </w:numPr>
        <w:tabs>
          <w:tab w:val="num" w:pos="0"/>
          <w:tab w:val="num" w:pos="567"/>
          <w:tab w:val="num" w:pos="607"/>
        </w:tabs>
        <w:spacing w:after="0" w:line="276" w:lineRule="auto"/>
        <w:ind w:left="0" w:firstLine="567"/>
      </w:pPr>
      <w:proofErr w:type="gramStart"/>
      <w:r w:rsidRPr="00FE1D50">
        <w:t>В случае изменения у какой-либо из Сторон руководителя, наименования, юридического статуса, юридического или фактического адреса, а также банковских реквизитов она обязана в однодневный срок со дня возникновения изменений известить другую Сторону путем направления соответствующего письма.</w:t>
      </w:r>
      <w:proofErr w:type="gramEnd"/>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 xml:space="preserve">Любое уведомление, которое одна Сторона направляет другой Стороне в соответствии с настоящим Контрактом, направляются в письменной форме почтой (заказным письмом с уведомлением) или </w:t>
      </w:r>
      <w:r w:rsidR="004C1927" w:rsidRPr="00FE1D50">
        <w:t>электронной почтой, указанной в контракте,</w:t>
      </w:r>
      <w:r w:rsidRPr="00FE1D50">
        <w:t xml:space="preserve"> с последующим представлением оригинала. Уведомление вступает в силу в день получения лицом, которому оно адресовано, если иное не установлено законом или настоящим Контрактом.</w:t>
      </w:r>
    </w:p>
    <w:p w:rsidR="00EF5413" w:rsidRPr="00FE1D50" w:rsidRDefault="00EF5413" w:rsidP="00FE1D50">
      <w:pPr>
        <w:numPr>
          <w:ilvl w:val="1"/>
          <w:numId w:val="4"/>
        </w:numPr>
        <w:tabs>
          <w:tab w:val="num" w:pos="0"/>
          <w:tab w:val="num" w:pos="567"/>
          <w:tab w:val="num" w:pos="607"/>
        </w:tabs>
        <w:spacing w:after="0" w:line="276" w:lineRule="auto"/>
        <w:ind w:left="0" w:firstLine="567"/>
      </w:pPr>
      <w:r w:rsidRPr="00FE1D50">
        <w:t>Настоящий Контракт составлен в 2-х экземплярах, имеющих одинаковую юридическую силу, по одному экземпляру для каждой из Сторон.</w:t>
      </w:r>
    </w:p>
    <w:p w:rsidR="00383821" w:rsidRPr="00FE1D50" w:rsidRDefault="00383821" w:rsidP="00FE1D50">
      <w:pPr>
        <w:numPr>
          <w:ilvl w:val="1"/>
          <w:numId w:val="4"/>
        </w:numPr>
        <w:tabs>
          <w:tab w:val="num" w:pos="0"/>
          <w:tab w:val="num" w:pos="567"/>
          <w:tab w:val="num" w:pos="607"/>
        </w:tabs>
        <w:spacing w:after="0" w:line="276" w:lineRule="auto"/>
        <w:ind w:left="0" w:firstLine="567"/>
      </w:pPr>
      <w:r w:rsidRPr="00FE1D50">
        <w:t xml:space="preserve">Заказчик назначает ответственного за приемку услуг по настоящему Контракту: </w:t>
      </w:r>
      <w:r w:rsidR="00D54176" w:rsidRPr="00FE1D50">
        <w:t>А.</w:t>
      </w:r>
      <w:r w:rsidR="00F11473">
        <w:t>П</w:t>
      </w:r>
      <w:r w:rsidR="00D54176" w:rsidRPr="00FE1D50">
        <w:t xml:space="preserve">. </w:t>
      </w:r>
      <w:r w:rsidR="00F11473">
        <w:t>Белянцев</w:t>
      </w:r>
      <w:r w:rsidRPr="00FE1D50">
        <w:t>, контактный телефон (812) 490-06-</w:t>
      </w:r>
      <w:r w:rsidR="003C163A">
        <w:t>8</w:t>
      </w:r>
      <w:r w:rsidRPr="00FE1D50">
        <w:t>6.</w:t>
      </w:r>
    </w:p>
    <w:p w:rsidR="00EF5413" w:rsidRPr="009A120D" w:rsidRDefault="00383821" w:rsidP="00FE1D50">
      <w:pPr>
        <w:numPr>
          <w:ilvl w:val="1"/>
          <w:numId w:val="4"/>
        </w:numPr>
        <w:tabs>
          <w:tab w:val="num" w:pos="0"/>
          <w:tab w:val="num" w:pos="567"/>
          <w:tab w:val="num" w:pos="607"/>
        </w:tabs>
        <w:spacing w:after="0" w:line="276" w:lineRule="auto"/>
        <w:ind w:left="0" w:firstLine="567"/>
        <w:rPr>
          <w:color w:val="000000"/>
        </w:rPr>
      </w:pPr>
      <w:r w:rsidRPr="00FE1D50">
        <w:lastRenderedPageBreak/>
        <w:t xml:space="preserve"> Ответственное лицо Исполнителя:</w:t>
      </w:r>
      <w:r w:rsidR="006A4144" w:rsidRPr="006A4144">
        <w:t xml:space="preserve"> </w:t>
      </w:r>
    </w:p>
    <w:p w:rsidR="009A120D" w:rsidRPr="00697B7E" w:rsidRDefault="009A120D" w:rsidP="009A120D">
      <w:pPr>
        <w:tabs>
          <w:tab w:val="num" w:pos="607"/>
        </w:tabs>
        <w:spacing w:after="0" w:line="276" w:lineRule="auto"/>
        <w:ind w:left="567"/>
        <w:rPr>
          <w:color w:val="000000"/>
        </w:rPr>
      </w:pPr>
    </w:p>
    <w:p w:rsidR="00EF5413" w:rsidRPr="00FE1D50" w:rsidRDefault="00EF5413" w:rsidP="00FE1D50">
      <w:pPr>
        <w:pStyle w:val="a5"/>
        <w:numPr>
          <w:ilvl w:val="0"/>
          <w:numId w:val="4"/>
        </w:numPr>
        <w:tabs>
          <w:tab w:val="num" w:pos="567"/>
          <w:tab w:val="num" w:pos="607"/>
        </w:tabs>
        <w:spacing w:line="276" w:lineRule="auto"/>
        <w:jc w:val="center"/>
        <w:rPr>
          <w:b/>
        </w:rPr>
      </w:pPr>
      <w:r w:rsidRPr="00FE1D50">
        <w:rPr>
          <w:b/>
        </w:rPr>
        <w:t>Приложения к Контракту</w:t>
      </w:r>
    </w:p>
    <w:p w:rsidR="00EF5413" w:rsidRPr="00FE1D50" w:rsidRDefault="00EF5413" w:rsidP="00FE1D50">
      <w:pPr>
        <w:pStyle w:val="a5"/>
        <w:numPr>
          <w:ilvl w:val="1"/>
          <w:numId w:val="4"/>
        </w:numPr>
        <w:tabs>
          <w:tab w:val="num" w:pos="0"/>
          <w:tab w:val="num" w:pos="607"/>
        </w:tabs>
        <w:spacing w:line="276" w:lineRule="auto"/>
        <w:ind w:left="0" w:firstLine="567"/>
        <w:rPr>
          <w:color w:val="000000"/>
        </w:rPr>
      </w:pPr>
      <w:r w:rsidRPr="00FE1D50">
        <w:t>Нижеперечисленные документы образуют приложения к настоящему Контракту и являются его неотъемлемой частью:</w:t>
      </w:r>
    </w:p>
    <w:p w:rsidR="00EF5413" w:rsidRPr="00FE1D50" w:rsidRDefault="00EF5413" w:rsidP="00FE1D50">
      <w:pPr>
        <w:pStyle w:val="ConsPlusNormal"/>
        <w:widowControl/>
        <w:numPr>
          <w:ilvl w:val="2"/>
          <w:numId w:val="4"/>
        </w:numPr>
        <w:tabs>
          <w:tab w:val="num" w:pos="0"/>
        </w:tabs>
        <w:spacing w:line="276" w:lineRule="auto"/>
        <w:ind w:left="0" w:firstLine="567"/>
        <w:jc w:val="both"/>
        <w:rPr>
          <w:rFonts w:ascii="Times New Roman" w:hAnsi="Times New Roman" w:cs="Times New Roman"/>
          <w:sz w:val="24"/>
          <w:szCs w:val="24"/>
        </w:rPr>
      </w:pPr>
      <w:r w:rsidRPr="00FE1D50">
        <w:rPr>
          <w:rFonts w:ascii="Times New Roman" w:hAnsi="Times New Roman" w:cs="Times New Roman"/>
          <w:sz w:val="24"/>
          <w:szCs w:val="24"/>
        </w:rPr>
        <w:t>Приложение № 1 – Техническое задание.</w:t>
      </w:r>
    </w:p>
    <w:p w:rsidR="00EF5413" w:rsidRPr="00FE1D50" w:rsidRDefault="00EF5413" w:rsidP="00FE1D50">
      <w:pPr>
        <w:pStyle w:val="Heading"/>
        <w:spacing w:line="276" w:lineRule="auto"/>
        <w:jc w:val="both"/>
        <w:rPr>
          <w:rFonts w:ascii="Times New Roman" w:hAnsi="Times New Roman" w:cs="Times New Roman"/>
          <w:bCs w:val="0"/>
          <w:caps/>
          <w:sz w:val="24"/>
          <w:szCs w:val="24"/>
        </w:rPr>
      </w:pPr>
    </w:p>
    <w:p w:rsidR="00EF5413" w:rsidRPr="00FE1D50" w:rsidRDefault="00EF5413" w:rsidP="00FE1D50">
      <w:pPr>
        <w:pStyle w:val="a5"/>
        <w:widowControl w:val="0"/>
        <w:numPr>
          <w:ilvl w:val="0"/>
          <w:numId w:val="4"/>
        </w:numPr>
        <w:autoSpaceDE w:val="0"/>
        <w:autoSpaceDN w:val="0"/>
        <w:adjustRightInd w:val="0"/>
        <w:spacing w:line="276" w:lineRule="auto"/>
        <w:jc w:val="center"/>
        <w:rPr>
          <w:b/>
        </w:rPr>
      </w:pPr>
      <w:r w:rsidRPr="00FE1D50">
        <w:rPr>
          <w:b/>
        </w:rPr>
        <w:t>Место нахождения, банковские реквизиты и подписи сторон</w:t>
      </w:r>
    </w:p>
    <w:p w:rsidR="00EF5413" w:rsidRPr="00FE1D50" w:rsidRDefault="00EF5413" w:rsidP="00FE1D50">
      <w:pPr>
        <w:pStyle w:val="a5"/>
        <w:widowControl w:val="0"/>
        <w:autoSpaceDE w:val="0"/>
        <w:autoSpaceDN w:val="0"/>
        <w:adjustRightInd w:val="0"/>
        <w:spacing w:line="276" w:lineRule="auto"/>
        <w:ind w:left="360"/>
        <w:rPr>
          <w:b/>
        </w:rPr>
      </w:pPr>
    </w:p>
    <w:tbl>
      <w:tblPr>
        <w:tblW w:w="10102" w:type="dxa"/>
        <w:jc w:val="center"/>
        <w:tblInd w:w="-252" w:type="dxa"/>
        <w:tblLook w:val="01E0" w:firstRow="1" w:lastRow="1" w:firstColumn="1" w:lastColumn="1" w:noHBand="0" w:noVBand="0"/>
      </w:tblPr>
      <w:tblGrid>
        <w:gridCol w:w="5051"/>
        <w:gridCol w:w="5051"/>
      </w:tblGrid>
      <w:tr w:rsidR="00EF5413" w:rsidRPr="00FE1D50" w:rsidTr="00132316">
        <w:trPr>
          <w:trHeight w:val="315"/>
          <w:jc w:val="center"/>
        </w:trPr>
        <w:tc>
          <w:tcPr>
            <w:tcW w:w="5051" w:type="dxa"/>
            <w:shd w:val="clear" w:color="auto" w:fill="auto"/>
          </w:tcPr>
          <w:p w:rsidR="00EF5413" w:rsidRPr="00FE1D50" w:rsidRDefault="00EF5413" w:rsidP="00FE1D50">
            <w:pPr>
              <w:spacing w:after="0" w:line="276" w:lineRule="auto"/>
              <w:jc w:val="center"/>
              <w:rPr>
                <w:b/>
              </w:rPr>
            </w:pPr>
            <w:r w:rsidRPr="00FE1D50">
              <w:rPr>
                <w:b/>
              </w:rPr>
              <w:t>Государственный заказчик:</w:t>
            </w:r>
          </w:p>
        </w:tc>
        <w:tc>
          <w:tcPr>
            <w:tcW w:w="5051" w:type="dxa"/>
            <w:shd w:val="clear" w:color="auto" w:fill="auto"/>
          </w:tcPr>
          <w:p w:rsidR="00EF5413" w:rsidRPr="00FE1D50" w:rsidRDefault="00EF5413" w:rsidP="00FE1D50">
            <w:pPr>
              <w:spacing w:after="0" w:line="276" w:lineRule="auto"/>
              <w:jc w:val="center"/>
              <w:rPr>
                <w:b/>
              </w:rPr>
            </w:pPr>
            <w:r w:rsidRPr="00FE1D50">
              <w:rPr>
                <w:b/>
                <w:bCs/>
              </w:rPr>
              <w:t>Исполнитель:</w:t>
            </w:r>
          </w:p>
        </w:tc>
      </w:tr>
      <w:tr w:rsidR="00383821" w:rsidRPr="00FE1D50" w:rsidTr="0019008E">
        <w:trPr>
          <w:trHeight w:val="419"/>
          <w:jc w:val="center"/>
        </w:trPr>
        <w:tc>
          <w:tcPr>
            <w:tcW w:w="5051" w:type="dxa"/>
            <w:shd w:val="clear" w:color="auto" w:fill="auto"/>
          </w:tcPr>
          <w:p w:rsidR="00383821" w:rsidRDefault="006B2485" w:rsidP="00132316">
            <w:pPr>
              <w:autoSpaceDE w:val="0"/>
              <w:autoSpaceDN w:val="0"/>
              <w:adjustRightInd w:val="0"/>
              <w:spacing w:after="0" w:line="276" w:lineRule="auto"/>
              <w:jc w:val="left"/>
              <w:rPr>
                <w:rFonts w:eastAsiaTheme="minorHAnsi"/>
                <w:b/>
                <w:bCs/>
                <w:color w:val="000000"/>
                <w:lang w:eastAsia="en-US"/>
              </w:rPr>
            </w:pPr>
            <w:r w:rsidRPr="006B2485">
              <w:rPr>
                <w:rFonts w:eastAsiaTheme="minorHAnsi"/>
                <w:b/>
                <w:bCs/>
                <w:color w:val="000000"/>
                <w:lang w:eastAsia="en-US"/>
              </w:rPr>
              <w:t xml:space="preserve">СЕВЕРО-ЗАПАДНОЕ УПРАВЛЕНИЕ </w:t>
            </w:r>
            <w:r w:rsidR="00132316">
              <w:rPr>
                <w:rFonts w:eastAsiaTheme="minorHAnsi"/>
                <w:b/>
                <w:bCs/>
                <w:color w:val="000000"/>
                <w:lang w:eastAsia="en-US"/>
              </w:rPr>
              <w:t>РОСТЕХНАДЗОРА</w:t>
            </w:r>
          </w:p>
          <w:p w:rsidR="0019008E" w:rsidRPr="00132316" w:rsidRDefault="0019008E" w:rsidP="00132316">
            <w:pPr>
              <w:autoSpaceDE w:val="0"/>
              <w:autoSpaceDN w:val="0"/>
              <w:adjustRightInd w:val="0"/>
              <w:spacing w:after="0" w:line="276" w:lineRule="auto"/>
              <w:jc w:val="left"/>
              <w:rPr>
                <w:rFonts w:eastAsiaTheme="minorHAnsi"/>
                <w:b/>
                <w:bCs/>
                <w:color w:val="000000"/>
                <w:lang w:eastAsia="en-US"/>
              </w:rPr>
            </w:pPr>
          </w:p>
        </w:tc>
        <w:tc>
          <w:tcPr>
            <w:tcW w:w="5051" w:type="dxa"/>
            <w:shd w:val="clear" w:color="auto" w:fill="auto"/>
          </w:tcPr>
          <w:p w:rsidR="00383821" w:rsidRPr="00E31D64" w:rsidRDefault="00383821" w:rsidP="008A363F">
            <w:pPr>
              <w:spacing w:after="0" w:line="276" w:lineRule="auto"/>
              <w:jc w:val="center"/>
              <w:rPr>
                <w:b/>
              </w:rPr>
            </w:pPr>
          </w:p>
        </w:tc>
      </w:tr>
      <w:tr w:rsidR="00383821" w:rsidRPr="00D11C7B" w:rsidTr="0019008E">
        <w:trPr>
          <w:trHeight w:val="315"/>
          <w:jc w:val="center"/>
        </w:trPr>
        <w:tc>
          <w:tcPr>
            <w:tcW w:w="5051" w:type="dxa"/>
            <w:shd w:val="clear" w:color="auto" w:fill="auto"/>
          </w:tcPr>
          <w:p w:rsidR="00671A75" w:rsidRPr="00FE1D50" w:rsidRDefault="00671A75" w:rsidP="00FE1D50">
            <w:pPr>
              <w:autoSpaceDE w:val="0"/>
              <w:autoSpaceDN w:val="0"/>
              <w:adjustRightInd w:val="0"/>
              <w:spacing w:after="0" w:line="276" w:lineRule="auto"/>
              <w:jc w:val="left"/>
              <w:rPr>
                <w:rFonts w:eastAsiaTheme="minorHAnsi"/>
                <w:bCs/>
                <w:color w:val="000000"/>
                <w:lang w:eastAsia="en-US"/>
              </w:rPr>
            </w:pPr>
            <w:r w:rsidRPr="00FE1D50">
              <w:rPr>
                <w:rFonts w:eastAsiaTheme="minorHAnsi"/>
                <w:bCs/>
                <w:color w:val="000000"/>
                <w:lang w:eastAsia="en-US"/>
              </w:rPr>
              <w:t>ИНН</w:t>
            </w:r>
            <w:r w:rsidRPr="00FE1D50">
              <w:rPr>
                <w:rFonts w:eastAsiaTheme="minorHAnsi"/>
                <w:color w:val="000000"/>
                <w:lang w:eastAsia="en-US"/>
              </w:rPr>
              <w:t xml:space="preserve">  7841340833;</w:t>
            </w:r>
            <w:r w:rsidR="00132316">
              <w:rPr>
                <w:rFonts w:eastAsiaTheme="minorHAnsi"/>
                <w:color w:val="000000"/>
                <w:lang w:eastAsia="en-US"/>
              </w:rPr>
              <w:t xml:space="preserve"> </w:t>
            </w:r>
            <w:r w:rsidRPr="00FE1D50">
              <w:rPr>
                <w:rFonts w:eastAsiaTheme="minorHAnsi"/>
                <w:bCs/>
                <w:color w:val="000000"/>
                <w:lang w:eastAsia="en-US"/>
              </w:rPr>
              <w:t>КПП</w:t>
            </w:r>
            <w:r w:rsidRPr="00FE1D50">
              <w:rPr>
                <w:rFonts w:eastAsiaTheme="minorHAnsi"/>
                <w:color w:val="000000"/>
                <w:lang w:eastAsia="en-US"/>
              </w:rPr>
              <w:t xml:space="preserve">  784101001;</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Счет получателя (Казначейский счет)</w:t>
            </w:r>
            <w:r w:rsidRPr="00FE1D50">
              <w:rPr>
                <w:rFonts w:eastAsiaTheme="minorHAnsi"/>
                <w:color w:val="000000"/>
                <w:lang w:eastAsia="en-US"/>
              </w:rPr>
              <w:t xml:space="preserve">: 03211643000000013225;  </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Номер счета банка получателя средств (Единый Казначейский счет - ЕКС):</w:t>
            </w:r>
            <w:r w:rsidRPr="00FE1D50">
              <w:rPr>
                <w:rFonts w:eastAsiaTheme="minorHAnsi"/>
                <w:color w:val="000000"/>
                <w:lang w:eastAsia="en-US"/>
              </w:rPr>
              <w:t xml:space="preserve"> 40102810745370000024;</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Банк получателя</w:t>
            </w:r>
            <w:r w:rsidRPr="00FE1D50">
              <w:rPr>
                <w:rFonts w:eastAsiaTheme="minorHAnsi"/>
                <w:color w:val="000000"/>
                <w:lang w:eastAsia="en-US"/>
              </w:rPr>
              <w:t xml:space="preserve">: </w:t>
            </w:r>
            <w:proofErr w:type="gramStart"/>
            <w:r w:rsidRPr="00FE1D50">
              <w:rPr>
                <w:rFonts w:eastAsiaTheme="minorHAnsi"/>
                <w:color w:val="000000"/>
                <w:lang w:eastAsia="en-US"/>
              </w:rPr>
              <w:t>ВОЛГО-ВЯТСКОЕ</w:t>
            </w:r>
            <w:proofErr w:type="gramEnd"/>
            <w:r w:rsidRPr="00FE1D50">
              <w:rPr>
                <w:rFonts w:eastAsiaTheme="minorHAnsi"/>
                <w:color w:val="000000"/>
                <w:lang w:eastAsia="en-US"/>
              </w:rPr>
              <w:t xml:space="preserve"> ГУ БАНКА РОССИИ//УФК по Нижегородской области, г. Нижний Новгород;</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bCs/>
                <w:color w:val="000000"/>
                <w:lang w:eastAsia="en-US"/>
              </w:rPr>
              <w:t>БИК</w:t>
            </w:r>
            <w:r w:rsidRPr="00FE1D50">
              <w:rPr>
                <w:rFonts w:eastAsiaTheme="minorHAnsi"/>
                <w:color w:val="000000"/>
                <w:lang w:eastAsia="en-US"/>
              </w:rPr>
              <w:t xml:space="preserve">  012202102.</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Почтовый адрес: 199178, г. Санкт-Петербург, В.О., 10 линия, д. 51;</w:t>
            </w:r>
          </w:p>
          <w:p w:rsidR="00671A75" w:rsidRPr="00FE1D50" w:rsidRDefault="00BB4B07"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 xml:space="preserve">Юридический адрес: </w:t>
            </w:r>
            <w:r w:rsidRPr="00FE1D50">
              <w:rPr>
                <w:color w:val="000000"/>
              </w:rPr>
              <w:t>191187</w:t>
            </w:r>
            <w:r w:rsidR="00671A75" w:rsidRPr="00FE1D50">
              <w:rPr>
                <w:rFonts w:eastAsiaTheme="minorHAnsi"/>
                <w:color w:val="000000"/>
                <w:lang w:eastAsia="en-US"/>
              </w:rPr>
              <w:t>, г. Са</w:t>
            </w:r>
            <w:r w:rsidR="00EF561F" w:rsidRPr="00FE1D50">
              <w:rPr>
                <w:rFonts w:eastAsiaTheme="minorHAnsi"/>
                <w:color w:val="000000"/>
                <w:lang w:eastAsia="en-US"/>
              </w:rPr>
              <w:t>нкт-Петербург, ул. Гагаринская д.14, литера</w:t>
            </w:r>
            <w:proofErr w:type="gramStart"/>
            <w:r w:rsidR="00EF561F" w:rsidRPr="00FE1D50">
              <w:rPr>
                <w:rFonts w:eastAsiaTheme="minorHAnsi"/>
                <w:color w:val="000000"/>
                <w:lang w:eastAsia="en-US"/>
              </w:rPr>
              <w:t xml:space="preserve"> А</w:t>
            </w:r>
            <w:proofErr w:type="gramEnd"/>
            <w:r w:rsidR="00671A75" w:rsidRPr="00FE1D50">
              <w:rPr>
                <w:rFonts w:eastAsiaTheme="minorHAnsi"/>
                <w:color w:val="000000"/>
                <w:lang w:eastAsia="en-US"/>
              </w:rPr>
              <w:t>;</w:t>
            </w:r>
          </w:p>
          <w:p w:rsidR="00671A75"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Электронный адрес: omto@szap.gosnadzor.ru;</w:t>
            </w:r>
          </w:p>
          <w:p w:rsidR="00383821" w:rsidRPr="00FE1D50" w:rsidRDefault="00671A75" w:rsidP="00FE1D50">
            <w:pPr>
              <w:autoSpaceDE w:val="0"/>
              <w:autoSpaceDN w:val="0"/>
              <w:adjustRightInd w:val="0"/>
              <w:spacing w:after="0" w:line="276" w:lineRule="auto"/>
              <w:jc w:val="left"/>
              <w:rPr>
                <w:rFonts w:eastAsiaTheme="minorHAnsi"/>
                <w:color w:val="000000"/>
                <w:lang w:eastAsia="en-US"/>
              </w:rPr>
            </w:pPr>
            <w:r w:rsidRPr="00FE1D50">
              <w:rPr>
                <w:rFonts w:eastAsiaTheme="minorHAnsi"/>
                <w:color w:val="000000"/>
                <w:lang w:eastAsia="en-US"/>
              </w:rPr>
              <w:t>Телефон для организаций: 8 (812) 490-06-66.</w:t>
            </w:r>
          </w:p>
        </w:tc>
        <w:tc>
          <w:tcPr>
            <w:tcW w:w="5051" w:type="dxa"/>
            <w:vMerge w:val="restart"/>
            <w:shd w:val="clear" w:color="auto" w:fill="auto"/>
          </w:tcPr>
          <w:p w:rsidR="006B2485" w:rsidRPr="00D11C7B" w:rsidRDefault="006B2485" w:rsidP="006B2485">
            <w:pPr>
              <w:widowControl w:val="0"/>
              <w:shd w:val="clear" w:color="auto" w:fill="FFFFFF"/>
              <w:suppressAutoHyphens/>
              <w:autoSpaceDE w:val="0"/>
              <w:spacing w:after="0"/>
              <w:jc w:val="left"/>
              <w:rPr>
                <w:iCs/>
                <w:lang w:val="en-US" w:eastAsia="zh-CN"/>
              </w:rPr>
            </w:pPr>
          </w:p>
          <w:p w:rsidR="006B2485" w:rsidRPr="00D11C7B" w:rsidRDefault="006B2485" w:rsidP="00132316">
            <w:pPr>
              <w:autoSpaceDE w:val="0"/>
              <w:autoSpaceDN w:val="0"/>
              <w:adjustRightInd w:val="0"/>
              <w:spacing w:after="0" w:line="276" w:lineRule="auto"/>
              <w:jc w:val="left"/>
              <w:rPr>
                <w:lang w:val="en-US"/>
              </w:rPr>
            </w:pPr>
          </w:p>
        </w:tc>
      </w:tr>
      <w:tr w:rsidR="00383821" w:rsidRPr="00D11C7B" w:rsidTr="0019008E">
        <w:trPr>
          <w:trHeight w:val="330"/>
          <w:jc w:val="center"/>
        </w:trPr>
        <w:tc>
          <w:tcPr>
            <w:tcW w:w="5051" w:type="dxa"/>
            <w:shd w:val="clear" w:color="auto" w:fill="auto"/>
          </w:tcPr>
          <w:p w:rsidR="00383821" w:rsidRPr="00D11C7B" w:rsidRDefault="00383821" w:rsidP="00FE1D50">
            <w:pPr>
              <w:spacing w:after="0" w:line="276" w:lineRule="auto"/>
              <w:rPr>
                <w:lang w:val="en-US"/>
              </w:rPr>
            </w:pPr>
          </w:p>
        </w:tc>
        <w:tc>
          <w:tcPr>
            <w:tcW w:w="5051" w:type="dxa"/>
            <w:vMerge/>
            <w:shd w:val="clear" w:color="auto" w:fill="auto"/>
          </w:tcPr>
          <w:p w:rsidR="00383821" w:rsidRPr="00D11C7B" w:rsidRDefault="00383821" w:rsidP="00FE1D50">
            <w:pPr>
              <w:spacing w:after="0" w:line="276" w:lineRule="auto"/>
              <w:rPr>
                <w:lang w:val="en-US"/>
              </w:rPr>
            </w:pPr>
          </w:p>
        </w:tc>
      </w:tr>
      <w:tr w:rsidR="00671A75" w:rsidRPr="00FE1D50" w:rsidTr="0019008E">
        <w:trPr>
          <w:trHeight w:val="315"/>
          <w:jc w:val="center"/>
        </w:trPr>
        <w:tc>
          <w:tcPr>
            <w:tcW w:w="5051" w:type="dxa"/>
            <w:shd w:val="clear" w:color="auto" w:fill="auto"/>
          </w:tcPr>
          <w:p w:rsidR="00132316" w:rsidRPr="00E06006" w:rsidRDefault="00E06006" w:rsidP="00E06006">
            <w:pPr>
              <w:spacing w:after="0" w:line="276" w:lineRule="auto"/>
              <w:jc w:val="center"/>
              <w:rPr>
                <w:b/>
              </w:rPr>
            </w:pPr>
            <w:r w:rsidRPr="00E06006">
              <w:rPr>
                <w:b/>
              </w:rPr>
              <w:t>Заместитель руководителя</w:t>
            </w:r>
          </w:p>
          <w:p w:rsidR="00E06006" w:rsidRPr="008F2AF2" w:rsidRDefault="00E06006" w:rsidP="00FE1D50">
            <w:pPr>
              <w:spacing w:after="0" w:line="276" w:lineRule="auto"/>
            </w:pPr>
          </w:p>
          <w:p w:rsidR="00671A75" w:rsidRPr="00FE1D50" w:rsidRDefault="00671A75" w:rsidP="00FE1D50">
            <w:pPr>
              <w:spacing w:after="0" w:line="276" w:lineRule="auto"/>
            </w:pPr>
            <w:r w:rsidRPr="00FE1D50">
              <w:t xml:space="preserve">__________________ </w:t>
            </w:r>
            <w:r w:rsidR="001D39ED" w:rsidRPr="00FE1D50">
              <w:t xml:space="preserve">/М.В. Москвина </w:t>
            </w:r>
            <w:r w:rsidR="00170C18" w:rsidRPr="00FE1D50">
              <w:t>/</w:t>
            </w:r>
          </w:p>
        </w:tc>
        <w:tc>
          <w:tcPr>
            <w:tcW w:w="5051" w:type="dxa"/>
            <w:shd w:val="clear" w:color="auto" w:fill="auto"/>
          </w:tcPr>
          <w:p w:rsidR="00E06006" w:rsidRDefault="00E06006" w:rsidP="00FE1D50">
            <w:pPr>
              <w:spacing w:after="0" w:line="276" w:lineRule="auto"/>
              <w:jc w:val="center"/>
            </w:pPr>
          </w:p>
          <w:p w:rsidR="00671A75" w:rsidRPr="00FE1D50" w:rsidRDefault="00671A75" w:rsidP="00342BB3">
            <w:pPr>
              <w:spacing w:after="0" w:line="276" w:lineRule="auto"/>
              <w:jc w:val="right"/>
            </w:pPr>
            <w:r w:rsidRPr="00FE1D50">
              <w:t>__</w:t>
            </w:r>
            <w:r w:rsidR="0065034B">
              <w:t>___________/</w:t>
            </w:r>
            <w:r w:rsidR="00342BB3">
              <w:t xml:space="preserve">                   </w:t>
            </w:r>
            <w:r w:rsidR="0065034B">
              <w:t>/</w:t>
            </w:r>
            <w:r w:rsidR="00697B7E">
              <w:t xml:space="preserve">                            </w:t>
            </w:r>
          </w:p>
        </w:tc>
      </w:tr>
      <w:tr w:rsidR="00671A75" w:rsidRPr="00FE1D50" w:rsidTr="00E67513">
        <w:trPr>
          <w:trHeight w:val="330"/>
          <w:jc w:val="center"/>
        </w:trPr>
        <w:tc>
          <w:tcPr>
            <w:tcW w:w="5051" w:type="dxa"/>
            <w:shd w:val="clear" w:color="auto" w:fill="auto"/>
          </w:tcPr>
          <w:p w:rsidR="00671A75" w:rsidRPr="00FE1D50" w:rsidRDefault="00671A75" w:rsidP="00802083">
            <w:pPr>
              <w:spacing w:after="0" w:line="276" w:lineRule="auto"/>
              <w:jc w:val="center"/>
            </w:pPr>
            <w:proofErr w:type="spellStart"/>
            <w:r w:rsidRPr="00FE1D50">
              <w:t>М.п</w:t>
            </w:r>
            <w:proofErr w:type="spellEnd"/>
            <w:r w:rsidRPr="00FE1D50">
              <w:t>.</w:t>
            </w:r>
          </w:p>
          <w:p w:rsidR="00671A75" w:rsidRPr="00FE1D50" w:rsidRDefault="00671A75" w:rsidP="00FE1D50">
            <w:pPr>
              <w:spacing w:after="0" w:line="276" w:lineRule="auto"/>
            </w:pPr>
          </w:p>
        </w:tc>
        <w:tc>
          <w:tcPr>
            <w:tcW w:w="5051" w:type="dxa"/>
            <w:shd w:val="clear" w:color="auto" w:fill="auto"/>
          </w:tcPr>
          <w:p w:rsidR="00671A75" w:rsidRPr="00FE1D50" w:rsidRDefault="00671A75" w:rsidP="00802083">
            <w:pPr>
              <w:spacing w:after="0" w:line="276" w:lineRule="auto"/>
              <w:jc w:val="center"/>
            </w:pPr>
            <w:proofErr w:type="spellStart"/>
            <w:r w:rsidRPr="00FE1D50">
              <w:t>М.п</w:t>
            </w:r>
            <w:proofErr w:type="spellEnd"/>
            <w:r w:rsidRPr="00FE1D50">
              <w:t>.</w:t>
            </w:r>
          </w:p>
          <w:p w:rsidR="00671A75" w:rsidRPr="00FE1D50" w:rsidRDefault="00671A75" w:rsidP="00FE1D50">
            <w:pPr>
              <w:spacing w:after="0" w:line="276" w:lineRule="auto"/>
              <w:jc w:val="center"/>
            </w:pPr>
          </w:p>
        </w:tc>
      </w:tr>
    </w:tbl>
    <w:p w:rsidR="00F06F7B" w:rsidRDefault="00F06F7B" w:rsidP="00F06F7B"/>
    <w:p w:rsidR="00F06F7B" w:rsidRDefault="00F06F7B" w:rsidP="00F06F7B"/>
    <w:p w:rsidR="00F06F7B" w:rsidRDefault="00F06F7B" w:rsidP="00F06F7B"/>
    <w:p w:rsidR="00F06F7B" w:rsidRDefault="00F06F7B" w:rsidP="00F06F7B"/>
    <w:p w:rsidR="00F06F7B" w:rsidRDefault="00F06F7B" w:rsidP="00F06F7B"/>
    <w:p w:rsidR="00F06F7B" w:rsidRDefault="00F06F7B" w:rsidP="00F06F7B"/>
    <w:p w:rsidR="00CA6F2E" w:rsidRDefault="00CA6F2E" w:rsidP="00F06F7B"/>
    <w:p w:rsidR="00CA6F2E" w:rsidRDefault="00CA6F2E" w:rsidP="00F06F7B"/>
    <w:p w:rsidR="00CA6F2E" w:rsidRDefault="00CA6F2E" w:rsidP="00F06F7B"/>
    <w:p w:rsidR="00F06F7B" w:rsidRDefault="00F06F7B" w:rsidP="00F06F7B"/>
    <w:p w:rsidR="00A0222A" w:rsidRDefault="00A0222A" w:rsidP="00A0222A">
      <w:pPr>
        <w:jc w:val="right"/>
      </w:pPr>
      <w:r>
        <w:lastRenderedPageBreak/>
        <w:t>Приложение 1</w:t>
      </w:r>
    </w:p>
    <w:p w:rsidR="00A0222A" w:rsidRDefault="00A0222A" w:rsidP="00A0222A">
      <w:pPr>
        <w:jc w:val="right"/>
      </w:pPr>
      <w:r>
        <w:t xml:space="preserve"> к Государственному контракту </w:t>
      </w:r>
    </w:p>
    <w:p w:rsidR="00A0222A" w:rsidRDefault="00A0222A" w:rsidP="00A0222A">
      <w:pPr>
        <w:jc w:val="right"/>
      </w:pPr>
      <w:r>
        <w:t xml:space="preserve"> №</w:t>
      </w:r>
      <w:r w:rsidR="00CA6B56">
        <w:t xml:space="preserve"> </w:t>
      </w:r>
    </w:p>
    <w:p w:rsidR="00F06F7B" w:rsidRDefault="00A0222A" w:rsidP="00A0222A">
      <w:pPr>
        <w:jc w:val="right"/>
      </w:pPr>
      <w:r>
        <w:t>от</w:t>
      </w:r>
      <w:r w:rsidR="00CA6F2E">
        <w:t xml:space="preserve"> </w:t>
      </w:r>
      <w:r w:rsidR="00342BB3">
        <w:t xml:space="preserve">                       </w:t>
      </w:r>
      <w:r w:rsidR="00CA6B56">
        <w:t>2026 г.</w:t>
      </w:r>
      <w:r>
        <w:t xml:space="preserve">  </w:t>
      </w:r>
    </w:p>
    <w:p w:rsidR="00A0222A" w:rsidRDefault="00A0222A" w:rsidP="00A0222A">
      <w:pPr>
        <w:jc w:val="right"/>
      </w:pPr>
    </w:p>
    <w:p w:rsidR="007B2F67" w:rsidRDefault="007B2F67" w:rsidP="00F06F7B"/>
    <w:p w:rsidR="00F06F7B" w:rsidRPr="001B5A4A" w:rsidRDefault="00F06F7B" w:rsidP="00F06F7B">
      <w:pPr>
        <w:widowControl w:val="0"/>
        <w:tabs>
          <w:tab w:val="left" w:pos="360"/>
        </w:tabs>
        <w:autoSpaceDE w:val="0"/>
        <w:autoSpaceDN w:val="0"/>
        <w:adjustRightInd w:val="0"/>
        <w:spacing w:after="0"/>
        <w:jc w:val="center"/>
        <w:rPr>
          <w:b/>
          <w:bCs/>
        </w:rPr>
      </w:pPr>
      <w:r w:rsidRPr="001B5A4A">
        <w:rPr>
          <w:b/>
          <w:bCs/>
        </w:rPr>
        <w:t>ТЕХНИЧЕСКОЕ ЗАДАНИЕ</w:t>
      </w:r>
    </w:p>
    <w:p w:rsidR="00F06F7B" w:rsidRPr="001B5A4A" w:rsidRDefault="00F06F7B" w:rsidP="00F06F7B">
      <w:pPr>
        <w:spacing w:after="0"/>
        <w:jc w:val="center"/>
        <w:rPr>
          <w:b/>
          <w:bCs/>
        </w:rPr>
      </w:pPr>
      <w:r w:rsidRPr="001B5A4A">
        <w:rPr>
          <w:b/>
        </w:rPr>
        <w:t>на оказание услуг по техническому обслуживанию слаботочных систем на объектах Северо-Западного управления Ростехнадзора, расположенных на территории Северо-Западного федерального округа</w:t>
      </w:r>
      <w:r w:rsidRPr="001B5A4A">
        <w:rPr>
          <w:b/>
          <w:bCs/>
        </w:rPr>
        <w:t xml:space="preserve"> в 202</w:t>
      </w:r>
      <w:r>
        <w:rPr>
          <w:b/>
          <w:bCs/>
        </w:rPr>
        <w:t>6 году.</w:t>
      </w:r>
    </w:p>
    <w:p w:rsidR="00F06F7B" w:rsidRPr="001B5A4A" w:rsidRDefault="00F06F7B" w:rsidP="00F06F7B">
      <w:pPr>
        <w:spacing w:after="0"/>
        <w:jc w:val="center"/>
        <w:rPr>
          <w:b/>
          <w:bCs/>
        </w:rPr>
      </w:pP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bCs/>
        </w:rPr>
      </w:pPr>
      <w:r w:rsidRPr="001B5A4A">
        <w:rPr>
          <w:bCs/>
        </w:rPr>
        <w:t xml:space="preserve">Сроки оказания Услуг: с момента подписания Государственного контракта, но не ранее </w:t>
      </w:r>
      <w:r w:rsidRPr="00A97F0B">
        <w:rPr>
          <w:b/>
          <w:bCs/>
        </w:rPr>
        <w:t>01.</w:t>
      </w:r>
      <w:r>
        <w:rPr>
          <w:b/>
          <w:bCs/>
        </w:rPr>
        <w:t>0</w:t>
      </w:r>
      <w:r w:rsidR="00F61C68">
        <w:rPr>
          <w:b/>
          <w:bCs/>
        </w:rPr>
        <w:t>7</w:t>
      </w:r>
      <w:r w:rsidRPr="00A97F0B">
        <w:rPr>
          <w:b/>
          <w:bCs/>
        </w:rPr>
        <w:t>.2026 года и по 3</w:t>
      </w:r>
      <w:r w:rsidR="00342BB3">
        <w:rPr>
          <w:b/>
          <w:bCs/>
        </w:rPr>
        <w:t>0</w:t>
      </w:r>
      <w:r w:rsidRPr="00A97F0B">
        <w:rPr>
          <w:b/>
          <w:bCs/>
        </w:rPr>
        <w:t>.</w:t>
      </w:r>
      <w:r>
        <w:rPr>
          <w:b/>
          <w:bCs/>
        </w:rPr>
        <w:t>0</w:t>
      </w:r>
      <w:r w:rsidR="00F61C68">
        <w:rPr>
          <w:b/>
          <w:bCs/>
        </w:rPr>
        <w:t>9</w:t>
      </w:r>
      <w:r>
        <w:rPr>
          <w:b/>
          <w:bCs/>
        </w:rPr>
        <w:t>.</w:t>
      </w:r>
      <w:r w:rsidRPr="00A97F0B">
        <w:rPr>
          <w:b/>
          <w:bCs/>
        </w:rPr>
        <w:t>202</w:t>
      </w:r>
      <w:r>
        <w:rPr>
          <w:b/>
          <w:bCs/>
        </w:rPr>
        <w:t>6</w:t>
      </w:r>
      <w:r w:rsidRPr="00A97F0B">
        <w:rPr>
          <w:b/>
          <w:bCs/>
        </w:rPr>
        <w:t xml:space="preserve"> года включительно.</w:t>
      </w:r>
    </w:p>
    <w:p w:rsidR="00F06F7B" w:rsidRPr="001B5A4A" w:rsidRDefault="00F06F7B" w:rsidP="00F06F7B">
      <w:pPr>
        <w:tabs>
          <w:tab w:val="left" w:pos="0"/>
          <w:tab w:val="left" w:pos="709"/>
          <w:tab w:val="left" w:pos="993"/>
        </w:tabs>
        <w:spacing w:after="0" w:line="276" w:lineRule="auto"/>
        <w:ind w:firstLine="709"/>
        <w:rPr>
          <w:bCs/>
          <w:shd w:val="clear" w:color="auto" w:fill="FFFFFF"/>
          <w:lang w:eastAsia="x-none"/>
        </w:rPr>
      </w:pPr>
      <w:r w:rsidRPr="001B5A4A">
        <w:t xml:space="preserve">Период оказания Услуг: </w:t>
      </w:r>
      <w:r w:rsidRPr="001B5A4A">
        <w:rPr>
          <w:bCs/>
          <w:color w:val="000000"/>
          <w:shd w:val="clear" w:color="auto" w:fill="FFFFFF"/>
          <w:lang w:eastAsia="x-none"/>
        </w:rPr>
        <w:t xml:space="preserve">будние дни с </w:t>
      </w:r>
      <w:proofErr w:type="gramStart"/>
      <w:r w:rsidRPr="001B5A4A">
        <w:rPr>
          <w:bCs/>
          <w:color w:val="000000"/>
          <w:shd w:val="clear" w:color="auto" w:fill="FFFFFF"/>
          <w:lang w:eastAsia="x-none"/>
        </w:rPr>
        <w:t>ПН</w:t>
      </w:r>
      <w:proofErr w:type="gramEnd"/>
      <w:r w:rsidRPr="001B5A4A">
        <w:rPr>
          <w:bCs/>
          <w:color w:val="000000"/>
          <w:shd w:val="clear" w:color="auto" w:fill="FFFFFF"/>
          <w:lang w:eastAsia="x-none"/>
        </w:rPr>
        <w:t xml:space="preserve"> по ЧТ </w:t>
      </w:r>
      <w:r w:rsidRPr="001B5A4A">
        <w:rPr>
          <w:bCs/>
          <w:shd w:val="clear" w:color="auto" w:fill="FFFFFF"/>
          <w:lang w:eastAsia="x-none"/>
        </w:rPr>
        <w:t xml:space="preserve">с 08:30 до 17:30, ПТ с 08.30 </w:t>
      </w:r>
      <w:r w:rsidRPr="001B5A4A">
        <w:rPr>
          <w:bCs/>
          <w:shd w:val="clear" w:color="auto" w:fill="FFFFFF"/>
          <w:lang w:eastAsia="x-none"/>
        </w:rPr>
        <w:br/>
        <w:t>до 16.15.</w:t>
      </w:r>
    </w:p>
    <w:p w:rsidR="00F06F7B" w:rsidRPr="001B5A4A" w:rsidRDefault="00F06F7B" w:rsidP="00F06F7B">
      <w:pPr>
        <w:tabs>
          <w:tab w:val="left" w:pos="0"/>
          <w:tab w:val="left" w:pos="993"/>
        </w:tabs>
        <w:spacing w:after="0" w:line="276" w:lineRule="auto"/>
        <w:ind w:firstLine="709"/>
      </w:pPr>
      <w:r w:rsidRPr="001B5A4A">
        <w:t>Все услуги необходимо проводить таким образом, чтобы не было нарушено штатное функционирование Управления.</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rFonts w:eastAsiaTheme="minorHAnsi"/>
          <w:lang w:eastAsia="en-US"/>
        </w:rPr>
      </w:pPr>
      <w:r w:rsidRPr="001B5A4A">
        <w:t>Место</w:t>
      </w:r>
      <w:r w:rsidRPr="001B5A4A">
        <w:rPr>
          <w:rFonts w:eastAsiaTheme="minorHAnsi"/>
          <w:lang w:eastAsia="en-US"/>
        </w:rPr>
        <w:t xml:space="preserve"> оказание Услуг:</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Санкт-Петербург, ул. </w:t>
      </w:r>
      <w:r w:rsidRPr="00B01D7E">
        <w:rPr>
          <w:bCs/>
        </w:rPr>
        <w:t>Гагаринская д. 14 Лит</w:t>
      </w:r>
      <w:r>
        <w:rPr>
          <w:bCs/>
        </w:rPr>
        <w:t>.</w:t>
      </w:r>
      <w:r>
        <w:rPr>
          <w:b/>
          <w:bCs/>
        </w:rPr>
        <w:t xml:space="preserve"> </w:t>
      </w:r>
      <w:r>
        <w:rPr>
          <w:bCs/>
        </w:rPr>
        <w:t>А</w:t>
      </w:r>
      <w:r w:rsidRPr="001B5A4A">
        <w:rPr>
          <w:bCs/>
        </w:rPr>
        <w:t>;</w:t>
      </w:r>
    </w:p>
    <w:p w:rsidR="00F06F7B" w:rsidRPr="001B5A4A" w:rsidRDefault="00F06F7B" w:rsidP="00F06F7B">
      <w:pPr>
        <w:numPr>
          <w:ilvl w:val="0"/>
          <w:numId w:val="38"/>
        </w:numPr>
        <w:tabs>
          <w:tab w:val="left" w:pos="0"/>
        </w:tabs>
        <w:spacing w:after="0"/>
        <w:ind w:left="0" w:firstLine="709"/>
        <w:contextualSpacing/>
        <w:rPr>
          <w:bCs/>
        </w:rPr>
      </w:pPr>
      <w:r w:rsidRPr="001B5A4A">
        <w:rPr>
          <w:bCs/>
        </w:rPr>
        <w:t>Санкт-Петербург, В.О., 10-я линия д. 51;</w:t>
      </w:r>
    </w:p>
    <w:p w:rsidR="00F06F7B" w:rsidRPr="001B5A4A" w:rsidRDefault="00F06F7B" w:rsidP="00F06F7B">
      <w:pPr>
        <w:numPr>
          <w:ilvl w:val="0"/>
          <w:numId w:val="38"/>
        </w:numPr>
        <w:tabs>
          <w:tab w:val="left" w:pos="0"/>
        </w:tabs>
        <w:spacing w:after="0"/>
        <w:ind w:left="0" w:firstLine="709"/>
        <w:contextualSpacing/>
        <w:rPr>
          <w:bCs/>
        </w:rPr>
      </w:pPr>
      <w:r w:rsidRPr="001B5A4A">
        <w:rPr>
          <w:bCs/>
        </w:rPr>
        <w:t>Ленинградская область, г. Тихвин, пл. Свободы, д. 8;</w:t>
      </w:r>
    </w:p>
    <w:p w:rsidR="00F06F7B" w:rsidRPr="001B5A4A" w:rsidRDefault="00F06F7B" w:rsidP="00F06F7B">
      <w:pPr>
        <w:numPr>
          <w:ilvl w:val="0"/>
          <w:numId w:val="38"/>
        </w:numPr>
        <w:tabs>
          <w:tab w:val="left" w:pos="0"/>
        </w:tabs>
        <w:spacing w:after="0"/>
        <w:ind w:left="0" w:firstLine="709"/>
        <w:contextualSpacing/>
        <w:rPr>
          <w:bCs/>
        </w:rPr>
      </w:pPr>
      <w:r w:rsidRPr="001B5A4A">
        <w:rPr>
          <w:bCs/>
        </w:rPr>
        <w:t>Ленинградская область, г. Лодейное Поле, пр. Ленина, д. 98, к. Б.;</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Архангельская область, г. Архангельск, ул. </w:t>
      </w:r>
      <w:proofErr w:type="spellStart"/>
      <w:r w:rsidRPr="001B5A4A">
        <w:rPr>
          <w:bCs/>
        </w:rPr>
        <w:t>Теснанова</w:t>
      </w:r>
      <w:proofErr w:type="spellEnd"/>
      <w:r w:rsidRPr="001B5A4A">
        <w:rPr>
          <w:bCs/>
        </w:rPr>
        <w:t>, д. 16, корп. 1;</w:t>
      </w:r>
    </w:p>
    <w:p w:rsidR="00F06F7B" w:rsidRPr="001B5A4A" w:rsidRDefault="00F06F7B" w:rsidP="00F06F7B">
      <w:pPr>
        <w:numPr>
          <w:ilvl w:val="0"/>
          <w:numId w:val="38"/>
        </w:numPr>
        <w:tabs>
          <w:tab w:val="left" w:pos="0"/>
        </w:tabs>
        <w:spacing w:after="0"/>
        <w:ind w:left="0" w:firstLine="709"/>
        <w:contextualSpacing/>
        <w:rPr>
          <w:bCs/>
        </w:rPr>
      </w:pPr>
      <w:r w:rsidRPr="001B5A4A">
        <w:rPr>
          <w:bCs/>
        </w:rPr>
        <w:t>Вологодская область, г. Вологда, ул. Ударников, д. 17;</w:t>
      </w:r>
    </w:p>
    <w:p w:rsidR="00F06F7B" w:rsidRPr="001B5A4A" w:rsidRDefault="00F06F7B" w:rsidP="00F06F7B">
      <w:pPr>
        <w:numPr>
          <w:ilvl w:val="0"/>
          <w:numId w:val="38"/>
        </w:numPr>
        <w:tabs>
          <w:tab w:val="left" w:pos="0"/>
        </w:tabs>
        <w:spacing w:after="0"/>
        <w:ind w:left="0" w:firstLine="709"/>
        <w:contextualSpacing/>
        <w:rPr>
          <w:bCs/>
        </w:rPr>
      </w:pPr>
      <w:r w:rsidRPr="001B5A4A">
        <w:rPr>
          <w:bCs/>
        </w:rPr>
        <w:t>Псковская область, г. Псков, ул. Народная, д. 21А;</w:t>
      </w:r>
    </w:p>
    <w:p w:rsidR="00F06F7B" w:rsidRPr="001B5A4A" w:rsidRDefault="00F06F7B" w:rsidP="00F06F7B">
      <w:pPr>
        <w:numPr>
          <w:ilvl w:val="0"/>
          <w:numId w:val="38"/>
        </w:numPr>
        <w:tabs>
          <w:tab w:val="left" w:pos="0"/>
        </w:tabs>
        <w:spacing w:after="0"/>
        <w:ind w:left="0" w:firstLine="709"/>
        <w:contextualSpacing/>
        <w:rPr>
          <w:bCs/>
        </w:rPr>
      </w:pPr>
      <w:r w:rsidRPr="001B5A4A">
        <w:rPr>
          <w:bCs/>
        </w:rPr>
        <w:t>Мурманская область, г. Мурманск, ул. Полярные Зори, д. 4</w:t>
      </w:r>
    </w:p>
    <w:p w:rsidR="00F06F7B" w:rsidRPr="001B5A4A" w:rsidRDefault="00F06F7B" w:rsidP="00F06F7B">
      <w:pPr>
        <w:numPr>
          <w:ilvl w:val="0"/>
          <w:numId w:val="38"/>
        </w:numPr>
        <w:tabs>
          <w:tab w:val="left" w:pos="0"/>
        </w:tabs>
        <w:spacing w:after="0"/>
        <w:ind w:left="0" w:firstLine="709"/>
        <w:contextualSpacing/>
        <w:rPr>
          <w:bCs/>
        </w:rPr>
      </w:pPr>
      <w:r w:rsidRPr="001B5A4A">
        <w:rPr>
          <w:bCs/>
        </w:rPr>
        <w:t>Республика Карелия, г. Петрозаводск, пр. Александра Невского д. 69;</w:t>
      </w:r>
    </w:p>
    <w:p w:rsidR="00F06F7B" w:rsidRPr="001B5A4A" w:rsidRDefault="00F06F7B" w:rsidP="00F06F7B">
      <w:pPr>
        <w:numPr>
          <w:ilvl w:val="0"/>
          <w:numId w:val="38"/>
        </w:numPr>
        <w:tabs>
          <w:tab w:val="left" w:pos="0"/>
        </w:tabs>
        <w:spacing w:after="0"/>
        <w:ind w:left="0" w:firstLine="709"/>
        <w:contextualSpacing/>
        <w:rPr>
          <w:bCs/>
        </w:rPr>
      </w:pPr>
      <w:r w:rsidRPr="001B5A4A">
        <w:rPr>
          <w:bCs/>
        </w:rPr>
        <w:t xml:space="preserve">Новгородская область, г. Боровичи, ул. </w:t>
      </w:r>
      <w:proofErr w:type="spellStart"/>
      <w:r w:rsidRPr="001B5A4A">
        <w:rPr>
          <w:bCs/>
        </w:rPr>
        <w:t>Вышневолоцкая</w:t>
      </w:r>
      <w:proofErr w:type="spellEnd"/>
      <w:r w:rsidRPr="001B5A4A">
        <w:rPr>
          <w:bCs/>
        </w:rPr>
        <w:t>, д. 48;</w:t>
      </w:r>
    </w:p>
    <w:p w:rsidR="00F06F7B" w:rsidRPr="001B5A4A" w:rsidRDefault="00F06F7B" w:rsidP="00F06F7B">
      <w:pPr>
        <w:numPr>
          <w:ilvl w:val="0"/>
          <w:numId w:val="38"/>
        </w:numPr>
        <w:tabs>
          <w:tab w:val="left" w:pos="0"/>
        </w:tabs>
        <w:spacing w:after="0"/>
        <w:ind w:left="0" w:firstLine="709"/>
        <w:contextualSpacing/>
        <w:rPr>
          <w:bCs/>
        </w:rPr>
      </w:pPr>
      <w:r w:rsidRPr="001B5A4A">
        <w:rPr>
          <w:bCs/>
        </w:rPr>
        <w:t>Калининградская область, Калининград, ул. Носова, д. 1-3.</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rPr>
          <w:iCs/>
        </w:rPr>
        <w:t>Объектом оказания Услуг является: Оборудование систем автоматической пожарной сигнализации (АПС), оповещения и управления эвакуацией (СОУЭ), охранного телевидения (СОТ), контроля и управления доступом (СКУД), охранной сигнализации (СОС), структурированной кабельной сети (СКС).</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rPr>
          <w:iCs/>
        </w:rPr>
        <w:t>Объем и виды оказываемых услуг:</w:t>
      </w:r>
    </w:p>
    <w:p w:rsidR="00F06F7B" w:rsidRPr="001B5A4A" w:rsidRDefault="00F06F7B" w:rsidP="00F06F7B">
      <w:pPr>
        <w:numPr>
          <w:ilvl w:val="0"/>
          <w:numId w:val="37"/>
        </w:numPr>
        <w:tabs>
          <w:tab w:val="left" w:pos="0"/>
          <w:tab w:val="left" w:pos="709"/>
        </w:tabs>
        <w:spacing w:after="0" w:line="276" w:lineRule="auto"/>
        <w:ind w:left="0" w:firstLine="709"/>
      </w:pPr>
      <w:r w:rsidRPr="001B5A4A">
        <w:t>Обеспечивает выполнение обязательств по контракту квалифицированным инженерно-техническим персоналом, сертифицированными инструментами, оборудованием и материалами (сертификаты пожарной и экологической безопасности представляются по требованию Заказчика).</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pPr>
      <w:r w:rsidRPr="001B5A4A">
        <w:t xml:space="preserve">В рамках исполнения обязательств по контракту Исполнитель оказывает услуги в соответствии положениями ГОСТ </w:t>
      </w:r>
      <w:proofErr w:type="gramStart"/>
      <w:r w:rsidRPr="001B5A4A">
        <w:t>Р</w:t>
      </w:r>
      <w:proofErr w:type="gramEnd"/>
      <w:r w:rsidRPr="001B5A4A">
        <w:t xml:space="preserve"> 59638-2021 «Системы пожарной сигнализации. Руководство по проектированию, монтажу, техническому обслуживанию и ремонту. Методы испытаний на работоспособность», ГОСТ </w:t>
      </w:r>
      <w:proofErr w:type="gramStart"/>
      <w:r w:rsidRPr="001B5A4A">
        <w:t>Р</w:t>
      </w:r>
      <w:proofErr w:type="gramEnd"/>
      <w:r w:rsidRPr="001B5A4A">
        <w:t xml:space="preserve">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 и ГОСТ </w:t>
      </w:r>
      <w:proofErr w:type="gramStart"/>
      <w:r w:rsidRPr="001B5A4A">
        <w:t>Р</w:t>
      </w:r>
      <w:proofErr w:type="gramEnd"/>
      <w:r w:rsidRPr="001B5A4A">
        <w:t xml:space="preserve"> 54101-2010 «Средства автоматизации и системы </w:t>
      </w:r>
      <w:r w:rsidRPr="001B5A4A">
        <w:lastRenderedPageBreak/>
        <w:t>управления. Средства и системы обеспечения безопасности. Техническое обслуживание и текущий ремонт», а также следующие услуги:</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Осуществление технического надзора за правильным содержанием и организацией эксплуатации систем;</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 xml:space="preserve">Осмотр составных частей систем </w:t>
      </w:r>
      <w:r w:rsidRPr="001B5A4A">
        <w:rPr>
          <w:color w:val="000000"/>
        </w:rPr>
        <w:t xml:space="preserve">(приемно-контрольных устройств и приборов, </w:t>
      </w:r>
      <w:proofErr w:type="spellStart"/>
      <w:r w:rsidRPr="001B5A4A">
        <w:rPr>
          <w:color w:val="000000"/>
        </w:rPr>
        <w:t>извещателей</w:t>
      </w:r>
      <w:proofErr w:type="spellEnd"/>
      <w:r w:rsidRPr="001B5A4A">
        <w:rPr>
          <w:color w:val="000000"/>
        </w:rPr>
        <w:t xml:space="preserve">, </w:t>
      </w:r>
      <w:proofErr w:type="spellStart"/>
      <w:r w:rsidRPr="001B5A4A">
        <w:rPr>
          <w:color w:val="000000"/>
        </w:rPr>
        <w:t>оповещателей</w:t>
      </w:r>
      <w:proofErr w:type="spellEnd"/>
      <w:r w:rsidRPr="001B5A4A">
        <w:rPr>
          <w:color w:val="000000"/>
        </w:rPr>
        <w:t>, шлейфов сигнализации, рупорных громкоговорителей) на отсутствие механических повреждений, коррозии, грязи, прочности крепления;</w:t>
      </w:r>
    </w:p>
    <w:p w:rsidR="00F06F7B" w:rsidRPr="001B5A4A" w:rsidRDefault="00F06F7B" w:rsidP="00F06F7B">
      <w:pPr>
        <w:numPr>
          <w:ilvl w:val="1"/>
          <w:numId w:val="34"/>
        </w:numPr>
        <w:tabs>
          <w:tab w:val="left" w:pos="0"/>
          <w:tab w:val="left" w:pos="709"/>
          <w:tab w:val="left" w:pos="851"/>
          <w:tab w:val="left" w:pos="1134"/>
          <w:tab w:val="left" w:pos="1276"/>
        </w:tabs>
        <w:spacing w:after="0" w:line="276" w:lineRule="auto"/>
        <w:ind w:left="0" w:firstLine="709"/>
      </w:pPr>
      <w:r w:rsidRPr="001B5A4A">
        <w:t xml:space="preserve">Тестирование приборов и датчиков во всех необходимых режимах работы: (рабочий, дежурный, режим </w:t>
      </w:r>
      <w:proofErr w:type="spellStart"/>
      <w:r w:rsidRPr="001B5A4A">
        <w:t>сработки</w:t>
      </w:r>
      <w:proofErr w:type="spellEnd"/>
      <w:r w:rsidRPr="001B5A4A">
        <w:t xml:space="preserve"> и т.д.);</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Проверка работоспособности приборов, датчиков, составных частей и иного оборудования систем;</w:t>
      </w:r>
    </w:p>
    <w:p w:rsidR="00F06F7B" w:rsidRPr="001B5A4A" w:rsidRDefault="00F06F7B" w:rsidP="00F06F7B">
      <w:pPr>
        <w:numPr>
          <w:ilvl w:val="1"/>
          <w:numId w:val="34"/>
        </w:numPr>
        <w:tabs>
          <w:tab w:val="left" w:pos="0"/>
          <w:tab w:val="left" w:pos="709"/>
          <w:tab w:val="left" w:pos="993"/>
        </w:tabs>
        <w:spacing w:after="0" w:line="276" w:lineRule="auto"/>
        <w:ind w:left="0" w:firstLine="709"/>
      </w:pPr>
      <w:r w:rsidRPr="001B5A4A">
        <w:t xml:space="preserve">Проверка времени </w:t>
      </w:r>
      <w:proofErr w:type="spellStart"/>
      <w:r w:rsidRPr="001B5A4A">
        <w:t>сработки</w:t>
      </w:r>
      <w:proofErr w:type="spellEnd"/>
      <w:r w:rsidRPr="001B5A4A">
        <w:t>, и последовательности совместной работы пожарной сигнализации и системы оповещения о пожаре;</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Проведение измерительных работ (сопротивление шлейфа, сопротивление изоляции проводов и кабелей);</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 xml:space="preserve">Контроль работоспособности и остаточного ресурса основного и резервного источников питания, проверка автоматического переключения питания с рабочего </w:t>
      </w:r>
      <w:proofErr w:type="gramStart"/>
      <w:r w:rsidRPr="001B5A4A">
        <w:t>на</w:t>
      </w:r>
      <w:proofErr w:type="gramEnd"/>
      <w:r w:rsidRPr="001B5A4A">
        <w:t xml:space="preserve"> резервный и обратно;</w:t>
      </w:r>
    </w:p>
    <w:p w:rsidR="00F06F7B" w:rsidRPr="001B5A4A" w:rsidRDefault="00F06F7B" w:rsidP="00F06F7B">
      <w:pPr>
        <w:numPr>
          <w:ilvl w:val="1"/>
          <w:numId w:val="34"/>
        </w:numPr>
        <w:tabs>
          <w:tab w:val="left" w:pos="0"/>
          <w:tab w:val="left" w:pos="709"/>
          <w:tab w:val="left" w:pos="993"/>
          <w:tab w:val="left" w:pos="1134"/>
        </w:tabs>
        <w:spacing w:after="0" w:line="276" w:lineRule="auto"/>
        <w:ind w:left="0" w:firstLine="709"/>
      </w:pPr>
      <w:r w:rsidRPr="001B5A4A">
        <w:rPr>
          <w:color w:val="000000"/>
        </w:rPr>
        <w:t>Контроль рабочего положения выключателей и переключателей, исправности световой индикации, наличия пломб на приемно-контрольных устройствах (приборах);</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Ремонт и замена неисправного или выслужившего свой срок оборудования (составные части и компоненты систем, элементы питания (батарейки), источники бесперебойного питания);</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Контроль соответствия параметров систем охранной сигнализации, пожарной сигнализации, контроля доступа, видеонаблюдения, шлагбаумов и системы защищаемых линий связи техническим требованиям на указанные системы;</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rPr>
          <w:color w:val="000000"/>
        </w:rPr>
        <w:t>Профилактические работы и работы по техобслуживанию в соответствии с требованиями эксплуатационной документации;</w:t>
      </w:r>
    </w:p>
    <w:p w:rsidR="00F06F7B" w:rsidRPr="001B5A4A" w:rsidRDefault="00F06F7B" w:rsidP="00F06F7B">
      <w:pPr>
        <w:numPr>
          <w:ilvl w:val="1"/>
          <w:numId w:val="34"/>
        </w:numPr>
        <w:tabs>
          <w:tab w:val="left" w:pos="0"/>
          <w:tab w:val="left" w:pos="709"/>
        </w:tabs>
        <w:spacing w:after="0" w:line="276" w:lineRule="auto"/>
        <w:ind w:left="0" w:firstLine="709"/>
      </w:pPr>
      <w:r w:rsidRPr="001B5A4A">
        <w:t>Контроль режимов работы систем;</w:t>
      </w:r>
    </w:p>
    <w:p w:rsidR="00F06F7B" w:rsidRPr="001B5A4A" w:rsidRDefault="00F06F7B" w:rsidP="00F06F7B">
      <w:pPr>
        <w:numPr>
          <w:ilvl w:val="1"/>
          <w:numId w:val="34"/>
        </w:numPr>
        <w:tabs>
          <w:tab w:val="left" w:pos="0"/>
          <w:tab w:val="left" w:pos="709"/>
          <w:tab w:val="left" w:pos="1134"/>
          <w:tab w:val="left" w:pos="1276"/>
        </w:tabs>
        <w:spacing w:after="0" w:line="276" w:lineRule="auto"/>
        <w:ind w:left="0" w:firstLine="709"/>
      </w:pPr>
      <w:r w:rsidRPr="001B5A4A">
        <w:t>Администрирование программного обеспечения задействованного в работе систем;</w:t>
      </w:r>
    </w:p>
    <w:p w:rsidR="00F06F7B" w:rsidRPr="001B5A4A" w:rsidRDefault="00F06F7B" w:rsidP="00F06F7B">
      <w:pPr>
        <w:numPr>
          <w:ilvl w:val="1"/>
          <w:numId w:val="34"/>
        </w:numPr>
        <w:tabs>
          <w:tab w:val="left" w:pos="0"/>
          <w:tab w:val="left" w:pos="709"/>
          <w:tab w:val="left" w:pos="1134"/>
          <w:tab w:val="left" w:pos="1276"/>
          <w:tab w:val="left" w:pos="1418"/>
          <w:tab w:val="left" w:pos="1701"/>
        </w:tabs>
        <w:spacing w:after="0" w:line="276" w:lineRule="auto"/>
        <w:ind w:left="0" w:firstLine="709"/>
      </w:pPr>
      <w:r w:rsidRPr="001B5A4A">
        <w:t>Осуществление ежемесячных плановых регламентных работ;</w:t>
      </w:r>
    </w:p>
    <w:p w:rsidR="00F06F7B" w:rsidRPr="001B5A4A" w:rsidRDefault="00F06F7B" w:rsidP="00F06F7B">
      <w:pPr>
        <w:numPr>
          <w:ilvl w:val="1"/>
          <w:numId w:val="34"/>
        </w:numPr>
        <w:tabs>
          <w:tab w:val="left" w:pos="0"/>
          <w:tab w:val="left" w:pos="709"/>
          <w:tab w:val="left" w:pos="1134"/>
        </w:tabs>
        <w:spacing w:after="0" w:line="276" w:lineRule="auto"/>
        <w:ind w:left="0" w:firstLine="709"/>
      </w:pPr>
      <w:r w:rsidRPr="001B5A4A">
        <w:t>Выявление и устранение неисправностей и сбоев в работе обслуживаемого оборудования в указанные в настоящем задании сроки;</w:t>
      </w:r>
    </w:p>
    <w:p w:rsidR="00F06F7B" w:rsidRPr="001B5A4A" w:rsidRDefault="00F06F7B" w:rsidP="00F06F7B">
      <w:pPr>
        <w:numPr>
          <w:ilvl w:val="1"/>
          <w:numId w:val="34"/>
        </w:numPr>
        <w:tabs>
          <w:tab w:val="left" w:pos="0"/>
          <w:tab w:val="left" w:pos="709"/>
          <w:tab w:val="left" w:pos="1134"/>
          <w:tab w:val="left" w:pos="1276"/>
        </w:tabs>
        <w:spacing w:after="0" w:line="276" w:lineRule="auto"/>
        <w:ind w:left="0" w:firstLine="709"/>
      </w:pPr>
      <w:r w:rsidRPr="001B5A4A">
        <w:t>Устранение, по вызову Заказчика, неисправностей, возникающих в процессе эксплуатации систем;</w:t>
      </w:r>
    </w:p>
    <w:p w:rsidR="00F06F7B" w:rsidRPr="001B5A4A" w:rsidRDefault="00F06F7B" w:rsidP="00F06F7B">
      <w:pPr>
        <w:numPr>
          <w:ilvl w:val="1"/>
          <w:numId w:val="34"/>
        </w:numPr>
        <w:tabs>
          <w:tab w:val="left" w:pos="0"/>
          <w:tab w:val="left" w:pos="709"/>
          <w:tab w:val="left" w:pos="1134"/>
          <w:tab w:val="left" w:pos="1276"/>
          <w:tab w:val="left" w:pos="1560"/>
        </w:tabs>
        <w:spacing w:after="0" w:line="276" w:lineRule="auto"/>
        <w:ind w:left="0" w:firstLine="709"/>
      </w:pPr>
      <w:r w:rsidRPr="001B5A4A">
        <w:t>Круглосуточный прием заявок о неисправности и некорректной работы систем;</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Выполнение текущего ремонта (восстановление работоспособности оборудования по заявке Государственного заказчика;</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Регистрации сбоев, ложных срабатываний, отказа оборудования, срабатывания ОПС, проделанных работ;</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Ведение журналов, форма которых предусмотрена соответствующими нормативными и руководящими документами;</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lastRenderedPageBreak/>
        <w:t>Принятие мер и выдачу рекомендаций по устранению причин «ложных» срабатываний средств систем;</w:t>
      </w:r>
    </w:p>
    <w:p w:rsidR="00F06F7B" w:rsidRPr="001B5A4A" w:rsidRDefault="00F06F7B" w:rsidP="00F06F7B">
      <w:pPr>
        <w:numPr>
          <w:ilvl w:val="1"/>
          <w:numId w:val="34"/>
        </w:numPr>
        <w:tabs>
          <w:tab w:val="left" w:pos="0"/>
          <w:tab w:val="left" w:pos="709"/>
          <w:tab w:val="left" w:pos="993"/>
          <w:tab w:val="left" w:pos="1276"/>
        </w:tabs>
        <w:spacing w:after="0" w:line="276" w:lineRule="auto"/>
        <w:ind w:left="0" w:firstLine="709"/>
      </w:pPr>
      <w:r w:rsidRPr="001B5A4A">
        <w:t>Выдача технических рекомендаций по улучшению работы средств систем.</w:t>
      </w:r>
    </w:p>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pPr>
      <w:r w:rsidRPr="001B5A4A">
        <w:t xml:space="preserve">Наименование и количественный состав систем </w:t>
      </w:r>
      <w:r w:rsidRPr="001B5A4A">
        <w:rPr>
          <w:bCs/>
        </w:rPr>
        <w:t>передаваемых на техническое обслуживание:</w:t>
      </w:r>
    </w:p>
    <w:tbl>
      <w:tblPr>
        <w:tblW w:w="936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840"/>
        <w:gridCol w:w="5956"/>
        <w:gridCol w:w="567"/>
        <w:gridCol w:w="567"/>
      </w:tblGrid>
      <w:tr w:rsidR="00F06F7B" w:rsidRPr="001B5A4A" w:rsidTr="0041664A">
        <w:trPr>
          <w:trHeight w:val="20"/>
        </w:trPr>
        <w:tc>
          <w:tcPr>
            <w:tcW w:w="436"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 xml:space="preserve">№ </w:t>
            </w:r>
            <w:proofErr w:type="gramStart"/>
            <w:r w:rsidRPr="001B5A4A">
              <w:rPr>
                <w:b/>
                <w:color w:val="000000"/>
                <w:lang w:eastAsia="en-US"/>
              </w:rPr>
              <w:t>п</w:t>
            </w:r>
            <w:proofErr w:type="gramEnd"/>
            <w:r w:rsidRPr="001B5A4A">
              <w:rPr>
                <w:b/>
                <w:color w:val="000000"/>
                <w:lang w:eastAsia="en-US"/>
              </w:rPr>
              <w:t>/п</w:t>
            </w:r>
          </w:p>
        </w:tc>
        <w:tc>
          <w:tcPr>
            <w:tcW w:w="1840"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Адрес объекта защиты</w:t>
            </w:r>
          </w:p>
        </w:tc>
        <w:tc>
          <w:tcPr>
            <w:tcW w:w="5956"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Наименование</w:t>
            </w:r>
          </w:p>
        </w:tc>
        <w:tc>
          <w:tcPr>
            <w:tcW w:w="567"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Ед. изм.</w:t>
            </w:r>
          </w:p>
        </w:tc>
        <w:tc>
          <w:tcPr>
            <w:tcW w:w="567" w:type="dxa"/>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Кол-во</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color w:val="000000"/>
                <w:lang w:eastAsia="en-US"/>
              </w:rPr>
            </w:pPr>
            <w:r>
              <w:rPr>
                <w:lang w:eastAsia="en-US"/>
              </w:rPr>
              <w:t>191187</w:t>
            </w:r>
            <w:r w:rsidRPr="001B5A4A">
              <w:rPr>
                <w:lang w:eastAsia="en-US"/>
              </w:rPr>
              <w:t>, Санкт-</w:t>
            </w:r>
            <w:r w:rsidRPr="00B01D7E">
              <w:rPr>
                <w:lang w:eastAsia="en-US"/>
              </w:rPr>
              <w:t xml:space="preserve">Петербург, </w:t>
            </w:r>
            <w:r w:rsidRPr="00B01D7E">
              <w:rPr>
                <w:lang w:eastAsia="en-US"/>
              </w:rPr>
              <w:br/>
              <w:t>ул. Гагаринская  д. 14 Лит</w:t>
            </w:r>
            <w:r>
              <w:rPr>
                <w:lang w:eastAsia="en-US"/>
              </w:rPr>
              <w:t>.</w:t>
            </w:r>
            <w:r w:rsidRPr="00B01D7E">
              <w:rPr>
                <w:lang w:eastAsia="en-US"/>
              </w:rPr>
              <w:t xml:space="preserve"> А</w:t>
            </w:r>
          </w:p>
        </w:tc>
        <w:tc>
          <w:tcPr>
            <w:tcW w:w="7090" w:type="dxa"/>
            <w:gridSpan w:val="3"/>
            <w:vAlign w:val="center"/>
            <w:hideMark/>
          </w:tcPr>
          <w:p w:rsidR="00F06F7B" w:rsidRPr="001B5A4A" w:rsidRDefault="00F06F7B" w:rsidP="0041664A">
            <w:pPr>
              <w:spacing w:after="0"/>
              <w:ind w:left="-108" w:right="-108"/>
              <w:jc w:val="center"/>
              <w:rPr>
                <w:b/>
                <w:color w:val="000000"/>
                <w:lang w:eastAsia="en-US"/>
              </w:rPr>
            </w:pPr>
            <w:r w:rsidRPr="001B5A4A">
              <w:rPr>
                <w:b/>
                <w:color w:val="000000"/>
                <w:lang w:eastAsia="en-US"/>
              </w:rPr>
              <w:t>Система автоматической пожарной сигнализации. 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дымовой, Аврора-ДР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ручной, ИПР-Р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16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Контроллер </w:t>
            </w:r>
            <w:proofErr w:type="spellStart"/>
            <w:r w:rsidRPr="001B5A4A">
              <w:rPr>
                <w:color w:val="000000"/>
                <w:lang w:eastAsia="en-US"/>
              </w:rPr>
              <w:t>радиоканальных</w:t>
            </w:r>
            <w:proofErr w:type="spellEnd"/>
            <w:r w:rsidRPr="001B5A4A">
              <w:rPr>
                <w:color w:val="000000"/>
                <w:lang w:eastAsia="en-US"/>
              </w:rPr>
              <w:t xml:space="preserve"> устройств, РРОП-И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Повторитель интерфейса, ПП-И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управления, БУ32-И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Пульт управления и программирования </w:t>
            </w:r>
            <w:proofErr w:type="spellStart"/>
            <w:r w:rsidRPr="001B5A4A">
              <w:rPr>
                <w:color w:val="000000"/>
                <w:lang w:eastAsia="en-US"/>
              </w:rPr>
              <w:t>радиоканальный</w:t>
            </w:r>
            <w:proofErr w:type="spellEnd"/>
            <w:r w:rsidRPr="001B5A4A">
              <w:rPr>
                <w:color w:val="000000"/>
                <w:lang w:eastAsia="en-US"/>
              </w:rPr>
              <w:t xml:space="preserve">, </w:t>
            </w:r>
            <w:proofErr w:type="gramStart"/>
            <w:r w:rsidRPr="001B5A4A">
              <w:rPr>
                <w:color w:val="000000"/>
                <w:lang w:eastAsia="en-US"/>
              </w:rPr>
              <w:t>ПУ-Р</w:t>
            </w:r>
            <w:proofErr w:type="gramEnd"/>
            <w:r w:rsidRPr="001B5A4A">
              <w:rPr>
                <w:color w:val="000000"/>
                <w:lang w:eastAsia="en-US"/>
              </w:rPr>
              <w:t xml:space="preserve"> «Стрелец»</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световой «Выход» Табло-Р, (КОП-25)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color w:val="000000"/>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звуковой, Сирена-Р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left="-106" w:right="-108"/>
              <w:jc w:val="center"/>
              <w:rPr>
                <w:lang w:eastAsia="en-US"/>
              </w:rPr>
            </w:pPr>
            <w:r w:rsidRPr="001B5A4A">
              <w:rPr>
                <w:lang w:eastAsia="en-US"/>
              </w:rPr>
              <w:t xml:space="preserve">Объемный оптико-электронный </w:t>
            </w:r>
            <w:proofErr w:type="spellStart"/>
            <w:r w:rsidRPr="001B5A4A">
              <w:rPr>
                <w:lang w:eastAsia="en-US"/>
              </w:rPr>
              <w:t>извещатель</w:t>
            </w:r>
            <w:proofErr w:type="spellEnd"/>
            <w:r w:rsidRPr="001B5A4A">
              <w:rPr>
                <w:lang w:eastAsia="en-US"/>
              </w:rPr>
              <w:t>, ИКАР-Р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25</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left="-106" w:right="-108"/>
              <w:jc w:val="center"/>
              <w:rPr>
                <w:lang w:eastAsia="en-US"/>
              </w:rPr>
            </w:pPr>
            <w:proofErr w:type="spellStart"/>
            <w:r w:rsidRPr="001B5A4A">
              <w:rPr>
                <w:lang w:eastAsia="en-US"/>
              </w:rPr>
              <w:t>Магнитоконтактный</w:t>
            </w:r>
            <w:proofErr w:type="spellEnd"/>
            <w:r w:rsidRPr="001B5A4A">
              <w:rPr>
                <w:lang w:eastAsia="en-US"/>
              </w:rPr>
              <w:t xml:space="preserve"> </w:t>
            </w:r>
            <w:proofErr w:type="gramStart"/>
            <w:r w:rsidRPr="001B5A4A">
              <w:rPr>
                <w:lang w:eastAsia="en-US"/>
              </w:rPr>
              <w:t>универсальный</w:t>
            </w:r>
            <w:proofErr w:type="gramEnd"/>
            <w:r w:rsidRPr="001B5A4A">
              <w:rPr>
                <w:lang w:eastAsia="en-US"/>
              </w:rPr>
              <w:t xml:space="preserve"> </w:t>
            </w:r>
            <w:proofErr w:type="spellStart"/>
            <w:r w:rsidRPr="001B5A4A">
              <w:rPr>
                <w:lang w:eastAsia="en-US"/>
              </w:rPr>
              <w:t>извещатель</w:t>
            </w:r>
            <w:proofErr w:type="spellEnd"/>
            <w:r w:rsidRPr="001B5A4A">
              <w:rPr>
                <w:lang w:eastAsia="en-US"/>
              </w:rPr>
              <w:t>, РИГ</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16</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акустический, Арфа-2Р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Кабельные сети питания системы</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326,4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xml:space="preserve"> PERCo-TTR-04.1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Контроллер GATE-4000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Электромеханическая защелка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Считыватель карт </w:t>
            </w:r>
            <w:proofErr w:type="spellStart"/>
            <w:r w:rsidRPr="001B5A4A">
              <w:rPr>
                <w:lang w:eastAsia="en-US"/>
              </w:rPr>
              <w:t>проксимити</w:t>
            </w:r>
            <w:proofErr w:type="spellEnd"/>
            <w:r w:rsidRPr="001B5A4A">
              <w:rPr>
                <w:lang w:eastAsia="en-US"/>
              </w:rPr>
              <w:t xml:space="preserve"> накладной</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Пульт управления турникетом, </w:t>
            </w:r>
            <w:proofErr w:type="spellStart"/>
            <w:r w:rsidRPr="001B5A4A">
              <w:rPr>
                <w:lang w:val="en-US" w:eastAsia="en-US"/>
              </w:rPr>
              <w:t>PERCo</w:t>
            </w:r>
            <w:proofErr w:type="spellEnd"/>
            <w:r w:rsidRPr="001B5A4A">
              <w:rPr>
                <w:lang w:eastAsia="en-US"/>
              </w:rPr>
              <w:t>-</w:t>
            </w:r>
            <w:r w:rsidRPr="001B5A4A">
              <w:rPr>
                <w:lang w:val="en-US" w:eastAsia="en-US"/>
              </w:rPr>
              <w:t>H</w:t>
            </w:r>
            <w:r w:rsidRPr="001B5A4A">
              <w:rPr>
                <w:lang w:eastAsia="en-US"/>
              </w:rPr>
              <w:t>6/4</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Аналоговый видеорегистратор</w:t>
            </w:r>
          </w:p>
          <w:p w:rsidR="00F06F7B" w:rsidRPr="001B5A4A" w:rsidRDefault="00F06F7B" w:rsidP="0041664A">
            <w:pPr>
              <w:spacing w:after="0"/>
              <w:ind w:firstLine="34"/>
              <w:jc w:val="center"/>
              <w:rPr>
                <w:highlight w:val="yellow"/>
                <w:lang w:val="en-US" w:eastAsia="en-US"/>
              </w:rPr>
            </w:pPr>
            <w:proofErr w:type="spellStart"/>
            <w:r w:rsidRPr="001B5A4A">
              <w:rPr>
                <w:lang w:eastAsia="en-US"/>
              </w:rPr>
              <w:t>Jassun</w:t>
            </w:r>
            <w:proofErr w:type="spellEnd"/>
            <w:r w:rsidRPr="001B5A4A">
              <w:rPr>
                <w:lang w:eastAsia="en-US"/>
              </w:rPr>
              <w:t xml:space="preserve"> JSR-</w:t>
            </w:r>
            <w:r w:rsidRPr="001B5A4A">
              <w:rPr>
                <w:lang w:val="en-US" w:eastAsia="en-US"/>
              </w:rPr>
              <w:t>P</w:t>
            </w:r>
            <w:r w:rsidRPr="001B5A4A">
              <w:rPr>
                <w:lang w:eastAsia="en-US"/>
              </w:rPr>
              <w:t>160</w:t>
            </w:r>
            <w:r w:rsidRPr="001B5A4A">
              <w:rPr>
                <w:lang w:val="en-US" w:eastAsia="en-US"/>
              </w:rPr>
              <w:t>3 (16 channel)</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 xml:space="preserve">Аналоговая видеокамера </w:t>
            </w:r>
            <w:proofErr w:type="spellStart"/>
            <w:r w:rsidRPr="001B5A4A">
              <w:rPr>
                <w:lang w:val="en-US" w:eastAsia="en-US"/>
              </w:rPr>
              <w:t>Jassun</w:t>
            </w:r>
            <w:proofErr w:type="spellEnd"/>
            <w:r w:rsidRPr="001B5A4A">
              <w:rPr>
                <w:lang w:eastAsia="en-US"/>
              </w:rPr>
              <w:t xml:space="preserve"> </w:t>
            </w:r>
            <w:r w:rsidRPr="001B5A4A">
              <w:rPr>
                <w:lang w:val="en-US" w:eastAsia="en-US"/>
              </w:rPr>
              <w:t>JSC</w:t>
            </w:r>
            <w:r w:rsidRPr="001B5A4A">
              <w:rPr>
                <w:lang w:eastAsia="en-US"/>
              </w:rPr>
              <w:t>-</w:t>
            </w:r>
            <w:r w:rsidRPr="001B5A4A">
              <w:rPr>
                <w:lang w:val="en-US" w:eastAsia="en-US"/>
              </w:rPr>
              <w:t>DPV</w:t>
            </w:r>
            <w:r w:rsidRPr="001B5A4A">
              <w:rPr>
                <w:lang w:eastAsia="en-US"/>
              </w:rPr>
              <w:t>700</w:t>
            </w:r>
            <w:r w:rsidRPr="001B5A4A">
              <w:rPr>
                <w:lang w:val="en-US" w:eastAsia="en-US"/>
              </w:rPr>
              <w:t>IR</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Аналоговая видеокамера </w:t>
            </w:r>
            <w:proofErr w:type="spellStart"/>
            <w:r w:rsidRPr="001B5A4A">
              <w:rPr>
                <w:lang w:eastAsia="en-US"/>
              </w:rPr>
              <w:t>Jassun</w:t>
            </w:r>
            <w:proofErr w:type="spellEnd"/>
            <w:r w:rsidRPr="001B5A4A">
              <w:rPr>
                <w:lang w:eastAsia="en-US"/>
              </w:rPr>
              <w:t xml:space="preserve"> J</w:t>
            </w:r>
            <w:r w:rsidRPr="001B5A4A">
              <w:rPr>
                <w:lang w:val="en-US" w:eastAsia="en-US"/>
              </w:rPr>
              <w:t>SA</w:t>
            </w:r>
            <w:r w:rsidRPr="001B5A4A">
              <w:rPr>
                <w:lang w:eastAsia="en-US"/>
              </w:rPr>
              <w:t>-</w:t>
            </w:r>
            <w:r w:rsidRPr="001B5A4A">
              <w:rPr>
                <w:lang w:val="en-US" w:eastAsia="en-US"/>
              </w:rPr>
              <w:t>XV</w:t>
            </w:r>
            <w:r w:rsidRPr="001B5A4A">
              <w:rPr>
                <w:lang w:eastAsia="en-US"/>
              </w:rPr>
              <w:t>1200</w:t>
            </w:r>
            <w:r w:rsidRPr="001B5A4A">
              <w:rPr>
                <w:lang w:val="en-US" w:eastAsia="en-US"/>
              </w:rPr>
              <w:t>IRU</w:t>
            </w:r>
            <w:r w:rsidRPr="001B5A4A">
              <w:rPr>
                <w:lang w:eastAsia="en-US"/>
              </w:rPr>
              <w:t>2.8-12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Аналоговая видеокамера </w:t>
            </w:r>
            <w:proofErr w:type="spellStart"/>
            <w:r w:rsidRPr="001B5A4A">
              <w:rPr>
                <w:lang w:eastAsia="en-US"/>
              </w:rPr>
              <w:t>RVi</w:t>
            </w:r>
            <w:proofErr w:type="spellEnd"/>
            <w:r w:rsidRPr="001B5A4A">
              <w:rPr>
                <w:lang w:eastAsia="en-US"/>
              </w:rPr>
              <w:t xml:space="preserve"> (RVi-125SHQ1 (4-9 </w:t>
            </w:r>
            <w:proofErr w:type="spellStart"/>
            <w:r w:rsidRPr="001B5A4A">
              <w:rPr>
                <w:lang w:eastAsia="en-US"/>
              </w:rPr>
              <w:t>mm</w:t>
            </w:r>
            <w:proofErr w:type="spellEnd"/>
            <w:r w:rsidRPr="001B5A4A">
              <w:rPr>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Аналоговая видеокамера SAMSUNG SCB-20000P</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Блок резервного питания </w:t>
            </w:r>
            <w:r w:rsidRPr="001B5A4A">
              <w:rPr>
                <w:color w:val="000000"/>
                <w:lang w:val="en-US" w:eastAsia="en-US"/>
              </w:rPr>
              <w:t>Delta</w:t>
            </w:r>
            <w:r w:rsidRPr="001B5A4A">
              <w:rPr>
                <w:color w:val="000000"/>
                <w:lang w:eastAsia="en-US"/>
              </w:rPr>
              <w:t xml:space="preserve"> </w:t>
            </w:r>
            <w:r w:rsidRPr="001B5A4A">
              <w:rPr>
                <w:color w:val="000000"/>
                <w:lang w:val="en-US" w:eastAsia="en-US"/>
              </w:rPr>
              <w:t>DTM</w:t>
            </w:r>
            <w:r w:rsidRPr="001B5A4A">
              <w:rPr>
                <w:color w:val="000000"/>
                <w:lang w:eastAsia="en-US"/>
              </w:rPr>
              <w:t>1207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АРМ</w:t>
            </w:r>
            <w:r w:rsidRPr="001B5A4A">
              <w:rPr>
                <w:lang w:val="en-US" w:eastAsia="en-US"/>
              </w:rPr>
              <w:t xml:space="preserve"> (</w:t>
            </w:r>
            <w:r w:rsidRPr="001B5A4A">
              <w:rPr>
                <w:lang w:eastAsia="en-US"/>
              </w:rPr>
              <w:t xml:space="preserve">Монитор </w:t>
            </w:r>
            <w:r w:rsidRPr="001B5A4A">
              <w:rPr>
                <w:lang w:val="en-US" w:eastAsia="en-US"/>
              </w:rPr>
              <w:t>AOC 185LM00019)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Кабельная сеть (видео)</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1173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структурированной кабельной сети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Розетка 1 порт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45</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Розетка 2 порта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ind w:firstLine="34"/>
              <w:jc w:val="center"/>
              <w:rPr>
                <w:lang w:eastAsia="en-US"/>
              </w:rPr>
            </w:pPr>
            <w:r w:rsidRPr="001B5A4A">
              <w:rPr>
                <w:lang w:eastAsia="en-US"/>
              </w:rPr>
              <w:t>Кабельная сеть СКС</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5795</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color w:val="000000"/>
                <w:lang w:eastAsia="en-US"/>
              </w:rPr>
            </w:pPr>
            <w:r w:rsidRPr="001B5A4A">
              <w:rPr>
                <w:lang w:eastAsia="en-US"/>
              </w:rPr>
              <w:t>199</w:t>
            </w:r>
            <w:r>
              <w:rPr>
                <w:lang w:eastAsia="en-US"/>
              </w:rPr>
              <w:t>17</w:t>
            </w:r>
            <w:r w:rsidRPr="001B5A4A">
              <w:rPr>
                <w:lang w:eastAsia="en-US"/>
              </w:rPr>
              <w:t xml:space="preserve">8, Санкт-Петербург, </w:t>
            </w:r>
            <w:r w:rsidRPr="001B5A4A">
              <w:rPr>
                <w:lang w:eastAsia="en-US"/>
              </w:rPr>
              <w:br/>
              <w:t xml:space="preserve">В.О., 10 линия, </w:t>
            </w:r>
            <w:r w:rsidRPr="001B5A4A">
              <w:rPr>
                <w:lang w:eastAsia="en-US"/>
              </w:rPr>
              <w:br/>
              <w:t>д. 51</w:t>
            </w: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jc w:val="center"/>
              <w:rPr>
                <w:color w:val="000000"/>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дымовой, Аврора-ДР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79</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пожарный ручной, ИПР-Р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Контроллер РРОП-2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highlight w:val="yellow"/>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Пульт управления и программирования </w:t>
            </w:r>
            <w:proofErr w:type="spellStart"/>
            <w:r w:rsidRPr="001B5A4A">
              <w:rPr>
                <w:color w:val="000000"/>
                <w:lang w:eastAsia="en-US"/>
              </w:rPr>
              <w:t>радиоканальный</w:t>
            </w:r>
            <w:proofErr w:type="spellEnd"/>
            <w:r w:rsidRPr="001B5A4A">
              <w:rPr>
                <w:color w:val="000000"/>
                <w:lang w:eastAsia="en-US"/>
              </w:rPr>
              <w:t xml:space="preserve">, </w:t>
            </w:r>
            <w:proofErr w:type="gramStart"/>
            <w:r w:rsidRPr="001B5A4A">
              <w:rPr>
                <w:color w:val="000000"/>
                <w:lang w:eastAsia="en-US"/>
              </w:rPr>
              <w:t>ПУ-Р</w:t>
            </w:r>
            <w:proofErr w:type="gramEnd"/>
            <w:r w:rsidRPr="001B5A4A">
              <w:rPr>
                <w:color w:val="000000"/>
                <w:lang w:eastAsia="en-US"/>
              </w:rPr>
              <w:t xml:space="preserve"> «Стрелец»</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световой «Выход» Табло-Р, (КОП-25)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17</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proofErr w:type="spellStart"/>
            <w:r w:rsidRPr="001B5A4A">
              <w:rPr>
                <w:color w:val="000000"/>
                <w:lang w:eastAsia="en-US"/>
              </w:rPr>
              <w:t>Оповещатель</w:t>
            </w:r>
            <w:proofErr w:type="spellEnd"/>
            <w:r w:rsidRPr="001B5A4A">
              <w:rPr>
                <w:color w:val="000000"/>
                <w:lang w:eastAsia="en-US"/>
              </w:rPr>
              <w:t xml:space="preserve"> пожарный звуковой, Сирена-Р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7090" w:type="dxa"/>
            <w:gridSpan w:val="3"/>
            <w:vAlign w:val="center"/>
          </w:tcPr>
          <w:p w:rsidR="00F06F7B" w:rsidRPr="001B5A4A" w:rsidRDefault="00F06F7B" w:rsidP="0041664A">
            <w:pPr>
              <w:spacing w:after="0"/>
              <w:ind w:left="-108" w:right="-110"/>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Прибор приемно-контрольный охранно-пожарный, ППКОП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Пульт контроля и управления, С2000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 БРП-12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w:t>
            </w:r>
            <w:proofErr w:type="spellStart"/>
            <w:r w:rsidRPr="001B5A4A">
              <w:rPr>
                <w:color w:val="000000"/>
                <w:lang w:eastAsia="en-US"/>
              </w:rPr>
              <w:t>магнитоконтактный</w:t>
            </w:r>
            <w:proofErr w:type="spellEnd"/>
            <w:r w:rsidRPr="001B5A4A">
              <w:rPr>
                <w:color w:val="000000"/>
                <w:lang w:eastAsia="en-US"/>
              </w:rPr>
              <w:t>, ИО 102-2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proofErr w:type="spellStart"/>
            <w:r w:rsidRPr="001B5A4A">
              <w:rPr>
                <w:color w:val="000000"/>
                <w:lang w:eastAsia="en-US"/>
              </w:rPr>
              <w:t>Извещатель</w:t>
            </w:r>
            <w:proofErr w:type="spellEnd"/>
            <w:r w:rsidRPr="001B5A4A">
              <w:rPr>
                <w:color w:val="000000"/>
                <w:lang w:eastAsia="en-US"/>
              </w:rPr>
              <w:t xml:space="preserve"> охранный объемный, Фотон-6А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 xml:space="preserve">Цифровой видеорегистратор </w:t>
            </w:r>
            <w:proofErr w:type="spellStart"/>
            <w:r w:rsidRPr="001B5A4A">
              <w:rPr>
                <w:color w:val="000000"/>
                <w:lang w:eastAsia="en-US"/>
              </w:rPr>
              <w:t>Jassun</w:t>
            </w:r>
            <w:proofErr w:type="spellEnd"/>
            <w:r w:rsidRPr="001B5A4A">
              <w:rPr>
                <w:color w:val="000000"/>
                <w:lang w:eastAsia="en-US"/>
              </w:rPr>
              <w:t xml:space="preserve"> JSR-N0900</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Цифровой аналоговый видеорегистратор 4-х канальный, </w:t>
            </w:r>
            <w:proofErr w:type="spellStart"/>
            <w:r w:rsidRPr="001B5A4A">
              <w:rPr>
                <w:color w:val="000000"/>
                <w:lang w:eastAsia="en-US"/>
              </w:rPr>
              <w:t>RedLine</w:t>
            </w:r>
            <w:proofErr w:type="spellEnd"/>
            <w:r w:rsidRPr="001B5A4A">
              <w:rPr>
                <w:color w:val="000000"/>
                <w:lang w:eastAsia="en-US"/>
              </w:rPr>
              <w:t xml:space="preserve"> RL-MHD4n</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spacing w:after="0"/>
              <w:jc w:val="center"/>
              <w:rPr>
                <w:color w:val="000000"/>
                <w:lang w:val="en-US" w:eastAsia="en-US"/>
              </w:rPr>
            </w:pPr>
            <w:proofErr w:type="spellStart"/>
            <w:r w:rsidRPr="001B5A4A">
              <w:rPr>
                <w:color w:val="000000"/>
                <w:lang w:val="en-US" w:eastAsia="en-US"/>
              </w:rPr>
              <w:t>Jassun</w:t>
            </w:r>
            <w:proofErr w:type="spellEnd"/>
            <w:r w:rsidRPr="001B5A4A">
              <w:rPr>
                <w:color w:val="000000"/>
                <w:lang w:val="en-US" w:eastAsia="en-US"/>
              </w:rPr>
              <w:t xml:space="preserve"> JSI-D200LED-3, JSI-</w:t>
            </w:r>
            <w:r w:rsidRPr="001B5A4A">
              <w:rPr>
                <w:color w:val="000000"/>
                <w:lang w:eastAsia="en-US"/>
              </w:rPr>
              <w:t>Х</w:t>
            </w:r>
            <w:r w:rsidRPr="001B5A4A">
              <w:rPr>
                <w:color w:val="000000"/>
                <w:lang w:val="en-US" w:eastAsia="en-US"/>
              </w:rPr>
              <w:t>200LED-1</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spacing w:after="0"/>
              <w:jc w:val="center"/>
              <w:rPr>
                <w:color w:val="000000"/>
                <w:lang w:eastAsia="en-US"/>
              </w:rPr>
            </w:pPr>
            <w:r w:rsidRPr="001B5A4A">
              <w:rPr>
                <w:color w:val="000000"/>
                <w:lang w:eastAsia="en-US"/>
              </w:rPr>
              <w:t xml:space="preserve">LVT CXM-610 48 f=2.8-12 </w:t>
            </w:r>
            <w:proofErr w:type="spellStart"/>
            <w:r w:rsidRPr="001B5A4A">
              <w:rPr>
                <w:color w:val="000000"/>
                <w:lang w:eastAsia="en-US"/>
              </w:rPr>
              <w:t>mm</w:t>
            </w:r>
            <w:proofErr w:type="spellEnd"/>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Цифровая аналоговая видеокамера,</w:t>
            </w:r>
          </w:p>
          <w:p w:rsidR="00F06F7B" w:rsidRPr="001B5A4A" w:rsidRDefault="00F06F7B" w:rsidP="0041664A">
            <w:pPr>
              <w:keepNext/>
              <w:shd w:val="clear" w:color="auto" w:fill="FFFFFF"/>
              <w:spacing w:after="0" w:line="330" w:lineRule="atLeast"/>
              <w:jc w:val="center"/>
              <w:outlineLvl w:val="1"/>
              <w:rPr>
                <w:color w:val="000000"/>
                <w:lang w:eastAsia="en-US"/>
              </w:rPr>
            </w:pPr>
            <w:r w:rsidRPr="001B5A4A">
              <w:rPr>
                <w:color w:val="000000"/>
                <w:lang w:eastAsia="en-US"/>
              </w:rPr>
              <w:t>LTV CNE-611 42</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val="en-US" w:eastAsia="en-US"/>
              </w:rPr>
            </w:pPr>
            <w:r w:rsidRPr="001B5A4A">
              <w:rPr>
                <w:color w:val="000000"/>
                <w:lang w:eastAsia="en-US"/>
              </w:rPr>
              <w:t>Цифровая аналоговая видеокамера,</w:t>
            </w:r>
            <w:r w:rsidRPr="001B5A4A">
              <w:rPr>
                <w:color w:val="000000"/>
                <w:lang w:val="en-US" w:eastAsia="en-US"/>
              </w:rPr>
              <w:t xml:space="preserve"> </w:t>
            </w:r>
            <w:r w:rsidRPr="001B5A4A">
              <w:rPr>
                <w:color w:val="000000"/>
                <w:lang w:eastAsia="en-US"/>
              </w:rPr>
              <w:t>LTV</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val="en-US" w:eastAsia="en-US"/>
              </w:rPr>
            </w:pPr>
            <w:r w:rsidRPr="001B5A4A">
              <w:rPr>
                <w:color w:val="000000"/>
                <w:lang w:val="en-US"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 xml:space="preserve">Камера </w:t>
            </w:r>
            <w:proofErr w:type="spellStart"/>
            <w:r w:rsidRPr="001B5A4A">
              <w:rPr>
                <w:color w:val="000000"/>
                <w:lang w:eastAsia="en-US"/>
              </w:rPr>
              <w:t>видеоглазок</w:t>
            </w:r>
            <w:proofErr w:type="spellEnd"/>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Монитор ACER V223Wb</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шт.</w:t>
            </w:r>
          </w:p>
        </w:tc>
        <w:tc>
          <w:tcPr>
            <w:tcW w:w="567" w:type="dxa"/>
            <w:vAlign w:val="center"/>
          </w:tcPr>
          <w:p w:rsidR="00F06F7B" w:rsidRPr="001B5A4A" w:rsidRDefault="00F06F7B" w:rsidP="0041664A">
            <w:pPr>
              <w:spacing w:after="0"/>
              <w:ind w:left="-108" w:right="-110"/>
              <w:jc w:val="center"/>
              <w:rPr>
                <w:color w:val="000000"/>
                <w:lang w:eastAsia="en-US"/>
              </w:rPr>
            </w:pPr>
            <w:r w:rsidRPr="001B5A4A">
              <w:rPr>
                <w:color w:val="000000"/>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color w:val="000000"/>
                <w:lang w:eastAsia="en-US"/>
              </w:rPr>
            </w:pPr>
            <w:r w:rsidRPr="001B5A4A">
              <w:rPr>
                <w:color w:val="000000"/>
                <w:lang w:eastAsia="en-US"/>
              </w:rPr>
              <w:t>Кабельная сеть (видео)</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м.</w:t>
            </w:r>
          </w:p>
        </w:tc>
        <w:tc>
          <w:tcPr>
            <w:tcW w:w="567" w:type="dxa"/>
            <w:vAlign w:val="center"/>
            <w:hideMark/>
          </w:tcPr>
          <w:p w:rsidR="00F06F7B" w:rsidRPr="001B5A4A" w:rsidRDefault="00F06F7B" w:rsidP="0041664A">
            <w:pPr>
              <w:spacing w:after="0"/>
              <w:ind w:left="-108" w:right="-110"/>
              <w:jc w:val="center"/>
              <w:rPr>
                <w:color w:val="000000"/>
                <w:lang w:eastAsia="en-US"/>
              </w:rPr>
            </w:pPr>
            <w:r w:rsidRPr="001B5A4A">
              <w:rPr>
                <w:color w:val="000000"/>
                <w:lang w:eastAsia="en-US"/>
              </w:rPr>
              <w:t>1000</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jc w:val="center"/>
              <w:rPr>
                <w:b/>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Турникет PERCo-KTP-04/411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Контроллер GATE-8000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Считыватель бесконтактных идентификаторов,</w:t>
            </w:r>
          </w:p>
          <w:p w:rsidR="00F06F7B" w:rsidRPr="001B5A4A" w:rsidRDefault="00F06F7B" w:rsidP="0041664A">
            <w:pPr>
              <w:spacing w:after="0"/>
              <w:jc w:val="center"/>
              <w:rPr>
                <w:lang w:eastAsia="en-US"/>
              </w:rPr>
            </w:pPr>
            <w:proofErr w:type="spellStart"/>
            <w:r w:rsidRPr="001B5A4A">
              <w:rPr>
                <w:lang w:eastAsia="en-US"/>
              </w:rPr>
              <w:t>Gate</w:t>
            </w:r>
            <w:proofErr w:type="spellEnd"/>
            <w:r w:rsidRPr="001B5A4A">
              <w:rPr>
                <w:lang w:eastAsia="en-US"/>
              </w:rPr>
              <w:t>-</w:t>
            </w:r>
            <w:proofErr w:type="spellStart"/>
            <w:r w:rsidRPr="001B5A4A">
              <w:rPr>
                <w:lang w:eastAsia="en-US"/>
              </w:rPr>
              <w:t>Reader</w:t>
            </w:r>
            <w:proofErr w:type="spellEnd"/>
            <w:r w:rsidRPr="001B5A4A">
              <w:rPr>
                <w:lang w:eastAsia="en-US"/>
              </w:rPr>
              <w:t>-EH</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управления турникетом PERCo-H6/4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color w:val="000000"/>
                <w:lang w:eastAsia="en-US"/>
              </w:rPr>
            </w:pPr>
          </w:p>
        </w:tc>
        <w:tc>
          <w:tcPr>
            <w:tcW w:w="5956" w:type="dxa"/>
            <w:vAlign w:val="center"/>
          </w:tcPr>
          <w:p w:rsidR="00F06F7B" w:rsidRPr="001B5A4A" w:rsidRDefault="00F06F7B" w:rsidP="0041664A">
            <w:pPr>
              <w:spacing w:after="0"/>
              <w:jc w:val="center"/>
              <w:rPr>
                <w:color w:val="000000"/>
                <w:lang w:eastAsia="en-US"/>
              </w:rPr>
            </w:pPr>
            <w:r w:rsidRPr="001B5A4A">
              <w:rPr>
                <w:color w:val="000000"/>
                <w:lang w:eastAsia="en-US"/>
              </w:rPr>
              <w:t>Блок резервного питания</w:t>
            </w:r>
          </w:p>
          <w:p w:rsidR="00F06F7B" w:rsidRPr="001B5A4A" w:rsidRDefault="00F06F7B" w:rsidP="0041664A">
            <w:pPr>
              <w:spacing w:after="0"/>
              <w:jc w:val="center"/>
              <w:rPr>
                <w:lang w:eastAsia="en-US"/>
              </w:rPr>
            </w:pPr>
            <w:r w:rsidRPr="001B5A4A">
              <w:rPr>
                <w:color w:val="000000"/>
                <w:lang w:eastAsia="en-US"/>
              </w:rPr>
              <w:t xml:space="preserve">СКАТ-1200М </w:t>
            </w:r>
            <w:r w:rsidRPr="001B5A4A">
              <w:rPr>
                <w:color w:val="000000"/>
                <w:lang w:val="en-US" w:eastAsia="en-US"/>
              </w:rPr>
              <w:t>Li</w:t>
            </w:r>
            <w:r w:rsidRPr="001B5A4A">
              <w:rPr>
                <w:color w:val="000000"/>
                <w:lang w:eastAsia="en-US"/>
              </w:rPr>
              <w:t>-</w:t>
            </w:r>
            <w:r w:rsidRPr="001B5A4A">
              <w:rPr>
                <w:color w:val="000000"/>
                <w:lang w:val="en-US" w:eastAsia="en-US"/>
              </w:rPr>
              <w:t>ion</w:t>
            </w:r>
            <w:r w:rsidRPr="001B5A4A">
              <w:rPr>
                <w:color w:val="000000"/>
                <w:lang w:eastAsia="en-US"/>
              </w:rPr>
              <w:t xml:space="preserve"> (СКАТ ИБП-12/3-6,4/</w:t>
            </w:r>
            <w:r w:rsidRPr="001B5A4A">
              <w:rPr>
                <w:color w:val="000000"/>
                <w:lang w:val="en-US" w:eastAsia="en-US"/>
              </w:rPr>
              <w:t>Li</w:t>
            </w:r>
            <w:r w:rsidRPr="001B5A4A">
              <w:rPr>
                <w:color w:val="000000"/>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7090" w:type="dxa"/>
            <w:gridSpan w:val="3"/>
            <w:vAlign w:val="center"/>
            <w:hideMark/>
          </w:tcPr>
          <w:p w:rsidR="00F06F7B" w:rsidRPr="001B5A4A" w:rsidRDefault="00F06F7B" w:rsidP="0041664A">
            <w:pPr>
              <w:spacing w:after="0"/>
              <w:ind w:firstLine="34"/>
              <w:jc w:val="center"/>
              <w:rPr>
                <w:b/>
                <w:lang w:eastAsia="en-US"/>
              </w:rPr>
            </w:pPr>
            <w:r w:rsidRPr="001B5A4A">
              <w:rPr>
                <w:b/>
                <w:bCs/>
                <w:lang w:eastAsia="en-US"/>
              </w:rPr>
              <w:t>Система структурированной кабельной сети</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Розетка 1 порт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47</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Розетка 2 порта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21</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color w:val="000000"/>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Кабельная сеть СКС</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5795</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Ленинградская область, </w:t>
            </w:r>
            <w:r w:rsidRPr="001B5A4A">
              <w:rPr>
                <w:bCs/>
              </w:rPr>
              <w:br/>
            </w:r>
            <w:r>
              <w:rPr>
                <w:bCs/>
              </w:rPr>
              <w:t>г. Тихвин</w:t>
            </w:r>
            <w:r w:rsidRPr="001B5A4A">
              <w:rPr>
                <w:bCs/>
              </w:rPr>
              <w:br/>
              <w:t>пл. Свободы, д. 8</w:t>
            </w: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63"/>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Прибор приемно-контрольный охранный «С.</w:t>
            </w:r>
            <w:r w:rsidRPr="001B5A4A">
              <w:rPr>
                <w:lang w:val="en-US" w:eastAsia="en-US"/>
              </w:rPr>
              <w:t>Nord</w:t>
            </w:r>
            <w:r w:rsidRPr="001B5A4A">
              <w:rPr>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bCs/>
              </w:rPr>
              <w:t xml:space="preserve">Ленинградская </w:t>
            </w:r>
            <w:r w:rsidRPr="001B5A4A">
              <w:rPr>
                <w:bCs/>
              </w:rPr>
              <w:lastRenderedPageBreak/>
              <w:t xml:space="preserve">область, </w:t>
            </w:r>
            <w:r w:rsidRPr="001B5A4A">
              <w:rPr>
                <w:bCs/>
              </w:rPr>
              <w:br/>
              <w:t>г. Лодейное Поле, пр. Ленина, д. 98, к. Б.</w:t>
            </w:r>
          </w:p>
        </w:tc>
        <w:tc>
          <w:tcPr>
            <w:tcW w:w="6523" w:type="dxa"/>
            <w:gridSpan w:val="2"/>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lastRenderedPageBreak/>
              <w:t>Система охранной сигнализации</w:t>
            </w:r>
          </w:p>
        </w:tc>
        <w:tc>
          <w:tcPr>
            <w:tcW w:w="567" w:type="dxa"/>
            <w:vAlign w:val="center"/>
          </w:tcPr>
          <w:p w:rsidR="00F06F7B" w:rsidRPr="001B5A4A" w:rsidRDefault="00F06F7B" w:rsidP="0041664A">
            <w:pPr>
              <w:spacing w:after="0"/>
              <w:jc w:val="center"/>
              <w:rPr>
                <w:b/>
                <w:color w:val="000000"/>
                <w:lang w:eastAsia="en-US"/>
              </w:rPr>
            </w:pP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Выносное устройство постановки/снятия, ВУПС-К ЗАРЯ </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Групповой концентратор, Заря-ГК-IP-M0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приемно-контрольный охранный, Заря ИО</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бесперебойного питания, СКАТ-1200Д</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Фотон-9М ИО 409-48</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охранный поверхностный, С2000-ШИК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Кабельная линия</w:t>
            </w:r>
          </w:p>
        </w:tc>
        <w:tc>
          <w:tcPr>
            <w:tcW w:w="567" w:type="dxa"/>
            <w:vAlign w:val="center"/>
          </w:tcPr>
          <w:p w:rsidR="00F06F7B" w:rsidRPr="001B5A4A" w:rsidRDefault="00F06F7B" w:rsidP="0041664A">
            <w:pPr>
              <w:spacing w:after="0"/>
              <w:ind w:left="-106" w:right="-108"/>
              <w:jc w:val="center"/>
              <w:rPr>
                <w:lang w:eastAsia="en-US"/>
              </w:rPr>
            </w:pPr>
            <w:r w:rsidRPr="001B5A4A">
              <w:rPr>
                <w:lang w:eastAsia="en-US"/>
              </w:rPr>
              <w:t>м</w:t>
            </w:r>
          </w:p>
        </w:tc>
        <w:tc>
          <w:tcPr>
            <w:tcW w:w="567" w:type="dxa"/>
            <w:vAlign w:val="center"/>
          </w:tcPr>
          <w:p w:rsidR="00F06F7B" w:rsidRPr="001B5A4A" w:rsidRDefault="00F06F7B" w:rsidP="0041664A">
            <w:pPr>
              <w:spacing w:after="0"/>
              <w:ind w:left="-106" w:right="-108"/>
              <w:jc w:val="center"/>
              <w:rPr>
                <w:lang w:eastAsia="en-US"/>
              </w:rPr>
            </w:pPr>
            <w:r w:rsidRPr="001B5A4A">
              <w:rPr>
                <w:lang w:eastAsia="en-US"/>
              </w:rPr>
              <w:t>450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bCs/>
              </w:rPr>
              <w:t xml:space="preserve">Архангельская область, </w:t>
            </w:r>
            <w:r w:rsidRPr="001B5A4A">
              <w:rPr>
                <w:bCs/>
              </w:rPr>
              <w:br/>
              <w:t xml:space="preserve">г. Архангельск, ул. </w:t>
            </w:r>
            <w:proofErr w:type="spellStart"/>
            <w:r w:rsidRPr="001B5A4A">
              <w:rPr>
                <w:bCs/>
              </w:rPr>
              <w:t>Теснанова</w:t>
            </w:r>
            <w:proofErr w:type="spellEnd"/>
            <w:r w:rsidRPr="001B5A4A">
              <w:rPr>
                <w:bCs/>
              </w:rPr>
              <w:t xml:space="preserve">, </w:t>
            </w:r>
            <w:r w:rsidRPr="001B5A4A">
              <w:rPr>
                <w:bCs/>
              </w:rPr>
              <w:br/>
              <w:t>д. 16, корп. 1</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 ППКОП Гранит-16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ИПД 3.1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ИПР-3СУМ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АС-10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ind w:left="-108" w:right="-110"/>
              <w:jc w:val="center"/>
              <w:rPr>
                <w:lang w:eastAsia="en-US"/>
              </w:rPr>
            </w:pPr>
            <w:r w:rsidRPr="001B5A4A">
              <w:rPr>
                <w:lang w:eastAsia="en-US"/>
              </w:rPr>
              <w:t xml:space="preserve">Световой </w:t>
            </w:r>
            <w:proofErr w:type="spellStart"/>
            <w:r w:rsidRPr="001B5A4A">
              <w:rPr>
                <w:lang w:eastAsia="en-US"/>
              </w:rPr>
              <w:t>оповещатель</w:t>
            </w:r>
            <w:proofErr w:type="spellEnd"/>
            <w:r w:rsidRPr="001B5A4A">
              <w:rPr>
                <w:lang w:eastAsia="en-US"/>
              </w:rPr>
              <w:t xml:space="preserve"> ВЫХОД, Блик</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питания, БИРП 12/4</w:t>
            </w:r>
            <w:r w:rsidRPr="001B5A4A">
              <w:rPr>
                <w:lang w:val="en-US" w:eastAsia="en-US"/>
              </w:rPr>
              <w:t>,</w:t>
            </w:r>
            <w:r w:rsidRPr="001B5A4A">
              <w:rPr>
                <w:lang w:eastAsia="en-US"/>
              </w:rPr>
              <w:t>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Шлейф сигнализации</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ind w:firstLine="34"/>
              <w:jc w:val="center"/>
              <w:rPr>
                <w:highlight w:val="yellow"/>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Прибор приемно-контрольный охранно-пожарный, ППКОП </w:t>
            </w:r>
            <w:r w:rsidRPr="001B5A4A">
              <w:rPr>
                <w:lang w:val="en-US" w:eastAsia="en-US"/>
              </w:rPr>
              <w:t>C</w:t>
            </w:r>
            <w:r w:rsidRPr="001B5A4A">
              <w:rPr>
                <w:lang w:eastAsia="en-US"/>
              </w:rPr>
              <w:t>.</w:t>
            </w:r>
            <w:r w:rsidRPr="001B5A4A">
              <w:rPr>
                <w:lang w:val="en-US" w:eastAsia="en-US"/>
              </w:rPr>
              <w:t>Nord</w:t>
            </w:r>
            <w:r w:rsidRPr="001B5A4A">
              <w:rPr>
                <w:lang w:eastAsia="en-US"/>
              </w:rPr>
              <w:t xml:space="preserve"> </w:t>
            </w:r>
            <w:r w:rsidRPr="001B5A4A">
              <w:rPr>
                <w:lang w:val="en-US" w:eastAsia="en-US"/>
              </w:rPr>
              <w:t>PIMA</w:t>
            </w:r>
            <w:r w:rsidRPr="001B5A4A">
              <w:rPr>
                <w:lang w:eastAsia="en-US"/>
              </w:rPr>
              <w:t xml:space="preserve"> </w:t>
            </w:r>
            <w:r w:rsidRPr="001B5A4A">
              <w:rPr>
                <w:lang w:val="en-US" w:eastAsia="en-US"/>
              </w:rPr>
              <w:t>RXN</w:t>
            </w:r>
            <w:r w:rsidRPr="001B5A4A">
              <w:rPr>
                <w:lang w:eastAsia="en-US"/>
              </w:rPr>
              <w:t>-4000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Устройство объектовое с передатчиком и антенной «</w:t>
            </w:r>
            <w:r w:rsidRPr="001B5A4A">
              <w:rPr>
                <w:lang w:val="en-US" w:eastAsia="en-US"/>
              </w:rPr>
              <w:t>Spider</w:t>
            </w:r>
            <w:r w:rsidRPr="001B5A4A">
              <w:rPr>
                <w:lang w:eastAsia="en-US"/>
              </w:rPr>
              <w:t>»</w:t>
            </w:r>
          </w:p>
        </w:tc>
        <w:tc>
          <w:tcPr>
            <w:tcW w:w="567" w:type="dxa"/>
            <w:vAlign w:val="center"/>
          </w:tcPr>
          <w:p w:rsidR="00F06F7B" w:rsidRPr="001B5A4A" w:rsidRDefault="00F06F7B" w:rsidP="0041664A">
            <w:pPr>
              <w:spacing w:after="0"/>
              <w:ind w:left="-108" w:right="-110"/>
              <w:jc w:val="center"/>
              <w:rPr>
                <w:lang w:val="en-US" w:eastAsia="en-US"/>
              </w:rPr>
            </w:pPr>
            <w:proofErr w:type="spellStart"/>
            <w:proofErr w:type="gramStart"/>
            <w:r w:rsidRPr="001B5A4A">
              <w:rPr>
                <w:lang w:val="en-US" w:eastAsia="en-US"/>
              </w:rPr>
              <w:t>шт</w:t>
            </w:r>
            <w:proofErr w:type="spellEnd"/>
            <w:proofErr w:type="gramEnd"/>
            <w:r w:rsidRPr="001B5A4A">
              <w:rPr>
                <w:lang w:val="en-US" w:eastAsia="en-US"/>
              </w:rPr>
              <w:t>.</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и индикация пользователя, RXN-400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eastAsia="en-US"/>
              </w:rPr>
              <w:t>магнитоконтактный</w:t>
            </w:r>
            <w:proofErr w:type="spellEnd"/>
            <w:r w:rsidRPr="001B5A4A">
              <w:rPr>
                <w:lang w:eastAsia="en-US"/>
              </w:rPr>
              <w:t>, ИО-102-2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eastAsia="en-US"/>
              </w:rPr>
              <w:t>магнитоконтактный</w:t>
            </w:r>
            <w:proofErr w:type="spellEnd"/>
            <w:r w:rsidRPr="001B5A4A">
              <w:rPr>
                <w:lang w:eastAsia="en-US"/>
              </w:rPr>
              <w:t>, ИО-102-26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совмещенный, </w:t>
            </w:r>
            <w:proofErr w:type="spellStart"/>
            <w:r w:rsidRPr="001B5A4A">
              <w:rPr>
                <w:lang w:val="en-US" w:eastAsia="en-US"/>
              </w:rPr>
              <w:t>Rowalant</w:t>
            </w:r>
            <w:proofErr w:type="spellEnd"/>
            <w:r w:rsidRPr="001B5A4A">
              <w:rPr>
                <w:lang w:eastAsia="en-US"/>
              </w:rPr>
              <w:t xml:space="preserve"> </w:t>
            </w:r>
            <w:r w:rsidRPr="001B5A4A">
              <w:rPr>
                <w:lang w:val="en-US" w:eastAsia="en-US"/>
              </w:rPr>
              <w:t>SWAN</w:t>
            </w:r>
            <w:r w:rsidRPr="001B5A4A">
              <w:rPr>
                <w:lang w:eastAsia="en-US"/>
              </w:rPr>
              <w:t xml:space="preserve"> </w:t>
            </w:r>
            <w:r w:rsidRPr="001B5A4A">
              <w:rPr>
                <w:lang w:val="en-US" w:eastAsia="en-US"/>
              </w:rPr>
              <w:t>PGB</w:t>
            </w:r>
            <w:r w:rsidRPr="001B5A4A">
              <w:rPr>
                <w:lang w:eastAsia="en-US"/>
              </w:rPr>
              <w:t xml:space="preserve"> </w:t>
            </w:r>
            <w:r w:rsidRPr="001B5A4A">
              <w:rPr>
                <w:lang w:val="en-US" w:eastAsia="en-US"/>
              </w:rPr>
              <w:t>CURTAIN</w:t>
            </w:r>
            <w:r w:rsidRPr="001B5A4A">
              <w:rPr>
                <w:lang w:eastAsia="en-US"/>
              </w:rPr>
              <w:t xml:space="preserve"> </w:t>
            </w:r>
            <w:r w:rsidRPr="001B5A4A">
              <w:rPr>
                <w:lang w:val="en-US" w:eastAsia="en-US"/>
              </w:rPr>
              <w:t>LENS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tabs>
                <w:tab w:val="left" w:pos="5740"/>
              </w:tabs>
              <w:spacing w:after="0"/>
              <w:ind w:left="-108" w:right="-108"/>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w:t>
            </w:r>
            <w:proofErr w:type="spellStart"/>
            <w:r w:rsidRPr="001B5A4A">
              <w:rPr>
                <w:lang w:val="en-US" w:eastAsia="en-US"/>
              </w:rPr>
              <w:t>Rowalant</w:t>
            </w:r>
            <w:proofErr w:type="spellEnd"/>
            <w:r w:rsidRPr="001B5A4A">
              <w:rPr>
                <w:lang w:eastAsia="en-US"/>
              </w:rPr>
              <w:t xml:space="preserve"> </w:t>
            </w:r>
            <w:r w:rsidRPr="001B5A4A">
              <w:rPr>
                <w:lang w:val="en-US" w:eastAsia="en-US"/>
              </w:rPr>
              <w:t>SWAN</w:t>
            </w:r>
            <w:r w:rsidRPr="001B5A4A">
              <w:rPr>
                <w:lang w:eastAsia="en-US"/>
              </w:rPr>
              <w:t xml:space="preserve"> </w:t>
            </w:r>
            <w:r w:rsidRPr="001B5A4A">
              <w:rPr>
                <w:lang w:val="en-US" w:eastAsia="en-US"/>
              </w:rPr>
              <w:t>QUAD</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звуковой, </w:t>
            </w:r>
            <w:proofErr w:type="spellStart"/>
            <w:r w:rsidRPr="001B5A4A">
              <w:rPr>
                <w:lang w:eastAsia="en-US"/>
              </w:rPr>
              <w:t>Pyronix</w:t>
            </w:r>
            <w:proofErr w:type="spellEnd"/>
            <w:r w:rsidRPr="001B5A4A">
              <w:rPr>
                <w:lang w:eastAsia="en-US"/>
              </w:rPr>
              <w:t xml:space="preserve"> BG2000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световой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звуковой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12/4,0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Шлейф сигнализации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1600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val="en-US" w:eastAsia="en-US"/>
              </w:rPr>
            </w:pPr>
            <w:r w:rsidRPr="001B5A4A">
              <w:rPr>
                <w:lang w:eastAsia="en-US"/>
              </w:rPr>
              <w:t xml:space="preserve">Камера видеонаблюдения, </w:t>
            </w:r>
            <w:r w:rsidRPr="001B5A4A">
              <w:rPr>
                <w:lang w:val="en-US" w:eastAsia="en-US"/>
              </w:rPr>
              <w:t>Cornet CT-520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Видеорегистратор </w:t>
            </w:r>
            <w:r w:rsidRPr="001B5A4A">
              <w:rPr>
                <w:lang w:val="en-US" w:eastAsia="en-US"/>
              </w:rPr>
              <w:t>Cornet</w:t>
            </w:r>
            <w:r w:rsidRPr="001B5A4A">
              <w:rPr>
                <w:lang w:eastAsia="en-US"/>
              </w:rPr>
              <w:t xml:space="preserve"> Т-208</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БП-5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Шлейфы видеокамер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 xml:space="preserve">Монитор, </w:t>
            </w:r>
            <w:proofErr w:type="spellStart"/>
            <w:r w:rsidRPr="001B5A4A">
              <w:rPr>
                <w:lang w:val="en-US" w:eastAsia="en-US"/>
              </w:rPr>
              <w:t>BenQ</w:t>
            </w:r>
            <w:proofErr w:type="spellEnd"/>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112"/>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Вологодская область, </w:t>
            </w:r>
            <w:r w:rsidRPr="001B5A4A">
              <w:rPr>
                <w:bCs/>
              </w:rPr>
              <w:br/>
              <w:t xml:space="preserve">г. Вологда, </w:t>
            </w:r>
            <w:r w:rsidRPr="001B5A4A">
              <w:rPr>
                <w:bCs/>
              </w:rPr>
              <w:br/>
              <w:t xml:space="preserve">ул. Ударников, </w:t>
            </w:r>
            <w:r w:rsidRPr="001B5A4A">
              <w:rPr>
                <w:bCs/>
              </w:rPr>
              <w:br/>
              <w:t>д. 17</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color w:val="000000"/>
                <w:lang w:eastAsia="en-US"/>
              </w:rPr>
              <w:t>Пульт контроля и управления</w:t>
            </w:r>
            <w:r w:rsidRPr="001B5A4A">
              <w:rPr>
                <w:lang w:eastAsia="en-US"/>
              </w:rPr>
              <w:t xml:space="preserve">, </w:t>
            </w:r>
            <w:hyperlink r:id="rId6" w:history="1">
              <w:r w:rsidRPr="001B5A4A">
                <w:rPr>
                  <w:lang w:eastAsia="en-US"/>
                </w:rPr>
                <w:t>С2000М</w:t>
              </w:r>
            </w:hyperlink>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w:t>
            </w:r>
          </w:p>
          <w:p w:rsidR="00F06F7B" w:rsidRPr="001B5A4A" w:rsidRDefault="00F06F7B" w:rsidP="0041664A">
            <w:pPr>
              <w:spacing w:after="0"/>
              <w:jc w:val="center"/>
              <w:rPr>
                <w:lang w:val="en-US" w:eastAsia="en-US"/>
              </w:rPr>
            </w:pPr>
            <w:r w:rsidRPr="001B5A4A">
              <w:rPr>
                <w:lang w:eastAsia="en-US"/>
              </w:rPr>
              <w:t>ППКОП 011-8-1-053 Приток-А-4(8) (Приток-053)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ППК Сигнал-20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резервного питания, БП СКАТ 1200Д</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Приемник системы передачи сигнала по радиоканалу, Астра-Р</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ИПД 212-85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w:t>
            </w:r>
            <w:proofErr w:type="gramStart"/>
            <w:r w:rsidRPr="001B5A4A">
              <w:rPr>
                <w:lang w:eastAsia="en-US"/>
              </w:rPr>
              <w:t>свето-звуковой</w:t>
            </w:r>
            <w:proofErr w:type="gramEnd"/>
            <w:r w:rsidRPr="001B5A4A">
              <w:rPr>
                <w:lang w:eastAsia="en-US"/>
              </w:rPr>
              <w:t>, Астра-10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сирена Свирель</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световой табло выход, МАЯК</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w:t>
            </w:r>
            <w:proofErr w:type="gramStart"/>
            <w:r w:rsidRPr="001B5A4A">
              <w:rPr>
                <w:lang w:eastAsia="en-US"/>
              </w:rPr>
              <w:t>ИПР-И</w:t>
            </w:r>
            <w:proofErr w:type="gramEnd"/>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Коммутационная коробка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КРН</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102</w:t>
            </w:r>
          </w:p>
        </w:tc>
      </w:tr>
      <w:tr w:rsidR="00F06F7B" w:rsidRPr="001B5A4A" w:rsidTr="0041664A">
        <w:trPr>
          <w:trHeight w:val="63"/>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Приемно-контрольный прибор, ППК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Сокол</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поверхностный, Стекло-Сокол</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Астра-Р</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ИО-102/20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PERCo-TTR-04.1G</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Пульт управления турникетом-</w:t>
            </w:r>
            <w:proofErr w:type="spellStart"/>
            <w:r w:rsidRPr="001B5A4A">
              <w:rPr>
                <w:lang w:eastAsia="en-US"/>
              </w:rPr>
              <w:t>триподом</w:t>
            </w:r>
            <w:proofErr w:type="spellEnd"/>
            <w:r w:rsidRPr="001B5A4A">
              <w:rPr>
                <w:lang w:eastAsia="en-US"/>
              </w:rPr>
              <w:t>, PERCo-H-05/02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Блок управления турникета, </w:t>
            </w:r>
            <w:proofErr w:type="spellStart"/>
            <w:r w:rsidRPr="001B5A4A">
              <w:rPr>
                <w:lang w:val="en-US" w:eastAsia="en-US"/>
              </w:rPr>
              <w:t>PERCo</w:t>
            </w:r>
            <w:proofErr w:type="spellEnd"/>
            <w:r w:rsidRPr="001B5A4A">
              <w:rPr>
                <w:lang w:eastAsia="en-US"/>
              </w:rPr>
              <w:t>-</w:t>
            </w:r>
            <w:r w:rsidRPr="001B5A4A">
              <w:rPr>
                <w:lang w:val="en-US" w:eastAsia="en-US"/>
              </w:rPr>
              <w:t>KTP</w:t>
            </w:r>
            <w:r w:rsidRPr="001B5A4A">
              <w:rPr>
                <w:lang w:eastAsia="en-US"/>
              </w:rPr>
              <w:t>-04.1/411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Видеорегистратор </w:t>
            </w:r>
            <w:proofErr w:type="spellStart"/>
            <w:r w:rsidRPr="001B5A4A">
              <w:rPr>
                <w:lang w:eastAsia="en-US"/>
              </w:rPr>
              <w:t>Dahua</w:t>
            </w:r>
            <w:proofErr w:type="spellEnd"/>
            <w:r w:rsidRPr="001B5A4A">
              <w:rPr>
                <w:lang w:eastAsia="en-US"/>
              </w:rPr>
              <w:t xml:space="preserve"> GHI-NVR4216-16P-4KS2 (12 </w:t>
            </w:r>
            <w:proofErr w:type="spellStart"/>
            <w:r w:rsidRPr="001B5A4A">
              <w:rPr>
                <w:lang w:eastAsia="en-US"/>
              </w:rPr>
              <w:t>channel</w:t>
            </w:r>
            <w:proofErr w:type="spellEnd"/>
            <w:r w:rsidRPr="001B5A4A">
              <w:rPr>
                <w:lang w:eastAsia="en-US"/>
              </w:rPr>
              <w:t>)</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Камера видеонаблюдения EcoNova-0477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Камера видеонаблюдения EcoNova-0479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8</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Монитор SAMSUNG 943</w:t>
            </w:r>
            <w:r w:rsidRPr="001B5A4A">
              <w:rPr>
                <w:lang w:val="en-US" w:eastAsia="en-US"/>
              </w:rPr>
              <w:t>N</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Псковская область, г. Псков, ул. Народная, </w:t>
            </w:r>
            <w:r w:rsidRPr="001B5A4A">
              <w:rPr>
                <w:bCs/>
              </w:rPr>
              <w:br/>
              <w:t>д. 21А</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Сигнал-20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ИП-212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3-СУ</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звуковой, Астра-10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пожарный световой, табло Выход </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7090" w:type="dxa"/>
            <w:gridSpan w:val="3"/>
            <w:vAlign w:val="center"/>
            <w:hideMark/>
          </w:tcPr>
          <w:p w:rsidR="00F06F7B" w:rsidRPr="001B5A4A" w:rsidRDefault="00F06F7B" w:rsidP="0041664A">
            <w:pPr>
              <w:spacing w:after="0"/>
              <w:jc w:val="center"/>
              <w:rPr>
                <w:b/>
                <w:lang w:eastAsia="en-US"/>
              </w:rPr>
            </w:pPr>
            <w:r w:rsidRPr="001B5A4A">
              <w:rPr>
                <w:b/>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hideMark/>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Устройство объектовое с передатчиком и антенной «</w:t>
            </w:r>
            <w:proofErr w:type="spellStart"/>
            <w:r w:rsidRPr="001B5A4A">
              <w:rPr>
                <w:lang w:eastAsia="en-US"/>
              </w:rPr>
              <w:t>Spider</w:t>
            </w:r>
            <w:proofErr w:type="spellEnd"/>
            <w:r w:rsidRPr="001B5A4A">
              <w:rPr>
                <w:lang w:eastAsia="en-US"/>
              </w:rPr>
              <w:t>»</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и индикации пользователя (считыватель ТМ)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инфракрасный, Фотон-12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акустический</w:t>
            </w:r>
            <w:proofErr w:type="gramEnd"/>
            <w:r w:rsidRPr="001B5A4A">
              <w:rPr>
                <w:lang w:eastAsia="en-US"/>
              </w:rPr>
              <w:t>, Арфа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ИО-102-2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40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Источник питания, БИРП 12/1,2</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lang w:eastAsia="en-US"/>
              </w:rPr>
              <w:t xml:space="preserve">Мурманская область, </w:t>
            </w:r>
            <w:r w:rsidRPr="001B5A4A">
              <w:rPr>
                <w:lang w:eastAsia="en-US"/>
              </w:rPr>
              <w:br/>
              <w:t xml:space="preserve">г. Мурманск, </w:t>
            </w:r>
            <w:r w:rsidRPr="001B5A4A">
              <w:rPr>
                <w:lang w:eastAsia="en-US"/>
              </w:rPr>
              <w:br/>
              <w:t>ул. Полярные Зори, д. 4</w:t>
            </w:r>
          </w:p>
        </w:tc>
        <w:tc>
          <w:tcPr>
            <w:tcW w:w="7090" w:type="dxa"/>
            <w:gridSpan w:val="3"/>
            <w:vAlign w:val="center"/>
          </w:tcPr>
          <w:p w:rsidR="00F06F7B" w:rsidRPr="001B5A4A" w:rsidRDefault="00F06F7B" w:rsidP="0041664A">
            <w:pPr>
              <w:spacing w:after="0"/>
              <w:ind w:left="-108" w:right="-110"/>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left="-108" w:right="-110"/>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Прибор приемно-контрольный охранно-пожарный АРГУС-СПЕКТР, ППКОП «Нота-2»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w:t>
            </w:r>
            <w:proofErr w:type="gramStart"/>
            <w:r w:rsidRPr="001B5A4A">
              <w:rPr>
                <w:lang w:eastAsia="en-US"/>
              </w:rPr>
              <w:t>свето-звуковой</w:t>
            </w:r>
            <w:proofErr w:type="gramEnd"/>
            <w:r w:rsidRPr="001B5A4A">
              <w:rPr>
                <w:lang w:eastAsia="en-US"/>
              </w:rPr>
              <w:t>, Маяк-12-К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 212-45</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(модуль акустический настенный) АРГУС-СПЕКТР, Орфей-МА-1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Источник вторичного электропитания резервированный, Парус-5</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световой, табло Выход Т-12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63"/>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513-6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11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500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Республика Карелия, </w:t>
            </w:r>
            <w:r w:rsidRPr="001B5A4A">
              <w:rPr>
                <w:bCs/>
              </w:rPr>
              <w:br/>
              <w:t>г. Петрозаводск, пр. Александра Невского, д. 69</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b/>
                <w:color w:val="000000"/>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управления программируемый, С2000-М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контроля и индикации, С2000-БКИ</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сигнально-пусковой, С2000-СП1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Контроллер двухпроводной линии связи, С2000-КДЛ</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Контрольно-пусковой блок, С2000-КПБ</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ИП-34А-04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513-3АМ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 xml:space="preserve">Источник вторичного электропитания, РИП-12 </w:t>
            </w:r>
            <w:r w:rsidRPr="001B5A4A">
              <w:rPr>
                <w:lang w:val="en-US" w:eastAsia="en-US"/>
              </w:rPr>
              <w:t>RS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Блок </w:t>
            </w:r>
            <w:proofErr w:type="spellStart"/>
            <w:r w:rsidRPr="001B5A4A">
              <w:rPr>
                <w:lang w:eastAsia="en-US"/>
              </w:rPr>
              <w:t>разветвительно</w:t>
            </w:r>
            <w:proofErr w:type="spellEnd"/>
            <w:r w:rsidRPr="001B5A4A">
              <w:rPr>
                <w:lang w:eastAsia="en-US"/>
              </w:rPr>
              <w:t>-изолирующий, БРИЗ</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proofErr w:type="spellStart"/>
            <w:r w:rsidRPr="001B5A4A">
              <w:rPr>
                <w:lang w:eastAsia="en-US"/>
              </w:rPr>
              <w:t>Извещатель</w:t>
            </w:r>
            <w:proofErr w:type="spellEnd"/>
            <w:r w:rsidRPr="001B5A4A">
              <w:rPr>
                <w:lang w:eastAsia="en-US"/>
              </w:rPr>
              <w:t xml:space="preserve"> пожарный световой, табло Выход КРИСТАЛЛ-12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highlight w:val="yellow"/>
                <w:lang w:eastAsia="en-US"/>
              </w:rPr>
            </w:pPr>
            <w:r w:rsidRPr="001B5A4A">
              <w:rPr>
                <w:lang w:eastAsia="en-US"/>
              </w:rPr>
              <w:t xml:space="preserve">Звуковой </w:t>
            </w:r>
            <w:proofErr w:type="spellStart"/>
            <w:r w:rsidRPr="001B5A4A">
              <w:rPr>
                <w:lang w:eastAsia="en-US"/>
              </w:rPr>
              <w:t>оповещатель</w:t>
            </w:r>
            <w:proofErr w:type="spellEnd"/>
            <w:r w:rsidRPr="001B5A4A">
              <w:rPr>
                <w:lang w:eastAsia="en-US"/>
              </w:rPr>
              <w:t>, Рокот-3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7</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1500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firstLine="34"/>
              <w:jc w:val="center"/>
              <w:rPr>
                <w:highlight w:val="yellow"/>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Приемно-контрольный прибор, Сигнал-20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Пульт приемно-контрольный охранно-пожарный, ППКОП «Приток»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 409-21-Т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объемный, ИО 209-27</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6" w:right="-108"/>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w:t>
            </w:r>
            <w:r w:rsidRPr="001B5A4A">
              <w:rPr>
                <w:lang w:val="en-US" w:eastAsia="en-US"/>
              </w:rPr>
              <w:t>PET</w:t>
            </w:r>
            <w:r w:rsidRPr="001B5A4A">
              <w:rPr>
                <w:lang w:eastAsia="en-US"/>
              </w:rPr>
              <w:t xml:space="preserve"> </w:t>
            </w:r>
            <w:r w:rsidRPr="001B5A4A">
              <w:rPr>
                <w:lang w:val="en-US" w:eastAsia="en-US"/>
              </w:rPr>
              <w:t>PLUS</w:t>
            </w:r>
            <w:r w:rsidRPr="001B5A4A">
              <w:rPr>
                <w:lang w:eastAsia="en-US"/>
              </w:rPr>
              <w:t xml:space="preserve"> </w:t>
            </w:r>
            <w:r w:rsidRPr="001B5A4A">
              <w:rPr>
                <w:lang w:val="en-US" w:eastAsia="en-US"/>
              </w:rPr>
              <w:t>Crow</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объемный, С2000-ШИК </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w:t>
            </w:r>
            <w:r w:rsidRPr="001B5A4A">
              <w:rPr>
                <w:lang w:val="en-US" w:eastAsia="en-US"/>
              </w:rPr>
              <w:t xml:space="preserve"> </w:t>
            </w:r>
            <w:r w:rsidRPr="001B5A4A">
              <w:rPr>
                <w:lang w:eastAsia="en-US"/>
              </w:rPr>
              <w:t>ИО 102-2</w:t>
            </w:r>
            <w:r w:rsidRPr="001B5A4A">
              <w:rPr>
                <w:lang w:val="en-US" w:eastAsia="en-US"/>
              </w:rPr>
              <w:t xml:space="preserve"> (</w:t>
            </w:r>
            <w:r w:rsidRPr="001B5A4A">
              <w:rPr>
                <w:lang w:eastAsia="en-US"/>
              </w:rPr>
              <w:t>СМК-1)</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w:t>
            </w:r>
            <w:r w:rsidRPr="001B5A4A">
              <w:rPr>
                <w:lang w:val="en-US" w:eastAsia="en-US"/>
              </w:rPr>
              <w:t xml:space="preserve"> </w:t>
            </w:r>
            <w:r w:rsidRPr="001B5A4A">
              <w:rPr>
                <w:lang w:eastAsia="en-US"/>
              </w:rPr>
              <w:t>ИО 102-26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proofErr w:type="spellStart"/>
            <w:r w:rsidRPr="001B5A4A">
              <w:rPr>
                <w:lang w:eastAsia="en-US"/>
              </w:rPr>
              <w:t>Извещатель</w:t>
            </w:r>
            <w:proofErr w:type="spellEnd"/>
            <w:r w:rsidRPr="001B5A4A">
              <w:rPr>
                <w:lang w:eastAsia="en-US"/>
              </w:rPr>
              <w:t xml:space="preserve"> охранный, </w:t>
            </w:r>
            <w:proofErr w:type="spellStart"/>
            <w:r w:rsidRPr="001B5A4A">
              <w:rPr>
                <w:lang w:val="en-US" w:eastAsia="en-US"/>
              </w:rPr>
              <w:t>Pyronix</w:t>
            </w:r>
            <w:proofErr w:type="spellEnd"/>
            <w:r w:rsidRPr="001B5A4A">
              <w:rPr>
                <w:lang w:val="en-US" w:eastAsia="en-US"/>
              </w:rPr>
              <w:t xml:space="preserve"> BG2000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Светодиод охранный</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Блок питания, </w:t>
            </w:r>
            <w:proofErr w:type="spellStart"/>
            <w:r w:rsidRPr="001B5A4A">
              <w:rPr>
                <w:lang w:eastAsia="en-US"/>
              </w:rPr>
              <w:t>Телеинформсвязь</w:t>
            </w:r>
            <w:proofErr w:type="spellEnd"/>
            <w:r w:rsidRPr="001B5A4A">
              <w:rPr>
                <w:lang w:eastAsia="en-US"/>
              </w:rPr>
              <w:t xml:space="preserve"> БП-1а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Блок бесперебойного питания, ББП-20М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1500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ind w:left="-108" w:right="-110"/>
              <w:jc w:val="center"/>
              <w:rPr>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Турникет-</w:t>
            </w:r>
            <w:proofErr w:type="spellStart"/>
            <w:r w:rsidRPr="001B5A4A">
              <w:rPr>
                <w:lang w:eastAsia="en-US"/>
              </w:rPr>
              <w:t>трипод</w:t>
            </w:r>
            <w:proofErr w:type="spellEnd"/>
            <w:r w:rsidRPr="001B5A4A">
              <w:rPr>
                <w:lang w:eastAsia="en-US"/>
              </w:rPr>
              <w:t>, PERCo-KT02.9</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Пульт управления турникетом, PERCo-H05/4</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Считыватель бесконтактных идентификаторов </w:t>
            </w:r>
            <w:proofErr w:type="spellStart"/>
            <w:r w:rsidRPr="001B5A4A">
              <w:rPr>
                <w:lang w:eastAsia="en-US"/>
              </w:rPr>
              <w:t>Gate</w:t>
            </w:r>
            <w:proofErr w:type="spellEnd"/>
            <w:r w:rsidRPr="001B5A4A">
              <w:rPr>
                <w:lang w:eastAsia="en-US"/>
              </w:rPr>
              <w:t>-</w:t>
            </w:r>
            <w:proofErr w:type="spellStart"/>
            <w:r w:rsidRPr="001B5A4A">
              <w:rPr>
                <w:lang w:eastAsia="en-US"/>
              </w:rPr>
              <w:t>Reader</w:t>
            </w:r>
            <w:proofErr w:type="spellEnd"/>
            <w:r w:rsidRPr="001B5A4A">
              <w:rPr>
                <w:lang w:eastAsia="en-US"/>
              </w:rPr>
              <w:t>-EH</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6</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Кнопка разблокирования электромагнитного замка (кнопка выхода) РВ-26</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3</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Электромагнитный замок</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val="en-US" w:eastAsia="en-US"/>
              </w:rPr>
            </w:pPr>
            <w:r w:rsidRPr="001B5A4A">
              <w:rPr>
                <w:lang w:val="en-US" w:eastAsia="en-US"/>
              </w:rPr>
              <w:t>4</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Источник питания, </w:t>
            </w:r>
            <w:proofErr w:type="spellStart"/>
            <w:r w:rsidRPr="001B5A4A">
              <w:rPr>
                <w:lang w:val="en-US" w:eastAsia="en-US"/>
              </w:rPr>
              <w:t>JPower</w:t>
            </w:r>
            <w:proofErr w:type="spellEnd"/>
            <w:r w:rsidRPr="001B5A4A">
              <w:rPr>
                <w:lang w:val="en-US" w:eastAsia="en-US"/>
              </w:rPr>
              <w:t xml:space="preserve"> </w:t>
            </w:r>
            <w:r w:rsidRPr="001B5A4A">
              <w:rPr>
                <w:lang w:eastAsia="en-US"/>
              </w:rPr>
              <w:t>БП-1.0</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Блок бесперебойного питания</w:t>
            </w:r>
            <w:r w:rsidRPr="001B5A4A">
              <w:rPr>
                <w:lang w:val="en-US" w:eastAsia="en-US"/>
              </w:rPr>
              <w:t>, ACCORDTEC</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Блок бесперебойного питания, ББП-20М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200</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Камера видеонаблюдения купольная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 xml:space="preserve">Монитор, JVC </w:t>
            </w:r>
            <w:r w:rsidRPr="001B5A4A">
              <w:rPr>
                <w:lang w:val="en-US" w:eastAsia="en-US"/>
              </w:rPr>
              <w:t>B</w:t>
            </w:r>
            <w:r w:rsidRPr="001B5A4A">
              <w:rPr>
                <w:lang w:eastAsia="en-US"/>
              </w:rPr>
              <w:t>M122</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ind w:left="-108" w:right="-11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200</w:t>
            </w:r>
          </w:p>
        </w:tc>
      </w:tr>
      <w:tr w:rsidR="00F06F7B" w:rsidRPr="001B5A4A" w:rsidTr="0041664A">
        <w:trPr>
          <w:trHeight w:val="20"/>
        </w:trPr>
        <w:tc>
          <w:tcPr>
            <w:tcW w:w="436" w:type="dxa"/>
            <w:vMerge w:val="restart"/>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tcPr>
          <w:p w:rsidR="00F06F7B" w:rsidRPr="001B5A4A" w:rsidRDefault="00F06F7B" w:rsidP="0041664A">
            <w:pPr>
              <w:spacing w:after="0"/>
              <w:ind w:left="-108" w:right="-110"/>
              <w:jc w:val="center"/>
              <w:rPr>
                <w:lang w:eastAsia="en-US"/>
              </w:rPr>
            </w:pPr>
            <w:r w:rsidRPr="001B5A4A">
              <w:rPr>
                <w:lang w:eastAsia="en-US"/>
              </w:rPr>
              <w:t>Новгородская область,</w:t>
            </w:r>
            <w:r w:rsidRPr="001B5A4A">
              <w:rPr>
                <w:lang w:eastAsia="en-US"/>
              </w:rPr>
              <w:br/>
              <w:t xml:space="preserve">г. Боровичи, ул. </w:t>
            </w:r>
            <w:proofErr w:type="spellStart"/>
            <w:r w:rsidRPr="001B5A4A">
              <w:rPr>
                <w:lang w:eastAsia="en-US"/>
              </w:rPr>
              <w:lastRenderedPageBreak/>
              <w:t>Вышневолоцкая</w:t>
            </w:r>
            <w:proofErr w:type="spellEnd"/>
            <w:r w:rsidRPr="001B5A4A">
              <w:rPr>
                <w:lang w:eastAsia="en-US"/>
              </w:rPr>
              <w:t>, д. 48</w:t>
            </w: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lastRenderedPageBreak/>
              <w:t>Система автоматической пожарной сигнализации.</w:t>
            </w:r>
          </w:p>
          <w:p w:rsidR="00F06F7B" w:rsidRPr="001B5A4A" w:rsidRDefault="00F06F7B" w:rsidP="0041664A">
            <w:pPr>
              <w:spacing w:after="0"/>
              <w:ind w:left="-108" w:right="-110"/>
              <w:jc w:val="center"/>
              <w:rPr>
                <w:highlight w:val="yellow"/>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Прибор приемно-контрольный охранно-пожарный, </w:t>
            </w:r>
            <w:r w:rsidRPr="001B5A4A">
              <w:rPr>
                <w:lang w:eastAsia="en-US"/>
              </w:rPr>
              <w:lastRenderedPageBreak/>
              <w:t>ППКОП Гранит-3</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lastRenderedPageBreak/>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w:t>
            </w:r>
            <w:hyperlink r:id="rId7" w:tgtFrame="_blank" w:history="1">
              <w:r w:rsidRPr="001B5A4A">
                <w:rPr>
                  <w:lang w:eastAsia="en-US"/>
                </w:rPr>
                <w:t>ИП 212-41М</w:t>
              </w:r>
            </w:hyperlink>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19</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535-1-А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Табло Выход</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Коммутационная коробка</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ign w:val="center"/>
          </w:tcPr>
          <w:p w:rsidR="00F06F7B" w:rsidRPr="001B5A4A" w:rsidRDefault="00F06F7B" w:rsidP="0041664A">
            <w:pPr>
              <w:spacing w:after="0"/>
              <w:ind w:left="-108" w:right="-11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950</w:t>
            </w:r>
          </w:p>
        </w:tc>
      </w:tr>
      <w:tr w:rsidR="00F06F7B" w:rsidRPr="001B5A4A" w:rsidTr="0041664A">
        <w:trPr>
          <w:trHeight w:val="20"/>
        </w:trPr>
        <w:tc>
          <w:tcPr>
            <w:tcW w:w="436" w:type="dxa"/>
            <w:vMerge w:val="restart"/>
            <w:vAlign w:val="center"/>
            <w:hideMark/>
          </w:tcPr>
          <w:p w:rsidR="00F06F7B" w:rsidRPr="001B5A4A" w:rsidRDefault="00F06F7B" w:rsidP="00F06F7B">
            <w:pPr>
              <w:numPr>
                <w:ilvl w:val="0"/>
                <w:numId w:val="40"/>
              </w:numPr>
              <w:snapToGrid w:val="0"/>
              <w:spacing w:after="0"/>
              <w:ind w:left="-108" w:right="-108" w:firstLine="0"/>
              <w:jc w:val="center"/>
              <w:rPr>
                <w:b/>
                <w:lang w:eastAsia="en-US"/>
              </w:rPr>
            </w:pPr>
          </w:p>
        </w:tc>
        <w:tc>
          <w:tcPr>
            <w:tcW w:w="1840" w:type="dxa"/>
            <w:vMerge w:val="restart"/>
            <w:vAlign w:val="center"/>
            <w:hideMark/>
          </w:tcPr>
          <w:p w:rsidR="00F06F7B" w:rsidRPr="001B5A4A" w:rsidRDefault="00F06F7B" w:rsidP="0041664A">
            <w:pPr>
              <w:spacing w:after="0"/>
              <w:ind w:left="-108" w:right="-110"/>
              <w:jc w:val="center"/>
              <w:rPr>
                <w:lang w:eastAsia="en-US"/>
              </w:rPr>
            </w:pPr>
            <w:r w:rsidRPr="001B5A4A">
              <w:rPr>
                <w:bCs/>
              </w:rPr>
              <w:t xml:space="preserve">Калининградская область, Калининград, </w:t>
            </w:r>
            <w:r w:rsidRPr="001B5A4A">
              <w:rPr>
                <w:bCs/>
              </w:rPr>
              <w:br/>
              <w:t>ул. Носова, д. 1-3</w:t>
            </w:r>
          </w:p>
        </w:tc>
        <w:tc>
          <w:tcPr>
            <w:tcW w:w="7090" w:type="dxa"/>
            <w:gridSpan w:val="3"/>
            <w:vAlign w:val="center"/>
            <w:hideMark/>
          </w:tcPr>
          <w:p w:rsidR="00F06F7B" w:rsidRPr="001B5A4A" w:rsidRDefault="00F06F7B" w:rsidP="0041664A">
            <w:pPr>
              <w:spacing w:after="0"/>
              <w:ind w:firstLine="34"/>
              <w:jc w:val="center"/>
              <w:rPr>
                <w:b/>
                <w:color w:val="000000"/>
                <w:lang w:eastAsia="en-US"/>
              </w:rPr>
            </w:pPr>
            <w:r w:rsidRPr="001B5A4A">
              <w:rPr>
                <w:b/>
                <w:color w:val="000000"/>
                <w:lang w:eastAsia="en-US"/>
              </w:rPr>
              <w:t>Система автоматической пожарной сигнализации.</w:t>
            </w:r>
          </w:p>
          <w:p w:rsidR="00F06F7B" w:rsidRPr="001B5A4A" w:rsidRDefault="00F06F7B" w:rsidP="0041664A">
            <w:pPr>
              <w:spacing w:after="0"/>
              <w:ind w:firstLine="34"/>
              <w:jc w:val="center"/>
              <w:rPr>
                <w:lang w:eastAsia="en-US"/>
              </w:rPr>
            </w:pPr>
            <w:r w:rsidRPr="001B5A4A">
              <w:rPr>
                <w:b/>
                <w:color w:val="000000"/>
                <w:lang w:eastAsia="en-US"/>
              </w:rPr>
              <w:t>Система оповещения и управления эвакуацией</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Приемно-контрольный прибор, Сигнал-10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дымовой, ИП-212-45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126</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пожарный ручной, ИПР ИР-1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Сирена сигнальная, Иволга</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Табло ОКОП, ВЫХОД</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9</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Оповещатель</w:t>
            </w:r>
            <w:proofErr w:type="spellEnd"/>
            <w:r w:rsidRPr="001B5A4A">
              <w:rPr>
                <w:lang w:eastAsia="en-US"/>
              </w:rPr>
              <w:t xml:space="preserve"> светозвуковой охранно-пожарный, Призма-200</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Блок резервного питания, ИВЭПР 12/5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jc w:val="center"/>
              <w:rPr>
                <w:lang w:eastAsia="en-US"/>
              </w:rPr>
            </w:pPr>
          </w:p>
        </w:tc>
        <w:tc>
          <w:tcPr>
            <w:tcW w:w="1840" w:type="dxa"/>
            <w:vMerge/>
            <w:vAlign w:val="center"/>
          </w:tcPr>
          <w:p w:rsidR="00F06F7B" w:rsidRPr="001B5A4A" w:rsidRDefault="00F06F7B" w:rsidP="0041664A">
            <w:pPr>
              <w:spacing w:after="0"/>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1850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7090" w:type="dxa"/>
            <w:gridSpan w:val="3"/>
            <w:vAlign w:val="center"/>
            <w:hideMark/>
          </w:tcPr>
          <w:p w:rsidR="00F06F7B" w:rsidRPr="001B5A4A" w:rsidRDefault="00F06F7B" w:rsidP="0041664A">
            <w:pPr>
              <w:spacing w:after="0"/>
              <w:ind w:firstLine="34"/>
              <w:jc w:val="center"/>
              <w:rPr>
                <w:lang w:eastAsia="en-US"/>
              </w:rPr>
            </w:pPr>
            <w:r w:rsidRPr="001B5A4A">
              <w:rPr>
                <w:b/>
                <w:color w:val="000000"/>
                <w:lang w:eastAsia="en-US"/>
              </w:rPr>
              <w:t>Система охранной сигнализации</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gramStart"/>
            <w:r w:rsidRPr="001B5A4A">
              <w:rPr>
                <w:lang w:eastAsia="en-US"/>
              </w:rPr>
              <w:t>охранный</w:t>
            </w:r>
            <w:proofErr w:type="gramEnd"/>
            <w:r w:rsidRPr="001B5A4A">
              <w:rPr>
                <w:lang w:eastAsia="en-US"/>
              </w:rPr>
              <w:t xml:space="preserve"> закрытых помещений, «Астра-515»</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охранный совмещенный, АСТРА-621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30</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proofErr w:type="spellStart"/>
            <w:r w:rsidRPr="001B5A4A">
              <w:rPr>
                <w:lang w:eastAsia="en-US"/>
              </w:rPr>
              <w:t>Извещатель</w:t>
            </w:r>
            <w:proofErr w:type="spellEnd"/>
            <w:r w:rsidRPr="001B5A4A">
              <w:rPr>
                <w:lang w:eastAsia="en-US"/>
              </w:rPr>
              <w:t xml:space="preserve"> </w:t>
            </w:r>
            <w:proofErr w:type="spellStart"/>
            <w:r w:rsidRPr="001B5A4A">
              <w:rPr>
                <w:lang w:eastAsia="en-US"/>
              </w:rPr>
              <w:t>магнитоконтактный</w:t>
            </w:r>
            <w:proofErr w:type="spellEnd"/>
            <w:r w:rsidRPr="001B5A4A">
              <w:rPr>
                <w:lang w:eastAsia="en-US"/>
              </w:rPr>
              <w:t>, ИО 102-2 (СМК-1)</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34</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Пульт управления программируемый, С2000-М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hideMark/>
          </w:tcPr>
          <w:p w:rsidR="00F06F7B" w:rsidRPr="001B5A4A" w:rsidRDefault="00F06F7B" w:rsidP="0041664A">
            <w:pPr>
              <w:spacing w:after="0"/>
              <w:jc w:val="center"/>
              <w:rPr>
                <w:lang w:eastAsia="en-US"/>
              </w:rPr>
            </w:pPr>
          </w:p>
        </w:tc>
        <w:tc>
          <w:tcPr>
            <w:tcW w:w="1840" w:type="dxa"/>
            <w:vMerge/>
            <w:vAlign w:val="center"/>
            <w:hideMark/>
          </w:tcPr>
          <w:p w:rsidR="00F06F7B" w:rsidRPr="001B5A4A" w:rsidRDefault="00F06F7B" w:rsidP="0041664A">
            <w:pPr>
              <w:spacing w:after="0"/>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Пункт управления, С2000-М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Преобразователь протокола С2000-ПП</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10</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Блок выносной индикации С2000-БКИ</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 канал (короб)</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612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 xml:space="preserve">Кабель </w:t>
            </w:r>
            <w:proofErr w:type="spellStart"/>
            <w:r w:rsidRPr="001B5A4A">
              <w:rPr>
                <w:lang w:eastAsia="en-US"/>
              </w:rPr>
              <w:t>КСПЭВн</w:t>
            </w:r>
            <w:proofErr w:type="gramStart"/>
            <w:r w:rsidRPr="001B5A4A">
              <w:rPr>
                <w:lang w:eastAsia="en-US"/>
              </w:rPr>
              <w:t>г</w:t>
            </w:r>
            <w:proofErr w:type="spellEnd"/>
            <w:r w:rsidRPr="001B5A4A">
              <w:rPr>
                <w:lang w:eastAsia="en-US"/>
              </w:rPr>
              <w:t>(</w:t>
            </w:r>
            <w:proofErr w:type="gramEnd"/>
            <w:r w:rsidRPr="001B5A4A">
              <w:rPr>
                <w:lang w:eastAsia="en-US"/>
              </w:rPr>
              <w:t>А)FRLS</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816</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hideMark/>
          </w:tcPr>
          <w:p w:rsidR="00F06F7B" w:rsidRPr="001B5A4A" w:rsidRDefault="00F06F7B" w:rsidP="0041664A">
            <w:pPr>
              <w:spacing w:after="0"/>
              <w:jc w:val="center"/>
              <w:rPr>
                <w:lang w:eastAsia="en-US"/>
              </w:rPr>
            </w:pPr>
            <w:r w:rsidRPr="001B5A4A">
              <w:rPr>
                <w:lang w:eastAsia="en-US"/>
              </w:rPr>
              <w:t>Кабель КСПВ</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hideMark/>
          </w:tcPr>
          <w:p w:rsidR="00F06F7B" w:rsidRPr="001B5A4A" w:rsidRDefault="00F06F7B" w:rsidP="0041664A">
            <w:pPr>
              <w:spacing w:after="0"/>
              <w:ind w:left="-108" w:right="-110"/>
              <w:jc w:val="center"/>
              <w:rPr>
                <w:lang w:eastAsia="en-US"/>
              </w:rPr>
            </w:pPr>
            <w:r w:rsidRPr="001B5A4A">
              <w:rPr>
                <w:lang w:eastAsia="en-US"/>
              </w:rPr>
              <w:t>1224</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7090" w:type="dxa"/>
            <w:gridSpan w:val="3"/>
            <w:vAlign w:val="center"/>
          </w:tcPr>
          <w:p w:rsidR="00F06F7B" w:rsidRPr="001B5A4A" w:rsidRDefault="00F06F7B" w:rsidP="0041664A">
            <w:pPr>
              <w:spacing w:after="0"/>
              <w:ind w:firstLine="34"/>
              <w:jc w:val="center"/>
              <w:rPr>
                <w:b/>
                <w:color w:val="000000"/>
                <w:lang w:eastAsia="en-US"/>
              </w:rPr>
            </w:pPr>
            <w:r w:rsidRPr="001B5A4A">
              <w:rPr>
                <w:b/>
                <w:color w:val="000000"/>
                <w:lang w:eastAsia="en-US"/>
              </w:rPr>
              <w:t>Система контроля и управления доступом</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Считыватель карт </w:t>
            </w:r>
            <w:proofErr w:type="spellStart"/>
            <w:r w:rsidRPr="001B5A4A">
              <w:rPr>
                <w:lang w:eastAsia="en-US"/>
              </w:rPr>
              <w:t>проксимити</w:t>
            </w:r>
            <w:proofErr w:type="spellEnd"/>
            <w:r w:rsidRPr="001B5A4A">
              <w:rPr>
                <w:lang w:eastAsia="en-US"/>
              </w:rPr>
              <w:t xml:space="preserve"> накладной, </w:t>
            </w:r>
            <w:proofErr w:type="spellStart"/>
            <w:r w:rsidRPr="001B5A4A">
              <w:rPr>
                <w:lang w:eastAsia="en-US"/>
              </w:rPr>
              <w:t>Tantos</w:t>
            </w:r>
            <w:proofErr w:type="spellEnd"/>
            <w:r w:rsidRPr="001B5A4A">
              <w:rPr>
                <w:lang w:eastAsia="en-US"/>
              </w:rPr>
              <w:t xml:space="preserve"> TS-CTR-EMF</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Кнопка разблокирования электромагнитных замков</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7090" w:type="dxa"/>
            <w:gridSpan w:val="3"/>
            <w:vAlign w:val="center"/>
          </w:tcPr>
          <w:p w:rsidR="00F06F7B" w:rsidRPr="001B5A4A" w:rsidRDefault="00F06F7B" w:rsidP="0041664A">
            <w:pPr>
              <w:spacing w:after="0"/>
              <w:jc w:val="center"/>
              <w:rPr>
                <w:b/>
                <w:color w:val="000000"/>
                <w:lang w:eastAsia="en-US"/>
              </w:rPr>
            </w:pPr>
            <w:r w:rsidRPr="001B5A4A">
              <w:rPr>
                <w:b/>
                <w:bCs/>
                <w:lang w:eastAsia="en-US"/>
              </w:rPr>
              <w:t>Система охранного видеонаблюдения</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 xml:space="preserve">Телемонитор, </w:t>
            </w:r>
            <w:proofErr w:type="spellStart"/>
            <w:r w:rsidRPr="001B5A4A">
              <w:rPr>
                <w:lang w:eastAsia="en-US"/>
              </w:rPr>
              <w:t>GrifonTer</w:t>
            </w:r>
            <w:proofErr w:type="spellEnd"/>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1</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val="en-US" w:eastAsia="en-US"/>
              </w:rPr>
            </w:pPr>
            <w:r w:rsidRPr="001B5A4A">
              <w:rPr>
                <w:lang w:eastAsia="en-US"/>
              </w:rPr>
              <w:t xml:space="preserve">Камера видеонаблюдения, </w:t>
            </w:r>
            <w:r w:rsidRPr="001B5A4A">
              <w:rPr>
                <w:lang w:val="en-US" w:eastAsia="en-US"/>
              </w:rPr>
              <w:t>NOVUS</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5</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highlight w:val="yellow"/>
                <w:lang w:eastAsia="en-US"/>
              </w:rPr>
            </w:pPr>
            <w:r w:rsidRPr="001B5A4A">
              <w:rPr>
                <w:lang w:eastAsia="en-US"/>
              </w:rPr>
              <w:t>Камера видеонаблюдения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highlight w:val="yellow"/>
                <w:lang w:eastAsia="en-US"/>
              </w:rPr>
            </w:pPr>
            <w:r w:rsidRPr="001B5A4A">
              <w:rPr>
                <w:lang w:eastAsia="en-US"/>
              </w:rPr>
              <w:t>Камера видеонаблюдения</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шт.</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2</w:t>
            </w:r>
          </w:p>
        </w:tc>
      </w:tr>
      <w:tr w:rsidR="00F06F7B" w:rsidRPr="001B5A4A" w:rsidTr="0041664A">
        <w:trPr>
          <w:trHeight w:val="20"/>
        </w:trPr>
        <w:tc>
          <w:tcPr>
            <w:tcW w:w="436" w:type="dxa"/>
            <w:vMerge/>
            <w:vAlign w:val="center"/>
          </w:tcPr>
          <w:p w:rsidR="00F06F7B" w:rsidRPr="001B5A4A" w:rsidRDefault="00F06F7B" w:rsidP="0041664A">
            <w:pPr>
              <w:spacing w:after="0"/>
              <w:ind w:firstLine="34"/>
              <w:jc w:val="center"/>
              <w:rPr>
                <w:lang w:eastAsia="en-US"/>
              </w:rPr>
            </w:pPr>
          </w:p>
        </w:tc>
        <w:tc>
          <w:tcPr>
            <w:tcW w:w="1840" w:type="dxa"/>
            <w:vMerge/>
            <w:vAlign w:val="center"/>
          </w:tcPr>
          <w:p w:rsidR="00F06F7B" w:rsidRPr="001B5A4A" w:rsidRDefault="00F06F7B" w:rsidP="0041664A">
            <w:pPr>
              <w:spacing w:after="0"/>
              <w:ind w:firstLine="34"/>
              <w:jc w:val="center"/>
              <w:rPr>
                <w:lang w:eastAsia="en-US"/>
              </w:rPr>
            </w:pPr>
          </w:p>
        </w:tc>
        <w:tc>
          <w:tcPr>
            <w:tcW w:w="5956" w:type="dxa"/>
            <w:vAlign w:val="center"/>
          </w:tcPr>
          <w:p w:rsidR="00F06F7B" w:rsidRPr="001B5A4A" w:rsidRDefault="00F06F7B" w:rsidP="0041664A">
            <w:pPr>
              <w:spacing w:after="0"/>
              <w:jc w:val="center"/>
              <w:rPr>
                <w:lang w:eastAsia="en-US"/>
              </w:rPr>
            </w:pPr>
            <w:r w:rsidRPr="001B5A4A">
              <w:rPr>
                <w:lang w:eastAsia="en-US"/>
              </w:rPr>
              <w:t>Кабельная сеть</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м</w:t>
            </w:r>
          </w:p>
        </w:tc>
        <w:tc>
          <w:tcPr>
            <w:tcW w:w="567" w:type="dxa"/>
            <w:vAlign w:val="center"/>
          </w:tcPr>
          <w:p w:rsidR="00F06F7B" w:rsidRPr="001B5A4A" w:rsidRDefault="00F06F7B" w:rsidP="0041664A">
            <w:pPr>
              <w:spacing w:after="0"/>
              <w:ind w:left="-108" w:right="-110"/>
              <w:jc w:val="center"/>
              <w:rPr>
                <w:lang w:eastAsia="en-US"/>
              </w:rPr>
            </w:pPr>
            <w:r w:rsidRPr="001B5A4A">
              <w:rPr>
                <w:lang w:eastAsia="en-US"/>
              </w:rPr>
              <w:t>950</w:t>
            </w:r>
          </w:p>
        </w:tc>
      </w:tr>
    </w:tbl>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t>Объем и содержание технологических мероприятий выполняемых в ходе оказания услуг:</w:t>
      </w:r>
    </w:p>
    <w:p w:rsidR="00F06F7B" w:rsidRPr="001B5A4A" w:rsidRDefault="00F06F7B" w:rsidP="00F06F7B">
      <w:pPr>
        <w:widowControl w:val="0"/>
        <w:numPr>
          <w:ilvl w:val="0"/>
          <w:numId w:val="39"/>
        </w:numPr>
        <w:tabs>
          <w:tab w:val="left" w:pos="851"/>
        </w:tabs>
        <w:suppressAutoHyphens/>
        <w:autoSpaceDE w:val="0"/>
        <w:autoSpaceDN w:val="0"/>
        <w:adjustRightInd w:val="0"/>
        <w:spacing w:after="0" w:line="276" w:lineRule="auto"/>
        <w:ind w:left="0" w:firstLine="709"/>
        <w:jc w:val="left"/>
        <w:rPr>
          <w:color w:val="000000"/>
        </w:rPr>
      </w:pPr>
      <w:r w:rsidRPr="001B5A4A">
        <w:rPr>
          <w:color w:val="000000"/>
        </w:rPr>
        <w:t>Объем выполняемых технологических мероприятий, определяются согласно представленным ниже технологическим картам:</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6804"/>
      </w:tblGrid>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right"/>
              <w:rPr>
                <w:b/>
                <w:bCs/>
                <w:lang w:eastAsia="en-US"/>
              </w:rPr>
            </w:pPr>
            <w:r w:rsidRPr="001B5A4A">
              <w:rPr>
                <w:b/>
                <w:bCs/>
                <w:lang w:eastAsia="en-US"/>
              </w:rPr>
              <w:t xml:space="preserve">№ </w:t>
            </w:r>
            <w:proofErr w:type="gramStart"/>
            <w:r w:rsidRPr="001B5A4A">
              <w:rPr>
                <w:b/>
                <w:bCs/>
                <w:lang w:eastAsia="en-US"/>
              </w:rPr>
              <w:t>п</w:t>
            </w:r>
            <w:proofErr w:type="gramEnd"/>
            <w:r w:rsidRPr="001B5A4A">
              <w:rPr>
                <w:b/>
                <w:bCs/>
                <w:lang w:eastAsia="en-US"/>
              </w:rPr>
              <w:t>/п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
                <w:bCs/>
                <w:lang w:eastAsia="en-US"/>
              </w:rPr>
            </w:pPr>
            <w:r w:rsidRPr="001B5A4A">
              <w:rPr>
                <w:b/>
                <w:bCs/>
                <w:lang w:eastAsia="en-US"/>
              </w:rPr>
              <w:t>Вид услуг, требования</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
                <w:bCs/>
                <w:lang w:eastAsia="en-US"/>
              </w:rPr>
            </w:pPr>
            <w:r w:rsidRPr="001B5A4A">
              <w:rPr>
                <w:b/>
                <w:bCs/>
                <w:lang w:eastAsia="en-US"/>
              </w:rPr>
              <w:t>Описание услуг</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Первичное техническое обследование объектов (ПТО)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 xml:space="preserve">ПТО проводится Исполнителем в течение первого месяца с начала действия контракта по согласованию с заказчиком. Исполнитель проводит оценку наличия и технического состояния систем на объекте. Составляет и предоставляет </w:t>
            </w:r>
            <w:r w:rsidRPr="001B5A4A">
              <w:rPr>
                <w:bCs/>
                <w:lang w:eastAsia="en-US"/>
              </w:rPr>
              <w:lastRenderedPageBreak/>
              <w:t>Заказчику акт первичного обследования объектов, при необходимости, дефектную ведомость на оборудование, требующее замены. Проводит паспортизацию систем и оборудования. В этот же срок составляет инструкции по порядку работы с системами и обучает дежурный персонал Заказчика. Инструкции передает Заказчику.</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Составление паспорта</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Исполнитель предоставляет Заказчику заполненный паспорт систем и оборудования в бумажном, отсканированном и электронном виде. Паспорт составляется на каждый объект и предоставляется в течение первого месяца обслуживания. В случаях изменений в оборудовании, состоянии объекта, произошедших в период обслуживания, а также по требованию Заказчика, Исполнитель обязан оформить новый паспорт.</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Техническое обслуживание (ТО)</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Исполнитель обеспечивает поддержание в процессе эксплуатации работоспособное состояние систем и оборудования, путем периодического проведения работ по профилактике и контролю их технического состояния в соответствии с графиком ТО. При необходимости проводит замену оборудования (части оборудования), расходных материалов. Услуги оказываются в соответствии с нормативно-технической или эксплуатационной документацией и выполняются с периодичностью и в объеме, установленными в ней, независимо от технического состояния изделия в момент начала технического обслуживания.</w:t>
            </w:r>
          </w:p>
        </w:tc>
      </w:tr>
      <w:tr w:rsidR="00F06F7B" w:rsidRPr="001B5A4A" w:rsidTr="0041664A">
        <w:tc>
          <w:tcPr>
            <w:tcW w:w="4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F06F7B">
            <w:pPr>
              <w:numPr>
                <w:ilvl w:val="0"/>
                <w:numId w:val="48"/>
              </w:numPr>
              <w:snapToGrid w:val="0"/>
              <w:spacing w:after="0"/>
              <w:ind w:left="-108" w:right="-108"/>
              <w:jc w:val="right"/>
              <w:rPr>
                <w:b/>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left="-108" w:right="-108" w:firstLine="34"/>
              <w:jc w:val="center"/>
              <w:rPr>
                <w:bCs/>
                <w:lang w:eastAsia="en-US"/>
              </w:rPr>
            </w:pPr>
            <w:r w:rsidRPr="001B5A4A">
              <w:rPr>
                <w:bCs/>
                <w:lang w:eastAsia="en-US"/>
              </w:rPr>
              <w:t>Внеплановое (аварийное) техническое обслуживание</w:t>
            </w:r>
          </w:p>
        </w:tc>
        <w:tc>
          <w:tcPr>
            <w:tcW w:w="6804"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left" w:pos="540"/>
                <w:tab w:val="left" w:pos="8213"/>
              </w:tabs>
              <w:spacing w:after="0" w:line="276" w:lineRule="auto"/>
              <w:ind w:firstLine="34"/>
              <w:rPr>
                <w:bCs/>
                <w:lang w:eastAsia="en-US"/>
              </w:rPr>
            </w:pPr>
            <w:r w:rsidRPr="001B5A4A">
              <w:rPr>
                <w:bCs/>
                <w:lang w:eastAsia="en-US"/>
              </w:rPr>
              <w:t>По заявкам заказчика Исполнитель производит выполнение внепланового (аварийного) обслуживания и ремонта, перепрограммирование, пуско-наладку, восстановление работоспособности при выходе из строя систем (части систем) и оборудования на объекте. При необходимости проводит замену оборудования (части оборудования), расходных материалов.</w:t>
            </w:r>
          </w:p>
        </w:tc>
      </w:tr>
    </w:tbl>
    <w:p w:rsidR="00F06F7B" w:rsidRPr="001B5A4A" w:rsidRDefault="00F06F7B" w:rsidP="00F06F7B">
      <w:pPr>
        <w:widowControl w:val="0"/>
        <w:tabs>
          <w:tab w:val="left" w:pos="851"/>
        </w:tabs>
        <w:suppressAutoHyphens/>
        <w:autoSpaceDE w:val="0"/>
        <w:autoSpaceDN w:val="0"/>
        <w:adjustRightInd w:val="0"/>
        <w:spacing w:after="0" w:line="276" w:lineRule="auto"/>
        <w:ind w:left="709"/>
        <w:jc w:val="left"/>
        <w:rPr>
          <w:b/>
          <w:iCs/>
        </w:rPr>
      </w:pPr>
    </w:p>
    <w:p w:rsidR="00F06F7B" w:rsidRPr="001B5A4A" w:rsidRDefault="00F06F7B" w:rsidP="00F06F7B">
      <w:pPr>
        <w:spacing w:after="200" w:line="276" w:lineRule="auto"/>
        <w:jc w:val="left"/>
        <w:rPr>
          <w:b/>
          <w:iCs/>
        </w:rPr>
      </w:pPr>
    </w:p>
    <w:p w:rsidR="00F06F7B" w:rsidRPr="001B5A4A" w:rsidRDefault="00F06F7B" w:rsidP="00F06F7B">
      <w:pPr>
        <w:widowControl w:val="0"/>
        <w:numPr>
          <w:ilvl w:val="0"/>
          <w:numId w:val="39"/>
        </w:numPr>
        <w:tabs>
          <w:tab w:val="left" w:pos="851"/>
        </w:tabs>
        <w:suppressAutoHyphens/>
        <w:autoSpaceDE w:val="0"/>
        <w:autoSpaceDN w:val="0"/>
        <w:adjustRightInd w:val="0"/>
        <w:spacing w:after="0" w:line="276" w:lineRule="auto"/>
        <w:ind w:left="0" w:firstLine="709"/>
        <w:jc w:val="left"/>
        <w:rPr>
          <w:b/>
          <w:iCs/>
        </w:rPr>
      </w:pPr>
      <w:r w:rsidRPr="001B5A4A">
        <w:rPr>
          <w:iCs/>
        </w:rPr>
        <w:t xml:space="preserve">Содержание </w:t>
      </w:r>
      <w:r w:rsidRPr="001B5A4A">
        <w:rPr>
          <w:color w:val="000000"/>
        </w:rPr>
        <w:t>выполняемых технологических мероприятий:</w:t>
      </w:r>
    </w:p>
    <w:tbl>
      <w:tblPr>
        <w:tblW w:w="9375" w:type="dxa"/>
        <w:jc w:val="center"/>
        <w:tblInd w:w="519" w:type="dxa"/>
        <w:tblLayout w:type="fixed"/>
        <w:tblLook w:val="00A0" w:firstRow="1" w:lastRow="0" w:firstColumn="1" w:lastColumn="0" w:noHBand="0" w:noVBand="0"/>
      </w:tblPr>
      <w:tblGrid>
        <w:gridCol w:w="426"/>
        <w:gridCol w:w="6786"/>
        <w:gridCol w:w="35"/>
        <w:gridCol w:w="2093"/>
        <w:gridCol w:w="35"/>
      </w:tblGrid>
      <w:tr w:rsidR="00F06F7B" w:rsidRPr="001B5A4A" w:rsidTr="0041664A">
        <w:trPr>
          <w:gridAfter w:val="1"/>
          <w:wAfter w:w="35" w:type="dxa"/>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w:t>
            </w:r>
          </w:p>
          <w:p w:rsidR="00F06F7B" w:rsidRPr="001B5A4A" w:rsidRDefault="00F06F7B" w:rsidP="0041664A">
            <w:pPr>
              <w:tabs>
                <w:tab w:val="num" w:pos="851"/>
              </w:tabs>
              <w:snapToGrid w:val="0"/>
              <w:spacing w:after="0"/>
              <w:ind w:left="-108" w:right="-108"/>
              <w:jc w:val="center"/>
              <w:rPr>
                <w:b/>
                <w:lang w:eastAsia="en-US"/>
              </w:rPr>
            </w:pPr>
            <w:proofErr w:type="gramStart"/>
            <w:r w:rsidRPr="001B5A4A">
              <w:rPr>
                <w:b/>
                <w:lang w:eastAsia="en-US"/>
              </w:rPr>
              <w:t>п</w:t>
            </w:r>
            <w:proofErr w:type="gramEnd"/>
            <w:r w:rsidRPr="001B5A4A">
              <w:rPr>
                <w:b/>
                <w:lang w:eastAsia="en-US"/>
              </w:rPr>
              <w:t>/п</w:t>
            </w:r>
          </w:p>
        </w:tc>
        <w:tc>
          <w:tcPr>
            <w:tcW w:w="6786" w:type="dxa"/>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Наименование услуг</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ind w:left="-108" w:right="-108"/>
              <w:jc w:val="center"/>
              <w:rPr>
                <w:b/>
                <w:lang w:eastAsia="en-US"/>
              </w:rPr>
            </w:pPr>
            <w:r w:rsidRPr="001B5A4A">
              <w:rPr>
                <w:b/>
                <w:lang w:eastAsia="en-US"/>
              </w:rPr>
              <w:t>Кол-во</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автоматической пожарной сигнализации.</w:t>
            </w:r>
          </w:p>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оповещения и управления эвакуации</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Чистка корпуса от пыли, грязи, устранения механических повреждений корпуса </w:t>
            </w:r>
            <w:proofErr w:type="spellStart"/>
            <w:r w:rsidRPr="001B5A4A">
              <w:rPr>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конфигурации зоны обнаружения </w:t>
            </w:r>
            <w:proofErr w:type="spellStart"/>
            <w:r w:rsidRPr="001B5A4A">
              <w:rPr>
                <w:color w:val="000000"/>
                <w:lang w:eastAsia="en-US"/>
              </w:rPr>
              <w:t>извещателя</w:t>
            </w:r>
            <w:proofErr w:type="spellEnd"/>
            <w:r w:rsidRPr="001B5A4A">
              <w:rPr>
                <w:color w:val="000000"/>
                <w:lang w:eastAsia="en-US"/>
              </w:rPr>
              <w:t xml:space="preserve"> и его чувствительности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правильности установки </w:t>
            </w:r>
            <w:proofErr w:type="spellStart"/>
            <w:r w:rsidRPr="001B5A4A">
              <w:rPr>
                <w:color w:val="000000"/>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работоспособности </w:t>
            </w:r>
            <w:proofErr w:type="spellStart"/>
            <w:r w:rsidRPr="001B5A4A">
              <w:rPr>
                <w:color w:val="000000"/>
                <w:lang w:eastAsia="en-US"/>
              </w:rPr>
              <w:t>извещателя</w:t>
            </w:r>
            <w:proofErr w:type="spellEnd"/>
            <w:r w:rsidRPr="001B5A4A">
              <w:rPr>
                <w:color w:val="000000"/>
                <w:lang w:eastAsia="en-US"/>
              </w:rPr>
              <w:t xml:space="preserve"> при питании от основного и резервного источников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Проверка работоспособности приборов и датчиков во всех режимах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Проведение измерительных работ (электрических)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 xml:space="preserve">Контроль чувствительности </w:t>
            </w:r>
            <w:proofErr w:type="spellStart"/>
            <w:r w:rsidRPr="001B5A4A">
              <w:rPr>
                <w:lang w:eastAsia="en-US"/>
              </w:rPr>
              <w:t>извещателя</w:t>
            </w:r>
            <w:proofErr w:type="spellEnd"/>
            <w:r w:rsidRPr="001B5A4A">
              <w:rPr>
                <w:lang w:eastAsia="en-US"/>
              </w:rPr>
              <w:t xml:space="preserve"> (блока </w:t>
            </w:r>
            <w:proofErr w:type="spellStart"/>
            <w:r w:rsidRPr="001B5A4A">
              <w:rPr>
                <w:lang w:eastAsia="en-US"/>
              </w:rPr>
              <w:t>извещателя</w:t>
            </w:r>
            <w:proofErr w:type="spellEnd"/>
            <w:r w:rsidRPr="001B5A4A">
              <w:rPr>
                <w:lang w:eastAsia="en-US"/>
              </w:rPr>
              <w:t>).</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Чистка корпуса от пыли, грязи, устранения механических повреждений корпуса </w:t>
            </w:r>
            <w:proofErr w:type="spellStart"/>
            <w:r w:rsidRPr="001B5A4A">
              <w:rPr>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конфигурации зоны обнаружения </w:t>
            </w:r>
            <w:proofErr w:type="spellStart"/>
            <w:r w:rsidRPr="001B5A4A">
              <w:rPr>
                <w:color w:val="000000"/>
                <w:lang w:eastAsia="en-US"/>
              </w:rPr>
              <w:t>извещателя</w:t>
            </w:r>
            <w:proofErr w:type="spellEnd"/>
            <w:r w:rsidRPr="001B5A4A">
              <w:rPr>
                <w:color w:val="000000"/>
                <w:lang w:eastAsia="en-US"/>
              </w:rPr>
              <w:t xml:space="preserve"> и его чувствительности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правильности установки </w:t>
            </w:r>
            <w:proofErr w:type="spellStart"/>
            <w:r w:rsidRPr="001B5A4A">
              <w:rPr>
                <w:color w:val="000000"/>
                <w:lang w:eastAsia="en-US"/>
              </w:rPr>
              <w:t>извещателя</w:t>
            </w:r>
            <w:proofErr w:type="spellEnd"/>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 xml:space="preserve">Проверка работоспособности </w:t>
            </w:r>
            <w:proofErr w:type="spellStart"/>
            <w:r w:rsidRPr="001B5A4A">
              <w:rPr>
                <w:color w:val="000000"/>
                <w:lang w:eastAsia="en-US"/>
              </w:rPr>
              <w:t>извещателя</w:t>
            </w:r>
            <w:proofErr w:type="spellEnd"/>
            <w:r w:rsidRPr="001B5A4A">
              <w:rPr>
                <w:color w:val="000000"/>
                <w:lang w:eastAsia="en-US"/>
              </w:rPr>
              <w:t xml:space="preserve"> при питании от основного и резервного источников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Проверка работоспособности при граничных значениях величины напряжения сети переменного тока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lang w:eastAsia="en-US"/>
              </w:rPr>
              <w:t>Проведение измерительных работ (электрических)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widowControl w:val="0"/>
              <w:suppressAutoHyphens/>
              <w:autoSpaceDE w:val="0"/>
              <w:autoSpaceDN w:val="0"/>
              <w:adjustRightInd w:val="0"/>
              <w:spacing w:after="0"/>
              <w:jc w:val="center"/>
              <w:rPr>
                <w:color w:val="000000"/>
                <w:lang w:eastAsia="en-US"/>
              </w:rPr>
            </w:pPr>
            <w:r w:rsidRPr="001B5A4A">
              <w:rPr>
                <w:color w:val="000000"/>
                <w:lang w:eastAsia="en-US"/>
              </w:rPr>
              <w:t>Контроль правильности программирования режимов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технического состояния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исправности связи по интерфейсу</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Контроль исправности элементов индикации</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наличия крышек на </w:t>
            </w:r>
            <w:proofErr w:type="spellStart"/>
            <w:r w:rsidRPr="001B5A4A">
              <w:rPr>
                <w:lang w:eastAsia="en-US"/>
              </w:rPr>
              <w:t>клеммных</w:t>
            </w:r>
            <w:proofErr w:type="spellEnd"/>
            <w:r w:rsidRPr="001B5A4A">
              <w:rPr>
                <w:lang w:eastAsia="en-US"/>
              </w:rPr>
              <w:t xml:space="preserve"> колодках, пломб или печатей на них и на корпусе прибора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времени задержки выдачи </w:t>
            </w:r>
            <w:proofErr w:type="spellStart"/>
            <w:r w:rsidRPr="001B5A4A">
              <w:rPr>
                <w:lang w:eastAsia="en-US"/>
              </w:rPr>
              <w:t>извещателем</w:t>
            </w:r>
            <w:proofErr w:type="spellEnd"/>
            <w:r w:rsidRPr="001B5A4A">
              <w:rPr>
                <w:lang w:eastAsia="en-US"/>
              </w:rPr>
              <w:t xml:space="preserve"> сигнала «ТРЕВОГА»</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прохождения сигнала «ТРЕВОГА» на приемную аппаратуру</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программирования и правильности программных настроек</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условий эксплуатации аккумуляторных батарей</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работоспособности источника питания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0"/>
                <w:tab w:val="num" w:pos="851"/>
              </w:tabs>
              <w:snapToGrid w:val="0"/>
              <w:spacing w:after="0"/>
              <w:jc w:val="center"/>
              <w:rPr>
                <w:lang w:eastAsia="en-US"/>
              </w:rPr>
            </w:pPr>
            <w:r w:rsidRPr="001B5A4A">
              <w:rPr>
                <w:lang w:eastAsia="en-US"/>
              </w:rPr>
              <w:t>Проверка настроек, обеспечивающих необходимое качество работы</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67"/>
                <w:tab w:val="num" w:pos="851"/>
              </w:tabs>
              <w:snapToGrid w:val="0"/>
              <w:spacing w:after="0"/>
              <w:jc w:val="center"/>
              <w:rPr>
                <w:lang w:eastAsia="en-US"/>
              </w:rPr>
            </w:pPr>
            <w:r w:rsidRPr="001B5A4A">
              <w:rPr>
                <w:lang w:eastAsia="en-US"/>
              </w:rPr>
              <w:t>Проверка работоспособности системы в ручном (местном, дистанционном) и автоматическом режимах</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ежемесячно</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По мере необходимости</w:t>
            </w:r>
          </w:p>
        </w:tc>
      </w:tr>
      <w:tr w:rsidR="00F06F7B" w:rsidRPr="001B5A4A" w:rsidTr="0041664A">
        <w:trPr>
          <w:trHeight w:val="20"/>
          <w:jc w:val="center"/>
        </w:trPr>
        <w:tc>
          <w:tcPr>
            <w:tcW w:w="426" w:type="dxa"/>
            <w:tcBorders>
              <w:top w:val="single" w:sz="4" w:space="0" w:color="000000"/>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7"/>
              </w:numPr>
              <w:snapToGrid w:val="0"/>
              <w:spacing w:after="0"/>
              <w:ind w:left="-108" w:right="-108"/>
              <w:jc w:val="right"/>
              <w:rPr>
                <w:b/>
                <w:lang w:eastAsia="en-US"/>
              </w:rPr>
            </w:pPr>
          </w:p>
        </w:tc>
        <w:tc>
          <w:tcPr>
            <w:tcW w:w="6821" w:type="dxa"/>
            <w:gridSpan w:val="2"/>
            <w:tcBorders>
              <w:top w:val="single" w:sz="4" w:space="0" w:color="000000"/>
              <w:left w:val="nil"/>
              <w:bottom w:val="single" w:sz="4" w:space="0" w:color="000000"/>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single" w:sz="4" w:space="0" w:color="000000"/>
              <w:left w:val="nil"/>
              <w:bottom w:val="single" w:sz="4" w:space="0" w:color="000000"/>
              <w:right w:val="single" w:sz="4" w:space="0" w:color="000000"/>
            </w:tcBorders>
            <w:noWrap/>
            <w:vAlign w:val="center"/>
            <w:hideMark/>
          </w:tcPr>
          <w:p w:rsidR="00F06F7B" w:rsidRPr="001B5A4A" w:rsidRDefault="00F06F7B" w:rsidP="0041664A">
            <w:pPr>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851"/>
              </w:tabs>
              <w:snapToGrid w:val="0"/>
              <w:spacing w:after="0"/>
              <w:ind w:left="-108" w:right="-108"/>
              <w:jc w:val="center"/>
              <w:rPr>
                <w:b/>
                <w:lang w:eastAsia="en-US"/>
              </w:rPr>
            </w:pPr>
            <w:r w:rsidRPr="001B5A4A">
              <w:rPr>
                <w:b/>
                <w:lang w:eastAsia="en-US"/>
              </w:rPr>
              <w:t>Система охранного телевидения</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внешний осмотр устройств - составных частей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подключения шин заземления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работы источника бесперебойного электропитания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 xml:space="preserve">проверка правильности подключения кабелей электропитания и надежности контактов в электрических щитах, а также </w:t>
            </w:r>
            <w:r w:rsidRPr="001B5A4A">
              <w:rPr>
                <w:lang w:eastAsia="en-US"/>
              </w:rPr>
              <w:lastRenderedPageBreak/>
              <w:t>контактов вилок в розетках (для дополнительных и вспомогательных устройств), укрепление контактов (при необходимости)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lastRenderedPageBreak/>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кабельных соединений оборудования АРМ оператора, в случае обнаружения обрыва проводника или короткого замыкания - устранение неисправности (при необходимости - с заменой кабельной части разъема)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надежности кабельных соединений телевизионных камер, в случае обнаружения дефектов - устранение их на месте</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прочности крепления кронштейнов, поворотных приводов и правильности установки углов обзора телевизионных камер, в случае обнаружения несоответствий - устранение их на месте</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протирка специальным раствором (спиртом) или специально для этого предназначенными салфетками (которые предоставляет исполнитель работ за собственный счет) загрязненных объективов телекамер, окон/стекол защитных оболочек, экранов видеомониторов и дисплеев</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яркости, контрастности и четкости изображения на мониторах, при необходимости – ручная регулировка настройки мониторов, а также фокусного расстояния и диафрагмы объективов телевизионных камер</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правильности действия источников охранного освещения (обычных источников света и инфракрасных излучателей)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проверка и тестирование цифровых видеозаписывающих устройств (</w:t>
            </w:r>
            <w:proofErr w:type="spellStart"/>
            <w:r w:rsidRPr="001B5A4A">
              <w:rPr>
                <w:lang w:eastAsia="en-US"/>
              </w:rPr>
              <w:t>видеонакопителей</w:t>
            </w:r>
            <w:proofErr w:type="spellEnd"/>
            <w:r w:rsidRPr="001B5A4A">
              <w:rPr>
                <w:lang w:eastAsia="en-US"/>
              </w:rPr>
              <w:t>)</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очистка загрязнений на поверхностях мониторов, дисплеев, рабочих поверхностях панелей управления (применяются специальные предназначенные для этого одноразовые салфетки - предоставляются исполнителем за собственный счет)</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1"/>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 документации и работе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9340" w:type="dxa"/>
            <w:gridSpan w:val="4"/>
            <w:tcBorders>
              <w:top w:val="nil"/>
              <w:left w:val="single" w:sz="4" w:space="0" w:color="000000"/>
              <w:bottom w:val="single" w:sz="4" w:space="0" w:color="000000"/>
              <w:right w:val="single" w:sz="4" w:space="0" w:color="000000"/>
            </w:tcBorders>
            <w:noWrap/>
            <w:vAlign w:val="center"/>
            <w:hideMark/>
          </w:tcPr>
          <w:p w:rsidR="00F06F7B" w:rsidRPr="001B5A4A" w:rsidRDefault="00F06F7B" w:rsidP="0041664A">
            <w:pPr>
              <w:snapToGrid w:val="0"/>
              <w:spacing w:after="0"/>
              <w:ind w:left="-108" w:right="-108"/>
              <w:jc w:val="center"/>
              <w:rPr>
                <w:b/>
                <w:lang w:eastAsia="en-US"/>
              </w:rPr>
            </w:pPr>
            <w:r w:rsidRPr="001B5A4A">
              <w:rPr>
                <w:b/>
                <w:lang w:eastAsia="en-US"/>
              </w:rPr>
              <w:t>Сезонное ТО системы (проводится в составе одного из ежемесячных ТО)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left" w:pos="426"/>
                <w:tab w:val="num" w:pos="851"/>
              </w:tabs>
              <w:spacing w:after="0"/>
              <w:jc w:val="center"/>
              <w:rPr>
                <w:lang w:eastAsia="en-US"/>
              </w:rPr>
            </w:pPr>
            <w:r w:rsidRPr="001B5A4A">
              <w:rPr>
                <w:lang w:eastAsia="en-US"/>
              </w:rPr>
              <w:t>Подготовка к зимнему (летнему) периоду эксплуатации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0460EC" w:rsidP="00A322C8">
            <w:pPr>
              <w:tabs>
                <w:tab w:val="num" w:pos="851"/>
              </w:tabs>
              <w:spacing w:after="0"/>
              <w:jc w:val="center"/>
              <w:rPr>
                <w:lang w:eastAsia="en-US"/>
              </w:rPr>
            </w:pPr>
            <w:r>
              <w:rPr>
                <w:lang w:eastAsia="en-US"/>
              </w:rPr>
              <w:t>1 раз/</w:t>
            </w:r>
            <w:r w:rsidR="00A322C8">
              <w:rPr>
                <w:lang w:eastAsia="en-US"/>
              </w:rPr>
              <w:t>в 3 месяца</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Ведение эксплуатационно-технической документации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2"/>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3857"/>
              </w:tabs>
              <w:spacing w:after="0"/>
              <w:ind w:firstLine="567"/>
              <w:jc w:val="center"/>
              <w:rPr>
                <w:b/>
                <w:lang w:eastAsia="en-US"/>
              </w:rPr>
            </w:pPr>
            <w:r w:rsidRPr="001B5A4A">
              <w:rPr>
                <w:b/>
                <w:lang w:eastAsia="en-US"/>
              </w:rPr>
              <w:t>С</w:t>
            </w:r>
            <w:r w:rsidRPr="001B5A4A">
              <w:rPr>
                <w:b/>
                <w:bCs/>
                <w:lang w:eastAsia="en-US"/>
              </w:rPr>
              <w:t>истема контроля и управления доступом</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Контроль механики закрывания/открывания дверей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highlight w:val="magenta"/>
                <w:lang w:eastAsia="en-US"/>
              </w:rPr>
            </w:pPr>
            <w:r w:rsidRPr="001B5A4A">
              <w:rPr>
                <w:lang w:eastAsia="en-US"/>
              </w:rPr>
              <w:t>Контроль пропускной способности турникета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highlight w:val="magenta"/>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Консультации по вопросам эксплуатации системы контроля доступом</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1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Настройка, обеспечивающая необходимое качество работы системы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0460EC" w:rsidP="00A322C8">
            <w:pPr>
              <w:tabs>
                <w:tab w:val="num" w:pos="3857"/>
              </w:tabs>
              <w:spacing w:after="0"/>
              <w:jc w:val="center"/>
              <w:rPr>
                <w:lang w:eastAsia="en-US"/>
              </w:rPr>
            </w:pPr>
            <w:r>
              <w:rPr>
                <w:lang w:eastAsia="en-US"/>
              </w:rPr>
              <w:t>1</w:t>
            </w:r>
            <w:r w:rsidR="00F06F7B" w:rsidRPr="001B5A4A">
              <w:rPr>
                <w:lang w:eastAsia="en-US"/>
              </w:rPr>
              <w:t xml:space="preserve"> раз/</w:t>
            </w:r>
            <w:r w:rsidR="00A322C8">
              <w:rPr>
                <w:lang w:eastAsia="en-US"/>
              </w:rPr>
              <w:t>в 3месяца</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proofErr w:type="gramStart"/>
            <w:r w:rsidRPr="001B5A4A">
              <w:rPr>
                <w:lang w:eastAsia="en-US"/>
              </w:rPr>
              <w:t>Ликвидация видимых повреждений (в случае необходимости</w:t>
            </w:r>
            <w:proofErr w:type="gramEnd"/>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контактов от грязи и наплывов</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корпуса от пыли, грязи, устранения механических повреждений корпуса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2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3"/>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snapToGrid w:val="0"/>
              <w:spacing w:after="0"/>
              <w:jc w:val="center"/>
              <w:rPr>
                <w:b/>
                <w:lang w:eastAsia="en-US"/>
              </w:rPr>
            </w:pPr>
            <w:r w:rsidRPr="001B5A4A">
              <w:rPr>
                <w:b/>
                <w:bCs/>
                <w:lang w:eastAsia="en-US"/>
              </w:rPr>
              <w:t>Система охранной сигнализации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надежности крепления </w:t>
            </w:r>
            <w:proofErr w:type="spellStart"/>
            <w:r w:rsidRPr="001B5A4A">
              <w:rPr>
                <w:lang w:eastAsia="en-US"/>
              </w:rPr>
              <w:t>извещателей</w:t>
            </w:r>
            <w:proofErr w:type="spellEnd"/>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Чистка корпуса от пыли, грязи, устранения механических повреждений корпуса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технического состояния 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исправности связи по интерфейсу</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Контроль исправности элементов индикации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наличия крышек на </w:t>
            </w:r>
            <w:proofErr w:type="spellStart"/>
            <w:r w:rsidRPr="001B5A4A">
              <w:rPr>
                <w:lang w:eastAsia="en-US"/>
              </w:rPr>
              <w:t>клеммных</w:t>
            </w:r>
            <w:proofErr w:type="spellEnd"/>
            <w:r w:rsidRPr="001B5A4A">
              <w:rPr>
                <w:lang w:eastAsia="en-US"/>
              </w:rPr>
              <w:t xml:space="preserve"> колодках, пломб или печатей на них и на корпусе прибора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Не реже 2 раз/месяц</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18"/>
                <w:tab w:val="num" w:pos="851"/>
              </w:tabs>
              <w:spacing w:after="0"/>
              <w:jc w:val="center"/>
              <w:rPr>
                <w:lang w:eastAsia="en-US"/>
              </w:rPr>
            </w:pPr>
            <w:r w:rsidRPr="001B5A4A">
              <w:rPr>
                <w:lang w:eastAsia="en-US"/>
              </w:rPr>
              <w:t>Проверка работоспособности приборов и датчиков во всех режимах работы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Контроль чувствительности </w:t>
            </w:r>
            <w:proofErr w:type="spellStart"/>
            <w:r w:rsidRPr="001B5A4A">
              <w:rPr>
                <w:lang w:eastAsia="en-US"/>
              </w:rPr>
              <w:t>извещателя</w:t>
            </w:r>
            <w:proofErr w:type="spellEnd"/>
            <w:r w:rsidRPr="001B5A4A">
              <w:rPr>
                <w:lang w:eastAsia="en-US"/>
              </w:rPr>
              <w:t xml:space="preserve"> (блока </w:t>
            </w:r>
            <w:proofErr w:type="spellStart"/>
            <w:r w:rsidRPr="001B5A4A">
              <w:rPr>
                <w:lang w:eastAsia="en-US"/>
              </w:rPr>
              <w:t>извещателя</w:t>
            </w:r>
            <w:proofErr w:type="spellEnd"/>
            <w:r w:rsidRPr="001B5A4A">
              <w:rPr>
                <w:lang w:eastAsia="en-US"/>
              </w:rPr>
              <w:t>).</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 xml:space="preserve">Проверка времени задержки выдачи </w:t>
            </w:r>
            <w:proofErr w:type="spellStart"/>
            <w:r w:rsidRPr="001B5A4A">
              <w:rPr>
                <w:lang w:eastAsia="en-US"/>
              </w:rPr>
              <w:t>извещателем</w:t>
            </w:r>
            <w:proofErr w:type="spellEnd"/>
            <w:r w:rsidRPr="001B5A4A">
              <w:rPr>
                <w:lang w:eastAsia="en-US"/>
              </w:rPr>
              <w:t xml:space="preserve"> сигнала «ТРЕВОГА»</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прохождения сигнала «ТРЕВОГА» на приемную аппаратуру</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программирования и правильности программных настроек</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условий эксплуатации аккумуляторных батарей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Проверка работоспособности источника питания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0"/>
                <w:tab w:val="num" w:pos="851"/>
              </w:tabs>
              <w:snapToGrid w:val="0"/>
              <w:spacing w:after="0"/>
              <w:jc w:val="center"/>
              <w:rPr>
                <w:lang w:eastAsia="en-US"/>
              </w:rPr>
            </w:pPr>
            <w:r w:rsidRPr="001B5A4A">
              <w:rPr>
                <w:lang w:eastAsia="en-US"/>
              </w:rPr>
              <w:t>Проверка настроек, обеспечивающих необходимое качество работы</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67"/>
                <w:tab w:val="num" w:pos="851"/>
              </w:tabs>
              <w:snapToGrid w:val="0"/>
              <w:spacing w:after="0"/>
              <w:jc w:val="center"/>
              <w:rPr>
                <w:lang w:eastAsia="en-US"/>
              </w:rPr>
            </w:pPr>
            <w:r w:rsidRPr="001B5A4A">
              <w:rPr>
                <w:lang w:eastAsia="en-US"/>
              </w:rPr>
              <w:t>Проверка работоспособности системы в ручном (местном, дистанционном) и автоматическом режимах</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pacing w:after="0"/>
              <w:jc w:val="center"/>
              <w:rPr>
                <w:lang w:eastAsia="en-US"/>
              </w:rPr>
            </w:pPr>
            <w:r w:rsidRPr="001B5A4A">
              <w:rPr>
                <w:lang w:eastAsia="en-US"/>
              </w:rPr>
              <w:t>ежемесячно</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Замена вышедшего из строя оборудования</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4"/>
              </w:numPr>
              <w:snapToGrid w:val="0"/>
              <w:spacing w:after="0"/>
              <w:ind w:left="-108" w:right="-108" w:firstLine="0"/>
              <w:jc w:val="center"/>
              <w:rPr>
                <w:b/>
                <w:lang w:eastAsia="en-US"/>
              </w:rPr>
            </w:pPr>
          </w:p>
        </w:tc>
        <w:tc>
          <w:tcPr>
            <w:tcW w:w="6786" w:type="dxa"/>
            <w:tcBorders>
              <w:top w:val="nil"/>
              <w:left w:val="nil"/>
              <w:bottom w:val="single" w:sz="4" w:space="0" w:color="auto"/>
              <w:right w:val="single" w:sz="4" w:space="0" w:color="000000"/>
            </w:tcBorders>
            <w:vAlign w:val="center"/>
            <w:hideMark/>
          </w:tcPr>
          <w:p w:rsidR="00F06F7B" w:rsidRPr="001B5A4A" w:rsidRDefault="00F06F7B" w:rsidP="0041664A">
            <w:pPr>
              <w:tabs>
                <w:tab w:val="num" w:pos="247"/>
                <w:tab w:val="num" w:pos="851"/>
              </w:tabs>
              <w:snapToGrid w:val="0"/>
              <w:spacing w:after="0"/>
              <w:jc w:val="center"/>
              <w:rPr>
                <w:lang w:eastAsia="en-US"/>
              </w:rPr>
            </w:pPr>
            <w:r w:rsidRPr="001B5A4A">
              <w:rPr>
                <w:lang w:eastAsia="en-US"/>
              </w:rPr>
              <w:t>Выезд по ложному срабатыванию и устранение его причин</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851"/>
              </w:tabs>
              <w:snapToGrid w:val="0"/>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9340" w:type="dxa"/>
            <w:gridSpan w:val="4"/>
            <w:tcBorders>
              <w:top w:val="single" w:sz="4" w:space="0" w:color="000000"/>
              <w:left w:val="single" w:sz="4" w:space="0" w:color="000000"/>
              <w:bottom w:val="single" w:sz="4" w:space="0" w:color="000000"/>
              <w:right w:val="single" w:sz="4" w:space="0" w:color="000000"/>
            </w:tcBorders>
            <w:noWrap/>
            <w:vAlign w:val="center"/>
            <w:hideMark/>
          </w:tcPr>
          <w:p w:rsidR="00F06F7B" w:rsidRPr="001B5A4A" w:rsidRDefault="00F06F7B" w:rsidP="0041664A">
            <w:pPr>
              <w:tabs>
                <w:tab w:val="num" w:pos="3857"/>
              </w:tabs>
              <w:spacing w:after="0"/>
              <w:jc w:val="center"/>
              <w:rPr>
                <w:b/>
                <w:lang w:eastAsia="en-US"/>
              </w:rPr>
            </w:pPr>
            <w:r w:rsidRPr="001B5A4A">
              <w:rPr>
                <w:b/>
                <w:bCs/>
                <w:lang w:eastAsia="en-US"/>
              </w:rPr>
              <w:t>Система структурированной кабельной сети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Консультации по вопросам эксплуатации системы структурированной кабельной сети</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1 раз/мес.</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000000"/>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000000"/>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Ликвидация видимых повреждений</w:t>
            </w:r>
          </w:p>
        </w:tc>
        <w:tc>
          <w:tcPr>
            <w:tcW w:w="2128" w:type="dxa"/>
            <w:gridSpan w:val="2"/>
            <w:tcBorders>
              <w:top w:val="nil"/>
              <w:left w:val="nil"/>
              <w:bottom w:val="single" w:sz="4" w:space="0" w:color="000000"/>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r w:rsidR="00F06F7B" w:rsidRPr="001B5A4A" w:rsidTr="0041664A">
        <w:trPr>
          <w:gridAfter w:val="1"/>
          <w:wAfter w:w="35" w:type="dxa"/>
          <w:trHeight w:val="20"/>
          <w:jc w:val="center"/>
        </w:trPr>
        <w:tc>
          <w:tcPr>
            <w:tcW w:w="426" w:type="dxa"/>
            <w:tcBorders>
              <w:top w:val="nil"/>
              <w:left w:val="single" w:sz="4" w:space="0" w:color="000000"/>
              <w:bottom w:val="single" w:sz="4" w:space="0" w:color="auto"/>
              <w:right w:val="single" w:sz="4" w:space="0" w:color="000000"/>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nil"/>
              <w:left w:val="nil"/>
              <w:bottom w:val="single" w:sz="4" w:space="0" w:color="auto"/>
              <w:right w:val="single" w:sz="4" w:space="0" w:color="000000"/>
            </w:tcBorders>
            <w:vAlign w:val="center"/>
            <w:hideMark/>
          </w:tcPr>
          <w:p w:rsidR="00F06F7B" w:rsidRPr="001B5A4A" w:rsidRDefault="00F06F7B" w:rsidP="0041664A">
            <w:pPr>
              <w:spacing w:after="0"/>
              <w:jc w:val="center"/>
              <w:rPr>
                <w:lang w:eastAsia="en-US"/>
              </w:rPr>
            </w:pPr>
            <w:r w:rsidRPr="001B5A4A">
              <w:rPr>
                <w:lang w:eastAsia="en-US"/>
              </w:rPr>
              <w:t>Чистка контактов от грязи и наплывов</w:t>
            </w:r>
          </w:p>
        </w:tc>
        <w:tc>
          <w:tcPr>
            <w:tcW w:w="2128" w:type="dxa"/>
            <w:gridSpan w:val="2"/>
            <w:tcBorders>
              <w:top w:val="nil"/>
              <w:left w:val="nil"/>
              <w:bottom w:val="single" w:sz="4" w:space="0" w:color="auto"/>
              <w:right w:val="single" w:sz="4" w:space="0" w:color="000000"/>
            </w:tcBorders>
            <w:vAlign w:val="center"/>
            <w:hideMark/>
          </w:tcPr>
          <w:p w:rsidR="00F06F7B" w:rsidRPr="001B5A4A" w:rsidRDefault="00F06F7B" w:rsidP="0041664A">
            <w:pPr>
              <w:tabs>
                <w:tab w:val="num" w:pos="3857"/>
              </w:tabs>
              <w:spacing w:after="0"/>
              <w:jc w:val="center"/>
              <w:rPr>
                <w:lang w:eastAsia="en-US"/>
              </w:rPr>
            </w:pPr>
            <w:r w:rsidRPr="001B5A4A">
              <w:rPr>
                <w:lang w:eastAsia="en-US"/>
              </w:rPr>
              <w:t>не реже 1 раз/мес.</w:t>
            </w:r>
          </w:p>
        </w:tc>
      </w:tr>
      <w:tr w:rsidR="00F06F7B" w:rsidRPr="001B5A4A" w:rsidTr="0041664A">
        <w:trPr>
          <w:gridAfter w:val="1"/>
          <w:wAfter w:w="35" w:type="dxa"/>
          <w:trHeight w:val="20"/>
          <w:jc w:val="center"/>
        </w:trPr>
        <w:tc>
          <w:tcPr>
            <w:tcW w:w="426" w:type="dxa"/>
            <w:tcBorders>
              <w:top w:val="single" w:sz="4" w:space="0" w:color="auto"/>
              <w:left w:val="single" w:sz="4" w:space="0" w:color="auto"/>
              <w:bottom w:val="single" w:sz="4" w:space="0" w:color="auto"/>
              <w:right w:val="single" w:sz="4" w:space="0" w:color="auto"/>
            </w:tcBorders>
            <w:noWrap/>
            <w:vAlign w:val="center"/>
          </w:tcPr>
          <w:p w:rsidR="00F06F7B" w:rsidRPr="001B5A4A" w:rsidRDefault="00F06F7B" w:rsidP="00F06F7B">
            <w:pPr>
              <w:numPr>
                <w:ilvl w:val="0"/>
                <w:numId w:val="45"/>
              </w:numPr>
              <w:snapToGrid w:val="0"/>
              <w:spacing w:after="0"/>
              <w:ind w:left="-108" w:right="-108"/>
              <w:jc w:val="right"/>
              <w:rPr>
                <w:b/>
                <w:lang w:eastAsia="en-US"/>
              </w:rPr>
            </w:pPr>
          </w:p>
        </w:tc>
        <w:tc>
          <w:tcPr>
            <w:tcW w:w="6786" w:type="dxa"/>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spacing w:after="0"/>
              <w:jc w:val="center"/>
              <w:rPr>
                <w:lang w:eastAsia="en-US"/>
              </w:rPr>
            </w:pPr>
            <w:r w:rsidRPr="001B5A4A">
              <w:rPr>
                <w:lang w:eastAsia="en-US"/>
              </w:rPr>
              <w:t>Замена вышедшего из строя оборудования</w:t>
            </w:r>
          </w:p>
        </w:tc>
        <w:tc>
          <w:tcPr>
            <w:tcW w:w="2128" w:type="dxa"/>
            <w:gridSpan w:val="2"/>
            <w:tcBorders>
              <w:top w:val="single" w:sz="4" w:space="0" w:color="auto"/>
              <w:left w:val="single" w:sz="4" w:space="0" w:color="auto"/>
              <w:bottom w:val="single" w:sz="4" w:space="0" w:color="auto"/>
              <w:right w:val="single" w:sz="4" w:space="0" w:color="auto"/>
            </w:tcBorders>
            <w:vAlign w:val="center"/>
            <w:hideMark/>
          </w:tcPr>
          <w:p w:rsidR="00F06F7B" w:rsidRPr="001B5A4A" w:rsidRDefault="00F06F7B" w:rsidP="0041664A">
            <w:pPr>
              <w:tabs>
                <w:tab w:val="num" w:pos="3857"/>
              </w:tabs>
              <w:spacing w:after="0"/>
              <w:jc w:val="center"/>
              <w:rPr>
                <w:lang w:eastAsia="en-US"/>
              </w:rPr>
            </w:pPr>
            <w:r w:rsidRPr="001B5A4A">
              <w:rPr>
                <w:lang w:eastAsia="en-US"/>
              </w:rPr>
              <w:t>по мере необходимости</w:t>
            </w:r>
          </w:p>
        </w:tc>
      </w:tr>
    </w:tbl>
    <w:p w:rsidR="00F06F7B" w:rsidRPr="001B5A4A" w:rsidRDefault="00F06F7B" w:rsidP="00F06F7B">
      <w:pPr>
        <w:numPr>
          <w:ilvl w:val="0"/>
          <w:numId w:val="33"/>
        </w:numPr>
        <w:tabs>
          <w:tab w:val="left" w:pos="0"/>
          <w:tab w:val="left" w:pos="284"/>
          <w:tab w:val="left" w:pos="1134"/>
        </w:tabs>
        <w:spacing w:after="0" w:line="276" w:lineRule="auto"/>
        <w:ind w:left="0" w:firstLine="709"/>
        <w:contextualSpacing/>
        <w:rPr>
          <w:iCs/>
        </w:rPr>
      </w:pPr>
      <w:r w:rsidRPr="001B5A4A">
        <w:t>Общие</w:t>
      </w:r>
      <w:r w:rsidRPr="001B5A4A">
        <w:rPr>
          <w:iCs/>
        </w:rPr>
        <w:t xml:space="preserve"> требования к процессу оказания Услуг:</w:t>
      </w:r>
    </w:p>
    <w:p w:rsidR="00F06F7B" w:rsidRPr="001B5A4A" w:rsidRDefault="00F06F7B" w:rsidP="00F06F7B">
      <w:pPr>
        <w:numPr>
          <w:ilvl w:val="0"/>
          <w:numId w:val="16"/>
        </w:numPr>
        <w:tabs>
          <w:tab w:val="clear" w:pos="680"/>
          <w:tab w:val="num" w:pos="0"/>
          <w:tab w:val="left" w:pos="284"/>
          <w:tab w:val="left" w:pos="709"/>
          <w:tab w:val="left" w:pos="993"/>
        </w:tabs>
        <w:spacing w:after="0" w:line="276" w:lineRule="auto"/>
        <w:ind w:left="0" w:firstLine="709"/>
      </w:pPr>
      <w:r w:rsidRPr="001B5A4A">
        <w:t xml:space="preserve">Ведение журнала работ по техническому обслуживанию и текущему ремонту согласно ГОСТ </w:t>
      </w:r>
      <w:proofErr w:type="gramStart"/>
      <w:r w:rsidRPr="001B5A4A">
        <w:t>Р</w:t>
      </w:r>
      <w:proofErr w:type="gramEnd"/>
      <w:r w:rsidRPr="001B5A4A">
        <w:t xml:space="preserve"> 54101-2010 «Средства автоматизации и системы управления. Средства и системы обеспечения безопасности. Техническое обслуживание и текущий ремонт»;</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lastRenderedPageBreak/>
        <w:t>Обеспечение соответствия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F06F7B" w:rsidRPr="001B5A4A" w:rsidRDefault="00F06F7B" w:rsidP="00F06F7B">
      <w:pPr>
        <w:numPr>
          <w:ilvl w:val="0"/>
          <w:numId w:val="16"/>
        </w:numPr>
        <w:tabs>
          <w:tab w:val="clear" w:pos="680"/>
          <w:tab w:val="left" w:pos="284"/>
          <w:tab w:val="left" w:pos="709"/>
        </w:tabs>
        <w:spacing w:after="0" w:line="276" w:lineRule="auto"/>
        <w:ind w:left="0" w:firstLine="709"/>
      </w:pPr>
      <w:proofErr w:type="gramStart"/>
      <w:r w:rsidRPr="001B5A4A">
        <w:t>Исполнитель</w:t>
      </w:r>
      <w:proofErr w:type="gramEnd"/>
      <w:r w:rsidRPr="001B5A4A">
        <w:t xml:space="preserve"> оказывающий услуги по демонтажу и монтажу средств обеспечения пожарной безопасности зданий и сооружений, обязан иметь лицензию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пунктом 15 части 1 статья 12 главы 2 Федерального закона от 04.05.2011 № 99-ФЗ «О лицензировании отдельных видов деятельности»;</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rPr>
          <w:shd w:val="clear" w:color="auto" w:fill="FFFFFF"/>
        </w:rPr>
        <w:t xml:space="preserve">Исполнитель должен </w:t>
      </w:r>
      <w:r w:rsidRPr="001B5A4A">
        <w:t xml:space="preserve">оказать услуги в объеме и в сроки, установленными техническим заданием и требованиям нормативной документации, ФЗ, СП, ГОСТов, СНиП, </w:t>
      </w:r>
      <w:proofErr w:type="spellStart"/>
      <w:r w:rsidRPr="001B5A4A">
        <w:t>СанПин</w:t>
      </w:r>
      <w:proofErr w:type="spellEnd"/>
      <w:r w:rsidRPr="001B5A4A">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должен своевременно информировать Заказчика о возможных возникновениях неисправностей в работе системы, выявленных в ходе технического обслуживания и</w:t>
      </w:r>
      <w:r w:rsidRPr="001B5A4A">
        <w:rPr>
          <w:shd w:val="clear" w:color="auto" w:fill="FFFFFF"/>
        </w:rPr>
        <w:t xml:space="preserve"> </w:t>
      </w:r>
      <w:r w:rsidRPr="001B5A4A">
        <w:t>представлять технические заключения на оборудование, не подлежащее ремонту;</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 xml:space="preserve">Исполнитель должен направить Заказчику контактную информацию о лицах, ответственных за техническое обслуживание систем; </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Используемые к применению материалы, комплектующие должны быть новыми, ранее не использующимися, должны соответствовать государственным стандартам и техническим условиям, отвечать требованиям пожарной и экологической безопасности, требованиям энергетической эффективности, иметь сертификаты соответствия, технические паспорта, при наличии соответствующих требований - сертификаты пожарной безопасности и другие документы, удостоверяющие их качество;</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обязан безвозмездно устранить по требованию Заказчика все выявленные недостатки, если в процессе оказания услуг Исполнитель допустил отступление от условий государственного контракта, ухудшившее качество услуг, в согласованные сроки.</w:t>
      </w:r>
      <w:r w:rsidRPr="001B5A4A">
        <w:rPr>
          <w:spacing w:val="-3"/>
        </w:rPr>
        <w:t xml:space="preserve"> При возникновении аварийной ситуации по вине </w:t>
      </w:r>
      <w:r w:rsidRPr="001B5A4A">
        <w:t xml:space="preserve">Исполнителя </w:t>
      </w:r>
      <w:r w:rsidRPr="001B5A4A">
        <w:rPr>
          <w:spacing w:val="-3"/>
        </w:rPr>
        <w:t xml:space="preserve">восстановительные и ремонтные работы осуществляются силами и за счет денежных средств </w:t>
      </w:r>
      <w:r w:rsidRPr="001B5A4A">
        <w:t>Исполнителя</w:t>
      </w:r>
      <w:r w:rsidRPr="001B5A4A">
        <w:rPr>
          <w:spacing w:val="-3"/>
        </w:rPr>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proofErr w:type="gramStart"/>
      <w:r w:rsidRPr="001B5A4A">
        <w:t>Сотрудники Исполнителя должны докладывать обо всех проводимых ими на объекте работах, возникающих неисправностях и выполненных ремонтах ответственному представителю Заказчика, назначенному для контроля и приемки услуг, выполнять все его устные указания и письменные распоряжения, кроме случаев, когда данные распоряжения противоречат условиям государственного контракта на оказание услуг или могут привести к нарушению технологии оказания услуг;</w:t>
      </w:r>
      <w:proofErr w:type="gramEnd"/>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Квалификация и</w:t>
      </w:r>
      <w:r w:rsidRPr="001B5A4A">
        <w:rPr>
          <w:color w:val="000000"/>
          <w:spacing w:val="2"/>
          <w:highlight w:val="white"/>
        </w:rPr>
        <w:t xml:space="preserve">нженерно-технического персонала Исполнителя, в обязанности которого входит техническое обслуживание, должна обеспечивать хорошее знание электрических схем, конструкций и режимов эксплуатации оборудования, умение производить их настройку и регулировку, быстрое выявление и устранение неисправностей, знание и навык ведения эксплуатационно-технической документации. (Сведения о проведении регламентных работ заносятся в журнал </w:t>
      </w:r>
      <w:r w:rsidRPr="001B5A4A">
        <w:rPr>
          <w:highlight w:val="white"/>
        </w:rPr>
        <w:t>регистрации работ по техническому обслуживанию)</w:t>
      </w:r>
      <w:r w:rsidRPr="001B5A4A">
        <w:t>;</w:t>
      </w:r>
    </w:p>
    <w:p w:rsidR="00F06F7B" w:rsidRPr="001B5A4A" w:rsidRDefault="00F06F7B" w:rsidP="00F06F7B">
      <w:pPr>
        <w:numPr>
          <w:ilvl w:val="0"/>
          <w:numId w:val="16"/>
        </w:numPr>
        <w:tabs>
          <w:tab w:val="clear" w:pos="680"/>
          <w:tab w:val="num" w:pos="0"/>
        </w:tabs>
        <w:spacing w:after="0"/>
        <w:ind w:left="0" w:firstLine="709"/>
      </w:pPr>
      <w:r w:rsidRPr="001B5A4A">
        <w:t xml:space="preserve">Ревизия систем безопасности, в </w:t>
      </w:r>
      <w:proofErr w:type="spellStart"/>
      <w:r w:rsidRPr="001B5A4A">
        <w:t>т.ч</w:t>
      </w:r>
      <w:proofErr w:type="spellEnd"/>
      <w:r w:rsidRPr="001B5A4A">
        <w:t xml:space="preserve">. автоматической пожарной сигнализации, охранной сигнализации, тревожной сигнализации, системы контроля и </w:t>
      </w:r>
      <w:r w:rsidRPr="001B5A4A">
        <w:lastRenderedPageBreak/>
        <w:t xml:space="preserve">управления доступом в целях выявления неиспользуемых, неисправных и вышедших из строя линий связи, </w:t>
      </w:r>
      <w:proofErr w:type="spellStart"/>
      <w:r w:rsidRPr="001B5A4A">
        <w:t>извещателей</w:t>
      </w:r>
      <w:proofErr w:type="spellEnd"/>
      <w:r w:rsidRPr="001B5A4A">
        <w:t xml:space="preserve">, приемно-передающих устройств, блоков питания (в </w:t>
      </w:r>
      <w:proofErr w:type="spellStart"/>
      <w:r w:rsidRPr="001B5A4A">
        <w:t>т.ч</w:t>
      </w:r>
      <w:proofErr w:type="spellEnd"/>
      <w:r w:rsidRPr="001B5A4A">
        <w:t>. резервных) и пультов;</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Для проверки соответствия качества оказанных Исполнителем услуг требованиям, установленным Контрактом, Заказчик вправе привлекать независимых экспертов.</w:t>
      </w:r>
    </w:p>
    <w:p w:rsidR="00F06F7B" w:rsidRPr="001B5A4A" w:rsidRDefault="00F06F7B" w:rsidP="00F06F7B">
      <w:pPr>
        <w:pStyle w:val="a5"/>
        <w:numPr>
          <w:ilvl w:val="1"/>
          <w:numId w:val="43"/>
        </w:numPr>
        <w:tabs>
          <w:tab w:val="left" w:pos="851"/>
        </w:tabs>
        <w:spacing w:line="276" w:lineRule="auto"/>
      </w:pPr>
      <w:r w:rsidRPr="001B5A4A">
        <w:t>Требования к материально-технической оснащенности:</w:t>
      </w:r>
    </w:p>
    <w:p w:rsidR="00F06F7B" w:rsidRPr="001B5A4A" w:rsidRDefault="00F06F7B" w:rsidP="00F06F7B">
      <w:pPr>
        <w:tabs>
          <w:tab w:val="left" w:pos="567"/>
          <w:tab w:val="left" w:pos="851"/>
          <w:tab w:val="left" w:pos="993"/>
        </w:tabs>
        <w:spacing w:after="0" w:line="276" w:lineRule="auto"/>
        <w:ind w:firstLine="709"/>
      </w:pPr>
      <w:r w:rsidRPr="001B5A4A">
        <w:t>Наличие у участника:</w:t>
      </w:r>
    </w:p>
    <w:p w:rsidR="00F06F7B" w:rsidRPr="001B5A4A" w:rsidRDefault="00F06F7B" w:rsidP="00F06F7B">
      <w:pPr>
        <w:numPr>
          <w:ilvl w:val="0"/>
          <w:numId w:val="16"/>
        </w:numPr>
        <w:tabs>
          <w:tab w:val="clear" w:pos="680"/>
          <w:tab w:val="num" w:pos="0"/>
        </w:tabs>
        <w:spacing w:after="0"/>
        <w:ind w:left="0" w:firstLine="709"/>
      </w:pPr>
      <w:r w:rsidRPr="001B5A4A">
        <w:t>специализированного оборудования, приборов для тестирования и контроля повреждений кабельной сети.</w:t>
      </w:r>
    </w:p>
    <w:p w:rsidR="00F06F7B" w:rsidRPr="001B5A4A" w:rsidRDefault="00F06F7B" w:rsidP="00F06F7B">
      <w:pPr>
        <w:numPr>
          <w:ilvl w:val="0"/>
          <w:numId w:val="16"/>
        </w:numPr>
        <w:tabs>
          <w:tab w:val="clear" w:pos="680"/>
          <w:tab w:val="num" w:pos="0"/>
        </w:tabs>
        <w:spacing w:after="0"/>
        <w:ind w:left="0" w:firstLine="709"/>
      </w:pPr>
      <w:r w:rsidRPr="001B5A4A">
        <w:t>Оборудование для проведения работ на высоте (стремянки и иное оборудование).</w:t>
      </w:r>
    </w:p>
    <w:p w:rsidR="00F06F7B" w:rsidRPr="001B5A4A" w:rsidRDefault="00F06F7B" w:rsidP="00F06F7B">
      <w:pPr>
        <w:pStyle w:val="a5"/>
        <w:numPr>
          <w:ilvl w:val="1"/>
          <w:numId w:val="43"/>
        </w:numPr>
        <w:tabs>
          <w:tab w:val="left" w:pos="851"/>
          <w:tab w:val="left" w:pos="1134"/>
        </w:tabs>
        <w:spacing w:line="276" w:lineRule="auto"/>
        <w:rPr>
          <w:iCs/>
        </w:rPr>
      </w:pPr>
      <w:r w:rsidRPr="001B5A4A">
        <w:rPr>
          <w:iCs/>
        </w:rPr>
        <w:t>Требования к техническим характеристикам Услуг:</w:t>
      </w:r>
    </w:p>
    <w:p w:rsidR="00F06F7B" w:rsidRPr="001B5A4A" w:rsidRDefault="00F06F7B" w:rsidP="00F06F7B">
      <w:pPr>
        <w:widowControl w:val="0"/>
        <w:numPr>
          <w:ilvl w:val="2"/>
          <w:numId w:val="46"/>
        </w:numPr>
        <w:tabs>
          <w:tab w:val="left" w:pos="567"/>
          <w:tab w:val="left" w:pos="851"/>
          <w:tab w:val="left" w:pos="1134"/>
          <w:tab w:val="left" w:pos="1276"/>
          <w:tab w:val="left" w:pos="1418"/>
        </w:tabs>
        <w:suppressAutoHyphens/>
        <w:autoSpaceDE w:val="0"/>
        <w:autoSpaceDN w:val="0"/>
        <w:adjustRightInd w:val="0"/>
        <w:spacing w:after="0" w:line="276" w:lineRule="auto"/>
        <w:ind w:hanging="1003"/>
        <w:rPr>
          <w:color w:val="000000"/>
        </w:rPr>
      </w:pPr>
      <w:r w:rsidRPr="001B5A4A">
        <w:rPr>
          <w:bCs/>
          <w:color w:val="000000"/>
        </w:rPr>
        <w:t xml:space="preserve"> Срок прибытия специалиста по вызову в случае выхода из строя/некорректной работы/поломки слаботочной системы – не более 2-х часов.</w:t>
      </w:r>
    </w:p>
    <w:p w:rsidR="00F06F7B" w:rsidRPr="001B5A4A" w:rsidRDefault="00F06F7B" w:rsidP="00F06F7B">
      <w:pPr>
        <w:widowControl w:val="0"/>
        <w:numPr>
          <w:ilvl w:val="2"/>
          <w:numId w:val="46"/>
        </w:numPr>
        <w:tabs>
          <w:tab w:val="left" w:pos="567"/>
          <w:tab w:val="left" w:pos="851"/>
          <w:tab w:val="left" w:pos="1134"/>
        </w:tabs>
        <w:suppressAutoHyphens/>
        <w:autoSpaceDE w:val="0"/>
        <w:autoSpaceDN w:val="0"/>
        <w:adjustRightInd w:val="0"/>
        <w:spacing w:after="0" w:line="276" w:lineRule="auto"/>
        <w:ind w:hanging="1003"/>
        <w:rPr>
          <w:color w:val="000000"/>
        </w:rPr>
      </w:pPr>
      <w:r w:rsidRPr="001B5A4A">
        <w:rPr>
          <w:bCs/>
          <w:color w:val="000000"/>
        </w:rPr>
        <w:t xml:space="preserve"> Срок оказания услуг по восстановлению работоспособности слаботочной системы – не более 4 часов после прибытия по вызову.</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color w:val="000000"/>
        </w:rPr>
      </w:pPr>
      <w:r w:rsidRPr="001B5A4A">
        <w:rPr>
          <w:bCs/>
          <w:color w:val="000000"/>
        </w:rPr>
        <w:t>Проведение инструктажа персонала, обеспечивающего эксплуатацию установок, выдача технических рекомендаций по улучшению работы установок, ежегодное техническое освидетельствование установок.</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bCs/>
          <w:color w:val="000000"/>
        </w:rPr>
      </w:pPr>
      <w:r w:rsidRPr="001B5A4A">
        <w:rPr>
          <w:bCs/>
          <w:color w:val="000000"/>
        </w:rPr>
        <w:t xml:space="preserve"> В ходе оказания услуг должен вестись журнал технического обслуживания, в который должны вноситься все оказанные услуги и каждая запись о таких услугах должна быть завизирована ответственным лицом Заказчика.</w:t>
      </w:r>
    </w:p>
    <w:p w:rsidR="00F06F7B" w:rsidRPr="001B5A4A" w:rsidRDefault="00F06F7B" w:rsidP="00F06F7B">
      <w:pPr>
        <w:widowControl w:val="0"/>
        <w:numPr>
          <w:ilvl w:val="2"/>
          <w:numId w:val="46"/>
        </w:numPr>
        <w:tabs>
          <w:tab w:val="left" w:pos="567"/>
          <w:tab w:val="left" w:pos="851"/>
          <w:tab w:val="left" w:pos="1134"/>
          <w:tab w:val="left" w:pos="1276"/>
        </w:tabs>
        <w:suppressAutoHyphens/>
        <w:autoSpaceDE w:val="0"/>
        <w:autoSpaceDN w:val="0"/>
        <w:adjustRightInd w:val="0"/>
        <w:spacing w:after="0" w:line="276" w:lineRule="auto"/>
        <w:ind w:hanging="1003"/>
        <w:rPr>
          <w:bCs/>
          <w:color w:val="000000"/>
        </w:rPr>
      </w:pPr>
      <w:r w:rsidRPr="001B5A4A">
        <w:rPr>
          <w:bCs/>
          <w:color w:val="000000"/>
        </w:rPr>
        <w:t>Оказание консультационных услуг по вопросам касающихся эксплуатации Систем (проведение инструктажа, составление инструкций по эксплуатации и т.п.; выдачу технических рекомендаций по улучшению работы Системы), Заказчику и его уполномоченных представителям (в т. ч. лиц, осуществляющих охрану на Объектах).</w:t>
      </w:r>
    </w:p>
    <w:p w:rsidR="00F06F7B" w:rsidRPr="001B5A4A" w:rsidRDefault="00F06F7B" w:rsidP="00F06F7B">
      <w:pPr>
        <w:numPr>
          <w:ilvl w:val="1"/>
          <w:numId w:val="43"/>
        </w:numPr>
        <w:tabs>
          <w:tab w:val="left" w:pos="851"/>
        </w:tabs>
        <w:spacing w:after="0" w:line="276" w:lineRule="auto"/>
        <w:ind w:left="0" w:firstLine="709"/>
      </w:pPr>
      <w:r w:rsidRPr="001B5A4A">
        <w:t>Регламент</w:t>
      </w:r>
      <w:r w:rsidRPr="001B5A4A">
        <w:rPr>
          <w:iCs/>
        </w:rPr>
        <w:t xml:space="preserve"> оказания услуг по техническому обслуживанию: </w:t>
      </w:r>
    </w:p>
    <w:p w:rsidR="00F06F7B" w:rsidRPr="001B5A4A" w:rsidRDefault="00F06F7B" w:rsidP="00F06F7B">
      <w:pPr>
        <w:pStyle w:val="a5"/>
        <w:widowControl w:val="0"/>
        <w:numPr>
          <w:ilvl w:val="2"/>
          <w:numId w:val="49"/>
        </w:numPr>
        <w:tabs>
          <w:tab w:val="left" w:pos="851"/>
          <w:tab w:val="left" w:pos="1134"/>
        </w:tabs>
        <w:suppressAutoHyphens/>
        <w:autoSpaceDE w:val="0"/>
        <w:autoSpaceDN w:val="0"/>
        <w:adjustRightInd w:val="0"/>
        <w:spacing w:line="276" w:lineRule="auto"/>
        <w:ind w:hanging="577"/>
        <w:rPr>
          <w:bCs/>
          <w:color w:val="000000"/>
        </w:rPr>
      </w:pPr>
      <w:r w:rsidRPr="0038298F">
        <w:rPr>
          <w:bCs/>
          <w:color w:val="000000"/>
        </w:rPr>
        <w:t xml:space="preserve">    </w:t>
      </w:r>
      <w:r w:rsidRPr="001B5A4A">
        <w:rPr>
          <w:bCs/>
          <w:color w:val="000000"/>
        </w:rPr>
        <w:t xml:space="preserve">Организация и порядок оказания </w:t>
      </w:r>
      <w:r>
        <w:rPr>
          <w:bCs/>
          <w:color w:val="000000"/>
        </w:rPr>
        <w:t xml:space="preserve">услуг по плановому техническому </w:t>
      </w:r>
      <w:r w:rsidRPr="001B5A4A">
        <w:rPr>
          <w:bCs/>
          <w:color w:val="000000"/>
        </w:rPr>
        <w:t>обслуживанию:</w:t>
      </w:r>
    </w:p>
    <w:p w:rsidR="00F06F7B" w:rsidRPr="001B5A4A" w:rsidRDefault="00F06F7B" w:rsidP="00F06F7B">
      <w:pPr>
        <w:widowControl w:val="0"/>
        <w:suppressAutoHyphens/>
        <w:autoSpaceDE w:val="0"/>
        <w:autoSpaceDN w:val="0"/>
        <w:adjustRightInd w:val="0"/>
        <w:spacing w:after="0" w:line="276" w:lineRule="auto"/>
        <w:ind w:firstLine="709"/>
        <w:rPr>
          <w:bCs/>
          <w:color w:val="000000"/>
        </w:rPr>
      </w:pPr>
      <w:r w:rsidRPr="001B5A4A">
        <w:rPr>
          <w:bCs/>
          <w:color w:val="000000"/>
        </w:rPr>
        <w:t>Проведение плановых работ по техническому обслуживанию осуществляется ежемесячно в дни, согласованные с Заказчиком. В случае не предоставлением Заказчиком даты проведения плановых работ по техническому обслуживанию до 15 числа каждого месяца, датой проведения работ считается последняя пятница месяца.</w:t>
      </w:r>
    </w:p>
    <w:p w:rsidR="00F06F7B" w:rsidRPr="001B5A4A" w:rsidRDefault="00F06F7B" w:rsidP="00F06F7B">
      <w:pPr>
        <w:widowControl w:val="0"/>
        <w:suppressAutoHyphens/>
        <w:autoSpaceDE w:val="0"/>
        <w:autoSpaceDN w:val="0"/>
        <w:adjustRightInd w:val="0"/>
        <w:spacing w:after="0" w:line="276" w:lineRule="auto"/>
        <w:ind w:firstLine="709"/>
        <w:rPr>
          <w:bCs/>
          <w:color w:val="000000"/>
        </w:rPr>
      </w:pPr>
      <w:r w:rsidRPr="001B5A4A">
        <w:rPr>
          <w:bCs/>
          <w:color w:val="000000"/>
        </w:rPr>
        <w:t>Инженерно-технический персонал, в обязанности которого входит техническое обслуживание, должен быстро выявлять и устранять неисправности, вести эксплуатационно-техническую документацию. Сведения о проведении регламентных работ заносятся в журнал учета регламентных работ и контроля технического состояния установок систем.</w:t>
      </w:r>
    </w:p>
    <w:p w:rsidR="00F06F7B" w:rsidRPr="001B5A4A" w:rsidRDefault="00F06F7B" w:rsidP="00F06F7B">
      <w:pPr>
        <w:pStyle w:val="a5"/>
        <w:widowControl w:val="0"/>
        <w:numPr>
          <w:ilvl w:val="2"/>
          <w:numId w:val="50"/>
        </w:numPr>
        <w:tabs>
          <w:tab w:val="left" w:pos="851"/>
          <w:tab w:val="left" w:pos="1134"/>
        </w:tabs>
        <w:suppressAutoHyphens/>
        <w:autoSpaceDE w:val="0"/>
        <w:autoSpaceDN w:val="0"/>
        <w:adjustRightInd w:val="0"/>
        <w:spacing w:line="276" w:lineRule="auto"/>
        <w:rPr>
          <w:bCs/>
          <w:color w:val="000000"/>
        </w:rPr>
      </w:pPr>
      <w:r w:rsidRPr="001B5A4A">
        <w:rPr>
          <w:bCs/>
          <w:color w:val="000000"/>
        </w:rPr>
        <w:t>Внеплановое техническое обслуживание (ВТО)</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Внеплановое техническое обслуживание (ВТО) комплексов слаботочных систем и входящих в них элементов, производятся Исполнителем путем выполнения операций:</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Прием и учет заявок пользователей, анализ заявок.</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lastRenderedPageBreak/>
        <w:t>Планирование, организация, исполнения заявок, учет оказанных услуг по заявкам.</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Исполнитель проводит внеплановое ТО по вызову объекта или по заявке Заказчика в случаях:</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ложных срабатываний систем (некорректной работы);</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необходимости замены источников питания (основной/</w:t>
      </w:r>
      <w:proofErr w:type="gramStart"/>
      <w:r w:rsidRPr="001B5A4A">
        <w:t>резервный</w:t>
      </w:r>
      <w:proofErr w:type="gramEnd"/>
      <w:r w:rsidRPr="001B5A4A">
        <w:t>);</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отказа составных частей;</w:t>
      </w:r>
    </w:p>
    <w:p w:rsidR="00F06F7B" w:rsidRPr="001B5A4A" w:rsidRDefault="00F06F7B" w:rsidP="00F06F7B">
      <w:pPr>
        <w:numPr>
          <w:ilvl w:val="0"/>
          <w:numId w:val="16"/>
        </w:numPr>
        <w:tabs>
          <w:tab w:val="clear" w:pos="680"/>
          <w:tab w:val="left" w:pos="284"/>
          <w:tab w:val="left" w:pos="709"/>
        </w:tabs>
        <w:spacing w:after="0" w:line="276" w:lineRule="auto"/>
        <w:ind w:left="0" w:firstLine="709"/>
      </w:pPr>
      <w:r w:rsidRPr="001B5A4A">
        <w:t>нарушение работы систем.</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Исполнитель должен обеспечить возможность круглосуточного приема по телефонной связи заявок от Заказчика на проведение внепланового ТО и ремонтно-восстановительных работ. Время прибытия персонала Исполнителя на объект для проведения внепланового ТО в течение 4-х часов.</w:t>
      </w:r>
    </w:p>
    <w:p w:rsidR="00F06F7B" w:rsidRPr="001B5A4A" w:rsidRDefault="00F06F7B" w:rsidP="00F06F7B">
      <w:pPr>
        <w:widowControl w:val="0"/>
        <w:suppressAutoHyphens/>
        <w:autoSpaceDE w:val="0"/>
        <w:autoSpaceDN w:val="0"/>
        <w:adjustRightInd w:val="0"/>
        <w:spacing w:after="0" w:line="276" w:lineRule="auto"/>
        <w:ind w:firstLine="709"/>
        <w:rPr>
          <w:color w:val="000000"/>
        </w:rPr>
      </w:pPr>
      <w:r w:rsidRPr="001B5A4A">
        <w:rPr>
          <w:color w:val="000000"/>
        </w:rPr>
        <w:t>Исполнитель независимо от формы поступившего вызова должен регистрировать его в журнале учета вызова персонала Исполнителя для проведения внепланового ТО.</w:t>
      </w:r>
    </w:p>
    <w:p w:rsidR="00F06F7B" w:rsidRPr="001B5A4A" w:rsidRDefault="00F06F7B" w:rsidP="00F06F7B">
      <w:pPr>
        <w:tabs>
          <w:tab w:val="left" w:pos="284"/>
          <w:tab w:val="left" w:pos="567"/>
        </w:tabs>
        <w:spacing w:after="0" w:line="276" w:lineRule="auto"/>
        <w:ind w:firstLine="709"/>
      </w:pPr>
      <w:r w:rsidRPr="001B5A4A">
        <w:t xml:space="preserve">Внеплановые выезды на объект представителей Исполнителя для устранения аварийных ситуаций осуществляются по вызову ответственного представителя Заказчика. </w:t>
      </w:r>
    </w:p>
    <w:p w:rsidR="00F06F7B" w:rsidRPr="001B5A4A" w:rsidRDefault="00F06F7B" w:rsidP="00F06F7B">
      <w:pPr>
        <w:tabs>
          <w:tab w:val="left" w:pos="426"/>
        </w:tabs>
        <w:spacing w:after="0" w:line="276" w:lineRule="auto"/>
        <w:ind w:firstLine="709"/>
      </w:pPr>
      <w:r w:rsidRPr="001B5A4A">
        <w:t>После оказанных услуг/ремонтов/замен система должна быть сдана в исправном состоянии ответственному представителю Заказчика с записью в Журнале регистрации оказанных услуг.</w:t>
      </w:r>
    </w:p>
    <w:p w:rsidR="00F06F7B" w:rsidRPr="001B5A4A" w:rsidRDefault="00F06F7B" w:rsidP="00F06F7B">
      <w:pPr>
        <w:spacing w:after="0" w:line="360" w:lineRule="auto"/>
      </w:pPr>
    </w:p>
    <w:p w:rsidR="00F06F7B" w:rsidRPr="00C05A4A" w:rsidRDefault="00F06F7B" w:rsidP="00F06F7B">
      <w:pPr>
        <w:widowControl w:val="0"/>
        <w:tabs>
          <w:tab w:val="center" w:pos="10080"/>
        </w:tabs>
        <w:rPr>
          <w:b/>
        </w:rPr>
      </w:pPr>
    </w:p>
    <w:p w:rsidR="00F06F7B" w:rsidRPr="00C05A4A" w:rsidRDefault="00C05A4A" w:rsidP="00C05A4A">
      <w:pPr>
        <w:pStyle w:val="ConsPlusNormal"/>
        <w:tabs>
          <w:tab w:val="left" w:pos="360"/>
        </w:tabs>
        <w:spacing w:before="120" w:line="360" w:lineRule="auto"/>
        <w:ind w:firstLine="0"/>
        <w:rPr>
          <w:rFonts w:ascii="Times New Roman" w:hAnsi="Times New Roman" w:cs="Times New Roman"/>
          <w:b/>
          <w:sz w:val="24"/>
          <w:szCs w:val="24"/>
        </w:rPr>
      </w:pPr>
      <w:r w:rsidRPr="00C05A4A">
        <w:rPr>
          <w:rFonts w:ascii="Times New Roman" w:hAnsi="Times New Roman" w:cs="Times New Roman"/>
          <w:b/>
          <w:sz w:val="24"/>
          <w:szCs w:val="24"/>
        </w:rPr>
        <w:t>Заместитель руководителя</w:t>
      </w:r>
      <w:r>
        <w:rPr>
          <w:rFonts w:ascii="Times New Roman" w:hAnsi="Times New Roman" w:cs="Times New Roman"/>
          <w:b/>
          <w:sz w:val="24"/>
          <w:szCs w:val="24"/>
        </w:rPr>
        <w:t xml:space="preserve">                                                     </w:t>
      </w:r>
      <w:r w:rsidR="00A02285">
        <w:rPr>
          <w:rFonts w:ascii="Times New Roman" w:hAnsi="Times New Roman" w:cs="Times New Roman"/>
          <w:b/>
          <w:sz w:val="24"/>
          <w:szCs w:val="24"/>
        </w:rPr>
        <w:t>Исполнитель</w:t>
      </w:r>
    </w:p>
    <w:tbl>
      <w:tblPr>
        <w:tblW w:w="10102" w:type="dxa"/>
        <w:jc w:val="center"/>
        <w:tblInd w:w="-252" w:type="dxa"/>
        <w:tblLook w:val="01E0" w:firstRow="1" w:lastRow="1" w:firstColumn="1" w:lastColumn="1" w:noHBand="0" w:noVBand="0"/>
      </w:tblPr>
      <w:tblGrid>
        <w:gridCol w:w="5051"/>
        <w:gridCol w:w="5051"/>
      </w:tblGrid>
      <w:tr w:rsidR="00830507" w:rsidRPr="00830507" w:rsidTr="0017234A">
        <w:trPr>
          <w:trHeight w:val="469"/>
          <w:jc w:val="center"/>
        </w:trPr>
        <w:tc>
          <w:tcPr>
            <w:tcW w:w="5051" w:type="dxa"/>
          </w:tcPr>
          <w:p w:rsidR="00830507" w:rsidRPr="00C05A4A" w:rsidRDefault="00830507" w:rsidP="00FB44B2">
            <w:pPr>
              <w:spacing w:after="0" w:line="276" w:lineRule="auto"/>
              <w:jc w:val="center"/>
              <w:rPr>
                <w:rFonts w:eastAsia="Calibri"/>
                <w:lang w:eastAsia="en-US"/>
              </w:rPr>
            </w:pPr>
          </w:p>
          <w:p w:rsidR="00830507" w:rsidRPr="00830507" w:rsidRDefault="00830507" w:rsidP="00FB44B2">
            <w:pPr>
              <w:spacing w:after="0" w:line="276" w:lineRule="auto"/>
              <w:jc w:val="center"/>
              <w:rPr>
                <w:rFonts w:eastAsia="Calibri"/>
                <w:lang w:eastAsia="en-US"/>
              </w:rPr>
            </w:pPr>
            <w:r w:rsidRPr="00830507">
              <w:rPr>
                <w:rFonts w:eastAsia="Calibri"/>
                <w:lang w:eastAsia="en-US"/>
              </w:rPr>
              <w:t>__________________ /М.В. Москвина /</w:t>
            </w:r>
          </w:p>
        </w:tc>
        <w:tc>
          <w:tcPr>
            <w:tcW w:w="5051" w:type="dxa"/>
          </w:tcPr>
          <w:p w:rsidR="00830507" w:rsidRPr="00830507" w:rsidRDefault="00830507" w:rsidP="00C05A4A">
            <w:pPr>
              <w:spacing w:after="0" w:line="276" w:lineRule="auto"/>
              <w:jc w:val="center"/>
              <w:rPr>
                <w:rFonts w:eastAsia="Calibri"/>
                <w:lang w:eastAsia="en-US"/>
              </w:rPr>
            </w:pPr>
          </w:p>
          <w:p w:rsidR="00830507" w:rsidRPr="00830507" w:rsidRDefault="0017234A" w:rsidP="009528B8">
            <w:pPr>
              <w:spacing w:after="0" w:line="276" w:lineRule="auto"/>
              <w:jc w:val="center"/>
              <w:rPr>
                <w:rFonts w:eastAsia="Calibri"/>
                <w:lang w:eastAsia="en-US"/>
              </w:rPr>
            </w:pPr>
            <w:r>
              <w:rPr>
                <w:rFonts w:eastAsia="Calibri"/>
                <w:lang w:eastAsia="en-US"/>
              </w:rPr>
              <w:t>____________</w:t>
            </w:r>
            <w:r w:rsidR="00C05A4A">
              <w:rPr>
                <w:rFonts w:eastAsia="Calibri"/>
                <w:lang w:eastAsia="en-US"/>
              </w:rPr>
              <w:t>/</w:t>
            </w:r>
            <w:r w:rsidR="009528B8">
              <w:rPr>
                <w:rFonts w:eastAsia="Calibri"/>
                <w:lang w:eastAsia="en-US"/>
              </w:rPr>
              <w:t xml:space="preserve">                        </w:t>
            </w:r>
            <w:r w:rsidR="007D6895">
              <w:rPr>
                <w:rFonts w:eastAsia="Calibri"/>
                <w:lang w:eastAsia="en-US"/>
              </w:rPr>
              <w:t xml:space="preserve"> </w:t>
            </w:r>
            <w:r w:rsidR="00830507" w:rsidRPr="00830507">
              <w:rPr>
                <w:rFonts w:eastAsia="Calibri"/>
                <w:lang w:eastAsia="en-US"/>
              </w:rPr>
              <w:t>/</w:t>
            </w:r>
          </w:p>
        </w:tc>
      </w:tr>
      <w:tr w:rsidR="00830507" w:rsidRPr="00830507" w:rsidTr="0017234A">
        <w:trPr>
          <w:trHeight w:val="330"/>
          <w:jc w:val="center"/>
        </w:trPr>
        <w:tc>
          <w:tcPr>
            <w:tcW w:w="5051" w:type="dxa"/>
          </w:tcPr>
          <w:p w:rsidR="00830507" w:rsidRPr="00830507" w:rsidRDefault="00830507" w:rsidP="00FB44B2">
            <w:pPr>
              <w:spacing w:after="0" w:line="276" w:lineRule="auto"/>
              <w:jc w:val="center"/>
              <w:rPr>
                <w:rFonts w:eastAsia="Calibri"/>
                <w:lang w:eastAsia="en-US"/>
              </w:rPr>
            </w:pPr>
            <w:proofErr w:type="spellStart"/>
            <w:r w:rsidRPr="00830507">
              <w:rPr>
                <w:rFonts w:eastAsia="Calibri"/>
                <w:lang w:eastAsia="en-US"/>
              </w:rPr>
              <w:t>М.п</w:t>
            </w:r>
            <w:proofErr w:type="spellEnd"/>
            <w:r w:rsidRPr="00830507">
              <w:rPr>
                <w:rFonts w:eastAsia="Calibri"/>
                <w:lang w:eastAsia="en-US"/>
              </w:rPr>
              <w:t>.</w:t>
            </w:r>
          </w:p>
          <w:p w:rsidR="00830507" w:rsidRPr="00830507" w:rsidRDefault="00830507" w:rsidP="00FB44B2">
            <w:pPr>
              <w:spacing w:after="0" w:line="276" w:lineRule="auto"/>
              <w:jc w:val="center"/>
              <w:rPr>
                <w:rFonts w:eastAsia="Calibri"/>
                <w:lang w:eastAsia="en-US"/>
              </w:rPr>
            </w:pPr>
          </w:p>
        </w:tc>
        <w:tc>
          <w:tcPr>
            <w:tcW w:w="5051" w:type="dxa"/>
          </w:tcPr>
          <w:p w:rsidR="00830507" w:rsidRPr="00830507" w:rsidRDefault="00830507" w:rsidP="00FB44B2">
            <w:pPr>
              <w:spacing w:after="0" w:line="276" w:lineRule="auto"/>
              <w:jc w:val="center"/>
              <w:rPr>
                <w:rFonts w:eastAsia="Calibri"/>
                <w:lang w:eastAsia="en-US"/>
              </w:rPr>
            </w:pPr>
            <w:proofErr w:type="spellStart"/>
            <w:r w:rsidRPr="00830507">
              <w:rPr>
                <w:rFonts w:eastAsia="Calibri"/>
                <w:lang w:eastAsia="en-US"/>
              </w:rPr>
              <w:t>М.п</w:t>
            </w:r>
            <w:proofErr w:type="spellEnd"/>
            <w:r w:rsidRPr="00830507">
              <w:rPr>
                <w:rFonts w:eastAsia="Calibri"/>
                <w:lang w:eastAsia="en-US"/>
              </w:rPr>
              <w:t>.</w:t>
            </w:r>
          </w:p>
          <w:p w:rsidR="00830507" w:rsidRPr="00830507" w:rsidRDefault="00830507" w:rsidP="00FB44B2">
            <w:pPr>
              <w:spacing w:after="0" w:line="276" w:lineRule="auto"/>
              <w:jc w:val="center"/>
              <w:rPr>
                <w:rFonts w:eastAsia="Calibri"/>
                <w:lang w:eastAsia="en-US"/>
              </w:rPr>
            </w:pPr>
          </w:p>
        </w:tc>
      </w:tr>
    </w:tbl>
    <w:p w:rsidR="003638CE" w:rsidRPr="00FE1D50" w:rsidRDefault="003638CE" w:rsidP="00FE1D50">
      <w:pPr>
        <w:spacing w:after="0" w:line="276" w:lineRule="auto"/>
      </w:pPr>
    </w:p>
    <w:sectPr w:rsidR="003638CE" w:rsidRPr="00FE1D50" w:rsidSect="00FE1D5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A2089286"/>
    <w:lvl w:ilvl="0">
      <w:start w:val="1"/>
      <w:numFmt w:val="decimal"/>
      <w:pStyle w:val="2"/>
      <w:lvlText w:val="%1."/>
      <w:lvlJc w:val="left"/>
      <w:pPr>
        <w:tabs>
          <w:tab w:val="num" w:pos="643"/>
        </w:tabs>
        <w:ind w:left="643" w:hanging="360"/>
      </w:pPr>
    </w:lvl>
  </w:abstractNum>
  <w:abstractNum w:abstractNumId="1">
    <w:nsid w:val="FFFFFF81"/>
    <w:multiLevelType w:val="singleLevel"/>
    <w:tmpl w:val="9F32CF88"/>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9"/>
    <w:multiLevelType w:val="singleLevel"/>
    <w:tmpl w:val="D11497E2"/>
    <w:lvl w:ilvl="0">
      <w:start w:val="1"/>
      <w:numFmt w:val="bullet"/>
      <w:pStyle w:val="a"/>
      <w:lvlText w:val=""/>
      <w:lvlJc w:val="left"/>
      <w:pPr>
        <w:tabs>
          <w:tab w:val="num" w:pos="360"/>
        </w:tabs>
        <w:ind w:left="360" w:hanging="360"/>
      </w:pPr>
      <w:rPr>
        <w:rFonts w:ascii="Symbol" w:hAnsi="Symbol" w:hint="default"/>
      </w:rPr>
    </w:lvl>
  </w:abstractNum>
  <w:abstractNum w:abstractNumId="3">
    <w:nsid w:val="0F9206D8"/>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960D27"/>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2A10A4"/>
    <w:multiLevelType w:val="hybridMultilevel"/>
    <w:tmpl w:val="16B464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CB777B"/>
    <w:multiLevelType w:val="hybridMultilevel"/>
    <w:tmpl w:val="8402AFC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C0160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E54945"/>
    <w:multiLevelType w:val="multilevel"/>
    <w:tmpl w:val="26AE5DCE"/>
    <w:lvl w:ilvl="0">
      <w:start w:val="8"/>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nsid w:val="1E6D6905"/>
    <w:multiLevelType w:val="multilevel"/>
    <w:tmpl w:val="5A364A4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FC91655"/>
    <w:multiLevelType w:val="multilevel"/>
    <w:tmpl w:val="C7A80C2C"/>
    <w:lvl w:ilvl="0">
      <w:start w:val="6"/>
      <w:numFmt w:val="decimal"/>
      <w:lvlText w:val="%1"/>
      <w:lvlJc w:val="left"/>
      <w:pPr>
        <w:ind w:left="480" w:hanging="480"/>
      </w:pPr>
    </w:lvl>
    <w:lvl w:ilvl="1">
      <w:start w:val="2"/>
      <w:numFmt w:val="decimal"/>
      <w:lvlText w:val="%1.%2"/>
      <w:lvlJc w:val="left"/>
      <w:pPr>
        <w:ind w:left="763" w:hanging="480"/>
      </w:pPr>
    </w:lvl>
    <w:lvl w:ilvl="2">
      <w:start w:val="4"/>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11">
    <w:nsid w:val="233C6DF6"/>
    <w:multiLevelType w:val="hybridMultilevel"/>
    <w:tmpl w:val="D7D21688"/>
    <w:lvl w:ilvl="0" w:tplc="B4F4AB76">
      <w:start w:val="1"/>
      <w:numFmt w:val="decimal"/>
      <w:suff w:val="space"/>
      <w:lvlText w:val="7.%1."/>
      <w:lvlJc w:val="left"/>
      <w:pPr>
        <w:ind w:left="1211" w:hanging="360"/>
      </w:pPr>
      <w:rPr>
        <w:rFonts w:ascii="Times New Roman" w:hAnsi="Times New Roman"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4F4E8D"/>
    <w:multiLevelType w:val="multilevel"/>
    <w:tmpl w:val="836E7A38"/>
    <w:lvl w:ilvl="0">
      <w:start w:val="1"/>
      <w:numFmt w:val="decimal"/>
      <w:lvlText w:val="%1."/>
      <w:lvlJc w:val="left"/>
      <w:pPr>
        <w:ind w:left="360" w:hanging="360"/>
      </w:pPr>
      <w:rPr>
        <w:rFonts w:cs="Times New Roman"/>
      </w:rPr>
    </w:lvl>
    <w:lvl w:ilvl="1">
      <w:start w:val="1"/>
      <w:numFmt w:val="decimal"/>
      <w:pStyle w:val="a0"/>
      <w:lvlText w:val="%1.%2."/>
      <w:lvlJc w:val="left"/>
      <w:pPr>
        <w:ind w:left="792" w:hanging="432"/>
      </w:pPr>
      <w:rPr>
        <w:rFonts w:cs="Times New Roman"/>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23A64937"/>
    <w:multiLevelType w:val="hybridMultilevel"/>
    <w:tmpl w:val="26724ED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4">
    <w:nsid w:val="2D567C7E"/>
    <w:multiLevelType w:val="multilevel"/>
    <w:tmpl w:val="805253E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32AB029C"/>
    <w:multiLevelType w:val="multilevel"/>
    <w:tmpl w:val="D83636E4"/>
    <w:lvl w:ilvl="0">
      <w:start w:val="1"/>
      <w:numFmt w:val="decimal"/>
      <w:suff w:val="nothing"/>
      <w:lvlText w:val="%1."/>
      <w:lvlJc w:val="left"/>
      <w:pPr>
        <w:ind w:left="1211" w:hanging="360"/>
      </w:pPr>
      <w:rPr>
        <w:rFonts w:hint="default"/>
        <w:b w:val="0"/>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6">
    <w:nsid w:val="33481BD4"/>
    <w:multiLevelType w:val="multilevel"/>
    <w:tmpl w:val="03C26E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877700B"/>
    <w:multiLevelType w:val="multilevel"/>
    <w:tmpl w:val="CDDC00A8"/>
    <w:lvl w:ilvl="0">
      <w:start w:val="6"/>
      <w:numFmt w:val="decimal"/>
      <w:lvlText w:val="%1."/>
      <w:lvlJc w:val="left"/>
      <w:pPr>
        <w:ind w:left="360" w:hanging="360"/>
      </w:pPr>
      <w:rPr>
        <w:rFonts w:hint="default"/>
      </w:rPr>
    </w:lvl>
    <w:lvl w:ilvl="1">
      <w:start w:val="2"/>
      <w:numFmt w:val="decimal"/>
      <w:suff w:val="nothing"/>
      <w:lvlText w:val="8.%2."/>
      <w:lvlJc w:val="left"/>
      <w:pPr>
        <w:ind w:left="927" w:hanging="360"/>
      </w:pPr>
      <w:rPr>
        <w:rFonts w:hint="default"/>
      </w:rPr>
    </w:lvl>
    <w:lvl w:ilvl="2">
      <w:start w:val="1"/>
      <w:numFmt w:val="decimal"/>
      <w:suff w:val="space"/>
      <w:lvlText w:val="8.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90F2B43"/>
    <w:multiLevelType w:val="hybridMultilevel"/>
    <w:tmpl w:val="9CBC8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D1404F"/>
    <w:multiLevelType w:val="hybridMultilevel"/>
    <w:tmpl w:val="9140C246"/>
    <w:lvl w:ilvl="0" w:tplc="960E3690">
      <w:start w:val="1"/>
      <w:numFmt w:val="decimal"/>
      <w:lvlText w:val="%1."/>
      <w:lvlJc w:val="left"/>
      <w:pPr>
        <w:ind w:left="401" w:hanging="360"/>
      </w:pPr>
      <w:rPr>
        <w:b w:val="0"/>
      </w:rPr>
    </w:lvl>
    <w:lvl w:ilvl="1" w:tplc="04190019">
      <w:start w:val="1"/>
      <w:numFmt w:val="lowerLetter"/>
      <w:lvlText w:val="%2."/>
      <w:lvlJc w:val="left"/>
      <w:pPr>
        <w:ind w:left="1121" w:hanging="360"/>
      </w:pPr>
    </w:lvl>
    <w:lvl w:ilvl="2" w:tplc="0419001B">
      <w:start w:val="1"/>
      <w:numFmt w:val="lowerRoman"/>
      <w:lvlText w:val="%3."/>
      <w:lvlJc w:val="right"/>
      <w:pPr>
        <w:ind w:left="1841" w:hanging="180"/>
      </w:pPr>
    </w:lvl>
    <w:lvl w:ilvl="3" w:tplc="B270E3EE">
      <w:start w:val="1"/>
      <w:numFmt w:val="decimal"/>
      <w:lvlText w:val="%4."/>
      <w:lvlJc w:val="left"/>
      <w:pPr>
        <w:ind w:left="2561" w:hanging="360"/>
      </w:pPr>
      <w:rPr>
        <w:b/>
      </w:rPr>
    </w:lvl>
    <w:lvl w:ilvl="4" w:tplc="04190019">
      <w:start w:val="1"/>
      <w:numFmt w:val="lowerLetter"/>
      <w:lvlText w:val="%5."/>
      <w:lvlJc w:val="left"/>
      <w:pPr>
        <w:ind w:left="3281" w:hanging="360"/>
      </w:pPr>
    </w:lvl>
    <w:lvl w:ilvl="5" w:tplc="0419001B">
      <w:start w:val="1"/>
      <w:numFmt w:val="lowerRoman"/>
      <w:lvlText w:val="%6."/>
      <w:lvlJc w:val="right"/>
      <w:pPr>
        <w:ind w:left="4001" w:hanging="180"/>
      </w:pPr>
    </w:lvl>
    <w:lvl w:ilvl="6" w:tplc="0419000F">
      <w:start w:val="1"/>
      <w:numFmt w:val="decimal"/>
      <w:lvlText w:val="%7."/>
      <w:lvlJc w:val="left"/>
      <w:pPr>
        <w:ind w:left="4721" w:hanging="360"/>
      </w:pPr>
    </w:lvl>
    <w:lvl w:ilvl="7" w:tplc="04190019">
      <w:start w:val="1"/>
      <w:numFmt w:val="lowerLetter"/>
      <w:lvlText w:val="%8."/>
      <w:lvlJc w:val="left"/>
      <w:pPr>
        <w:ind w:left="5441" w:hanging="360"/>
      </w:pPr>
    </w:lvl>
    <w:lvl w:ilvl="8" w:tplc="0419001B">
      <w:start w:val="1"/>
      <w:numFmt w:val="lowerRoman"/>
      <w:lvlText w:val="%9."/>
      <w:lvlJc w:val="right"/>
      <w:pPr>
        <w:ind w:left="6161" w:hanging="180"/>
      </w:pPr>
    </w:lvl>
  </w:abstractNum>
  <w:abstractNum w:abstractNumId="20">
    <w:nsid w:val="39E308F4"/>
    <w:multiLevelType w:val="multilevel"/>
    <w:tmpl w:val="4A063F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D437E6E"/>
    <w:multiLevelType w:val="multilevel"/>
    <w:tmpl w:val="AE08DD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F431CDC"/>
    <w:multiLevelType w:val="hybridMultilevel"/>
    <w:tmpl w:val="43380C06"/>
    <w:lvl w:ilvl="0" w:tplc="76B8137E">
      <w:start w:val="1"/>
      <w:numFmt w:val="decimal"/>
      <w:suff w:val="space"/>
      <w:lvlText w:val="4.%1."/>
      <w:lvlJc w:val="left"/>
      <w:pPr>
        <w:ind w:left="401"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1FC270B"/>
    <w:multiLevelType w:val="multilevel"/>
    <w:tmpl w:val="32C2C3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45B15137"/>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351B9F"/>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FD73DA"/>
    <w:multiLevelType w:val="multilevel"/>
    <w:tmpl w:val="6F9C49E8"/>
    <w:lvl w:ilvl="0">
      <w:start w:val="10"/>
      <w:numFmt w:val="decimal"/>
      <w:lvlText w:val="%1."/>
      <w:lvlJc w:val="left"/>
      <w:pPr>
        <w:ind w:left="480" w:hanging="480"/>
      </w:pPr>
      <w:rPr>
        <w:rFonts w:hint="default"/>
        <w:color w:val="000000"/>
      </w:rPr>
    </w:lvl>
    <w:lvl w:ilvl="1">
      <w:start w:val="1"/>
      <w:numFmt w:val="decimal"/>
      <w:lvlText w:val="%1.%2."/>
      <w:lvlJc w:val="left"/>
      <w:pPr>
        <w:ind w:left="906" w:hanging="48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7">
    <w:nsid w:val="489E0D49"/>
    <w:multiLevelType w:val="singleLevel"/>
    <w:tmpl w:val="C04CA37C"/>
    <w:lvl w:ilvl="0">
      <w:start w:val="1"/>
      <w:numFmt w:val="bullet"/>
      <w:lvlText w:val="–"/>
      <w:lvlJc w:val="left"/>
      <w:pPr>
        <w:tabs>
          <w:tab w:val="num" w:pos="680"/>
        </w:tabs>
        <w:ind w:left="680" w:hanging="396"/>
      </w:pPr>
    </w:lvl>
  </w:abstractNum>
  <w:abstractNum w:abstractNumId="28">
    <w:nsid w:val="4E043AEF"/>
    <w:multiLevelType w:val="multilevel"/>
    <w:tmpl w:val="74D44E2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FF1293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b w:val="0"/>
        <w:sz w:val="22"/>
        <w:szCs w:val="22"/>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nsid w:val="51086D20"/>
    <w:multiLevelType w:val="multilevel"/>
    <w:tmpl w:val="069AC19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1654EB4"/>
    <w:multiLevelType w:val="multilevel"/>
    <w:tmpl w:val="34749EC4"/>
    <w:lvl w:ilvl="0">
      <w:start w:val="11"/>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nsid w:val="541C0F0B"/>
    <w:multiLevelType w:val="multilevel"/>
    <w:tmpl w:val="422E4C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6AE271D"/>
    <w:multiLevelType w:val="multilevel"/>
    <w:tmpl w:val="675C9FB6"/>
    <w:lvl w:ilvl="0">
      <w:start w:val="6"/>
      <w:numFmt w:val="decimal"/>
      <w:lvlText w:val="%1."/>
      <w:lvlJc w:val="left"/>
      <w:pPr>
        <w:ind w:left="540" w:hanging="540"/>
      </w:pPr>
      <w:rPr>
        <w:color w:val="auto"/>
      </w:rPr>
    </w:lvl>
    <w:lvl w:ilvl="1">
      <w:start w:val="2"/>
      <w:numFmt w:val="decimal"/>
      <w:lvlText w:val="%1.%2."/>
      <w:lvlJc w:val="left"/>
      <w:pPr>
        <w:ind w:left="823" w:hanging="540"/>
      </w:pPr>
      <w:rPr>
        <w:color w:val="auto"/>
      </w:rPr>
    </w:lvl>
    <w:lvl w:ilvl="2">
      <w:start w:val="5"/>
      <w:numFmt w:val="decimal"/>
      <w:lvlText w:val="%1.%2.%3."/>
      <w:lvlJc w:val="left"/>
      <w:pPr>
        <w:ind w:left="1286" w:hanging="720"/>
      </w:pPr>
      <w:rPr>
        <w:color w:val="auto"/>
      </w:rPr>
    </w:lvl>
    <w:lvl w:ilvl="3">
      <w:start w:val="1"/>
      <w:numFmt w:val="decimal"/>
      <w:lvlText w:val="%1.%2.%3.%4."/>
      <w:lvlJc w:val="left"/>
      <w:pPr>
        <w:ind w:left="1569" w:hanging="720"/>
      </w:pPr>
      <w:rPr>
        <w:color w:val="auto"/>
      </w:rPr>
    </w:lvl>
    <w:lvl w:ilvl="4">
      <w:start w:val="1"/>
      <w:numFmt w:val="decimal"/>
      <w:lvlText w:val="%1.%2.%3.%4.%5."/>
      <w:lvlJc w:val="left"/>
      <w:pPr>
        <w:ind w:left="2212" w:hanging="1080"/>
      </w:pPr>
      <w:rPr>
        <w:color w:val="auto"/>
      </w:rPr>
    </w:lvl>
    <w:lvl w:ilvl="5">
      <w:start w:val="1"/>
      <w:numFmt w:val="decimal"/>
      <w:lvlText w:val="%1.%2.%3.%4.%5.%6."/>
      <w:lvlJc w:val="left"/>
      <w:pPr>
        <w:ind w:left="2495" w:hanging="1080"/>
      </w:pPr>
      <w:rPr>
        <w:color w:val="auto"/>
      </w:rPr>
    </w:lvl>
    <w:lvl w:ilvl="6">
      <w:start w:val="1"/>
      <w:numFmt w:val="decimal"/>
      <w:lvlText w:val="%1.%2.%3.%4.%5.%6.%7."/>
      <w:lvlJc w:val="left"/>
      <w:pPr>
        <w:ind w:left="3138" w:hanging="1440"/>
      </w:pPr>
      <w:rPr>
        <w:color w:val="auto"/>
      </w:rPr>
    </w:lvl>
    <w:lvl w:ilvl="7">
      <w:start w:val="1"/>
      <w:numFmt w:val="decimal"/>
      <w:lvlText w:val="%1.%2.%3.%4.%5.%6.%7.%8."/>
      <w:lvlJc w:val="left"/>
      <w:pPr>
        <w:ind w:left="3421" w:hanging="1440"/>
      </w:pPr>
      <w:rPr>
        <w:color w:val="auto"/>
      </w:rPr>
    </w:lvl>
    <w:lvl w:ilvl="8">
      <w:start w:val="1"/>
      <w:numFmt w:val="decimal"/>
      <w:lvlText w:val="%1.%2.%3.%4.%5.%6.%7.%8.%9."/>
      <w:lvlJc w:val="left"/>
      <w:pPr>
        <w:ind w:left="4064" w:hanging="1800"/>
      </w:pPr>
      <w:rPr>
        <w:color w:val="auto"/>
      </w:rPr>
    </w:lvl>
  </w:abstractNum>
  <w:abstractNum w:abstractNumId="35">
    <w:nsid w:val="58EE7B04"/>
    <w:multiLevelType w:val="hybridMultilevel"/>
    <w:tmpl w:val="0F00C18E"/>
    <w:lvl w:ilvl="0" w:tplc="523C2B36">
      <w:start w:val="1"/>
      <w:numFmt w:val="bullet"/>
      <w:suff w:val="space"/>
      <w:lvlText w:val=""/>
      <w:lvlJc w:val="left"/>
      <w:pPr>
        <w:ind w:left="1429" w:hanging="360"/>
      </w:pPr>
      <w:rPr>
        <w:rFonts w:ascii="Symbol" w:hAnsi="Symbol"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FAE638A"/>
    <w:multiLevelType w:val="multilevel"/>
    <w:tmpl w:val="A4327E52"/>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nsid w:val="66DB2A76"/>
    <w:multiLevelType w:val="multilevel"/>
    <w:tmpl w:val="68922A4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6AC543E4"/>
    <w:multiLevelType w:val="multilevel"/>
    <w:tmpl w:val="99AABB48"/>
    <w:lvl w:ilvl="0">
      <w:start w:val="5"/>
      <w:numFmt w:val="decimal"/>
      <w:lvlText w:val="%1."/>
      <w:lvlJc w:val="left"/>
      <w:pPr>
        <w:ind w:left="360" w:hanging="360"/>
      </w:pPr>
    </w:lvl>
    <w:lvl w:ilvl="1">
      <w:start w:val="1"/>
      <w:numFmt w:val="decimal"/>
      <w:lvlText w:val="%1.%2."/>
      <w:lvlJc w:val="left"/>
      <w:pPr>
        <w:ind w:left="2340" w:hanging="360"/>
      </w:pPr>
    </w:lvl>
    <w:lvl w:ilvl="2">
      <w:start w:val="1"/>
      <w:numFmt w:val="decimal"/>
      <w:lvlText w:val="%1.%2.%3."/>
      <w:lvlJc w:val="left"/>
      <w:pPr>
        <w:ind w:left="4680" w:hanging="720"/>
      </w:pPr>
      <w:rPr>
        <w:b w:val="0"/>
      </w:rPr>
    </w:lvl>
    <w:lvl w:ilvl="3">
      <w:start w:val="1"/>
      <w:numFmt w:val="decimal"/>
      <w:lvlText w:val="%1.%2.%3.%4."/>
      <w:lvlJc w:val="left"/>
      <w:pPr>
        <w:ind w:left="6660" w:hanging="720"/>
      </w:pPr>
    </w:lvl>
    <w:lvl w:ilvl="4">
      <w:start w:val="1"/>
      <w:numFmt w:val="decimal"/>
      <w:lvlText w:val="%1.%2.%3.%4.%5."/>
      <w:lvlJc w:val="left"/>
      <w:pPr>
        <w:ind w:left="9000" w:hanging="1080"/>
      </w:pPr>
    </w:lvl>
    <w:lvl w:ilvl="5">
      <w:start w:val="1"/>
      <w:numFmt w:val="decimal"/>
      <w:lvlText w:val="%1.%2.%3.%4.%5.%6."/>
      <w:lvlJc w:val="left"/>
      <w:pPr>
        <w:ind w:left="10980" w:hanging="1080"/>
      </w:pPr>
    </w:lvl>
    <w:lvl w:ilvl="6">
      <w:start w:val="1"/>
      <w:numFmt w:val="decimal"/>
      <w:lvlText w:val="%1.%2.%3.%4.%5.%6.%7."/>
      <w:lvlJc w:val="left"/>
      <w:pPr>
        <w:ind w:left="13320" w:hanging="1440"/>
      </w:pPr>
    </w:lvl>
    <w:lvl w:ilvl="7">
      <w:start w:val="1"/>
      <w:numFmt w:val="decimal"/>
      <w:lvlText w:val="%1.%2.%3.%4.%5.%6.%7.%8."/>
      <w:lvlJc w:val="left"/>
      <w:pPr>
        <w:ind w:left="15300" w:hanging="1440"/>
      </w:pPr>
    </w:lvl>
    <w:lvl w:ilvl="8">
      <w:start w:val="1"/>
      <w:numFmt w:val="decimal"/>
      <w:lvlText w:val="%1.%2.%3.%4.%5.%6.%7.%8.%9."/>
      <w:lvlJc w:val="left"/>
      <w:pPr>
        <w:ind w:left="17640" w:hanging="1800"/>
      </w:pPr>
    </w:lvl>
  </w:abstractNum>
  <w:abstractNum w:abstractNumId="39">
    <w:nsid w:val="7492560E"/>
    <w:multiLevelType w:val="multilevel"/>
    <w:tmpl w:val="43B0073C"/>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7754292A"/>
    <w:multiLevelType w:val="multilevel"/>
    <w:tmpl w:val="B1689716"/>
    <w:lvl w:ilvl="0">
      <w:start w:val="6"/>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1">
    <w:nsid w:val="7A4C1AF0"/>
    <w:multiLevelType w:val="hybridMultilevel"/>
    <w:tmpl w:val="5380CEAE"/>
    <w:lvl w:ilvl="0" w:tplc="12A824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AFD08CF"/>
    <w:multiLevelType w:val="multilevel"/>
    <w:tmpl w:val="311EAE54"/>
    <w:lvl w:ilvl="0">
      <w:start w:val="1"/>
      <w:numFmt w:val="decimal"/>
      <w:lvlText w:val="%1."/>
      <w:lvlJc w:val="left"/>
      <w:pPr>
        <w:ind w:left="927"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B2E7513"/>
    <w:multiLevelType w:val="hybridMultilevel"/>
    <w:tmpl w:val="72A00260"/>
    <w:lvl w:ilvl="0" w:tplc="714CE502">
      <w:start w:val="1"/>
      <w:numFmt w:val="decimal"/>
      <w:suff w:val="nothing"/>
      <w:lvlText w:val="%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2512E8"/>
    <w:multiLevelType w:val="multilevel"/>
    <w:tmpl w:val="26F00D66"/>
    <w:lvl w:ilvl="0">
      <w:start w:val="8"/>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abstractNumId w:val="31"/>
  </w:num>
  <w:num w:numId="2">
    <w:abstractNumId w:val="20"/>
  </w:num>
  <w:num w:numId="3">
    <w:abstractNumId w:val="28"/>
  </w:num>
  <w:num w:numId="4">
    <w:abstractNumId w:val="16"/>
  </w:num>
  <w:num w:numId="5">
    <w:abstractNumId w:val="18"/>
  </w:num>
  <w:num w:numId="6">
    <w:abstractNumId w:val="5"/>
  </w:num>
  <w:num w:numId="7">
    <w:abstractNumId w:val="37"/>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0"/>
    <w:lvlOverride w:ilvl="0">
      <w:startOverride w:val="6"/>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14"/>
  </w:num>
  <w:num w:numId="24">
    <w:abstractNumId w:val="9"/>
  </w:num>
  <w:num w:numId="25">
    <w:abstractNumId w:val="33"/>
  </w:num>
  <w:num w:numId="26">
    <w:abstractNumId w:val="6"/>
  </w:num>
  <w:num w:numId="27">
    <w:abstractNumId w:val="21"/>
  </w:num>
  <w:num w:numId="28">
    <w:abstractNumId w:val="26"/>
  </w:num>
  <w:num w:numId="29">
    <w:abstractNumId w:val="39"/>
  </w:num>
  <w:num w:numId="30">
    <w:abstractNumId w:val="32"/>
  </w:num>
  <w:num w:numId="31">
    <w:abstractNumId w:val="41"/>
  </w:num>
  <w:num w:numId="32">
    <w:abstractNumId w:val="42"/>
  </w:num>
  <w:num w:numId="33">
    <w:abstractNumId w:val="19"/>
  </w:num>
  <w:num w:numId="34">
    <w:abstractNumId w:val="38"/>
  </w:num>
  <w:num w:numId="35">
    <w:abstractNumId w:val="40"/>
  </w:num>
  <w:num w:numId="36">
    <w:abstractNumId w:val="34"/>
  </w:num>
  <w:num w:numId="37">
    <w:abstractNumId w:val="22"/>
  </w:num>
  <w:num w:numId="38">
    <w:abstractNumId w:val="35"/>
  </w:num>
  <w:num w:numId="39">
    <w:abstractNumId w:val="11"/>
  </w:num>
  <w:num w:numId="40">
    <w:abstractNumId w:val="7"/>
  </w:num>
  <w:num w:numId="41">
    <w:abstractNumId w:val="4"/>
  </w:num>
  <w:num w:numId="42">
    <w:abstractNumId w:val="29"/>
  </w:num>
  <w:num w:numId="43">
    <w:abstractNumId w:val="15"/>
  </w:num>
  <w:num w:numId="44">
    <w:abstractNumId w:val="3"/>
  </w:num>
  <w:num w:numId="45">
    <w:abstractNumId w:val="24"/>
  </w:num>
  <w:num w:numId="46">
    <w:abstractNumId w:val="17"/>
  </w:num>
  <w:num w:numId="47">
    <w:abstractNumId w:val="43"/>
  </w:num>
  <w:num w:numId="48">
    <w:abstractNumId w:val="25"/>
  </w:num>
  <w:num w:numId="49">
    <w:abstractNumId w:val="8"/>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26"/>
    <w:rsid w:val="00031260"/>
    <w:rsid w:val="000460EC"/>
    <w:rsid w:val="000556A7"/>
    <w:rsid w:val="000579A6"/>
    <w:rsid w:val="0009605B"/>
    <w:rsid w:val="00096C2B"/>
    <w:rsid w:val="000A0C05"/>
    <w:rsid w:val="00110D3F"/>
    <w:rsid w:val="00132316"/>
    <w:rsid w:val="00164E07"/>
    <w:rsid w:val="00165BF5"/>
    <w:rsid w:val="00170C18"/>
    <w:rsid w:val="0017234A"/>
    <w:rsid w:val="0019008E"/>
    <w:rsid w:val="001D39ED"/>
    <w:rsid w:val="001E5FCC"/>
    <w:rsid w:val="001E70B0"/>
    <w:rsid w:val="001E7CCD"/>
    <w:rsid w:val="002013E4"/>
    <w:rsid w:val="00206910"/>
    <w:rsid w:val="002226BD"/>
    <w:rsid w:val="00256F24"/>
    <w:rsid w:val="002621AB"/>
    <w:rsid w:val="00264543"/>
    <w:rsid w:val="00280C68"/>
    <w:rsid w:val="00285B1D"/>
    <w:rsid w:val="00291006"/>
    <w:rsid w:val="002A697A"/>
    <w:rsid w:val="00310FAC"/>
    <w:rsid w:val="0031122C"/>
    <w:rsid w:val="003154C7"/>
    <w:rsid w:val="00317CAF"/>
    <w:rsid w:val="00325397"/>
    <w:rsid w:val="00334257"/>
    <w:rsid w:val="00342BB3"/>
    <w:rsid w:val="003638CE"/>
    <w:rsid w:val="00363AD9"/>
    <w:rsid w:val="00371317"/>
    <w:rsid w:val="00371998"/>
    <w:rsid w:val="00383821"/>
    <w:rsid w:val="00392000"/>
    <w:rsid w:val="003964AF"/>
    <w:rsid w:val="00397829"/>
    <w:rsid w:val="003B4026"/>
    <w:rsid w:val="003C163A"/>
    <w:rsid w:val="00425177"/>
    <w:rsid w:val="00427286"/>
    <w:rsid w:val="0043502C"/>
    <w:rsid w:val="00435069"/>
    <w:rsid w:val="00464F93"/>
    <w:rsid w:val="00470C24"/>
    <w:rsid w:val="0047661F"/>
    <w:rsid w:val="004C1927"/>
    <w:rsid w:val="004D7C9A"/>
    <w:rsid w:val="004E0301"/>
    <w:rsid w:val="004E2078"/>
    <w:rsid w:val="004F3E8E"/>
    <w:rsid w:val="005035D9"/>
    <w:rsid w:val="00565899"/>
    <w:rsid w:val="005659E6"/>
    <w:rsid w:val="005A03B1"/>
    <w:rsid w:val="005A3A7A"/>
    <w:rsid w:val="005B2935"/>
    <w:rsid w:val="005D08DA"/>
    <w:rsid w:val="005D640B"/>
    <w:rsid w:val="005E2FDF"/>
    <w:rsid w:val="0062015E"/>
    <w:rsid w:val="00624A21"/>
    <w:rsid w:val="0065034B"/>
    <w:rsid w:val="00671A75"/>
    <w:rsid w:val="006727E8"/>
    <w:rsid w:val="0068216C"/>
    <w:rsid w:val="00682F01"/>
    <w:rsid w:val="00695E2E"/>
    <w:rsid w:val="00697B7E"/>
    <w:rsid w:val="006A4144"/>
    <w:rsid w:val="006A5B6F"/>
    <w:rsid w:val="006B2485"/>
    <w:rsid w:val="006E35BB"/>
    <w:rsid w:val="00704DB1"/>
    <w:rsid w:val="0070528C"/>
    <w:rsid w:val="00706FDD"/>
    <w:rsid w:val="0072749A"/>
    <w:rsid w:val="00745AB1"/>
    <w:rsid w:val="0075579D"/>
    <w:rsid w:val="00764BF6"/>
    <w:rsid w:val="0076673D"/>
    <w:rsid w:val="00797D41"/>
    <w:rsid w:val="007B2F67"/>
    <w:rsid w:val="007C0219"/>
    <w:rsid w:val="007D6895"/>
    <w:rsid w:val="00802083"/>
    <w:rsid w:val="008025F4"/>
    <w:rsid w:val="008201A0"/>
    <w:rsid w:val="00830507"/>
    <w:rsid w:val="008759BF"/>
    <w:rsid w:val="008933AB"/>
    <w:rsid w:val="008A1483"/>
    <w:rsid w:val="008A363F"/>
    <w:rsid w:val="008A6CB7"/>
    <w:rsid w:val="008C3779"/>
    <w:rsid w:val="008C3811"/>
    <w:rsid w:val="008C4A50"/>
    <w:rsid w:val="008F2AF2"/>
    <w:rsid w:val="008F74C0"/>
    <w:rsid w:val="00927CB4"/>
    <w:rsid w:val="009528B8"/>
    <w:rsid w:val="009601A9"/>
    <w:rsid w:val="00964DC2"/>
    <w:rsid w:val="009674EA"/>
    <w:rsid w:val="009923CB"/>
    <w:rsid w:val="009A120D"/>
    <w:rsid w:val="009E3442"/>
    <w:rsid w:val="009E5F57"/>
    <w:rsid w:val="00A0222A"/>
    <w:rsid w:val="00A02285"/>
    <w:rsid w:val="00A0452B"/>
    <w:rsid w:val="00A220E9"/>
    <w:rsid w:val="00A31E9B"/>
    <w:rsid w:val="00A322C8"/>
    <w:rsid w:val="00A33364"/>
    <w:rsid w:val="00A50AD8"/>
    <w:rsid w:val="00A8162D"/>
    <w:rsid w:val="00A84FC9"/>
    <w:rsid w:val="00A854A0"/>
    <w:rsid w:val="00A872F8"/>
    <w:rsid w:val="00A906A9"/>
    <w:rsid w:val="00AD5E06"/>
    <w:rsid w:val="00AE037B"/>
    <w:rsid w:val="00AF275F"/>
    <w:rsid w:val="00B14696"/>
    <w:rsid w:val="00B515E0"/>
    <w:rsid w:val="00B561E0"/>
    <w:rsid w:val="00B66743"/>
    <w:rsid w:val="00B80471"/>
    <w:rsid w:val="00B83180"/>
    <w:rsid w:val="00BB4B07"/>
    <w:rsid w:val="00BB785D"/>
    <w:rsid w:val="00C00914"/>
    <w:rsid w:val="00C05A4A"/>
    <w:rsid w:val="00C65DED"/>
    <w:rsid w:val="00C8205F"/>
    <w:rsid w:val="00CA21CC"/>
    <w:rsid w:val="00CA4917"/>
    <w:rsid w:val="00CA6B56"/>
    <w:rsid w:val="00CA6F2E"/>
    <w:rsid w:val="00CB0DF4"/>
    <w:rsid w:val="00CB3F12"/>
    <w:rsid w:val="00CD4B83"/>
    <w:rsid w:val="00D05F2B"/>
    <w:rsid w:val="00D11C7B"/>
    <w:rsid w:val="00D511AE"/>
    <w:rsid w:val="00D54176"/>
    <w:rsid w:val="00D57791"/>
    <w:rsid w:val="00D7769C"/>
    <w:rsid w:val="00D9306A"/>
    <w:rsid w:val="00DA7B96"/>
    <w:rsid w:val="00E0271C"/>
    <w:rsid w:val="00E05F27"/>
    <w:rsid w:val="00E06006"/>
    <w:rsid w:val="00E31D64"/>
    <w:rsid w:val="00E63F97"/>
    <w:rsid w:val="00E67513"/>
    <w:rsid w:val="00E72169"/>
    <w:rsid w:val="00ED3ADA"/>
    <w:rsid w:val="00EF5413"/>
    <w:rsid w:val="00EF561F"/>
    <w:rsid w:val="00F0049C"/>
    <w:rsid w:val="00F06F7B"/>
    <w:rsid w:val="00F11473"/>
    <w:rsid w:val="00F61C68"/>
    <w:rsid w:val="00F6430B"/>
    <w:rsid w:val="00F8579E"/>
    <w:rsid w:val="00FB1D77"/>
    <w:rsid w:val="00FB44B2"/>
    <w:rsid w:val="00FD0872"/>
    <w:rsid w:val="00FE047C"/>
    <w:rsid w:val="00FE1D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endnote text" w:uiPriority="0"/>
    <w:lsdException w:name="List Number 2" w:uiPriority="0"/>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Date" w:uiPriority="0"/>
    <w:lsdException w:name="Body Text 2" w:qFormat="1"/>
    <w:lsdException w:name="Body Text Indent 2" w:uiPriority="0" w:qFormat="1"/>
    <w:lsdException w:name="Body Text Indent 3"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541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3638CE"/>
    <w:pPr>
      <w:keepNext/>
      <w:numPr>
        <w:numId w:val="8"/>
      </w:numPr>
      <w:spacing w:before="240"/>
      <w:jc w:val="center"/>
      <w:outlineLvl w:val="0"/>
    </w:pPr>
    <w:rPr>
      <w:b/>
      <w:bCs/>
      <w:kern w:val="28"/>
      <w:sz w:val="36"/>
      <w:szCs w:val="36"/>
    </w:rPr>
  </w:style>
  <w:style w:type="paragraph" w:styleId="20">
    <w:name w:val="heading 2"/>
    <w:aliases w:val="H2,contract,h2,Numbered text 3,H21,Раздел,H22,H23,H24,H211,H25,H212,H221,H231,H241,H2111,H26,H213,H222,H232,H242,H2112,H27,H214,H28,H29,H210,H215,H216,H217,H218,H219,H220,H2110,H223,H2113,H224,H225,H226,H227,H228"/>
    <w:basedOn w:val="a1"/>
    <w:next w:val="a1"/>
    <w:link w:val="21"/>
    <w:unhideWhenUsed/>
    <w:qFormat/>
    <w:rsid w:val="003638CE"/>
    <w:pPr>
      <w:keepNext/>
      <w:numPr>
        <w:ilvl w:val="1"/>
        <w:numId w:val="8"/>
      </w:numPr>
      <w:jc w:val="center"/>
      <w:outlineLvl w:val="1"/>
    </w:pPr>
    <w:rPr>
      <w:b/>
      <w:bCs/>
      <w:sz w:val="30"/>
      <w:szCs w:val="30"/>
    </w:rPr>
  </w:style>
  <w:style w:type="paragraph" w:styleId="3">
    <w:name w:val="heading 3"/>
    <w:aliases w:val="h3,Head 3,l3+toc 3,CT,Sub-section Title,l3"/>
    <w:basedOn w:val="a1"/>
    <w:next w:val="a1"/>
    <w:link w:val="30"/>
    <w:uiPriority w:val="99"/>
    <w:semiHidden/>
    <w:unhideWhenUsed/>
    <w:qFormat/>
    <w:rsid w:val="003638CE"/>
    <w:pPr>
      <w:keepNext/>
      <w:numPr>
        <w:ilvl w:val="2"/>
        <w:numId w:val="8"/>
      </w:numPr>
      <w:spacing w:before="240"/>
      <w:outlineLvl w:val="2"/>
    </w:pPr>
    <w:rPr>
      <w:rFonts w:ascii="Arial" w:hAnsi="Arial" w:cs="Arial"/>
      <w:b/>
      <w:bCs/>
    </w:rPr>
  </w:style>
  <w:style w:type="paragraph" w:styleId="40">
    <w:name w:val="heading 4"/>
    <w:aliases w:val="Параграф"/>
    <w:basedOn w:val="a1"/>
    <w:next w:val="a1"/>
    <w:link w:val="41"/>
    <w:uiPriority w:val="99"/>
    <w:semiHidden/>
    <w:unhideWhenUsed/>
    <w:qFormat/>
    <w:rsid w:val="003638CE"/>
    <w:pPr>
      <w:keepNext/>
      <w:spacing w:before="240"/>
      <w:outlineLvl w:val="3"/>
    </w:pPr>
    <w:rPr>
      <w:rFonts w:ascii="Arial" w:hAnsi="Arial" w:cs="Arial"/>
    </w:rPr>
  </w:style>
  <w:style w:type="paragraph" w:styleId="5">
    <w:name w:val="heading 5"/>
    <w:aliases w:val="_Подпункт"/>
    <w:basedOn w:val="a1"/>
    <w:next w:val="a1"/>
    <w:link w:val="50"/>
    <w:uiPriority w:val="9"/>
    <w:semiHidden/>
    <w:unhideWhenUsed/>
    <w:qFormat/>
    <w:rsid w:val="003638C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3638CE"/>
    <w:pPr>
      <w:tabs>
        <w:tab w:val="num" w:pos="1152"/>
      </w:tabs>
      <w:spacing w:before="240"/>
      <w:ind w:left="1152" w:hanging="1152"/>
      <w:outlineLvl w:val="5"/>
    </w:pPr>
    <w:rPr>
      <w:i/>
      <w:iCs/>
      <w:sz w:val="22"/>
      <w:szCs w:val="22"/>
      <w:lang w:val="x-none" w:eastAsia="x-none"/>
    </w:rPr>
  </w:style>
  <w:style w:type="paragraph" w:styleId="7">
    <w:name w:val="heading 7"/>
    <w:basedOn w:val="a1"/>
    <w:next w:val="a1"/>
    <w:link w:val="70"/>
    <w:uiPriority w:val="99"/>
    <w:semiHidden/>
    <w:unhideWhenUsed/>
    <w:qFormat/>
    <w:rsid w:val="003638C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semiHidden/>
    <w:unhideWhenUsed/>
    <w:qFormat/>
    <w:rsid w:val="003638C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9"/>
    <w:semiHidden/>
    <w:unhideWhenUsed/>
    <w:qFormat/>
    <w:rsid w:val="003638C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3638CE"/>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contract Знак,h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2"/>
    <w:link w:val="20"/>
    <w:rsid w:val="003638CE"/>
    <w:rPr>
      <w:rFonts w:ascii="Times New Roman" w:eastAsia="Times New Roman" w:hAnsi="Times New Roman" w:cs="Times New Roman"/>
      <w:b/>
      <w:bCs/>
      <w:sz w:val="30"/>
      <w:szCs w:val="30"/>
      <w:lang w:eastAsia="ru-RU"/>
    </w:rPr>
  </w:style>
  <w:style w:type="character" w:customStyle="1" w:styleId="30">
    <w:name w:val="Заголовок 3 Знак"/>
    <w:aliases w:val="h3 Знак,Head 3 Знак,l3+toc 3 Знак,CT Знак,Sub-section Title Знак,l3 Знак"/>
    <w:basedOn w:val="a2"/>
    <w:link w:val="3"/>
    <w:uiPriority w:val="99"/>
    <w:semiHidden/>
    <w:rsid w:val="003638CE"/>
    <w:rPr>
      <w:rFonts w:ascii="Arial" w:eastAsia="Times New Roman" w:hAnsi="Arial" w:cs="Arial"/>
      <w:b/>
      <w:bCs/>
      <w:sz w:val="24"/>
      <w:szCs w:val="24"/>
      <w:lang w:eastAsia="ru-RU"/>
    </w:rPr>
  </w:style>
  <w:style w:type="paragraph" w:customStyle="1" w:styleId="ConsPlusNormal">
    <w:name w:val="ConsPlusNormal"/>
    <w:link w:val="ConsPlusNormal0"/>
    <w:qFormat/>
    <w:rsid w:val="00EF54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F5413"/>
    <w:rPr>
      <w:rFonts w:ascii="Arial" w:eastAsia="Times New Roman" w:hAnsi="Arial" w:cs="Arial"/>
      <w:sz w:val="20"/>
      <w:szCs w:val="20"/>
      <w:lang w:eastAsia="ru-RU"/>
    </w:rPr>
  </w:style>
  <w:style w:type="paragraph" w:styleId="a5">
    <w:name w:val="List Paragraph"/>
    <w:aliases w:val="Bullet List,FooterText,numbered,Paragraphe de liste1,lp1"/>
    <w:basedOn w:val="a1"/>
    <w:link w:val="a6"/>
    <w:uiPriority w:val="34"/>
    <w:qFormat/>
    <w:rsid w:val="00EF5413"/>
    <w:pPr>
      <w:spacing w:after="0"/>
      <w:ind w:left="720"/>
      <w:jc w:val="left"/>
    </w:pPr>
  </w:style>
  <w:style w:type="character" w:customStyle="1" w:styleId="a6">
    <w:name w:val="Абзац списка Знак"/>
    <w:aliases w:val="Bullet List Знак,FooterText Знак,numbered Знак,Paragraphe de liste1 Знак,lp1 Знак"/>
    <w:link w:val="a5"/>
    <w:uiPriority w:val="34"/>
    <w:locked/>
    <w:rsid w:val="00EF5413"/>
    <w:rPr>
      <w:rFonts w:ascii="Times New Roman" w:eastAsia="Times New Roman" w:hAnsi="Times New Roman" w:cs="Times New Roman"/>
      <w:sz w:val="24"/>
      <w:szCs w:val="24"/>
      <w:lang w:eastAsia="ru-RU"/>
    </w:rPr>
  </w:style>
  <w:style w:type="paragraph" w:styleId="a7">
    <w:name w:val="Title"/>
    <w:basedOn w:val="a1"/>
    <w:link w:val="a8"/>
    <w:uiPriority w:val="99"/>
    <w:qFormat/>
    <w:rsid w:val="00EF5413"/>
    <w:pPr>
      <w:spacing w:after="0"/>
      <w:jc w:val="center"/>
    </w:pPr>
    <w:rPr>
      <w:sz w:val="26"/>
      <w:szCs w:val="20"/>
    </w:rPr>
  </w:style>
  <w:style w:type="character" w:customStyle="1" w:styleId="a8">
    <w:name w:val="Название Знак"/>
    <w:basedOn w:val="a2"/>
    <w:link w:val="a7"/>
    <w:uiPriority w:val="99"/>
    <w:rsid w:val="00EF5413"/>
    <w:rPr>
      <w:rFonts w:ascii="Times New Roman" w:eastAsia="Times New Roman" w:hAnsi="Times New Roman" w:cs="Times New Roman"/>
      <w:sz w:val="26"/>
      <w:szCs w:val="20"/>
      <w:lang w:eastAsia="ru-RU"/>
    </w:rPr>
  </w:style>
  <w:style w:type="paragraph" w:styleId="22">
    <w:name w:val="Body Text Indent 2"/>
    <w:aliases w:val="Знак,Знак1"/>
    <w:basedOn w:val="a1"/>
    <w:link w:val="23"/>
    <w:unhideWhenUsed/>
    <w:qFormat/>
    <w:rsid w:val="00EF5413"/>
    <w:pPr>
      <w:spacing w:after="120" w:line="480" w:lineRule="auto"/>
      <w:ind w:left="283"/>
    </w:pPr>
  </w:style>
  <w:style w:type="character" w:customStyle="1" w:styleId="23">
    <w:name w:val="Основной текст с отступом 2 Знак"/>
    <w:aliases w:val="Знак Знак,Знак1 Знак"/>
    <w:basedOn w:val="a2"/>
    <w:link w:val="22"/>
    <w:rsid w:val="00EF5413"/>
    <w:rPr>
      <w:rFonts w:ascii="Times New Roman" w:eastAsia="Times New Roman" w:hAnsi="Times New Roman" w:cs="Times New Roman"/>
      <w:sz w:val="24"/>
      <w:szCs w:val="24"/>
      <w:lang w:eastAsia="ru-RU"/>
    </w:rPr>
  </w:style>
  <w:style w:type="paragraph" w:styleId="a9">
    <w:name w:val="Body Text"/>
    <w:aliases w:val="Список 1,Body Text Char"/>
    <w:basedOn w:val="a1"/>
    <w:link w:val="aa"/>
    <w:uiPriority w:val="99"/>
    <w:qFormat/>
    <w:rsid w:val="00EF5413"/>
    <w:pPr>
      <w:spacing w:after="120"/>
    </w:pPr>
    <w:rPr>
      <w:lang w:eastAsia="ar-SA"/>
    </w:rPr>
  </w:style>
  <w:style w:type="character" w:customStyle="1" w:styleId="aa">
    <w:name w:val="Основной текст Знак"/>
    <w:aliases w:val="Список 1 Знак,Body Text Char Знак"/>
    <w:basedOn w:val="a2"/>
    <w:link w:val="a9"/>
    <w:uiPriority w:val="99"/>
    <w:rsid w:val="00EF5413"/>
    <w:rPr>
      <w:rFonts w:ascii="Times New Roman" w:eastAsia="Times New Roman" w:hAnsi="Times New Roman" w:cs="Times New Roman"/>
      <w:sz w:val="24"/>
      <w:szCs w:val="24"/>
      <w:lang w:eastAsia="ar-SA"/>
    </w:rPr>
  </w:style>
  <w:style w:type="paragraph" w:customStyle="1" w:styleId="ConsPlusNonformat">
    <w:name w:val="ConsPlusNonformat"/>
    <w:uiPriority w:val="99"/>
    <w:qFormat/>
    <w:rsid w:val="00EF54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qFormat/>
    <w:rsid w:val="00EF5413"/>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Heading">
    <w:name w:val="Heading"/>
    <w:uiPriority w:val="99"/>
    <w:qFormat/>
    <w:rsid w:val="00EF5413"/>
    <w:pPr>
      <w:autoSpaceDE w:val="0"/>
      <w:autoSpaceDN w:val="0"/>
      <w:adjustRightInd w:val="0"/>
      <w:spacing w:after="0" w:line="240" w:lineRule="auto"/>
    </w:pPr>
    <w:rPr>
      <w:rFonts w:ascii="Arial" w:eastAsia="Times New Roman" w:hAnsi="Arial" w:cs="Arial"/>
      <w:b/>
      <w:bCs/>
      <w:lang w:eastAsia="ru-RU"/>
    </w:rPr>
  </w:style>
  <w:style w:type="character" w:customStyle="1" w:styleId="41">
    <w:name w:val="Заголовок 4 Знак"/>
    <w:aliases w:val="Параграф Знак"/>
    <w:basedOn w:val="a2"/>
    <w:link w:val="40"/>
    <w:uiPriority w:val="99"/>
    <w:semiHidden/>
    <w:rsid w:val="003638CE"/>
    <w:rPr>
      <w:rFonts w:ascii="Arial" w:eastAsia="Times New Roman" w:hAnsi="Arial" w:cs="Arial"/>
      <w:sz w:val="24"/>
      <w:szCs w:val="24"/>
      <w:lang w:eastAsia="ru-RU"/>
    </w:rPr>
  </w:style>
  <w:style w:type="character" w:customStyle="1" w:styleId="50">
    <w:name w:val="Заголовок 5 Знак"/>
    <w:aliases w:val="_Подпункт Знак"/>
    <w:basedOn w:val="a2"/>
    <w:link w:val="5"/>
    <w:uiPriority w:val="9"/>
    <w:semiHidden/>
    <w:rsid w:val="003638C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2"/>
    <w:link w:val="6"/>
    <w:uiPriority w:val="99"/>
    <w:semiHidden/>
    <w:rsid w:val="003638CE"/>
    <w:rPr>
      <w:rFonts w:ascii="Times New Roman" w:eastAsia="Times New Roman" w:hAnsi="Times New Roman" w:cs="Times New Roman"/>
      <w:i/>
      <w:iCs/>
      <w:lang w:val="x-none" w:eastAsia="x-none"/>
    </w:rPr>
  </w:style>
  <w:style w:type="character" w:customStyle="1" w:styleId="70">
    <w:name w:val="Заголовок 7 Знак"/>
    <w:basedOn w:val="a2"/>
    <w:link w:val="7"/>
    <w:uiPriority w:val="99"/>
    <w:semiHidden/>
    <w:rsid w:val="003638C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3638C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9"/>
    <w:semiHidden/>
    <w:rsid w:val="003638CE"/>
    <w:rPr>
      <w:rFonts w:asciiTheme="majorHAnsi" w:eastAsiaTheme="majorEastAsia" w:hAnsiTheme="majorHAnsi" w:cstheme="majorBidi"/>
      <w:i/>
      <w:iCs/>
      <w:color w:val="404040" w:themeColor="text1" w:themeTint="BF"/>
      <w:sz w:val="20"/>
      <w:szCs w:val="20"/>
      <w:lang w:eastAsia="ru-RU"/>
    </w:rPr>
  </w:style>
  <w:style w:type="character" w:styleId="ab">
    <w:name w:val="Hyperlink"/>
    <w:uiPriority w:val="99"/>
    <w:unhideWhenUsed/>
    <w:rsid w:val="003638CE"/>
    <w:rPr>
      <w:color w:val="0000FF"/>
      <w:u w:val="single"/>
    </w:rPr>
  </w:style>
  <w:style w:type="character" w:styleId="ac">
    <w:name w:val="Emphasis"/>
    <w:qFormat/>
    <w:rsid w:val="003638CE"/>
    <w:rPr>
      <w:rFonts w:ascii="Times New Roman" w:hAnsi="Times New Roman" w:cs="Times New Roman" w:hint="default"/>
      <w:i/>
      <w:iCs/>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3638CE"/>
    <w:rPr>
      <w:rFonts w:ascii="Cambria" w:eastAsia="Times New Roman" w:hAnsi="Cambria" w:cs="Times New Roman" w:hint="default"/>
      <w:b/>
      <w:bCs/>
      <w:kern w:val="32"/>
      <w:sz w:val="32"/>
      <w:szCs w:val="32"/>
    </w:rPr>
  </w:style>
  <w:style w:type="paragraph" w:styleId="HTML">
    <w:name w:val="HTML Preformatted"/>
    <w:basedOn w:val="a1"/>
    <w:link w:val="HTML0"/>
    <w:uiPriority w:val="99"/>
    <w:semiHidden/>
    <w:unhideWhenUsed/>
    <w:rsid w:val="003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basedOn w:val="a2"/>
    <w:link w:val="HTML"/>
    <w:uiPriority w:val="99"/>
    <w:semiHidden/>
    <w:rsid w:val="003638CE"/>
    <w:rPr>
      <w:rFonts w:ascii="Courier New" w:eastAsia="Times New Roman" w:hAnsi="Courier New" w:cs="Times New Roman"/>
      <w:sz w:val="20"/>
      <w:szCs w:val="20"/>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e"/>
    <w:semiHidden/>
    <w:locked/>
    <w:rsid w:val="003638CE"/>
    <w:rPr>
      <w:rFonts w:ascii="Times New Roman" w:eastAsia="Times New Roman" w:hAnsi="Times New Roman" w:cs="Times New Roman"/>
      <w:sz w:val="20"/>
      <w:szCs w:val="20"/>
      <w:lang w:eastAsia="ru-RU"/>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d"/>
    <w:semiHidden/>
    <w:unhideWhenUsed/>
    <w:qFormat/>
    <w:rsid w:val="003638CE"/>
    <w:rPr>
      <w:sz w:val="20"/>
      <w:szCs w:val="20"/>
    </w:rPr>
  </w:style>
  <w:style w:type="character" w:customStyle="1" w:styleId="12">
    <w:name w:val="Текст сноски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
    <w:name w:val="Текст примечания Знак"/>
    <w:basedOn w:val="a2"/>
    <w:link w:val="af0"/>
    <w:uiPriority w:val="99"/>
    <w:semiHidden/>
    <w:locked/>
    <w:rsid w:val="003638CE"/>
    <w:rPr>
      <w:rFonts w:ascii="Arial" w:eastAsia="Times New Roman" w:hAnsi="Arial" w:cs="Times New Roman"/>
      <w:sz w:val="20"/>
      <w:szCs w:val="20"/>
      <w:lang w:val="x-none" w:eastAsia="x-none"/>
    </w:rPr>
  </w:style>
  <w:style w:type="paragraph" w:styleId="af0">
    <w:name w:val="annotation text"/>
    <w:basedOn w:val="a1"/>
    <w:link w:val="af"/>
    <w:uiPriority w:val="99"/>
    <w:semiHidden/>
    <w:unhideWhenUsed/>
    <w:rsid w:val="003638CE"/>
    <w:rPr>
      <w:rFonts w:ascii="Arial" w:hAnsi="Arial"/>
      <w:sz w:val="20"/>
      <w:szCs w:val="20"/>
      <w:lang w:val="x-none" w:eastAsia="x-none"/>
    </w:rPr>
  </w:style>
  <w:style w:type="character" w:customStyle="1" w:styleId="af1">
    <w:name w:val="Верхний колонтитул Знак"/>
    <w:basedOn w:val="a2"/>
    <w:link w:val="af2"/>
    <w:uiPriority w:val="99"/>
    <w:locked/>
    <w:rsid w:val="003638CE"/>
    <w:rPr>
      <w:rFonts w:ascii="Times New Roman" w:eastAsia="Times New Roman" w:hAnsi="Times New Roman" w:cs="Times New Roman"/>
      <w:sz w:val="24"/>
      <w:szCs w:val="24"/>
      <w:lang w:eastAsia="ru-RU"/>
    </w:rPr>
  </w:style>
  <w:style w:type="paragraph" w:styleId="af2">
    <w:name w:val="header"/>
    <w:basedOn w:val="a1"/>
    <w:link w:val="af1"/>
    <w:uiPriority w:val="99"/>
    <w:unhideWhenUsed/>
    <w:rsid w:val="003638CE"/>
    <w:pPr>
      <w:tabs>
        <w:tab w:val="center" w:pos="4677"/>
        <w:tab w:val="right" w:pos="9355"/>
      </w:tabs>
      <w:spacing w:after="0"/>
    </w:pPr>
  </w:style>
  <w:style w:type="character" w:customStyle="1" w:styleId="af3">
    <w:name w:val="Нижний колонтитул Знак"/>
    <w:basedOn w:val="a2"/>
    <w:link w:val="af4"/>
    <w:uiPriority w:val="99"/>
    <w:locked/>
    <w:rsid w:val="003638CE"/>
    <w:rPr>
      <w:rFonts w:ascii="Times New Roman" w:eastAsia="Times New Roman" w:hAnsi="Times New Roman" w:cs="Times New Roman"/>
      <w:sz w:val="24"/>
      <w:szCs w:val="24"/>
      <w:lang w:eastAsia="ru-RU"/>
    </w:rPr>
  </w:style>
  <w:style w:type="paragraph" w:styleId="af4">
    <w:name w:val="footer"/>
    <w:basedOn w:val="a1"/>
    <w:link w:val="af3"/>
    <w:uiPriority w:val="99"/>
    <w:unhideWhenUsed/>
    <w:rsid w:val="003638CE"/>
    <w:pPr>
      <w:tabs>
        <w:tab w:val="center" w:pos="4677"/>
        <w:tab w:val="right" w:pos="9355"/>
      </w:tabs>
      <w:spacing w:after="0"/>
    </w:pPr>
  </w:style>
  <w:style w:type="character" w:customStyle="1" w:styleId="af5">
    <w:name w:val="Текст концевой сноски Знак"/>
    <w:basedOn w:val="a2"/>
    <w:link w:val="af6"/>
    <w:semiHidden/>
    <w:locked/>
    <w:rsid w:val="003638CE"/>
    <w:rPr>
      <w:rFonts w:ascii="Times New Roman" w:eastAsia="Times New Roman" w:hAnsi="Times New Roman" w:cs="Times New Roman"/>
      <w:sz w:val="20"/>
      <w:szCs w:val="20"/>
      <w:lang w:eastAsia="ru-RU"/>
    </w:rPr>
  </w:style>
  <w:style w:type="paragraph" w:styleId="af6">
    <w:name w:val="endnote text"/>
    <w:basedOn w:val="a1"/>
    <w:link w:val="af5"/>
    <w:semiHidden/>
    <w:unhideWhenUsed/>
    <w:rsid w:val="003638CE"/>
    <w:pPr>
      <w:spacing w:after="0"/>
    </w:pPr>
    <w:rPr>
      <w:sz w:val="20"/>
      <w:szCs w:val="20"/>
    </w:rPr>
  </w:style>
  <w:style w:type="character" w:customStyle="1" w:styleId="af7">
    <w:name w:val="Основной текст с отступом Знак"/>
    <w:aliases w:val="текст Знак"/>
    <w:basedOn w:val="a2"/>
    <w:link w:val="af8"/>
    <w:uiPriority w:val="99"/>
    <w:semiHidden/>
    <w:locked/>
    <w:rsid w:val="003638CE"/>
    <w:rPr>
      <w:rFonts w:ascii="Calibri" w:eastAsia="Times New Roman" w:hAnsi="Calibri" w:cs="Times New Roman"/>
      <w:color w:val="000000"/>
      <w:kern w:val="2"/>
      <w:lang w:val="x-none" w:eastAsia="ar-SA"/>
    </w:rPr>
  </w:style>
  <w:style w:type="paragraph" w:styleId="af8">
    <w:name w:val="Body Text Indent"/>
    <w:aliases w:val="текст"/>
    <w:basedOn w:val="a1"/>
    <w:link w:val="af7"/>
    <w:uiPriority w:val="99"/>
    <w:semiHidden/>
    <w:unhideWhenUsed/>
    <w:qFormat/>
    <w:rsid w:val="003638CE"/>
    <w:pPr>
      <w:suppressAutoHyphens/>
      <w:spacing w:after="120" w:line="276" w:lineRule="auto"/>
      <w:ind w:left="283"/>
      <w:jc w:val="left"/>
    </w:pPr>
    <w:rPr>
      <w:rFonts w:ascii="Calibri" w:hAnsi="Calibri"/>
      <w:color w:val="000000"/>
      <w:kern w:val="2"/>
      <w:sz w:val="22"/>
      <w:szCs w:val="22"/>
      <w:lang w:val="x-none" w:eastAsia="ar-SA"/>
    </w:rPr>
  </w:style>
  <w:style w:type="character" w:customStyle="1" w:styleId="13">
    <w:name w:val="Основной текст с отступом Знак1"/>
    <w:aliases w:val="текст Знак1"/>
    <w:basedOn w:val="a2"/>
    <w:uiPriority w:val="99"/>
    <w:semiHidden/>
    <w:rsid w:val="003638CE"/>
    <w:rPr>
      <w:rFonts w:ascii="Times New Roman" w:eastAsia="Times New Roman" w:hAnsi="Times New Roman" w:cs="Times New Roman"/>
      <w:sz w:val="24"/>
      <w:szCs w:val="24"/>
      <w:lang w:eastAsia="ru-RU"/>
    </w:rPr>
  </w:style>
  <w:style w:type="character" w:customStyle="1" w:styleId="af9">
    <w:name w:val="Подзаголовок Знак"/>
    <w:basedOn w:val="a2"/>
    <w:link w:val="afa"/>
    <w:uiPriority w:val="99"/>
    <w:locked/>
    <w:rsid w:val="003638CE"/>
    <w:rPr>
      <w:rFonts w:ascii="Cambria" w:eastAsia="Times New Roman" w:hAnsi="Cambria" w:cs="Times New Roman"/>
      <w:sz w:val="24"/>
      <w:szCs w:val="24"/>
      <w:lang w:val="x-none" w:eastAsia="x-none"/>
    </w:rPr>
  </w:style>
  <w:style w:type="paragraph" w:styleId="afa">
    <w:name w:val="Subtitle"/>
    <w:basedOn w:val="a1"/>
    <w:next w:val="a1"/>
    <w:link w:val="af9"/>
    <w:uiPriority w:val="99"/>
    <w:qFormat/>
    <w:rsid w:val="003638CE"/>
    <w:pPr>
      <w:numPr>
        <w:ilvl w:val="1"/>
      </w:numPr>
    </w:pPr>
    <w:rPr>
      <w:rFonts w:ascii="Cambria" w:hAnsi="Cambria"/>
      <w:lang w:val="x-none" w:eastAsia="x-none"/>
    </w:rPr>
  </w:style>
  <w:style w:type="character" w:customStyle="1" w:styleId="afb">
    <w:name w:val="Дата Знак"/>
    <w:basedOn w:val="a2"/>
    <w:link w:val="afc"/>
    <w:semiHidden/>
    <w:locked/>
    <w:rsid w:val="003638CE"/>
    <w:rPr>
      <w:rFonts w:ascii="Times New Roman" w:eastAsia="Times New Roman" w:hAnsi="Times New Roman" w:cs="Times New Roman"/>
      <w:sz w:val="24"/>
      <w:szCs w:val="24"/>
      <w:lang w:eastAsia="ru-RU"/>
    </w:rPr>
  </w:style>
  <w:style w:type="paragraph" w:styleId="afc">
    <w:name w:val="Date"/>
    <w:basedOn w:val="a1"/>
    <w:next w:val="a1"/>
    <w:link w:val="afb"/>
    <w:semiHidden/>
    <w:unhideWhenUsed/>
    <w:rsid w:val="003638CE"/>
  </w:style>
  <w:style w:type="character" w:customStyle="1" w:styleId="afd">
    <w:name w:val="Красная строка Знак"/>
    <w:basedOn w:val="aa"/>
    <w:link w:val="afe"/>
    <w:uiPriority w:val="99"/>
    <w:semiHidden/>
    <w:locked/>
    <w:rsid w:val="003638CE"/>
    <w:rPr>
      <w:rFonts w:ascii="Times New Roman" w:eastAsia="Times New Roman" w:hAnsi="Times New Roman" w:cs="Times New Roman"/>
      <w:sz w:val="20"/>
      <w:szCs w:val="20"/>
      <w:lang w:val="x-none" w:eastAsia="x-none"/>
    </w:rPr>
  </w:style>
  <w:style w:type="paragraph" w:styleId="afe">
    <w:name w:val="Body Text First Indent"/>
    <w:basedOn w:val="a9"/>
    <w:link w:val="afd"/>
    <w:uiPriority w:val="99"/>
    <w:semiHidden/>
    <w:unhideWhenUsed/>
    <w:rsid w:val="003638CE"/>
    <w:pPr>
      <w:spacing w:after="60"/>
      <w:ind w:firstLine="360"/>
    </w:pPr>
    <w:rPr>
      <w:sz w:val="20"/>
      <w:szCs w:val="20"/>
      <w:lang w:val="x-none" w:eastAsia="x-none"/>
    </w:rPr>
  </w:style>
  <w:style w:type="character" w:customStyle="1" w:styleId="24">
    <w:name w:val="Красная строка 2 Знак"/>
    <w:basedOn w:val="af7"/>
    <w:link w:val="25"/>
    <w:uiPriority w:val="99"/>
    <w:semiHidden/>
    <w:locked/>
    <w:rsid w:val="003638CE"/>
    <w:rPr>
      <w:rFonts w:ascii="Times New Roman" w:eastAsia="Times New Roman" w:hAnsi="Times New Roman" w:cs="Times New Roman"/>
      <w:color w:val="000000"/>
      <w:kern w:val="2"/>
      <w:sz w:val="24"/>
      <w:szCs w:val="24"/>
      <w:lang w:val="en-GB" w:eastAsia="x-none"/>
    </w:rPr>
  </w:style>
  <w:style w:type="paragraph" w:styleId="25">
    <w:name w:val="Body Text First Indent 2"/>
    <w:basedOn w:val="af8"/>
    <w:link w:val="24"/>
    <w:uiPriority w:val="99"/>
    <w:semiHidden/>
    <w:unhideWhenUsed/>
    <w:rsid w:val="003638CE"/>
    <w:pPr>
      <w:suppressAutoHyphens w:val="0"/>
      <w:spacing w:after="60" w:line="240" w:lineRule="auto"/>
      <w:ind w:left="360" w:firstLine="360"/>
      <w:jc w:val="both"/>
    </w:pPr>
    <w:rPr>
      <w:rFonts w:ascii="Times New Roman" w:hAnsi="Times New Roman"/>
      <w:sz w:val="24"/>
      <w:szCs w:val="24"/>
      <w:lang w:val="en-GB" w:eastAsia="x-none"/>
    </w:rPr>
  </w:style>
  <w:style w:type="character" w:customStyle="1" w:styleId="aff">
    <w:name w:val="Заголовок записки Знак"/>
    <w:basedOn w:val="a2"/>
    <w:link w:val="aff0"/>
    <w:uiPriority w:val="99"/>
    <w:semiHidden/>
    <w:locked/>
    <w:rsid w:val="003638CE"/>
    <w:rPr>
      <w:rFonts w:ascii="Times New Roman" w:eastAsia="Times New Roman" w:hAnsi="Times New Roman" w:cs="Times New Roman"/>
      <w:sz w:val="24"/>
      <w:szCs w:val="24"/>
      <w:lang w:val="x-none" w:eastAsia="x-none"/>
    </w:rPr>
  </w:style>
  <w:style w:type="paragraph" w:styleId="aff0">
    <w:name w:val="Note Heading"/>
    <w:basedOn w:val="a1"/>
    <w:next w:val="a1"/>
    <w:link w:val="aff"/>
    <w:uiPriority w:val="99"/>
    <w:semiHidden/>
    <w:unhideWhenUsed/>
    <w:rsid w:val="003638CE"/>
    <w:pPr>
      <w:spacing w:after="0"/>
    </w:pPr>
    <w:rPr>
      <w:lang w:val="x-none" w:eastAsia="x-none"/>
    </w:rPr>
  </w:style>
  <w:style w:type="character" w:customStyle="1" w:styleId="26">
    <w:name w:val="Основной текст 2 Знак"/>
    <w:aliases w:val="Основной текст 2 Знак Знак Знак1"/>
    <w:link w:val="27"/>
    <w:uiPriority w:val="99"/>
    <w:semiHidden/>
    <w:locked/>
    <w:rsid w:val="003638CE"/>
    <w:rPr>
      <w:sz w:val="24"/>
      <w:szCs w:val="24"/>
      <w:lang w:val="x-none" w:eastAsia="x-none"/>
    </w:rPr>
  </w:style>
  <w:style w:type="paragraph" w:styleId="27">
    <w:name w:val="Body Text 2"/>
    <w:aliases w:val="Основной текст 2 Знак Знак"/>
    <w:basedOn w:val="a1"/>
    <w:link w:val="26"/>
    <w:uiPriority w:val="99"/>
    <w:semiHidden/>
    <w:unhideWhenUsed/>
    <w:qFormat/>
    <w:rsid w:val="003638CE"/>
    <w:pPr>
      <w:spacing w:after="0"/>
      <w:jc w:val="left"/>
    </w:pPr>
    <w:rPr>
      <w:rFonts w:asciiTheme="minorHAnsi" w:eastAsiaTheme="minorHAnsi" w:hAnsiTheme="minorHAnsi" w:cstheme="minorBidi"/>
      <w:lang w:val="x-none" w:eastAsia="x-none"/>
    </w:rPr>
  </w:style>
  <w:style w:type="character" w:customStyle="1" w:styleId="210">
    <w:name w:val="Основной текст 2 Знак1"/>
    <w:aliases w:val="Основной текст 2 Знак Знак Знак"/>
    <w:basedOn w:val="a2"/>
    <w:uiPriority w:val="99"/>
    <w:semiHidden/>
    <w:rsid w:val="003638CE"/>
    <w:rPr>
      <w:rFonts w:ascii="Times New Roman" w:eastAsia="Times New Roman" w:hAnsi="Times New Roman" w:cs="Times New Roman"/>
      <w:sz w:val="24"/>
      <w:szCs w:val="24"/>
      <w:lang w:eastAsia="ru-RU"/>
    </w:rPr>
  </w:style>
  <w:style w:type="character" w:customStyle="1" w:styleId="31">
    <w:name w:val="Основной текст 3 Знак"/>
    <w:basedOn w:val="a2"/>
    <w:link w:val="32"/>
    <w:uiPriority w:val="99"/>
    <w:semiHidden/>
    <w:locked/>
    <w:rsid w:val="003638CE"/>
    <w:rPr>
      <w:rFonts w:ascii="Times New Roman" w:eastAsia="Times New Roman" w:hAnsi="Times New Roman" w:cs="Times New Roman"/>
      <w:sz w:val="16"/>
      <w:szCs w:val="16"/>
      <w:lang w:eastAsia="ru-RU"/>
    </w:rPr>
  </w:style>
  <w:style w:type="paragraph" w:styleId="32">
    <w:name w:val="Body Text 3"/>
    <w:basedOn w:val="a1"/>
    <w:link w:val="31"/>
    <w:uiPriority w:val="99"/>
    <w:semiHidden/>
    <w:unhideWhenUsed/>
    <w:rsid w:val="003638CE"/>
    <w:pPr>
      <w:spacing w:after="120"/>
    </w:pPr>
    <w:rPr>
      <w:sz w:val="16"/>
      <w:szCs w:val="16"/>
    </w:rPr>
  </w:style>
  <w:style w:type="character" w:customStyle="1" w:styleId="33">
    <w:name w:val="Основной текст с отступом 3 Знак"/>
    <w:aliases w:val="Знак2 Знак"/>
    <w:basedOn w:val="a2"/>
    <w:link w:val="34"/>
    <w:uiPriority w:val="99"/>
    <w:semiHidden/>
    <w:locked/>
    <w:rsid w:val="003638CE"/>
    <w:rPr>
      <w:rFonts w:ascii="Times New Roman" w:eastAsia="Times New Roman" w:hAnsi="Times New Roman" w:cs="Times New Roman"/>
      <w:sz w:val="16"/>
      <w:szCs w:val="16"/>
      <w:lang w:eastAsia="ru-RU"/>
    </w:rPr>
  </w:style>
  <w:style w:type="paragraph" w:styleId="34">
    <w:name w:val="Body Text Indent 3"/>
    <w:aliases w:val="Знак2"/>
    <w:basedOn w:val="a1"/>
    <w:link w:val="33"/>
    <w:uiPriority w:val="99"/>
    <w:semiHidden/>
    <w:unhideWhenUsed/>
    <w:qFormat/>
    <w:rsid w:val="003638CE"/>
    <w:pPr>
      <w:spacing w:after="120"/>
      <w:ind w:left="283"/>
    </w:pPr>
    <w:rPr>
      <w:sz w:val="16"/>
      <w:szCs w:val="16"/>
    </w:rPr>
  </w:style>
  <w:style w:type="character" w:customStyle="1" w:styleId="310">
    <w:name w:val="Основной текст с отступом 3 Знак1"/>
    <w:aliases w:val="Знак2 Знак1"/>
    <w:basedOn w:val="a2"/>
    <w:uiPriority w:val="99"/>
    <w:semiHidden/>
    <w:rsid w:val="003638CE"/>
    <w:rPr>
      <w:rFonts w:ascii="Times New Roman" w:eastAsia="Times New Roman" w:hAnsi="Times New Roman" w:cs="Times New Roman"/>
      <w:sz w:val="16"/>
      <w:szCs w:val="16"/>
      <w:lang w:eastAsia="ru-RU"/>
    </w:rPr>
  </w:style>
  <w:style w:type="character" w:customStyle="1" w:styleId="aff1">
    <w:name w:val="Схема документа Знак"/>
    <w:basedOn w:val="a2"/>
    <w:link w:val="aff2"/>
    <w:uiPriority w:val="99"/>
    <w:semiHidden/>
    <w:locked/>
    <w:rsid w:val="003638CE"/>
    <w:rPr>
      <w:rFonts w:ascii="Times New Roman" w:eastAsia="Times New Roman" w:hAnsi="Times New Roman" w:cs="Times New Roman"/>
      <w:sz w:val="2"/>
      <w:szCs w:val="2"/>
      <w:lang w:val="x-none" w:eastAsia="x-none"/>
    </w:rPr>
  </w:style>
  <w:style w:type="paragraph" w:styleId="aff2">
    <w:name w:val="Document Map"/>
    <w:basedOn w:val="a1"/>
    <w:link w:val="aff1"/>
    <w:uiPriority w:val="99"/>
    <w:semiHidden/>
    <w:unhideWhenUsed/>
    <w:rsid w:val="003638CE"/>
    <w:pPr>
      <w:spacing w:after="0"/>
    </w:pPr>
    <w:rPr>
      <w:sz w:val="2"/>
      <w:szCs w:val="2"/>
      <w:lang w:val="x-none" w:eastAsia="x-none"/>
    </w:rPr>
  </w:style>
  <w:style w:type="character" w:customStyle="1" w:styleId="aff3">
    <w:name w:val="Текст Знак"/>
    <w:link w:val="aff4"/>
    <w:semiHidden/>
    <w:locked/>
    <w:rsid w:val="003638CE"/>
    <w:rPr>
      <w:rFonts w:ascii="Courier New" w:hAnsi="Courier New" w:cs="Courier New"/>
      <w:lang w:eastAsia="ru-RU"/>
    </w:rPr>
  </w:style>
  <w:style w:type="paragraph" w:styleId="aff4">
    <w:name w:val="Plain Text"/>
    <w:basedOn w:val="a1"/>
    <w:link w:val="aff3"/>
    <w:semiHidden/>
    <w:unhideWhenUsed/>
    <w:rsid w:val="003638CE"/>
    <w:pPr>
      <w:spacing w:after="0"/>
    </w:pPr>
    <w:rPr>
      <w:rFonts w:ascii="Courier New" w:eastAsiaTheme="minorHAnsi" w:hAnsi="Courier New" w:cs="Courier New"/>
      <w:sz w:val="22"/>
      <w:szCs w:val="22"/>
    </w:rPr>
  </w:style>
  <w:style w:type="character" w:customStyle="1" w:styleId="14">
    <w:name w:val="Текст примечания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f5">
    <w:name w:val="Тема примечания Знак"/>
    <w:basedOn w:val="af"/>
    <w:link w:val="aff6"/>
    <w:uiPriority w:val="99"/>
    <w:semiHidden/>
    <w:locked/>
    <w:rsid w:val="003638CE"/>
    <w:rPr>
      <w:rFonts w:ascii="Arial" w:eastAsia="Times New Roman" w:hAnsi="Arial" w:cs="Times New Roman"/>
      <w:b/>
      <w:bCs/>
      <w:sz w:val="20"/>
      <w:szCs w:val="20"/>
      <w:lang w:val="x-none" w:eastAsia="x-none"/>
    </w:rPr>
  </w:style>
  <w:style w:type="paragraph" w:styleId="aff6">
    <w:name w:val="annotation subject"/>
    <w:basedOn w:val="af0"/>
    <w:next w:val="af0"/>
    <w:link w:val="aff5"/>
    <w:uiPriority w:val="99"/>
    <w:semiHidden/>
    <w:unhideWhenUsed/>
    <w:rsid w:val="003638CE"/>
    <w:rPr>
      <w:b/>
      <w:bCs/>
    </w:rPr>
  </w:style>
  <w:style w:type="character" w:customStyle="1" w:styleId="aff7">
    <w:name w:val="Текст выноски Знак"/>
    <w:basedOn w:val="a2"/>
    <w:link w:val="aff8"/>
    <w:uiPriority w:val="99"/>
    <w:semiHidden/>
    <w:locked/>
    <w:rsid w:val="003638CE"/>
    <w:rPr>
      <w:rFonts w:ascii="Tahoma" w:eastAsia="Times New Roman" w:hAnsi="Tahoma" w:cs="Tahoma"/>
      <w:sz w:val="16"/>
      <w:szCs w:val="16"/>
      <w:lang w:eastAsia="ru-RU"/>
    </w:rPr>
  </w:style>
  <w:style w:type="paragraph" w:styleId="aff8">
    <w:name w:val="Balloon Text"/>
    <w:basedOn w:val="a1"/>
    <w:link w:val="aff7"/>
    <w:uiPriority w:val="99"/>
    <w:semiHidden/>
    <w:unhideWhenUsed/>
    <w:rsid w:val="003638CE"/>
    <w:pPr>
      <w:spacing w:after="0"/>
    </w:pPr>
    <w:rPr>
      <w:rFonts w:ascii="Tahoma" w:hAnsi="Tahoma" w:cs="Tahoma"/>
      <w:sz w:val="16"/>
      <w:szCs w:val="16"/>
    </w:rPr>
  </w:style>
  <w:style w:type="character" w:customStyle="1" w:styleId="aff9">
    <w:name w:val="Без интервала Знак"/>
    <w:aliases w:val="НАЧАЛО Знак"/>
    <w:link w:val="affa"/>
    <w:uiPriority w:val="99"/>
    <w:locked/>
    <w:rsid w:val="003638CE"/>
    <w:rPr>
      <w:sz w:val="24"/>
      <w:szCs w:val="24"/>
    </w:rPr>
  </w:style>
  <w:style w:type="paragraph" w:styleId="affa">
    <w:name w:val="No Spacing"/>
    <w:aliases w:val="НАЧАЛО"/>
    <w:link w:val="aff9"/>
    <w:uiPriority w:val="99"/>
    <w:qFormat/>
    <w:rsid w:val="003638CE"/>
    <w:pPr>
      <w:spacing w:after="0" w:line="240" w:lineRule="auto"/>
    </w:pPr>
    <w:rPr>
      <w:sz w:val="24"/>
      <w:szCs w:val="24"/>
    </w:rPr>
  </w:style>
  <w:style w:type="paragraph" w:customStyle="1" w:styleId="28">
    <w:name w:val="2 Знак Знак Знак"/>
    <w:basedOn w:val="a1"/>
    <w:uiPriority w:val="99"/>
    <w:qFormat/>
    <w:rsid w:val="003638CE"/>
    <w:pPr>
      <w:spacing w:after="160" w:line="240" w:lineRule="exact"/>
      <w:jc w:val="left"/>
    </w:pPr>
    <w:rPr>
      <w:rFonts w:ascii="Verdana" w:hAnsi="Verdana" w:cs="Verdana"/>
      <w:sz w:val="20"/>
      <w:szCs w:val="20"/>
      <w:lang w:val="en-US" w:eastAsia="en-US"/>
    </w:rPr>
  </w:style>
  <w:style w:type="paragraph" w:customStyle="1" w:styleId="35">
    <w:name w:val="Стиль3"/>
    <w:basedOn w:val="22"/>
    <w:uiPriority w:val="99"/>
    <w:qFormat/>
    <w:rsid w:val="003638CE"/>
    <w:pPr>
      <w:widowControl w:val="0"/>
      <w:tabs>
        <w:tab w:val="num" w:pos="1667"/>
      </w:tabs>
      <w:adjustRightInd w:val="0"/>
      <w:spacing w:after="0" w:line="240" w:lineRule="auto"/>
      <w:ind w:left="1440"/>
    </w:pPr>
    <w:rPr>
      <w:szCs w:val="20"/>
    </w:rPr>
  </w:style>
  <w:style w:type="paragraph" w:customStyle="1" w:styleId="formattext">
    <w:name w:val="formattext"/>
    <w:basedOn w:val="a1"/>
    <w:uiPriority w:val="99"/>
    <w:qFormat/>
    <w:rsid w:val="003638CE"/>
    <w:pPr>
      <w:spacing w:before="100" w:beforeAutospacing="1" w:after="100" w:afterAutospacing="1"/>
      <w:jc w:val="left"/>
    </w:pPr>
  </w:style>
  <w:style w:type="paragraph" w:customStyle="1" w:styleId="29">
    <w:name w:val="Абзац списка2"/>
    <w:basedOn w:val="a1"/>
    <w:uiPriority w:val="99"/>
    <w:qFormat/>
    <w:rsid w:val="003638CE"/>
    <w:pPr>
      <w:spacing w:after="200" w:line="276" w:lineRule="auto"/>
      <w:ind w:left="720"/>
      <w:jc w:val="left"/>
    </w:pPr>
    <w:rPr>
      <w:rFonts w:ascii="Calibri" w:hAnsi="Calibri" w:cs="Calibri"/>
      <w:sz w:val="22"/>
      <w:szCs w:val="22"/>
    </w:rPr>
  </w:style>
  <w:style w:type="paragraph" w:customStyle="1" w:styleId="15">
    <w:name w:val="Основной текст с отступом1"/>
    <w:basedOn w:val="a1"/>
    <w:uiPriority w:val="99"/>
    <w:qFormat/>
    <w:rsid w:val="003638CE"/>
    <w:pPr>
      <w:spacing w:before="60" w:after="0"/>
      <w:ind w:firstLine="851"/>
    </w:pPr>
  </w:style>
  <w:style w:type="paragraph" w:customStyle="1" w:styleId="affb">
    <w:name w:val="Нормальный"/>
    <w:uiPriority w:val="99"/>
    <w:qFormat/>
    <w:rsid w:val="003638CE"/>
    <w:pPr>
      <w:widowControl w:val="0"/>
      <w:suppressAutoHyphens/>
    </w:pPr>
    <w:rPr>
      <w:rFonts w:ascii="Times New Roman" w:eastAsia="Arial" w:hAnsi="Times New Roman" w:cs="Times New Roman"/>
      <w:sz w:val="20"/>
      <w:szCs w:val="20"/>
      <w:lang w:eastAsia="ru-RU"/>
    </w:rPr>
  </w:style>
  <w:style w:type="paragraph" w:customStyle="1" w:styleId="16">
    <w:name w:val="Обычный1"/>
    <w:uiPriority w:val="99"/>
    <w:qFormat/>
    <w:rsid w:val="003638CE"/>
    <w:pPr>
      <w:spacing w:after="0" w:line="240" w:lineRule="auto"/>
      <w:ind w:firstLine="567"/>
      <w:jc w:val="both"/>
    </w:pPr>
    <w:rPr>
      <w:rFonts w:ascii="Times New Roman" w:eastAsia="Times New Roman" w:hAnsi="Times New Roman" w:cs="Times New Roman"/>
      <w:shadow/>
      <w:sz w:val="24"/>
      <w:szCs w:val="20"/>
      <w:lang w:val="en-US" w:eastAsia="ru-RU"/>
    </w:rPr>
  </w:style>
  <w:style w:type="paragraph" w:customStyle="1" w:styleId="2a">
    <w:name w:val="2"/>
    <w:basedOn w:val="a1"/>
    <w:uiPriority w:val="99"/>
    <w:qFormat/>
    <w:rsid w:val="003638CE"/>
    <w:pPr>
      <w:spacing w:after="160" w:line="240" w:lineRule="exact"/>
      <w:jc w:val="left"/>
    </w:pPr>
    <w:rPr>
      <w:rFonts w:ascii="Verdana" w:hAnsi="Verdana" w:cs="Verdana"/>
      <w:lang w:val="en-US" w:eastAsia="en-US"/>
    </w:rPr>
  </w:style>
  <w:style w:type="paragraph" w:customStyle="1" w:styleId="affc">
    <w:name w:val="Стиль"/>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3638CE"/>
    <w:rPr>
      <w:rFonts w:ascii="Arial" w:hAnsi="Arial" w:cs="Arial"/>
    </w:rPr>
  </w:style>
  <w:style w:type="paragraph" w:customStyle="1" w:styleId="ConsNormal0">
    <w:name w:val="ConsNormal"/>
    <w:link w:val="ConsNormal"/>
    <w:qFormat/>
    <w:rsid w:val="003638CE"/>
    <w:pPr>
      <w:autoSpaceDE w:val="0"/>
      <w:autoSpaceDN w:val="0"/>
      <w:adjustRightInd w:val="0"/>
      <w:spacing w:after="0" w:line="240" w:lineRule="auto"/>
      <w:ind w:right="19772" w:firstLine="720"/>
    </w:pPr>
    <w:rPr>
      <w:rFonts w:ascii="Arial" w:hAnsi="Arial" w:cs="Arial"/>
    </w:rPr>
  </w:style>
  <w:style w:type="character" w:customStyle="1" w:styleId="2b">
    <w:name w:val="Основной текст (2)_"/>
    <w:link w:val="2c"/>
    <w:uiPriority w:val="99"/>
    <w:locked/>
    <w:rsid w:val="003638CE"/>
    <w:rPr>
      <w:b/>
      <w:sz w:val="23"/>
      <w:shd w:val="clear" w:color="auto" w:fill="FFFFFF"/>
    </w:rPr>
  </w:style>
  <w:style w:type="paragraph" w:customStyle="1" w:styleId="2c">
    <w:name w:val="Основной текст (2)"/>
    <w:basedOn w:val="a1"/>
    <w:link w:val="2b"/>
    <w:uiPriority w:val="99"/>
    <w:qFormat/>
    <w:rsid w:val="003638CE"/>
    <w:pPr>
      <w:widowControl w:val="0"/>
      <w:shd w:val="clear" w:color="auto" w:fill="FFFFFF"/>
      <w:spacing w:after="600" w:line="240" w:lineRule="atLeast"/>
      <w:jc w:val="left"/>
    </w:pPr>
    <w:rPr>
      <w:rFonts w:asciiTheme="minorHAnsi" w:eastAsiaTheme="minorHAnsi" w:hAnsiTheme="minorHAnsi" w:cstheme="minorBidi"/>
      <w:b/>
      <w:sz w:val="23"/>
      <w:szCs w:val="22"/>
      <w:lang w:eastAsia="en-US"/>
    </w:rPr>
  </w:style>
  <w:style w:type="paragraph" w:customStyle="1" w:styleId="affd">
    <w:name w:val="Содержимое таблицы"/>
    <w:basedOn w:val="a1"/>
    <w:uiPriority w:val="99"/>
    <w:qFormat/>
    <w:rsid w:val="003638CE"/>
    <w:pPr>
      <w:widowControl w:val="0"/>
      <w:suppressLineNumbers/>
      <w:suppressAutoHyphens/>
      <w:spacing w:after="0"/>
      <w:jc w:val="left"/>
    </w:pPr>
    <w:rPr>
      <w:rFonts w:eastAsia="Lucida Sans Unicode"/>
      <w:kern w:val="2"/>
    </w:rPr>
  </w:style>
  <w:style w:type="paragraph" w:styleId="2">
    <w:name w:val="List Number 2"/>
    <w:basedOn w:val="a1"/>
    <w:semiHidden/>
    <w:unhideWhenUsed/>
    <w:rsid w:val="003638CE"/>
    <w:pPr>
      <w:numPr>
        <w:numId w:val="9"/>
      </w:numPr>
      <w:contextualSpacing/>
    </w:pPr>
  </w:style>
  <w:style w:type="paragraph" w:customStyle="1" w:styleId="2d">
    <w:name w:val="Стиль2"/>
    <w:basedOn w:val="2"/>
    <w:uiPriority w:val="99"/>
    <w:qFormat/>
    <w:rsid w:val="003638CE"/>
    <w:pPr>
      <w:keepNext/>
      <w:keepLines/>
      <w:widowControl w:val="0"/>
      <w:numPr>
        <w:numId w:val="0"/>
      </w:numPr>
      <w:suppressLineNumbers/>
      <w:tabs>
        <w:tab w:val="num" w:pos="360"/>
        <w:tab w:val="num" w:pos="432"/>
      </w:tabs>
      <w:suppressAutoHyphens/>
      <w:ind w:left="360" w:hanging="360"/>
      <w:contextualSpacing w:val="0"/>
    </w:pPr>
    <w:rPr>
      <w:b/>
      <w:bCs/>
    </w:rPr>
  </w:style>
  <w:style w:type="character" w:customStyle="1" w:styleId="36">
    <w:name w:val="Стиль3 Знак Знак Знак"/>
    <w:link w:val="37"/>
    <w:uiPriority w:val="99"/>
    <w:locked/>
    <w:rsid w:val="003638CE"/>
    <w:rPr>
      <w:sz w:val="24"/>
      <w:szCs w:val="24"/>
    </w:rPr>
  </w:style>
  <w:style w:type="paragraph" w:customStyle="1" w:styleId="37">
    <w:name w:val="Стиль3 Знак Знак"/>
    <w:basedOn w:val="22"/>
    <w:link w:val="36"/>
    <w:uiPriority w:val="99"/>
    <w:qFormat/>
    <w:rsid w:val="003638CE"/>
    <w:pPr>
      <w:widowControl w:val="0"/>
      <w:tabs>
        <w:tab w:val="num" w:pos="227"/>
      </w:tabs>
      <w:adjustRightInd w:val="0"/>
      <w:spacing w:after="0" w:line="240" w:lineRule="auto"/>
      <w:ind w:left="0"/>
    </w:pPr>
    <w:rPr>
      <w:rFonts w:asciiTheme="minorHAnsi" w:eastAsiaTheme="minorHAnsi" w:hAnsiTheme="minorHAnsi" w:cstheme="minorBidi"/>
      <w:lang w:eastAsia="en-US"/>
    </w:rPr>
  </w:style>
  <w:style w:type="paragraph" w:customStyle="1" w:styleId="38">
    <w:name w:val="Стиль3 Знак"/>
    <w:basedOn w:val="22"/>
    <w:uiPriority w:val="99"/>
    <w:qFormat/>
    <w:rsid w:val="003638CE"/>
    <w:pPr>
      <w:widowControl w:val="0"/>
      <w:tabs>
        <w:tab w:val="num" w:pos="227"/>
      </w:tabs>
      <w:adjustRightInd w:val="0"/>
      <w:spacing w:after="0" w:line="240" w:lineRule="auto"/>
      <w:ind w:left="0"/>
    </w:pPr>
    <w:rPr>
      <w:lang w:val="x-none" w:eastAsia="x-none"/>
    </w:rPr>
  </w:style>
  <w:style w:type="paragraph" w:customStyle="1" w:styleId="StyleFirstline127cm">
    <w:name w:val="Style First line:  127 cm"/>
    <w:basedOn w:val="a1"/>
    <w:uiPriority w:val="99"/>
    <w:qFormat/>
    <w:rsid w:val="003638CE"/>
    <w:pPr>
      <w:spacing w:before="120" w:after="0"/>
      <w:ind w:firstLine="720"/>
    </w:pPr>
    <w:rPr>
      <w:rFonts w:ascii="Arial" w:hAnsi="Arial" w:cs="Arial"/>
      <w:lang w:eastAsia="en-US"/>
    </w:rPr>
  </w:style>
  <w:style w:type="paragraph" w:customStyle="1" w:styleId="2-11">
    <w:name w:val="2-11"/>
    <w:basedOn w:val="a1"/>
    <w:uiPriority w:val="99"/>
    <w:qFormat/>
    <w:rsid w:val="003638CE"/>
  </w:style>
  <w:style w:type="paragraph" w:customStyle="1" w:styleId="39">
    <w:name w:val="3"/>
    <w:basedOn w:val="a1"/>
    <w:uiPriority w:val="99"/>
    <w:qFormat/>
    <w:rsid w:val="003638CE"/>
    <w:pPr>
      <w:spacing w:after="0"/>
    </w:pPr>
  </w:style>
  <w:style w:type="paragraph" w:customStyle="1" w:styleId="FR1">
    <w:name w:val="FR1"/>
    <w:uiPriority w:val="99"/>
    <w:qFormat/>
    <w:rsid w:val="003638CE"/>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1"/>
    <w:next w:val="a1"/>
    <w:uiPriority w:val="99"/>
    <w:qFormat/>
    <w:rsid w:val="003638CE"/>
    <w:pPr>
      <w:keepNext/>
      <w:spacing w:after="0"/>
      <w:jc w:val="center"/>
    </w:pPr>
  </w:style>
  <w:style w:type="paragraph" w:customStyle="1" w:styleId="affe">
    <w:name w:val="МП"/>
    <w:basedOn w:val="a1"/>
    <w:uiPriority w:val="99"/>
    <w:qFormat/>
    <w:rsid w:val="003638CE"/>
    <w:pPr>
      <w:overflowPunct w:val="0"/>
      <w:autoSpaceDE w:val="0"/>
      <w:autoSpaceDN w:val="0"/>
      <w:adjustRightInd w:val="0"/>
      <w:spacing w:after="120"/>
      <w:jc w:val="center"/>
    </w:pPr>
    <w:rPr>
      <w:rFonts w:ascii="Arial" w:hAnsi="Arial" w:cs="Arial"/>
      <w:b/>
      <w:bCs/>
    </w:rPr>
  </w:style>
  <w:style w:type="paragraph" w:customStyle="1" w:styleId="afff">
    <w:name w:val="Готовый"/>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61">
    <w:name w:val="заголовок 6"/>
    <w:basedOn w:val="a1"/>
    <w:next w:val="a1"/>
    <w:uiPriority w:val="99"/>
    <w:qFormat/>
    <w:rsid w:val="003638CE"/>
    <w:pPr>
      <w:keepNext/>
      <w:spacing w:after="0"/>
      <w:jc w:val="left"/>
    </w:pPr>
  </w:style>
  <w:style w:type="paragraph" w:customStyle="1" w:styleId="Instruction">
    <w:name w:val="Instruction"/>
    <w:basedOn w:val="27"/>
    <w:uiPriority w:val="99"/>
    <w:qFormat/>
    <w:rsid w:val="003638CE"/>
    <w:pPr>
      <w:tabs>
        <w:tab w:val="num" w:pos="360"/>
      </w:tabs>
      <w:spacing w:before="180" w:after="60"/>
      <w:ind w:left="360" w:hanging="360"/>
      <w:jc w:val="both"/>
    </w:pPr>
    <w:rPr>
      <w:b/>
      <w:bCs/>
    </w:rPr>
  </w:style>
  <w:style w:type="paragraph" w:customStyle="1" w:styleId="xl27">
    <w:name w:val="xl27"/>
    <w:basedOn w:val="a1"/>
    <w:uiPriority w:val="99"/>
    <w:qFormat/>
    <w:rsid w:val="003638CE"/>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0">
    <w:name w:val="Ãîòîâûé"/>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font5">
    <w:name w:val="font5"/>
    <w:basedOn w:val="a1"/>
    <w:uiPriority w:val="99"/>
    <w:qFormat/>
    <w:rsid w:val="003638CE"/>
    <w:pPr>
      <w:spacing w:before="100" w:beforeAutospacing="1" w:after="100" w:afterAutospacing="1"/>
      <w:jc w:val="left"/>
    </w:pPr>
    <w:rPr>
      <w:rFonts w:ascii="Arial CYR" w:eastAsia="Arial Unicode MS" w:hAnsi="Arial CYR" w:cs="Arial CYR"/>
      <w:sz w:val="18"/>
      <w:szCs w:val="18"/>
    </w:rPr>
  </w:style>
  <w:style w:type="paragraph" w:customStyle="1" w:styleId="211">
    <w:name w:val="Основной текст 21"/>
    <w:basedOn w:val="a1"/>
    <w:uiPriority w:val="99"/>
    <w:qFormat/>
    <w:rsid w:val="003638CE"/>
    <w:pPr>
      <w:overflowPunct w:val="0"/>
      <w:autoSpaceDE w:val="0"/>
      <w:autoSpaceDN w:val="0"/>
      <w:adjustRightInd w:val="0"/>
      <w:spacing w:after="0"/>
      <w:jc w:val="center"/>
    </w:pPr>
    <w:rPr>
      <w:b/>
      <w:bCs/>
      <w:sz w:val="28"/>
      <w:szCs w:val="28"/>
    </w:rPr>
  </w:style>
  <w:style w:type="paragraph" w:customStyle="1" w:styleId="17">
    <w:name w:val="Стиль1"/>
    <w:basedOn w:val="a1"/>
    <w:uiPriority w:val="99"/>
    <w:qFormat/>
    <w:rsid w:val="003638CE"/>
    <w:pPr>
      <w:keepNext/>
      <w:keepLines/>
      <w:widowControl w:val="0"/>
      <w:suppressLineNumbers/>
      <w:tabs>
        <w:tab w:val="num" w:pos="432"/>
      </w:tabs>
      <w:suppressAutoHyphens/>
      <w:ind w:left="432" w:hanging="432"/>
      <w:jc w:val="left"/>
    </w:pPr>
    <w:rPr>
      <w:b/>
      <w:bCs/>
      <w:sz w:val="28"/>
      <w:szCs w:val="28"/>
    </w:rPr>
  </w:style>
  <w:style w:type="paragraph" w:customStyle="1" w:styleId="111">
    <w:name w:val="111"/>
    <w:basedOn w:val="a1"/>
    <w:uiPriority w:val="99"/>
    <w:qFormat/>
    <w:rsid w:val="003638CE"/>
    <w:pPr>
      <w:spacing w:after="0"/>
      <w:jc w:val="left"/>
    </w:pPr>
    <w:rPr>
      <w:rFonts w:ascii="Times New Roman CYR" w:hAnsi="Times New Roman CYR" w:cs="Times New Roman CYR"/>
      <w:sz w:val="20"/>
      <w:szCs w:val="20"/>
    </w:rPr>
  </w:style>
  <w:style w:type="paragraph" w:customStyle="1" w:styleId="222">
    <w:name w:val="222"/>
    <w:basedOn w:val="a1"/>
    <w:uiPriority w:val="99"/>
    <w:qFormat/>
    <w:rsid w:val="003638CE"/>
    <w:pPr>
      <w:spacing w:after="0"/>
      <w:ind w:left="851"/>
      <w:jc w:val="left"/>
    </w:pPr>
    <w:rPr>
      <w:rFonts w:ascii="Times New Roman CYR" w:hAnsi="Times New Roman CYR" w:cs="Times New Roman CYR"/>
      <w:sz w:val="20"/>
      <w:szCs w:val="20"/>
    </w:rPr>
  </w:style>
  <w:style w:type="paragraph" w:customStyle="1" w:styleId="212">
    <w:name w:val="Основной текст с отступом 21"/>
    <w:basedOn w:val="a1"/>
    <w:uiPriority w:val="99"/>
    <w:qFormat/>
    <w:rsid w:val="003638CE"/>
    <w:pPr>
      <w:overflowPunct w:val="0"/>
      <w:autoSpaceDE w:val="0"/>
      <w:autoSpaceDN w:val="0"/>
      <w:adjustRightInd w:val="0"/>
      <w:spacing w:after="0"/>
      <w:ind w:firstLine="567"/>
    </w:pPr>
    <w:rPr>
      <w:lang w:val="en-US"/>
    </w:rPr>
  </w:style>
  <w:style w:type="paragraph" w:customStyle="1" w:styleId="2e">
    <w:name w:val="Обычный2"/>
    <w:uiPriority w:val="99"/>
    <w:qFormat/>
    <w:rsid w:val="003638CE"/>
    <w:pPr>
      <w:widowControl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uiPriority w:val="99"/>
    <w:qFormat/>
    <w:rsid w:val="003638C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1"/>
    <w:uiPriority w:val="99"/>
    <w:qFormat/>
    <w:rsid w:val="003638CE"/>
    <w:pPr>
      <w:tabs>
        <w:tab w:val="num" w:pos="540"/>
      </w:tabs>
      <w:spacing w:before="480" w:after="240"/>
      <w:ind w:left="540" w:hanging="540"/>
      <w:jc w:val="center"/>
    </w:pPr>
    <w:rPr>
      <w:rFonts w:ascii="Arial" w:hAnsi="Arial" w:cs="Arial"/>
      <w:b/>
      <w:bCs/>
    </w:rPr>
  </w:style>
  <w:style w:type="paragraph" w:customStyle="1" w:styleId="Simlple">
    <w:name w:val="Simlple"/>
    <w:basedOn w:val="a1"/>
    <w:uiPriority w:val="99"/>
    <w:qFormat/>
    <w:rsid w:val="003638CE"/>
    <w:pPr>
      <w:spacing w:before="60"/>
      <w:ind w:firstLine="284"/>
    </w:pPr>
    <w:rPr>
      <w:rFonts w:ascii="Arial" w:hAnsi="Arial" w:cs="Arial"/>
      <w:sz w:val="20"/>
      <w:szCs w:val="20"/>
    </w:rPr>
  </w:style>
  <w:style w:type="paragraph" w:customStyle="1" w:styleId="Style2">
    <w:name w:val="Style2"/>
    <w:basedOn w:val="Simlple"/>
    <w:uiPriority w:val="99"/>
    <w:qFormat/>
    <w:rsid w:val="003638CE"/>
    <w:pPr>
      <w:tabs>
        <w:tab w:val="num" w:pos="720"/>
      </w:tabs>
    </w:pPr>
  </w:style>
  <w:style w:type="paragraph" w:customStyle="1" w:styleId="Style3">
    <w:name w:val="Style3"/>
    <w:basedOn w:val="Simlple"/>
    <w:next w:val="Simlple"/>
    <w:uiPriority w:val="99"/>
    <w:qFormat/>
    <w:rsid w:val="003638CE"/>
    <w:pPr>
      <w:tabs>
        <w:tab w:val="num" w:pos="720"/>
      </w:tabs>
      <w:ind w:firstLine="567"/>
    </w:pPr>
  </w:style>
  <w:style w:type="paragraph" w:customStyle="1" w:styleId="bulletin">
    <w:name w:val="bulletin"/>
    <w:basedOn w:val="22"/>
    <w:uiPriority w:val="99"/>
    <w:qFormat/>
    <w:rsid w:val="003638CE"/>
    <w:pPr>
      <w:spacing w:after="0" w:line="240" w:lineRule="auto"/>
      <w:ind w:left="0"/>
      <w:jc w:val="left"/>
    </w:pPr>
    <w:rPr>
      <w:sz w:val="22"/>
      <w:szCs w:val="22"/>
      <w:lang w:val="x-none" w:eastAsia="en-US"/>
    </w:rPr>
  </w:style>
  <w:style w:type="paragraph" w:styleId="a">
    <w:name w:val="List Bullet"/>
    <w:basedOn w:val="a1"/>
    <w:uiPriority w:val="99"/>
    <w:semiHidden/>
    <w:unhideWhenUsed/>
    <w:rsid w:val="003638CE"/>
    <w:pPr>
      <w:numPr>
        <w:numId w:val="10"/>
      </w:numPr>
      <w:contextualSpacing/>
    </w:pPr>
  </w:style>
  <w:style w:type="paragraph" w:customStyle="1" w:styleId="ListBul2">
    <w:name w:val="ListBul2"/>
    <w:basedOn w:val="a"/>
    <w:uiPriority w:val="99"/>
    <w:qFormat/>
    <w:rsid w:val="003638CE"/>
    <w:pPr>
      <w:numPr>
        <w:numId w:val="0"/>
      </w:numPr>
      <w:tabs>
        <w:tab w:val="num" w:pos="360"/>
      </w:tabs>
      <w:spacing w:after="120"/>
      <w:ind w:left="360" w:hanging="360"/>
      <w:contextualSpacing w:val="0"/>
      <w:jc w:val="left"/>
    </w:pPr>
    <w:rPr>
      <w:rFonts w:ascii="Arial" w:hAnsi="Arial" w:cs="Arial"/>
      <w:sz w:val="20"/>
      <w:szCs w:val="20"/>
      <w:lang w:eastAsia="en-US"/>
    </w:rPr>
  </w:style>
  <w:style w:type="paragraph" w:customStyle="1" w:styleId="1100">
    <w:name w:val="1Æ10"/>
    <w:basedOn w:val="a1"/>
    <w:uiPriority w:val="99"/>
    <w:qFormat/>
    <w:rsid w:val="003638CE"/>
    <w:pPr>
      <w:spacing w:after="0"/>
      <w:jc w:val="left"/>
    </w:pPr>
    <w:rPr>
      <w:rFonts w:ascii="Times New Roman CYR" w:hAnsi="Times New Roman CYR" w:cs="Times New Roman CYR"/>
      <w:b/>
      <w:bCs/>
      <w:sz w:val="20"/>
      <w:szCs w:val="20"/>
    </w:rPr>
  </w:style>
  <w:style w:type="paragraph" w:customStyle="1" w:styleId="18">
    <w:name w:val="Абзац списка1"/>
    <w:basedOn w:val="a1"/>
    <w:uiPriority w:val="99"/>
    <w:qFormat/>
    <w:rsid w:val="003638CE"/>
    <w:pPr>
      <w:spacing w:after="200" w:line="276" w:lineRule="auto"/>
      <w:ind w:left="720"/>
      <w:jc w:val="left"/>
    </w:pPr>
    <w:rPr>
      <w:rFonts w:ascii="Calibri" w:hAnsi="Calibri" w:cs="Calibri"/>
      <w:sz w:val="22"/>
      <w:szCs w:val="22"/>
    </w:rPr>
  </w:style>
  <w:style w:type="paragraph" w:customStyle="1" w:styleId="2f">
    <w:name w:val="ШТ Назв.2"/>
    <w:basedOn w:val="a1"/>
    <w:uiPriority w:val="99"/>
    <w:qFormat/>
    <w:rsid w:val="003638CE"/>
    <w:pPr>
      <w:spacing w:before="60" w:after="0"/>
      <w:jc w:val="center"/>
    </w:pPr>
    <w:rPr>
      <w:b/>
      <w:bCs/>
      <w:noProof/>
      <w:lang w:val="en-US" w:eastAsia="en-US"/>
    </w:rPr>
  </w:style>
  <w:style w:type="paragraph" w:customStyle="1" w:styleId="style4">
    <w:name w:val="style4"/>
    <w:basedOn w:val="a1"/>
    <w:uiPriority w:val="99"/>
    <w:qFormat/>
    <w:rsid w:val="003638CE"/>
    <w:pPr>
      <w:spacing w:before="100" w:beforeAutospacing="1" w:after="100" w:afterAutospacing="1"/>
      <w:jc w:val="left"/>
    </w:pPr>
  </w:style>
  <w:style w:type="paragraph" w:customStyle="1" w:styleId="desc2">
    <w:name w:val="desc2"/>
    <w:basedOn w:val="a1"/>
    <w:uiPriority w:val="99"/>
    <w:qFormat/>
    <w:rsid w:val="003638CE"/>
    <w:pPr>
      <w:spacing w:before="100" w:beforeAutospacing="1" w:after="100" w:afterAutospacing="1"/>
      <w:jc w:val="left"/>
    </w:pPr>
  </w:style>
  <w:style w:type="paragraph" w:customStyle="1" w:styleId="112">
    <w:name w:val="Обычный + 11 пт"/>
    <w:aliases w:val="полужирный,Серый 100%"/>
    <w:basedOn w:val="a1"/>
    <w:uiPriority w:val="99"/>
    <w:qFormat/>
    <w:rsid w:val="003638CE"/>
    <w:pPr>
      <w:spacing w:after="0"/>
      <w:jc w:val="center"/>
      <w:outlineLvl w:val="1"/>
    </w:pPr>
    <w:rPr>
      <w:b/>
      <w:bCs/>
      <w:color w:val="333333"/>
      <w:sz w:val="22"/>
      <w:szCs w:val="22"/>
    </w:rPr>
  </w:style>
  <w:style w:type="paragraph" w:customStyle="1" w:styleId="afff1">
    <w:name w:val="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afff2">
    <w:name w:val="Обычный.Нормальный абзац"/>
    <w:uiPriority w:val="99"/>
    <w:qFormat/>
    <w:rsid w:val="003638CE"/>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1"/>
    <w:uiPriority w:val="99"/>
    <w:qFormat/>
    <w:rsid w:val="003638CE"/>
    <w:pPr>
      <w:suppressAutoHyphens/>
      <w:spacing w:after="0"/>
      <w:ind w:left="426"/>
      <w:jc w:val="left"/>
    </w:pPr>
    <w:rPr>
      <w:lang w:eastAsia="ar-SA"/>
    </w:rPr>
  </w:style>
  <w:style w:type="paragraph" w:customStyle="1" w:styleId="Char">
    <w:name w:val="Char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paragraph" w:customStyle="1" w:styleId="ConsPlusTitle">
    <w:name w:val="ConsPlusTitle"/>
    <w:uiPriority w:val="99"/>
    <w:qFormat/>
    <w:rsid w:val="003638C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rsid w:val="003638C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9">
    <w:name w:val="Style9"/>
    <w:basedOn w:val="a1"/>
    <w:uiPriority w:val="99"/>
    <w:qFormat/>
    <w:rsid w:val="003638CE"/>
    <w:pPr>
      <w:widowControl w:val="0"/>
      <w:autoSpaceDE w:val="0"/>
      <w:autoSpaceDN w:val="0"/>
      <w:adjustRightInd w:val="0"/>
      <w:spacing w:after="0"/>
      <w:jc w:val="left"/>
    </w:pPr>
    <w:rPr>
      <w:rFonts w:eastAsia="Calibri"/>
    </w:rPr>
  </w:style>
  <w:style w:type="paragraph" w:customStyle="1" w:styleId="2f0">
    <w:name w:val="2. Заголовок"/>
    <w:basedOn w:val="a1"/>
    <w:uiPriority w:val="99"/>
    <w:qFormat/>
    <w:rsid w:val="003638CE"/>
    <w:pPr>
      <w:suppressAutoHyphens/>
      <w:spacing w:before="240" w:after="240"/>
      <w:ind w:firstLine="567"/>
    </w:pPr>
    <w:rPr>
      <w:b/>
      <w:szCs w:val="20"/>
      <w:lang w:eastAsia="ar-SA"/>
    </w:rPr>
  </w:style>
  <w:style w:type="character" w:customStyle="1" w:styleId="afff3">
    <w:name w:val="Пункты Знак"/>
    <w:link w:val="a0"/>
    <w:uiPriority w:val="99"/>
    <w:locked/>
    <w:rsid w:val="003638CE"/>
    <w:rPr>
      <w:rFonts w:ascii="Times New Roman" w:eastAsia="Times New Roman" w:hAnsi="Times New Roman" w:cs="Times New Roman"/>
      <w:bCs/>
      <w:i/>
      <w:sz w:val="24"/>
      <w:szCs w:val="28"/>
      <w:lang w:val="x-none" w:eastAsia="x-none"/>
    </w:rPr>
  </w:style>
  <w:style w:type="paragraph" w:customStyle="1" w:styleId="a0">
    <w:name w:val="Пункты"/>
    <w:basedOn w:val="20"/>
    <w:link w:val="afff3"/>
    <w:uiPriority w:val="99"/>
    <w:qFormat/>
    <w:rsid w:val="003638CE"/>
    <w:pPr>
      <w:numPr>
        <w:numId w:val="11"/>
      </w:numPr>
      <w:tabs>
        <w:tab w:val="left" w:pos="1134"/>
      </w:tabs>
      <w:spacing w:before="120" w:after="0"/>
      <w:jc w:val="both"/>
    </w:pPr>
    <w:rPr>
      <w:b w:val="0"/>
      <w:i/>
      <w:sz w:val="24"/>
      <w:szCs w:val="28"/>
      <w:lang w:val="x-none" w:eastAsia="x-none"/>
    </w:rPr>
  </w:style>
  <w:style w:type="paragraph" w:customStyle="1" w:styleId="Nonformat">
    <w:name w:val="Nonformat"/>
    <w:basedOn w:val="a1"/>
    <w:uiPriority w:val="99"/>
    <w:qFormat/>
    <w:rsid w:val="003638CE"/>
    <w:pPr>
      <w:widowControl w:val="0"/>
      <w:suppressAutoHyphens/>
      <w:spacing w:after="0"/>
      <w:jc w:val="left"/>
    </w:pPr>
    <w:rPr>
      <w:rFonts w:ascii="Consultant" w:hAnsi="Consultant" w:cs="Consultant"/>
      <w:sz w:val="20"/>
      <w:szCs w:val="20"/>
      <w:lang w:eastAsia="ar-SA"/>
    </w:rPr>
  </w:style>
  <w:style w:type="paragraph" w:customStyle="1" w:styleId="311">
    <w:name w:val="Основной текст с отступом 31"/>
    <w:basedOn w:val="a1"/>
    <w:uiPriority w:val="99"/>
    <w:qFormat/>
    <w:rsid w:val="003638CE"/>
    <w:pPr>
      <w:suppressAutoHyphens/>
      <w:spacing w:after="0"/>
      <w:ind w:right="-186" w:firstLine="708"/>
    </w:pPr>
    <w:rPr>
      <w:sz w:val="28"/>
      <w:szCs w:val="28"/>
      <w:lang w:eastAsia="ar-SA"/>
    </w:rPr>
  </w:style>
  <w:style w:type="paragraph" w:customStyle="1" w:styleId="ConsTitle">
    <w:name w:val="ConsTitle"/>
    <w:uiPriority w:val="99"/>
    <w:qFormat/>
    <w:rsid w:val="003638CE"/>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4">
    <w:name w:val="Знак Знак Знак Знак Знак Знак Знак Знак Знак Знак Знак Знак 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Style40">
    <w:name w:val="Style4"/>
    <w:basedOn w:val="a1"/>
    <w:uiPriority w:val="99"/>
    <w:qFormat/>
    <w:rsid w:val="003638CE"/>
    <w:pPr>
      <w:widowControl w:val="0"/>
      <w:autoSpaceDE w:val="0"/>
      <w:autoSpaceDN w:val="0"/>
      <w:adjustRightInd w:val="0"/>
      <w:spacing w:after="0"/>
      <w:jc w:val="left"/>
    </w:pPr>
  </w:style>
  <w:style w:type="paragraph" w:customStyle="1" w:styleId="Style5">
    <w:name w:val="Style5"/>
    <w:basedOn w:val="a1"/>
    <w:uiPriority w:val="99"/>
    <w:qFormat/>
    <w:rsid w:val="003638CE"/>
    <w:pPr>
      <w:widowControl w:val="0"/>
      <w:autoSpaceDE w:val="0"/>
      <w:autoSpaceDN w:val="0"/>
      <w:adjustRightInd w:val="0"/>
      <w:spacing w:after="0"/>
      <w:jc w:val="left"/>
    </w:pPr>
  </w:style>
  <w:style w:type="paragraph" w:customStyle="1" w:styleId="Style6">
    <w:name w:val="Style6"/>
    <w:basedOn w:val="a1"/>
    <w:uiPriority w:val="99"/>
    <w:qFormat/>
    <w:rsid w:val="003638CE"/>
    <w:pPr>
      <w:widowControl w:val="0"/>
      <w:autoSpaceDE w:val="0"/>
      <w:autoSpaceDN w:val="0"/>
      <w:adjustRightInd w:val="0"/>
      <w:spacing w:after="0" w:line="322" w:lineRule="exact"/>
      <w:ind w:firstLine="346"/>
    </w:pPr>
  </w:style>
  <w:style w:type="paragraph" w:customStyle="1" w:styleId="Style7">
    <w:name w:val="Style7"/>
    <w:basedOn w:val="a1"/>
    <w:uiPriority w:val="99"/>
    <w:qFormat/>
    <w:rsid w:val="003638CE"/>
    <w:pPr>
      <w:widowControl w:val="0"/>
      <w:autoSpaceDE w:val="0"/>
      <w:autoSpaceDN w:val="0"/>
      <w:adjustRightInd w:val="0"/>
      <w:spacing w:after="0" w:line="288" w:lineRule="exact"/>
      <w:ind w:hanging="336"/>
    </w:pPr>
  </w:style>
  <w:style w:type="paragraph" w:customStyle="1" w:styleId="Style8">
    <w:name w:val="Style8"/>
    <w:basedOn w:val="a1"/>
    <w:uiPriority w:val="99"/>
    <w:qFormat/>
    <w:rsid w:val="003638CE"/>
    <w:pPr>
      <w:widowControl w:val="0"/>
      <w:autoSpaceDE w:val="0"/>
      <w:autoSpaceDN w:val="0"/>
      <w:adjustRightInd w:val="0"/>
      <w:spacing w:after="0"/>
      <w:jc w:val="left"/>
    </w:pPr>
  </w:style>
  <w:style w:type="paragraph" w:customStyle="1" w:styleId="Style10">
    <w:name w:val="Style10"/>
    <w:basedOn w:val="a1"/>
    <w:uiPriority w:val="99"/>
    <w:qFormat/>
    <w:rsid w:val="003638CE"/>
    <w:pPr>
      <w:widowControl w:val="0"/>
      <w:autoSpaceDE w:val="0"/>
      <w:autoSpaceDN w:val="0"/>
      <w:adjustRightInd w:val="0"/>
      <w:spacing w:after="0" w:line="302" w:lineRule="exact"/>
    </w:pPr>
  </w:style>
  <w:style w:type="paragraph" w:customStyle="1" w:styleId="2f1">
    <w:name w:val="Основной  2"/>
    <w:basedOn w:val="a1"/>
    <w:uiPriority w:val="99"/>
    <w:qFormat/>
    <w:rsid w:val="003638CE"/>
    <w:pPr>
      <w:widowControl w:val="0"/>
      <w:spacing w:after="0"/>
      <w:ind w:firstLine="709"/>
      <w:jc w:val="left"/>
    </w:pPr>
    <w:rPr>
      <w:szCs w:val="20"/>
    </w:rPr>
  </w:style>
  <w:style w:type="paragraph" w:customStyle="1" w:styleId="19">
    <w:name w:val="Текст1"/>
    <w:basedOn w:val="a1"/>
    <w:uiPriority w:val="99"/>
    <w:qFormat/>
    <w:rsid w:val="003638CE"/>
    <w:pPr>
      <w:suppressAutoHyphens/>
      <w:spacing w:after="0"/>
      <w:jc w:val="left"/>
    </w:pPr>
    <w:rPr>
      <w:rFonts w:ascii="Courier New" w:hAnsi="Courier New"/>
      <w:sz w:val="20"/>
      <w:szCs w:val="20"/>
      <w:lang w:eastAsia="ar-SA"/>
    </w:rPr>
  </w:style>
  <w:style w:type="paragraph" w:customStyle="1" w:styleId="1a">
    <w:name w:val="Без интервала1"/>
    <w:basedOn w:val="a1"/>
    <w:uiPriority w:val="99"/>
    <w:qFormat/>
    <w:rsid w:val="003638CE"/>
    <w:pPr>
      <w:suppressAutoHyphens/>
      <w:spacing w:after="0"/>
      <w:jc w:val="left"/>
    </w:pPr>
    <w:rPr>
      <w:lang w:eastAsia="ar-SA"/>
    </w:rPr>
  </w:style>
  <w:style w:type="paragraph" w:customStyle="1" w:styleId="FORMATTEXT0">
    <w:name w:val=".FORMATTEXT"/>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5">
    <w:name w:val="Основной текст_"/>
    <w:link w:val="2f2"/>
    <w:uiPriority w:val="99"/>
    <w:locked/>
    <w:rsid w:val="003638CE"/>
    <w:rPr>
      <w:sz w:val="23"/>
      <w:shd w:val="clear" w:color="auto" w:fill="FFFFFF"/>
    </w:rPr>
  </w:style>
  <w:style w:type="paragraph" w:customStyle="1" w:styleId="2f2">
    <w:name w:val="Основной текст2"/>
    <w:basedOn w:val="a1"/>
    <w:link w:val="afff5"/>
    <w:uiPriority w:val="99"/>
    <w:qFormat/>
    <w:rsid w:val="003638CE"/>
    <w:pPr>
      <w:widowControl w:val="0"/>
      <w:shd w:val="clear" w:color="auto" w:fill="FFFFFF"/>
      <w:spacing w:after="0" w:line="274" w:lineRule="exact"/>
    </w:pPr>
    <w:rPr>
      <w:rFonts w:asciiTheme="minorHAnsi" w:eastAsiaTheme="minorHAnsi" w:hAnsiTheme="minorHAnsi" w:cstheme="minorBidi"/>
      <w:sz w:val="23"/>
      <w:szCs w:val="22"/>
      <w:lang w:eastAsia="en-US"/>
    </w:rPr>
  </w:style>
  <w:style w:type="paragraph" w:customStyle="1" w:styleId="3a">
    <w:name w:val="Без интервала3"/>
    <w:uiPriority w:val="99"/>
    <w:qFormat/>
    <w:rsid w:val="003638CE"/>
    <w:pPr>
      <w:spacing w:after="0" w:line="240" w:lineRule="auto"/>
    </w:pPr>
    <w:rPr>
      <w:rFonts w:ascii="Calibri" w:eastAsia="Times New Roman" w:hAnsi="Calibri" w:cs="Times New Roman"/>
      <w:lang w:eastAsia="ru-RU"/>
    </w:rPr>
  </w:style>
  <w:style w:type="paragraph" w:customStyle="1" w:styleId="3b">
    <w:name w:val="Основной текст3"/>
    <w:basedOn w:val="a1"/>
    <w:uiPriority w:val="99"/>
    <w:qFormat/>
    <w:rsid w:val="003638CE"/>
    <w:pPr>
      <w:widowControl w:val="0"/>
      <w:shd w:val="clear" w:color="auto" w:fill="FFFFFF"/>
      <w:spacing w:after="0" w:line="0" w:lineRule="atLeast"/>
      <w:ind w:hanging="460"/>
      <w:jc w:val="center"/>
    </w:pPr>
    <w:rPr>
      <w:rFonts w:ascii="Arial Unicode MS" w:eastAsia="Arial Unicode MS" w:hAnsi="Arial Unicode MS" w:cs="Arial Unicode MS"/>
      <w:spacing w:val="-6"/>
      <w:sz w:val="14"/>
      <w:szCs w:val="14"/>
    </w:rPr>
  </w:style>
  <w:style w:type="paragraph" w:customStyle="1" w:styleId="3c">
    <w:name w:val="Абзац списка3"/>
    <w:basedOn w:val="a1"/>
    <w:uiPriority w:val="99"/>
    <w:qFormat/>
    <w:rsid w:val="003638CE"/>
    <w:pPr>
      <w:suppressAutoHyphens/>
      <w:spacing w:after="0"/>
      <w:ind w:left="720"/>
      <w:jc w:val="left"/>
    </w:pPr>
    <w:rPr>
      <w:rFonts w:eastAsia="Calibri"/>
      <w:lang w:eastAsia="zh-CN"/>
    </w:rPr>
  </w:style>
  <w:style w:type="paragraph" w:customStyle="1" w:styleId="42">
    <w:name w:val="Знак Знак4 Знак Знак Знак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character" w:styleId="afff6">
    <w:name w:val="Subtle Emphasis"/>
    <w:uiPriority w:val="19"/>
    <w:qFormat/>
    <w:rsid w:val="003638CE"/>
    <w:rPr>
      <w:rFonts w:ascii="Times New Roman" w:hAnsi="Times New Roman" w:cs="Times New Roman" w:hint="default"/>
      <w:b/>
      <w:bCs w:val="0"/>
      <w:i/>
      <w:iCs/>
      <w:color w:val="auto"/>
      <w:sz w:val="26"/>
    </w:rPr>
  </w:style>
  <w:style w:type="character" w:customStyle="1" w:styleId="1b">
    <w:name w:val="Ниж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1c">
    <w:name w:val="Дата Знак1"/>
    <w:basedOn w:val="a2"/>
    <w:semiHidden/>
    <w:rsid w:val="003638CE"/>
    <w:rPr>
      <w:rFonts w:ascii="Times New Roman" w:eastAsia="Times New Roman" w:hAnsi="Times New Roman" w:cs="Times New Roman"/>
      <w:sz w:val="24"/>
      <w:szCs w:val="24"/>
      <w:lang w:eastAsia="ru-RU"/>
    </w:rPr>
  </w:style>
  <w:style w:type="character" w:customStyle="1" w:styleId="1d">
    <w:name w:val="Верх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iceouttxt6">
    <w:name w:val="iceouttxt6"/>
    <w:basedOn w:val="a2"/>
    <w:rsid w:val="003638CE"/>
    <w:rPr>
      <w:rFonts w:ascii="Arial" w:hAnsi="Arial" w:cs="Arial" w:hint="default"/>
      <w:color w:val="666666"/>
      <w:sz w:val="17"/>
      <w:szCs w:val="17"/>
    </w:rPr>
  </w:style>
  <w:style w:type="character" w:customStyle="1" w:styleId="1e">
    <w:name w:val="Текст Знак1"/>
    <w:basedOn w:val="a2"/>
    <w:uiPriority w:val="99"/>
    <w:semiHidden/>
    <w:rsid w:val="003638CE"/>
    <w:rPr>
      <w:rFonts w:ascii="Consolas" w:eastAsia="Times New Roman" w:hAnsi="Consolas" w:cs="Times New Roman"/>
      <w:sz w:val="21"/>
      <w:szCs w:val="21"/>
      <w:lang w:eastAsia="ru-RU"/>
    </w:rPr>
  </w:style>
  <w:style w:type="character" w:customStyle="1" w:styleId="1f">
    <w:name w:val="Текст выноски Знак1"/>
    <w:basedOn w:val="a2"/>
    <w:uiPriority w:val="99"/>
    <w:semiHidden/>
    <w:rsid w:val="003638CE"/>
    <w:rPr>
      <w:rFonts w:ascii="Tahoma" w:eastAsia="Times New Roman" w:hAnsi="Tahoma" w:cs="Tahoma"/>
      <w:sz w:val="16"/>
      <w:szCs w:val="16"/>
      <w:lang w:eastAsia="ru-RU"/>
    </w:rPr>
  </w:style>
  <w:style w:type="character" w:customStyle="1" w:styleId="1f0">
    <w:name w:val="Название Знак1"/>
    <w:basedOn w:val="a2"/>
    <w:uiPriority w:val="99"/>
    <w:rsid w:val="003638C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pple-converted-space">
    <w:name w:val="apple-converted-space"/>
    <w:basedOn w:val="a2"/>
    <w:rsid w:val="003638CE"/>
  </w:style>
  <w:style w:type="character" w:customStyle="1" w:styleId="312">
    <w:name w:val="Основной текст 3 Знак1"/>
    <w:basedOn w:val="a2"/>
    <w:uiPriority w:val="99"/>
    <w:semiHidden/>
    <w:rsid w:val="003638CE"/>
    <w:rPr>
      <w:rFonts w:ascii="Times New Roman" w:eastAsia="Times New Roman" w:hAnsi="Times New Roman" w:cs="Times New Roman"/>
      <w:sz w:val="16"/>
      <w:szCs w:val="16"/>
      <w:lang w:eastAsia="ru-RU"/>
    </w:rPr>
  </w:style>
  <w:style w:type="character" w:customStyle="1" w:styleId="1f1">
    <w:name w:val="Текст концевой сноски Знак1"/>
    <w:basedOn w:val="a2"/>
    <w:semiHidden/>
    <w:rsid w:val="003638CE"/>
    <w:rPr>
      <w:rFonts w:ascii="Times New Roman" w:eastAsia="Times New Roman" w:hAnsi="Times New Roman" w:cs="Times New Roman"/>
      <w:sz w:val="20"/>
      <w:szCs w:val="20"/>
      <w:lang w:eastAsia="ru-RU"/>
    </w:rPr>
  </w:style>
  <w:style w:type="character" w:customStyle="1" w:styleId="fc1176735216794-0">
    <w:name w:val="fc1176735216794-0"/>
    <w:rsid w:val="003638CE"/>
  </w:style>
  <w:style w:type="character" w:customStyle="1" w:styleId="apple-style-span">
    <w:name w:val="apple-style-span"/>
    <w:rsid w:val="003638CE"/>
    <w:rPr>
      <w:rFonts w:ascii="Times New Roman" w:hAnsi="Times New Roman" w:cs="Times New Roman" w:hint="default"/>
    </w:rPr>
  </w:style>
  <w:style w:type="character" w:customStyle="1" w:styleId="FontStyle13">
    <w:name w:val="Font Style13"/>
    <w:uiPriority w:val="99"/>
    <w:rsid w:val="003638CE"/>
    <w:rPr>
      <w:rFonts w:ascii="Times New Roman" w:hAnsi="Times New Roman" w:cs="Times New Roman" w:hint="default"/>
      <w:b/>
      <w:bCs/>
      <w:sz w:val="26"/>
      <w:szCs w:val="26"/>
    </w:rPr>
  </w:style>
  <w:style w:type="character" w:customStyle="1" w:styleId="1f2">
    <w:name w:val="Основной текст1"/>
    <w:uiPriority w:val="99"/>
    <w:rsid w:val="003638CE"/>
    <w:rPr>
      <w:color w:val="000000"/>
      <w:spacing w:val="0"/>
      <w:w w:val="100"/>
      <w:position w:val="0"/>
      <w:sz w:val="23"/>
      <w:shd w:val="clear" w:color="auto" w:fill="FFFFFF"/>
      <w:lang w:val="ru-RU"/>
    </w:rPr>
  </w:style>
  <w:style w:type="character" w:customStyle="1" w:styleId="1f3">
    <w:name w:val="Подзаголовок Знак1"/>
    <w:basedOn w:val="a2"/>
    <w:uiPriority w:val="99"/>
    <w:rsid w:val="003638CE"/>
    <w:rPr>
      <w:rFonts w:asciiTheme="majorHAnsi" w:eastAsiaTheme="majorEastAsia" w:hAnsiTheme="majorHAnsi" w:cstheme="majorBidi"/>
      <w:i/>
      <w:iCs/>
      <w:color w:val="4F81BD" w:themeColor="accent1"/>
      <w:spacing w:val="15"/>
      <w:sz w:val="24"/>
      <w:szCs w:val="24"/>
      <w:lang w:eastAsia="ru-RU"/>
    </w:rPr>
  </w:style>
  <w:style w:type="character" w:customStyle="1" w:styleId="1f4">
    <w:name w:val="Красная строка Знак1"/>
    <w:basedOn w:val="aa"/>
    <w:uiPriority w:val="99"/>
    <w:semiHidden/>
    <w:rsid w:val="003638CE"/>
    <w:rPr>
      <w:rFonts w:ascii="Times New Roman" w:eastAsia="Times New Roman" w:hAnsi="Times New Roman" w:cs="Times New Roman"/>
      <w:sz w:val="24"/>
      <w:szCs w:val="24"/>
      <w:lang w:eastAsia="ru-RU"/>
    </w:rPr>
  </w:style>
  <w:style w:type="character" w:customStyle="1" w:styleId="213">
    <w:name w:val="Красная строка 2 Знак1"/>
    <w:basedOn w:val="13"/>
    <w:uiPriority w:val="99"/>
    <w:semiHidden/>
    <w:rsid w:val="003638CE"/>
    <w:rPr>
      <w:rFonts w:ascii="Times New Roman" w:eastAsia="Times New Roman" w:hAnsi="Times New Roman" w:cs="Times New Roman"/>
      <w:sz w:val="24"/>
      <w:szCs w:val="24"/>
      <w:lang w:eastAsia="ru-RU"/>
    </w:rPr>
  </w:style>
  <w:style w:type="character" w:customStyle="1" w:styleId="1f5">
    <w:name w:val="Заголовок записки Знак1"/>
    <w:basedOn w:val="a2"/>
    <w:uiPriority w:val="99"/>
    <w:semiHidden/>
    <w:rsid w:val="003638CE"/>
    <w:rPr>
      <w:rFonts w:ascii="Times New Roman" w:eastAsia="Times New Roman" w:hAnsi="Times New Roman" w:cs="Times New Roman"/>
      <w:sz w:val="24"/>
      <w:szCs w:val="24"/>
      <w:lang w:eastAsia="ru-RU"/>
    </w:rPr>
  </w:style>
  <w:style w:type="character" w:customStyle="1" w:styleId="1f6">
    <w:name w:val="Схема документа Знак1"/>
    <w:basedOn w:val="a2"/>
    <w:uiPriority w:val="99"/>
    <w:semiHidden/>
    <w:rsid w:val="003638CE"/>
    <w:rPr>
      <w:rFonts w:ascii="Tahoma" w:eastAsia="Times New Roman" w:hAnsi="Tahoma" w:cs="Tahoma"/>
      <w:sz w:val="16"/>
      <w:szCs w:val="16"/>
      <w:lang w:eastAsia="ru-RU"/>
    </w:rPr>
  </w:style>
  <w:style w:type="character" w:customStyle="1" w:styleId="1f7">
    <w:name w:val="Тема примечания Знак1"/>
    <w:basedOn w:val="14"/>
    <w:uiPriority w:val="99"/>
    <w:semiHidden/>
    <w:rsid w:val="003638CE"/>
    <w:rPr>
      <w:rFonts w:ascii="Times New Roman" w:eastAsia="Times New Roman" w:hAnsi="Times New Roman" w:cs="Times New Roman"/>
      <w:b/>
      <w:bCs/>
      <w:sz w:val="20"/>
      <w:szCs w:val="20"/>
      <w:lang w:eastAsia="ru-RU"/>
    </w:rPr>
  </w:style>
  <w:style w:type="character" w:customStyle="1" w:styleId="Heading1Char">
    <w:name w:val="Heading 1 Char"/>
    <w:locked/>
    <w:rsid w:val="003638CE"/>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638CE"/>
    <w:rPr>
      <w:rFonts w:ascii="Times New Roman" w:hAnsi="Times New Roman" w:cs="Times New Roman" w:hint="default"/>
      <w:b/>
      <w:bCs/>
      <w:sz w:val="24"/>
      <w:szCs w:val="24"/>
      <w:lang w:val="ru-RU" w:eastAsia="ru-RU"/>
    </w:rPr>
  </w:style>
  <w:style w:type="character" w:customStyle="1" w:styleId="propvalue">
    <w:name w:val="propvalue"/>
    <w:rsid w:val="003638CE"/>
    <w:rPr>
      <w:rFonts w:ascii="Times New Roman" w:hAnsi="Times New Roman" w:cs="Times New Roman" w:hint="default"/>
      <w:color w:val="800000"/>
    </w:rPr>
  </w:style>
  <w:style w:type="character" w:customStyle="1" w:styleId="HeaderChar">
    <w:name w:val="Header Char"/>
    <w:locked/>
    <w:rsid w:val="003638CE"/>
    <w:rPr>
      <w:rFonts w:ascii="Times New Roman" w:hAnsi="Times New Roman" w:cs="Times New Roman" w:hint="default"/>
      <w:sz w:val="24"/>
      <w:szCs w:val="24"/>
      <w:lang w:val="ru-RU" w:eastAsia="ru-RU"/>
    </w:rPr>
  </w:style>
  <w:style w:type="character" w:customStyle="1" w:styleId="FontStyle46">
    <w:name w:val="Font Style46"/>
    <w:rsid w:val="003638CE"/>
    <w:rPr>
      <w:rFonts w:ascii="Times New Roman" w:hAnsi="Times New Roman" w:cs="Times New Roman" w:hint="default"/>
      <w:sz w:val="26"/>
      <w:szCs w:val="26"/>
    </w:rPr>
  </w:style>
  <w:style w:type="character" w:customStyle="1" w:styleId="spanheaderlot21">
    <w:name w:val="span_header_lot_21"/>
    <w:rsid w:val="003638CE"/>
    <w:rPr>
      <w:rFonts w:ascii="Times New Roman" w:hAnsi="Times New Roman" w:cs="Times New Roman" w:hint="default"/>
      <w:b/>
      <w:bCs/>
      <w:sz w:val="20"/>
      <w:szCs w:val="20"/>
    </w:rPr>
  </w:style>
  <w:style w:type="character" w:customStyle="1" w:styleId="71">
    <w:name w:val="Знак Знак7"/>
    <w:locked/>
    <w:rsid w:val="003638CE"/>
    <w:rPr>
      <w:rFonts w:ascii="Times New Roman" w:hAnsi="Times New Roman" w:cs="Times New Roman" w:hint="default"/>
      <w:b/>
      <w:bCs/>
      <w:i/>
      <w:iCs/>
      <w:snapToGrid w:val="0"/>
      <w:sz w:val="24"/>
      <w:szCs w:val="24"/>
      <w:lang w:val="ru-RU" w:eastAsia="ru-RU"/>
    </w:rPr>
  </w:style>
  <w:style w:type="character" w:customStyle="1" w:styleId="3d">
    <w:name w:val="Знак Знак3"/>
    <w:rsid w:val="003638CE"/>
    <w:rPr>
      <w:rFonts w:ascii="Times New Roman" w:hAnsi="Times New Roman" w:cs="Times New Roman" w:hint="default"/>
      <w:b/>
      <w:bCs/>
      <w:i/>
      <w:iCs/>
      <w:snapToGrid w:val="0"/>
      <w:sz w:val="28"/>
      <w:szCs w:val="28"/>
    </w:rPr>
  </w:style>
  <w:style w:type="character" w:customStyle="1" w:styleId="51">
    <w:name w:val="Знак Знак5"/>
    <w:rsid w:val="003638CE"/>
    <w:rPr>
      <w:rFonts w:ascii="Times New Roman" w:hAnsi="Times New Roman" w:cs="Times New Roman" w:hint="default"/>
      <w:sz w:val="24"/>
      <w:szCs w:val="24"/>
    </w:rPr>
  </w:style>
  <w:style w:type="character" w:customStyle="1" w:styleId="43">
    <w:name w:val="Знак Знак4"/>
    <w:rsid w:val="003638CE"/>
    <w:rPr>
      <w:rFonts w:ascii="Times New Roman" w:hAnsi="Times New Roman" w:cs="Times New Roman" w:hint="default"/>
      <w:b/>
      <w:bCs/>
      <w:sz w:val="28"/>
      <w:szCs w:val="28"/>
    </w:rPr>
  </w:style>
  <w:style w:type="character" w:customStyle="1" w:styleId="2f3">
    <w:name w:val="Знак2 Знак Знак"/>
    <w:rsid w:val="003638CE"/>
    <w:rPr>
      <w:rFonts w:ascii="Times New Roman" w:hAnsi="Times New Roman" w:cs="Times New Roman" w:hint="default"/>
      <w:sz w:val="24"/>
      <w:szCs w:val="24"/>
    </w:rPr>
  </w:style>
  <w:style w:type="character" w:customStyle="1" w:styleId="BodyTextIndentChar1">
    <w:name w:val="Body Text Indent Char1"/>
    <w:locked/>
    <w:rsid w:val="003638CE"/>
    <w:rPr>
      <w:rFonts w:ascii="Times New Roman" w:hAnsi="Times New Roman" w:cs="Times New Roman" w:hint="default"/>
      <w:lang w:val="ru-RU" w:eastAsia="ru-RU"/>
    </w:rPr>
  </w:style>
  <w:style w:type="character" w:customStyle="1" w:styleId="text">
    <w:name w:val="text"/>
    <w:rsid w:val="003638CE"/>
    <w:rPr>
      <w:rFonts w:ascii="Times New Roman" w:hAnsi="Times New Roman" w:cs="Times New Roman" w:hint="default"/>
    </w:rPr>
  </w:style>
  <w:style w:type="character" w:customStyle="1" w:styleId="62">
    <w:name w:val="Знак Знак6"/>
    <w:locked/>
    <w:rsid w:val="003638CE"/>
    <w:rPr>
      <w:rFonts w:ascii="Times New Roman" w:hAnsi="Times New Roman" w:cs="Times New Roman" w:hint="default"/>
      <w:sz w:val="24"/>
      <w:szCs w:val="24"/>
      <w:lang w:val="ru-RU" w:eastAsia="ru-RU"/>
    </w:rPr>
  </w:style>
  <w:style w:type="character" w:customStyle="1" w:styleId="2f4">
    <w:name w:val="Знак Знак2"/>
    <w:locked/>
    <w:rsid w:val="003638CE"/>
    <w:rPr>
      <w:rFonts w:ascii="Times New Roman" w:hAnsi="Times New Roman" w:cs="Times New Roman" w:hint="default"/>
      <w:sz w:val="24"/>
      <w:szCs w:val="24"/>
      <w:lang w:val="ru-RU" w:eastAsia="ru-RU"/>
    </w:rPr>
  </w:style>
  <w:style w:type="character" w:customStyle="1" w:styleId="1f8">
    <w:name w:val="Знак Знак1"/>
    <w:locked/>
    <w:rsid w:val="003638CE"/>
    <w:rPr>
      <w:rFonts w:ascii="Times New Roman" w:hAnsi="Times New Roman" w:cs="Times New Roman" w:hint="default"/>
      <w:b/>
      <w:bCs/>
      <w:i/>
      <w:iCs/>
      <w:snapToGrid w:val="0"/>
      <w:sz w:val="24"/>
      <w:szCs w:val="24"/>
      <w:lang w:val="ru-RU" w:eastAsia="ru-RU"/>
    </w:rPr>
  </w:style>
  <w:style w:type="character" w:customStyle="1" w:styleId="214">
    <w:name w:val="Знак2 Знак Знак1"/>
    <w:locked/>
    <w:rsid w:val="003638CE"/>
    <w:rPr>
      <w:rFonts w:ascii="Times New Roman" w:hAnsi="Times New Roman" w:cs="Times New Roman" w:hint="default"/>
      <w:sz w:val="24"/>
      <w:szCs w:val="24"/>
      <w:lang w:val="ru-RU" w:eastAsia="ru-RU"/>
    </w:rPr>
  </w:style>
  <w:style w:type="character" w:customStyle="1" w:styleId="710">
    <w:name w:val="Знак Знак71"/>
    <w:locked/>
    <w:rsid w:val="003638CE"/>
    <w:rPr>
      <w:rFonts w:ascii="Times New Roman" w:hAnsi="Times New Roman" w:cs="Times New Roman" w:hint="default"/>
      <w:b/>
      <w:bCs/>
      <w:i/>
      <w:iCs/>
      <w:snapToGrid w:val="0"/>
      <w:sz w:val="24"/>
      <w:szCs w:val="24"/>
      <w:lang w:val="ru-RU" w:eastAsia="ru-RU"/>
    </w:rPr>
  </w:style>
  <w:style w:type="character" w:customStyle="1" w:styleId="313">
    <w:name w:val="Знак Знак31"/>
    <w:rsid w:val="003638CE"/>
    <w:rPr>
      <w:rFonts w:ascii="Times New Roman" w:hAnsi="Times New Roman" w:cs="Times New Roman" w:hint="default"/>
      <w:b/>
      <w:bCs/>
      <w:i/>
      <w:iCs/>
      <w:snapToGrid w:val="0"/>
      <w:sz w:val="28"/>
      <w:szCs w:val="28"/>
    </w:rPr>
  </w:style>
  <w:style w:type="character" w:customStyle="1" w:styleId="510">
    <w:name w:val="Знак Знак51"/>
    <w:rsid w:val="003638CE"/>
    <w:rPr>
      <w:rFonts w:ascii="Times New Roman" w:hAnsi="Times New Roman" w:cs="Times New Roman" w:hint="default"/>
      <w:sz w:val="24"/>
      <w:szCs w:val="24"/>
    </w:rPr>
  </w:style>
  <w:style w:type="character" w:customStyle="1" w:styleId="410">
    <w:name w:val="Знак Знак41"/>
    <w:rsid w:val="003638CE"/>
    <w:rPr>
      <w:rFonts w:ascii="Times New Roman" w:hAnsi="Times New Roman" w:cs="Times New Roman" w:hint="default"/>
      <w:b/>
      <w:bCs/>
      <w:sz w:val="28"/>
      <w:szCs w:val="28"/>
    </w:rPr>
  </w:style>
  <w:style w:type="character" w:customStyle="1" w:styleId="220">
    <w:name w:val="Знак2 Знак Знак2"/>
    <w:rsid w:val="003638CE"/>
    <w:rPr>
      <w:rFonts w:ascii="Times New Roman" w:hAnsi="Times New Roman" w:cs="Times New Roman" w:hint="default"/>
      <w:sz w:val="24"/>
      <w:szCs w:val="24"/>
    </w:rPr>
  </w:style>
  <w:style w:type="character" w:customStyle="1" w:styleId="ter">
    <w:name w:val="ter"/>
    <w:rsid w:val="003638CE"/>
    <w:rPr>
      <w:rFonts w:ascii="Times New Roman" w:hAnsi="Times New Roman" w:cs="Times New Roman" w:hint="default"/>
    </w:rPr>
  </w:style>
  <w:style w:type="character" w:customStyle="1" w:styleId="nobr">
    <w:name w:val="nobr"/>
    <w:rsid w:val="003638CE"/>
    <w:rPr>
      <w:rFonts w:ascii="Times New Roman" w:hAnsi="Times New Roman" w:cs="Times New Roman" w:hint="default"/>
    </w:rPr>
  </w:style>
  <w:style w:type="character" w:customStyle="1" w:styleId="2111">
    <w:name w:val="Знак2 Знак Знак11"/>
    <w:rsid w:val="003638CE"/>
    <w:rPr>
      <w:rFonts w:ascii="Times New Roman" w:hAnsi="Times New Roman" w:cs="Times New Roman" w:hint="default"/>
      <w:sz w:val="24"/>
      <w:szCs w:val="24"/>
      <w:lang w:val="ru-RU" w:eastAsia="ru-RU"/>
    </w:rPr>
  </w:style>
  <w:style w:type="character" w:customStyle="1" w:styleId="120">
    <w:name w:val="Знак Знак12"/>
    <w:locked/>
    <w:rsid w:val="003638CE"/>
    <w:rPr>
      <w:rFonts w:ascii="Arial" w:hAnsi="Arial" w:cs="Arial" w:hint="default"/>
      <w:b/>
      <w:bCs/>
      <w:kern w:val="32"/>
      <w:sz w:val="32"/>
      <w:szCs w:val="32"/>
      <w:lang w:val="ru-RU" w:eastAsia="ru-RU"/>
    </w:rPr>
  </w:style>
  <w:style w:type="character" w:customStyle="1" w:styleId="113">
    <w:name w:val="Знак Знак11"/>
    <w:locked/>
    <w:rsid w:val="003638CE"/>
    <w:rPr>
      <w:rFonts w:ascii="Arial" w:hAnsi="Arial" w:cs="Arial" w:hint="default"/>
      <w:b/>
      <w:bCs/>
      <w:i/>
      <w:iCs/>
      <w:sz w:val="28"/>
      <w:szCs w:val="28"/>
      <w:lang w:val="ru-RU" w:eastAsia="ru-RU"/>
    </w:rPr>
  </w:style>
  <w:style w:type="character" w:customStyle="1" w:styleId="100">
    <w:name w:val="Знак Знак10"/>
    <w:rsid w:val="003638CE"/>
    <w:rPr>
      <w:rFonts w:ascii="Arial" w:hAnsi="Arial" w:cs="Arial" w:hint="default"/>
      <w:b/>
      <w:bCs/>
      <w:sz w:val="26"/>
      <w:szCs w:val="26"/>
      <w:lang w:val="ru-RU" w:eastAsia="ru-RU"/>
    </w:rPr>
  </w:style>
  <w:style w:type="character" w:customStyle="1" w:styleId="label">
    <w:name w:val="label"/>
    <w:uiPriority w:val="99"/>
    <w:rsid w:val="003638CE"/>
    <w:rPr>
      <w:rFonts w:ascii="Times New Roman" w:hAnsi="Times New Roman" w:cs="Times New Roman" w:hint="default"/>
    </w:rPr>
  </w:style>
  <w:style w:type="character" w:customStyle="1" w:styleId="ConsNormal1">
    <w:name w:val="ConsNormal Знак Знак"/>
    <w:uiPriority w:val="99"/>
    <w:locked/>
    <w:rsid w:val="003638CE"/>
    <w:rPr>
      <w:rFonts w:ascii="Arial" w:hAnsi="Arial" w:cs="Arial" w:hint="default"/>
      <w:sz w:val="22"/>
      <w:szCs w:val="22"/>
      <w:lang w:val="ru-RU" w:eastAsia="ru-RU" w:bidi="ar-SA"/>
    </w:rPr>
  </w:style>
  <w:style w:type="character" w:customStyle="1" w:styleId="ep">
    <w:name w:val="ep"/>
    <w:uiPriority w:val="99"/>
    <w:rsid w:val="003638CE"/>
    <w:rPr>
      <w:rFonts w:ascii="Times New Roman" w:hAnsi="Times New Roman" w:cs="Times New Roman" w:hint="default"/>
    </w:rPr>
  </w:style>
  <w:style w:type="character" w:customStyle="1" w:styleId="ConsNormal2">
    <w:name w:val="ConsNormal Знак Знак Знак"/>
    <w:uiPriority w:val="99"/>
    <w:locked/>
    <w:rsid w:val="003638CE"/>
    <w:rPr>
      <w:rFonts w:ascii="Arial" w:hAnsi="Arial" w:cs="Arial" w:hint="default"/>
      <w:sz w:val="22"/>
      <w:lang w:eastAsia="ar-SA" w:bidi="ar-SA"/>
    </w:rPr>
  </w:style>
  <w:style w:type="character" w:customStyle="1" w:styleId="FontStyle14">
    <w:name w:val="Font Style14"/>
    <w:uiPriority w:val="99"/>
    <w:rsid w:val="003638CE"/>
    <w:rPr>
      <w:rFonts w:ascii="Times New Roman" w:hAnsi="Times New Roman" w:cs="Times New Roman" w:hint="default"/>
      <w:b/>
      <w:bCs/>
      <w:sz w:val="24"/>
      <w:szCs w:val="24"/>
    </w:rPr>
  </w:style>
  <w:style w:type="character" w:customStyle="1" w:styleId="FontStyle15">
    <w:name w:val="Font Style15"/>
    <w:uiPriority w:val="99"/>
    <w:rsid w:val="003638CE"/>
    <w:rPr>
      <w:rFonts w:ascii="Times New Roman" w:hAnsi="Times New Roman" w:cs="Times New Roman" w:hint="default"/>
      <w:sz w:val="26"/>
      <w:szCs w:val="26"/>
    </w:rPr>
  </w:style>
  <w:style w:type="character" w:customStyle="1" w:styleId="FontStyle11">
    <w:name w:val="Font Style11"/>
    <w:uiPriority w:val="99"/>
    <w:rsid w:val="003638CE"/>
    <w:rPr>
      <w:rFonts w:ascii="Times New Roman" w:hAnsi="Times New Roman" w:cs="Times New Roman" w:hint="default"/>
      <w:b/>
      <w:bCs/>
      <w:sz w:val="26"/>
      <w:szCs w:val="26"/>
    </w:rPr>
  </w:style>
  <w:style w:type="character" w:customStyle="1" w:styleId="FontStyle12">
    <w:name w:val="Font Style12"/>
    <w:uiPriority w:val="99"/>
    <w:rsid w:val="003638CE"/>
    <w:rPr>
      <w:rFonts w:ascii="Times New Roman" w:hAnsi="Times New Roman" w:cs="Times New Roman" w:hint="default"/>
      <w:b/>
      <w:bCs/>
      <w:sz w:val="24"/>
      <w:szCs w:val="24"/>
    </w:rPr>
  </w:style>
  <w:style w:type="character" w:customStyle="1" w:styleId="r">
    <w:name w:val="r"/>
    <w:uiPriority w:val="99"/>
    <w:rsid w:val="003638CE"/>
    <w:rPr>
      <w:rFonts w:ascii="Times New Roman" w:hAnsi="Times New Roman" w:cs="Times New Roman" w:hint="default"/>
    </w:rPr>
  </w:style>
  <w:style w:type="character" w:customStyle="1" w:styleId="FontStyle16">
    <w:name w:val="Font Style16"/>
    <w:uiPriority w:val="99"/>
    <w:rsid w:val="003638CE"/>
    <w:rPr>
      <w:rFonts w:ascii="Times New Roman" w:hAnsi="Times New Roman" w:cs="Times New Roman" w:hint="default"/>
      <w:sz w:val="22"/>
      <w:szCs w:val="22"/>
    </w:rPr>
  </w:style>
  <w:style w:type="character" w:customStyle="1" w:styleId="cite3">
    <w:name w:val="cite3"/>
    <w:rsid w:val="003638CE"/>
  </w:style>
  <w:style w:type="paragraph" w:styleId="4">
    <w:name w:val="List Bullet 4"/>
    <w:basedOn w:val="a1"/>
    <w:uiPriority w:val="99"/>
    <w:semiHidden/>
    <w:unhideWhenUsed/>
    <w:rsid w:val="003638CE"/>
    <w:pPr>
      <w:numPr>
        <w:numId w:val="21"/>
      </w:numPr>
      <w:contextualSpacing/>
    </w:pPr>
  </w:style>
  <w:style w:type="table" w:styleId="afff7">
    <w:name w:val="Table Grid"/>
    <w:basedOn w:val="a3"/>
    <w:uiPriority w:val="59"/>
    <w:rsid w:val="00B80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endnote reference" w:uiPriority="0"/>
    <w:lsdException w:name="endnote text" w:uiPriority="0"/>
    <w:lsdException w:name="List Number 2" w:uiPriority="0"/>
    <w:lsdException w:name="Title" w:semiHidden="0" w:unhideWhenUsed="0" w:qFormat="1"/>
    <w:lsdException w:name="Default Paragraph Font" w:uiPriority="1"/>
    <w:lsdException w:name="Body Text" w:qFormat="1"/>
    <w:lsdException w:name="Body Text Indent" w:qFormat="1"/>
    <w:lsdException w:name="Subtitle" w:semiHidden="0" w:unhideWhenUsed="0" w:qFormat="1"/>
    <w:lsdException w:name="Date" w:uiPriority="0"/>
    <w:lsdException w:name="Body Text 2" w:qFormat="1"/>
    <w:lsdException w:name="Body Text Indent 2" w:uiPriority="0" w:qFormat="1"/>
    <w:lsdException w:name="Body Text Indent 3" w:qFormat="1"/>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F5413"/>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3638CE"/>
    <w:pPr>
      <w:keepNext/>
      <w:numPr>
        <w:numId w:val="8"/>
      </w:numPr>
      <w:spacing w:before="240"/>
      <w:jc w:val="center"/>
      <w:outlineLvl w:val="0"/>
    </w:pPr>
    <w:rPr>
      <w:b/>
      <w:bCs/>
      <w:kern w:val="28"/>
      <w:sz w:val="36"/>
      <w:szCs w:val="36"/>
    </w:rPr>
  </w:style>
  <w:style w:type="paragraph" w:styleId="20">
    <w:name w:val="heading 2"/>
    <w:aliases w:val="H2,contract,h2,Numbered text 3,H21,Раздел,H22,H23,H24,H211,H25,H212,H221,H231,H241,H2111,H26,H213,H222,H232,H242,H2112,H27,H214,H28,H29,H210,H215,H216,H217,H218,H219,H220,H2110,H223,H2113,H224,H225,H226,H227,H228"/>
    <w:basedOn w:val="a1"/>
    <w:next w:val="a1"/>
    <w:link w:val="21"/>
    <w:unhideWhenUsed/>
    <w:qFormat/>
    <w:rsid w:val="003638CE"/>
    <w:pPr>
      <w:keepNext/>
      <w:numPr>
        <w:ilvl w:val="1"/>
        <w:numId w:val="8"/>
      </w:numPr>
      <w:jc w:val="center"/>
      <w:outlineLvl w:val="1"/>
    </w:pPr>
    <w:rPr>
      <w:b/>
      <w:bCs/>
      <w:sz w:val="30"/>
      <w:szCs w:val="30"/>
    </w:rPr>
  </w:style>
  <w:style w:type="paragraph" w:styleId="3">
    <w:name w:val="heading 3"/>
    <w:aliases w:val="h3,Head 3,l3+toc 3,CT,Sub-section Title,l3"/>
    <w:basedOn w:val="a1"/>
    <w:next w:val="a1"/>
    <w:link w:val="30"/>
    <w:uiPriority w:val="99"/>
    <w:semiHidden/>
    <w:unhideWhenUsed/>
    <w:qFormat/>
    <w:rsid w:val="003638CE"/>
    <w:pPr>
      <w:keepNext/>
      <w:numPr>
        <w:ilvl w:val="2"/>
        <w:numId w:val="8"/>
      </w:numPr>
      <w:spacing w:before="240"/>
      <w:outlineLvl w:val="2"/>
    </w:pPr>
    <w:rPr>
      <w:rFonts w:ascii="Arial" w:hAnsi="Arial" w:cs="Arial"/>
      <w:b/>
      <w:bCs/>
    </w:rPr>
  </w:style>
  <w:style w:type="paragraph" w:styleId="40">
    <w:name w:val="heading 4"/>
    <w:aliases w:val="Параграф"/>
    <w:basedOn w:val="a1"/>
    <w:next w:val="a1"/>
    <w:link w:val="41"/>
    <w:uiPriority w:val="99"/>
    <w:semiHidden/>
    <w:unhideWhenUsed/>
    <w:qFormat/>
    <w:rsid w:val="003638CE"/>
    <w:pPr>
      <w:keepNext/>
      <w:spacing w:before="240"/>
      <w:outlineLvl w:val="3"/>
    </w:pPr>
    <w:rPr>
      <w:rFonts w:ascii="Arial" w:hAnsi="Arial" w:cs="Arial"/>
    </w:rPr>
  </w:style>
  <w:style w:type="paragraph" w:styleId="5">
    <w:name w:val="heading 5"/>
    <w:aliases w:val="_Подпункт"/>
    <w:basedOn w:val="a1"/>
    <w:next w:val="a1"/>
    <w:link w:val="50"/>
    <w:uiPriority w:val="9"/>
    <w:semiHidden/>
    <w:unhideWhenUsed/>
    <w:qFormat/>
    <w:rsid w:val="003638C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9"/>
    <w:semiHidden/>
    <w:unhideWhenUsed/>
    <w:qFormat/>
    <w:rsid w:val="003638CE"/>
    <w:pPr>
      <w:tabs>
        <w:tab w:val="num" w:pos="1152"/>
      </w:tabs>
      <w:spacing w:before="240"/>
      <w:ind w:left="1152" w:hanging="1152"/>
      <w:outlineLvl w:val="5"/>
    </w:pPr>
    <w:rPr>
      <w:i/>
      <w:iCs/>
      <w:sz w:val="22"/>
      <w:szCs w:val="22"/>
      <w:lang w:val="x-none" w:eastAsia="x-none"/>
    </w:rPr>
  </w:style>
  <w:style w:type="paragraph" w:styleId="7">
    <w:name w:val="heading 7"/>
    <w:basedOn w:val="a1"/>
    <w:next w:val="a1"/>
    <w:link w:val="70"/>
    <w:uiPriority w:val="99"/>
    <w:semiHidden/>
    <w:unhideWhenUsed/>
    <w:qFormat/>
    <w:rsid w:val="003638C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9"/>
    <w:semiHidden/>
    <w:unhideWhenUsed/>
    <w:qFormat/>
    <w:rsid w:val="003638C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uiPriority w:val="99"/>
    <w:semiHidden/>
    <w:unhideWhenUsed/>
    <w:qFormat/>
    <w:rsid w:val="003638C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3638CE"/>
    <w:rPr>
      <w:rFonts w:ascii="Times New Roman" w:eastAsia="Times New Roman" w:hAnsi="Times New Roman" w:cs="Times New Roman"/>
      <w:b/>
      <w:bCs/>
      <w:kern w:val="28"/>
      <w:sz w:val="36"/>
      <w:szCs w:val="36"/>
      <w:lang w:eastAsia="ru-RU"/>
    </w:rPr>
  </w:style>
  <w:style w:type="character" w:customStyle="1" w:styleId="21">
    <w:name w:val="Заголовок 2 Знак"/>
    <w:aliases w:val="H2 Знак,contract Знак,h2 Знак,Numbered text 3 Знак,H21 Знак,Раздел Знак,H22 Знак,H23 Знак,H24 Знак,H211 Знак,H25 Знак,H212 Знак,H221 Знак,H231 Знак,H241 Знак,H2111 Знак,H26 Знак,H213 Знак,H222 Знак,H232 Знак,H242 Знак,H2112 Знак"/>
    <w:basedOn w:val="a2"/>
    <w:link w:val="20"/>
    <w:rsid w:val="003638CE"/>
    <w:rPr>
      <w:rFonts w:ascii="Times New Roman" w:eastAsia="Times New Roman" w:hAnsi="Times New Roman" w:cs="Times New Roman"/>
      <w:b/>
      <w:bCs/>
      <w:sz w:val="30"/>
      <w:szCs w:val="30"/>
      <w:lang w:eastAsia="ru-RU"/>
    </w:rPr>
  </w:style>
  <w:style w:type="character" w:customStyle="1" w:styleId="30">
    <w:name w:val="Заголовок 3 Знак"/>
    <w:aliases w:val="h3 Знак,Head 3 Знак,l3+toc 3 Знак,CT Знак,Sub-section Title Знак,l3 Знак"/>
    <w:basedOn w:val="a2"/>
    <w:link w:val="3"/>
    <w:uiPriority w:val="99"/>
    <w:semiHidden/>
    <w:rsid w:val="003638CE"/>
    <w:rPr>
      <w:rFonts w:ascii="Arial" w:eastAsia="Times New Roman" w:hAnsi="Arial" w:cs="Arial"/>
      <w:b/>
      <w:bCs/>
      <w:sz w:val="24"/>
      <w:szCs w:val="24"/>
      <w:lang w:eastAsia="ru-RU"/>
    </w:rPr>
  </w:style>
  <w:style w:type="paragraph" w:customStyle="1" w:styleId="ConsPlusNormal">
    <w:name w:val="ConsPlusNormal"/>
    <w:link w:val="ConsPlusNormal0"/>
    <w:qFormat/>
    <w:rsid w:val="00EF54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F5413"/>
    <w:rPr>
      <w:rFonts w:ascii="Arial" w:eastAsia="Times New Roman" w:hAnsi="Arial" w:cs="Arial"/>
      <w:sz w:val="20"/>
      <w:szCs w:val="20"/>
      <w:lang w:eastAsia="ru-RU"/>
    </w:rPr>
  </w:style>
  <w:style w:type="paragraph" w:styleId="a5">
    <w:name w:val="List Paragraph"/>
    <w:aliases w:val="Bullet List,FooterText,numbered,Paragraphe de liste1,lp1"/>
    <w:basedOn w:val="a1"/>
    <w:link w:val="a6"/>
    <w:uiPriority w:val="34"/>
    <w:qFormat/>
    <w:rsid w:val="00EF5413"/>
    <w:pPr>
      <w:spacing w:after="0"/>
      <w:ind w:left="720"/>
      <w:jc w:val="left"/>
    </w:pPr>
  </w:style>
  <w:style w:type="character" w:customStyle="1" w:styleId="a6">
    <w:name w:val="Абзац списка Знак"/>
    <w:aliases w:val="Bullet List Знак,FooterText Знак,numbered Знак,Paragraphe de liste1 Знак,lp1 Знак"/>
    <w:link w:val="a5"/>
    <w:uiPriority w:val="34"/>
    <w:locked/>
    <w:rsid w:val="00EF5413"/>
    <w:rPr>
      <w:rFonts w:ascii="Times New Roman" w:eastAsia="Times New Roman" w:hAnsi="Times New Roman" w:cs="Times New Roman"/>
      <w:sz w:val="24"/>
      <w:szCs w:val="24"/>
      <w:lang w:eastAsia="ru-RU"/>
    </w:rPr>
  </w:style>
  <w:style w:type="paragraph" w:styleId="a7">
    <w:name w:val="Title"/>
    <w:basedOn w:val="a1"/>
    <w:link w:val="a8"/>
    <w:uiPriority w:val="99"/>
    <w:qFormat/>
    <w:rsid w:val="00EF5413"/>
    <w:pPr>
      <w:spacing w:after="0"/>
      <w:jc w:val="center"/>
    </w:pPr>
    <w:rPr>
      <w:sz w:val="26"/>
      <w:szCs w:val="20"/>
    </w:rPr>
  </w:style>
  <w:style w:type="character" w:customStyle="1" w:styleId="a8">
    <w:name w:val="Название Знак"/>
    <w:basedOn w:val="a2"/>
    <w:link w:val="a7"/>
    <w:uiPriority w:val="99"/>
    <w:rsid w:val="00EF5413"/>
    <w:rPr>
      <w:rFonts w:ascii="Times New Roman" w:eastAsia="Times New Roman" w:hAnsi="Times New Roman" w:cs="Times New Roman"/>
      <w:sz w:val="26"/>
      <w:szCs w:val="20"/>
      <w:lang w:eastAsia="ru-RU"/>
    </w:rPr>
  </w:style>
  <w:style w:type="paragraph" w:styleId="22">
    <w:name w:val="Body Text Indent 2"/>
    <w:aliases w:val="Знак,Знак1"/>
    <w:basedOn w:val="a1"/>
    <w:link w:val="23"/>
    <w:unhideWhenUsed/>
    <w:qFormat/>
    <w:rsid w:val="00EF5413"/>
    <w:pPr>
      <w:spacing w:after="120" w:line="480" w:lineRule="auto"/>
      <w:ind w:left="283"/>
    </w:pPr>
  </w:style>
  <w:style w:type="character" w:customStyle="1" w:styleId="23">
    <w:name w:val="Основной текст с отступом 2 Знак"/>
    <w:aliases w:val="Знак Знак,Знак1 Знак"/>
    <w:basedOn w:val="a2"/>
    <w:link w:val="22"/>
    <w:rsid w:val="00EF5413"/>
    <w:rPr>
      <w:rFonts w:ascii="Times New Roman" w:eastAsia="Times New Roman" w:hAnsi="Times New Roman" w:cs="Times New Roman"/>
      <w:sz w:val="24"/>
      <w:szCs w:val="24"/>
      <w:lang w:eastAsia="ru-RU"/>
    </w:rPr>
  </w:style>
  <w:style w:type="paragraph" w:styleId="a9">
    <w:name w:val="Body Text"/>
    <w:aliases w:val="Список 1,Body Text Char"/>
    <w:basedOn w:val="a1"/>
    <w:link w:val="aa"/>
    <w:uiPriority w:val="99"/>
    <w:qFormat/>
    <w:rsid w:val="00EF5413"/>
    <w:pPr>
      <w:spacing w:after="120"/>
    </w:pPr>
    <w:rPr>
      <w:lang w:eastAsia="ar-SA"/>
    </w:rPr>
  </w:style>
  <w:style w:type="character" w:customStyle="1" w:styleId="aa">
    <w:name w:val="Основной текст Знак"/>
    <w:aliases w:val="Список 1 Знак,Body Text Char Знак"/>
    <w:basedOn w:val="a2"/>
    <w:link w:val="a9"/>
    <w:uiPriority w:val="99"/>
    <w:rsid w:val="00EF5413"/>
    <w:rPr>
      <w:rFonts w:ascii="Times New Roman" w:eastAsia="Times New Roman" w:hAnsi="Times New Roman" w:cs="Times New Roman"/>
      <w:sz w:val="24"/>
      <w:szCs w:val="24"/>
      <w:lang w:eastAsia="ar-SA"/>
    </w:rPr>
  </w:style>
  <w:style w:type="paragraph" w:customStyle="1" w:styleId="ConsPlusNonformat">
    <w:name w:val="ConsPlusNonformat"/>
    <w:uiPriority w:val="99"/>
    <w:qFormat/>
    <w:rsid w:val="00EF54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qFormat/>
    <w:rsid w:val="00EF5413"/>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Heading">
    <w:name w:val="Heading"/>
    <w:uiPriority w:val="99"/>
    <w:qFormat/>
    <w:rsid w:val="00EF5413"/>
    <w:pPr>
      <w:autoSpaceDE w:val="0"/>
      <w:autoSpaceDN w:val="0"/>
      <w:adjustRightInd w:val="0"/>
      <w:spacing w:after="0" w:line="240" w:lineRule="auto"/>
    </w:pPr>
    <w:rPr>
      <w:rFonts w:ascii="Arial" w:eastAsia="Times New Roman" w:hAnsi="Arial" w:cs="Arial"/>
      <w:b/>
      <w:bCs/>
      <w:lang w:eastAsia="ru-RU"/>
    </w:rPr>
  </w:style>
  <w:style w:type="character" w:customStyle="1" w:styleId="41">
    <w:name w:val="Заголовок 4 Знак"/>
    <w:aliases w:val="Параграф Знак"/>
    <w:basedOn w:val="a2"/>
    <w:link w:val="40"/>
    <w:uiPriority w:val="99"/>
    <w:semiHidden/>
    <w:rsid w:val="003638CE"/>
    <w:rPr>
      <w:rFonts w:ascii="Arial" w:eastAsia="Times New Roman" w:hAnsi="Arial" w:cs="Arial"/>
      <w:sz w:val="24"/>
      <w:szCs w:val="24"/>
      <w:lang w:eastAsia="ru-RU"/>
    </w:rPr>
  </w:style>
  <w:style w:type="character" w:customStyle="1" w:styleId="50">
    <w:name w:val="Заголовок 5 Знак"/>
    <w:aliases w:val="_Подпункт Знак"/>
    <w:basedOn w:val="a2"/>
    <w:link w:val="5"/>
    <w:uiPriority w:val="9"/>
    <w:semiHidden/>
    <w:rsid w:val="003638CE"/>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2"/>
    <w:link w:val="6"/>
    <w:uiPriority w:val="99"/>
    <w:semiHidden/>
    <w:rsid w:val="003638CE"/>
    <w:rPr>
      <w:rFonts w:ascii="Times New Roman" w:eastAsia="Times New Roman" w:hAnsi="Times New Roman" w:cs="Times New Roman"/>
      <w:i/>
      <w:iCs/>
      <w:lang w:val="x-none" w:eastAsia="x-none"/>
    </w:rPr>
  </w:style>
  <w:style w:type="character" w:customStyle="1" w:styleId="70">
    <w:name w:val="Заголовок 7 Знак"/>
    <w:basedOn w:val="a2"/>
    <w:link w:val="7"/>
    <w:uiPriority w:val="99"/>
    <w:semiHidden/>
    <w:rsid w:val="003638CE"/>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2"/>
    <w:link w:val="8"/>
    <w:uiPriority w:val="99"/>
    <w:semiHidden/>
    <w:rsid w:val="003638CE"/>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2"/>
    <w:link w:val="9"/>
    <w:uiPriority w:val="99"/>
    <w:semiHidden/>
    <w:rsid w:val="003638CE"/>
    <w:rPr>
      <w:rFonts w:asciiTheme="majorHAnsi" w:eastAsiaTheme="majorEastAsia" w:hAnsiTheme="majorHAnsi" w:cstheme="majorBidi"/>
      <w:i/>
      <w:iCs/>
      <w:color w:val="404040" w:themeColor="text1" w:themeTint="BF"/>
      <w:sz w:val="20"/>
      <w:szCs w:val="20"/>
      <w:lang w:eastAsia="ru-RU"/>
    </w:rPr>
  </w:style>
  <w:style w:type="character" w:styleId="ab">
    <w:name w:val="Hyperlink"/>
    <w:uiPriority w:val="99"/>
    <w:unhideWhenUsed/>
    <w:rsid w:val="003638CE"/>
    <w:rPr>
      <w:color w:val="0000FF"/>
      <w:u w:val="single"/>
    </w:rPr>
  </w:style>
  <w:style w:type="character" w:styleId="ac">
    <w:name w:val="Emphasis"/>
    <w:qFormat/>
    <w:rsid w:val="003638CE"/>
    <w:rPr>
      <w:rFonts w:ascii="Times New Roman" w:hAnsi="Times New Roman" w:cs="Times New Roman" w:hint="default"/>
      <w:i/>
      <w:iCs/>
    </w:rPr>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3638CE"/>
    <w:rPr>
      <w:rFonts w:ascii="Cambria" w:eastAsia="Times New Roman" w:hAnsi="Cambria" w:cs="Times New Roman" w:hint="default"/>
      <w:b/>
      <w:bCs/>
      <w:kern w:val="32"/>
      <w:sz w:val="32"/>
      <w:szCs w:val="32"/>
    </w:rPr>
  </w:style>
  <w:style w:type="paragraph" w:styleId="HTML">
    <w:name w:val="HTML Preformatted"/>
    <w:basedOn w:val="a1"/>
    <w:link w:val="HTML0"/>
    <w:uiPriority w:val="99"/>
    <w:semiHidden/>
    <w:unhideWhenUsed/>
    <w:rsid w:val="0036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eastAsia="x-none"/>
    </w:rPr>
  </w:style>
  <w:style w:type="character" w:customStyle="1" w:styleId="HTML0">
    <w:name w:val="Стандартный HTML Знак"/>
    <w:basedOn w:val="a2"/>
    <w:link w:val="HTML"/>
    <w:uiPriority w:val="99"/>
    <w:semiHidden/>
    <w:rsid w:val="003638CE"/>
    <w:rPr>
      <w:rFonts w:ascii="Courier New" w:eastAsia="Times New Roman" w:hAnsi="Courier New" w:cs="Times New Roman"/>
      <w:sz w:val="20"/>
      <w:szCs w:val="20"/>
      <w:lang w:val="x-none" w:eastAsia="x-none"/>
    </w:rPr>
  </w:style>
  <w:style w:type="character" w:customStyle="1" w:styleId="ad">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e"/>
    <w:semiHidden/>
    <w:locked/>
    <w:rsid w:val="003638CE"/>
    <w:rPr>
      <w:rFonts w:ascii="Times New Roman" w:eastAsia="Times New Roman" w:hAnsi="Times New Roman" w:cs="Times New Roman"/>
      <w:sz w:val="20"/>
      <w:szCs w:val="20"/>
      <w:lang w:eastAsia="ru-RU"/>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d"/>
    <w:semiHidden/>
    <w:unhideWhenUsed/>
    <w:qFormat/>
    <w:rsid w:val="003638CE"/>
    <w:rPr>
      <w:sz w:val="20"/>
      <w:szCs w:val="20"/>
    </w:rPr>
  </w:style>
  <w:style w:type="character" w:customStyle="1" w:styleId="12">
    <w:name w:val="Текст сноски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
    <w:name w:val="Текст примечания Знак"/>
    <w:basedOn w:val="a2"/>
    <w:link w:val="af0"/>
    <w:uiPriority w:val="99"/>
    <w:semiHidden/>
    <w:locked/>
    <w:rsid w:val="003638CE"/>
    <w:rPr>
      <w:rFonts w:ascii="Arial" w:eastAsia="Times New Roman" w:hAnsi="Arial" w:cs="Times New Roman"/>
      <w:sz w:val="20"/>
      <w:szCs w:val="20"/>
      <w:lang w:val="x-none" w:eastAsia="x-none"/>
    </w:rPr>
  </w:style>
  <w:style w:type="paragraph" w:styleId="af0">
    <w:name w:val="annotation text"/>
    <w:basedOn w:val="a1"/>
    <w:link w:val="af"/>
    <w:uiPriority w:val="99"/>
    <w:semiHidden/>
    <w:unhideWhenUsed/>
    <w:rsid w:val="003638CE"/>
    <w:rPr>
      <w:rFonts w:ascii="Arial" w:hAnsi="Arial"/>
      <w:sz w:val="20"/>
      <w:szCs w:val="20"/>
      <w:lang w:val="x-none" w:eastAsia="x-none"/>
    </w:rPr>
  </w:style>
  <w:style w:type="character" w:customStyle="1" w:styleId="af1">
    <w:name w:val="Верхний колонтитул Знак"/>
    <w:basedOn w:val="a2"/>
    <w:link w:val="af2"/>
    <w:uiPriority w:val="99"/>
    <w:locked/>
    <w:rsid w:val="003638CE"/>
    <w:rPr>
      <w:rFonts w:ascii="Times New Roman" w:eastAsia="Times New Roman" w:hAnsi="Times New Roman" w:cs="Times New Roman"/>
      <w:sz w:val="24"/>
      <w:szCs w:val="24"/>
      <w:lang w:eastAsia="ru-RU"/>
    </w:rPr>
  </w:style>
  <w:style w:type="paragraph" w:styleId="af2">
    <w:name w:val="header"/>
    <w:basedOn w:val="a1"/>
    <w:link w:val="af1"/>
    <w:uiPriority w:val="99"/>
    <w:unhideWhenUsed/>
    <w:rsid w:val="003638CE"/>
    <w:pPr>
      <w:tabs>
        <w:tab w:val="center" w:pos="4677"/>
        <w:tab w:val="right" w:pos="9355"/>
      </w:tabs>
      <w:spacing w:after="0"/>
    </w:pPr>
  </w:style>
  <w:style w:type="character" w:customStyle="1" w:styleId="af3">
    <w:name w:val="Нижний колонтитул Знак"/>
    <w:basedOn w:val="a2"/>
    <w:link w:val="af4"/>
    <w:uiPriority w:val="99"/>
    <w:locked/>
    <w:rsid w:val="003638CE"/>
    <w:rPr>
      <w:rFonts w:ascii="Times New Roman" w:eastAsia="Times New Roman" w:hAnsi="Times New Roman" w:cs="Times New Roman"/>
      <w:sz w:val="24"/>
      <w:szCs w:val="24"/>
      <w:lang w:eastAsia="ru-RU"/>
    </w:rPr>
  </w:style>
  <w:style w:type="paragraph" w:styleId="af4">
    <w:name w:val="footer"/>
    <w:basedOn w:val="a1"/>
    <w:link w:val="af3"/>
    <w:uiPriority w:val="99"/>
    <w:unhideWhenUsed/>
    <w:rsid w:val="003638CE"/>
    <w:pPr>
      <w:tabs>
        <w:tab w:val="center" w:pos="4677"/>
        <w:tab w:val="right" w:pos="9355"/>
      </w:tabs>
      <w:spacing w:after="0"/>
    </w:pPr>
  </w:style>
  <w:style w:type="character" w:customStyle="1" w:styleId="af5">
    <w:name w:val="Текст концевой сноски Знак"/>
    <w:basedOn w:val="a2"/>
    <w:link w:val="af6"/>
    <w:semiHidden/>
    <w:locked/>
    <w:rsid w:val="003638CE"/>
    <w:rPr>
      <w:rFonts w:ascii="Times New Roman" w:eastAsia="Times New Roman" w:hAnsi="Times New Roman" w:cs="Times New Roman"/>
      <w:sz w:val="20"/>
      <w:szCs w:val="20"/>
      <w:lang w:eastAsia="ru-RU"/>
    </w:rPr>
  </w:style>
  <w:style w:type="paragraph" w:styleId="af6">
    <w:name w:val="endnote text"/>
    <w:basedOn w:val="a1"/>
    <w:link w:val="af5"/>
    <w:semiHidden/>
    <w:unhideWhenUsed/>
    <w:rsid w:val="003638CE"/>
    <w:pPr>
      <w:spacing w:after="0"/>
    </w:pPr>
    <w:rPr>
      <w:sz w:val="20"/>
      <w:szCs w:val="20"/>
    </w:rPr>
  </w:style>
  <w:style w:type="character" w:customStyle="1" w:styleId="af7">
    <w:name w:val="Основной текст с отступом Знак"/>
    <w:aliases w:val="текст Знак"/>
    <w:basedOn w:val="a2"/>
    <w:link w:val="af8"/>
    <w:uiPriority w:val="99"/>
    <w:semiHidden/>
    <w:locked/>
    <w:rsid w:val="003638CE"/>
    <w:rPr>
      <w:rFonts w:ascii="Calibri" w:eastAsia="Times New Roman" w:hAnsi="Calibri" w:cs="Times New Roman"/>
      <w:color w:val="000000"/>
      <w:kern w:val="2"/>
      <w:lang w:val="x-none" w:eastAsia="ar-SA"/>
    </w:rPr>
  </w:style>
  <w:style w:type="paragraph" w:styleId="af8">
    <w:name w:val="Body Text Indent"/>
    <w:aliases w:val="текст"/>
    <w:basedOn w:val="a1"/>
    <w:link w:val="af7"/>
    <w:uiPriority w:val="99"/>
    <w:semiHidden/>
    <w:unhideWhenUsed/>
    <w:qFormat/>
    <w:rsid w:val="003638CE"/>
    <w:pPr>
      <w:suppressAutoHyphens/>
      <w:spacing w:after="120" w:line="276" w:lineRule="auto"/>
      <w:ind w:left="283"/>
      <w:jc w:val="left"/>
    </w:pPr>
    <w:rPr>
      <w:rFonts w:ascii="Calibri" w:hAnsi="Calibri"/>
      <w:color w:val="000000"/>
      <w:kern w:val="2"/>
      <w:sz w:val="22"/>
      <w:szCs w:val="22"/>
      <w:lang w:val="x-none" w:eastAsia="ar-SA"/>
    </w:rPr>
  </w:style>
  <w:style w:type="character" w:customStyle="1" w:styleId="13">
    <w:name w:val="Основной текст с отступом Знак1"/>
    <w:aliases w:val="текст Знак1"/>
    <w:basedOn w:val="a2"/>
    <w:uiPriority w:val="99"/>
    <w:semiHidden/>
    <w:rsid w:val="003638CE"/>
    <w:rPr>
      <w:rFonts w:ascii="Times New Roman" w:eastAsia="Times New Roman" w:hAnsi="Times New Roman" w:cs="Times New Roman"/>
      <w:sz w:val="24"/>
      <w:szCs w:val="24"/>
      <w:lang w:eastAsia="ru-RU"/>
    </w:rPr>
  </w:style>
  <w:style w:type="character" w:customStyle="1" w:styleId="af9">
    <w:name w:val="Подзаголовок Знак"/>
    <w:basedOn w:val="a2"/>
    <w:link w:val="afa"/>
    <w:uiPriority w:val="99"/>
    <w:locked/>
    <w:rsid w:val="003638CE"/>
    <w:rPr>
      <w:rFonts w:ascii="Cambria" w:eastAsia="Times New Roman" w:hAnsi="Cambria" w:cs="Times New Roman"/>
      <w:sz w:val="24"/>
      <w:szCs w:val="24"/>
      <w:lang w:val="x-none" w:eastAsia="x-none"/>
    </w:rPr>
  </w:style>
  <w:style w:type="paragraph" w:styleId="afa">
    <w:name w:val="Subtitle"/>
    <w:basedOn w:val="a1"/>
    <w:next w:val="a1"/>
    <w:link w:val="af9"/>
    <w:uiPriority w:val="99"/>
    <w:qFormat/>
    <w:rsid w:val="003638CE"/>
    <w:pPr>
      <w:numPr>
        <w:ilvl w:val="1"/>
      </w:numPr>
    </w:pPr>
    <w:rPr>
      <w:rFonts w:ascii="Cambria" w:hAnsi="Cambria"/>
      <w:lang w:val="x-none" w:eastAsia="x-none"/>
    </w:rPr>
  </w:style>
  <w:style w:type="character" w:customStyle="1" w:styleId="afb">
    <w:name w:val="Дата Знак"/>
    <w:basedOn w:val="a2"/>
    <w:link w:val="afc"/>
    <w:semiHidden/>
    <w:locked/>
    <w:rsid w:val="003638CE"/>
    <w:rPr>
      <w:rFonts w:ascii="Times New Roman" w:eastAsia="Times New Roman" w:hAnsi="Times New Roman" w:cs="Times New Roman"/>
      <w:sz w:val="24"/>
      <w:szCs w:val="24"/>
      <w:lang w:eastAsia="ru-RU"/>
    </w:rPr>
  </w:style>
  <w:style w:type="paragraph" w:styleId="afc">
    <w:name w:val="Date"/>
    <w:basedOn w:val="a1"/>
    <w:next w:val="a1"/>
    <w:link w:val="afb"/>
    <w:semiHidden/>
    <w:unhideWhenUsed/>
    <w:rsid w:val="003638CE"/>
  </w:style>
  <w:style w:type="character" w:customStyle="1" w:styleId="afd">
    <w:name w:val="Красная строка Знак"/>
    <w:basedOn w:val="aa"/>
    <w:link w:val="afe"/>
    <w:uiPriority w:val="99"/>
    <w:semiHidden/>
    <w:locked/>
    <w:rsid w:val="003638CE"/>
    <w:rPr>
      <w:rFonts w:ascii="Times New Roman" w:eastAsia="Times New Roman" w:hAnsi="Times New Roman" w:cs="Times New Roman"/>
      <w:sz w:val="20"/>
      <w:szCs w:val="20"/>
      <w:lang w:val="x-none" w:eastAsia="x-none"/>
    </w:rPr>
  </w:style>
  <w:style w:type="paragraph" w:styleId="afe">
    <w:name w:val="Body Text First Indent"/>
    <w:basedOn w:val="a9"/>
    <w:link w:val="afd"/>
    <w:uiPriority w:val="99"/>
    <w:semiHidden/>
    <w:unhideWhenUsed/>
    <w:rsid w:val="003638CE"/>
    <w:pPr>
      <w:spacing w:after="60"/>
      <w:ind w:firstLine="360"/>
    </w:pPr>
    <w:rPr>
      <w:sz w:val="20"/>
      <w:szCs w:val="20"/>
      <w:lang w:val="x-none" w:eastAsia="x-none"/>
    </w:rPr>
  </w:style>
  <w:style w:type="character" w:customStyle="1" w:styleId="24">
    <w:name w:val="Красная строка 2 Знак"/>
    <w:basedOn w:val="af7"/>
    <w:link w:val="25"/>
    <w:uiPriority w:val="99"/>
    <w:semiHidden/>
    <w:locked/>
    <w:rsid w:val="003638CE"/>
    <w:rPr>
      <w:rFonts w:ascii="Times New Roman" w:eastAsia="Times New Roman" w:hAnsi="Times New Roman" w:cs="Times New Roman"/>
      <w:color w:val="000000"/>
      <w:kern w:val="2"/>
      <w:sz w:val="24"/>
      <w:szCs w:val="24"/>
      <w:lang w:val="en-GB" w:eastAsia="x-none"/>
    </w:rPr>
  </w:style>
  <w:style w:type="paragraph" w:styleId="25">
    <w:name w:val="Body Text First Indent 2"/>
    <w:basedOn w:val="af8"/>
    <w:link w:val="24"/>
    <w:uiPriority w:val="99"/>
    <w:semiHidden/>
    <w:unhideWhenUsed/>
    <w:rsid w:val="003638CE"/>
    <w:pPr>
      <w:suppressAutoHyphens w:val="0"/>
      <w:spacing w:after="60" w:line="240" w:lineRule="auto"/>
      <w:ind w:left="360" w:firstLine="360"/>
      <w:jc w:val="both"/>
    </w:pPr>
    <w:rPr>
      <w:rFonts w:ascii="Times New Roman" w:hAnsi="Times New Roman"/>
      <w:sz w:val="24"/>
      <w:szCs w:val="24"/>
      <w:lang w:val="en-GB" w:eastAsia="x-none"/>
    </w:rPr>
  </w:style>
  <w:style w:type="character" w:customStyle="1" w:styleId="aff">
    <w:name w:val="Заголовок записки Знак"/>
    <w:basedOn w:val="a2"/>
    <w:link w:val="aff0"/>
    <w:uiPriority w:val="99"/>
    <w:semiHidden/>
    <w:locked/>
    <w:rsid w:val="003638CE"/>
    <w:rPr>
      <w:rFonts w:ascii="Times New Roman" w:eastAsia="Times New Roman" w:hAnsi="Times New Roman" w:cs="Times New Roman"/>
      <w:sz w:val="24"/>
      <w:szCs w:val="24"/>
      <w:lang w:val="x-none" w:eastAsia="x-none"/>
    </w:rPr>
  </w:style>
  <w:style w:type="paragraph" w:styleId="aff0">
    <w:name w:val="Note Heading"/>
    <w:basedOn w:val="a1"/>
    <w:next w:val="a1"/>
    <w:link w:val="aff"/>
    <w:uiPriority w:val="99"/>
    <w:semiHidden/>
    <w:unhideWhenUsed/>
    <w:rsid w:val="003638CE"/>
    <w:pPr>
      <w:spacing w:after="0"/>
    </w:pPr>
    <w:rPr>
      <w:lang w:val="x-none" w:eastAsia="x-none"/>
    </w:rPr>
  </w:style>
  <w:style w:type="character" w:customStyle="1" w:styleId="26">
    <w:name w:val="Основной текст 2 Знак"/>
    <w:aliases w:val="Основной текст 2 Знак Знак Знак1"/>
    <w:link w:val="27"/>
    <w:uiPriority w:val="99"/>
    <w:semiHidden/>
    <w:locked/>
    <w:rsid w:val="003638CE"/>
    <w:rPr>
      <w:sz w:val="24"/>
      <w:szCs w:val="24"/>
      <w:lang w:val="x-none" w:eastAsia="x-none"/>
    </w:rPr>
  </w:style>
  <w:style w:type="paragraph" w:styleId="27">
    <w:name w:val="Body Text 2"/>
    <w:aliases w:val="Основной текст 2 Знак Знак"/>
    <w:basedOn w:val="a1"/>
    <w:link w:val="26"/>
    <w:uiPriority w:val="99"/>
    <w:semiHidden/>
    <w:unhideWhenUsed/>
    <w:qFormat/>
    <w:rsid w:val="003638CE"/>
    <w:pPr>
      <w:spacing w:after="0"/>
      <w:jc w:val="left"/>
    </w:pPr>
    <w:rPr>
      <w:rFonts w:asciiTheme="minorHAnsi" w:eastAsiaTheme="minorHAnsi" w:hAnsiTheme="minorHAnsi" w:cstheme="minorBidi"/>
      <w:lang w:val="x-none" w:eastAsia="x-none"/>
    </w:rPr>
  </w:style>
  <w:style w:type="character" w:customStyle="1" w:styleId="210">
    <w:name w:val="Основной текст 2 Знак1"/>
    <w:aliases w:val="Основной текст 2 Знак Знак Знак"/>
    <w:basedOn w:val="a2"/>
    <w:uiPriority w:val="99"/>
    <w:semiHidden/>
    <w:rsid w:val="003638CE"/>
    <w:rPr>
      <w:rFonts w:ascii="Times New Roman" w:eastAsia="Times New Roman" w:hAnsi="Times New Roman" w:cs="Times New Roman"/>
      <w:sz w:val="24"/>
      <w:szCs w:val="24"/>
      <w:lang w:eastAsia="ru-RU"/>
    </w:rPr>
  </w:style>
  <w:style w:type="character" w:customStyle="1" w:styleId="31">
    <w:name w:val="Основной текст 3 Знак"/>
    <w:basedOn w:val="a2"/>
    <w:link w:val="32"/>
    <w:uiPriority w:val="99"/>
    <w:semiHidden/>
    <w:locked/>
    <w:rsid w:val="003638CE"/>
    <w:rPr>
      <w:rFonts w:ascii="Times New Roman" w:eastAsia="Times New Roman" w:hAnsi="Times New Roman" w:cs="Times New Roman"/>
      <w:sz w:val="16"/>
      <w:szCs w:val="16"/>
      <w:lang w:eastAsia="ru-RU"/>
    </w:rPr>
  </w:style>
  <w:style w:type="paragraph" w:styleId="32">
    <w:name w:val="Body Text 3"/>
    <w:basedOn w:val="a1"/>
    <w:link w:val="31"/>
    <w:uiPriority w:val="99"/>
    <w:semiHidden/>
    <w:unhideWhenUsed/>
    <w:rsid w:val="003638CE"/>
    <w:pPr>
      <w:spacing w:after="120"/>
    </w:pPr>
    <w:rPr>
      <w:sz w:val="16"/>
      <w:szCs w:val="16"/>
    </w:rPr>
  </w:style>
  <w:style w:type="character" w:customStyle="1" w:styleId="33">
    <w:name w:val="Основной текст с отступом 3 Знак"/>
    <w:aliases w:val="Знак2 Знак"/>
    <w:basedOn w:val="a2"/>
    <w:link w:val="34"/>
    <w:uiPriority w:val="99"/>
    <w:semiHidden/>
    <w:locked/>
    <w:rsid w:val="003638CE"/>
    <w:rPr>
      <w:rFonts w:ascii="Times New Roman" w:eastAsia="Times New Roman" w:hAnsi="Times New Roman" w:cs="Times New Roman"/>
      <w:sz w:val="16"/>
      <w:szCs w:val="16"/>
      <w:lang w:eastAsia="ru-RU"/>
    </w:rPr>
  </w:style>
  <w:style w:type="paragraph" w:styleId="34">
    <w:name w:val="Body Text Indent 3"/>
    <w:aliases w:val="Знак2"/>
    <w:basedOn w:val="a1"/>
    <w:link w:val="33"/>
    <w:uiPriority w:val="99"/>
    <w:semiHidden/>
    <w:unhideWhenUsed/>
    <w:qFormat/>
    <w:rsid w:val="003638CE"/>
    <w:pPr>
      <w:spacing w:after="120"/>
      <w:ind w:left="283"/>
    </w:pPr>
    <w:rPr>
      <w:sz w:val="16"/>
      <w:szCs w:val="16"/>
    </w:rPr>
  </w:style>
  <w:style w:type="character" w:customStyle="1" w:styleId="310">
    <w:name w:val="Основной текст с отступом 3 Знак1"/>
    <w:aliases w:val="Знак2 Знак1"/>
    <w:basedOn w:val="a2"/>
    <w:uiPriority w:val="99"/>
    <w:semiHidden/>
    <w:rsid w:val="003638CE"/>
    <w:rPr>
      <w:rFonts w:ascii="Times New Roman" w:eastAsia="Times New Roman" w:hAnsi="Times New Roman" w:cs="Times New Roman"/>
      <w:sz w:val="16"/>
      <w:szCs w:val="16"/>
      <w:lang w:eastAsia="ru-RU"/>
    </w:rPr>
  </w:style>
  <w:style w:type="character" w:customStyle="1" w:styleId="aff1">
    <w:name w:val="Схема документа Знак"/>
    <w:basedOn w:val="a2"/>
    <w:link w:val="aff2"/>
    <w:uiPriority w:val="99"/>
    <w:semiHidden/>
    <w:locked/>
    <w:rsid w:val="003638CE"/>
    <w:rPr>
      <w:rFonts w:ascii="Times New Roman" w:eastAsia="Times New Roman" w:hAnsi="Times New Roman" w:cs="Times New Roman"/>
      <w:sz w:val="2"/>
      <w:szCs w:val="2"/>
      <w:lang w:val="x-none" w:eastAsia="x-none"/>
    </w:rPr>
  </w:style>
  <w:style w:type="paragraph" w:styleId="aff2">
    <w:name w:val="Document Map"/>
    <w:basedOn w:val="a1"/>
    <w:link w:val="aff1"/>
    <w:uiPriority w:val="99"/>
    <w:semiHidden/>
    <w:unhideWhenUsed/>
    <w:rsid w:val="003638CE"/>
    <w:pPr>
      <w:spacing w:after="0"/>
    </w:pPr>
    <w:rPr>
      <w:sz w:val="2"/>
      <w:szCs w:val="2"/>
      <w:lang w:val="x-none" w:eastAsia="x-none"/>
    </w:rPr>
  </w:style>
  <w:style w:type="character" w:customStyle="1" w:styleId="aff3">
    <w:name w:val="Текст Знак"/>
    <w:link w:val="aff4"/>
    <w:semiHidden/>
    <w:locked/>
    <w:rsid w:val="003638CE"/>
    <w:rPr>
      <w:rFonts w:ascii="Courier New" w:hAnsi="Courier New" w:cs="Courier New"/>
      <w:lang w:eastAsia="ru-RU"/>
    </w:rPr>
  </w:style>
  <w:style w:type="paragraph" w:styleId="aff4">
    <w:name w:val="Plain Text"/>
    <w:basedOn w:val="a1"/>
    <w:link w:val="aff3"/>
    <w:semiHidden/>
    <w:unhideWhenUsed/>
    <w:rsid w:val="003638CE"/>
    <w:pPr>
      <w:spacing w:after="0"/>
    </w:pPr>
    <w:rPr>
      <w:rFonts w:ascii="Courier New" w:eastAsiaTheme="minorHAnsi" w:hAnsi="Courier New" w:cs="Courier New"/>
      <w:sz w:val="22"/>
      <w:szCs w:val="22"/>
    </w:rPr>
  </w:style>
  <w:style w:type="character" w:customStyle="1" w:styleId="14">
    <w:name w:val="Текст примечания Знак1"/>
    <w:basedOn w:val="a2"/>
    <w:uiPriority w:val="99"/>
    <w:semiHidden/>
    <w:rsid w:val="003638CE"/>
    <w:rPr>
      <w:rFonts w:ascii="Times New Roman" w:eastAsia="Times New Roman" w:hAnsi="Times New Roman" w:cs="Times New Roman"/>
      <w:sz w:val="20"/>
      <w:szCs w:val="20"/>
      <w:lang w:eastAsia="ru-RU"/>
    </w:rPr>
  </w:style>
  <w:style w:type="character" w:customStyle="1" w:styleId="aff5">
    <w:name w:val="Тема примечания Знак"/>
    <w:basedOn w:val="af"/>
    <w:link w:val="aff6"/>
    <w:uiPriority w:val="99"/>
    <w:semiHidden/>
    <w:locked/>
    <w:rsid w:val="003638CE"/>
    <w:rPr>
      <w:rFonts w:ascii="Arial" w:eastAsia="Times New Roman" w:hAnsi="Arial" w:cs="Times New Roman"/>
      <w:b/>
      <w:bCs/>
      <w:sz w:val="20"/>
      <w:szCs w:val="20"/>
      <w:lang w:val="x-none" w:eastAsia="x-none"/>
    </w:rPr>
  </w:style>
  <w:style w:type="paragraph" w:styleId="aff6">
    <w:name w:val="annotation subject"/>
    <w:basedOn w:val="af0"/>
    <w:next w:val="af0"/>
    <w:link w:val="aff5"/>
    <w:uiPriority w:val="99"/>
    <w:semiHidden/>
    <w:unhideWhenUsed/>
    <w:rsid w:val="003638CE"/>
    <w:rPr>
      <w:b/>
      <w:bCs/>
    </w:rPr>
  </w:style>
  <w:style w:type="character" w:customStyle="1" w:styleId="aff7">
    <w:name w:val="Текст выноски Знак"/>
    <w:basedOn w:val="a2"/>
    <w:link w:val="aff8"/>
    <w:uiPriority w:val="99"/>
    <w:semiHidden/>
    <w:locked/>
    <w:rsid w:val="003638CE"/>
    <w:rPr>
      <w:rFonts w:ascii="Tahoma" w:eastAsia="Times New Roman" w:hAnsi="Tahoma" w:cs="Tahoma"/>
      <w:sz w:val="16"/>
      <w:szCs w:val="16"/>
      <w:lang w:eastAsia="ru-RU"/>
    </w:rPr>
  </w:style>
  <w:style w:type="paragraph" w:styleId="aff8">
    <w:name w:val="Balloon Text"/>
    <w:basedOn w:val="a1"/>
    <w:link w:val="aff7"/>
    <w:uiPriority w:val="99"/>
    <w:semiHidden/>
    <w:unhideWhenUsed/>
    <w:rsid w:val="003638CE"/>
    <w:pPr>
      <w:spacing w:after="0"/>
    </w:pPr>
    <w:rPr>
      <w:rFonts w:ascii="Tahoma" w:hAnsi="Tahoma" w:cs="Tahoma"/>
      <w:sz w:val="16"/>
      <w:szCs w:val="16"/>
    </w:rPr>
  </w:style>
  <w:style w:type="character" w:customStyle="1" w:styleId="aff9">
    <w:name w:val="Без интервала Знак"/>
    <w:aliases w:val="НАЧАЛО Знак"/>
    <w:link w:val="affa"/>
    <w:uiPriority w:val="99"/>
    <w:locked/>
    <w:rsid w:val="003638CE"/>
    <w:rPr>
      <w:sz w:val="24"/>
      <w:szCs w:val="24"/>
    </w:rPr>
  </w:style>
  <w:style w:type="paragraph" w:styleId="affa">
    <w:name w:val="No Spacing"/>
    <w:aliases w:val="НАЧАЛО"/>
    <w:link w:val="aff9"/>
    <w:uiPriority w:val="99"/>
    <w:qFormat/>
    <w:rsid w:val="003638CE"/>
    <w:pPr>
      <w:spacing w:after="0" w:line="240" w:lineRule="auto"/>
    </w:pPr>
    <w:rPr>
      <w:sz w:val="24"/>
      <w:szCs w:val="24"/>
    </w:rPr>
  </w:style>
  <w:style w:type="paragraph" w:customStyle="1" w:styleId="28">
    <w:name w:val="2 Знак Знак Знак"/>
    <w:basedOn w:val="a1"/>
    <w:uiPriority w:val="99"/>
    <w:qFormat/>
    <w:rsid w:val="003638CE"/>
    <w:pPr>
      <w:spacing w:after="160" w:line="240" w:lineRule="exact"/>
      <w:jc w:val="left"/>
    </w:pPr>
    <w:rPr>
      <w:rFonts w:ascii="Verdana" w:hAnsi="Verdana" w:cs="Verdana"/>
      <w:sz w:val="20"/>
      <w:szCs w:val="20"/>
      <w:lang w:val="en-US" w:eastAsia="en-US"/>
    </w:rPr>
  </w:style>
  <w:style w:type="paragraph" w:customStyle="1" w:styleId="35">
    <w:name w:val="Стиль3"/>
    <w:basedOn w:val="22"/>
    <w:uiPriority w:val="99"/>
    <w:qFormat/>
    <w:rsid w:val="003638CE"/>
    <w:pPr>
      <w:widowControl w:val="0"/>
      <w:tabs>
        <w:tab w:val="num" w:pos="1667"/>
      </w:tabs>
      <w:adjustRightInd w:val="0"/>
      <w:spacing w:after="0" w:line="240" w:lineRule="auto"/>
      <w:ind w:left="1440"/>
    </w:pPr>
    <w:rPr>
      <w:szCs w:val="20"/>
    </w:rPr>
  </w:style>
  <w:style w:type="paragraph" w:customStyle="1" w:styleId="formattext">
    <w:name w:val="formattext"/>
    <w:basedOn w:val="a1"/>
    <w:uiPriority w:val="99"/>
    <w:qFormat/>
    <w:rsid w:val="003638CE"/>
    <w:pPr>
      <w:spacing w:before="100" w:beforeAutospacing="1" w:after="100" w:afterAutospacing="1"/>
      <w:jc w:val="left"/>
    </w:pPr>
  </w:style>
  <w:style w:type="paragraph" w:customStyle="1" w:styleId="29">
    <w:name w:val="Абзац списка2"/>
    <w:basedOn w:val="a1"/>
    <w:uiPriority w:val="99"/>
    <w:qFormat/>
    <w:rsid w:val="003638CE"/>
    <w:pPr>
      <w:spacing w:after="200" w:line="276" w:lineRule="auto"/>
      <w:ind w:left="720"/>
      <w:jc w:val="left"/>
    </w:pPr>
    <w:rPr>
      <w:rFonts w:ascii="Calibri" w:hAnsi="Calibri" w:cs="Calibri"/>
      <w:sz w:val="22"/>
      <w:szCs w:val="22"/>
    </w:rPr>
  </w:style>
  <w:style w:type="paragraph" w:customStyle="1" w:styleId="15">
    <w:name w:val="Основной текст с отступом1"/>
    <w:basedOn w:val="a1"/>
    <w:uiPriority w:val="99"/>
    <w:qFormat/>
    <w:rsid w:val="003638CE"/>
    <w:pPr>
      <w:spacing w:before="60" w:after="0"/>
      <w:ind w:firstLine="851"/>
    </w:pPr>
  </w:style>
  <w:style w:type="paragraph" w:customStyle="1" w:styleId="affb">
    <w:name w:val="Нормальный"/>
    <w:uiPriority w:val="99"/>
    <w:qFormat/>
    <w:rsid w:val="003638CE"/>
    <w:pPr>
      <w:widowControl w:val="0"/>
      <w:suppressAutoHyphens/>
    </w:pPr>
    <w:rPr>
      <w:rFonts w:ascii="Times New Roman" w:eastAsia="Arial" w:hAnsi="Times New Roman" w:cs="Times New Roman"/>
      <w:sz w:val="20"/>
      <w:szCs w:val="20"/>
      <w:lang w:eastAsia="ru-RU"/>
    </w:rPr>
  </w:style>
  <w:style w:type="paragraph" w:customStyle="1" w:styleId="16">
    <w:name w:val="Обычный1"/>
    <w:uiPriority w:val="99"/>
    <w:qFormat/>
    <w:rsid w:val="003638CE"/>
    <w:pPr>
      <w:spacing w:after="0" w:line="240" w:lineRule="auto"/>
      <w:ind w:firstLine="567"/>
      <w:jc w:val="both"/>
    </w:pPr>
    <w:rPr>
      <w:rFonts w:ascii="Times New Roman" w:eastAsia="Times New Roman" w:hAnsi="Times New Roman" w:cs="Times New Roman"/>
      <w:shadow/>
      <w:sz w:val="24"/>
      <w:szCs w:val="20"/>
      <w:lang w:val="en-US" w:eastAsia="ru-RU"/>
    </w:rPr>
  </w:style>
  <w:style w:type="paragraph" w:customStyle="1" w:styleId="2a">
    <w:name w:val="2"/>
    <w:basedOn w:val="a1"/>
    <w:uiPriority w:val="99"/>
    <w:qFormat/>
    <w:rsid w:val="003638CE"/>
    <w:pPr>
      <w:spacing w:after="160" w:line="240" w:lineRule="exact"/>
      <w:jc w:val="left"/>
    </w:pPr>
    <w:rPr>
      <w:rFonts w:ascii="Verdana" w:hAnsi="Verdana" w:cs="Verdana"/>
      <w:lang w:val="en-US" w:eastAsia="en-US"/>
    </w:rPr>
  </w:style>
  <w:style w:type="paragraph" w:customStyle="1" w:styleId="affc">
    <w:name w:val="Стиль"/>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Normal">
    <w:name w:val="ConsNormal Знак"/>
    <w:link w:val="ConsNormal0"/>
    <w:locked/>
    <w:rsid w:val="003638CE"/>
    <w:rPr>
      <w:rFonts w:ascii="Arial" w:hAnsi="Arial" w:cs="Arial"/>
    </w:rPr>
  </w:style>
  <w:style w:type="paragraph" w:customStyle="1" w:styleId="ConsNormal0">
    <w:name w:val="ConsNormal"/>
    <w:link w:val="ConsNormal"/>
    <w:qFormat/>
    <w:rsid w:val="003638CE"/>
    <w:pPr>
      <w:autoSpaceDE w:val="0"/>
      <w:autoSpaceDN w:val="0"/>
      <w:adjustRightInd w:val="0"/>
      <w:spacing w:after="0" w:line="240" w:lineRule="auto"/>
      <w:ind w:right="19772" w:firstLine="720"/>
    </w:pPr>
    <w:rPr>
      <w:rFonts w:ascii="Arial" w:hAnsi="Arial" w:cs="Arial"/>
    </w:rPr>
  </w:style>
  <w:style w:type="character" w:customStyle="1" w:styleId="2b">
    <w:name w:val="Основной текст (2)_"/>
    <w:link w:val="2c"/>
    <w:uiPriority w:val="99"/>
    <w:locked/>
    <w:rsid w:val="003638CE"/>
    <w:rPr>
      <w:b/>
      <w:sz w:val="23"/>
      <w:shd w:val="clear" w:color="auto" w:fill="FFFFFF"/>
    </w:rPr>
  </w:style>
  <w:style w:type="paragraph" w:customStyle="1" w:styleId="2c">
    <w:name w:val="Основной текст (2)"/>
    <w:basedOn w:val="a1"/>
    <w:link w:val="2b"/>
    <w:uiPriority w:val="99"/>
    <w:qFormat/>
    <w:rsid w:val="003638CE"/>
    <w:pPr>
      <w:widowControl w:val="0"/>
      <w:shd w:val="clear" w:color="auto" w:fill="FFFFFF"/>
      <w:spacing w:after="600" w:line="240" w:lineRule="atLeast"/>
      <w:jc w:val="left"/>
    </w:pPr>
    <w:rPr>
      <w:rFonts w:asciiTheme="minorHAnsi" w:eastAsiaTheme="minorHAnsi" w:hAnsiTheme="minorHAnsi" w:cstheme="minorBidi"/>
      <w:b/>
      <w:sz w:val="23"/>
      <w:szCs w:val="22"/>
      <w:lang w:eastAsia="en-US"/>
    </w:rPr>
  </w:style>
  <w:style w:type="paragraph" w:customStyle="1" w:styleId="affd">
    <w:name w:val="Содержимое таблицы"/>
    <w:basedOn w:val="a1"/>
    <w:uiPriority w:val="99"/>
    <w:qFormat/>
    <w:rsid w:val="003638CE"/>
    <w:pPr>
      <w:widowControl w:val="0"/>
      <w:suppressLineNumbers/>
      <w:suppressAutoHyphens/>
      <w:spacing w:after="0"/>
      <w:jc w:val="left"/>
    </w:pPr>
    <w:rPr>
      <w:rFonts w:eastAsia="Lucida Sans Unicode"/>
      <w:kern w:val="2"/>
    </w:rPr>
  </w:style>
  <w:style w:type="paragraph" w:styleId="2">
    <w:name w:val="List Number 2"/>
    <w:basedOn w:val="a1"/>
    <w:semiHidden/>
    <w:unhideWhenUsed/>
    <w:rsid w:val="003638CE"/>
    <w:pPr>
      <w:numPr>
        <w:numId w:val="9"/>
      </w:numPr>
      <w:contextualSpacing/>
    </w:pPr>
  </w:style>
  <w:style w:type="paragraph" w:customStyle="1" w:styleId="2d">
    <w:name w:val="Стиль2"/>
    <w:basedOn w:val="2"/>
    <w:uiPriority w:val="99"/>
    <w:qFormat/>
    <w:rsid w:val="003638CE"/>
    <w:pPr>
      <w:keepNext/>
      <w:keepLines/>
      <w:widowControl w:val="0"/>
      <w:numPr>
        <w:numId w:val="0"/>
      </w:numPr>
      <w:suppressLineNumbers/>
      <w:tabs>
        <w:tab w:val="num" w:pos="360"/>
        <w:tab w:val="num" w:pos="432"/>
      </w:tabs>
      <w:suppressAutoHyphens/>
      <w:ind w:left="360" w:hanging="360"/>
      <w:contextualSpacing w:val="0"/>
    </w:pPr>
    <w:rPr>
      <w:b/>
      <w:bCs/>
    </w:rPr>
  </w:style>
  <w:style w:type="character" w:customStyle="1" w:styleId="36">
    <w:name w:val="Стиль3 Знак Знак Знак"/>
    <w:link w:val="37"/>
    <w:uiPriority w:val="99"/>
    <w:locked/>
    <w:rsid w:val="003638CE"/>
    <w:rPr>
      <w:sz w:val="24"/>
      <w:szCs w:val="24"/>
    </w:rPr>
  </w:style>
  <w:style w:type="paragraph" w:customStyle="1" w:styleId="37">
    <w:name w:val="Стиль3 Знак Знак"/>
    <w:basedOn w:val="22"/>
    <w:link w:val="36"/>
    <w:uiPriority w:val="99"/>
    <w:qFormat/>
    <w:rsid w:val="003638CE"/>
    <w:pPr>
      <w:widowControl w:val="0"/>
      <w:tabs>
        <w:tab w:val="num" w:pos="227"/>
      </w:tabs>
      <w:adjustRightInd w:val="0"/>
      <w:spacing w:after="0" w:line="240" w:lineRule="auto"/>
      <w:ind w:left="0"/>
    </w:pPr>
    <w:rPr>
      <w:rFonts w:asciiTheme="minorHAnsi" w:eastAsiaTheme="minorHAnsi" w:hAnsiTheme="minorHAnsi" w:cstheme="minorBidi"/>
      <w:lang w:eastAsia="en-US"/>
    </w:rPr>
  </w:style>
  <w:style w:type="paragraph" w:customStyle="1" w:styleId="38">
    <w:name w:val="Стиль3 Знак"/>
    <w:basedOn w:val="22"/>
    <w:uiPriority w:val="99"/>
    <w:qFormat/>
    <w:rsid w:val="003638CE"/>
    <w:pPr>
      <w:widowControl w:val="0"/>
      <w:tabs>
        <w:tab w:val="num" w:pos="227"/>
      </w:tabs>
      <w:adjustRightInd w:val="0"/>
      <w:spacing w:after="0" w:line="240" w:lineRule="auto"/>
      <w:ind w:left="0"/>
    </w:pPr>
    <w:rPr>
      <w:lang w:val="x-none" w:eastAsia="x-none"/>
    </w:rPr>
  </w:style>
  <w:style w:type="paragraph" w:customStyle="1" w:styleId="StyleFirstline127cm">
    <w:name w:val="Style First line:  127 cm"/>
    <w:basedOn w:val="a1"/>
    <w:uiPriority w:val="99"/>
    <w:qFormat/>
    <w:rsid w:val="003638CE"/>
    <w:pPr>
      <w:spacing w:before="120" w:after="0"/>
      <w:ind w:firstLine="720"/>
    </w:pPr>
    <w:rPr>
      <w:rFonts w:ascii="Arial" w:hAnsi="Arial" w:cs="Arial"/>
      <w:lang w:eastAsia="en-US"/>
    </w:rPr>
  </w:style>
  <w:style w:type="paragraph" w:customStyle="1" w:styleId="2-11">
    <w:name w:val="2-11"/>
    <w:basedOn w:val="a1"/>
    <w:uiPriority w:val="99"/>
    <w:qFormat/>
    <w:rsid w:val="003638CE"/>
  </w:style>
  <w:style w:type="paragraph" w:customStyle="1" w:styleId="39">
    <w:name w:val="3"/>
    <w:basedOn w:val="a1"/>
    <w:uiPriority w:val="99"/>
    <w:qFormat/>
    <w:rsid w:val="003638CE"/>
    <w:pPr>
      <w:spacing w:after="0"/>
    </w:pPr>
  </w:style>
  <w:style w:type="paragraph" w:customStyle="1" w:styleId="FR1">
    <w:name w:val="FR1"/>
    <w:uiPriority w:val="99"/>
    <w:qFormat/>
    <w:rsid w:val="003638CE"/>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110">
    <w:name w:val="заголовок 11"/>
    <w:basedOn w:val="a1"/>
    <w:next w:val="a1"/>
    <w:uiPriority w:val="99"/>
    <w:qFormat/>
    <w:rsid w:val="003638CE"/>
    <w:pPr>
      <w:keepNext/>
      <w:spacing w:after="0"/>
      <w:jc w:val="center"/>
    </w:pPr>
  </w:style>
  <w:style w:type="paragraph" w:customStyle="1" w:styleId="affe">
    <w:name w:val="МП"/>
    <w:basedOn w:val="a1"/>
    <w:uiPriority w:val="99"/>
    <w:qFormat/>
    <w:rsid w:val="003638CE"/>
    <w:pPr>
      <w:overflowPunct w:val="0"/>
      <w:autoSpaceDE w:val="0"/>
      <w:autoSpaceDN w:val="0"/>
      <w:adjustRightInd w:val="0"/>
      <w:spacing w:after="120"/>
      <w:jc w:val="center"/>
    </w:pPr>
    <w:rPr>
      <w:rFonts w:ascii="Arial" w:hAnsi="Arial" w:cs="Arial"/>
      <w:b/>
      <w:bCs/>
    </w:rPr>
  </w:style>
  <w:style w:type="paragraph" w:customStyle="1" w:styleId="afff">
    <w:name w:val="Готовый"/>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61">
    <w:name w:val="заголовок 6"/>
    <w:basedOn w:val="a1"/>
    <w:next w:val="a1"/>
    <w:uiPriority w:val="99"/>
    <w:qFormat/>
    <w:rsid w:val="003638CE"/>
    <w:pPr>
      <w:keepNext/>
      <w:spacing w:after="0"/>
      <w:jc w:val="left"/>
    </w:pPr>
  </w:style>
  <w:style w:type="paragraph" w:customStyle="1" w:styleId="Instruction">
    <w:name w:val="Instruction"/>
    <w:basedOn w:val="27"/>
    <w:uiPriority w:val="99"/>
    <w:qFormat/>
    <w:rsid w:val="003638CE"/>
    <w:pPr>
      <w:tabs>
        <w:tab w:val="num" w:pos="360"/>
      </w:tabs>
      <w:spacing w:before="180" w:after="60"/>
      <w:ind w:left="360" w:hanging="360"/>
      <w:jc w:val="both"/>
    </w:pPr>
    <w:rPr>
      <w:b/>
      <w:bCs/>
    </w:rPr>
  </w:style>
  <w:style w:type="paragraph" w:customStyle="1" w:styleId="xl27">
    <w:name w:val="xl27"/>
    <w:basedOn w:val="a1"/>
    <w:uiPriority w:val="99"/>
    <w:qFormat/>
    <w:rsid w:val="003638CE"/>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0">
    <w:name w:val="Ãîòîâûé"/>
    <w:basedOn w:val="a1"/>
    <w:uiPriority w:val="99"/>
    <w:qFormat/>
    <w:rsid w:val="003638C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font5">
    <w:name w:val="font5"/>
    <w:basedOn w:val="a1"/>
    <w:uiPriority w:val="99"/>
    <w:qFormat/>
    <w:rsid w:val="003638CE"/>
    <w:pPr>
      <w:spacing w:before="100" w:beforeAutospacing="1" w:after="100" w:afterAutospacing="1"/>
      <w:jc w:val="left"/>
    </w:pPr>
    <w:rPr>
      <w:rFonts w:ascii="Arial CYR" w:eastAsia="Arial Unicode MS" w:hAnsi="Arial CYR" w:cs="Arial CYR"/>
      <w:sz w:val="18"/>
      <w:szCs w:val="18"/>
    </w:rPr>
  </w:style>
  <w:style w:type="paragraph" w:customStyle="1" w:styleId="211">
    <w:name w:val="Основной текст 21"/>
    <w:basedOn w:val="a1"/>
    <w:uiPriority w:val="99"/>
    <w:qFormat/>
    <w:rsid w:val="003638CE"/>
    <w:pPr>
      <w:overflowPunct w:val="0"/>
      <w:autoSpaceDE w:val="0"/>
      <w:autoSpaceDN w:val="0"/>
      <w:adjustRightInd w:val="0"/>
      <w:spacing w:after="0"/>
      <w:jc w:val="center"/>
    </w:pPr>
    <w:rPr>
      <w:b/>
      <w:bCs/>
      <w:sz w:val="28"/>
      <w:szCs w:val="28"/>
    </w:rPr>
  </w:style>
  <w:style w:type="paragraph" w:customStyle="1" w:styleId="17">
    <w:name w:val="Стиль1"/>
    <w:basedOn w:val="a1"/>
    <w:uiPriority w:val="99"/>
    <w:qFormat/>
    <w:rsid w:val="003638CE"/>
    <w:pPr>
      <w:keepNext/>
      <w:keepLines/>
      <w:widowControl w:val="0"/>
      <w:suppressLineNumbers/>
      <w:tabs>
        <w:tab w:val="num" w:pos="432"/>
      </w:tabs>
      <w:suppressAutoHyphens/>
      <w:ind w:left="432" w:hanging="432"/>
      <w:jc w:val="left"/>
    </w:pPr>
    <w:rPr>
      <w:b/>
      <w:bCs/>
      <w:sz w:val="28"/>
      <w:szCs w:val="28"/>
    </w:rPr>
  </w:style>
  <w:style w:type="paragraph" w:customStyle="1" w:styleId="111">
    <w:name w:val="111"/>
    <w:basedOn w:val="a1"/>
    <w:uiPriority w:val="99"/>
    <w:qFormat/>
    <w:rsid w:val="003638CE"/>
    <w:pPr>
      <w:spacing w:after="0"/>
      <w:jc w:val="left"/>
    </w:pPr>
    <w:rPr>
      <w:rFonts w:ascii="Times New Roman CYR" w:hAnsi="Times New Roman CYR" w:cs="Times New Roman CYR"/>
      <w:sz w:val="20"/>
      <w:szCs w:val="20"/>
    </w:rPr>
  </w:style>
  <w:style w:type="paragraph" w:customStyle="1" w:styleId="222">
    <w:name w:val="222"/>
    <w:basedOn w:val="a1"/>
    <w:uiPriority w:val="99"/>
    <w:qFormat/>
    <w:rsid w:val="003638CE"/>
    <w:pPr>
      <w:spacing w:after="0"/>
      <w:ind w:left="851"/>
      <w:jc w:val="left"/>
    </w:pPr>
    <w:rPr>
      <w:rFonts w:ascii="Times New Roman CYR" w:hAnsi="Times New Roman CYR" w:cs="Times New Roman CYR"/>
      <w:sz w:val="20"/>
      <w:szCs w:val="20"/>
    </w:rPr>
  </w:style>
  <w:style w:type="paragraph" w:customStyle="1" w:styleId="212">
    <w:name w:val="Основной текст с отступом 21"/>
    <w:basedOn w:val="a1"/>
    <w:uiPriority w:val="99"/>
    <w:qFormat/>
    <w:rsid w:val="003638CE"/>
    <w:pPr>
      <w:overflowPunct w:val="0"/>
      <w:autoSpaceDE w:val="0"/>
      <w:autoSpaceDN w:val="0"/>
      <w:adjustRightInd w:val="0"/>
      <w:spacing w:after="0"/>
      <w:ind w:firstLine="567"/>
    </w:pPr>
    <w:rPr>
      <w:lang w:val="en-US"/>
    </w:rPr>
  </w:style>
  <w:style w:type="paragraph" w:customStyle="1" w:styleId="2e">
    <w:name w:val="Обычный2"/>
    <w:uiPriority w:val="99"/>
    <w:qFormat/>
    <w:rsid w:val="003638CE"/>
    <w:pPr>
      <w:widowControl w:val="0"/>
      <w:spacing w:after="0" w:line="336" w:lineRule="auto"/>
      <w:ind w:left="1040" w:hanging="360"/>
      <w:jc w:val="both"/>
    </w:pPr>
    <w:rPr>
      <w:rFonts w:ascii="Times New Roman" w:eastAsia="Times New Roman" w:hAnsi="Times New Roman" w:cs="Times New Roman"/>
      <w:sz w:val="20"/>
      <w:szCs w:val="20"/>
      <w:lang w:eastAsia="ru-RU"/>
    </w:rPr>
  </w:style>
  <w:style w:type="paragraph" w:customStyle="1" w:styleId="ConsNonformat">
    <w:name w:val="ConsNonformat"/>
    <w:uiPriority w:val="99"/>
    <w:qFormat/>
    <w:rsid w:val="003638C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Style1">
    <w:name w:val="Style1"/>
    <w:basedOn w:val="a1"/>
    <w:uiPriority w:val="99"/>
    <w:qFormat/>
    <w:rsid w:val="003638CE"/>
    <w:pPr>
      <w:tabs>
        <w:tab w:val="num" w:pos="540"/>
      </w:tabs>
      <w:spacing w:before="480" w:after="240"/>
      <w:ind w:left="540" w:hanging="540"/>
      <w:jc w:val="center"/>
    </w:pPr>
    <w:rPr>
      <w:rFonts w:ascii="Arial" w:hAnsi="Arial" w:cs="Arial"/>
      <w:b/>
      <w:bCs/>
    </w:rPr>
  </w:style>
  <w:style w:type="paragraph" w:customStyle="1" w:styleId="Simlple">
    <w:name w:val="Simlple"/>
    <w:basedOn w:val="a1"/>
    <w:uiPriority w:val="99"/>
    <w:qFormat/>
    <w:rsid w:val="003638CE"/>
    <w:pPr>
      <w:spacing w:before="60"/>
      <w:ind w:firstLine="284"/>
    </w:pPr>
    <w:rPr>
      <w:rFonts w:ascii="Arial" w:hAnsi="Arial" w:cs="Arial"/>
      <w:sz w:val="20"/>
      <w:szCs w:val="20"/>
    </w:rPr>
  </w:style>
  <w:style w:type="paragraph" w:customStyle="1" w:styleId="Style2">
    <w:name w:val="Style2"/>
    <w:basedOn w:val="Simlple"/>
    <w:uiPriority w:val="99"/>
    <w:qFormat/>
    <w:rsid w:val="003638CE"/>
    <w:pPr>
      <w:tabs>
        <w:tab w:val="num" w:pos="720"/>
      </w:tabs>
    </w:pPr>
  </w:style>
  <w:style w:type="paragraph" w:customStyle="1" w:styleId="Style3">
    <w:name w:val="Style3"/>
    <w:basedOn w:val="Simlple"/>
    <w:next w:val="Simlple"/>
    <w:uiPriority w:val="99"/>
    <w:qFormat/>
    <w:rsid w:val="003638CE"/>
    <w:pPr>
      <w:tabs>
        <w:tab w:val="num" w:pos="720"/>
      </w:tabs>
      <w:ind w:firstLine="567"/>
    </w:pPr>
  </w:style>
  <w:style w:type="paragraph" w:customStyle="1" w:styleId="bulletin">
    <w:name w:val="bulletin"/>
    <w:basedOn w:val="22"/>
    <w:uiPriority w:val="99"/>
    <w:qFormat/>
    <w:rsid w:val="003638CE"/>
    <w:pPr>
      <w:spacing w:after="0" w:line="240" w:lineRule="auto"/>
      <w:ind w:left="0"/>
      <w:jc w:val="left"/>
    </w:pPr>
    <w:rPr>
      <w:sz w:val="22"/>
      <w:szCs w:val="22"/>
      <w:lang w:val="x-none" w:eastAsia="en-US"/>
    </w:rPr>
  </w:style>
  <w:style w:type="paragraph" w:styleId="a">
    <w:name w:val="List Bullet"/>
    <w:basedOn w:val="a1"/>
    <w:uiPriority w:val="99"/>
    <w:semiHidden/>
    <w:unhideWhenUsed/>
    <w:rsid w:val="003638CE"/>
    <w:pPr>
      <w:numPr>
        <w:numId w:val="10"/>
      </w:numPr>
      <w:contextualSpacing/>
    </w:pPr>
  </w:style>
  <w:style w:type="paragraph" w:customStyle="1" w:styleId="ListBul2">
    <w:name w:val="ListBul2"/>
    <w:basedOn w:val="a"/>
    <w:uiPriority w:val="99"/>
    <w:qFormat/>
    <w:rsid w:val="003638CE"/>
    <w:pPr>
      <w:numPr>
        <w:numId w:val="0"/>
      </w:numPr>
      <w:tabs>
        <w:tab w:val="num" w:pos="360"/>
      </w:tabs>
      <w:spacing w:after="120"/>
      <w:ind w:left="360" w:hanging="360"/>
      <w:contextualSpacing w:val="0"/>
      <w:jc w:val="left"/>
    </w:pPr>
    <w:rPr>
      <w:rFonts w:ascii="Arial" w:hAnsi="Arial" w:cs="Arial"/>
      <w:sz w:val="20"/>
      <w:szCs w:val="20"/>
      <w:lang w:eastAsia="en-US"/>
    </w:rPr>
  </w:style>
  <w:style w:type="paragraph" w:customStyle="1" w:styleId="1100">
    <w:name w:val="1Æ10"/>
    <w:basedOn w:val="a1"/>
    <w:uiPriority w:val="99"/>
    <w:qFormat/>
    <w:rsid w:val="003638CE"/>
    <w:pPr>
      <w:spacing w:after="0"/>
      <w:jc w:val="left"/>
    </w:pPr>
    <w:rPr>
      <w:rFonts w:ascii="Times New Roman CYR" w:hAnsi="Times New Roman CYR" w:cs="Times New Roman CYR"/>
      <w:b/>
      <w:bCs/>
      <w:sz w:val="20"/>
      <w:szCs w:val="20"/>
    </w:rPr>
  </w:style>
  <w:style w:type="paragraph" w:customStyle="1" w:styleId="18">
    <w:name w:val="Абзац списка1"/>
    <w:basedOn w:val="a1"/>
    <w:uiPriority w:val="99"/>
    <w:qFormat/>
    <w:rsid w:val="003638CE"/>
    <w:pPr>
      <w:spacing w:after="200" w:line="276" w:lineRule="auto"/>
      <w:ind w:left="720"/>
      <w:jc w:val="left"/>
    </w:pPr>
    <w:rPr>
      <w:rFonts w:ascii="Calibri" w:hAnsi="Calibri" w:cs="Calibri"/>
      <w:sz w:val="22"/>
      <w:szCs w:val="22"/>
    </w:rPr>
  </w:style>
  <w:style w:type="paragraph" w:customStyle="1" w:styleId="2f">
    <w:name w:val="ШТ Назв.2"/>
    <w:basedOn w:val="a1"/>
    <w:uiPriority w:val="99"/>
    <w:qFormat/>
    <w:rsid w:val="003638CE"/>
    <w:pPr>
      <w:spacing w:before="60" w:after="0"/>
      <w:jc w:val="center"/>
    </w:pPr>
    <w:rPr>
      <w:b/>
      <w:bCs/>
      <w:noProof/>
      <w:lang w:val="en-US" w:eastAsia="en-US"/>
    </w:rPr>
  </w:style>
  <w:style w:type="paragraph" w:customStyle="1" w:styleId="style4">
    <w:name w:val="style4"/>
    <w:basedOn w:val="a1"/>
    <w:uiPriority w:val="99"/>
    <w:qFormat/>
    <w:rsid w:val="003638CE"/>
    <w:pPr>
      <w:spacing w:before="100" w:beforeAutospacing="1" w:after="100" w:afterAutospacing="1"/>
      <w:jc w:val="left"/>
    </w:pPr>
  </w:style>
  <w:style w:type="paragraph" w:customStyle="1" w:styleId="desc2">
    <w:name w:val="desc2"/>
    <w:basedOn w:val="a1"/>
    <w:uiPriority w:val="99"/>
    <w:qFormat/>
    <w:rsid w:val="003638CE"/>
    <w:pPr>
      <w:spacing w:before="100" w:beforeAutospacing="1" w:after="100" w:afterAutospacing="1"/>
      <w:jc w:val="left"/>
    </w:pPr>
  </w:style>
  <w:style w:type="paragraph" w:customStyle="1" w:styleId="112">
    <w:name w:val="Обычный + 11 пт"/>
    <w:aliases w:val="полужирный,Серый 100%"/>
    <w:basedOn w:val="a1"/>
    <w:uiPriority w:val="99"/>
    <w:qFormat/>
    <w:rsid w:val="003638CE"/>
    <w:pPr>
      <w:spacing w:after="0"/>
      <w:jc w:val="center"/>
      <w:outlineLvl w:val="1"/>
    </w:pPr>
    <w:rPr>
      <w:b/>
      <w:bCs/>
      <w:color w:val="333333"/>
      <w:sz w:val="22"/>
      <w:szCs w:val="22"/>
    </w:rPr>
  </w:style>
  <w:style w:type="paragraph" w:customStyle="1" w:styleId="afff1">
    <w:name w:val="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afff2">
    <w:name w:val="Обычный.Нормальный абзац"/>
    <w:uiPriority w:val="99"/>
    <w:qFormat/>
    <w:rsid w:val="003638CE"/>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Основной текст с отступом 211"/>
    <w:basedOn w:val="a1"/>
    <w:uiPriority w:val="99"/>
    <w:qFormat/>
    <w:rsid w:val="003638CE"/>
    <w:pPr>
      <w:suppressAutoHyphens/>
      <w:spacing w:after="0"/>
      <w:ind w:left="426"/>
      <w:jc w:val="left"/>
    </w:pPr>
    <w:rPr>
      <w:lang w:eastAsia="ar-SA"/>
    </w:rPr>
  </w:style>
  <w:style w:type="paragraph" w:customStyle="1" w:styleId="Char">
    <w:name w:val="Char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paragraph" w:customStyle="1" w:styleId="ConsPlusTitle">
    <w:name w:val="ConsPlusTitle"/>
    <w:uiPriority w:val="99"/>
    <w:qFormat/>
    <w:rsid w:val="003638CE"/>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uiPriority w:val="99"/>
    <w:qFormat/>
    <w:rsid w:val="003638CE"/>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9">
    <w:name w:val="Style9"/>
    <w:basedOn w:val="a1"/>
    <w:uiPriority w:val="99"/>
    <w:qFormat/>
    <w:rsid w:val="003638CE"/>
    <w:pPr>
      <w:widowControl w:val="0"/>
      <w:autoSpaceDE w:val="0"/>
      <w:autoSpaceDN w:val="0"/>
      <w:adjustRightInd w:val="0"/>
      <w:spacing w:after="0"/>
      <w:jc w:val="left"/>
    </w:pPr>
    <w:rPr>
      <w:rFonts w:eastAsia="Calibri"/>
    </w:rPr>
  </w:style>
  <w:style w:type="paragraph" w:customStyle="1" w:styleId="2f0">
    <w:name w:val="2. Заголовок"/>
    <w:basedOn w:val="a1"/>
    <w:uiPriority w:val="99"/>
    <w:qFormat/>
    <w:rsid w:val="003638CE"/>
    <w:pPr>
      <w:suppressAutoHyphens/>
      <w:spacing w:before="240" w:after="240"/>
      <w:ind w:firstLine="567"/>
    </w:pPr>
    <w:rPr>
      <w:b/>
      <w:szCs w:val="20"/>
      <w:lang w:eastAsia="ar-SA"/>
    </w:rPr>
  </w:style>
  <w:style w:type="character" w:customStyle="1" w:styleId="afff3">
    <w:name w:val="Пункты Знак"/>
    <w:link w:val="a0"/>
    <w:uiPriority w:val="99"/>
    <w:locked/>
    <w:rsid w:val="003638CE"/>
    <w:rPr>
      <w:rFonts w:ascii="Times New Roman" w:eastAsia="Times New Roman" w:hAnsi="Times New Roman" w:cs="Times New Roman"/>
      <w:bCs/>
      <w:i/>
      <w:sz w:val="24"/>
      <w:szCs w:val="28"/>
      <w:lang w:val="x-none" w:eastAsia="x-none"/>
    </w:rPr>
  </w:style>
  <w:style w:type="paragraph" w:customStyle="1" w:styleId="a0">
    <w:name w:val="Пункты"/>
    <w:basedOn w:val="20"/>
    <w:link w:val="afff3"/>
    <w:uiPriority w:val="99"/>
    <w:qFormat/>
    <w:rsid w:val="003638CE"/>
    <w:pPr>
      <w:numPr>
        <w:numId w:val="11"/>
      </w:numPr>
      <w:tabs>
        <w:tab w:val="left" w:pos="1134"/>
      </w:tabs>
      <w:spacing w:before="120" w:after="0"/>
      <w:jc w:val="both"/>
    </w:pPr>
    <w:rPr>
      <w:b w:val="0"/>
      <w:i/>
      <w:sz w:val="24"/>
      <w:szCs w:val="28"/>
      <w:lang w:val="x-none" w:eastAsia="x-none"/>
    </w:rPr>
  </w:style>
  <w:style w:type="paragraph" w:customStyle="1" w:styleId="Nonformat">
    <w:name w:val="Nonformat"/>
    <w:basedOn w:val="a1"/>
    <w:uiPriority w:val="99"/>
    <w:qFormat/>
    <w:rsid w:val="003638CE"/>
    <w:pPr>
      <w:widowControl w:val="0"/>
      <w:suppressAutoHyphens/>
      <w:spacing w:after="0"/>
      <w:jc w:val="left"/>
    </w:pPr>
    <w:rPr>
      <w:rFonts w:ascii="Consultant" w:hAnsi="Consultant" w:cs="Consultant"/>
      <w:sz w:val="20"/>
      <w:szCs w:val="20"/>
      <w:lang w:eastAsia="ar-SA"/>
    </w:rPr>
  </w:style>
  <w:style w:type="paragraph" w:customStyle="1" w:styleId="311">
    <w:name w:val="Основной текст с отступом 31"/>
    <w:basedOn w:val="a1"/>
    <w:uiPriority w:val="99"/>
    <w:qFormat/>
    <w:rsid w:val="003638CE"/>
    <w:pPr>
      <w:suppressAutoHyphens/>
      <w:spacing w:after="0"/>
      <w:ind w:right="-186" w:firstLine="708"/>
    </w:pPr>
    <w:rPr>
      <w:sz w:val="28"/>
      <w:szCs w:val="28"/>
      <w:lang w:eastAsia="ar-SA"/>
    </w:rPr>
  </w:style>
  <w:style w:type="paragraph" w:customStyle="1" w:styleId="ConsTitle">
    <w:name w:val="ConsTitle"/>
    <w:uiPriority w:val="99"/>
    <w:qFormat/>
    <w:rsid w:val="003638CE"/>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afff4">
    <w:name w:val="Знак Знак Знак Знак Знак Знак Знак Знак Знак Знак Знак Знак Знак Знак Знак Знак"/>
    <w:basedOn w:val="a1"/>
    <w:uiPriority w:val="99"/>
    <w:qFormat/>
    <w:rsid w:val="003638CE"/>
    <w:pPr>
      <w:spacing w:before="100" w:beforeAutospacing="1" w:after="100" w:afterAutospacing="1"/>
      <w:jc w:val="left"/>
    </w:pPr>
    <w:rPr>
      <w:rFonts w:ascii="Tahoma" w:hAnsi="Tahoma" w:cs="Tahoma"/>
      <w:sz w:val="20"/>
      <w:szCs w:val="20"/>
      <w:lang w:val="en-US" w:eastAsia="en-US"/>
    </w:rPr>
  </w:style>
  <w:style w:type="paragraph" w:customStyle="1" w:styleId="Style40">
    <w:name w:val="Style4"/>
    <w:basedOn w:val="a1"/>
    <w:uiPriority w:val="99"/>
    <w:qFormat/>
    <w:rsid w:val="003638CE"/>
    <w:pPr>
      <w:widowControl w:val="0"/>
      <w:autoSpaceDE w:val="0"/>
      <w:autoSpaceDN w:val="0"/>
      <w:adjustRightInd w:val="0"/>
      <w:spacing w:after="0"/>
      <w:jc w:val="left"/>
    </w:pPr>
  </w:style>
  <w:style w:type="paragraph" w:customStyle="1" w:styleId="Style5">
    <w:name w:val="Style5"/>
    <w:basedOn w:val="a1"/>
    <w:uiPriority w:val="99"/>
    <w:qFormat/>
    <w:rsid w:val="003638CE"/>
    <w:pPr>
      <w:widowControl w:val="0"/>
      <w:autoSpaceDE w:val="0"/>
      <w:autoSpaceDN w:val="0"/>
      <w:adjustRightInd w:val="0"/>
      <w:spacing w:after="0"/>
      <w:jc w:val="left"/>
    </w:pPr>
  </w:style>
  <w:style w:type="paragraph" w:customStyle="1" w:styleId="Style6">
    <w:name w:val="Style6"/>
    <w:basedOn w:val="a1"/>
    <w:uiPriority w:val="99"/>
    <w:qFormat/>
    <w:rsid w:val="003638CE"/>
    <w:pPr>
      <w:widowControl w:val="0"/>
      <w:autoSpaceDE w:val="0"/>
      <w:autoSpaceDN w:val="0"/>
      <w:adjustRightInd w:val="0"/>
      <w:spacing w:after="0" w:line="322" w:lineRule="exact"/>
      <w:ind w:firstLine="346"/>
    </w:pPr>
  </w:style>
  <w:style w:type="paragraph" w:customStyle="1" w:styleId="Style7">
    <w:name w:val="Style7"/>
    <w:basedOn w:val="a1"/>
    <w:uiPriority w:val="99"/>
    <w:qFormat/>
    <w:rsid w:val="003638CE"/>
    <w:pPr>
      <w:widowControl w:val="0"/>
      <w:autoSpaceDE w:val="0"/>
      <w:autoSpaceDN w:val="0"/>
      <w:adjustRightInd w:val="0"/>
      <w:spacing w:after="0" w:line="288" w:lineRule="exact"/>
      <w:ind w:hanging="336"/>
    </w:pPr>
  </w:style>
  <w:style w:type="paragraph" w:customStyle="1" w:styleId="Style8">
    <w:name w:val="Style8"/>
    <w:basedOn w:val="a1"/>
    <w:uiPriority w:val="99"/>
    <w:qFormat/>
    <w:rsid w:val="003638CE"/>
    <w:pPr>
      <w:widowControl w:val="0"/>
      <w:autoSpaceDE w:val="0"/>
      <w:autoSpaceDN w:val="0"/>
      <w:adjustRightInd w:val="0"/>
      <w:spacing w:after="0"/>
      <w:jc w:val="left"/>
    </w:pPr>
  </w:style>
  <w:style w:type="paragraph" w:customStyle="1" w:styleId="Style10">
    <w:name w:val="Style10"/>
    <w:basedOn w:val="a1"/>
    <w:uiPriority w:val="99"/>
    <w:qFormat/>
    <w:rsid w:val="003638CE"/>
    <w:pPr>
      <w:widowControl w:val="0"/>
      <w:autoSpaceDE w:val="0"/>
      <w:autoSpaceDN w:val="0"/>
      <w:adjustRightInd w:val="0"/>
      <w:spacing w:after="0" w:line="302" w:lineRule="exact"/>
    </w:pPr>
  </w:style>
  <w:style w:type="paragraph" w:customStyle="1" w:styleId="2f1">
    <w:name w:val="Основной  2"/>
    <w:basedOn w:val="a1"/>
    <w:uiPriority w:val="99"/>
    <w:qFormat/>
    <w:rsid w:val="003638CE"/>
    <w:pPr>
      <w:widowControl w:val="0"/>
      <w:spacing w:after="0"/>
      <w:ind w:firstLine="709"/>
      <w:jc w:val="left"/>
    </w:pPr>
    <w:rPr>
      <w:szCs w:val="20"/>
    </w:rPr>
  </w:style>
  <w:style w:type="paragraph" w:customStyle="1" w:styleId="19">
    <w:name w:val="Текст1"/>
    <w:basedOn w:val="a1"/>
    <w:uiPriority w:val="99"/>
    <w:qFormat/>
    <w:rsid w:val="003638CE"/>
    <w:pPr>
      <w:suppressAutoHyphens/>
      <w:spacing w:after="0"/>
      <w:jc w:val="left"/>
    </w:pPr>
    <w:rPr>
      <w:rFonts w:ascii="Courier New" w:hAnsi="Courier New"/>
      <w:sz w:val="20"/>
      <w:szCs w:val="20"/>
      <w:lang w:eastAsia="ar-SA"/>
    </w:rPr>
  </w:style>
  <w:style w:type="paragraph" w:customStyle="1" w:styleId="1a">
    <w:name w:val="Без интервала1"/>
    <w:basedOn w:val="a1"/>
    <w:uiPriority w:val="99"/>
    <w:qFormat/>
    <w:rsid w:val="003638CE"/>
    <w:pPr>
      <w:suppressAutoHyphens/>
      <w:spacing w:after="0"/>
      <w:jc w:val="left"/>
    </w:pPr>
    <w:rPr>
      <w:lang w:eastAsia="ar-SA"/>
    </w:rPr>
  </w:style>
  <w:style w:type="paragraph" w:customStyle="1" w:styleId="FORMATTEXT0">
    <w:name w:val=".FORMATTEXT"/>
    <w:uiPriority w:val="99"/>
    <w:qFormat/>
    <w:rsid w:val="003638C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f5">
    <w:name w:val="Основной текст_"/>
    <w:link w:val="2f2"/>
    <w:uiPriority w:val="99"/>
    <w:locked/>
    <w:rsid w:val="003638CE"/>
    <w:rPr>
      <w:sz w:val="23"/>
      <w:shd w:val="clear" w:color="auto" w:fill="FFFFFF"/>
    </w:rPr>
  </w:style>
  <w:style w:type="paragraph" w:customStyle="1" w:styleId="2f2">
    <w:name w:val="Основной текст2"/>
    <w:basedOn w:val="a1"/>
    <w:link w:val="afff5"/>
    <w:uiPriority w:val="99"/>
    <w:qFormat/>
    <w:rsid w:val="003638CE"/>
    <w:pPr>
      <w:widowControl w:val="0"/>
      <w:shd w:val="clear" w:color="auto" w:fill="FFFFFF"/>
      <w:spacing w:after="0" w:line="274" w:lineRule="exact"/>
    </w:pPr>
    <w:rPr>
      <w:rFonts w:asciiTheme="minorHAnsi" w:eastAsiaTheme="minorHAnsi" w:hAnsiTheme="minorHAnsi" w:cstheme="minorBidi"/>
      <w:sz w:val="23"/>
      <w:szCs w:val="22"/>
      <w:lang w:eastAsia="en-US"/>
    </w:rPr>
  </w:style>
  <w:style w:type="paragraph" w:customStyle="1" w:styleId="3a">
    <w:name w:val="Без интервала3"/>
    <w:uiPriority w:val="99"/>
    <w:qFormat/>
    <w:rsid w:val="003638CE"/>
    <w:pPr>
      <w:spacing w:after="0" w:line="240" w:lineRule="auto"/>
    </w:pPr>
    <w:rPr>
      <w:rFonts w:ascii="Calibri" w:eastAsia="Times New Roman" w:hAnsi="Calibri" w:cs="Times New Roman"/>
      <w:lang w:eastAsia="ru-RU"/>
    </w:rPr>
  </w:style>
  <w:style w:type="paragraph" w:customStyle="1" w:styleId="3b">
    <w:name w:val="Основной текст3"/>
    <w:basedOn w:val="a1"/>
    <w:uiPriority w:val="99"/>
    <w:qFormat/>
    <w:rsid w:val="003638CE"/>
    <w:pPr>
      <w:widowControl w:val="0"/>
      <w:shd w:val="clear" w:color="auto" w:fill="FFFFFF"/>
      <w:spacing w:after="0" w:line="0" w:lineRule="atLeast"/>
      <w:ind w:hanging="460"/>
      <w:jc w:val="center"/>
    </w:pPr>
    <w:rPr>
      <w:rFonts w:ascii="Arial Unicode MS" w:eastAsia="Arial Unicode MS" w:hAnsi="Arial Unicode MS" w:cs="Arial Unicode MS"/>
      <w:spacing w:val="-6"/>
      <w:sz w:val="14"/>
      <w:szCs w:val="14"/>
    </w:rPr>
  </w:style>
  <w:style w:type="paragraph" w:customStyle="1" w:styleId="3c">
    <w:name w:val="Абзац списка3"/>
    <w:basedOn w:val="a1"/>
    <w:uiPriority w:val="99"/>
    <w:qFormat/>
    <w:rsid w:val="003638CE"/>
    <w:pPr>
      <w:suppressAutoHyphens/>
      <w:spacing w:after="0"/>
      <w:ind w:left="720"/>
      <w:jc w:val="left"/>
    </w:pPr>
    <w:rPr>
      <w:rFonts w:eastAsia="Calibri"/>
      <w:lang w:eastAsia="zh-CN"/>
    </w:rPr>
  </w:style>
  <w:style w:type="paragraph" w:customStyle="1" w:styleId="42">
    <w:name w:val="Знак Знак4 Знак Знак Знак Знак Знак"/>
    <w:basedOn w:val="a1"/>
    <w:uiPriority w:val="99"/>
    <w:qFormat/>
    <w:rsid w:val="003638CE"/>
    <w:pPr>
      <w:widowControl w:val="0"/>
      <w:adjustRightInd w:val="0"/>
      <w:spacing w:after="160" w:line="240" w:lineRule="exact"/>
      <w:jc w:val="right"/>
    </w:pPr>
    <w:rPr>
      <w:rFonts w:ascii="Arial" w:hAnsi="Arial" w:cs="Arial"/>
      <w:sz w:val="20"/>
      <w:szCs w:val="20"/>
      <w:lang w:val="en-GB" w:eastAsia="en-US"/>
    </w:rPr>
  </w:style>
  <w:style w:type="character" w:styleId="afff6">
    <w:name w:val="Subtle Emphasis"/>
    <w:uiPriority w:val="19"/>
    <w:qFormat/>
    <w:rsid w:val="003638CE"/>
    <w:rPr>
      <w:rFonts w:ascii="Times New Roman" w:hAnsi="Times New Roman" w:cs="Times New Roman" w:hint="default"/>
      <w:b/>
      <w:bCs w:val="0"/>
      <w:i/>
      <w:iCs/>
      <w:color w:val="auto"/>
      <w:sz w:val="26"/>
    </w:rPr>
  </w:style>
  <w:style w:type="character" w:customStyle="1" w:styleId="1b">
    <w:name w:val="Ниж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1c">
    <w:name w:val="Дата Знак1"/>
    <w:basedOn w:val="a2"/>
    <w:semiHidden/>
    <w:rsid w:val="003638CE"/>
    <w:rPr>
      <w:rFonts w:ascii="Times New Roman" w:eastAsia="Times New Roman" w:hAnsi="Times New Roman" w:cs="Times New Roman"/>
      <w:sz w:val="24"/>
      <w:szCs w:val="24"/>
      <w:lang w:eastAsia="ru-RU"/>
    </w:rPr>
  </w:style>
  <w:style w:type="character" w:customStyle="1" w:styleId="1d">
    <w:name w:val="Верхний колонтитул Знак1"/>
    <w:basedOn w:val="a2"/>
    <w:uiPriority w:val="99"/>
    <w:semiHidden/>
    <w:rsid w:val="003638CE"/>
    <w:rPr>
      <w:rFonts w:ascii="Times New Roman" w:eastAsia="Times New Roman" w:hAnsi="Times New Roman" w:cs="Times New Roman"/>
      <w:sz w:val="24"/>
      <w:szCs w:val="24"/>
      <w:lang w:eastAsia="ru-RU"/>
    </w:rPr>
  </w:style>
  <w:style w:type="character" w:customStyle="1" w:styleId="iceouttxt6">
    <w:name w:val="iceouttxt6"/>
    <w:basedOn w:val="a2"/>
    <w:rsid w:val="003638CE"/>
    <w:rPr>
      <w:rFonts w:ascii="Arial" w:hAnsi="Arial" w:cs="Arial" w:hint="default"/>
      <w:color w:val="666666"/>
      <w:sz w:val="17"/>
      <w:szCs w:val="17"/>
    </w:rPr>
  </w:style>
  <w:style w:type="character" w:customStyle="1" w:styleId="1e">
    <w:name w:val="Текст Знак1"/>
    <w:basedOn w:val="a2"/>
    <w:uiPriority w:val="99"/>
    <w:semiHidden/>
    <w:rsid w:val="003638CE"/>
    <w:rPr>
      <w:rFonts w:ascii="Consolas" w:eastAsia="Times New Roman" w:hAnsi="Consolas" w:cs="Times New Roman"/>
      <w:sz w:val="21"/>
      <w:szCs w:val="21"/>
      <w:lang w:eastAsia="ru-RU"/>
    </w:rPr>
  </w:style>
  <w:style w:type="character" w:customStyle="1" w:styleId="1f">
    <w:name w:val="Текст выноски Знак1"/>
    <w:basedOn w:val="a2"/>
    <w:uiPriority w:val="99"/>
    <w:semiHidden/>
    <w:rsid w:val="003638CE"/>
    <w:rPr>
      <w:rFonts w:ascii="Tahoma" w:eastAsia="Times New Roman" w:hAnsi="Tahoma" w:cs="Tahoma"/>
      <w:sz w:val="16"/>
      <w:szCs w:val="16"/>
      <w:lang w:eastAsia="ru-RU"/>
    </w:rPr>
  </w:style>
  <w:style w:type="character" w:customStyle="1" w:styleId="1f0">
    <w:name w:val="Название Знак1"/>
    <w:basedOn w:val="a2"/>
    <w:uiPriority w:val="99"/>
    <w:rsid w:val="003638CE"/>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pple-converted-space">
    <w:name w:val="apple-converted-space"/>
    <w:basedOn w:val="a2"/>
    <w:rsid w:val="003638CE"/>
  </w:style>
  <w:style w:type="character" w:customStyle="1" w:styleId="312">
    <w:name w:val="Основной текст 3 Знак1"/>
    <w:basedOn w:val="a2"/>
    <w:uiPriority w:val="99"/>
    <w:semiHidden/>
    <w:rsid w:val="003638CE"/>
    <w:rPr>
      <w:rFonts w:ascii="Times New Roman" w:eastAsia="Times New Roman" w:hAnsi="Times New Roman" w:cs="Times New Roman"/>
      <w:sz w:val="16"/>
      <w:szCs w:val="16"/>
      <w:lang w:eastAsia="ru-RU"/>
    </w:rPr>
  </w:style>
  <w:style w:type="character" w:customStyle="1" w:styleId="1f1">
    <w:name w:val="Текст концевой сноски Знак1"/>
    <w:basedOn w:val="a2"/>
    <w:semiHidden/>
    <w:rsid w:val="003638CE"/>
    <w:rPr>
      <w:rFonts w:ascii="Times New Roman" w:eastAsia="Times New Roman" w:hAnsi="Times New Roman" w:cs="Times New Roman"/>
      <w:sz w:val="20"/>
      <w:szCs w:val="20"/>
      <w:lang w:eastAsia="ru-RU"/>
    </w:rPr>
  </w:style>
  <w:style w:type="character" w:customStyle="1" w:styleId="fc1176735216794-0">
    <w:name w:val="fc1176735216794-0"/>
    <w:rsid w:val="003638CE"/>
  </w:style>
  <w:style w:type="character" w:customStyle="1" w:styleId="apple-style-span">
    <w:name w:val="apple-style-span"/>
    <w:rsid w:val="003638CE"/>
    <w:rPr>
      <w:rFonts w:ascii="Times New Roman" w:hAnsi="Times New Roman" w:cs="Times New Roman" w:hint="default"/>
    </w:rPr>
  </w:style>
  <w:style w:type="character" w:customStyle="1" w:styleId="FontStyle13">
    <w:name w:val="Font Style13"/>
    <w:uiPriority w:val="99"/>
    <w:rsid w:val="003638CE"/>
    <w:rPr>
      <w:rFonts w:ascii="Times New Roman" w:hAnsi="Times New Roman" w:cs="Times New Roman" w:hint="default"/>
      <w:b/>
      <w:bCs/>
      <w:sz w:val="26"/>
      <w:szCs w:val="26"/>
    </w:rPr>
  </w:style>
  <w:style w:type="character" w:customStyle="1" w:styleId="1f2">
    <w:name w:val="Основной текст1"/>
    <w:uiPriority w:val="99"/>
    <w:rsid w:val="003638CE"/>
    <w:rPr>
      <w:color w:val="000000"/>
      <w:spacing w:val="0"/>
      <w:w w:val="100"/>
      <w:position w:val="0"/>
      <w:sz w:val="23"/>
      <w:shd w:val="clear" w:color="auto" w:fill="FFFFFF"/>
      <w:lang w:val="ru-RU"/>
    </w:rPr>
  </w:style>
  <w:style w:type="character" w:customStyle="1" w:styleId="1f3">
    <w:name w:val="Подзаголовок Знак1"/>
    <w:basedOn w:val="a2"/>
    <w:uiPriority w:val="99"/>
    <w:rsid w:val="003638CE"/>
    <w:rPr>
      <w:rFonts w:asciiTheme="majorHAnsi" w:eastAsiaTheme="majorEastAsia" w:hAnsiTheme="majorHAnsi" w:cstheme="majorBidi"/>
      <w:i/>
      <w:iCs/>
      <w:color w:val="4F81BD" w:themeColor="accent1"/>
      <w:spacing w:val="15"/>
      <w:sz w:val="24"/>
      <w:szCs w:val="24"/>
      <w:lang w:eastAsia="ru-RU"/>
    </w:rPr>
  </w:style>
  <w:style w:type="character" w:customStyle="1" w:styleId="1f4">
    <w:name w:val="Красная строка Знак1"/>
    <w:basedOn w:val="aa"/>
    <w:uiPriority w:val="99"/>
    <w:semiHidden/>
    <w:rsid w:val="003638CE"/>
    <w:rPr>
      <w:rFonts w:ascii="Times New Roman" w:eastAsia="Times New Roman" w:hAnsi="Times New Roman" w:cs="Times New Roman"/>
      <w:sz w:val="24"/>
      <w:szCs w:val="24"/>
      <w:lang w:eastAsia="ru-RU"/>
    </w:rPr>
  </w:style>
  <w:style w:type="character" w:customStyle="1" w:styleId="213">
    <w:name w:val="Красная строка 2 Знак1"/>
    <w:basedOn w:val="13"/>
    <w:uiPriority w:val="99"/>
    <w:semiHidden/>
    <w:rsid w:val="003638CE"/>
    <w:rPr>
      <w:rFonts w:ascii="Times New Roman" w:eastAsia="Times New Roman" w:hAnsi="Times New Roman" w:cs="Times New Roman"/>
      <w:sz w:val="24"/>
      <w:szCs w:val="24"/>
      <w:lang w:eastAsia="ru-RU"/>
    </w:rPr>
  </w:style>
  <w:style w:type="character" w:customStyle="1" w:styleId="1f5">
    <w:name w:val="Заголовок записки Знак1"/>
    <w:basedOn w:val="a2"/>
    <w:uiPriority w:val="99"/>
    <w:semiHidden/>
    <w:rsid w:val="003638CE"/>
    <w:rPr>
      <w:rFonts w:ascii="Times New Roman" w:eastAsia="Times New Roman" w:hAnsi="Times New Roman" w:cs="Times New Roman"/>
      <w:sz w:val="24"/>
      <w:szCs w:val="24"/>
      <w:lang w:eastAsia="ru-RU"/>
    </w:rPr>
  </w:style>
  <w:style w:type="character" w:customStyle="1" w:styleId="1f6">
    <w:name w:val="Схема документа Знак1"/>
    <w:basedOn w:val="a2"/>
    <w:uiPriority w:val="99"/>
    <w:semiHidden/>
    <w:rsid w:val="003638CE"/>
    <w:rPr>
      <w:rFonts w:ascii="Tahoma" w:eastAsia="Times New Roman" w:hAnsi="Tahoma" w:cs="Tahoma"/>
      <w:sz w:val="16"/>
      <w:szCs w:val="16"/>
      <w:lang w:eastAsia="ru-RU"/>
    </w:rPr>
  </w:style>
  <w:style w:type="character" w:customStyle="1" w:styleId="1f7">
    <w:name w:val="Тема примечания Знак1"/>
    <w:basedOn w:val="14"/>
    <w:uiPriority w:val="99"/>
    <w:semiHidden/>
    <w:rsid w:val="003638CE"/>
    <w:rPr>
      <w:rFonts w:ascii="Times New Roman" w:eastAsia="Times New Roman" w:hAnsi="Times New Roman" w:cs="Times New Roman"/>
      <w:b/>
      <w:bCs/>
      <w:sz w:val="20"/>
      <w:szCs w:val="20"/>
      <w:lang w:eastAsia="ru-RU"/>
    </w:rPr>
  </w:style>
  <w:style w:type="character" w:customStyle="1" w:styleId="Heading1Char">
    <w:name w:val="Heading 1 Char"/>
    <w:locked/>
    <w:rsid w:val="003638CE"/>
    <w:rPr>
      <w:rFonts w:ascii="Times New Roman" w:hAnsi="Times New Roman" w:cs="Times New Roman" w:hint="default"/>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638CE"/>
    <w:rPr>
      <w:rFonts w:ascii="Times New Roman" w:hAnsi="Times New Roman" w:cs="Times New Roman" w:hint="default"/>
      <w:b/>
      <w:bCs/>
      <w:sz w:val="24"/>
      <w:szCs w:val="24"/>
      <w:lang w:val="ru-RU" w:eastAsia="ru-RU"/>
    </w:rPr>
  </w:style>
  <w:style w:type="character" w:customStyle="1" w:styleId="propvalue">
    <w:name w:val="propvalue"/>
    <w:rsid w:val="003638CE"/>
    <w:rPr>
      <w:rFonts w:ascii="Times New Roman" w:hAnsi="Times New Roman" w:cs="Times New Roman" w:hint="default"/>
      <w:color w:val="800000"/>
    </w:rPr>
  </w:style>
  <w:style w:type="character" w:customStyle="1" w:styleId="HeaderChar">
    <w:name w:val="Header Char"/>
    <w:locked/>
    <w:rsid w:val="003638CE"/>
    <w:rPr>
      <w:rFonts w:ascii="Times New Roman" w:hAnsi="Times New Roman" w:cs="Times New Roman" w:hint="default"/>
      <w:sz w:val="24"/>
      <w:szCs w:val="24"/>
      <w:lang w:val="ru-RU" w:eastAsia="ru-RU"/>
    </w:rPr>
  </w:style>
  <w:style w:type="character" w:customStyle="1" w:styleId="FontStyle46">
    <w:name w:val="Font Style46"/>
    <w:rsid w:val="003638CE"/>
    <w:rPr>
      <w:rFonts w:ascii="Times New Roman" w:hAnsi="Times New Roman" w:cs="Times New Roman" w:hint="default"/>
      <w:sz w:val="26"/>
      <w:szCs w:val="26"/>
    </w:rPr>
  </w:style>
  <w:style w:type="character" w:customStyle="1" w:styleId="spanheaderlot21">
    <w:name w:val="span_header_lot_21"/>
    <w:rsid w:val="003638CE"/>
    <w:rPr>
      <w:rFonts w:ascii="Times New Roman" w:hAnsi="Times New Roman" w:cs="Times New Roman" w:hint="default"/>
      <w:b/>
      <w:bCs/>
      <w:sz w:val="20"/>
      <w:szCs w:val="20"/>
    </w:rPr>
  </w:style>
  <w:style w:type="character" w:customStyle="1" w:styleId="71">
    <w:name w:val="Знак Знак7"/>
    <w:locked/>
    <w:rsid w:val="003638CE"/>
    <w:rPr>
      <w:rFonts w:ascii="Times New Roman" w:hAnsi="Times New Roman" w:cs="Times New Roman" w:hint="default"/>
      <w:b/>
      <w:bCs/>
      <w:i/>
      <w:iCs/>
      <w:snapToGrid w:val="0"/>
      <w:sz w:val="24"/>
      <w:szCs w:val="24"/>
      <w:lang w:val="ru-RU" w:eastAsia="ru-RU"/>
    </w:rPr>
  </w:style>
  <w:style w:type="character" w:customStyle="1" w:styleId="3d">
    <w:name w:val="Знак Знак3"/>
    <w:rsid w:val="003638CE"/>
    <w:rPr>
      <w:rFonts w:ascii="Times New Roman" w:hAnsi="Times New Roman" w:cs="Times New Roman" w:hint="default"/>
      <w:b/>
      <w:bCs/>
      <w:i/>
      <w:iCs/>
      <w:snapToGrid w:val="0"/>
      <w:sz w:val="28"/>
      <w:szCs w:val="28"/>
    </w:rPr>
  </w:style>
  <w:style w:type="character" w:customStyle="1" w:styleId="51">
    <w:name w:val="Знак Знак5"/>
    <w:rsid w:val="003638CE"/>
    <w:rPr>
      <w:rFonts w:ascii="Times New Roman" w:hAnsi="Times New Roman" w:cs="Times New Roman" w:hint="default"/>
      <w:sz w:val="24"/>
      <w:szCs w:val="24"/>
    </w:rPr>
  </w:style>
  <w:style w:type="character" w:customStyle="1" w:styleId="43">
    <w:name w:val="Знак Знак4"/>
    <w:rsid w:val="003638CE"/>
    <w:rPr>
      <w:rFonts w:ascii="Times New Roman" w:hAnsi="Times New Roman" w:cs="Times New Roman" w:hint="default"/>
      <w:b/>
      <w:bCs/>
      <w:sz w:val="28"/>
      <w:szCs w:val="28"/>
    </w:rPr>
  </w:style>
  <w:style w:type="character" w:customStyle="1" w:styleId="2f3">
    <w:name w:val="Знак2 Знак Знак"/>
    <w:rsid w:val="003638CE"/>
    <w:rPr>
      <w:rFonts w:ascii="Times New Roman" w:hAnsi="Times New Roman" w:cs="Times New Roman" w:hint="default"/>
      <w:sz w:val="24"/>
      <w:szCs w:val="24"/>
    </w:rPr>
  </w:style>
  <w:style w:type="character" w:customStyle="1" w:styleId="BodyTextIndentChar1">
    <w:name w:val="Body Text Indent Char1"/>
    <w:locked/>
    <w:rsid w:val="003638CE"/>
    <w:rPr>
      <w:rFonts w:ascii="Times New Roman" w:hAnsi="Times New Roman" w:cs="Times New Roman" w:hint="default"/>
      <w:lang w:val="ru-RU" w:eastAsia="ru-RU"/>
    </w:rPr>
  </w:style>
  <w:style w:type="character" w:customStyle="1" w:styleId="text">
    <w:name w:val="text"/>
    <w:rsid w:val="003638CE"/>
    <w:rPr>
      <w:rFonts w:ascii="Times New Roman" w:hAnsi="Times New Roman" w:cs="Times New Roman" w:hint="default"/>
    </w:rPr>
  </w:style>
  <w:style w:type="character" w:customStyle="1" w:styleId="62">
    <w:name w:val="Знак Знак6"/>
    <w:locked/>
    <w:rsid w:val="003638CE"/>
    <w:rPr>
      <w:rFonts w:ascii="Times New Roman" w:hAnsi="Times New Roman" w:cs="Times New Roman" w:hint="default"/>
      <w:sz w:val="24"/>
      <w:szCs w:val="24"/>
      <w:lang w:val="ru-RU" w:eastAsia="ru-RU"/>
    </w:rPr>
  </w:style>
  <w:style w:type="character" w:customStyle="1" w:styleId="2f4">
    <w:name w:val="Знак Знак2"/>
    <w:locked/>
    <w:rsid w:val="003638CE"/>
    <w:rPr>
      <w:rFonts w:ascii="Times New Roman" w:hAnsi="Times New Roman" w:cs="Times New Roman" w:hint="default"/>
      <w:sz w:val="24"/>
      <w:szCs w:val="24"/>
      <w:lang w:val="ru-RU" w:eastAsia="ru-RU"/>
    </w:rPr>
  </w:style>
  <w:style w:type="character" w:customStyle="1" w:styleId="1f8">
    <w:name w:val="Знак Знак1"/>
    <w:locked/>
    <w:rsid w:val="003638CE"/>
    <w:rPr>
      <w:rFonts w:ascii="Times New Roman" w:hAnsi="Times New Roman" w:cs="Times New Roman" w:hint="default"/>
      <w:b/>
      <w:bCs/>
      <w:i/>
      <w:iCs/>
      <w:snapToGrid w:val="0"/>
      <w:sz w:val="24"/>
      <w:szCs w:val="24"/>
      <w:lang w:val="ru-RU" w:eastAsia="ru-RU"/>
    </w:rPr>
  </w:style>
  <w:style w:type="character" w:customStyle="1" w:styleId="214">
    <w:name w:val="Знак2 Знак Знак1"/>
    <w:locked/>
    <w:rsid w:val="003638CE"/>
    <w:rPr>
      <w:rFonts w:ascii="Times New Roman" w:hAnsi="Times New Roman" w:cs="Times New Roman" w:hint="default"/>
      <w:sz w:val="24"/>
      <w:szCs w:val="24"/>
      <w:lang w:val="ru-RU" w:eastAsia="ru-RU"/>
    </w:rPr>
  </w:style>
  <w:style w:type="character" w:customStyle="1" w:styleId="710">
    <w:name w:val="Знак Знак71"/>
    <w:locked/>
    <w:rsid w:val="003638CE"/>
    <w:rPr>
      <w:rFonts w:ascii="Times New Roman" w:hAnsi="Times New Roman" w:cs="Times New Roman" w:hint="default"/>
      <w:b/>
      <w:bCs/>
      <w:i/>
      <w:iCs/>
      <w:snapToGrid w:val="0"/>
      <w:sz w:val="24"/>
      <w:szCs w:val="24"/>
      <w:lang w:val="ru-RU" w:eastAsia="ru-RU"/>
    </w:rPr>
  </w:style>
  <w:style w:type="character" w:customStyle="1" w:styleId="313">
    <w:name w:val="Знак Знак31"/>
    <w:rsid w:val="003638CE"/>
    <w:rPr>
      <w:rFonts w:ascii="Times New Roman" w:hAnsi="Times New Roman" w:cs="Times New Roman" w:hint="default"/>
      <w:b/>
      <w:bCs/>
      <w:i/>
      <w:iCs/>
      <w:snapToGrid w:val="0"/>
      <w:sz w:val="28"/>
      <w:szCs w:val="28"/>
    </w:rPr>
  </w:style>
  <w:style w:type="character" w:customStyle="1" w:styleId="510">
    <w:name w:val="Знак Знак51"/>
    <w:rsid w:val="003638CE"/>
    <w:rPr>
      <w:rFonts w:ascii="Times New Roman" w:hAnsi="Times New Roman" w:cs="Times New Roman" w:hint="default"/>
      <w:sz w:val="24"/>
      <w:szCs w:val="24"/>
    </w:rPr>
  </w:style>
  <w:style w:type="character" w:customStyle="1" w:styleId="410">
    <w:name w:val="Знак Знак41"/>
    <w:rsid w:val="003638CE"/>
    <w:rPr>
      <w:rFonts w:ascii="Times New Roman" w:hAnsi="Times New Roman" w:cs="Times New Roman" w:hint="default"/>
      <w:b/>
      <w:bCs/>
      <w:sz w:val="28"/>
      <w:szCs w:val="28"/>
    </w:rPr>
  </w:style>
  <w:style w:type="character" w:customStyle="1" w:styleId="220">
    <w:name w:val="Знак2 Знак Знак2"/>
    <w:rsid w:val="003638CE"/>
    <w:rPr>
      <w:rFonts w:ascii="Times New Roman" w:hAnsi="Times New Roman" w:cs="Times New Roman" w:hint="default"/>
      <w:sz w:val="24"/>
      <w:szCs w:val="24"/>
    </w:rPr>
  </w:style>
  <w:style w:type="character" w:customStyle="1" w:styleId="ter">
    <w:name w:val="ter"/>
    <w:rsid w:val="003638CE"/>
    <w:rPr>
      <w:rFonts w:ascii="Times New Roman" w:hAnsi="Times New Roman" w:cs="Times New Roman" w:hint="default"/>
    </w:rPr>
  </w:style>
  <w:style w:type="character" w:customStyle="1" w:styleId="nobr">
    <w:name w:val="nobr"/>
    <w:rsid w:val="003638CE"/>
    <w:rPr>
      <w:rFonts w:ascii="Times New Roman" w:hAnsi="Times New Roman" w:cs="Times New Roman" w:hint="default"/>
    </w:rPr>
  </w:style>
  <w:style w:type="character" w:customStyle="1" w:styleId="2111">
    <w:name w:val="Знак2 Знак Знак11"/>
    <w:rsid w:val="003638CE"/>
    <w:rPr>
      <w:rFonts w:ascii="Times New Roman" w:hAnsi="Times New Roman" w:cs="Times New Roman" w:hint="default"/>
      <w:sz w:val="24"/>
      <w:szCs w:val="24"/>
      <w:lang w:val="ru-RU" w:eastAsia="ru-RU"/>
    </w:rPr>
  </w:style>
  <w:style w:type="character" w:customStyle="1" w:styleId="120">
    <w:name w:val="Знак Знак12"/>
    <w:locked/>
    <w:rsid w:val="003638CE"/>
    <w:rPr>
      <w:rFonts w:ascii="Arial" w:hAnsi="Arial" w:cs="Arial" w:hint="default"/>
      <w:b/>
      <w:bCs/>
      <w:kern w:val="32"/>
      <w:sz w:val="32"/>
      <w:szCs w:val="32"/>
      <w:lang w:val="ru-RU" w:eastAsia="ru-RU"/>
    </w:rPr>
  </w:style>
  <w:style w:type="character" w:customStyle="1" w:styleId="113">
    <w:name w:val="Знак Знак11"/>
    <w:locked/>
    <w:rsid w:val="003638CE"/>
    <w:rPr>
      <w:rFonts w:ascii="Arial" w:hAnsi="Arial" w:cs="Arial" w:hint="default"/>
      <w:b/>
      <w:bCs/>
      <w:i/>
      <w:iCs/>
      <w:sz w:val="28"/>
      <w:szCs w:val="28"/>
      <w:lang w:val="ru-RU" w:eastAsia="ru-RU"/>
    </w:rPr>
  </w:style>
  <w:style w:type="character" w:customStyle="1" w:styleId="100">
    <w:name w:val="Знак Знак10"/>
    <w:rsid w:val="003638CE"/>
    <w:rPr>
      <w:rFonts w:ascii="Arial" w:hAnsi="Arial" w:cs="Arial" w:hint="default"/>
      <w:b/>
      <w:bCs/>
      <w:sz w:val="26"/>
      <w:szCs w:val="26"/>
      <w:lang w:val="ru-RU" w:eastAsia="ru-RU"/>
    </w:rPr>
  </w:style>
  <w:style w:type="character" w:customStyle="1" w:styleId="label">
    <w:name w:val="label"/>
    <w:uiPriority w:val="99"/>
    <w:rsid w:val="003638CE"/>
    <w:rPr>
      <w:rFonts w:ascii="Times New Roman" w:hAnsi="Times New Roman" w:cs="Times New Roman" w:hint="default"/>
    </w:rPr>
  </w:style>
  <w:style w:type="character" w:customStyle="1" w:styleId="ConsNormal1">
    <w:name w:val="ConsNormal Знак Знак"/>
    <w:uiPriority w:val="99"/>
    <w:locked/>
    <w:rsid w:val="003638CE"/>
    <w:rPr>
      <w:rFonts w:ascii="Arial" w:hAnsi="Arial" w:cs="Arial" w:hint="default"/>
      <w:sz w:val="22"/>
      <w:szCs w:val="22"/>
      <w:lang w:val="ru-RU" w:eastAsia="ru-RU" w:bidi="ar-SA"/>
    </w:rPr>
  </w:style>
  <w:style w:type="character" w:customStyle="1" w:styleId="ep">
    <w:name w:val="ep"/>
    <w:uiPriority w:val="99"/>
    <w:rsid w:val="003638CE"/>
    <w:rPr>
      <w:rFonts w:ascii="Times New Roman" w:hAnsi="Times New Roman" w:cs="Times New Roman" w:hint="default"/>
    </w:rPr>
  </w:style>
  <w:style w:type="character" w:customStyle="1" w:styleId="ConsNormal2">
    <w:name w:val="ConsNormal Знак Знак Знак"/>
    <w:uiPriority w:val="99"/>
    <w:locked/>
    <w:rsid w:val="003638CE"/>
    <w:rPr>
      <w:rFonts w:ascii="Arial" w:hAnsi="Arial" w:cs="Arial" w:hint="default"/>
      <w:sz w:val="22"/>
      <w:lang w:eastAsia="ar-SA" w:bidi="ar-SA"/>
    </w:rPr>
  </w:style>
  <w:style w:type="character" w:customStyle="1" w:styleId="FontStyle14">
    <w:name w:val="Font Style14"/>
    <w:uiPriority w:val="99"/>
    <w:rsid w:val="003638CE"/>
    <w:rPr>
      <w:rFonts w:ascii="Times New Roman" w:hAnsi="Times New Roman" w:cs="Times New Roman" w:hint="default"/>
      <w:b/>
      <w:bCs/>
      <w:sz w:val="24"/>
      <w:szCs w:val="24"/>
    </w:rPr>
  </w:style>
  <w:style w:type="character" w:customStyle="1" w:styleId="FontStyle15">
    <w:name w:val="Font Style15"/>
    <w:uiPriority w:val="99"/>
    <w:rsid w:val="003638CE"/>
    <w:rPr>
      <w:rFonts w:ascii="Times New Roman" w:hAnsi="Times New Roman" w:cs="Times New Roman" w:hint="default"/>
      <w:sz w:val="26"/>
      <w:szCs w:val="26"/>
    </w:rPr>
  </w:style>
  <w:style w:type="character" w:customStyle="1" w:styleId="FontStyle11">
    <w:name w:val="Font Style11"/>
    <w:uiPriority w:val="99"/>
    <w:rsid w:val="003638CE"/>
    <w:rPr>
      <w:rFonts w:ascii="Times New Roman" w:hAnsi="Times New Roman" w:cs="Times New Roman" w:hint="default"/>
      <w:b/>
      <w:bCs/>
      <w:sz w:val="26"/>
      <w:szCs w:val="26"/>
    </w:rPr>
  </w:style>
  <w:style w:type="character" w:customStyle="1" w:styleId="FontStyle12">
    <w:name w:val="Font Style12"/>
    <w:uiPriority w:val="99"/>
    <w:rsid w:val="003638CE"/>
    <w:rPr>
      <w:rFonts w:ascii="Times New Roman" w:hAnsi="Times New Roman" w:cs="Times New Roman" w:hint="default"/>
      <w:b/>
      <w:bCs/>
      <w:sz w:val="24"/>
      <w:szCs w:val="24"/>
    </w:rPr>
  </w:style>
  <w:style w:type="character" w:customStyle="1" w:styleId="r">
    <w:name w:val="r"/>
    <w:uiPriority w:val="99"/>
    <w:rsid w:val="003638CE"/>
    <w:rPr>
      <w:rFonts w:ascii="Times New Roman" w:hAnsi="Times New Roman" w:cs="Times New Roman" w:hint="default"/>
    </w:rPr>
  </w:style>
  <w:style w:type="character" w:customStyle="1" w:styleId="FontStyle16">
    <w:name w:val="Font Style16"/>
    <w:uiPriority w:val="99"/>
    <w:rsid w:val="003638CE"/>
    <w:rPr>
      <w:rFonts w:ascii="Times New Roman" w:hAnsi="Times New Roman" w:cs="Times New Roman" w:hint="default"/>
      <w:sz w:val="22"/>
      <w:szCs w:val="22"/>
    </w:rPr>
  </w:style>
  <w:style w:type="character" w:customStyle="1" w:styleId="cite3">
    <w:name w:val="cite3"/>
    <w:rsid w:val="003638CE"/>
  </w:style>
  <w:style w:type="paragraph" w:styleId="4">
    <w:name w:val="List Bullet 4"/>
    <w:basedOn w:val="a1"/>
    <w:uiPriority w:val="99"/>
    <w:semiHidden/>
    <w:unhideWhenUsed/>
    <w:rsid w:val="003638CE"/>
    <w:pPr>
      <w:numPr>
        <w:numId w:val="21"/>
      </w:numPr>
      <w:contextualSpacing/>
    </w:pPr>
  </w:style>
  <w:style w:type="table" w:styleId="afff7">
    <w:name w:val="Table Grid"/>
    <w:basedOn w:val="a3"/>
    <w:uiPriority w:val="59"/>
    <w:rsid w:val="00B804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7777072">
      <w:bodyDiv w:val="1"/>
      <w:marLeft w:val="0"/>
      <w:marRight w:val="0"/>
      <w:marTop w:val="0"/>
      <w:marBottom w:val="0"/>
      <w:divBdr>
        <w:top w:val="none" w:sz="0" w:space="0" w:color="auto"/>
        <w:left w:val="none" w:sz="0" w:space="0" w:color="auto"/>
        <w:bottom w:val="none" w:sz="0" w:space="0" w:color="auto"/>
        <w:right w:val="none" w:sz="0" w:space="0" w:color="auto"/>
      </w:divBdr>
    </w:div>
    <w:div w:id="726876187">
      <w:bodyDiv w:val="1"/>
      <w:marLeft w:val="0"/>
      <w:marRight w:val="0"/>
      <w:marTop w:val="0"/>
      <w:marBottom w:val="0"/>
      <w:divBdr>
        <w:top w:val="none" w:sz="0" w:space="0" w:color="auto"/>
        <w:left w:val="none" w:sz="0" w:space="0" w:color="auto"/>
        <w:bottom w:val="none" w:sz="0" w:space="0" w:color="auto"/>
        <w:right w:val="none" w:sz="0" w:space="0" w:color="auto"/>
      </w:divBdr>
      <w:divsChild>
        <w:div w:id="1814639057">
          <w:marLeft w:val="0"/>
          <w:marRight w:val="0"/>
          <w:marTop w:val="0"/>
          <w:marBottom w:val="0"/>
          <w:divBdr>
            <w:top w:val="none" w:sz="0" w:space="0" w:color="auto"/>
            <w:left w:val="none" w:sz="0" w:space="0" w:color="auto"/>
            <w:bottom w:val="none" w:sz="0" w:space="0" w:color="auto"/>
            <w:right w:val="none" w:sz="0" w:space="0" w:color="auto"/>
          </w:divBdr>
          <w:divsChild>
            <w:div w:id="1776713139">
              <w:marLeft w:val="0"/>
              <w:marRight w:val="0"/>
              <w:marTop w:val="0"/>
              <w:marBottom w:val="0"/>
              <w:divBdr>
                <w:top w:val="none" w:sz="0" w:space="0" w:color="auto"/>
                <w:left w:val="none" w:sz="0" w:space="0" w:color="auto"/>
                <w:bottom w:val="none" w:sz="0" w:space="0" w:color="auto"/>
                <w:right w:val="none" w:sz="0" w:space="0" w:color="auto"/>
              </w:divBdr>
              <w:divsChild>
                <w:div w:id="1420785145">
                  <w:marLeft w:val="0"/>
                  <w:marRight w:val="0"/>
                  <w:marTop w:val="0"/>
                  <w:marBottom w:val="0"/>
                  <w:divBdr>
                    <w:top w:val="none" w:sz="0" w:space="0" w:color="auto"/>
                    <w:left w:val="none" w:sz="0" w:space="0" w:color="auto"/>
                    <w:bottom w:val="none" w:sz="0" w:space="0" w:color="auto"/>
                    <w:right w:val="none" w:sz="0" w:space="0" w:color="auto"/>
                  </w:divBdr>
                  <w:divsChild>
                    <w:div w:id="535045172">
                      <w:marLeft w:val="0"/>
                      <w:marRight w:val="0"/>
                      <w:marTop w:val="0"/>
                      <w:marBottom w:val="0"/>
                      <w:divBdr>
                        <w:top w:val="none" w:sz="0" w:space="0" w:color="auto"/>
                        <w:left w:val="none" w:sz="0" w:space="0" w:color="auto"/>
                        <w:bottom w:val="none" w:sz="0" w:space="0" w:color="auto"/>
                        <w:right w:val="none" w:sz="0" w:space="0" w:color="auto"/>
                      </w:divBdr>
                      <w:divsChild>
                        <w:div w:id="1766725634">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046368625">
      <w:bodyDiv w:val="1"/>
      <w:marLeft w:val="0"/>
      <w:marRight w:val="0"/>
      <w:marTop w:val="0"/>
      <w:marBottom w:val="0"/>
      <w:divBdr>
        <w:top w:val="none" w:sz="0" w:space="0" w:color="auto"/>
        <w:left w:val="none" w:sz="0" w:space="0" w:color="auto"/>
        <w:bottom w:val="none" w:sz="0" w:space="0" w:color="auto"/>
        <w:right w:val="none" w:sz="0" w:space="0" w:color="auto"/>
      </w:divBdr>
    </w:div>
    <w:div w:id="1217204945">
      <w:bodyDiv w:val="1"/>
      <w:marLeft w:val="0"/>
      <w:marRight w:val="0"/>
      <w:marTop w:val="0"/>
      <w:marBottom w:val="0"/>
      <w:divBdr>
        <w:top w:val="none" w:sz="0" w:space="0" w:color="auto"/>
        <w:left w:val="none" w:sz="0" w:space="0" w:color="auto"/>
        <w:bottom w:val="none" w:sz="0" w:space="0" w:color="auto"/>
        <w:right w:val="none" w:sz="0" w:space="0" w:color="auto"/>
      </w:divBdr>
    </w:div>
    <w:div w:id="1395858509">
      <w:bodyDiv w:val="1"/>
      <w:marLeft w:val="0"/>
      <w:marRight w:val="0"/>
      <w:marTop w:val="0"/>
      <w:marBottom w:val="0"/>
      <w:divBdr>
        <w:top w:val="none" w:sz="0" w:space="0" w:color="auto"/>
        <w:left w:val="none" w:sz="0" w:space="0" w:color="auto"/>
        <w:bottom w:val="none" w:sz="0" w:space="0" w:color="auto"/>
        <w:right w:val="none" w:sz="0" w:space="0" w:color="auto"/>
      </w:divBdr>
    </w:div>
    <w:div w:id="1624576497">
      <w:bodyDiv w:val="1"/>
      <w:marLeft w:val="0"/>
      <w:marRight w:val="0"/>
      <w:marTop w:val="0"/>
      <w:marBottom w:val="0"/>
      <w:divBdr>
        <w:top w:val="none" w:sz="0" w:space="0" w:color="auto"/>
        <w:left w:val="none" w:sz="0" w:space="0" w:color="auto"/>
        <w:bottom w:val="none" w:sz="0" w:space="0" w:color="auto"/>
        <w:right w:val="none" w:sz="0" w:space="0" w:color="auto"/>
      </w:divBdr>
    </w:div>
    <w:div w:id="210294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unit-spb.ru/catalog/raznoe/ip-212-41m-dyimovoj-izveshhatel-rubez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ec-s.ru/s2000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9235</Words>
  <Characters>52640</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Болотова Марина Сергеевна</dc:creator>
  <cp:lastModifiedBy>Бубликова Ксения Юрьевна</cp:lastModifiedBy>
  <cp:revision>13</cp:revision>
  <cp:lastPrinted>2026-03-11T11:23:00Z</cp:lastPrinted>
  <dcterms:created xsi:type="dcterms:W3CDTF">2026-03-24T07:05:00Z</dcterms:created>
  <dcterms:modified xsi:type="dcterms:W3CDTF">2026-03-26T08:54:00Z</dcterms:modified>
</cp:coreProperties>
</file>