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9707"/>
        <w:gridCol w:w="6169"/>
      </w:tblGrid>
      <w:tr w:rsidR="006C60A9" w:rsidRPr="00AA1F74" w14:paraId="7D3B04FA" w14:textId="77777777" w:rsidTr="00210A24">
        <w:trPr>
          <w:trHeight w:val="1278"/>
        </w:trPr>
        <w:tc>
          <w:tcPr>
            <w:tcW w:w="3057" w:type="pct"/>
            <w:hideMark/>
          </w:tcPr>
          <w:p w14:paraId="23C37A8A" w14:textId="77777777" w:rsidR="006C60A9" w:rsidRPr="00AA1F74" w:rsidRDefault="006C60A9" w:rsidP="00210A2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mallCaps/>
                <w:sz w:val="19"/>
                <w:szCs w:val="19"/>
              </w:rPr>
            </w:pPr>
            <w:r w:rsidRPr="00AA1F74">
              <w:rPr>
                <w:smallCaps/>
                <w:sz w:val="19"/>
                <w:szCs w:val="19"/>
              </w:rPr>
              <w:t>СОГЛАСОВАНО:</w:t>
            </w:r>
          </w:p>
          <w:p w14:paraId="1D40B496" w14:textId="77777777" w:rsidR="006C60A9" w:rsidRPr="00AA1F74" w:rsidRDefault="006C60A9" w:rsidP="00210A2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19"/>
                <w:szCs w:val="19"/>
              </w:rPr>
            </w:pPr>
            <w:r w:rsidRPr="00AA1F74">
              <w:rPr>
                <w:sz w:val="19"/>
                <w:szCs w:val="19"/>
              </w:rPr>
              <w:t>Начальник отдела ВФК</w:t>
            </w:r>
          </w:p>
          <w:p w14:paraId="565C97A9" w14:textId="77777777" w:rsidR="006C60A9" w:rsidRPr="00AA1F74" w:rsidRDefault="006C60A9" w:rsidP="00210A2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19"/>
                <w:szCs w:val="19"/>
              </w:rPr>
            </w:pPr>
          </w:p>
          <w:p w14:paraId="39331EF0" w14:textId="77777777" w:rsidR="006C60A9" w:rsidRPr="00AA1F74" w:rsidRDefault="006C60A9" w:rsidP="00210A2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19"/>
                <w:szCs w:val="19"/>
              </w:rPr>
            </w:pPr>
            <w:r w:rsidRPr="00AA1F74">
              <w:rPr>
                <w:sz w:val="19"/>
                <w:szCs w:val="19"/>
              </w:rPr>
              <w:t>__________________ Волков П.В.</w:t>
            </w:r>
          </w:p>
          <w:p w14:paraId="7936B048" w14:textId="77777777" w:rsidR="006C60A9" w:rsidRPr="00AA1F74" w:rsidRDefault="006C60A9" w:rsidP="00210A24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19"/>
                <w:szCs w:val="19"/>
              </w:rPr>
            </w:pPr>
            <w:r w:rsidRPr="00AA1F74">
              <w:rPr>
                <w:sz w:val="19"/>
                <w:szCs w:val="19"/>
              </w:rPr>
              <w:t>«____»__________________202</w:t>
            </w:r>
            <w:r>
              <w:rPr>
                <w:sz w:val="19"/>
                <w:szCs w:val="19"/>
              </w:rPr>
              <w:t>6</w:t>
            </w:r>
            <w:r w:rsidRPr="00AA1F74">
              <w:rPr>
                <w:sz w:val="19"/>
                <w:szCs w:val="19"/>
              </w:rPr>
              <w:t xml:space="preserve"> г.</w:t>
            </w:r>
          </w:p>
        </w:tc>
        <w:tc>
          <w:tcPr>
            <w:tcW w:w="1943" w:type="pct"/>
          </w:tcPr>
          <w:p w14:paraId="4215A4DB" w14:textId="77777777" w:rsidR="006C60A9" w:rsidRPr="00AA1F74" w:rsidRDefault="006C60A9" w:rsidP="00210A24">
            <w:pPr>
              <w:widowControl w:val="0"/>
              <w:autoSpaceDE w:val="0"/>
              <w:autoSpaceDN w:val="0"/>
              <w:adjustRightInd w:val="0"/>
              <w:snapToGrid w:val="0"/>
              <w:ind w:firstLine="1166"/>
              <w:jc w:val="both"/>
              <w:rPr>
                <w:smallCaps/>
                <w:sz w:val="19"/>
                <w:szCs w:val="19"/>
              </w:rPr>
            </w:pPr>
            <w:r w:rsidRPr="00AA1F74">
              <w:rPr>
                <w:smallCaps/>
                <w:sz w:val="19"/>
                <w:szCs w:val="19"/>
              </w:rPr>
              <w:t>УТВЕРЖДАЮ:</w:t>
            </w:r>
          </w:p>
          <w:p w14:paraId="53623236" w14:textId="77777777" w:rsidR="006C60A9" w:rsidRDefault="006C60A9" w:rsidP="00210A24">
            <w:pPr>
              <w:widowControl w:val="0"/>
              <w:autoSpaceDE w:val="0"/>
              <w:autoSpaceDN w:val="0"/>
              <w:adjustRightInd w:val="0"/>
              <w:snapToGrid w:val="0"/>
              <w:ind w:firstLine="1166"/>
              <w:jc w:val="both"/>
              <w:rPr>
                <w:sz w:val="19"/>
                <w:szCs w:val="19"/>
              </w:rPr>
            </w:pPr>
            <w:r w:rsidRPr="00D87E47">
              <w:rPr>
                <w:sz w:val="19"/>
                <w:szCs w:val="19"/>
              </w:rPr>
              <w:t xml:space="preserve">Проректор по </w:t>
            </w:r>
            <w:r>
              <w:rPr>
                <w:sz w:val="19"/>
                <w:szCs w:val="19"/>
              </w:rPr>
              <w:t>учебной работе</w:t>
            </w:r>
          </w:p>
          <w:p w14:paraId="792D147C" w14:textId="77777777" w:rsidR="006C60A9" w:rsidRPr="00AA1F74" w:rsidRDefault="006C60A9" w:rsidP="00210A24">
            <w:pPr>
              <w:widowControl w:val="0"/>
              <w:autoSpaceDE w:val="0"/>
              <w:autoSpaceDN w:val="0"/>
              <w:adjustRightInd w:val="0"/>
              <w:snapToGrid w:val="0"/>
              <w:ind w:firstLine="1166"/>
              <w:jc w:val="both"/>
              <w:rPr>
                <w:sz w:val="19"/>
                <w:szCs w:val="19"/>
              </w:rPr>
            </w:pPr>
            <w:r w:rsidRPr="00AA1F74">
              <w:rPr>
                <w:sz w:val="19"/>
                <w:szCs w:val="19"/>
              </w:rPr>
              <w:t xml:space="preserve">__________________ </w:t>
            </w:r>
            <w:r>
              <w:rPr>
                <w:sz w:val="19"/>
                <w:szCs w:val="19"/>
              </w:rPr>
              <w:t>Е.М. Дьяконов</w:t>
            </w:r>
          </w:p>
          <w:p w14:paraId="5177D534" w14:textId="77777777" w:rsidR="006C60A9" w:rsidRPr="00AA1F74" w:rsidRDefault="006C60A9" w:rsidP="00210A24">
            <w:pPr>
              <w:widowControl w:val="0"/>
              <w:autoSpaceDE w:val="0"/>
              <w:autoSpaceDN w:val="0"/>
              <w:adjustRightInd w:val="0"/>
              <w:ind w:firstLine="1166"/>
              <w:jc w:val="both"/>
              <w:rPr>
                <w:smallCaps/>
                <w:sz w:val="19"/>
                <w:szCs w:val="19"/>
              </w:rPr>
            </w:pPr>
            <w:r w:rsidRPr="00AA1F74">
              <w:rPr>
                <w:sz w:val="19"/>
                <w:szCs w:val="19"/>
              </w:rPr>
              <w:t>«____»__________________202</w:t>
            </w:r>
            <w:r>
              <w:rPr>
                <w:sz w:val="19"/>
                <w:szCs w:val="19"/>
              </w:rPr>
              <w:t>6</w:t>
            </w:r>
            <w:r w:rsidRPr="00AA1F74">
              <w:rPr>
                <w:sz w:val="19"/>
                <w:szCs w:val="19"/>
              </w:rPr>
              <w:t xml:space="preserve"> г.</w:t>
            </w:r>
          </w:p>
        </w:tc>
      </w:tr>
    </w:tbl>
    <w:p w14:paraId="5C3AE9E6" w14:textId="77777777" w:rsidR="006C60A9" w:rsidRPr="00AA1F74" w:rsidRDefault="006C60A9" w:rsidP="006C60A9">
      <w:pPr>
        <w:widowControl w:val="0"/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AA1F74">
        <w:rPr>
          <w:b/>
          <w:bCs/>
          <w:sz w:val="19"/>
          <w:szCs w:val="19"/>
        </w:rPr>
        <w:t>Протокол</w:t>
      </w:r>
    </w:p>
    <w:p w14:paraId="5B2BF8CA" w14:textId="77777777" w:rsidR="006C60A9" w:rsidRPr="00AA1F74" w:rsidRDefault="006C60A9" w:rsidP="006C60A9">
      <w:pPr>
        <w:widowControl w:val="0"/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AA1F74">
        <w:rPr>
          <w:b/>
          <w:bCs/>
          <w:sz w:val="19"/>
          <w:szCs w:val="19"/>
        </w:rPr>
        <w:t>обоснования начальной максимальной цены контракта в рамках ФЗ № 44-ФЗ</w:t>
      </w:r>
    </w:p>
    <w:p w14:paraId="40F44E3A" w14:textId="77777777" w:rsidR="006C60A9" w:rsidRPr="00DC185D" w:rsidRDefault="006C60A9" w:rsidP="006C60A9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AA1F74">
        <w:rPr>
          <w:b/>
          <w:bCs/>
          <w:sz w:val="19"/>
          <w:szCs w:val="19"/>
        </w:rPr>
        <w:t>на</w:t>
      </w:r>
      <w:r>
        <w:rPr>
          <w:b/>
          <w:bCs/>
          <w:sz w:val="19"/>
          <w:szCs w:val="19"/>
        </w:rPr>
        <w:t xml:space="preserve"> оказание услуг по изготовлению блокнотов на пружине</w:t>
      </w:r>
      <w:r w:rsidRPr="00C35B69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с логотипом и ручек шариковых с логотипом.</w:t>
      </w:r>
    </w:p>
    <w:p w14:paraId="7769CFAC" w14:textId="77777777" w:rsidR="006C60A9" w:rsidRPr="00AA1F74" w:rsidRDefault="006C60A9" w:rsidP="006C60A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19"/>
          <w:szCs w:val="19"/>
        </w:rPr>
      </w:pPr>
    </w:p>
    <w:p w14:paraId="3150FA10" w14:textId="77777777" w:rsidR="006C60A9" w:rsidRPr="00C959A1" w:rsidRDefault="006C60A9" w:rsidP="006C60A9">
      <w:pPr>
        <w:autoSpaceDE w:val="0"/>
        <w:autoSpaceDN w:val="0"/>
        <w:adjustRightInd w:val="0"/>
        <w:ind w:firstLine="567"/>
        <w:jc w:val="both"/>
        <w:rPr>
          <w:bCs/>
          <w:sz w:val="20"/>
          <w:szCs w:val="22"/>
        </w:rPr>
      </w:pPr>
      <w:r w:rsidRPr="00C959A1">
        <w:rPr>
          <w:bCs/>
          <w:sz w:val="20"/>
          <w:szCs w:val="22"/>
        </w:rPr>
        <w:t>В соответствии с требованием Постановления Правительства РФ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для определения цены товара (позиция №</w:t>
      </w:r>
      <w:r w:rsidRPr="00E90034">
        <w:rPr>
          <w:bCs/>
          <w:sz w:val="20"/>
          <w:szCs w:val="22"/>
        </w:rPr>
        <w:t>138</w:t>
      </w:r>
      <w:r w:rsidRPr="00C959A1">
        <w:rPr>
          <w:bCs/>
          <w:sz w:val="20"/>
          <w:szCs w:val="22"/>
        </w:rPr>
        <w:t xml:space="preserve"> приложения № </w:t>
      </w:r>
      <w:r w:rsidRPr="00E90034">
        <w:rPr>
          <w:bCs/>
          <w:sz w:val="20"/>
          <w:szCs w:val="22"/>
        </w:rPr>
        <w:t>1</w:t>
      </w:r>
      <w:r w:rsidRPr="00C959A1">
        <w:rPr>
          <w:bCs/>
          <w:sz w:val="20"/>
          <w:szCs w:val="22"/>
        </w:rPr>
        <w:t xml:space="preserve"> к Постановлению № 1875) Заказчиком были направлены запросы о предоставлении информации о цене таких товаров субъектам деятельности в сфере промышленности, информация о которых включена в государственную информационную систему промышленности:</w:t>
      </w:r>
    </w:p>
    <w:p w14:paraId="0A9605F7" w14:textId="77777777" w:rsidR="006C60A9" w:rsidRPr="008B01D9" w:rsidRDefault="006C60A9" w:rsidP="006C60A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a8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552"/>
        <w:gridCol w:w="2863"/>
        <w:gridCol w:w="2552"/>
      </w:tblGrid>
      <w:tr w:rsidR="006C60A9" w:rsidRPr="008B01D9" w14:paraId="27722B35" w14:textId="77777777" w:rsidTr="00210A24">
        <w:trPr>
          <w:trHeight w:val="483"/>
        </w:trPr>
        <w:tc>
          <w:tcPr>
            <w:tcW w:w="7088" w:type="dxa"/>
            <w:vMerge w:val="restart"/>
          </w:tcPr>
          <w:p w14:paraId="386F9984" w14:textId="77777777" w:rsidR="006C60A9" w:rsidRPr="00C959A1" w:rsidRDefault="006C60A9" w:rsidP="00210A24">
            <w:pPr>
              <w:contextualSpacing/>
              <w:jc w:val="both"/>
              <w:rPr>
                <w:sz w:val="18"/>
                <w:szCs w:val="22"/>
              </w:rPr>
            </w:pPr>
            <w:r w:rsidRPr="00C959A1">
              <w:rPr>
                <w:sz w:val="18"/>
                <w:szCs w:val="22"/>
              </w:rPr>
              <w:t>Запрос о предоставлении информации о цене товаров, указанных в позициях 1-145 приложения № 1 к постановлению № 1875, позициях 1- 432 приложения № 2 к Постановлению № 1875, субъектам деятельности в сфере промышленности, информация о которых включена в государственную систему промышленности.</w:t>
            </w:r>
          </w:p>
        </w:tc>
        <w:tc>
          <w:tcPr>
            <w:tcW w:w="2552" w:type="dxa"/>
          </w:tcPr>
          <w:p w14:paraId="2C612D0E" w14:textId="77777777" w:rsidR="006C60A9" w:rsidRPr="00C959A1" w:rsidRDefault="006C60A9" w:rsidP="00210A24">
            <w:pPr>
              <w:contextualSpacing/>
              <w:jc w:val="center"/>
              <w:rPr>
                <w:sz w:val="18"/>
                <w:szCs w:val="22"/>
              </w:rPr>
            </w:pPr>
            <w:r w:rsidRPr="00C959A1">
              <w:rPr>
                <w:sz w:val="18"/>
                <w:szCs w:val="22"/>
              </w:rPr>
              <w:t xml:space="preserve">Запрос № </w:t>
            </w:r>
            <w:r>
              <w:rPr>
                <w:sz w:val="18"/>
                <w:szCs w:val="22"/>
              </w:rPr>
              <w:t>42</w:t>
            </w:r>
            <w:r w:rsidRPr="00C959A1">
              <w:rPr>
                <w:sz w:val="18"/>
                <w:szCs w:val="22"/>
              </w:rPr>
              <w:t xml:space="preserve"> от </w:t>
            </w:r>
            <w:r>
              <w:rPr>
                <w:sz w:val="18"/>
                <w:szCs w:val="22"/>
              </w:rPr>
              <w:t>15</w:t>
            </w:r>
            <w:r w:rsidRPr="00C959A1"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</w:rPr>
              <w:t>05</w:t>
            </w:r>
            <w:r w:rsidRPr="00C959A1">
              <w:rPr>
                <w:sz w:val="18"/>
                <w:szCs w:val="22"/>
              </w:rPr>
              <w:t>.202</w:t>
            </w:r>
            <w:r>
              <w:rPr>
                <w:sz w:val="18"/>
                <w:szCs w:val="22"/>
              </w:rPr>
              <w:t>6</w:t>
            </w:r>
            <w:r w:rsidRPr="00C959A1">
              <w:rPr>
                <w:sz w:val="18"/>
                <w:szCs w:val="22"/>
              </w:rPr>
              <w:t xml:space="preserve"> г.</w:t>
            </w:r>
            <w:r>
              <w:rPr>
                <w:sz w:val="18"/>
                <w:szCs w:val="22"/>
              </w:rPr>
              <w:t xml:space="preserve"> </w:t>
            </w:r>
          </w:p>
        </w:tc>
        <w:tc>
          <w:tcPr>
            <w:tcW w:w="2863" w:type="dxa"/>
          </w:tcPr>
          <w:p w14:paraId="270A2C3B" w14:textId="77777777" w:rsidR="006C60A9" w:rsidRPr="00C959A1" w:rsidRDefault="006C60A9" w:rsidP="00210A24">
            <w:pPr>
              <w:contextualSpacing/>
              <w:jc w:val="center"/>
              <w:rPr>
                <w:bCs/>
                <w:color w:val="000000"/>
                <w:sz w:val="18"/>
                <w:szCs w:val="16"/>
              </w:rPr>
            </w:pPr>
            <w:r w:rsidRPr="00C959A1">
              <w:rPr>
                <w:sz w:val="18"/>
                <w:szCs w:val="22"/>
              </w:rPr>
              <w:t xml:space="preserve">Запрос № </w:t>
            </w:r>
            <w:r>
              <w:rPr>
                <w:sz w:val="18"/>
                <w:szCs w:val="22"/>
              </w:rPr>
              <w:t>42</w:t>
            </w:r>
            <w:r w:rsidRPr="00C959A1">
              <w:rPr>
                <w:sz w:val="18"/>
                <w:szCs w:val="22"/>
              </w:rPr>
              <w:t xml:space="preserve"> от </w:t>
            </w:r>
            <w:r>
              <w:rPr>
                <w:sz w:val="18"/>
                <w:szCs w:val="22"/>
              </w:rPr>
              <w:t>15</w:t>
            </w:r>
            <w:r w:rsidRPr="00C959A1"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</w:rPr>
              <w:t>05</w:t>
            </w:r>
            <w:r w:rsidRPr="00C959A1">
              <w:rPr>
                <w:sz w:val="18"/>
                <w:szCs w:val="22"/>
              </w:rPr>
              <w:t>.202</w:t>
            </w:r>
            <w:r>
              <w:rPr>
                <w:sz w:val="18"/>
                <w:szCs w:val="22"/>
              </w:rPr>
              <w:t>6</w:t>
            </w:r>
            <w:r w:rsidRPr="00C959A1">
              <w:rPr>
                <w:sz w:val="18"/>
                <w:szCs w:val="22"/>
              </w:rPr>
              <w:t xml:space="preserve"> г.</w:t>
            </w:r>
          </w:p>
        </w:tc>
        <w:tc>
          <w:tcPr>
            <w:tcW w:w="2552" w:type="dxa"/>
          </w:tcPr>
          <w:p w14:paraId="4C4FAB79" w14:textId="77777777" w:rsidR="006C60A9" w:rsidRPr="00C959A1" w:rsidRDefault="006C60A9" w:rsidP="00210A24">
            <w:pPr>
              <w:contextualSpacing/>
              <w:jc w:val="center"/>
              <w:rPr>
                <w:sz w:val="18"/>
                <w:szCs w:val="22"/>
              </w:rPr>
            </w:pPr>
            <w:r w:rsidRPr="00C959A1">
              <w:rPr>
                <w:sz w:val="18"/>
                <w:szCs w:val="22"/>
              </w:rPr>
              <w:t xml:space="preserve">Запрос № </w:t>
            </w:r>
            <w:r>
              <w:rPr>
                <w:sz w:val="18"/>
                <w:szCs w:val="22"/>
              </w:rPr>
              <w:t>42</w:t>
            </w:r>
            <w:r w:rsidRPr="00C959A1">
              <w:rPr>
                <w:sz w:val="18"/>
                <w:szCs w:val="22"/>
              </w:rPr>
              <w:t xml:space="preserve"> от </w:t>
            </w:r>
            <w:r>
              <w:rPr>
                <w:sz w:val="18"/>
                <w:szCs w:val="22"/>
              </w:rPr>
              <w:t>15</w:t>
            </w:r>
            <w:r w:rsidRPr="00C959A1"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</w:rPr>
              <w:t>05</w:t>
            </w:r>
            <w:r w:rsidRPr="00C959A1">
              <w:rPr>
                <w:sz w:val="18"/>
                <w:szCs w:val="22"/>
              </w:rPr>
              <w:t>.202</w:t>
            </w:r>
            <w:r>
              <w:rPr>
                <w:sz w:val="18"/>
                <w:szCs w:val="22"/>
              </w:rPr>
              <w:t>6</w:t>
            </w:r>
            <w:r w:rsidRPr="00C959A1">
              <w:rPr>
                <w:sz w:val="18"/>
                <w:szCs w:val="22"/>
              </w:rPr>
              <w:t xml:space="preserve"> г.</w:t>
            </w:r>
          </w:p>
        </w:tc>
      </w:tr>
      <w:tr w:rsidR="006C60A9" w:rsidRPr="008B01D9" w14:paraId="1FCFD060" w14:textId="77777777" w:rsidTr="00210A24">
        <w:tc>
          <w:tcPr>
            <w:tcW w:w="7088" w:type="dxa"/>
            <w:vMerge/>
          </w:tcPr>
          <w:p w14:paraId="61F05975" w14:textId="77777777" w:rsidR="006C60A9" w:rsidRPr="00C959A1" w:rsidRDefault="006C60A9" w:rsidP="00210A24">
            <w:pPr>
              <w:ind w:firstLine="567"/>
              <w:contextualSpacing/>
              <w:jc w:val="both"/>
              <w:rPr>
                <w:sz w:val="18"/>
                <w:szCs w:val="22"/>
              </w:rPr>
            </w:pPr>
          </w:p>
        </w:tc>
        <w:tc>
          <w:tcPr>
            <w:tcW w:w="2552" w:type="dxa"/>
          </w:tcPr>
          <w:p w14:paraId="5CA4C919" w14:textId="77777777" w:rsidR="006C60A9" w:rsidRPr="00C959A1" w:rsidRDefault="006C60A9" w:rsidP="00210A24">
            <w:pPr>
              <w:contextualSpacing/>
              <w:jc w:val="center"/>
              <w:rPr>
                <w:sz w:val="18"/>
                <w:szCs w:val="22"/>
              </w:rPr>
            </w:pPr>
            <w:r w:rsidRPr="00C959A1">
              <w:rPr>
                <w:sz w:val="18"/>
                <w:szCs w:val="22"/>
              </w:rPr>
              <w:t>Предложение отсутствует</w:t>
            </w:r>
          </w:p>
        </w:tc>
        <w:tc>
          <w:tcPr>
            <w:tcW w:w="2863" w:type="dxa"/>
          </w:tcPr>
          <w:p w14:paraId="38C3BDFE" w14:textId="77777777" w:rsidR="006C60A9" w:rsidRPr="00C959A1" w:rsidRDefault="006C60A9" w:rsidP="00210A24">
            <w:pPr>
              <w:contextualSpacing/>
              <w:jc w:val="center"/>
              <w:rPr>
                <w:sz w:val="18"/>
                <w:szCs w:val="22"/>
              </w:rPr>
            </w:pPr>
            <w:r w:rsidRPr="00C959A1">
              <w:rPr>
                <w:sz w:val="18"/>
                <w:szCs w:val="22"/>
              </w:rPr>
              <w:t>Предложение отсутствует</w:t>
            </w:r>
          </w:p>
        </w:tc>
        <w:tc>
          <w:tcPr>
            <w:tcW w:w="2552" w:type="dxa"/>
          </w:tcPr>
          <w:p w14:paraId="485C810E" w14:textId="77777777" w:rsidR="006C60A9" w:rsidRPr="00C959A1" w:rsidRDefault="006C60A9" w:rsidP="00210A24">
            <w:pPr>
              <w:contextualSpacing/>
              <w:jc w:val="center"/>
              <w:rPr>
                <w:sz w:val="18"/>
                <w:szCs w:val="22"/>
              </w:rPr>
            </w:pPr>
            <w:r w:rsidRPr="00C959A1">
              <w:rPr>
                <w:sz w:val="18"/>
                <w:szCs w:val="22"/>
              </w:rPr>
              <w:t>Предложение отсутствует</w:t>
            </w:r>
          </w:p>
        </w:tc>
      </w:tr>
    </w:tbl>
    <w:p w14:paraId="0279C7FF" w14:textId="77777777" w:rsidR="006C60A9" w:rsidRPr="008B01D9" w:rsidRDefault="006C60A9" w:rsidP="006C60A9">
      <w:pPr>
        <w:tabs>
          <w:tab w:val="left" w:pos="0"/>
          <w:tab w:val="left" w:pos="142"/>
        </w:tabs>
        <w:suppressAutoHyphens/>
        <w:ind w:firstLine="567"/>
        <w:contextualSpacing/>
        <w:jc w:val="both"/>
        <w:rPr>
          <w:sz w:val="22"/>
          <w:szCs w:val="22"/>
          <w:shd w:val="clear" w:color="auto" w:fill="EFF0F1"/>
        </w:rPr>
      </w:pPr>
    </w:p>
    <w:p w14:paraId="14FA424E" w14:textId="2F1F316F" w:rsidR="006C60A9" w:rsidRDefault="006C60A9" w:rsidP="006C60A9">
      <w:pPr>
        <w:autoSpaceDE w:val="0"/>
        <w:autoSpaceDN w:val="0"/>
        <w:adjustRightInd w:val="0"/>
        <w:ind w:firstLine="567"/>
        <w:jc w:val="both"/>
        <w:rPr>
          <w:sz w:val="20"/>
          <w:szCs w:val="22"/>
        </w:rPr>
      </w:pPr>
      <w:r w:rsidRPr="00C959A1">
        <w:rPr>
          <w:sz w:val="20"/>
          <w:szCs w:val="22"/>
        </w:rPr>
        <w:t>В связи с неполучением заказчиком информации, предусмотренной абзацем третьим подпункта "в" пункта 7 Постановления № 1875, заказчик применяет метод сопоставимых рыночных цен (анализа рынка) в соответствии с положениями статьи 22 Закона № 44-ФЗ без учета такой информации и использует иную предусмотренную частью 5 статьи 22 Закона № 44-ФЗ информацию о ценах</w:t>
      </w:r>
      <w:r w:rsidRPr="00C959A1">
        <w:rPr>
          <w:rFonts w:eastAsia="Calibri"/>
          <w:color w:val="000000"/>
          <w:sz w:val="20"/>
          <w:szCs w:val="22"/>
          <w:lang w:eastAsia="en-US"/>
        </w:rPr>
        <w:t xml:space="preserve">. </w:t>
      </w:r>
      <w:r w:rsidRPr="00C959A1">
        <w:rPr>
          <w:sz w:val="20"/>
        </w:rPr>
        <w:t xml:space="preserve">При анализе рынка установлено наличие товаров, которые отвечают необходимым требованиям, в связи с этим обоснование начальной (максимальной) цены контракта проводилось на основании запрошенных </w:t>
      </w:r>
      <w:r w:rsidRPr="00C959A1">
        <w:rPr>
          <w:sz w:val="20"/>
          <w:szCs w:val="22"/>
        </w:rPr>
        <w:t>коммерческих предложений у поставщиков.</w:t>
      </w:r>
    </w:p>
    <w:p w14:paraId="5AB83827" w14:textId="77777777" w:rsidR="006C0DC6" w:rsidRDefault="006C0DC6" w:rsidP="006C60A9">
      <w:pPr>
        <w:autoSpaceDE w:val="0"/>
        <w:autoSpaceDN w:val="0"/>
        <w:adjustRightInd w:val="0"/>
        <w:ind w:firstLine="567"/>
        <w:jc w:val="both"/>
        <w:rPr>
          <w:sz w:val="20"/>
          <w:szCs w:val="22"/>
        </w:rPr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206"/>
        <w:gridCol w:w="1661"/>
        <w:gridCol w:w="1883"/>
        <w:gridCol w:w="470"/>
        <w:gridCol w:w="957"/>
        <w:gridCol w:w="1323"/>
        <w:gridCol w:w="1708"/>
        <w:gridCol w:w="1595"/>
        <w:gridCol w:w="1761"/>
        <w:gridCol w:w="1190"/>
        <w:gridCol w:w="1082"/>
      </w:tblGrid>
      <w:tr w:rsidR="006C0DC6" w:rsidRPr="00AA1F74" w14:paraId="697C7C46" w14:textId="77777777" w:rsidTr="0011035A">
        <w:trPr>
          <w:trHeight w:val="327"/>
        </w:trPr>
        <w:tc>
          <w:tcPr>
            <w:tcW w:w="405" w:type="dxa"/>
            <w:vMerge w:val="restart"/>
            <w:shd w:val="clear" w:color="auto" w:fill="auto"/>
            <w:vAlign w:val="center"/>
            <w:hideMark/>
          </w:tcPr>
          <w:p w14:paraId="580C8701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AA1F74">
              <w:rPr>
                <w:bCs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  <w:hideMark/>
          </w:tcPr>
          <w:p w14:paraId="73A405E1" w14:textId="77777777" w:rsidR="006C0DC6" w:rsidRPr="00AA1F74" w:rsidRDefault="006C0DC6" w:rsidP="0011035A">
            <w:pPr>
              <w:ind w:left="-89"/>
              <w:jc w:val="center"/>
              <w:rPr>
                <w:bCs/>
                <w:color w:val="000000"/>
                <w:sz w:val="19"/>
                <w:szCs w:val="19"/>
              </w:rPr>
            </w:pPr>
            <w:r w:rsidRPr="00AA1F74">
              <w:rPr>
                <w:bCs/>
                <w:color w:val="000000"/>
                <w:sz w:val="19"/>
                <w:szCs w:val="19"/>
              </w:rPr>
              <w:t>ОКПД2 (КТРУ)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  <w:hideMark/>
          </w:tcPr>
          <w:p w14:paraId="768284BE" w14:textId="77777777" w:rsidR="006C0DC6" w:rsidRPr="00AA1F74" w:rsidRDefault="006C0DC6" w:rsidP="0011035A">
            <w:pPr>
              <w:ind w:left="-200" w:right="-201"/>
              <w:jc w:val="center"/>
              <w:rPr>
                <w:bCs/>
                <w:color w:val="000000"/>
                <w:sz w:val="19"/>
                <w:szCs w:val="19"/>
              </w:rPr>
            </w:pPr>
            <w:r w:rsidRPr="00AA1F74">
              <w:rPr>
                <w:bCs/>
                <w:color w:val="000000"/>
                <w:sz w:val="19"/>
                <w:szCs w:val="19"/>
              </w:rPr>
              <w:t>Наименование ТРУ</w:t>
            </w:r>
          </w:p>
        </w:tc>
        <w:tc>
          <w:tcPr>
            <w:tcW w:w="1883" w:type="dxa"/>
            <w:vMerge w:val="restart"/>
            <w:vAlign w:val="center"/>
          </w:tcPr>
          <w:p w14:paraId="082B5E8B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AA1F74">
              <w:rPr>
                <w:bCs/>
                <w:color w:val="000000"/>
                <w:sz w:val="19"/>
                <w:szCs w:val="19"/>
              </w:rPr>
              <w:t>Требование к описанию объекта закупки</w:t>
            </w:r>
          </w:p>
        </w:tc>
        <w:tc>
          <w:tcPr>
            <w:tcW w:w="470" w:type="dxa"/>
            <w:vMerge w:val="restart"/>
            <w:shd w:val="clear" w:color="auto" w:fill="auto"/>
            <w:vAlign w:val="center"/>
            <w:hideMark/>
          </w:tcPr>
          <w:p w14:paraId="02D6B52B" w14:textId="77777777" w:rsidR="006C0DC6" w:rsidRPr="00AA1F74" w:rsidRDefault="006C0DC6" w:rsidP="0011035A">
            <w:pPr>
              <w:ind w:left="-81" w:right="-90"/>
              <w:jc w:val="center"/>
              <w:rPr>
                <w:bCs/>
                <w:color w:val="000000"/>
                <w:sz w:val="19"/>
                <w:szCs w:val="19"/>
              </w:rPr>
            </w:pPr>
            <w:r w:rsidRPr="00AA1F74">
              <w:rPr>
                <w:bCs/>
                <w:color w:val="000000"/>
                <w:sz w:val="19"/>
                <w:szCs w:val="19"/>
              </w:rPr>
              <w:t>Ед. изм.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  <w:hideMark/>
          </w:tcPr>
          <w:p w14:paraId="01F0EEB8" w14:textId="77777777" w:rsidR="006C0DC6" w:rsidRPr="00AA1F74" w:rsidRDefault="006C0DC6" w:rsidP="0011035A">
            <w:pPr>
              <w:ind w:left="-126" w:right="-126"/>
              <w:jc w:val="center"/>
              <w:rPr>
                <w:bCs/>
                <w:color w:val="000000"/>
                <w:sz w:val="19"/>
                <w:szCs w:val="19"/>
              </w:rPr>
            </w:pPr>
            <w:r w:rsidRPr="00AA1F74">
              <w:rPr>
                <w:bCs/>
                <w:color w:val="000000"/>
                <w:sz w:val="19"/>
                <w:szCs w:val="19"/>
              </w:rPr>
              <w:t>Количество закупаемого ТРУ (V)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14:paraId="1302AFE3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AA1F74">
              <w:rPr>
                <w:bCs/>
                <w:color w:val="000000"/>
                <w:sz w:val="19"/>
                <w:szCs w:val="19"/>
              </w:rPr>
              <w:t>Количество значений, используемых в расчете (n)</w:t>
            </w:r>
          </w:p>
        </w:tc>
        <w:tc>
          <w:tcPr>
            <w:tcW w:w="5064" w:type="dxa"/>
            <w:gridSpan w:val="3"/>
            <w:shd w:val="clear" w:color="auto" w:fill="auto"/>
            <w:vAlign w:val="center"/>
          </w:tcPr>
          <w:p w14:paraId="692253ED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AA1F74">
              <w:rPr>
                <w:bCs/>
                <w:color w:val="000000"/>
                <w:sz w:val="19"/>
                <w:szCs w:val="19"/>
              </w:rPr>
              <w:t>Цена за единицу ТРУ с НДС в руб.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14:paraId="64FA93B7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AA1F74">
              <w:rPr>
                <w:bCs/>
                <w:color w:val="000000"/>
                <w:sz w:val="19"/>
                <w:szCs w:val="19"/>
              </w:rPr>
              <w:t>Принимаемая минимальная цена за единицу</w:t>
            </w:r>
          </w:p>
        </w:tc>
        <w:tc>
          <w:tcPr>
            <w:tcW w:w="1082" w:type="dxa"/>
            <w:vMerge w:val="restart"/>
            <w:shd w:val="clear" w:color="auto" w:fill="auto"/>
            <w:noWrap/>
            <w:vAlign w:val="center"/>
          </w:tcPr>
          <w:p w14:paraId="7C01BB54" w14:textId="77777777" w:rsidR="006C0DC6" w:rsidRPr="00AA1F74" w:rsidRDefault="006C0DC6" w:rsidP="0011035A">
            <w:pPr>
              <w:jc w:val="center"/>
              <w:rPr>
                <w:color w:val="000000"/>
                <w:sz w:val="19"/>
                <w:szCs w:val="19"/>
              </w:rPr>
            </w:pPr>
            <w:r w:rsidRPr="00AA1F74">
              <w:rPr>
                <w:bCs/>
                <w:color w:val="000000"/>
                <w:sz w:val="19"/>
                <w:szCs w:val="19"/>
              </w:rPr>
              <w:t>НМЦК (руб. включая НДС)</w:t>
            </w:r>
          </w:p>
        </w:tc>
      </w:tr>
      <w:tr w:rsidR="006C0DC6" w:rsidRPr="00AA1F74" w14:paraId="1E8E8CB4" w14:textId="77777777" w:rsidTr="0011035A">
        <w:trPr>
          <w:trHeight w:val="819"/>
        </w:trPr>
        <w:tc>
          <w:tcPr>
            <w:tcW w:w="405" w:type="dxa"/>
            <w:vMerge/>
            <w:vAlign w:val="center"/>
            <w:hideMark/>
          </w:tcPr>
          <w:p w14:paraId="67B885E2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14:paraId="2CF523FE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14:paraId="53728889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883" w:type="dxa"/>
            <w:vMerge/>
          </w:tcPr>
          <w:p w14:paraId="6BECD1A0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14:paraId="7732C981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957" w:type="dxa"/>
            <w:vMerge/>
            <w:vAlign w:val="center"/>
            <w:hideMark/>
          </w:tcPr>
          <w:p w14:paraId="726946BB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14:paraId="4BCB714A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56C5F960" w14:textId="7729D564" w:rsidR="006C0DC6" w:rsidRPr="001E7DB7" w:rsidRDefault="006D5CA7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Источник цены № 1 (</w:t>
            </w:r>
            <w:r w:rsidRPr="00883F6A">
              <w:rPr>
                <w:sz w:val="19"/>
                <w:szCs w:val="19"/>
              </w:rPr>
              <w:t xml:space="preserve">№ </w:t>
            </w:r>
            <w:r>
              <w:rPr>
                <w:sz w:val="19"/>
                <w:szCs w:val="19"/>
              </w:rPr>
              <w:t xml:space="preserve">8 </w:t>
            </w:r>
            <w:r w:rsidRPr="00883F6A">
              <w:rPr>
                <w:sz w:val="19"/>
                <w:szCs w:val="19"/>
              </w:rPr>
              <w:t>от</w:t>
            </w:r>
            <w:r>
              <w:rPr>
                <w:sz w:val="19"/>
                <w:szCs w:val="19"/>
              </w:rPr>
              <w:t xml:space="preserve"> 22.05.2026</w:t>
            </w:r>
            <w:r w:rsidRPr="00883F6A">
              <w:rPr>
                <w:sz w:val="19"/>
                <w:szCs w:val="19"/>
              </w:rPr>
              <w:t xml:space="preserve"> г.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3FCBB62" w14:textId="5AABBFF3" w:rsidR="006C0DC6" w:rsidRPr="001E7DB7" w:rsidRDefault="006D5CA7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Источник цены № 2 (</w:t>
            </w:r>
            <w:r w:rsidRPr="00883F6A">
              <w:rPr>
                <w:sz w:val="19"/>
                <w:szCs w:val="19"/>
              </w:rPr>
              <w:t xml:space="preserve">№ </w:t>
            </w:r>
            <w:r>
              <w:rPr>
                <w:sz w:val="19"/>
                <w:szCs w:val="19"/>
              </w:rPr>
              <w:t xml:space="preserve">9 </w:t>
            </w:r>
            <w:r w:rsidRPr="00883F6A">
              <w:rPr>
                <w:sz w:val="19"/>
                <w:szCs w:val="19"/>
              </w:rPr>
              <w:t>от</w:t>
            </w:r>
            <w:r>
              <w:rPr>
                <w:sz w:val="19"/>
                <w:szCs w:val="19"/>
              </w:rPr>
              <w:t xml:space="preserve"> 22.05.2026</w:t>
            </w:r>
            <w:r w:rsidRPr="00883F6A">
              <w:rPr>
                <w:sz w:val="19"/>
                <w:szCs w:val="19"/>
              </w:rPr>
              <w:t xml:space="preserve"> г.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11AD5A79" w14:textId="6A8921DE" w:rsidR="006C0DC6" w:rsidRPr="001E7DB7" w:rsidRDefault="006D5CA7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Источник цены № 3 (</w:t>
            </w:r>
            <w:r w:rsidRPr="00883F6A">
              <w:rPr>
                <w:sz w:val="19"/>
                <w:szCs w:val="19"/>
              </w:rPr>
              <w:t xml:space="preserve">№ </w:t>
            </w:r>
            <w:r>
              <w:rPr>
                <w:sz w:val="19"/>
                <w:szCs w:val="19"/>
              </w:rPr>
              <w:t xml:space="preserve">10 </w:t>
            </w:r>
            <w:r w:rsidRPr="00883F6A">
              <w:rPr>
                <w:sz w:val="19"/>
                <w:szCs w:val="19"/>
              </w:rPr>
              <w:t>от</w:t>
            </w:r>
            <w:r>
              <w:rPr>
                <w:sz w:val="19"/>
                <w:szCs w:val="19"/>
              </w:rPr>
              <w:t xml:space="preserve"> 22.05.2026</w:t>
            </w:r>
            <w:r w:rsidRPr="00883F6A">
              <w:rPr>
                <w:sz w:val="19"/>
                <w:szCs w:val="19"/>
              </w:rPr>
              <w:t xml:space="preserve"> г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190" w:type="dxa"/>
            <w:vMerge/>
            <w:vAlign w:val="center"/>
          </w:tcPr>
          <w:p w14:paraId="42748C74" w14:textId="77777777" w:rsidR="006C0DC6" w:rsidRPr="00AA1F74" w:rsidRDefault="006C0DC6" w:rsidP="0011035A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1082" w:type="dxa"/>
            <w:vMerge/>
            <w:vAlign w:val="center"/>
          </w:tcPr>
          <w:p w14:paraId="0C3D1656" w14:textId="77777777" w:rsidR="006C0DC6" w:rsidRPr="00AA1F74" w:rsidRDefault="006C0DC6" w:rsidP="0011035A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6C0DC6" w:rsidRPr="00AA1F74" w14:paraId="76229E6C" w14:textId="77777777" w:rsidTr="0011035A">
        <w:trPr>
          <w:trHeight w:val="273"/>
        </w:trPr>
        <w:tc>
          <w:tcPr>
            <w:tcW w:w="405" w:type="dxa"/>
            <w:shd w:val="clear" w:color="auto" w:fill="auto"/>
            <w:vAlign w:val="center"/>
          </w:tcPr>
          <w:p w14:paraId="5DB8965A" w14:textId="77777777" w:rsidR="006C0DC6" w:rsidRPr="00AA1F74" w:rsidRDefault="006C0DC6" w:rsidP="0011035A">
            <w:pPr>
              <w:jc w:val="center"/>
              <w:rPr>
                <w:color w:val="000000"/>
                <w:sz w:val="19"/>
                <w:szCs w:val="19"/>
              </w:rPr>
            </w:pPr>
            <w:r w:rsidRPr="00AA1F74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0D6CE70C" w14:textId="77777777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 w:rsidRPr="0077003D">
              <w:rPr>
                <w:sz w:val="19"/>
                <w:szCs w:val="19"/>
              </w:rPr>
              <w:t>17.23.13.191-00000002</w:t>
            </w:r>
          </w:p>
        </w:tc>
        <w:tc>
          <w:tcPr>
            <w:tcW w:w="1661" w:type="dxa"/>
            <w:shd w:val="clear" w:color="auto" w:fill="auto"/>
          </w:tcPr>
          <w:p w14:paraId="25E85D80" w14:textId="77777777" w:rsidR="006C0DC6" w:rsidRPr="00603ADF" w:rsidRDefault="006C0DC6" w:rsidP="0011035A">
            <w:pPr>
              <w:jc w:val="center"/>
              <w:rPr>
                <w:sz w:val="19"/>
                <w:szCs w:val="19"/>
              </w:rPr>
            </w:pPr>
            <w:r w:rsidRPr="0077003D">
              <w:rPr>
                <w:sz w:val="19"/>
                <w:szCs w:val="19"/>
              </w:rPr>
              <w:t>Блокнот на пружине с логотипом</w:t>
            </w:r>
          </w:p>
        </w:tc>
        <w:tc>
          <w:tcPr>
            <w:tcW w:w="1883" w:type="dxa"/>
          </w:tcPr>
          <w:p w14:paraId="5E57BC6F" w14:textId="77777777" w:rsidR="006C0DC6" w:rsidRPr="00AA1F74" w:rsidRDefault="006C0DC6" w:rsidP="0011035A">
            <w:pPr>
              <w:ind w:left="-72" w:right="-51"/>
              <w:jc w:val="center"/>
              <w:rPr>
                <w:sz w:val="19"/>
                <w:szCs w:val="19"/>
              </w:rPr>
            </w:pPr>
            <w:r w:rsidRPr="0077003D">
              <w:rPr>
                <w:sz w:val="19"/>
                <w:szCs w:val="19"/>
              </w:rPr>
              <w:t>В соответствии с описанием объекта закупки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E4CC5B" w14:textId="77777777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 w:rsidRPr="00AA1F74">
              <w:rPr>
                <w:sz w:val="19"/>
                <w:szCs w:val="19"/>
              </w:rPr>
              <w:t>шт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280BDAF" w14:textId="77777777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FF9E1BA" w14:textId="77777777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0557FDA" w14:textId="29E51FEA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139,6</w:t>
            </w:r>
            <w:r w:rsidR="006D5CA7">
              <w:rPr>
                <w:sz w:val="19"/>
                <w:szCs w:val="19"/>
              </w:rPr>
              <w:t>0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B169B86" w14:textId="74C264B0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E40525">
              <w:rPr>
                <w:sz w:val="19"/>
                <w:szCs w:val="19"/>
              </w:rPr>
              <w:t>90</w:t>
            </w:r>
            <w:r>
              <w:rPr>
                <w:sz w:val="19"/>
                <w:szCs w:val="19"/>
              </w:rPr>
              <w:t>,00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1D59288B" w14:textId="268C6BDC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E40525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0750D34" w14:textId="77777777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139,60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258839EA" w14:textId="77777777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34 900,00</w:t>
            </w:r>
          </w:p>
        </w:tc>
      </w:tr>
      <w:tr w:rsidR="006C0DC6" w14:paraId="36DD646D" w14:textId="77777777" w:rsidTr="0011035A">
        <w:trPr>
          <w:trHeight w:val="273"/>
        </w:trPr>
        <w:tc>
          <w:tcPr>
            <w:tcW w:w="405" w:type="dxa"/>
            <w:shd w:val="clear" w:color="auto" w:fill="auto"/>
            <w:vAlign w:val="center"/>
          </w:tcPr>
          <w:p w14:paraId="29248777" w14:textId="77777777" w:rsidR="006C0DC6" w:rsidRPr="00AA1F74" w:rsidRDefault="006C0DC6" w:rsidP="0011035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14:paraId="796DA396" w14:textId="77777777" w:rsidR="006C0DC6" w:rsidRPr="00D87E47" w:rsidRDefault="006C0DC6" w:rsidP="0011035A">
            <w:pPr>
              <w:jc w:val="center"/>
              <w:rPr>
                <w:sz w:val="19"/>
                <w:szCs w:val="19"/>
              </w:rPr>
            </w:pPr>
            <w:r w:rsidRPr="0077003D">
              <w:rPr>
                <w:sz w:val="19"/>
                <w:szCs w:val="19"/>
              </w:rPr>
              <w:t>32.99.12.110-00000008</w:t>
            </w:r>
          </w:p>
        </w:tc>
        <w:tc>
          <w:tcPr>
            <w:tcW w:w="1661" w:type="dxa"/>
            <w:shd w:val="clear" w:color="auto" w:fill="auto"/>
          </w:tcPr>
          <w:p w14:paraId="7E29BD01" w14:textId="77777777" w:rsidR="006C0DC6" w:rsidRPr="00603ADF" w:rsidRDefault="006C0DC6" w:rsidP="0011035A">
            <w:pPr>
              <w:jc w:val="center"/>
              <w:rPr>
                <w:sz w:val="19"/>
                <w:szCs w:val="19"/>
              </w:rPr>
            </w:pPr>
            <w:r w:rsidRPr="0077003D">
              <w:rPr>
                <w:sz w:val="19"/>
                <w:szCs w:val="19"/>
              </w:rPr>
              <w:t>Ручка шариковая с логотипом</w:t>
            </w:r>
          </w:p>
        </w:tc>
        <w:tc>
          <w:tcPr>
            <w:tcW w:w="1883" w:type="dxa"/>
          </w:tcPr>
          <w:p w14:paraId="2244D7F6" w14:textId="77777777" w:rsidR="006C0DC6" w:rsidRPr="00D87E47" w:rsidRDefault="006C0DC6" w:rsidP="0011035A">
            <w:pPr>
              <w:ind w:left="-72" w:right="-51"/>
              <w:jc w:val="center"/>
              <w:rPr>
                <w:sz w:val="19"/>
                <w:szCs w:val="19"/>
              </w:rPr>
            </w:pPr>
            <w:r w:rsidRPr="0077003D">
              <w:rPr>
                <w:sz w:val="19"/>
                <w:szCs w:val="19"/>
              </w:rPr>
              <w:t>В соответствии с описанием объекта закупки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1DB0F0" w14:textId="77777777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шт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C19C658" w14:textId="77777777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349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3DB1209" w14:textId="77777777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64FA4B0" w14:textId="77777777" w:rsidR="006C0DC6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100,00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86D9701" w14:textId="4E0FB0C1" w:rsidR="006C0DC6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E40525">
              <w:rPr>
                <w:sz w:val="19"/>
                <w:szCs w:val="19"/>
              </w:rPr>
              <w:t>30</w:t>
            </w:r>
            <w:r>
              <w:rPr>
                <w:sz w:val="19"/>
                <w:szCs w:val="19"/>
              </w:rPr>
              <w:t>,00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F46DB80" w14:textId="5D1EC8BD" w:rsidR="006C0DC6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E40525">
              <w:rPr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>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5FAB0C" w14:textId="77777777" w:rsidR="006C0DC6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100,00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3D31B444" w14:textId="77777777" w:rsidR="006C0DC6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34 900,00</w:t>
            </w:r>
          </w:p>
        </w:tc>
      </w:tr>
      <w:tr w:rsidR="006C0DC6" w:rsidRPr="00F267AF" w14:paraId="4A2FB0F1" w14:textId="77777777" w:rsidTr="0011035A">
        <w:trPr>
          <w:trHeight w:val="273"/>
        </w:trPr>
        <w:tc>
          <w:tcPr>
            <w:tcW w:w="14159" w:type="dxa"/>
            <w:gridSpan w:val="11"/>
            <w:shd w:val="clear" w:color="auto" w:fill="auto"/>
            <w:vAlign w:val="center"/>
          </w:tcPr>
          <w:p w14:paraId="66628DA0" w14:textId="77777777" w:rsidR="006C0DC6" w:rsidRPr="00AA1F74" w:rsidRDefault="006C0DC6" w:rsidP="0011035A">
            <w:pPr>
              <w:jc w:val="center"/>
              <w:rPr>
                <w:sz w:val="19"/>
                <w:szCs w:val="19"/>
              </w:rPr>
            </w:pPr>
            <w:r w:rsidRPr="00AA1F74">
              <w:rPr>
                <w:sz w:val="19"/>
                <w:szCs w:val="19"/>
              </w:rPr>
              <w:t>ИТОГО: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6DE01FC5" w14:textId="77777777" w:rsidR="006C0DC6" w:rsidRPr="00F267AF" w:rsidRDefault="006C0DC6" w:rsidP="001103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69 800</w:t>
            </w:r>
            <w:r>
              <w:rPr>
                <w:sz w:val="19"/>
                <w:szCs w:val="19"/>
              </w:rPr>
              <w:t>,00</w:t>
            </w:r>
          </w:p>
        </w:tc>
      </w:tr>
    </w:tbl>
    <w:p w14:paraId="7984DC9A" w14:textId="77777777" w:rsidR="006C0DC6" w:rsidRPr="00C959A1" w:rsidRDefault="006C0DC6" w:rsidP="006C0DC6">
      <w:pPr>
        <w:autoSpaceDE w:val="0"/>
        <w:autoSpaceDN w:val="0"/>
        <w:adjustRightInd w:val="0"/>
        <w:ind w:left="567" w:firstLine="283"/>
        <w:jc w:val="both"/>
        <w:rPr>
          <w:sz w:val="20"/>
          <w:szCs w:val="22"/>
        </w:rPr>
      </w:pPr>
    </w:p>
    <w:tbl>
      <w:tblPr>
        <w:tblW w:w="15241" w:type="dxa"/>
        <w:tblLayout w:type="fixed"/>
        <w:tblLook w:val="01E0" w:firstRow="1" w:lastRow="1" w:firstColumn="1" w:lastColumn="1" w:noHBand="0" w:noVBand="0"/>
      </w:tblPr>
      <w:tblGrid>
        <w:gridCol w:w="3058"/>
        <w:gridCol w:w="6038"/>
        <w:gridCol w:w="295"/>
        <w:gridCol w:w="2171"/>
        <w:gridCol w:w="447"/>
        <w:gridCol w:w="3232"/>
      </w:tblGrid>
      <w:tr w:rsidR="00FB1941" w:rsidRPr="00421EF5" w14:paraId="6FEC712A" w14:textId="77777777" w:rsidTr="00FB1941">
        <w:trPr>
          <w:trHeight w:val="414"/>
        </w:trPr>
        <w:tc>
          <w:tcPr>
            <w:tcW w:w="3058" w:type="dxa"/>
          </w:tcPr>
          <w:p w14:paraId="7204B027" w14:textId="77777777" w:rsidR="00FB1941" w:rsidRPr="00421EF5" w:rsidRDefault="00FB1941" w:rsidP="00210A24">
            <w:pPr>
              <w:overflowPunct w:val="0"/>
              <w:textAlignment w:val="baseline"/>
              <w:rPr>
                <w:sz w:val="16"/>
                <w:szCs w:val="16"/>
              </w:rPr>
            </w:pPr>
            <w:r w:rsidRPr="00421EF5">
              <w:rPr>
                <w:sz w:val="16"/>
                <w:szCs w:val="16"/>
              </w:rPr>
              <w:t>Исполнитель закупки:</w:t>
            </w:r>
          </w:p>
        </w:tc>
        <w:tc>
          <w:tcPr>
            <w:tcW w:w="6038" w:type="dxa"/>
            <w:tcBorders>
              <w:bottom w:val="single" w:sz="4" w:space="0" w:color="auto"/>
            </w:tcBorders>
            <w:vAlign w:val="bottom"/>
          </w:tcPr>
          <w:p w14:paraId="38E6ADC6" w14:textId="77777777" w:rsidR="00FB1941" w:rsidRPr="00421EF5" w:rsidRDefault="00FB1941" w:rsidP="00210A24">
            <w:pPr>
              <w:overflowPunct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Лаборант кафедры ТОСЖ</w:t>
            </w:r>
          </w:p>
        </w:tc>
        <w:tc>
          <w:tcPr>
            <w:tcW w:w="295" w:type="dxa"/>
          </w:tcPr>
          <w:p w14:paraId="04A54419" w14:textId="77777777" w:rsidR="00FB1941" w:rsidRPr="00421EF5" w:rsidRDefault="00FB1941" w:rsidP="00210A24">
            <w:pPr>
              <w:overflowPunct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53322B47" w14:textId="77777777" w:rsidR="00FB1941" w:rsidRPr="00421EF5" w:rsidRDefault="00FB1941" w:rsidP="00210A24">
            <w:pPr>
              <w:overflowPunct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14:paraId="46B32579" w14:textId="77777777" w:rsidR="00FB1941" w:rsidRPr="00421EF5" w:rsidRDefault="00FB1941" w:rsidP="00210A24">
            <w:pPr>
              <w:overflowPunct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14:paraId="61B17543" w14:textId="77777777" w:rsidR="00FB1941" w:rsidRPr="00421EF5" w:rsidRDefault="00FB1941" w:rsidP="00210A24">
            <w:pPr>
              <w:overflowPunct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Д.С</w:t>
            </w:r>
            <w:r w:rsidRPr="00421EF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Ястребов </w:t>
            </w:r>
          </w:p>
        </w:tc>
      </w:tr>
      <w:tr w:rsidR="00FB1941" w:rsidRPr="00421EF5" w14:paraId="6B2645B0" w14:textId="77777777" w:rsidTr="00FB1941">
        <w:trPr>
          <w:trHeight w:val="187"/>
        </w:trPr>
        <w:tc>
          <w:tcPr>
            <w:tcW w:w="3058" w:type="dxa"/>
          </w:tcPr>
          <w:p w14:paraId="5CBE52B0" w14:textId="77777777" w:rsidR="00FB1941" w:rsidRPr="00421EF5" w:rsidRDefault="00FB1941" w:rsidP="00210A24">
            <w:pPr>
              <w:overflowPunct w:val="0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6038" w:type="dxa"/>
            <w:tcBorders>
              <w:top w:val="single" w:sz="4" w:space="0" w:color="auto"/>
            </w:tcBorders>
          </w:tcPr>
          <w:p w14:paraId="0C7722A7" w14:textId="77777777" w:rsidR="00FB1941" w:rsidRPr="00421EF5" w:rsidRDefault="00FB1941" w:rsidP="00210A24">
            <w:pPr>
              <w:overflowPunct w:val="0"/>
              <w:jc w:val="center"/>
              <w:textAlignment w:val="baseline"/>
              <w:rPr>
                <w:sz w:val="16"/>
                <w:szCs w:val="16"/>
              </w:rPr>
            </w:pPr>
            <w:r w:rsidRPr="00421EF5">
              <w:rPr>
                <w:sz w:val="16"/>
                <w:szCs w:val="16"/>
              </w:rPr>
              <w:t>должность</w:t>
            </w:r>
          </w:p>
        </w:tc>
        <w:tc>
          <w:tcPr>
            <w:tcW w:w="295" w:type="dxa"/>
          </w:tcPr>
          <w:p w14:paraId="517905AF" w14:textId="77777777" w:rsidR="00FB1941" w:rsidRPr="00421EF5" w:rsidRDefault="00FB1941" w:rsidP="00210A24">
            <w:pPr>
              <w:overflowPunct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</w:tcPr>
          <w:p w14:paraId="2ADBDA13" w14:textId="77777777" w:rsidR="00FB1941" w:rsidRPr="00421EF5" w:rsidRDefault="00FB1941" w:rsidP="00210A24">
            <w:pPr>
              <w:overflowPunct w:val="0"/>
              <w:jc w:val="center"/>
              <w:textAlignment w:val="baseline"/>
              <w:rPr>
                <w:sz w:val="16"/>
                <w:szCs w:val="16"/>
              </w:rPr>
            </w:pPr>
            <w:r w:rsidRPr="00421EF5">
              <w:rPr>
                <w:sz w:val="16"/>
                <w:szCs w:val="16"/>
              </w:rPr>
              <w:t>подпись</w:t>
            </w:r>
          </w:p>
        </w:tc>
        <w:tc>
          <w:tcPr>
            <w:tcW w:w="447" w:type="dxa"/>
          </w:tcPr>
          <w:p w14:paraId="4F49DA07" w14:textId="77777777" w:rsidR="00FB1941" w:rsidRPr="00421EF5" w:rsidRDefault="00FB1941" w:rsidP="00210A24">
            <w:pPr>
              <w:overflowPunct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</w:tcPr>
          <w:p w14:paraId="5F3E1130" w14:textId="77777777" w:rsidR="00FB1941" w:rsidRPr="00421EF5" w:rsidRDefault="00FB1941" w:rsidP="00210A24">
            <w:pPr>
              <w:overflowPunct w:val="0"/>
              <w:jc w:val="center"/>
              <w:textAlignment w:val="baseline"/>
              <w:rPr>
                <w:sz w:val="16"/>
                <w:szCs w:val="16"/>
              </w:rPr>
            </w:pPr>
            <w:r w:rsidRPr="00421EF5">
              <w:rPr>
                <w:sz w:val="16"/>
                <w:szCs w:val="16"/>
              </w:rPr>
              <w:t>расшифровка подписи</w:t>
            </w:r>
          </w:p>
        </w:tc>
      </w:tr>
      <w:tr w:rsidR="00FB1941" w:rsidRPr="001C38C1" w14:paraId="29983220" w14:textId="77777777" w:rsidTr="00FB1941">
        <w:trPr>
          <w:trHeight w:val="187"/>
        </w:trPr>
        <w:tc>
          <w:tcPr>
            <w:tcW w:w="15241" w:type="dxa"/>
            <w:gridSpan w:val="6"/>
          </w:tcPr>
          <w:p w14:paraId="364C5651" w14:textId="4B883D55" w:rsidR="00FB1941" w:rsidRPr="001C38C1" w:rsidRDefault="00FB1941" w:rsidP="00210A24">
            <w:pPr>
              <w:overflowPunct w:val="0"/>
              <w:textAlignment w:val="baseline"/>
              <w:rPr>
                <w:sz w:val="16"/>
                <w:szCs w:val="16"/>
              </w:rPr>
            </w:pPr>
            <w:r w:rsidRPr="00421EF5">
              <w:rPr>
                <w:sz w:val="16"/>
                <w:szCs w:val="16"/>
              </w:rPr>
              <w:t>Контактный</w:t>
            </w:r>
            <w:r w:rsidRPr="001C38C1">
              <w:rPr>
                <w:sz w:val="16"/>
                <w:szCs w:val="16"/>
              </w:rPr>
              <w:t xml:space="preserve"> </w:t>
            </w:r>
            <w:r w:rsidRPr="00421EF5">
              <w:rPr>
                <w:sz w:val="16"/>
                <w:szCs w:val="16"/>
              </w:rPr>
              <w:t>тел</w:t>
            </w:r>
            <w:r w:rsidRPr="001C38C1">
              <w:rPr>
                <w:sz w:val="16"/>
                <w:szCs w:val="16"/>
              </w:rPr>
              <w:t xml:space="preserve">., </w:t>
            </w:r>
            <w:r w:rsidRPr="00421EF5">
              <w:rPr>
                <w:sz w:val="16"/>
                <w:szCs w:val="16"/>
                <w:lang w:val="en-US"/>
              </w:rPr>
              <w:t>E</w:t>
            </w:r>
            <w:r w:rsidRPr="001C38C1">
              <w:rPr>
                <w:sz w:val="16"/>
                <w:szCs w:val="16"/>
              </w:rPr>
              <w:t>-</w:t>
            </w:r>
            <w:r w:rsidRPr="00421EF5">
              <w:rPr>
                <w:sz w:val="16"/>
                <w:szCs w:val="16"/>
                <w:lang w:val="en-US"/>
              </w:rPr>
              <w:t>mail</w:t>
            </w:r>
            <w:r w:rsidRPr="001C38C1">
              <w:rPr>
                <w:sz w:val="16"/>
                <w:szCs w:val="16"/>
              </w:rPr>
              <w:t xml:space="preserve">: 89530735314, </w:t>
            </w:r>
            <w:r>
              <w:rPr>
                <w:sz w:val="16"/>
                <w:szCs w:val="16"/>
                <w:lang w:val="en-US"/>
              </w:rPr>
              <w:t>denisyastrebov</w:t>
            </w:r>
            <w:r w:rsidRPr="001C38C1">
              <w:rPr>
                <w:sz w:val="16"/>
                <w:szCs w:val="16"/>
              </w:rPr>
              <w:t>4@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1C38C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</w:tr>
    </w:tbl>
    <w:p w14:paraId="4EC7C127" w14:textId="77777777" w:rsidR="00FB1941" w:rsidRPr="001C38C1" w:rsidRDefault="00FB1941" w:rsidP="00FB1941">
      <w:pPr>
        <w:overflowPunct w:val="0"/>
        <w:textAlignment w:val="baseline"/>
        <w:rPr>
          <w:b/>
          <w:sz w:val="16"/>
          <w:szCs w:val="16"/>
        </w:rPr>
      </w:pPr>
    </w:p>
    <w:p w14:paraId="6049D29A" w14:textId="77777777" w:rsidR="00FB1941" w:rsidRPr="00421EF5" w:rsidRDefault="00FB1941" w:rsidP="00FB1941">
      <w:pPr>
        <w:rPr>
          <w:sz w:val="16"/>
          <w:szCs w:val="16"/>
        </w:rPr>
      </w:pPr>
      <w:r w:rsidRPr="00421EF5">
        <w:rPr>
          <w:sz w:val="16"/>
          <w:szCs w:val="16"/>
        </w:rPr>
        <w:lastRenderedPageBreak/>
        <w:t>Результат мониторинга цены: ______________________________________________________________________________________________</w:t>
      </w:r>
    </w:p>
    <w:p w14:paraId="0B214B32" w14:textId="77777777" w:rsidR="00FB1941" w:rsidRPr="00421EF5" w:rsidRDefault="00FB1941" w:rsidP="00FB1941">
      <w:pPr>
        <w:rPr>
          <w:sz w:val="16"/>
          <w:szCs w:val="16"/>
        </w:rPr>
      </w:pPr>
      <w:r w:rsidRPr="00421EF5">
        <w:rPr>
          <w:sz w:val="16"/>
          <w:szCs w:val="16"/>
        </w:rPr>
        <w:tab/>
      </w:r>
      <w:r w:rsidRPr="00421EF5">
        <w:rPr>
          <w:sz w:val="16"/>
          <w:szCs w:val="16"/>
        </w:rPr>
        <w:tab/>
      </w:r>
      <w:r w:rsidRPr="00421EF5">
        <w:rPr>
          <w:sz w:val="16"/>
          <w:szCs w:val="16"/>
        </w:rPr>
        <w:tab/>
      </w:r>
      <w:r w:rsidRPr="00421EF5">
        <w:rPr>
          <w:sz w:val="16"/>
          <w:szCs w:val="16"/>
        </w:rPr>
        <w:tab/>
      </w:r>
      <w:r w:rsidRPr="00421EF5">
        <w:rPr>
          <w:sz w:val="16"/>
          <w:szCs w:val="16"/>
        </w:rPr>
        <w:tab/>
        <w:t xml:space="preserve">                                          соответствует рыночной цене / не соответствует рыночной цене</w:t>
      </w:r>
    </w:p>
    <w:p w14:paraId="174E6A33" w14:textId="77777777" w:rsidR="00FB1941" w:rsidRPr="00421EF5" w:rsidRDefault="00FB1941" w:rsidP="00FB1941">
      <w:pPr>
        <w:rPr>
          <w:sz w:val="16"/>
          <w:szCs w:val="16"/>
        </w:rPr>
      </w:pPr>
      <w:r w:rsidRPr="00421EF5">
        <w:rPr>
          <w:sz w:val="16"/>
          <w:szCs w:val="16"/>
        </w:rPr>
        <w:t>Рекомендации в соответствии с результатом мониторинга цены: _________________________________________________________________</w:t>
      </w:r>
    </w:p>
    <w:p w14:paraId="3E487F0B" w14:textId="56060B74" w:rsidR="00FB1941" w:rsidRDefault="00FB1941" w:rsidP="00FB1941">
      <w:pPr>
        <w:rPr>
          <w:sz w:val="19"/>
          <w:szCs w:val="19"/>
        </w:rPr>
      </w:pPr>
      <w:r w:rsidRPr="00B96D39">
        <w:rPr>
          <w:sz w:val="16"/>
          <w:szCs w:val="16"/>
        </w:rPr>
        <w:t>Документы, подтверждающие результаты проведения анализа рын</w:t>
      </w:r>
      <w:r>
        <w:rPr>
          <w:sz w:val="16"/>
          <w:szCs w:val="16"/>
        </w:rPr>
        <w:t>очных цен, хранятся у Заказчика.</w:t>
      </w:r>
      <w:bookmarkStart w:id="0" w:name="_GoBack"/>
      <w:bookmarkEnd w:id="0"/>
    </w:p>
    <w:sectPr w:rsidR="00FB1941" w:rsidSect="00E90034">
      <w:pgSz w:w="16838" w:h="11906" w:orient="landscape"/>
      <w:pgMar w:top="567" w:right="395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F8E88" w14:textId="77777777" w:rsidR="00617DF0" w:rsidRDefault="00617DF0" w:rsidP="007866E2">
      <w:r>
        <w:separator/>
      </w:r>
    </w:p>
  </w:endnote>
  <w:endnote w:type="continuationSeparator" w:id="0">
    <w:p w14:paraId="3E971F01" w14:textId="77777777" w:rsidR="00617DF0" w:rsidRDefault="00617DF0" w:rsidP="0078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723E8" w14:textId="77777777" w:rsidR="00617DF0" w:rsidRDefault="00617DF0" w:rsidP="007866E2">
      <w:r>
        <w:separator/>
      </w:r>
    </w:p>
  </w:footnote>
  <w:footnote w:type="continuationSeparator" w:id="0">
    <w:p w14:paraId="4BB80A1D" w14:textId="77777777" w:rsidR="00617DF0" w:rsidRDefault="00617DF0" w:rsidP="00786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85"/>
    <w:rsid w:val="00043921"/>
    <w:rsid w:val="00044603"/>
    <w:rsid w:val="00087CB1"/>
    <w:rsid w:val="00105766"/>
    <w:rsid w:val="0012183F"/>
    <w:rsid w:val="00133F8F"/>
    <w:rsid w:val="00182637"/>
    <w:rsid w:val="00182D92"/>
    <w:rsid w:val="001A3511"/>
    <w:rsid w:val="001A3B4F"/>
    <w:rsid w:val="001B0E7A"/>
    <w:rsid w:val="00234A25"/>
    <w:rsid w:val="002928B8"/>
    <w:rsid w:val="002A545F"/>
    <w:rsid w:val="002C703F"/>
    <w:rsid w:val="00305327"/>
    <w:rsid w:val="00306283"/>
    <w:rsid w:val="003271E2"/>
    <w:rsid w:val="00361A71"/>
    <w:rsid w:val="00381C40"/>
    <w:rsid w:val="003A2D1A"/>
    <w:rsid w:val="003A7004"/>
    <w:rsid w:val="00407929"/>
    <w:rsid w:val="00421EF5"/>
    <w:rsid w:val="00430AED"/>
    <w:rsid w:val="00476FEC"/>
    <w:rsid w:val="004973B4"/>
    <w:rsid w:val="004A6DE7"/>
    <w:rsid w:val="004B6547"/>
    <w:rsid w:val="004E4476"/>
    <w:rsid w:val="005568B9"/>
    <w:rsid w:val="005577B4"/>
    <w:rsid w:val="005658D7"/>
    <w:rsid w:val="005726C0"/>
    <w:rsid w:val="00585890"/>
    <w:rsid w:val="005E69EA"/>
    <w:rsid w:val="005E7F3E"/>
    <w:rsid w:val="00616176"/>
    <w:rsid w:val="00617DF0"/>
    <w:rsid w:val="00625FD4"/>
    <w:rsid w:val="006307EA"/>
    <w:rsid w:val="00637B3F"/>
    <w:rsid w:val="0068439A"/>
    <w:rsid w:val="00695415"/>
    <w:rsid w:val="0069553A"/>
    <w:rsid w:val="006C0DC6"/>
    <w:rsid w:val="006C22A2"/>
    <w:rsid w:val="006C60A9"/>
    <w:rsid w:val="006D5CA7"/>
    <w:rsid w:val="00737861"/>
    <w:rsid w:val="0075532E"/>
    <w:rsid w:val="00773D27"/>
    <w:rsid w:val="007866E2"/>
    <w:rsid w:val="007C67CA"/>
    <w:rsid w:val="008165F1"/>
    <w:rsid w:val="00870B33"/>
    <w:rsid w:val="0087218D"/>
    <w:rsid w:val="0087455A"/>
    <w:rsid w:val="008B01D9"/>
    <w:rsid w:val="00943F22"/>
    <w:rsid w:val="00945251"/>
    <w:rsid w:val="00957D81"/>
    <w:rsid w:val="009871B2"/>
    <w:rsid w:val="009A558C"/>
    <w:rsid w:val="009B4A10"/>
    <w:rsid w:val="009C5B05"/>
    <w:rsid w:val="009E2CAF"/>
    <w:rsid w:val="009F435D"/>
    <w:rsid w:val="00A30548"/>
    <w:rsid w:val="00A40CC3"/>
    <w:rsid w:val="00A7419C"/>
    <w:rsid w:val="00AC40F7"/>
    <w:rsid w:val="00AE0830"/>
    <w:rsid w:val="00B10246"/>
    <w:rsid w:val="00B126BF"/>
    <w:rsid w:val="00B21F71"/>
    <w:rsid w:val="00B30C38"/>
    <w:rsid w:val="00B43385"/>
    <w:rsid w:val="00B6484D"/>
    <w:rsid w:val="00B730D8"/>
    <w:rsid w:val="00B74B6A"/>
    <w:rsid w:val="00B82FB4"/>
    <w:rsid w:val="00B96D39"/>
    <w:rsid w:val="00BA0CC7"/>
    <w:rsid w:val="00BE0C29"/>
    <w:rsid w:val="00C10D6B"/>
    <w:rsid w:val="00C11AF8"/>
    <w:rsid w:val="00C2037B"/>
    <w:rsid w:val="00C21696"/>
    <w:rsid w:val="00C75EA1"/>
    <w:rsid w:val="00C959A1"/>
    <w:rsid w:val="00CB15CF"/>
    <w:rsid w:val="00D1274A"/>
    <w:rsid w:val="00D65E90"/>
    <w:rsid w:val="00D712A8"/>
    <w:rsid w:val="00DB7F83"/>
    <w:rsid w:val="00DC0AC2"/>
    <w:rsid w:val="00E33671"/>
    <w:rsid w:val="00E372FD"/>
    <w:rsid w:val="00E40525"/>
    <w:rsid w:val="00E51958"/>
    <w:rsid w:val="00E6782B"/>
    <w:rsid w:val="00E82A64"/>
    <w:rsid w:val="00E90034"/>
    <w:rsid w:val="00EA13B9"/>
    <w:rsid w:val="00EB2039"/>
    <w:rsid w:val="00EC4409"/>
    <w:rsid w:val="00EF0635"/>
    <w:rsid w:val="00F52D68"/>
    <w:rsid w:val="00F95470"/>
    <w:rsid w:val="00F97E8A"/>
    <w:rsid w:val="00FB1941"/>
    <w:rsid w:val="00FB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5912"/>
  <w15:docId w15:val="{421AEE6D-8B23-4842-9F2C-7383F436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81C40"/>
    <w:pPr>
      <w:keepNext/>
      <w:ind w:right="-223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9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9E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866E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866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866E2"/>
    <w:rPr>
      <w:vertAlign w:val="superscript"/>
    </w:rPr>
  </w:style>
  <w:style w:type="character" w:customStyle="1" w:styleId="40">
    <w:name w:val="Заголовок 4 Знак"/>
    <w:basedOn w:val="a0"/>
    <w:link w:val="4"/>
    <w:rsid w:val="00381C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8">
    <w:name w:val="Table Grid"/>
    <w:basedOn w:val="a1"/>
    <w:uiPriority w:val="59"/>
    <w:rsid w:val="00E336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9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29C8-72B3-4774-9F22-2A2BDBB7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В. Волков</dc:creator>
  <cp:keywords/>
  <dc:description/>
  <cp:lastModifiedBy>Ковалевская Екатарина Николаевна</cp:lastModifiedBy>
  <cp:revision>3</cp:revision>
  <cp:lastPrinted>2025-10-06T06:57:00Z</cp:lastPrinted>
  <dcterms:created xsi:type="dcterms:W3CDTF">2026-05-29T07:58:00Z</dcterms:created>
  <dcterms:modified xsi:type="dcterms:W3CDTF">2026-05-29T08:00:00Z</dcterms:modified>
</cp:coreProperties>
</file>