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Сукко                                                                                              </w:t>
      </w:r>
      <w:proofErr w:type="gramStart"/>
      <w:r>
        <w:rPr>
          <w:rFonts w:ascii="Times New Roman" w:eastAsia="Times New Roman" w:hAnsi="Times New Roman" w:cs="Times New Roman"/>
          <w:sz w:val="24"/>
          <w:szCs w:val="24"/>
          <w:highlight w:val="white"/>
        </w:rPr>
        <w:t xml:space="preserve">   «</w:t>
      </w:r>
      <w:proofErr w:type="gramEnd"/>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47F038D8"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F87AF3" w:rsidRPr="00F87AF3">
        <w:rPr>
          <w:rFonts w:ascii="Times New Roman" w:hAnsi="Times New Roman" w:cs="Times New Roman"/>
          <w:b/>
        </w:rPr>
        <w:t>лент</w:t>
      </w:r>
      <w:r w:rsidR="00F87AF3">
        <w:rPr>
          <w:rFonts w:ascii="Times New Roman" w:hAnsi="Times New Roman" w:cs="Times New Roman"/>
          <w:b/>
        </w:rPr>
        <w:t>у</w:t>
      </w:r>
      <w:r w:rsidR="00F87AF3" w:rsidRPr="00F87AF3">
        <w:rPr>
          <w:rFonts w:ascii="Times New Roman" w:hAnsi="Times New Roman" w:cs="Times New Roman"/>
          <w:b/>
        </w:rPr>
        <w:t xml:space="preserve"> контактн</w:t>
      </w:r>
      <w:r w:rsidR="00F87AF3">
        <w:rPr>
          <w:rFonts w:ascii="Times New Roman" w:hAnsi="Times New Roman" w:cs="Times New Roman"/>
          <w:b/>
        </w:rPr>
        <w:t>ую</w:t>
      </w:r>
      <w:r w:rsidR="00763876" w:rsidRPr="00763876">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123454E4"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средства 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532AC4A3"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 xml:space="preserve">с даты заключения </w:t>
      </w:r>
      <w:r w:rsidR="00A8748B">
        <w:rPr>
          <w:rFonts w:ascii="Times New Roman" w:hAnsi="Times New Roman" w:cs="Times New Roman"/>
          <w:bCs/>
          <w:color w:val="auto"/>
        </w:rPr>
        <w:t>К</w:t>
      </w:r>
      <w:r w:rsidR="00A8748B" w:rsidRPr="00A8748B">
        <w:rPr>
          <w:rFonts w:ascii="Times New Roman" w:hAnsi="Times New Roman" w:cs="Times New Roman"/>
          <w:bCs/>
          <w:color w:val="auto"/>
        </w:rPr>
        <w:t>онтракта</w:t>
      </w:r>
      <w:r w:rsidR="00A8748B">
        <w:rPr>
          <w:rFonts w:ascii="Times New Roman" w:hAnsi="Times New Roman" w:cs="Times New Roman"/>
          <w:bCs/>
          <w:color w:val="auto"/>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763876">
        <w:rPr>
          <w:rFonts w:ascii="Times New Roman" w:hAnsi="Times New Roman" w:cs="Times New Roman"/>
          <w:bCs/>
          <w:color w:val="auto"/>
        </w:rPr>
        <w:t>1</w:t>
      </w:r>
      <w:r w:rsidR="00286ADD">
        <w:rPr>
          <w:rFonts w:ascii="Times New Roman" w:hAnsi="Times New Roman" w:cs="Times New Roman"/>
          <w:bCs/>
          <w:color w:val="auto"/>
        </w:rPr>
        <w:t xml:space="preserve">0 </w:t>
      </w:r>
      <w:r w:rsidR="00A8748B" w:rsidRPr="00A8748B">
        <w:rPr>
          <w:rFonts w:ascii="Times New Roman" w:hAnsi="Times New Roman" w:cs="Times New Roman"/>
          <w:bCs/>
          <w:color w:val="auto"/>
        </w:rPr>
        <w:t>(</w:t>
      </w:r>
      <w:r w:rsidR="00763876">
        <w:rPr>
          <w:rFonts w:ascii="Times New Roman" w:hAnsi="Times New Roman" w:cs="Times New Roman"/>
          <w:bCs/>
          <w:color w:val="auto"/>
        </w:rPr>
        <w:t>деся</w:t>
      </w:r>
      <w:r w:rsidR="00A8748B" w:rsidRPr="00A8748B">
        <w:rPr>
          <w:rFonts w:ascii="Times New Roman" w:hAnsi="Times New Roman" w:cs="Times New Roman"/>
          <w:bCs/>
          <w:color w:val="auto"/>
        </w:rPr>
        <w:t>ти) рабочих дней</w:t>
      </w:r>
      <w:r>
        <w:rPr>
          <w:rFonts w:ascii="Times New Roman" w:eastAsia="Times New Roman" w:hAnsi="Times New Roman" w:cs="Times New Roman"/>
          <w:bCs/>
          <w:color w:val="000000" w:themeColor="text1"/>
          <w:lang w:eastAsia="ar-SA"/>
        </w:rPr>
        <w:t>.</w:t>
      </w:r>
    </w:p>
    <w:p w14:paraId="63F9DC72" w14:textId="77777777" w:rsidR="00286ADD" w:rsidRPr="00286ADD" w:rsidRDefault="00C74956" w:rsidP="00286ADD">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286ADD" w:rsidRPr="00286ADD">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04F8AAD" w:rsidR="00286ADD"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13343272"/>
      <w:r w:rsidR="00286ADD" w:rsidRPr="00286ADD">
        <w:rPr>
          <w:rFonts w:ascii="Times New Roman" w:hAnsi="Times New Roman" w:cs="Times New Roman"/>
          <w:sz w:val="24"/>
          <w:szCs w:val="24"/>
        </w:rPr>
        <w:t>Россия, 353407, Краснодарский край, муниципальный округ город-курорт Анапа, с</w:t>
      </w:r>
      <w:r w:rsidR="00286ADD">
        <w:rPr>
          <w:rFonts w:ascii="Times New Roman" w:hAnsi="Times New Roman" w:cs="Times New Roman"/>
          <w:sz w:val="24"/>
          <w:szCs w:val="24"/>
        </w:rPr>
        <w:t>ело</w:t>
      </w:r>
      <w:r w:rsidR="00286ADD" w:rsidRPr="00286ADD">
        <w:rPr>
          <w:rFonts w:ascii="Times New Roman" w:hAnsi="Times New Roman" w:cs="Times New Roman"/>
          <w:sz w:val="24"/>
          <w:szCs w:val="24"/>
        </w:rPr>
        <w:t xml:space="preserve"> Сукко, ул.</w:t>
      </w:r>
      <w:r w:rsidR="00286ADD">
        <w:rPr>
          <w:rFonts w:ascii="Times New Roman" w:hAnsi="Times New Roman" w:cs="Times New Roman"/>
          <w:sz w:val="24"/>
          <w:szCs w:val="24"/>
        </w:rPr>
        <w:t xml:space="preserve"> </w:t>
      </w:r>
      <w:r w:rsidR="00286ADD" w:rsidRPr="00286ADD">
        <w:rPr>
          <w:rFonts w:ascii="Times New Roman" w:hAnsi="Times New Roman" w:cs="Times New Roman"/>
          <w:sz w:val="24"/>
          <w:szCs w:val="24"/>
        </w:rPr>
        <w:t>Киблерова</w:t>
      </w:r>
      <w:r w:rsidR="00286ADD">
        <w:rPr>
          <w:rFonts w:ascii="Times New Roman" w:hAnsi="Times New Roman" w:cs="Times New Roman"/>
          <w:sz w:val="24"/>
          <w:szCs w:val="24"/>
        </w:rPr>
        <w:t>,</w:t>
      </w:r>
      <w:r w:rsidR="00286ADD" w:rsidRPr="00286ADD">
        <w:rPr>
          <w:rFonts w:ascii="Times New Roman" w:hAnsi="Times New Roman" w:cs="Times New Roman"/>
          <w:sz w:val="24"/>
          <w:szCs w:val="24"/>
        </w:rPr>
        <w:t xml:space="preserve"> д.</w:t>
      </w:r>
      <w:r w:rsidR="00286ADD">
        <w:rPr>
          <w:rFonts w:ascii="Times New Roman" w:hAnsi="Times New Roman" w:cs="Times New Roman"/>
          <w:sz w:val="24"/>
          <w:szCs w:val="24"/>
        </w:rPr>
        <w:t xml:space="preserve"> </w:t>
      </w:r>
      <w:r w:rsidR="00286ADD" w:rsidRPr="00286ADD">
        <w:rPr>
          <w:rFonts w:ascii="Times New Roman" w:hAnsi="Times New Roman" w:cs="Times New Roman"/>
          <w:sz w:val="24"/>
          <w:szCs w:val="24"/>
        </w:rPr>
        <w:t>16, центральный склад</w:t>
      </w:r>
      <w:r>
        <w:rPr>
          <w:rFonts w:ascii="Times New Roman" w:hAnsi="Times New Roman" w:cs="Times New Roman"/>
          <w:sz w:val="24"/>
          <w:szCs w:val="24"/>
        </w:rPr>
        <w:t>.</w:t>
      </w:r>
      <w:bookmarkEnd w:id="2"/>
    </w:p>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lastRenderedPageBreak/>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w:t>
      </w:r>
      <w:r>
        <w:rPr>
          <w:rFonts w:ascii="Times New Roman" w:hAnsi="Times New Roman" w:cs="Times New Roman"/>
          <w:bCs/>
        </w:rPr>
        <w:lastRenderedPageBreak/>
        <w:t>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701515FE" w14:textId="6E19247A"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5.5.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8374A26"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 xml:space="preserve">5.6. Товар считается поставленным с момента фактической передачи и подписания Сторонами УПД. </w:t>
      </w:r>
    </w:p>
    <w:p w14:paraId="49BEEDA9"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5.7</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7777777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5.8.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1E41313D"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xml:space="preserve">5.9. Подписание УПД подтверждает положительное проведение экспертизы. </w:t>
      </w:r>
    </w:p>
    <w:p w14:paraId="524127DC"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 xml:space="preserve">5.10.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0DC181F8" w14:textId="77777777" w:rsidR="001C54B8" w:rsidRPr="001C54B8" w:rsidRDefault="001C54B8" w:rsidP="001C54B8">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1C54B8">
        <w:rPr>
          <w:rFonts w:ascii="Times New Roman" w:hAnsi="Times New Roman" w:cs="Times New Roman"/>
          <w:sz w:val="24"/>
          <w:szCs w:val="24"/>
          <w:lang w:bidi="hi-IN"/>
        </w:rPr>
        <w:t>7.1. Поставщик гарантирует качество и безопасность поставляемого Товара в соответствии с настоящим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BBD7EC3" w14:textId="1B20DD1F" w:rsidR="001C54B8" w:rsidRPr="001C54B8" w:rsidRDefault="001C54B8" w:rsidP="001C54B8">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1C54B8">
        <w:rPr>
          <w:rFonts w:ascii="Times New Roman" w:hAnsi="Times New Roman" w:cs="Times New Roman"/>
          <w:sz w:val="24"/>
          <w:szCs w:val="24"/>
          <w:lang w:bidi="hi-IN"/>
        </w:rPr>
        <w:t>7.</w:t>
      </w:r>
      <w:r w:rsidR="00763876">
        <w:rPr>
          <w:rFonts w:ascii="Times New Roman" w:hAnsi="Times New Roman" w:cs="Times New Roman"/>
          <w:sz w:val="24"/>
          <w:szCs w:val="24"/>
          <w:lang w:bidi="hi-IN"/>
        </w:rPr>
        <w:t>2</w:t>
      </w:r>
      <w:r w:rsidRPr="001C54B8">
        <w:rPr>
          <w:rFonts w:ascii="Times New Roman" w:hAnsi="Times New Roman" w:cs="Times New Roman"/>
          <w:sz w:val="24"/>
          <w:szCs w:val="24"/>
          <w:lang w:bidi="hi-IN"/>
        </w:rPr>
        <w:t xml:space="preserve">. </w:t>
      </w:r>
      <w:r w:rsidR="00795709" w:rsidRPr="00795709">
        <w:rPr>
          <w:rFonts w:ascii="Times New Roman" w:hAnsi="Times New Roman" w:cs="Times New Roman"/>
          <w:sz w:val="24"/>
          <w:szCs w:val="24"/>
          <w:lang w:bidi="hi-IN"/>
        </w:rPr>
        <w:t>Гарантийн</w:t>
      </w:r>
      <w:r w:rsidR="00795709">
        <w:rPr>
          <w:rFonts w:ascii="Times New Roman" w:hAnsi="Times New Roman" w:cs="Times New Roman"/>
          <w:sz w:val="24"/>
          <w:szCs w:val="24"/>
          <w:lang w:bidi="hi-IN"/>
        </w:rPr>
        <w:t>ы</w:t>
      </w:r>
      <w:r w:rsidR="00795709" w:rsidRPr="00795709">
        <w:rPr>
          <w:rFonts w:ascii="Times New Roman" w:hAnsi="Times New Roman" w:cs="Times New Roman"/>
          <w:sz w:val="24"/>
          <w:szCs w:val="24"/>
          <w:lang w:bidi="hi-IN"/>
        </w:rPr>
        <w:t xml:space="preserve">й срок поставленного </w:t>
      </w:r>
      <w:r w:rsidR="00795709">
        <w:rPr>
          <w:rFonts w:ascii="Times New Roman" w:hAnsi="Times New Roman" w:cs="Times New Roman"/>
          <w:sz w:val="24"/>
          <w:szCs w:val="24"/>
          <w:lang w:bidi="hi-IN"/>
        </w:rPr>
        <w:t>Т</w:t>
      </w:r>
      <w:r w:rsidR="00795709" w:rsidRPr="00795709">
        <w:rPr>
          <w:rFonts w:ascii="Times New Roman" w:hAnsi="Times New Roman" w:cs="Times New Roman"/>
          <w:sz w:val="24"/>
          <w:szCs w:val="24"/>
          <w:lang w:bidi="hi-IN"/>
        </w:rPr>
        <w:t xml:space="preserve">овара устанавливается продолжительностью 12 (двенадцать) месяцев, но не менее гарантийного срока производителя. Началом гарантийного срока является дата </w:t>
      </w:r>
      <w:r w:rsidRPr="001C54B8">
        <w:rPr>
          <w:rFonts w:ascii="Times New Roman" w:hAnsi="Times New Roman" w:cs="Times New Roman"/>
          <w:sz w:val="24"/>
          <w:szCs w:val="24"/>
          <w:lang w:bidi="hi-IN"/>
        </w:rPr>
        <w:t>подписания Сторонами УПД.</w:t>
      </w:r>
    </w:p>
    <w:p w14:paraId="3FB4DA7A" w14:textId="7AFA6D99" w:rsidR="001C54B8" w:rsidRPr="001C54B8" w:rsidRDefault="001C54B8" w:rsidP="001C54B8">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1C54B8">
        <w:rPr>
          <w:rFonts w:ascii="Times New Roman" w:hAnsi="Times New Roman" w:cs="Times New Roman"/>
          <w:sz w:val="24"/>
          <w:szCs w:val="24"/>
          <w:lang w:bidi="hi-IN"/>
        </w:rPr>
        <w:t>7.</w:t>
      </w:r>
      <w:r w:rsidR="00763876">
        <w:rPr>
          <w:rFonts w:ascii="Times New Roman" w:hAnsi="Times New Roman" w:cs="Times New Roman"/>
          <w:sz w:val="24"/>
          <w:szCs w:val="24"/>
          <w:lang w:bidi="hi-IN"/>
        </w:rPr>
        <w:t>3</w:t>
      </w:r>
      <w:r w:rsidRPr="001C54B8">
        <w:rPr>
          <w:rFonts w:ascii="Times New Roman" w:hAnsi="Times New Roman" w:cs="Times New Roman"/>
          <w:sz w:val="24"/>
          <w:szCs w:val="24"/>
          <w:lang w:bidi="hi-IN"/>
        </w:rPr>
        <w:t>.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w:t>
      </w:r>
    </w:p>
    <w:p w14:paraId="06FF1C17" w14:textId="109B5D7A" w:rsidR="006321AF" w:rsidRDefault="001C54B8" w:rsidP="001C54B8">
      <w:pPr>
        <w:tabs>
          <w:tab w:val="left" w:pos="-4395"/>
          <w:tab w:val="left" w:pos="142"/>
          <w:tab w:val="left" w:pos="1134"/>
        </w:tabs>
        <w:spacing w:after="0" w:line="240" w:lineRule="auto"/>
        <w:ind w:firstLine="567"/>
        <w:jc w:val="both"/>
        <w:rPr>
          <w:rFonts w:ascii="Times New Roman" w:hAnsi="Times New Roman" w:cs="Times New Roman"/>
          <w:color w:val="auto"/>
          <w:sz w:val="24"/>
          <w:szCs w:val="24"/>
          <w:lang w:eastAsia="en-US" w:bidi="hi-IN"/>
        </w:rPr>
      </w:pPr>
      <w:r w:rsidRPr="001C54B8">
        <w:rPr>
          <w:rFonts w:ascii="Times New Roman" w:hAnsi="Times New Roman" w:cs="Times New Roman"/>
          <w:sz w:val="24"/>
          <w:szCs w:val="24"/>
          <w:lang w:bidi="hi-IN"/>
        </w:rPr>
        <w:t>7.</w:t>
      </w:r>
      <w:r w:rsidR="00763876">
        <w:rPr>
          <w:rFonts w:ascii="Times New Roman" w:hAnsi="Times New Roman" w:cs="Times New Roman"/>
          <w:sz w:val="24"/>
          <w:szCs w:val="24"/>
          <w:lang w:bidi="hi-IN"/>
        </w:rPr>
        <w:t>4</w:t>
      </w:r>
      <w:r w:rsidRPr="001C54B8">
        <w:rPr>
          <w:rFonts w:ascii="Times New Roman" w:hAnsi="Times New Roman" w:cs="Times New Roman"/>
          <w:sz w:val="24"/>
          <w:szCs w:val="24"/>
          <w:lang w:bidi="hi-IN"/>
        </w:rPr>
        <w:t>.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143644E3"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1A46F7">
        <w:rPr>
          <w:rFonts w:ascii="Times New Roman" w:eastAsia="Times New Roman" w:hAnsi="Times New Roman"/>
          <w:bCs/>
          <w:sz w:val="24"/>
          <w:szCs w:val="24"/>
        </w:rPr>
        <w:t>12</w:t>
      </w:r>
      <w:r>
        <w:rPr>
          <w:rFonts w:ascii="Times New Roman" w:eastAsia="Times New Roman" w:hAnsi="Times New Roman"/>
          <w:bCs/>
          <w:sz w:val="24"/>
          <w:szCs w:val="24"/>
        </w:rPr>
        <w:t>»</w:t>
      </w:r>
      <w:r w:rsidR="00B460B2">
        <w:rPr>
          <w:rFonts w:ascii="Times New Roman" w:eastAsia="Times New Roman" w:hAnsi="Times New Roman"/>
          <w:bCs/>
          <w:sz w:val="24"/>
          <w:szCs w:val="24"/>
        </w:rPr>
        <w:t xml:space="preserve"> </w:t>
      </w:r>
      <w:r w:rsidR="001A46F7">
        <w:rPr>
          <w:rFonts w:ascii="Times New Roman" w:eastAsia="Times New Roman" w:hAnsi="Times New Roman"/>
          <w:bCs/>
          <w:sz w:val="24"/>
          <w:szCs w:val="24"/>
        </w:rPr>
        <w:t>мая</w:t>
      </w:r>
      <w:r w:rsidR="00795709">
        <w:rPr>
          <w:rFonts w:ascii="Times New Roman" w:eastAsia="Times New Roman" w:hAnsi="Times New Roman"/>
          <w:bCs/>
          <w:sz w:val="24"/>
          <w:szCs w:val="24"/>
        </w:rPr>
        <w:t xml:space="preserve">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proofErr w:type="gramStart"/>
            <w:r>
              <w:rPr>
                <w:rFonts w:ascii="Times New Roman" w:eastAsia="SimSun" w:hAnsi="Times New Roman" w:cs="Times New Roman"/>
                <w:bCs/>
                <w:color w:val="auto"/>
                <w:sz w:val="24"/>
                <w:szCs w:val="24"/>
                <w:lang w:eastAsia="tr-TR"/>
              </w:rPr>
              <w:t xml:space="preserve">353407,   </w:t>
            </w:r>
            <w:proofErr w:type="gramEnd"/>
            <w:r>
              <w:rPr>
                <w:rFonts w:ascii="Times New Roman" w:eastAsia="SimSun" w:hAnsi="Times New Roman" w:cs="Times New Roman"/>
                <w:bCs/>
                <w:color w:val="auto"/>
                <w:sz w:val="24"/>
                <w:szCs w:val="24"/>
                <w:lang w:eastAsia="tr-TR"/>
              </w:rPr>
              <w:t xml:space="preserve">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23961202"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в УФК по Краснодарскому краю (ФГБОУ ВДЦ «Смена»)</w:t>
            </w:r>
            <w:r>
              <w:rPr>
                <w:rFonts w:ascii="Times New Roman" w:eastAsia="SimSun" w:hAnsi="Times New Roman" w:cs="Times New Roman"/>
                <w:bCs/>
                <w:color w:val="auto"/>
                <w:sz w:val="24"/>
                <w:szCs w:val="24"/>
                <w:lang w:eastAsia="tr-TR"/>
              </w:rPr>
              <w:t xml:space="preserve"> </w:t>
            </w:r>
          </w:p>
          <w:p w14:paraId="4F3D9F42" w14:textId="77777777"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A137A3A" w14:textId="1ECF9605" w:rsidR="00F95E75" w:rsidRDefault="00F95E75">
            <w:pPr>
              <w:spacing w:after="0" w:line="240" w:lineRule="auto"/>
              <w:rPr>
                <w:rFonts w:ascii="Times New Roman" w:eastAsia="SimSun" w:hAnsi="Times New Roman" w:cs="Times New Roman"/>
                <w:bCs/>
                <w:color w:val="auto"/>
                <w:sz w:val="24"/>
                <w:szCs w:val="24"/>
                <w:highlight w:val="white"/>
              </w:rPr>
            </w:pPr>
            <w:r w:rsidRPr="008077FC">
              <w:rPr>
                <w:rFonts w:ascii="Times New Roman" w:eastAsia="SimSun" w:hAnsi="Times New Roman" w:cs="Times New Roman"/>
                <w:bCs/>
                <w:color w:val="auto"/>
                <w:sz w:val="24"/>
                <w:szCs w:val="24"/>
                <w:highlight w:val="white"/>
                <w:lang w:eastAsia="tr-TR"/>
              </w:rPr>
              <w:t xml:space="preserve">ОКЦ №1 ЮГУ Банка России </w:t>
            </w:r>
            <w:r>
              <w:rPr>
                <w:rFonts w:ascii="Times New Roman" w:eastAsia="SimSun" w:hAnsi="Times New Roman" w:cs="Times New Roman"/>
                <w:bCs/>
                <w:color w:val="auto"/>
                <w:sz w:val="24"/>
                <w:szCs w:val="24"/>
                <w:highlight w:val="white"/>
                <w:lang w:eastAsia="tr-TR"/>
              </w:rPr>
              <w:t>// УФК по Краснодарскому краю г. Краснодар</w:t>
            </w:r>
          </w:p>
          <w:p w14:paraId="2844AEFB" w14:textId="77777777" w:rsidR="00F95E75" w:rsidRDefault="00F95E75">
            <w:pPr>
              <w:spacing w:after="0" w:line="240" w:lineRule="auto"/>
              <w:rPr>
                <w:rFonts w:ascii="Times New Roman" w:eastAsia="SimSun" w:hAnsi="Times New Roman" w:cs="Times New Roman"/>
                <w:bCs/>
                <w:color w:val="auto"/>
                <w:sz w:val="24"/>
                <w:szCs w:val="24"/>
                <w:highlight w:val="white"/>
              </w:rPr>
            </w:pPr>
            <w:r>
              <w:rPr>
                <w:rFonts w:ascii="Times New Roman" w:eastAsia="SimSun" w:hAnsi="Times New Roman" w:cs="Times New Roman"/>
                <w:bCs/>
                <w:color w:val="auto"/>
                <w:sz w:val="24"/>
                <w:szCs w:val="24"/>
                <w:highlight w:val="white"/>
                <w:lang w:eastAsia="tr-TR"/>
              </w:rPr>
              <w:t>БИК 010349101</w:t>
            </w:r>
          </w:p>
          <w:p w14:paraId="6DF9979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р/с 03214643000000011800</w:t>
            </w:r>
          </w:p>
          <w:p w14:paraId="1B3975D7" w14:textId="77777777" w:rsidR="00F95E75" w:rsidRDefault="00F95E75">
            <w:pPr>
              <w:keepNext/>
              <w:spacing w:after="0" w:line="240" w:lineRule="auto"/>
              <w:ind w:right="-2"/>
              <w:rPr>
                <w:rFonts w:ascii="Times New Roman" w:eastAsia="Times New Roman" w:hAnsi="Times New Roman" w:cs="Times New Roman"/>
                <w:bCs/>
                <w:color w:val="auto"/>
                <w:sz w:val="24"/>
                <w:szCs w:val="24"/>
                <w:highlight w:val="white"/>
                <w:lang w:eastAsia="tr-TR"/>
              </w:rPr>
            </w:pPr>
            <w:r>
              <w:rPr>
                <w:rFonts w:ascii="Times New Roman" w:eastAsia="Times New Roman" w:hAnsi="Times New Roman" w:cs="Times New Roman"/>
                <w:bCs/>
                <w:color w:val="auto"/>
                <w:sz w:val="24"/>
                <w:szCs w:val="24"/>
                <w:highlight w:val="white"/>
                <w:lang w:eastAsia="tr-TR"/>
              </w:rPr>
              <w:t>к/с 40102810945370000010</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0373EFC8"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F87AF3" w:rsidRPr="00F87AF3">
        <w:rPr>
          <w:rFonts w:eastAsia="Times New Roman"/>
        </w:rPr>
        <w:t xml:space="preserve">ленты контактной </w:t>
      </w:r>
      <w:r>
        <w:rPr>
          <w:rFonts w:eastAsia="Times New Roman"/>
        </w:rPr>
        <w:t>(далее – Товар)</w:t>
      </w:r>
      <w:r>
        <w:rPr>
          <w:rStyle w:val="FontStyle12"/>
          <w:b w:val="0"/>
          <w:bCs w:val="0"/>
          <w:sz w:val="24"/>
          <w:szCs w:val="24"/>
        </w:rPr>
        <w:t>.</w:t>
      </w:r>
    </w:p>
    <w:p w14:paraId="40340B4D" w14:textId="332B24A7"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A03CCF" w:rsidRPr="00A03CCF">
        <w:rPr>
          <w:rFonts w:eastAsia="Calibri"/>
        </w:rPr>
        <w:t>Россия, 353407, Краснодарский край, муниципальный округ город-курорт Анапа, село Сукко, ул. Киблерова, д. 16, центральный склад.</w:t>
      </w:r>
    </w:p>
    <w:p w14:paraId="27A24FA2" w14:textId="50CFBB49"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A03CCF" w:rsidRPr="00A03CCF">
        <w:rPr>
          <w:bCs/>
          <w:color w:val="auto"/>
        </w:rPr>
        <w:t xml:space="preserve">с даты заключения Контракта в течение </w:t>
      </w:r>
      <w:r w:rsidR="00763876">
        <w:rPr>
          <w:bCs/>
          <w:color w:val="auto"/>
        </w:rPr>
        <w:t>1</w:t>
      </w:r>
      <w:r w:rsidR="00A03CCF" w:rsidRPr="00A03CCF">
        <w:rPr>
          <w:bCs/>
          <w:color w:val="auto"/>
        </w:rPr>
        <w:t>0 (</w:t>
      </w:r>
      <w:r w:rsidR="00763876">
        <w:rPr>
          <w:bCs/>
          <w:color w:val="auto"/>
        </w:rPr>
        <w:t>деся</w:t>
      </w:r>
      <w:r w:rsidR="00A03CCF" w:rsidRPr="00A03CCF">
        <w:rPr>
          <w:bCs/>
          <w:color w:val="auto"/>
        </w:rPr>
        <w:t>ти) рабочих дней</w:t>
      </w:r>
      <w:r>
        <w:rPr>
          <w:rFonts w:eastAsia="Times New Roman"/>
          <w:bCs/>
          <w:color w:val="000000" w:themeColor="text1"/>
          <w:lang w:eastAsia="ar-SA"/>
        </w:rPr>
        <w:t>.</w:t>
      </w:r>
    </w:p>
    <w:p w14:paraId="18D5B858" w14:textId="1223AAFA"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p>
    <w:p w14:paraId="0D3E07D8" w14:textId="77777777" w:rsidR="006D4271" w:rsidRDefault="006D4271" w:rsidP="006D4271">
      <w:pPr>
        <w:pStyle w:val="Style4"/>
        <w:widowControl/>
        <w:ind w:left="567"/>
        <w:rPr>
          <w:rStyle w:val="FontStyle12"/>
          <w:sz w:val="24"/>
          <w:szCs w:val="24"/>
        </w:rPr>
      </w:pPr>
    </w:p>
    <w:tbl>
      <w:tblPr>
        <w:tblW w:w="9776" w:type="dxa"/>
        <w:tblLayout w:type="fixed"/>
        <w:tblCellMar>
          <w:top w:w="55" w:type="dxa"/>
          <w:left w:w="55" w:type="dxa"/>
          <w:bottom w:w="55" w:type="dxa"/>
          <w:right w:w="55" w:type="dxa"/>
        </w:tblCellMar>
        <w:tblLook w:val="04A0" w:firstRow="1" w:lastRow="0" w:firstColumn="1" w:lastColumn="0" w:noHBand="0" w:noVBand="1"/>
      </w:tblPr>
      <w:tblGrid>
        <w:gridCol w:w="570"/>
        <w:gridCol w:w="1977"/>
        <w:gridCol w:w="5812"/>
        <w:gridCol w:w="708"/>
        <w:gridCol w:w="709"/>
      </w:tblGrid>
      <w:tr w:rsidR="00F87AF3" w:rsidRPr="00F87AF3" w14:paraId="205CE36B" w14:textId="77777777" w:rsidTr="0045763C">
        <w:trPr>
          <w:trHeight w:val="438"/>
        </w:trPr>
        <w:tc>
          <w:tcPr>
            <w:tcW w:w="570" w:type="dxa"/>
            <w:tcBorders>
              <w:top w:val="single" w:sz="4" w:space="0" w:color="000000"/>
              <w:left w:val="single" w:sz="4" w:space="0" w:color="000000"/>
              <w:bottom w:val="single" w:sz="4" w:space="0" w:color="000000"/>
            </w:tcBorders>
            <w:shd w:val="clear" w:color="auto" w:fill="auto"/>
            <w:vAlign w:val="center"/>
          </w:tcPr>
          <w:p w14:paraId="68FE7521" w14:textId="77777777" w:rsidR="00F87AF3" w:rsidRPr="00F87AF3" w:rsidRDefault="00F87AF3" w:rsidP="00F87AF3">
            <w:pPr>
              <w:pStyle w:val="aff9"/>
              <w:widowControl w:val="0"/>
              <w:spacing w:after="0" w:line="240" w:lineRule="auto"/>
              <w:jc w:val="center"/>
              <w:rPr>
                <w:rFonts w:ascii="Times New Roman" w:hAnsi="Times New Roman"/>
                <w:sz w:val="24"/>
                <w:szCs w:val="24"/>
              </w:rPr>
            </w:pPr>
            <w:r w:rsidRPr="00F87AF3">
              <w:rPr>
                <w:rFonts w:ascii="Times New Roman" w:eastAsia="Source Han Sans CN Regular" w:hAnsi="Times New Roman" w:cs="Lohit Devanagari"/>
                <w:b/>
                <w:bCs/>
                <w:color w:val="000000"/>
                <w:sz w:val="24"/>
                <w:szCs w:val="24"/>
                <w:shd w:val="clear" w:color="auto" w:fill="FFFFFF"/>
              </w:rPr>
              <w:t>№ п/п</w:t>
            </w:r>
          </w:p>
        </w:tc>
        <w:tc>
          <w:tcPr>
            <w:tcW w:w="1977" w:type="dxa"/>
            <w:tcBorders>
              <w:top w:val="single" w:sz="4" w:space="0" w:color="000000"/>
              <w:left w:val="single" w:sz="4" w:space="0" w:color="000000"/>
              <w:bottom w:val="single" w:sz="4" w:space="0" w:color="000000"/>
            </w:tcBorders>
            <w:shd w:val="clear" w:color="auto" w:fill="auto"/>
            <w:vAlign w:val="center"/>
          </w:tcPr>
          <w:p w14:paraId="04E06688" w14:textId="77777777" w:rsidR="00F87AF3" w:rsidRPr="00F87AF3" w:rsidRDefault="00F87AF3" w:rsidP="00F87AF3">
            <w:pPr>
              <w:pStyle w:val="aff9"/>
              <w:widowControl w:val="0"/>
              <w:spacing w:after="0" w:line="240" w:lineRule="auto"/>
              <w:jc w:val="center"/>
              <w:rPr>
                <w:rFonts w:ascii="Times New Roman" w:hAnsi="Times New Roman"/>
                <w:sz w:val="24"/>
                <w:szCs w:val="24"/>
              </w:rPr>
            </w:pPr>
            <w:r w:rsidRPr="00F87AF3">
              <w:rPr>
                <w:rFonts w:ascii="Times New Roman" w:eastAsia="Source Han Sans CN Regular" w:hAnsi="Times New Roman" w:cs="Lohit Devanagari"/>
                <w:b/>
                <w:bCs/>
                <w:color w:val="000000"/>
                <w:sz w:val="24"/>
                <w:szCs w:val="24"/>
                <w:shd w:val="clear" w:color="auto" w:fill="FFFFFF"/>
              </w:rPr>
              <w:t>Наименование Товара</w:t>
            </w:r>
          </w:p>
        </w:tc>
        <w:tc>
          <w:tcPr>
            <w:tcW w:w="5812" w:type="dxa"/>
            <w:tcBorders>
              <w:top w:val="single" w:sz="4" w:space="0" w:color="000000"/>
              <w:left w:val="single" w:sz="4" w:space="0" w:color="000000"/>
              <w:bottom w:val="single" w:sz="4" w:space="0" w:color="000000"/>
            </w:tcBorders>
            <w:shd w:val="clear" w:color="auto" w:fill="auto"/>
            <w:vAlign w:val="center"/>
          </w:tcPr>
          <w:p w14:paraId="2FCA2654" w14:textId="77777777" w:rsidR="00F87AF3" w:rsidRPr="00F87AF3" w:rsidRDefault="00F87AF3" w:rsidP="00F87AF3">
            <w:pPr>
              <w:pStyle w:val="aff9"/>
              <w:widowControl w:val="0"/>
              <w:spacing w:after="0" w:line="240" w:lineRule="auto"/>
              <w:jc w:val="center"/>
              <w:rPr>
                <w:rFonts w:ascii="Times New Roman" w:hAnsi="Times New Roman"/>
                <w:sz w:val="24"/>
                <w:szCs w:val="24"/>
              </w:rPr>
            </w:pPr>
            <w:r w:rsidRPr="00F87AF3">
              <w:rPr>
                <w:rFonts w:ascii="Times New Roman" w:eastAsia="Source Han Sans CN Regular" w:hAnsi="Times New Roman" w:cs="Lohit Devanagari"/>
                <w:b/>
                <w:bCs/>
                <w:color w:val="000000"/>
                <w:sz w:val="24"/>
                <w:szCs w:val="24"/>
                <w:shd w:val="clear" w:color="auto" w:fill="FFFFFF"/>
              </w:rPr>
              <w:t xml:space="preserve"> Характеристика Товара</w:t>
            </w:r>
          </w:p>
        </w:tc>
        <w:tc>
          <w:tcPr>
            <w:tcW w:w="708" w:type="dxa"/>
            <w:tcBorders>
              <w:top w:val="single" w:sz="4" w:space="0" w:color="000000"/>
              <w:left w:val="single" w:sz="4" w:space="0" w:color="000000"/>
              <w:bottom w:val="single" w:sz="4" w:space="0" w:color="000000"/>
            </w:tcBorders>
            <w:shd w:val="clear" w:color="auto" w:fill="auto"/>
            <w:vAlign w:val="center"/>
          </w:tcPr>
          <w:p w14:paraId="792D43D2" w14:textId="290EA92C" w:rsidR="00F87AF3" w:rsidRPr="00F87AF3" w:rsidRDefault="00F87AF3" w:rsidP="00F87AF3">
            <w:pPr>
              <w:pStyle w:val="aff9"/>
              <w:widowControl w:val="0"/>
              <w:spacing w:after="0" w:line="240" w:lineRule="auto"/>
              <w:jc w:val="center"/>
              <w:rPr>
                <w:rFonts w:ascii="Times New Roman" w:hAnsi="Times New Roman"/>
                <w:sz w:val="24"/>
                <w:szCs w:val="24"/>
              </w:rPr>
            </w:pPr>
            <w:r w:rsidRPr="00F87AF3">
              <w:rPr>
                <w:rFonts w:ascii="Times New Roman" w:eastAsia="Source Han Sans CN Regular" w:hAnsi="Times New Roman" w:cs="Lohit Devanagari"/>
                <w:b/>
                <w:bCs/>
                <w:color w:val="000000"/>
                <w:sz w:val="24"/>
                <w:szCs w:val="24"/>
                <w:shd w:val="clear" w:color="auto" w:fill="FFFFFF"/>
              </w:rPr>
              <w:t>Ед</w:t>
            </w:r>
            <w:r w:rsidR="0045763C">
              <w:rPr>
                <w:rFonts w:ascii="Times New Roman" w:eastAsia="Source Han Sans CN Regular" w:hAnsi="Times New Roman" w:cs="Lohit Devanagari"/>
                <w:b/>
                <w:bCs/>
                <w:color w:val="000000"/>
                <w:sz w:val="24"/>
                <w:szCs w:val="24"/>
                <w:shd w:val="clear" w:color="auto" w:fill="FFFFFF"/>
              </w:rPr>
              <w:t>.</w:t>
            </w:r>
            <w:r w:rsidRPr="00F87AF3">
              <w:rPr>
                <w:rFonts w:ascii="Times New Roman" w:eastAsia="Source Han Sans CN Regular" w:hAnsi="Times New Roman" w:cs="Lohit Devanagari"/>
                <w:b/>
                <w:bCs/>
                <w:color w:val="000000"/>
                <w:sz w:val="24"/>
                <w:szCs w:val="24"/>
                <w:shd w:val="clear" w:color="auto" w:fill="FFFFFF"/>
              </w:rPr>
              <w:t xml:space="preserve"> изм</w:t>
            </w:r>
            <w:r w:rsidR="0045763C">
              <w:rPr>
                <w:rFonts w:ascii="Times New Roman" w:eastAsia="Source Han Sans CN Regular" w:hAnsi="Times New Roman" w:cs="Lohit Devanagari"/>
                <w:b/>
                <w:bCs/>
                <w:color w:val="000000"/>
                <w:sz w:val="24"/>
                <w:szCs w:val="24"/>
                <w:shd w:val="clear" w:color="auto" w:fill="FFFFFF"/>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FD14A" w14:textId="1C65F940" w:rsidR="00F87AF3" w:rsidRPr="00F87AF3" w:rsidRDefault="00F87AF3" w:rsidP="00F87AF3">
            <w:pPr>
              <w:pStyle w:val="aff9"/>
              <w:widowControl w:val="0"/>
              <w:spacing w:after="0" w:line="240" w:lineRule="auto"/>
              <w:jc w:val="center"/>
              <w:rPr>
                <w:rFonts w:ascii="Times New Roman" w:hAnsi="Times New Roman"/>
                <w:sz w:val="24"/>
                <w:szCs w:val="24"/>
              </w:rPr>
            </w:pPr>
            <w:r w:rsidRPr="00F87AF3">
              <w:rPr>
                <w:rFonts w:ascii="Times New Roman" w:eastAsia="Source Han Sans CN Regular" w:hAnsi="Times New Roman" w:cs="Lohit Devanagari"/>
                <w:b/>
                <w:bCs/>
                <w:color w:val="000000"/>
                <w:sz w:val="24"/>
                <w:szCs w:val="24"/>
                <w:shd w:val="clear" w:color="auto" w:fill="FFFFFF"/>
              </w:rPr>
              <w:t>Кол</w:t>
            </w:r>
            <w:r w:rsidR="0045763C">
              <w:rPr>
                <w:rFonts w:ascii="Times New Roman" w:eastAsia="Source Han Sans CN Regular" w:hAnsi="Times New Roman" w:cs="Lohit Devanagari"/>
                <w:b/>
                <w:bCs/>
                <w:color w:val="000000"/>
                <w:sz w:val="24"/>
                <w:szCs w:val="24"/>
                <w:shd w:val="clear" w:color="auto" w:fill="FFFFFF"/>
              </w:rPr>
              <w:t>-</w:t>
            </w:r>
            <w:r w:rsidRPr="00F87AF3">
              <w:rPr>
                <w:rFonts w:ascii="Times New Roman" w:eastAsia="Source Han Sans CN Regular" w:hAnsi="Times New Roman" w:cs="Lohit Devanagari"/>
                <w:b/>
                <w:bCs/>
                <w:color w:val="000000"/>
                <w:sz w:val="24"/>
                <w:szCs w:val="24"/>
                <w:shd w:val="clear" w:color="auto" w:fill="FFFFFF"/>
              </w:rPr>
              <w:t>во</w:t>
            </w:r>
          </w:p>
        </w:tc>
      </w:tr>
      <w:tr w:rsidR="00F87AF3" w:rsidRPr="00F87AF3" w14:paraId="344A3E8F" w14:textId="77777777" w:rsidTr="0045763C">
        <w:trPr>
          <w:trHeight w:val="1758"/>
        </w:trPr>
        <w:tc>
          <w:tcPr>
            <w:tcW w:w="570" w:type="dxa"/>
            <w:tcBorders>
              <w:left w:val="single" w:sz="4" w:space="0" w:color="000000"/>
              <w:bottom w:val="single" w:sz="4" w:space="0" w:color="000000"/>
            </w:tcBorders>
            <w:shd w:val="clear" w:color="auto" w:fill="auto"/>
          </w:tcPr>
          <w:p w14:paraId="268D4A0D" w14:textId="77777777" w:rsidR="00F87AF3" w:rsidRPr="00F87AF3" w:rsidRDefault="00F87AF3" w:rsidP="00F87AF3">
            <w:pPr>
              <w:pStyle w:val="aff9"/>
              <w:widowControl w:val="0"/>
              <w:spacing w:after="0" w:line="240" w:lineRule="auto"/>
              <w:jc w:val="center"/>
              <w:rPr>
                <w:rFonts w:ascii="Times New Roman" w:hAnsi="Times New Roman"/>
                <w:color w:val="000000"/>
                <w:sz w:val="24"/>
                <w:szCs w:val="24"/>
              </w:rPr>
            </w:pPr>
            <w:r w:rsidRPr="00F87AF3">
              <w:rPr>
                <w:rFonts w:ascii="Times New Roman" w:hAnsi="Times New Roman"/>
                <w:color w:val="000000"/>
                <w:sz w:val="24"/>
                <w:szCs w:val="24"/>
              </w:rPr>
              <w:t>1</w:t>
            </w:r>
          </w:p>
        </w:tc>
        <w:tc>
          <w:tcPr>
            <w:tcW w:w="1977" w:type="dxa"/>
            <w:tcBorders>
              <w:left w:val="single" w:sz="4" w:space="0" w:color="000000"/>
              <w:bottom w:val="single" w:sz="4" w:space="0" w:color="000000"/>
            </w:tcBorders>
            <w:shd w:val="clear" w:color="auto" w:fill="auto"/>
          </w:tcPr>
          <w:p w14:paraId="155EA7D2" w14:textId="77777777" w:rsidR="00F87AF3" w:rsidRPr="00F87AF3" w:rsidRDefault="00F87AF3" w:rsidP="00F87AF3">
            <w:pPr>
              <w:widowControl w:val="0"/>
              <w:tabs>
                <w:tab w:val="center" w:pos="4677"/>
                <w:tab w:val="right" w:pos="9355"/>
              </w:tabs>
              <w:spacing w:after="0" w:line="240" w:lineRule="auto"/>
              <w:rPr>
                <w:color w:val="000000"/>
                <w:sz w:val="24"/>
                <w:szCs w:val="24"/>
              </w:rPr>
            </w:pPr>
            <w:r w:rsidRPr="00F87AF3">
              <w:rPr>
                <w:rFonts w:ascii="Times New Roman" w:hAnsi="Times New Roman" w:cs="Times New Roman"/>
                <w:color w:val="000000"/>
                <w:sz w:val="24"/>
                <w:szCs w:val="24"/>
                <w:shd w:val="clear" w:color="auto" w:fill="FFFFFF"/>
              </w:rPr>
              <w:t>Лента контактная (липучка)</w:t>
            </w:r>
          </w:p>
          <w:p w14:paraId="6B58E79F" w14:textId="77777777" w:rsidR="00F87AF3" w:rsidRPr="00F87AF3" w:rsidRDefault="00F87AF3" w:rsidP="00F87AF3">
            <w:pPr>
              <w:widowControl w:val="0"/>
              <w:tabs>
                <w:tab w:val="left" w:pos="6039"/>
              </w:tabs>
              <w:spacing w:after="0" w:line="240" w:lineRule="auto"/>
              <w:rPr>
                <w:sz w:val="24"/>
                <w:szCs w:val="24"/>
              </w:rPr>
            </w:pPr>
            <w:r w:rsidRPr="00F87AF3">
              <w:rPr>
                <w:rFonts w:ascii="Times New Roman" w:eastAsia="Times New Roman" w:hAnsi="Times New Roman" w:cs="Times New Roman"/>
                <w:bCs/>
                <w:color w:val="000000"/>
                <w:sz w:val="24"/>
                <w:szCs w:val="24"/>
              </w:rPr>
              <w:t>13.96.13.130</w:t>
            </w:r>
          </w:p>
        </w:tc>
        <w:tc>
          <w:tcPr>
            <w:tcW w:w="5812" w:type="dxa"/>
            <w:tcBorders>
              <w:left w:val="single" w:sz="4" w:space="0" w:color="000000"/>
              <w:bottom w:val="single" w:sz="4" w:space="0" w:color="000000"/>
            </w:tcBorders>
            <w:shd w:val="clear" w:color="auto" w:fill="auto"/>
          </w:tcPr>
          <w:p w14:paraId="4CBAB1C7" w14:textId="4C3FAD82" w:rsidR="00F87AF3" w:rsidRPr="0045763C" w:rsidRDefault="00F87AF3" w:rsidP="00F87AF3">
            <w:pPr>
              <w:widowControl w:val="0"/>
              <w:tabs>
                <w:tab w:val="center" w:pos="4677"/>
                <w:tab w:val="right" w:pos="9355"/>
              </w:tabs>
              <w:spacing w:after="0" w:line="240" w:lineRule="auto"/>
              <w:rPr>
                <w:color w:val="000000"/>
                <w:sz w:val="24"/>
                <w:szCs w:val="24"/>
              </w:rPr>
            </w:pPr>
            <w:r w:rsidRPr="0045763C">
              <w:rPr>
                <w:rFonts w:ascii="Times New Roman" w:hAnsi="Times New Roman" w:cs="Times New Roman"/>
                <w:color w:val="000000"/>
                <w:sz w:val="24"/>
                <w:szCs w:val="24"/>
                <w:shd w:val="clear" w:color="auto" w:fill="FFFFFF"/>
              </w:rPr>
              <w:t>Тип</w:t>
            </w:r>
            <w:r w:rsidR="0045763C">
              <w:rPr>
                <w:rFonts w:ascii="Times New Roman" w:hAnsi="Times New Roman" w:cs="Times New Roman"/>
                <w:color w:val="000000"/>
                <w:sz w:val="24"/>
                <w:szCs w:val="24"/>
                <w:shd w:val="clear" w:color="auto" w:fill="FFFFFF"/>
              </w:rPr>
              <w:t>:</w:t>
            </w:r>
            <w:r w:rsidRPr="0045763C">
              <w:rPr>
                <w:rFonts w:ascii="Times New Roman" w:hAnsi="Times New Roman" w:cs="Times New Roman"/>
                <w:color w:val="000000"/>
                <w:sz w:val="24"/>
                <w:szCs w:val="24"/>
                <w:shd w:val="clear" w:color="auto" w:fill="FFFFFF"/>
              </w:rPr>
              <w:t xml:space="preserve"> лента-липучка, универсальная текстильная застёжка. Состоит из двух частей одинаковой ширины и длины. На одной части застёжки расположено большое количество мелких пластиковых крючков, на второй части расположены мягкие петли. </w:t>
            </w:r>
          </w:p>
          <w:p w14:paraId="3142F23D" w14:textId="3890F7EA" w:rsidR="00F87AF3" w:rsidRPr="0045763C" w:rsidRDefault="00F87AF3" w:rsidP="00F87AF3">
            <w:pPr>
              <w:widowControl w:val="0"/>
              <w:tabs>
                <w:tab w:val="center" w:pos="4677"/>
                <w:tab w:val="right" w:pos="9355"/>
              </w:tabs>
              <w:spacing w:after="0" w:line="240" w:lineRule="auto"/>
              <w:rPr>
                <w:sz w:val="24"/>
                <w:szCs w:val="24"/>
              </w:rPr>
            </w:pPr>
            <w:r w:rsidRPr="0045763C">
              <w:rPr>
                <w:rFonts w:ascii="Times New Roman" w:hAnsi="Times New Roman" w:cs="Times New Roman"/>
                <w:color w:val="000000"/>
                <w:sz w:val="24"/>
                <w:szCs w:val="24"/>
                <w:shd w:val="clear" w:color="auto" w:fill="FFFFFF"/>
              </w:rPr>
              <w:t>Ширина</w:t>
            </w:r>
            <w:r w:rsidR="0045763C">
              <w:rPr>
                <w:rFonts w:ascii="Times New Roman" w:hAnsi="Times New Roman" w:cs="Times New Roman"/>
                <w:color w:val="000000"/>
                <w:sz w:val="24"/>
                <w:szCs w:val="24"/>
                <w:shd w:val="clear" w:color="auto" w:fill="FFFFFF"/>
              </w:rPr>
              <w:t>:</w:t>
            </w:r>
            <w:r w:rsidRPr="0045763C">
              <w:rPr>
                <w:rFonts w:ascii="Times New Roman" w:hAnsi="Times New Roman" w:cs="Times New Roman"/>
                <w:color w:val="000000"/>
                <w:sz w:val="24"/>
                <w:szCs w:val="24"/>
                <w:shd w:val="clear" w:color="auto" w:fill="FFFFFF"/>
              </w:rPr>
              <w:t xml:space="preserve"> </w:t>
            </w:r>
            <w:r w:rsidRPr="0045763C">
              <w:rPr>
                <w:rStyle w:val="affb"/>
                <w:rFonts w:ascii="Times New Roman" w:hAnsi="Times New Roman" w:cs="Times New Roman"/>
                <w:b w:val="0"/>
                <w:bCs w:val="0"/>
                <w:color w:val="000000"/>
                <w:sz w:val="24"/>
                <w:szCs w:val="24"/>
                <w:shd w:val="clear" w:color="auto" w:fill="FFFFFF"/>
              </w:rPr>
              <w:t>≥ 48</w:t>
            </w:r>
            <w:r w:rsidRPr="0045763C">
              <w:rPr>
                <w:rFonts w:ascii="Times New Roman" w:hAnsi="Times New Roman" w:cs="Times New Roman"/>
                <w:color w:val="000000"/>
                <w:sz w:val="24"/>
                <w:szCs w:val="24"/>
                <w:shd w:val="clear" w:color="auto" w:fill="FFFFFF"/>
              </w:rPr>
              <w:t xml:space="preserve"> мм </w:t>
            </w:r>
            <w:r w:rsidRPr="0045763C">
              <w:rPr>
                <w:rStyle w:val="affb"/>
                <w:rFonts w:ascii="Times New Roman" w:hAnsi="Times New Roman" w:cs="Times New Roman"/>
                <w:b w:val="0"/>
                <w:bCs w:val="0"/>
                <w:color w:val="000000"/>
                <w:sz w:val="24"/>
                <w:szCs w:val="24"/>
                <w:shd w:val="clear" w:color="auto" w:fill="FFFFFF"/>
              </w:rPr>
              <w:t>≤ 55</w:t>
            </w:r>
            <w:r w:rsidR="0045763C">
              <w:rPr>
                <w:rStyle w:val="affb"/>
                <w:rFonts w:ascii="Times New Roman" w:hAnsi="Times New Roman" w:cs="Times New Roman"/>
                <w:b w:val="0"/>
                <w:bCs w:val="0"/>
                <w:color w:val="000000"/>
                <w:sz w:val="24"/>
                <w:szCs w:val="24"/>
                <w:shd w:val="clear" w:color="auto" w:fill="FFFFFF"/>
              </w:rPr>
              <w:t xml:space="preserve"> </w:t>
            </w:r>
            <w:r w:rsidRPr="0045763C">
              <w:rPr>
                <w:rStyle w:val="affb"/>
                <w:rFonts w:ascii="Times New Roman" w:hAnsi="Times New Roman" w:cs="Times New Roman"/>
                <w:b w:val="0"/>
                <w:bCs w:val="0"/>
                <w:color w:val="000000"/>
                <w:sz w:val="24"/>
                <w:szCs w:val="24"/>
                <w:shd w:val="clear" w:color="auto" w:fill="FFFFFF"/>
              </w:rPr>
              <w:t>мм</w:t>
            </w:r>
          </w:p>
          <w:p w14:paraId="7053EAEB" w14:textId="12487948" w:rsidR="00F87AF3" w:rsidRPr="0045763C" w:rsidRDefault="00F87AF3" w:rsidP="00F87AF3">
            <w:pPr>
              <w:widowControl w:val="0"/>
              <w:tabs>
                <w:tab w:val="center" w:pos="4677"/>
                <w:tab w:val="right" w:pos="9355"/>
              </w:tabs>
              <w:spacing w:after="0" w:line="240" w:lineRule="auto"/>
              <w:rPr>
                <w:sz w:val="24"/>
                <w:szCs w:val="24"/>
              </w:rPr>
            </w:pPr>
            <w:r w:rsidRPr="0045763C">
              <w:rPr>
                <w:rFonts w:ascii="Times New Roman" w:hAnsi="Times New Roman" w:cs="Times New Roman"/>
                <w:color w:val="000000"/>
                <w:sz w:val="24"/>
                <w:szCs w:val="24"/>
                <w:shd w:val="clear" w:color="auto" w:fill="FFFFFF"/>
              </w:rPr>
              <w:t>Длина рулона</w:t>
            </w:r>
            <w:r w:rsidR="0045763C">
              <w:rPr>
                <w:rFonts w:ascii="Times New Roman" w:hAnsi="Times New Roman" w:cs="Times New Roman"/>
                <w:color w:val="000000"/>
                <w:sz w:val="24"/>
                <w:szCs w:val="24"/>
                <w:shd w:val="clear" w:color="auto" w:fill="FFFFFF"/>
              </w:rPr>
              <w:t>:</w:t>
            </w:r>
            <w:r w:rsidRPr="0045763C">
              <w:rPr>
                <w:rFonts w:ascii="Times New Roman" w:hAnsi="Times New Roman" w:cs="Times New Roman"/>
                <w:color w:val="000000"/>
                <w:sz w:val="24"/>
                <w:szCs w:val="24"/>
                <w:shd w:val="clear" w:color="auto" w:fill="FFFFFF"/>
              </w:rPr>
              <w:t xml:space="preserve"> </w:t>
            </w:r>
            <w:r w:rsidRPr="0045763C">
              <w:rPr>
                <w:rStyle w:val="affb"/>
                <w:rFonts w:ascii="Times New Roman" w:hAnsi="Times New Roman" w:cs="Times New Roman"/>
                <w:b w:val="0"/>
                <w:bCs w:val="0"/>
                <w:color w:val="000000"/>
                <w:sz w:val="24"/>
                <w:szCs w:val="24"/>
                <w:shd w:val="clear" w:color="auto" w:fill="FFFFFF"/>
              </w:rPr>
              <w:t xml:space="preserve">≥ 5 </w:t>
            </w:r>
            <w:r w:rsidRPr="0045763C">
              <w:rPr>
                <w:rFonts w:ascii="Times New Roman" w:hAnsi="Times New Roman" w:cs="Times New Roman"/>
                <w:color w:val="000000"/>
                <w:sz w:val="24"/>
                <w:szCs w:val="24"/>
                <w:shd w:val="clear" w:color="auto" w:fill="FFFFFF"/>
              </w:rPr>
              <w:t>м</w:t>
            </w:r>
          </w:p>
          <w:p w14:paraId="5E6834A0" w14:textId="01618A8A" w:rsidR="00F87AF3" w:rsidRPr="0045763C" w:rsidRDefault="00F87AF3" w:rsidP="00F87AF3">
            <w:pPr>
              <w:widowControl w:val="0"/>
              <w:tabs>
                <w:tab w:val="center" w:pos="4677"/>
                <w:tab w:val="right" w:pos="9355"/>
              </w:tabs>
              <w:spacing w:after="0" w:line="240" w:lineRule="auto"/>
              <w:rPr>
                <w:sz w:val="24"/>
                <w:szCs w:val="24"/>
              </w:rPr>
            </w:pPr>
            <w:r w:rsidRPr="0045763C">
              <w:rPr>
                <w:rFonts w:ascii="Times New Roman" w:hAnsi="Times New Roman" w:cs="Times New Roman"/>
                <w:color w:val="000000"/>
                <w:sz w:val="24"/>
                <w:szCs w:val="24"/>
                <w:shd w:val="clear" w:color="auto" w:fill="FFFFFF"/>
              </w:rPr>
              <w:t>Цвет</w:t>
            </w:r>
            <w:r w:rsidR="0045763C">
              <w:rPr>
                <w:rFonts w:ascii="Times New Roman" w:hAnsi="Times New Roman" w:cs="Times New Roman"/>
                <w:color w:val="000000"/>
                <w:sz w:val="24"/>
                <w:szCs w:val="24"/>
                <w:shd w:val="clear" w:color="auto" w:fill="FFFFFF"/>
              </w:rPr>
              <w:t>:</w:t>
            </w:r>
            <w:r w:rsidRPr="0045763C">
              <w:rPr>
                <w:rFonts w:ascii="Times New Roman" w:hAnsi="Times New Roman" w:cs="Times New Roman"/>
                <w:color w:val="000000"/>
                <w:sz w:val="24"/>
                <w:szCs w:val="24"/>
                <w:shd w:val="clear" w:color="auto" w:fill="FFFFFF"/>
              </w:rPr>
              <w:t xml:space="preserve"> бежевый (для з</w:t>
            </w:r>
            <w:r w:rsidRPr="0045763C">
              <w:rPr>
                <w:rStyle w:val="affb"/>
                <w:rFonts w:ascii="Times New Roman" w:hAnsi="Times New Roman" w:cs="Times New Roman"/>
                <w:b w:val="0"/>
                <w:bCs w:val="0"/>
                <w:color w:val="000000"/>
                <w:sz w:val="24"/>
                <w:szCs w:val="24"/>
                <w:shd w:val="clear" w:color="auto" w:fill="FFFFFF"/>
              </w:rPr>
              <w:t>амены ранее установленных)</w:t>
            </w:r>
          </w:p>
          <w:p w14:paraId="5EB7D6AF" w14:textId="160C7945" w:rsidR="00F87AF3" w:rsidRPr="00F87AF3" w:rsidRDefault="00F87AF3" w:rsidP="00F87AF3">
            <w:pPr>
              <w:pStyle w:val="afff1"/>
              <w:widowControl w:val="0"/>
              <w:tabs>
                <w:tab w:val="center" w:pos="4677"/>
                <w:tab w:val="right" w:pos="9355"/>
              </w:tabs>
              <w:spacing w:after="0" w:line="240" w:lineRule="auto"/>
              <w:rPr>
                <w:sz w:val="24"/>
                <w:szCs w:val="24"/>
              </w:rPr>
            </w:pPr>
            <w:r w:rsidRPr="0045763C">
              <w:rPr>
                <w:rStyle w:val="affb"/>
                <w:rFonts w:ascii="Times New Roman" w:hAnsi="Times New Roman" w:cs="Times New Roman"/>
                <w:b w:val="0"/>
                <w:bCs w:val="0"/>
                <w:color w:val="000000"/>
                <w:sz w:val="24"/>
                <w:szCs w:val="24"/>
                <w:shd w:val="clear" w:color="auto" w:fill="FFFFFF"/>
              </w:rPr>
              <w:t xml:space="preserve">Комплект поставки: </w:t>
            </w:r>
            <w:r w:rsidRPr="0045763C">
              <w:rPr>
                <w:rFonts w:ascii="Times New Roman" w:hAnsi="Times New Roman"/>
                <w:sz w:val="24"/>
                <w:szCs w:val="24"/>
              </w:rPr>
              <w:t>Лента папа (крючковая) бежевая, Лента мама (петельная) бежевая</w:t>
            </w:r>
          </w:p>
        </w:tc>
        <w:tc>
          <w:tcPr>
            <w:tcW w:w="708" w:type="dxa"/>
            <w:tcBorders>
              <w:left w:val="single" w:sz="4" w:space="0" w:color="000000"/>
              <w:bottom w:val="single" w:sz="4" w:space="0" w:color="000000"/>
            </w:tcBorders>
            <w:shd w:val="clear" w:color="auto" w:fill="auto"/>
          </w:tcPr>
          <w:p w14:paraId="4DB3DB61" w14:textId="77777777" w:rsidR="00F87AF3" w:rsidRPr="00F87AF3" w:rsidRDefault="00F87AF3" w:rsidP="00F87AF3">
            <w:pPr>
              <w:widowControl w:val="0"/>
              <w:spacing w:after="0" w:line="240" w:lineRule="auto"/>
              <w:jc w:val="center"/>
              <w:rPr>
                <w:rFonts w:ascii="Times New Roman" w:hAnsi="Times New Roman"/>
                <w:color w:val="000000"/>
                <w:sz w:val="24"/>
                <w:szCs w:val="24"/>
              </w:rPr>
            </w:pPr>
            <w:r w:rsidRPr="00F87AF3">
              <w:rPr>
                <w:rFonts w:ascii="Times New Roman" w:hAnsi="Times New Roman"/>
                <w:color w:val="000000"/>
                <w:sz w:val="24"/>
                <w:szCs w:val="24"/>
              </w:rPr>
              <w:t>метр</w:t>
            </w:r>
          </w:p>
        </w:tc>
        <w:tc>
          <w:tcPr>
            <w:tcW w:w="709" w:type="dxa"/>
            <w:tcBorders>
              <w:left w:val="single" w:sz="4" w:space="0" w:color="000000"/>
              <w:bottom w:val="single" w:sz="4" w:space="0" w:color="000000"/>
              <w:right w:val="single" w:sz="4" w:space="0" w:color="000000"/>
            </w:tcBorders>
            <w:shd w:val="clear" w:color="auto" w:fill="auto"/>
          </w:tcPr>
          <w:p w14:paraId="07F3EFFC" w14:textId="77777777" w:rsidR="00F87AF3" w:rsidRPr="00F87AF3" w:rsidRDefault="00F87AF3" w:rsidP="00F87AF3">
            <w:pPr>
              <w:widowControl w:val="0"/>
              <w:spacing w:after="0" w:line="240" w:lineRule="auto"/>
              <w:jc w:val="center"/>
              <w:rPr>
                <w:rFonts w:ascii="Times New Roman" w:hAnsi="Times New Roman"/>
                <w:color w:val="000000"/>
                <w:sz w:val="24"/>
                <w:szCs w:val="24"/>
              </w:rPr>
            </w:pPr>
            <w:r w:rsidRPr="00F87AF3">
              <w:rPr>
                <w:rFonts w:ascii="Times New Roman" w:hAnsi="Times New Roman"/>
                <w:color w:val="000000"/>
                <w:sz w:val="24"/>
                <w:szCs w:val="24"/>
              </w:rPr>
              <w:t>200</w:t>
            </w:r>
          </w:p>
        </w:tc>
      </w:tr>
    </w:tbl>
    <w:p w14:paraId="76EAFBA0" w14:textId="77777777"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45763C">
      <w:pPr>
        <w:spacing w:after="0" w:line="240" w:lineRule="auto"/>
        <w:ind w:firstLine="567"/>
        <w:jc w:val="both"/>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133AA89D" w14:textId="77777777" w:rsidR="0045763C" w:rsidRDefault="007C39DF" w:rsidP="0045763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6A1223" w:rsidRPr="006A1223">
        <w:rPr>
          <w:rFonts w:ascii="Times New Roman" w:hAnsi="Times New Roman" w:cs="Times New Roman"/>
          <w:color w:val="000000"/>
          <w:sz w:val="24"/>
          <w:szCs w:val="24"/>
        </w:rPr>
        <w:t>Поставка Товара включает в себя доставку и выгрузку Товара по адресу, указанному в п. 2, а также приемку Товара</w:t>
      </w:r>
      <w:r>
        <w:rPr>
          <w:rFonts w:ascii="Times New Roman" w:hAnsi="Times New Roman" w:cs="Times New Roman"/>
          <w:color w:val="000000"/>
          <w:sz w:val="24"/>
          <w:szCs w:val="24"/>
          <w:shd w:val="clear" w:color="auto" w:fill="FFFFFF"/>
        </w:rPr>
        <w:t>.</w:t>
      </w:r>
      <w:r w:rsidR="0045763C">
        <w:rPr>
          <w:rFonts w:ascii="Times New Roman" w:hAnsi="Times New Roman" w:cs="Times New Roman"/>
          <w:color w:val="000000"/>
          <w:sz w:val="24"/>
          <w:szCs w:val="24"/>
          <w:shd w:val="clear" w:color="auto" w:fill="FFFFFF"/>
        </w:rPr>
        <w:t xml:space="preserve"> </w:t>
      </w:r>
      <w:r w:rsidR="0045763C">
        <w:rPr>
          <w:rFonts w:ascii="Times New Roman" w:hAnsi="Times New Roman" w:cs="Times New Roman"/>
          <w:color w:val="000000"/>
          <w:sz w:val="24"/>
          <w:szCs w:val="24"/>
        </w:rPr>
        <w:t xml:space="preserve">Товар считается поставленным после выполнения требований, указанных в настоящем пункте и </w:t>
      </w:r>
      <w:r w:rsidR="0045763C" w:rsidRPr="006A1223">
        <w:rPr>
          <w:rFonts w:ascii="Times New Roman" w:hAnsi="Times New Roman" w:cs="Times New Roman"/>
          <w:color w:val="000000"/>
          <w:sz w:val="24"/>
          <w:szCs w:val="24"/>
        </w:rPr>
        <w:t>подписания Сторонами УПД.</w:t>
      </w:r>
    </w:p>
    <w:p w14:paraId="653A8085" w14:textId="17883A29"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 xml:space="preserve">5.2.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r>
        <w:rPr>
          <w:rFonts w:ascii="Times New Roman" w:hAnsi="Times New Roman" w:cs="Times New Roman"/>
          <w:color w:val="000000"/>
          <w:sz w:val="24"/>
          <w:szCs w:val="24"/>
        </w:rPr>
        <w:t xml:space="preserve"> </w:t>
      </w:r>
    </w:p>
    <w:p w14:paraId="10614BD5" w14:textId="5C645487"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 xml:space="preserve">5.3.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7FA6D1DD" w14:textId="7D2CD15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 Товар, не соответствующий требованиям, указанным в законодательстве</w:t>
      </w:r>
      <w:r w:rsidR="006A1223">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 xml:space="preserve"> для определения качества </w:t>
      </w:r>
      <w:r w:rsidR="006A1223">
        <w:rPr>
          <w:rFonts w:ascii="Times New Roman" w:hAnsi="Times New Roman" w:cs="Times New Roman"/>
          <w:sz w:val="24"/>
          <w:szCs w:val="24"/>
        </w:rPr>
        <w:t>Т</w:t>
      </w:r>
      <w:r>
        <w:rPr>
          <w:rFonts w:ascii="Times New Roman" w:hAnsi="Times New Roman" w:cs="Times New Roman"/>
          <w:sz w:val="24"/>
          <w:szCs w:val="24"/>
        </w:rPr>
        <w:t xml:space="preserve">оваров и техническим характеристикам, указанным выше, а также некомплектный </w:t>
      </w:r>
      <w:r w:rsidR="006A1223">
        <w:rPr>
          <w:rFonts w:ascii="Times New Roman" w:hAnsi="Times New Roman" w:cs="Times New Roman"/>
          <w:sz w:val="24"/>
          <w:szCs w:val="24"/>
        </w:rPr>
        <w:t>Т</w:t>
      </w:r>
      <w:r>
        <w:rPr>
          <w:rFonts w:ascii="Times New Roman" w:hAnsi="Times New Roman" w:cs="Times New Roman"/>
          <w:sz w:val="24"/>
          <w:szCs w:val="24"/>
        </w:rPr>
        <w:t>овар считается не поставленным.</w:t>
      </w:r>
    </w:p>
    <w:p w14:paraId="3DCE00EC" w14:textId="7C70452D"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6A1223">
        <w:rPr>
          <w:rFonts w:ascii="Times New Roman" w:hAnsi="Times New Roman" w:cs="Times New Roman"/>
          <w:sz w:val="24"/>
          <w:szCs w:val="24"/>
        </w:rPr>
        <w:t>5</w:t>
      </w:r>
      <w:r>
        <w:rPr>
          <w:rFonts w:ascii="Times New Roman" w:hAnsi="Times New Roman" w:cs="Times New Roman"/>
          <w:sz w:val="24"/>
          <w:szCs w:val="24"/>
        </w:rPr>
        <w:t xml:space="preserve">. Доставка </w:t>
      </w:r>
      <w:r w:rsidR="006A1223">
        <w:rPr>
          <w:rFonts w:ascii="Times New Roman" w:hAnsi="Times New Roman" w:cs="Times New Roman"/>
          <w:sz w:val="24"/>
          <w:szCs w:val="24"/>
        </w:rPr>
        <w:t>Т</w:t>
      </w:r>
      <w:r>
        <w:rPr>
          <w:rFonts w:ascii="Times New Roman" w:hAnsi="Times New Roman" w:cs="Times New Roman"/>
          <w:sz w:val="24"/>
          <w:szCs w:val="24"/>
        </w:rPr>
        <w:t xml:space="preserve">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Получение пропуска </w:t>
      </w:r>
      <w:r w:rsidR="0045763C">
        <w:rPr>
          <w:rFonts w:ascii="Times New Roman" w:eastAsia="Times New Roman" w:hAnsi="Times New Roman" w:cs="Times New Roman"/>
          <w:b/>
          <w:bCs/>
          <w:color w:val="000000"/>
          <w:sz w:val="24"/>
          <w:szCs w:val="24"/>
        </w:rPr>
        <w:t>осуществляется</w:t>
      </w:r>
      <w:r w:rsidR="006A122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на КПП №1 территория ВДЦ Смена.</w:t>
      </w:r>
    </w:p>
    <w:p w14:paraId="23063E78" w14:textId="56FC7D7A"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6A1223">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color w:val="000000"/>
          <w:sz w:val="24"/>
          <w:szCs w:val="24"/>
        </w:rPr>
        <w:t xml:space="preserve"> Ответственность за повреждение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овара при транспортировке несет Поставщик.</w:t>
      </w:r>
    </w:p>
    <w:p w14:paraId="4197482D" w14:textId="17D30D36"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овара соответствует обязательным требованиям, установленным законодательством Российской Федерации. Маркировка тары (упаковки) обеспечивает идентификацию Товара.</w:t>
      </w:r>
    </w:p>
    <w:p w14:paraId="0181F628" w14:textId="77777777" w:rsidR="006A1223" w:rsidRDefault="006A1223" w:rsidP="007C39DF">
      <w:pPr>
        <w:spacing w:after="0" w:line="240" w:lineRule="auto"/>
        <w:ind w:firstLine="567"/>
        <w:jc w:val="both"/>
        <w:rPr>
          <w:rFonts w:ascii="Times New Roman" w:hAnsi="Times New Roman"/>
          <w:sz w:val="24"/>
          <w:szCs w:val="24"/>
        </w:rPr>
      </w:pPr>
    </w:p>
    <w:p w14:paraId="6D929094" w14:textId="77777777" w:rsidR="007A5755" w:rsidRDefault="007A5755" w:rsidP="007C39DF">
      <w:pPr>
        <w:spacing w:after="0" w:line="240" w:lineRule="auto"/>
        <w:ind w:firstLine="567"/>
        <w:jc w:val="both"/>
        <w:rPr>
          <w:rFonts w:ascii="Times New Roman" w:hAnsi="Times New Roman"/>
          <w:sz w:val="24"/>
          <w:szCs w:val="24"/>
        </w:rPr>
      </w:pP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18671E51" w14:textId="77777777" w:rsidR="002D0418" w:rsidRPr="002D0418" w:rsidRDefault="002D0418" w:rsidP="002D0418">
      <w:pPr>
        <w:spacing w:after="0" w:line="240" w:lineRule="auto"/>
        <w:ind w:firstLine="567"/>
        <w:jc w:val="both"/>
        <w:rPr>
          <w:rFonts w:ascii="Times New Roman" w:hAnsi="Times New Roman"/>
          <w:bCs/>
          <w:sz w:val="24"/>
          <w:szCs w:val="24"/>
        </w:rPr>
      </w:pPr>
      <w:r w:rsidRPr="002D0418">
        <w:rPr>
          <w:rFonts w:ascii="Times New Roman" w:hAnsi="Times New Roman"/>
          <w:bCs/>
          <w:sz w:val="24"/>
          <w:szCs w:val="24"/>
        </w:rPr>
        <w:t>6.3.  Поставляемый Товар обеспечивает безопасность его использования.</w:t>
      </w:r>
    </w:p>
    <w:p w14:paraId="7897677C" w14:textId="5EF96444"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2D0418">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2E90BEC7" w14:textId="77777777" w:rsidR="002D0418" w:rsidRDefault="002D0418" w:rsidP="007C39DF">
      <w:pPr>
        <w:pStyle w:val="26"/>
        <w:spacing w:after="0" w:line="240" w:lineRule="auto"/>
        <w:ind w:firstLine="567"/>
        <w:contextualSpacing w:val="0"/>
        <w:jc w:val="both"/>
        <w:rPr>
          <w:rFonts w:ascii="Times New Roman" w:hAnsi="Times New Roman"/>
          <w:sz w:val="24"/>
          <w:szCs w:val="24"/>
        </w:rPr>
      </w:pP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72BB3E76" w14:textId="77777777" w:rsidR="007C39DF" w:rsidRDefault="007C39DF" w:rsidP="007C39DF">
      <w:pPr>
        <w:tabs>
          <w:tab w:val="left" w:pos="709"/>
          <w:tab w:val="left" w:pos="916"/>
          <w:tab w:val="left" w:pos="1831"/>
          <w:tab w:val="left" w:pos="2746"/>
          <w:tab w:val="left" w:pos="3662"/>
          <w:tab w:val="left" w:pos="4579"/>
          <w:tab w:val="left" w:pos="5494"/>
          <w:tab w:val="left" w:pos="9162"/>
          <w:tab w:val="left" w:pos="9360"/>
          <w:tab w:val="left" w:pos="10074"/>
          <w:tab w:val="left" w:pos="10993"/>
          <w:tab w:val="left" w:pos="11906"/>
          <w:tab w:val="left" w:pos="12824"/>
          <w:tab w:val="left" w:pos="13742"/>
          <w:tab w:val="left" w:pos="14655"/>
        </w:tabs>
        <w:spacing w:after="0" w:line="240" w:lineRule="auto"/>
        <w:ind w:firstLine="567"/>
        <w:jc w:val="both"/>
        <w:rPr>
          <w:rFonts w:ascii="Times New Roman" w:hAnsi="Times New Roman"/>
          <w:sz w:val="24"/>
          <w:szCs w:val="24"/>
        </w:rPr>
      </w:pPr>
      <w:r>
        <w:rPr>
          <w:rFonts w:ascii="Times New Roman" w:hAnsi="Times New Roman" w:cs="Times New Roman"/>
          <w:sz w:val="24"/>
          <w:szCs w:val="24"/>
        </w:rPr>
        <w:t>7.1. Поставщик гарантирует качество и безопасность поставляемого Товара в соответствии с настоящим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4583526" w14:textId="765F46F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7.2. Гарантийн</w:t>
      </w:r>
      <w:r w:rsidR="002D0418">
        <w:rPr>
          <w:rFonts w:ascii="Times New Roman" w:hAnsi="Times New Roman" w:cs="Times New Roman"/>
          <w:sz w:val="24"/>
          <w:szCs w:val="24"/>
        </w:rPr>
        <w:t>ы</w:t>
      </w:r>
      <w:r>
        <w:rPr>
          <w:rFonts w:ascii="Times New Roman" w:hAnsi="Times New Roman" w:cs="Times New Roman"/>
          <w:sz w:val="24"/>
          <w:szCs w:val="24"/>
        </w:rPr>
        <w:t xml:space="preserve">й срок поставленного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устанавливается продолжительностью 12 (двенадцать) месяцев, но не менее гарантийного срока производителя. </w:t>
      </w:r>
      <w:r w:rsidR="002D0418" w:rsidRPr="002D0418">
        <w:rPr>
          <w:rFonts w:ascii="Times New Roman" w:hAnsi="Times New Roman" w:cs="Times New Roman"/>
          <w:sz w:val="24"/>
          <w:szCs w:val="24"/>
        </w:rPr>
        <w:t>Началом гарантийного срока является дата подписания Сторонами УПД</w:t>
      </w:r>
      <w:r>
        <w:rPr>
          <w:rFonts w:ascii="Times New Roman" w:hAnsi="Times New Roman" w:cs="Times New Roman"/>
          <w:sz w:val="24"/>
          <w:szCs w:val="24"/>
        </w:rPr>
        <w:t>.</w:t>
      </w:r>
    </w:p>
    <w:p w14:paraId="16FBA516" w14:textId="445A8607"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 xml:space="preserve">7.3. При обнаружении в пределах гарантийного срока в поставленном </w:t>
      </w:r>
      <w:r w:rsidR="002D0418">
        <w:rPr>
          <w:rFonts w:ascii="Times New Roman" w:hAnsi="Times New Roman" w:cs="Times New Roman"/>
          <w:sz w:val="24"/>
          <w:szCs w:val="24"/>
        </w:rPr>
        <w:t>Т</w:t>
      </w:r>
      <w:r>
        <w:rPr>
          <w:rFonts w:ascii="Times New Roman" w:hAnsi="Times New Roman" w:cs="Times New Roman"/>
          <w:sz w:val="24"/>
          <w:szCs w:val="24"/>
        </w:rPr>
        <w:t xml:space="preserve">оваре несоответствий требованиям </w:t>
      </w:r>
      <w:r w:rsidR="002D0418">
        <w:rPr>
          <w:rFonts w:ascii="Times New Roman" w:hAnsi="Times New Roman" w:cs="Times New Roman"/>
          <w:sz w:val="24"/>
          <w:szCs w:val="24"/>
        </w:rPr>
        <w:t>К</w:t>
      </w:r>
      <w:r>
        <w:rPr>
          <w:rFonts w:ascii="Times New Roman" w:hAnsi="Times New Roman" w:cs="Times New Roman"/>
          <w:sz w:val="24"/>
          <w:szCs w:val="24"/>
        </w:rPr>
        <w:t xml:space="preserve">онтракта, а также потере качества и т.п., Поставщик обязан заменить такой </w:t>
      </w:r>
      <w:r w:rsidR="002D0418">
        <w:rPr>
          <w:rFonts w:ascii="Times New Roman" w:hAnsi="Times New Roman" w:cs="Times New Roman"/>
          <w:sz w:val="24"/>
          <w:szCs w:val="24"/>
        </w:rPr>
        <w:t>Т</w:t>
      </w:r>
      <w:r>
        <w:rPr>
          <w:rFonts w:ascii="Times New Roman" w:hAnsi="Times New Roman" w:cs="Times New Roman"/>
          <w:sz w:val="24"/>
          <w:szCs w:val="24"/>
        </w:rPr>
        <w:t xml:space="preserve">овар на новый в срок до 5 (пяти) рабочих дней со дня извещения Поставщика об обнаружении указанных недостатков, при этом гарантия на такой </w:t>
      </w:r>
      <w:r w:rsidR="002D0418">
        <w:rPr>
          <w:rFonts w:ascii="Times New Roman" w:hAnsi="Times New Roman" w:cs="Times New Roman"/>
          <w:sz w:val="24"/>
          <w:szCs w:val="24"/>
        </w:rPr>
        <w:t>Т</w:t>
      </w:r>
      <w:r>
        <w:rPr>
          <w:rFonts w:ascii="Times New Roman" w:hAnsi="Times New Roman" w:cs="Times New Roman"/>
          <w:sz w:val="24"/>
          <w:szCs w:val="24"/>
        </w:rPr>
        <w:t>овар начинает исчисляться с момента его замены.</w:t>
      </w:r>
    </w:p>
    <w:p w14:paraId="4EF8EBE6" w14:textId="765F0706"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 xml:space="preserve">7.4. Заказчик уведомляет об обнаружении недостатков Поставщика по электронной почте. Расходы по возврату и замене </w:t>
      </w:r>
      <w:r w:rsidR="002D0418">
        <w:rPr>
          <w:rFonts w:ascii="Times New Roman" w:hAnsi="Times New Roman" w:cs="Times New Roman"/>
          <w:sz w:val="24"/>
          <w:szCs w:val="24"/>
        </w:rPr>
        <w:t>Т</w:t>
      </w:r>
      <w:r>
        <w:rPr>
          <w:rFonts w:ascii="Times New Roman" w:hAnsi="Times New Roman" w:cs="Times New Roman"/>
          <w:sz w:val="24"/>
          <w:szCs w:val="24"/>
        </w:rPr>
        <w:t>овара производятся за счет средств Поставщика.</w:t>
      </w:r>
    </w:p>
    <w:p w14:paraId="5AED8E37"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right="270" w:firstLine="720"/>
        <w:jc w:val="both"/>
        <w:rPr>
          <w:rFonts w:ascii="Times New Roman" w:eastAsia="Microsoft Sans Serif" w:hAnsi="Times New Roman" w:cs="Times New Roman"/>
          <w:color w:val="000000"/>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102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825"/>
        <w:gridCol w:w="1133"/>
        <w:gridCol w:w="1417"/>
        <w:gridCol w:w="1558"/>
        <w:gridCol w:w="1416"/>
      </w:tblGrid>
      <w:tr w:rsidR="006321AF" w:rsidRPr="002D0418" w14:paraId="014156F0" w14:textId="77777777" w:rsidTr="002D0418">
        <w:trPr>
          <w:trHeight w:val="20"/>
        </w:trPr>
        <w:tc>
          <w:tcPr>
            <w:tcW w:w="851"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2D0418"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2D0418">
              <w:rPr>
                <w:rFonts w:ascii="Times New Roman" w:eastAsia="Times New Roman" w:hAnsi="Times New Roman" w:cs="Times New Roman"/>
                <w:color w:val="auto"/>
                <w:spacing w:val="-10"/>
                <w:sz w:val="24"/>
                <w:szCs w:val="24"/>
                <w:lang w:eastAsia="en-US"/>
              </w:rPr>
              <w:t>№</w:t>
            </w:r>
          </w:p>
          <w:p w14:paraId="702D296B" w14:textId="77777777" w:rsidR="006321AF" w:rsidRPr="002D0418"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2D0418">
              <w:rPr>
                <w:rFonts w:ascii="Times New Roman" w:eastAsia="Times New Roman" w:hAnsi="Times New Roman" w:cs="Times New Roman"/>
                <w:color w:val="auto"/>
                <w:spacing w:val="-10"/>
                <w:sz w:val="24"/>
                <w:szCs w:val="24"/>
                <w:lang w:eastAsia="en-US"/>
              </w:rPr>
              <w:t>п/п</w:t>
            </w:r>
          </w:p>
        </w:tc>
        <w:tc>
          <w:tcPr>
            <w:tcW w:w="3825"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2D0418"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2D0418">
              <w:rPr>
                <w:rFonts w:ascii="Times New Roman" w:eastAsia="Times New Roman" w:hAnsi="Times New Roman" w:cs="Times New Roman"/>
                <w:color w:val="auto"/>
                <w:spacing w:val="-10"/>
                <w:sz w:val="24"/>
                <w:szCs w:val="24"/>
                <w:lang w:eastAsia="en-US"/>
              </w:rPr>
              <w:t>Наименование Товара, страна происхождения</w:t>
            </w:r>
          </w:p>
        </w:tc>
        <w:tc>
          <w:tcPr>
            <w:tcW w:w="1133"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2D0418"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2D0418">
              <w:rPr>
                <w:rFonts w:ascii="Times New Roman" w:eastAsia="Times New Roman" w:hAnsi="Times New Roman" w:cs="Times New Roman"/>
                <w:color w:val="auto"/>
                <w:sz w:val="24"/>
                <w:szCs w:val="24"/>
                <w:lang w:eastAsia="en-US"/>
              </w:rPr>
              <w:t>Ед. изм.</w:t>
            </w:r>
          </w:p>
        </w:tc>
        <w:tc>
          <w:tcPr>
            <w:tcW w:w="1417"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2D0418"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2D0418">
              <w:rPr>
                <w:rFonts w:ascii="Times New Roman" w:eastAsia="Times New Roman" w:hAnsi="Times New Roman" w:cs="Times New Roman"/>
                <w:color w:val="auto"/>
                <w:sz w:val="24"/>
                <w:szCs w:val="24"/>
                <w:lang w:eastAsia="en-US"/>
              </w:rPr>
              <w:t xml:space="preserve">Кол-во Товара </w:t>
            </w:r>
          </w:p>
        </w:tc>
        <w:tc>
          <w:tcPr>
            <w:tcW w:w="1558"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2D0418"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2D0418">
              <w:rPr>
                <w:rFonts w:ascii="Times New Roman" w:eastAsia="Times New Roman" w:hAnsi="Times New Roman" w:cs="Times New Roman"/>
                <w:color w:val="auto"/>
                <w:sz w:val="24"/>
                <w:szCs w:val="24"/>
                <w:lang w:eastAsia="en-US"/>
              </w:rPr>
              <w:t>Цена за ед., руб.</w:t>
            </w:r>
          </w:p>
        </w:tc>
        <w:tc>
          <w:tcPr>
            <w:tcW w:w="1416"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2D0418"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2D0418">
              <w:rPr>
                <w:rFonts w:ascii="Times New Roman" w:eastAsia="Times New Roman" w:hAnsi="Times New Roman" w:cs="Times New Roman"/>
                <w:color w:val="auto"/>
                <w:sz w:val="24"/>
                <w:szCs w:val="24"/>
                <w:lang w:eastAsia="en-US"/>
              </w:rPr>
              <w:t>Стоимость, руб.</w:t>
            </w:r>
          </w:p>
        </w:tc>
      </w:tr>
      <w:tr w:rsidR="00955146" w:rsidRPr="002D0418" w14:paraId="5CB5AB0B" w14:textId="77777777" w:rsidTr="002D0418">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42B0E24B" w14:textId="77777777" w:rsidR="00955146" w:rsidRPr="002D0418" w:rsidRDefault="00955146" w:rsidP="00955146">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16E63E6D" w14:textId="5ED6B230" w:rsidR="00955146" w:rsidRPr="0045763C" w:rsidRDefault="0045763C" w:rsidP="0045763C">
            <w:pPr>
              <w:widowControl w:val="0"/>
              <w:tabs>
                <w:tab w:val="center" w:pos="4677"/>
                <w:tab w:val="right" w:pos="9355"/>
              </w:tabs>
              <w:spacing w:after="0" w:line="240" w:lineRule="auto"/>
              <w:rPr>
                <w:color w:val="000000"/>
                <w:sz w:val="24"/>
                <w:szCs w:val="24"/>
              </w:rPr>
            </w:pPr>
            <w:r w:rsidRPr="00F87AF3">
              <w:rPr>
                <w:rFonts w:ascii="Times New Roman" w:hAnsi="Times New Roman" w:cs="Times New Roman"/>
                <w:color w:val="000000"/>
                <w:sz w:val="24"/>
                <w:szCs w:val="24"/>
                <w:shd w:val="clear" w:color="auto" w:fill="FFFFFF"/>
              </w:rPr>
              <w:t>Лента контактная (липучка)</w:t>
            </w:r>
          </w:p>
        </w:tc>
        <w:tc>
          <w:tcPr>
            <w:tcW w:w="1133" w:type="dxa"/>
            <w:tcBorders>
              <w:top w:val="single" w:sz="4" w:space="0" w:color="000000"/>
              <w:left w:val="single" w:sz="4" w:space="0" w:color="000000"/>
              <w:bottom w:val="single" w:sz="4" w:space="0" w:color="000000"/>
              <w:right w:val="single" w:sz="4" w:space="0" w:color="000000"/>
            </w:tcBorders>
            <w:vAlign w:val="center"/>
          </w:tcPr>
          <w:p w14:paraId="19F59F1C" w14:textId="4C5C2E64" w:rsidR="00955146" w:rsidRPr="002D0418" w:rsidRDefault="0045763C" w:rsidP="00955146">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метр</w:t>
            </w:r>
          </w:p>
        </w:tc>
        <w:tc>
          <w:tcPr>
            <w:tcW w:w="1417" w:type="dxa"/>
            <w:tcBorders>
              <w:top w:val="single" w:sz="4" w:space="0" w:color="000000"/>
              <w:left w:val="single" w:sz="4" w:space="0" w:color="000000"/>
              <w:bottom w:val="single" w:sz="4" w:space="0" w:color="000000"/>
              <w:right w:val="single" w:sz="4" w:space="0" w:color="000000"/>
            </w:tcBorders>
            <w:vAlign w:val="center"/>
          </w:tcPr>
          <w:p w14:paraId="7EE5C1E5" w14:textId="03153FFE" w:rsidR="00955146" w:rsidRPr="002D0418" w:rsidRDefault="0045763C" w:rsidP="00955146">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200</w:t>
            </w:r>
          </w:p>
        </w:tc>
        <w:tc>
          <w:tcPr>
            <w:tcW w:w="1558" w:type="dxa"/>
            <w:tcBorders>
              <w:top w:val="single" w:sz="4" w:space="0" w:color="000000"/>
              <w:left w:val="single" w:sz="4" w:space="0" w:color="000000"/>
              <w:bottom w:val="single" w:sz="4" w:space="0" w:color="000000"/>
              <w:right w:val="single" w:sz="4" w:space="0" w:color="000000"/>
            </w:tcBorders>
            <w:vAlign w:val="center"/>
          </w:tcPr>
          <w:p w14:paraId="4F4C6E65" w14:textId="77777777" w:rsidR="00955146" w:rsidRPr="002D0418" w:rsidRDefault="00955146" w:rsidP="00955146">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4233EA70" w14:textId="77777777" w:rsidR="00955146" w:rsidRPr="002D0418" w:rsidRDefault="00955146" w:rsidP="00955146">
            <w:pPr>
              <w:spacing w:after="0" w:line="240" w:lineRule="auto"/>
              <w:jc w:val="center"/>
              <w:rPr>
                <w:rFonts w:ascii="Times New Roman" w:eastAsia="Times New Roman" w:hAnsi="Times New Roman" w:cs="Times New Roman"/>
                <w:color w:val="auto"/>
                <w:sz w:val="24"/>
                <w:szCs w:val="24"/>
                <w:lang w:eastAsia="en-US"/>
              </w:rPr>
            </w:pPr>
          </w:p>
        </w:tc>
      </w:tr>
      <w:tr w:rsidR="00955146" w:rsidRPr="002D0418" w14:paraId="62161A84" w14:textId="77777777" w:rsidTr="002D0418">
        <w:trPr>
          <w:trHeight w:val="20"/>
        </w:trPr>
        <w:tc>
          <w:tcPr>
            <w:tcW w:w="851"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2D0418"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933"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2D0418"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2D0418">
              <w:rPr>
                <w:rFonts w:ascii="Times New Roman" w:eastAsia="Times New Roman" w:hAnsi="Times New Roman" w:cs="Times New Roman"/>
                <w:b/>
                <w:bCs/>
                <w:color w:val="auto"/>
                <w:sz w:val="24"/>
                <w:szCs w:val="24"/>
                <w:lang w:eastAsia="en-US"/>
              </w:rPr>
              <w:t>ИТОГО:</w:t>
            </w:r>
          </w:p>
        </w:tc>
        <w:tc>
          <w:tcPr>
            <w:tcW w:w="1416"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2D0418"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Цена Контракта составляет</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5A75A96C" w14:textId="77777777" w:rsidR="006321AF" w:rsidRDefault="00C74956">
      <w:pPr>
        <w:pStyle w:val="Standard"/>
        <w:spacing w:before="120"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7140CA">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7140CA">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headerReference w:type="default" r:id="rId29"/>
      <w:footerReference w:type="default" r:id="rId30"/>
      <w:pgSz w:w="11906" w:h="16838"/>
      <w:pgMar w:top="1134" w:right="851" w:bottom="1134"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panose1 w:val="00000000000000000000"/>
    <w:charset w:val="00"/>
    <w:family w:val="roman"/>
    <w:notTrueType/>
    <w:pitch w:val="default"/>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2"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3"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5"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9"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0"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1"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2"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4"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5"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7"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6"/>
  </w:num>
  <w:num w:numId="2" w16cid:durableId="1687781285">
    <w:abstractNumId w:val="14"/>
  </w:num>
  <w:num w:numId="3" w16cid:durableId="2082603440">
    <w:abstractNumId w:val="13"/>
  </w:num>
  <w:num w:numId="4" w16cid:durableId="944581598">
    <w:abstractNumId w:val="17"/>
  </w:num>
  <w:num w:numId="5" w16cid:durableId="264962368">
    <w:abstractNumId w:val="15"/>
  </w:num>
  <w:num w:numId="6" w16cid:durableId="227499299">
    <w:abstractNumId w:val="4"/>
  </w:num>
  <w:num w:numId="7" w16cid:durableId="997342837">
    <w:abstractNumId w:val="9"/>
  </w:num>
  <w:num w:numId="8" w16cid:durableId="2046833391">
    <w:abstractNumId w:val="11"/>
  </w:num>
  <w:num w:numId="9" w16cid:durableId="1919358865">
    <w:abstractNumId w:val="6"/>
  </w:num>
  <w:num w:numId="10" w16cid:durableId="769815063">
    <w:abstractNumId w:val="1"/>
  </w:num>
  <w:num w:numId="11" w16cid:durableId="7449114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8"/>
  </w:num>
  <w:num w:numId="13" w16cid:durableId="1386491207">
    <w:abstractNumId w:val="10"/>
  </w:num>
  <w:num w:numId="14" w16cid:durableId="652635814">
    <w:abstractNumId w:val="3"/>
  </w:num>
  <w:num w:numId="15" w16cid:durableId="2075543981">
    <w:abstractNumId w:val="7"/>
  </w:num>
  <w:num w:numId="16" w16cid:durableId="1449815572">
    <w:abstractNumId w:val="5"/>
  </w:num>
  <w:num w:numId="17" w16cid:durableId="1490050374">
    <w:abstractNumId w:val="12"/>
  </w:num>
  <w:num w:numId="18" w16cid:durableId="1301807670">
    <w:abstractNumId w:val="0"/>
  </w:num>
  <w:num w:numId="19" w16cid:durableId="1855529761">
    <w:abstractNumId w:val="7"/>
  </w:num>
  <w:num w:numId="20" w16cid:durableId="2068146846">
    <w:abstractNumId w:val="5"/>
  </w:num>
  <w:num w:numId="21" w16cid:durableId="212161978">
    <w:abstractNumId w:val="12"/>
  </w:num>
  <w:num w:numId="22" w16cid:durableId="43483646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23B9D"/>
    <w:rsid w:val="00040664"/>
    <w:rsid w:val="00066BCC"/>
    <w:rsid w:val="00185982"/>
    <w:rsid w:val="001A46F7"/>
    <w:rsid w:val="001C54B8"/>
    <w:rsid w:val="001E548E"/>
    <w:rsid w:val="00247EAF"/>
    <w:rsid w:val="00262A74"/>
    <w:rsid w:val="00285893"/>
    <w:rsid w:val="00286ADD"/>
    <w:rsid w:val="002C5810"/>
    <w:rsid w:val="002C6E2B"/>
    <w:rsid w:val="002D0418"/>
    <w:rsid w:val="00314001"/>
    <w:rsid w:val="00317B85"/>
    <w:rsid w:val="00332E8D"/>
    <w:rsid w:val="00337C8D"/>
    <w:rsid w:val="00387C67"/>
    <w:rsid w:val="003D24A9"/>
    <w:rsid w:val="003D46F2"/>
    <w:rsid w:val="003E7470"/>
    <w:rsid w:val="003F69E8"/>
    <w:rsid w:val="0040252A"/>
    <w:rsid w:val="00410F5B"/>
    <w:rsid w:val="0045763C"/>
    <w:rsid w:val="00483542"/>
    <w:rsid w:val="004D0728"/>
    <w:rsid w:val="004E7A34"/>
    <w:rsid w:val="00504FE3"/>
    <w:rsid w:val="0058465D"/>
    <w:rsid w:val="005D7BB1"/>
    <w:rsid w:val="005F57A7"/>
    <w:rsid w:val="00605EA5"/>
    <w:rsid w:val="00621D01"/>
    <w:rsid w:val="006321AF"/>
    <w:rsid w:val="00640F74"/>
    <w:rsid w:val="00653057"/>
    <w:rsid w:val="00662D7C"/>
    <w:rsid w:val="00696058"/>
    <w:rsid w:val="006A1223"/>
    <w:rsid w:val="006B3704"/>
    <w:rsid w:val="006D4271"/>
    <w:rsid w:val="006F2AE1"/>
    <w:rsid w:val="007140CA"/>
    <w:rsid w:val="007262E4"/>
    <w:rsid w:val="00727A49"/>
    <w:rsid w:val="00756FB3"/>
    <w:rsid w:val="00763876"/>
    <w:rsid w:val="00795709"/>
    <w:rsid w:val="007A5755"/>
    <w:rsid w:val="007C39DF"/>
    <w:rsid w:val="007E779E"/>
    <w:rsid w:val="008077FC"/>
    <w:rsid w:val="008172C1"/>
    <w:rsid w:val="00830D5E"/>
    <w:rsid w:val="00842921"/>
    <w:rsid w:val="00871E3D"/>
    <w:rsid w:val="008854BC"/>
    <w:rsid w:val="0089490B"/>
    <w:rsid w:val="008C0B76"/>
    <w:rsid w:val="008D5A44"/>
    <w:rsid w:val="00905F5E"/>
    <w:rsid w:val="009463DC"/>
    <w:rsid w:val="00955146"/>
    <w:rsid w:val="009622FD"/>
    <w:rsid w:val="009C1B23"/>
    <w:rsid w:val="009E7B1F"/>
    <w:rsid w:val="009F07DB"/>
    <w:rsid w:val="00A01B80"/>
    <w:rsid w:val="00A03CCF"/>
    <w:rsid w:val="00A03DAF"/>
    <w:rsid w:val="00A20002"/>
    <w:rsid w:val="00A44D25"/>
    <w:rsid w:val="00A8748B"/>
    <w:rsid w:val="00A94B07"/>
    <w:rsid w:val="00AA04F5"/>
    <w:rsid w:val="00B460B2"/>
    <w:rsid w:val="00B6311A"/>
    <w:rsid w:val="00B8046C"/>
    <w:rsid w:val="00B80DF5"/>
    <w:rsid w:val="00B921F5"/>
    <w:rsid w:val="00BB60DC"/>
    <w:rsid w:val="00C118E4"/>
    <w:rsid w:val="00C74956"/>
    <w:rsid w:val="00C90908"/>
    <w:rsid w:val="00CA3572"/>
    <w:rsid w:val="00DD2349"/>
    <w:rsid w:val="00E07E19"/>
    <w:rsid w:val="00E33775"/>
    <w:rsid w:val="00EA147A"/>
    <w:rsid w:val="00F34D64"/>
    <w:rsid w:val="00F452BE"/>
    <w:rsid w:val="00F52143"/>
    <w:rsid w:val="00F87AF3"/>
    <w:rsid w:val="00F95E75"/>
    <w:rsid w:val="00FC2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uiPriority w:val="1"/>
    <w:qFormat/>
    <w:rPr>
      <w:rFonts w:ascii="Calibri" w:eastAsia="Times New Roman" w:hAnsi="Calibri"/>
      <w:sz w:val="22"/>
    </w:rPr>
  </w:style>
  <w:style w:type="paragraph" w:styleId="aff7">
    <w:name w:val="List Paragraph"/>
    <w:basedOn w:val="a0"/>
    <w:uiPriority w:val="34"/>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11</Pages>
  <Words>6091</Words>
  <Characters>34719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26</cp:revision>
  <dcterms:created xsi:type="dcterms:W3CDTF">2025-12-23T10:20:00Z</dcterms:created>
  <dcterms:modified xsi:type="dcterms:W3CDTF">2026-03-16T20:50:00Z</dcterms:modified>
</cp:coreProperties>
</file>