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1C3" w:rsidRPr="00D87801" w:rsidRDefault="008A173E" w:rsidP="009F1BF7">
      <w:pPr>
        <w:jc w:val="center"/>
        <w:rPr>
          <w:b/>
          <w:sz w:val="20"/>
          <w:szCs w:val="20"/>
          <w:u w:val="single"/>
        </w:rPr>
      </w:pPr>
      <w:r w:rsidRPr="00D87801">
        <w:rPr>
          <w:b/>
          <w:sz w:val="20"/>
          <w:szCs w:val="20"/>
        </w:rPr>
        <w:t xml:space="preserve"> ДОГОВОР № </w:t>
      </w:r>
      <w:r w:rsidR="00A27764" w:rsidRPr="00D87801">
        <w:rPr>
          <w:b/>
          <w:sz w:val="20"/>
          <w:szCs w:val="20"/>
        </w:rPr>
        <w:t>___________</w:t>
      </w:r>
    </w:p>
    <w:p w:rsidR="001651C3" w:rsidRPr="00D87801" w:rsidRDefault="004D46EC">
      <w:pPr>
        <w:jc w:val="center"/>
        <w:rPr>
          <w:b/>
          <w:sz w:val="20"/>
          <w:szCs w:val="20"/>
        </w:rPr>
      </w:pPr>
      <w:r w:rsidRPr="00D87801">
        <w:rPr>
          <w:b/>
          <w:sz w:val="20"/>
          <w:szCs w:val="20"/>
        </w:rPr>
        <w:t>ИКЗ 2</w:t>
      </w:r>
      <w:r w:rsidR="00A27764" w:rsidRPr="00D87801">
        <w:rPr>
          <w:b/>
          <w:sz w:val="20"/>
          <w:szCs w:val="20"/>
        </w:rPr>
        <w:t>6</w:t>
      </w:r>
      <w:r w:rsidRPr="00D87801">
        <w:rPr>
          <w:b/>
          <w:sz w:val="20"/>
          <w:szCs w:val="20"/>
        </w:rPr>
        <w:t>14206007712420501001</w:t>
      </w:r>
      <w:r w:rsidR="00880D13" w:rsidRPr="00D87801">
        <w:rPr>
          <w:b/>
          <w:sz w:val="20"/>
          <w:szCs w:val="20"/>
        </w:rPr>
        <w:t>00060000000000</w:t>
      </w:r>
    </w:p>
    <w:p w:rsidR="001651C3" w:rsidRPr="00D87801" w:rsidRDefault="001651C3">
      <w:pPr>
        <w:jc w:val="center"/>
        <w:rPr>
          <w:b/>
          <w:sz w:val="20"/>
          <w:szCs w:val="20"/>
        </w:rPr>
      </w:pPr>
    </w:p>
    <w:p w:rsidR="001651C3" w:rsidRPr="00D87801" w:rsidRDefault="008A173E">
      <w:pPr>
        <w:tabs>
          <w:tab w:val="left" w:pos="7100"/>
          <w:tab w:val="right" w:pos="9355"/>
        </w:tabs>
        <w:rPr>
          <w:sz w:val="20"/>
          <w:szCs w:val="20"/>
        </w:rPr>
      </w:pPr>
      <w:r w:rsidRPr="00D87801">
        <w:rPr>
          <w:sz w:val="20"/>
          <w:szCs w:val="20"/>
        </w:rPr>
        <w:t xml:space="preserve">г. Кемерово                                                                                                                      </w:t>
      </w:r>
      <w:proofErr w:type="gramStart"/>
      <w:r w:rsidRPr="00D87801">
        <w:rPr>
          <w:sz w:val="20"/>
          <w:szCs w:val="20"/>
        </w:rPr>
        <w:t xml:space="preserve">   «</w:t>
      </w:r>
      <w:proofErr w:type="gramEnd"/>
      <w:r w:rsidR="00A27764" w:rsidRPr="00D87801">
        <w:rPr>
          <w:sz w:val="20"/>
          <w:szCs w:val="20"/>
        </w:rPr>
        <w:t>___</w:t>
      </w:r>
      <w:r w:rsidRPr="00D87801">
        <w:rPr>
          <w:sz w:val="20"/>
          <w:szCs w:val="20"/>
        </w:rPr>
        <w:t>»</w:t>
      </w:r>
      <w:r w:rsidR="001739DD" w:rsidRPr="00D87801">
        <w:rPr>
          <w:sz w:val="20"/>
          <w:szCs w:val="20"/>
        </w:rPr>
        <w:t xml:space="preserve"> _____</w:t>
      </w:r>
      <w:r w:rsidRPr="00D87801">
        <w:rPr>
          <w:sz w:val="20"/>
          <w:szCs w:val="20"/>
        </w:rPr>
        <w:t xml:space="preserve"> 202</w:t>
      </w:r>
      <w:r w:rsidR="00A27764" w:rsidRPr="00D87801">
        <w:rPr>
          <w:sz w:val="20"/>
          <w:szCs w:val="20"/>
        </w:rPr>
        <w:t>6</w:t>
      </w:r>
      <w:r w:rsidRPr="00D87801">
        <w:rPr>
          <w:sz w:val="20"/>
          <w:szCs w:val="20"/>
        </w:rPr>
        <w:t xml:space="preserve"> г.</w:t>
      </w:r>
    </w:p>
    <w:p w:rsidR="001651C3" w:rsidRPr="00D87801" w:rsidRDefault="001651C3">
      <w:pPr>
        <w:tabs>
          <w:tab w:val="left" w:pos="7100"/>
          <w:tab w:val="right" w:pos="9355"/>
        </w:tabs>
        <w:rPr>
          <w:sz w:val="20"/>
          <w:szCs w:val="20"/>
        </w:rPr>
      </w:pPr>
    </w:p>
    <w:p w:rsidR="00A27764" w:rsidRPr="00D87801" w:rsidRDefault="00A27764" w:rsidP="00A27764">
      <w:pPr>
        <w:widowControl w:val="0"/>
        <w:autoSpaceDE w:val="0"/>
        <w:autoSpaceDN w:val="0"/>
        <w:adjustRightInd w:val="0"/>
        <w:ind w:firstLine="709"/>
        <w:jc w:val="both"/>
        <w:rPr>
          <w:sz w:val="20"/>
          <w:szCs w:val="20"/>
        </w:rPr>
      </w:pPr>
      <w:r w:rsidRPr="00D87801">
        <w:rPr>
          <w:b/>
          <w:sz w:val="20"/>
          <w:szCs w:val="20"/>
        </w:rPr>
        <w:t>Федеральное государственное бюджетное образовательное учреждение высшего образования «Кемеровский государственный институт культуры» (далее- Кемеровский государственный институт культуры),</w:t>
      </w:r>
      <w:r w:rsidRPr="00D87801">
        <w:rPr>
          <w:sz w:val="20"/>
          <w:szCs w:val="20"/>
        </w:rPr>
        <w:t xml:space="preserve"> именуемое в дальнейшем «</w:t>
      </w:r>
      <w:r w:rsidRPr="00D87801">
        <w:rPr>
          <w:b/>
          <w:sz w:val="20"/>
          <w:szCs w:val="20"/>
        </w:rPr>
        <w:t>Заказчик</w:t>
      </w:r>
      <w:r w:rsidR="001739DD" w:rsidRPr="00D87801">
        <w:rPr>
          <w:sz w:val="20"/>
          <w:szCs w:val="20"/>
        </w:rPr>
        <w:t xml:space="preserve">», в лице ректора </w:t>
      </w:r>
      <w:proofErr w:type="spellStart"/>
      <w:r w:rsidR="001739DD" w:rsidRPr="00D87801">
        <w:rPr>
          <w:sz w:val="20"/>
          <w:szCs w:val="20"/>
        </w:rPr>
        <w:t>Шункова</w:t>
      </w:r>
      <w:proofErr w:type="spellEnd"/>
      <w:r w:rsidR="001739DD" w:rsidRPr="00D87801">
        <w:rPr>
          <w:sz w:val="20"/>
          <w:szCs w:val="20"/>
        </w:rPr>
        <w:t xml:space="preserve"> Александра Викторовича</w:t>
      </w:r>
      <w:r w:rsidRPr="00D87801">
        <w:rPr>
          <w:sz w:val="20"/>
          <w:szCs w:val="20"/>
        </w:rPr>
        <w:t xml:space="preserve">, действующего на основании </w:t>
      </w:r>
      <w:r w:rsidR="001739DD" w:rsidRPr="00D87801">
        <w:rPr>
          <w:sz w:val="20"/>
          <w:szCs w:val="20"/>
        </w:rPr>
        <w:t>Устава</w:t>
      </w:r>
      <w:r w:rsidRPr="00D87801">
        <w:rPr>
          <w:sz w:val="20"/>
          <w:szCs w:val="20"/>
        </w:rPr>
        <w:t xml:space="preserve">, с одной стороны, и </w:t>
      </w:r>
      <w:r w:rsidRPr="00D87801">
        <w:rPr>
          <w:b/>
          <w:sz w:val="20"/>
          <w:szCs w:val="20"/>
        </w:rPr>
        <w:t xml:space="preserve">_____________________________ (далее - ______________),  </w:t>
      </w:r>
      <w:r w:rsidRPr="00D87801">
        <w:rPr>
          <w:sz w:val="20"/>
          <w:szCs w:val="20"/>
        </w:rPr>
        <w:t>именуемое в дальнейшем</w:t>
      </w:r>
      <w:r w:rsidRPr="00D87801">
        <w:rPr>
          <w:b/>
          <w:sz w:val="20"/>
          <w:szCs w:val="20"/>
        </w:rPr>
        <w:t xml:space="preserve"> «Исполнитель», </w:t>
      </w:r>
      <w:r w:rsidRPr="00D87801">
        <w:rPr>
          <w:sz w:val="20"/>
          <w:szCs w:val="20"/>
        </w:rPr>
        <w:t xml:space="preserve">в лице ______________________________, действующего на основании _____________, </w:t>
      </w:r>
      <w:r w:rsidRPr="00D87801">
        <w:rPr>
          <w:rFonts w:eastAsia="Calibri"/>
          <w:sz w:val="20"/>
          <w:szCs w:val="20"/>
        </w:rPr>
        <w:t>с другой стороны, в дальнейшем именуемые «Стороны»</w:t>
      </w:r>
      <w:r w:rsidRPr="00D87801">
        <w:rPr>
          <w:sz w:val="20"/>
          <w:szCs w:val="20"/>
        </w:rPr>
        <w:t xml:space="preserve"> в соответствии с требованиями Гражданского кодекса Российской Федерации, </w:t>
      </w:r>
      <w:r w:rsidRPr="00D87801">
        <w:rPr>
          <w:color w:val="943634" w:themeColor="accent2" w:themeShade="BF"/>
          <w:sz w:val="20"/>
          <w:szCs w:val="20"/>
        </w:rPr>
        <w:t>п.5 ч.1 ст.93</w:t>
      </w:r>
      <w:r w:rsidRPr="00D87801">
        <w:rPr>
          <w:bCs/>
          <w:color w:val="943634" w:themeColor="accent2" w:themeShade="BF"/>
          <w:sz w:val="20"/>
          <w:szCs w:val="20"/>
        </w:rPr>
        <w:t xml:space="preserve"> </w:t>
      </w:r>
      <w:r w:rsidRPr="00D87801">
        <w:rPr>
          <w:color w:val="943634" w:themeColor="accent2" w:themeShade="BF"/>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87801">
        <w:rPr>
          <w:sz w:val="20"/>
          <w:szCs w:val="20"/>
        </w:rPr>
        <w:t xml:space="preserve"> </w:t>
      </w:r>
      <w:r w:rsidR="009F1BF7" w:rsidRPr="00D87801">
        <w:rPr>
          <w:sz w:val="20"/>
          <w:szCs w:val="20"/>
        </w:rPr>
        <w:t>и  на основании итогового протокола</w:t>
      </w:r>
      <w:r w:rsidRPr="00D87801">
        <w:rPr>
          <w:sz w:val="20"/>
          <w:szCs w:val="20"/>
        </w:rPr>
        <w:t xml:space="preserve"> закупочной сессии № ____________ от _____________. (</w:t>
      </w:r>
      <w:r w:rsidRPr="00D87801">
        <w:rPr>
          <w:b/>
          <w:sz w:val="20"/>
          <w:szCs w:val="20"/>
        </w:rPr>
        <w:t>электронная площадка «ЕАТ» https://agregatoreat.ru/</w:t>
      </w:r>
      <w:r w:rsidRPr="00D87801">
        <w:rPr>
          <w:sz w:val="20"/>
          <w:szCs w:val="20"/>
        </w:rPr>
        <w:t xml:space="preserve">) заключили настоящий Договор (далее - </w:t>
      </w:r>
      <w:proofErr w:type="gramStart"/>
      <w:r w:rsidRPr="00D87801">
        <w:rPr>
          <w:sz w:val="20"/>
          <w:szCs w:val="20"/>
        </w:rPr>
        <w:t>Договор)  о</w:t>
      </w:r>
      <w:proofErr w:type="gramEnd"/>
      <w:r w:rsidRPr="00D87801">
        <w:rPr>
          <w:sz w:val="20"/>
          <w:szCs w:val="20"/>
        </w:rPr>
        <w:t xml:space="preserve"> нижеследующем:</w:t>
      </w:r>
    </w:p>
    <w:p w:rsidR="00A27764" w:rsidRPr="00D87801" w:rsidRDefault="00A27764" w:rsidP="00A27764">
      <w:pPr>
        <w:widowControl w:val="0"/>
        <w:autoSpaceDE w:val="0"/>
        <w:autoSpaceDN w:val="0"/>
        <w:adjustRightInd w:val="0"/>
        <w:ind w:firstLine="709"/>
        <w:jc w:val="both"/>
        <w:rPr>
          <w:sz w:val="20"/>
          <w:szCs w:val="20"/>
        </w:rPr>
      </w:pPr>
    </w:p>
    <w:p w:rsidR="001651C3" w:rsidRPr="00D87801" w:rsidRDefault="008A173E" w:rsidP="00A27764">
      <w:pPr>
        <w:numPr>
          <w:ilvl w:val="0"/>
          <w:numId w:val="1"/>
        </w:numPr>
        <w:jc w:val="center"/>
        <w:rPr>
          <w:b/>
          <w:sz w:val="20"/>
          <w:szCs w:val="20"/>
        </w:rPr>
      </w:pPr>
      <w:r w:rsidRPr="00D87801">
        <w:rPr>
          <w:b/>
          <w:sz w:val="20"/>
          <w:szCs w:val="20"/>
        </w:rPr>
        <w:t>Предмет договора</w:t>
      </w:r>
    </w:p>
    <w:p w:rsidR="00D47841" w:rsidRPr="00D87801" w:rsidRDefault="008A173E" w:rsidP="00D47841">
      <w:pPr>
        <w:jc w:val="both"/>
        <w:rPr>
          <w:color w:val="000000"/>
          <w:sz w:val="20"/>
          <w:szCs w:val="20"/>
        </w:rPr>
      </w:pPr>
      <w:r w:rsidRPr="00D87801">
        <w:rPr>
          <w:sz w:val="20"/>
          <w:szCs w:val="20"/>
        </w:rPr>
        <w:t xml:space="preserve">1.1. Исполнитель принимает на себя обязательства по оказанию </w:t>
      </w:r>
      <w:r w:rsidRPr="00D87801">
        <w:rPr>
          <w:b/>
          <w:sz w:val="20"/>
          <w:szCs w:val="20"/>
        </w:rPr>
        <w:t>услуг по проведению дезин</w:t>
      </w:r>
      <w:r w:rsidR="009F1BF7" w:rsidRPr="00D87801">
        <w:rPr>
          <w:b/>
          <w:sz w:val="20"/>
          <w:szCs w:val="20"/>
        </w:rPr>
        <w:t>секции (сплошная обработка)</w:t>
      </w:r>
      <w:r w:rsidRPr="00D87801">
        <w:rPr>
          <w:b/>
          <w:sz w:val="20"/>
          <w:szCs w:val="20"/>
        </w:rPr>
        <w:t>,</w:t>
      </w:r>
      <w:r w:rsidRPr="00D87801">
        <w:rPr>
          <w:sz w:val="20"/>
          <w:szCs w:val="20"/>
        </w:rPr>
        <w:t xml:space="preserve"> именуемых далее «Услуги»,</w:t>
      </w:r>
      <w:r w:rsidRPr="00D87801">
        <w:rPr>
          <w:b/>
          <w:sz w:val="20"/>
          <w:szCs w:val="20"/>
        </w:rPr>
        <w:t xml:space="preserve"> </w:t>
      </w:r>
      <w:r w:rsidRPr="00D87801">
        <w:rPr>
          <w:sz w:val="20"/>
          <w:szCs w:val="20"/>
        </w:rPr>
        <w:t>а Заказчик обязуется принять и оплатить указанные Услуги в соответствии с условиями настоящего договора</w:t>
      </w:r>
      <w:r w:rsidR="001C4DC3" w:rsidRPr="00D87801">
        <w:rPr>
          <w:sz w:val="20"/>
          <w:szCs w:val="20"/>
        </w:rPr>
        <w:t xml:space="preserve"> только по Заявке Заказчика</w:t>
      </w:r>
      <w:r w:rsidRPr="00D87801">
        <w:rPr>
          <w:sz w:val="20"/>
          <w:szCs w:val="20"/>
        </w:rPr>
        <w:t>.</w:t>
      </w:r>
      <w:r w:rsidR="00D47841" w:rsidRPr="00D87801">
        <w:rPr>
          <w:b/>
          <w:i/>
          <w:color w:val="222222"/>
          <w:sz w:val="20"/>
          <w:szCs w:val="20"/>
        </w:rPr>
        <w:t xml:space="preserve"> Договор заключается согласно регламенту и срокам ЕАТ.</w:t>
      </w:r>
    </w:p>
    <w:p w:rsidR="001651C3" w:rsidRPr="00D87801" w:rsidRDefault="00402921">
      <w:pPr>
        <w:pStyle w:val="ab"/>
        <w:tabs>
          <w:tab w:val="left" w:pos="0"/>
        </w:tabs>
        <w:rPr>
          <w:sz w:val="20"/>
          <w:szCs w:val="20"/>
        </w:rPr>
      </w:pPr>
      <w:r w:rsidRPr="00D87801">
        <w:rPr>
          <w:sz w:val="20"/>
          <w:szCs w:val="20"/>
        </w:rPr>
        <w:t>1.2. Период оказания услуг – в течении 5 рабочих дней от даты заключения Договора</w:t>
      </w:r>
      <w:r w:rsidR="008A173E" w:rsidRPr="00D87801">
        <w:rPr>
          <w:sz w:val="20"/>
          <w:szCs w:val="20"/>
        </w:rPr>
        <w:t xml:space="preserve">. </w:t>
      </w:r>
    </w:p>
    <w:p w:rsidR="00BE6422" w:rsidRPr="00D87801" w:rsidRDefault="00BE6422">
      <w:pPr>
        <w:pStyle w:val="ab"/>
        <w:tabs>
          <w:tab w:val="left" w:pos="0"/>
        </w:tabs>
        <w:rPr>
          <w:sz w:val="20"/>
          <w:szCs w:val="20"/>
        </w:rPr>
      </w:pPr>
      <w:r w:rsidRPr="00D87801">
        <w:rPr>
          <w:sz w:val="20"/>
          <w:szCs w:val="20"/>
        </w:rPr>
        <w:t>1.3. Место оказания услуг: г. Кемерово, ул. Ворошилова, 19, 19а</w:t>
      </w:r>
      <w:r w:rsidR="00880D13" w:rsidRPr="00D87801">
        <w:rPr>
          <w:sz w:val="20"/>
          <w:szCs w:val="20"/>
        </w:rPr>
        <w:t>.</w:t>
      </w:r>
    </w:p>
    <w:p w:rsidR="00880D13" w:rsidRPr="00D87801" w:rsidRDefault="00880D13">
      <w:pPr>
        <w:pStyle w:val="ab"/>
        <w:tabs>
          <w:tab w:val="left" w:pos="0"/>
        </w:tabs>
        <w:rPr>
          <w:sz w:val="20"/>
          <w:szCs w:val="20"/>
        </w:rPr>
      </w:pPr>
      <w:r w:rsidRPr="00D87801">
        <w:rPr>
          <w:sz w:val="20"/>
          <w:szCs w:val="20"/>
        </w:rPr>
        <w:t xml:space="preserve">1.4. Используемый метод проведения дезинсекции (сплошная обработка) – </w:t>
      </w:r>
      <w:r w:rsidR="00CB7C64" w:rsidRPr="00D87801">
        <w:rPr>
          <w:sz w:val="20"/>
          <w:szCs w:val="20"/>
        </w:rPr>
        <w:t>«</w:t>
      </w:r>
      <w:r w:rsidRPr="00D87801">
        <w:rPr>
          <w:sz w:val="20"/>
          <w:szCs w:val="20"/>
        </w:rPr>
        <w:t>холодный туман</w:t>
      </w:r>
      <w:r w:rsidR="00CB7C64" w:rsidRPr="00D87801">
        <w:rPr>
          <w:sz w:val="20"/>
          <w:szCs w:val="20"/>
        </w:rPr>
        <w:t>».</w:t>
      </w:r>
    </w:p>
    <w:p w:rsidR="00880D13" w:rsidRPr="00D87801" w:rsidRDefault="00880D13">
      <w:pPr>
        <w:pStyle w:val="ab"/>
        <w:tabs>
          <w:tab w:val="left" w:pos="0"/>
        </w:tabs>
        <w:rPr>
          <w:sz w:val="20"/>
          <w:szCs w:val="20"/>
        </w:rPr>
      </w:pPr>
    </w:p>
    <w:p w:rsidR="001651C3" w:rsidRPr="00D87801" w:rsidRDefault="008A173E">
      <w:pPr>
        <w:pStyle w:val="ab"/>
        <w:tabs>
          <w:tab w:val="left" w:pos="0"/>
        </w:tabs>
        <w:jc w:val="center"/>
        <w:rPr>
          <w:b/>
          <w:sz w:val="20"/>
          <w:szCs w:val="20"/>
        </w:rPr>
      </w:pPr>
      <w:r w:rsidRPr="00D87801">
        <w:rPr>
          <w:b/>
          <w:sz w:val="20"/>
          <w:szCs w:val="20"/>
        </w:rPr>
        <w:t>2. Цена   договора и порядок расчетов</w:t>
      </w:r>
    </w:p>
    <w:p w:rsidR="007D6B37" w:rsidRPr="00D87801" w:rsidRDefault="007D6B37" w:rsidP="007D6B37">
      <w:pPr>
        <w:jc w:val="both"/>
        <w:rPr>
          <w:color w:val="000000"/>
          <w:sz w:val="20"/>
          <w:szCs w:val="20"/>
        </w:rPr>
      </w:pPr>
      <w:r w:rsidRPr="00D87801">
        <w:rPr>
          <w:sz w:val="20"/>
          <w:szCs w:val="20"/>
        </w:rPr>
        <w:t>2.1. Цена Договора составляет</w:t>
      </w:r>
      <w:r w:rsidRPr="00D87801">
        <w:rPr>
          <w:b/>
          <w:sz w:val="20"/>
          <w:szCs w:val="20"/>
        </w:rPr>
        <w:t>: </w:t>
      </w:r>
      <w:r w:rsidRPr="00D87801">
        <w:rPr>
          <w:b/>
          <w:sz w:val="20"/>
          <w:szCs w:val="20"/>
        </w:rPr>
        <w:t>___рублей __</w:t>
      </w:r>
      <w:r w:rsidRPr="00D87801">
        <w:rPr>
          <w:b/>
          <w:sz w:val="20"/>
          <w:szCs w:val="20"/>
        </w:rPr>
        <w:t xml:space="preserve"> копеек.</w:t>
      </w:r>
      <w:r w:rsidRPr="00D87801">
        <w:rPr>
          <w:color w:val="000000"/>
          <w:sz w:val="20"/>
          <w:szCs w:val="20"/>
        </w:rPr>
        <w:t xml:space="preserve">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r w:rsidRPr="00D87801">
        <w:rPr>
          <w:b/>
          <w:i/>
          <w:color w:val="000000"/>
          <w:sz w:val="20"/>
          <w:szCs w:val="20"/>
        </w:rPr>
        <w:t xml:space="preserve"> Договор заключается согласно регламенту и срокам ЕАТ.</w:t>
      </w:r>
    </w:p>
    <w:p w:rsidR="007D6B37" w:rsidRPr="00D87801" w:rsidRDefault="007D6B37" w:rsidP="007D6B37">
      <w:pPr>
        <w:jc w:val="both"/>
        <w:rPr>
          <w:color w:val="000000"/>
          <w:sz w:val="20"/>
          <w:szCs w:val="20"/>
        </w:rPr>
      </w:pPr>
      <w:r w:rsidRPr="00D87801">
        <w:rPr>
          <w:color w:val="000000"/>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6B37" w:rsidRPr="00D87801" w:rsidRDefault="007D6B37" w:rsidP="007D6B37">
      <w:pPr>
        <w:keepLines/>
        <w:ind w:left="45"/>
        <w:jc w:val="both"/>
        <w:rPr>
          <w:sz w:val="20"/>
          <w:szCs w:val="20"/>
        </w:rPr>
      </w:pPr>
      <w:r w:rsidRPr="00D87801">
        <w:rPr>
          <w:sz w:val="20"/>
          <w:szCs w:val="20"/>
        </w:rPr>
        <w:t xml:space="preserve">2.2. </w:t>
      </w:r>
      <w:r w:rsidRPr="00D87801">
        <w:rPr>
          <w:sz w:val="20"/>
          <w:szCs w:val="20"/>
          <w:lang w:bidi="en-US"/>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D6B37" w:rsidRPr="00D87801" w:rsidRDefault="007D6B37" w:rsidP="007D6B37">
      <w:pPr>
        <w:keepLines/>
        <w:ind w:left="45"/>
        <w:jc w:val="both"/>
        <w:rPr>
          <w:sz w:val="20"/>
          <w:szCs w:val="20"/>
        </w:rPr>
      </w:pPr>
      <w:r w:rsidRPr="00D87801">
        <w:rPr>
          <w:sz w:val="20"/>
          <w:szCs w:val="20"/>
        </w:rPr>
        <w:t xml:space="preserve">2.3. </w:t>
      </w:r>
      <w:r w:rsidRPr="00D87801">
        <w:rPr>
          <w:color w:val="000000"/>
          <w:sz w:val="20"/>
          <w:szCs w:val="20"/>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7D6B37" w:rsidRPr="00D87801" w:rsidRDefault="007D6B37" w:rsidP="007D6B37">
      <w:pPr>
        <w:keepLines/>
        <w:jc w:val="both"/>
        <w:rPr>
          <w:sz w:val="20"/>
          <w:szCs w:val="20"/>
        </w:rPr>
      </w:pPr>
      <w:r w:rsidRPr="00D87801">
        <w:rPr>
          <w:color w:val="000000"/>
          <w:sz w:val="20"/>
          <w:szCs w:val="20"/>
        </w:rPr>
        <w:t>2.4. Источник финансирования настоящего Договора – средства бюджетного учреждения.</w:t>
      </w:r>
    </w:p>
    <w:p w:rsidR="007D6B37" w:rsidRPr="00D87801" w:rsidRDefault="007D6B37" w:rsidP="007D6B37">
      <w:pPr>
        <w:pStyle w:val="2"/>
        <w:spacing w:before="0" w:after="0" w:line="240" w:lineRule="auto"/>
        <w:rPr>
          <w:sz w:val="20"/>
          <w:szCs w:val="20"/>
        </w:rPr>
      </w:pPr>
      <w:r w:rsidRPr="00D87801">
        <w:rPr>
          <w:sz w:val="20"/>
          <w:szCs w:val="20"/>
        </w:rPr>
        <w:t>2.5. Расчет с Поставщиком за поставленный Товар осуществляется Заказчиком в рублях Российской Федерации.</w:t>
      </w:r>
    </w:p>
    <w:p w:rsidR="007D6B37" w:rsidRPr="00D87801" w:rsidRDefault="007D6B37" w:rsidP="007D6B37">
      <w:pPr>
        <w:pStyle w:val="2"/>
        <w:spacing w:before="0" w:after="0" w:line="240" w:lineRule="auto"/>
        <w:rPr>
          <w:color w:val="222222"/>
          <w:sz w:val="20"/>
          <w:szCs w:val="20"/>
        </w:rPr>
      </w:pPr>
      <w:r w:rsidRPr="00D87801">
        <w:rPr>
          <w:sz w:val="20"/>
          <w:szCs w:val="20"/>
        </w:rPr>
        <w:t xml:space="preserve">2.6. </w:t>
      </w:r>
      <w:r w:rsidRPr="00D87801">
        <w:rPr>
          <w:b/>
          <w:sz w:val="20"/>
          <w:szCs w:val="20"/>
        </w:rPr>
        <w:t>Авансовый платеж не предусмотрен</w:t>
      </w:r>
      <w:r w:rsidRPr="00D87801">
        <w:rPr>
          <w:sz w:val="20"/>
          <w:szCs w:val="20"/>
        </w:rPr>
        <w:t xml:space="preserve">. Оплата 100 % </w:t>
      </w:r>
      <w:r w:rsidRPr="00D87801">
        <w:rPr>
          <w:color w:val="000000"/>
          <w:sz w:val="20"/>
          <w:szCs w:val="20"/>
        </w:rPr>
        <w:t>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с даты подписания Заказчиком документа о приемке (УПД), предусмотренного пунктом 3.2 настоящего Договора.</w:t>
      </w:r>
    </w:p>
    <w:p w:rsidR="007D6B37" w:rsidRPr="00D87801" w:rsidRDefault="007D6B37" w:rsidP="007D6B37">
      <w:pPr>
        <w:pStyle w:val="2"/>
        <w:spacing w:before="0" w:after="0" w:line="240" w:lineRule="auto"/>
        <w:rPr>
          <w:color w:val="000000"/>
          <w:sz w:val="20"/>
          <w:szCs w:val="20"/>
        </w:rPr>
      </w:pPr>
      <w:r w:rsidRPr="00D87801">
        <w:rPr>
          <w:color w:val="222222"/>
          <w:sz w:val="20"/>
          <w:szCs w:val="20"/>
        </w:rPr>
        <w:t xml:space="preserve">2.7. </w:t>
      </w:r>
      <w:r w:rsidRPr="00D87801">
        <w:rPr>
          <w:color w:val="000000"/>
          <w:sz w:val="20"/>
          <w:szCs w:val="20"/>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7D6B37" w:rsidRPr="00D87801" w:rsidRDefault="007D6B37" w:rsidP="007D6B37">
      <w:pPr>
        <w:pStyle w:val="2"/>
        <w:spacing w:before="0" w:after="0" w:line="240" w:lineRule="auto"/>
        <w:rPr>
          <w:color w:val="333333"/>
          <w:sz w:val="20"/>
          <w:szCs w:val="20"/>
          <w:shd w:val="clear" w:color="auto" w:fill="FFFFFF"/>
        </w:rPr>
      </w:pPr>
      <w:r w:rsidRPr="00D87801">
        <w:rPr>
          <w:color w:val="333333"/>
          <w:sz w:val="20"/>
          <w:szCs w:val="20"/>
          <w:shd w:val="clear" w:color="auto" w:fill="FFFFFF"/>
        </w:rPr>
        <w:t xml:space="preserve">2.8. Изменение существенных условий Договора при его исполнении допускается в случае согласно </w:t>
      </w:r>
      <w:r w:rsidRPr="00D87801">
        <w:rPr>
          <w:b/>
          <w:bCs w:val="0"/>
          <w:color w:val="333333"/>
          <w:sz w:val="20"/>
          <w:szCs w:val="20"/>
          <w:shd w:val="clear" w:color="auto" w:fill="FFFFFF"/>
        </w:rPr>
        <w:t>части</w:t>
      </w:r>
      <w:r w:rsidRPr="00D87801">
        <w:rPr>
          <w:color w:val="333333"/>
          <w:sz w:val="20"/>
          <w:szCs w:val="20"/>
          <w:shd w:val="clear" w:color="auto" w:fill="FFFFFF"/>
        </w:rPr>
        <w:t> </w:t>
      </w:r>
      <w:r w:rsidRPr="00D87801">
        <w:rPr>
          <w:b/>
          <w:bCs w:val="0"/>
          <w:color w:val="333333"/>
          <w:sz w:val="20"/>
          <w:szCs w:val="20"/>
          <w:shd w:val="clear" w:color="auto" w:fill="FFFFFF"/>
        </w:rPr>
        <w:t>1</w:t>
      </w:r>
      <w:r w:rsidRPr="00D87801">
        <w:rPr>
          <w:color w:val="333333"/>
          <w:sz w:val="20"/>
          <w:szCs w:val="20"/>
          <w:shd w:val="clear" w:color="auto" w:fill="FFFFFF"/>
        </w:rPr>
        <w:t> </w:t>
      </w:r>
      <w:r w:rsidRPr="00D87801">
        <w:rPr>
          <w:b/>
          <w:bCs w:val="0"/>
          <w:color w:val="333333"/>
          <w:sz w:val="20"/>
          <w:szCs w:val="20"/>
          <w:shd w:val="clear" w:color="auto" w:fill="FFFFFF"/>
        </w:rPr>
        <w:t>статьи</w:t>
      </w:r>
      <w:r w:rsidRPr="00D87801">
        <w:rPr>
          <w:color w:val="333333"/>
          <w:sz w:val="20"/>
          <w:szCs w:val="20"/>
          <w:shd w:val="clear" w:color="auto" w:fill="FFFFFF"/>
        </w:rPr>
        <w:t> </w:t>
      </w:r>
      <w:r w:rsidRPr="00D87801">
        <w:rPr>
          <w:b/>
          <w:bCs w:val="0"/>
          <w:color w:val="333333"/>
          <w:sz w:val="20"/>
          <w:szCs w:val="20"/>
          <w:shd w:val="clear" w:color="auto" w:fill="FFFFFF"/>
        </w:rPr>
        <w:t>95</w:t>
      </w:r>
      <w:r w:rsidRPr="00D87801">
        <w:rPr>
          <w:color w:val="333333"/>
          <w:sz w:val="20"/>
          <w:szCs w:val="20"/>
          <w:shd w:val="clear" w:color="auto" w:fill="FFFFFF"/>
        </w:rPr>
        <w:t> </w:t>
      </w:r>
      <w:r w:rsidRPr="00D87801">
        <w:rPr>
          <w:b/>
          <w:bCs w:val="0"/>
          <w:color w:val="333333"/>
          <w:sz w:val="20"/>
          <w:szCs w:val="20"/>
          <w:shd w:val="clear" w:color="auto" w:fill="FFFFFF"/>
        </w:rPr>
        <w:t>Закона</w:t>
      </w:r>
      <w:r w:rsidRPr="00D87801">
        <w:rPr>
          <w:color w:val="333333"/>
          <w:sz w:val="20"/>
          <w:szCs w:val="20"/>
          <w:shd w:val="clear" w:color="auto" w:fill="FFFFFF"/>
        </w:rPr>
        <w:t> </w:t>
      </w:r>
      <w:r w:rsidRPr="00D87801">
        <w:rPr>
          <w:b/>
          <w:bCs w:val="0"/>
          <w:color w:val="333333"/>
          <w:sz w:val="20"/>
          <w:szCs w:val="20"/>
          <w:shd w:val="clear" w:color="auto" w:fill="FFFFFF"/>
        </w:rPr>
        <w:t>N</w:t>
      </w:r>
      <w:r w:rsidRPr="00D87801">
        <w:rPr>
          <w:color w:val="333333"/>
          <w:sz w:val="20"/>
          <w:szCs w:val="20"/>
          <w:shd w:val="clear" w:color="auto" w:fill="FFFFFF"/>
        </w:rPr>
        <w:t> </w:t>
      </w:r>
      <w:r w:rsidRPr="00D87801">
        <w:rPr>
          <w:b/>
          <w:bCs w:val="0"/>
          <w:color w:val="333333"/>
          <w:sz w:val="20"/>
          <w:szCs w:val="20"/>
          <w:shd w:val="clear" w:color="auto" w:fill="FFFFFF"/>
        </w:rPr>
        <w:t>44</w:t>
      </w:r>
      <w:r w:rsidRPr="00D87801">
        <w:rPr>
          <w:color w:val="333333"/>
          <w:sz w:val="20"/>
          <w:szCs w:val="20"/>
          <w:shd w:val="clear" w:color="auto" w:fill="FFFFFF"/>
        </w:rPr>
        <w:t>-</w:t>
      </w:r>
      <w:r w:rsidRPr="00D87801">
        <w:rPr>
          <w:b/>
          <w:bCs w:val="0"/>
          <w:color w:val="333333"/>
          <w:sz w:val="20"/>
          <w:szCs w:val="20"/>
          <w:shd w:val="clear" w:color="auto" w:fill="FFFFFF"/>
        </w:rPr>
        <w:t>ФЗ (</w:t>
      </w:r>
      <w:r w:rsidRPr="00D87801">
        <w:rPr>
          <w:color w:val="333333"/>
          <w:sz w:val="20"/>
          <w:szCs w:val="20"/>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rsidR="0030573F" w:rsidRPr="00D87801" w:rsidRDefault="0030573F" w:rsidP="0030573F">
      <w:pPr>
        <w:rPr>
          <w:sz w:val="20"/>
          <w:szCs w:val="20"/>
        </w:rPr>
      </w:pPr>
    </w:p>
    <w:p w:rsidR="0030573F" w:rsidRPr="00D87801" w:rsidRDefault="0030573F" w:rsidP="0030573F">
      <w:pPr>
        <w:pStyle w:val="Default"/>
        <w:numPr>
          <w:ilvl w:val="0"/>
          <w:numId w:val="2"/>
        </w:numPr>
        <w:jc w:val="center"/>
        <w:rPr>
          <w:b/>
          <w:sz w:val="20"/>
          <w:szCs w:val="20"/>
        </w:rPr>
      </w:pPr>
      <w:r w:rsidRPr="00D87801">
        <w:rPr>
          <w:b/>
          <w:sz w:val="20"/>
          <w:szCs w:val="20"/>
        </w:rPr>
        <w:t>Обязанности Сторон</w:t>
      </w:r>
    </w:p>
    <w:p w:rsidR="00831AF2" w:rsidRPr="00D87801" w:rsidRDefault="0030573F" w:rsidP="0030573F">
      <w:pPr>
        <w:pStyle w:val="Default"/>
        <w:suppressAutoHyphens/>
        <w:jc w:val="both"/>
        <w:rPr>
          <w:sz w:val="20"/>
          <w:szCs w:val="20"/>
        </w:rPr>
      </w:pPr>
      <w:r w:rsidRPr="00D87801">
        <w:rPr>
          <w:b/>
          <w:bCs/>
          <w:sz w:val="20"/>
          <w:szCs w:val="20"/>
        </w:rPr>
        <w:t xml:space="preserve">3.1. Обязанности Заказчика: </w:t>
      </w:r>
    </w:p>
    <w:p w:rsidR="00831AF2" w:rsidRPr="00D87801" w:rsidRDefault="00831AF2" w:rsidP="0030573F">
      <w:pPr>
        <w:pStyle w:val="Default"/>
        <w:suppressAutoHyphens/>
        <w:jc w:val="both"/>
        <w:rPr>
          <w:sz w:val="20"/>
          <w:szCs w:val="20"/>
        </w:rPr>
      </w:pPr>
      <w:r w:rsidRPr="00D87801">
        <w:rPr>
          <w:sz w:val="20"/>
          <w:szCs w:val="20"/>
        </w:rPr>
        <w:t>3</w:t>
      </w:r>
      <w:r w:rsidR="0030573F" w:rsidRPr="00D87801">
        <w:rPr>
          <w:sz w:val="20"/>
          <w:szCs w:val="20"/>
        </w:rPr>
        <w:t>.1</w:t>
      </w:r>
      <w:r w:rsidRPr="00D87801">
        <w:rPr>
          <w:sz w:val="20"/>
          <w:szCs w:val="20"/>
        </w:rPr>
        <w:t xml:space="preserve">.1. Назначить ответственное лицо на объекте за проведением профилактических дезинфекционных работ, обеспечить сопровождение при обследованиях и обработках. </w:t>
      </w:r>
    </w:p>
    <w:p w:rsidR="00831AF2" w:rsidRPr="00D87801" w:rsidRDefault="00831AF2" w:rsidP="0030573F">
      <w:pPr>
        <w:pStyle w:val="Default"/>
        <w:suppressAutoHyphens/>
        <w:jc w:val="both"/>
        <w:rPr>
          <w:sz w:val="20"/>
          <w:szCs w:val="20"/>
        </w:rPr>
      </w:pPr>
      <w:r w:rsidRPr="00D87801">
        <w:rPr>
          <w:sz w:val="20"/>
          <w:szCs w:val="20"/>
        </w:rPr>
        <w:t>3</w:t>
      </w:r>
      <w:r w:rsidRPr="00D87801">
        <w:rPr>
          <w:sz w:val="20"/>
          <w:szCs w:val="20"/>
        </w:rPr>
        <w:t>.</w:t>
      </w:r>
      <w:r w:rsidRPr="00D87801">
        <w:rPr>
          <w:sz w:val="20"/>
          <w:szCs w:val="20"/>
        </w:rPr>
        <w:t>1.</w:t>
      </w:r>
      <w:r w:rsidRPr="00D87801">
        <w:rPr>
          <w:sz w:val="20"/>
          <w:szCs w:val="20"/>
        </w:rPr>
        <w:t xml:space="preserve">2. Обеспечить профилактические (организационные, санитарно-технические, санитарно-гигиенические) мероприятия, предупреждающие заселение объектов грызунами и членистоногими согласно Санитарно-эпидемиологических правил и норм СанПиН 3.3686-21 «Санитарно-эпидемиологические требования по профилактике инфекционных болезней». </w:t>
      </w:r>
    </w:p>
    <w:p w:rsidR="00831AF2" w:rsidRPr="00D87801" w:rsidRDefault="00831AF2" w:rsidP="0030573F">
      <w:pPr>
        <w:pStyle w:val="Default"/>
        <w:suppressAutoHyphens/>
        <w:jc w:val="both"/>
        <w:rPr>
          <w:sz w:val="20"/>
          <w:szCs w:val="20"/>
        </w:rPr>
      </w:pPr>
      <w:r w:rsidRPr="00D87801">
        <w:rPr>
          <w:sz w:val="20"/>
          <w:szCs w:val="20"/>
        </w:rPr>
        <w:t>3</w:t>
      </w:r>
      <w:r w:rsidRPr="00D87801">
        <w:rPr>
          <w:sz w:val="20"/>
          <w:szCs w:val="20"/>
        </w:rPr>
        <w:t>.</w:t>
      </w:r>
      <w:r w:rsidRPr="00D87801">
        <w:rPr>
          <w:sz w:val="20"/>
          <w:szCs w:val="20"/>
        </w:rPr>
        <w:t>1.</w:t>
      </w:r>
      <w:r w:rsidRPr="00D87801">
        <w:rPr>
          <w:sz w:val="20"/>
          <w:szCs w:val="20"/>
        </w:rPr>
        <w:t xml:space="preserve">3. Обеспечить доступ во все помещения, освещённость, электробезопасность, осушение и очистку подвалов, исправность ступеней, перил, полов и другие необходимые условия по охране труда. </w:t>
      </w:r>
    </w:p>
    <w:p w:rsidR="00831AF2" w:rsidRPr="00D87801" w:rsidRDefault="00831AF2" w:rsidP="0030573F">
      <w:pPr>
        <w:pStyle w:val="Default"/>
        <w:suppressAutoHyphens/>
        <w:jc w:val="both"/>
        <w:rPr>
          <w:sz w:val="20"/>
          <w:szCs w:val="20"/>
        </w:rPr>
      </w:pPr>
      <w:r w:rsidRPr="00D87801">
        <w:rPr>
          <w:sz w:val="20"/>
          <w:szCs w:val="20"/>
        </w:rPr>
        <w:t>3.1</w:t>
      </w:r>
      <w:r w:rsidRPr="00D87801">
        <w:rPr>
          <w:sz w:val="20"/>
          <w:szCs w:val="20"/>
        </w:rPr>
        <w:t xml:space="preserve">.4. Обеспечить лицам, проводящим </w:t>
      </w:r>
      <w:proofErr w:type="spellStart"/>
      <w:r w:rsidRPr="00D87801">
        <w:rPr>
          <w:sz w:val="20"/>
          <w:szCs w:val="20"/>
        </w:rPr>
        <w:t>профдезработы</w:t>
      </w:r>
      <w:proofErr w:type="spellEnd"/>
      <w:r w:rsidRPr="00D87801">
        <w:rPr>
          <w:sz w:val="20"/>
          <w:szCs w:val="20"/>
        </w:rPr>
        <w:t xml:space="preserve">, доступ к стенам, углам и техническим вводам. </w:t>
      </w:r>
    </w:p>
    <w:p w:rsidR="00831AF2" w:rsidRPr="00D87801" w:rsidRDefault="00831AF2" w:rsidP="0030573F">
      <w:pPr>
        <w:pStyle w:val="Default"/>
        <w:suppressAutoHyphens/>
        <w:jc w:val="both"/>
        <w:rPr>
          <w:sz w:val="20"/>
          <w:szCs w:val="20"/>
        </w:rPr>
      </w:pPr>
      <w:r w:rsidRPr="00D87801">
        <w:rPr>
          <w:sz w:val="20"/>
          <w:szCs w:val="20"/>
        </w:rPr>
        <w:t>3.1.</w:t>
      </w:r>
      <w:r w:rsidRPr="00D87801">
        <w:rPr>
          <w:sz w:val="20"/>
          <w:szCs w:val="20"/>
        </w:rPr>
        <w:t xml:space="preserve">5. Обеспечить соблюдение мер безопасности, указанных Исполнителем, в отношении применяемых дезинфекционных средств и оборудования. </w:t>
      </w:r>
    </w:p>
    <w:p w:rsidR="00831AF2" w:rsidRPr="00D87801" w:rsidRDefault="00831AF2" w:rsidP="0030573F">
      <w:pPr>
        <w:pStyle w:val="Default"/>
        <w:suppressAutoHyphens/>
        <w:jc w:val="both"/>
        <w:rPr>
          <w:sz w:val="20"/>
          <w:szCs w:val="20"/>
        </w:rPr>
      </w:pPr>
      <w:r w:rsidRPr="00D87801">
        <w:rPr>
          <w:sz w:val="20"/>
          <w:szCs w:val="20"/>
        </w:rPr>
        <w:t>3.1</w:t>
      </w:r>
      <w:r w:rsidRPr="00D87801">
        <w:rPr>
          <w:sz w:val="20"/>
          <w:szCs w:val="20"/>
        </w:rPr>
        <w:t xml:space="preserve">.6. Не вносить свои поправки в организацию и методику профилактических и истребительных мероприятий. Своевременно сообщать Исполнителю о наличии грызунов и насекомых. </w:t>
      </w:r>
    </w:p>
    <w:p w:rsidR="00831AF2" w:rsidRPr="00D87801" w:rsidRDefault="00831AF2" w:rsidP="0030573F">
      <w:pPr>
        <w:pStyle w:val="Default"/>
        <w:suppressAutoHyphens/>
        <w:jc w:val="both"/>
        <w:rPr>
          <w:sz w:val="20"/>
          <w:szCs w:val="20"/>
        </w:rPr>
      </w:pPr>
      <w:r w:rsidRPr="00D87801">
        <w:rPr>
          <w:sz w:val="20"/>
          <w:szCs w:val="20"/>
        </w:rPr>
        <w:t>3.1</w:t>
      </w:r>
      <w:r w:rsidRPr="00D87801">
        <w:rPr>
          <w:sz w:val="20"/>
          <w:szCs w:val="20"/>
        </w:rPr>
        <w:t xml:space="preserve">.7. Извещать Исполнителя о предстоящем ремонте. </w:t>
      </w:r>
    </w:p>
    <w:p w:rsidR="00831AF2" w:rsidRPr="00D87801" w:rsidRDefault="00831AF2" w:rsidP="0030573F">
      <w:pPr>
        <w:pStyle w:val="Default"/>
        <w:suppressAutoHyphens/>
        <w:jc w:val="both"/>
        <w:rPr>
          <w:sz w:val="20"/>
          <w:szCs w:val="20"/>
        </w:rPr>
      </w:pPr>
      <w:r w:rsidRPr="00D87801">
        <w:rPr>
          <w:sz w:val="20"/>
          <w:szCs w:val="20"/>
        </w:rPr>
        <w:t>3.1</w:t>
      </w:r>
      <w:r w:rsidRPr="00D87801">
        <w:rPr>
          <w:sz w:val="20"/>
          <w:szCs w:val="20"/>
        </w:rPr>
        <w:t xml:space="preserve">.8. Нести материальную ответственность по возмещению убытков при порче или утрате расставленных Исполнителем на объекте </w:t>
      </w:r>
      <w:proofErr w:type="spellStart"/>
      <w:r w:rsidRPr="00D87801">
        <w:rPr>
          <w:sz w:val="20"/>
          <w:szCs w:val="20"/>
        </w:rPr>
        <w:t>дезсредств</w:t>
      </w:r>
      <w:proofErr w:type="spellEnd"/>
      <w:r w:rsidRPr="00D87801">
        <w:rPr>
          <w:sz w:val="20"/>
          <w:szCs w:val="20"/>
        </w:rPr>
        <w:t xml:space="preserve"> и оборудования. </w:t>
      </w:r>
    </w:p>
    <w:p w:rsidR="00831AF2" w:rsidRPr="00D87801" w:rsidRDefault="00831AF2" w:rsidP="0030573F">
      <w:pPr>
        <w:pStyle w:val="Default"/>
        <w:suppressAutoHyphens/>
        <w:jc w:val="both"/>
        <w:rPr>
          <w:sz w:val="20"/>
          <w:szCs w:val="20"/>
        </w:rPr>
      </w:pPr>
      <w:r w:rsidRPr="00D87801">
        <w:rPr>
          <w:sz w:val="20"/>
          <w:szCs w:val="20"/>
        </w:rPr>
        <w:t>3.1</w:t>
      </w:r>
      <w:r w:rsidR="0022167B" w:rsidRPr="00D87801">
        <w:rPr>
          <w:sz w:val="20"/>
          <w:szCs w:val="20"/>
        </w:rPr>
        <w:t>.9</w:t>
      </w:r>
      <w:r w:rsidRPr="00D87801">
        <w:rPr>
          <w:sz w:val="20"/>
          <w:szCs w:val="20"/>
        </w:rPr>
        <w:t xml:space="preserve">. Заказчик в течение 5 (пяти) календарных дней со дня получения акта сдачи-приемки Услуг от Исполнителя обязан подписать акт сдачи-приемки Услуг со своей стороны и передать один экземпляр акта сдачи-приемки Услуг Исполнителю либо Исполнителю в те же сроки Заказчиком направляется в письменной форме мотивированный отказ от подписания акта сдачи-приемки Услуг с указанием замечаний и сроков их устранения, при этом срок устранения таких замечаний не должен превышать 10 (десяти) рабочих дней со дня получения мотивированного отказа от </w:t>
      </w:r>
      <w:r w:rsidR="0030573F" w:rsidRPr="00D87801">
        <w:rPr>
          <w:sz w:val="20"/>
          <w:szCs w:val="20"/>
        </w:rPr>
        <w:t>Заказчика. В</w:t>
      </w:r>
      <w:r w:rsidRPr="00D87801">
        <w:rPr>
          <w:sz w:val="20"/>
          <w:szCs w:val="20"/>
        </w:rPr>
        <w:t xml:space="preserve"> случае </w:t>
      </w:r>
      <w:proofErr w:type="gramStart"/>
      <w:r w:rsidRPr="00D87801">
        <w:rPr>
          <w:sz w:val="20"/>
          <w:szCs w:val="20"/>
        </w:rPr>
        <w:t>не получения</w:t>
      </w:r>
      <w:proofErr w:type="gramEnd"/>
      <w:r w:rsidRPr="00D87801">
        <w:rPr>
          <w:sz w:val="20"/>
          <w:szCs w:val="20"/>
        </w:rPr>
        <w:t xml:space="preserve"> акта сдачи-приемки Услуг или мотивированного отказа от подписания, по истечении 5 календарных дней работы считаются принятыми.</w:t>
      </w:r>
    </w:p>
    <w:p w:rsidR="00831AF2" w:rsidRPr="00D87801" w:rsidRDefault="0030573F" w:rsidP="0030573F">
      <w:pPr>
        <w:pStyle w:val="Default"/>
        <w:suppressAutoHyphens/>
        <w:jc w:val="both"/>
        <w:rPr>
          <w:sz w:val="20"/>
          <w:szCs w:val="20"/>
        </w:rPr>
      </w:pPr>
      <w:r w:rsidRPr="00D87801">
        <w:rPr>
          <w:b/>
          <w:bCs/>
          <w:sz w:val="20"/>
          <w:szCs w:val="20"/>
        </w:rPr>
        <w:t>3.2. Обязанности Исполнителя:</w:t>
      </w:r>
    </w:p>
    <w:p w:rsidR="00831AF2" w:rsidRPr="00D87801" w:rsidRDefault="0030573F" w:rsidP="0030573F">
      <w:pPr>
        <w:pStyle w:val="Default"/>
        <w:suppressAutoHyphens/>
        <w:jc w:val="both"/>
        <w:rPr>
          <w:sz w:val="20"/>
          <w:szCs w:val="20"/>
        </w:rPr>
      </w:pPr>
      <w:r w:rsidRPr="00D87801">
        <w:rPr>
          <w:sz w:val="20"/>
          <w:szCs w:val="20"/>
        </w:rPr>
        <w:t>3.2.1.</w:t>
      </w:r>
      <w:r w:rsidR="00831AF2" w:rsidRPr="00D87801">
        <w:rPr>
          <w:sz w:val="20"/>
          <w:szCs w:val="20"/>
        </w:rPr>
        <w:t xml:space="preserve"> Применять дезинфекционные средства, прошедшие регистрацию в Федеральной службе по надзору в сфере защиты прав потребителей и благополучия человека, для проведения дератизации и дезинсекции. </w:t>
      </w:r>
    </w:p>
    <w:p w:rsidR="00831AF2" w:rsidRPr="00D87801" w:rsidRDefault="0030573F" w:rsidP="0030573F">
      <w:pPr>
        <w:pStyle w:val="Default"/>
        <w:suppressAutoHyphens/>
        <w:jc w:val="both"/>
        <w:rPr>
          <w:sz w:val="20"/>
          <w:szCs w:val="20"/>
        </w:rPr>
      </w:pPr>
      <w:r w:rsidRPr="00D87801">
        <w:rPr>
          <w:sz w:val="20"/>
          <w:szCs w:val="20"/>
        </w:rPr>
        <w:t>3</w:t>
      </w:r>
      <w:r w:rsidR="00831AF2" w:rsidRPr="00D87801">
        <w:rPr>
          <w:sz w:val="20"/>
          <w:szCs w:val="20"/>
        </w:rPr>
        <w:t>.2.</w:t>
      </w:r>
      <w:r w:rsidRPr="00D87801">
        <w:rPr>
          <w:sz w:val="20"/>
          <w:szCs w:val="20"/>
        </w:rPr>
        <w:t>2.</w:t>
      </w:r>
      <w:r w:rsidR="00831AF2" w:rsidRPr="00D87801">
        <w:rPr>
          <w:sz w:val="20"/>
          <w:szCs w:val="20"/>
        </w:rPr>
        <w:t xml:space="preserve"> Инструктировать Заказчика по мерам предосторожности в отношении применяемых </w:t>
      </w:r>
      <w:proofErr w:type="spellStart"/>
      <w:r w:rsidR="00831AF2" w:rsidRPr="00D87801">
        <w:rPr>
          <w:sz w:val="20"/>
          <w:szCs w:val="20"/>
        </w:rPr>
        <w:t>дезсредств</w:t>
      </w:r>
      <w:proofErr w:type="spellEnd"/>
      <w:r w:rsidR="00831AF2" w:rsidRPr="00D87801">
        <w:rPr>
          <w:sz w:val="20"/>
          <w:szCs w:val="20"/>
        </w:rPr>
        <w:t xml:space="preserve"> и оборудования. </w:t>
      </w:r>
    </w:p>
    <w:p w:rsidR="00831AF2" w:rsidRPr="00D87801" w:rsidRDefault="0030573F" w:rsidP="0030573F">
      <w:pPr>
        <w:pStyle w:val="Default"/>
        <w:suppressAutoHyphens/>
        <w:jc w:val="both"/>
        <w:rPr>
          <w:sz w:val="20"/>
          <w:szCs w:val="20"/>
        </w:rPr>
      </w:pPr>
      <w:r w:rsidRPr="00D87801">
        <w:rPr>
          <w:sz w:val="20"/>
          <w:szCs w:val="20"/>
        </w:rPr>
        <w:t>3.2.</w:t>
      </w:r>
      <w:r w:rsidR="00831AF2" w:rsidRPr="00D87801">
        <w:rPr>
          <w:sz w:val="20"/>
          <w:szCs w:val="20"/>
        </w:rPr>
        <w:t xml:space="preserve">3. Проводить профилактические, истребительные и контрольные мероприятия согласно Санитарно-эпидемиологических правил и норм СанПиН 3.3686-21 «Санитарно-эпидемиологические требования по профилактике инфекционных болезней». </w:t>
      </w:r>
    </w:p>
    <w:p w:rsidR="001651C3" w:rsidRPr="00D87801" w:rsidRDefault="0030573F" w:rsidP="0030573F">
      <w:pPr>
        <w:pStyle w:val="ab"/>
        <w:tabs>
          <w:tab w:val="left" w:pos="3544"/>
        </w:tabs>
        <w:rPr>
          <w:sz w:val="20"/>
          <w:szCs w:val="20"/>
        </w:rPr>
      </w:pPr>
      <w:r w:rsidRPr="00D87801">
        <w:rPr>
          <w:sz w:val="20"/>
          <w:szCs w:val="20"/>
        </w:rPr>
        <w:t>3.2</w:t>
      </w:r>
      <w:r w:rsidR="00831AF2" w:rsidRPr="00D87801">
        <w:rPr>
          <w:sz w:val="20"/>
          <w:szCs w:val="20"/>
        </w:rPr>
        <w:t>.4. Предоставлять акт сдачи-приемки оказанных услуг.</w:t>
      </w:r>
    </w:p>
    <w:p w:rsidR="0022167B" w:rsidRPr="00D87801" w:rsidRDefault="0022167B" w:rsidP="0030573F">
      <w:pPr>
        <w:pStyle w:val="ab"/>
        <w:tabs>
          <w:tab w:val="left" w:pos="3544"/>
        </w:tabs>
        <w:rPr>
          <w:sz w:val="20"/>
          <w:szCs w:val="20"/>
        </w:rPr>
      </w:pPr>
    </w:p>
    <w:p w:rsidR="001651C3" w:rsidRPr="00D87801" w:rsidRDefault="008A173E">
      <w:pPr>
        <w:numPr>
          <w:ilvl w:val="0"/>
          <w:numId w:val="2"/>
        </w:numPr>
        <w:jc w:val="center"/>
        <w:rPr>
          <w:b/>
          <w:sz w:val="20"/>
          <w:szCs w:val="20"/>
        </w:rPr>
      </w:pPr>
      <w:r w:rsidRPr="00D87801">
        <w:rPr>
          <w:b/>
          <w:sz w:val="20"/>
          <w:szCs w:val="20"/>
        </w:rPr>
        <w:t>Ответственность сторон</w:t>
      </w:r>
    </w:p>
    <w:p w:rsidR="001651C3" w:rsidRPr="00D87801" w:rsidRDefault="008A173E">
      <w:pPr>
        <w:pStyle w:val="ab"/>
        <w:rPr>
          <w:sz w:val="20"/>
          <w:szCs w:val="20"/>
        </w:rPr>
      </w:pPr>
      <w:r w:rsidRPr="00D87801">
        <w:rPr>
          <w:sz w:val="20"/>
          <w:szCs w:val="20"/>
        </w:rPr>
        <w:t>4.1. Стороны обеспечат полное по объему, правильное по существу и своевременное по срокам исполнение своих обязанностей по настоящему договору.</w:t>
      </w:r>
    </w:p>
    <w:p w:rsidR="001651C3" w:rsidRPr="00D87801" w:rsidRDefault="008A173E">
      <w:pPr>
        <w:pStyle w:val="ab"/>
        <w:rPr>
          <w:sz w:val="20"/>
          <w:szCs w:val="20"/>
        </w:rPr>
      </w:pPr>
      <w:r w:rsidRPr="00D87801">
        <w:rPr>
          <w:sz w:val="20"/>
          <w:szCs w:val="20"/>
        </w:rPr>
        <w:t xml:space="preserve">4.2. В случае неисполнения или ненадлежащего исполнения обязательств по настоящему договору меры ответственности сторон применяются в </w:t>
      </w:r>
      <w:r w:rsidR="00E00838" w:rsidRPr="00D87801">
        <w:rPr>
          <w:sz w:val="20"/>
          <w:szCs w:val="20"/>
        </w:rPr>
        <w:t>соответствии с</w:t>
      </w:r>
      <w:r w:rsidRPr="00D87801">
        <w:rPr>
          <w:sz w:val="20"/>
          <w:szCs w:val="20"/>
        </w:rPr>
        <w:t xml:space="preserve"> нормами гражданского законодательства, действующего на территории РФ. </w:t>
      </w:r>
    </w:p>
    <w:p w:rsidR="001651C3" w:rsidRPr="00D87801" w:rsidRDefault="008A173E">
      <w:pPr>
        <w:pStyle w:val="ab"/>
        <w:rPr>
          <w:sz w:val="20"/>
          <w:szCs w:val="20"/>
        </w:rPr>
      </w:pPr>
      <w:r w:rsidRPr="00D87801">
        <w:rPr>
          <w:sz w:val="20"/>
          <w:szCs w:val="20"/>
        </w:rPr>
        <w:t xml:space="preserve">4.3. В случае просрочки исполнения Заказчиком, Исполнителем обязательств, предусмотренных настоящим договором, стороны </w:t>
      </w:r>
      <w:r w:rsidR="00E00838" w:rsidRPr="00D87801">
        <w:rPr>
          <w:sz w:val="20"/>
          <w:szCs w:val="20"/>
        </w:rPr>
        <w:t>уплачивают неустойку</w:t>
      </w:r>
      <w:r w:rsidRPr="00D87801">
        <w:rPr>
          <w:sz w:val="20"/>
          <w:szCs w:val="20"/>
        </w:rPr>
        <w:t xml:space="preserve"> (штраф, пеню) в размере одной трехсотой ставки рефинансирования Центрального Банка РФ, действующей на день уплаты неустойки, за каждый день просрочки исполнения обязательств.</w:t>
      </w:r>
    </w:p>
    <w:p w:rsidR="001651C3" w:rsidRPr="00D87801" w:rsidRDefault="008A173E">
      <w:pPr>
        <w:pStyle w:val="ab"/>
        <w:rPr>
          <w:sz w:val="20"/>
          <w:szCs w:val="20"/>
        </w:rPr>
      </w:pPr>
      <w:r w:rsidRPr="00D87801">
        <w:rPr>
          <w:sz w:val="20"/>
          <w:szCs w:val="20"/>
        </w:rPr>
        <w:t>4.4. За некачественное оказание Услуг Исполнитель уплачивает Заказчику штраф в размере десяти процентов от их стоимости.</w:t>
      </w:r>
    </w:p>
    <w:p w:rsidR="001651C3" w:rsidRPr="00D87801" w:rsidRDefault="008A173E">
      <w:pPr>
        <w:jc w:val="both"/>
        <w:rPr>
          <w:sz w:val="20"/>
          <w:szCs w:val="20"/>
        </w:rPr>
      </w:pPr>
      <w:r w:rsidRPr="00D87801">
        <w:rPr>
          <w:sz w:val="20"/>
          <w:szCs w:val="20"/>
        </w:rPr>
        <w:t>4.5. Стороны освобождаются от ответственности за частичное или полное неисполнение обязательств по настоящему договору, если докажут, что просрочка исполнения обязательств произошла вследствие непреодолимой силы или по вине другой Стороны.</w:t>
      </w:r>
    </w:p>
    <w:p w:rsidR="001651C3" w:rsidRPr="00D87801" w:rsidRDefault="008A173E">
      <w:pPr>
        <w:jc w:val="both"/>
        <w:rPr>
          <w:sz w:val="20"/>
          <w:szCs w:val="20"/>
        </w:rPr>
      </w:pPr>
      <w:r w:rsidRPr="00D87801">
        <w:rPr>
          <w:sz w:val="20"/>
          <w:szCs w:val="20"/>
        </w:rPr>
        <w:t>4.6. При наступлении обстоятельств непреодолимой силы одна из сторон настоящего договора незамедлительно сообщает другой стороне о приостановке исполнения обязательств по договору с приложением документов, подтверждающих форс-мажорные обстоятельства. В этом случае срок исполнения обязательств согласовывается сторонами дополнительно.</w:t>
      </w:r>
    </w:p>
    <w:p w:rsidR="001651C3" w:rsidRPr="00D87801" w:rsidRDefault="001651C3">
      <w:pPr>
        <w:jc w:val="both"/>
        <w:rPr>
          <w:sz w:val="20"/>
          <w:szCs w:val="20"/>
        </w:rPr>
      </w:pPr>
    </w:p>
    <w:p w:rsidR="001651C3" w:rsidRPr="00D87801" w:rsidRDefault="008A173E">
      <w:pPr>
        <w:pStyle w:val="a6"/>
        <w:numPr>
          <w:ilvl w:val="0"/>
          <w:numId w:val="2"/>
        </w:numPr>
        <w:rPr>
          <w:rFonts w:ascii="Times New Roman" w:hAnsi="Times New Roman"/>
          <w:sz w:val="20"/>
          <w:szCs w:val="20"/>
        </w:rPr>
      </w:pPr>
      <w:r w:rsidRPr="00D87801">
        <w:rPr>
          <w:rFonts w:ascii="Times New Roman" w:hAnsi="Times New Roman"/>
          <w:sz w:val="20"/>
          <w:szCs w:val="20"/>
        </w:rPr>
        <w:t>Обстоятельства непреодолимой силы</w:t>
      </w:r>
    </w:p>
    <w:p w:rsidR="001651C3" w:rsidRPr="00D87801" w:rsidRDefault="008A173E">
      <w:pPr>
        <w:jc w:val="both"/>
        <w:rPr>
          <w:sz w:val="20"/>
          <w:szCs w:val="20"/>
        </w:rPr>
      </w:pPr>
      <w:r w:rsidRPr="00D87801">
        <w:rPr>
          <w:sz w:val="20"/>
          <w:szCs w:val="20"/>
        </w:rPr>
        <w:t>5.1. 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обстоятельствами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1651C3" w:rsidRPr="00D87801" w:rsidRDefault="008A173E">
      <w:pPr>
        <w:jc w:val="both"/>
        <w:rPr>
          <w:sz w:val="20"/>
          <w:szCs w:val="20"/>
        </w:rPr>
      </w:pPr>
      <w:r w:rsidRPr="00D87801">
        <w:rPr>
          <w:sz w:val="20"/>
          <w:szCs w:val="20"/>
        </w:rPr>
        <w:t>5.2. Сторона, которая не в состоянии выполнить обязательства по Договору в силу обстоятельств непреодолимой силы, незамедлительно письменно информирует другую сторону о начале и прекращении указанных выше обстоятельств, но в любом случае не позднее 14 календарных дней после начала их действий.</w:t>
      </w:r>
    </w:p>
    <w:p w:rsidR="001651C3" w:rsidRPr="00D87801" w:rsidRDefault="008A173E">
      <w:pPr>
        <w:jc w:val="both"/>
        <w:rPr>
          <w:sz w:val="20"/>
          <w:szCs w:val="20"/>
        </w:rPr>
      </w:pPr>
      <w:r w:rsidRPr="00D87801">
        <w:rPr>
          <w:sz w:val="20"/>
          <w:szCs w:val="20"/>
        </w:rPr>
        <w:t xml:space="preserve">5.3. Несвоевременное уведомление об обстоятельствах непреодолимой силы, лишает соответствующую сторону право на освобождение от ответственности за частичное или полное неисполнение обязательств по настоящему Договору по причине указанных обстоятельств. Извещение о наступлении и прекращении обстоятельств непреодолимой силы документально подтверждается соответствующими государственными организациями. </w:t>
      </w:r>
    </w:p>
    <w:p w:rsidR="001651C3" w:rsidRPr="00D87801" w:rsidRDefault="008A173E">
      <w:pPr>
        <w:pStyle w:val="ab"/>
        <w:numPr>
          <w:ilvl w:val="0"/>
          <w:numId w:val="2"/>
        </w:numPr>
        <w:jc w:val="center"/>
        <w:rPr>
          <w:b/>
          <w:sz w:val="20"/>
          <w:szCs w:val="20"/>
        </w:rPr>
      </w:pPr>
      <w:r w:rsidRPr="00D87801">
        <w:rPr>
          <w:b/>
          <w:sz w:val="20"/>
          <w:szCs w:val="20"/>
        </w:rPr>
        <w:t>Разрешение споров</w:t>
      </w:r>
    </w:p>
    <w:p w:rsidR="001651C3" w:rsidRPr="00D87801" w:rsidRDefault="008A173E">
      <w:pPr>
        <w:jc w:val="both"/>
        <w:rPr>
          <w:sz w:val="20"/>
          <w:szCs w:val="20"/>
        </w:rPr>
      </w:pPr>
      <w:r w:rsidRPr="00D87801">
        <w:rPr>
          <w:sz w:val="20"/>
          <w:szCs w:val="20"/>
        </w:rPr>
        <w:t xml:space="preserve">6.1. Все поры и разногласия, возникающие </w:t>
      </w:r>
      <w:r w:rsidR="00BE6422" w:rsidRPr="00D87801">
        <w:rPr>
          <w:sz w:val="20"/>
          <w:szCs w:val="20"/>
        </w:rPr>
        <w:t>при исполнении</w:t>
      </w:r>
      <w:r w:rsidRPr="00D87801">
        <w:rPr>
          <w:sz w:val="20"/>
          <w:szCs w:val="20"/>
        </w:rPr>
        <w:t xml:space="preserve"> настоящего Договора, разрешаются, по возможности, путем переговоров между Сторонами.</w:t>
      </w:r>
    </w:p>
    <w:p w:rsidR="001651C3" w:rsidRPr="00D87801" w:rsidRDefault="008A173E">
      <w:pPr>
        <w:jc w:val="both"/>
        <w:rPr>
          <w:sz w:val="20"/>
          <w:szCs w:val="20"/>
        </w:rPr>
      </w:pPr>
      <w:r w:rsidRPr="00D87801">
        <w:rPr>
          <w:sz w:val="20"/>
          <w:szCs w:val="20"/>
        </w:rPr>
        <w:t>6.2. В случае невозможности разрешения споров путем переговоров Стороны передают их на рассмотрение в Арбитражный суд Кемеровской области.</w:t>
      </w:r>
    </w:p>
    <w:p w:rsidR="001651C3" w:rsidRPr="00D87801" w:rsidRDefault="008A173E">
      <w:pPr>
        <w:jc w:val="both"/>
        <w:rPr>
          <w:sz w:val="20"/>
          <w:szCs w:val="20"/>
        </w:rPr>
      </w:pPr>
      <w:r w:rsidRPr="00D87801">
        <w:rPr>
          <w:sz w:val="20"/>
          <w:szCs w:val="20"/>
        </w:rPr>
        <w:t>6.3. По вопросам, не урегулированным в настоящем Договоре, Стороны руководствуются действующим законодательством РФ.</w:t>
      </w:r>
    </w:p>
    <w:p w:rsidR="001651C3" w:rsidRPr="00D87801" w:rsidRDefault="008A173E">
      <w:pPr>
        <w:pStyle w:val="ab"/>
        <w:numPr>
          <w:ilvl w:val="0"/>
          <w:numId w:val="2"/>
        </w:numPr>
        <w:jc w:val="center"/>
        <w:rPr>
          <w:b/>
          <w:sz w:val="20"/>
          <w:szCs w:val="20"/>
        </w:rPr>
      </w:pPr>
      <w:r w:rsidRPr="00D87801">
        <w:rPr>
          <w:b/>
          <w:sz w:val="20"/>
          <w:szCs w:val="20"/>
        </w:rPr>
        <w:t>Срок действия договора</w:t>
      </w:r>
    </w:p>
    <w:p w:rsidR="001651C3" w:rsidRPr="00D87801" w:rsidRDefault="008A173E">
      <w:pPr>
        <w:numPr>
          <w:ilvl w:val="1"/>
          <w:numId w:val="2"/>
        </w:numPr>
        <w:tabs>
          <w:tab w:val="left" w:pos="426"/>
        </w:tabs>
        <w:ind w:left="0" w:firstLine="0"/>
        <w:jc w:val="both"/>
        <w:rPr>
          <w:sz w:val="20"/>
          <w:szCs w:val="20"/>
        </w:rPr>
      </w:pPr>
      <w:r w:rsidRPr="00D87801">
        <w:rPr>
          <w:sz w:val="20"/>
          <w:szCs w:val="20"/>
        </w:rPr>
        <w:t>Настоящий Договор вступает в силу с момента подписания</w:t>
      </w:r>
      <w:r w:rsidR="00BE6422" w:rsidRPr="00D87801">
        <w:rPr>
          <w:sz w:val="20"/>
          <w:szCs w:val="20"/>
        </w:rPr>
        <w:t xml:space="preserve"> и действует до 31 августа 2026г., </w:t>
      </w:r>
      <w:r w:rsidRPr="00D87801">
        <w:rPr>
          <w:sz w:val="20"/>
          <w:szCs w:val="20"/>
        </w:rPr>
        <w:t>а в части взаиморасчетов – до полного исполнения обязательств Сторонами.</w:t>
      </w:r>
    </w:p>
    <w:p w:rsidR="001651C3" w:rsidRPr="00D87801" w:rsidRDefault="001651C3">
      <w:pPr>
        <w:tabs>
          <w:tab w:val="left" w:pos="426"/>
        </w:tabs>
        <w:ind w:left="708"/>
        <w:jc w:val="both"/>
        <w:rPr>
          <w:sz w:val="20"/>
          <w:szCs w:val="20"/>
        </w:rPr>
      </w:pPr>
    </w:p>
    <w:p w:rsidR="001651C3" w:rsidRPr="00D87801" w:rsidRDefault="008A173E">
      <w:pPr>
        <w:shd w:val="clear" w:color="auto" w:fill="FFFFFF"/>
        <w:tabs>
          <w:tab w:val="left" w:pos="540"/>
          <w:tab w:val="left" w:pos="1248"/>
        </w:tabs>
        <w:jc w:val="center"/>
        <w:rPr>
          <w:b/>
          <w:sz w:val="20"/>
          <w:szCs w:val="20"/>
        </w:rPr>
      </w:pPr>
      <w:r w:rsidRPr="00D87801">
        <w:rPr>
          <w:b/>
          <w:sz w:val="20"/>
          <w:szCs w:val="20"/>
        </w:rPr>
        <w:t>8. Противодействие коррупции</w:t>
      </w:r>
    </w:p>
    <w:p w:rsidR="001651C3" w:rsidRPr="00D87801" w:rsidRDefault="008A173E">
      <w:pPr>
        <w:shd w:val="clear" w:color="auto" w:fill="FFFFFF"/>
        <w:tabs>
          <w:tab w:val="left" w:pos="540"/>
          <w:tab w:val="left" w:pos="1248"/>
        </w:tabs>
        <w:jc w:val="both"/>
        <w:rPr>
          <w:sz w:val="20"/>
          <w:szCs w:val="20"/>
        </w:rPr>
      </w:pPr>
      <w:r w:rsidRPr="00D87801">
        <w:rPr>
          <w:sz w:val="20"/>
          <w:szCs w:val="20"/>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651C3" w:rsidRPr="00D87801" w:rsidRDefault="008A173E">
      <w:pPr>
        <w:shd w:val="clear" w:color="auto" w:fill="FFFFFF"/>
        <w:tabs>
          <w:tab w:val="left" w:pos="540"/>
          <w:tab w:val="left" w:pos="1248"/>
        </w:tabs>
        <w:jc w:val="both"/>
        <w:rPr>
          <w:sz w:val="20"/>
          <w:szCs w:val="20"/>
        </w:rPr>
      </w:pPr>
      <w:r w:rsidRPr="00D87801">
        <w:rPr>
          <w:sz w:val="20"/>
          <w:szCs w:val="20"/>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w:t>
      </w:r>
      <w:r w:rsidRPr="00D87801">
        <w:rPr>
          <w:sz w:val="20"/>
          <w:szCs w:val="20"/>
        </w:rPr>
        <w:lastRenderedPageBreak/>
        <w:t>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651C3" w:rsidRPr="00D87801" w:rsidRDefault="008A173E">
      <w:pPr>
        <w:shd w:val="clear" w:color="auto" w:fill="FFFFFF"/>
        <w:tabs>
          <w:tab w:val="left" w:pos="540"/>
          <w:tab w:val="left" w:pos="1248"/>
        </w:tabs>
        <w:jc w:val="both"/>
        <w:rPr>
          <w:sz w:val="20"/>
          <w:szCs w:val="20"/>
        </w:rPr>
      </w:pPr>
      <w:r w:rsidRPr="00D87801">
        <w:rPr>
          <w:sz w:val="20"/>
          <w:szCs w:val="20"/>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651C3" w:rsidRPr="00D87801" w:rsidRDefault="008A173E">
      <w:pPr>
        <w:shd w:val="clear" w:color="auto" w:fill="FFFFFF"/>
        <w:tabs>
          <w:tab w:val="left" w:pos="540"/>
          <w:tab w:val="left" w:pos="1248"/>
        </w:tabs>
        <w:jc w:val="both"/>
        <w:rPr>
          <w:sz w:val="20"/>
          <w:szCs w:val="20"/>
        </w:rPr>
      </w:pPr>
      <w:r w:rsidRPr="00D87801">
        <w:rPr>
          <w:sz w:val="20"/>
          <w:szCs w:val="20"/>
        </w:rPr>
        <w:t>8.3.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651C3" w:rsidRPr="00D87801" w:rsidRDefault="008A173E">
      <w:pPr>
        <w:shd w:val="clear" w:color="auto" w:fill="FFFFFF"/>
        <w:tabs>
          <w:tab w:val="left" w:pos="540"/>
          <w:tab w:val="left" w:pos="1248"/>
        </w:tabs>
        <w:jc w:val="both"/>
        <w:rPr>
          <w:sz w:val="20"/>
          <w:szCs w:val="20"/>
        </w:rPr>
      </w:pPr>
      <w:r w:rsidRPr="00D87801">
        <w:rPr>
          <w:sz w:val="20"/>
          <w:szCs w:val="20"/>
        </w:rPr>
        <w:t>8.4. В случае нарушения одной Стороной обязательств воздерживаться от запрещенных в Статье 8.1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1651C3" w:rsidRPr="00D87801" w:rsidRDefault="008A173E">
      <w:pPr>
        <w:ind w:left="708"/>
        <w:jc w:val="center"/>
        <w:rPr>
          <w:b/>
          <w:sz w:val="20"/>
          <w:szCs w:val="20"/>
        </w:rPr>
      </w:pPr>
      <w:r w:rsidRPr="00D87801">
        <w:rPr>
          <w:b/>
          <w:sz w:val="20"/>
          <w:szCs w:val="20"/>
        </w:rPr>
        <w:t>9. Прочие условия</w:t>
      </w:r>
    </w:p>
    <w:p w:rsidR="001651C3" w:rsidRPr="00D87801" w:rsidRDefault="008A173E">
      <w:pPr>
        <w:jc w:val="both"/>
        <w:rPr>
          <w:sz w:val="20"/>
          <w:szCs w:val="20"/>
        </w:rPr>
      </w:pPr>
      <w:r w:rsidRPr="00D87801">
        <w:rPr>
          <w:sz w:val="20"/>
          <w:szCs w:val="20"/>
        </w:rPr>
        <w:t>9.1. Все приложения, изменения и дополнения к настоящему Договору действительны и являются его неотъемлемой частью, если они составлены в письменной форме и подписаны уполномоченными представителями сторон.</w:t>
      </w:r>
    </w:p>
    <w:p w:rsidR="001651C3" w:rsidRPr="00D87801" w:rsidRDefault="008A173E">
      <w:pPr>
        <w:jc w:val="both"/>
        <w:rPr>
          <w:sz w:val="20"/>
          <w:szCs w:val="20"/>
        </w:rPr>
      </w:pPr>
      <w:r w:rsidRPr="00D87801">
        <w:rPr>
          <w:sz w:val="20"/>
          <w:szCs w:val="20"/>
        </w:rPr>
        <w:t xml:space="preserve">9.2. </w:t>
      </w:r>
      <w:r w:rsidR="00880D13" w:rsidRPr="00D87801">
        <w:rPr>
          <w:sz w:val="20"/>
          <w:szCs w:val="20"/>
        </w:rPr>
        <w:t>Договор составлен в форме электронного документа на портале ЕАТ, подписанного электронными подписями Сторон.</w:t>
      </w:r>
    </w:p>
    <w:p w:rsidR="001651C3" w:rsidRPr="00D87801" w:rsidRDefault="008A173E">
      <w:pPr>
        <w:jc w:val="both"/>
        <w:rPr>
          <w:sz w:val="20"/>
          <w:szCs w:val="20"/>
        </w:rPr>
      </w:pPr>
      <w:r w:rsidRPr="00D87801">
        <w:rPr>
          <w:sz w:val="20"/>
          <w:szCs w:val="20"/>
        </w:rPr>
        <w:t>Приложение №1 к Договору-Спецификация.</w:t>
      </w:r>
    </w:p>
    <w:p w:rsidR="001651C3" w:rsidRPr="00D87801" w:rsidRDefault="008A173E">
      <w:pPr>
        <w:pStyle w:val="ab"/>
        <w:spacing w:after="120"/>
        <w:ind w:left="708"/>
        <w:jc w:val="center"/>
        <w:rPr>
          <w:b/>
          <w:sz w:val="20"/>
          <w:szCs w:val="20"/>
        </w:rPr>
      </w:pPr>
      <w:r w:rsidRPr="00D87801">
        <w:rPr>
          <w:b/>
          <w:sz w:val="20"/>
          <w:szCs w:val="20"/>
        </w:rPr>
        <w:t>10. Юридические адреса и банковские реквизиты сторон</w:t>
      </w:r>
    </w:p>
    <w:tbl>
      <w:tblPr>
        <w:tblW w:w="9356" w:type="dxa"/>
        <w:tblInd w:w="221" w:type="dxa"/>
        <w:tblLayout w:type="fixed"/>
        <w:tblLook w:val="0000" w:firstRow="0" w:lastRow="0" w:firstColumn="0" w:lastColumn="0" w:noHBand="0" w:noVBand="0"/>
      </w:tblPr>
      <w:tblGrid>
        <w:gridCol w:w="4963"/>
        <w:gridCol w:w="4393"/>
      </w:tblGrid>
      <w:tr w:rsidR="001651C3" w:rsidRPr="00D87801" w:rsidTr="00880D13">
        <w:tc>
          <w:tcPr>
            <w:tcW w:w="4963" w:type="dxa"/>
            <w:tcBorders>
              <w:top w:val="single" w:sz="4" w:space="0" w:color="000000"/>
              <w:left w:val="single" w:sz="4" w:space="0" w:color="000000"/>
              <w:bottom w:val="single" w:sz="4" w:space="0" w:color="000000"/>
              <w:right w:val="single" w:sz="4" w:space="0" w:color="000000"/>
            </w:tcBorders>
          </w:tcPr>
          <w:p w:rsidR="001651C3" w:rsidRPr="00D87801" w:rsidRDefault="00D87801">
            <w:pPr>
              <w:pStyle w:val="ab"/>
              <w:jc w:val="center"/>
              <w:rPr>
                <w:b/>
                <w:sz w:val="20"/>
                <w:szCs w:val="20"/>
              </w:rPr>
            </w:pPr>
            <w:r>
              <w:rPr>
                <w:b/>
                <w:sz w:val="20"/>
                <w:szCs w:val="20"/>
              </w:rPr>
              <w:t>Заказчик</w:t>
            </w:r>
          </w:p>
        </w:tc>
        <w:tc>
          <w:tcPr>
            <w:tcW w:w="4393" w:type="dxa"/>
            <w:tcBorders>
              <w:top w:val="single" w:sz="4" w:space="0" w:color="000000"/>
              <w:left w:val="single" w:sz="4" w:space="0" w:color="000000"/>
              <w:bottom w:val="single" w:sz="4" w:space="0" w:color="000000"/>
              <w:right w:val="single" w:sz="4" w:space="0" w:color="000000"/>
            </w:tcBorders>
          </w:tcPr>
          <w:p w:rsidR="001651C3" w:rsidRPr="00D87801" w:rsidRDefault="00D87801">
            <w:pPr>
              <w:pStyle w:val="ab"/>
              <w:jc w:val="center"/>
              <w:rPr>
                <w:b/>
                <w:sz w:val="20"/>
                <w:szCs w:val="20"/>
              </w:rPr>
            </w:pPr>
            <w:r>
              <w:rPr>
                <w:b/>
                <w:sz w:val="20"/>
                <w:szCs w:val="20"/>
              </w:rPr>
              <w:t>Исполнитель</w:t>
            </w:r>
          </w:p>
        </w:tc>
      </w:tr>
      <w:tr w:rsidR="00D87801" w:rsidRPr="00D87801" w:rsidTr="00880D13">
        <w:trPr>
          <w:trHeight w:val="42"/>
        </w:trPr>
        <w:tc>
          <w:tcPr>
            <w:tcW w:w="4963" w:type="dxa"/>
            <w:tcBorders>
              <w:top w:val="single" w:sz="4" w:space="0" w:color="000000"/>
              <w:left w:val="single" w:sz="4" w:space="0" w:color="000000"/>
              <w:bottom w:val="single" w:sz="4" w:space="0" w:color="000000"/>
              <w:right w:val="single" w:sz="4" w:space="0" w:color="000000"/>
            </w:tcBorders>
          </w:tcPr>
          <w:p w:rsidR="00D87801" w:rsidRPr="00D87801" w:rsidRDefault="00D87801" w:rsidP="00D87801">
            <w:pPr>
              <w:ind w:left="-57"/>
              <w:rPr>
                <w:b/>
                <w:bCs/>
                <w:sz w:val="20"/>
                <w:szCs w:val="20"/>
              </w:rPr>
            </w:pPr>
            <w:r w:rsidRPr="00D87801">
              <w:rPr>
                <w:b/>
                <w:bCs/>
                <w:sz w:val="20"/>
                <w:szCs w:val="20"/>
              </w:rPr>
              <w:t xml:space="preserve">Кемеровский государственный институт </w:t>
            </w:r>
          </w:p>
          <w:p w:rsidR="00D87801" w:rsidRPr="00D87801" w:rsidRDefault="00D87801" w:rsidP="00D87801">
            <w:pPr>
              <w:ind w:left="-57"/>
              <w:rPr>
                <w:b/>
                <w:bCs/>
                <w:sz w:val="20"/>
                <w:szCs w:val="20"/>
              </w:rPr>
            </w:pPr>
            <w:r w:rsidRPr="00D87801">
              <w:rPr>
                <w:b/>
                <w:bCs/>
                <w:sz w:val="20"/>
                <w:szCs w:val="20"/>
              </w:rPr>
              <w:t>культуры</w:t>
            </w:r>
          </w:p>
          <w:p w:rsidR="00D87801" w:rsidRPr="00D87801" w:rsidRDefault="00D87801" w:rsidP="00D87801">
            <w:pPr>
              <w:ind w:left="-57"/>
              <w:rPr>
                <w:bCs/>
                <w:sz w:val="20"/>
                <w:szCs w:val="20"/>
              </w:rPr>
            </w:pPr>
            <w:r w:rsidRPr="00D87801">
              <w:rPr>
                <w:bCs/>
                <w:sz w:val="20"/>
                <w:szCs w:val="20"/>
              </w:rPr>
              <w:t>650056, г. Кемерово, ул. Ворошилова, 17</w:t>
            </w:r>
          </w:p>
          <w:p w:rsidR="00D87801" w:rsidRPr="00D87801" w:rsidRDefault="00D87801" w:rsidP="00D87801">
            <w:pPr>
              <w:ind w:left="-57"/>
              <w:rPr>
                <w:bCs/>
                <w:sz w:val="20"/>
                <w:szCs w:val="20"/>
              </w:rPr>
            </w:pPr>
            <w:r w:rsidRPr="00D87801">
              <w:rPr>
                <w:bCs/>
                <w:sz w:val="20"/>
                <w:szCs w:val="20"/>
              </w:rPr>
              <w:t xml:space="preserve">ИНН: 4206007712, </w:t>
            </w:r>
          </w:p>
          <w:p w:rsidR="00D87801" w:rsidRPr="00D87801" w:rsidRDefault="00D87801" w:rsidP="00D87801">
            <w:pPr>
              <w:ind w:left="-57"/>
              <w:rPr>
                <w:bCs/>
                <w:sz w:val="20"/>
                <w:szCs w:val="20"/>
              </w:rPr>
            </w:pPr>
            <w:r w:rsidRPr="00D87801">
              <w:rPr>
                <w:bCs/>
                <w:sz w:val="20"/>
                <w:szCs w:val="20"/>
              </w:rPr>
              <w:t xml:space="preserve">КПП: 420501001, </w:t>
            </w:r>
          </w:p>
          <w:p w:rsidR="00D87801" w:rsidRPr="00D87801" w:rsidRDefault="00D87801" w:rsidP="00D87801">
            <w:pPr>
              <w:ind w:left="-57"/>
              <w:rPr>
                <w:bCs/>
                <w:sz w:val="20"/>
                <w:szCs w:val="20"/>
              </w:rPr>
            </w:pPr>
            <w:r w:rsidRPr="00D87801">
              <w:rPr>
                <w:bCs/>
                <w:sz w:val="20"/>
                <w:szCs w:val="20"/>
              </w:rPr>
              <w:t>ОКТМО 32701000001</w:t>
            </w:r>
          </w:p>
          <w:p w:rsidR="00D87801" w:rsidRPr="00D87801" w:rsidRDefault="00D87801" w:rsidP="00D87801">
            <w:pPr>
              <w:ind w:left="-57"/>
              <w:rPr>
                <w:bCs/>
                <w:sz w:val="20"/>
                <w:szCs w:val="20"/>
              </w:rPr>
            </w:pPr>
            <w:r w:rsidRPr="00D87801">
              <w:rPr>
                <w:bCs/>
                <w:sz w:val="20"/>
                <w:szCs w:val="20"/>
              </w:rPr>
              <w:t>Получатель: УФК по Новосибирской области</w:t>
            </w:r>
          </w:p>
          <w:p w:rsidR="00D87801" w:rsidRPr="00D87801" w:rsidRDefault="00D87801" w:rsidP="00D87801">
            <w:pPr>
              <w:ind w:left="-57"/>
              <w:rPr>
                <w:bCs/>
                <w:sz w:val="20"/>
                <w:szCs w:val="20"/>
              </w:rPr>
            </w:pPr>
            <w:r w:rsidRPr="00D87801">
              <w:rPr>
                <w:bCs/>
                <w:sz w:val="20"/>
                <w:szCs w:val="20"/>
              </w:rPr>
              <w:t xml:space="preserve"> (Кемеровский государственный институт </w:t>
            </w:r>
          </w:p>
          <w:p w:rsidR="00D87801" w:rsidRPr="00D87801" w:rsidRDefault="00D87801" w:rsidP="00D87801">
            <w:pPr>
              <w:ind w:left="-57"/>
              <w:rPr>
                <w:bCs/>
                <w:sz w:val="20"/>
                <w:szCs w:val="20"/>
              </w:rPr>
            </w:pPr>
            <w:r w:rsidRPr="00D87801">
              <w:rPr>
                <w:bCs/>
                <w:sz w:val="20"/>
                <w:szCs w:val="20"/>
              </w:rPr>
              <w:t xml:space="preserve">Культуры, л/с 21396Х20650, 20396Х20650), </w:t>
            </w:r>
          </w:p>
          <w:p w:rsidR="00D87801" w:rsidRPr="00D87801" w:rsidRDefault="00D87801" w:rsidP="00D87801">
            <w:pPr>
              <w:ind w:left="-57"/>
              <w:rPr>
                <w:bCs/>
                <w:sz w:val="20"/>
                <w:szCs w:val="20"/>
              </w:rPr>
            </w:pPr>
            <w:r w:rsidRPr="00D87801">
              <w:rPr>
                <w:bCs/>
                <w:sz w:val="20"/>
                <w:szCs w:val="20"/>
              </w:rPr>
              <w:t>Р/с 03214643000000015106</w:t>
            </w:r>
          </w:p>
          <w:p w:rsidR="00D87801" w:rsidRPr="00D87801" w:rsidRDefault="00D87801" w:rsidP="00D87801">
            <w:pPr>
              <w:ind w:left="-57"/>
              <w:rPr>
                <w:bCs/>
                <w:sz w:val="20"/>
                <w:szCs w:val="20"/>
              </w:rPr>
            </w:pPr>
            <w:r w:rsidRPr="00D87801">
              <w:rPr>
                <w:bCs/>
                <w:sz w:val="20"/>
                <w:szCs w:val="20"/>
              </w:rPr>
              <w:t>К/с 40102810445370000043</w:t>
            </w:r>
          </w:p>
          <w:p w:rsidR="00D87801" w:rsidRPr="00D87801" w:rsidRDefault="00D87801" w:rsidP="00D87801">
            <w:pPr>
              <w:ind w:left="-57"/>
              <w:rPr>
                <w:bCs/>
                <w:sz w:val="20"/>
                <w:szCs w:val="20"/>
              </w:rPr>
            </w:pPr>
            <w:r w:rsidRPr="00D87801">
              <w:rPr>
                <w:bCs/>
                <w:sz w:val="20"/>
                <w:szCs w:val="20"/>
              </w:rPr>
              <w:t xml:space="preserve">Банк получателя: ОКЦ № 1 </w:t>
            </w:r>
            <w:proofErr w:type="spellStart"/>
            <w:r w:rsidRPr="00D87801">
              <w:rPr>
                <w:bCs/>
                <w:sz w:val="20"/>
                <w:szCs w:val="20"/>
              </w:rPr>
              <w:t>СибГУ</w:t>
            </w:r>
            <w:proofErr w:type="spellEnd"/>
            <w:r w:rsidRPr="00D87801">
              <w:rPr>
                <w:bCs/>
                <w:sz w:val="20"/>
                <w:szCs w:val="20"/>
              </w:rPr>
              <w:t xml:space="preserve"> </w:t>
            </w:r>
          </w:p>
          <w:p w:rsidR="00D87801" w:rsidRPr="00D87801" w:rsidRDefault="00D87801" w:rsidP="00D87801">
            <w:pPr>
              <w:ind w:left="-57"/>
              <w:rPr>
                <w:bCs/>
                <w:sz w:val="20"/>
                <w:szCs w:val="20"/>
              </w:rPr>
            </w:pPr>
            <w:r w:rsidRPr="00D87801">
              <w:rPr>
                <w:bCs/>
                <w:sz w:val="20"/>
                <w:szCs w:val="20"/>
              </w:rPr>
              <w:t>Банка России//УФК по</w:t>
            </w:r>
          </w:p>
          <w:p w:rsidR="00D87801" w:rsidRPr="00D87801" w:rsidRDefault="00D87801" w:rsidP="00D87801">
            <w:pPr>
              <w:ind w:left="-57"/>
              <w:rPr>
                <w:bCs/>
                <w:sz w:val="20"/>
                <w:szCs w:val="20"/>
              </w:rPr>
            </w:pPr>
            <w:r w:rsidRPr="00D87801">
              <w:rPr>
                <w:bCs/>
                <w:sz w:val="20"/>
                <w:szCs w:val="20"/>
              </w:rPr>
              <w:t>Новосибирской области, г. Новосибирск</w:t>
            </w:r>
          </w:p>
          <w:p w:rsidR="00D87801" w:rsidRPr="00D87801" w:rsidRDefault="00D87801" w:rsidP="00D87801">
            <w:pPr>
              <w:ind w:left="-57"/>
              <w:rPr>
                <w:bCs/>
                <w:sz w:val="20"/>
                <w:szCs w:val="20"/>
              </w:rPr>
            </w:pPr>
            <w:r w:rsidRPr="00D87801">
              <w:rPr>
                <w:bCs/>
                <w:sz w:val="20"/>
                <w:szCs w:val="20"/>
              </w:rPr>
              <w:t>БИК банка 015004950</w:t>
            </w:r>
          </w:p>
          <w:p w:rsidR="00D87801" w:rsidRPr="00D87801" w:rsidRDefault="00D87801" w:rsidP="00D87801">
            <w:pPr>
              <w:ind w:left="-57"/>
              <w:rPr>
                <w:bCs/>
                <w:sz w:val="20"/>
                <w:szCs w:val="20"/>
              </w:rPr>
            </w:pPr>
            <w:r w:rsidRPr="00D87801">
              <w:rPr>
                <w:bCs/>
                <w:sz w:val="20"/>
                <w:szCs w:val="20"/>
              </w:rPr>
              <w:t>ОКТМО 32701000001</w:t>
            </w:r>
          </w:p>
          <w:p w:rsidR="00D87801" w:rsidRPr="00D87801" w:rsidRDefault="00D87801" w:rsidP="00D87801">
            <w:pPr>
              <w:ind w:left="-57"/>
              <w:rPr>
                <w:bCs/>
                <w:sz w:val="20"/>
                <w:szCs w:val="20"/>
              </w:rPr>
            </w:pPr>
            <w:r w:rsidRPr="00D87801">
              <w:rPr>
                <w:bCs/>
                <w:sz w:val="20"/>
                <w:szCs w:val="20"/>
              </w:rPr>
              <w:t>КБК 00000000000000000244</w:t>
            </w:r>
          </w:p>
          <w:p w:rsidR="00D87801" w:rsidRPr="00D87801" w:rsidRDefault="00D87801" w:rsidP="00D87801">
            <w:pPr>
              <w:ind w:left="-57"/>
              <w:rPr>
                <w:bCs/>
                <w:sz w:val="20"/>
                <w:szCs w:val="20"/>
              </w:rPr>
            </w:pPr>
            <w:r w:rsidRPr="00D87801">
              <w:rPr>
                <w:bCs/>
                <w:sz w:val="20"/>
                <w:szCs w:val="20"/>
              </w:rPr>
              <w:t>zakaz.kemguki@mail.ru, тел. 89505758185</w:t>
            </w:r>
          </w:p>
        </w:tc>
        <w:tc>
          <w:tcPr>
            <w:tcW w:w="4393" w:type="dxa"/>
            <w:tcBorders>
              <w:top w:val="single" w:sz="4" w:space="0" w:color="000000"/>
              <w:left w:val="single" w:sz="4" w:space="0" w:color="000000"/>
              <w:bottom w:val="single" w:sz="4" w:space="0" w:color="000000"/>
              <w:right w:val="single" w:sz="4" w:space="0" w:color="000000"/>
            </w:tcBorders>
          </w:tcPr>
          <w:p w:rsidR="00D87801" w:rsidRPr="00D87801" w:rsidRDefault="00D87801" w:rsidP="00D87801">
            <w:pPr>
              <w:ind w:left="-57"/>
              <w:rPr>
                <w:bCs/>
                <w:sz w:val="20"/>
                <w:szCs w:val="20"/>
              </w:rPr>
            </w:pPr>
          </w:p>
        </w:tc>
      </w:tr>
      <w:tr w:rsidR="00D87801" w:rsidRPr="00D87801" w:rsidTr="00880D13">
        <w:trPr>
          <w:trHeight w:val="42"/>
        </w:trPr>
        <w:tc>
          <w:tcPr>
            <w:tcW w:w="4963" w:type="dxa"/>
            <w:tcBorders>
              <w:top w:val="single" w:sz="4" w:space="0" w:color="000000"/>
              <w:left w:val="single" w:sz="4" w:space="0" w:color="000000"/>
              <w:bottom w:val="single" w:sz="4" w:space="0" w:color="000000"/>
              <w:right w:val="single" w:sz="4" w:space="0" w:color="000000"/>
            </w:tcBorders>
          </w:tcPr>
          <w:p w:rsidR="00D87801" w:rsidRPr="00D87801" w:rsidRDefault="00D87801" w:rsidP="00D87801">
            <w:pPr>
              <w:ind w:left="-57"/>
              <w:rPr>
                <w:bCs/>
                <w:sz w:val="20"/>
                <w:szCs w:val="20"/>
              </w:rPr>
            </w:pPr>
            <w:r w:rsidRPr="00D87801">
              <w:rPr>
                <w:bCs/>
                <w:sz w:val="20"/>
                <w:szCs w:val="20"/>
              </w:rPr>
              <w:t>Ректор</w:t>
            </w:r>
          </w:p>
          <w:p w:rsidR="00D87801" w:rsidRPr="00D87801" w:rsidRDefault="00D87801" w:rsidP="00D87801">
            <w:pPr>
              <w:ind w:left="-57"/>
              <w:rPr>
                <w:bCs/>
                <w:sz w:val="20"/>
                <w:szCs w:val="20"/>
              </w:rPr>
            </w:pPr>
          </w:p>
          <w:p w:rsidR="00D87801" w:rsidRPr="00D87801" w:rsidRDefault="00D87801" w:rsidP="00D87801">
            <w:pPr>
              <w:ind w:left="-57"/>
              <w:rPr>
                <w:bCs/>
                <w:sz w:val="20"/>
                <w:szCs w:val="20"/>
              </w:rPr>
            </w:pPr>
            <w:r w:rsidRPr="00D87801">
              <w:rPr>
                <w:bCs/>
                <w:sz w:val="20"/>
                <w:szCs w:val="20"/>
              </w:rPr>
              <w:t xml:space="preserve">___________________/ А.В. </w:t>
            </w:r>
            <w:proofErr w:type="spellStart"/>
            <w:r w:rsidRPr="00D87801">
              <w:rPr>
                <w:bCs/>
                <w:sz w:val="20"/>
                <w:szCs w:val="20"/>
              </w:rPr>
              <w:t>Шунков</w:t>
            </w:r>
            <w:proofErr w:type="spellEnd"/>
          </w:p>
          <w:p w:rsidR="00D87801" w:rsidRPr="00D87801" w:rsidRDefault="00D87801" w:rsidP="00D87801">
            <w:pPr>
              <w:ind w:left="-57"/>
              <w:rPr>
                <w:bCs/>
                <w:sz w:val="20"/>
                <w:szCs w:val="20"/>
              </w:rPr>
            </w:pPr>
            <w:r w:rsidRPr="00D87801">
              <w:rPr>
                <w:bCs/>
                <w:sz w:val="20"/>
                <w:szCs w:val="20"/>
              </w:rPr>
              <w:t>М.П.</w:t>
            </w:r>
          </w:p>
        </w:tc>
        <w:tc>
          <w:tcPr>
            <w:tcW w:w="4393" w:type="dxa"/>
            <w:tcBorders>
              <w:top w:val="single" w:sz="4" w:space="0" w:color="000000"/>
              <w:left w:val="single" w:sz="4" w:space="0" w:color="000000"/>
              <w:bottom w:val="single" w:sz="4" w:space="0" w:color="000000"/>
              <w:right w:val="single" w:sz="4" w:space="0" w:color="000000"/>
            </w:tcBorders>
          </w:tcPr>
          <w:p w:rsidR="00D87801" w:rsidRPr="00D87801" w:rsidRDefault="00D87801" w:rsidP="00D87801">
            <w:pPr>
              <w:ind w:left="-57"/>
              <w:rPr>
                <w:bCs/>
                <w:sz w:val="20"/>
                <w:szCs w:val="20"/>
              </w:rPr>
            </w:pPr>
          </w:p>
        </w:tc>
      </w:tr>
    </w:tbl>
    <w:p w:rsidR="001651C3" w:rsidRDefault="001651C3">
      <w:pPr>
        <w:tabs>
          <w:tab w:val="left" w:pos="5460"/>
        </w:tabs>
        <w:jc w:val="right"/>
        <w:rPr>
          <w:sz w:val="22"/>
          <w:szCs w:val="22"/>
        </w:rPr>
      </w:pPr>
    </w:p>
    <w:p w:rsidR="001651C3" w:rsidRDefault="008A173E">
      <w:pPr>
        <w:tabs>
          <w:tab w:val="left" w:pos="5460"/>
        </w:tabs>
        <w:jc w:val="right"/>
        <w:rPr>
          <w:sz w:val="22"/>
          <w:szCs w:val="22"/>
        </w:rPr>
      </w:pPr>
      <w:r>
        <w:rPr>
          <w:sz w:val="22"/>
          <w:szCs w:val="22"/>
        </w:rPr>
        <w:t>Приложение №1</w:t>
      </w:r>
    </w:p>
    <w:p w:rsidR="001651C3" w:rsidRDefault="008A173E">
      <w:pPr>
        <w:tabs>
          <w:tab w:val="left" w:pos="5460"/>
        </w:tabs>
        <w:jc w:val="right"/>
        <w:rPr>
          <w:sz w:val="22"/>
          <w:szCs w:val="22"/>
        </w:rPr>
      </w:pPr>
      <w:r>
        <w:rPr>
          <w:sz w:val="22"/>
          <w:szCs w:val="22"/>
        </w:rPr>
        <w:t xml:space="preserve">к договору </w:t>
      </w:r>
      <w:r w:rsidR="00D634A4">
        <w:rPr>
          <w:sz w:val="22"/>
          <w:szCs w:val="22"/>
        </w:rPr>
        <w:t>№________</w:t>
      </w:r>
    </w:p>
    <w:p w:rsidR="001651C3" w:rsidRDefault="00BA132D">
      <w:pPr>
        <w:tabs>
          <w:tab w:val="left" w:pos="5460"/>
        </w:tabs>
        <w:jc w:val="right"/>
        <w:rPr>
          <w:sz w:val="22"/>
          <w:szCs w:val="22"/>
        </w:rPr>
      </w:pPr>
      <w:r>
        <w:rPr>
          <w:sz w:val="22"/>
          <w:szCs w:val="22"/>
        </w:rPr>
        <w:t>от «___</w:t>
      </w:r>
      <w:r w:rsidR="008A173E">
        <w:rPr>
          <w:sz w:val="22"/>
          <w:szCs w:val="22"/>
        </w:rPr>
        <w:t xml:space="preserve">» </w:t>
      </w:r>
      <w:r w:rsidR="00880D13">
        <w:rPr>
          <w:sz w:val="22"/>
          <w:szCs w:val="22"/>
        </w:rPr>
        <w:t xml:space="preserve">______ </w:t>
      </w:r>
      <w:r w:rsidR="008A173E">
        <w:rPr>
          <w:sz w:val="22"/>
          <w:szCs w:val="22"/>
        </w:rPr>
        <w:t>202</w:t>
      </w:r>
      <w:r>
        <w:rPr>
          <w:sz w:val="22"/>
          <w:szCs w:val="22"/>
        </w:rPr>
        <w:t>6</w:t>
      </w:r>
      <w:r w:rsidR="008A173E">
        <w:rPr>
          <w:sz w:val="22"/>
          <w:szCs w:val="22"/>
        </w:rPr>
        <w:t xml:space="preserve"> г.</w:t>
      </w:r>
    </w:p>
    <w:p w:rsidR="001651C3" w:rsidRDefault="001651C3">
      <w:pPr>
        <w:tabs>
          <w:tab w:val="left" w:pos="5460"/>
        </w:tabs>
        <w:jc w:val="right"/>
        <w:rPr>
          <w:sz w:val="22"/>
          <w:szCs w:val="22"/>
        </w:rPr>
      </w:pPr>
    </w:p>
    <w:p w:rsidR="001651C3" w:rsidRDefault="001651C3">
      <w:pPr>
        <w:tabs>
          <w:tab w:val="left" w:pos="5460"/>
        </w:tabs>
        <w:jc w:val="right"/>
        <w:rPr>
          <w:sz w:val="22"/>
          <w:szCs w:val="22"/>
        </w:rPr>
      </w:pPr>
    </w:p>
    <w:tbl>
      <w:tblPr>
        <w:tblW w:w="9695" w:type="dxa"/>
        <w:tblInd w:w="74" w:type="dxa"/>
        <w:tblLayout w:type="fixed"/>
        <w:tblLook w:val="0000" w:firstRow="0" w:lastRow="0" w:firstColumn="0" w:lastColumn="0" w:noHBand="0" w:noVBand="0"/>
      </w:tblPr>
      <w:tblGrid>
        <w:gridCol w:w="9695"/>
      </w:tblGrid>
      <w:tr w:rsidR="001651C3">
        <w:trPr>
          <w:cantSplit/>
          <w:trHeight w:val="255"/>
        </w:trPr>
        <w:tc>
          <w:tcPr>
            <w:tcW w:w="9695" w:type="dxa"/>
          </w:tcPr>
          <w:p w:rsidR="001651C3" w:rsidRDefault="008A173E">
            <w:pPr>
              <w:jc w:val="center"/>
              <w:rPr>
                <w:sz w:val="22"/>
                <w:szCs w:val="22"/>
              </w:rPr>
            </w:pPr>
            <w:r>
              <w:rPr>
                <w:sz w:val="22"/>
                <w:szCs w:val="22"/>
              </w:rPr>
              <w:t>Спецификация</w:t>
            </w:r>
          </w:p>
          <w:p w:rsidR="001651C3" w:rsidRDefault="001651C3">
            <w:pPr>
              <w:jc w:val="center"/>
              <w:rPr>
                <w:sz w:val="22"/>
                <w:szCs w:val="22"/>
              </w:rPr>
            </w:pPr>
          </w:p>
        </w:tc>
      </w:tr>
    </w:tbl>
    <w:p w:rsidR="001651C3" w:rsidRDefault="001651C3">
      <w:pPr>
        <w:tabs>
          <w:tab w:val="left" w:pos="5460"/>
        </w:tabs>
        <w:rPr>
          <w:sz w:val="22"/>
          <w:szCs w:val="22"/>
        </w:rPr>
      </w:pPr>
    </w:p>
    <w:tbl>
      <w:tblPr>
        <w:tblW w:w="9521" w:type="dxa"/>
        <w:tblInd w:w="113" w:type="dxa"/>
        <w:tblLayout w:type="fixed"/>
        <w:tblLook w:val="04A0" w:firstRow="1" w:lastRow="0" w:firstColumn="1" w:lastColumn="0" w:noHBand="0" w:noVBand="1"/>
      </w:tblPr>
      <w:tblGrid>
        <w:gridCol w:w="850"/>
        <w:gridCol w:w="3001"/>
        <w:gridCol w:w="1560"/>
        <w:gridCol w:w="992"/>
        <w:gridCol w:w="1417"/>
        <w:gridCol w:w="1701"/>
      </w:tblGrid>
      <w:tr w:rsidR="00CB7C64" w:rsidTr="00691EFF">
        <w:tc>
          <w:tcPr>
            <w:tcW w:w="850" w:type="dxa"/>
            <w:tcBorders>
              <w:top w:val="single" w:sz="4" w:space="0" w:color="000000"/>
              <w:left w:val="single" w:sz="4" w:space="0" w:color="000000"/>
              <w:bottom w:val="single" w:sz="4" w:space="0" w:color="000000"/>
              <w:right w:val="single" w:sz="4" w:space="0" w:color="000000"/>
            </w:tcBorders>
            <w:vAlign w:val="center"/>
          </w:tcPr>
          <w:p w:rsidR="00CB7C64" w:rsidRDefault="00CB7C64">
            <w:pPr>
              <w:pStyle w:val="ab"/>
              <w:jc w:val="center"/>
              <w:rPr>
                <w:sz w:val="22"/>
                <w:szCs w:val="22"/>
              </w:rPr>
            </w:pPr>
            <w:r>
              <w:rPr>
                <w:sz w:val="22"/>
                <w:szCs w:val="22"/>
              </w:rPr>
              <w:t>№ п/п</w:t>
            </w:r>
          </w:p>
        </w:tc>
        <w:tc>
          <w:tcPr>
            <w:tcW w:w="3001" w:type="dxa"/>
            <w:tcBorders>
              <w:top w:val="single" w:sz="4" w:space="0" w:color="000000"/>
              <w:left w:val="single" w:sz="4" w:space="0" w:color="000000"/>
              <w:bottom w:val="single" w:sz="4" w:space="0" w:color="000000"/>
              <w:right w:val="single" w:sz="4" w:space="0" w:color="000000"/>
            </w:tcBorders>
            <w:vAlign w:val="center"/>
          </w:tcPr>
          <w:p w:rsidR="00CB7C64" w:rsidRDefault="00CB7C64" w:rsidP="00CB7C64">
            <w:pPr>
              <w:pStyle w:val="ab"/>
              <w:rPr>
                <w:sz w:val="22"/>
                <w:szCs w:val="22"/>
              </w:rPr>
            </w:pPr>
            <w:r>
              <w:rPr>
                <w:sz w:val="22"/>
                <w:szCs w:val="22"/>
              </w:rPr>
              <w:t>Наименование товара/работ/услуг</w:t>
            </w:r>
          </w:p>
        </w:tc>
        <w:tc>
          <w:tcPr>
            <w:tcW w:w="1560" w:type="dxa"/>
            <w:tcBorders>
              <w:top w:val="single" w:sz="4" w:space="0" w:color="000000"/>
              <w:left w:val="single" w:sz="4" w:space="0" w:color="000000"/>
              <w:bottom w:val="single" w:sz="4" w:space="0" w:color="000000"/>
              <w:right w:val="single" w:sz="4" w:space="0" w:color="000000"/>
            </w:tcBorders>
            <w:vAlign w:val="center"/>
          </w:tcPr>
          <w:p w:rsidR="00CB7C64" w:rsidRDefault="00CB7C64">
            <w:pPr>
              <w:pStyle w:val="ab"/>
              <w:jc w:val="center"/>
              <w:rPr>
                <w:sz w:val="22"/>
                <w:szCs w:val="22"/>
              </w:rPr>
            </w:pPr>
            <w:r>
              <w:rPr>
                <w:sz w:val="22"/>
                <w:szCs w:val="22"/>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CB7C64" w:rsidRPr="00D634A4" w:rsidRDefault="00CB7C64">
            <w:pPr>
              <w:pStyle w:val="ab"/>
              <w:jc w:val="center"/>
              <w:rPr>
                <w:sz w:val="22"/>
                <w:szCs w:val="22"/>
              </w:rPr>
            </w:pPr>
            <w:r>
              <w:rPr>
                <w:sz w:val="22"/>
                <w:szCs w:val="22"/>
              </w:rPr>
              <w:t>Кол-во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CB7C64" w:rsidRDefault="00CB7C64" w:rsidP="00CB7C64">
            <w:pPr>
              <w:pStyle w:val="ab"/>
              <w:jc w:val="center"/>
              <w:rPr>
                <w:sz w:val="22"/>
                <w:szCs w:val="22"/>
              </w:rPr>
            </w:pPr>
            <w:r>
              <w:rPr>
                <w:sz w:val="22"/>
                <w:szCs w:val="22"/>
              </w:rPr>
              <w:t xml:space="preserve">Цена услуги за </w:t>
            </w:r>
            <w:proofErr w:type="spellStart"/>
            <w:r>
              <w:rPr>
                <w:sz w:val="22"/>
                <w:szCs w:val="22"/>
              </w:rPr>
              <w:t>ед.изм</w:t>
            </w:r>
            <w:proofErr w:type="spellEnd"/>
            <w:r>
              <w:rPr>
                <w:sz w:val="22"/>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CB7C64" w:rsidRDefault="00CB7C64">
            <w:pPr>
              <w:pStyle w:val="ab"/>
              <w:jc w:val="center"/>
              <w:rPr>
                <w:sz w:val="22"/>
                <w:szCs w:val="22"/>
              </w:rPr>
            </w:pPr>
            <w:r>
              <w:rPr>
                <w:sz w:val="22"/>
                <w:szCs w:val="22"/>
              </w:rPr>
              <w:t>Итого (сумма)</w:t>
            </w:r>
          </w:p>
        </w:tc>
      </w:tr>
      <w:tr w:rsidR="00CB7C64" w:rsidTr="00691EFF">
        <w:tc>
          <w:tcPr>
            <w:tcW w:w="850" w:type="dxa"/>
            <w:tcBorders>
              <w:top w:val="single" w:sz="4" w:space="0" w:color="000000"/>
              <w:left w:val="single" w:sz="4" w:space="0" w:color="000000"/>
              <w:bottom w:val="single" w:sz="4" w:space="0" w:color="000000"/>
              <w:right w:val="single" w:sz="4" w:space="0" w:color="000000"/>
            </w:tcBorders>
            <w:vAlign w:val="center"/>
          </w:tcPr>
          <w:p w:rsidR="00CB7C64" w:rsidRDefault="00CB7C64">
            <w:pPr>
              <w:pStyle w:val="ab"/>
              <w:jc w:val="center"/>
              <w:rPr>
                <w:sz w:val="22"/>
                <w:szCs w:val="22"/>
              </w:rPr>
            </w:pPr>
            <w:r>
              <w:rPr>
                <w:sz w:val="22"/>
                <w:szCs w:val="22"/>
              </w:rPr>
              <w:t>1.</w:t>
            </w:r>
          </w:p>
        </w:tc>
        <w:tc>
          <w:tcPr>
            <w:tcW w:w="3001" w:type="dxa"/>
            <w:tcBorders>
              <w:top w:val="single" w:sz="4" w:space="0" w:color="000000"/>
              <w:left w:val="single" w:sz="4" w:space="0" w:color="000000"/>
              <w:bottom w:val="single" w:sz="4" w:space="0" w:color="000000"/>
              <w:right w:val="single" w:sz="4" w:space="0" w:color="000000"/>
            </w:tcBorders>
            <w:vAlign w:val="center"/>
          </w:tcPr>
          <w:p w:rsidR="00691EFF" w:rsidRPr="00691EFF" w:rsidRDefault="00691EFF" w:rsidP="00691EFF">
            <w:pPr>
              <w:pStyle w:val="ab"/>
              <w:rPr>
                <w:sz w:val="22"/>
                <w:szCs w:val="22"/>
              </w:rPr>
            </w:pPr>
            <w:r>
              <w:rPr>
                <w:sz w:val="22"/>
                <w:szCs w:val="22"/>
              </w:rPr>
              <w:t xml:space="preserve">Сплошная </w:t>
            </w:r>
            <w:r w:rsidRPr="00691EFF">
              <w:rPr>
                <w:sz w:val="22"/>
                <w:szCs w:val="22"/>
              </w:rPr>
              <w:t>дезинсекция</w:t>
            </w:r>
          </w:p>
          <w:p w:rsidR="00CB7C64" w:rsidRDefault="00691EFF" w:rsidP="00691EFF">
            <w:pPr>
              <w:pStyle w:val="ab"/>
              <w:rPr>
                <w:sz w:val="22"/>
                <w:szCs w:val="22"/>
              </w:rPr>
            </w:pPr>
            <w:r>
              <w:rPr>
                <w:sz w:val="22"/>
                <w:szCs w:val="22"/>
              </w:rPr>
              <w:t>Методом «холодного тумана»</w:t>
            </w:r>
          </w:p>
        </w:tc>
        <w:tc>
          <w:tcPr>
            <w:tcW w:w="1560" w:type="dxa"/>
            <w:tcBorders>
              <w:top w:val="single" w:sz="4" w:space="0" w:color="000000"/>
              <w:left w:val="single" w:sz="4" w:space="0" w:color="000000"/>
              <w:bottom w:val="single" w:sz="4" w:space="0" w:color="000000"/>
              <w:right w:val="single" w:sz="4" w:space="0" w:color="000000"/>
            </w:tcBorders>
            <w:vAlign w:val="center"/>
          </w:tcPr>
          <w:p w:rsidR="00CB7C64" w:rsidRDefault="00D87801">
            <w:pPr>
              <w:pStyle w:val="ab"/>
              <w:jc w:val="center"/>
              <w:rPr>
                <w:sz w:val="22"/>
                <w:szCs w:val="22"/>
              </w:rPr>
            </w:pPr>
            <w:r>
              <w:rPr>
                <w:sz w:val="22"/>
                <w:szCs w:val="22"/>
              </w:rPr>
              <w:t>Кв. м</w:t>
            </w:r>
          </w:p>
        </w:tc>
        <w:tc>
          <w:tcPr>
            <w:tcW w:w="992" w:type="dxa"/>
            <w:tcBorders>
              <w:top w:val="single" w:sz="4" w:space="0" w:color="000000"/>
              <w:left w:val="single" w:sz="4" w:space="0" w:color="000000"/>
              <w:bottom w:val="single" w:sz="4" w:space="0" w:color="000000"/>
              <w:right w:val="single" w:sz="4" w:space="0" w:color="000000"/>
            </w:tcBorders>
            <w:vAlign w:val="center"/>
          </w:tcPr>
          <w:p w:rsidR="00CB7C64" w:rsidRDefault="00D87801">
            <w:pPr>
              <w:pStyle w:val="ab"/>
              <w:jc w:val="center"/>
              <w:rPr>
                <w:sz w:val="22"/>
                <w:szCs w:val="22"/>
              </w:rPr>
            </w:pPr>
            <w:r>
              <w:rPr>
                <w:sz w:val="22"/>
                <w:szCs w:val="22"/>
              </w:rPr>
              <w:t>10 000</w:t>
            </w:r>
          </w:p>
        </w:tc>
        <w:tc>
          <w:tcPr>
            <w:tcW w:w="1417" w:type="dxa"/>
            <w:tcBorders>
              <w:top w:val="single" w:sz="4" w:space="0" w:color="000000"/>
              <w:left w:val="single" w:sz="4" w:space="0" w:color="000000"/>
              <w:bottom w:val="single" w:sz="4" w:space="0" w:color="000000"/>
              <w:right w:val="single" w:sz="4" w:space="0" w:color="000000"/>
            </w:tcBorders>
            <w:vAlign w:val="center"/>
          </w:tcPr>
          <w:p w:rsidR="00CB7C64" w:rsidRPr="00BA132D" w:rsidRDefault="00CB7C64">
            <w:pPr>
              <w:pStyle w:val="ab"/>
              <w:jc w:val="center"/>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CB7C64" w:rsidRPr="00BA132D" w:rsidRDefault="00CB7C64">
            <w:pPr>
              <w:pStyle w:val="ab"/>
              <w:jc w:val="center"/>
              <w:rPr>
                <w:sz w:val="22"/>
                <w:szCs w:val="22"/>
              </w:rPr>
            </w:pPr>
          </w:p>
        </w:tc>
      </w:tr>
    </w:tbl>
    <w:p w:rsidR="001651C3" w:rsidRDefault="001651C3">
      <w:pPr>
        <w:tabs>
          <w:tab w:val="left" w:pos="5460"/>
        </w:tabs>
        <w:rPr>
          <w:sz w:val="22"/>
          <w:szCs w:val="22"/>
        </w:rPr>
      </w:pPr>
    </w:p>
    <w:p w:rsidR="001651C3" w:rsidRDefault="00731732">
      <w:pPr>
        <w:tabs>
          <w:tab w:val="left" w:pos="5460"/>
        </w:tabs>
        <w:rPr>
          <w:sz w:val="22"/>
          <w:szCs w:val="22"/>
        </w:rPr>
      </w:pPr>
      <w:r>
        <w:rPr>
          <w:sz w:val="22"/>
          <w:szCs w:val="22"/>
        </w:rPr>
        <w:t xml:space="preserve">ОКПД 2: </w:t>
      </w:r>
      <w:r w:rsidRPr="00731732">
        <w:rPr>
          <w:sz w:val="22"/>
          <w:szCs w:val="22"/>
        </w:rPr>
        <w:t>81.29.11.000</w:t>
      </w:r>
    </w:p>
    <w:p w:rsidR="001651C3" w:rsidRDefault="001651C3">
      <w:pPr>
        <w:tabs>
          <w:tab w:val="left" w:pos="5460"/>
        </w:tabs>
        <w:rPr>
          <w:sz w:val="22"/>
          <w:szCs w:val="22"/>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D87801" w:rsidRPr="004C2DC1" w:rsidTr="00D87801">
        <w:trPr>
          <w:trHeight w:val="269"/>
        </w:trPr>
        <w:tc>
          <w:tcPr>
            <w:tcW w:w="5104" w:type="dxa"/>
            <w:tcBorders>
              <w:top w:val="single" w:sz="4" w:space="0" w:color="auto"/>
              <w:left w:val="single" w:sz="4" w:space="0" w:color="auto"/>
              <w:bottom w:val="single" w:sz="4" w:space="0" w:color="auto"/>
              <w:right w:val="single" w:sz="4" w:space="0" w:color="auto"/>
            </w:tcBorders>
            <w:hideMark/>
          </w:tcPr>
          <w:p w:rsidR="00D87801" w:rsidRPr="004C2DC1" w:rsidRDefault="00D87801" w:rsidP="0065647B">
            <w:pPr>
              <w:widowControl w:val="0"/>
              <w:autoSpaceDE w:val="0"/>
              <w:autoSpaceDN w:val="0"/>
              <w:adjustRightInd w:val="0"/>
              <w:jc w:val="center"/>
              <w:rPr>
                <w:rFonts w:eastAsia="Calibri"/>
                <w:b/>
                <w:sz w:val="21"/>
                <w:szCs w:val="21"/>
              </w:rPr>
            </w:pPr>
            <w:r w:rsidRPr="004C2DC1">
              <w:rPr>
                <w:rFonts w:eastAsia="Calibri"/>
                <w:b/>
                <w:sz w:val="21"/>
                <w:szCs w:val="21"/>
              </w:rPr>
              <w:t>Заказчик</w:t>
            </w:r>
          </w:p>
        </w:tc>
        <w:tc>
          <w:tcPr>
            <w:tcW w:w="5666" w:type="dxa"/>
            <w:tcBorders>
              <w:top w:val="single" w:sz="4" w:space="0" w:color="auto"/>
              <w:left w:val="single" w:sz="4" w:space="0" w:color="auto"/>
              <w:bottom w:val="single" w:sz="4" w:space="0" w:color="auto"/>
              <w:right w:val="single" w:sz="4" w:space="0" w:color="auto"/>
            </w:tcBorders>
          </w:tcPr>
          <w:p w:rsidR="00D87801" w:rsidRPr="004C2DC1" w:rsidRDefault="00D87801" w:rsidP="0065647B">
            <w:pPr>
              <w:widowControl w:val="0"/>
              <w:autoSpaceDE w:val="0"/>
              <w:autoSpaceDN w:val="0"/>
              <w:adjustRightInd w:val="0"/>
              <w:jc w:val="center"/>
              <w:rPr>
                <w:rFonts w:eastAsia="Calibri"/>
                <w:b/>
                <w:sz w:val="21"/>
                <w:szCs w:val="21"/>
              </w:rPr>
            </w:pPr>
            <w:r>
              <w:rPr>
                <w:rFonts w:eastAsia="Calibri"/>
                <w:b/>
                <w:sz w:val="21"/>
                <w:szCs w:val="21"/>
              </w:rPr>
              <w:t>Исполнитель</w:t>
            </w:r>
          </w:p>
        </w:tc>
      </w:tr>
      <w:tr w:rsidR="00D87801" w:rsidRPr="004C2DC1" w:rsidTr="0065647B">
        <w:trPr>
          <w:trHeight w:val="1076"/>
        </w:trPr>
        <w:tc>
          <w:tcPr>
            <w:tcW w:w="5104" w:type="dxa"/>
            <w:tcBorders>
              <w:top w:val="single" w:sz="4" w:space="0" w:color="auto"/>
              <w:left w:val="single" w:sz="4" w:space="0" w:color="auto"/>
              <w:bottom w:val="single" w:sz="4" w:space="0" w:color="auto"/>
              <w:right w:val="single" w:sz="4" w:space="0" w:color="auto"/>
            </w:tcBorders>
          </w:tcPr>
          <w:p w:rsidR="00D87801" w:rsidRDefault="00D87801" w:rsidP="0065647B">
            <w:pPr>
              <w:jc w:val="both"/>
              <w:rPr>
                <w:sz w:val="21"/>
                <w:szCs w:val="21"/>
              </w:rPr>
            </w:pPr>
            <w:r>
              <w:rPr>
                <w:sz w:val="21"/>
                <w:szCs w:val="21"/>
              </w:rPr>
              <w:t>Кемеровский государственный институт культуры</w:t>
            </w:r>
          </w:p>
          <w:p w:rsidR="00D87801" w:rsidRDefault="00D87801" w:rsidP="0065647B">
            <w:pPr>
              <w:jc w:val="both"/>
              <w:rPr>
                <w:sz w:val="21"/>
                <w:szCs w:val="21"/>
              </w:rPr>
            </w:pPr>
            <w:r>
              <w:rPr>
                <w:sz w:val="21"/>
                <w:szCs w:val="21"/>
              </w:rPr>
              <w:t>Ректор</w:t>
            </w:r>
          </w:p>
          <w:p w:rsidR="00D87801" w:rsidRDefault="00D87801" w:rsidP="0065647B">
            <w:pPr>
              <w:jc w:val="both"/>
              <w:rPr>
                <w:sz w:val="21"/>
                <w:szCs w:val="21"/>
              </w:rPr>
            </w:pPr>
          </w:p>
          <w:p w:rsidR="00D87801" w:rsidRDefault="00D87801" w:rsidP="0065647B">
            <w:pPr>
              <w:jc w:val="both"/>
              <w:rPr>
                <w:sz w:val="21"/>
                <w:szCs w:val="21"/>
              </w:rPr>
            </w:pPr>
            <w:r>
              <w:rPr>
                <w:sz w:val="21"/>
                <w:szCs w:val="21"/>
              </w:rPr>
              <w:t>_______________________/</w:t>
            </w:r>
            <w:proofErr w:type="spellStart"/>
            <w:r>
              <w:rPr>
                <w:sz w:val="21"/>
                <w:szCs w:val="21"/>
              </w:rPr>
              <w:t>Шунков</w:t>
            </w:r>
            <w:proofErr w:type="spellEnd"/>
            <w:r>
              <w:rPr>
                <w:sz w:val="21"/>
                <w:szCs w:val="21"/>
              </w:rPr>
              <w:t xml:space="preserve"> А.В./</w:t>
            </w:r>
          </w:p>
          <w:p w:rsidR="00D87801" w:rsidRPr="004C2DC1" w:rsidRDefault="00D87801" w:rsidP="0065647B">
            <w:pPr>
              <w:jc w:val="both"/>
              <w:rPr>
                <w:sz w:val="21"/>
                <w:szCs w:val="21"/>
              </w:rPr>
            </w:pPr>
            <w:r>
              <w:rPr>
                <w:sz w:val="21"/>
                <w:szCs w:val="21"/>
              </w:rPr>
              <w:t>М.П.</w:t>
            </w:r>
          </w:p>
        </w:tc>
        <w:tc>
          <w:tcPr>
            <w:tcW w:w="5666" w:type="dxa"/>
            <w:tcBorders>
              <w:top w:val="single" w:sz="4" w:space="0" w:color="auto"/>
              <w:left w:val="single" w:sz="4" w:space="0" w:color="auto"/>
              <w:bottom w:val="single" w:sz="4" w:space="0" w:color="auto"/>
              <w:right w:val="single" w:sz="4" w:space="0" w:color="auto"/>
            </w:tcBorders>
          </w:tcPr>
          <w:p w:rsidR="00D87801" w:rsidRPr="004C2DC1" w:rsidRDefault="00D87801" w:rsidP="0065647B">
            <w:pPr>
              <w:framePr w:hSpace="180" w:wrap="around" w:vAnchor="text" w:hAnchor="margin" w:xAlign="center" w:y="155"/>
              <w:shd w:val="clear" w:color="auto" w:fill="FFFFFF"/>
              <w:rPr>
                <w:sz w:val="21"/>
                <w:szCs w:val="21"/>
              </w:rPr>
            </w:pPr>
          </w:p>
        </w:tc>
      </w:tr>
    </w:tbl>
    <w:p w:rsidR="001651C3" w:rsidRDefault="001651C3">
      <w:pPr>
        <w:tabs>
          <w:tab w:val="left" w:pos="5460"/>
        </w:tabs>
        <w:rPr>
          <w:sz w:val="22"/>
          <w:szCs w:val="22"/>
        </w:rPr>
      </w:pPr>
      <w:bookmarkStart w:id="0" w:name="_GoBack"/>
      <w:bookmarkEnd w:id="0"/>
    </w:p>
    <w:sectPr w:rsidR="001651C3">
      <w:pgSz w:w="11906" w:h="16838"/>
      <w:pgMar w:top="568" w:right="850" w:bottom="709"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6530"/>
    <w:multiLevelType w:val="multilevel"/>
    <w:tmpl w:val="44F4C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A16276"/>
    <w:multiLevelType w:val="multilevel"/>
    <w:tmpl w:val="05DE6C08"/>
    <w:lvl w:ilvl="0">
      <w:start w:val="3"/>
      <w:numFmt w:val="decimal"/>
      <w:lvlText w:val="%1."/>
      <w:lvlJc w:val="left"/>
      <w:pPr>
        <w:tabs>
          <w:tab w:val="num" w:pos="0"/>
        </w:tabs>
        <w:ind w:left="1068"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2" w15:restartNumberingAfterBreak="0">
    <w:nsid w:val="4F3F770A"/>
    <w:multiLevelType w:val="multilevel"/>
    <w:tmpl w:val="CCE868A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i w:val="0"/>
      </w:rPr>
    </w:lvl>
    <w:lvl w:ilvl="2">
      <w:start w:val="1"/>
      <w:numFmt w:val="decimal"/>
      <w:lvlText w:val="%1.%2.%3."/>
      <w:lvlJc w:val="left"/>
      <w:pPr>
        <w:ind w:left="0" w:firstLine="0"/>
      </w:pPr>
      <w:rPr>
        <w:rFonts w:hint="default"/>
        <w:i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68386B94"/>
    <w:multiLevelType w:val="multilevel"/>
    <w:tmpl w:val="B4A0032E"/>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4"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1C3"/>
    <w:rsid w:val="001651C3"/>
    <w:rsid w:val="001739DD"/>
    <w:rsid w:val="001C4DC3"/>
    <w:rsid w:val="0022167B"/>
    <w:rsid w:val="0030573F"/>
    <w:rsid w:val="00402921"/>
    <w:rsid w:val="00427F4A"/>
    <w:rsid w:val="00435B5E"/>
    <w:rsid w:val="004D46EC"/>
    <w:rsid w:val="006020FC"/>
    <w:rsid w:val="006379D3"/>
    <w:rsid w:val="00691EFF"/>
    <w:rsid w:val="00731732"/>
    <w:rsid w:val="007D6B37"/>
    <w:rsid w:val="00831AF2"/>
    <w:rsid w:val="00880D13"/>
    <w:rsid w:val="008A173E"/>
    <w:rsid w:val="009D1499"/>
    <w:rsid w:val="009F1BF7"/>
    <w:rsid w:val="00A27764"/>
    <w:rsid w:val="00BA132D"/>
    <w:rsid w:val="00BE6422"/>
    <w:rsid w:val="00C66DC8"/>
    <w:rsid w:val="00CB7C64"/>
    <w:rsid w:val="00D47841"/>
    <w:rsid w:val="00D634A4"/>
    <w:rsid w:val="00D87801"/>
    <w:rsid w:val="00E00838"/>
    <w:rsid w:val="00E1444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5C01"/>
  <w15:docId w15:val="{993F8398-6319-48F2-9AB2-3127B458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68A"/>
    <w:rPr>
      <w:rFonts w:ascii="Times New Roman" w:eastAsia="Times New Roman" w:hAnsi="Times New Roman"/>
      <w:sz w:val="24"/>
      <w:szCs w:val="24"/>
    </w:rPr>
  </w:style>
  <w:style w:type="paragraph" w:styleId="1">
    <w:name w:val="heading 1"/>
    <w:basedOn w:val="a"/>
    <w:next w:val="a"/>
    <w:uiPriority w:val="9"/>
    <w:qFormat/>
    <w:rsid w:val="0069368A"/>
    <w:pPr>
      <w:keepNext/>
      <w:jc w:val="both"/>
      <w:outlineLvl w:val="0"/>
    </w:pPr>
    <w:rPr>
      <w:rFonts w:ascii="Bookman Old Style" w:hAnsi="Bookman Old Style"/>
      <w:b/>
      <w:szCs w:val="20"/>
    </w:rPr>
  </w:style>
  <w:style w:type="paragraph" w:styleId="2">
    <w:name w:val="heading 2"/>
    <w:basedOn w:val="a"/>
    <w:next w:val="a"/>
    <w:link w:val="20"/>
    <w:uiPriority w:val="9"/>
    <w:qFormat/>
    <w:rsid w:val="00A27764"/>
    <w:pPr>
      <w:suppressAutoHyphens w:val="0"/>
      <w:spacing w:before="120" w:after="120" w:line="276" w:lineRule="auto"/>
      <w:jc w:val="both"/>
      <w:outlineLvl w:val="1"/>
    </w:pPr>
    <w:rPr>
      <w:bCs/>
      <w:sz w:val="22"/>
      <w:szCs w:val="26"/>
    </w:rPr>
  </w:style>
  <w:style w:type="paragraph" w:styleId="3">
    <w:name w:val="heading 3"/>
    <w:basedOn w:val="a"/>
    <w:next w:val="a"/>
    <w:link w:val="30"/>
    <w:uiPriority w:val="9"/>
    <w:qFormat/>
    <w:rsid w:val="00A27764"/>
    <w:pPr>
      <w:suppressAutoHyphens w:val="0"/>
      <w:spacing w:before="120" w:after="120" w:line="276" w:lineRule="auto"/>
      <w:jc w:val="both"/>
      <w:outlineLvl w:val="2"/>
    </w:pPr>
    <w:rPr>
      <w:bCs/>
      <w:sz w:val="22"/>
      <w:szCs w:val="22"/>
    </w:rPr>
  </w:style>
  <w:style w:type="paragraph" w:styleId="4">
    <w:name w:val="heading 4"/>
    <w:basedOn w:val="a"/>
    <w:next w:val="a"/>
    <w:link w:val="40"/>
    <w:uiPriority w:val="9"/>
    <w:qFormat/>
    <w:rsid w:val="00A27764"/>
    <w:pPr>
      <w:suppressAutoHyphens w:val="0"/>
      <w:spacing w:before="120" w:after="120" w:line="276" w:lineRule="auto"/>
      <w:jc w:val="both"/>
      <w:outlineLvl w:val="3"/>
    </w:pPr>
    <w:rPr>
      <w:bCs/>
      <w:iCs/>
      <w:sz w:val="22"/>
      <w:szCs w:val="22"/>
    </w:rPr>
  </w:style>
  <w:style w:type="paragraph" w:styleId="5">
    <w:name w:val="heading 5"/>
    <w:basedOn w:val="a"/>
    <w:next w:val="a"/>
    <w:link w:val="50"/>
    <w:uiPriority w:val="9"/>
    <w:qFormat/>
    <w:rsid w:val="00A27764"/>
    <w:pPr>
      <w:keepNext/>
      <w:keepLines/>
      <w:suppressAutoHyphens w:val="0"/>
      <w:spacing w:before="200" w:line="276" w:lineRule="auto"/>
      <w:jc w:val="both"/>
      <w:outlineLvl w:val="4"/>
    </w:pPr>
    <w:rPr>
      <w:sz w:val="22"/>
      <w:szCs w:val="22"/>
    </w:rPr>
  </w:style>
  <w:style w:type="paragraph" w:styleId="6">
    <w:name w:val="heading 6"/>
    <w:basedOn w:val="a"/>
    <w:next w:val="a"/>
    <w:link w:val="60"/>
    <w:uiPriority w:val="9"/>
    <w:qFormat/>
    <w:rsid w:val="00A27764"/>
    <w:pPr>
      <w:keepNext/>
      <w:keepLines/>
      <w:suppressAutoHyphens w:val="0"/>
      <w:spacing w:before="200" w:line="276" w:lineRule="auto"/>
      <w:jc w:val="both"/>
      <w:outlineLvl w:val="5"/>
    </w:pPr>
    <w:rPr>
      <w:i/>
      <w:iCs/>
      <w:color w:val="243F60"/>
      <w:sz w:val="22"/>
      <w:szCs w:val="22"/>
    </w:rPr>
  </w:style>
  <w:style w:type="paragraph" w:styleId="7">
    <w:name w:val="heading 7"/>
    <w:basedOn w:val="a"/>
    <w:next w:val="a"/>
    <w:link w:val="70"/>
    <w:uiPriority w:val="9"/>
    <w:qFormat/>
    <w:rsid w:val="00A27764"/>
    <w:pPr>
      <w:keepNext/>
      <w:keepLines/>
      <w:suppressAutoHyphens w:val="0"/>
      <w:spacing w:before="200" w:line="276" w:lineRule="auto"/>
      <w:jc w:val="both"/>
      <w:outlineLvl w:val="6"/>
    </w:pPr>
    <w:rPr>
      <w:i/>
      <w:iCs/>
      <w:color w:val="404040"/>
      <w:sz w:val="22"/>
      <w:szCs w:val="22"/>
    </w:rPr>
  </w:style>
  <w:style w:type="paragraph" w:styleId="8">
    <w:name w:val="heading 8"/>
    <w:basedOn w:val="a"/>
    <w:next w:val="a"/>
    <w:link w:val="80"/>
    <w:uiPriority w:val="9"/>
    <w:qFormat/>
    <w:rsid w:val="00A27764"/>
    <w:pPr>
      <w:keepNext/>
      <w:keepLines/>
      <w:suppressAutoHyphens w:val="0"/>
      <w:spacing w:before="200" w:line="276" w:lineRule="auto"/>
      <w:jc w:val="both"/>
      <w:outlineLvl w:val="7"/>
    </w:pPr>
    <w:rPr>
      <w:color w:val="4F81BD"/>
      <w:sz w:val="22"/>
      <w:szCs w:val="20"/>
    </w:rPr>
  </w:style>
  <w:style w:type="paragraph" w:styleId="9">
    <w:name w:val="heading 9"/>
    <w:basedOn w:val="a"/>
    <w:next w:val="a"/>
    <w:link w:val="90"/>
    <w:uiPriority w:val="9"/>
    <w:qFormat/>
    <w:rsid w:val="00A27764"/>
    <w:pPr>
      <w:keepNext/>
      <w:keepLines/>
      <w:suppressAutoHyphens w:val="0"/>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rsid w:val="0069368A"/>
    <w:rPr>
      <w:rFonts w:ascii="Bookman Old Style" w:eastAsia="Times New Roman" w:hAnsi="Bookman Old Style" w:cs="Times New Roman"/>
      <w:b/>
      <w:sz w:val="24"/>
      <w:szCs w:val="20"/>
      <w:lang w:eastAsia="ru-RU"/>
    </w:rPr>
  </w:style>
  <w:style w:type="character" w:customStyle="1" w:styleId="a3">
    <w:name w:val="Основной текст Знак"/>
    <w:semiHidden/>
    <w:qFormat/>
    <w:rsid w:val="0069368A"/>
    <w:rPr>
      <w:rFonts w:ascii="Times New Roman" w:eastAsia="Times New Roman" w:hAnsi="Times New Roman" w:cs="Times New Roman"/>
      <w:sz w:val="24"/>
      <w:szCs w:val="24"/>
      <w:lang w:eastAsia="ru-RU"/>
    </w:rPr>
  </w:style>
  <w:style w:type="character" w:customStyle="1" w:styleId="21">
    <w:name w:val="Основной текст 2 Знак"/>
    <w:semiHidden/>
    <w:qFormat/>
    <w:rsid w:val="0069368A"/>
    <w:rPr>
      <w:rFonts w:ascii="Times New Roman" w:eastAsia="Times New Roman" w:hAnsi="Times New Roman" w:cs="Times New Roman"/>
      <w:bCs/>
      <w:sz w:val="28"/>
      <w:szCs w:val="28"/>
      <w:lang w:eastAsia="ru-RU"/>
    </w:rPr>
  </w:style>
  <w:style w:type="character" w:customStyle="1" w:styleId="31">
    <w:name w:val="Основной текст 3 Знак"/>
    <w:semiHidden/>
    <w:qFormat/>
    <w:rsid w:val="0069368A"/>
    <w:rPr>
      <w:rFonts w:ascii="Times New Roman" w:eastAsia="Times New Roman" w:hAnsi="Times New Roman" w:cs="Times New Roman"/>
      <w:sz w:val="16"/>
      <w:szCs w:val="16"/>
      <w:lang w:eastAsia="ru-RU"/>
    </w:rPr>
  </w:style>
  <w:style w:type="character" w:customStyle="1" w:styleId="a4">
    <w:name w:val="Схема документа Знак"/>
    <w:semiHidden/>
    <w:qFormat/>
    <w:rsid w:val="0069368A"/>
    <w:rPr>
      <w:rFonts w:ascii="Tahoma" w:eastAsia="Times New Roman" w:hAnsi="Tahoma" w:cs="Tahoma"/>
      <w:sz w:val="16"/>
      <w:szCs w:val="16"/>
      <w:lang w:eastAsia="ru-RU"/>
    </w:rPr>
  </w:style>
  <w:style w:type="character" w:customStyle="1" w:styleId="a5">
    <w:name w:val="Заголовок Знак"/>
    <w:link w:val="a6"/>
    <w:qFormat/>
    <w:rsid w:val="000340B4"/>
    <w:rPr>
      <w:b/>
      <w:bCs/>
      <w:sz w:val="24"/>
      <w:szCs w:val="24"/>
      <w:lang w:val="ru-RU" w:eastAsia="ru-RU" w:bidi="ar-SA"/>
    </w:rPr>
  </w:style>
  <w:style w:type="character" w:styleId="a7">
    <w:name w:val="Emphasis"/>
    <w:qFormat/>
    <w:rsid w:val="000340B4"/>
    <w:rPr>
      <w:i/>
      <w:iCs/>
    </w:rPr>
  </w:style>
  <w:style w:type="character" w:customStyle="1" w:styleId="a8">
    <w:name w:val="Текст выноски Знак"/>
    <w:link w:val="a9"/>
    <w:uiPriority w:val="99"/>
    <w:semiHidden/>
    <w:qFormat/>
    <w:rsid w:val="003F0B80"/>
    <w:rPr>
      <w:rFonts w:ascii="Tahoma" w:eastAsia="Times New Roman" w:hAnsi="Tahoma" w:cs="Tahoma"/>
      <w:bCs/>
      <w:sz w:val="16"/>
      <w:szCs w:val="16"/>
    </w:rPr>
  </w:style>
  <w:style w:type="character" w:customStyle="1" w:styleId="22">
    <w:name w:val="Основной текст (2)_"/>
    <w:link w:val="210"/>
    <w:uiPriority w:val="99"/>
    <w:qFormat/>
    <w:locked/>
    <w:rsid w:val="00FE0D9E"/>
    <w:rPr>
      <w:sz w:val="18"/>
      <w:szCs w:val="18"/>
      <w:shd w:val="clear" w:color="auto" w:fill="FFFFFF"/>
    </w:rPr>
  </w:style>
  <w:style w:type="character" w:styleId="aa">
    <w:name w:val="Hyperlink"/>
    <w:rsid w:val="004F4717"/>
    <w:rPr>
      <w:color w:val="0000FF"/>
      <w:u w:val="single"/>
    </w:rPr>
  </w:style>
  <w:style w:type="paragraph" w:customStyle="1" w:styleId="11">
    <w:name w:val="Заголовок1"/>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rsid w:val="0069368A"/>
    <w:pPr>
      <w:jc w:val="both"/>
    </w:pPr>
  </w:style>
  <w:style w:type="paragraph" w:styleId="ac">
    <w:name w:val="List"/>
    <w:basedOn w:val="ab"/>
    <w:rPr>
      <w:rFonts w:ascii="PT Astra Serif" w:hAnsi="PT Astra Serif" w:cs="Noto Sans Devanagari"/>
    </w:rPr>
  </w:style>
  <w:style w:type="paragraph" w:styleId="ad">
    <w:name w:val="caption"/>
    <w:basedOn w:val="a"/>
    <w:qFormat/>
    <w:pPr>
      <w:suppressLineNumbers/>
      <w:spacing w:before="120" w:after="120"/>
    </w:pPr>
    <w:rPr>
      <w:rFonts w:ascii="PT Astra Serif" w:hAnsi="PT Astra Serif" w:cs="Noto Sans Devanagari"/>
      <w:i/>
      <w:iCs/>
    </w:rPr>
  </w:style>
  <w:style w:type="paragraph" w:styleId="ae">
    <w:name w:val="index heading"/>
    <w:basedOn w:val="a"/>
    <w:qFormat/>
    <w:pPr>
      <w:suppressLineNumbers/>
    </w:pPr>
    <w:rPr>
      <w:rFonts w:ascii="PT Astra Serif" w:hAnsi="PT Astra Serif" w:cs="Noto Sans Devanagari"/>
    </w:rPr>
  </w:style>
  <w:style w:type="paragraph" w:customStyle="1" w:styleId="12">
    <w:name w:val="Обычный1"/>
    <w:qFormat/>
    <w:rsid w:val="0069368A"/>
    <w:rPr>
      <w:rFonts w:ascii="Times New Roman" w:eastAsia="Times New Roman" w:hAnsi="Times New Roman"/>
      <w:sz w:val="24"/>
    </w:rPr>
  </w:style>
  <w:style w:type="paragraph" w:customStyle="1" w:styleId="ConsNormal">
    <w:name w:val="ConsNormal"/>
    <w:qFormat/>
    <w:rsid w:val="0069368A"/>
    <w:pPr>
      <w:widowControl w:val="0"/>
      <w:ind w:firstLine="720"/>
    </w:pPr>
    <w:rPr>
      <w:rFonts w:ascii="Arial" w:eastAsia="Times New Roman" w:hAnsi="Arial"/>
    </w:rPr>
  </w:style>
  <w:style w:type="paragraph" w:styleId="23">
    <w:name w:val="Body Text 2"/>
    <w:basedOn w:val="a"/>
    <w:qFormat/>
    <w:rsid w:val="0069368A"/>
    <w:pPr>
      <w:spacing w:after="120" w:line="480" w:lineRule="auto"/>
    </w:pPr>
    <w:rPr>
      <w:bCs/>
      <w:sz w:val="28"/>
      <w:szCs w:val="28"/>
    </w:rPr>
  </w:style>
  <w:style w:type="paragraph" w:styleId="32">
    <w:name w:val="Body Text 3"/>
    <w:basedOn w:val="a"/>
    <w:qFormat/>
    <w:rsid w:val="0069368A"/>
    <w:pPr>
      <w:spacing w:after="120"/>
    </w:pPr>
    <w:rPr>
      <w:sz w:val="16"/>
      <w:szCs w:val="16"/>
    </w:rPr>
  </w:style>
  <w:style w:type="paragraph" w:styleId="af">
    <w:name w:val="Document Map"/>
    <w:basedOn w:val="a"/>
    <w:semiHidden/>
    <w:unhideWhenUsed/>
    <w:qFormat/>
    <w:rsid w:val="0069368A"/>
    <w:rPr>
      <w:rFonts w:ascii="Tahoma" w:hAnsi="Tahoma" w:cs="Tahoma"/>
      <w:sz w:val="16"/>
      <w:szCs w:val="16"/>
    </w:rPr>
  </w:style>
  <w:style w:type="paragraph" w:styleId="af0">
    <w:name w:val="List Paragraph"/>
    <w:basedOn w:val="a"/>
    <w:qFormat/>
    <w:rsid w:val="0069368A"/>
    <w:pPr>
      <w:ind w:left="720"/>
      <w:contextualSpacing/>
    </w:pPr>
  </w:style>
  <w:style w:type="paragraph" w:styleId="a6">
    <w:name w:val="Title"/>
    <w:basedOn w:val="a"/>
    <w:link w:val="a5"/>
    <w:qFormat/>
    <w:rsid w:val="000340B4"/>
    <w:pPr>
      <w:jc w:val="center"/>
    </w:pPr>
    <w:rPr>
      <w:rFonts w:ascii="Calibri" w:eastAsia="Calibri" w:hAnsi="Calibri"/>
      <w:b/>
      <w:bCs/>
    </w:rPr>
  </w:style>
  <w:style w:type="paragraph" w:styleId="af1">
    <w:name w:val="No Spacing"/>
    <w:uiPriority w:val="1"/>
    <w:qFormat/>
    <w:rsid w:val="000F5A78"/>
    <w:rPr>
      <w:rFonts w:ascii="Times New Roman" w:eastAsia="Times New Roman" w:hAnsi="Times New Roman"/>
      <w:sz w:val="24"/>
      <w:szCs w:val="24"/>
    </w:rPr>
  </w:style>
  <w:style w:type="paragraph" w:styleId="a9">
    <w:name w:val="Balloon Text"/>
    <w:basedOn w:val="a"/>
    <w:link w:val="a8"/>
    <w:uiPriority w:val="99"/>
    <w:semiHidden/>
    <w:qFormat/>
    <w:rsid w:val="003F0B80"/>
    <w:rPr>
      <w:rFonts w:ascii="Tahoma" w:hAnsi="Tahoma"/>
      <w:bCs/>
      <w:sz w:val="16"/>
      <w:szCs w:val="16"/>
    </w:rPr>
  </w:style>
  <w:style w:type="paragraph" w:customStyle="1" w:styleId="210">
    <w:name w:val="Основной текст (2)1"/>
    <w:basedOn w:val="a"/>
    <w:link w:val="22"/>
    <w:uiPriority w:val="99"/>
    <w:qFormat/>
    <w:rsid w:val="00FE0D9E"/>
    <w:pPr>
      <w:widowControl w:val="0"/>
      <w:shd w:val="clear" w:color="auto" w:fill="FFFFFF"/>
      <w:spacing w:line="240" w:lineRule="atLeast"/>
      <w:ind w:hanging="380"/>
    </w:pPr>
    <w:rPr>
      <w:rFonts w:ascii="Calibri" w:eastAsia="Calibri" w:hAnsi="Calibri"/>
      <w:sz w:val="18"/>
      <w:szCs w:val="18"/>
    </w:rPr>
  </w:style>
  <w:style w:type="paragraph" w:customStyle="1" w:styleId="af2">
    <w:name w:val="Таблицы (моноширинный)"/>
    <w:basedOn w:val="a"/>
    <w:next w:val="a"/>
    <w:qFormat/>
    <w:rsid w:val="004F4717"/>
    <w:pPr>
      <w:widowControl w:val="0"/>
      <w:jc w:val="both"/>
    </w:pPr>
    <w:rPr>
      <w:rFonts w:ascii="Courier New" w:hAnsi="Courier New" w:cs="Courier New"/>
      <w:sz w:val="20"/>
      <w:szCs w:val="20"/>
    </w:rPr>
  </w:style>
  <w:style w:type="table" w:styleId="af3">
    <w:name w:val="Table Grid"/>
    <w:basedOn w:val="a1"/>
    <w:uiPriority w:val="59"/>
    <w:rsid w:val="006B2E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basedOn w:val="a"/>
    <w:next w:val="a6"/>
    <w:link w:val="af5"/>
    <w:qFormat/>
    <w:rsid w:val="006020FC"/>
    <w:pPr>
      <w:suppressAutoHyphens w:val="0"/>
      <w:jc w:val="center"/>
    </w:pPr>
    <w:rPr>
      <w:rFonts w:ascii="Calibri" w:eastAsia="Calibri" w:hAnsi="Calibri"/>
      <w:b/>
      <w:bCs/>
    </w:rPr>
  </w:style>
  <w:style w:type="character" w:customStyle="1" w:styleId="af5">
    <w:name w:val="Название Знак"/>
    <w:link w:val="af4"/>
    <w:rsid w:val="006020FC"/>
    <w:rPr>
      <w:b/>
      <w:bCs/>
      <w:sz w:val="24"/>
      <w:szCs w:val="24"/>
    </w:rPr>
  </w:style>
  <w:style w:type="character" w:customStyle="1" w:styleId="20">
    <w:name w:val="Заголовок 2 Знак"/>
    <w:basedOn w:val="a0"/>
    <w:link w:val="2"/>
    <w:uiPriority w:val="9"/>
    <w:rsid w:val="00A27764"/>
    <w:rPr>
      <w:rFonts w:ascii="Times New Roman" w:eastAsia="Times New Roman" w:hAnsi="Times New Roman"/>
      <w:bCs/>
      <w:sz w:val="22"/>
      <w:szCs w:val="26"/>
    </w:rPr>
  </w:style>
  <w:style w:type="character" w:customStyle="1" w:styleId="30">
    <w:name w:val="Заголовок 3 Знак"/>
    <w:basedOn w:val="a0"/>
    <w:link w:val="3"/>
    <w:uiPriority w:val="9"/>
    <w:rsid w:val="00A27764"/>
    <w:rPr>
      <w:rFonts w:ascii="Times New Roman" w:eastAsia="Times New Roman" w:hAnsi="Times New Roman"/>
      <w:bCs/>
      <w:sz w:val="22"/>
      <w:szCs w:val="22"/>
    </w:rPr>
  </w:style>
  <w:style w:type="character" w:customStyle="1" w:styleId="40">
    <w:name w:val="Заголовок 4 Знак"/>
    <w:basedOn w:val="a0"/>
    <w:link w:val="4"/>
    <w:uiPriority w:val="9"/>
    <w:rsid w:val="00A27764"/>
    <w:rPr>
      <w:rFonts w:ascii="Times New Roman" w:eastAsia="Times New Roman" w:hAnsi="Times New Roman"/>
      <w:bCs/>
      <w:iCs/>
      <w:sz w:val="22"/>
      <w:szCs w:val="22"/>
    </w:rPr>
  </w:style>
  <w:style w:type="character" w:customStyle="1" w:styleId="50">
    <w:name w:val="Заголовок 5 Знак"/>
    <w:basedOn w:val="a0"/>
    <w:link w:val="5"/>
    <w:uiPriority w:val="9"/>
    <w:rsid w:val="00A27764"/>
    <w:rPr>
      <w:rFonts w:ascii="Times New Roman" w:eastAsia="Times New Roman" w:hAnsi="Times New Roman"/>
      <w:sz w:val="22"/>
      <w:szCs w:val="22"/>
    </w:rPr>
  </w:style>
  <w:style w:type="character" w:customStyle="1" w:styleId="60">
    <w:name w:val="Заголовок 6 Знак"/>
    <w:basedOn w:val="a0"/>
    <w:link w:val="6"/>
    <w:uiPriority w:val="9"/>
    <w:rsid w:val="00A27764"/>
    <w:rPr>
      <w:rFonts w:ascii="Times New Roman" w:eastAsia="Times New Roman" w:hAnsi="Times New Roman"/>
      <w:i/>
      <w:iCs/>
      <w:color w:val="243F60"/>
      <w:sz w:val="22"/>
      <w:szCs w:val="22"/>
    </w:rPr>
  </w:style>
  <w:style w:type="character" w:customStyle="1" w:styleId="70">
    <w:name w:val="Заголовок 7 Знак"/>
    <w:basedOn w:val="a0"/>
    <w:link w:val="7"/>
    <w:uiPriority w:val="9"/>
    <w:rsid w:val="00A27764"/>
    <w:rPr>
      <w:rFonts w:ascii="Times New Roman" w:eastAsia="Times New Roman" w:hAnsi="Times New Roman"/>
      <w:i/>
      <w:iCs/>
      <w:color w:val="404040"/>
      <w:sz w:val="22"/>
      <w:szCs w:val="22"/>
    </w:rPr>
  </w:style>
  <w:style w:type="character" w:customStyle="1" w:styleId="80">
    <w:name w:val="Заголовок 8 Знак"/>
    <w:basedOn w:val="a0"/>
    <w:link w:val="8"/>
    <w:uiPriority w:val="9"/>
    <w:rsid w:val="00A27764"/>
    <w:rPr>
      <w:rFonts w:ascii="Times New Roman" w:eastAsia="Times New Roman" w:hAnsi="Times New Roman"/>
      <w:color w:val="4F81BD"/>
      <w:sz w:val="22"/>
    </w:rPr>
  </w:style>
  <w:style w:type="character" w:customStyle="1" w:styleId="90">
    <w:name w:val="Заголовок 9 Знак"/>
    <w:basedOn w:val="a0"/>
    <w:link w:val="9"/>
    <w:uiPriority w:val="9"/>
    <w:rsid w:val="00A27764"/>
    <w:rPr>
      <w:rFonts w:ascii="Times New Roman" w:eastAsia="Times New Roman" w:hAnsi="Times New Roman"/>
      <w:i/>
      <w:iCs/>
      <w:color w:val="404040"/>
      <w:sz w:val="22"/>
    </w:rPr>
  </w:style>
  <w:style w:type="paragraph" w:customStyle="1" w:styleId="Default">
    <w:name w:val="Default"/>
    <w:rsid w:val="00831AF2"/>
    <w:pPr>
      <w:suppressAutoHyphens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Pages>
  <Words>2174</Words>
  <Characters>12396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Пользователь</cp:lastModifiedBy>
  <cp:revision>8</cp:revision>
  <cp:lastPrinted>2019-01-09T04:58:00Z</cp:lastPrinted>
  <dcterms:created xsi:type="dcterms:W3CDTF">2025-01-13T04:36:00Z</dcterms:created>
  <dcterms:modified xsi:type="dcterms:W3CDTF">2026-07-29T05:51:00Z</dcterms:modified>
  <dc:language>ru-RU</dc:language>
</cp:coreProperties>
</file>