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17742" w14:textId="77777777" w:rsidR="005C7B76" w:rsidRDefault="005C7B76" w:rsidP="005C7B76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Приложение № 1 </w:t>
      </w:r>
    </w:p>
    <w:p w14:paraId="3E1702C8" w14:textId="77777777" w:rsidR="005C7B76" w:rsidRDefault="005C7B76" w:rsidP="005C7B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3D296C3" w14:textId="77777777" w:rsidR="005C7B76" w:rsidRDefault="005C7B76" w:rsidP="005C7B76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ТЕХНИЧЕСКОЕ ЗАДАНИЕ</w:t>
      </w:r>
    </w:p>
    <w:p w14:paraId="560E35C3" w14:textId="0486AC12" w:rsidR="005C7B76" w:rsidRDefault="00C14396" w:rsidP="005C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поставку</w:t>
      </w:r>
      <w:r w:rsidR="005C7B7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технического оборудования</w:t>
      </w:r>
    </w:p>
    <w:p w14:paraId="10EE8418" w14:textId="08F9A9E5" w:rsidR="005C7B76" w:rsidRDefault="005C7B76" w:rsidP="005C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(фотоаппарат</w:t>
      </w:r>
      <w:r w:rsidR="00694D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бинокли)</w:t>
      </w:r>
    </w:p>
    <w:p w14:paraId="294E4A9C" w14:textId="77777777" w:rsidR="005C7B76" w:rsidRDefault="005C7B76" w:rsidP="005C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B911DDC" w14:textId="77777777" w:rsidR="005C7B76" w:rsidRDefault="005C7B76" w:rsidP="005C7B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Требования к техническим характеристикам, функциональным характеристикам</w:t>
      </w:r>
    </w:p>
    <w:p w14:paraId="49335CEF" w14:textId="77777777" w:rsidR="005C7B76" w:rsidRDefault="005C7B76" w:rsidP="005C7B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(потребительским свойствам) и иные требования:</w:t>
      </w:r>
    </w:p>
    <w:p w14:paraId="528118C3" w14:textId="77777777" w:rsidR="005C7B76" w:rsidRDefault="005C7B76" w:rsidP="005C7B7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D9FC5CF" w14:textId="77777777" w:rsidR="005C7B76" w:rsidRPr="00C14396" w:rsidRDefault="005C7B76" w:rsidP="005C7B76">
      <w:pPr>
        <w:spacing w:after="6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1. Объект закупки</w:t>
      </w:r>
      <w:r w:rsidRPr="00C1439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: </w:t>
      </w:r>
    </w:p>
    <w:p w14:paraId="35746F4A" w14:textId="04B5DAEE" w:rsidR="005C7B76" w:rsidRPr="00C1439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4396">
        <w:rPr>
          <w:rFonts w:ascii="Times New Roman" w:eastAsia="Times New Roman" w:hAnsi="Times New Roman" w:cs="Times New Roman"/>
          <w:lang w:eastAsia="ru-RU"/>
        </w:rPr>
        <w:t>Прочая закупка Товаров, работ, услуг: «</w:t>
      </w:r>
      <w:r w:rsidR="00C14396" w:rsidRPr="00C14396">
        <w:rPr>
          <w:rFonts w:ascii="Times New Roman" w:eastAsia="Times New Roman" w:hAnsi="Times New Roman" w:cs="Times New Roman"/>
          <w:lang w:eastAsia="ru-RU"/>
        </w:rPr>
        <w:t>Поставка технического оборудования (бинокль, фотоаппарат)</w:t>
      </w:r>
      <w:r w:rsidRPr="00C14396">
        <w:rPr>
          <w:rFonts w:ascii="Times New Roman" w:eastAsia="Times New Roman" w:hAnsi="Times New Roman" w:cs="Times New Roman"/>
          <w:lang w:eastAsia="ru-RU"/>
        </w:rPr>
        <w:t>.</w:t>
      </w:r>
    </w:p>
    <w:p w14:paraId="4EDE4299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Общероссийский классификатор продукции по видам экономической деятельности:</w:t>
      </w:r>
    </w:p>
    <w:p w14:paraId="3FADC3D2" w14:textId="5CCBE863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4396">
        <w:rPr>
          <w:rFonts w:ascii="Times New Roman" w:eastAsia="Times New Roman" w:hAnsi="Times New Roman" w:cs="Times New Roman"/>
          <w:color w:val="000000"/>
          <w:lang w:eastAsia="ru-RU"/>
        </w:rPr>
        <w:t xml:space="preserve">ОКПД2: </w:t>
      </w:r>
    </w:p>
    <w:p w14:paraId="4F9C9E79" w14:textId="36FDF05D" w:rsidR="00C14396" w:rsidRDefault="00C1439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4396">
        <w:rPr>
          <w:rFonts w:ascii="Times New Roman" w:eastAsia="Times New Roman" w:hAnsi="Times New Roman" w:cs="Times New Roman"/>
          <w:color w:val="000000"/>
          <w:lang w:eastAsia="ru-RU"/>
        </w:rPr>
        <w:t>26.70.14.190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Pr="00C14396">
        <w:rPr>
          <w:rFonts w:ascii="Times New Roman" w:eastAsia="Times New Roman" w:hAnsi="Times New Roman" w:cs="Times New Roman"/>
          <w:color w:val="000000"/>
          <w:lang w:eastAsia="ru-RU"/>
        </w:rPr>
        <w:t>Фотокамеры прочие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395CFFE" w14:textId="12143D4B" w:rsidR="00C14396" w:rsidRDefault="00C1439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4396">
        <w:rPr>
          <w:rFonts w:ascii="Times New Roman" w:eastAsia="Times New Roman" w:hAnsi="Times New Roman" w:cs="Times New Roman"/>
          <w:color w:val="000000"/>
          <w:lang w:eastAsia="ru-RU"/>
        </w:rPr>
        <w:t>26.70.22.110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Pr="00C14396">
        <w:rPr>
          <w:rFonts w:ascii="Times New Roman" w:eastAsia="Times New Roman" w:hAnsi="Times New Roman" w:cs="Times New Roman"/>
          <w:color w:val="000000"/>
          <w:lang w:eastAsia="ru-RU"/>
        </w:rPr>
        <w:t>Бинокли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83E19C6" w14:textId="0DED99F2" w:rsidR="005C7B76" w:rsidRPr="00B83A72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439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Срок действия Контракта:</w:t>
      </w:r>
      <w:r w:rsidRPr="00C143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14396">
        <w:rPr>
          <w:rFonts w:ascii="Times New Roman" w:eastAsia="Times New Roman" w:hAnsi="Times New Roman" w:cs="Times New Roman"/>
          <w:color w:val="000000"/>
          <w:lang w:eastAsia="ru-RU"/>
        </w:rPr>
        <w:t xml:space="preserve">Контракт вступает в силу с даты </w:t>
      </w:r>
      <w:r w:rsidR="00034B9D" w:rsidRPr="00C14396">
        <w:rPr>
          <w:rFonts w:ascii="Times New Roman" w:eastAsia="Times New Roman" w:hAnsi="Times New Roman" w:cs="Times New Roman"/>
          <w:color w:val="000000"/>
          <w:lang w:eastAsia="ru-RU"/>
        </w:rPr>
        <w:t xml:space="preserve">заключения по </w:t>
      </w:r>
      <w:r w:rsidR="00034B9D" w:rsidRPr="00C14396">
        <w:rPr>
          <w:rFonts w:ascii="Times New Roman" w:eastAsia="Times New Roman" w:hAnsi="Times New Roman" w:cs="Times New Roman"/>
          <w:lang w:eastAsia="ru-RU"/>
        </w:rPr>
        <w:t>31.</w:t>
      </w:r>
      <w:r w:rsidR="00C14396" w:rsidRPr="00C14396">
        <w:rPr>
          <w:rFonts w:ascii="Times New Roman" w:eastAsia="Times New Roman" w:hAnsi="Times New Roman" w:cs="Times New Roman"/>
          <w:lang w:eastAsia="ru-RU"/>
        </w:rPr>
        <w:t>08</w:t>
      </w:r>
      <w:r w:rsidR="00034B9D" w:rsidRPr="00C14396">
        <w:rPr>
          <w:rFonts w:ascii="Times New Roman" w:eastAsia="Times New Roman" w:hAnsi="Times New Roman" w:cs="Times New Roman"/>
          <w:lang w:eastAsia="ru-RU"/>
        </w:rPr>
        <w:t>.2026 г.</w:t>
      </w:r>
    </w:p>
    <w:p w14:paraId="516F632C" w14:textId="3364DA96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Срок поставки Товара</w:t>
      </w:r>
      <w:r w:rsidRPr="00034B9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:</w:t>
      </w:r>
      <w:r w:rsidRPr="00034B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34B9D">
        <w:rPr>
          <w:rFonts w:ascii="Times New Roman" w:eastAsia="Times New Roman" w:hAnsi="Times New Roman" w:cs="Times New Roman"/>
          <w:b/>
          <w:lang w:eastAsia="ru-RU"/>
        </w:rPr>
        <w:t>14</w:t>
      </w:r>
      <w:r w:rsidRPr="00034B9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034B9D">
        <w:rPr>
          <w:rFonts w:ascii="Times New Roman" w:eastAsia="Times New Roman" w:hAnsi="Times New Roman" w:cs="Times New Roman"/>
          <w:b/>
          <w:color w:val="000000"/>
          <w:lang w:eastAsia="ru-RU"/>
        </w:rPr>
        <w:t>четырнадцать) календарных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дней с момента заключения Контракта.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Дробление объема поставки на несколько партий не допустимо, за исключением случаев, когда это согласовано Сторонами.</w:t>
      </w:r>
    </w:p>
    <w:p w14:paraId="393C6933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2. Краткие требования к поставляемому Товару: </w:t>
      </w:r>
    </w:p>
    <w:p w14:paraId="5D9C97AD" w14:textId="127290F4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Поставляемый Товар должен быть новым (Товаром, который не был в употреблении). Поставщик гарантирует качество и безопасность поставляемого Товара, в соответствии с действующими стандартами, утвержденными на данный вид Товаров. </w:t>
      </w:r>
    </w:p>
    <w:p w14:paraId="5B73B2FE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3. Поставка Товара. </w:t>
      </w:r>
    </w:p>
    <w:p w14:paraId="00A6B0BD" w14:textId="777F5F8F" w:rsidR="005C7B76" w:rsidRPr="00034B9D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Поставщик не менее чем за 3 (три) рабочих дня, направляет в </w:t>
      </w:r>
      <w:r w:rsidRPr="00034B9D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Заказчика уведомление об отправке Товара на электронную почту: </w:t>
      </w:r>
      <w:hyperlink r:id="rId5" w:history="1">
        <w:r w:rsidR="00034B9D" w:rsidRPr="004C6F13">
          <w:rPr>
            <w:rStyle w:val="ac"/>
            <w:rFonts w:ascii="Times New Roman" w:hAnsi="Times New Roman" w:cs="Times New Roman"/>
          </w:rPr>
          <w:t>soloveva@baikal-1.ru</w:t>
        </w:r>
      </w:hyperlink>
      <w:r w:rsidR="00034B9D">
        <w:rPr>
          <w:rFonts w:ascii="Times New Roman" w:hAnsi="Times New Roman" w:cs="Times New Roman"/>
        </w:rPr>
        <w:t xml:space="preserve">. </w:t>
      </w:r>
    </w:p>
    <w:p w14:paraId="15D6FCCF" w14:textId="77777777" w:rsidR="005C7B76" w:rsidRP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4B9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4. Место поставки Товара:</w:t>
      </w:r>
    </w:p>
    <w:p w14:paraId="73AD42E0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Поставка Товара включает в себя поставку Товара, погрузочно-разгрузочные работы, выгрузка из транспортного средства и размещение (складирование) в месте (помещении), указанном Заказчиком по адресу: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Иркутская область, г. Иркутск, ул. Байкальская 291б.</w:t>
      </w:r>
    </w:p>
    <w:p w14:paraId="58EB8120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Поставка, отгрузка Товара осуществляется транспортом и силами Поставщика до местонахождения Заказчика в рабочие дни с учетом рабочего времени Заказчика.</w:t>
      </w:r>
    </w:p>
    <w:p w14:paraId="5DC58084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Режим рабочего времени Заказчика – пятидневная рабочая неделя с двумя выходными днями (суббота и воскресенье), рабочее время установлено с понедельника по четверг с 8:00 до 17:00 часов, в пятницу – с 8:00 до 16:00 часов по Иркутскому времени, перерыв с 12:00 до 12:48.</w:t>
      </w:r>
    </w:p>
    <w:p w14:paraId="7CE02443" w14:textId="4E186475" w:rsidR="005C7B76" w:rsidRDefault="005C7B76" w:rsidP="005C7B76">
      <w:pPr>
        <w:keepNext/>
        <w:tabs>
          <w:tab w:val="left" w:pos="-99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Приемка Товара осуществляется комиссией Заказчика по адресу: г. Иркутск, ул. Байкальская 291 б. в течении 3х дней с момента поставки Товара. Комиссия осуществляет осмотр Товара по количеству и качеству, в соответствии с настоящим Техническим заданием, а также с требованиями действующего законодательства Российской Федерации.</w:t>
      </w:r>
    </w:p>
    <w:p w14:paraId="3DDC1627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> 5.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Обмен документами в электронном виде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3F4A9ABA" w14:textId="4A4A2C49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Оформление, обмен и подписание документов о приемке осуществляется Сторонами с использованием ЕИС. Поставщик в течение 5 (пяти) рабочих дней после завершения поставки Товара формирует с использованием ЕИС, подписывает усиленной электронной подписью лица, имеющего право действовать от имени Поставщика, и размещает в ЕИС документ о приемке, который должен содержать информацию в соответствии с пунктом 1 части 13 статьи 94 Закона о контрактной системе. К документу о приемке, предусмотренному пунктом 1 части 13 статьи 94 Закона о контрактной системе, прилагаются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предусмотренная пунктом 1 части 13 статьи 94 Закона о контрактной системе информация, содержащаяся в документе о приемке. Датой приемки Товара считается дата размещения в ЕИС документа о приемке, подписанного Заказчиком.</w:t>
      </w:r>
    </w:p>
    <w:p w14:paraId="1A91CE61" w14:textId="66A71B41" w:rsidR="0059707D" w:rsidRDefault="0059707D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3CD7969" w14:textId="77777777" w:rsidR="0059707D" w:rsidRDefault="0059707D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14:paraId="2C1EB321" w14:textId="77777777" w:rsidR="005C7B76" w:rsidRDefault="005C7B76" w:rsidP="005C7B76">
      <w:pPr>
        <w:tabs>
          <w:tab w:val="left" w:pos="993"/>
        </w:tabs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Таблица № 1</w:t>
      </w:r>
    </w:p>
    <w:p w14:paraId="30CABF7F" w14:textId="77777777" w:rsidR="005C7B76" w:rsidRDefault="005C7B76" w:rsidP="005C7B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6. Количество и описание поставляемых Товаров</w:t>
      </w:r>
    </w:p>
    <w:p w14:paraId="6D21420D" w14:textId="77777777" w:rsidR="005C7B76" w:rsidRDefault="005C7B76" w:rsidP="005C7B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9923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544"/>
        <w:gridCol w:w="708"/>
        <w:gridCol w:w="851"/>
        <w:gridCol w:w="1134"/>
      </w:tblGrid>
      <w:tr w:rsidR="005C7B76" w14:paraId="71F6E6D1" w14:textId="77777777" w:rsidTr="005D3CFE">
        <w:trPr>
          <w:trHeight w:val="230"/>
          <w:tblCellSpacing w:w="0" w:type="dxa"/>
        </w:trPr>
        <w:tc>
          <w:tcPr>
            <w:tcW w:w="1843" w:type="dxa"/>
            <w:vAlign w:val="center"/>
            <w:hideMark/>
          </w:tcPr>
          <w:p w14:paraId="2FEFE18A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Классификация продукции в соответствии с КТРУ</w:t>
            </w:r>
          </w:p>
        </w:tc>
        <w:tc>
          <w:tcPr>
            <w:tcW w:w="1843" w:type="dxa"/>
            <w:vAlign w:val="center"/>
            <w:hideMark/>
          </w:tcPr>
          <w:p w14:paraId="20AC2581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3544" w:type="dxa"/>
            <w:vAlign w:val="center"/>
            <w:hideMark/>
          </w:tcPr>
          <w:p w14:paraId="07278C73" w14:textId="0B967814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Требования к функциональным характеристикам (потребительским свойствам), качественным характеристикам запрашиваемого</w:t>
            </w:r>
            <w:r w:rsidR="00215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товара</w:t>
            </w:r>
          </w:p>
        </w:tc>
        <w:tc>
          <w:tcPr>
            <w:tcW w:w="708" w:type="dxa"/>
            <w:vAlign w:val="center"/>
            <w:hideMark/>
          </w:tcPr>
          <w:p w14:paraId="1343CF4D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1" w:type="dxa"/>
            <w:vAlign w:val="center"/>
            <w:hideMark/>
          </w:tcPr>
          <w:p w14:paraId="2B74874E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134" w:type="dxa"/>
            <w:vAlign w:val="center"/>
            <w:hideMark/>
          </w:tcPr>
          <w:p w14:paraId="30777602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Страна происхождения</w:t>
            </w:r>
          </w:p>
        </w:tc>
      </w:tr>
      <w:tr w:rsidR="005C7B76" w14:paraId="3E79CEC7" w14:textId="77777777" w:rsidTr="005D3CFE">
        <w:trPr>
          <w:trHeight w:val="67"/>
          <w:tblCellSpacing w:w="0" w:type="dxa"/>
        </w:trPr>
        <w:tc>
          <w:tcPr>
            <w:tcW w:w="1843" w:type="dxa"/>
            <w:vAlign w:val="center"/>
            <w:hideMark/>
          </w:tcPr>
          <w:p w14:paraId="2801D3B1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14:paraId="6922F933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vAlign w:val="center"/>
            <w:hideMark/>
          </w:tcPr>
          <w:p w14:paraId="7DBF19CD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vAlign w:val="center"/>
            <w:hideMark/>
          </w:tcPr>
          <w:p w14:paraId="274DCC7A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14:paraId="6EAA39A9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13730454" w14:textId="77777777" w:rsidR="005C7B76" w:rsidRDefault="005C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C75626" w:rsidRPr="002150F6" w14:paraId="0FE4FE8C" w14:textId="77777777" w:rsidTr="005D3CFE">
        <w:trPr>
          <w:trHeight w:val="858"/>
          <w:tblCellSpacing w:w="0" w:type="dxa"/>
        </w:trPr>
        <w:tc>
          <w:tcPr>
            <w:tcW w:w="1843" w:type="dxa"/>
          </w:tcPr>
          <w:p w14:paraId="15BA3457" w14:textId="77777777" w:rsidR="00C75626" w:rsidRDefault="00C75626" w:rsidP="00C75626"/>
        </w:tc>
        <w:tc>
          <w:tcPr>
            <w:tcW w:w="1843" w:type="dxa"/>
          </w:tcPr>
          <w:p w14:paraId="03CD2B35" w14:textId="77777777" w:rsidR="00C75626" w:rsidRDefault="00C75626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Бинокль</w:t>
            </w:r>
            <w:r w:rsidRPr="002150F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150F6">
              <w:rPr>
                <w:rFonts w:ascii="Times New Roman" w:hAnsi="Times New Roman" w:cs="Times New Roman"/>
                <w:lang w:val="en-US"/>
              </w:rPr>
              <w:t>Levenhuk</w:t>
            </w:r>
            <w:proofErr w:type="spellEnd"/>
            <w:r w:rsidRPr="002150F6">
              <w:rPr>
                <w:rFonts w:ascii="Times New Roman" w:hAnsi="Times New Roman" w:cs="Times New Roman"/>
                <w:lang w:val="en-US"/>
              </w:rPr>
              <w:t xml:space="preserve"> New Karma PRO ED 10x42</w:t>
            </w:r>
          </w:p>
          <w:p w14:paraId="0CCD637D" w14:textId="77777777" w:rsidR="00B83A72" w:rsidRDefault="00B83A72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C335018" w14:textId="46CE8D9B" w:rsidR="00B83A72" w:rsidRPr="00B83A72" w:rsidRDefault="00B83A72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83A72">
              <w:rPr>
                <w:rFonts w:ascii="Times New Roman" w:hAnsi="Times New Roman" w:cs="Times New Roman"/>
                <w:lang w:val="en-US"/>
              </w:rPr>
              <w:t>Бинокль</w:t>
            </w:r>
            <w:proofErr w:type="spellEnd"/>
            <w:r w:rsidRPr="00B83A7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83A72">
              <w:rPr>
                <w:rFonts w:ascii="Times New Roman" w:hAnsi="Times New Roman" w:cs="Times New Roman"/>
                <w:lang w:val="en-US"/>
              </w:rPr>
              <w:t>Levenhuk</w:t>
            </w:r>
            <w:proofErr w:type="spellEnd"/>
            <w:r w:rsidRPr="00B83A72">
              <w:rPr>
                <w:rFonts w:ascii="Times New Roman" w:hAnsi="Times New Roman" w:cs="Times New Roman"/>
                <w:lang w:val="en-US"/>
              </w:rPr>
              <w:t xml:space="preserve"> New Karma PRO ED 10x50 (</w:t>
            </w:r>
            <w:r w:rsidRPr="00B83A72">
              <w:rPr>
                <w:rFonts w:ascii="Times New Roman" w:hAnsi="Times New Roman" w:cs="Times New Roman"/>
                <w:b/>
                <w:i/>
              </w:rPr>
              <w:t>альтернатива</w:t>
            </w:r>
            <w:r w:rsidRPr="00B83A72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544" w:type="dxa"/>
          </w:tcPr>
          <w:p w14:paraId="779458BF" w14:textId="2EEE43E6" w:rsidR="00C75626" w:rsidRPr="00694D41" w:rsidRDefault="00694D41" w:rsidP="00B83A72">
            <w:pPr>
              <w:widowControl w:val="0"/>
              <w:tabs>
                <w:tab w:val="left" w:pos="7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94D41">
              <w:rPr>
                <w:rFonts w:ascii="Times New Roman" w:eastAsia="Times New Roman" w:hAnsi="Times New Roman" w:cs="Times New Roman"/>
              </w:rPr>
              <w:t xml:space="preserve">Диаметр </w:t>
            </w:r>
            <w:r w:rsidRPr="00B83A72">
              <w:rPr>
                <w:rFonts w:ascii="Times New Roman" w:eastAsia="Times New Roman" w:hAnsi="Times New Roman" w:cs="Times New Roman"/>
              </w:rPr>
              <w:t>объектива</w:t>
            </w:r>
            <w:r w:rsidR="00B83A72" w:rsidRPr="00B83A72">
              <w:rPr>
                <w:rFonts w:ascii="Times New Roman" w:eastAsia="Times New Roman" w:hAnsi="Times New Roman" w:cs="Times New Roman"/>
              </w:rPr>
              <w:t>,</w:t>
            </w:r>
            <w:r w:rsidRPr="00B83A72">
              <w:rPr>
                <w:rFonts w:ascii="Times New Roman" w:eastAsia="Times New Roman" w:hAnsi="Times New Roman" w:cs="Times New Roman"/>
              </w:rPr>
              <w:t xml:space="preserve"> </w:t>
            </w:r>
            <w:r w:rsidR="00B83A72" w:rsidRPr="00B83A72">
              <w:rPr>
                <w:rFonts w:ascii="Times New Roman" w:eastAsia="Times New Roman" w:hAnsi="Times New Roman" w:cs="Times New Roman"/>
              </w:rPr>
              <w:t xml:space="preserve">мм </w:t>
            </w:r>
            <w:r w:rsidRPr="00B83A72">
              <w:rPr>
                <w:rFonts w:ascii="Times New Roman" w:eastAsia="Times New Roman" w:hAnsi="Times New Roman" w:cs="Times New Roman"/>
              </w:rPr>
              <w:t>42</w:t>
            </w:r>
            <w:r w:rsidRPr="00694D41">
              <w:rPr>
                <w:rFonts w:ascii="Times New Roman" w:eastAsia="Times New Roman" w:hAnsi="Times New Roman" w:cs="Times New Roman"/>
              </w:rPr>
              <w:t xml:space="preserve"> </w:t>
            </w:r>
            <w:r w:rsidR="00B83A72">
              <w:rPr>
                <w:rFonts w:ascii="Times New Roman" w:eastAsia="Times New Roman" w:hAnsi="Times New Roman" w:cs="Times New Roman"/>
              </w:rPr>
              <w:t>(50)</w:t>
            </w:r>
            <w:r>
              <w:rPr>
                <w:rFonts w:ascii="Times New Roman" w:eastAsia="Times New Roman" w:hAnsi="Times New Roman" w:cs="Times New Roman"/>
              </w:rPr>
              <w:t>, м</w:t>
            </w:r>
            <w:r w:rsidRPr="00694D41">
              <w:rPr>
                <w:rFonts w:ascii="Times New Roman" w:eastAsia="Times New Roman" w:hAnsi="Times New Roman" w:cs="Times New Roman"/>
                <w:lang w:val="en-US"/>
              </w:rPr>
              <w:t>ax</w:t>
            </w:r>
            <w:r w:rsidRPr="00694D41">
              <w:rPr>
                <w:rFonts w:ascii="Times New Roman" w:eastAsia="Times New Roman" w:hAnsi="Times New Roman" w:cs="Times New Roman"/>
              </w:rPr>
              <w:t xml:space="preserve"> увеличение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694D41">
              <w:rPr>
                <w:rFonts w:ascii="Times New Roman" w:eastAsia="Times New Roman" w:hAnsi="Times New Roman" w:cs="Times New Roman"/>
              </w:rPr>
              <w:t>10 крат</w:t>
            </w:r>
            <w:r>
              <w:rPr>
                <w:rFonts w:ascii="Times New Roman" w:eastAsia="Times New Roman" w:hAnsi="Times New Roman" w:cs="Times New Roman"/>
              </w:rPr>
              <w:t>, т</w:t>
            </w:r>
            <w:r w:rsidRPr="00694D41">
              <w:rPr>
                <w:rFonts w:ascii="Times New Roman" w:eastAsia="Times New Roman" w:hAnsi="Times New Roman" w:cs="Times New Roman"/>
              </w:rPr>
              <w:t>ип фокусировки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694D41">
              <w:rPr>
                <w:rFonts w:ascii="Times New Roman" w:eastAsia="Times New Roman" w:hAnsi="Times New Roman" w:cs="Times New Roman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</w:rPr>
              <w:t>, б</w:t>
            </w:r>
            <w:r w:rsidRPr="00694D41">
              <w:rPr>
                <w:rFonts w:ascii="Times New Roman" w:eastAsia="Times New Roman" w:hAnsi="Times New Roman" w:cs="Times New Roman"/>
              </w:rPr>
              <w:t>лижняя дистанция фокусировки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694D41">
              <w:rPr>
                <w:rFonts w:ascii="Times New Roman" w:eastAsia="Times New Roman" w:hAnsi="Times New Roman" w:cs="Times New Roman"/>
              </w:rPr>
              <w:t>3.5 м</w:t>
            </w:r>
            <w:r w:rsidR="008B79B4">
              <w:rPr>
                <w:rFonts w:ascii="Times New Roman" w:eastAsia="Times New Roman" w:hAnsi="Times New Roman" w:cs="Times New Roman"/>
              </w:rPr>
              <w:t>, м</w:t>
            </w:r>
            <w:r w:rsidR="008B79B4" w:rsidRPr="008B79B4">
              <w:rPr>
                <w:rFonts w:ascii="Times New Roman" w:eastAsia="Times New Roman" w:hAnsi="Times New Roman" w:cs="Times New Roman"/>
              </w:rPr>
              <w:t>атериал корпуса</w:t>
            </w:r>
            <w:r w:rsidR="008B79B4">
              <w:rPr>
                <w:rFonts w:ascii="Times New Roman" w:eastAsia="Times New Roman" w:hAnsi="Times New Roman" w:cs="Times New Roman"/>
              </w:rPr>
              <w:t xml:space="preserve"> – </w:t>
            </w:r>
            <w:r w:rsidR="008B79B4" w:rsidRPr="008B79B4">
              <w:rPr>
                <w:rFonts w:ascii="Times New Roman" w:eastAsia="Times New Roman" w:hAnsi="Times New Roman" w:cs="Times New Roman"/>
              </w:rPr>
              <w:t>пластик</w:t>
            </w:r>
            <w:r w:rsidR="008B79B4">
              <w:rPr>
                <w:rFonts w:ascii="Times New Roman" w:eastAsia="Times New Roman" w:hAnsi="Times New Roman" w:cs="Times New Roman"/>
              </w:rPr>
              <w:t>, м</w:t>
            </w:r>
            <w:r w:rsidR="008B79B4" w:rsidRPr="008B79B4">
              <w:rPr>
                <w:rFonts w:ascii="Times New Roman" w:eastAsia="Times New Roman" w:hAnsi="Times New Roman" w:cs="Times New Roman"/>
              </w:rPr>
              <w:t>атериал покрытия</w:t>
            </w:r>
            <w:r w:rsidR="008B79B4">
              <w:rPr>
                <w:rFonts w:ascii="Times New Roman" w:eastAsia="Times New Roman" w:hAnsi="Times New Roman" w:cs="Times New Roman"/>
              </w:rPr>
              <w:t xml:space="preserve"> – </w:t>
            </w:r>
            <w:r w:rsidR="008B79B4" w:rsidRPr="008B79B4">
              <w:rPr>
                <w:rFonts w:ascii="Times New Roman" w:eastAsia="Times New Roman" w:hAnsi="Times New Roman" w:cs="Times New Roman"/>
              </w:rPr>
              <w:t>обрезиненный</w:t>
            </w:r>
            <w:r w:rsidR="008B79B4">
              <w:rPr>
                <w:rFonts w:ascii="Times New Roman" w:eastAsia="Times New Roman" w:hAnsi="Times New Roman" w:cs="Times New Roman"/>
              </w:rPr>
              <w:t>, м</w:t>
            </w:r>
            <w:r w:rsidR="008B79B4" w:rsidRPr="008B79B4">
              <w:rPr>
                <w:rFonts w:ascii="Times New Roman" w:eastAsia="Times New Roman" w:hAnsi="Times New Roman" w:cs="Times New Roman"/>
              </w:rPr>
              <w:t>атериал оптики</w:t>
            </w:r>
            <w:r w:rsidR="008B79B4">
              <w:rPr>
                <w:rFonts w:ascii="Times New Roman" w:eastAsia="Times New Roman" w:hAnsi="Times New Roman" w:cs="Times New Roman"/>
              </w:rPr>
              <w:t xml:space="preserve"> - </w:t>
            </w:r>
            <w:r w:rsidR="008B79B4" w:rsidRPr="008B79B4">
              <w:rPr>
                <w:rFonts w:ascii="Times New Roman" w:eastAsia="Times New Roman" w:hAnsi="Times New Roman" w:cs="Times New Roman"/>
              </w:rPr>
              <w:t>ED (</w:t>
            </w:r>
            <w:proofErr w:type="spellStart"/>
            <w:r w:rsidR="008B79B4" w:rsidRPr="008B79B4">
              <w:rPr>
                <w:rFonts w:ascii="Times New Roman" w:eastAsia="Times New Roman" w:hAnsi="Times New Roman" w:cs="Times New Roman"/>
              </w:rPr>
              <w:t>Extra-low</w:t>
            </w:r>
            <w:proofErr w:type="spellEnd"/>
            <w:r w:rsidR="008B79B4" w:rsidRPr="008B79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B79B4" w:rsidRPr="008B79B4">
              <w:rPr>
                <w:rFonts w:ascii="Times New Roman" w:eastAsia="Times New Roman" w:hAnsi="Times New Roman" w:cs="Times New Roman"/>
              </w:rPr>
              <w:t>Dispersion</w:t>
            </w:r>
            <w:proofErr w:type="spellEnd"/>
            <w:r w:rsidR="008B79B4" w:rsidRPr="008B79B4">
              <w:rPr>
                <w:rFonts w:ascii="Times New Roman" w:eastAsia="Times New Roman" w:hAnsi="Times New Roman" w:cs="Times New Roman"/>
              </w:rPr>
              <w:t>)</w:t>
            </w:r>
            <w:r w:rsidR="008B79B4">
              <w:rPr>
                <w:rFonts w:ascii="Times New Roman" w:eastAsia="Times New Roman" w:hAnsi="Times New Roman" w:cs="Times New Roman"/>
              </w:rPr>
              <w:t>, р</w:t>
            </w:r>
            <w:r w:rsidR="008B79B4" w:rsidRPr="008B79B4">
              <w:rPr>
                <w:rFonts w:ascii="Times New Roman" w:eastAsia="Times New Roman" w:hAnsi="Times New Roman" w:cs="Times New Roman"/>
              </w:rPr>
              <w:t>азрешение</w:t>
            </w:r>
            <w:r w:rsidR="008B79B4">
              <w:rPr>
                <w:rFonts w:ascii="Times New Roman" w:eastAsia="Times New Roman" w:hAnsi="Times New Roman" w:cs="Times New Roman"/>
              </w:rPr>
              <w:t xml:space="preserve"> - </w:t>
            </w:r>
            <w:r w:rsidR="008B79B4" w:rsidRPr="008B79B4">
              <w:rPr>
                <w:rFonts w:ascii="Times New Roman" w:eastAsia="Times New Roman" w:hAnsi="Times New Roman" w:cs="Times New Roman"/>
              </w:rPr>
              <w:t xml:space="preserve">6.5 </w:t>
            </w:r>
            <w:proofErr w:type="spellStart"/>
            <w:r w:rsidR="008B79B4" w:rsidRPr="008B79B4">
              <w:rPr>
                <w:rFonts w:ascii="Times New Roman" w:eastAsia="Times New Roman" w:hAnsi="Times New Roman" w:cs="Times New Roman"/>
              </w:rPr>
              <w:t>угл</w:t>
            </w:r>
            <w:proofErr w:type="spellEnd"/>
            <w:r w:rsidR="008B79B4" w:rsidRPr="008B79B4">
              <w:rPr>
                <w:rFonts w:ascii="Times New Roman" w:eastAsia="Times New Roman" w:hAnsi="Times New Roman" w:cs="Times New Roman"/>
              </w:rPr>
              <w:t>. Сек</w:t>
            </w:r>
            <w:r w:rsidR="008B79B4">
              <w:rPr>
                <w:rFonts w:ascii="Times New Roman" w:eastAsia="Times New Roman" w:hAnsi="Times New Roman" w:cs="Times New Roman"/>
              </w:rPr>
              <w:t>, ф</w:t>
            </w:r>
            <w:r w:rsidR="008B79B4" w:rsidRPr="008B79B4">
              <w:rPr>
                <w:rFonts w:ascii="Times New Roman" w:eastAsia="Times New Roman" w:hAnsi="Times New Roman" w:cs="Times New Roman"/>
              </w:rPr>
              <w:t>утляр</w:t>
            </w:r>
            <w:r w:rsidR="008B79B4">
              <w:rPr>
                <w:rFonts w:ascii="Times New Roman" w:eastAsia="Times New Roman" w:hAnsi="Times New Roman" w:cs="Times New Roman"/>
              </w:rPr>
              <w:t xml:space="preserve"> - </w:t>
            </w:r>
            <w:hyperlink r:id="rId6" w:history="1">
              <w:r w:rsidR="008B79B4" w:rsidRPr="008B79B4">
                <w:rPr>
                  <w:rStyle w:val="ac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есть</w:t>
              </w:r>
            </w:hyperlink>
            <w:r w:rsidR="008B79B4">
              <w:rPr>
                <w:rFonts w:ascii="Times New Roman" w:eastAsia="Times New Roman" w:hAnsi="Times New Roman" w:cs="Times New Roman"/>
              </w:rPr>
              <w:t>, м</w:t>
            </w:r>
            <w:r w:rsidR="008B79B4" w:rsidRPr="008B79B4">
              <w:rPr>
                <w:rFonts w:ascii="Times New Roman" w:eastAsia="Times New Roman" w:hAnsi="Times New Roman" w:cs="Times New Roman"/>
              </w:rPr>
              <w:t>ежзрачковое расстояние</w:t>
            </w:r>
            <w:r w:rsidR="008B79B4">
              <w:rPr>
                <w:rFonts w:ascii="Times New Roman" w:eastAsia="Times New Roman" w:hAnsi="Times New Roman" w:cs="Times New Roman"/>
              </w:rPr>
              <w:t xml:space="preserve"> - </w:t>
            </w:r>
            <w:r w:rsidR="008B79B4" w:rsidRPr="008B79B4">
              <w:rPr>
                <w:rFonts w:ascii="Times New Roman" w:eastAsia="Times New Roman" w:hAnsi="Times New Roman" w:cs="Times New Roman"/>
              </w:rPr>
              <w:t>56-74 мм</w:t>
            </w:r>
            <w:r w:rsidR="008B79B4">
              <w:rPr>
                <w:rFonts w:ascii="Times New Roman" w:eastAsia="Times New Roman" w:hAnsi="Times New Roman" w:cs="Times New Roman"/>
              </w:rPr>
              <w:t>, п</w:t>
            </w:r>
            <w:r w:rsidR="008B79B4" w:rsidRPr="008B79B4">
              <w:rPr>
                <w:rFonts w:ascii="Times New Roman" w:eastAsia="Times New Roman" w:hAnsi="Times New Roman" w:cs="Times New Roman"/>
              </w:rPr>
              <w:t>оле зрения на удалении 1000 м</w:t>
            </w:r>
            <w:r w:rsidR="008B79B4">
              <w:rPr>
                <w:rFonts w:ascii="Times New Roman" w:eastAsia="Times New Roman" w:hAnsi="Times New Roman" w:cs="Times New Roman"/>
              </w:rPr>
              <w:t xml:space="preserve"> - </w:t>
            </w:r>
            <w:r w:rsidR="008B79B4" w:rsidRPr="008B79B4">
              <w:rPr>
                <w:rFonts w:ascii="Times New Roman" w:eastAsia="Times New Roman" w:hAnsi="Times New Roman" w:cs="Times New Roman"/>
              </w:rPr>
              <w:t>122 м</w:t>
            </w:r>
            <w:r w:rsidR="008B79B4">
              <w:rPr>
                <w:rFonts w:ascii="Times New Roman" w:eastAsia="Times New Roman" w:hAnsi="Times New Roman" w:cs="Times New Roman"/>
              </w:rPr>
              <w:t>, в</w:t>
            </w:r>
            <w:r w:rsidR="008B79B4" w:rsidRPr="008B79B4">
              <w:rPr>
                <w:rFonts w:ascii="Times New Roman" w:eastAsia="Times New Roman" w:hAnsi="Times New Roman" w:cs="Times New Roman"/>
              </w:rPr>
              <w:t>ынос выходного зрачка</w:t>
            </w:r>
            <w:r w:rsidR="008B79B4">
              <w:rPr>
                <w:rFonts w:ascii="Times New Roman" w:eastAsia="Times New Roman" w:hAnsi="Times New Roman" w:cs="Times New Roman"/>
              </w:rPr>
              <w:t xml:space="preserve"> - </w:t>
            </w:r>
            <w:r w:rsidR="008B79B4" w:rsidRPr="008B79B4">
              <w:rPr>
                <w:rFonts w:ascii="Times New Roman" w:eastAsia="Times New Roman" w:hAnsi="Times New Roman" w:cs="Times New Roman"/>
              </w:rPr>
              <w:t>20.5 мм</w:t>
            </w:r>
            <w:r w:rsidR="008B79B4">
              <w:rPr>
                <w:rFonts w:ascii="Times New Roman" w:eastAsia="Times New Roman" w:hAnsi="Times New Roman" w:cs="Times New Roman"/>
              </w:rPr>
              <w:t>, д</w:t>
            </w:r>
            <w:r w:rsidR="008B79B4" w:rsidRPr="008B79B4">
              <w:rPr>
                <w:rFonts w:ascii="Times New Roman" w:eastAsia="Times New Roman" w:hAnsi="Times New Roman" w:cs="Times New Roman"/>
              </w:rPr>
              <w:t>иаметр выходного зрачка</w:t>
            </w:r>
            <w:r w:rsidR="008B79B4">
              <w:rPr>
                <w:rFonts w:ascii="Times New Roman" w:eastAsia="Times New Roman" w:hAnsi="Times New Roman" w:cs="Times New Roman"/>
              </w:rPr>
              <w:t xml:space="preserve"> - </w:t>
            </w:r>
            <w:r w:rsidR="008B79B4" w:rsidRPr="008B79B4">
              <w:rPr>
                <w:rFonts w:ascii="Times New Roman" w:eastAsia="Times New Roman" w:hAnsi="Times New Roman" w:cs="Times New Roman"/>
              </w:rPr>
              <w:t>4.1 мм</w:t>
            </w:r>
          </w:p>
        </w:tc>
        <w:tc>
          <w:tcPr>
            <w:tcW w:w="708" w:type="dxa"/>
            <w:vAlign w:val="center"/>
          </w:tcPr>
          <w:p w14:paraId="111D81CA" w14:textId="64098D87" w:rsidR="00C75626" w:rsidRPr="002150F6" w:rsidRDefault="00C75626" w:rsidP="00C7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E1C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51" w:type="dxa"/>
            <w:vAlign w:val="center"/>
          </w:tcPr>
          <w:p w14:paraId="3408D32A" w14:textId="2AFC8866" w:rsidR="00C75626" w:rsidRPr="00C75626" w:rsidRDefault="00C75626" w:rsidP="00C7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199AF40" w14:textId="270F3133" w:rsidR="00C75626" w:rsidRPr="002150F6" w:rsidRDefault="00C75626" w:rsidP="00C7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C75626" w:rsidRPr="002150F6" w14:paraId="52AD31B8" w14:textId="77777777" w:rsidTr="005D3CFE">
        <w:trPr>
          <w:trHeight w:val="858"/>
          <w:tblCellSpacing w:w="0" w:type="dxa"/>
        </w:trPr>
        <w:tc>
          <w:tcPr>
            <w:tcW w:w="1843" w:type="dxa"/>
          </w:tcPr>
          <w:p w14:paraId="5F060199" w14:textId="7E2B8954" w:rsidR="00C75626" w:rsidRPr="002150F6" w:rsidRDefault="00C75626" w:rsidP="00C75626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14:paraId="0FBE190C" w14:textId="381ECB90" w:rsidR="00C75626" w:rsidRPr="002150F6" w:rsidRDefault="00C75626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50F6">
              <w:rPr>
                <w:rFonts w:ascii="Times New Roman" w:hAnsi="Times New Roman" w:cs="Times New Roman"/>
                <w:lang w:val="en-US"/>
              </w:rPr>
              <w:t>Бинокль</w:t>
            </w:r>
            <w:proofErr w:type="spellEnd"/>
            <w:r w:rsidRPr="002150F6">
              <w:rPr>
                <w:rFonts w:ascii="Times New Roman" w:hAnsi="Times New Roman" w:cs="Times New Roman"/>
                <w:lang w:val="en-US"/>
              </w:rPr>
              <w:t xml:space="preserve"> Nikon </w:t>
            </w:r>
            <w:proofErr w:type="spellStart"/>
            <w:r w:rsidRPr="002150F6">
              <w:rPr>
                <w:rFonts w:ascii="Times New Roman" w:hAnsi="Times New Roman" w:cs="Times New Roman"/>
                <w:lang w:val="en-US"/>
              </w:rPr>
              <w:t>Aculon</w:t>
            </w:r>
            <w:proofErr w:type="spellEnd"/>
            <w:r w:rsidRPr="002150F6">
              <w:rPr>
                <w:rFonts w:ascii="Times New Roman" w:hAnsi="Times New Roman" w:cs="Times New Roman"/>
                <w:lang w:val="en-US"/>
              </w:rPr>
              <w:t xml:space="preserve"> A211 10-22x50\Nikon</w:t>
            </w:r>
          </w:p>
        </w:tc>
        <w:tc>
          <w:tcPr>
            <w:tcW w:w="3544" w:type="dxa"/>
          </w:tcPr>
          <w:p w14:paraId="0AD3A52C" w14:textId="2A4023F6" w:rsidR="00C75626" w:rsidRPr="00FB36D4" w:rsidRDefault="00FB36D4" w:rsidP="00FB36D4">
            <w:pPr>
              <w:pStyle w:val="ad"/>
              <w:spacing w:line="276" w:lineRule="auto"/>
              <w:rPr>
                <w:sz w:val="22"/>
                <w:szCs w:val="22"/>
                <w:lang w:eastAsia="en-US"/>
              </w:rPr>
            </w:pPr>
            <w:r w:rsidRPr="00FB36D4">
              <w:rPr>
                <w:sz w:val="22"/>
                <w:szCs w:val="22"/>
                <w:lang w:eastAsia="en-US"/>
              </w:rPr>
              <w:t>Увеличение, крат: 10-22, Диаметр объектива, мм.: 50, Угол зрения (реальный), град.: 3.8, Угол зрения видимый, град.: 36.7 ,Поле зрения на удалении 1000</w:t>
            </w:r>
            <w:r w:rsidR="00B83A72">
              <w:rPr>
                <w:sz w:val="22"/>
                <w:szCs w:val="22"/>
                <w:lang w:eastAsia="en-US"/>
              </w:rPr>
              <w:t xml:space="preserve"> </w:t>
            </w:r>
            <w:r w:rsidRPr="00FB36D4">
              <w:rPr>
                <w:sz w:val="22"/>
                <w:szCs w:val="22"/>
                <w:lang w:eastAsia="en-US"/>
              </w:rPr>
              <w:t xml:space="preserve">м, м: 66, Диаметр выходного зрачка, мм: 5, Относительная яркость: 25, Удаление выходного зрачка, мм: 8.6, Минимальное </w:t>
            </w:r>
            <w:proofErr w:type="spellStart"/>
            <w:r w:rsidRPr="00FB36D4">
              <w:rPr>
                <w:sz w:val="22"/>
                <w:szCs w:val="22"/>
                <w:lang w:eastAsia="en-US"/>
              </w:rPr>
              <w:t>расст</w:t>
            </w:r>
            <w:proofErr w:type="spellEnd"/>
            <w:r w:rsidRPr="00FB36D4">
              <w:rPr>
                <w:sz w:val="22"/>
                <w:szCs w:val="22"/>
                <w:lang w:eastAsia="en-US"/>
              </w:rPr>
              <w:t>. фокусировки, м: 15, Регулировка межзрачкового расстояния, мм: 56-72, Вес, г: 960, Длина, мм: 197, Ширина, мм: 197.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B36D4">
              <w:rPr>
                <w:sz w:val="22"/>
                <w:szCs w:val="22"/>
                <w:lang w:eastAsia="en-US"/>
              </w:rPr>
              <w:t>Производитель: Nikon Corporation (Япония/Китай)</w:t>
            </w:r>
          </w:p>
        </w:tc>
        <w:tc>
          <w:tcPr>
            <w:tcW w:w="708" w:type="dxa"/>
            <w:vAlign w:val="center"/>
          </w:tcPr>
          <w:p w14:paraId="74744B38" w14:textId="5D8758D2" w:rsidR="00C75626" w:rsidRPr="002150F6" w:rsidRDefault="00C75626" w:rsidP="00C7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E1C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51" w:type="dxa"/>
            <w:vAlign w:val="center"/>
          </w:tcPr>
          <w:p w14:paraId="2C769310" w14:textId="35097038" w:rsidR="00C75626" w:rsidRPr="00C75626" w:rsidRDefault="00C75626" w:rsidP="00C7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BF4A00E" w14:textId="5CB70255" w:rsidR="00C75626" w:rsidRPr="002150F6" w:rsidRDefault="00C75626" w:rsidP="00C7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9707D" w:rsidRPr="002150F6" w14:paraId="096DC6CF" w14:textId="77777777" w:rsidTr="0059707D">
        <w:trPr>
          <w:trHeight w:val="11946"/>
          <w:tblCellSpacing w:w="0" w:type="dxa"/>
        </w:trPr>
        <w:tc>
          <w:tcPr>
            <w:tcW w:w="1843" w:type="dxa"/>
          </w:tcPr>
          <w:p w14:paraId="61B5EBC9" w14:textId="77777777" w:rsidR="0059707D" w:rsidRPr="002150F6" w:rsidRDefault="0059707D" w:rsidP="00C75626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14:paraId="671EE6FB" w14:textId="77777777" w:rsidR="0059707D" w:rsidRPr="00C75626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75626">
              <w:rPr>
                <w:rFonts w:ascii="Times New Roman" w:hAnsi="Times New Roman" w:cs="Times New Roman"/>
                <w:lang w:val="en-US"/>
              </w:rPr>
              <w:t>Компактный</w:t>
            </w:r>
            <w:proofErr w:type="spellEnd"/>
            <w:r w:rsidRPr="00C756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5626">
              <w:rPr>
                <w:rFonts w:ascii="Times New Roman" w:hAnsi="Times New Roman" w:cs="Times New Roman"/>
                <w:lang w:val="en-US"/>
              </w:rPr>
              <w:t>фотоаппарат</w:t>
            </w:r>
            <w:proofErr w:type="spellEnd"/>
            <w:r w:rsidRPr="00C75626">
              <w:rPr>
                <w:rFonts w:ascii="Times New Roman" w:hAnsi="Times New Roman" w:cs="Times New Roman"/>
                <w:lang w:val="en-US"/>
              </w:rPr>
              <w:t xml:space="preserve"> Canon </w:t>
            </w:r>
            <w:proofErr w:type="spellStart"/>
            <w:r w:rsidRPr="00C75626">
              <w:rPr>
                <w:rFonts w:ascii="Times New Roman" w:hAnsi="Times New Roman" w:cs="Times New Roman"/>
                <w:lang w:val="en-US"/>
              </w:rPr>
              <w:t>PowerShot</w:t>
            </w:r>
            <w:proofErr w:type="spellEnd"/>
            <w:r w:rsidRPr="00C75626">
              <w:rPr>
                <w:rFonts w:ascii="Times New Roman" w:hAnsi="Times New Roman" w:cs="Times New Roman"/>
                <w:lang w:val="en-US"/>
              </w:rPr>
              <w:t xml:space="preserve"> SX70 HS </w:t>
            </w:r>
          </w:p>
          <w:p w14:paraId="27902731" w14:textId="77777777" w:rsidR="0059707D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03C4DE1" w14:textId="583D1480" w:rsidR="0059707D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A48643E" w14:textId="063A6E07" w:rsidR="0059707D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9BAB4F" w14:textId="1107A1FC" w:rsidR="0059707D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DE016F" w14:textId="1BE9E4B4" w:rsidR="0059707D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9E16" w14:textId="1478A3E3" w:rsidR="0059707D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33F289" w14:textId="2AEC5F04" w:rsidR="0059707D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05EFFF" w14:textId="03D4F7C9" w:rsidR="0059707D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328DF3" w14:textId="5A7C5208" w:rsidR="0059707D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63E3EE" w14:textId="092C184D" w:rsidR="0059707D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ACF8BE" w14:textId="35CF88C3" w:rsidR="0059707D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BE5E81" w14:textId="233C6783" w:rsidR="0059707D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5BCEC0" w14:textId="60178480" w:rsidR="0059707D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42F9CC" w14:textId="0175ABAE" w:rsidR="0059707D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47D7E7" w14:textId="513285E7" w:rsidR="0059707D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47DD54" w14:textId="5202989C" w:rsidR="0059707D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C609C4" w14:textId="3D719ABD" w:rsidR="0059707D" w:rsidRPr="0059707D" w:rsidRDefault="0059707D" w:rsidP="005970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848ABB" w14:textId="77777777" w:rsidR="0059707D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224">
              <w:rPr>
                <w:rFonts w:ascii="Times New Roman" w:hAnsi="Times New Roman" w:cs="Times New Roman"/>
                <w:lang w:val="en-US"/>
              </w:rPr>
              <w:t>Nikon Coolpix P1100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BCAE12D" w14:textId="77777777" w:rsidR="0059707D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23662C" w14:textId="612D72DB" w:rsidR="0059707D" w:rsidRPr="00C75626" w:rsidRDefault="0059707D" w:rsidP="00C756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706E">
              <w:rPr>
                <w:rFonts w:ascii="Times New Roman" w:hAnsi="Times New Roman" w:cs="Times New Roman"/>
                <w:b/>
                <w:bCs/>
                <w:i/>
                <w:iCs/>
              </w:rPr>
              <w:t>(альтернатива)</w:t>
            </w:r>
          </w:p>
        </w:tc>
        <w:tc>
          <w:tcPr>
            <w:tcW w:w="3544" w:type="dxa"/>
          </w:tcPr>
          <w:p w14:paraId="43105356" w14:textId="77777777" w:rsidR="0059707D" w:rsidRPr="0084521B" w:rsidRDefault="0059707D" w:rsidP="00B153A7">
            <w:pPr>
              <w:pStyle w:val="ad"/>
              <w:rPr>
                <w:sz w:val="22"/>
                <w:szCs w:val="22"/>
                <w:lang w:eastAsia="en-US"/>
              </w:rPr>
            </w:pPr>
            <w:r w:rsidRPr="0084521B">
              <w:rPr>
                <w:sz w:val="22"/>
                <w:szCs w:val="22"/>
                <w:lang w:eastAsia="en-US"/>
              </w:rPr>
              <w:t xml:space="preserve">Модель: </w:t>
            </w:r>
            <w:proofErr w:type="spellStart"/>
            <w:r w:rsidRPr="0084521B">
              <w:rPr>
                <w:sz w:val="22"/>
                <w:szCs w:val="22"/>
                <w:lang w:eastAsia="en-US"/>
              </w:rPr>
              <w:t>Canon</w:t>
            </w:r>
            <w:proofErr w:type="spellEnd"/>
            <w:r w:rsidRPr="0084521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521B">
              <w:rPr>
                <w:sz w:val="22"/>
                <w:szCs w:val="22"/>
                <w:lang w:eastAsia="en-US"/>
              </w:rPr>
              <w:t>PowerShot</w:t>
            </w:r>
            <w:proofErr w:type="spellEnd"/>
            <w:r w:rsidRPr="0084521B">
              <w:rPr>
                <w:sz w:val="22"/>
                <w:szCs w:val="22"/>
                <w:lang w:eastAsia="en-US"/>
              </w:rPr>
              <w:t xml:space="preserve"> SX70 HS</w:t>
            </w:r>
          </w:p>
          <w:p w14:paraId="6459D744" w14:textId="4B748556" w:rsidR="0059707D" w:rsidRPr="0084521B" w:rsidRDefault="0059707D" w:rsidP="00B153A7">
            <w:pPr>
              <w:pStyle w:val="ad"/>
              <w:rPr>
                <w:sz w:val="22"/>
                <w:szCs w:val="22"/>
                <w:lang w:eastAsia="en-US"/>
              </w:rPr>
            </w:pPr>
            <w:r w:rsidRPr="0084521B">
              <w:rPr>
                <w:sz w:val="22"/>
                <w:szCs w:val="22"/>
                <w:lang w:eastAsia="en-US"/>
              </w:rPr>
              <w:t>Основной цвет: черный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14:paraId="4FD8F8CB" w14:textId="506F67EC" w:rsidR="0059707D" w:rsidRDefault="0059707D" w:rsidP="00B153A7">
            <w:pPr>
              <w:pStyle w:val="ad"/>
              <w:rPr>
                <w:sz w:val="22"/>
                <w:szCs w:val="22"/>
                <w:lang w:eastAsia="en-US"/>
              </w:rPr>
            </w:pPr>
            <w:r w:rsidRPr="002D7AC0">
              <w:rPr>
                <w:sz w:val="22"/>
                <w:szCs w:val="22"/>
                <w:lang w:eastAsia="en-US"/>
              </w:rPr>
              <w:t xml:space="preserve">Общее число мегапикселей матрицы: 21.1 </w:t>
            </w:r>
            <w:proofErr w:type="spellStart"/>
            <w:r w:rsidRPr="002D7AC0">
              <w:rPr>
                <w:sz w:val="22"/>
                <w:szCs w:val="22"/>
                <w:lang w:eastAsia="en-US"/>
              </w:rPr>
              <w:t>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2D7AC0">
              <w:rPr>
                <w:sz w:val="22"/>
                <w:szCs w:val="22"/>
                <w:lang w:eastAsia="en-US"/>
              </w:rPr>
              <w:t xml:space="preserve">Число эффективных мегапикселей: 20.3 </w:t>
            </w:r>
            <w:proofErr w:type="spellStart"/>
            <w:r w:rsidRPr="002D7AC0">
              <w:rPr>
                <w:sz w:val="22"/>
                <w:szCs w:val="22"/>
                <w:lang w:eastAsia="en-US"/>
              </w:rPr>
              <w:t>Мп</w:t>
            </w:r>
            <w:proofErr w:type="spellEnd"/>
            <w:r w:rsidRPr="0084521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4521B">
              <w:rPr>
                <w:sz w:val="22"/>
                <w:szCs w:val="22"/>
                <w:lang w:eastAsia="en-US"/>
              </w:rPr>
              <w:t xml:space="preserve">Максимальное разрешение фотоснимка 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84521B">
              <w:rPr>
                <w:sz w:val="22"/>
                <w:szCs w:val="22"/>
                <w:lang w:eastAsia="en-US"/>
              </w:rPr>
              <w:t xml:space="preserve"> 5184× 3888 пикселей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84521B">
              <w:rPr>
                <w:sz w:val="22"/>
                <w:szCs w:val="22"/>
                <w:lang w:eastAsia="en-US"/>
              </w:rPr>
              <w:t xml:space="preserve">Фокусное расстояние 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84521B">
              <w:rPr>
                <w:sz w:val="22"/>
                <w:szCs w:val="22"/>
                <w:lang w:eastAsia="en-US"/>
              </w:rPr>
              <w:t xml:space="preserve"> 3,8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84521B">
              <w:rPr>
                <w:sz w:val="22"/>
                <w:szCs w:val="22"/>
                <w:lang w:eastAsia="en-US"/>
              </w:rPr>
              <w:t xml:space="preserve">247 мм (в 35-мм эквиваленте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84521B">
              <w:rPr>
                <w:sz w:val="22"/>
                <w:szCs w:val="22"/>
                <w:lang w:eastAsia="en-US"/>
              </w:rPr>
              <w:t xml:space="preserve"> 21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84521B">
              <w:rPr>
                <w:sz w:val="22"/>
                <w:szCs w:val="22"/>
                <w:lang w:eastAsia="en-US"/>
              </w:rPr>
              <w:t xml:space="preserve">1365 мм), светосила 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84521B">
              <w:rPr>
                <w:sz w:val="22"/>
                <w:szCs w:val="22"/>
                <w:lang w:eastAsia="en-US"/>
              </w:rPr>
              <w:t xml:space="preserve"> F/3,4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84521B">
              <w:rPr>
                <w:sz w:val="22"/>
                <w:szCs w:val="22"/>
                <w:lang w:eastAsia="en-US"/>
              </w:rPr>
              <w:t xml:space="preserve">6,5. Оптический зум 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84521B">
              <w:rPr>
                <w:sz w:val="22"/>
                <w:szCs w:val="22"/>
                <w:lang w:eastAsia="en-US"/>
              </w:rPr>
              <w:t xml:space="preserve"> 65x, цифровой 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84521B">
              <w:rPr>
                <w:sz w:val="22"/>
                <w:szCs w:val="22"/>
                <w:lang w:eastAsia="en-US"/>
              </w:rPr>
              <w:t xml:space="preserve"> 4x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84521B">
              <w:rPr>
                <w:sz w:val="22"/>
                <w:szCs w:val="22"/>
                <w:lang w:eastAsia="en-US"/>
              </w:rPr>
              <w:t>Поддержка 4K UHD (3840×2160 пикселей) до 30 кадров в секунду, Full HD (1920×1080 пикселей) до 60 кадров в секунду.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84521B">
              <w:rPr>
                <w:sz w:val="22"/>
                <w:szCs w:val="22"/>
                <w:lang w:eastAsia="en-US"/>
              </w:rPr>
              <w:t>Литий-ионный аккумулятор LP-E12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02A63EC5" w14:textId="77777777" w:rsidR="0059707D" w:rsidRPr="0084521B" w:rsidRDefault="0059707D" w:rsidP="00B153A7">
            <w:pPr>
              <w:pStyle w:val="ad"/>
              <w:rPr>
                <w:sz w:val="22"/>
                <w:szCs w:val="22"/>
                <w:lang w:eastAsia="en-US"/>
              </w:rPr>
            </w:pPr>
            <w:r w:rsidRPr="0084521B">
              <w:rPr>
                <w:sz w:val="22"/>
                <w:szCs w:val="22"/>
                <w:lang w:eastAsia="en-US"/>
              </w:rPr>
              <w:t>Вспышка: есть</w:t>
            </w:r>
          </w:p>
          <w:p w14:paraId="3EC2B5AD" w14:textId="77777777" w:rsidR="0059707D" w:rsidRDefault="0059707D" w:rsidP="00AD5BD9">
            <w:pPr>
              <w:pStyle w:val="ad"/>
              <w:rPr>
                <w:sz w:val="24"/>
                <w:szCs w:val="22"/>
              </w:rPr>
            </w:pPr>
          </w:p>
          <w:p w14:paraId="4EC08AD6" w14:textId="77777777" w:rsidR="0059707D" w:rsidRDefault="0059707D" w:rsidP="00AD5BD9">
            <w:pPr>
              <w:pStyle w:val="ad"/>
              <w:rPr>
                <w:sz w:val="24"/>
                <w:szCs w:val="22"/>
              </w:rPr>
            </w:pPr>
          </w:p>
          <w:p w14:paraId="4B9B0E2E" w14:textId="77777777" w:rsidR="0059707D" w:rsidRPr="00AD5BD9" w:rsidRDefault="0059707D" w:rsidP="00AD5BD9">
            <w:pPr>
              <w:pStyle w:val="ad"/>
              <w:rPr>
                <w:sz w:val="24"/>
                <w:szCs w:val="22"/>
              </w:rPr>
            </w:pPr>
            <w:r w:rsidRPr="00AD5BD9">
              <w:rPr>
                <w:sz w:val="24"/>
                <w:szCs w:val="22"/>
              </w:rPr>
              <w:t xml:space="preserve">Модель: </w:t>
            </w:r>
            <w:proofErr w:type="spellStart"/>
            <w:r w:rsidRPr="00AD5BD9">
              <w:rPr>
                <w:sz w:val="24"/>
                <w:szCs w:val="22"/>
              </w:rPr>
              <w:t>Nikon</w:t>
            </w:r>
            <w:proofErr w:type="spellEnd"/>
            <w:r w:rsidRPr="00AD5BD9">
              <w:rPr>
                <w:sz w:val="24"/>
                <w:szCs w:val="22"/>
              </w:rPr>
              <w:t xml:space="preserve"> COOLPIX P1100</w:t>
            </w:r>
          </w:p>
          <w:p w14:paraId="167BDDC5" w14:textId="77777777" w:rsidR="0059707D" w:rsidRPr="00AD5BD9" w:rsidRDefault="0059707D" w:rsidP="00AD5BD9">
            <w:pPr>
              <w:pStyle w:val="ad"/>
              <w:rPr>
                <w:sz w:val="24"/>
                <w:szCs w:val="22"/>
              </w:rPr>
            </w:pPr>
            <w:r w:rsidRPr="00AD5BD9">
              <w:rPr>
                <w:sz w:val="24"/>
                <w:szCs w:val="22"/>
              </w:rPr>
              <w:t xml:space="preserve">Общее число пикселей: 16.79 </w:t>
            </w:r>
            <w:proofErr w:type="spellStart"/>
            <w:r w:rsidRPr="00AD5BD9">
              <w:rPr>
                <w:sz w:val="24"/>
                <w:szCs w:val="22"/>
              </w:rPr>
              <w:t>Мп</w:t>
            </w:r>
            <w:proofErr w:type="spellEnd"/>
          </w:p>
          <w:p w14:paraId="28F786FD" w14:textId="77777777" w:rsidR="0059707D" w:rsidRPr="00AD5BD9" w:rsidRDefault="0059707D" w:rsidP="00AD5BD9">
            <w:pPr>
              <w:pStyle w:val="ad"/>
              <w:rPr>
                <w:sz w:val="24"/>
                <w:szCs w:val="22"/>
              </w:rPr>
            </w:pPr>
            <w:r w:rsidRPr="00AD5BD9">
              <w:rPr>
                <w:sz w:val="24"/>
                <w:szCs w:val="22"/>
              </w:rPr>
              <w:t xml:space="preserve">Число эффективных пикселей: 16 </w:t>
            </w:r>
            <w:proofErr w:type="spellStart"/>
            <w:r w:rsidRPr="00AD5BD9">
              <w:rPr>
                <w:sz w:val="24"/>
                <w:szCs w:val="22"/>
              </w:rPr>
              <w:t>Мп</w:t>
            </w:r>
            <w:proofErr w:type="spellEnd"/>
          </w:p>
          <w:p w14:paraId="3B026922" w14:textId="77777777" w:rsidR="0059707D" w:rsidRPr="00AD5BD9" w:rsidRDefault="0059707D" w:rsidP="00AD5BD9">
            <w:pPr>
              <w:pStyle w:val="ad"/>
              <w:rPr>
                <w:sz w:val="24"/>
                <w:szCs w:val="22"/>
              </w:rPr>
            </w:pPr>
            <w:r w:rsidRPr="00AD5BD9">
              <w:rPr>
                <w:sz w:val="24"/>
                <w:szCs w:val="22"/>
              </w:rPr>
              <w:t>Тип матрицы: CMOS</w:t>
            </w:r>
          </w:p>
          <w:p w14:paraId="6688134B" w14:textId="77777777" w:rsidR="0059707D" w:rsidRPr="00AD5BD9" w:rsidRDefault="0059707D" w:rsidP="00AD5BD9">
            <w:pPr>
              <w:pStyle w:val="ad"/>
              <w:rPr>
                <w:sz w:val="24"/>
                <w:szCs w:val="22"/>
              </w:rPr>
            </w:pPr>
            <w:r w:rsidRPr="00AD5BD9">
              <w:rPr>
                <w:sz w:val="24"/>
                <w:szCs w:val="22"/>
              </w:rPr>
              <w:t>Размер матрицы: 1/2.3" (6.2 x 4.6 мм)</w:t>
            </w:r>
          </w:p>
          <w:p w14:paraId="0D590B33" w14:textId="77777777" w:rsidR="0059707D" w:rsidRPr="00AD5BD9" w:rsidRDefault="0059707D" w:rsidP="00AD5BD9">
            <w:pPr>
              <w:pStyle w:val="ad"/>
              <w:rPr>
                <w:sz w:val="24"/>
                <w:szCs w:val="22"/>
              </w:rPr>
            </w:pPr>
            <w:r w:rsidRPr="00AD5BD9">
              <w:rPr>
                <w:sz w:val="24"/>
                <w:szCs w:val="22"/>
              </w:rPr>
              <w:t xml:space="preserve">Минимальная </w:t>
            </w:r>
            <w:r>
              <w:rPr>
                <w:sz w:val="24"/>
                <w:szCs w:val="22"/>
              </w:rPr>
              <w:t>ч</w:t>
            </w:r>
            <w:r w:rsidRPr="00AD5BD9">
              <w:rPr>
                <w:sz w:val="24"/>
                <w:szCs w:val="22"/>
              </w:rPr>
              <w:t>увствительность: (ISO) 100</w:t>
            </w:r>
          </w:p>
          <w:p w14:paraId="2C0F6D09" w14:textId="77777777" w:rsidR="0059707D" w:rsidRPr="00AD5BD9" w:rsidRDefault="0059707D" w:rsidP="00AD5BD9">
            <w:pPr>
              <w:pStyle w:val="ad"/>
              <w:rPr>
                <w:sz w:val="24"/>
                <w:szCs w:val="22"/>
              </w:rPr>
            </w:pPr>
            <w:r w:rsidRPr="00AD5BD9">
              <w:rPr>
                <w:sz w:val="24"/>
                <w:szCs w:val="22"/>
              </w:rPr>
              <w:t>Максимальная чувствительность (ISO): 1600</w:t>
            </w:r>
          </w:p>
          <w:p w14:paraId="66D6AD03" w14:textId="77777777" w:rsidR="0059707D" w:rsidRPr="00AD5BD9" w:rsidRDefault="0059707D" w:rsidP="00AD5BD9">
            <w:pPr>
              <w:pStyle w:val="ad"/>
              <w:rPr>
                <w:sz w:val="24"/>
                <w:szCs w:val="22"/>
              </w:rPr>
            </w:pPr>
            <w:r w:rsidRPr="00AD5BD9">
              <w:rPr>
                <w:sz w:val="24"/>
                <w:szCs w:val="22"/>
              </w:rPr>
              <w:t>Расширенная максимальная чувствительность (ISO): 6400</w:t>
            </w:r>
          </w:p>
          <w:p w14:paraId="54B83583" w14:textId="77777777" w:rsidR="0059707D" w:rsidRPr="00AD5BD9" w:rsidRDefault="0059707D" w:rsidP="00AD5BD9">
            <w:pPr>
              <w:pStyle w:val="ad"/>
              <w:rPr>
                <w:sz w:val="24"/>
                <w:szCs w:val="22"/>
              </w:rPr>
            </w:pPr>
            <w:r w:rsidRPr="00AD5BD9">
              <w:rPr>
                <w:sz w:val="24"/>
                <w:szCs w:val="22"/>
              </w:rPr>
              <w:t>Минимальная чувствительность (ISO): 100</w:t>
            </w:r>
          </w:p>
          <w:p w14:paraId="39E9D23C" w14:textId="77777777" w:rsidR="0059707D" w:rsidRPr="00AD5BD9" w:rsidRDefault="0059707D" w:rsidP="00AD5BD9">
            <w:pPr>
              <w:pStyle w:val="ad"/>
              <w:rPr>
                <w:sz w:val="24"/>
                <w:szCs w:val="22"/>
              </w:rPr>
            </w:pPr>
            <w:r w:rsidRPr="00AD5BD9">
              <w:rPr>
                <w:sz w:val="24"/>
                <w:szCs w:val="22"/>
              </w:rPr>
              <w:t>Максимальная чувствительность (ISO): 1600</w:t>
            </w:r>
          </w:p>
          <w:p w14:paraId="5A3313FF" w14:textId="77777777" w:rsidR="0059707D" w:rsidRPr="00AD5BD9" w:rsidRDefault="0059707D" w:rsidP="00AD5BD9">
            <w:pPr>
              <w:pStyle w:val="ad"/>
              <w:rPr>
                <w:sz w:val="24"/>
                <w:szCs w:val="22"/>
              </w:rPr>
            </w:pPr>
            <w:r w:rsidRPr="00AD5BD9">
              <w:rPr>
                <w:sz w:val="24"/>
                <w:szCs w:val="22"/>
              </w:rPr>
              <w:t>Расширенная максимальная чувствительность (ISO): 6400</w:t>
            </w:r>
          </w:p>
          <w:p w14:paraId="7493136C" w14:textId="77777777" w:rsidR="0059707D" w:rsidRPr="005A5705" w:rsidRDefault="0059707D" w:rsidP="005A5705">
            <w:pPr>
              <w:pStyle w:val="ad"/>
              <w:rPr>
                <w:sz w:val="24"/>
                <w:szCs w:val="22"/>
              </w:rPr>
            </w:pPr>
            <w:r w:rsidRPr="00AD5BD9">
              <w:rPr>
                <w:sz w:val="24"/>
                <w:szCs w:val="22"/>
              </w:rPr>
              <w:t>Емкость аккумулятора</w:t>
            </w:r>
            <w:r>
              <w:rPr>
                <w:sz w:val="24"/>
                <w:szCs w:val="22"/>
              </w:rPr>
              <w:t xml:space="preserve">: </w:t>
            </w:r>
            <w:r w:rsidRPr="00AD5BD9">
              <w:rPr>
                <w:sz w:val="24"/>
                <w:szCs w:val="22"/>
              </w:rPr>
              <w:t>1110 мА*ч</w:t>
            </w:r>
          </w:p>
          <w:p w14:paraId="38136BE5" w14:textId="495D04C1" w:rsidR="0059707D" w:rsidRPr="0084521B" w:rsidRDefault="0059707D" w:rsidP="00432224">
            <w:pPr>
              <w:pStyle w:val="ad"/>
              <w:jc w:val="left"/>
              <w:rPr>
                <w:sz w:val="22"/>
                <w:szCs w:val="22"/>
                <w:lang w:eastAsia="en-US"/>
              </w:rPr>
            </w:pPr>
            <w:r w:rsidRPr="00432224">
              <w:rPr>
                <w:sz w:val="22"/>
                <w:szCs w:val="22"/>
                <w:lang w:eastAsia="en-US"/>
              </w:rPr>
              <w:t>Поддерживаются карты: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32224">
              <w:rPr>
                <w:sz w:val="22"/>
                <w:szCs w:val="22"/>
                <w:lang w:eastAsia="en-US"/>
              </w:rPr>
              <w:t>SD, SDHC, SDXC</w:t>
            </w:r>
          </w:p>
        </w:tc>
        <w:tc>
          <w:tcPr>
            <w:tcW w:w="708" w:type="dxa"/>
            <w:vAlign w:val="center"/>
          </w:tcPr>
          <w:p w14:paraId="55810CDE" w14:textId="77777777" w:rsidR="0059707D" w:rsidRPr="002150F6" w:rsidRDefault="0059707D" w:rsidP="00C7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E1C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  <w:p w14:paraId="5C1EF5B9" w14:textId="465E3699" w:rsidR="0059707D" w:rsidRPr="002150F6" w:rsidRDefault="0059707D" w:rsidP="00C7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851" w:type="dxa"/>
            <w:vAlign w:val="center"/>
          </w:tcPr>
          <w:p w14:paraId="1DA20A4A" w14:textId="77777777" w:rsidR="0059707D" w:rsidRPr="00C75626" w:rsidRDefault="0059707D" w:rsidP="00C7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2AC5A9A1" w14:textId="2761698B" w:rsidR="0059707D" w:rsidRPr="00C75626" w:rsidRDefault="0059707D" w:rsidP="00C7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C093CC8" w14:textId="77777777" w:rsidR="0059707D" w:rsidRPr="002150F6" w:rsidRDefault="0059707D" w:rsidP="0059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14:paraId="59594A9E" w14:textId="77777777" w:rsidR="005C7B76" w:rsidRPr="00432224" w:rsidRDefault="005C7B76" w:rsidP="005C7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14:paraId="51906305" w14:textId="77777777" w:rsidR="005C7B76" w:rsidRDefault="005C7B76" w:rsidP="005C7B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7. Требования к запрашиваемому товару:</w:t>
      </w:r>
    </w:p>
    <w:p w14:paraId="2B338591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7.1. Поставщик гарантирует качество и безопасность поставляемого Товара, в соответствии с действующими стандартами и техническими требованиями, установленными в Российской Федерации.</w:t>
      </w:r>
    </w:p>
    <w:p w14:paraId="7297E1D7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обременением.</w:t>
      </w:r>
    </w:p>
    <w:p w14:paraId="47BFF0F6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7.3. Поставщик отвечает за недостатки Товара в течение гарантийного срока на Товар, который соответствует сроку гарантии, установленной заводом-изготовителем. </w:t>
      </w:r>
    </w:p>
    <w:p w14:paraId="298BF0F3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7.4. Поставщик обязан по первому требованию Заказчика и в указанные последним сроки, заменить некачественный, дефектный, некомплектный Товар или произвести его ремонт.</w:t>
      </w:r>
    </w:p>
    <w:p w14:paraId="78A75D1C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7.5. Товар ненадлежащего качества возвращается Поставщику за его счет после поставки нового Товара.</w:t>
      </w:r>
    </w:p>
    <w:p w14:paraId="47ABFC46" w14:textId="77777777" w:rsidR="005C7B76" w:rsidRDefault="005C7B76" w:rsidP="005C7B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7.6. Гарантийный срок Товара: не менее 12 (двенадцати) месяцев со дня подписания сторонами документа о приемке.</w:t>
      </w:r>
    </w:p>
    <w:p w14:paraId="2BF9E212" w14:textId="77777777" w:rsidR="005C7B76" w:rsidRDefault="005C7B76" w:rsidP="005C7B76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</w:t>
      </w:r>
    </w:p>
    <w:p w14:paraId="2C62A1CF" w14:textId="7943F94C" w:rsidR="005C7B76" w:rsidRDefault="00091A60" w:rsidP="005C7B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Ведущий научный сотрудник       </w:t>
      </w:r>
      <w:r w:rsidR="005C7B76">
        <w:rPr>
          <w:rFonts w:ascii="Times New Roman" w:eastAsia="Times New Roman" w:hAnsi="Times New Roman" w:cs="Times New Roman"/>
          <w:color w:val="000000"/>
          <w:lang w:eastAsia="ru-RU"/>
        </w:rPr>
        <w:t>                                                                                 _______________/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М. Н. Алексеенко</w:t>
      </w:r>
      <w:r w:rsidR="005C7B76">
        <w:rPr>
          <w:rFonts w:ascii="Times New Roman" w:eastAsia="Times New Roman" w:hAnsi="Times New Roman" w:cs="Times New Roman"/>
          <w:color w:val="000000"/>
          <w:lang w:eastAsia="ru-RU"/>
        </w:rPr>
        <w:t xml:space="preserve">/ </w:t>
      </w:r>
    </w:p>
    <w:p w14:paraId="5EE650CC" w14:textId="5DB4C42E" w:rsidR="005C7B76" w:rsidRDefault="005C7B76" w:rsidP="005C7B76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       Тел. 8</w:t>
      </w:r>
      <w:r w:rsidR="00091A60">
        <w:rPr>
          <w:rFonts w:ascii="Times New Roman" w:eastAsia="Times New Roman" w:hAnsi="Times New Roman" w:cs="Times New Roman"/>
          <w:color w:val="000000"/>
          <w:lang w:eastAsia="ru-RU"/>
        </w:rPr>
        <w:t>9641001357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"___" ____</w:t>
      </w:r>
      <w:r w:rsidR="00091A60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__20__г</w:t>
      </w:r>
    </w:p>
    <w:p w14:paraId="65263F52" w14:textId="77777777" w:rsidR="009734A6" w:rsidRDefault="009734A6"/>
    <w:sectPr w:rsidR="0097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149C7"/>
    <w:multiLevelType w:val="multilevel"/>
    <w:tmpl w:val="1AFE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44702"/>
    <w:multiLevelType w:val="multilevel"/>
    <w:tmpl w:val="C29A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954863"/>
    <w:multiLevelType w:val="multilevel"/>
    <w:tmpl w:val="8390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B6126"/>
    <w:multiLevelType w:val="multilevel"/>
    <w:tmpl w:val="94CA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A3"/>
    <w:rsid w:val="00034B9D"/>
    <w:rsid w:val="00070E15"/>
    <w:rsid w:val="00091A60"/>
    <w:rsid w:val="002150F6"/>
    <w:rsid w:val="002754F6"/>
    <w:rsid w:val="002D7AC0"/>
    <w:rsid w:val="003417D6"/>
    <w:rsid w:val="00346658"/>
    <w:rsid w:val="003B33F1"/>
    <w:rsid w:val="00432224"/>
    <w:rsid w:val="00560845"/>
    <w:rsid w:val="005757A3"/>
    <w:rsid w:val="0059707D"/>
    <w:rsid w:val="005A5705"/>
    <w:rsid w:val="005C7B76"/>
    <w:rsid w:val="005D3CFE"/>
    <w:rsid w:val="00607D30"/>
    <w:rsid w:val="00694D41"/>
    <w:rsid w:val="0084521B"/>
    <w:rsid w:val="0084706E"/>
    <w:rsid w:val="008B79B4"/>
    <w:rsid w:val="009734A6"/>
    <w:rsid w:val="009D46FC"/>
    <w:rsid w:val="00A016D2"/>
    <w:rsid w:val="00AD5BD9"/>
    <w:rsid w:val="00B153A7"/>
    <w:rsid w:val="00B83A72"/>
    <w:rsid w:val="00BD2979"/>
    <w:rsid w:val="00C14396"/>
    <w:rsid w:val="00C75626"/>
    <w:rsid w:val="00CE2E12"/>
    <w:rsid w:val="00D24830"/>
    <w:rsid w:val="00DE62C4"/>
    <w:rsid w:val="00FB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0085"/>
  <w15:docId w15:val="{D194F5E8-28E8-48A8-B6E0-B2E7020D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B76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5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7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7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57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7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7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7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7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7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7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5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5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5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57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57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57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5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57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57A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C7B7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B76"/>
    <w:rPr>
      <w:color w:val="605E5C"/>
      <w:shd w:val="clear" w:color="auto" w:fill="E1DFDD"/>
    </w:rPr>
  </w:style>
  <w:style w:type="paragraph" w:styleId="ad">
    <w:name w:val="Body Text"/>
    <w:basedOn w:val="a"/>
    <w:link w:val="ae"/>
    <w:semiHidden/>
    <w:unhideWhenUsed/>
    <w:rsid w:val="005C7B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5C7B76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einstrumenti.ru/tag-page/binokli-s-futlyarom-1580173/" TargetMode="External"/><Relationship Id="rId5" Type="http://schemas.openxmlformats.org/officeDocument/2006/relationships/hyperlink" Target="mailto:soloveva@baikal-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Екатерина Николаевна</dc:creator>
  <cp:keywords/>
  <dc:description/>
  <cp:lastModifiedBy>Алексеенко Марина Николаевна</cp:lastModifiedBy>
  <cp:revision>20</cp:revision>
  <cp:lastPrinted>2026-05-18T07:49:00Z</cp:lastPrinted>
  <dcterms:created xsi:type="dcterms:W3CDTF">2026-05-18T07:37:00Z</dcterms:created>
  <dcterms:modified xsi:type="dcterms:W3CDTF">2026-06-29T05:59:00Z</dcterms:modified>
</cp:coreProperties>
</file>