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026" w:rsidRPr="00202C0C" w:rsidRDefault="00202C0C">
      <w:pPr>
        <w:rPr>
          <w:rFonts w:ascii="Times New Roman" w:hAnsi="Times New Roman" w:cs="Times New Roman"/>
          <w:shd w:val="clear" w:color="auto" w:fill="FAFAFA"/>
        </w:rPr>
      </w:pPr>
      <w:r w:rsidRPr="00202C0C">
        <w:rPr>
          <w:rFonts w:ascii="Times New Roman" w:hAnsi="Times New Roman" w:cs="Times New Roman"/>
        </w:rPr>
        <w:t xml:space="preserve">ИКЗ: </w:t>
      </w:r>
      <w:r w:rsidRPr="00202C0C">
        <w:rPr>
          <w:rFonts w:ascii="Times New Roman" w:hAnsi="Times New Roman" w:cs="Times New Roman"/>
          <w:shd w:val="clear" w:color="auto" w:fill="FAFAFA"/>
        </w:rPr>
        <w:t>261583601186158360100100150000000244</w:t>
      </w:r>
    </w:p>
    <w:p w:rsidR="00202C0C" w:rsidRPr="00202C0C" w:rsidRDefault="00202C0C" w:rsidP="00202C0C">
      <w:pPr>
        <w:jc w:val="center"/>
        <w:rPr>
          <w:rFonts w:ascii="Times New Roman" w:hAnsi="Times New Roman" w:cs="Times New Roman"/>
          <w:shd w:val="clear" w:color="auto" w:fill="FAFAFA"/>
        </w:rPr>
      </w:pPr>
      <w:bookmarkStart w:id="0" w:name="_GoBack"/>
      <w:r w:rsidRPr="00202C0C">
        <w:rPr>
          <w:rFonts w:ascii="Times New Roman" w:hAnsi="Times New Roman" w:cs="Times New Roman"/>
        </w:rPr>
        <w:t>Услуг</w:t>
      </w:r>
      <w:r w:rsidRPr="00202C0C">
        <w:rPr>
          <w:rFonts w:ascii="Times New Roman" w:hAnsi="Times New Roman" w:cs="Times New Roman"/>
        </w:rPr>
        <w:t>а</w:t>
      </w:r>
      <w:r w:rsidRPr="00202C0C">
        <w:rPr>
          <w:rFonts w:ascii="Times New Roman" w:hAnsi="Times New Roman" w:cs="Times New Roman"/>
        </w:rPr>
        <w:t xml:space="preserve"> по предоставлению повременного доступа к информационной базе данных, Серия  справочников  УПСС «Справочник оценщика»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34"/>
        <w:gridCol w:w="3388"/>
        <w:gridCol w:w="1292"/>
        <w:gridCol w:w="1417"/>
        <w:gridCol w:w="791"/>
        <w:gridCol w:w="1383"/>
      </w:tblGrid>
      <w:tr w:rsidR="00202C0C" w:rsidRPr="00564029" w:rsidTr="006D2407">
        <w:trPr>
          <w:trHeight w:val="757"/>
        </w:trPr>
        <w:tc>
          <w:tcPr>
            <w:tcW w:w="246" w:type="pct"/>
            <w:vAlign w:val="center"/>
          </w:tcPr>
          <w:bookmarkEnd w:id="0"/>
          <w:p w:rsidR="00202C0C" w:rsidRPr="00564029" w:rsidRDefault="00202C0C" w:rsidP="006D2407">
            <w:pPr>
              <w:pStyle w:val="ConsPlusNormal"/>
              <w:tabs>
                <w:tab w:val="center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20" w:type="pct"/>
            <w:gridSpan w:val="2"/>
            <w:vAlign w:val="center"/>
          </w:tcPr>
          <w:p w:rsidR="00202C0C" w:rsidRPr="00564029" w:rsidRDefault="00202C0C" w:rsidP="006D2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2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36" w:type="pct"/>
          </w:tcPr>
          <w:p w:rsidR="00202C0C" w:rsidRPr="00564029" w:rsidRDefault="00202C0C" w:rsidP="006D2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0C" w:rsidRPr="00564029" w:rsidRDefault="00202C0C" w:rsidP="006D2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2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58" w:type="pct"/>
            <w:vAlign w:val="center"/>
          </w:tcPr>
          <w:p w:rsidR="00202C0C" w:rsidRPr="00564029" w:rsidRDefault="00202C0C" w:rsidP="006D2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2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08" w:type="pct"/>
            <w:vAlign w:val="center"/>
          </w:tcPr>
          <w:p w:rsidR="00202C0C" w:rsidRPr="00564029" w:rsidRDefault="00202C0C" w:rsidP="006D2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29">
              <w:rPr>
                <w:rFonts w:ascii="Times New Roman" w:hAnsi="Times New Roman" w:cs="Times New Roman"/>
                <w:sz w:val="24"/>
                <w:szCs w:val="24"/>
              </w:rPr>
              <w:t xml:space="preserve">Цена, в </w:t>
            </w:r>
            <w:proofErr w:type="spellStart"/>
            <w:r w:rsidRPr="0056402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64029">
              <w:rPr>
                <w:rFonts w:ascii="Times New Roman" w:hAnsi="Times New Roman" w:cs="Times New Roman"/>
                <w:sz w:val="24"/>
                <w:szCs w:val="24"/>
              </w:rPr>
              <w:t>. НДС,  руб.</w:t>
            </w:r>
          </w:p>
        </w:tc>
        <w:tc>
          <w:tcPr>
            <w:tcW w:w="631" w:type="pct"/>
            <w:vAlign w:val="center"/>
          </w:tcPr>
          <w:p w:rsidR="00202C0C" w:rsidRPr="00564029" w:rsidRDefault="00202C0C" w:rsidP="006D2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2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в </w:t>
            </w:r>
            <w:proofErr w:type="spellStart"/>
            <w:r w:rsidRPr="0056402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64029">
              <w:rPr>
                <w:rFonts w:ascii="Times New Roman" w:hAnsi="Times New Roman" w:cs="Times New Roman"/>
                <w:sz w:val="24"/>
                <w:szCs w:val="24"/>
              </w:rPr>
              <w:t xml:space="preserve"> НДС, руб.</w:t>
            </w:r>
          </w:p>
        </w:tc>
      </w:tr>
      <w:tr w:rsidR="00202C0C" w:rsidRPr="00564029" w:rsidTr="006D2407">
        <w:tc>
          <w:tcPr>
            <w:tcW w:w="246" w:type="pct"/>
            <w:vAlign w:val="center"/>
          </w:tcPr>
          <w:p w:rsidR="00202C0C" w:rsidRPr="00564029" w:rsidRDefault="00202C0C" w:rsidP="006D24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0" w:type="pct"/>
            <w:gridSpan w:val="2"/>
            <w:vAlign w:val="center"/>
          </w:tcPr>
          <w:p w:rsidR="00202C0C" w:rsidRPr="00564029" w:rsidRDefault="00202C0C" w:rsidP="006D2407">
            <w:r w:rsidRPr="00564029">
              <w:rPr>
                <w:rStyle w:val="a3"/>
                <w:rFonts w:eastAsia="Tahoma"/>
              </w:rPr>
              <w:t>Подписка на справочник оценщика «Жилые дома 2026г» 12 месяцев. Электронная версия.</w:t>
            </w:r>
          </w:p>
        </w:tc>
        <w:tc>
          <w:tcPr>
            <w:tcW w:w="636" w:type="pct"/>
          </w:tcPr>
          <w:p w:rsidR="00202C0C" w:rsidRPr="00564029" w:rsidRDefault="00202C0C" w:rsidP="006D2407">
            <w:pPr>
              <w:jc w:val="center"/>
            </w:pPr>
          </w:p>
          <w:p w:rsidR="00202C0C" w:rsidRPr="00564029" w:rsidRDefault="00202C0C" w:rsidP="006D2407">
            <w:pPr>
              <w:jc w:val="center"/>
            </w:pPr>
            <w:proofErr w:type="spellStart"/>
            <w:r w:rsidRPr="00564029">
              <w:t>усл.ед</w:t>
            </w:r>
            <w:proofErr w:type="spellEnd"/>
            <w:r w:rsidRPr="00564029">
              <w:t>.</w:t>
            </w:r>
          </w:p>
        </w:tc>
        <w:tc>
          <w:tcPr>
            <w:tcW w:w="658" w:type="pct"/>
            <w:vAlign w:val="center"/>
          </w:tcPr>
          <w:p w:rsidR="00202C0C" w:rsidRPr="00564029" w:rsidRDefault="00202C0C" w:rsidP="006D2407">
            <w:pPr>
              <w:jc w:val="center"/>
            </w:pPr>
            <w:r w:rsidRPr="00564029">
              <w:t>1</w:t>
            </w:r>
          </w:p>
        </w:tc>
        <w:tc>
          <w:tcPr>
            <w:tcW w:w="508" w:type="pct"/>
            <w:vAlign w:val="center"/>
          </w:tcPr>
          <w:p w:rsidR="00202C0C" w:rsidRPr="00564029" w:rsidRDefault="00202C0C" w:rsidP="006D2407">
            <w:pPr>
              <w:jc w:val="center"/>
            </w:pPr>
          </w:p>
        </w:tc>
        <w:tc>
          <w:tcPr>
            <w:tcW w:w="631" w:type="pct"/>
            <w:vAlign w:val="center"/>
          </w:tcPr>
          <w:p w:rsidR="00202C0C" w:rsidRPr="00564029" w:rsidRDefault="00202C0C" w:rsidP="006D2407">
            <w:pPr>
              <w:jc w:val="center"/>
            </w:pPr>
          </w:p>
        </w:tc>
      </w:tr>
      <w:tr w:rsidR="00202C0C" w:rsidRPr="00564029" w:rsidTr="006D2407">
        <w:tc>
          <w:tcPr>
            <w:tcW w:w="246" w:type="pct"/>
            <w:vAlign w:val="center"/>
          </w:tcPr>
          <w:p w:rsidR="00202C0C" w:rsidRPr="00564029" w:rsidRDefault="00202C0C" w:rsidP="006D24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0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pct"/>
            <w:gridSpan w:val="2"/>
            <w:vAlign w:val="center"/>
          </w:tcPr>
          <w:p w:rsidR="00202C0C" w:rsidRPr="00564029" w:rsidRDefault="00202C0C" w:rsidP="006D2407">
            <w:pPr>
              <w:rPr>
                <w:rStyle w:val="a3"/>
                <w:rFonts w:eastAsia="Tahoma"/>
              </w:rPr>
            </w:pPr>
            <w:r w:rsidRPr="00564029">
              <w:rPr>
                <w:rStyle w:val="a3"/>
                <w:rFonts w:eastAsia="Tahoma"/>
              </w:rPr>
              <w:t>Подписка на справочник оценщика «Благоустройство территории 2026г» 12 месяцев. Электронная версия</w:t>
            </w:r>
          </w:p>
        </w:tc>
        <w:tc>
          <w:tcPr>
            <w:tcW w:w="636" w:type="pct"/>
          </w:tcPr>
          <w:p w:rsidR="00202C0C" w:rsidRPr="00564029" w:rsidRDefault="00202C0C" w:rsidP="006D2407">
            <w:pPr>
              <w:jc w:val="center"/>
            </w:pPr>
          </w:p>
          <w:p w:rsidR="00202C0C" w:rsidRPr="00564029" w:rsidRDefault="00202C0C" w:rsidP="006D2407">
            <w:pPr>
              <w:jc w:val="center"/>
            </w:pPr>
            <w:proofErr w:type="spellStart"/>
            <w:r w:rsidRPr="00564029">
              <w:t>усл.ед</w:t>
            </w:r>
            <w:proofErr w:type="spellEnd"/>
            <w:r w:rsidRPr="00564029">
              <w:t>.</w:t>
            </w:r>
          </w:p>
        </w:tc>
        <w:tc>
          <w:tcPr>
            <w:tcW w:w="658" w:type="pct"/>
            <w:vAlign w:val="center"/>
          </w:tcPr>
          <w:p w:rsidR="00202C0C" w:rsidRPr="00564029" w:rsidRDefault="00202C0C" w:rsidP="006D2407">
            <w:pPr>
              <w:jc w:val="center"/>
            </w:pPr>
            <w:r w:rsidRPr="00564029">
              <w:t>1</w:t>
            </w:r>
          </w:p>
        </w:tc>
        <w:tc>
          <w:tcPr>
            <w:tcW w:w="508" w:type="pct"/>
            <w:vAlign w:val="center"/>
          </w:tcPr>
          <w:p w:rsidR="00202C0C" w:rsidRPr="00564029" w:rsidRDefault="00202C0C" w:rsidP="006D2407">
            <w:pPr>
              <w:jc w:val="center"/>
            </w:pPr>
          </w:p>
        </w:tc>
        <w:tc>
          <w:tcPr>
            <w:tcW w:w="631" w:type="pct"/>
            <w:vAlign w:val="center"/>
          </w:tcPr>
          <w:p w:rsidR="00202C0C" w:rsidRPr="00564029" w:rsidRDefault="00202C0C" w:rsidP="006D2407">
            <w:pPr>
              <w:jc w:val="center"/>
            </w:pPr>
          </w:p>
        </w:tc>
      </w:tr>
      <w:tr w:rsidR="00202C0C" w:rsidRPr="00564029" w:rsidTr="006D2407">
        <w:tc>
          <w:tcPr>
            <w:tcW w:w="246" w:type="pct"/>
            <w:vAlign w:val="center"/>
          </w:tcPr>
          <w:p w:rsidR="00202C0C" w:rsidRPr="00564029" w:rsidRDefault="00202C0C" w:rsidP="006D24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0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0" w:type="pct"/>
            <w:gridSpan w:val="2"/>
            <w:vAlign w:val="center"/>
          </w:tcPr>
          <w:p w:rsidR="00202C0C" w:rsidRPr="00564029" w:rsidRDefault="00202C0C" w:rsidP="006D2407">
            <w:pPr>
              <w:rPr>
                <w:rStyle w:val="a3"/>
                <w:rFonts w:eastAsia="Tahoma"/>
              </w:rPr>
            </w:pPr>
            <w:r w:rsidRPr="00564029">
              <w:rPr>
                <w:rStyle w:val="a3"/>
                <w:rFonts w:eastAsia="Tahoma"/>
              </w:rPr>
              <w:t>«Стоимостные коэффициенты по элементам зданий 2026г» Справочник оценщика. Электронная версия.</w:t>
            </w:r>
          </w:p>
        </w:tc>
        <w:tc>
          <w:tcPr>
            <w:tcW w:w="636" w:type="pct"/>
          </w:tcPr>
          <w:p w:rsidR="00202C0C" w:rsidRPr="00564029" w:rsidRDefault="00202C0C" w:rsidP="006D2407">
            <w:pPr>
              <w:jc w:val="center"/>
            </w:pPr>
          </w:p>
          <w:p w:rsidR="00202C0C" w:rsidRPr="00564029" w:rsidRDefault="00202C0C" w:rsidP="006D2407">
            <w:pPr>
              <w:jc w:val="center"/>
            </w:pPr>
            <w:proofErr w:type="spellStart"/>
            <w:r w:rsidRPr="00564029">
              <w:t>усл.ед</w:t>
            </w:r>
            <w:proofErr w:type="spellEnd"/>
            <w:r w:rsidRPr="00564029">
              <w:t>.</w:t>
            </w:r>
          </w:p>
        </w:tc>
        <w:tc>
          <w:tcPr>
            <w:tcW w:w="658" w:type="pct"/>
            <w:vAlign w:val="center"/>
          </w:tcPr>
          <w:p w:rsidR="00202C0C" w:rsidRPr="00564029" w:rsidRDefault="00202C0C" w:rsidP="006D2407">
            <w:pPr>
              <w:jc w:val="center"/>
            </w:pPr>
            <w:r w:rsidRPr="00564029">
              <w:t>1</w:t>
            </w:r>
          </w:p>
        </w:tc>
        <w:tc>
          <w:tcPr>
            <w:tcW w:w="508" w:type="pct"/>
            <w:vAlign w:val="center"/>
          </w:tcPr>
          <w:p w:rsidR="00202C0C" w:rsidRPr="00564029" w:rsidRDefault="00202C0C" w:rsidP="006D2407">
            <w:pPr>
              <w:jc w:val="center"/>
            </w:pPr>
          </w:p>
        </w:tc>
        <w:tc>
          <w:tcPr>
            <w:tcW w:w="631" w:type="pct"/>
            <w:vAlign w:val="center"/>
          </w:tcPr>
          <w:p w:rsidR="00202C0C" w:rsidRPr="00564029" w:rsidRDefault="00202C0C" w:rsidP="006D2407">
            <w:pPr>
              <w:jc w:val="center"/>
            </w:pPr>
          </w:p>
        </w:tc>
      </w:tr>
      <w:tr w:rsidR="00202C0C" w:rsidRPr="00564029" w:rsidTr="006D2407">
        <w:tc>
          <w:tcPr>
            <w:tcW w:w="643" w:type="pct"/>
            <w:gridSpan w:val="2"/>
          </w:tcPr>
          <w:p w:rsidR="00202C0C" w:rsidRPr="00564029" w:rsidRDefault="00202C0C" w:rsidP="006D24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pct"/>
            <w:gridSpan w:val="4"/>
            <w:vAlign w:val="center"/>
          </w:tcPr>
          <w:p w:rsidR="00202C0C" w:rsidRPr="00564029" w:rsidRDefault="00202C0C" w:rsidP="006D24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402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31" w:type="pct"/>
            <w:vAlign w:val="center"/>
          </w:tcPr>
          <w:p w:rsidR="00202C0C" w:rsidRPr="00564029" w:rsidRDefault="00202C0C" w:rsidP="006D2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C0C" w:rsidRDefault="00202C0C"/>
    <w:sectPr w:rsidR="0020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0C"/>
    <w:rsid w:val="00202C0C"/>
    <w:rsid w:val="00C5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62BC4-554F-4EA2-949B-7FCA182D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02C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2C0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Другое_"/>
    <w:link w:val="a4"/>
    <w:rsid w:val="00202C0C"/>
    <w:rPr>
      <w:rFonts w:ascii="Times New Roman" w:eastAsia="Times New Roman" w:hAnsi="Times New Roman"/>
    </w:rPr>
  </w:style>
  <w:style w:type="paragraph" w:customStyle="1" w:styleId="a4">
    <w:name w:val="Другое"/>
    <w:basedOn w:val="a"/>
    <w:link w:val="a3"/>
    <w:rsid w:val="00202C0C"/>
    <w:pPr>
      <w:widowControl w:val="0"/>
      <w:spacing w:after="0" w:line="240" w:lineRule="auto"/>
      <w:ind w:firstLine="40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Федулаева</dc:creator>
  <cp:keywords/>
  <dc:description/>
  <cp:lastModifiedBy>Федулаева</cp:lastModifiedBy>
  <cp:revision>1</cp:revision>
  <dcterms:created xsi:type="dcterms:W3CDTF">2026-06-01T11:05:00Z</dcterms:created>
  <dcterms:modified xsi:type="dcterms:W3CDTF">2026-06-01T11:08:00Z</dcterms:modified>
</cp:coreProperties>
</file>