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6DF" w:rsidRDefault="006C46DF" w:rsidP="00674BA5">
      <w:pPr>
        <w:pStyle w:val="4"/>
        <w:spacing w:line="240" w:lineRule="auto"/>
        <w:ind w:right="-71" w:firstLine="0"/>
        <w:contextualSpacing/>
        <w:jc w:val="center"/>
        <w:rPr>
          <w:b/>
          <w:sz w:val="25"/>
          <w:szCs w:val="25"/>
        </w:rPr>
      </w:pPr>
      <w:r>
        <w:rPr>
          <w:b/>
          <w:sz w:val="25"/>
          <w:szCs w:val="25"/>
        </w:rPr>
        <w:t>ГОСУДАРСТВЕННЫЙ КОНТРАКТ № _________</w:t>
      </w:r>
    </w:p>
    <w:p w:rsidR="006C46DF" w:rsidRPr="009D6BEB" w:rsidRDefault="006C46DF" w:rsidP="00AF2304">
      <w:pPr>
        <w:pStyle w:val="4"/>
        <w:spacing w:line="240" w:lineRule="auto"/>
        <w:ind w:right="-71" w:firstLine="0"/>
        <w:contextualSpacing/>
        <w:jc w:val="center"/>
        <w:rPr>
          <w:b/>
          <w:sz w:val="25"/>
          <w:szCs w:val="25"/>
        </w:rPr>
      </w:pPr>
    </w:p>
    <w:p w:rsidR="006C46DF" w:rsidRPr="009D6BEB" w:rsidRDefault="006C46DF" w:rsidP="00AF2304">
      <w:pPr>
        <w:ind w:firstLine="709"/>
        <w:jc w:val="both"/>
        <w:rPr>
          <w:sz w:val="25"/>
          <w:szCs w:val="25"/>
        </w:rPr>
      </w:pPr>
    </w:p>
    <w:p w:rsidR="006C46DF" w:rsidRPr="009D6BEB" w:rsidRDefault="006C46DF" w:rsidP="00AF2304">
      <w:pPr>
        <w:jc w:val="both"/>
        <w:rPr>
          <w:sz w:val="25"/>
          <w:szCs w:val="25"/>
        </w:rPr>
      </w:pPr>
      <w:r w:rsidRPr="009D6BEB">
        <w:rPr>
          <w:sz w:val="25"/>
          <w:szCs w:val="25"/>
        </w:rPr>
        <w:t xml:space="preserve">г. Иваново                                                                    </w:t>
      </w:r>
      <w:r>
        <w:rPr>
          <w:sz w:val="25"/>
          <w:szCs w:val="25"/>
        </w:rPr>
        <w:t xml:space="preserve">         </w:t>
      </w:r>
      <w:r w:rsidRPr="009D6BEB">
        <w:rPr>
          <w:sz w:val="25"/>
          <w:szCs w:val="25"/>
        </w:rPr>
        <w:t xml:space="preserve">       </w:t>
      </w:r>
      <w:r>
        <w:rPr>
          <w:sz w:val="25"/>
          <w:szCs w:val="25"/>
        </w:rPr>
        <w:t>«_____» __________2026</w:t>
      </w:r>
      <w:r w:rsidRPr="009D6BEB">
        <w:rPr>
          <w:sz w:val="25"/>
          <w:szCs w:val="25"/>
        </w:rPr>
        <w:t xml:space="preserve"> г.</w:t>
      </w:r>
    </w:p>
    <w:p w:rsidR="006C46DF" w:rsidRPr="009D6BEB" w:rsidRDefault="006C46DF" w:rsidP="00AF2304">
      <w:pPr>
        <w:ind w:firstLine="709"/>
        <w:jc w:val="both"/>
        <w:rPr>
          <w:sz w:val="25"/>
          <w:szCs w:val="25"/>
        </w:rPr>
      </w:pPr>
    </w:p>
    <w:p w:rsidR="006C46DF" w:rsidRPr="00B806E7" w:rsidRDefault="006C46DF" w:rsidP="006C4FB7">
      <w:pPr>
        <w:ind w:firstLine="708"/>
        <w:jc w:val="both"/>
        <w:rPr>
          <w:b/>
          <w:sz w:val="25"/>
          <w:szCs w:val="25"/>
        </w:rPr>
      </w:pPr>
      <w:r w:rsidRPr="006563A1">
        <w:rPr>
          <w:b/>
          <w:sz w:val="26"/>
          <w:szCs w:val="26"/>
        </w:rPr>
        <w:t>Федеральной службы исполнения наказаний по Ивановской области</w:t>
      </w:r>
      <w:r w:rsidRPr="002C6F54">
        <w:rPr>
          <w:sz w:val="26"/>
          <w:szCs w:val="26"/>
        </w:rPr>
        <w:t xml:space="preserve"> </w:t>
      </w:r>
      <w:r w:rsidRPr="006563A1">
        <w:rPr>
          <w:b/>
          <w:sz w:val="26"/>
          <w:szCs w:val="26"/>
        </w:rPr>
        <w:t>(УФСИН России по Ивановской области)</w:t>
      </w:r>
      <w:r w:rsidRPr="009E106F">
        <w:rPr>
          <w:sz w:val="26"/>
          <w:szCs w:val="26"/>
        </w:rPr>
        <w:t xml:space="preserve"> в лице</w:t>
      </w:r>
      <w:r>
        <w:rPr>
          <w:sz w:val="26"/>
          <w:szCs w:val="26"/>
        </w:rPr>
        <w:t xml:space="preserve"> __________, именуемого</w:t>
      </w:r>
      <w:r w:rsidRPr="009E106F">
        <w:rPr>
          <w:sz w:val="26"/>
          <w:szCs w:val="26"/>
        </w:rPr>
        <w:t xml:space="preserve"> в дальнейшем </w:t>
      </w:r>
      <w:r w:rsidRPr="00D51795">
        <w:rPr>
          <w:sz w:val="25"/>
          <w:szCs w:val="25"/>
        </w:rPr>
        <w:t xml:space="preserve">«Государственный заказчик», выступая от имени Российской </w:t>
      </w:r>
      <w:r w:rsidRPr="003A7DC4">
        <w:rPr>
          <w:sz w:val="25"/>
          <w:szCs w:val="25"/>
        </w:rPr>
        <w:t xml:space="preserve">Федерации, в </w:t>
      </w:r>
      <w:r w:rsidRPr="000A2225">
        <w:rPr>
          <w:sz w:val="25"/>
          <w:szCs w:val="25"/>
        </w:rPr>
        <w:t xml:space="preserve">целях обеспечения государственных нужд, и </w:t>
      </w:r>
      <w:r>
        <w:rPr>
          <w:b/>
          <w:sz w:val="25"/>
          <w:szCs w:val="25"/>
        </w:rPr>
        <w:t>________________________</w:t>
      </w:r>
      <w:r w:rsidRPr="00B806E7">
        <w:rPr>
          <w:b/>
          <w:sz w:val="25"/>
          <w:szCs w:val="25"/>
        </w:rPr>
        <w:t xml:space="preserve"> </w:t>
      </w:r>
      <w:r>
        <w:rPr>
          <w:b/>
          <w:sz w:val="25"/>
          <w:szCs w:val="25"/>
        </w:rPr>
        <w:t>(далее- ____________</w:t>
      </w:r>
      <w:r>
        <w:rPr>
          <w:sz w:val="25"/>
          <w:szCs w:val="25"/>
        </w:rPr>
        <w:t>)</w:t>
      </w:r>
      <w:r w:rsidRPr="000A2225">
        <w:rPr>
          <w:b/>
          <w:sz w:val="25"/>
          <w:szCs w:val="25"/>
        </w:rPr>
        <w:t>,</w:t>
      </w:r>
      <w:r w:rsidRPr="000A2225">
        <w:rPr>
          <w:sz w:val="25"/>
          <w:szCs w:val="25"/>
        </w:rPr>
        <w:t xml:space="preserve"> именуемая в дальнейшем «Исполнитель», в лице</w:t>
      </w:r>
      <w:r>
        <w:rPr>
          <w:sz w:val="25"/>
          <w:szCs w:val="25"/>
        </w:rPr>
        <w:t xml:space="preserve"> _______________</w:t>
      </w:r>
      <w:r w:rsidRPr="000A2225">
        <w:rPr>
          <w:sz w:val="25"/>
          <w:szCs w:val="25"/>
        </w:rPr>
        <w:t xml:space="preserve">, действующего на основании </w:t>
      </w:r>
      <w:r>
        <w:rPr>
          <w:sz w:val="25"/>
          <w:szCs w:val="25"/>
        </w:rPr>
        <w:t>Устава</w:t>
      </w:r>
      <w:r w:rsidRPr="000A2225">
        <w:rPr>
          <w:sz w:val="25"/>
          <w:szCs w:val="25"/>
        </w:rPr>
        <w:t>,</w:t>
      </w:r>
      <w:r w:rsidRPr="000A2225">
        <w:rPr>
          <w:iCs/>
          <w:color w:val="000000"/>
          <w:sz w:val="25"/>
          <w:szCs w:val="25"/>
        </w:rPr>
        <w:t xml:space="preserve">  </w:t>
      </w:r>
      <w:r w:rsidRPr="000A2225">
        <w:rPr>
          <w:sz w:val="25"/>
          <w:szCs w:val="25"/>
        </w:rPr>
        <w:t>с другой стороны, вместе именуемые Стороны, на основании пункта 4 части 1 статьи 93 Федерального закона от 05.04.2013 № 44-ФЗ</w:t>
      </w:r>
      <w:r>
        <w:rPr>
          <w:sz w:val="25"/>
          <w:szCs w:val="25"/>
        </w:rPr>
        <w:t xml:space="preserve"> </w:t>
      </w:r>
      <w:r w:rsidRPr="000A2225">
        <w:rPr>
          <w:sz w:val="25"/>
          <w:szCs w:val="25"/>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C46DF" w:rsidRDefault="006C46DF" w:rsidP="006C4FB7">
      <w:pPr>
        <w:rPr>
          <w:b/>
          <w:sz w:val="25"/>
          <w:szCs w:val="25"/>
        </w:rPr>
      </w:pPr>
    </w:p>
    <w:p w:rsidR="006C46DF" w:rsidRPr="009D6BEB" w:rsidRDefault="006C46DF" w:rsidP="00F27E4E">
      <w:pPr>
        <w:autoSpaceDE w:val="0"/>
        <w:autoSpaceDN w:val="0"/>
        <w:adjustRightInd w:val="0"/>
        <w:ind w:firstLine="708"/>
        <w:jc w:val="both"/>
        <w:rPr>
          <w:noProof/>
          <w:sz w:val="25"/>
          <w:szCs w:val="25"/>
        </w:rPr>
      </w:pPr>
    </w:p>
    <w:p w:rsidR="006C46DF" w:rsidRPr="009D6BEB" w:rsidRDefault="006C46DF" w:rsidP="00AF2304">
      <w:pPr>
        <w:ind w:firstLine="709"/>
        <w:jc w:val="center"/>
        <w:rPr>
          <w:b/>
          <w:sz w:val="25"/>
          <w:szCs w:val="25"/>
        </w:rPr>
      </w:pPr>
      <w:r w:rsidRPr="009D6BEB">
        <w:rPr>
          <w:b/>
          <w:sz w:val="25"/>
          <w:szCs w:val="25"/>
        </w:rPr>
        <w:t>1. Предмет Контракта</w:t>
      </w:r>
    </w:p>
    <w:p w:rsidR="006C46DF" w:rsidRPr="00D670E5" w:rsidRDefault="006C46DF" w:rsidP="00D670E5">
      <w:pPr>
        <w:pStyle w:val="NoSpacing"/>
        <w:ind w:firstLine="708"/>
        <w:jc w:val="both"/>
        <w:rPr>
          <w:rFonts w:ascii="Times New Roman" w:hAnsi="Times New Roman"/>
          <w:sz w:val="25"/>
          <w:szCs w:val="25"/>
        </w:rPr>
      </w:pPr>
      <w:r w:rsidRPr="00D670E5">
        <w:rPr>
          <w:rFonts w:ascii="Times New Roman" w:hAnsi="Times New Roman"/>
          <w:sz w:val="25"/>
          <w:szCs w:val="25"/>
        </w:rPr>
        <w:t xml:space="preserve">1.1. Заказчик поручает, а Исполнитель принимает на себя обязательства </w:t>
      </w:r>
      <w:r>
        <w:rPr>
          <w:rFonts w:ascii="Times New Roman" w:hAnsi="Times New Roman"/>
          <w:sz w:val="25"/>
          <w:szCs w:val="25"/>
        </w:rPr>
        <w:t xml:space="preserve">                             </w:t>
      </w:r>
      <w:r w:rsidRPr="00D9577B">
        <w:rPr>
          <w:rFonts w:ascii="Times New Roman" w:hAnsi="Times New Roman"/>
          <w:b/>
          <w:sz w:val="25"/>
          <w:szCs w:val="25"/>
        </w:rPr>
        <w:t xml:space="preserve">по оказанию услуг по проведению специальной оценки условий труда на </w:t>
      </w:r>
      <w:r>
        <w:rPr>
          <w:rFonts w:ascii="Times New Roman" w:hAnsi="Times New Roman"/>
          <w:b/>
          <w:sz w:val="25"/>
          <w:szCs w:val="25"/>
        </w:rPr>
        <w:t>1</w:t>
      </w:r>
      <w:r w:rsidRPr="00D9577B">
        <w:rPr>
          <w:rFonts w:ascii="Times New Roman" w:hAnsi="Times New Roman"/>
          <w:b/>
          <w:sz w:val="25"/>
          <w:szCs w:val="25"/>
        </w:rPr>
        <w:t xml:space="preserve"> (</w:t>
      </w:r>
      <w:r>
        <w:rPr>
          <w:rFonts w:ascii="Times New Roman" w:hAnsi="Times New Roman"/>
          <w:b/>
          <w:sz w:val="25"/>
          <w:szCs w:val="25"/>
        </w:rPr>
        <w:t>одно</w:t>
      </w:r>
      <w:r w:rsidRPr="00D9577B">
        <w:rPr>
          <w:rFonts w:ascii="Times New Roman" w:hAnsi="Times New Roman"/>
          <w:b/>
          <w:sz w:val="25"/>
          <w:szCs w:val="25"/>
        </w:rPr>
        <w:t>) рабоч</w:t>
      </w:r>
      <w:r>
        <w:rPr>
          <w:rFonts w:ascii="Times New Roman" w:hAnsi="Times New Roman"/>
          <w:b/>
          <w:sz w:val="25"/>
          <w:szCs w:val="25"/>
        </w:rPr>
        <w:t>ее</w:t>
      </w:r>
      <w:r w:rsidRPr="00D9577B">
        <w:rPr>
          <w:rFonts w:ascii="Times New Roman" w:hAnsi="Times New Roman"/>
          <w:b/>
          <w:sz w:val="25"/>
          <w:szCs w:val="25"/>
        </w:rPr>
        <w:t xml:space="preserve"> мест</w:t>
      </w:r>
      <w:r>
        <w:rPr>
          <w:rFonts w:ascii="Times New Roman" w:hAnsi="Times New Roman"/>
          <w:b/>
          <w:sz w:val="25"/>
          <w:szCs w:val="25"/>
        </w:rPr>
        <w:t xml:space="preserve">о </w:t>
      </w:r>
      <w:r w:rsidRPr="00D670E5">
        <w:rPr>
          <w:rFonts w:ascii="Times New Roman" w:hAnsi="Times New Roman"/>
          <w:sz w:val="25"/>
          <w:szCs w:val="25"/>
        </w:rPr>
        <w:t xml:space="preserve">(далее соответственно – СОУТ, Услуги). </w:t>
      </w:r>
    </w:p>
    <w:p w:rsidR="006C46DF" w:rsidRPr="00D670E5" w:rsidRDefault="006C46DF" w:rsidP="00D670E5">
      <w:pPr>
        <w:pStyle w:val="NoSpacing"/>
        <w:ind w:firstLine="708"/>
        <w:jc w:val="both"/>
        <w:rPr>
          <w:rFonts w:ascii="Times New Roman" w:hAnsi="Times New Roman"/>
          <w:sz w:val="25"/>
          <w:szCs w:val="25"/>
        </w:rPr>
      </w:pPr>
      <w:r w:rsidRPr="00D670E5">
        <w:rPr>
          <w:rFonts w:ascii="Times New Roman" w:hAnsi="Times New Roman"/>
          <w:sz w:val="25"/>
          <w:szCs w:val="25"/>
        </w:rPr>
        <w:t>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p>
    <w:p w:rsidR="006C46DF" w:rsidRPr="00D670E5" w:rsidRDefault="006C46DF" w:rsidP="00D670E5">
      <w:pPr>
        <w:pStyle w:val="NoSpacing"/>
        <w:ind w:firstLine="708"/>
        <w:jc w:val="both"/>
        <w:rPr>
          <w:rFonts w:ascii="Times New Roman" w:hAnsi="Times New Roman"/>
          <w:sz w:val="25"/>
          <w:szCs w:val="25"/>
        </w:rPr>
      </w:pPr>
      <w:r w:rsidRPr="00D670E5">
        <w:rPr>
          <w:rFonts w:ascii="Times New Roman" w:hAnsi="Times New Roman"/>
          <w:sz w:val="25"/>
          <w:szCs w:val="25"/>
        </w:rPr>
        <w:t>1.3. Услуга  состоит из  последовательно реализуемых процедур:</w:t>
      </w:r>
    </w:p>
    <w:p w:rsidR="006C46DF" w:rsidRPr="00D670E5" w:rsidRDefault="006C46DF" w:rsidP="00D670E5">
      <w:pPr>
        <w:pStyle w:val="NoSpacing"/>
        <w:jc w:val="both"/>
        <w:rPr>
          <w:rFonts w:ascii="Times New Roman" w:hAnsi="Times New Roman"/>
          <w:sz w:val="25"/>
          <w:szCs w:val="25"/>
        </w:rPr>
      </w:pPr>
      <w:r w:rsidRPr="00D670E5">
        <w:rPr>
          <w:rFonts w:ascii="Times New Roman" w:hAnsi="Times New Roman"/>
          <w:sz w:val="25"/>
          <w:szCs w:val="25"/>
        </w:rPr>
        <w:tab/>
        <w:t>1.3.1. идентификация потенциально вредных и (или) опасных производственных факторов;</w:t>
      </w:r>
    </w:p>
    <w:p w:rsidR="006C46DF" w:rsidRPr="00D670E5" w:rsidRDefault="006C46DF" w:rsidP="00D670E5">
      <w:pPr>
        <w:pStyle w:val="NoSpacing"/>
        <w:ind w:firstLine="708"/>
        <w:jc w:val="both"/>
        <w:rPr>
          <w:rFonts w:ascii="Times New Roman" w:hAnsi="Times New Roman"/>
          <w:sz w:val="25"/>
          <w:szCs w:val="25"/>
        </w:rPr>
      </w:pPr>
      <w:r w:rsidRPr="00D670E5">
        <w:rPr>
          <w:rFonts w:ascii="Times New Roman" w:hAnsi="Times New Roman"/>
          <w:sz w:val="25"/>
          <w:szCs w:val="25"/>
        </w:rPr>
        <w:t>1.3.2.  исследования (испытания) и измерения вредных и (или) опасных производственных факторов;</w:t>
      </w:r>
    </w:p>
    <w:p w:rsidR="006C46DF" w:rsidRPr="00D670E5" w:rsidRDefault="006C46DF" w:rsidP="00D670E5">
      <w:pPr>
        <w:pStyle w:val="NoSpacing"/>
        <w:ind w:firstLine="708"/>
        <w:jc w:val="both"/>
        <w:rPr>
          <w:rFonts w:ascii="Times New Roman" w:hAnsi="Times New Roman"/>
          <w:sz w:val="25"/>
          <w:szCs w:val="25"/>
        </w:rPr>
      </w:pPr>
      <w:r w:rsidRPr="00D670E5">
        <w:rPr>
          <w:rFonts w:ascii="Times New Roman" w:hAnsi="Times New Roman"/>
          <w:sz w:val="25"/>
          <w:szCs w:val="25"/>
        </w:rPr>
        <w:t>1.3.3.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6C46DF" w:rsidRPr="00D670E5" w:rsidRDefault="006C46DF" w:rsidP="00D670E5">
      <w:pPr>
        <w:pStyle w:val="NoSpacing"/>
        <w:ind w:firstLine="708"/>
        <w:jc w:val="both"/>
        <w:rPr>
          <w:rFonts w:ascii="Times New Roman" w:hAnsi="Times New Roman"/>
          <w:sz w:val="25"/>
          <w:szCs w:val="25"/>
        </w:rPr>
      </w:pPr>
      <w:r w:rsidRPr="00D670E5">
        <w:rPr>
          <w:rFonts w:ascii="Times New Roman" w:hAnsi="Times New Roman"/>
          <w:sz w:val="25"/>
          <w:szCs w:val="25"/>
        </w:rPr>
        <w:t>1.3.4.  оформление результатов проведения  СОУТ.</w:t>
      </w:r>
    </w:p>
    <w:p w:rsidR="006C46DF" w:rsidRPr="00D670E5" w:rsidRDefault="006C46DF" w:rsidP="00D670E5">
      <w:pPr>
        <w:pStyle w:val="NoSpacing"/>
        <w:ind w:firstLine="708"/>
        <w:rPr>
          <w:rFonts w:ascii="Times New Roman" w:hAnsi="Times New Roman"/>
          <w:sz w:val="25"/>
          <w:szCs w:val="25"/>
        </w:rPr>
      </w:pPr>
      <w:r w:rsidRPr="00D670E5">
        <w:rPr>
          <w:rFonts w:ascii="Times New Roman" w:hAnsi="Times New Roman"/>
          <w:sz w:val="25"/>
          <w:szCs w:val="25"/>
        </w:rPr>
        <w:t xml:space="preserve">1.4. Сроки оказания Услуг: </w:t>
      </w:r>
    </w:p>
    <w:p w:rsidR="006C46DF" w:rsidRPr="00885953" w:rsidRDefault="006C46DF" w:rsidP="00D670E5">
      <w:pPr>
        <w:pStyle w:val="NoSpacing"/>
        <w:ind w:firstLine="708"/>
        <w:rPr>
          <w:rFonts w:ascii="Times New Roman" w:hAnsi="Times New Roman"/>
          <w:sz w:val="25"/>
          <w:szCs w:val="25"/>
        </w:rPr>
      </w:pPr>
      <w:r w:rsidRPr="00D670E5">
        <w:rPr>
          <w:rFonts w:ascii="Times New Roman" w:hAnsi="Times New Roman"/>
          <w:sz w:val="25"/>
          <w:szCs w:val="25"/>
        </w:rPr>
        <w:t xml:space="preserve">начало оказания Услуг - с </w:t>
      </w:r>
      <w:r w:rsidRPr="00885953">
        <w:rPr>
          <w:rFonts w:ascii="Times New Roman" w:hAnsi="Times New Roman"/>
          <w:sz w:val="25"/>
          <w:szCs w:val="25"/>
        </w:rPr>
        <w:t>даты заключения Контракта;</w:t>
      </w:r>
    </w:p>
    <w:p w:rsidR="006C46DF" w:rsidRPr="00885953" w:rsidRDefault="006C46DF" w:rsidP="00D670E5">
      <w:pPr>
        <w:pStyle w:val="NoSpacing"/>
        <w:ind w:firstLine="708"/>
        <w:jc w:val="both"/>
        <w:rPr>
          <w:rFonts w:ascii="Times New Roman" w:hAnsi="Times New Roman"/>
          <w:sz w:val="25"/>
          <w:szCs w:val="25"/>
        </w:rPr>
      </w:pPr>
      <w:r w:rsidRPr="00885953">
        <w:rPr>
          <w:rFonts w:ascii="Times New Roman" w:hAnsi="Times New Roman"/>
          <w:sz w:val="25"/>
          <w:szCs w:val="25"/>
        </w:rPr>
        <w:t xml:space="preserve">окончание оказания Услуг - </w:t>
      </w:r>
      <w:r>
        <w:rPr>
          <w:rFonts w:ascii="Times New Roman" w:hAnsi="Times New Roman"/>
          <w:sz w:val="25"/>
          <w:szCs w:val="25"/>
        </w:rPr>
        <w:t xml:space="preserve"> до 31</w:t>
      </w:r>
      <w:r w:rsidRPr="00885953">
        <w:rPr>
          <w:rFonts w:ascii="Times New Roman" w:hAnsi="Times New Roman"/>
          <w:sz w:val="25"/>
          <w:szCs w:val="25"/>
        </w:rPr>
        <w:t>.</w:t>
      </w:r>
      <w:r>
        <w:rPr>
          <w:rFonts w:ascii="Times New Roman" w:hAnsi="Times New Roman"/>
          <w:sz w:val="25"/>
          <w:szCs w:val="25"/>
        </w:rPr>
        <w:t>10</w:t>
      </w:r>
      <w:r w:rsidRPr="00885953">
        <w:rPr>
          <w:rFonts w:ascii="Times New Roman" w:hAnsi="Times New Roman"/>
          <w:sz w:val="25"/>
          <w:szCs w:val="25"/>
        </w:rPr>
        <w:t>.202</w:t>
      </w:r>
      <w:r>
        <w:rPr>
          <w:rFonts w:ascii="Times New Roman" w:hAnsi="Times New Roman"/>
          <w:sz w:val="25"/>
          <w:szCs w:val="25"/>
        </w:rPr>
        <w:t>6</w:t>
      </w:r>
      <w:r w:rsidRPr="00885953">
        <w:rPr>
          <w:rFonts w:ascii="Times New Roman" w:hAnsi="Times New Roman"/>
          <w:sz w:val="25"/>
          <w:szCs w:val="25"/>
        </w:rPr>
        <w:t>;</w:t>
      </w:r>
    </w:p>
    <w:p w:rsidR="006C46DF" w:rsidRPr="00885953" w:rsidRDefault="006C46DF" w:rsidP="000C40EC">
      <w:pPr>
        <w:pStyle w:val="NoSpacing"/>
        <w:ind w:firstLine="708"/>
        <w:jc w:val="both"/>
        <w:rPr>
          <w:rFonts w:ascii="Times New Roman" w:hAnsi="Times New Roman"/>
          <w:sz w:val="25"/>
          <w:szCs w:val="25"/>
        </w:rPr>
      </w:pPr>
      <w:r w:rsidRPr="00885953">
        <w:rPr>
          <w:rFonts w:ascii="Times New Roman" w:hAnsi="Times New Roman"/>
          <w:sz w:val="25"/>
          <w:szCs w:val="25"/>
        </w:rPr>
        <w:t>1.5. Место оказания Услуг: г. Иваново, ул. Велижская, д.60;</w:t>
      </w:r>
    </w:p>
    <w:p w:rsidR="006C46DF" w:rsidRDefault="006C46DF" w:rsidP="000C40EC">
      <w:pPr>
        <w:pStyle w:val="NoSpacing"/>
        <w:ind w:firstLine="708"/>
        <w:jc w:val="both"/>
        <w:rPr>
          <w:rFonts w:ascii="Times New Roman" w:hAnsi="Times New Roman"/>
          <w:sz w:val="25"/>
          <w:szCs w:val="25"/>
        </w:rPr>
      </w:pPr>
      <w:r w:rsidRPr="00885953">
        <w:rPr>
          <w:rFonts w:ascii="Times New Roman" w:hAnsi="Times New Roman"/>
          <w:sz w:val="25"/>
          <w:szCs w:val="25"/>
        </w:rPr>
        <w:t>1.6. Срок сдачи Исполнителем отчета о проведении СОУТ и представления документов</w:t>
      </w:r>
      <w:r>
        <w:rPr>
          <w:rFonts w:ascii="Times New Roman" w:hAnsi="Times New Roman"/>
          <w:sz w:val="25"/>
          <w:szCs w:val="25"/>
        </w:rPr>
        <w:t xml:space="preserve"> на оплату оказанных Услуг: до 31.10.2026</w:t>
      </w:r>
      <w:r w:rsidRPr="00885953">
        <w:rPr>
          <w:rFonts w:ascii="Times New Roman" w:hAnsi="Times New Roman"/>
          <w:sz w:val="25"/>
          <w:szCs w:val="25"/>
        </w:rPr>
        <w:t>.</w:t>
      </w:r>
    </w:p>
    <w:p w:rsidR="006C46DF" w:rsidRDefault="006C46DF" w:rsidP="000C40EC">
      <w:pPr>
        <w:pStyle w:val="NoSpacing"/>
        <w:ind w:firstLine="708"/>
        <w:jc w:val="both"/>
        <w:rPr>
          <w:rFonts w:ascii="Times New Roman" w:hAnsi="Times New Roman"/>
          <w:sz w:val="25"/>
          <w:szCs w:val="25"/>
        </w:rPr>
      </w:pPr>
    </w:p>
    <w:p w:rsidR="006C46DF" w:rsidRPr="00D670E5" w:rsidRDefault="006C46DF" w:rsidP="002B37B2">
      <w:pPr>
        <w:pStyle w:val="NoSpacing"/>
        <w:jc w:val="both"/>
        <w:rPr>
          <w:rFonts w:ascii="Times New Roman" w:hAnsi="Times New Roman"/>
          <w:sz w:val="25"/>
          <w:szCs w:val="25"/>
        </w:rPr>
      </w:pPr>
    </w:p>
    <w:p w:rsidR="006C46DF" w:rsidRPr="009D6BEB" w:rsidRDefault="006C46DF" w:rsidP="00AF2304">
      <w:pPr>
        <w:ind w:firstLine="709"/>
        <w:jc w:val="both"/>
        <w:rPr>
          <w:noProof/>
          <w:sz w:val="25"/>
          <w:szCs w:val="25"/>
        </w:rPr>
      </w:pPr>
    </w:p>
    <w:p w:rsidR="006C46DF" w:rsidRPr="006741AE" w:rsidRDefault="006C46DF" w:rsidP="006741AE">
      <w:pPr>
        <w:pStyle w:val="NoSpacing"/>
        <w:jc w:val="center"/>
        <w:rPr>
          <w:rFonts w:ascii="Times New Roman" w:hAnsi="Times New Roman"/>
          <w:b/>
          <w:sz w:val="25"/>
          <w:szCs w:val="25"/>
        </w:rPr>
      </w:pPr>
      <w:r w:rsidRPr="006741AE">
        <w:rPr>
          <w:rFonts w:ascii="Times New Roman" w:hAnsi="Times New Roman"/>
          <w:b/>
          <w:sz w:val="25"/>
          <w:szCs w:val="25"/>
        </w:rPr>
        <w:t>2. ЦЕНА КОНТРАКТА И ПОРЯДОК РАСЧЕТОВ</w:t>
      </w:r>
    </w:p>
    <w:p w:rsidR="006C46DF" w:rsidRPr="006741AE" w:rsidRDefault="006C46DF" w:rsidP="006741AE">
      <w:pPr>
        <w:pStyle w:val="NoSpacing"/>
        <w:jc w:val="center"/>
        <w:rPr>
          <w:rFonts w:ascii="Times New Roman" w:hAnsi="Times New Roman"/>
          <w:b/>
          <w:sz w:val="25"/>
          <w:szCs w:val="25"/>
        </w:rPr>
      </w:pPr>
    </w:p>
    <w:p w:rsidR="006C46DF" w:rsidRPr="00885953" w:rsidRDefault="006C46DF" w:rsidP="009E326F">
      <w:pPr>
        <w:pStyle w:val="NoSpacing"/>
        <w:ind w:firstLine="708"/>
        <w:jc w:val="both"/>
        <w:rPr>
          <w:rFonts w:ascii="Times New Roman" w:hAnsi="Times New Roman"/>
          <w:sz w:val="25"/>
          <w:szCs w:val="25"/>
        </w:rPr>
      </w:pPr>
      <w:r>
        <w:rPr>
          <w:rFonts w:ascii="Times New Roman" w:hAnsi="Times New Roman"/>
          <w:sz w:val="25"/>
          <w:szCs w:val="25"/>
        </w:rPr>
        <w:t>2.1</w:t>
      </w:r>
      <w:r w:rsidRPr="006741AE">
        <w:rPr>
          <w:rFonts w:ascii="Times New Roman" w:hAnsi="Times New Roman"/>
          <w:sz w:val="25"/>
          <w:szCs w:val="25"/>
        </w:rPr>
        <w:t xml:space="preserve">. Цена Контракта </w:t>
      </w:r>
      <w:bookmarkStart w:id="0" w:name="_Hlk489280623"/>
      <w:r w:rsidRPr="006741AE">
        <w:rPr>
          <w:rFonts w:ascii="Times New Roman" w:hAnsi="Times New Roman"/>
          <w:sz w:val="25"/>
          <w:szCs w:val="25"/>
        </w:rPr>
        <w:t xml:space="preserve">составляет </w:t>
      </w:r>
      <w:r>
        <w:rPr>
          <w:rFonts w:ascii="Times New Roman" w:hAnsi="Times New Roman"/>
          <w:b/>
          <w:sz w:val="25"/>
          <w:szCs w:val="25"/>
        </w:rPr>
        <w:t>(____________________________</w:t>
      </w:r>
      <w:r w:rsidRPr="00E96084">
        <w:rPr>
          <w:rFonts w:ascii="Times New Roman" w:hAnsi="Times New Roman"/>
          <w:b/>
          <w:sz w:val="25"/>
          <w:szCs w:val="25"/>
        </w:rPr>
        <w:t>) рубл</w:t>
      </w:r>
      <w:r>
        <w:rPr>
          <w:rFonts w:ascii="Times New Roman" w:hAnsi="Times New Roman"/>
          <w:b/>
          <w:sz w:val="25"/>
          <w:szCs w:val="25"/>
        </w:rPr>
        <w:t>ей</w:t>
      </w:r>
      <w:r w:rsidRPr="00E96084">
        <w:rPr>
          <w:rFonts w:ascii="Times New Roman" w:hAnsi="Times New Roman"/>
          <w:b/>
          <w:sz w:val="25"/>
          <w:szCs w:val="25"/>
        </w:rPr>
        <w:t xml:space="preserve"> </w:t>
      </w:r>
      <w:r>
        <w:rPr>
          <w:rFonts w:ascii="Times New Roman" w:hAnsi="Times New Roman"/>
          <w:b/>
          <w:sz w:val="25"/>
          <w:szCs w:val="25"/>
        </w:rPr>
        <w:t xml:space="preserve">_______ </w:t>
      </w:r>
      <w:r w:rsidRPr="00E96084">
        <w:rPr>
          <w:rFonts w:ascii="Times New Roman" w:hAnsi="Times New Roman"/>
          <w:b/>
          <w:sz w:val="25"/>
          <w:szCs w:val="25"/>
        </w:rPr>
        <w:t>коп.</w:t>
      </w:r>
      <w:bookmarkEnd w:id="0"/>
      <w:r>
        <w:rPr>
          <w:rFonts w:ascii="Times New Roman" w:hAnsi="Times New Roman"/>
          <w:b/>
          <w:sz w:val="25"/>
          <w:szCs w:val="25"/>
        </w:rPr>
        <w:t xml:space="preserve">,  </w:t>
      </w:r>
      <w:r w:rsidRPr="00885953">
        <w:rPr>
          <w:rFonts w:ascii="Times New Roman" w:hAnsi="Times New Roman"/>
          <w:b/>
          <w:sz w:val="25"/>
          <w:szCs w:val="25"/>
        </w:rPr>
        <w:t>без учета НДС.</w:t>
      </w:r>
    </w:p>
    <w:p w:rsidR="006C46DF" w:rsidRPr="006741AE" w:rsidRDefault="006C46DF" w:rsidP="006741AE">
      <w:pPr>
        <w:pStyle w:val="NoSpacing"/>
        <w:ind w:firstLine="708"/>
        <w:jc w:val="both"/>
        <w:rPr>
          <w:rFonts w:ascii="Times New Roman" w:hAnsi="Times New Roman"/>
          <w:sz w:val="25"/>
          <w:szCs w:val="25"/>
        </w:rPr>
      </w:pPr>
      <w:r>
        <w:rPr>
          <w:rFonts w:ascii="Times New Roman" w:hAnsi="Times New Roman"/>
          <w:sz w:val="25"/>
          <w:szCs w:val="25"/>
        </w:rPr>
        <w:t>2.2</w:t>
      </w:r>
      <w:r w:rsidRPr="006741AE">
        <w:rPr>
          <w:rFonts w:ascii="Times New Roman" w:hAnsi="Times New Roman"/>
          <w:sz w:val="25"/>
          <w:szCs w:val="25"/>
        </w:rPr>
        <w:t>.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p>
    <w:p w:rsidR="006C46DF" w:rsidRDefault="006C46DF" w:rsidP="006741AE">
      <w:pPr>
        <w:pStyle w:val="-0"/>
        <w:numPr>
          <w:ilvl w:val="0"/>
          <w:numId w:val="0"/>
        </w:numPr>
        <w:tabs>
          <w:tab w:val="left" w:pos="708"/>
        </w:tabs>
        <w:ind w:firstLine="709"/>
        <w:rPr>
          <w:sz w:val="25"/>
          <w:szCs w:val="25"/>
        </w:rPr>
      </w:pPr>
      <w:r>
        <w:rPr>
          <w:sz w:val="25"/>
          <w:szCs w:val="25"/>
        </w:rPr>
        <w:t>2.3</w:t>
      </w:r>
      <w:r w:rsidRPr="006741AE">
        <w:rPr>
          <w:sz w:val="25"/>
          <w:szCs w:val="25"/>
        </w:rPr>
        <w:t xml:space="preserve">.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6C46DF" w:rsidRPr="006741AE" w:rsidRDefault="006C46DF" w:rsidP="00134BDF">
      <w:pPr>
        <w:pStyle w:val="10"/>
        <w:tabs>
          <w:tab w:val="left" w:pos="142"/>
          <w:tab w:val="left" w:pos="1134"/>
        </w:tabs>
        <w:spacing w:line="240" w:lineRule="auto"/>
        <w:ind w:right="-2" w:firstLine="709"/>
        <w:rPr>
          <w:noProof/>
          <w:sz w:val="25"/>
          <w:szCs w:val="25"/>
        </w:rPr>
      </w:pPr>
      <w:r>
        <w:rPr>
          <w:sz w:val="25"/>
          <w:szCs w:val="25"/>
        </w:rPr>
        <w:t>2.4</w:t>
      </w:r>
      <w:r w:rsidRPr="006741AE">
        <w:rPr>
          <w:sz w:val="25"/>
          <w:szCs w:val="25"/>
        </w:rPr>
        <w:t xml:space="preserve">. </w:t>
      </w:r>
      <w:r w:rsidRPr="00134BDF">
        <w:rPr>
          <w:noProof/>
          <w:sz w:val="25"/>
          <w:szCs w:val="25"/>
        </w:rPr>
        <w:t xml:space="preserve">Оплата по </w:t>
      </w:r>
      <w:r>
        <w:rPr>
          <w:noProof/>
          <w:sz w:val="25"/>
          <w:szCs w:val="25"/>
        </w:rPr>
        <w:t>К</w:t>
      </w:r>
      <w:r w:rsidRPr="00134BDF">
        <w:rPr>
          <w:noProof/>
          <w:sz w:val="25"/>
          <w:szCs w:val="25"/>
        </w:rPr>
        <w:t xml:space="preserve">онтракту осуществляется в рублях Российской Федерации по безналичному расчету платежными поручениями путём перечисления </w:t>
      </w:r>
      <w:r w:rsidRPr="00134BDF">
        <w:rPr>
          <w:sz w:val="25"/>
          <w:szCs w:val="25"/>
        </w:rPr>
        <w:t>Государственным заказчиком</w:t>
      </w:r>
      <w:r w:rsidRPr="00134BDF">
        <w:rPr>
          <w:noProof/>
          <w:sz w:val="25"/>
          <w:szCs w:val="25"/>
        </w:rPr>
        <w:t xml:space="preserve"> выделенных из федерального бюджета денежных средств </w:t>
      </w:r>
      <w:r w:rsidRPr="00134BDF">
        <w:rPr>
          <w:sz w:val="25"/>
          <w:szCs w:val="25"/>
        </w:rPr>
        <w:t xml:space="preserve">по РП 0305 ЦС 4240690049 ВР 244 </w:t>
      </w:r>
      <w:r w:rsidRPr="00134BDF">
        <w:rPr>
          <w:noProof/>
          <w:sz w:val="25"/>
          <w:szCs w:val="25"/>
        </w:rPr>
        <w:t xml:space="preserve">на расчетный счет </w:t>
      </w:r>
      <w:r>
        <w:rPr>
          <w:noProof/>
          <w:sz w:val="25"/>
          <w:szCs w:val="25"/>
        </w:rPr>
        <w:t>Исполнителя, указанный</w:t>
      </w:r>
      <w:r w:rsidRPr="00134BDF">
        <w:rPr>
          <w:noProof/>
          <w:sz w:val="25"/>
          <w:szCs w:val="25"/>
        </w:rPr>
        <w:t xml:space="preserve"> в Государственном контракте.</w:t>
      </w:r>
    </w:p>
    <w:p w:rsidR="006C46DF" w:rsidRDefault="006C46DF" w:rsidP="00134BDF">
      <w:pPr>
        <w:pStyle w:val="NoSpacing"/>
        <w:ind w:firstLine="709"/>
        <w:jc w:val="both"/>
        <w:rPr>
          <w:rFonts w:ascii="Times New Roman" w:hAnsi="Times New Roman"/>
          <w:sz w:val="25"/>
          <w:szCs w:val="25"/>
        </w:rPr>
      </w:pPr>
      <w:bookmarkStart w:id="1" w:name="sub_10026"/>
      <w:r>
        <w:rPr>
          <w:rFonts w:ascii="Times New Roman" w:hAnsi="Times New Roman"/>
          <w:sz w:val="25"/>
          <w:szCs w:val="25"/>
        </w:rPr>
        <w:t>2.5</w:t>
      </w:r>
      <w:r w:rsidRPr="006741AE">
        <w:rPr>
          <w:rFonts w:ascii="Times New Roman" w:hAnsi="Times New Roman"/>
          <w:sz w:val="25"/>
          <w:szCs w:val="25"/>
        </w:rPr>
        <w:t>.</w:t>
      </w:r>
      <w:bookmarkEnd w:id="1"/>
      <w:r w:rsidRPr="006741AE">
        <w:rPr>
          <w:rFonts w:ascii="Times New Roman" w:hAnsi="Times New Roman"/>
          <w:sz w:val="25"/>
          <w:szCs w:val="25"/>
        </w:rPr>
        <w:t xml:space="preserve"> Оплата Услуг осуществляется Заказчиком</w:t>
      </w:r>
      <w:bookmarkStart w:id="2" w:name="sub_10028"/>
      <w:r>
        <w:rPr>
          <w:rFonts w:ascii="Times New Roman" w:hAnsi="Times New Roman"/>
          <w:sz w:val="25"/>
          <w:szCs w:val="25"/>
        </w:rPr>
        <w:t xml:space="preserve"> </w:t>
      </w:r>
      <w:r w:rsidRPr="006741AE">
        <w:rPr>
          <w:rFonts w:ascii="Times New Roman" w:hAnsi="Times New Roman"/>
          <w:sz w:val="25"/>
          <w:szCs w:val="25"/>
        </w:rPr>
        <w:t>по фа</w:t>
      </w:r>
      <w:r>
        <w:rPr>
          <w:rFonts w:ascii="Times New Roman" w:hAnsi="Times New Roman"/>
          <w:sz w:val="25"/>
          <w:szCs w:val="25"/>
        </w:rPr>
        <w:t>кту оказания Услуг в   течение 10 (десяти</w:t>
      </w:r>
      <w:r w:rsidRPr="006741AE">
        <w:rPr>
          <w:rFonts w:ascii="Times New Roman" w:hAnsi="Times New Roman"/>
          <w:sz w:val="25"/>
          <w:szCs w:val="25"/>
        </w:rPr>
        <w:t xml:space="preserve">) рабочих дней со дня подписания </w:t>
      </w:r>
      <w:r>
        <w:rPr>
          <w:rFonts w:ascii="Times New Roman" w:hAnsi="Times New Roman"/>
          <w:sz w:val="25"/>
          <w:szCs w:val="25"/>
        </w:rPr>
        <w:t>Заказчиком акта оказанных услуг.</w:t>
      </w:r>
    </w:p>
    <w:p w:rsidR="006C46DF" w:rsidRPr="006741AE" w:rsidRDefault="006C46DF" w:rsidP="00134BDF">
      <w:pPr>
        <w:pStyle w:val="NoSpacing"/>
        <w:ind w:firstLine="709"/>
        <w:jc w:val="both"/>
        <w:rPr>
          <w:rFonts w:ascii="Times New Roman" w:hAnsi="Times New Roman"/>
          <w:sz w:val="25"/>
          <w:szCs w:val="25"/>
        </w:rPr>
      </w:pPr>
      <w:r>
        <w:rPr>
          <w:rFonts w:ascii="Times New Roman" w:hAnsi="Times New Roman"/>
          <w:sz w:val="25"/>
          <w:szCs w:val="25"/>
        </w:rPr>
        <w:t>2.6</w:t>
      </w:r>
      <w:r w:rsidRPr="006741AE">
        <w:rPr>
          <w:rFonts w:ascii="Times New Roman" w:hAnsi="Times New Roman"/>
          <w:sz w:val="25"/>
          <w:szCs w:val="25"/>
        </w:rPr>
        <w:t xml:space="preserve">. </w:t>
      </w:r>
      <w:bookmarkStart w:id="3" w:name="sub_10029"/>
      <w:bookmarkEnd w:id="2"/>
      <w:r w:rsidRPr="006741AE">
        <w:rPr>
          <w:rFonts w:ascii="Times New Roman" w:hAnsi="Times New Roman"/>
          <w:sz w:val="25"/>
          <w:szCs w:val="25"/>
        </w:rPr>
        <w:t>Датой оплаты Услуг считается дата списания денежных средств со</w:t>
      </w:r>
      <w:bookmarkEnd w:id="3"/>
      <w:r w:rsidRPr="006741AE">
        <w:rPr>
          <w:rFonts w:ascii="Times New Roman" w:hAnsi="Times New Roman"/>
          <w:sz w:val="25"/>
          <w:szCs w:val="25"/>
        </w:rPr>
        <w:t xml:space="preserve"> счета Заказчика.</w:t>
      </w:r>
    </w:p>
    <w:p w:rsidR="006C46DF" w:rsidRPr="006741AE" w:rsidRDefault="006C46DF" w:rsidP="006741AE">
      <w:pPr>
        <w:pStyle w:val="NoSpacing"/>
        <w:ind w:firstLine="709"/>
        <w:jc w:val="both"/>
        <w:rPr>
          <w:rFonts w:ascii="Times New Roman" w:hAnsi="Times New Roman"/>
          <w:sz w:val="25"/>
          <w:szCs w:val="25"/>
        </w:rPr>
      </w:pPr>
    </w:p>
    <w:p w:rsidR="006C46DF" w:rsidRPr="00134BDF" w:rsidRDefault="006C46DF" w:rsidP="00134BDF">
      <w:pPr>
        <w:pStyle w:val="NoSpacing"/>
        <w:jc w:val="center"/>
        <w:rPr>
          <w:rFonts w:ascii="Times New Roman" w:hAnsi="Times New Roman"/>
          <w:b/>
          <w:sz w:val="25"/>
          <w:szCs w:val="25"/>
        </w:rPr>
      </w:pPr>
      <w:r w:rsidRPr="00134BDF">
        <w:rPr>
          <w:rFonts w:ascii="Times New Roman" w:hAnsi="Times New Roman"/>
          <w:b/>
          <w:sz w:val="25"/>
          <w:szCs w:val="25"/>
        </w:rPr>
        <w:t>3. ВЗАИМОДЕЙСТВИЕ СТОРОН</w:t>
      </w:r>
    </w:p>
    <w:p w:rsidR="006C46DF" w:rsidRPr="00134BDF" w:rsidRDefault="006C46DF" w:rsidP="00134BDF">
      <w:pPr>
        <w:pStyle w:val="NoSpacing"/>
        <w:ind w:firstLine="708"/>
        <w:jc w:val="both"/>
        <w:rPr>
          <w:rFonts w:ascii="Times New Roman" w:hAnsi="Times New Roman"/>
          <w:sz w:val="25"/>
          <w:szCs w:val="25"/>
        </w:rPr>
      </w:pP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3.1. Заказчик имеет право:</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3.1.3. требовать и получать от Исполнителя обоснования результатов проведения СОУТ, разъяснения по вопросам проведения СОУТ на рабочих местах Заказчика;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3.1.4. запрашивать у Исполнителя информацию о ходе оказания Услуг;</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3.1.5.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3.1.6. обжаловать в порядке, установленном статьей 26 Федерального закона от 28.12.2013 № 426-ФЗ, действия (бездействие) Исполнителя;</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3.1.7. самостоятельно в течение срока действия Контракта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от 28.12.2013 № 426-ФЗ;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3.1.8. получать от Исполнителя отчет о проведении СОУТ, оформленный в соответствии с требованиями статьи 15 Федерального закона от 28.12.2013 № 426-ФЗ, в срок, установленный Контрактом;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3.1.9.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 Заказчик обязуется:</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3.2.1.  до начала проведения СОУТ предоставить Исполнителю:</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приказ </w:t>
      </w:r>
      <w:r>
        <w:rPr>
          <w:rFonts w:ascii="Times New Roman" w:hAnsi="Times New Roman"/>
          <w:sz w:val="25"/>
          <w:szCs w:val="25"/>
        </w:rPr>
        <w:t>о проведении СОУТ</w:t>
      </w:r>
      <w:r w:rsidRPr="00134BDF">
        <w:rPr>
          <w:rFonts w:ascii="Times New Roman" w:hAnsi="Times New Roman"/>
          <w:sz w:val="25"/>
          <w:szCs w:val="25"/>
        </w:rPr>
        <w:t>;</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сведения об организации-Заказчике;</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перечень рабочих мест, подлежащих СОУТ (приложение № </w:t>
      </w:r>
      <w:r>
        <w:rPr>
          <w:rFonts w:ascii="Times New Roman" w:hAnsi="Times New Roman"/>
          <w:sz w:val="25"/>
          <w:szCs w:val="25"/>
        </w:rPr>
        <w:t>1</w:t>
      </w:r>
      <w:r w:rsidRPr="00134BDF">
        <w:rPr>
          <w:rFonts w:ascii="Times New Roman" w:hAnsi="Times New Roman"/>
          <w:sz w:val="25"/>
          <w:szCs w:val="25"/>
        </w:rPr>
        <w:t xml:space="preserve"> к Контракту);</w:t>
      </w:r>
    </w:p>
    <w:p w:rsidR="006C46DF" w:rsidRPr="00134BDF" w:rsidRDefault="006C46DF" w:rsidP="00134BDF">
      <w:pPr>
        <w:pStyle w:val="NoSpacing"/>
        <w:ind w:firstLine="708"/>
        <w:jc w:val="both"/>
        <w:rPr>
          <w:rFonts w:ascii="Times New Roman" w:hAnsi="Times New Roman"/>
          <w:b/>
          <w:sz w:val="25"/>
          <w:szCs w:val="25"/>
        </w:rPr>
      </w:pPr>
      <w:r w:rsidRPr="00134BDF">
        <w:rPr>
          <w:rFonts w:ascii="Times New Roman" w:hAnsi="Times New Roman"/>
          <w:sz w:val="25"/>
          <w:szCs w:val="25"/>
        </w:rPr>
        <w:t>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3.2.5. содействовать Исполнителю в своевременном и полном проведении СОУТ, создавать для этого соответствующие условия;</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3.2.6. обеспечивать доступ к рабочим местам представителям Исполнителя;</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3.2.9. давать работникам организации-Заказчика необходимые разъяснения по вопросам проведения СОУТ на их рабочих местах;</w:t>
      </w:r>
    </w:p>
    <w:p w:rsidR="006C46DF" w:rsidRPr="00134BDF" w:rsidRDefault="006C46DF" w:rsidP="00134BDF">
      <w:pPr>
        <w:pStyle w:val="NoSpacing"/>
        <w:ind w:firstLine="708"/>
        <w:jc w:val="both"/>
        <w:rPr>
          <w:rFonts w:ascii="Times New Roman" w:hAnsi="Times New Roman"/>
          <w:sz w:val="25"/>
          <w:szCs w:val="25"/>
          <w:u w:val="single"/>
        </w:rPr>
      </w:pPr>
      <w:r w:rsidRPr="00134BDF">
        <w:rPr>
          <w:rFonts w:ascii="Times New Roman" w:hAnsi="Times New Roman"/>
          <w:sz w:val="25"/>
          <w:szCs w:val="25"/>
        </w:rPr>
        <w:t xml:space="preserve">3.2.10. своевременно принять и оплатить надлежащим образом оказанные  Исполнителем  Услуги в соответствии с  Контрактом;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3.2.13. исполнять требования законодательства Российской Федерации о СОУТ и иные обязанности, предусмотренные Контрактом.</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3.2.14.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 426-ФЗ, не вмешиваясь в деятельность Исполнителя;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3.4. Исполнитель имеет право:</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3.4.1. отказаться в порядке, установленном Федеральным законом  от 28.12.2013 № 426-ФЗ, от проведения СОУТ, если при ее проведении возникла либо может возникнуть угроза жизни или здоровью работников организации-Заказчика;</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 Исполнитель обязуется:</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 426-ФЗ;</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 3.5.4. оказывать Услуги с соблюдением требований, установленных  Федеральным законом от 28.12.2013 № 426-ФЗ</w:t>
      </w:r>
      <w:r w:rsidRPr="00134BDF">
        <w:rPr>
          <w:rFonts w:ascii="Times New Roman" w:hAnsi="Times New Roman"/>
          <w:bCs/>
          <w:kern w:val="32"/>
          <w:sz w:val="25"/>
          <w:szCs w:val="25"/>
        </w:rPr>
        <w:t xml:space="preserve">, </w:t>
      </w:r>
      <w:r w:rsidRPr="00134BDF">
        <w:rPr>
          <w:rFonts w:ascii="Times New Roman" w:hAnsi="Times New Roman"/>
          <w:sz w:val="25"/>
          <w:szCs w:val="25"/>
        </w:rPr>
        <w:t xml:space="preserve">а также </w:t>
      </w:r>
      <w:r>
        <w:rPr>
          <w:rFonts w:ascii="Times New Roman" w:hAnsi="Times New Roman"/>
          <w:bCs/>
          <w:kern w:val="32"/>
          <w:sz w:val="25"/>
          <w:szCs w:val="25"/>
        </w:rPr>
        <w:t>Приказом Минтруда России от 21.11.2023 № 817</w:t>
      </w:r>
      <w:r w:rsidRPr="00134BDF">
        <w:rPr>
          <w:rFonts w:ascii="Times New Roman" w:hAnsi="Times New Roman"/>
          <w:bCs/>
          <w:kern w:val="32"/>
          <w:sz w:val="25"/>
          <w:szCs w:val="25"/>
        </w:rPr>
        <w:t>н в</w:t>
      </w:r>
      <w:r w:rsidRPr="00134BDF">
        <w:rPr>
          <w:rFonts w:ascii="Times New Roman" w:hAnsi="Times New Roman"/>
          <w:sz w:val="25"/>
          <w:szCs w:val="25"/>
        </w:rPr>
        <w:t xml:space="preserve"> соответствии с областью аккредитации испытательной лаборатории (центра) Исполнителя;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3.5.7.  предоставлять по запросу Заказчика информацию о ходе оказания Услуг;</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3.5.8. своевременно устранять выявленные Заказчиком недостатки;</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 xml:space="preserve">3.5.10. передать Заказчику в срок, установленный Контрактом, отчет о проведении СОУТ на бумажном носителе; </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6C46DF" w:rsidRPr="00134BDF" w:rsidRDefault="006C46DF" w:rsidP="00134BDF">
      <w:pPr>
        <w:pStyle w:val="NoSpacing"/>
        <w:ind w:firstLine="708"/>
        <w:jc w:val="both"/>
        <w:rPr>
          <w:rFonts w:ascii="Times New Roman" w:hAnsi="Times New Roman"/>
          <w:sz w:val="25"/>
          <w:szCs w:val="25"/>
        </w:rPr>
      </w:pPr>
      <w:r w:rsidRPr="00134BDF">
        <w:rPr>
          <w:rFonts w:ascii="Times New Roman" w:hAnsi="Times New Roman"/>
          <w:sz w:val="25"/>
          <w:szCs w:val="25"/>
        </w:rPr>
        <w:t>3.5.12. обеспечить сохранность документов, получаемых от Заказчика в ходе оказания Услуг;</w:t>
      </w:r>
    </w:p>
    <w:p w:rsidR="006C46DF" w:rsidRPr="00134BDF" w:rsidRDefault="006C46DF" w:rsidP="00134BDF">
      <w:pPr>
        <w:pStyle w:val="NoSpacing"/>
        <w:ind w:firstLine="708"/>
        <w:jc w:val="both"/>
        <w:rPr>
          <w:rFonts w:ascii="Times New Roman" w:hAnsi="Times New Roman"/>
          <w:color w:val="FF0000"/>
          <w:sz w:val="25"/>
          <w:szCs w:val="25"/>
        </w:rPr>
      </w:pPr>
      <w:r w:rsidRPr="00134BDF">
        <w:rPr>
          <w:rFonts w:ascii="Times New Roman" w:hAnsi="Times New Roman"/>
          <w:sz w:val="25"/>
          <w:szCs w:val="25"/>
        </w:rPr>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w:t>
      </w:r>
      <w:r w:rsidRPr="00134BDF">
        <w:rPr>
          <w:rFonts w:ascii="Times New Roman" w:hAnsi="Times New Roman"/>
          <w:color w:val="FF0000"/>
          <w:sz w:val="25"/>
          <w:szCs w:val="25"/>
        </w:rPr>
        <w:t xml:space="preserve">, </w:t>
      </w:r>
      <w:r w:rsidRPr="00134BDF">
        <w:rPr>
          <w:rFonts w:ascii="Times New Roman" w:hAnsi="Times New Roman"/>
          <w:sz w:val="25"/>
          <w:szCs w:val="25"/>
        </w:rPr>
        <w:t>содержащимся в документах приемки</w:t>
      </w:r>
      <w:r w:rsidRPr="00134BDF">
        <w:rPr>
          <w:rFonts w:ascii="Times New Roman" w:hAnsi="Times New Roman"/>
          <w:color w:val="FF0000"/>
          <w:sz w:val="25"/>
          <w:szCs w:val="25"/>
        </w:rPr>
        <w:t>.</w:t>
      </w:r>
    </w:p>
    <w:p w:rsidR="006C46DF" w:rsidRPr="00134BDF" w:rsidRDefault="006C46DF" w:rsidP="00134BDF">
      <w:pPr>
        <w:pStyle w:val="NoSpacing"/>
        <w:jc w:val="both"/>
        <w:rPr>
          <w:rFonts w:ascii="Times New Roman" w:hAnsi="Times New Roman"/>
          <w:bCs/>
          <w:kern w:val="32"/>
          <w:sz w:val="25"/>
          <w:szCs w:val="25"/>
        </w:rPr>
      </w:pPr>
    </w:p>
    <w:p w:rsidR="006C46DF" w:rsidRPr="00E25AD0" w:rsidRDefault="006C46DF" w:rsidP="006741AE">
      <w:pPr>
        <w:widowControl w:val="0"/>
        <w:autoSpaceDE w:val="0"/>
        <w:autoSpaceDN w:val="0"/>
        <w:adjustRightInd w:val="0"/>
        <w:ind w:firstLine="720"/>
        <w:jc w:val="center"/>
        <w:rPr>
          <w:b/>
          <w:sz w:val="25"/>
          <w:szCs w:val="25"/>
        </w:rPr>
      </w:pPr>
      <w:r w:rsidRPr="00E25AD0">
        <w:rPr>
          <w:b/>
          <w:sz w:val="25"/>
          <w:szCs w:val="25"/>
        </w:rPr>
        <w:t>4. ОТЧЕТ О ПРОВЕДЕНИИ СОУТ</w:t>
      </w:r>
    </w:p>
    <w:p w:rsidR="006C46DF" w:rsidRPr="00E25AD0" w:rsidRDefault="006C46DF" w:rsidP="006741AE">
      <w:pPr>
        <w:pStyle w:val="NoSpacing"/>
        <w:ind w:firstLine="708"/>
        <w:jc w:val="both"/>
        <w:rPr>
          <w:rFonts w:ascii="Times New Roman" w:hAnsi="Times New Roman"/>
          <w:sz w:val="25"/>
          <w:szCs w:val="25"/>
        </w:rPr>
      </w:pPr>
      <w:r w:rsidRPr="00E25AD0">
        <w:rPr>
          <w:rFonts w:ascii="Times New Roman" w:hAnsi="Times New Roman"/>
          <w:sz w:val="25"/>
          <w:szCs w:val="25"/>
        </w:rPr>
        <w:t>4.1. По  окончании оказания Услуг по проведению СОУТ Исполнитель представляет Заказчику отчет о проведении СОУТ.</w:t>
      </w:r>
    </w:p>
    <w:p w:rsidR="006C46DF" w:rsidRPr="00C420C6" w:rsidRDefault="006C46DF" w:rsidP="00C420C6">
      <w:pPr>
        <w:autoSpaceDE w:val="0"/>
        <w:autoSpaceDN w:val="0"/>
        <w:adjustRightInd w:val="0"/>
        <w:ind w:firstLine="540"/>
        <w:jc w:val="both"/>
        <w:rPr>
          <w:sz w:val="25"/>
          <w:szCs w:val="25"/>
        </w:rPr>
      </w:pPr>
      <w:r w:rsidRPr="00E25AD0">
        <w:rPr>
          <w:sz w:val="25"/>
          <w:szCs w:val="25"/>
        </w:rPr>
        <w:t xml:space="preserve">4.2. Отчет  о проведении СОУТ составляется  с соблюдением требований, установленных  </w:t>
      </w:r>
      <w:r w:rsidRPr="00C420C6">
        <w:rPr>
          <w:sz w:val="25"/>
          <w:szCs w:val="25"/>
        </w:rPr>
        <w:t>Федеральным законом от 28.12.2013 № 426-ФЗ</w:t>
      </w:r>
      <w:r w:rsidRPr="00C420C6">
        <w:rPr>
          <w:bCs/>
          <w:kern w:val="32"/>
          <w:sz w:val="25"/>
          <w:szCs w:val="25"/>
        </w:rPr>
        <w:t xml:space="preserve">, </w:t>
      </w:r>
      <w:r w:rsidRPr="00C420C6">
        <w:rPr>
          <w:sz w:val="25"/>
          <w:szCs w:val="25"/>
        </w:rPr>
        <w:t xml:space="preserve">а также </w:t>
      </w:r>
      <w:r w:rsidRPr="00C420C6">
        <w:rPr>
          <w:bCs/>
          <w:kern w:val="32"/>
          <w:sz w:val="25"/>
          <w:szCs w:val="25"/>
        </w:rPr>
        <w:t xml:space="preserve">Приказом Минтруда России </w:t>
      </w:r>
      <w:r>
        <w:rPr>
          <w:bCs/>
          <w:kern w:val="32"/>
          <w:sz w:val="25"/>
          <w:szCs w:val="25"/>
        </w:rPr>
        <w:t>от 21.11.2023 № 817</w:t>
      </w:r>
      <w:r w:rsidRPr="00134BDF">
        <w:rPr>
          <w:bCs/>
          <w:kern w:val="32"/>
          <w:sz w:val="25"/>
          <w:szCs w:val="25"/>
        </w:rPr>
        <w:t>н</w:t>
      </w:r>
      <w:r w:rsidRPr="00C420C6">
        <w:rPr>
          <w:sz w:val="25"/>
          <w:szCs w:val="25"/>
        </w:rPr>
        <w:t>, в который включаются следующие результаты проведения специальной оценки условий труда:</w:t>
      </w:r>
    </w:p>
    <w:p w:rsidR="006C46DF" w:rsidRPr="00C420C6" w:rsidRDefault="006C46DF" w:rsidP="00C420C6">
      <w:pPr>
        <w:autoSpaceDE w:val="0"/>
        <w:autoSpaceDN w:val="0"/>
        <w:adjustRightInd w:val="0"/>
        <w:ind w:firstLine="540"/>
        <w:jc w:val="both"/>
        <w:rPr>
          <w:sz w:val="25"/>
          <w:szCs w:val="25"/>
        </w:rPr>
      </w:pPr>
      <w:r w:rsidRPr="00C420C6">
        <w:rPr>
          <w:sz w:val="25"/>
          <w:szCs w:val="25"/>
        </w:rP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7" w:history="1">
        <w:r w:rsidRPr="00C420C6">
          <w:rPr>
            <w:sz w:val="25"/>
            <w:szCs w:val="25"/>
          </w:rPr>
          <w:t>статьей 19</w:t>
        </w:r>
      </w:hyperlink>
      <w:r w:rsidRPr="00C420C6">
        <w:rPr>
          <w:sz w:val="25"/>
          <w:szCs w:val="25"/>
        </w:rPr>
        <w:t xml:space="preserve"> Федерального закона от 28.12.2013 № 426-ФЗ требованиям;</w:t>
      </w:r>
    </w:p>
    <w:p w:rsidR="006C46DF" w:rsidRPr="00C420C6" w:rsidRDefault="006C46DF" w:rsidP="00C420C6">
      <w:pPr>
        <w:autoSpaceDE w:val="0"/>
        <w:autoSpaceDN w:val="0"/>
        <w:adjustRightInd w:val="0"/>
        <w:ind w:firstLine="540"/>
        <w:jc w:val="both"/>
        <w:rPr>
          <w:sz w:val="25"/>
          <w:szCs w:val="25"/>
        </w:rPr>
      </w:pPr>
      <w:r w:rsidRPr="00C420C6">
        <w:rPr>
          <w:sz w:val="25"/>
          <w:szCs w:val="25"/>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6C46DF" w:rsidRPr="00C420C6" w:rsidRDefault="006C46DF" w:rsidP="00C420C6">
      <w:pPr>
        <w:autoSpaceDE w:val="0"/>
        <w:autoSpaceDN w:val="0"/>
        <w:adjustRightInd w:val="0"/>
        <w:ind w:firstLine="540"/>
        <w:jc w:val="both"/>
        <w:rPr>
          <w:sz w:val="25"/>
          <w:szCs w:val="25"/>
        </w:rPr>
      </w:pPr>
      <w:r w:rsidRPr="00C420C6">
        <w:rPr>
          <w:sz w:val="25"/>
          <w:szCs w:val="25"/>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6C46DF" w:rsidRPr="00C420C6" w:rsidRDefault="006C46DF" w:rsidP="00C420C6">
      <w:pPr>
        <w:autoSpaceDE w:val="0"/>
        <w:autoSpaceDN w:val="0"/>
        <w:adjustRightInd w:val="0"/>
        <w:ind w:firstLine="540"/>
        <w:jc w:val="both"/>
        <w:rPr>
          <w:sz w:val="25"/>
          <w:szCs w:val="25"/>
        </w:rPr>
      </w:pPr>
      <w:r w:rsidRPr="00C420C6">
        <w:rPr>
          <w:sz w:val="25"/>
          <w:szCs w:val="25"/>
        </w:rPr>
        <w:t>4) протоколы проведения исследований (испытаний) и измерений идентифицированных вредных и (или) опасных производственных факторов;</w:t>
      </w:r>
    </w:p>
    <w:p w:rsidR="006C46DF" w:rsidRPr="00C420C6" w:rsidRDefault="006C46DF" w:rsidP="00C420C6">
      <w:pPr>
        <w:autoSpaceDE w:val="0"/>
        <w:autoSpaceDN w:val="0"/>
        <w:adjustRightInd w:val="0"/>
        <w:ind w:firstLine="540"/>
        <w:jc w:val="both"/>
        <w:rPr>
          <w:sz w:val="25"/>
          <w:szCs w:val="25"/>
        </w:rPr>
      </w:pPr>
      <w:r w:rsidRPr="00C420C6">
        <w:rPr>
          <w:sz w:val="25"/>
          <w:szCs w:val="25"/>
        </w:rPr>
        <w:t xml:space="preserve">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w:t>
      </w:r>
      <w:hyperlink r:id="rId8" w:history="1">
        <w:r w:rsidRPr="00C420C6">
          <w:rPr>
            <w:sz w:val="25"/>
            <w:szCs w:val="25"/>
          </w:rPr>
          <w:t>порядке</w:t>
        </w:r>
      </w:hyperlink>
      <w:r w:rsidRPr="00C420C6">
        <w:rPr>
          <w:sz w:val="25"/>
          <w:szCs w:val="25"/>
        </w:rPr>
        <w:t>, установленном техническим регламентом, проводимой в целях снижения класса (подкласса) условий труда (в случае проведения такой оценки);</w:t>
      </w:r>
    </w:p>
    <w:p w:rsidR="006C46DF" w:rsidRPr="00C420C6" w:rsidRDefault="006C46DF" w:rsidP="00C420C6">
      <w:pPr>
        <w:autoSpaceDE w:val="0"/>
        <w:autoSpaceDN w:val="0"/>
        <w:adjustRightInd w:val="0"/>
        <w:ind w:firstLine="540"/>
        <w:jc w:val="both"/>
        <w:rPr>
          <w:sz w:val="25"/>
          <w:szCs w:val="25"/>
        </w:rPr>
      </w:pPr>
      <w:r w:rsidRPr="00C420C6">
        <w:rPr>
          <w:sz w:val="25"/>
          <w:szCs w:val="25"/>
        </w:rP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9" w:history="1">
        <w:r w:rsidRPr="00C420C6">
          <w:rPr>
            <w:sz w:val="25"/>
            <w:szCs w:val="25"/>
          </w:rPr>
          <w:t>части 9 статьи 12</w:t>
        </w:r>
      </w:hyperlink>
      <w:r w:rsidRPr="00C420C6">
        <w:rPr>
          <w:sz w:val="25"/>
          <w:szCs w:val="25"/>
        </w:rPr>
        <w:t xml:space="preserve"> Федерального закона от 28.12.2013 № 426-ФЗ (при наличии такого решения);</w:t>
      </w:r>
    </w:p>
    <w:p w:rsidR="006C46DF" w:rsidRPr="00C420C6" w:rsidRDefault="006C46DF" w:rsidP="00C420C6">
      <w:pPr>
        <w:autoSpaceDE w:val="0"/>
        <w:autoSpaceDN w:val="0"/>
        <w:adjustRightInd w:val="0"/>
        <w:ind w:firstLine="540"/>
        <w:jc w:val="both"/>
        <w:rPr>
          <w:sz w:val="25"/>
          <w:szCs w:val="25"/>
        </w:rPr>
      </w:pPr>
      <w:r w:rsidRPr="00C420C6">
        <w:rPr>
          <w:sz w:val="25"/>
          <w:szCs w:val="25"/>
        </w:rPr>
        <w:t>7) сводная ведомость специальной оценки условий труда;</w:t>
      </w:r>
    </w:p>
    <w:p w:rsidR="006C46DF" w:rsidRPr="00C420C6" w:rsidRDefault="006C46DF" w:rsidP="00C420C6">
      <w:pPr>
        <w:autoSpaceDE w:val="0"/>
        <w:autoSpaceDN w:val="0"/>
        <w:adjustRightInd w:val="0"/>
        <w:ind w:firstLine="540"/>
        <w:jc w:val="both"/>
        <w:rPr>
          <w:sz w:val="25"/>
          <w:szCs w:val="25"/>
        </w:rPr>
      </w:pPr>
      <w:r w:rsidRPr="00C420C6">
        <w:rPr>
          <w:sz w:val="25"/>
          <w:szCs w:val="25"/>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6C46DF" w:rsidRPr="00C420C6" w:rsidRDefault="006C46DF" w:rsidP="00C420C6">
      <w:pPr>
        <w:autoSpaceDE w:val="0"/>
        <w:autoSpaceDN w:val="0"/>
        <w:adjustRightInd w:val="0"/>
        <w:ind w:firstLine="540"/>
        <w:jc w:val="both"/>
        <w:rPr>
          <w:sz w:val="25"/>
          <w:szCs w:val="25"/>
        </w:rPr>
      </w:pPr>
      <w:r w:rsidRPr="00C420C6">
        <w:rPr>
          <w:sz w:val="25"/>
          <w:szCs w:val="25"/>
        </w:rPr>
        <w:t>9) заключения эксперта организации, проводящей специальную оценку условий труда;</w:t>
      </w:r>
    </w:p>
    <w:p w:rsidR="006C46DF" w:rsidRPr="00C420C6" w:rsidRDefault="006C46DF" w:rsidP="00C420C6">
      <w:pPr>
        <w:autoSpaceDE w:val="0"/>
        <w:autoSpaceDN w:val="0"/>
        <w:adjustRightInd w:val="0"/>
        <w:ind w:firstLine="540"/>
        <w:jc w:val="both"/>
        <w:rPr>
          <w:sz w:val="25"/>
          <w:szCs w:val="25"/>
        </w:rPr>
      </w:pPr>
      <w:r w:rsidRPr="00C420C6">
        <w:rPr>
          <w:sz w:val="25"/>
          <w:szCs w:val="25"/>
        </w:rPr>
        <w:t xml:space="preserve">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w:t>
      </w:r>
      <w:hyperlink r:id="rId10" w:history="1">
        <w:r w:rsidRPr="00C420C6">
          <w:rPr>
            <w:sz w:val="25"/>
            <w:szCs w:val="25"/>
          </w:rPr>
          <w:t>пунктом 4 части 1 статьи 5</w:t>
        </w:r>
      </w:hyperlink>
      <w:r w:rsidRPr="00C420C6">
        <w:rPr>
          <w:sz w:val="25"/>
          <w:szCs w:val="25"/>
        </w:rPr>
        <w:t xml:space="preserve"> настоящего Фед</w:t>
      </w:r>
      <w:r>
        <w:rPr>
          <w:sz w:val="25"/>
          <w:szCs w:val="25"/>
        </w:rPr>
        <w:t>ерального закона (при наличии).</w:t>
      </w:r>
    </w:p>
    <w:p w:rsidR="006C46DF" w:rsidRPr="00C420C6" w:rsidRDefault="006C46DF" w:rsidP="00C420C6">
      <w:pPr>
        <w:pStyle w:val="NoSpacing"/>
        <w:ind w:firstLine="708"/>
        <w:jc w:val="both"/>
        <w:rPr>
          <w:rFonts w:ascii="Times New Roman" w:hAnsi="Times New Roman"/>
          <w:sz w:val="25"/>
          <w:szCs w:val="25"/>
        </w:rPr>
      </w:pPr>
      <w:r w:rsidRPr="00C420C6">
        <w:rPr>
          <w:rFonts w:ascii="Times New Roman" w:hAnsi="Times New Roman"/>
          <w:sz w:val="25"/>
          <w:szCs w:val="25"/>
        </w:rPr>
        <w:t>4.3. Отчет о проведении СОУТ на бумажном носителе представляется Исполнителем Заказчику в количестве одного экземпляра.</w:t>
      </w:r>
    </w:p>
    <w:p w:rsidR="006C46DF" w:rsidRPr="00E25AD0" w:rsidRDefault="006C46DF" w:rsidP="00C420C6">
      <w:pPr>
        <w:pStyle w:val="NoSpacing"/>
        <w:ind w:firstLine="708"/>
        <w:jc w:val="both"/>
        <w:rPr>
          <w:rFonts w:ascii="Times New Roman" w:hAnsi="Times New Roman"/>
          <w:sz w:val="25"/>
          <w:szCs w:val="25"/>
        </w:rPr>
      </w:pPr>
      <w:r w:rsidRPr="00C420C6">
        <w:rPr>
          <w:rFonts w:ascii="Times New Roman" w:hAnsi="Times New Roman"/>
          <w:sz w:val="25"/>
          <w:szCs w:val="25"/>
        </w:rPr>
        <w:t>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w:t>
      </w:r>
      <w:r w:rsidRPr="00E25AD0">
        <w:rPr>
          <w:rFonts w:ascii="Times New Roman" w:hAnsi="Times New Roman"/>
          <w:sz w:val="25"/>
          <w:szCs w:val="25"/>
        </w:rPr>
        <w:t xml:space="preserve">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w:anchor="P307" w:history="1">
        <w:r w:rsidRPr="00E25AD0">
          <w:rPr>
            <w:rFonts w:ascii="Times New Roman" w:hAnsi="Times New Roman"/>
            <w:sz w:val="25"/>
            <w:szCs w:val="25"/>
          </w:rPr>
          <w:t>частью 2</w:t>
        </w:r>
      </w:hyperlink>
      <w:r w:rsidRPr="00E25AD0">
        <w:rPr>
          <w:rFonts w:ascii="Times New Roman" w:hAnsi="Times New Roman"/>
          <w:sz w:val="25"/>
          <w:szCs w:val="25"/>
        </w:rPr>
        <w:t xml:space="preserve">  статьи 18 Федерального закона от 28.12.2013 № 426-ФЗ.</w:t>
      </w:r>
    </w:p>
    <w:p w:rsidR="006C46DF" w:rsidRDefault="006C46DF" w:rsidP="009E0146">
      <w:pPr>
        <w:pStyle w:val="NoSpacing"/>
        <w:ind w:firstLine="708"/>
        <w:jc w:val="both"/>
        <w:rPr>
          <w:rFonts w:ascii="Times New Roman" w:hAnsi="Times New Roman"/>
        </w:rPr>
      </w:pPr>
    </w:p>
    <w:p w:rsidR="006C46DF" w:rsidRDefault="006C46DF" w:rsidP="009E0146">
      <w:pPr>
        <w:pStyle w:val="NoSpacing"/>
        <w:ind w:firstLine="708"/>
        <w:jc w:val="both"/>
        <w:rPr>
          <w:rFonts w:ascii="Times New Roman" w:hAnsi="Times New Roman"/>
        </w:rPr>
      </w:pPr>
    </w:p>
    <w:p w:rsidR="006C46DF" w:rsidRDefault="006C46DF" w:rsidP="009E0146">
      <w:pPr>
        <w:pStyle w:val="NoSpacing"/>
        <w:ind w:firstLine="708"/>
        <w:jc w:val="both"/>
        <w:rPr>
          <w:rFonts w:ascii="Times New Roman" w:hAnsi="Times New Roman"/>
        </w:rPr>
      </w:pPr>
    </w:p>
    <w:p w:rsidR="006C46DF" w:rsidRPr="009E0146" w:rsidRDefault="006C46DF" w:rsidP="00F27E4E">
      <w:pPr>
        <w:pStyle w:val="NoSpacing"/>
        <w:ind w:firstLine="708"/>
        <w:jc w:val="center"/>
        <w:rPr>
          <w:rFonts w:ascii="Times New Roman" w:hAnsi="Times New Roman"/>
        </w:rPr>
      </w:pPr>
      <w:r w:rsidRPr="00E25AD0">
        <w:rPr>
          <w:rFonts w:ascii="Times New Roman" w:hAnsi="Times New Roman"/>
          <w:b/>
          <w:sz w:val="25"/>
          <w:szCs w:val="25"/>
        </w:rPr>
        <w:t>5. ПОРЯДОК СДАЧИ И ПРИЕМКИ ОКАЗАННЫХ УСЛУГ</w:t>
      </w:r>
    </w:p>
    <w:p w:rsidR="006C46DF" w:rsidRPr="00E25AD0" w:rsidRDefault="006C46DF" w:rsidP="006741AE">
      <w:pPr>
        <w:pStyle w:val="NoSpacing"/>
        <w:ind w:firstLine="708"/>
        <w:jc w:val="both"/>
        <w:rPr>
          <w:rFonts w:ascii="Times New Roman" w:hAnsi="Times New Roman"/>
          <w:sz w:val="25"/>
          <w:szCs w:val="25"/>
        </w:rPr>
      </w:pPr>
    </w:p>
    <w:p w:rsidR="006C46DF" w:rsidRPr="00564FFB" w:rsidRDefault="006C46DF" w:rsidP="00564FFB">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11" w:history="1">
        <w:r w:rsidRPr="00564FFB">
          <w:rPr>
            <w:rFonts w:ascii="Times New Roman" w:hAnsi="Times New Roman"/>
            <w:bCs/>
            <w:kern w:val="32"/>
            <w:sz w:val="25"/>
            <w:szCs w:val="25"/>
          </w:rPr>
          <w:t>законом</w:t>
        </w:r>
      </w:hyperlink>
      <w:r w:rsidRPr="00564FFB">
        <w:rPr>
          <w:rFonts w:ascii="Times New Roman" w:hAnsi="Times New Roman"/>
          <w:bCs/>
          <w:kern w:val="32"/>
          <w:sz w:val="25"/>
          <w:szCs w:val="25"/>
        </w:rPr>
        <w:t xml:space="preserve"> от 05.04.2013 № 44-ФЗ.</w:t>
      </w:r>
    </w:p>
    <w:p w:rsidR="006C46DF" w:rsidRPr="00564FFB" w:rsidRDefault="006C46DF" w:rsidP="006741AE">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 xml:space="preserve"> 5.2.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6C46DF" w:rsidRPr="00564FFB" w:rsidRDefault="006C46DF" w:rsidP="006741AE">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rsidR="006C46DF" w:rsidRPr="00564FFB" w:rsidRDefault="006C46DF" w:rsidP="006741AE">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 xml:space="preserve"> 5.4. По решению Заказчика для приемки оказанных Услуг (этапа оказания Услуг) может создаваться приемочная комиссия.</w:t>
      </w:r>
    </w:p>
    <w:p w:rsidR="006C46DF" w:rsidRPr="00564FFB" w:rsidRDefault="006C46DF" w:rsidP="006741AE">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5.5. Приемка оказанных Услуг осуществляется Заказчиком в течение 5 рабочих дней со дня получения документов приемки,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5 рабочих  дней    Заказчиком направляется   в письменной форме мотивированный отказ от подписания  документов приемки.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6C46DF" w:rsidRPr="00564FFB" w:rsidRDefault="006C46DF" w:rsidP="00564FFB">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5.6. Стороны подтверждают свое согласие на использование аналога собственноручной подписи («факсимиле») в целях оформления отчетных материалов, предусмотренных действующим законодательством в области специальной оценки условий труда (п. 2 ст. 160 ГК РФ). При этом факсимильная подпись («факсимиле») признается Сторонами равноценной подлинной подписи должностного лица (специалиста /эксперта).</w:t>
      </w:r>
    </w:p>
    <w:p w:rsidR="006C46DF" w:rsidRPr="00564FFB" w:rsidRDefault="006C46DF" w:rsidP="00564FFB">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 xml:space="preserve">           5.7. Заказчик вправе не отказывать в приемке результатов Услуг (этапа оказания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(этапа оказания Услуг) и устранено Исполнителем.</w:t>
      </w:r>
    </w:p>
    <w:p w:rsidR="006C46DF" w:rsidRPr="00564FFB" w:rsidRDefault="006C46DF" w:rsidP="00564FFB">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5.8. Услуги, предусмотренные Контрактом, считаются оказанными с даты подписания Сторонами Акта оказанных услуг.</w:t>
      </w:r>
    </w:p>
    <w:p w:rsidR="006C46DF" w:rsidRPr="00564FFB" w:rsidRDefault="006C46DF" w:rsidP="00564FFB">
      <w:pPr>
        <w:pStyle w:val="NoSpacing"/>
        <w:ind w:firstLine="708"/>
        <w:jc w:val="both"/>
        <w:rPr>
          <w:rFonts w:ascii="Times New Roman" w:hAnsi="Times New Roman"/>
          <w:bCs/>
          <w:kern w:val="32"/>
          <w:sz w:val="25"/>
          <w:szCs w:val="25"/>
        </w:rPr>
      </w:pPr>
    </w:p>
    <w:p w:rsidR="006C46DF" w:rsidRPr="00DD5B8C" w:rsidRDefault="006C46DF" w:rsidP="00DD5B8C">
      <w:pPr>
        <w:pStyle w:val="NoSpacing"/>
        <w:ind w:firstLine="708"/>
        <w:jc w:val="center"/>
        <w:rPr>
          <w:rFonts w:ascii="Times New Roman" w:hAnsi="Times New Roman"/>
          <w:b/>
          <w:sz w:val="25"/>
          <w:szCs w:val="25"/>
        </w:rPr>
      </w:pPr>
      <w:r w:rsidRPr="00DD5B8C">
        <w:rPr>
          <w:rFonts w:ascii="Times New Roman" w:hAnsi="Times New Roman"/>
          <w:b/>
          <w:sz w:val="25"/>
          <w:szCs w:val="25"/>
        </w:rPr>
        <w:t>6. ОТВЕТСТВЕННОСТЬ СТОРОН</w:t>
      </w:r>
    </w:p>
    <w:p w:rsidR="006C46DF" w:rsidRPr="00564FFB" w:rsidRDefault="006C46DF" w:rsidP="00564FFB">
      <w:pPr>
        <w:pStyle w:val="NoSpacing"/>
        <w:ind w:firstLine="708"/>
        <w:jc w:val="both"/>
        <w:rPr>
          <w:rFonts w:ascii="Times New Roman" w:hAnsi="Times New Roman"/>
          <w:bCs/>
          <w:kern w:val="32"/>
          <w:sz w:val="25"/>
          <w:szCs w:val="25"/>
        </w:rPr>
      </w:pPr>
    </w:p>
    <w:p w:rsidR="006C46DF" w:rsidRPr="00564FFB" w:rsidRDefault="006C46DF" w:rsidP="00564FFB">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 xml:space="preserve">6.1.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(ред. от 02.08.2019 № 1011) «Об утверждении Правил определения размера штрафа, начисляемого в случае ненадлежащего исполнения заказчиком, неисполнения </w:t>
      </w:r>
      <w:r w:rsidRPr="00564FFB">
        <w:rPr>
          <w:rFonts w:ascii="Times New Roman" w:hAnsi="Times New Roman"/>
          <w:bCs/>
          <w:kern w:val="32"/>
          <w:sz w:val="25"/>
          <w:szCs w:val="25"/>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564FFB">
        <w:rPr>
          <w:rFonts w:ascii="Times New Roman" w:hAnsi="Times New Roman"/>
          <w:bCs/>
          <w:kern w:val="32"/>
          <w:sz w:val="25"/>
          <w:szCs w:val="25"/>
        </w:rPr>
        <w:br/>
        <w:t xml:space="preserve">в постановление Правительства Российской Федерации от 15 мая </w:t>
      </w:r>
      <w:smartTag w:uri="urn:schemas-microsoft-com:office:smarttags" w:element="metricconverter">
        <w:smartTagPr>
          <w:attr w:name="ProductID" w:val="2017 г"/>
        </w:smartTagPr>
        <w:r w:rsidRPr="00564FFB">
          <w:rPr>
            <w:rFonts w:ascii="Times New Roman" w:hAnsi="Times New Roman"/>
            <w:bCs/>
            <w:kern w:val="32"/>
            <w:sz w:val="25"/>
            <w:szCs w:val="25"/>
          </w:rPr>
          <w:t>2017 г</w:t>
        </w:r>
      </w:smartTag>
      <w:r w:rsidRPr="00564FFB">
        <w:rPr>
          <w:rFonts w:ascii="Times New Roman" w:hAnsi="Times New Roman"/>
          <w:bCs/>
          <w:kern w:val="32"/>
          <w:sz w:val="25"/>
          <w:szCs w:val="25"/>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564FFB">
          <w:rPr>
            <w:rFonts w:ascii="Times New Roman" w:hAnsi="Times New Roman"/>
            <w:bCs/>
            <w:kern w:val="32"/>
            <w:sz w:val="25"/>
            <w:szCs w:val="25"/>
          </w:rPr>
          <w:t>2013 г</w:t>
        </w:r>
      </w:smartTag>
      <w:r w:rsidRPr="00564FFB">
        <w:rPr>
          <w:rFonts w:ascii="Times New Roman" w:hAnsi="Times New Roman"/>
          <w:bCs/>
          <w:kern w:val="32"/>
          <w:sz w:val="25"/>
          <w:szCs w:val="25"/>
        </w:rPr>
        <w:t>. № 1063».</w:t>
      </w:r>
    </w:p>
    <w:p w:rsidR="006C46DF" w:rsidRPr="00564FFB" w:rsidRDefault="006C46DF" w:rsidP="00564FFB">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Пеня начисляется </w:t>
      </w:r>
      <w:r w:rsidRPr="00564FFB">
        <w:rPr>
          <w:rFonts w:ascii="Times New Roman" w:hAnsi="Times New Roman"/>
          <w:bCs/>
          <w:kern w:val="32"/>
          <w:sz w:val="25"/>
          <w:szCs w:val="25"/>
        </w:rPr>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6C46DF" w:rsidRPr="00564FFB" w:rsidRDefault="006C46DF" w:rsidP="00564FFB">
      <w:pPr>
        <w:pStyle w:val="NoSpacing"/>
        <w:ind w:firstLine="708"/>
        <w:jc w:val="both"/>
        <w:rPr>
          <w:rFonts w:ascii="Times New Roman" w:hAnsi="Times New Roman"/>
          <w:bCs/>
          <w:kern w:val="32"/>
          <w:sz w:val="25"/>
          <w:szCs w:val="25"/>
        </w:rPr>
      </w:pPr>
      <w:r w:rsidRPr="00564FFB">
        <w:rPr>
          <w:rFonts w:ascii="Times New Roman" w:hAnsi="Times New Roman"/>
          <w:bCs/>
          <w:kern w:val="32"/>
          <w:sz w:val="25"/>
          <w:szCs w:val="25"/>
        </w:rPr>
        <w:t>6.3. Размер штрафа устанавливается контрактом в соответствии с Постановлением Правительства РФ от 30.08.2017 № 1042 (ред. от 02.08.2019 № 1011),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Государственного контракта (далее - цена контракта (этапа)).</w:t>
      </w:r>
    </w:p>
    <w:p w:rsidR="006C46DF" w:rsidRPr="009B438C" w:rsidRDefault="006C46DF" w:rsidP="00564FFB">
      <w:pPr>
        <w:pStyle w:val="NoSpacing"/>
        <w:ind w:firstLine="708"/>
        <w:jc w:val="both"/>
        <w:rPr>
          <w:rFonts w:ascii="PT Astra Serif" w:hAnsi="PT Astra Serif"/>
        </w:rPr>
      </w:pPr>
      <w:r w:rsidRPr="00564FFB">
        <w:rPr>
          <w:rFonts w:ascii="Times New Roman" w:hAnsi="Times New Roman"/>
          <w:bCs/>
          <w:kern w:val="32"/>
          <w:sz w:val="25"/>
          <w:szCs w:val="25"/>
        </w:rPr>
        <w:t>6.4. За каждый факт неисполнения</w:t>
      </w:r>
      <w:r w:rsidRPr="009B438C">
        <w:rPr>
          <w:rFonts w:ascii="PT Astra Serif" w:hAnsi="PT Astra Serif"/>
        </w:rPr>
        <w:t xml:space="preserve">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составляет 1000 рублей (в ред. Постановления Правительства РФ от 02.08.2019 № 1011).</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.5. За каждый факт неисполнения обязательства, которое не имеет стоимостного выражения, Исполнитель уплачивает Государственному заказчику штраф в виде суммы, определяемой в следующем порядке: 1000 рублей.</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.6.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.7.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.8.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составляет 10 процентов цены контракта (в ред. Постановления Правительства РФ от 02.08.2019 № 1011).</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.9 Уплата неустойки (штрафа, пени) не освобождает Стороны от исполнения обязательств, принятых на себя по Государственному контракту.</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.10. Вред, причиненный третьим лицам по вине Исполнителя при исполнении обязательств по Государственному контракту, возмещается за его счет.</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.11. При расторжении Государственного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.12. Государственный заказчик освобождается от ответственности в случае несвоевременного выделения предельных объемов финансирования для оплаты работ.</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 xml:space="preserve">.13.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r>
      <w:r>
        <w:rPr>
          <w:rFonts w:ascii="PT Astra Serif" w:hAnsi="PT Astra Serif"/>
        </w:rPr>
        <w:br/>
      </w:r>
      <w:r w:rsidRPr="009B438C">
        <w:rPr>
          <w:rFonts w:ascii="PT Astra Serif" w:hAnsi="PT Astra Serif"/>
        </w:rPr>
        <w:t>с законодательством Российской Федерации.</w:t>
      </w:r>
    </w:p>
    <w:p w:rsidR="006C46DF" w:rsidRPr="009B438C"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.14. Общая сумма начисленных штрафов за ненадлежащее исполнение заказчиком обязательств, предусмотренных Государственным контрактом, не может превышать цену контракта.</w:t>
      </w:r>
    </w:p>
    <w:p w:rsidR="006C46DF" w:rsidRPr="007C2FB8" w:rsidRDefault="006C46DF" w:rsidP="00564FFB">
      <w:pPr>
        <w:tabs>
          <w:tab w:val="left" w:pos="1276"/>
        </w:tabs>
        <w:ind w:firstLine="567"/>
        <w:jc w:val="both"/>
        <w:rPr>
          <w:rFonts w:ascii="PT Astra Serif" w:hAnsi="PT Astra Serif"/>
        </w:rPr>
      </w:pPr>
      <w:r>
        <w:rPr>
          <w:rFonts w:ascii="PT Astra Serif" w:hAnsi="PT Astra Serif"/>
        </w:rPr>
        <w:t>6</w:t>
      </w:r>
      <w:r w:rsidRPr="009B438C">
        <w:rPr>
          <w:rFonts w:ascii="PT Astra Serif" w:hAnsi="PT Astra Serif"/>
        </w:rPr>
        <w:t xml:space="preserve">.15. Общая сумма начисленных штрафов за неисполнение или ненадлежащее исполнение поставщиком обязательств, предусмотренных Государственным контрактом, </w:t>
      </w:r>
      <w:r>
        <w:rPr>
          <w:rFonts w:ascii="PT Astra Serif" w:hAnsi="PT Astra Serif"/>
        </w:rPr>
        <w:br/>
      </w:r>
      <w:r w:rsidRPr="009B438C">
        <w:rPr>
          <w:rFonts w:ascii="PT Astra Serif" w:hAnsi="PT Astra Serif"/>
        </w:rPr>
        <w:t xml:space="preserve">не может </w:t>
      </w:r>
      <w:r w:rsidRPr="007C2FB8">
        <w:rPr>
          <w:rFonts w:ascii="PT Astra Serif" w:hAnsi="PT Astra Serif"/>
        </w:rPr>
        <w:t>превышать цену контракта.</w:t>
      </w:r>
    </w:p>
    <w:p w:rsidR="006C46DF" w:rsidRPr="00E25AD0" w:rsidRDefault="006C46DF" w:rsidP="006741AE">
      <w:pPr>
        <w:pStyle w:val="NoSpacing"/>
        <w:jc w:val="both"/>
        <w:rPr>
          <w:rFonts w:ascii="Times New Roman" w:hAnsi="Times New Roman"/>
          <w:b/>
          <w:sz w:val="25"/>
          <w:szCs w:val="25"/>
        </w:rPr>
      </w:pPr>
    </w:p>
    <w:p w:rsidR="006C46DF" w:rsidRPr="007A5B85" w:rsidRDefault="006C46DF" w:rsidP="006741AE">
      <w:pPr>
        <w:pStyle w:val="NoSpacing"/>
        <w:jc w:val="center"/>
        <w:rPr>
          <w:rFonts w:ascii="Times New Roman" w:hAnsi="Times New Roman"/>
          <w:b/>
        </w:rPr>
      </w:pPr>
      <w:r>
        <w:rPr>
          <w:rFonts w:ascii="Times New Roman" w:hAnsi="Times New Roman"/>
          <w:b/>
        </w:rPr>
        <w:t>7</w:t>
      </w:r>
      <w:r w:rsidRPr="007A5B85">
        <w:rPr>
          <w:rFonts w:ascii="Times New Roman" w:hAnsi="Times New Roman"/>
          <w:b/>
        </w:rPr>
        <w:t>. КОНФИДЕНЦИАЛЬНОСТЬ</w:t>
      </w:r>
    </w:p>
    <w:p w:rsidR="006C46DF" w:rsidRPr="007A5B85" w:rsidRDefault="006C46DF" w:rsidP="006741AE">
      <w:pPr>
        <w:pStyle w:val="NoSpacing"/>
        <w:jc w:val="center"/>
        <w:rPr>
          <w:rFonts w:ascii="Times New Roman" w:hAnsi="Times New Roman"/>
          <w:b/>
        </w:rPr>
      </w:pPr>
    </w:p>
    <w:p w:rsidR="006C46DF" w:rsidRPr="00E25AD0" w:rsidRDefault="006C46DF" w:rsidP="00E25AD0">
      <w:pPr>
        <w:pStyle w:val="NoSpacing"/>
        <w:ind w:firstLine="708"/>
        <w:jc w:val="both"/>
        <w:rPr>
          <w:rFonts w:ascii="Times New Roman" w:hAnsi="Times New Roman"/>
          <w:bCs/>
          <w:kern w:val="32"/>
          <w:sz w:val="25"/>
          <w:szCs w:val="25"/>
        </w:rPr>
      </w:pPr>
      <w:r>
        <w:rPr>
          <w:rFonts w:ascii="Times New Roman" w:hAnsi="Times New Roman"/>
          <w:bCs/>
          <w:kern w:val="32"/>
          <w:sz w:val="25"/>
          <w:szCs w:val="25"/>
        </w:rPr>
        <w:t xml:space="preserve"> 7</w:t>
      </w:r>
      <w:r w:rsidRPr="00E25AD0">
        <w:rPr>
          <w:rFonts w:ascii="Times New Roman" w:hAnsi="Times New Roman"/>
          <w:bCs/>
          <w:kern w:val="32"/>
          <w:sz w:val="25"/>
          <w:szCs w:val="25"/>
        </w:rPr>
        <w:t>.1. Передача, распространение и обеспечение защиты информации,</w:t>
      </w:r>
      <w:r w:rsidRPr="00E25AD0">
        <w:rPr>
          <w:rFonts w:ascii="Times New Roman" w:hAnsi="Times New Roman"/>
          <w:sz w:val="25"/>
          <w:szCs w:val="25"/>
        </w:rPr>
        <w:t xml:space="preserve"> связанной с </w:t>
      </w:r>
      <w:r w:rsidRPr="00E25AD0">
        <w:rPr>
          <w:rFonts w:ascii="Times New Roman" w:hAnsi="Times New Roman"/>
          <w:bCs/>
          <w:kern w:val="32"/>
          <w:sz w:val="25"/>
          <w:szCs w:val="25"/>
        </w:rPr>
        <w:t>исполнением обязательств по  Контракту,</w:t>
      </w:r>
      <w:r w:rsidRPr="00E25AD0">
        <w:rPr>
          <w:rFonts w:ascii="Times New Roman" w:hAnsi="Times New Roman"/>
          <w:sz w:val="25"/>
          <w:szCs w:val="25"/>
        </w:rPr>
        <w:t xml:space="preserve"> осуществляется Сторонами  с соблюдением требований </w:t>
      </w:r>
      <w:r w:rsidRPr="00E25AD0">
        <w:rPr>
          <w:rFonts w:ascii="Times New Roman" w:hAnsi="Times New Roman"/>
          <w:bCs/>
          <w:kern w:val="32"/>
          <w:sz w:val="25"/>
          <w:szCs w:val="25"/>
        </w:rPr>
        <w:t xml:space="preserve">Федерального закона от 27 июля </w:t>
      </w:r>
      <w:smartTag w:uri="urn:schemas-microsoft-com:office:smarttags" w:element="metricconverter">
        <w:smartTagPr>
          <w:attr w:name="ProductID" w:val="2006 г"/>
        </w:smartTagPr>
        <w:r w:rsidRPr="00E25AD0">
          <w:rPr>
            <w:rFonts w:ascii="Times New Roman" w:hAnsi="Times New Roman"/>
            <w:bCs/>
            <w:kern w:val="32"/>
            <w:sz w:val="25"/>
            <w:szCs w:val="25"/>
          </w:rPr>
          <w:t>2006 г</w:t>
        </w:r>
      </w:smartTag>
      <w:r w:rsidRPr="00E25AD0">
        <w:rPr>
          <w:rFonts w:ascii="Times New Roman" w:hAnsi="Times New Roman"/>
          <w:bCs/>
          <w:kern w:val="32"/>
          <w:sz w:val="25"/>
          <w:szCs w:val="25"/>
        </w:rPr>
        <w:t>.  № 149-ФЗ «</w:t>
      </w:r>
      <w:r w:rsidRPr="00E25AD0">
        <w:rPr>
          <w:rFonts w:ascii="Times New Roman" w:hAnsi="Times New Roman"/>
          <w:sz w:val="25"/>
          <w:szCs w:val="25"/>
        </w:rPr>
        <w:t>Об информации, информационных технологиях и о защите информации».</w:t>
      </w:r>
    </w:p>
    <w:p w:rsidR="006C46DF" w:rsidRPr="00E25AD0"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7.2</w:t>
      </w:r>
      <w:r w:rsidRPr="00E25AD0">
        <w:rPr>
          <w:rFonts w:ascii="Times New Roman" w:hAnsi="Times New Roman"/>
          <w:bCs/>
          <w:kern w:val="32"/>
          <w:sz w:val="25"/>
          <w:szCs w:val="25"/>
        </w:rPr>
        <w:t>.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6C46DF" w:rsidRPr="00E25AD0"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7.3</w:t>
      </w:r>
      <w:r w:rsidRPr="00E25AD0">
        <w:rPr>
          <w:rFonts w:ascii="Times New Roman" w:hAnsi="Times New Roman"/>
          <w:bCs/>
          <w:kern w:val="32"/>
          <w:sz w:val="25"/>
          <w:szCs w:val="25"/>
        </w:rPr>
        <w:t>.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6C46DF" w:rsidRPr="00E25AD0"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7.4</w:t>
      </w:r>
      <w:r w:rsidRPr="00E25AD0">
        <w:rPr>
          <w:rFonts w:ascii="Times New Roman" w:hAnsi="Times New Roman"/>
          <w:bCs/>
          <w:kern w:val="32"/>
          <w:sz w:val="25"/>
          <w:szCs w:val="25"/>
        </w:rPr>
        <w:t>.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6C46DF" w:rsidRPr="00E25AD0"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7.5</w:t>
      </w:r>
      <w:r w:rsidRPr="00E25AD0">
        <w:rPr>
          <w:rFonts w:ascii="Times New Roman" w:hAnsi="Times New Roman"/>
          <w:bCs/>
          <w:kern w:val="32"/>
          <w:sz w:val="25"/>
          <w:szCs w:val="25"/>
        </w:rPr>
        <w:t>.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6C46DF" w:rsidRPr="0064263D" w:rsidRDefault="006C46DF" w:rsidP="006741AE">
      <w:pPr>
        <w:pStyle w:val="NoSpacing"/>
        <w:jc w:val="both"/>
        <w:rPr>
          <w:rFonts w:ascii="Times New Roman" w:hAnsi="Times New Roman"/>
          <w:color w:val="000000"/>
          <w:sz w:val="25"/>
          <w:szCs w:val="25"/>
        </w:rPr>
      </w:pPr>
    </w:p>
    <w:p w:rsidR="006C46DF" w:rsidRPr="0025407D" w:rsidRDefault="006C46DF" w:rsidP="006741AE">
      <w:pPr>
        <w:pStyle w:val="NoSpacing"/>
        <w:jc w:val="center"/>
        <w:rPr>
          <w:rFonts w:ascii="Times New Roman" w:hAnsi="Times New Roman"/>
          <w:b/>
          <w:sz w:val="25"/>
          <w:szCs w:val="25"/>
        </w:rPr>
      </w:pPr>
      <w:r>
        <w:rPr>
          <w:rFonts w:ascii="Times New Roman" w:hAnsi="Times New Roman"/>
          <w:b/>
          <w:sz w:val="25"/>
          <w:szCs w:val="25"/>
        </w:rPr>
        <w:t>8</w:t>
      </w:r>
      <w:r w:rsidRPr="0025407D">
        <w:rPr>
          <w:rFonts w:ascii="Times New Roman" w:hAnsi="Times New Roman"/>
          <w:b/>
          <w:sz w:val="25"/>
          <w:szCs w:val="25"/>
        </w:rPr>
        <w:t>. СРОК ДЕЙСТВИЯ КОНТРАКТА</w:t>
      </w:r>
    </w:p>
    <w:p w:rsidR="006C46DF" w:rsidRPr="0025407D" w:rsidRDefault="006C46DF" w:rsidP="006741AE">
      <w:pPr>
        <w:pStyle w:val="NoSpacing"/>
        <w:jc w:val="center"/>
        <w:rPr>
          <w:rFonts w:ascii="Times New Roman" w:hAnsi="Times New Roman"/>
          <w:sz w:val="25"/>
          <w:szCs w:val="25"/>
        </w:rPr>
      </w:pPr>
    </w:p>
    <w:p w:rsidR="006C46DF" w:rsidRPr="0025407D" w:rsidRDefault="006C46DF" w:rsidP="006741AE">
      <w:pPr>
        <w:pStyle w:val="NoSpacing"/>
        <w:ind w:firstLine="708"/>
        <w:jc w:val="both"/>
        <w:rPr>
          <w:rFonts w:ascii="Times New Roman" w:hAnsi="Times New Roman"/>
          <w:sz w:val="25"/>
          <w:szCs w:val="25"/>
        </w:rPr>
      </w:pPr>
      <w:r>
        <w:rPr>
          <w:rFonts w:ascii="Times New Roman" w:hAnsi="Times New Roman"/>
          <w:sz w:val="25"/>
          <w:szCs w:val="25"/>
        </w:rPr>
        <w:t>8</w:t>
      </w:r>
      <w:r w:rsidRPr="0025407D">
        <w:rPr>
          <w:rFonts w:ascii="Times New Roman" w:hAnsi="Times New Roman"/>
          <w:sz w:val="25"/>
          <w:szCs w:val="25"/>
        </w:rPr>
        <w:t>.1. Контракт вступает в силу и становится обязательным для Сторон с даты подпис</w:t>
      </w:r>
      <w:r>
        <w:rPr>
          <w:rFonts w:ascii="Times New Roman" w:hAnsi="Times New Roman"/>
          <w:sz w:val="25"/>
          <w:szCs w:val="25"/>
        </w:rPr>
        <w:t>ания и действует до «31» декабря</w:t>
      </w:r>
      <w:r w:rsidRPr="0025407D">
        <w:rPr>
          <w:rFonts w:ascii="Times New Roman" w:hAnsi="Times New Roman"/>
          <w:sz w:val="25"/>
          <w:szCs w:val="25"/>
        </w:rPr>
        <w:t xml:space="preserve"> 202</w:t>
      </w:r>
      <w:r>
        <w:rPr>
          <w:rFonts w:ascii="Times New Roman" w:hAnsi="Times New Roman"/>
          <w:sz w:val="25"/>
          <w:szCs w:val="25"/>
        </w:rPr>
        <w:t>6</w:t>
      </w:r>
      <w:r w:rsidRPr="0025407D">
        <w:rPr>
          <w:rFonts w:ascii="Times New Roman" w:hAnsi="Times New Roman"/>
          <w:sz w:val="25"/>
          <w:szCs w:val="25"/>
        </w:rPr>
        <w:t xml:space="preserve"> года. Окончание срока действия Контракта влечет прекращение взаимных обязательств</w:t>
      </w:r>
      <w:r>
        <w:rPr>
          <w:rFonts w:ascii="Times New Roman" w:hAnsi="Times New Roman"/>
          <w:sz w:val="25"/>
          <w:szCs w:val="25"/>
        </w:rPr>
        <w:t xml:space="preserve"> </w:t>
      </w:r>
      <w:r w:rsidRPr="0025407D">
        <w:rPr>
          <w:rFonts w:ascii="Times New Roman" w:hAnsi="Times New Roman"/>
          <w:sz w:val="25"/>
          <w:szCs w:val="25"/>
        </w:rPr>
        <w:t xml:space="preserve"> Сторон по Контракту.</w:t>
      </w:r>
    </w:p>
    <w:p w:rsidR="006C46DF" w:rsidRPr="0025407D" w:rsidRDefault="006C46DF" w:rsidP="006741AE">
      <w:pPr>
        <w:pStyle w:val="NoSpacing"/>
        <w:ind w:firstLine="708"/>
        <w:jc w:val="both"/>
        <w:rPr>
          <w:rFonts w:ascii="Times New Roman" w:hAnsi="Times New Roman"/>
          <w:sz w:val="25"/>
          <w:szCs w:val="25"/>
        </w:rPr>
      </w:pPr>
      <w:r>
        <w:rPr>
          <w:rFonts w:ascii="Times New Roman" w:hAnsi="Times New Roman"/>
          <w:sz w:val="25"/>
          <w:szCs w:val="25"/>
        </w:rPr>
        <w:t>8</w:t>
      </w:r>
      <w:r w:rsidRPr="0025407D">
        <w:rPr>
          <w:rFonts w:ascii="Times New Roman" w:hAnsi="Times New Roman"/>
          <w:sz w:val="25"/>
          <w:szCs w:val="25"/>
        </w:rPr>
        <w:t xml:space="preserve">.2.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w:t>
      </w:r>
      <w:r w:rsidRPr="0025407D">
        <w:rPr>
          <w:rFonts w:ascii="Times New Roman" w:hAnsi="Times New Roman"/>
          <w:color w:val="000000"/>
          <w:sz w:val="25"/>
          <w:szCs w:val="25"/>
        </w:rPr>
        <w:t>Российской Федерации</w:t>
      </w:r>
      <w:r w:rsidRPr="0025407D">
        <w:rPr>
          <w:rFonts w:ascii="Times New Roman" w:hAnsi="Times New Roman"/>
          <w:sz w:val="25"/>
          <w:szCs w:val="25"/>
        </w:rPr>
        <w:t>.</w:t>
      </w:r>
    </w:p>
    <w:p w:rsidR="006C46DF" w:rsidRPr="00674BA5" w:rsidRDefault="006C46DF" w:rsidP="00F27E4E">
      <w:pPr>
        <w:pStyle w:val="NoSpacing"/>
        <w:ind w:firstLine="708"/>
        <w:jc w:val="center"/>
        <w:rPr>
          <w:rFonts w:ascii="Times New Roman" w:hAnsi="Times New Roman"/>
          <w:sz w:val="25"/>
          <w:szCs w:val="25"/>
        </w:rPr>
      </w:pPr>
      <w:r>
        <w:rPr>
          <w:rFonts w:ascii="Times New Roman" w:hAnsi="Times New Roman"/>
          <w:b/>
          <w:sz w:val="25"/>
          <w:szCs w:val="25"/>
        </w:rPr>
        <w:t>9</w:t>
      </w:r>
      <w:r w:rsidRPr="0025407D">
        <w:rPr>
          <w:rFonts w:ascii="Times New Roman" w:hAnsi="Times New Roman"/>
          <w:b/>
          <w:sz w:val="25"/>
          <w:szCs w:val="25"/>
        </w:rPr>
        <w:t>. ТРЕТЬИ ЛИЦА</w:t>
      </w:r>
    </w:p>
    <w:p w:rsidR="006C46DF" w:rsidRPr="0025407D" w:rsidRDefault="006C46DF" w:rsidP="006741AE">
      <w:pPr>
        <w:pStyle w:val="NoSpacing"/>
        <w:jc w:val="center"/>
        <w:rPr>
          <w:rFonts w:ascii="Times New Roman" w:hAnsi="Times New Roman"/>
          <w:b/>
          <w:sz w:val="25"/>
          <w:szCs w:val="25"/>
        </w:rPr>
      </w:pPr>
    </w:p>
    <w:p w:rsidR="006C46DF" w:rsidRPr="0025407D"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9</w:t>
      </w:r>
      <w:r w:rsidRPr="0025407D">
        <w:rPr>
          <w:rFonts w:ascii="Times New Roman" w:hAnsi="Times New Roman"/>
          <w:bCs/>
          <w:kern w:val="32"/>
          <w:sz w:val="25"/>
          <w:szCs w:val="25"/>
        </w:rPr>
        <w:t>.1.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6C46DF" w:rsidRPr="0025407D"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9</w:t>
      </w:r>
      <w:r w:rsidRPr="0025407D">
        <w:rPr>
          <w:rFonts w:ascii="Times New Roman" w:hAnsi="Times New Roman"/>
          <w:bCs/>
          <w:kern w:val="32"/>
          <w:sz w:val="25"/>
          <w:szCs w:val="25"/>
        </w:rPr>
        <w:t>.2.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6C46DF" w:rsidRPr="0025407D"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9</w:t>
      </w:r>
      <w:r w:rsidRPr="0025407D">
        <w:rPr>
          <w:rFonts w:ascii="Times New Roman" w:hAnsi="Times New Roman"/>
          <w:bCs/>
          <w:kern w:val="32"/>
          <w:sz w:val="25"/>
          <w:szCs w:val="25"/>
        </w:rPr>
        <w:t>.3.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6C46DF" w:rsidRPr="007A5B85" w:rsidRDefault="006C46DF" w:rsidP="006741AE">
      <w:pPr>
        <w:pStyle w:val="NoSpacing"/>
        <w:ind w:firstLine="708"/>
        <w:jc w:val="both"/>
        <w:rPr>
          <w:rFonts w:ascii="Times New Roman" w:hAnsi="Times New Roman"/>
          <w:bCs/>
          <w:kern w:val="32"/>
        </w:rPr>
      </w:pPr>
    </w:p>
    <w:p w:rsidR="006C46DF" w:rsidRDefault="006C46DF" w:rsidP="006741AE">
      <w:pPr>
        <w:pStyle w:val="NoSpacing"/>
        <w:jc w:val="center"/>
        <w:rPr>
          <w:rFonts w:ascii="Times New Roman" w:hAnsi="Times New Roman"/>
          <w:b/>
          <w:sz w:val="25"/>
          <w:szCs w:val="25"/>
        </w:rPr>
      </w:pPr>
    </w:p>
    <w:p w:rsidR="006C46DF" w:rsidRDefault="006C46DF" w:rsidP="006741AE">
      <w:pPr>
        <w:pStyle w:val="NoSpacing"/>
        <w:jc w:val="center"/>
        <w:rPr>
          <w:rFonts w:ascii="Times New Roman" w:hAnsi="Times New Roman"/>
          <w:b/>
          <w:sz w:val="25"/>
          <w:szCs w:val="25"/>
        </w:rPr>
      </w:pPr>
    </w:p>
    <w:p w:rsidR="006C46DF" w:rsidRPr="0025407D" w:rsidRDefault="006C46DF" w:rsidP="006741AE">
      <w:pPr>
        <w:pStyle w:val="NoSpacing"/>
        <w:jc w:val="center"/>
        <w:rPr>
          <w:rFonts w:ascii="Times New Roman" w:hAnsi="Times New Roman"/>
          <w:b/>
          <w:sz w:val="25"/>
          <w:szCs w:val="25"/>
        </w:rPr>
      </w:pPr>
      <w:r>
        <w:rPr>
          <w:rFonts w:ascii="Times New Roman" w:hAnsi="Times New Roman"/>
          <w:b/>
          <w:sz w:val="25"/>
          <w:szCs w:val="25"/>
        </w:rPr>
        <w:t>10</w:t>
      </w:r>
      <w:r w:rsidRPr="0025407D">
        <w:rPr>
          <w:rFonts w:ascii="Times New Roman" w:hAnsi="Times New Roman"/>
          <w:b/>
          <w:sz w:val="25"/>
          <w:szCs w:val="25"/>
        </w:rPr>
        <w:t>. ОБСТОЯТЕЛЬСТВА НЕПРЕОДОЛИМОЙ СИЛЫ</w:t>
      </w:r>
    </w:p>
    <w:p w:rsidR="006C46DF" w:rsidRPr="0025407D" w:rsidRDefault="006C46DF" w:rsidP="006741AE">
      <w:pPr>
        <w:pStyle w:val="NoSpacing"/>
        <w:jc w:val="center"/>
        <w:rPr>
          <w:rFonts w:ascii="Times New Roman" w:hAnsi="Times New Roman"/>
          <w:b/>
          <w:sz w:val="25"/>
          <w:szCs w:val="25"/>
        </w:rPr>
      </w:pPr>
    </w:p>
    <w:p w:rsidR="006C46DF" w:rsidRPr="0025407D" w:rsidRDefault="006C46DF" w:rsidP="006741AE">
      <w:pPr>
        <w:pStyle w:val="NoSpacing"/>
        <w:ind w:firstLine="708"/>
        <w:jc w:val="both"/>
        <w:rPr>
          <w:rFonts w:ascii="Times New Roman" w:hAnsi="Times New Roman"/>
          <w:sz w:val="25"/>
          <w:szCs w:val="25"/>
        </w:rPr>
      </w:pPr>
      <w:r>
        <w:rPr>
          <w:rFonts w:ascii="Times New Roman" w:hAnsi="Times New Roman"/>
          <w:sz w:val="25"/>
          <w:szCs w:val="25"/>
        </w:rPr>
        <w:t>10</w:t>
      </w:r>
      <w:r w:rsidRPr="0025407D">
        <w:rPr>
          <w:rFonts w:ascii="Times New Roman" w:hAnsi="Times New Roman"/>
          <w:sz w:val="25"/>
          <w:szCs w:val="25"/>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6C46DF" w:rsidRPr="0025407D" w:rsidRDefault="006C46DF" w:rsidP="006741AE">
      <w:pPr>
        <w:pStyle w:val="NoSpacing"/>
        <w:ind w:firstLine="708"/>
        <w:jc w:val="both"/>
        <w:rPr>
          <w:rFonts w:ascii="Times New Roman" w:hAnsi="Times New Roman"/>
          <w:sz w:val="25"/>
          <w:szCs w:val="25"/>
        </w:rPr>
      </w:pPr>
      <w:r>
        <w:rPr>
          <w:rFonts w:ascii="Times New Roman" w:hAnsi="Times New Roman"/>
          <w:sz w:val="25"/>
          <w:szCs w:val="25"/>
        </w:rPr>
        <w:t>10</w:t>
      </w:r>
      <w:r w:rsidRPr="0025407D">
        <w:rPr>
          <w:rFonts w:ascii="Times New Roman" w:hAnsi="Times New Roman"/>
          <w:sz w:val="25"/>
          <w:szCs w:val="25"/>
        </w:rPr>
        <w:t>.2.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6C46DF" w:rsidRPr="0025407D" w:rsidRDefault="006C46DF" w:rsidP="006741AE">
      <w:pPr>
        <w:pStyle w:val="NoSpacing"/>
        <w:ind w:firstLine="708"/>
        <w:jc w:val="both"/>
        <w:rPr>
          <w:rFonts w:ascii="Times New Roman" w:hAnsi="Times New Roman"/>
          <w:sz w:val="25"/>
          <w:szCs w:val="25"/>
        </w:rPr>
      </w:pPr>
      <w:r>
        <w:rPr>
          <w:rFonts w:ascii="Times New Roman" w:hAnsi="Times New Roman"/>
          <w:sz w:val="25"/>
          <w:szCs w:val="25"/>
        </w:rPr>
        <w:t>10</w:t>
      </w:r>
      <w:r w:rsidRPr="0025407D">
        <w:rPr>
          <w:rFonts w:ascii="Times New Roman" w:hAnsi="Times New Roman"/>
          <w:sz w:val="25"/>
          <w:szCs w:val="25"/>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C46DF" w:rsidRPr="00B96995" w:rsidRDefault="006C46DF" w:rsidP="006741AE">
      <w:pPr>
        <w:pStyle w:val="NoSpacing"/>
        <w:jc w:val="both"/>
        <w:rPr>
          <w:rFonts w:ascii="Times New Roman" w:hAnsi="Times New Roman"/>
          <w:bCs/>
          <w:kern w:val="32"/>
          <w:sz w:val="25"/>
          <w:szCs w:val="25"/>
        </w:rPr>
      </w:pPr>
    </w:p>
    <w:p w:rsidR="006C46DF" w:rsidRPr="00B96995" w:rsidRDefault="006C46DF" w:rsidP="006741AE">
      <w:pPr>
        <w:pStyle w:val="NoSpacing"/>
        <w:jc w:val="center"/>
        <w:rPr>
          <w:rFonts w:ascii="Times New Roman" w:hAnsi="Times New Roman"/>
          <w:b/>
          <w:sz w:val="25"/>
          <w:szCs w:val="25"/>
        </w:rPr>
      </w:pPr>
      <w:r w:rsidRPr="00B96995">
        <w:rPr>
          <w:rFonts w:ascii="Times New Roman" w:hAnsi="Times New Roman"/>
          <w:b/>
          <w:sz w:val="25"/>
          <w:szCs w:val="25"/>
        </w:rPr>
        <w:t>11.  УВЕДОМЛЕНИЯ</w:t>
      </w:r>
    </w:p>
    <w:p w:rsidR="006C46DF" w:rsidRPr="00B96995" w:rsidRDefault="006C46DF" w:rsidP="006741AE">
      <w:pPr>
        <w:pStyle w:val="NoSpacing"/>
        <w:jc w:val="center"/>
        <w:rPr>
          <w:rFonts w:ascii="Times New Roman" w:hAnsi="Times New Roman"/>
          <w:b/>
          <w:sz w:val="25"/>
          <w:szCs w:val="25"/>
        </w:rPr>
      </w:pPr>
    </w:p>
    <w:p w:rsidR="006C46DF" w:rsidRPr="00B96995" w:rsidRDefault="006C46DF" w:rsidP="006741AE">
      <w:pPr>
        <w:pStyle w:val="NoSpacing"/>
        <w:ind w:firstLine="708"/>
        <w:jc w:val="both"/>
        <w:rPr>
          <w:rFonts w:ascii="Times New Roman" w:hAnsi="Times New Roman"/>
          <w:bCs/>
          <w:kern w:val="32"/>
          <w:sz w:val="25"/>
          <w:szCs w:val="25"/>
        </w:rPr>
      </w:pPr>
      <w:r w:rsidRPr="00B96995">
        <w:rPr>
          <w:rFonts w:ascii="Times New Roman" w:hAnsi="Times New Roman"/>
          <w:bCs/>
          <w:kern w:val="32"/>
          <w:sz w:val="25"/>
          <w:szCs w:val="25"/>
        </w:rPr>
        <w:t>11.1.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6C46DF" w:rsidRPr="00B96995" w:rsidRDefault="006C46DF" w:rsidP="006741AE">
      <w:pPr>
        <w:pStyle w:val="NoSpacing"/>
        <w:ind w:firstLine="708"/>
        <w:jc w:val="both"/>
        <w:rPr>
          <w:rFonts w:ascii="Times New Roman" w:hAnsi="Times New Roman"/>
          <w:bCs/>
          <w:kern w:val="32"/>
          <w:sz w:val="25"/>
          <w:szCs w:val="25"/>
        </w:rPr>
      </w:pPr>
      <w:r w:rsidRPr="00B96995">
        <w:rPr>
          <w:rFonts w:ascii="Times New Roman" w:hAnsi="Times New Roman"/>
          <w:bCs/>
          <w:kern w:val="32"/>
          <w:sz w:val="25"/>
          <w:szCs w:val="25"/>
        </w:rPr>
        <w:t>при вручении лично - на дату вручения;</w:t>
      </w:r>
    </w:p>
    <w:p w:rsidR="006C46DF" w:rsidRPr="00B96995" w:rsidRDefault="006C46DF" w:rsidP="006741AE">
      <w:pPr>
        <w:pStyle w:val="NoSpacing"/>
        <w:ind w:firstLine="708"/>
        <w:jc w:val="both"/>
        <w:rPr>
          <w:rFonts w:ascii="Times New Roman" w:hAnsi="Times New Roman"/>
          <w:bCs/>
          <w:kern w:val="32"/>
          <w:sz w:val="25"/>
          <w:szCs w:val="25"/>
        </w:rPr>
      </w:pPr>
      <w:r w:rsidRPr="00B96995">
        <w:rPr>
          <w:rFonts w:ascii="Times New Roman" w:hAnsi="Times New Roman"/>
          <w:bCs/>
          <w:kern w:val="32"/>
          <w:sz w:val="25"/>
          <w:szCs w:val="25"/>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6C46DF" w:rsidRPr="00B96995" w:rsidRDefault="006C46DF" w:rsidP="006741AE">
      <w:pPr>
        <w:pStyle w:val="NoSpacing"/>
        <w:ind w:firstLine="708"/>
        <w:jc w:val="both"/>
        <w:rPr>
          <w:rFonts w:ascii="Times New Roman" w:hAnsi="Times New Roman"/>
          <w:bCs/>
          <w:kern w:val="32"/>
          <w:sz w:val="25"/>
          <w:szCs w:val="25"/>
        </w:rPr>
      </w:pPr>
    </w:p>
    <w:p w:rsidR="006C46DF" w:rsidRPr="007A5B85" w:rsidRDefault="006C46DF" w:rsidP="006741AE">
      <w:pPr>
        <w:pStyle w:val="NoSpacing"/>
        <w:jc w:val="center"/>
        <w:rPr>
          <w:rFonts w:ascii="Times New Roman" w:hAnsi="Times New Roman"/>
          <w:b/>
        </w:rPr>
      </w:pPr>
      <w:r>
        <w:rPr>
          <w:rFonts w:ascii="Times New Roman" w:hAnsi="Times New Roman"/>
          <w:b/>
        </w:rPr>
        <w:t>12</w:t>
      </w:r>
      <w:r w:rsidRPr="007A5B85">
        <w:rPr>
          <w:rFonts w:ascii="Times New Roman" w:hAnsi="Times New Roman"/>
          <w:b/>
        </w:rPr>
        <w:t>. ПРОЧИЕ УСЛОВИЯ</w:t>
      </w:r>
    </w:p>
    <w:p w:rsidR="006C46DF" w:rsidRPr="007A5B85" w:rsidRDefault="006C46DF" w:rsidP="006741AE">
      <w:pPr>
        <w:pStyle w:val="NoSpacing"/>
        <w:jc w:val="center"/>
        <w:rPr>
          <w:rFonts w:ascii="Times New Roman" w:hAnsi="Times New Roman"/>
        </w:rPr>
      </w:pPr>
    </w:p>
    <w:p w:rsidR="006C46DF" w:rsidRPr="00B96995"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12</w:t>
      </w:r>
      <w:r w:rsidRPr="00B96995">
        <w:rPr>
          <w:rFonts w:ascii="Times New Roman" w:hAnsi="Times New Roman"/>
          <w:bCs/>
          <w:kern w:val="32"/>
          <w:sz w:val="25"/>
          <w:szCs w:val="25"/>
        </w:rPr>
        <w:t>.1.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rsidR="006C46DF" w:rsidRPr="00B96995" w:rsidRDefault="006C46DF" w:rsidP="006741AE">
      <w:pPr>
        <w:pStyle w:val="NoSpacing"/>
        <w:jc w:val="both"/>
        <w:rPr>
          <w:rFonts w:ascii="Times New Roman" w:hAnsi="Times New Roman"/>
          <w:bCs/>
          <w:kern w:val="32"/>
          <w:sz w:val="25"/>
          <w:szCs w:val="25"/>
        </w:rPr>
      </w:pPr>
      <w:r>
        <w:rPr>
          <w:rFonts w:ascii="Times New Roman" w:hAnsi="Times New Roman"/>
          <w:bCs/>
          <w:kern w:val="32"/>
          <w:sz w:val="25"/>
          <w:szCs w:val="25"/>
        </w:rPr>
        <w:tab/>
        <w:t>12</w:t>
      </w:r>
      <w:r w:rsidRPr="00B96995">
        <w:rPr>
          <w:rFonts w:ascii="Times New Roman" w:hAnsi="Times New Roman"/>
          <w:bCs/>
          <w:kern w:val="32"/>
          <w:sz w:val="25"/>
          <w:szCs w:val="25"/>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rsidR="006C46DF" w:rsidRPr="00B96995"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 xml:space="preserve">12.3. </w:t>
      </w:r>
      <w:r w:rsidRPr="00B96995">
        <w:rPr>
          <w:rFonts w:ascii="Times New Roman" w:hAnsi="Times New Roman"/>
          <w:bCs/>
          <w:kern w:val="32"/>
          <w:sz w:val="25"/>
          <w:szCs w:val="25"/>
        </w:rPr>
        <w:t>Все вопросы, не предусмотренные Контрактом, регулируются законодательством Российской Федерации.</w:t>
      </w:r>
    </w:p>
    <w:p w:rsidR="006C46DF" w:rsidRPr="00B96995"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12</w:t>
      </w:r>
      <w:r w:rsidRPr="00B96995">
        <w:rPr>
          <w:rFonts w:ascii="Times New Roman" w:hAnsi="Times New Roman"/>
          <w:bCs/>
          <w:kern w:val="32"/>
          <w:sz w:val="25"/>
          <w:szCs w:val="25"/>
        </w:rPr>
        <w:t>.4.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6C46DF" w:rsidRPr="00B96995" w:rsidRDefault="006C46DF" w:rsidP="006741AE">
      <w:pPr>
        <w:pStyle w:val="NoSpacing"/>
        <w:ind w:firstLine="708"/>
        <w:jc w:val="both"/>
        <w:rPr>
          <w:rFonts w:ascii="Times New Roman" w:hAnsi="Times New Roman"/>
          <w:bCs/>
          <w:kern w:val="32"/>
          <w:sz w:val="25"/>
          <w:szCs w:val="25"/>
        </w:rPr>
      </w:pPr>
      <w:r>
        <w:rPr>
          <w:rFonts w:ascii="Times New Roman" w:hAnsi="Times New Roman"/>
          <w:bCs/>
          <w:kern w:val="32"/>
          <w:sz w:val="25"/>
          <w:szCs w:val="25"/>
        </w:rPr>
        <w:t>12</w:t>
      </w:r>
      <w:r w:rsidRPr="00B96995">
        <w:rPr>
          <w:rFonts w:ascii="Times New Roman" w:hAnsi="Times New Roman"/>
          <w:bCs/>
          <w:kern w:val="32"/>
          <w:sz w:val="25"/>
          <w:szCs w:val="25"/>
        </w:rPr>
        <w:t>.5. Приложения к Контракту являются неотъемлемой частью Контракта:</w:t>
      </w:r>
    </w:p>
    <w:p w:rsidR="006C46DF" w:rsidRPr="00B96995" w:rsidRDefault="006C46DF" w:rsidP="006741AE">
      <w:pPr>
        <w:pStyle w:val="NoSpacing"/>
        <w:rPr>
          <w:rFonts w:ascii="Times New Roman" w:hAnsi="Times New Roman"/>
          <w:bCs/>
          <w:kern w:val="32"/>
          <w:sz w:val="25"/>
          <w:szCs w:val="25"/>
        </w:rPr>
      </w:pPr>
      <w:r w:rsidRPr="00B96995">
        <w:rPr>
          <w:rFonts w:ascii="Times New Roman" w:hAnsi="Times New Roman"/>
          <w:bCs/>
          <w:kern w:val="32"/>
          <w:sz w:val="25"/>
          <w:szCs w:val="25"/>
        </w:rPr>
        <w:t>приложение 1 – технич</w:t>
      </w:r>
      <w:r>
        <w:rPr>
          <w:rFonts w:ascii="Times New Roman" w:hAnsi="Times New Roman"/>
          <w:bCs/>
          <w:kern w:val="32"/>
          <w:sz w:val="25"/>
          <w:szCs w:val="25"/>
        </w:rPr>
        <w:t>еское задание на оказание Услуг.</w:t>
      </w:r>
    </w:p>
    <w:p w:rsidR="006C46DF" w:rsidRPr="009D6BEB" w:rsidRDefault="006C46DF" w:rsidP="00B96995">
      <w:pPr>
        <w:pStyle w:val="10"/>
        <w:spacing w:line="240" w:lineRule="auto"/>
        <w:ind w:right="-71" w:firstLine="0"/>
        <w:contextualSpacing/>
        <w:rPr>
          <w:noProof/>
          <w:sz w:val="25"/>
          <w:szCs w:val="25"/>
        </w:rPr>
      </w:pPr>
    </w:p>
    <w:p w:rsidR="006C46DF" w:rsidRDefault="006C46DF" w:rsidP="00607C57">
      <w:pPr>
        <w:pStyle w:val="4"/>
        <w:spacing w:line="240" w:lineRule="auto"/>
        <w:ind w:right="-2" w:firstLine="709"/>
        <w:contextualSpacing/>
        <w:jc w:val="center"/>
        <w:rPr>
          <w:b/>
          <w:sz w:val="25"/>
          <w:szCs w:val="25"/>
        </w:rPr>
      </w:pPr>
      <w:r>
        <w:rPr>
          <w:b/>
          <w:sz w:val="25"/>
          <w:szCs w:val="25"/>
        </w:rPr>
        <w:t>13</w:t>
      </w:r>
      <w:r w:rsidRPr="009D6BEB">
        <w:rPr>
          <w:b/>
          <w:sz w:val="25"/>
          <w:szCs w:val="25"/>
        </w:rPr>
        <w:t xml:space="preserve">. </w:t>
      </w:r>
      <w:r>
        <w:rPr>
          <w:b/>
          <w:sz w:val="25"/>
          <w:szCs w:val="25"/>
        </w:rPr>
        <w:t>ЮРИДИЧЕСКИЕ АДРЕСА И БАНКОВСКИЕ РЕКВИЗИТЫ СТРОН</w:t>
      </w:r>
    </w:p>
    <w:p w:rsidR="006C46DF" w:rsidRPr="009D6BEB" w:rsidRDefault="006C46DF" w:rsidP="00674BA5">
      <w:pPr>
        <w:pStyle w:val="10"/>
        <w:spacing w:line="240" w:lineRule="auto"/>
        <w:ind w:right="-71" w:firstLine="0"/>
        <w:contextualSpacing/>
        <w:rPr>
          <w:noProof/>
          <w:sz w:val="25"/>
          <w:szCs w:val="25"/>
        </w:rPr>
      </w:pPr>
    </w:p>
    <w:tbl>
      <w:tblPr>
        <w:tblW w:w="5000" w:type="pct"/>
        <w:tblLook w:val="0000"/>
      </w:tblPr>
      <w:tblGrid>
        <w:gridCol w:w="4949"/>
        <w:gridCol w:w="4898"/>
      </w:tblGrid>
      <w:tr w:rsidR="006C46DF" w:rsidRPr="002614C4" w:rsidTr="007608D7">
        <w:trPr>
          <w:trHeight w:val="356"/>
        </w:trPr>
        <w:tc>
          <w:tcPr>
            <w:tcW w:w="2513" w:type="pct"/>
            <w:vMerge w:val="restart"/>
          </w:tcPr>
          <w:p w:rsidR="006C46DF" w:rsidRPr="0019092B" w:rsidRDefault="006C46DF" w:rsidP="007608D7">
            <w:pPr>
              <w:ind w:right="-1"/>
              <w:jc w:val="center"/>
              <w:rPr>
                <w:rFonts w:ascii="PT Astra Serif" w:hAnsi="PT Astra Serif"/>
                <w:sz w:val="20"/>
                <w:szCs w:val="20"/>
              </w:rPr>
            </w:pPr>
            <w:r w:rsidRPr="0019092B">
              <w:rPr>
                <w:rFonts w:ascii="PT Astra Serif" w:hAnsi="PT Astra Serif"/>
                <w:b/>
                <w:sz w:val="20"/>
                <w:szCs w:val="20"/>
              </w:rPr>
              <w:t>Государственный заказчик</w:t>
            </w:r>
          </w:p>
          <w:p w:rsidR="006C46DF" w:rsidRPr="0019092B" w:rsidRDefault="006C46DF" w:rsidP="007608D7">
            <w:pPr>
              <w:ind w:right="-1"/>
              <w:jc w:val="center"/>
              <w:rPr>
                <w:rFonts w:ascii="PT Astra Serif" w:hAnsi="PT Astra Serif"/>
                <w:b/>
                <w:sz w:val="20"/>
                <w:szCs w:val="20"/>
              </w:rPr>
            </w:pPr>
          </w:p>
          <w:p w:rsidR="006C46DF" w:rsidRPr="0019092B" w:rsidRDefault="006C46DF" w:rsidP="007608D7">
            <w:pPr>
              <w:ind w:right="-1"/>
              <w:jc w:val="center"/>
              <w:rPr>
                <w:rFonts w:ascii="PT Astra Serif" w:hAnsi="PT Astra Serif"/>
                <w:sz w:val="20"/>
                <w:szCs w:val="20"/>
              </w:rPr>
            </w:pPr>
            <w:r w:rsidRPr="0019092B">
              <w:rPr>
                <w:rFonts w:ascii="PT Astra Serif" w:hAnsi="PT Astra Serif"/>
                <w:b/>
                <w:sz w:val="20"/>
                <w:szCs w:val="20"/>
              </w:rPr>
              <w:t>УФСИН России</w:t>
            </w:r>
          </w:p>
          <w:p w:rsidR="006C46DF" w:rsidRPr="0019092B" w:rsidRDefault="006C46DF" w:rsidP="007608D7">
            <w:pPr>
              <w:ind w:right="-1"/>
              <w:jc w:val="center"/>
              <w:rPr>
                <w:rFonts w:ascii="PT Astra Serif" w:hAnsi="PT Astra Serif"/>
                <w:sz w:val="20"/>
                <w:szCs w:val="20"/>
              </w:rPr>
            </w:pPr>
            <w:r w:rsidRPr="0019092B">
              <w:rPr>
                <w:rFonts w:ascii="PT Astra Serif" w:hAnsi="PT Astra Serif"/>
                <w:b/>
                <w:sz w:val="20"/>
                <w:szCs w:val="20"/>
              </w:rPr>
              <w:t>по Ивановской области</w:t>
            </w:r>
          </w:p>
        </w:tc>
        <w:tc>
          <w:tcPr>
            <w:tcW w:w="2487" w:type="pct"/>
          </w:tcPr>
          <w:p w:rsidR="006C46DF" w:rsidRPr="0019092B" w:rsidRDefault="006C46DF" w:rsidP="007608D7">
            <w:pPr>
              <w:ind w:right="-1"/>
              <w:jc w:val="center"/>
              <w:rPr>
                <w:rFonts w:ascii="PT Astra Serif" w:hAnsi="PT Astra Serif"/>
                <w:sz w:val="20"/>
                <w:szCs w:val="20"/>
              </w:rPr>
            </w:pPr>
            <w:r w:rsidRPr="0019092B">
              <w:rPr>
                <w:rFonts w:ascii="PT Astra Serif" w:hAnsi="PT Astra Serif"/>
                <w:b/>
                <w:sz w:val="20"/>
                <w:szCs w:val="20"/>
              </w:rPr>
              <w:t>Исполнитель</w:t>
            </w:r>
          </w:p>
        </w:tc>
      </w:tr>
      <w:tr w:rsidR="006C46DF" w:rsidRPr="002614C4" w:rsidTr="007608D7">
        <w:trPr>
          <w:trHeight w:val="356"/>
        </w:trPr>
        <w:tc>
          <w:tcPr>
            <w:tcW w:w="2513" w:type="pct"/>
            <w:vMerge/>
          </w:tcPr>
          <w:p w:rsidR="006C46DF" w:rsidRPr="0019092B" w:rsidRDefault="006C46DF" w:rsidP="007608D7">
            <w:pPr>
              <w:ind w:right="-1"/>
              <w:jc w:val="center"/>
              <w:rPr>
                <w:rFonts w:ascii="PT Astra Serif" w:hAnsi="PT Astra Serif"/>
                <w:b/>
                <w:sz w:val="20"/>
                <w:szCs w:val="20"/>
              </w:rPr>
            </w:pPr>
          </w:p>
        </w:tc>
        <w:tc>
          <w:tcPr>
            <w:tcW w:w="2487" w:type="pct"/>
            <w:tcBorders>
              <w:bottom w:val="single" w:sz="4" w:space="0" w:color="auto"/>
            </w:tcBorders>
          </w:tcPr>
          <w:p w:rsidR="006C46DF" w:rsidRPr="0019092B" w:rsidRDefault="006C46DF" w:rsidP="007608D7">
            <w:pPr>
              <w:ind w:right="-1"/>
              <w:jc w:val="center"/>
              <w:rPr>
                <w:rFonts w:ascii="PT Astra Serif" w:hAnsi="PT Astra Serif"/>
                <w:b/>
                <w:sz w:val="20"/>
                <w:szCs w:val="20"/>
              </w:rPr>
            </w:pPr>
          </w:p>
        </w:tc>
      </w:tr>
      <w:tr w:rsidR="006C46DF" w:rsidRPr="002614C4" w:rsidTr="007608D7">
        <w:trPr>
          <w:trHeight w:val="356"/>
        </w:trPr>
        <w:tc>
          <w:tcPr>
            <w:tcW w:w="2513" w:type="pct"/>
            <w:vMerge/>
          </w:tcPr>
          <w:p w:rsidR="006C46DF" w:rsidRPr="0019092B" w:rsidRDefault="006C46DF" w:rsidP="007608D7">
            <w:pPr>
              <w:ind w:right="-1"/>
              <w:jc w:val="center"/>
              <w:rPr>
                <w:rFonts w:ascii="PT Astra Serif" w:hAnsi="PT Astra Serif"/>
                <w:b/>
                <w:sz w:val="20"/>
                <w:szCs w:val="20"/>
              </w:rPr>
            </w:pPr>
          </w:p>
        </w:tc>
        <w:tc>
          <w:tcPr>
            <w:tcW w:w="2487" w:type="pct"/>
            <w:tcBorders>
              <w:top w:val="single" w:sz="4" w:space="0" w:color="auto"/>
              <w:bottom w:val="single" w:sz="4" w:space="0" w:color="auto"/>
            </w:tcBorders>
          </w:tcPr>
          <w:p w:rsidR="006C46DF" w:rsidRPr="0019092B" w:rsidRDefault="006C46DF" w:rsidP="007608D7">
            <w:pPr>
              <w:ind w:right="-1"/>
              <w:jc w:val="center"/>
              <w:rPr>
                <w:rFonts w:ascii="PT Astra Serif" w:hAnsi="PT Astra Serif"/>
                <w:b/>
                <w:sz w:val="20"/>
                <w:szCs w:val="20"/>
              </w:rPr>
            </w:pPr>
          </w:p>
        </w:tc>
      </w:tr>
      <w:tr w:rsidR="006C46DF" w:rsidRPr="002614C4" w:rsidTr="007608D7">
        <w:trPr>
          <w:trHeight w:val="356"/>
        </w:trPr>
        <w:tc>
          <w:tcPr>
            <w:tcW w:w="2513" w:type="pct"/>
            <w:vMerge/>
          </w:tcPr>
          <w:p w:rsidR="006C46DF" w:rsidRPr="0019092B" w:rsidRDefault="006C46DF" w:rsidP="007608D7">
            <w:pPr>
              <w:ind w:right="-1"/>
              <w:jc w:val="center"/>
              <w:rPr>
                <w:rFonts w:ascii="PT Astra Serif" w:hAnsi="PT Astra Serif"/>
                <w:b/>
                <w:sz w:val="20"/>
                <w:szCs w:val="20"/>
              </w:rPr>
            </w:pPr>
          </w:p>
        </w:tc>
        <w:tc>
          <w:tcPr>
            <w:tcW w:w="2487" w:type="pct"/>
            <w:tcBorders>
              <w:top w:val="single" w:sz="4" w:space="0" w:color="auto"/>
              <w:bottom w:val="single" w:sz="4" w:space="0" w:color="auto"/>
            </w:tcBorders>
          </w:tcPr>
          <w:p w:rsidR="006C46DF" w:rsidRPr="0019092B" w:rsidRDefault="006C46DF" w:rsidP="007608D7">
            <w:pPr>
              <w:ind w:right="-1"/>
              <w:jc w:val="center"/>
              <w:rPr>
                <w:rFonts w:ascii="PT Astra Serif" w:hAnsi="PT Astra Serif"/>
                <w:b/>
                <w:sz w:val="20"/>
                <w:szCs w:val="20"/>
              </w:rPr>
            </w:pPr>
          </w:p>
        </w:tc>
      </w:tr>
      <w:tr w:rsidR="006C46DF" w:rsidRPr="002614C4" w:rsidTr="007608D7">
        <w:trPr>
          <w:trHeight w:val="356"/>
        </w:trPr>
        <w:tc>
          <w:tcPr>
            <w:tcW w:w="2513" w:type="pct"/>
            <w:vMerge/>
          </w:tcPr>
          <w:p w:rsidR="006C46DF" w:rsidRPr="0019092B" w:rsidRDefault="006C46DF" w:rsidP="007608D7">
            <w:pPr>
              <w:ind w:right="-1"/>
              <w:jc w:val="center"/>
              <w:rPr>
                <w:rFonts w:ascii="PT Astra Serif" w:hAnsi="PT Astra Serif"/>
                <w:b/>
                <w:sz w:val="20"/>
                <w:szCs w:val="20"/>
              </w:rPr>
            </w:pPr>
          </w:p>
        </w:tc>
        <w:tc>
          <w:tcPr>
            <w:tcW w:w="2487" w:type="pct"/>
            <w:tcBorders>
              <w:top w:val="single" w:sz="4" w:space="0" w:color="auto"/>
              <w:bottom w:val="single" w:sz="4" w:space="0" w:color="auto"/>
            </w:tcBorders>
          </w:tcPr>
          <w:p w:rsidR="006C46DF" w:rsidRPr="0019092B" w:rsidRDefault="006C46DF" w:rsidP="007608D7">
            <w:pPr>
              <w:ind w:right="-1"/>
              <w:jc w:val="center"/>
              <w:rPr>
                <w:rFonts w:ascii="PT Astra Serif" w:hAnsi="PT Astra Serif"/>
                <w:b/>
                <w:sz w:val="20"/>
                <w:szCs w:val="20"/>
              </w:rPr>
            </w:pPr>
          </w:p>
        </w:tc>
      </w:tr>
      <w:tr w:rsidR="006C46DF" w:rsidRPr="002614C4" w:rsidTr="007608D7">
        <w:trPr>
          <w:trHeight w:val="356"/>
        </w:trPr>
        <w:tc>
          <w:tcPr>
            <w:tcW w:w="2513" w:type="pct"/>
            <w:vMerge w:val="restart"/>
          </w:tcPr>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Юридический адрес:</w:t>
            </w:r>
          </w:p>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 xml:space="preserve">153025, Ивановская область,                </w:t>
            </w:r>
          </w:p>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г. Иваново, ул. Велижская д. 60</w:t>
            </w:r>
          </w:p>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Тел.: (4932) 47-96-55, 47-96-24</w:t>
            </w:r>
          </w:p>
        </w:tc>
        <w:tc>
          <w:tcPr>
            <w:tcW w:w="2487" w:type="pct"/>
            <w:tcBorders>
              <w:top w:val="single" w:sz="4" w:space="0" w:color="auto"/>
              <w:bottom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sz w:val="20"/>
                <w:szCs w:val="20"/>
              </w:rPr>
            </w:pPr>
          </w:p>
        </w:tc>
        <w:tc>
          <w:tcPr>
            <w:tcW w:w="2487" w:type="pct"/>
            <w:tcBorders>
              <w:top w:val="single" w:sz="4" w:space="0" w:color="auto"/>
              <w:bottom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sz w:val="20"/>
                <w:szCs w:val="20"/>
              </w:rPr>
            </w:pPr>
          </w:p>
        </w:tc>
        <w:tc>
          <w:tcPr>
            <w:tcW w:w="2487" w:type="pct"/>
            <w:tcBorders>
              <w:top w:val="single" w:sz="4" w:space="0" w:color="auto"/>
              <w:bottom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sz w:val="20"/>
                <w:szCs w:val="20"/>
              </w:rPr>
            </w:pPr>
          </w:p>
        </w:tc>
        <w:tc>
          <w:tcPr>
            <w:tcW w:w="2487" w:type="pct"/>
            <w:tcBorders>
              <w:top w:val="single" w:sz="4" w:space="0" w:color="auto"/>
              <w:bottom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vMerge w:val="restart"/>
          </w:tcPr>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Почтовый адрес:</w:t>
            </w:r>
          </w:p>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 xml:space="preserve">153025, Ивановская область,                </w:t>
            </w:r>
          </w:p>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г. Иваново, ул. Велижская д. 60</w:t>
            </w:r>
          </w:p>
          <w:p w:rsidR="006C46DF" w:rsidRPr="0019092B" w:rsidRDefault="006C46DF" w:rsidP="007608D7">
            <w:pPr>
              <w:ind w:right="-1"/>
              <w:rPr>
                <w:rFonts w:ascii="PT Astra Serif" w:hAnsi="PT Astra Serif"/>
                <w:sz w:val="20"/>
                <w:szCs w:val="20"/>
              </w:rPr>
            </w:pPr>
            <w:r w:rsidRPr="0019092B">
              <w:rPr>
                <w:rFonts w:ascii="PT Astra Serif" w:hAnsi="PT Astra Serif"/>
                <w:sz w:val="20"/>
                <w:szCs w:val="20"/>
              </w:rPr>
              <w:t>Тел.: (4932) 47-96-55, 47-96-24</w:t>
            </w:r>
          </w:p>
        </w:tc>
        <w:tc>
          <w:tcPr>
            <w:tcW w:w="2487" w:type="pct"/>
            <w:tcBorders>
              <w:top w:val="single" w:sz="4" w:space="0" w:color="auto"/>
              <w:bottom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sz w:val="20"/>
                <w:szCs w:val="20"/>
              </w:rPr>
            </w:pPr>
          </w:p>
        </w:tc>
        <w:tc>
          <w:tcPr>
            <w:tcW w:w="2487" w:type="pct"/>
            <w:tcBorders>
              <w:top w:val="single" w:sz="4" w:space="0" w:color="auto"/>
              <w:bottom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sz w:val="20"/>
                <w:szCs w:val="20"/>
              </w:rPr>
            </w:pPr>
          </w:p>
        </w:tc>
        <w:tc>
          <w:tcPr>
            <w:tcW w:w="2487" w:type="pct"/>
            <w:tcBorders>
              <w:top w:val="single" w:sz="4" w:space="0" w:color="auto"/>
              <w:bottom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sz w:val="20"/>
                <w:szCs w:val="20"/>
              </w:rPr>
            </w:pPr>
          </w:p>
        </w:tc>
        <w:tc>
          <w:tcPr>
            <w:tcW w:w="2487" w:type="pct"/>
            <w:tcBorders>
              <w:top w:val="single" w:sz="4" w:space="0" w:color="auto"/>
            </w:tcBorders>
          </w:tcPr>
          <w:p w:rsidR="006C46DF" w:rsidRPr="0019092B" w:rsidRDefault="006C46DF" w:rsidP="007608D7">
            <w:pPr>
              <w:ind w:right="-1"/>
              <w:rPr>
                <w:rFonts w:ascii="PT Astra Serif" w:hAnsi="PT Astra Serif"/>
                <w:sz w:val="20"/>
                <w:szCs w:val="20"/>
              </w:rPr>
            </w:pPr>
          </w:p>
        </w:tc>
      </w:tr>
      <w:tr w:rsidR="006C46DF" w:rsidRPr="002614C4" w:rsidTr="007608D7">
        <w:trPr>
          <w:trHeight w:val="356"/>
        </w:trPr>
        <w:tc>
          <w:tcPr>
            <w:tcW w:w="2513" w:type="pct"/>
          </w:tcPr>
          <w:p w:rsidR="006C46DF" w:rsidRPr="0019092B" w:rsidRDefault="006C46DF" w:rsidP="007608D7">
            <w:pPr>
              <w:ind w:right="-1"/>
              <w:jc w:val="both"/>
              <w:rPr>
                <w:rFonts w:ascii="PT Astra Serif" w:hAnsi="PT Astra Serif"/>
                <w:sz w:val="20"/>
                <w:szCs w:val="20"/>
              </w:rPr>
            </w:pPr>
            <w:r w:rsidRPr="0019092B">
              <w:rPr>
                <w:rFonts w:ascii="PT Astra Serif" w:hAnsi="PT Astra Serif"/>
                <w:b/>
                <w:color w:val="000000"/>
                <w:sz w:val="20"/>
                <w:szCs w:val="20"/>
              </w:rPr>
              <w:t>Банковские реквизиты:</w:t>
            </w:r>
          </w:p>
        </w:tc>
        <w:tc>
          <w:tcPr>
            <w:tcW w:w="2487" w:type="pct"/>
          </w:tcPr>
          <w:p w:rsidR="006C46DF" w:rsidRPr="0019092B" w:rsidRDefault="006C46DF" w:rsidP="007608D7">
            <w:pPr>
              <w:ind w:right="-1"/>
              <w:rPr>
                <w:rFonts w:ascii="PT Astra Serif" w:hAnsi="PT Astra Serif"/>
                <w:sz w:val="20"/>
                <w:szCs w:val="20"/>
              </w:rPr>
            </w:pPr>
            <w:r w:rsidRPr="0019092B">
              <w:rPr>
                <w:rFonts w:ascii="PT Astra Serif" w:hAnsi="PT Astra Serif"/>
                <w:b/>
                <w:color w:val="000000"/>
                <w:sz w:val="20"/>
                <w:szCs w:val="20"/>
              </w:rPr>
              <w:t>Банковские реквизиты:</w:t>
            </w:r>
          </w:p>
        </w:tc>
      </w:tr>
      <w:tr w:rsidR="006C46DF" w:rsidRPr="002614C4" w:rsidTr="007608D7">
        <w:trPr>
          <w:trHeight w:val="356"/>
        </w:trPr>
        <w:tc>
          <w:tcPr>
            <w:tcW w:w="2513" w:type="pct"/>
            <w:vMerge w:val="restart"/>
          </w:tcPr>
          <w:p w:rsidR="006C46DF" w:rsidRPr="0019092B" w:rsidRDefault="006C46DF" w:rsidP="007608D7">
            <w:pPr>
              <w:ind w:right="132"/>
              <w:contextualSpacing/>
              <w:rPr>
                <w:bCs/>
                <w:sz w:val="20"/>
                <w:szCs w:val="20"/>
              </w:rPr>
            </w:pPr>
            <w:r w:rsidRPr="0019092B">
              <w:rPr>
                <w:bCs/>
                <w:sz w:val="20"/>
                <w:szCs w:val="20"/>
              </w:rPr>
              <w:t>р/с (номер казначейского счета)</w:t>
            </w:r>
          </w:p>
          <w:p w:rsidR="006C46DF" w:rsidRPr="0019092B" w:rsidRDefault="006C46DF" w:rsidP="007608D7">
            <w:pPr>
              <w:ind w:right="132"/>
              <w:contextualSpacing/>
              <w:rPr>
                <w:bCs/>
                <w:sz w:val="20"/>
                <w:szCs w:val="20"/>
              </w:rPr>
            </w:pPr>
            <w:r w:rsidRPr="0019092B">
              <w:rPr>
                <w:bCs/>
                <w:sz w:val="20"/>
                <w:szCs w:val="20"/>
              </w:rPr>
              <w:t>03211643000000013237</w:t>
            </w:r>
          </w:p>
          <w:p w:rsidR="006C46DF" w:rsidRPr="0019092B" w:rsidRDefault="006C46DF" w:rsidP="007608D7">
            <w:pPr>
              <w:ind w:right="132"/>
              <w:contextualSpacing/>
              <w:rPr>
                <w:bCs/>
                <w:sz w:val="20"/>
                <w:szCs w:val="20"/>
              </w:rPr>
            </w:pPr>
            <w:r w:rsidRPr="0019092B">
              <w:rPr>
                <w:bCs/>
                <w:sz w:val="20"/>
                <w:szCs w:val="20"/>
              </w:rPr>
              <w:t>ОКЦ №1 Волго-Вятское ГУ Банка России//</w:t>
            </w:r>
          </w:p>
          <w:p w:rsidR="006C46DF" w:rsidRPr="0019092B" w:rsidRDefault="006C46DF" w:rsidP="007608D7">
            <w:pPr>
              <w:ind w:right="132"/>
              <w:contextualSpacing/>
              <w:rPr>
                <w:bCs/>
                <w:sz w:val="20"/>
                <w:szCs w:val="20"/>
              </w:rPr>
            </w:pPr>
            <w:r w:rsidRPr="0019092B">
              <w:rPr>
                <w:bCs/>
                <w:sz w:val="20"/>
                <w:szCs w:val="20"/>
              </w:rPr>
              <w:t xml:space="preserve">УФК по Нижегородской области, </w:t>
            </w:r>
            <w:r w:rsidRPr="0019092B">
              <w:rPr>
                <w:bCs/>
                <w:sz w:val="20"/>
                <w:szCs w:val="20"/>
              </w:rPr>
              <w:br/>
              <w:t>г.Нижний Новгород</w:t>
            </w:r>
          </w:p>
          <w:p w:rsidR="006C46DF" w:rsidRPr="0019092B" w:rsidRDefault="006C46DF" w:rsidP="007608D7">
            <w:pPr>
              <w:ind w:right="132"/>
              <w:contextualSpacing/>
              <w:rPr>
                <w:bCs/>
                <w:sz w:val="20"/>
                <w:szCs w:val="20"/>
              </w:rPr>
            </w:pPr>
            <w:r w:rsidRPr="0019092B">
              <w:rPr>
                <w:bCs/>
                <w:sz w:val="20"/>
                <w:szCs w:val="20"/>
              </w:rPr>
              <w:t xml:space="preserve"> л/с 03331229660  </w:t>
            </w:r>
          </w:p>
          <w:p w:rsidR="006C46DF" w:rsidRPr="0019092B" w:rsidRDefault="006C46DF" w:rsidP="007608D7">
            <w:pPr>
              <w:ind w:right="132"/>
              <w:contextualSpacing/>
              <w:rPr>
                <w:bCs/>
                <w:sz w:val="20"/>
                <w:szCs w:val="20"/>
              </w:rPr>
            </w:pPr>
            <w:r w:rsidRPr="0019092B">
              <w:rPr>
                <w:bCs/>
                <w:sz w:val="20"/>
                <w:szCs w:val="20"/>
              </w:rPr>
              <w:t xml:space="preserve">ИНН 3729022706 КПП 370201001 </w:t>
            </w:r>
          </w:p>
          <w:p w:rsidR="006C46DF" w:rsidRPr="0019092B" w:rsidRDefault="006C46DF" w:rsidP="007608D7">
            <w:pPr>
              <w:ind w:right="132"/>
              <w:contextualSpacing/>
              <w:rPr>
                <w:bCs/>
                <w:sz w:val="20"/>
                <w:szCs w:val="20"/>
              </w:rPr>
            </w:pPr>
            <w:r w:rsidRPr="0019092B">
              <w:rPr>
                <w:bCs/>
                <w:sz w:val="20"/>
                <w:szCs w:val="20"/>
              </w:rPr>
              <w:t>БИК 012202102</w:t>
            </w:r>
          </w:p>
          <w:p w:rsidR="006C46DF" w:rsidRPr="0019092B" w:rsidRDefault="006C46DF" w:rsidP="007608D7">
            <w:pPr>
              <w:ind w:right="132"/>
              <w:contextualSpacing/>
              <w:rPr>
                <w:bCs/>
                <w:sz w:val="20"/>
                <w:szCs w:val="20"/>
              </w:rPr>
            </w:pPr>
            <w:r w:rsidRPr="0019092B">
              <w:rPr>
                <w:bCs/>
                <w:sz w:val="20"/>
                <w:szCs w:val="20"/>
              </w:rPr>
              <w:t>к/сч (номер банковского счета, входящего</w:t>
            </w:r>
            <w:r w:rsidRPr="0019092B">
              <w:rPr>
                <w:bCs/>
                <w:sz w:val="20"/>
                <w:szCs w:val="20"/>
              </w:rPr>
              <w:br/>
              <w:t>в состав ЕКС) 40102810745370000024</w:t>
            </w:r>
          </w:p>
          <w:p w:rsidR="006C46DF" w:rsidRPr="0019092B" w:rsidRDefault="006C46DF" w:rsidP="007608D7">
            <w:pPr>
              <w:ind w:right="-1"/>
              <w:rPr>
                <w:rFonts w:ascii="PT Astra Serif" w:hAnsi="PT Astra Serif"/>
                <w:sz w:val="20"/>
                <w:szCs w:val="20"/>
              </w:rPr>
            </w:pPr>
          </w:p>
        </w:tc>
        <w:tc>
          <w:tcPr>
            <w:tcW w:w="2487" w:type="pct"/>
            <w:tcBorders>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bottom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356"/>
        </w:trPr>
        <w:tc>
          <w:tcPr>
            <w:tcW w:w="2513" w:type="pct"/>
            <w:vMerge/>
          </w:tcPr>
          <w:p w:rsidR="006C46DF" w:rsidRPr="0019092B" w:rsidRDefault="006C46DF" w:rsidP="007608D7">
            <w:pPr>
              <w:ind w:right="-1"/>
              <w:rPr>
                <w:rFonts w:ascii="PT Astra Serif" w:hAnsi="PT Astra Serif"/>
                <w:color w:val="000000"/>
                <w:sz w:val="20"/>
                <w:szCs w:val="20"/>
              </w:rPr>
            </w:pPr>
          </w:p>
        </w:tc>
        <w:tc>
          <w:tcPr>
            <w:tcW w:w="2487" w:type="pct"/>
            <w:tcBorders>
              <w:top w:val="single" w:sz="4" w:space="0" w:color="auto"/>
            </w:tcBorders>
          </w:tcPr>
          <w:p w:rsidR="006C46DF" w:rsidRPr="0019092B" w:rsidRDefault="006C46DF" w:rsidP="007608D7">
            <w:pPr>
              <w:widowControl w:val="0"/>
              <w:jc w:val="both"/>
              <w:rPr>
                <w:rFonts w:ascii="PT Astra Serif" w:hAnsi="PT Astra Serif"/>
                <w:sz w:val="20"/>
                <w:szCs w:val="20"/>
              </w:rPr>
            </w:pPr>
          </w:p>
        </w:tc>
      </w:tr>
      <w:tr w:rsidR="006C46DF" w:rsidRPr="002614C4" w:rsidTr="007608D7">
        <w:trPr>
          <w:trHeight w:val="1291"/>
        </w:trPr>
        <w:tc>
          <w:tcPr>
            <w:tcW w:w="2513" w:type="pct"/>
          </w:tcPr>
          <w:p w:rsidR="006C46DF" w:rsidRPr="0019092B" w:rsidRDefault="006C46DF" w:rsidP="007608D7">
            <w:pPr>
              <w:widowControl w:val="0"/>
              <w:ind w:right="-1"/>
              <w:jc w:val="center"/>
              <w:rPr>
                <w:rFonts w:ascii="PT Astra Serif" w:hAnsi="PT Astra Serif"/>
                <w:sz w:val="20"/>
                <w:szCs w:val="20"/>
              </w:rPr>
            </w:pPr>
          </w:p>
        </w:tc>
        <w:tc>
          <w:tcPr>
            <w:tcW w:w="2487" w:type="pct"/>
          </w:tcPr>
          <w:p w:rsidR="006C46DF" w:rsidRPr="0019092B" w:rsidRDefault="006C46DF" w:rsidP="007608D7">
            <w:pPr>
              <w:widowControl w:val="0"/>
              <w:ind w:right="-1"/>
              <w:jc w:val="center"/>
              <w:rPr>
                <w:rFonts w:ascii="PT Astra Serif" w:hAnsi="PT Astra Serif"/>
                <w:b/>
                <w:sz w:val="20"/>
                <w:szCs w:val="20"/>
              </w:rPr>
            </w:pPr>
          </w:p>
        </w:tc>
      </w:tr>
      <w:tr w:rsidR="006C46DF" w:rsidRPr="002614C4" w:rsidTr="007608D7">
        <w:trPr>
          <w:trHeight w:val="789"/>
        </w:trPr>
        <w:tc>
          <w:tcPr>
            <w:tcW w:w="2513" w:type="pct"/>
          </w:tcPr>
          <w:p w:rsidR="006C46DF" w:rsidRPr="0019092B" w:rsidRDefault="006C46DF" w:rsidP="007608D7">
            <w:pPr>
              <w:widowControl w:val="0"/>
              <w:ind w:right="-1"/>
              <w:jc w:val="center"/>
              <w:rPr>
                <w:rFonts w:ascii="PT Astra Serif" w:hAnsi="PT Astra Serif"/>
                <w:sz w:val="20"/>
                <w:szCs w:val="20"/>
                <w:lang w:val="en-US"/>
              </w:rPr>
            </w:pPr>
          </w:p>
        </w:tc>
        <w:tc>
          <w:tcPr>
            <w:tcW w:w="2487" w:type="pct"/>
          </w:tcPr>
          <w:p w:rsidR="006C46DF" w:rsidRPr="0019092B" w:rsidRDefault="006C46DF" w:rsidP="007608D7">
            <w:pPr>
              <w:widowControl w:val="0"/>
              <w:ind w:right="-1"/>
              <w:jc w:val="center"/>
              <w:rPr>
                <w:rFonts w:ascii="PT Astra Serif" w:hAnsi="PT Astra Serif"/>
                <w:sz w:val="20"/>
                <w:szCs w:val="20"/>
              </w:rPr>
            </w:pPr>
          </w:p>
        </w:tc>
      </w:tr>
      <w:tr w:rsidR="006C46DF" w:rsidRPr="002614C4" w:rsidTr="007608D7">
        <w:tc>
          <w:tcPr>
            <w:tcW w:w="2513" w:type="pct"/>
          </w:tcPr>
          <w:p w:rsidR="006C46DF" w:rsidRPr="0019092B" w:rsidRDefault="006C46DF" w:rsidP="007608D7">
            <w:pPr>
              <w:widowControl w:val="0"/>
              <w:ind w:right="-1"/>
              <w:rPr>
                <w:rFonts w:ascii="PT Astra Serif" w:hAnsi="PT Astra Serif"/>
                <w:sz w:val="20"/>
                <w:szCs w:val="20"/>
              </w:rPr>
            </w:pPr>
          </w:p>
        </w:tc>
        <w:tc>
          <w:tcPr>
            <w:tcW w:w="2487" w:type="pct"/>
          </w:tcPr>
          <w:p w:rsidR="006C46DF" w:rsidRPr="0019092B" w:rsidRDefault="006C46DF" w:rsidP="007608D7">
            <w:pPr>
              <w:widowControl w:val="0"/>
              <w:ind w:right="-1"/>
              <w:jc w:val="both"/>
              <w:rPr>
                <w:rFonts w:ascii="PT Astra Serif" w:hAnsi="PT Astra Serif"/>
                <w:sz w:val="20"/>
                <w:szCs w:val="20"/>
              </w:rPr>
            </w:pPr>
          </w:p>
        </w:tc>
      </w:tr>
    </w:tbl>
    <w:p w:rsidR="006C46DF" w:rsidRPr="000E37DF" w:rsidRDefault="006C46DF" w:rsidP="0019092B">
      <w:pPr>
        <w:rPr>
          <w:rFonts w:ascii="PT Astra Serif" w:hAnsi="PT Astra Serif"/>
        </w:rPr>
        <w:sectPr w:rsidR="006C46DF" w:rsidRPr="000E37DF" w:rsidSect="008115BB">
          <w:pgSz w:w="11900" w:h="16800"/>
          <w:pgMar w:top="851" w:right="851" w:bottom="851" w:left="1418" w:header="720" w:footer="720" w:gutter="0"/>
          <w:cols w:space="720"/>
          <w:noEndnote/>
        </w:sectPr>
      </w:pPr>
    </w:p>
    <w:p w:rsidR="006C46DF" w:rsidRPr="009D6BEB" w:rsidRDefault="006C46DF" w:rsidP="00674BA5">
      <w:pPr>
        <w:pStyle w:val="4"/>
        <w:tabs>
          <w:tab w:val="left" w:pos="5820"/>
        </w:tabs>
        <w:spacing w:line="240" w:lineRule="auto"/>
        <w:ind w:right="-74" w:firstLine="0"/>
        <w:contextualSpacing/>
        <w:rPr>
          <w:sz w:val="25"/>
          <w:szCs w:val="25"/>
        </w:rPr>
        <w:sectPr w:rsidR="006C46DF" w:rsidRPr="009D6BEB" w:rsidSect="00AF2304">
          <w:headerReference w:type="default" r:id="rId12"/>
          <w:footerReference w:type="first" r:id="rId13"/>
          <w:footnotePr>
            <w:numStart w:val="2"/>
          </w:footnotePr>
          <w:pgSz w:w="11906" w:h="16838" w:code="9"/>
          <w:pgMar w:top="993" w:right="709" w:bottom="1134" w:left="1701" w:header="567" w:footer="272" w:gutter="0"/>
          <w:cols w:space="708"/>
          <w:titlePg/>
          <w:docGrid w:linePitch="360"/>
        </w:sectPr>
      </w:pPr>
    </w:p>
    <w:tbl>
      <w:tblPr>
        <w:tblW w:w="10368" w:type="dxa"/>
        <w:tblLook w:val="00A0"/>
      </w:tblPr>
      <w:tblGrid>
        <w:gridCol w:w="5328"/>
        <w:gridCol w:w="5040"/>
      </w:tblGrid>
      <w:tr w:rsidR="006C46DF" w:rsidRPr="009D6BEB" w:rsidTr="0087134E">
        <w:trPr>
          <w:trHeight w:val="568"/>
        </w:trPr>
        <w:tc>
          <w:tcPr>
            <w:tcW w:w="5328" w:type="dxa"/>
          </w:tcPr>
          <w:p w:rsidR="006C46DF" w:rsidRPr="009D6BEB" w:rsidRDefault="006C46DF" w:rsidP="00AF2304">
            <w:pPr>
              <w:pStyle w:val="4"/>
              <w:tabs>
                <w:tab w:val="left" w:pos="6480"/>
              </w:tabs>
              <w:autoSpaceDE w:val="0"/>
              <w:autoSpaceDN w:val="0"/>
              <w:adjustRightInd w:val="0"/>
              <w:spacing w:line="240" w:lineRule="auto"/>
              <w:ind w:right="-74" w:firstLine="709"/>
              <w:contextualSpacing/>
              <w:jc w:val="center"/>
              <w:rPr>
                <w:b/>
                <w:sz w:val="25"/>
                <w:szCs w:val="25"/>
              </w:rPr>
            </w:pPr>
          </w:p>
        </w:tc>
        <w:tc>
          <w:tcPr>
            <w:tcW w:w="5040" w:type="dxa"/>
          </w:tcPr>
          <w:p w:rsidR="006C46DF" w:rsidRPr="009D6BEB" w:rsidRDefault="006C46DF" w:rsidP="00267E0E">
            <w:pPr>
              <w:pStyle w:val="4"/>
              <w:tabs>
                <w:tab w:val="left" w:pos="6480"/>
              </w:tabs>
              <w:autoSpaceDE w:val="0"/>
              <w:autoSpaceDN w:val="0"/>
              <w:adjustRightInd w:val="0"/>
              <w:spacing w:line="240" w:lineRule="auto"/>
              <w:ind w:right="-74" w:firstLine="0"/>
              <w:contextualSpacing/>
              <w:jc w:val="right"/>
              <w:rPr>
                <w:sz w:val="25"/>
                <w:szCs w:val="25"/>
              </w:rPr>
            </w:pPr>
            <w:r w:rsidRPr="009D6BEB">
              <w:rPr>
                <w:sz w:val="25"/>
                <w:szCs w:val="25"/>
              </w:rPr>
              <w:t>Приложение № 1 к Контракту</w:t>
            </w:r>
          </w:p>
          <w:p w:rsidR="006C46DF" w:rsidRPr="009D6BEB" w:rsidRDefault="006C46DF" w:rsidP="00F27E4E">
            <w:pPr>
              <w:pStyle w:val="4"/>
              <w:tabs>
                <w:tab w:val="left" w:pos="6480"/>
              </w:tabs>
              <w:autoSpaceDE w:val="0"/>
              <w:autoSpaceDN w:val="0"/>
              <w:adjustRightInd w:val="0"/>
              <w:spacing w:line="240" w:lineRule="auto"/>
              <w:ind w:right="-74" w:firstLine="33"/>
              <w:contextualSpacing/>
              <w:jc w:val="left"/>
              <w:rPr>
                <w:b/>
                <w:sz w:val="25"/>
                <w:szCs w:val="25"/>
              </w:rPr>
            </w:pPr>
            <w:r>
              <w:rPr>
                <w:sz w:val="25"/>
                <w:szCs w:val="25"/>
              </w:rPr>
              <w:t xml:space="preserve">от « ____» __________ </w:t>
            </w:r>
            <w:smartTag w:uri="urn:schemas-microsoft-com:office:smarttags" w:element="metricconverter">
              <w:smartTagPr>
                <w:attr w:name="ProductID" w:val="2026 г"/>
              </w:smartTagPr>
              <w:r>
                <w:rPr>
                  <w:sz w:val="25"/>
                  <w:szCs w:val="25"/>
                </w:rPr>
                <w:t>2026</w:t>
              </w:r>
              <w:r w:rsidRPr="009D6BEB">
                <w:rPr>
                  <w:sz w:val="25"/>
                  <w:szCs w:val="25"/>
                </w:rPr>
                <w:t xml:space="preserve"> г</w:t>
              </w:r>
            </w:smartTag>
            <w:r w:rsidRPr="009D6BEB">
              <w:rPr>
                <w:sz w:val="25"/>
                <w:szCs w:val="25"/>
              </w:rPr>
              <w:t>. № _______</w:t>
            </w:r>
          </w:p>
        </w:tc>
      </w:tr>
    </w:tbl>
    <w:p w:rsidR="006C46DF" w:rsidRDefault="006C46DF" w:rsidP="00AF2304">
      <w:pPr>
        <w:pStyle w:val="Heading1"/>
        <w:tabs>
          <w:tab w:val="left" w:pos="5067"/>
          <w:tab w:val="center" w:pos="7498"/>
        </w:tabs>
        <w:spacing w:before="0" w:after="0"/>
        <w:ind w:firstLine="709"/>
        <w:contextualSpacing/>
        <w:rPr>
          <w:rFonts w:ascii="Times New Roman" w:hAnsi="Times New Roman"/>
          <w:color w:val="auto"/>
          <w:sz w:val="25"/>
          <w:szCs w:val="25"/>
        </w:rPr>
      </w:pPr>
    </w:p>
    <w:p w:rsidR="006C46DF" w:rsidRPr="00AD6DDD" w:rsidRDefault="006C46DF" w:rsidP="00B96995">
      <w:pPr>
        <w:ind w:right="-176" w:firstLine="426"/>
        <w:jc w:val="center"/>
        <w:rPr>
          <w:sz w:val="26"/>
          <w:szCs w:val="26"/>
        </w:rPr>
      </w:pPr>
      <w:r>
        <w:rPr>
          <w:sz w:val="26"/>
          <w:szCs w:val="26"/>
        </w:rPr>
        <w:t>Техническое задание на оказание услуг</w:t>
      </w:r>
    </w:p>
    <w:p w:rsidR="006C46DF" w:rsidRPr="006830F4" w:rsidRDefault="006C46DF" w:rsidP="00B96995">
      <w:pPr>
        <w:rPr>
          <w:sz w:val="26"/>
          <w:szCs w:val="26"/>
        </w:rPr>
      </w:pPr>
    </w:p>
    <w:p w:rsidR="006C46DF" w:rsidRPr="00BD2960" w:rsidRDefault="006C46DF" w:rsidP="00B96995">
      <w:pPr>
        <w:ind w:firstLine="709"/>
        <w:jc w:val="both"/>
      </w:pPr>
      <w:r w:rsidRPr="00E858AA">
        <w:rPr>
          <w:b/>
        </w:rPr>
        <w:t>1.Наименование Услуги:</w:t>
      </w:r>
      <w:r>
        <w:t xml:space="preserve"> проведение </w:t>
      </w:r>
      <w:r w:rsidRPr="00BD2960">
        <w:t>специальной оценки условий труда (далее – Услуги)</w:t>
      </w:r>
      <w:r>
        <w:t xml:space="preserve"> в </w:t>
      </w:r>
      <w:bookmarkStart w:id="4" w:name="_GoBack"/>
      <w:bookmarkEnd w:id="4"/>
      <w:r>
        <w:t>УФСИН России по Ивановской области</w:t>
      </w:r>
      <w:r w:rsidRPr="00BD2960">
        <w:t>.</w:t>
      </w:r>
    </w:p>
    <w:p w:rsidR="006C46DF" w:rsidRPr="00E858AA" w:rsidRDefault="006C46DF" w:rsidP="00B96995">
      <w:pPr>
        <w:rPr>
          <w:b/>
        </w:rPr>
      </w:pPr>
      <w:r>
        <w:tab/>
      </w:r>
      <w:r w:rsidRPr="00E858AA">
        <w:rPr>
          <w:b/>
        </w:rPr>
        <w:t>2. Количество р</w:t>
      </w:r>
      <w:r>
        <w:rPr>
          <w:b/>
        </w:rPr>
        <w:t>абочих мест, подлежащих СОУТ - 1</w:t>
      </w:r>
      <w:r w:rsidRPr="00E858AA">
        <w:rPr>
          <w:b/>
        </w:rPr>
        <w:t>.</w:t>
      </w:r>
    </w:p>
    <w:p w:rsidR="006C46DF" w:rsidRPr="00E858AA" w:rsidRDefault="006C46DF" w:rsidP="00B96995">
      <w:pPr>
        <w:jc w:val="both"/>
        <w:rPr>
          <w:b/>
        </w:rPr>
      </w:pPr>
      <w:r w:rsidRPr="00BD2960">
        <w:tab/>
      </w:r>
      <w:r w:rsidRPr="00E858AA">
        <w:rPr>
          <w:b/>
        </w:rPr>
        <w:t>3. Проведение  СОУТ включает в себя:</w:t>
      </w:r>
    </w:p>
    <w:p w:rsidR="006C46DF" w:rsidRDefault="006C46DF" w:rsidP="00B96995">
      <w:pPr>
        <w:jc w:val="both"/>
      </w:pPr>
      <w:r>
        <w:t>-</w:t>
      </w:r>
      <w:r w:rsidRPr="00BD2960">
        <w:t xml:space="preserve">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 426-ФЗ</w:t>
      </w:r>
      <w:r>
        <w:t xml:space="preserve"> «</w:t>
      </w:r>
      <w:r>
        <w:rPr>
          <w:lang w:eastAsia="en-US"/>
        </w:rPr>
        <w:t>О специальной оценке условий труда»</w:t>
      </w:r>
      <w:r>
        <w:t>;</w:t>
      </w:r>
      <w:r w:rsidRPr="00BD2960">
        <w:t xml:space="preserve">   Приказа Минтруда России </w:t>
      </w:r>
      <w:r>
        <w:rPr>
          <w:bCs/>
          <w:kern w:val="32"/>
          <w:sz w:val="25"/>
          <w:szCs w:val="25"/>
        </w:rPr>
        <w:t>от 21.11.2023 № 817</w:t>
      </w:r>
      <w:r w:rsidRPr="00134BDF">
        <w:rPr>
          <w:bCs/>
          <w:kern w:val="32"/>
          <w:sz w:val="25"/>
          <w:szCs w:val="25"/>
        </w:rPr>
        <w:t>н</w:t>
      </w:r>
      <w:r>
        <w:rPr>
          <w:lang w:eastAsia="en-US"/>
        </w:rPr>
        <w:t xml:space="preserve">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ГОСТ, СНиП, СанПиН, а также иных правовых документов, содержащих обязательные требования к условиям труда</w:t>
      </w:r>
      <w:r w:rsidRPr="00BD2960">
        <w:t xml:space="preserve">. </w:t>
      </w:r>
    </w:p>
    <w:p w:rsidR="006C46DF" w:rsidRPr="00991745" w:rsidRDefault="006C46DF" w:rsidP="00B96995">
      <w:pPr>
        <w:jc w:val="both"/>
        <w:rPr>
          <w:lang w:eastAsia="en-US"/>
        </w:rPr>
      </w:pPr>
      <w:r w:rsidRPr="00BD2960">
        <w:t>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6C46DF" w:rsidRPr="00BD2960" w:rsidRDefault="006C46DF" w:rsidP="00B96995">
      <w:pPr>
        <w:ind w:firstLine="708"/>
        <w:jc w:val="both"/>
      </w:pPr>
      <w:r>
        <w:t>-</w:t>
      </w:r>
      <w:r w:rsidRPr="00BD2960">
        <w:t xml:space="preserve">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6C46DF" w:rsidRPr="00BD2960" w:rsidRDefault="006C46DF" w:rsidP="00B96995">
      <w:pPr>
        <w:ind w:firstLine="708"/>
        <w:jc w:val="both"/>
      </w:pPr>
      <w:r>
        <w:t>-</w:t>
      </w:r>
      <w:r w:rsidRPr="00BD2960">
        <w:t xml:space="preserve">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 426-ФЗ в отношении каждого рабочего места;</w:t>
      </w:r>
    </w:p>
    <w:p w:rsidR="006C46DF" w:rsidRPr="00BD2960" w:rsidRDefault="006C46DF" w:rsidP="00B96995">
      <w:pPr>
        <w:ind w:firstLine="708"/>
        <w:jc w:val="both"/>
      </w:pPr>
      <w:r>
        <w:t>-</w:t>
      </w:r>
      <w:r w:rsidRPr="00BD2960">
        <w:t xml:space="preserve"> составление перечня рабочих мест, на которых проводилась СОУТ, с учетом результатов идентификации вредных и (или) опасных производственных факторов; </w:t>
      </w:r>
    </w:p>
    <w:p w:rsidR="006C46DF" w:rsidRPr="00BD2960" w:rsidRDefault="006C46DF" w:rsidP="00B96995">
      <w:pPr>
        <w:ind w:firstLine="708"/>
        <w:jc w:val="both"/>
      </w:pPr>
      <w:r>
        <w:t>-</w:t>
      </w:r>
      <w:r w:rsidRPr="00BD2960">
        <w:t xml:space="preserve">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6C46DF" w:rsidRPr="00BD2960" w:rsidRDefault="006C46DF" w:rsidP="00B96995">
      <w:pPr>
        <w:ind w:firstLine="708"/>
        <w:jc w:val="both"/>
      </w:pPr>
      <w:r>
        <w:t>-</w:t>
      </w:r>
      <w:r w:rsidRPr="00BD2960">
        <w:t xml:space="preserve">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6C46DF" w:rsidRPr="00BD2960" w:rsidRDefault="006C46DF" w:rsidP="00B96995">
      <w:pPr>
        <w:ind w:firstLine="708"/>
        <w:jc w:val="both"/>
      </w:pPr>
      <w:r>
        <w:t>-</w:t>
      </w:r>
      <w:r w:rsidRPr="00BD2960">
        <w:t xml:space="preserve">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6C46DF" w:rsidRPr="00BD2960" w:rsidRDefault="006C46DF" w:rsidP="00B96995">
      <w:pPr>
        <w:ind w:firstLine="708"/>
        <w:jc w:val="both"/>
      </w:pPr>
      <w:r>
        <w:t>-</w:t>
      </w:r>
      <w:r w:rsidRPr="00BD2960">
        <w:t xml:space="preserve">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6C46DF" w:rsidRPr="00BD2960" w:rsidRDefault="006C46DF" w:rsidP="00B96995">
      <w:pPr>
        <w:ind w:firstLine="708"/>
        <w:jc w:val="both"/>
      </w:pPr>
      <w:r w:rsidRPr="00BD2960">
        <w:t>проект сводной таблицы классов (подклассов) условий труда, установленных на рабочих местах;</w:t>
      </w:r>
    </w:p>
    <w:p w:rsidR="006C46DF" w:rsidRPr="00BD2960" w:rsidRDefault="006C46DF" w:rsidP="00B96995">
      <w:pPr>
        <w:ind w:firstLine="708"/>
        <w:jc w:val="both"/>
      </w:pPr>
      <w:r w:rsidRPr="00BD2960">
        <w:t>рекомендуемые мероприятия, направленные на улучшение условий труда работников,</w:t>
      </w:r>
      <w:r>
        <w:t xml:space="preserve">                        </w:t>
      </w:r>
      <w:r w:rsidRPr="00BD2960">
        <w:t xml:space="preserve"> с учетом результатов  СОУТ (в случае выявления устранимых вредных и (или) опасных производственных факторов);</w:t>
      </w:r>
    </w:p>
    <w:p w:rsidR="006C46DF" w:rsidRPr="00BD2960" w:rsidRDefault="006C46DF" w:rsidP="00B96995">
      <w:pPr>
        <w:ind w:firstLine="708"/>
        <w:jc w:val="both"/>
      </w:pPr>
      <w:r w:rsidRPr="00BD2960">
        <w:t xml:space="preserve">предложения (рекомендации) о предоставлении работникам, занятым на работах  </w:t>
      </w:r>
      <w:r>
        <w:t xml:space="preserve">                              </w:t>
      </w:r>
      <w:r w:rsidRPr="00BD2960">
        <w:t>с  вредными  и  (или)  опасными условиями труда,  гарантий  и компенсаций;</w:t>
      </w:r>
    </w:p>
    <w:p w:rsidR="006C46DF" w:rsidRPr="00BD2960" w:rsidRDefault="006C46DF" w:rsidP="00B96995">
      <w:pPr>
        <w:ind w:firstLine="708"/>
        <w:jc w:val="both"/>
      </w:pPr>
      <w:r w:rsidRPr="00BD2960">
        <w:t xml:space="preserve">предложения (рекомендации) об обязательных предварительных (при поступлении </w:t>
      </w:r>
      <w:r>
        <w:t xml:space="preserve">                       </w:t>
      </w:r>
      <w:r w:rsidRPr="00BD2960">
        <w:t>на работу) и периодических (в течение трудовой деятельности) медицинских осмотрах работников.</w:t>
      </w:r>
    </w:p>
    <w:p w:rsidR="006C46DF" w:rsidRPr="00BD2960" w:rsidRDefault="006C46DF" w:rsidP="00B96995">
      <w:pPr>
        <w:ind w:firstLine="708"/>
        <w:jc w:val="both"/>
      </w:pPr>
      <w:r>
        <w:t>-</w:t>
      </w:r>
      <w:r w:rsidRPr="00BD2960">
        <w:t xml:space="preserve"> составление и представление на бумажном и электронном носителях отчета о проведении  СОУТ, оформленного по форме, утвержденной Приказом Минтруда России </w:t>
      </w:r>
      <w:r>
        <w:rPr>
          <w:bCs/>
          <w:kern w:val="32"/>
          <w:sz w:val="25"/>
          <w:szCs w:val="25"/>
        </w:rPr>
        <w:t>от 21.11.2023 № 817</w:t>
      </w:r>
      <w:r w:rsidRPr="00134BDF">
        <w:rPr>
          <w:bCs/>
          <w:kern w:val="32"/>
          <w:sz w:val="25"/>
          <w:szCs w:val="25"/>
        </w:rPr>
        <w:t>н</w:t>
      </w:r>
      <w:r w:rsidRPr="00BD2960">
        <w:t>, в том числе  в  отношении рабочих мест, на которых не идентифицированы вредные и  (или)  опасные  производственные  факторы, включающего  в  себя:</w:t>
      </w:r>
    </w:p>
    <w:p w:rsidR="006C46DF" w:rsidRPr="00BD2960" w:rsidRDefault="006C46DF" w:rsidP="00B96995">
      <w:pPr>
        <w:ind w:firstLine="708"/>
        <w:jc w:val="both"/>
      </w:pPr>
      <w:r w:rsidRPr="00BD2960">
        <w:t>сведения об организации, проводящей СОУТ,</w:t>
      </w:r>
      <w:r>
        <w:t xml:space="preserve"> </w:t>
      </w:r>
      <w:r w:rsidRPr="00BD2960">
        <w:t>с приложением копий документов,  подтверждающих ее  соответствие установленным статьей 19 Федерального закона от 28.12.2013  № 426-ФЗ  требованиям;</w:t>
      </w:r>
    </w:p>
    <w:p w:rsidR="006C46DF" w:rsidRPr="00BD2960" w:rsidRDefault="006C46DF" w:rsidP="00B96995">
      <w:pPr>
        <w:ind w:firstLine="708"/>
        <w:jc w:val="both"/>
      </w:pPr>
      <w:r w:rsidRPr="00BD2960">
        <w:t>перечень рабочих мест, на которых проводилась  СОУТ, с указанием вредных и (или) опасных производственных факторов;</w:t>
      </w:r>
    </w:p>
    <w:p w:rsidR="006C46DF" w:rsidRPr="00BD2960" w:rsidRDefault="006C46DF" w:rsidP="00B96995">
      <w:pPr>
        <w:ind w:firstLine="708"/>
        <w:jc w:val="both"/>
      </w:pPr>
      <w:r w:rsidRPr="00BD2960">
        <w:t>карты  СОУТ;</w:t>
      </w:r>
    </w:p>
    <w:p w:rsidR="006C46DF" w:rsidRPr="00BD2960" w:rsidRDefault="006C46DF" w:rsidP="00B96995">
      <w:pPr>
        <w:ind w:firstLine="708"/>
        <w:jc w:val="both"/>
      </w:pPr>
      <w:r w:rsidRPr="00BD2960">
        <w:t>протоколы проведения исследований (испытаний) и измерений вредных и (или) опасных производственных факторов;</w:t>
      </w:r>
    </w:p>
    <w:p w:rsidR="006C46DF" w:rsidRPr="00BD2960" w:rsidRDefault="006C46DF" w:rsidP="00B96995">
      <w:pPr>
        <w:ind w:firstLine="708"/>
        <w:jc w:val="both"/>
      </w:pPr>
      <w:r w:rsidRPr="00BD2960">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6C46DF" w:rsidRPr="00BD2960" w:rsidRDefault="006C46DF" w:rsidP="00B96995">
      <w:pPr>
        <w:ind w:firstLine="708"/>
        <w:jc w:val="both"/>
      </w:pPr>
      <w:r w:rsidRPr="00BD2960">
        <w:t>сводную ведомость результатов проведения  СОУТ;</w:t>
      </w:r>
    </w:p>
    <w:p w:rsidR="006C46DF" w:rsidRPr="00BD2960" w:rsidRDefault="006C46DF" w:rsidP="00B96995">
      <w:pPr>
        <w:ind w:firstLine="708"/>
        <w:jc w:val="both"/>
      </w:pPr>
      <w:r w:rsidRPr="00BD2960">
        <w:t>перечень мероприятий по улучшению условий труда работников, на рабочих местах которых проводилась  СОУТ;</w:t>
      </w:r>
    </w:p>
    <w:p w:rsidR="006C46DF" w:rsidRPr="00BD2960" w:rsidRDefault="006C46DF" w:rsidP="00B96995">
      <w:pPr>
        <w:ind w:firstLine="708"/>
        <w:jc w:val="both"/>
      </w:pPr>
      <w:r w:rsidRPr="00BD2960">
        <w:t>заключения эксперта организации, проводящей  СОУТ.</w:t>
      </w:r>
    </w:p>
    <w:p w:rsidR="006C46DF" w:rsidRPr="00BD2960" w:rsidRDefault="006C46DF" w:rsidP="00B96995">
      <w:pPr>
        <w:ind w:firstLine="708"/>
        <w:jc w:val="both"/>
      </w:pPr>
      <w:r>
        <w:t>-</w:t>
      </w:r>
      <w:r w:rsidRPr="00BD2960">
        <w:t xml:space="preserve"> подготовка сведений о результатах проведения  СОУТ, предусмотренных частью 2 статьи 18 Федерального зако</w:t>
      </w:r>
      <w:r>
        <w:t xml:space="preserve">на от  28.12.2013 </w:t>
      </w:r>
      <w:r w:rsidRPr="00BD2960">
        <w:t>№ 426-ФЗ, и передача их во  ФГИС СОУТ;</w:t>
      </w:r>
    </w:p>
    <w:p w:rsidR="006C46DF" w:rsidRPr="00E858AA" w:rsidRDefault="006C46DF" w:rsidP="00B96995">
      <w:pPr>
        <w:ind w:firstLine="708"/>
        <w:jc w:val="both"/>
        <w:rPr>
          <w:b/>
        </w:rPr>
      </w:pPr>
      <w:r w:rsidRPr="00E858AA">
        <w:rPr>
          <w:b/>
        </w:rPr>
        <w:t>4. Требования к методам исследований (испытаний) и методикам измерений при проведении  СОУТ:</w:t>
      </w:r>
    </w:p>
    <w:p w:rsidR="006C46DF" w:rsidRPr="00BD2960" w:rsidRDefault="006C46DF" w:rsidP="00B96995">
      <w:pPr>
        <w:ind w:firstLine="708"/>
        <w:jc w:val="both"/>
      </w:pPr>
      <w:r>
        <w:t>-</w:t>
      </w:r>
      <w:r w:rsidRPr="00BD2960">
        <w:t xml:space="preserve">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6C46DF" w:rsidRPr="004A0EF0" w:rsidRDefault="006C46DF" w:rsidP="00B96995">
      <w:pPr>
        <w:jc w:val="both"/>
      </w:pPr>
      <w:r w:rsidRPr="00BD2960">
        <w:tab/>
      </w:r>
      <w:r>
        <w:t xml:space="preserve">- </w:t>
      </w:r>
      <w:r w:rsidRPr="00BD2960">
        <w:t xml:space="preserve">испытательная лаборатория (центр) должна  быть укомплектована измерительным оборудованием и приборами, прошедшими поверку и внесенными в Федеральный </w:t>
      </w:r>
      <w:r w:rsidRPr="004A0EF0">
        <w:t xml:space="preserve">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14" w:anchor="Par175" w:history="1">
        <w:r w:rsidRPr="004A0EF0">
          <w:rPr>
            <w:u w:val="single"/>
          </w:rPr>
          <w:t>пунктами 1</w:t>
        </w:r>
      </w:hyperlink>
      <w:r w:rsidRPr="004A0EF0">
        <w:t xml:space="preserve"> - </w:t>
      </w:r>
      <w:hyperlink r:id="rId15" w:anchor="Par185" w:history="1">
        <w:r w:rsidRPr="004A0EF0">
          <w:rPr>
            <w:u w:val="single"/>
          </w:rPr>
          <w:t>11</w:t>
        </w:r>
      </w:hyperlink>
      <w:r w:rsidRPr="004A0EF0">
        <w:t xml:space="preserve"> и </w:t>
      </w:r>
      <w:hyperlink r:id="rId16" w:anchor="Par189" w:history="1">
        <w:r w:rsidRPr="004A0EF0">
          <w:rPr>
            <w:u w:val="single"/>
          </w:rPr>
          <w:t>15</w:t>
        </w:r>
      </w:hyperlink>
      <w:r w:rsidRPr="004A0EF0">
        <w:t xml:space="preserve"> - </w:t>
      </w:r>
      <w:hyperlink r:id="rId17" w:anchor="Par197" w:history="1">
        <w:r w:rsidRPr="004A0EF0">
          <w:rPr>
            <w:u w:val="single"/>
          </w:rPr>
          <w:t>23 части 3 статьи 13</w:t>
        </w:r>
      </w:hyperlink>
      <w:r w:rsidRPr="004A0EF0">
        <w:t xml:space="preserve"> Федерального закона от  28.12.2013 № 426-ФЗ.</w:t>
      </w:r>
    </w:p>
    <w:p w:rsidR="006C46DF" w:rsidRPr="004A0EF0" w:rsidRDefault="006C46DF" w:rsidP="00B96995">
      <w:pPr>
        <w:ind w:firstLine="540"/>
        <w:jc w:val="both"/>
        <w:rPr>
          <w:b/>
        </w:rPr>
      </w:pPr>
      <w:r w:rsidRPr="004A0EF0">
        <w:rPr>
          <w:b/>
        </w:rPr>
        <w:t>5. Требования к организации, оказывающей услуги по проведению  СОУТ:</w:t>
      </w:r>
    </w:p>
    <w:p w:rsidR="006C46DF" w:rsidRPr="004A0EF0" w:rsidRDefault="006C46DF" w:rsidP="00B96995">
      <w:pPr>
        <w:ind w:firstLine="540"/>
        <w:jc w:val="both"/>
      </w:pPr>
      <w:r w:rsidRPr="004A0EF0">
        <w:t>-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6C46DF" w:rsidRPr="004A0EF0" w:rsidRDefault="006C46DF" w:rsidP="00B96995">
      <w:pPr>
        <w:ind w:firstLine="540"/>
        <w:jc w:val="both"/>
      </w:pPr>
      <w:r w:rsidRPr="004A0EF0">
        <w:t>-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6C46DF" w:rsidRPr="004A0EF0" w:rsidRDefault="006C46DF" w:rsidP="00B96995">
      <w:pPr>
        <w:ind w:firstLine="540"/>
        <w:jc w:val="both"/>
      </w:pPr>
      <w:r w:rsidRPr="004A0EF0">
        <w:t xml:space="preserve">-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18" w:history="1">
        <w:r w:rsidRPr="004A0EF0">
          <w:rPr>
            <w:u w:val="single"/>
          </w:rPr>
          <w:t>законодательством</w:t>
        </w:r>
      </w:hyperlink>
      <w:r w:rsidRPr="004A0EF0">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19" w:anchor="P207" w:history="1">
        <w:r w:rsidRPr="004A0EF0">
          <w:rPr>
            <w:u w:val="single"/>
          </w:rPr>
          <w:t>пунктами 1</w:t>
        </w:r>
      </w:hyperlink>
      <w:r w:rsidRPr="004A0EF0">
        <w:t xml:space="preserve"> - </w:t>
      </w:r>
      <w:hyperlink r:id="rId20" w:anchor="P217" w:history="1">
        <w:r w:rsidRPr="004A0EF0">
          <w:rPr>
            <w:u w:val="single"/>
          </w:rPr>
          <w:t>11</w:t>
        </w:r>
      </w:hyperlink>
      <w:r w:rsidRPr="004A0EF0">
        <w:t xml:space="preserve"> и </w:t>
      </w:r>
      <w:hyperlink r:id="rId21" w:anchor="P221" w:history="1">
        <w:r w:rsidRPr="004A0EF0">
          <w:rPr>
            <w:u w:val="single"/>
          </w:rPr>
          <w:t>15</w:t>
        </w:r>
      </w:hyperlink>
      <w:r w:rsidRPr="004A0EF0">
        <w:t xml:space="preserve"> - </w:t>
      </w:r>
      <w:hyperlink r:id="rId22" w:anchor="P229" w:history="1">
        <w:r w:rsidRPr="004A0EF0">
          <w:rPr>
            <w:u w:val="single"/>
          </w:rPr>
          <w:t>23 части 3 статьи 13</w:t>
        </w:r>
      </w:hyperlink>
      <w:r w:rsidRPr="004A0EF0">
        <w:t xml:space="preserve">   Федерального закона от  28.12.2013 № 426-ФЗ;</w:t>
      </w:r>
    </w:p>
    <w:p w:rsidR="006C46DF" w:rsidRDefault="006C46DF" w:rsidP="00B96995">
      <w:pPr>
        <w:ind w:firstLine="540"/>
        <w:jc w:val="both"/>
      </w:pPr>
      <w:r>
        <w:t>-</w:t>
      </w:r>
      <w:r w:rsidRPr="00BD2960">
        <w:t xml:space="preserve"> наличие регистрации в реестре организаций, проводящих  СОУТ, согласно части 3 статьи 19 Федерального закона от  28.12.2013 № 426-ФЗ; </w:t>
      </w:r>
    </w:p>
    <w:p w:rsidR="006C46DF" w:rsidRDefault="006C46DF" w:rsidP="00B96995">
      <w:pPr>
        <w:ind w:firstLine="540"/>
        <w:jc w:val="both"/>
      </w:pPr>
    </w:p>
    <w:p w:rsidR="006C46DF" w:rsidRPr="00BD2960" w:rsidRDefault="006C46DF" w:rsidP="00B96995">
      <w:pPr>
        <w:ind w:firstLine="540"/>
        <w:jc w:val="both"/>
      </w:pPr>
    </w:p>
    <w:p w:rsidR="006C46DF" w:rsidRPr="00E858AA" w:rsidRDefault="006C46DF" w:rsidP="00B96995">
      <w:pPr>
        <w:jc w:val="both"/>
        <w:rPr>
          <w:b/>
        </w:rPr>
      </w:pPr>
      <w:r w:rsidRPr="00E858AA">
        <w:rPr>
          <w:b/>
        </w:rPr>
        <w:t xml:space="preserve">       6.  Требования к качественным характеристикам оказываемых Услуг:</w:t>
      </w:r>
    </w:p>
    <w:p w:rsidR="006C46DF" w:rsidRPr="00BD2960" w:rsidRDefault="006C46DF" w:rsidP="00B96995">
      <w:pPr>
        <w:ind w:firstLine="708"/>
        <w:jc w:val="both"/>
      </w:pPr>
      <w:r w:rsidRPr="00BD2960">
        <w:t xml:space="preserve">проведение  СОУТ осуществляется в соответствии с требованиями Федерального закона от  28.12.2013 № 426-ФЗ,   Приказа Минтруда России </w:t>
      </w:r>
      <w:r>
        <w:rPr>
          <w:bCs/>
          <w:kern w:val="32"/>
          <w:sz w:val="25"/>
          <w:szCs w:val="25"/>
        </w:rPr>
        <w:t>от 21.11.2023 № 817</w:t>
      </w:r>
      <w:r w:rsidRPr="00134BDF">
        <w:rPr>
          <w:bCs/>
          <w:kern w:val="32"/>
          <w:sz w:val="25"/>
          <w:szCs w:val="25"/>
        </w:rPr>
        <w:t>н</w:t>
      </w:r>
      <w:r w:rsidRPr="00BD2960">
        <w:t xml:space="preserve"> с учетом специфики деятельности Заказчика. </w:t>
      </w:r>
    </w:p>
    <w:p w:rsidR="006C46DF" w:rsidRDefault="006C46DF" w:rsidP="00B96995">
      <w:pPr>
        <w:ind w:firstLine="708"/>
        <w:jc w:val="both"/>
      </w:pPr>
      <w:r w:rsidRPr="00E858AA">
        <w:rPr>
          <w:b/>
        </w:rPr>
        <w:t>7. Место оказания Услуг:</w:t>
      </w:r>
      <w:r>
        <w:rPr>
          <w:b/>
        </w:rPr>
        <w:t xml:space="preserve"> </w:t>
      </w:r>
      <w:r>
        <w:t>г. Иваново, ул. Велижская, д.60.</w:t>
      </w:r>
    </w:p>
    <w:p w:rsidR="006C46DF" w:rsidRPr="00BD2960" w:rsidRDefault="006C46DF" w:rsidP="00B96995">
      <w:pPr>
        <w:ind w:firstLine="708"/>
        <w:jc w:val="both"/>
      </w:pPr>
      <w:r>
        <w:rPr>
          <w:b/>
        </w:rPr>
        <w:t>8</w:t>
      </w:r>
      <w:r w:rsidRPr="00E858AA">
        <w:rPr>
          <w:b/>
        </w:rPr>
        <w:t>. Сроки оказания Услуг</w:t>
      </w:r>
      <w:r w:rsidRPr="00BD2960">
        <w:t xml:space="preserve">: Услуги оказываются </w:t>
      </w:r>
      <w:r>
        <w:t>до 31.10.2026 с момента заключения контракта.</w:t>
      </w:r>
    </w:p>
    <w:p w:rsidR="006C46DF" w:rsidRPr="00BD2960" w:rsidRDefault="006C46DF" w:rsidP="00B96995">
      <w:pPr>
        <w:ind w:firstLine="708"/>
        <w:jc w:val="both"/>
        <w:rPr>
          <w:b/>
        </w:rPr>
      </w:pPr>
      <w:r>
        <w:rPr>
          <w:b/>
        </w:rPr>
        <w:t>9</w:t>
      </w:r>
      <w:r w:rsidRPr="00BD2960">
        <w:rPr>
          <w:b/>
        </w:rPr>
        <w:t>. Гарантия на выполненные услуги:</w:t>
      </w:r>
    </w:p>
    <w:p w:rsidR="006C46DF" w:rsidRPr="00BD2960" w:rsidRDefault="006C46DF" w:rsidP="00B96995">
      <w:pPr>
        <w:ind w:firstLine="360"/>
        <w:jc w:val="both"/>
        <w:rPr>
          <w:lang w:eastAsia="en-US"/>
        </w:rPr>
      </w:pPr>
      <w:r>
        <w:t>-</w:t>
      </w:r>
      <w:r w:rsidRPr="00BD2960">
        <w:rPr>
          <w:lang w:eastAsia="en-US"/>
        </w:rPr>
        <w:t>Гарантии на выполненные работы составляют 5 лет с момента подписания Заказчиком актов выполненных работ. В случае выявления в отчетных материалах замечаний контрольно-надзорными органами Исполнитель устраняет эти замечания в оговоренные с Заказчиком сроки за свой счет.</w:t>
      </w:r>
    </w:p>
    <w:p w:rsidR="006C46DF" w:rsidRPr="00BD2960" w:rsidRDefault="006C46DF" w:rsidP="00B96995">
      <w:pPr>
        <w:ind w:firstLine="360"/>
        <w:jc w:val="both"/>
        <w:rPr>
          <w:color w:val="000000"/>
        </w:rPr>
      </w:pPr>
      <w:r>
        <w:rPr>
          <w:color w:val="000000"/>
        </w:rPr>
        <w:t>-</w:t>
      </w:r>
      <w:r w:rsidRPr="00BD2960">
        <w:rPr>
          <w:color w:val="000000"/>
        </w:rPr>
        <w:t xml:space="preserve"> Защита результатов оказанной услуги в контролирующих органах, а так же безвозмездная консультационная помощь и поддержка по вопросам использования результатов оказанных услуг в течение всего гарантийного срока.</w:t>
      </w:r>
    </w:p>
    <w:p w:rsidR="006C46DF" w:rsidRDefault="006C46DF" w:rsidP="00B96995">
      <w:pPr>
        <w:ind w:firstLine="709"/>
        <w:jc w:val="center"/>
        <w:rPr>
          <w:bCs/>
          <w:color w:val="000000"/>
          <w:sz w:val="26"/>
          <w:szCs w:val="26"/>
          <w:shd w:val="clear" w:color="auto" w:fill="FFFFFF"/>
        </w:rPr>
      </w:pPr>
    </w:p>
    <w:p w:rsidR="006C46DF" w:rsidRDefault="006C46DF" w:rsidP="00B96995">
      <w:pPr>
        <w:ind w:firstLine="709"/>
        <w:jc w:val="center"/>
        <w:rPr>
          <w:b/>
          <w:bCs/>
          <w:color w:val="000000"/>
          <w:shd w:val="clear" w:color="auto" w:fill="FFFFFF"/>
        </w:rPr>
      </w:pPr>
      <w:r w:rsidRPr="003A7DC4">
        <w:rPr>
          <w:b/>
          <w:bCs/>
          <w:color w:val="000000"/>
          <w:shd w:val="clear" w:color="auto" w:fill="FFFFFF"/>
        </w:rPr>
        <w:t>Список рабочих мест, подлежащих специальной оценке условий труда</w:t>
      </w:r>
    </w:p>
    <w:p w:rsidR="006C46DF" w:rsidRPr="003A7DC4" w:rsidRDefault="006C46DF" w:rsidP="00B96995">
      <w:pPr>
        <w:ind w:firstLine="709"/>
        <w:jc w:val="center"/>
        <w:rPr>
          <w:b/>
          <w:bCs/>
          <w:color w:val="000000"/>
          <w:shd w:val="clear" w:color="auto" w:fill="FFFFFF"/>
        </w:rPr>
      </w:pPr>
    </w:p>
    <w:p w:rsidR="006C46DF" w:rsidRDefault="006C46DF" w:rsidP="00B96995">
      <w:pPr>
        <w:ind w:firstLine="709"/>
        <w:jc w:val="center"/>
        <w:rPr>
          <w:bCs/>
          <w:color w:val="000000"/>
          <w:sz w:val="26"/>
          <w:szCs w:val="26"/>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5"/>
        <w:gridCol w:w="2961"/>
        <w:gridCol w:w="1239"/>
        <w:gridCol w:w="4266"/>
      </w:tblGrid>
      <w:tr w:rsidR="006C46DF" w:rsidRPr="00F27E4E" w:rsidTr="00742F3E">
        <w:trPr>
          <w:jc w:val="center"/>
        </w:trPr>
        <w:tc>
          <w:tcPr>
            <w:tcW w:w="645" w:type="dxa"/>
          </w:tcPr>
          <w:p w:rsidR="006C46DF" w:rsidRPr="00F27E4E" w:rsidRDefault="006C46DF" w:rsidP="00F27E4E">
            <w:pPr>
              <w:widowControl w:val="0"/>
              <w:autoSpaceDE w:val="0"/>
              <w:autoSpaceDN w:val="0"/>
              <w:adjustRightInd w:val="0"/>
              <w:jc w:val="center"/>
              <w:rPr>
                <w:b/>
                <w:bCs/>
                <w:color w:val="000000"/>
                <w:shd w:val="clear" w:color="auto" w:fill="FFFFFF"/>
              </w:rPr>
            </w:pPr>
            <w:r w:rsidRPr="00F27E4E">
              <w:rPr>
                <w:b/>
                <w:bCs/>
                <w:color w:val="000000"/>
                <w:shd w:val="clear" w:color="auto" w:fill="FFFFFF"/>
              </w:rPr>
              <w:t>№ п/п</w:t>
            </w:r>
          </w:p>
        </w:tc>
        <w:tc>
          <w:tcPr>
            <w:tcW w:w="2961" w:type="dxa"/>
          </w:tcPr>
          <w:p w:rsidR="006C46DF" w:rsidRPr="00F27E4E" w:rsidRDefault="006C46DF" w:rsidP="00F27E4E">
            <w:pPr>
              <w:widowControl w:val="0"/>
              <w:autoSpaceDE w:val="0"/>
              <w:autoSpaceDN w:val="0"/>
              <w:adjustRightInd w:val="0"/>
              <w:jc w:val="center"/>
              <w:rPr>
                <w:b/>
                <w:bCs/>
                <w:color w:val="000000"/>
                <w:shd w:val="clear" w:color="auto" w:fill="FFFFFF"/>
              </w:rPr>
            </w:pPr>
            <w:r w:rsidRPr="00F27E4E">
              <w:rPr>
                <w:b/>
                <w:bCs/>
                <w:color w:val="000000"/>
                <w:shd w:val="clear" w:color="auto" w:fill="FFFFFF"/>
              </w:rPr>
              <w:t>Наименование рабочего места</w:t>
            </w:r>
          </w:p>
        </w:tc>
        <w:tc>
          <w:tcPr>
            <w:tcW w:w="1239" w:type="dxa"/>
          </w:tcPr>
          <w:p w:rsidR="006C46DF" w:rsidRPr="00F27E4E" w:rsidRDefault="006C46DF" w:rsidP="00F27E4E">
            <w:pPr>
              <w:widowControl w:val="0"/>
              <w:autoSpaceDE w:val="0"/>
              <w:autoSpaceDN w:val="0"/>
              <w:adjustRightInd w:val="0"/>
              <w:jc w:val="center"/>
              <w:rPr>
                <w:b/>
                <w:bCs/>
                <w:color w:val="000000"/>
                <w:shd w:val="clear" w:color="auto" w:fill="FFFFFF"/>
              </w:rPr>
            </w:pPr>
            <w:r w:rsidRPr="00F27E4E">
              <w:rPr>
                <w:b/>
                <w:bCs/>
                <w:color w:val="000000"/>
                <w:shd w:val="clear" w:color="auto" w:fill="FFFFFF"/>
              </w:rPr>
              <w:t>Кол-во рабочих мест</w:t>
            </w:r>
          </w:p>
        </w:tc>
        <w:tc>
          <w:tcPr>
            <w:tcW w:w="4266" w:type="dxa"/>
          </w:tcPr>
          <w:p w:rsidR="006C46DF" w:rsidRPr="00F27E4E" w:rsidRDefault="006C46DF" w:rsidP="00F27E4E">
            <w:pPr>
              <w:widowControl w:val="0"/>
              <w:autoSpaceDE w:val="0"/>
              <w:autoSpaceDN w:val="0"/>
              <w:adjustRightInd w:val="0"/>
              <w:jc w:val="center"/>
              <w:rPr>
                <w:b/>
                <w:bCs/>
                <w:color w:val="000000"/>
                <w:shd w:val="clear" w:color="auto" w:fill="FFFFFF"/>
              </w:rPr>
            </w:pPr>
            <w:r w:rsidRPr="00F27E4E">
              <w:rPr>
                <w:b/>
                <w:bCs/>
                <w:color w:val="000000"/>
                <w:shd w:val="clear" w:color="auto" w:fill="FFFFFF"/>
              </w:rPr>
              <w:t>Наименование структурного подразделения</w:t>
            </w:r>
          </w:p>
        </w:tc>
      </w:tr>
      <w:tr w:rsidR="006C46DF" w:rsidRPr="00F27E4E" w:rsidTr="00742F3E">
        <w:trPr>
          <w:jc w:val="center"/>
        </w:trPr>
        <w:tc>
          <w:tcPr>
            <w:tcW w:w="9111" w:type="dxa"/>
            <w:gridSpan w:val="4"/>
          </w:tcPr>
          <w:p w:rsidR="006C46DF" w:rsidRPr="00F27E4E" w:rsidRDefault="006C46DF" w:rsidP="00F27E4E">
            <w:pPr>
              <w:widowControl w:val="0"/>
              <w:autoSpaceDE w:val="0"/>
              <w:autoSpaceDN w:val="0"/>
              <w:adjustRightInd w:val="0"/>
              <w:jc w:val="center"/>
              <w:rPr>
                <w:b/>
                <w:bCs/>
                <w:color w:val="000000"/>
                <w:shd w:val="clear" w:color="auto" w:fill="FFFFFF"/>
              </w:rPr>
            </w:pPr>
          </w:p>
        </w:tc>
      </w:tr>
      <w:tr w:rsidR="006C46DF" w:rsidRPr="00F27E4E" w:rsidTr="00742F3E">
        <w:trPr>
          <w:jc w:val="center"/>
        </w:trPr>
        <w:tc>
          <w:tcPr>
            <w:tcW w:w="645" w:type="dxa"/>
          </w:tcPr>
          <w:p w:rsidR="006C46DF" w:rsidRPr="00F27E4E" w:rsidRDefault="006C46DF" w:rsidP="00F27E4E">
            <w:pPr>
              <w:widowControl w:val="0"/>
              <w:autoSpaceDE w:val="0"/>
              <w:autoSpaceDN w:val="0"/>
              <w:adjustRightInd w:val="0"/>
              <w:jc w:val="center"/>
              <w:rPr>
                <w:bCs/>
                <w:color w:val="000000"/>
                <w:shd w:val="clear" w:color="auto" w:fill="FFFFFF"/>
              </w:rPr>
            </w:pPr>
            <w:r w:rsidRPr="00F27E4E">
              <w:rPr>
                <w:bCs/>
                <w:color w:val="000000"/>
                <w:shd w:val="clear" w:color="auto" w:fill="FFFFFF"/>
              </w:rPr>
              <w:t>1</w:t>
            </w:r>
          </w:p>
        </w:tc>
        <w:tc>
          <w:tcPr>
            <w:tcW w:w="2961" w:type="dxa"/>
          </w:tcPr>
          <w:p w:rsidR="006C46DF" w:rsidRPr="00F27E4E" w:rsidRDefault="006C46DF" w:rsidP="00F27E4E">
            <w:pPr>
              <w:widowControl w:val="0"/>
              <w:autoSpaceDE w:val="0"/>
              <w:autoSpaceDN w:val="0"/>
              <w:adjustRightInd w:val="0"/>
              <w:rPr>
                <w:bCs/>
                <w:color w:val="000000"/>
                <w:shd w:val="clear" w:color="auto" w:fill="FFFFFF"/>
              </w:rPr>
            </w:pPr>
            <w:r w:rsidRPr="00E27B97">
              <w:t xml:space="preserve">Ведущий аналитик </w:t>
            </w:r>
          </w:p>
        </w:tc>
        <w:tc>
          <w:tcPr>
            <w:tcW w:w="1239" w:type="dxa"/>
          </w:tcPr>
          <w:p w:rsidR="006C46DF" w:rsidRPr="00F27E4E" w:rsidRDefault="006C46DF" w:rsidP="00F27E4E">
            <w:pPr>
              <w:widowControl w:val="0"/>
              <w:autoSpaceDE w:val="0"/>
              <w:autoSpaceDN w:val="0"/>
              <w:adjustRightInd w:val="0"/>
              <w:jc w:val="center"/>
              <w:rPr>
                <w:bCs/>
                <w:color w:val="000000"/>
                <w:shd w:val="clear" w:color="auto" w:fill="FFFFFF"/>
              </w:rPr>
            </w:pPr>
            <w:r w:rsidRPr="00F27E4E">
              <w:rPr>
                <w:bCs/>
                <w:color w:val="000000"/>
                <w:shd w:val="clear" w:color="auto" w:fill="FFFFFF"/>
              </w:rPr>
              <w:t>1</w:t>
            </w:r>
          </w:p>
        </w:tc>
        <w:tc>
          <w:tcPr>
            <w:tcW w:w="4266" w:type="dxa"/>
          </w:tcPr>
          <w:p w:rsidR="006C46DF" w:rsidRPr="00F27E4E" w:rsidRDefault="006C46DF" w:rsidP="006C4FB7">
            <w:pPr>
              <w:widowControl w:val="0"/>
              <w:autoSpaceDE w:val="0"/>
              <w:autoSpaceDN w:val="0"/>
              <w:adjustRightInd w:val="0"/>
              <w:jc w:val="center"/>
              <w:rPr>
                <w:bCs/>
                <w:color w:val="000000"/>
                <w:shd w:val="clear" w:color="auto" w:fill="FFFFFF"/>
              </w:rPr>
            </w:pPr>
            <w:r>
              <w:t>Группа по организации мобилизационной подготовки и гражданской обороны</w:t>
            </w:r>
            <w:r w:rsidRPr="00E27B97">
              <w:t xml:space="preserve"> </w:t>
            </w:r>
            <w:r w:rsidRPr="00F27E4E">
              <w:t>УФСИН России по Ивановской области</w:t>
            </w:r>
          </w:p>
        </w:tc>
      </w:tr>
    </w:tbl>
    <w:p w:rsidR="006C46DF" w:rsidRDefault="006C46DF" w:rsidP="00B96995">
      <w:pPr>
        <w:ind w:firstLine="709"/>
        <w:jc w:val="center"/>
        <w:rPr>
          <w:bCs/>
          <w:color w:val="000000"/>
          <w:sz w:val="26"/>
          <w:szCs w:val="26"/>
          <w:shd w:val="clear" w:color="auto" w:fill="FFFFFF"/>
        </w:rPr>
      </w:pPr>
    </w:p>
    <w:p w:rsidR="006C46DF" w:rsidRDefault="006C46DF" w:rsidP="00B96995">
      <w:pPr>
        <w:ind w:firstLine="709"/>
        <w:jc w:val="center"/>
        <w:rPr>
          <w:bCs/>
          <w:color w:val="000000"/>
          <w:sz w:val="26"/>
          <w:szCs w:val="26"/>
          <w:shd w:val="clear" w:color="auto" w:fill="FFFFFF"/>
        </w:rPr>
      </w:pPr>
    </w:p>
    <w:p w:rsidR="006C46DF" w:rsidRPr="006830F4" w:rsidRDefault="006C46DF" w:rsidP="00B96995">
      <w:pPr>
        <w:ind w:firstLine="709"/>
        <w:jc w:val="center"/>
        <w:rPr>
          <w:bCs/>
          <w:color w:val="000000"/>
          <w:sz w:val="26"/>
          <w:szCs w:val="26"/>
          <w:shd w:val="clear" w:color="auto" w:fill="FFFFFF"/>
        </w:rPr>
      </w:pPr>
    </w:p>
    <w:p w:rsidR="006C46DF" w:rsidRDefault="006C46DF" w:rsidP="00E74127">
      <w:pPr>
        <w:jc w:val="both"/>
        <w:rPr>
          <w:b/>
          <w:sz w:val="25"/>
          <w:szCs w:val="25"/>
        </w:rPr>
      </w:pPr>
    </w:p>
    <w:p w:rsidR="006C46DF" w:rsidRDefault="006C46DF" w:rsidP="006B1803">
      <w:pPr>
        <w:ind w:left="284" w:firstLine="425"/>
        <w:jc w:val="both"/>
        <w:rPr>
          <w:b/>
          <w:sz w:val="25"/>
          <w:szCs w:val="25"/>
        </w:rPr>
      </w:pPr>
    </w:p>
    <w:p w:rsidR="006C46DF" w:rsidRPr="00165369" w:rsidRDefault="006C46DF" w:rsidP="006B1803">
      <w:pPr>
        <w:ind w:left="284" w:firstLine="425"/>
        <w:jc w:val="both"/>
        <w:rPr>
          <w:sz w:val="25"/>
          <w:szCs w:val="25"/>
        </w:rPr>
      </w:pPr>
    </w:p>
    <w:tbl>
      <w:tblPr>
        <w:tblW w:w="10450" w:type="dxa"/>
        <w:tblInd w:w="250" w:type="dxa"/>
        <w:tblLayout w:type="fixed"/>
        <w:tblLook w:val="00A0"/>
      </w:tblPr>
      <w:tblGrid>
        <w:gridCol w:w="5245"/>
        <w:gridCol w:w="5205"/>
      </w:tblGrid>
      <w:tr w:rsidR="006C46DF" w:rsidRPr="009D6BEB" w:rsidTr="003A7DC4">
        <w:trPr>
          <w:trHeight w:val="380"/>
        </w:trPr>
        <w:tc>
          <w:tcPr>
            <w:tcW w:w="5245" w:type="dxa"/>
          </w:tcPr>
          <w:p w:rsidR="006C46DF" w:rsidRPr="009D6BEB" w:rsidRDefault="006C46DF" w:rsidP="001E7956">
            <w:pPr>
              <w:pStyle w:val="Vor2"/>
              <w:snapToGrid w:val="0"/>
              <w:spacing w:before="0"/>
              <w:ind w:right="-74"/>
              <w:rPr>
                <w:bCs/>
                <w:sz w:val="25"/>
                <w:szCs w:val="25"/>
                <w:lang w:eastAsia="zh-CN"/>
              </w:rPr>
            </w:pPr>
            <w:r w:rsidRPr="009D6BEB">
              <w:rPr>
                <w:caps/>
                <w:sz w:val="25"/>
                <w:szCs w:val="25"/>
              </w:rPr>
              <w:t>Государственный заказчик</w:t>
            </w:r>
          </w:p>
          <w:p w:rsidR="006C46DF" w:rsidRDefault="006C46DF" w:rsidP="001E7956">
            <w:pPr>
              <w:pStyle w:val="20"/>
              <w:spacing w:line="240" w:lineRule="auto"/>
              <w:ind w:right="132" w:firstLine="0"/>
              <w:jc w:val="left"/>
              <w:rPr>
                <w:bCs/>
                <w:sz w:val="25"/>
                <w:szCs w:val="25"/>
              </w:rPr>
            </w:pPr>
          </w:p>
          <w:p w:rsidR="006C46DF" w:rsidRPr="009D6BEB" w:rsidRDefault="006C46DF" w:rsidP="001E7956">
            <w:pPr>
              <w:pStyle w:val="20"/>
              <w:spacing w:line="240" w:lineRule="auto"/>
              <w:ind w:right="132" w:firstLine="0"/>
              <w:jc w:val="left"/>
              <w:rPr>
                <w:bCs/>
                <w:sz w:val="25"/>
                <w:szCs w:val="25"/>
              </w:rPr>
            </w:pPr>
          </w:p>
          <w:p w:rsidR="006C46DF" w:rsidRPr="009D6BEB" w:rsidRDefault="006C46DF" w:rsidP="001E7956">
            <w:pPr>
              <w:pStyle w:val="20"/>
              <w:spacing w:line="240" w:lineRule="auto"/>
              <w:ind w:right="132" w:firstLine="0"/>
              <w:jc w:val="left"/>
              <w:rPr>
                <w:sz w:val="25"/>
                <w:szCs w:val="25"/>
              </w:rPr>
            </w:pPr>
            <w:r w:rsidRPr="009D6BEB">
              <w:rPr>
                <w:sz w:val="25"/>
                <w:szCs w:val="25"/>
              </w:rPr>
              <w:t>_________________</w:t>
            </w:r>
            <w:r>
              <w:rPr>
                <w:sz w:val="25"/>
                <w:szCs w:val="25"/>
              </w:rPr>
              <w:t xml:space="preserve"> </w:t>
            </w:r>
          </w:p>
          <w:p w:rsidR="006C46DF" w:rsidRPr="009D6BEB" w:rsidRDefault="006C46DF" w:rsidP="001E7956">
            <w:pPr>
              <w:pStyle w:val="20"/>
              <w:spacing w:line="240" w:lineRule="auto"/>
              <w:ind w:right="132" w:firstLine="0"/>
              <w:jc w:val="left"/>
              <w:rPr>
                <w:sz w:val="25"/>
                <w:szCs w:val="25"/>
              </w:rPr>
            </w:pPr>
          </w:p>
          <w:p w:rsidR="006C46DF" w:rsidRPr="009D6BEB" w:rsidRDefault="006C46DF" w:rsidP="001E7956">
            <w:pPr>
              <w:pStyle w:val="20"/>
              <w:spacing w:line="240" w:lineRule="auto"/>
              <w:ind w:right="132" w:firstLine="0"/>
              <w:jc w:val="left"/>
              <w:rPr>
                <w:sz w:val="25"/>
                <w:szCs w:val="25"/>
              </w:rPr>
            </w:pPr>
            <w:r>
              <w:rPr>
                <w:sz w:val="25"/>
                <w:szCs w:val="25"/>
              </w:rPr>
              <w:t xml:space="preserve">«___»____________  </w:t>
            </w:r>
            <w:smartTag w:uri="urn:schemas-microsoft-com:office:smarttags" w:element="metricconverter">
              <w:smartTagPr>
                <w:attr w:name="ProductID" w:val="2026 г"/>
              </w:smartTagPr>
              <w:r>
                <w:rPr>
                  <w:sz w:val="25"/>
                  <w:szCs w:val="25"/>
                </w:rPr>
                <w:t>2026</w:t>
              </w:r>
              <w:r w:rsidRPr="009D6BEB">
                <w:rPr>
                  <w:sz w:val="25"/>
                  <w:szCs w:val="25"/>
                </w:rPr>
                <w:t xml:space="preserve"> г</w:t>
              </w:r>
            </w:smartTag>
            <w:r w:rsidRPr="009D6BEB">
              <w:rPr>
                <w:sz w:val="25"/>
                <w:szCs w:val="25"/>
              </w:rPr>
              <w:t>.</w:t>
            </w:r>
          </w:p>
          <w:p w:rsidR="006C46DF" w:rsidRPr="005121C8" w:rsidRDefault="006C46DF" w:rsidP="001E7956">
            <w:pPr>
              <w:pStyle w:val="10"/>
              <w:spacing w:line="240" w:lineRule="auto"/>
              <w:ind w:right="-71" w:firstLine="0"/>
              <w:contextualSpacing/>
              <w:rPr>
                <w:sz w:val="25"/>
                <w:szCs w:val="25"/>
                <w:lang w:eastAsia="zh-CN"/>
              </w:rPr>
            </w:pPr>
            <w:r w:rsidRPr="005121C8">
              <w:rPr>
                <w:sz w:val="25"/>
                <w:szCs w:val="25"/>
              </w:rPr>
              <w:t>М.П.</w:t>
            </w:r>
          </w:p>
        </w:tc>
        <w:tc>
          <w:tcPr>
            <w:tcW w:w="5205" w:type="dxa"/>
          </w:tcPr>
          <w:p w:rsidR="006C46DF" w:rsidRPr="009D6BEB" w:rsidRDefault="006C46DF" w:rsidP="001E7956">
            <w:pPr>
              <w:pStyle w:val="FR1"/>
              <w:spacing w:before="0"/>
              <w:ind w:right="-71"/>
              <w:contextualSpacing/>
              <w:jc w:val="both"/>
              <w:rPr>
                <w:b w:val="0"/>
                <w:bCs/>
                <w:sz w:val="25"/>
                <w:szCs w:val="25"/>
                <w:lang w:eastAsia="zh-CN"/>
              </w:rPr>
            </w:pPr>
            <w:r>
              <w:rPr>
                <w:sz w:val="25"/>
                <w:szCs w:val="25"/>
              </w:rPr>
              <w:t>ИСПОЛНИТЕЛЬ</w:t>
            </w:r>
          </w:p>
          <w:p w:rsidR="006C46DF" w:rsidRPr="003A7DC4" w:rsidRDefault="006C46DF" w:rsidP="001E7956">
            <w:pPr>
              <w:rPr>
                <w:sz w:val="25"/>
                <w:szCs w:val="25"/>
                <w:lang w:eastAsia="ar-SA"/>
              </w:rPr>
            </w:pPr>
          </w:p>
          <w:p w:rsidR="006C46DF" w:rsidRPr="00D51795" w:rsidRDefault="006C46DF" w:rsidP="001E7956">
            <w:pPr>
              <w:pStyle w:val="FR1"/>
              <w:spacing w:before="0"/>
              <w:ind w:right="-71"/>
              <w:contextualSpacing/>
              <w:jc w:val="both"/>
              <w:rPr>
                <w:color w:val="000000"/>
                <w:sz w:val="25"/>
                <w:szCs w:val="25"/>
                <w:highlight w:val="yellow"/>
              </w:rPr>
            </w:pPr>
          </w:p>
          <w:p w:rsidR="006C46DF" w:rsidRPr="00F34956" w:rsidRDefault="006C46DF" w:rsidP="001E7956">
            <w:pPr>
              <w:snapToGrid w:val="0"/>
              <w:rPr>
                <w:b/>
                <w:sz w:val="25"/>
                <w:szCs w:val="25"/>
              </w:rPr>
            </w:pPr>
            <w:r>
              <w:rPr>
                <w:color w:val="000000"/>
                <w:sz w:val="25"/>
                <w:szCs w:val="25"/>
              </w:rPr>
              <w:t xml:space="preserve">_______________ </w:t>
            </w:r>
          </w:p>
          <w:p w:rsidR="006C46DF" w:rsidRPr="009D6BEB" w:rsidRDefault="006C46DF" w:rsidP="001E7956">
            <w:pPr>
              <w:pStyle w:val="20"/>
              <w:spacing w:line="240" w:lineRule="auto"/>
              <w:ind w:right="132" w:firstLine="0"/>
              <w:jc w:val="left"/>
              <w:rPr>
                <w:color w:val="000000"/>
                <w:sz w:val="25"/>
                <w:szCs w:val="25"/>
              </w:rPr>
            </w:pPr>
          </w:p>
          <w:p w:rsidR="006C46DF" w:rsidRPr="009D6BEB" w:rsidRDefault="006C46DF" w:rsidP="001E7956">
            <w:pPr>
              <w:pStyle w:val="20"/>
              <w:spacing w:line="240" w:lineRule="auto"/>
              <w:ind w:right="132" w:firstLine="0"/>
              <w:jc w:val="left"/>
              <w:rPr>
                <w:color w:val="000000"/>
                <w:sz w:val="25"/>
                <w:szCs w:val="25"/>
              </w:rPr>
            </w:pPr>
            <w:r>
              <w:rPr>
                <w:color w:val="000000"/>
                <w:sz w:val="25"/>
                <w:szCs w:val="25"/>
              </w:rPr>
              <w:t xml:space="preserve">«___»______________ </w:t>
            </w:r>
            <w:smartTag w:uri="urn:schemas-microsoft-com:office:smarttags" w:element="metricconverter">
              <w:smartTagPr>
                <w:attr w:name="ProductID" w:val="2026 г"/>
              </w:smartTagPr>
              <w:r>
                <w:rPr>
                  <w:color w:val="000000"/>
                  <w:sz w:val="25"/>
                  <w:szCs w:val="25"/>
                </w:rPr>
                <w:t>2026</w:t>
              </w:r>
              <w:r w:rsidRPr="009D6BEB">
                <w:rPr>
                  <w:color w:val="000000"/>
                  <w:sz w:val="25"/>
                  <w:szCs w:val="25"/>
                </w:rPr>
                <w:t xml:space="preserve"> г</w:t>
              </w:r>
            </w:smartTag>
            <w:r w:rsidRPr="009D6BEB">
              <w:rPr>
                <w:color w:val="000000"/>
                <w:sz w:val="25"/>
                <w:szCs w:val="25"/>
              </w:rPr>
              <w:t>.</w:t>
            </w:r>
          </w:p>
          <w:p w:rsidR="006C46DF" w:rsidRPr="009D6BEB" w:rsidRDefault="006C46DF" w:rsidP="001E7956">
            <w:pPr>
              <w:pStyle w:val="FR1"/>
              <w:spacing w:before="0"/>
              <w:ind w:right="-71"/>
              <w:contextualSpacing/>
              <w:jc w:val="both"/>
              <w:rPr>
                <w:sz w:val="25"/>
                <w:szCs w:val="25"/>
                <w:lang w:eastAsia="zh-CN"/>
              </w:rPr>
            </w:pPr>
            <w:r w:rsidRPr="009D6BEB">
              <w:rPr>
                <w:b w:val="0"/>
                <w:color w:val="000000"/>
                <w:sz w:val="25"/>
                <w:szCs w:val="25"/>
              </w:rPr>
              <w:t>М.П.</w:t>
            </w:r>
          </w:p>
        </w:tc>
      </w:tr>
    </w:tbl>
    <w:p w:rsidR="006C46DF" w:rsidRPr="00237F69" w:rsidRDefault="006C46DF" w:rsidP="005D2059">
      <w:pPr>
        <w:autoSpaceDE w:val="0"/>
        <w:autoSpaceDN w:val="0"/>
        <w:adjustRightInd w:val="0"/>
        <w:jc w:val="both"/>
        <w:rPr>
          <w:sz w:val="25"/>
          <w:szCs w:val="25"/>
        </w:rPr>
      </w:pPr>
    </w:p>
    <w:p w:rsidR="006C46DF" w:rsidRPr="008B13B2" w:rsidRDefault="006C46DF" w:rsidP="008B13B2">
      <w:pPr>
        <w:autoSpaceDE w:val="0"/>
        <w:autoSpaceDN w:val="0"/>
        <w:adjustRightInd w:val="0"/>
        <w:ind w:firstLine="567"/>
        <w:jc w:val="both"/>
        <w:rPr>
          <w:sz w:val="25"/>
          <w:szCs w:val="25"/>
        </w:rPr>
      </w:pPr>
    </w:p>
    <w:p w:rsidR="006C46DF" w:rsidRPr="009D6BEB" w:rsidRDefault="006C46DF" w:rsidP="00126655">
      <w:pPr>
        <w:rPr>
          <w:b/>
          <w:sz w:val="25"/>
          <w:szCs w:val="25"/>
        </w:rPr>
      </w:pPr>
    </w:p>
    <w:sectPr w:rsidR="006C46DF" w:rsidRPr="009D6BEB" w:rsidSect="00E848D4">
      <w:headerReference w:type="default" r:id="rId23"/>
      <w:footerReference w:type="default" r:id="rId24"/>
      <w:footnotePr>
        <w:numStart w:val="2"/>
      </w:footnotePr>
      <w:pgSz w:w="11906" w:h="16838" w:code="9"/>
      <w:pgMar w:top="993" w:right="709" w:bottom="709" w:left="1191" w:header="284" w:footer="272"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6DF" w:rsidRDefault="006C46DF" w:rsidP="00751C04">
      <w:r>
        <w:separator/>
      </w:r>
    </w:p>
  </w:endnote>
  <w:endnote w:type="continuationSeparator" w:id="0">
    <w:p w:rsidR="006C46DF" w:rsidRDefault="006C46DF"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panose1 w:val="00000000000000000000"/>
    <w:charset w:val="CC"/>
    <w:family w:val="swiss"/>
    <w:notTrueType/>
    <w:pitch w:val="variable"/>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DF" w:rsidRPr="00047016" w:rsidRDefault="006C46DF" w:rsidP="002156EC">
    <w:pPr>
      <w:pStyle w:val="Footer"/>
      <w:jc w:val="both"/>
      <w:rPr>
        <w:i/>
      </w:rPr>
    </w:pPr>
    <w:r>
      <w:rPr>
        <w:i/>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DF" w:rsidRPr="00A91837" w:rsidRDefault="006C46DF" w:rsidP="002156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6DF" w:rsidRDefault="006C46DF" w:rsidP="00751C04">
      <w:r>
        <w:separator/>
      </w:r>
    </w:p>
  </w:footnote>
  <w:footnote w:type="continuationSeparator" w:id="0">
    <w:p w:rsidR="006C46DF" w:rsidRDefault="006C46DF"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DF" w:rsidRPr="00655586" w:rsidRDefault="006C46DF">
    <w:pPr>
      <w:pStyle w:val="Header"/>
      <w:jc w:val="center"/>
      <w:rPr>
        <w:sz w:val="20"/>
      </w:rPr>
    </w:pPr>
    <w:r w:rsidRPr="00655586">
      <w:rPr>
        <w:sz w:val="20"/>
      </w:rPr>
      <w:fldChar w:fldCharType="begin"/>
    </w:r>
    <w:r w:rsidRPr="00655586">
      <w:rPr>
        <w:sz w:val="20"/>
      </w:rPr>
      <w:instrText xml:space="preserve"> PAGE   \* MERGEFORMAT </w:instrText>
    </w:r>
    <w:r w:rsidRPr="00655586">
      <w:rPr>
        <w:sz w:val="20"/>
      </w:rPr>
      <w:fldChar w:fldCharType="separate"/>
    </w:r>
    <w:r>
      <w:rPr>
        <w:noProof/>
        <w:sz w:val="20"/>
      </w:rPr>
      <w:t>8</w:t>
    </w:r>
    <w:r w:rsidRPr="00655586">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DF" w:rsidRDefault="006C46DF">
    <w:pPr>
      <w:pStyle w:val="Header"/>
      <w:jc w:val="center"/>
    </w:pPr>
  </w:p>
  <w:p w:rsidR="006C46DF" w:rsidRDefault="006C46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38E3BF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F56348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DFEBEF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7EA4EA7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E3E2F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6062B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33A9E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E6E8C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CA8B1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C66FD9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nsid w:val="02657D08"/>
    <w:multiLevelType w:val="hybridMultilevel"/>
    <w:tmpl w:val="5220F698"/>
    <w:lvl w:ilvl="0" w:tplc="E022152A">
      <w:start w:val="1"/>
      <w:numFmt w:val="decimal"/>
      <w:lvlText w:val="3.%1."/>
      <w:lvlJc w:val="left"/>
      <w:pPr>
        <w:ind w:left="107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F613721"/>
    <w:multiLevelType w:val="multilevel"/>
    <w:tmpl w:val="79B0EEA0"/>
    <w:lvl w:ilvl="0">
      <w:start w:val="1"/>
      <w:numFmt w:val="decimal"/>
      <w:lvlText w:val="%1."/>
      <w:lvlJc w:val="left"/>
      <w:pPr>
        <w:ind w:left="663" w:hanging="360"/>
      </w:pPr>
      <w:rPr>
        <w:rFonts w:cs="Times New Roman"/>
      </w:rPr>
    </w:lvl>
    <w:lvl w:ilvl="1">
      <w:start w:val="1"/>
      <w:numFmt w:val="lowerLetter"/>
      <w:lvlText w:val="%2."/>
      <w:lvlJc w:val="left"/>
      <w:pPr>
        <w:ind w:left="1383" w:hanging="360"/>
      </w:pPr>
      <w:rPr>
        <w:rFonts w:cs="Times New Roman"/>
      </w:rPr>
    </w:lvl>
    <w:lvl w:ilvl="2">
      <w:start w:val="1"/>
      <w:numFmt w:val="lowerRoman"/>
      <w:lvlText w:val="%3."/>
      <w:lvlJc w:val="right"/>
      <w:pPr>
        <w:ind w:left="2103" w:hanging="180"/>
      </w:pPr>
      <w:rPr>
        <w:rFonts w:cs="Times New Roman"/>
      </w:rPr>
    </w:lvl>
    <w:lvl w:ilvl="3">
      <w:start w:val="1"/>
      <w:numFmt w:val="decimal"/>
      <w:lvlText w:val="%4."/>
      <w:lvlJc w:val="left"/>
      <w:pPr>
        <w:ind w:left="2823" w:hanging="360"/>
      </w:pPr>
      <w:rPr>
        <w:rFonts w:cs="Times New Roman"/>
      </w:rPr>
    </w:lvl>
    <w:lvl w:ilvl="4">
      <w:start w:val="1"/>
      <w:numFmt w:val="lowerLetter"/>
      <w:lvlText w:val="%5."/>
      <w:lvlJc w:val="left"/>
      <w:pPr>
        <w:ind w:left="3543" w:hanging="360"/>
      </w:pPr>
      <w:rPr>
        <w:rFonts w:cs="Times New Roman"/>
      </w:rPr>
    </w:lvl>
    <w:lvl w:ilvl="5">
      <w:start w:val="1"/>
      <w:numFmt w:val="lowerRoman"/>
      <w:lvlText w:val="%6."/>
      <w:lvlJc w:val="right"/>
      <w:pPr>
        <w:ind w:left="4263" w:hanging="180"/>
      </w:pPr>
      <w:rPr>
        <w:rFonts w:cs="Times New Roman"/>
      </w:rPr>
    </w:lvl>
    <w:lvl w:ilvl="6">
      <w:start w:val="1"/>
      <w:numFmt w:val="decimal"/>
      <w:lvlText w:val="%7."/>
      <w:lvlJc w:val="left"/>
      <w:pPr>
        <w:ind w:left="4983" w:hanging="360"/>
      </w:pPr>
      <w:rPr>
        <w:rFonts w:cs="Times New Roman"/>
      </w:rPr>
    </w:lvl>
    <w:lvl w:ilvl="7">
      <w:start w:val="1"/>
      <w:numFmt w:val="lowerLetter"/>
      <w:lvlText w:val="%8."/>
      <w:lvlJc w:val="left"/>
      <w:pPr>
        <w:ind w:left="5703" w:hanging="360"/>
      </w:pPr>
      <w:rPr>
        <w:rFonts w:cs="Times New Roman"/>
      </w:rPr>
    </w:lvl>
    <w:lvl w:ilvl="8">
      <w:start w:val="1"/>
      <w:numFmt w:val="lowerRoman"/>
      <w:lvlText w:val="%9."/>
      <w:lvlJc w:val="right"/>
      <w:pPr>
        <w:ind w:left="6423" w:hanging="180"/>
      </w:pPr>
      <w:rPr>
        <w:rFonts w:cs="Times New Roman"/>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2DF25345"/>
    <w:multiLevelType w:val="hybridMultilevel"/>
    <w:tmpl w:val="79B0EEA0"/>
    <w:lvl w:ilvl="0" w:tplc="0419000F">
      <w:start w:val="1"/>
      <w:numFmt w:val="decimal"/>
      <w:lvlText w:val="%1."/>
      <w:lvlJc w:val="left"/>
      <w:pPr>
        <w:ind w:left="663" w:hanging="360"/>
      </w:pPr>
      <w:rPr>
        <w:rFonts w:cs="Times New Roman"/>
      </w:rPr>
    </w:lvl>
    <w:lvl w:ilvl="1" w:tplc="04190019" w:tentative="1">
      <w:start w:val="1"/>
      <w:numFmt w:val="lowerLetter"/>
      <w:lvlText w:val="%2."/>
      <w:lvlJc w:val="left"/>
      <w:pPr>
        <w:ind w:left="1383" w:hanging="360"/>
      </w:pPr>
      <w:rPr>
        <w:rFonts w:cs="Times New Roman"/>
      </w:rPr>
    </w:lvl>
    <w:lvl w:ilvl="2" w:tplc="0419001B" w:tentative="1">
      <w:start w:val="1"/>
      <w:numFmt w:val="lowerRoman"/>
      <w:lvlText w:val="%3."/>
      <w:lvlJc w:val="right"/>
      <w:pPr>
        <w:ind w:left="2103" w:hanging="180"/>
      </w:pPr>
      <w:rPr>
        <w:rFonts w:cs="Times New Roman"/>
      </w:rPr>
    </w:lvl>
    <w:lvl w:ilvl="3" w:tplc="0419000F" w:tentative="1">
      <w:start w:val="1"/>
      <w:numFmt w:val="decimal"/>
      <w:lvlText w:val="%4."/>
      <w:lvlJc w:val="left"/>
      <w:pPr>
        <w:ind w:left="2823" w:hanging="360"/>
      </w:pPr>
      <w:rPr>
        <w:rFonts w:cs="Times New Roman"/>
      </w:rPr>
    </w:lvl>
    <w:lvl w:ilvl="4" w:tplc="04190019" w:tentative="1">
      <w:start w:val="1"/>
      <w:numFmt w:val="lowerLetter"/>
      <w:lvlText w:val="%5."/>
      <w:lvlJc w:val="left"/>
      <w:pPr>
        <w:ind w:left="3543" w:hanging="360"/>
      </w:pPr>
      <w:rPr>
        <w:rFonts w:cs="Times New Roman"/>
      </w:rPr>
    </w:lvl>
    <w:lvl w:ilvl="5" w:tplc="0419001B" w:tentative="1">
      <w:start w:val="1"/>
      <w:numFmt w:val="lowerRoman"/>
      <w:lvlText w:val="%6."/>
      <w:lvlJc w:val="right"/>
      <w:pPr>
        <w:ind w:left="4263" w:hanging="180"/>
      </w:pPr>
      <w:rPr>
        <w:rFonts w:cs="Times New Roman"/>
      </w:rPr>
    </w:lvl>
    <w:lvl w:ilvl="6" w:tplc="0419000F" w:tentative="1">
      <w:start w:val="1"/>
      <w:numFmt w:val="decimal"/>
      <w:lvlText w:val="%7."/>
      <w:lvlJc w:val="left"/>
      <w:pPr>
        <w:ind w:left="4983" w:hanging="360"/>
      </w:pPr>
      <w:rPr>
        <w:rFonts w:cs="Times New Roman"/>
      </w:rPr>
    </w:lvl>
    <w:lvl w:ilvl="7" w:tplc="04190019" w:tentative="1">
      <w:start w:val="1"/>
      <w:numFmt w:val="lowerLetter"/>
      <w:lvlText w:val="%8."/>
      <w:lvlJc w:val="left"/>
      <w:pPr>
        <w:ind w:left="5703" w:hanging="360"/>
      </w:pPr>
      <w:rPr>
        <w:rFonts w:cs="Times New Roman"/>
      </w:rPr>
    </w:lvl>
    <w:lvl w:ilvl="8" w:tplc="0419001B" w:tentative="1">
      <w:start w:val="1"/>
      <w:numFmt w:val="lowerRoman"/>
      <w:lvlText w:val="%9."/>
      <w:lvlJc w:val="right"/>
      <w:pPr>
        <w:ind w:left="6423" w:hanging="180"/>
      </w:pPr>
      <w:rPr>
        <w:rFonts w:cs="Times New Roman"/>
      </w:rPr>
    </w:lvl>
  </w:abstractNum>
  <w:abstractNum w:abstractNumId="15">
    <w:nsid w:val="2EA51B46"/>
    <w:multiLevelType w:val="hybridMultilevel"/>
    <w:tmpl w:val="867CA30C"/>
    <w:lvl w:ilvl="0" w:tplc="8E747632">
      <w:start w:val="1"/>
      <w:numFmt w:val="bullet"/>
      <w:pStyle w:val="---"/>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FE113EB"/>
    <w:multiLevelType w:val="hybridMultilevel"/>
    <w:tmpl w:val="9C9A6B0A"/>
    <w:lvl w:ilvl="0" w:tplc="FFFFFFFF">
      <w:start w:val="1"/>
      <w:numFmt w:val="decimal"/>
      <w:pStyle w:val="a"/>
      <w:lvlText w:val="%1"/>
      <w:lvlJc w:val="left"/>
      <w:pPr>
        <w:tabs>
          <w:tab w:val="num" w:pos="284"/>
        </w:tabs>
        <w:ind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41A77532"/>
    <w:multiLevelType w:val="hybridMultilevel"/>
    <w:tmpl w:val="998C0984"/>
    <w:lvl w:ilvl="0" w:tplc="6B1A26AE">
      <w:start w:val="1"/>
      <w:numFmt w:val="decimal"/>
      <w:lvlText w:val="%1."/>
      <w:lvlJc w:val="left"/>
      <w:pPr>
        <w:ind w:left="1211" w:hanging="360"/>
      </w:pPr>
      <w:rPr>
        <w:rFonts w:cs="Times New Roman" w:hint="default"/>
        <w:b/>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8">
    <w:nsid w:val="4833129C"/>
    <w:multiLevelType w:val="multilevel"/>
    <w:tmpl w:val="E2E0287C"/>
    <w:lvl w:ilvl="0">
      <w:start w:val="1"/>
      <w:numFmt w:val="decimal"/>
      <w:pStyle w:val="1"/>
      <w:lvlText w:val="%1."/>
      <w:lvlJc w:val="left"/>
      <w:pPr>
        <w:ind w:left="360" w:hanging="360"/>
      </w:pPr>
      <w:rPr>
        <w:rFonts w:cs="Times New Roman"/>
      </w:rPr>
    </w:lvl>
    <w:lvl w:ilvl="1">
      <w:start w:val="1"/>
      <w:numFmt w:val="decimal"/>
      <w:pStyle w:val="2"/>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0">
    <w:nsid w:val="5A121D61"/>
    <w:multiLevelType w:val="hybridMultilevel"/>
    <w:tmpl w:val="61F44F66"/>
    <w:lvl w:ilvl="0" w:tplc="550639E0">
      <w:start w:val="1"/>
      <w:numFmt w:val="decimal"/>
      <w:lvlText w:val="%1."/>
      <w:lvlJc w:val="left"/>
      <w:pPr>
        <w:ind w:left="1070" w:hanging="360"/>
      </w:pPr>
      <w:rPr>
        <w:rFonts w:cs="Times New Roman" w:hint="default"/>
        <w:b/>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1">
    <w:nsid w:val="64E62052"/>
    <w:multiLevelType w:val="multilevel"/>
    <w:tmpl w:val="79B0EEA0"/>
    <w:lvl w:ilvl="0">
      <w:start w:val="1"/>
      <w:numFmt w:val="decimal"/>
      <w:lvlText w:val="%1."/>
      <w:lvlJc w:val="left"/>
      <w:pPr>
        <w:ind w:left="663" w:hanging="360"/>
      </w:pPr>
      <w:rPr>
        <w:rFonts w:cs="Times New Roman"/>
      </w:rPr>
    </w:lvl>
    <w:lvl w:ilvl="1">
      <w:start w:val="1"/>
      <w:numFmt w:val="lowerLetter"/>
      <w:lvlText w:val="%2."/>
      <w:lvlJc w:val="left"/>
      <w:pPr>
        <w:ind w:left="1383" w:hanging="360"/>
      </w:pPr>
      <w:rPr>
        <w:rFonts w:cs="Times New Roman"/>
      </w:rPr>
    </w:lvl>
    <w:lvl w:ilvl="2">
      <w:start w:val="1"/>
      <w:numFmt w:val="lowerRoman"/>
      <w:lvlText w:val="%3."/>
      <w:lvlJc w:val="right"/>
      <w:pPr>
        <w:ind w:left="2103" w:hanging="180"/>
      </w:pPr>
      <w:rPr>
        <w:rFonts w:cs="Times New Roman"/>
      </w:rPr>
    </w:lvl>
    <w:lvl w:ilvl="3">
      <w:start w:val="1"/>
      <w:numFmt w:val="decimal"/>
      <w:lvlText w:val="%4."/>
      <w:lvlJc w:val="left"/>
      <w:pPr>
        <w:ind w:left="2823" w:hanging="360"/>
      </w:pPr>
      <w:rPr>
        <w:rFonts w:cs="Times New Roman"/>
      </w:rPr>
    </w:lvl>
    <w:lvl w:ilvl="4">
      <w:start w:val="1"/>
      <w:numFmt w:val="lowerLetter"/>
      <w:lvlText w:val="%5."/>
      <w:lvlJc w:val="left"/>
      <w:pPr>
        <w:ind w:left="3543" w:hanging="360"/>
      </w:pPr>
      <w:rPr>
        <w:rFonts w:cs="Times New Roman"/>
      </w:rPr>
    </w:lvl>
    <w:lvl w:ilvl="5">
      <w:start w:val="1"/>
      <w:numFmt w:val="lowerRoman"/>
      <w:lvlText w:val="%6."/>
      <w:lvlJc w:val="right"/>
      <w:pPr>
        <w:ind w:left="4263" w:hanging="180"/>
      </w:pPr>
      <w:rPr>
        <w:rFonts w:cs="Times New Roman"/>
      </w:rPr>
    </w:lvl>
    <w:lvl w:ilvl="6">
      <w:start w:val="1"/>
      <w:numFmt w:val="decimal"/>
      <w:lvlText w:val="%7."/>
      <w:lvlJc w:val="left"/>
      <w:pPr>
        <w:ind w:left="4983" w:hanging="360"/>
      </w:pPr>
      <w:rPr>
        <w:rFonts w:cs="Times New Roman"/>
      </w:rPr>
    </w:lvl>
    <w:lvl w:ilvl="7">
      <w:start w:val="1"/>
      <w:numFmt w:val="lowerLetter"/>
      <w:lvlText w:val="%8."/>
      <w:lvlJc w:val="left"/>
      <w:pPr>
        <w:ind w:left="5703" w:hanging="360"/>
      </w:pPr>
      <w:rPr>
        <w:rFonts w:cs="Times New Roman"/>
      </w:rPr>
    </w:lvl>
    <w:lvl w:ilvl="8">
      <w:start w:val="1"/>
      <w:numFmt w:val="lowerRoman"/>
      <w:lvlText w:val="%9."/>
      <w:lvlJc w:val="right"/>
      <w:pPr>
        <w:ind w:left="6423" w:hanging="180"/>
      </w:pPr>
      <w:rPr>
        <w:rFonts w:cs="Times New Roman"/>
      </w:rPr>
    </w:lvl>
  </w:abstractNum>
  <w:abstractNum w:abstractNumId="22">
    <w:nsid w:val="668006A6"/>
    <w:multiLevelType w:val="multilevel"/>
    <w:tmpl w:val="79B0EEA0"/>
    <w:lvl w:ilvl="0">
      <w:start w:val="1"/>
      <w:numFmt w:val="decimal"/>
      <w:lvlText w:val="%1."/>
      <w:lvlJc w:val="left"/>
      <w:pPr>
        <w:ind w:left="663" w:hanging="360"/>
      </w:pPr>
      <w:rPr>
        <w:rFonts w:cs="Times New Roman"/>
      </w:rPr>
    </w:lvl>
    <w:lvl w:ilvl="1">
      <w:start w:val="1"/>
      <w:numFmt w:val="lowerLetter"/>
      <w:lvlText w:val="%2."/>
      <w:lvlJc w:val="left"/>
      <w:pPr>
        <w:ind w:left="1383" w:hanging="360"/>
      </w:pPr>
      <w:rPr>
        <w:rFonts w:cs="Times New Roman"/>
      </w:rPr>
    </w:lvl>
    <w:lvl w:ilvl="2">
      <w:start w:val="1"/>
      <w:numFmt w:val="lowerRoman"/>
      <w:lvlText w:val="%3."/>
      <w:lvlJc w:val="right"/>
      <w:pPr>
        <w:ind w:left="2103" w:hanging="180"/>
      </w:pPr>
      <w:rPr>
        <w:rFonts w:cs="Times New Roman"/>
      </w:rPr>
    </w:lvl>
    <w:lvl w:ilvl="3">
      <w:start w:val="1"/>
      <w:numFmt w:val="decimal"/>
      <w:lvlText w:val="%4."/>
      <w:lvlJc w:val="left"/>
      <w:pPr>
        <w:ind w:left="2823" w:hanging="360"/>
      </w:pPr>
      <w:rPr>
        <w:rFonts w:cs="Times New Roman"/>
      </w:rPr>
    </w:lvl>
    <w:lvl w:ilvl="4">
      <w:start w:val="1"/>
      <w:numFmt w:val="lowerLetter"/>
      <w:lvlText w:val="%5."/>
      <w:lvlJc w:val="left"/>
      <w:pPr>
        <w:ind w:left="3543" w:hanging="360"/>
      </w:pPr>
      <w:rPr>
        <w:rFonts w:cs="Times New Roman"/>
      </w:rPr>
    </w:lvl>
    <w:lvl w:ilvl="5">
      <w:start w:val="1"/>
      <w:numFmt w:val="lowerRoman"/>
      <w:lvlText w:val="%6."/>
      <w:lvlJc w:val="right"/>
      <w:pPr>
        <w:ind w:left="4263" w:hanging="180"/>
      </w:pPr>
      <w:rPr>
        <w:rFonts w:cs="Times New Roman"/>
      </w:rPr>
    </w:lvl>
    <w:lvl w:ilvl="6">
      <w:start w:val="1"/>
      <w:numFmt w:val="decimal"/>
      <w:lvlText w:val="%7."/>
      <w:lvlJc w:val="left"/>
      <w:pPr>
        <w:ind w:left="4983" w:hanging="360"/>
      </w:pPr>
      <w:rPr>
        <w:rFonts w:cs="Times New Roman"/>
      </w:rPr>
    </w:lvl>
    <w:lvl w:ilvl="7">
      <w:start w:val="1"/>
      <w:numFmt w:val="lowerLetter"/>
      <w:lvlText w:val="%8."/>
      <w:lvlJc w:val="left"/>
      <w:pPr>
        <w:ind w:left="5703" w:hanging="360"/>
      </w:pPr>
      <w:rPr>
        <w:rFonts w:cs="Times New Roman"/>
      </w:rPr>
    </w:lvl>
    <w:lvl w:ilvl="8">
      <w:start w:val="1"/>
      <w:numFmt w:val="lowerRoman"/>
      <w:lvlText w:val="%9."/>
      <w:lvlJc w:val="right"/>
      <w:pPr>
        <w:ind w:left="6423" w:hanging="180"/>
      </w:pPr>
      <w:rPr>
        <w:rFonts w:cs="Times New Roman"/>
      </w:rPr>
    </w:lvl>
  </w:abstractNum>
  <w:abstractNum w:abstractNumId="23">
    <w:nsid w:val="69EE28BB"/>
    <w:multiLevelType w:val="hybridMultilevel"/>
    <w:tmpl w:val="6696213C"/>
    <w:lvl w:ilvl="0" w:tplc="E68659B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19"/>
  </w:num>
  <w:num w:numId="4">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5"/>
  </w:num>
  <w:num w:numId="7">
    <w:abstractNumId w:val="11"/>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4"/>
  </w:num>
  <w:num w:numId="11">
    <w:abstractNumId w:val="21"/>
  </w:num>
  <w:num w:numId="12">
    <w:abstractNumId w:val="12"/>
  </w:num>
  <w:num w:numId="13">
    <w:abstractNumId w:val="22"/>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2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EFC"/>
    <w:rsid w:val="00001011"/>
    <w:rsid w:val="0000190F"/>
    <w:rsid w:val="00001E9F"/>
    <w:rsid w:val="0000201B"/>
    <w:rsid w:val="000020A9"/>
    <w:rsid w:val="00002A98"/>
    <w:rsid w:val="000038CE"/>
    <w:rsid w:val="000043B7"/>
    <w:rsid w:val="00004497"/>
    <w:rsid w:val="00004BC4"/>
    <w:rsid w:val="00004DD2"/>
    <w:rsid w:val="000104D8"/>
    <w:rsid w:val="00010F5A"/>
    <w:rsid w:val="00012500"/>
    <w:rsid w:val="00012981"/>
    <w:rsid w:val="000161C4"/>
    <w:rsid w:val="00016C48"/>
    <w:rsid w:val="00016F12"/>
    <w:rsid w:val="0001718E"/>
    <w:rsid w:val="0002080F"/>
    <w:rsid w:val="00021085"/>
    <w:rsid w:val="0002108D"/>
    <w:rsid w:val="000212C1"/>
    <w:rsid w:val="000227D4"/>
    <w:rsid w:val="00022972"/>
    <w:rsid w:val="00022ACD"/>
    <w:rsid w:val="00022B91"/>
    <w:rsid w:val="00024E28"/>
    <w:rsid w:val="00025C50"/>
    <w:rsid w:val="00026102"/>
    <w:rsid w:val="0002646B"/>
    <w:rsid w:val="00027A65"/>
    <w:rsid w:val="000303DA"/>
    <w:rsid w:val="00030D92"/>
    <w:rsid w:val="00031932"/>
    <w:rsid w:val="0003223C"/>
    <w:rsid w:val="00032A91"/>
    <w:rsid w:val="00033CC0"/>
    <w:rsid w:val="00037EEB"/>
    <w:rsid w:val="00040777"/>
    <w:rsid w:val="0004241F"/>
    <w:rsid w:val="00047016"/>
    <w:rsid w:val="00047418"/>
    <w:rsid w:val="000510D0"/>
    <w:rsid w:val="00051822"/>
    <w:rsid w:val="00051BAC"/>
    <w:rsid w:val="000539B3"/>
    <w:rsid w:val="00053F96"/>
    <w:rsid w:val="00054EED"/>
    <w:rsid w:val="000555C1"/>
    <w:rsid w:val="00055949"/>
    <w:rsid w:val="00055F5D"/>
    <w:rsid w:val="00056F54"/>
    <w:rsid w:val="00057243"/>
    <w:rsid w:val="0006089E"/>
    <w:rsid w:val="000612F4"/>
    <w:rsid w:val="00063334"/>
    <w:rsid w:val="00063AA6"/>
    <w:rsid w:val="000641EF"/>
    <w:rsid w:val="0006741B"/>
    <w:rsid w:val="000675C6"/>
    <w:rsid w:val="0007003F"/>
    <w:rsid w:val="000700C3"/>
    <w:rsid w:val="00071536"/>
    <w:rsid w:val="000716D3"/>
    <w:rsid w:val="00073E6E"/>
    <w:rsid w:val="00075A26"/>
    <w:rsid w:val="00076018"/>
    <w:rsid w:val="000762EC"/>
    <w:rsid w:val="00076949"/>
    <w:rsid w:val="0007731F"/>
    <w:rsid w:val="000818BE"/>
    <w:rsid w:val="00081CFB"/>
    <w:rsid w:val="00084215"/>
    <w:rsid w:val="00085581"/>
    <w:rsid w:val="0008731C"/>
    <w:rsid w:val="00090C31"/>
    <w:rsid w:val="00091707"/>
    <w:rsid w:val="00091F4A"/>
    <w:rsid w:val="00092B1A"/>
    <w:rsid w:val="000931B1"/>
    <w:rsid w:val="00094977"/>
    <w:rsid w:val="00096016"/>
    <w:rsid w:val="000A04C4"/>
    <w:rsid w:val="000A0580"/>
    <w:rsid w:val="000A06F5"/>
    <w:rsid w:val="000A189E"/>
    <w:rsid w:val="000A1AF6"/>
    <w:rsid w:val="000A2225"/>
    <w:rsid w:val="000A229B"/>
    <w:rsid w:val="000A2AE4"/>
    <w:rsid w:val="000A2C79"/>
    <w:rsid w:val="000A2FB6"/>
    <w:rsid w:val="000A3A5B"/>
    <w:rsid w:val="000A41EC"/>
    <w:rsid w:val="000A4753"/>
    <w:rsid w:val="000A79EC"/>
    <w:rsid w:val="000A7F5C"/>
    <w:rsid w:val="000B105B"/>
    <w:rsid w:val="000B12D2"/>
    <w:rsid w:val="000B3DD6"/>
    <w:rsid w:val="000B5E05"/>
    <w:rsid w:val="000B6464"/>
    <w:rsid w:val="000B65C9"/>
    <w:rsid w:val="000B6DD7"/>
    <w:rsid w:val="000C0695"/>
    <w:rsid w:val="000C0775"/>
    <w:rsid w:val="000C1824"/>
    <w:rsid w:val="000C275C"/>
    <w:rsid w:val="000C2ED0"/>
    <w:rsid w:val="000C3A25"/>
    <w:rsid w:val="000C40EC"/>
    <w:rsid w:val="000C5012"/>
    <w:rsid w:val="000D0F89"/>
    <w:rsid w:val="000D1228"/>
    <w:rsid w:val="000D148D"/>
    <w:rsid w:val="000D1FB4"/>
    <w:rsid w:val="000D2BAF"/>
    <w:rsid w:val="000D383E"/>
    <w:rsid w:val="000D3FB3"/>
    <w:rsid w:val="000D419C"/>
    <w:rsid w:val="000D441A"/>
    <w:rsid w:val="000D470C"/>
    <w:rsid w:val="000D54E9"/>
    <w:rsid w:val="000D66D4"/>
    <w:rsid w:val="000D68DB"/>
    <w:rsid w:val="000E1F1D"/>
    <w:rsid w:val="000E2E33"/>
    <w:rsid w:val="000E37DF"/>
    <w:rsid w:val="000E4088"/>
    <w:rsid w:val="000E6E2F"/>
    <w:rsid w:val="000F09E5"/>
    <w:rsid w:val="000F0C61"/>
    <w:rsid w:val="000F1D0D"/>
    <w:rsid w:val="000F271C"/>
    <w:rsid w:val="000F2A6B"/>
    <w:rsid w:val="000F2DEF"/>
    <w:rsid w:val="000F315F"/>
    <w:rsid w:val="000F3C87"/>
    <w:rsid w:val="000F42A4"/>
    <w:rsid w:val="000F5202"/>
    <w:rsid w:val="000F76AF"/>
    <w:rsid w:val="0010057B"/>
    <w:rsid w:val="0010065D"/>
    <w:rsid w:val="0010185C"/>
    <w:rsid w:val="00101B14"/>
    <w:rsid w:val="00101DAB"/>
    <w:rsid w:val="0010431D"/>
    <w:rsid w:val="0010478B"/>
    <w:rsid w:val="00106242"/>
    <w:rsid w:val="00106942"/>
    <w:rsid w:val="001070A2"/>
    <w:rsid w:val="00107444"/>
    <w:rsid w:val="001078B8"/>
    <w:rsid w:val="00107F9D"/>
    <w:rsid w:val="001103A9"/>
    <w:rsid w:val="001108EB"/>
    <w:rsid w:val="00111854"/>
    <w:rsid w:val="00112096"/>
    <w:rsid w:val="00113BBC"/>
    <w:rsid w:val="00115A57"/>
    <w:rsid w:val="00115AD6"/>
    <w:rsid w:val="00115F9C"/>
    <w:rsid w:val="00116168"/>
    <w:rsid w:val="001161FE"/>
    <w:rsid w:val="00116350"/>
    <w:rsid w:val="00116F92"/>
    <w:rsid w:val="00120552"/>
    <w:rsid w:val="0012201C"/>
    <w:rsid w:val="00122B61"/>
    <w:rsid w:val="00122BFA"/>
    <w:rsid w:val="00122C11"/>
    <w:rsid w:val="0012375E"/>
    <w:rsid w:val="00123B71"/>
    <w:rsid w:val="00125C2D"/>
    <w:rsid w:val="00125FB8"/>
    <w:rsid w:val="00126655"/>
    <w:rsid w:val="001270F8"/>
    <w:rsid w:val="00127233"/>
    <w:rsid w:val="00130377"/>
    <w:rsid w:val="0013091E"/>
    <w:rsid w:val="00131907"/>
    <w:rsid w:val="00131E56"/>
    <w:rsid w:val="00132224"/>
    <w:rsid w:val="001338F0"/>
    <w:rsid w:val="00133DD1"/>
    <w:rsid w:val="0013455A"/>
    <w:rsid w:val="001348A1"/>
    <w:rsid w:val="00134BDF"/>
    <w:rsid w:val="0013745E"/>
    <w:rsid w:val="00140C3A"/>
    <w:rsid w:val="001411D9"/>
    <w:rsid w:val="00141BFE"/>
    <w:rsid w:val="00141C14"/>
    <w:rsid w:val="001430E5"/>
    <w:rsid w:val="001431DD"/>
    <w:rsid w:val="001462BF"/>
    <w:rsid w:val="0014683E"/>
    <w:rsid w:val="00151128"/>
    <w:rsid w:val="001517CE"/>
    <w:rsid w:val="00151DB3"/>
    <w:rsid w:val="001533AD"/>
    <w:rsid w:val="00153787"/>
    <w:rsid w:val="00153C9A"/>
    <w:rsid w:val="00153D18"/>
    <w:rsid w:val="00155AB1"/>
    <w:rsid w:val="0015730B"/>
    <w:rsid w:val="00160F7D"/>
    <w:rsid w:val="0016112E"/>
    <w:rsid w:val="0016238A"/>
    <w:rsid w:val="001625D7"/>
    <w:rsid w:val="00165369"/>
    <w:rsid w:val="00165A3A"/>
    <w:rsid w:val="00167502"/>
    <w:rsid w:val="001703BB"/>
    <w:rsid w:val="00170D01"/>
    <w:rsid w:val="00171B2F"/>
    <w:rsid w:val="0017395B"/>
    <w:rsid w:val="00176CB3"/>
    <w:rsid w:val="00180F59"/>
    <w:rsid w:val="001827B9"/>
    <w:rsid w:val="001839FF"/>
    <w:rsid w:val="00183F9F"/>
    <w:rsid w:val="00184A97"/>
    <w:rsid w:val="001869A8"/>
    <w:rsid w:val="00186AEA"/>
    <w:rsid w:val="00186D99"/>
    <w:rsid w:val="00187035"/>
    <w:rsid w:val="00187C17"/>
    <w:rsid w:val="00190143"/>
    <w:rsid w:val="0019082D"/>
    <w:rsid w:val="0019092B"/>
    <w:rsid w:val="00190A59"/>
    <w:rsid w:val="00191E28"/>
    <w:rsid w:val="00193A27"/>
    <w:rsid w:val="00194D4E"/>
    <w:rsid w:val="00194F4F"/>
    <w:rsid w:val="0019596F"/>
    <w:rsid w:val="001962F6"/>
    <w:rsid w:val="00197A62"/>
    <w:rsid w:val="001A03AF"/>
    <w:rsid w:val="001A079C"/>
    <w:rsid w:val="001A12DF"/>
    <w:rsid w:val="001A21ED"/>
    <w:rsid w:val="001A2C56"/>
    <w:rsid w:val="001A3FDC"/>
    <w:rsid w:val="001A4929"/>
    <w:rsid w:val="001A548D"/>
    <w:rsid w:val="001B0AD6"/>
    <w:rsid w:val="001B1B82"/>
    <w:rsid w:val="001B276B"/>
    <w:rsid w:val="001B6542"/>
    <w:rsid w:val="001B7A6D"/>
    <w:rsid w:val="001C1723"/>
    <w:rsid w:val="001C18B2"/>
    <w:rsid w:val="001C1DF8"/>
    <w:rsid w:val="001C2399"/>
    <w:rsid w:val="001C36E0"/>
    <w:rsid w:val="001C5759"/>
    <w:rsid w:val="001C6D5E"/>
    <w:rsid w:val="001C70D0"/>
    <w:rsid w:val="001D0198"/>
    <w:rsid w:val="001D1DEC"/>
    <w:rsid w:val="001D22C8"/>
    <w:rsid w:val="001D4112"/>
    <w:rsid w:val="001D41B0"/>
    <w:rsid w:val="001D5E71"/>
    <w:rsid w:val="001D7DFA"/>
    <w:rsid w:val="001D7F0E"/>
    <w:rsid w:val="001E037D"/>
    <w:rsid w:val="001E090E"/>
    <w:rsid w:val="001E1DED"/>
    <w:rsid w:val="001E2AB4"/>
    <w:rsid w:val="001E3897"/>
    <w:rsid w:val="001E3C98"/>
    <w:rsid w:val="001E3D22"/>
    <w:rsid w:val="001E3D97"/>
    <w:rsid w:val="001E6774"/>
    <w:rsid w:val="001E7192"/>
    <w:rsid w:val="001E7956"/>
    <w:rsid w:val="001F0057"/>
    <w:rsid w:val="001F0D9F"/>
    <w:rsid w:val="001F152F"/>
    <w:rsid w:val="001F3FC5"/>
    <w:rsid w:val="001F50BE"/>
    <w:rsid w:val="001F6F24"/>
    <w:rsid w:val="001F7CFA"/>
    <w:rsid w:val="00201980"/>
    <w:rsid w:val="00201B59"/>
    <w:rsid w:val="0020220B"/>
    <w:rsid w:val="002034C6"/>
    <w:rsid w:val="0020378D"/>
    <w:rsid w:val="00203A57"/>
    <w:rsid w:val="00203B6D"/>
    <w:rsid w:val="002044D4"/>
    <w:rsid w:val="002044F8"/>
    <w:rsid w:val="00206CB8"/>
    <w:rsid w:val="00210882"/>
    <w:rsid w:val="002156B3"/>
    <w:rsid w:val="002156EC"/>
    <w:rsid w:val="00221A94"/>
    <w:rsid w:val="00224C2D"/>
    <w:rsid w:val="0022538C"/>
    <w:rsid w:val="002257A7"/>
    <w:rsid w:val="00225ABA"/>
    <w:rsid w:val="00226CCB"/>
    <w:rsid w:val="00226D71"/>
    <w:rsid w:val="0022797B"/>
    <w:rsid w:val="00230325"/>
    <w:rsid w:val="00230804"/>
    <w:rsid w:val="00232DE3"/>
    <w:rsid w:val="002332C1"/>
    <w:rsid w:val="00233736"/>
    <w:rsid w:val="002343E9"/>
    <w:rsid w:val="00235E21"/>
    <w:rsid w:val="00236021"/>
    <w:rsid w:val="00236D8D"/>
    <w:rsid w:val="00237200"/>
    <w:rsid w:val="00237731"/>
    <w:rsid w:val="00237C97"/>
    <w:rsid w:val="00237F69"/>
    <w:rsid w:val="00240BDA"/>
    <w:rsid w:val="00241F14"/>
    <w:rsid w:val="00242C13"/>
    <w:rsid w:val="0024324C"/>
    <w:rsid w:val="00243B1D"/>
    <w:rsid w:val="00243F16"/>
    <w:rsid w:val="00243F2F"/>
    <w:rsid w:val="00245776"/>
    <w:rsid w:val="002468F1"/>
    <w:rsid w:val="0024742F"/>
    <w:rsid w:val="002501EA"/>
    <w:rsid w:val="00250D0D"/>
    <w:rsid w:val="00252BDC"/>
    <w:rsid w:val="0025407D"/>
    <w:rsid w:val="002548EF"/>
    <w:rsid w:val="002570CF"/>
    <w:rsid w:val="00257300"/>
    <w:rsid w:val="00257925"/>
    <w:rsid w:val="00257CA8"/>
    <w:rsid w:val="002600EE"/>
    <w:rsid w:val="0026128A"/>
    <w:rsid w:val="002614C4"/>
    <w:rsid w:val="002629DD"/>
    <w:rsid w:val="00262F4F"/>
    <w:rsid w:val="0026308B"/>
    <w:rsid w:val="002630A6"/>
    <w:rsid w:val="002638CC"/>
    <w:rsid w:val="00264781"/>
    <w:rsid w:val="00266590"/>
    <w:rsid w:val="00266C28"/>
    <w:rsid w:val="0026713F"/>
    <w:rsid w:val="00267E0E"/>
    <w:rsid w:val="002700ED"/>
    <w:rsid w:val="00271255"/>
    <w:rsid w:val="00272080"/>
    <w:rsid w:val="00273AA1"/>
    <w:rsid w:val="002740D1"/>
    <w:rsid w:val="00274489"/>
    <w:rsid w:val="00274E88"/>
    <w:rsid w:val="00277523"/>
    <w:rsid w:val="002778F5"/>
    <w:rsid w:val="00282771"/>
    <w:rsid w:val="00282BB1"/>
    <w:rsid w:val="002830C3"/>
    <w:rsid w:val="00283E00"/>
    <w:rsid w:val="00283E39"/>
    <w:rsid w:val="002853AB"/>
    <w:rsid w:val="00291574"/>
    <w:rsid w:val="00291817"/>
    <w:rsid w:val="002931F0"/>
    <w:rsid w:val="00293450"/>
    <w:rsid w:val="0029454F"/>
    <w:rsid w:val="00294CE7"/>
    <w:rsid w:val="00295877"/>
    <w:rsid w:val="00295B2F"/>
    <w:rsid w:val="0029715E"/>
    <w:rsid w:val="00297CD5"/>
    <w:rsid w:val="00297E75"/>
    <w:rsid w:val="002A0202"/>
    <w:rsid w:val="002A1D5D"/>
    <w:rsid w:val="002A418D"/>
    <w:rsid w:val="002A6E02"/>
    <w:rsid w:val="002A7D0F"/>
    <w:rsid w:val="002B12FA"/>
    <w:rsid w:val="002B2228"/>
    <w:rsid w:val="002B2619"/>
    <w:rsid w:val="002B2AAE"/>
    <w:rsid w:val="002B32E5"/>
    <w:rsid w:val="002B37B2"/>
    <w:rsid w:val="002B3F61"/>
    <w:rsid w:val="002B496F"/>
    <w:rsid w:val="002B4DD8"/>
    <w:rsid w:val="002B70FC"/>
    <w:rsid w:val="002B7795"/>
    <w:rsid w:val="002B79B6"/>
    <w:rsid w:val="002C21C5"/>
    <w:rsid w:val="002C3D5D"/>
    <w:rsid w:val="002C4CD1"/>
    <w:rsid w:val="002C51D0"/>
    <w:rsid w:val="002C66AF"/>
    <w:rsid w:val="002C6DD6"/>
    <w:rsid w:val="002C6F54"/>
    <w:rsid w:val="002C7FAE"/>
    <w:rsid w:val="002D3E55"/>
    <w:rsid w:val="002D478D"/>
    <w:rsid w:val="002D4ADA"/>
    <w:rsid w:val="002D51D4"/>
    <w:rsid w:val="002D7E4E"/>
    <w:rsid w:val="002E0B2B"/>
    <w:rsid w:val="002E1CF7"/>
    <w:rsid w:val="002E1EA0"/>
    <w:rsid w:val="002E2BA1"/>
    <w:rsid w:val="002E2D93"/>
    <w:rsid w:val="002E3145"/>
    <w:rsid w:val="002E425E"/>
    <w:rsid w:val="002E73CE"/>
    <w:rsid w:val="002F0485"/>
    <w:rsid w:val="002F06FB"/>
    <w:rsid w:val="002F1EFE"/>
    <w:rsid w:val="002F24E2"/>
    <w:rsid w:val="002F3EEC"/>
    <w:rsid w:val="002F6A56"/>
    <w:rsid w:val="002F72F7"/>
    <w:rsid w:val="002F7711"/>
    <w:rsid w:val="00301FA0"/>
    <w:rsid w:val="00302487"/>
    <w:rsid w:val="00302BA2"/>
    <w:rsid w:val="0030324D"/>
    <w:rsid w:val="0030362D"/>
    <w:rsid w:val="00305429"/>
    <w:rsid w:val="00305614"/>
    <w:rsid w:val="00305E3F"/>
    <w:rsid w:val="00307A6C"/>
    <w:rsid w:val="00310932"/>
    <w:rsid w:val="00310C95"/>
    <w:rsid w:val="00311532"/>
    <w:rsid w:val="003139E1"/>
    <w:rsid w:val="00314A45"/>
    <w:rsid w:val="0031640A"/>
    <w:rsid w:val="00316691"/>
    <w:rsid w:val="003168C1"/>
    <w:rsid w:val="00317D90"/>
    <w:rsid w:val="003220A2"/>
    <w:rsid w:val="0032236F"/>
    <w:rsid w:val="0032442D"/>
    <w:rsid w:val="0032534C"/>
    <w:rsid w:val="003254FA"/>
    <w:rsid w:val="003262D6"/>
    <w:rsid w:val="00326DD7"/>
    <w:rsid w:val="00327A9E"/>
    <w:rsid w:val="0033094A"/>
    <w:rsid w:val="003309EB"/>
    <w:rsid w:val="00330D48"/>
    <w:rsid w:val="0033174F"/>
    <w:rsid w:val="00335A74"/>
    <w:rsid w:val="003362FF"/>
    <w:rsid w:val="003368F0"/>
    <w:rsid w:val="00336E55"/>
    <w:rsid w:val="003372B3"/>
    <w:rsid w:val="00342292"/>
    <w:rsid w:val="00344A24"/>
    <w:rsid w:val="003459F0"/>
    <w:rsid w:val="00346181"/>
    <w:rsid w:val="00347382"/>
    <w:rsid w:val="003500B7"/>
    <w:rsid w:val="003511F2"/>
    <w:rsid w:val="003519AC"/>
    <w:rsid w:val="00351A15"/>
    <w:rsid w:val="0035257F"/>
    <w:rsid w:val="00352CE8"/>
    <w:rsid w:val="003542F3"/>
    <w:rsid w:val="00354C72"/>
    <w:rsid w:val="00357060"/>
    <w:rsid w:val="003623D1"/>
    <w:rsid w:val="003623EB"/>
    <w:rsid w:val="0036263F"/>
    <w:rsid w:val="00364A18"/>
    <w:rsid w:val="00364B9E"/>
    <w:rsid w:val="00366849"/>
    <w:rsid w:val="00366D4A"/>
    <w:rsid w:val="00366F9D"/>
    <w:rsid w:val="00370127"/>
    <w:rsid w:val="00370F46"/>
    <w:rsid w:val="00371CE9"/>
    <w:rsid w:val="003735C8"/>
    <w:rsid w:val="003738DF"/>
    <w:rsid w:val="00374E6A"/>
    <w:rsid w:val="003806F5"/>
    <w:rsid w:val="00380CA6"/>
    <w:rsid w:val="00380D83"/>
    <w:rsid w:val="00381BCC"/>
    <w:rsid w:val="00381E4D"/>
    <w:rsid w:val="0038385C"/>
    <w:rsid w:val="00384276"/>
    <w:rsid w:val="003849F8"/>
    <w:rsid w:val="00384B37"/>
    <w:rsid w:val="00384C13"/>
    <w:rsid w:val="00384C22"/>
    <w:rsid w:val="00384F5C"/>
    <w:rsid w:val="0038521C"/>
    <w:rsid w:val="0038770A"/>
    <w:rsid w:val="003917D3"/>
    <w:rsid w:val="003917FF"/>
    <w:rsid w:val="003931C7"/>
    <w:rsid w:val="0039371B"/>
    <w:rsid w:val="003938CC"/>
    <w:rsid w:val="003941F0"/>
    <w:rsid w:val="003947C3"/>
    <w:rsid w:val="00394DC7"/>
    <w:rsid w:val="003A0024"/>
    <w:rsid w:val="003A0F3F"/>
    <w:rsid w:val="003A1986"/>
    <w:rsid w:val="003A1E05"/>
    <w:rsid w:val="003A5004"/>
    <w:rsid w:val="003A7DC4"/>
    <w:rsid w:val="003B0BD0"/>
    <w:rsid w:val="003B2460"/>
    <w:rsid w:val="003B2F78"/>
    <w:rsid w:val="003B3FEE"/>
    <w:rsid w:val="003B6331"/>
    <w:rsid w:val="003B6986"/>
    <w:rsid w:val="003C07DC"/>
    <w:rsid w:val="003C20E4"/>
    <w:rsid w:val="003C2E45"/>
    <w:rsid w:val="003C441F"/>
    <w:rsid w:val="003C4AD4"/>
    <w:rsid w:val="003C4F49"/>
    <w:rsid w:val="003D0BAF"/>
    <w:rsid w:val="003D2217"/>
    <w:rsid w:val="003D31B7"/>
    <w:rsid w:val="003D3F33"/>
    <w:rsid w:val="003D453F"/>
    <w:rsid w:val="003D4D49"/>
    <w:rsid w:val="003D7D59"/>
    <w:rsid w:val="003E143A"/>
    <w:rsid w:val="003E2992"/>
    <w:rsid w:val="003E36E2"/>
    <w:rsid w:val="003E3B6A"/>
    <w:rsid w:val="003E56AA"/>
    <w:rsid w:val="003E5E16"/>
    <w:rsid w:val="003E5F05"/>
    <w:rsid w:val="003E6322"/>
    <w:rsid w:val="003E7D08"/>
    <w:rsid w:val="003F01D7"/>
    <w:rsid w:val="003F051B"/>
    <w:rsid w:val="003F05DF"/>
    <w:rsid w:val="003F0C3D"/>
    <w:rsid w:val="003F31DA"/>
    <w:rsid w:val="003F4359"/>
    <w:rsid w:val="003F4A21"/>
    <w:rsid w:val="003F5055"/>
    <w:rsid w:val="003F639B"/>
    <w:rsid w:val="00402149"/>
    <w:rsid w:val="00402264"/>
    <w:rsid w:val="00402393"/>
    <w:rsid w:val="004028A2"/>
    <w:rsid w:val="00403821"/>
    <w:rsid w:val="0040406E"/>
    <w:rsid w:val="0040518D"/>
    <w:rsid w:val="0040583E"/>
    <w:rsid w:val="004067F5"/>
    <w:rsid w:val="00407A09"/>
    <w:rsid w:val="00411357"/>
    <w:rsid w:val="004119B6"/>
    <w:rsid w:val="004124FA"/>
    <w:rsid w:val="004128CD"/>
    <w:rsid w:val="00413C38"/>
    <w:rsid w:val="00414B35"/>
    <w:rsid w:val="00415730"/>
    <w:rsid w:val="00415B21"/>
    <w:rsid w:val="00415D4A"/>
    <w:rsid w:val="00416F56"/>
    <w:rsid w:val="00421D2C"/>
    <w:rsid w:val="00422317"/>
    <w:rsid w:val="00423DE7"/>
    <w:rsid w:val="00423E99"/>
    <w:rsid w:val="00424B81"/>
    <w:rsid w:val="00426365"/>
    <w:rsid w:val="00426A7A"/>
    <w:rsid w:val="00430AE5"/>
    <w:rsid w:val="00430ED6"/>
    <w:rsid w:val="004323B1"/>
    <w:rsid w:val="00432721"/>
    <w:rsid w:val="00433391"/>
    <w:rsid w:val="00437A99"/>
    <w:rsid w:val="00441441"/>
    <w:rsid w:val="00442E84"/>
    <w:rsid w:val="0044669A"/>
    <w:rsid w:val="0044670F"/>
    <w:rsid w:val="004476E3"/>
    <w:rsid w:val="00450B82"/>
    <w:rsid w:val="00450DF2"/>
    <w:rsid w:val="00452644"/>
    <w:rsid w:val="004539C8"/>
    <w:rsid w:val="00454594"/>
    <w:rsid w:val="004556AA"/>
    <w:rsid w:val="00456999"/>
    <w:rsid w:val="0045775A"/>
    <w:rsid w:val="0046006F"/>
    <w:rsid w:val="004601F1"/>
    <w:rsid w:val="004610BC"/>
    <w:rsid w:val="004610CD"/>
    <w:rsid w:val="00461BF3"/>
    <w:rsid w:val="004620D0"/>
    <w:rsid w:val="00463784"/>
    <w:rsid w:val="00464E56"/>
    <w:rsid w:val="00466436"/>
    <w:rsid w:val="004671EE"/>
    <w:rsid w:val="00471023"/>
    <w:rsid w:val="00471214"/>
    <w:rsid w:val="00471A51"/>
    <w:rsid w:val="00471C23"/>
    <w:rsid w:val="0047242C"/>
    <w:rsid w:val="004725BE"/>
    <w:rsid w:val="00472E3C"/>
    <w:rsid w:val="00472EB5"/>
    <w:rsid w:val="00473295"/>
    <w:rsid w:val="00474856"/>
    <w:rsid w:val="00475795"/>
    <w:rsid w:val="004761F8"/>
    <w:rsid w:val="0047699C"/>
    <w:rsid w:val="00476F3F"/>
    <w:rsid w:val="00480AA3"/>
    <w:rsid w:val="00482014"/>
    <w:rsid w:val="00482EC5"/>
    <w:rsid w:val="004839D6"/>
    <w:rsid w:val="00484128"/>
    <w:rsid w:val="00485282"/>
    <w:rsid w:val="00486CE3"/>
    <w:rsid w:val="00487E3E"/>
    <w:rsid w:val="00491A76"/>
    <w:rsid w:val="0049555F"/>
    <w:rsid w:val="0049736E"/>
    <w:rsid w:val="004A076A"/>
    <w:rsid w:val="004A0EF0"/>
    <w:rsid w:val="004A0F60"/>
    <w:rsid w:val="004A0FFB"/>
    <w:rsid w:val="004A1441"/>
    <w:rsid w:val="004A3CBC"/>
    <w:rsid w:val="004A3D13"/>
    <w:rsid w:val="004A4EAF"/>
    <w:rsid w:val="004A56AC"/>
    <w:rsid w:val="004A5BEE"/>
    <w:rsid w:val="004A5CF5"/>
    <w:rsid w:val="004A7E03"/>
    <w:rsid w:val="004B0D3F"/>
    <w:rsid w:val="004B1802"/>
    <w:rsid w:val="004B4602"/>
    <w:rsid w:val="004B4814"/>
    <w:rsid w:val="004B6254"/>
    <w:rsid w:val="004B6797"/>
    <w:rsid w:val="004B6E09"/>
    <w:rsid w:val="004B7E02"/>
    <w:rsid w:val="004C11E0"/>
    <w:rsid w:val="004C191D"/>
    <w:rsid w:val="004C453E"/>
    <w:rsid w:val="004C4BBA"/>
    <w:rsid w:val="004C6456"/>
    <w:rsid w:val="004C746C"/>
    <w:rsid w:val="004D0050"/>
    <w:rsid w:val="004D11C0"/>
    <w:rsid w:val="004D1D85"/>
    <w:rsid w:val="004D1F0F"/>
    <w:rsid w:val="004D25D4"/>
    <w:rsid w:val="004D6FB9"/>
    <w:rsid w:val="004D75EC"/>
    <w:rsid w:val="004D79D7"/>
    <w:rsid w:val="004D7D8A"/>
    <w:rsid w:val="004E0206"/>
    <w:rsid w:val="004E17C7"/>
    <w:rsid w:val="004E2DB3"/>
    <w:rsid w:val="004E3533"/>
    <w:rsid w:val="004E3805"/>
    <w:rsid w:val="004E6299"/>
    <w:rsid w:val="004E6801"/>
    <w:rsid w:val="004E7B56"/>
    <w:rsid w:val="004F095A"/>
    <w:rsid w:val="004F0AC7"/>
    <w:rsid w:val="004F0D7A"/>
    <w:rsid w:val="004F2C3D"/>
    <w:rsid w:val="004F55F2"/>
    <w:rsid w:val="004F5D84"/>
    <w:rsid w:val="004F734E"/>
    <w:rsid w:val="00501DEC"/>
    <w:rsid w:val="005021A5"/>
    <w:rsid w:val="00502AF2"/>
    <w:rsid w:val="00504D1D"/>
    <w:rsid w:val="00504DA9"/>
    <w:rsid w:val="0050543E"/>
    <w:rsid w:val="00505443"/>
    <w:rsid w:val="00505C8B"/>
    <w:rsid w:val="00506982"/>
    <w:rsid w:val="00506CAB"/>
    <w:rsid w:val="00507301"/>
    <w:rsid w:val="00510E50"/>
    <w:rsid w:val="00511657"/>
    <w:rsid w:val="005121C8"/>
    <w:rsid w:val="00512356"/>
    <w:rsid w:val="00512B54"/>
    <w:rsid w:val="00513D50"/>
    <w:rsid w:val="00515596"/>
    <w:rsid w:val="00515EB9"/>
    <w:rsid w:val="00520746"/>
    <w:rsid w:val="00523058"/>
    <w:rsid w:val="00523471"/>
    <w:rsid w:val="00523D7E"/>
    <w:rsid w:val="00523F95"/>
    <w:rsid w:val="00524D8C"/>
    <w:rsid w:val="00525FC3"/>
    <w:rsid w:val="00526E0A"/>
    <w:rsid w:val="00531098"/>
    <w:rsid w:val="005313FB"/>
    <w:rsid w:val="00531EAA"/>
    <w:rsid w:val="00533613"/>
    <w:rsid w:val="00533FFB"/>
    <w:rsid w:val="005344B3"/>
    <w:rsid w:val="005352D0"/>
    <w:rsid w:val="005365F1"/>
    <w:rsid w:val="00536C04"/>
    <w:rsid w:val="00537355"/>
    <w:rsid w:val="00542DDE"/>
    <w:rsid w:val="00543F7A"/>
    <w:rsid w:val="00545659"/>
    <w:rsid w:val="005514DA"/>
    <w:rsid w:val="00552288"/>
    <w:rsid w:val="00553453"/>
    <w:rsid w:val="0055355B"/>
    <w:rsid w:val="00553C0E"/>
    <w:rsid w:val="005601C9"/>
    <w:rsid w:val="0056436A"/>
    <w:rsid w:val="0056461A"/>
    <w:rsid w:val="00564D37"/>
    <w:rsid w:val="00564FFB"/>
    <w:rsid w:val="00566C5E"/>
    <w:rsid w:val="005674E2"/>
    <w:rsid w:val="00570DA6"/>
    <w:rsid w:val="00572006"/>
    <w:rsid w:val="0057283C"/>
    <w:rsid w:val="00573C34"/>
    <w:rsid w:val="00573E10"/>
    <w:rsid w:val="0057468C"/>
    <w:rsid w:val="00574D6F"/>
    <w:rsid w:val="00575555"/>
    <w:rsid w:val="00575852"/>
    <w:rsid w:val="00576FBB"/>
    <w:rsid w:val="00577A7F"/>
    <w:rsid w:val="00577FAC"/>
    <w:rsid w:val="00580848"/>
    <w:rsid w:val="00582244"/>
    <w:rsid w:val="00582BF5"/>
    <w:rsid w:val="005831FE"/>
    <w:rsid w:val="0058421D"/>
    <w:rsid w:val="005848DD"/>
    <w:rsid w:val="00584DD6"/>
    <w:rsid w:val="005856E6"/>
    <w:rsid w:val="00586A92"/>
    <w:rsid w:val="00587EBF"/>
    <w:rsid w:val="00590B66"/>
    <w:rsid w:val="00590CFD"/>
    <w:rsid w:val="00590E80"/>
    <w:rsid w:val="0059314D"/>
    <w:rsid w:val="005931CB"/>
    <w:rsid w:val="00593BE9"/>
    <w:rsid w:val="00593DE4"/>
    <w:rsid w:val="00594832"/>
    <w:rsid w:val="005957B5"/>
    <w:rsid w:val="005971F9"/>
    <w:rsid w:val="00597489"/>
    <w:rsid w:val="005A07AE"/>
    <w:rsid w:val="005A1369"/>
    <w:rsid w:val="005A26EC"/>
    <w:rsid w:val="005A7AB9"/>
    <w:rsid w:val="005B04D4"/>
    <w:rsid w:val="005B0C06"/>
    <w:rsid w:val="005B107F"/>
    <w:rsid w:val="005B197E"/>
    <w:rsid w:val="005B1AD2"/>
    <w:rsid w:val="005B28B1"/>
    <w:rsid w:val="005B42DA"/>
    <w:rsid w:val="005B4E69"/>
    <w:rsid w:val="005B6AE3"/>
    <w:rsid w:val="005B6CC3"/>
    <w:rsid w:val="005C0C37"/>
    <w:rsid w:val="005C1812"/>
    <w:rsid w:val="005C2291"/>
    <w:rsid w:val="005C2AE4"/>
    <w:rsid w:val="005C5270"/>
    <w:rsid w:val="005C60F5"/>
    <w:rsid w:val="005C7CD0"/>
    <w:rsid w:val="005D090A"/>
    <w:rsid w:val="005D1A41"/>
    <w:rsid w:val="005D2059"/>
    <w:rsid w:val="005D2446"/>
    <w:rsid w:val="005D3567"/>
    <w:rsid w:val="005D4575"/>
    <w:rsid w:val="005D47C1"/>
    <w:rsid w:val="005D62B1"/>
    <w:rsid w:val="005E21CF"/>
    <w:rsid w:val="005E3F12"/>
    <w:rsid w:val="005E4818"/>
    <w:rsid w:val="005E5A61"/>
    <w:rsid w:val="005E7CAF"/>
    <w:rsid w:val="005F1CCB"/>
    <w:rsid w:val="005F26FB"/>
    <w:rsid w:val="005F2EA4"/>
    <w:rsid w:val="005F4AF8"/>
    <w:rsid w:val="005F577B"/>
    <w:rsid w:val="005F6643"/>
    <w:rsid w:val="00600BCA"/>
    <w:rsid w:val="006024ED"/>
    <w:rsid w:val="006027B5"/>
    <w:rsid w:val="00606A08"/>
    <w:rsid w:val="00607860"/>
    <w:rsid w:val="00607C57"/>
    <w:rsid w:val="006110C9"/>
    <w:rsid w:val="00611F9F"/>
    <w:rsid w:val="00612228"/>
    <w:rsid w:val="006124FE"/>
    <w:rsid w:val="00614560"/>
    <w:rsid w:val="006146C0"/>
    <w:rsid w:val="00616844"/>
    <w:rsid w:val="00617603"/>
    <w:rsid w:val="0062038F"/>
    <w:rsid w:val="0062080B"/>
    <w:rsid w:val="00620E94"/>
    <w:rsid w:val="0062331D"/>
    <w:rsid w:val="00623636"/>
    <w:rsid w:val="00624C8F"/>
    <w:rsid w:val="006266C5"/>
    <w:rsid w:val="0062709C"/>
    <w:rsid w:val="00627A47"/>
    <w:rsid w:val="00632009"/>
    <w:rsid w:val="00632A89"/>
    <w:rsid w:val="00633267"/>
    <w:rsid w:val="00633C54"/>
    <w:rsid w:val="00634EA4"/>
    <w:rsid w:val="0063501E"/>
    <w:rsid w:val="00635905"/>
    <w:rsid w:val="00636AA2"/>
    <w:rsid w:val="0063788C"/>
    <w:rsid w:val="006403C6"/>
    <w:rsid w:val="00640768"/>
    <w:rsid w:val="006408FA"/>
    <w:rsid w:val="006411F7"/>
    <w:rsid w:val="0064132B"/>
    <w:rsid w:val="00641B18"/>
    <w:rsid w:val="0064263D"/>
    <w:rsid w:val="00646D95"/>
    <w:rsid w:val="0064724A"/>
    <w:rsid w:val="00647BF0"/>
    <w:rsid w:val="00647EAB"/>
    <w:rsid w:val="00647EB2"/>
    <w:rsid w:val="006524ED"/>
    <w:rsid w:val="00652B04"/>
    <w:rsid w:val="00654314"/>
    <w:rsid w:val="00655586"/>
    <w:rsid w:val="006563A1"/>
    <w:rsid w:val="00657064"/>
    <w:rsid w:val="006577D3"/>
    <w:rsid w:val="0066326B"/>
    <w:rsid w:val="00663E5F"/>
    <w:rsid w:val="006656AC"/>
    <w:rsid w:val="00665EA0"/>
    <w:rsid w:val="00667151"/>
    <w:rsid w:val="0066728D"/>
    <w:rsid w:val="006712A2"/>
    <w:rsid w:val="00671F8D"/>
    <w:rsid w:val="00672E63"/>
    <w:rsid w:val="006730D7"/>
    <w:rsid w:val="0067414C"/>
    <w:rsid w:val="006741AE"/>
    <w:rsid w:val="006742C3"/>
    <w:rsid w:val="00674318"/>
    <w:rsid w:val="00674BA5"/>
    <w:rsid w:val="00677CF2"/>
    <w:rsid w:val="00677EAB"/>
    <w:rsid w:val="00680E7F"/>
    <w:rsid w:val="006810BA"/>
    <w:rsid w:val="006830F4"/>
    <w:rsid w:val="00683341"/>
    <w:rsid w:val="00685555"/>
    <w:rsid w:val="00685B6C"/>
    <w:rsid w:val="0068627B"/>
    <w:rsid w:val="0068688B"/>
    <w:rsid w:val="006904E7"/>
    <w:rsid w:val="00692493"/>
    <w:rsid w:val="00692862"/>
    <w:rsid w:val="00693311"/>
    <w:rsid w:val="0069494F"/>
    <w:rsid w:val="00696898"/>
    <w:rsid w:val="00696B34"/>
    <w:rsid w:val="006A57C9"/>
    <w:rsid w:val="006A5DBC"/>
    <w:rsid w:val="006A701F"/>
    <w:rsid w:val="006B145A"/>
    <w:rsid w:val="006B1803"/>
    <w:rsid w:val="006B1A33"/>
    <w:rsid w:val="006B2B5C"/>
    <w:rsid w:val="006B3C34"/>
    <w:rsid w:val="006B3FBA"/>
    <w:rsid w:val="006B4108"/>
    <w:rsid w:val="006B53EA"/>
    <w:rsid w:val="006B5552"/>
    <w:rsid w:val="006B5FDE"/>
    <w:rsid w:val="006B7341"/>
    <w:rsid w:val="006B7468"/>
    <w:rsid w:val="006B7A4B"/>
    <w:rsid w:val="006C06B2"/>
    <w:rsid w:val="006C12FA"/>
    <w:rsid w:val="006C138A"/>
    <w:rsid w:val="006C1813"/>
    <w:rsid w:val="006C366F"/>
    <w:rsid w:val="006C46DF"/>
    <w:rsid w:val="006C4FB7"/>
    <w:rsid w:val="006C55C4"/>
    <w:rsid w:val="006C578B"/>
    <w:rsid w:val="006C6463"/>
    <w:rsid w:val="006C6945"/>
    <w:rsid w:val="006C6C9A"/>
    <w:rsid w:val="006C717F"/>
    <w:rsid w:val="006D10C4"/>
    <w:rsid w:val="006D1CA7"/>
    <w:rsid w:val="006D2A36"/>
    <w:rsid w:val="006D46B9"/>
    <w:rsid w:val="006D4908"/>
    <w:rsid w:val="006D6402"/>
    <w:rsid w:val="006D6588"/>
    <w:rsid w:val="006D747F"/>
    <w:rsid w:val="006D7F4B"/>
    <w:rsid w:val="006E05B5"/>
    <w:rsid w:val="006E0A8A"/>
    <w:rsid w:val="006E1776"/>
    <w:rsid w:val="006E1EEC"/>
    <w:rsid w:val="006E2006"/>
    <w:rsid w:val="006E28FD"/>
    <w:rsid w:val="006E4F30"/>
    <w:rsid w:val="006E5830"/>
    <w:rsid w:val="006E7047"/>
    <w:rsid w:val="006F0067"/>
    <w:rsid w:val="006F05F1"/>
    <w:rsid w:val="006F2586"/>
    <w:rsid w:val="006F33A8"/>
    <w:rsid w:val="006F3861"/>
    <w:rsid w:val="006F3CD2"/>
    <w:rsid w:val="006F49E8"/>
    <w:rsid w:val="006F59EA"/>
    <w:rsid w:val="006F7662"/>
    <w:rsid w:val="006F7AA3"/>
    <w:rsid w:val="00701403"/>
    <w:rsid w:val="00701849"/>
    <w:rsid w:val="00702A46"/>
    <w:rsid w:val="007036B6"/>
    <w:rsid w:val="007039A0"/>
    <w:rsid w:val="00703F59"/>
    <w:rsid w:val="00706330"/>
    <w:rsid w:val="00707250"/>
    <w:rsid w:val="007073BE"/>
    <w:rsid w:val="00707403"/>
    <w:rsid w:val="0071296E"/>
    <w:rsid w:val="00712CC8"/>
    <w:rsid w:val="00714E41"/>
    <w:rsid w:val="00714EFE"/>
    <w:rsid w:val="00715B09"/>
    <w:rsid w:val="007169D3"/>
    <w:rsid w:val="00717774"/>
    <w:rsid w:val="00721E43"/>
    <w:rsid w:val="00722613"/>
    <w:rsid w:val="007234FE"/>
    <w:rsid w:val="007245F2"/>
    <w:rsid w:val="007273EA"/>
    <w:rsid w:val="00727B22"/>
    <w:rsid w:val="00730B8B"/>
    <w:rsid w:val="007315B7"/>
    <w:rsid w:val="00735C72"/>
    <w:rsid w:val="007369B6"/>
    <w:rsid w:val="00740422"/>
    <w:rsid w:val="0074169E"/>
    <w:rsid w:val="0074236C"/>
    <w:rsid w:val="00742740"/>
    <w:rsid w:val="00742F3E"/>
    <w:rsid w:val="00743CE9"/>
    <w:rsid w:val="00743DF2"/>
    <w:rsid w:val="00743EE8"/>
    <w:rsid w:val="00744695"/>
    <w:rsid w:val="007454EE"/>
    <w:rsid w:val="00745DDF"/>
    <w:rsid w:val="007468AC"/>
    <w:rsid w:val="00751C04"/>
    <w:rsid w:val="00752260"/>
    <w:rsid w:val="00753A43"/>
    <w:rsid w:val="007545A1"/>
    <w:rsid w:val="00754AFD"/>
    <w:rsid w:val="00754B9B"/>
    <w:rsid w:val="007553FC"/>
    <w:rsid w:val="00757D3E"/>
    <w:rsid w:val="00760439"/>
    <w:rsid w:val="00760445"/>
    <w:rsid w:val="007608D7"/>
    <w:rsid w:val="007642D1"/>
    <w:rsid w:val="00764AC0"/>
    <w:rsid w:val="007675D0"/>
    <w:rsid w:val="007704F6"/>
    <w:rsid w:val="0077108D"/>
    <w:rsid w:val="00771AB0"/>
    <w:rsid w:val="00773E01"/>
    <w:rsid w:val="00774E11"/>
    <w:rsid w:val="00774F3D"/>
    <w:rsid w:val="00775632"/>
    <w:rsid w:val="00776AE7"/>
    <w:rsid w:val="00777AF5"/>
    <w:rsid w:val="007801F8"/>
    <w:rsid w:val="00780772"/>
    <w:rsid w:val="0078272F"/>
    <w:rsid w:val="00783847"/>
    <w:rsid w:val="00783936"/>
    <w:rsid w:val="00783B08"/>
    <w:rsid w:val="00785E88"/>
    <w:rsid w:val="007879EE"/>
    <w:rsid w:val="00790365"/>
    <w:rsid w:val="007911F2"/>
    <w:rsid w:val="00791314"/>
    <w:rsid w:val="00792951"/>
    <w:rsid w:val="007929B4"/>
    <w:rsid w:val="00792CC1"/>
    <w:rsid w:val="00793CDE"/>
    <w:rsid w:val="00795326"/>
    <w:rsid w:val="00795B34"/>
    <w:rsid w:val="00797791"/>
    <w:rsid w:val="007A10E2"/>
    <w:rsid w:val="007A551C"/>
    <w:rsid w:val="007A5B85"/>
    <w:rsid w:val="007A5D57"/>
    <w:rsid w:val="007A6B6A"/>
    <w:rsid w:val="007B1BB2"/>
    <w:rsid w:val="007B2CE9"/>
    <w:rsid w:val="007B405E"/>
    <w:rsid w:val="007B622C"/>
    <w:rsid w:val="007B6859"/>
    <w:rsid w:val="007C0D26"/>
    <w:rsid w:val="007C2FB8"/>
    <w:rsid w:val="007C3443"/>
    <w:rsid w:val="007C4A21"/>
    <w:rsid w:val="007C5557"/>
    <w:rsid w:val="007C58FE"/>
    <w:rsid w:val="007C73FF"/>
    <w:rsid w:val="007C751F"/>
    <w:rsid w:val="007D00D7"/>
    <w:rsid w:val="007D1050"/>
    <w:rsid w:val="007D13FF"/>
    <w:rsid w:val="007D16F6"/>
    <w:rsid w:val="007D1ADF"/>
    <w:rsid w:val="007D212D"/>
    <w:rsid w:val="007D213A"/>
    <w:rsid w:val="007D2311"/>
    <w:rsid w:val="007D254F"/>
    <w:rsid w:val="007D2E2E"/>
    <w:rsid w:val="007D3393"/>
    <w:rsid w:val="007D4198"/>
    <w:rsid w:val="007D55FD"/>
    <w:rsid w:val="007D6547"/>
    <w:rsid w:val="007D66C9"/>
    <w:rsid w:val="007D7F08"/>
    <w:rsid w:val="007E07C1"/>
    <w:rsid w:val="007E13A2"/>
    <w:rsid w:val="007E2397"/>
    <w:rsid w:val="007E2432"/>
    <w:rsid w:val="007E3793"/>
    <w:rsid w:val="007E3832"/>
    <w:rsid w:val="007E3C66"/>
    <w:rsid w:val="007E6014"/>
    <w:rsid w:val="007E620F"/>
    <w:rsid w:val="007E647E"/>
    <w:rsid w:val="007E658F"/>
    <w:rsid w:val="007E6910"/>
    <w:rsid w:val="007E737D"/>
    <w:rsid w:val="007F0453"/>
    <w:rsid w:val="007F081B"/>
    <w:rsid w:val="007F0940"/>
    <w:rsid w:val="007F0B78"/>
    <w:rsid w:val="007F0BB8"/>
    <w:rsid w:val="007F21BC"/>
    <w:rsid w:val="007F305E"/>
    <w:rsid w:val="007F3254"/>
    <w:rsid w:val="007F3CB9"/>
    <w:rsid w:val="007F3EC6"/>
    <w:rsid w:val="007F4763"/>
    <w:rsid w:val="007F5125"/>
    <w:rsid w:val="007F586B"/>
    <w:rsid w:val="007F59BB"/>
    <w:rsid w:val="007F74D6"/>
    <w:rsid w:val="007F7660"/>
    <w:rsid w:val="007F7801"/>
    <w:rsid w:val="007F7DCD"/>
    <w:rsid w:val="007F7DD3"/>
    <w:rsid w:val="00801837"/>
    <w:rsid w:val="00801CA6"/>
    <w:rsid w:val="008022B0"/>
    <w:rsid w:val="008024DF"/>
    <w:rsid w:val="0080298A"/>
    <w:rsid w:val="00803BE8"/>
    <w:rsid w:val="008042EB"/>
    <w:rsid w:val="0080444A"/>
    <w:rsid w:val="00804485"/>
    <w:rsid w:val="008062A1"/>
    <w:rsid w:val="00806511"/>
    <w:rsid w:val="00806C97"/>
    <w:rsid w:val="00806E76"/>
    <w:rsid w:val="00806F7C"/>
    <w:rsid w:val="008073CD"/>
    <w:rsid w:val="00810853"/>
    <w:rsid w:val="00810C1F"/>
    <w:rsid w:val="008115BB"/>
    <w:rsid w:val="0081205E"/>
    <w:rsid w:val="00813F7B"/>
    <w:rsid w:val="0081568A"/>
    <w:rsid w:val="00816797"/>
    <w:rsid w:val="00816C1D"/>
    <w:rsid w:val="00817E8E"/>
    <w:rsid w:val="00820A24"/>
    <w:rsid w:val="008224A9"/>
    <w:rsid w:val="00822579"/>
    <w:rsid w:val="00823B7A"/>
    <w:rsid w:val="00823E43"/>
    <w:rsid w:val="00823EFC"/>
    <w:rsid w:val="008248DD"/>
    <w:rsid w:val="008256D0"/>
    <w:rsid w:val="00825C06"/>
    <w:rsid w:val="008261DB"/>
    <w:rsid w:val="00826A22"/>
    <w:rsid w:val="00831DA6"/>
    <w:rsid w:val="0083222F"/>
    <w:rsid w:val="00832330"/>
    <w:rsid w:val="00832E3C"/>
    <w:rsid w:val="00832E61"/>
    <w:rsid w:val="0083501D"/>
    <w:rsid w:val="0083558F"/>
    <w:rsid w:val="008402E3"/>
    <w:rsid w:val="00842277"/>
    <w:rsid w:val="00842F50"/>
    <w:rsid w:val="0084347E"/>
    <w:rsid w:val="008453F9"/>
    <w:rsid w:val="008465DC"/>
    <w:rsid w:val="008469C1"/>
    <w:rsid w:val="00850357"/>
    <w:rsid w:val="008505E5"/>
    <w:rsid w:val="00850FD6"/>
    <w:rsid w:val="00854FB5"/>
    <w:rsid w:val="00855014"/>
    <w:rsid w:val="00855DB9"/>
    <w:rsid w:val="0085742B"/>
    <w:rsid w:val="008578DC"/>
    <w:rsid w:val="00857FFD"/>
    <w:rsid w:val="008612CB"/>
    <w:rsid w:val="008622B9"/>
    <w:rsid w:val="008626E6"/>
    <w:rsid w:val="00863393"/>
    <w:rsid w:val="00863774"/>
    <w:rsid w:val="00865371"/>
    <w:rsid w:val="00865ED0"/>
    <w:rsid w:val="0086638F"/>
    <w:rsid w:val="00867AC5"/>
    <w:rsid w:val="0087134E"/>
    <w:rsid w:val="0087188E"/>
    <w:rsid w:val="008728F5"/>
    <w:rsid w:val="008729C9"/>
    <w:rsid w:val="00872D18"/>
    <w:rsid w:val="008746FC"/>
    <w:rsid w:val="00875D86"/>
    <w:rsid w:val="00876BF0"/>
    <w:rsid w:val="0088072C"/>
    <w:rsid w:val="00883421"/>
    <w:rsid w:val="0088381A"/>
    <w:rsid w:val="00883855"/>
    <w:rsid w:val="00883DE3"/>
    <w:rsid w:val="0088426F"/>
    <w:rsid w:val="00884C6A"/>
    <w:rsid w:val="00885953"/>
    <w:rsid w:val="00886997"/>
    <w:rsid w:val="008869B5"/>
    <w:rsid w:val="008869F3"/>
    <w:rsid w:val="00887388"/>
    <w:rsid w:val="00887E77"/>
    <w:rsid w:val="0089016E"/>
    <w:rsid w:val="008906A4"/>
    <w:rsid w:val="00890A79"/>
    <w:rsid w:val="00890F63"/>
    <w:rsid w:val="00892468"/>
    <w:rsid w:val="008930BD"/>
    <w:rsid w:val="008959D9"/>
    <w:rsid w:val="00896B07"/>
    <w:rsid w:val="008A022D"/>
    <w:rsid w:val="008A08DA"/>
    <w:rsid w:val="008A1A30"/>
    <w:rsid w:val="008A2D3E"/>
    <w:rsid w:val="008A306A"/>
    <w:rsid w:val="008A3EC5"/>
    <w:rsid w:val="008A516D"/>
    <w:rsid w:val="008A5453"/>
    <w:rsid w:val="008B13B2"/>
    <w:rsid w:val="008B1603"/>
    <w:rsid w:val="008B2A6E"/>
    <w:rsid w:val="008B3001"/>
    <w:rsid w:val="008B43F3"/>
    <w:rsid w:val="008B4493"/>
    <w:rsid w:val="008B5C4E"/>
    <w:rsid w:val="008B7958"/>
    <w:rsid w:val="008B7CB6"/>
    <w:rsid w:val="008B7FD3"/>
    <w:rsid w:val="008C002F"/>
    <w:rsid w:val="008C1452"/>
    <w:rsid w:val="008C2043"/>
    <w:rsid w:val="008C239A"/>
    <w:rsid w:val="008C2EB5"/>
    <w:rsid w:val="008C3E46"/>
    <w:rsid w:val="008C5104"/>
    <w:rsid w:val="008C56DC"/>
    <w:rsid w:val="008C60B1"/>
    <w:rsid w:val="008C670F"/>
    <w:rsid w:val="008C6EBD"/>
    <w:rsid w:val="008C7D05"/>
    <w:rsid w:val="008D0BF2"/>
    <w:rsid w:val="008D18DD"/>
    <w:rsid w:val="008D22E0"/>
    <w:rsid w:val="008D3205"/>
    <w:rsid w:val="008D4DA8"/>
    <w:rsid w:val="008D5260"/>
    <w:rsid w:val="008D57E2"/>
    <w:rsid w:val="008D79B8"/>
    <w:rsid w:val="008D7D91"/>
    <w:rsid w:val="008E0762"/>
    <w:rsid w:val="008E1C3C"/>
    <w:rsid w:val="008E1D6F"/>
    <w:rsid w:val="008E2C16"/>
    <w:rsid w:val="008E3E1B"/>
    <w:rsid w:val="008E3F8A"/>
    <w:rsid w:val="008E4196"/>
    <w:rsid w:val="008E423E"/>
    <w:rsid w:val="008E526B"/>
    <w:rsid w:val="008E6FBD"/>
    <w:rsid w:val="008E7240"/>
    <w:rsid w:val="008F10C2"/>
    <w:rsid w:val="008F2154"/>
    <w:rsid w:val="008F2B77"/>
    <w:rsid w:val="008F2D65"/>
    <w:rsid w:val="008F5012"/>
    <w:rsid w:val="008F5A54"/>
    <w:rsid w:val="008F615E"/>
    <w:rsid w:val="009009A1"/>
    <w:rsid w:val="009028DB"/>
    <w:rsid w:val="00902D37"/>
    <w:rsid w:val="00903008"/>
    <w:rsid w:val="00906682"/>
    <w:rsid w:val="00910A5A"/>
    <w:rsid w:val="00911022"/>
    <w:rsid w:val="00911D0D"/>
    <w:rsid w:val="0091204A"/>
    <w:rsid w:val="0091445E"/>
    <w:rsid w:val="00914F07"/>
    <w:rsid w:val="00915F74"/>
    <w:rsid w:val="00922581"/>
    <w:rsid w:val="00923BED"/>
    <w:rsid w:val="00923EC4"/>
    <w:rsid w:val="00924C3D"/>
    <w:rsid w:val="0092505B"/>
    <w:rsid w:val="00925971"/>
    <w:rsid w:val="00927896"/>
    <w:rsid w:val="00930C7E"/>
    <w:rsid w:val="00930E9B"/>
    <w:rsid w:val="009324B3"/>
    <w:rsid w:val="0093378E"/>
    <w:rsid w:val="00933BEF"/>
    <w:rsid w:val="00933FC7"/>
    <w:rsid w:val="009344DD"/>
    <w:rsid w:val="00934D96"/>
    <w:rsid w:val="00937D5C"/>
    <w:rsid w:val="009403E7"/>
    <w:rsid w:val="009410EB"/>
    <w:rsid w:val="00941196"/>
    <w:rsid w:val="00941FAE"/>
    <w:rsid w:val="00942C30"/>
    <w:rsid w:val="0094332C"/>
    <w:rsid w:val="00943550"/>
    <w:rsid w:val="009468ED"/>
    <w:rsid w:val="00946ECA"/>
    <w:rsid w:val="00947696"/>
    <w:rsid w:val="00947853"/>
    <w:rsid w:val="00950070"/>
    <w:rsid w:val="009511A9"/>
    <w:rsid w:val="0095315B"/>
    <w:rsid w:val="00960DCB"/>
    <w:rsid w:val="00961929"/>
    <w:rsid w:val="00962DB8"/>
    <w:rsid w:val="00963B12"/>
    <w:rsid w:val="00964290"/>
    <w:rsid w:val="00966259"/>
    <w:rsid w:val="00966CB1"/>
    <w:rsid w:val="0096755D"/>
    <w:rsid w:val="009677AE"/>
    <w:rsid w:val="00967B4F"/>
    <w:rsid w:val="00967C58"/>
    <w:rsid w:val="00970852"/>
    <w:rsid w:val="00970D7F"/>
    <w:rsid w:val="00972FFA"/>
    <w:rsid w:val="009755A0"/>
    <w:rsid w:val="00975893"/>
    <w:rsid w:val="00976A92"/>
    <w:rsid w:val="009775F2"/>
    <w:rsid w:val="009776D2"/>
    <w:rsid w:val="00981937"/>
    <w:rsid w:val="009824A6"/>
    <w:rsid w:val="009867C9"/>
    <w:rsid w:val="00986BAF"/>
    <w:rsid w:val="0099063E"/>
    <w:rsid w:val="00991745"/>
    <w:rsid w:val="00992E83"/>
    <w:rsid w:val="0099384D"/>
    <w:rsid w:val="00993988"/>
    <w:rsid w:val="00993C60"/>
    <w:rsid w:val="009958C0"/>
    <w:rsid w:val="00996238"/>
    <w:rsid w:val="009962DB"/>
    <w:rsid w:val="00996C8E"/>
    <w:rsid w:val="00997021"/>
    <w:rsid w:val="009A161C"/>
    <w:rsid w:val="009A2909"/>
    <w:rsid w:val="009A2AFA"/>
    <w:rsid w:val="009A2D0E"/>
    <w:rsid w:val="009A4212"/>
    <w:rsid w:val="009A48A7"/>
    <w:rsid w:val="009A4D08"/>
    <w:rsid w:val="009A55CC"/>
    <w:rsid w:val="009A582C"/>
    <w:rsid w:val="009A5CBB"/>
    <w:rsid w:val="009A7A41"/>
    <w:rsid w:val="009B0740"/>
    <w:rsid w:val="009B081B"/>
    <w:rsid w:val="009B25EE"/>
    <w:rsid w:val="009B31C8"/>
    <w:rsid w:val="009B33FF"/>
    <w:rsid w:val="009B4269"/>
    <w:rsid w:val="009B438C"/>
    <w:rsid w:val="009B63DD"/>
    <w:rsid w:val="009B6457"/>
    <w:rsid w:val="009B663D"/>
    <w:rsid w:val="009B6E89"/>
    <w:rsid w:val="009C0267"/>
    <w:rsid w:val="009C1DCB"/>
    <w:rsid w:val="009C28F1"/>
    <w:rsid w:val="009C2C2F"/>
    <w:rsid w:val="009D21C2"/>
    <w:rsid w:val="009D283D"/>
    <w:rsid w:val="009D2CE6"/>
    <w:rsid w:val="009D3B48"/>
    <w:rsid w:val="009D4940"/>
    <w:rsid w:val="009D498A"/>
    <w:rsid w:val="009D4D90"/>
    <w:rsid w:val="009D4D97"/>
    <w:rsid w:val="009D51E8"/>
    <w:rsid w:val="009D5AE3"/>
    <w:rsid w:val="009D68B1"/>
    <w:rsid w:val="009D6AD1"/>
    <w:rsid w:val="009D6BEB"/>
    <w:rsid w:val="009D6C7D"/>
    <w:rsid w:val="009D6D04"/>
    <w:rsid w:val="009E0146"/>
    <w:rsid w:val="009E106F"/>
    <w:rsid w:val="009E326F"/>
    <w:rsid w:val="009E378D"/>
    <w:rsid w:val="009E491B"/>
    <w:rsid w:val="009E534B"/>
    <w:rsid w:val="009E5ECC"/>
    <w:rsid w:val="009E6EFE"/>
    <w:rsid w:val="009E70D9"/>
    <w:rsid w:val="009E738F"/>
    <w:rsid w:val="009F086C"/>
    <w:rsid w:val="009F0A89"/>
    <w:rsid w:val="009F12F1"/>
    <w:rsid w:val="009F2EE3"/>
    <w:rsid w:val="009F34B0"/>
    <w:rsid w:val="009F3604"/>
    <w:rsid w:val="009F45D7"/>
    <w:rsid w:val="009F49AB"/>
    <w:rsid w:val="009F5722"/>
    <w:rsid w:val="009F5BF5"/>
    <w:rsid w:val="009F69E9"/>
    <w:rsid w:val="009F7A5F"/>
    <w:rsid w:val="00A0011F"/>
    <w:rsid w:val="00A00768"/>
    <w:rsid w:val="00A00816"/>
    <w:rsid w:val="00A00C39"/>
    <w:rsid w:val="00A011FA"/>
    <w:rsid w:val="00A01256"/>
    <w:rsid w:val="00A02938"/>
    <w:rsid w:val="00A02EA4"/>
    <w:rsid w:val="00A02FD5"/>
    <w:rsid w:val="00A0372C"/>
    <w:rsid w:val="00A103EC"/>
    <w:rsid w:val="00A1097A"/>
    <w:rsid w:val="00A10EFD"/>
    <w:rsid w:val="00A1154A"/>
    <w:rsid w:val="00A12337"/>
    <w:rsid w:val="00A12C72"/>
    <w:rsid w:val="00A140C1"/>
    <w:rsid w:val="00A159CA"/>
    <w:rsid w:val="00A16B1F"/>
    <w:rsid w:val="00A21AB2"/>
    <w:rsid w:val="00A22501"/>
    <w:rsid w:val="00A22FB5"/>
    <w:rsid w:val="00A230FF"/>
    <w:rsid w:val="00A2483E"/>
    <w:rsid w:val="00A25687"/>
    <w:rsid w:val="00A2725D"/>
    <w:rsid w:val="00A307AE"/>
    <w:rsid w:val="00A3179E"/>
    <w:rsid w:val="00A32897"/>
    <w:rsid w:val="00A33A00"/>
    <w:rsid w:val="00A365FB"/>
    <w:rsid w:val="00A36D06"/>
    <w:rsid w:val="00A40D18"/>
    <w:rsid w:val="00A416E4"/>
    <w:rsid w:val="00A42499"/>
    <w:rsid w:val="00A4288B"/>
    <w:rsid w:val="00A44FD7"/>
    <w:rsid w:val="00A45DC4"/>
    <w:rsid w:val="00A47321"/>
    <w:rsid w:val="00A50B00"/>
    <w:rsid w:val="00A51E4F"/>
    <w:rsid w:val="00A5378B"/>
    <w:rsid w:val="00A54935"/>
    <w:rsid w:val="00A55BBE"/>
    <w:rsid w:val="00A55DF3"/>
    <w:rsid w:val="00A56AB1"/>
    <w:rsid w:val="00A5734B"/>
    <w:rsid w:val="00A578EB"/>
    <w:rsid w:val="00A57AF7"/>
    <w:rsid w:val="00A57E1E"/>
    <w:rsid w:val="00A612A3"/>
    <w:rsid w:val="00A61704"/>
    <w:rsid w:val="00A61AE5"/>
    <w:rsid w:val="00A62158"/>
    <w:rsid w:val="00A62813"/>
    <w:rsid w:val="00A62D43"/>
    <w:rsid w:val="00A63198"/>
    <w:rsid w:val="00A63B6C"/>
    <w:rsid w:val="00A64258"/>
    <w:rsid w:val="00A65302"/>
    <w:rsid w:val="00A66801"/>
    <w:rsid w:val="00A72210"/>
    <w:rsid w:val="00A73ED0"/>
    <w:rsid w:val="00A768CF"/>
    <w:rsid w:val="00A802EE"/>
    <w:rsid w:val="00A80600"/>
    <w:rsid w:val="00A81D34"/>
    <w:rsid w:val="00A82601"/>
    <w:rsid w:val="00A83430"/>
    <w:rsid w:val="00A85A16"/>
    <w:rsid w:val="00A85D0D"/>
    <w:rsid w:val="00A86D4A"/>
    <w:rsid w:val="00A879D6"/>
    <w:rsid w:val="00A90716"/>
    <w:rsid w:val="00A91837"/>
    <w:rsid w:val="00A920F5"/>
    <w:rsid w:val="00A92EC4"/>
    <w:rsid w:val="00A92FA4"/>
    <w:rsid w:val="00A9348F"/>
    <w:rsid w:val="00A95199"/>
    <w:rsid w:val="00A95477"/>
    <w:rsid w:val="00A95F63"/>
    <w:rsid w:val="00A963A3"/>
    <w:rsid w:val="00A9698A"/>
    <w:rsid w:val="00A97D34"/>
    <w:rsid w:val="00AA535F"/>
    <w:rsid w:val="00AA5486"/>
    <w:rsid w:val="00AA5B77"/>
    <w:rsid w:val="00AA5F05"/>
    <w:rsid w:val="00AA6F3E"/>
    <w:rsid w:val="00AA7111"/>
    <w:rsid w:val="00AB00ED"/>
    <w:rsid w:val="00AB038B"/>
    <w:rsid w:val="00AB0A24"/>
    <w:rsid w:val="00AB194A"/>
    <w:rsid w:val="00AB37B6"/>
    <w:rsid w:val="00AB4E06"/>
    <w:rsid w:val="00AB6142"/>
    <w:rsid w:val="00AB690D"/>
    <w:rsid w:val="00AB70E8"/>
    <w:rsid w:val="00AB7320"/>
    <w:rsid w:val="00AB74CE"/>
    <w:rsid w:val="00AC076F"/>
    <w:rsid w:val="00AC1894"/>
    <w:rsid w:val="00AC2190"/>
    <w:rsid w:val="00AC223B"/>
    <w:rsid w:val="00AC487F"/>
    <w:rsid w:val="00AC4985"/>
    <w:rsid w:val="00AC6076"/>
    <w:rsid w:val="00AC66AE"/>
    <w:rsid w:val="00AC6BB8"/>
    <w:rsid w:val="00AC725D"/>
    <w:rsid w:val="00AC72EA"/>
    <w:rsid w:val="00AC7C21"/>
    <w:rsid w:val="00AD061F"/>
    <w:rsid w:val="00AD0A38"/>
    <w:rsid w:val="00AD14B5"/>
    <w:rsid w:val="00AD22FD"/>
    <w:rsid w:val="00AD59D4"/>
    <w:rsid w:val="00AD66F9"/>
    <w:rsid w:val="00AD6DDD"/>
    <w:rsid w:val="00AD7ED0"/>
    <w:rsid w:val="00AE1B4B"/>
    <w:rsid w:val="00AE35B9"/>
    <w:rsid w:val="00AE41A7"/>
    <w:rsid w:val="00AE5C6A"/>
    <w:rsid w:val="00AF114C"/>
    <w:rsid w:val="00AF2304"/>
    <w:rsid w:val="00AF63A2"/>
    <w:rsid w:val="00AF64B0"/>
    <w:rsid w:val="00AF6551"/>
    <w:rsid w:val="00AF744E"/>
    <w:rsid w:val="00AF793E"/>
    <w:rsid w:val="00B0071D"/>
    <w:rsid w:val="00B011F2"/>
    <w:rsid w:val="00B04A84"/>
    <w:rsid w:val="00B05803"/>
    <w:rsid w:val="00B05B2E"/>
    <w:rsid w:val="00B05BE5"/>
    <w:rsid w:val="00B0635E"/>
    <w:rsid w:val="00B07750"/>
    <w:rsid w:val="00B10F94"/>
    <w:rsid w:val="00B118E8"/>
    <w:rsid w:val="00B15BF3"/>
    <w:rsid w:val="00B171B1"/>
    <w:rsid w:val="00B17E17"/>
    <w:rsid w:val="00B17FC1"/>
    <w:rsid w:val="00B20147"/>
    <w:rsid w:val="00B21123"/>
    <w:rsid w:val="00B22D07"/>
    <w:rsid w:val="00B23AB5"/>
    <w:rsid w:val="00B23CCB"/>
    <w:rsid w:val="00B2400B"/>
    <w:rsid w:val="00B25AC4"/>
    <w:rsid w:val="00B2726A"/>
    <w:rsid w:val="00B27412"/>
    <w:rsid w:val="00B277E9"/>
    <w:rsid w:val="00B27DF4"/>
    <w:rsid w:val="00B300A9"/>
    <w:rsid w:val="00B301D2"/>
    <w:rsid w:val="00B3141D"/>
    <w:rsid w:val="00B31D1E"/>
    <w:rsid w:val="00B33312"/>
    <w:rsid w:val="00B345D9"/>
    <w:rsid w:val="00B34A8F"/>
    <w:rsid w:val="00B40E1F"/>
    <w:rsid w:val="00B41204"/>
    <w:rsid w:val="00B423B6"/>
    <w:rsid w:val="00B42EA6"/>
    <w:rsid w:val="00B432A0"/>
    <w:rsid w:val="00B440C0"/>
    <w:rsid w:val="00B47556"/>
    <w:rsid w:val="00B52BAD"/>
    <w:rsid w:val="00B52CFF"/>
    <w:rsid w:val="00B53AAA"/>
    <w:rsid w:val="00B544C7"/>
    <w:rsid w:val="00B55767"/>
    <w:rsid w:val="00B55993"/>
    <w:rsid w:val="00B55A1B"/>
    <w:rsid w:val="00B605AC"/>
    <w:rsid w:val="00B62131"/>
    <w:rsid w:val="00B62457"/>
    <w:rsid w:val="00B629C5"/>
    <w:rsid w:val="00B6324F"/>
    <w:rsid w:val="00B63EDA"/>
    <w:rsid w:val="00B640A1"/>
    <w:rsid w:val="00B655E3"/>
    <w:rsid w:val="00B70DAF"/>
    <w:rsid w:val="00B7278C"/>
    <w:rsid w:val="00B73825"/>
    <w:rsid w:val="00B739C5"/>
    <w:rsid w:val="00B74111"/>
    <w:rsid w:val="00B758F6"/>
    <w:rsid w:val="00B7641C"/>
    <w:rsid w:val="00B7737D"/>
    <w:rsid w:val="00B806E7"/>
    <w:rsid w:val="00B82C7F"/>
    <w:rsid w:val="00B838FB"/>
    <w:rsid w:val="00B86B46"/>
    <w:rsid w:val="00B87CA4"/>
    <w:rsid w:val="00B90C8C"/>
    <w:rsid w:val="00B914EC"/>
    <w:rsid w:val="00B917FB"/>
    <w:rsid w:val="00B93A71"/>
    <w:rsid w:val="00B953CA"/>
    <w:rsid w:val="00B959F9"/>
    <w:rsid w:val="00B96995"/>
    <w:rsid w:val="00B97244"/>
    <w:rsid w:val="00B97615"/>
    <w:rsid w:val="00B9787C"/>
    <w:rsid w:val="00BA1993"/>
    <w:rsid w:val="00BA20B3"/>
    <w:rsid w:val="00BA24DF"/>
    <w:rsid w:val="00BA28E7"/>
    <w:rsid w:val="00BA2F4A"/>
    <w:rsid w:val="00BA363D"/>
    <w:rsid w:val="00BA73E8"/>
    <w:rsid w:val="00BB0406"/>
    <w:rsid w:val="00BB10CC"/>
    <w:rsid w:val="00BB1823"/>
    <w:rsid w:val="00BB2657"/>
    <w:rsid w:val="00BB2D1E"/>
    <w:rsid w:val="00BB2E91"/>
    <w:rsid w:val="00BB6C18"/>
    <w:rsid w:val="00BB7C1F"/>
    <w:rsid w:val="00BC12FF"/>
    <w:rsid w:val="00BC4158"/>
    <w:rsid w:val="00BC4924"/>
    <w:rsid w:val="00BC67B8"/>
    <w:rsid w:val="00BD1BAB"/>
    <w:rsid w:val="00BD1D38"/>
    <w:rsid w:val="00BD2024"/>
    <w:rsid w:val="00BD2960"/>
    <w:rsid w:val="00BD4314"/>
    <w:rsid w:val="00BD5BB2"/>
    <w:rsid w:val="00BD6680"/>
    <w:rsid w:val="00BD6DB5"/>
    <w:rsid w:val="00BD76D7"/>
    <w:rsid w:val="00BE24C2"/>
    <w:rsid w:val="00BE272D"/>
    <w:rsid w:val="00BE4B1F"/>
    <w:rsid w:val="00BE50BD"/>
    <w:rsid w:val="00BE6014"/>
    <w:rsid w:val="00BE7198"/>
    <w:rsid w:val="00BF070B"/>
    <w:rsid w:val="00BF0C7E"/>
    <w:rsid w:val="00BF2404"/>
    <w:rsid w:val="00BF46B5"/>
    <w:rsid w:val="00BF5B14"/>
    <w:rsid w:val="00BF639E"/>
    <w:rsid w:val="00BF6808"/>
    <w:rsid w:val="00BF7771"/>
    <w:rsid w:val="00BF7DF5"/>
    <w:rsid w:val="00C00098"/>
    <w:rsid w:val="00C0117D"/>
    <w:rsid w:val="00C03D0E"/>
    <w:rsid w:val="00C03ECF"/>
    <w:rsid w:val="00C0506A"/>
    <w:rsid w:val="00C050AA"/>
    <w:rsid w:val="00C075FD"/>
    <w:rsid w:val="00C117C9"/>
    <w:rsid w:val="00C11A96"/>
    <w:rsid w:val="00C1229B"/>
    <w:rsid w:val="00C12540"/>
    <w:rsid w:val="00C12C41"/>
    <w:rsid w:val="00C1318C"/>
    <w:rsid w:val="00C14326"/>
    <w:rsid w:val="00C14835"/>
    <w:rsid w:val="00C14E3A"/>
    <w:rsid w:val="00C152A0"/>
    <w:rsid w:val="00C16B49"/>
    <w:rsid w:val="00C16B62"/>
    <w:rsid w:val="00C20030"/>
    <w:rsid w:val="00C20850"/>
    <w:rsid w:val="00C211D9"/>
    <w:rsid w:val="00C214FF"/>
    <w:rsid w:val="00C21E95"/>
    <w:rsid w:val="00C259B0"/>
    <w:rsid w:val="00C26073"/>
    <w:rsid w:val="00C26973"/>
    <w:rsid w:val="00C26C42"/>
    <w:rsid w:val="00C328E1"/>
    <w:rsid w:val="00C32EA4"/>
    <w:rsid w:val="00C3393C"/>
    <w:rsid w:val="00C36242"/>
    <w:rsid w:val="00C3702C"/>
    <w:rsid w:val="00C37B17"/>
    <w:rsid w:val="00C4002C"/>
    <w:rsid w:val="00C401D3"/>
    <w:rsid w:val="00C409D0"/>
    <w:rsid w:val="00C4115E"/>
    <w:rsid w:val="00C420C6"/>
    <w:rsid w:val="00C44341"/>
    <w:rsid w:val="00C45DE1"/>
    <w:rsid w:val="00C4622E"/>
    <w:rsid w:val="00C46670"/>
    <w:rsid w:val="00C508CE"/>
    <w:rsid w:val="00C519E6"/>
    <w:rsid w:val="00C5335C"/>
    <w:rsid w:val="00C54981"/>
    <w:rsid w:val="00C54AF2"/>
    <w:rsid w:val="00C557BD"/>
    <w:rsid w:val="00C5741B"/>
    <w:rsid w:val="00C6002D"/>
    <w:rsid w:val="00C60F4A"/>
    <w:rsid w:val="00C628F1"/>
    <w:rsid w:val="00C63332"/>
    <w:rsid w:val="00C6585E"/>
    <w:rsid w:val="00C661A6"/>
    <w:rsid w:val="00C675EE"/>
    <w:rsid w:val="00C67D69"/>
    <w:rsid w:val="00C70E21"/>
    <w:rsid w:val="00C70EA9"/>
    <w:rsid w:val="00C70F81"/>
    <w:rsid w:val="00C7169F"/>
    <w:rsid w:val="00C717BE"/>
    <w:rsid w:val="00C71FA3"/>
    <w:rsid w:val="00C82229"/>
    <w:rsid w:val="00C843F5"/>
    <w:rsid w:val="00C847FD"/>
    <w:rsid w:val="00C8684C"/>
    <w:rsid w:val="00C9115B"/>
    <w:rsid w:val="00C9431C"/>
    <w:rsid w:val="00C95822"/>
    <w:rsid w:val="00C97F7B"/>
    <w:rsid w:val="00CA1F6B"/>
    <w:rsid w:val="00CA276F"/>
    <w:rsid w:val="00CA32E4"/>
    <w:rsid w:val="00CA34F0"/>
    <w:rsid w:val="00CA37BB"/>
    <w:rsid w:val="00CA472F"/>
    <w:rsid w:val="00CA532B"/>
    <w:rsid w:val="00CA5905"/>
    <w:rsid w:val="00CA6769"/>
    <w:rsid w:val="00CA6D0D"/>
    <w:rsid w:val="00CA7367"/>
    <w:rsid w:val="00CB199B"/>
    <w:rsid w:val="00CB221C"/>
    <w:rsid w:val="00CB33EC"/>
    <w:rsid w:val="00CB3D89"/>
    <w:rsid w:val="00CB5823"/>
    <w:rsid w:val="00CB5B96"/>
    <w:rsid w:val="00CB5DCE"/>
    <w:rsid w:val="00CB6028"/>
    <w:rsid w:val="00CB6191"/>
    <w:rsid w:val="00CB624B"/>
    <w:rsid w:val="00CB62F4"/>
    <w:rsid w:val="00CB6408"/>
    <w:rsid w:val="00CB679F"/>
    <w:rsid w:val="00CC1F8B"/>
    <w:rsid w:val="00CC228D"/>
    <w:rsid w:val="00CC32D3"/>
    <w:rsid w:val="00CC36CF"/>
    <w:rsid w:val="00CC36F5"/>
    <w:rsid w:val="00CC3B8A"/>
    <w:rsid w:val="00CC433A"/>
    <w:rsid w:val="00CC609A"/>
    <w:rsid w:val="00CC6E76"/>
    <w:rsid w:val="00CD18D7"/>
    <w:rsid w:val="00CD2460"/>
    <w:rsid w:val="00CD322E"/>
    <w:rsid w:val="00CD37F7"/>
    <w:rsid w:val="00CD5C92"/>
    <w:rsid w:val="00CD6AA5"/>
    <w:rsid w:val="00CD6F25"/>
    <w:rsid w:val="00CD7492"/>
    <w:rsid w:val="00CD7D36"/>
    <w:rsid w:val="00CE295E"/>
    <w:rsid w:val="00CE2AAE"/>
    <w:rsid w:val="00CE2D55"/>
    <w:rsid w:val="00CE2E5E"/>
    <w:rsid w:val="00CE31B9"/>
    <w:rsid w:val="00CE450C"/>
    <w:rsid w:val="00CE4643"/>
    <w:rsid w:val="00CE64B4"/>
    <w:rsid w:val="00CE7320"/>
    <w:rsid w:val="00CE7C1A"/>
    <w:rsid w:val="00CF1C6C"/>
    <w:rsid w:val="00CF1EFC"/>
    <w:rsid w:val="00CF2844"/>
    <w:rsid w:val="00CF2CC6"/>
    <w:rsid w:val="00CF6CBB"/>
    <w:rsid w:val="00CF7334"/>
    <w:rsid w:val="00D004B2"/>
    <w:rsid w:val="00D00F90"/>
    <w:rsid w:val="00D01340"/>
    <w:rsid w:val="00D01E14"/>
    <w:rsid w:val="00D020BA"/>
    <w:rsid w:val="00D02219"/>
    <w:rsid w:val="00D03198"/>
    <w:rsid w:val="00D03BC0"/>
    <w:rsid w:val="00D04039"/>
    <w:rsid w:val="00D04288"/>
    <w:rsid w:val="00D056D5"/>
    <w:rsid w:val="00D05F87"/>
    <w:rsid w:val="00D10743"/>
    <w:rsid w:val="00D13EF9"/>
    <w:rsid w:val="00D1490D"/>
    <w:rsid w:val="00D1576F"/>
    <w:rsid w:val="00D201F6"/>
    <w:rsid w:val="00D2044F"/>
    <w:rsid w:val="00D20A99"/>
    <w:rsid w:val="00D21F9F"/>
    <w:rsid w:val="00D2268B"/>
    <w:rsid w:val="00D237E6"/>
    <w:rsid w:val="00D25317"/>
    <w:rsid w:val="00D253B8"/>
    <w:rsid w:val="00D2557A"/>
    <w:rsid w:val="00D27669"/>
    <w:rsid w:val="00D30A95"/>
    <w:rsid w:val="00D3122B"/>
    <w:rsid w:val="00D31C5C"/>
    <w:rsid w:val="00D33A17"/>
    <w:rsid w:val="00D33EAC"/>
    <w:rsid w:val="00D34385"/>
    <w:rsid w:val="00D3580F"/>
    <w:rsid w:val="00D36C30"/>
    <w:rsid w:val="00D40B78"/>
    <w:rsid w:val="00D418E9"/>
    <w:rsid w:val="00D440DB"/>
    <w:rsid w:val="00D4506C"/>
    <w:rsid w:val="00D47EC8"/>
    <w:rsid w:val="00D501D8"/>
    <w:rsid w:val="00D5155D"/>
    <w:rsid w:val="00D51795"/>
    <w:rsid w:val="00D51B69"/>
    <w:rsid w:val="00D51E85"/>
    <w:rsid w:val="00D53296"/>
    <w:rsid w:val="00D532F6"/>
    <w:rsid w:val="00D54D9A"/>
    <w:rsid w:val="00D5675A"/>
    <w:rsid w:val="00D6133A"/>
    <w:rsid w:val="00D618AF"/>
    <w:rsid w:val="00D61A0A"/>
    <w:rsid w:val="00D62AD8"/>
    <w:rsid w:val="00D62FF4"/>
    <w:rsid w:val="00D64517"/>
    <w:rsid w:val="00D64DB7"/>
    <w:rsid w:val="00D66E88"/>
    <w:rsid w:val="00D66FC7"/>
    <w:rsid w:val="00D670E5"/>
    <w:rsid w:val="00D720FA"/>
    <w:rsid w:val="00D72A00"/>
    <w:rsid w:val="00D73CB7"/>
    <w:rsid w:val="00D74C14"/>
    <w:rsid w:val="00D7517D"/>
    <w:rsid w:val="00D755A4"/>
    <w:rsid w:val="00D75C00"/>
    <w:rsid w:val="00D75C36"/>
    <w:rsid w:val="00D826CF"/>
    <w:rsid w:val="00D828AC"/>
    <w:rsid w:val="00D83FB8"/>
    <w:rsid w:val="00D84F0B"/>
    <w:rsid w:val="00D84FDF"/>
    <w:rsid w:val="00D863D8"/>
    <w:rsid w:val="00D873A4"/>
    <w:rsid w:val="00D929EA"/>
    <w:rsid w:val="00D9577B"/>
    <w:rsid w:val="00D962DC"/>
    <w:rsid w:val="00D9764D"/>
    <w:rsid w:val="00D976A8"/>
    <w:rsid w:val="00D97D18"/>
    <w:rsid w:val="00DA2D58"/>
    <w:rsid w:val="00DA3BEE"/>
    <w:rsid w:val="00DA3D66"/>
    <w:rsid w:val="00DA473E"/>
    <w:rsid w:val="00DA5FFE"/>
    <w:rsid w:val="00DA7865"/>
    <w:rsid w:val="00DB1BF3"/>
    <w:rsid w:val="00DB1ECB"/>
    <w:rsid w:val="00DB205A"/>
    <w:rsid w:val="00DB3643"/>
    <w:rsid w:val="00DB4C4E"/>
    <w:rsid w:val="00DB530D"/>
    <w:rsid w:val="00DB5848"/>
    <w:rsid w:val="00DB5C13"/>
    <w:rsid w:val="00DB6AEC"/>
    <w:rsid w:val="00DC0424"/>
    <w:rsid w:val="00DC05DA"/>
    <w:rsid w:val="00DC0CA1"/>
    <w:rsid w:val="00DC2CE1"/>
    <w:rsid w:val="00DC2F31"/>
    <w:rsid w:val="00DC3041"/>
    <w:rsid w:val="00DC367F"/>
    <w:rsid w:val="00DC3E1F"/>
    <w:rsid w:val="00DC63D4"/>
    <w:rsid w:val="00DC7B57"/>
    <w:rsid w:val="00DD03AA"/>
    <w:rsid w:val="00DD04F1"/>
    <w:rsid w:val="00DD1ED8"/>
    <w:rsid w:val="00DD512E"/>
    <w:rsid w:val="00DD5B8C"/>
    <w:rsid w:val="00DD628E"/>
    <w:rsid w:val="00DD64D9"/>
    <w:rsid w:val="00DD6D5F"/>
    <w:rsid w:val="00DE06A2"/>
    <w:rsid w:val="00DE0F63"/>
    <w:rsid w:val="00DE11D6"/>
    <w:rsid w:val="00DE2726"/>
    <w:rsid w:val="00DE2907"/>
    <w:rsid w:val="00DE312C"/>
    <w:rsid w:val="00DE3707"/>
    <w:rsid w:val="00DE452A"/>
    <w:rsid w:val="00DE47D5"/>
    <w:rsid w:val="00DE4943"/>
    <w:rsid w:val="00DE63E4"/>
    <w:rsid w:val="00DE7EF2"/>
    <w:rsid w:val="00DF02FC"/>
    <w:rsid w:val="00DF1E40"/>
    <w:rsid w:val="00DF229C"/>
    <w:rsid w:val="00DF3377"/>
    <w:rsid w:val="00DF3ED5"/>
    <w:rsid w:val="00DF4AFE"/>
    <w:rsid w:val="00DF5735"/>
    <w:rsid w:val="00DF7FE2"/>
    <w:rsid w:val="00E00A8E"/>
    <w:rsid w:val="00E01172"/>
    <w:rsid w:val="00E012CB"/>
    <w:rsid w:val="00E01999"/>
    <w:rsid w:val="00E022AB"/>
    <w:rsid w:val="00E029D5"/>
    <w:rsid w:val="00E02B6F"/>
    <w:rsid w:val="00E04C98"/>
    <w:rsid w:val="00E050D4"/>
    <w:rsid w:val="00E05345"/>
    <w:rsid w:val="00E05837"/>
    <w:rsid w:val="00E0615A"/>
    <w:rsid w:val="00E06665"/>
    <w:rsid w:val="00E06E3C"/>
    <w:rsid w:val="00E07840"/>
    <w:rsid w:val="00E1070E"/>
    <w:rsid w:val="00E11967"/>
    <w:rsid w:val="00E11ABF"/>
    <w:rsid w:val="00E131F6"/>
    <w:rsid w:val="00E148A6"/>
    <w:rsid w:val="00E14F3D"/>
    <w:rsid w:val="00E15443"/>
    <w:rsid w:val="00E1781C"/>
    <w:rsid w:val="00E208E3"/>
    <w:rsid w:val="00E20C28"/>
    <w:rsid w:val="00E20D45"/>
    <w:rsid w:val="00E22524"/>
    <w:rsid w:val="00E229AB"/>
    <w:rsid w:val="00E23EB9"/>
    <w:rsid w:val="00E248FE"/>
    <w:rsid w:val="00E24916"/>
    <w:rsid w:val="00E24A8C"/>
    <w:rsid w:val="00E2505E"/>
    <w:rsid w:val="00E25AD0"/>
    <w:rsid w:val="00E25BF5"/>
    <w:rsid w:val="00E25EA6"/>
    <w:rsid w:val="00E271BF"/>
    <w:rsid w:val="00E27B97"/>
    <w:rsid w:val="00E3174D"/>
    <w:rsid w:val="00E32099"/>
    <w:rsid w:val="00E322BE"/>
    <w:rsid w:val="00E32C3E"/>
    <w:rsid w:val="00E35554"/>
    <w:rsid w:val="00E36484"/>
    <w:rsid w:val="00E4262D"/>
    <w:rsid w:val="00E436CC"/>
    <w:rsid w:val="00E43FF5"/>
    <w:rsid w:val="00E443F8"/>
    <w:rsid w:val="00E45B47"/>
    <w:rsid w:val="00E464CF"/>
    <w:rsid w:val="00E469EE"/>
    <w:rsid w:val="00E506CD"/>
    <w:rsid w:val="00E51157"/>
    <w:rsid w:val="00E52862"/>
    <w:rsid w:val="00E53F24"/>
    <w:rsid w:val="00E55991"/>
    <w:rsid w:val="00E573A3"/>
    <w:rsid w:val="00E57E9A"/>
    <w:rsid w:val="00E61F51"/>
    <w:rsid w:val="00E64319"/>
    <w:rsid w:val="00E66663"/>
    <w:rsid w:val="00E66748"/>
    <w:rsid w:val="00E672FC"/>
    <w:rsid w:val="00E674D0"/>
    <w:rsid w:val="00E678FC"/>
    <w:rsid w:val="00E718FB"/>
    <w:rsid w:val="00E71C23"/>
    <w:rsid w:val="00E72584"/>
    <w:rsid w:val="00E74127"/>
    <w:rsid w:val="00E74667"/>
    <w:rsid w:val="00E74CD8"/>
    <w:rsid w:val="00E7531D"/>
    <w:rsid w:val="00E75E5B"/>
    <w:rsid w:val="00E77A64"/>
    <w:rsid w:val="00E812F9"/>
    <w:rsid w:val="00E820A5"/>
    <w:rsid w:val="00E82AA3"/>
    <w:rsid w:val="00E83669"/>
    <w:rsid w:val="00E8396D"/>
    <w:rsid w:val="00E848D4"/>
    <w:rsid w:val="00E84BE7"/>
    <w:rsid w:val="00E84D79"/>
    <w:rsid w:val="00E852F9"/>
    <w:rsid w:val="00E858AA"/>
    <w:rsid w:val="00E86621"/>
    <w:rsid w:val="00E90310"/>
    <w:rsid w:val="00E9045E"/>
    <w:rsid w:val="00E9164F"/>
    <w:rsid w:val="00E9219B"/>
    <w:rsid w:val="00E93BF7"/>
    <w:rsid w:val="00E94117"/>
    <w:rsid w:val="00E96084"/>
    <w:rsid w:val="00E96F01"/>
    <w:rsid w:val="00EA0618"/>
    <w:rsid w:val="00EA141F"/>
    <w:rsid w:val="00EA2658"/>
    <w:rsid w:val="00EA2A89"/>
    <w:rsid w:val="00EA4124"/>
    <w:rsid w:val="00EA4FC8"/>
    <w:rsid w:val="00EA553A"/>
    <w:rsid w:val="00EA598B"/>
    <w:rsid w:val="00EB0E93"/>
    <w:rsid w:val="00EB10A2"/>
    <w:rsid w:val="00EB2164"/>
    <w:rsid w:val="00EB2296"/>
    <w:rsid w:val="00EB2530"/>
    <w:rsid w:val="00EB381D"/>
    <w:rsid w:val="00EB397E"/>
    <w:rsid w:val="00EB492A"/>
    <w:rsid w:val="00EB57FF"/>
    <w:rsid w:val="00EB6BC2"/>
    <w:rsid w:val="00EB7105"/>
    <w:rsid w:val="00EC54E0"/>
    <w:rsid w:val="00EC5D7D"/>
    <w:rsid w:val="00EC6E64"/>
    <w:rsid w:val="00ED05AC"/>
    <w:rsid w:val="00ED0A9C"/>
    <w:rsid w:val="00ED3D1B"/>
    <w:rsid w:val="00ED46E8"/>
    <w:rsid w:val="00ED5612"/>
    <w:rsid w:val="00ED5C9B"/>
    <w:rsid w:val="00ED684E"/>
    <w:rsid w:val="00ED692D"/>
    <w:rsid w:val="00EE05DD"/>
    <w:rsid w:val="00EE10E6"/>
    <w:rsid w:val="00EE3211"/>
    <w:rsid w:val="00EE495F"/>
    <w:rsid w:val="00EE4F61"/>
    <w:rsid w:val="00EE7AA6"/>
    <w:rsid w:val="00EF0315"/>
    <w:rsid w:val="00EF12ED"/>
    <w:rsid w:val="00EF38D0"/>
    <w:rsid w:val="00EF4D16"/>
    <w:rsid w:val="00EF5003"/>
    <w:rsid w:val="00EF5B80"/>
    <w:rsid w:val="00EF7F54"/>
    <w:rsid w:val="00EF7FFD"/>
    <w:rsid w:val="00F0022A"/>
    <w:rsid w:val="00F0025C"/>
    <w:rsid w:val="00F00930"/>
    <w:rsid w:val="00F0120E"/>
    <w:rsid w:val="00F01818"/>
    <w:rsid w:val="00F02813"/>
    <w:rsid w:val="00F03310"/>
    <w:rsid w:val="00F038BB"/>
    <w:rsid w:val="00F04134"/>
    <w:rsid w:val="00F04B49"/>
    <w:rsid w:val="00F05368"/>
    <w:rsid w:val="00F0555E"/>
    <w:rsid w:val="00F06020"/>
    <w:rsid w:val="00F065B4"/>
    <w:rsid w:val="00F067DB"/>
    <w:rsid w:val="00F070B9"/>
    <w:rsid w:val="00F10709"/>
    <w:rsid w:val="00F11364"/>
    <w:rsid w:val="00F1429F"/>
    <w:rsid w:val="00F142A4"/>
    <w:rsid w:val="00F148A3"/>
    <w:rsid w:val="00F14B11"/>
    <w:rsid w:val="00F15239"/>
    <w:rsid w:val="00F1677B"/>
    <w:rsid w:val="00F20330"/>
    <w:rsid w:val="00F2278F"/>
    <w:rsid w:val="00F27ADA"/>
    <w:rsid w:val="00F27E4E"/>
    <w:rsid w:val="00F314EE"/>
    <w:rsid w:val="00F34547"/>
    <w:rsid w:val="00F34956"/>
    <w:rsid w:val="00F34C9C"/>
    <w:rsid w:val="00F34DB6"/>
    <w:rsid w:val="00F35D5E"/>
    <w:rsid w:val="00F35F07"/>
    <w:rsid w:val="00F362DE"/>
    <w:rsid w:val="00F37C7E"/>
    <w:rsid w:val="00F40605"/>
    <w:rsid w:val="00F40D23"/>
    <w:rsid w:val="00F410B0"/>
    <w:rsid w:val="00F41EC5"/>
    <w:rsid w:val="00F43BB4"/>
    <w:rsid w:val="00F44EC2"/>
    <w:rsid w:val="00F45508"/>
    <w:rsid w:val="00F521D2"/>
    <w:rsid w:val="00F52387"/>
    <w:rsid w:val="00F523B5"/>
    <w:rsid w:val="00F5326B"/>
    <w:rsid w:val="00F53A53"/>
    <w:rsid w:val="00F571E0"/>
    <w:rsid w:val="00F572F6"/>
    <w:rsid w:val="00F60FE1"/>
    <w:rsid w:val="00F63698"/>
    <w:rsid w:val="00F64285"/>
    <w:rsid w:val="00F6530C"/>
    <w:rsid w:val="00F65326"/>
    <w:rsid w:val="00F65F24"/>
    <w:rsid w:val="00F70570"/>
    <w:rsid w:val="00F72343"/>
    <w:rsid w:val="00F73B1D"/>
    <w:rsid w:val="00F741AB"/>
    <w:rsid w:val="00F7569A"/>
    <w:rsid w:val="00F75A71"/>
    <w:rsid w:val="00F75FDD"/>
    <w:rsid w:val="00F7654E"/>
    <w:rsid w:val="00F76D13"/>
    <w:rsid w:val="00F76E18"/>
    <w:rsid w:val="00F81068"/>
    <w:rsid w:val="00F81FCF"/>
    <w:rsid w:val="00F83D3A"/>
    <w:rsid w:val="00F8454A"/>
    <w:rsid w:val="00F84B35"/>
    <w:rsid w:val="00F8671A"/>
    <w:rsid w:val="00F873DF"/>
    <w:rsid w:val="00F87840"/>
    <w:rsid w:val="00F9047B"/>
    <w:rsid w:val="00F9057C"/>
    <w:rsid w:val="00F90778"/>
    <w:rsid w:val="00F92328"/>
    <w:rsid w:val="00F9280A"/>
    <w:rsid w:val="00F9297F"/>
    <w:rsid w:val="00F93E73"/>
    <w:rsid w:val="00F951B6"/>
    <w:rsid w:val="00F96FA0"/>
    <w:rsid w:val="00F974DD"/>
    <w:rsid w:val="00FA1161"/>
    <w:rsid w:val="00FA13C5"/>
    <w:rsid w:val="00FA17ED"/>
    <w:rsid w:val="00FA6C5F"/>
    <w:rsid w:val="00FA7162"/>
    <w:rsid w:val="00FB0CD5"/>
    <w:rsid w:val="00FB1F60"/>
    <w:rsid w:val="00FB3387"/>
    <w:rsid w:val="00FB39A4"/>
    <w:rsid w:val="00FB3D7F"/>
    <w:rsid w:val="00FB5B7F"/>
    <w:rsid w:val="00FB63B2"/>
    <w:rsid w:val="00FB6ED5"/>
    <w:rsid w:val="00FC0EE0"/>
    <w:rsid w:val="00FC0F66"/>
    <w:rsid w:val="00FC1503"/>
    <w:rsid w:val="00FC2A3F"/>
    <w:rsid w:val="00FC4137"/>
    <w:rsid w:val="00FC5333"/>
    <w:rsid w:val="00FC5E6C"/>
    <w:rsid w:val="00FC67DB"/>
    <w:rsid w:val="00FC773B"/>
    <w:rsid w:val="00FD0FBF"/>
    <w:rsid w:val="00FD10BA"/>
    <w:rsid w:val="00FD187D"/>
    <w:rsid w:val="00FD27DA"/>
    <w:rsid w:val="00FD2C03"/>
    <w:rsid w:val="00FD35E5"/>
    <w:rsid w:val="00FD5EFB"/>
    <w:rsid w:val="00FD6852"/>
    <w:rsid w:val="00FE0131"/>
    <w:rsid w:val="00FE0F2E"/>
    <w:rsid w:val="00FE1026"/>
    <w:rsid w:val="00FE2352"/>
    <w:rsid w:val="00FE33EF"/>
    <w:rsid w:val="00FE72F7"/>
    <w:rsid w:val="00FE7F7D"/>
    <w:rsid w:val="00FF0005"/>
    <w:rsid w:val="00FF0376"/>
    <w:rsid w:val="00FF0EB7"/>
    <w:rsid w:val="00FF1654"/>
    <w:rsid w:val="00FF258B"/>
    <w:rsid w:val="00FF39D8"/>
    <w:rsid w:val="00FF4163"/>
    <w:rsid w:val="00FF41CE"/>
    <w:rsid w:val="00FF6099"/>
    <w:rsid w:val="00FF6A36"/>
    <w:rsid w:val="00FF6CB0"/>
    <w:rsid w:val="00FF71FE"/>
    <w:rsid w:val="00FF727D"/>
    <w:rsid w:val="00FF74B5"/>
    <w:rsid w:val="00FF7E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DD6"/>
    <w:rPr>
      <w:rFonts w:ascii="Times New Roman" w:eastAsia="Times New Roman" w:hAnsi="Times New Roman"/>
      <w:sz w:val="24"/>
      <w:szCs w:val="24"/>
    </w:rPr>
  </w:style>
  <w:style w:type="paragraph" w:styleId="Heading1">
    <w:name w:val="heading 1"/>
    <w:basedOn w:val="Normal"/>
    <w:next w:val="Normal"/>
    <w:link w:val="Heading1Char"/>
    <w:uiPriority w:val="99"/>
    <w:qFormat/>
    <w:rsid w:val="00CF1EFC"/>
    <w:pPr>
      <w:widowControl w:val="0"/>
      <w:autoSpaceDE w:val="0"/>
      <w:autoSpaceDN w:val="0"/>
      <w:adjustRightInd w:val="0"/>
      <w:spacing w:before="108" w:after="108"/>
      <w:jc w:val="center"/>
      <w:outlineLvl w:val="0"/>
    </w:pPr>
    <w:rPr>
      <w:rFonts w:ascii="Arial" w:eastAsia="Calibri" w:hAnsi="Arial"/>
      <w:b/>
      <w:color w:val="000080"/>
      <w:sz w:val="20"/>
      <w:szCs w:val="20"/>
    </w:rPr>
  </w:style>
  <w:style w:type="paragraph" w:styleId="Heading2">
    <w:name w:val="heading 2"/>
    <w:basedOn w:val="Normal"/>
    <w:next w:val="Normal"/>
    <w:link w:val="Heading2Char"/>
    <w:uiPriority w:val="99"/>
    <w:qFormat/>
    <w:rsid w:val="005B107F"/>
    <w:pPr>
      <w:keepNext/>
      <w:widowControl w:val="0"/>
      <w:ind w:right="-709"/>
      <w:jc w:val="center"/>
      <w:outlineLvl w:val="1"/>
    </w:pPr>
    <w:rPr>
      <w:rFonts w:eastAsia="Calibri"/>
      <w:b/>
      <w:sz w:val="20"/>
      <w:szCs w:val="20"/>
    </w:rPr>
  </w:style>
  <w:style w:type="paragraph" w:styleId="Heading3">
    <w:name w:val="heading 3"/>
    <w:basedOn w:val="Normal"/>
    <w:next w:val="Normal"/>
    <w:link w:val="Heading3Char"/>
    <w:uiPriority w:val="99"/>
    <w:qFormat/>
    <w:rsid w:val="004B7E02"/>
    <w:pPr>
      <w:keepNext/>
      <w:spacing w:before="240" w:after="60"/>
      <w:outlineLvl w:val="2"/>
    </w:pPr>
    <w:rPr>
      <w:rFonts w:ascii="Cambria" w:eastAsia="Calibri" w:hAnsi="Cambria"/>
      <w:b/>
      <w:sz w:val="26"/>
      <w:szCs w:val="20"/>
    </w:rPr>
  </w:style>
  <w:style w:type="paragraph" w:styleId="Heading4">
    <w:name w:val="heading 4"/>
    <w:basedOn w:val="Normal"/>
    <w:next w:val="Normal"/>
    <w:link w:val="Heading4Char"/>
    <w:uiPriority w:val="99"/>
    <w:qFormat/>
    <w:rsid w:val="002B12FA"/>
    <w:pPr>
      <w:keepNext/>
      <w:keepLines/>
      <w:spacing w:before="200"/>
      <w:outlineLvl w:val="3"/>
    </w:pPr>
    <w:rPr>
      <w:rFonts w:ascii="Cambria" w:eastAsia="Calibri" w:hAnsi="Cambria"/>
      <w:b/>
      <w:i/>
      <w:color w:val="4F81BD"/>
      <w:szCs w:val="20"/>
    </w:rPr>
  </w:style>
  <w:style w:type="paragraph" w:styleId="Heading9">
    <w:name w:val="heading 9"/>
    <w:basedOn w:val="Normal"/>
    <w:next w:val="Normal"/>
    <w:link w:val="Heading9Char"/>
    <w:uiPriority w:val="99"/>
    <w:qFormat/>
    <w:locked/>
    <w:rsid w:val="003500B7"/>
    <w:pPr>
      <w:keepNext/>
      <w:keepLines/>
      <w:spacing w:before="40"/>
      <w:outlineLvl w:val="8"/>
    </w:pPr>
    <w:rPr>
      <w:rFonts w:ascii="Cambria" w:hAnsi="Cambria"/>
      <w:i/>
      <w:iCs/>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1EFC"/>
    <w:rPr>
      <w:rFonts w:ascii="Arial" w:hAnsi="Arial" w:cs="Times New Roman"/>
      <w:b/>
      <w:color w:val="000080"/>
      <w:sz w:val="20"/>
      <w:lang w:eastAsia="ru-RU"/>
    </w:rPr>
  </w:style>
  <w:style w:type="character" w:customStyle="1" w:styleId="Heading2Char">
    <w:name w:val="Heading 2 Char"/>
    <w:basedOn w:val="DefaultParagraphFont"/>
    <w:link w:val="Heading2"/>
    <w:uiPriority w:val="99"/>
    <w:locked/>
    <w:rsid w:val="005B107F"/>
    <w:rPr>
      <w:rFonts w:ascii="Times New Roman" w:hAnsi="Times New Roman" w:cs="Times New Roman"/>
      <w:b/>
      <w:snapToGrid w:val="0"/>
      <w:sz w:val="20"/>
      <w:lang w:eastAsia="ru-RU"/>
    </w:rPr>
  </w:style>
  <w:style w:type="character" w:customStyle="1" w:styleId="Heading3Char">
    <w:name w:val="Heading 3 Char"/>
    <w:basedOn w:val="DefaultParagraphFont"/>
    <w:link w:val="Heading3"/>
    <w:uiPriority w:val="99"/>
    <w:locked/>
    <w:rsid w:val="004B7E02"/>
    <w:rPr>
      <w:rFonts w:ascii="Cambria" w:hAnsi="Cambria" w:cs="Times New Roman"/>
      <w:b/>
      <w:sz w:val="26"/>
      <w:lang w:eastAsia="ru-RU"/>
    </w:rPr>
  </w:style>
  <w:style w:type="character" w:customStyle="1" w:styleId="Heading4Char">
    <w:name w:val="Heading 4 Char"/>
    <w:basedOn w:val="DefaultParagraphFont"/>
    <w:link w:val="Heading4"/>
    <w:uiPriority w:val="99"/>
    <w:semiHidden/>
    <w:locked/>
    <w:rsid w:val="002B12FA"/>
    <w:rPr>
      <w:rFonts w:ascii="Cambria" w:hAnsi="Cambria" w:cs="Times New Roman"/>
      <w:b/>
      <w:i/>
      <w:color w:val="4F81BD"/>
      <w:sz w:val="24"/>
      <w:lang w:eastAsia="ru-RU"/>
    </w:rPr>
  </w:style>
  <w:style w:type="character" w:customStyle="1" w:styleId="Heading9Char">
    <w:name w:val="Heading 9 Char"/>
    <w:basedOn w:val="DefaultParagraphFont"/>
    <w:link w:val="Heading9"/>
    <w:uiPriority w:val="99"/>
    <w:locked/>
    <w:rsid w:val="003500B7"/>
    <w:rPr>
      <w:rFonts w:ascii="Cambria" w:hAnsi="Cambria" w:cs="Times New Roman"/>
      <w:i/>
      <w:iCs/>
      <w:color w:val="272727"/>
      <w:sz w:val="21"/>
      <w:szCs w:val="21"/>
    </w:rPr>
  </w:style>
  <w:style w:type="paragraph" w:styleId="Header">
    <w:name w:val="header"/>
    <w:aliases w:val="Linie"/>
    <w:basedOn w:val="Normal"/>
    <w:link w:val="HeaderChar1"/>
    <w:uiPriority w:val="99"/>
    <w:rsid w:val="00CF1EFC"/>
    <w:pPr>
      <w:tabs>
        <w:tab w:val="center" w:pos="4677"/>
        <w:tab w:val="right" w:pos="9355"/>
      </w:tabs>
    </w:pPr>
    <w:rPr>
      <w:rFonts w:eastAsia="Calibri"/>
      <w:szCs w:val="20"/>
    </w:rPr>
  </w:style>
  <w:style w:type="character" w:customStyle="1" w:styleId="HeaderChar">
    <w:name w:val="Header Char"/>
    <w:aliases w:val="Linie Char"/>
    <w:basedOn w:val="DefaultParagraphFont"/>
    <w:link w:val="Header"/>
    <w:uiPriority w:val="99"/>
    <w:semiHidden/>
    <w:locked/>
    <w:rsid w:val="00266590"/>
    <w:rPr>
      <w:rFonts w:ascii="Times New Roman" w:hAnsi="Times New Roman" w:cs="Times New Roman"/>
      <w:sz w:val="24"/>
    </w:rPr>
  </w:style>
  <w:style w:type="character" w:customStyle="1" w:styleId="HeaderChar1">
    <w:name w:val="Header Char1"/>
    <w:aliases w:val="Linie Char1"/>
    <w:link w:val="Header"/>
    <w:uiPriority w:val="99"/>
    <w:locked/>
    <w:rsid w:val="00CF1EFC"/>
    <w:rPr>
      <w:rFonts w:ascii="Times New Roman" w:hAnsi="Times New Roman"/>
      <w:sz w:val="24"/>
      <w:lang w:eastAsia="ru-RU"/>
    </w:rPr>
  </w:style>
  <w:style w:type="paragraph" w:styleId="Footer">
    <w:name w:val="footer"/>
    <w:basedOn w:val="Normal"/>
    <w:link w:val="FooterChar"/>
    <w:uiPriority w:val="99"/>
    <w:rsid w:val="00CF1EFC"/>
    <w:pPr>
      <w:tabs>
        <w:tab w:val="center" w:pos="4677"/>
        <w:tab w:val="right" w:pos="9355"/>
      </w:tabs>
    </w:pPr>
    <w:rPr>
      <w:rFonts w:eastAsia="Calibri"/>
      <w:szCs w:val="20"/>
    </w:rPr>
  </w:style>
  <w:style w:type="character" w:customStyle="1" w:styleId="FooterChar">
    <w:name w:val="Footer Char"/>
    <w:basedOn w:val="DefaultParagraphFont"/>
    <w:link w:val="Footer"/>
    <w:uiPriority w:val="99"/>
    <w:locked/>
    <w:rsid w:val="00CF1EFC"/>
    <w:rPr>
      <w:rFonts w:ascii="Times New Roman" w:hAnsi="Times New Roman" w:cs="Times New Roman"/>
      <w:sz w:val="24"/>
      <w:lang w:eastAsia="ru-RU"/>
    </w:rPr>
  </w:style>
  <w:style w:type="paragraph" w:styleId="NoSpacing">
    <w:name w:val="No Spacing"/>
    <w:link w:val="NoSpacingChar"/>
    <w:uiPriority w:val="99"/>
    <w:qFormat/>
    <w:rsid w:val="00CF1EFC"/>
    <w:rPr>
      <w:rFonts w:eastAsia="Times New Roman"/>
    </w:rPr>
  </w:style>
  <w:style w:type="paragraph" w:customStyle="1" w:styleId="10">
    <w:name w:val="Обычный1"/>
    <w:link w:val="CharChar"/>
    <w:uiPriority w:val="99"/>
    <w:rsid w:val="00CF1EFC"/>
    <w:pPr>
      <w:widowControl w:val="0"/>
      <w:spacing w:line="300" w:lineRule="auto"/>
      <w:ind w:firstLine="720"/>
      <w:jc w:val="both"/>
    </w:pPr>
    <w:rPr>
      <w:rFonts w:ascii="Times New Roman" w:hAnsi="Times New Roman"/>
    </w:rPr>
  </w:style>
  <w:style w:type="paragraph" w:styleId="ListParagraph">
    <w:name w:val="List Paragraph"/>
    <w:basedOn w:val="Normal"/>
    <w:uiPriority w:val="99"/>
    <w:qFormat/>
    <w:rsid w:val="00CF1EFC"/>
    <w:pPr>
      <w:ind w:left="708"/>
    </w:pPr>
  </w:style>
  <w:style w:type="paragraph" w:customStyle="1" w:styleId="FR1">
    <w:name w:val="FR1"/>
    <w:uiPriority w:val="99"/>
    <w:rsid w:val="00CF1EFC"/>
    <w:pPr>
      <w:widowControl w:val="0"/>
      <w:spacing w:before="700"/>
    </w:pPr>
    <w:rPr>
      <w:rFonts w:ascii="Times New Roman" w:eastAsia="Times New Roman" w:hAnsi="Times New Roman"/>
      <w:b/>
      <w:sz w:val="28"/>
      <w:szCs w:val="20"/>
    </w:rPr>
  </w:style>
  <w:style w:type="paragraph" w:customStyle="1" w:styleId="4">
    <w:name w:val="Обычный4"/>
    <w:uiPriority w:val="99"/>
    <w:rsid w:val="00CF1EFC"/>
    <w:pPr>
      <w:widowControl w:val="0"/>
      <w:spacing w:line="300" w:lineRule="auto"/>
      <w:ind w:firstLine="720"/>
      <w:jc w:val="both"/>
    </w:pPr>
    <w:rPr>
      <w:rFonts w:ascii="Times New Roman" w:eastAsia="Times New Roman" w:hAnsi="Times New Roman"/>
      <w:sz w:val="24"/>
      <w:szCs w:val="20"/>
    </w:rPr>
  </w:style>
  <w:style w:type="paragraph" w:styleId="BalloonText">
    <w:name w:val="Balloon Text"/>
    <w:basedOn w:val="Normal"/>
    <w:link w:val="BalloonTextChar"/>
    <w:uiPriority w:val="99"/>
    <w:semiHidden/>
    <w:rsid w:val="00CF1EFC"/>
    <w:rPr>
      <w:rFonts w:ascii="Tahoma" w:eastAsia="Calibri" w:hAnsi="Tahoma"/>
      <w:sz w:val="16"/>
      <w:szCs w:val="20"/>
    </w:rPr>
  </w:style>
  <w:style w:type="character" w:customStyle="1" w:styleId="BalloonTextChar">
    <w:name w:val="Balloon Text Char"/>
    <w:basedOn w:val="DefaultParagraphFont"/>
    <w:link w:val="BalloonText"/>
    <w:uiPriority w:val="99"/>
    <w:semiHidden/>
    <w:locked/>
    <w:rsid w:val="00CF1EFC"/>
    <w:rPr>
      <w:rFonts w:ascii="Tahoma" w:hAnsi="Tahoma" w:cs="Times New Roman"/>
      <w:sz w:val="16"/>
      <w:lang w:eastAsia="ru-RU"/>
    </w:rPr>
  </w:style>
  <w:style w:type="paragraph" w:customStyle="1" w:styleId="20">
    <w:name w:val="Обычный2"/>
    <w:uiPriority w:val="99"/>
    <w:rsid w:val="005D090A"/>
    <w:pPr>
      <w:widowControl w:val="0"/>
      <w:spacing w:line="300" w:lineRule="auto"/>
      <w:ind w:firstLine="720"/>
      <w:jc w:val="both"/>
    </w:pPr>
    <w:rPr>
      <w:rFonts w:ascii="Times New Roman" w:eastAsia="Times New Roman" w:hAnsi="Times New Roman"/>
      <w:sz w:val="24"/>
      <w:szCs w:val="20"/>
    </w:rPr>
  </w:style>
  <w:style w:type="paragraph" w:customStyle="1" w:styleId="ListParagraph1">
    <w:name w:val="List Paragraph1"/>
    <w:basedOn w:val="Normal"/>
    <w:uiPriority w:val="99"/>
    <w:rsid w:val="00566C5E"/>
    <w:pPr>
      <w:ind w:left="720"/>
    </w:pPr>
    <w:rPr>
      <w:rFonts w:eastAsia="Calibri"/>
    </w:rPr>
  </w:style>
  <w:style w:type="paragraph" w:customStyle="1" w:styleId="a0">
    <w:name w:val="Обычный.Нормальный абзац"/>
    <w:uiPriority w:val="99"/>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uiPriority w:val="99"/>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uiPriority w:val="99"/>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Normal"/>
    <w:next w:val="-0"/>
    <w:uiPriority w:val="99"/>
    <w:rsid w:val="00122B6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Normal"/>
    <w:uiPriority w:val="99"/>
    <w:rsid w:val="00122B61"/>
    <w:pPr>
      <w:numPr>
        <w:ilvl w:val="1"/>
        <w:numId w:val="1"/>
      </w:numPr>
      <w:tabs>
        <w:tab w:val="clear" w:pos="2471"/>
        <w:tab w:val="num" w:pos="1391"/>
      </w:tabs>
      <w:ind w:left="1391"/>
      <w:jc w:val="both"/>
    </w:pPr>
  </w:style>
  <w:style w:type="paragraph" w:customStyle="1" w:styleId="-1">
    <w:name w:val="Контракт-подпункт"/>
    <w:basedOn w:val="Normal"/>
    <w:uiPriority w:val="99"/>
    <w:rsid w:val="00122B61"/>
    <w:pPr>
      <w:numPr>
        <w:ilvl w:val="2"/>
        <w:numId w:val="1"/>
      </w:numPr>
      <w:jc w:val="both"/>
    </w:pPr>
  </w:style>
  <w:style w:type="paragraph" w:customStyle="1" w:styleId="-2">
    <w:name w:val="Контракт-подподпункт"/>
    <w:basedOn w:val="Normal"/>
    <w:uiPriority w:val="99"/>
    <w:rsid w:val="00122B61"/>
    <w:pPr>
      <w:numPr>
        <w:ilvl w:val="3"/>
        <w:numId w:val="1"/>
      </w:numPr>
      <w:jc w:val="both"/>
    </w:pPr>
  </w:style>
  <w:style w:type="paragraph" w:customStyle="1" w:styleId="ConsPlusNormal">
    <w:name w:val="ConsPlusNormal"/>
    <w:uiPriority w:val="99"/>
    <w:rsid w:val="00D532F6"/>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Normal"/>
    <w:uiPriority w:val="99"/>
    <w:rsid w:val="00D532F6"/>
    <w:pPr>
      <w:numPr>
        <w:numId w:val="2"/>
      </w:numPr>
      <w:ind w:right="170"/>
      <w:jc w:val="both"/>
    </w:pPr>
    <w:rPr>
      <w:rFonts w:ascii="Arial" w:hAnsi="Arial" w:cs="Arial"/>
      <w:sz w:val="20"/>
      <w:szCs w:val="20"/>
    </w:rPr>
  </w:style>
  <w:style w:type="paragraph" w:styleId="BodyText">
    <w:name w:val="Body Text"/>
    <w:basedOn w:val="Normal"/>
    <w:link w:val="BodyTextChar"/>
    <w:uiPriority w:val="99"/>
    <w:rsid w:val="001C2399"/>
    <w:pPr>
      <w:spacing w:before="240" w:after="120"/>
      <w:ind w:left="284" w:right="284" w:firstLine="567"/>
      <w:jc w:val="both"/>
    </w:pPr>
    <w:rPr>
      <w:rFonts w:ascii="Arial" w:eastAsia="Calibri" w:hAnsi="Arial"/>
      <w:sz w:val="20"/>
      <w:szCs w:val="20"/>
    </w:rPr>
  </w:style>
  <w:style w:type="character" w:customStyle="1" w:styleId="BodyTextChar">
    <w:name w:val="Body Text Char"/>
    <w:basedOn w:val="DefaultParagraphFont"/>
    <w:link w:val="BodyText"/>
    <w:uiPriority w:val="99"/>
    <w:locked/>
    <w:rsid w:val="001C2399"/>
    <w:rPr>
      <w:rFonts w:ascii="Arial" w:hAnsi="Arial" w:cs="Times New Roman"/>
      <w:sz w:val="20"/>
      <w:lang w:eastAsia="ru-RU"/>
    </w:rPr>
  </w:style>
  <w:style w:type="paragraph" w:customStyle="1" w:styleId="3">
    <w:name w:val="Обычный3"/>
    <w:uiPriority w:val="99"/>
    <w:rsid w:val="001E090E"/>
    <w:pPr>
      <w:widowControl w:val="0"/>
      <w:spacing w:line="300" w:lineRule="auto"/>
      <w:ind w:firstLine="720"/>
      <w:jc w:val="both"/>
    </w:pPr>
    <w:rPr>
      <w:rFonts w:ascii="Times New Roman" w:eastAsia="Times New Roman" w:hAnsi="Times New Roman"/>
      <w:sz w:val="24"/>
      <w:szCs w:val="20"/>
    </w:rPr>
  </w:style>
  <w:style w:type="paragraph" w:styleId="NormalWeb">
    <w:name w:val="Normal (Web)"/>
    <w:basedOn w:val="Normal"/>
    <w:uiPriority w:val="99"/>
    <w:rsid w:val="007073BE"/>
    <w:pPr>
      <w:spacing w:before="100" w:beforeAutospacing="1" w:after="100" w:afterAutospacing="1"/>
    </w:pPr>
    <w:rPr>
      <w:color w:val="000000"/>
    </w:rPr>
  </w:style>
  <w:style w:type="character" w:customStyle="1" w:styleId="apple-converted-space">
    <w:name w:val="apple-converted-space"/>
    <w:uiPriority w:val="99"/>
    <w:rsid w:val="007073BE"/>
  </w:style>
  <w:style w:type="paragraph" w:customStyle="1" w:styleId="5">
    <w:name w:val="Обычный5"/>
    <w:uiPriority w:val="99"/>
    <w:rsid w:val="00022B91"/>
    <w:pPr>
      <w:widowControl w:val="0"/>
      <w:spacing w:line="300" w:lineRule="auto"/>
      <w:ind w:firstLine="720"/>
      <w:jc w:val="both"/>
    </w:pPr>
    <w:rPr>
      <w:rFonts w:ascii="Times New Roman" w:eastAsia="Times New Roman" w:hAnsi="Times New Roman"/>
      <w:sz w:val="24"/>
      <w:szCs w:val="20"/>
    </w:rPr>
  </w:style>
  <w:style w:type="paragraph" w:customStyle="1" w:styleId="11">
    <w:name w:val="Табличный  Стиль 1"/>
    <w:basedOn w:val="Normal"/>
    <w:uiPriority w:val="99"/>
    <w:rsid w:val="007F305E"/>
    <w:pPr>
      <w:widowControl w:val="0"/>
    </w:pPr>
    <w:rPr>
      <w:szCs w:val="20"/>
    </w:rPr>
  </w:style>
  <w:style w:type="paragraph" w:customStyle="1" w:styleId="IT2">
    <w:name w:val="IT_Маркированный_список_уровень_2"/>
    <w:basedOn w:val="Normal"/>
    <w:uiPriority w:val="99"/>
    <w:rsid w:val="002B12FA"/>
    <w:pPr>
      <w:numPr>
        <w:numId w:val="3"/>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paragraph" w:styleId="BodyTextIndent2">
    <w:name w:val="Body Text Indent 2"/>
    <w:basedOn w:val="Normal"/>
    <w:link w:val="BodyTextIndent2Char"/>
    <w:uiPriority w:val="99"/>
    <w:rsid w:val="002A1D5D"/>
    <w:pPr>
      <w:spacing w:after="120" w:line="480" w:lineRule="auto"/>
      <w:ind w:left="283"/>
    </w:pPr>
    <w:rPr>
      <w:rFonts w:eastAsia="Calibri"/>
      <w:szCs w:val="20"/>
    </w:rPr>
  </w:style>
  <w:style w:type="character" w:customStyle="1" w:styleId="BodyTextIndent2Char">
    <w:name w:val="Body Text Indent 2 Char"/>
    <w:basedOn w:val="DefaultParagraphFont"/>
    <w:link w:val="BodyTextIndent2"/>
    <w:uiPriority w:val="99"/>
    <w:locked/>
    <w:rsid w:val="002A1D5D"/>
    <w:rPr>
      <w:rFonts w:ascii="Times New Roman" w:hAnsi="Times New Roman" w:cs="Times New Roman"/>
      <w:sz w:val="24"/>
      <w:lang w:eastAsia="ru-RU"/>
    </w:rPr>
  </w:style>
  <w:style w:type="table" w:styleId="TableGrid">
    <w:name w:val="Table Grid"/>
    <w:basedOn w:val="TableNormal"/>
    <w:uiPriority w:val="99"/>
    <w:rsid w:val="002A1D5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Normal"/>
    <w:uiPriority w:val="99"/>
    <w:rsid w:val="006F0067"/>
    <w:pPr>
      <w:numPr>
        <w:numId w:val="4"/>
      </w:numPr>
      <w:jc w:val="both"/>
    </w:pPr>
  </w:style>
  <w:style w:type="paragraph" w:customStyle="1" w:styleId="western">
    <w:name w:val="western"/>
    <w:basedOn w:val="Normal"/>
    <w:uiPriority w:val="99"/>
    <w:rsid w:val="00BD5BB2"/>
    <w:pPr>
      <w:spacing w:before="100" w:beforeAutospacing="1" w:after="100" w:afterAutospacing="1"/>
    </w:pPr>
  </w:style>
  <w:style w:type="paragraph" w:customStyle="1" w:styleId="12">
    <w:name w:val="Без интервала1"/>
    <w:uiPriority w:val="99"/>
    <w:rsid w:val="0095315B"/>
    <w:rPr>
      <w:rFonts w:ascii="Times New Roman" w:eastAsia="Times New Roman" w:hAnsi="Times New Roman"/>
      <w:sz w:val="24"/>
      <w:szCs w:val="24"/>
    </w:rPr>
  </w:style>
  <w:style w:type="paragraph" w:customStyle="1" w:styleId="21">
    <w:name w:val="Заголовок 21"/>
    <w:basedOn w:val="10"/>
    <w:next w:val="10"/>
    <w:uiPriority w:val="99"/>
    <w:rsid w:val="003738DF"/>
    <w:pPr>
      <w:keepNext/>
      <w:keepLines/>
      <w:widowControl/>
      <w:spacing w:before="240" w:after="120" w:line="240" w:lineRule="auto"/>
      <w:ind w:firstLine="0"/>
      <w:jc w:val="center"/>
    </w:pPr>
    <w:rPr>
      <w:b/>
    </w:rPr>
  </w:style>
  <w:style w:type="character" w:customStyle="1" w:styleId="CharChar">
    <w:name w:val="Обычный Char Char"/>
    <w:link w:val="10"/>
    <w:uiPriority w:val="99"/>
    <w:locked/>
    <w:rsid w:val="00FC773B"/>
    <w:rPr>
      <w:rFonts w:ascii="Times New Roman" w:hAnsi="Times New Roman"/>
      <w:snapToGrid w:val="0"/>
      <w:sz w:val="22"/>
      <w:lang w:eastAsia="ru-RU"/>
    </w:rPr>
  </w:style>
  <w:style w:type="paragraph" w:customStyle="1" w:styleId="Vor2">
    <w:name w:val="Vor2"/>
    <w:basedOn w:val="Normal"/>
    <w:uiPriority w:val="99"/>
    <w:rsid w:val="00FC773B"/>
    <w:pPr>
      <w:suppressAutoHyphens/>
      <w:spacing w:before="120"/>
      <w:jc w:val="both"/>
      <w:outlineLvl w:val="1"/>
    </w:pPr>
    <w:rPr>
      <w:b/>
      <w:lang w:eastAsia="ar-SA"/>
    </w:rPr>
  </w:style>
  <w:style w:type="paragraph" w:customStyle="1" w:styleId="a1">
    <w:name w:val="_Обычный"/>
    <w:basedOn w:val="Normal"/>
    <w:uiPriority w:val="99"/>
    <w:rsid w:val="00E229AB"/>
    <w:pPr>
      <w:ind w:firstLine="567"/>
      <w:jc w:val="both"/>
    </w:pPr>
    <w:rPr>
      <w:kern w:val="28"/>
      <w:sz w:val="22"/>
      <w:szCs w:val="20"/>
    </w:rPr>
  </w:style>
  <w:style w:type="paragraph" w:customStyle="1" w:styleId="b-modelspecnote">
    <w:name w:val="b-modelspec__note"/>
    <w:basedOn w:val="Normal"/>
    <w:uiPriority w:val="99"/>
    <w:rsid w:val="00CC36F5"/>
    <w:pPr>
      <w:spacing w:before="100" w:beforeAutospacing="1" w:after="100" w:afterAutospacing="1"/>
    </w:pPr>
  </w:style>
  <w:style w:type="paragraph" w:customStyle="1" w:styleId="p008d83ec890a0e2d824458fb0c471908">
    <w:name w:val="p008d83ec890a0e2d824458fb0c471908"/>
    <w:basedOn w:val="Normal"/>
    <w:uiPriority w:val="99"/>
    <w:rsid w:val="0010431D"/>
    <w:pPr>
      <w:spacing w:before="100" w:beforeAutospacing="1" w:after="100" w:afterAutospacing="1"/>
    </w:pPr>
  </w:style>
  <w:style w:type="paragraph" w:customStyle="1" w:styleId="Style2">
    <w:name w:val="Style2"/>
    <w:basedOn w:val="Normal"/>
    <w:uiPriority w:val="99"/>
    <w:rsid w:val="00A02FD5"/>
    <w:pPr>
      <w:widowControl w:val="0"/>
      <w:autoSpaceDE w:val="0"/>
      <w:autoSpaceDN w:val="0"/>
      <w:adjustRightInd w:val="0"/>
    </w:pPr>
  </w:style>
  <w:style w:type="paragraph" w:customStyle="1" w:styleId="Style5">
    <w:name w:val="Style5"/>
    <w:basedOn w:val="Normal"/>
    <w:uiPriority w:val="99"/>
    <w:rsid w:val="00A02FD5"/>
    <w:pPr>
      <w:widowControl w:val="0"/>
      <w:autoSpaceDE w:val="0"/>
      <w:autoSpaceDN w:val="0"/>
      <w:adjustRightInd w:val="0"/>
      <w:spacing w:line="310" w:lineRule="exact"/>
      <w:ind w:firstLine="660"/>
    </w:pPr>
  </w:style>
  <w:style w:type="paragraph" w:customStyle="1" w:styleId="Style6">
    <w:name w:val="Style6"/>
    <w:basedOn w:val="Normal"/>
    <w:uiPriority w:val="99"/>
    <w:rsid w:val="00A02FD5"/>
    <w:pPr>
      <w:widowControl w:val="0"/>
      <w:autoSpaceDE w:val="0"/>
      <w:autoSpaceDN w:val="0"/>
      <w:adjustRightInd w:val="0"/>
    </w:pPr>
  </w:style>
  <w:style w:type="paragraph" w:customStyle="1" w:styleId="Style8">
    <w:name w:val="Style8"/>
    <w:basedOn w:val="Normal"/>
    <w:uiPriority w:val="99"/>
    <w:rsid w:val="00A02FD5"/>
    <w:pPr>
      <w:widowControl w:val="0"/>
      <w:autoSpaceDE w:val="0"/>
      <w:autoSpaceDN w:val="0"/>
      <w:adjustRightInd w:val="0"/>
    </w:pPr>
  </w:style>
  <w:style w:type="paragraph" w:customStyle="1" w:styleId="Style9">
    <w:name w:val="Style9"/>
    <w:basedOn w:val="Normal"/>
    <w:uiPriority w:val="99"/>
    <w:rsid w:val="00A02FD5"/>
    <w:pPr>
      <w:widowControl w:val="0"/>
      <w:autoSpaceDE w:val="0"/>
      <w:autoSpaceDN w:val="0"/>
      <w:adjustRightInd w:val="0"/>
    </w:pPr>
  </w:style>
  <w:style w:type="paragraph" w:customStyle="1" w:styleId="Style10">
    <w:name w:val="Style10"/>
    <w:basedOn w:val="Normal"/>
    <w:uiPriority w:val="99"/>
    <w:rsid w:val="00A02FD5"/>
    <w:pPr>
      <w:widowControl w:val="0"/>
      <w:autoSpaceDE w:val="0"/>
      <w:autoSpaceDN w:val="0"/>
      <w:adjustRightInd w:val="0"/>
    </w:pPr>
  </w:style>
  <w:style w:type="paragraph" w:customStyle="1" w:styleId="Style14">
    <w:name w:val="Style14"/>
    <w:basedOn w:val="Normal"/>
    <w:uiPriority w:val="99"/>
    <w:rsid w:val="00A02FD5"/>
    <w:pPr>
      <w:widowControl w:val="0"/>
      <w:autoSpaceDE w:val="0"/>
      <w:autoSpaceDN w:val="0"/>
      <w:adjustRightInd w:val="0"/>
    </w:pPr>
  </w:style>
  <w:style w:type="paragraph" w:customStyle="1" w:styleId="Style17">
    <w:name w:val="Style17"/>
    <w:basedOn w:val="Normal"/>
    <w:uiPriority w:val="99"/>
    <w:rsid w:val="00A02FD5"/>
    <w:pPr>
      <w:widowControl w:val="0"/>
      <w:autoSpaceDE w:val="0"/>
      <w:autoSpaceDN w:val="0"/>
      <w:adjustRightInd w:val="0"/>
    </w:pPr>
  </w:style>
  <w:style w:type="character" w:customStyle="1" w:styleId="FontStyle19">
    <w:name w:val="Font Style19"/>
    <w:uiPriority w:val="99"/>
    <w:rsid w:val="00A02FD5"/>
    <w:rPr>
      <w:rFonts w:ascii="Times New Roman" w:hAnsi="Times New Roman"/>
      <w:b/>
      <w:sz w:val="24"/>
    </w:rPr>
  </w:style>
  <w:style w:type="character" w:customStyle="1" w:styleId="FontStyle20">
    <w:name w:val="Font Style20"/>
    <w:uiPriority w:val="99"/>
    <w:rsid w:val="00A02FD5"/>
    <w:rPr>
      <w:rFonts w:ascii="Times New Roman" w:hAnsi="Times New Roman"/>
      <w:i/>
      <w:sz w:val="26"/>
    </w:rPr>
  </w:style>
  <w:style w:type="character" w:customStyle="1" w:styleId="FontStyle21">
    <w:name w:val="Font Style21"/>
    <w:uiPriority w:val="99"/>
    <w:rsid w:val="00A02FD5"/>
    <w:rPr>
      <w:rFonts w:ascii="Times New Roman" w:hAnsi="Times New Roman"/>
      <w:i/>
      <w:sz w:val="16"/>
    </w:rPr>
  </w:style>
  <w:style w:type="character" w:customStyle="1" w:styleId="FontStyle23">
    <w:name w:val="Font Style23"/>
    <w:uiPriority w:val="99"/>
    <w:rsid w:val="00A02FD5"/>
    <w:rPr>
      <w:rFonts w:ascii="Times New Roman" w:hAnsi="Times New Roman"/>
      <w:b/>
      <w:sz w:val="16"/>
    </w:rPr>
  </w:style>
  <w:style w:type="character" w:customStyle="1" w:styleId="FontStyle24">
    <w:name w:val="Font Style24"/>
    <w:uiPriority w:val="99"/>
    <w:rsid w:val="00A02FD5"/>
    <w:rPr>
      <w:rFonts w:ascii="Times New Roman" w:hAnsi="Times New Roman"/>
      <w:sz w:val="26"/>
    </w:rPr>
  </w:style>
  <w:style w:type="character" w:styleId="PlaceholderText">
    <w:name w:val="Placeholder Text"/>
    <w:basedOn w:val="DefaultParagraphFont"/>
    <w:uiPriority w:val="99"/>
    <w:semiHidden/>
    <w:rsid w:val="00D84FDF"/>
    <w:rPr>
      <w:rFonts w:cs="Times New Roman"/>
      <w:color w:val="808080"/>
    </w:rPr>
  </w:style>
  <w:style w:type="character" w:customStyle="1" w:styleId="NoSpacingChar">
    <w:name w:val="No Spacing Char"/>
    <w:link w:val="NoSpacing"/>
    <w:uiPriority w:val="99"/>
    <w:locked/>
    <w:rsid w:val="002257A7"/>
    <w:rPr>
      <w:rFonts w:eastAsia="Times New Roman"/>
      <w:sz w:val="22"/>
      <w:lang w:eastAsia="ru-RU"/>
    </w:rPr>
  </w:style>
  <w:style w:type="paragraph" w:customStyle="1" w:styleId="6">
    <w:name w:val="Обычный6"/>
    <w:uiPriority w:val="99"/>
    <w:rsid w:val="001C5759"/>
    <w:pPr>
      <w:widowControl w:val="0"/>
      <w:spacing w:line="300" w:lineRule="auto"/>
      <w:ind w:firstLine="720"/>
      <w:jc w:val="both"/>
    </w:pPr>
    <w:rPr>
      <w:rFonts w:ascii="Times New Roman" w:eastAsia="Times New Roman" w:hAnsi="Times New Roman"/>
      <w:sz w:val="24"/>
      <w:szCs w:val="20"/>
    </w:rPr>
  </w:style>
  <w:style w:type="character" w:styleId="CommentReference">
    <w:name w:val="annotation reference"/>
    <w:basedOn w:val="DefaultParagraphFont"/>
    <w:uiPriority w:val="99"/>
    <w:semiHidden/>
    <w:rsid w:val="00740422"/>
    <w:rPr>
      <w:rFonts w:cs="Times New Roman"/>
      <w:sz w:val="16"/>
    </w:rPr>
  </w:style>
  <w:style w:type="paragraph" w:styleId="CommentText">
    <w:name w:val="annotation text"/>
    <w:basedOn w:val="Normal"/>
    <w:link w:val="CommentTextChar"/>
    <w:uiPriority w:val="99"/>
    <w:semiHidden/>
    <w:rsid w:val="00740422"/>
    <w:rPr>
      <w:rFonts w:eastAsia="Calibri"/>
      <w:sz w:val="20"/>
      <w:szCs w:val="20"/>
    </w:rPr>
  </w:style>
  <w:style w:type="character" w:customStyle="1" w:styleId="CommentTextChar">
    <w:name w:val="Comment Text Char"/>
    <w:basedOn w:val="DefaultParagraphFont"/>
    <w:link w:val="CommentText"/>
    <w:uiPriority w:val="99"/>
    <w:semiHidden/>
    <w:locked/>
    <w:rsid w:val="00740422"/>
    <w:rPr>
      <w:rFonts w:ascii="Times New Roman" w:hAnsi="Times New Roman" w:cs="Times New Roman"/>
      <w:sz w:val="20"/>
      <w:lang w:eastAsia="ru-RU"/>
    </w:rPr>
  </w:style>
  <w:style w:type="paragraph" w:styleId="CommentSubject">
    <w:name w:val="annotation subject"/>
    <w:basedOn w:val="CommentText"/>
    <w:next w:val="CommentText"/>
    <w:link w:val="CommentSubjectChar"/>
    <w:uiPriority w:val="99"/>
    <w:semiHidden/>
    <w:rsid w:val="00740422"/>
    <w:rPr>
      <w:b/>
    </w:rPr>
  </w:style>
  <w:style w:type="character" w:customStyle="1" w:styleId="CommentSubjectChar">
    <w:name w:val="Comment Subject Char"/>
    <w:basedOn w:val="CommentTextChar"/>
    <w:link w:val="CommentSubject"/>
    <w:uiPriority w:val="99"/>
    <w:semiHidden/>
    <w:locked/>
    <w:rsid w:val="00740422"/>
    <w:rPr>
      <w:b/>
    </w:rPr>
  </w:style>
  <w:style w:type="paragraph" w:customStyle="1" w:styleId="a2">
    <w:name w:val="Стиль текста"/>
    <w:basedOn w:val="BodyTextIndent"/>
    <w:uiPriority w:val="99"/>
    <w:rsid w:val="00742740"/>
    <w:pPr>
      <w:suppressAutoHyphens/>
      <w:spacing w:after="0"/>
      <w:ind w:left="0" w:firstLine="709"/>
      <w:jc w:val="both"/>
    </w:pPr>
    <w:rPr>
      <w:bCs/>
      <w:sz w:val="28"/>
      <w:szCs w:val="28"/>
      <w:lang w:eastAsia="ar-SA"/>
    </w:rPr>
  </w:style>
  <w:style w:type="paragraph" w:customStyle="1" w:styleId="Osn">
    <w:name w:val="Osn"/>
    <w:basedOn w:val="Normal"/>
    <w:link w:val="Osn0"/>
    <w:uiPriority w:val="99"/>
    <w:rsid w:val="00742740"/>
    <w:pPr>
      <w:widowControl w:val="0"/>
      <w:shd w:val="clear" w:color="auto" w:fill="FFFFFF"/>
      <w:autoSpaceDE w:val="0"/>
      <w:autoSpaceDN w:val="0"/>
      <w:adjustRightInd w:val="0"/>
      <w:ind w:firstLine="709"/>
      <w:jc w:val="both"/>
    </w:pPr>
    <w:rPr>
      <w:rFonts w:eastAsia="Calibri"/>
      <w:color w:val="000000"/>
      <w:sz w:val="26"/>
      <w:szCs w:val="20"/>
    </w:rPr>
  </w:style>
  <w:style w:type="character" w:customStyle="1" w:styleId="Osn0">
    <w:name w:val="Osn Знак"/>
    <w:link w:val="Osn"/>
    <w:uiPriority w:val="99"/>
    <w:locked/>
    <w:rsid w:val="00742740"/>
    <w:rPr>
      <w:rFonts w:ascii="Times New Roman" w:hAnsi="Times New Roman"/>
      <w:color w:val="000000"/>
      <w:sz w:val="26"/>
      <w:shd w:val="clear" w:color="auto" w:fill="FFFFFF"/>
    </w:rPr>
  </w:style>
  <w:style w:type="character" w:customStyle="1" w:styleId="---0">
    <w:name w:val="--- Знак"/>
    <w:link w:val="---"/>
    <w:uiPriority w:val="99"/>
    <w:locked/>
    <w:rsid w:val="00742740"/>
    <w:rPr>
      <w:sz w:val="28"/>
      <w:lang w:val="ru-RU" w:eastAsia="ru-RU"/>
    </w:rPr>
  </w:style>
  <w:style w:type="paragraph" w:customStyle="1" w:styleId="---">
    <w:name w:val="---"/>
    <w:basedOn w:val="ListParagraph"/>
    <w:link w:val="---0"/>
    <w:uiPriority w:val="99"/>
    <w:rsid w:val="00742740"/>
    <w:pPr>
      <w:widowControl w:val="0"/>
      <w:numPr>
        <w:numId w:val="6"/>
      </w:numPr>
      <w:shd w:val="clear" w:color="auto" w:fill="FFFFFF"/>
      <w:tabs>
        <w:tab w:val="left" w:pos="993"/>
      </w:tabs>
      <w:autoSpaceDE w:val="0"/>
      <w:autoSpaceDN w:val="0"/>
      <w:adjustRightInd w:val="0"/>
      <w:spacing w:line="276" w:lineRule="auto"/>
      <w:ind w:left="0" w:firstLine="709"/>
      <w:jc w:val="both"/>
    </w:pPr>
    <w:rPr>
      <w:rFonts w:ascii="Calibri" w:eastAsia="Calibri" w:hAnsi="Calibri"/>
      <w:sz w:val="28"/>
      <w:szCs w:val="20"/>
    </w:rPr>
  </w:style>
  <w:style w:type="paragraph" w:customStyle="1" w:styleId="1">
    <w:name w:val="№1"/>
    <w:basedOn w:val="Heading1"/>
    <w:link w:val="13"/>
    <w:uiPriority w:val="99"/>
    <w:rsid w:val="00742740"/>
    <w:pPr>
      <w:keepNext/>
      <w:keepLines/>
      <w:widowControl/>
      <w:numPr>
        <w:numId w:val="5"/>
      </w:numPr>
      <w:tabs>
        <w:tab w:val="left" w:pos="993"/>
      </w:tabs>
      <w:autoSpaceDE/>
      <w:autoSpaceDN/>
      <w:adjustRightInd/>
      <w:spacing w:before="240" w:after="240"/>
      <w:ind w:left="0" w:firstLine="709"/>
      <w:jc w:val="both"/>
    </w:pPr>
    <w:rPr>
      <w:rFonts w:ascii="Calibri" w:hAnsi="Calibri"/>
      <w:color w:val="000000"/>
      <w:sz w:val="28"/>
    </w:rPr>
  </w:style>
  <w:style w:type="paragraph" w:customStyle="1" w:styleId="2">
    <w:name w:val="№2"/>
    <w:basedOn w:val="1"/>
    <w:link w:val="22"/>
    <w:uiPriority w:val="99"/>
    <w:rsid w:val="00742740"/>
    <w:pPr>
      <w:keepNext w:val="0"/>
      <w:keepLines w:val="0"/>
      <w:widowControl w:val="0"/>
      <w:numPr>
        <w:ilvl w:val="1"/>
      </w:numPr>
      <w:tabs>
        <w:tab w:val="clear" w:pos="993"/>
        <w:tab w:val="left" w:pos="1418"/>
      </w:tabs>
      <w:spacing w:before="0" w:after="0"/>
      <w:ind w:left="0" w:firstLine="709"/>
    </w:pPr>
    <w:rPr>
      <w:b w:val="0"/>
    </w:rPr>
  </w:style>
  <w:style w:type="character" w:customStyle="1" w:styleId="13">
    <w:name w:val="№1 Знак"/>
    <w:link w:val="1"/>
    <w:uiPriority w:val="99"/>
    <w:locked/>
    <w:rsid w:val="00742740"/>
    <w:rPr>
      <w:b/>
      <w:color w:val="000000"/>
      <w:sz w:val="28"/>
      <w:lang w:val="ru-RU" w:eastAsia="ru-RU"/>
    </w:rPr>
  </w:style>
  <w:style w:type="character" w:customStyle="1" w:styleId="22">
    <w:name w:val="№2 Знак"/>
    <w:link w:val="2"/>
    <w:uiPriority w:val="99"/>
    <w:locked/>
    <w:rsid w:val="00742740"/>
    <w:rPr>
      <w:color w:val="000000"/>
      <w:sz w:val="28"/>
      <w:lang w:val="ru-RU" w:eastAsia="ru-RU"/>
    </w:rPr>
  </w:style>
  <w:style w:type="paragraph" w:styleId="BodyTextIndent">
    <w:name w:val="Body Text Indent"/>
    <w:basedOn w:val="Normal"/>
    <w:link w:val="BodyTextIndentChar"/>
    <w:uiPriority w:val="99"/>
    <w:semiHidden/>
    <w:rsid w:val="00742740"/>
    <w:pPr>
      <w:spacing w:after="120"/>
      <w:ind w:left="283"/>
    </w:pPr>
    <w:rPr>
      <w:rFonts w:eastAsia="Calibri"/>
      <w:szCs w:val="20"/>
    </w:rPr>
  </w:style>
  <w:style w:type="character" w:customStyle="1" w:styleId="BodyTextIndentChar">
    <w:name w:val="Body Text Indent Char"/>
    <w:basedOn w:val="DefaultParagraphFont"/>
    <w:link w:val="BodyTextIndent"/>
    <w:uiPriority w:val="99"/>
    <w:semiHidden/>
    <w:locked/>
    <w:rsid w:val="00742740"/>
    <w:rPr>
      <w:rFonts w:ascii="Times New Roman" w:hAnsi="Times New Roman" w:cs="Times New Roman"/>
      <w:sz w:val="24"/>
    </w:rPr>
  </w:style>
  <w:style w:type="paragraph" w:styleId="Caption">
    <w:name w:val="caption"/>
    <w:basedOn w:val="Normal"/>
    <w:next w:val="Normal"/>
    <w:uiPriority w:val="99"/>
    <w:qFormat/>
    <w:rsid w:val="00153D18"/>
    <w:pPr>
      <w:shd w:val="clear" w:color="auto" w:fill="FFFFFF"/>
      <w:spacing w:before="269" w:line="317" w:lineRule="exact"/>
    </w:pPr>
    <w:rPr>
      <w:spacing w:val="-1"/>
      <w:sz w:val="28"/>
      <w:szCs w:val="28"/>
    </w:rPr>
  </w:style>
  <w:style w:type="character" w:customStyle="1" w:styleId="a3">
    <w:name w:val="Основной текст_"/>
    <w:link w:val="19"/>
    <w:uiPriority w:val="99"/>
    <w:locked/>
    <w:rsid w:val="00153D18"/>
    <w:rPr>
      <w:sz w:val="26"/>
      <w:shd w:val="clear" w:color="auto" w:fill="FFFFFF"/>
    </w:rPr>
  </w:style>
  <w:style w:type="paragraph" w:customStyle="1" w:styleId="19">
    <w:name w:val="Основной текст19"/>
    <w:basedOn w:val="Normal"/>
    <w:link w:val="a3"/>
    <w:uiPriority w:val="99"/>
    <w:rsid w:val="00153D18"/>
    <w:pPr>
      <w:widowControl w:val="0"/>
      <w:shd w:val="clear" w:color="auto" w:fill="FFFFFF"/>
      <w:spacing w:before="3240" w:line="322" w:lineRule="exact"/>
      <w:jc w:val="center"/>
    </w:pPr>
    <w:rPr>
      <w:rFonts w:ascii="Calibri" w:eastAsia="Calibri" w:hAnsi="Calibri"/>
      <w:sz w:val="26"/>
      <w:szCs w:val="20"/>
    </w:rPr>
  </w:style>
  <w:style w:type="character" w:customStyle="1" w:styleId="FontStyle42">
    <w:name w:val="Font Style42"/>
    <w:uiPriority w:val="99"/>
    <w:rsid w:val="00D1576F"/>
    <w:rPr>
      <w:rFonts w:ascii="Times New Roman" w:hAnsi="Times New Roman"/>
      <w:sz w:val="24"/>
    </w:rPr>
  </w:style>
  <w:style w:type="paragraph" w:customStyle="1" w:styleId="a4">
    <w:name w:val="Содержимое таблицы"/>
    <w:basedOn w:val="Normal"/>
    <w:uiPriority w:val="99"/>
    <w:rsid w:val="00607C57"/>
    <w:pPr>
      <w:suppressLineNumbers/>
      <w:suppressAutoHyphens/>
    </w:pPr>
    <w:rPr>
      <w:lang w:eastAsia="zh-CN"/>
    </w:rPr>
  </w:style>
  <w:style w:type="paragraph" w:customStyle="1" w:styleId="ConsNonformat">
    <w:name w:val="ConsNonformat"/>
    <w:link w:val="ConsNonformat0"/>
    <w:uiPriority w:val="99"/>
    <w:rsid w:val="00230325"/>
    <w:pPr>
      <w:widowControl w:val="0"/>
      <w:autoSpaceDE w:val="0"/>
      <w:autoSpaceDN w:val="0"/>
      <w:adjustRightInd w:val="0"/>
    </w:pPr>
    <w:rPr>
      <w:rFonts w:ascii="Courier New" w:hAnsi="Courier New"/>
    </w:rPr>
  </w:style>
  <w:style w:type="character" w:customStyle="1" w:styleId="ConsNonformat0">
    <w:name w:val="ConsNonformat Знак"/>
    <w:link w:val="ConsNonformat"/>
    <w:uiPriority w:val="99"/>
    <w:locked/>
    <w:rsid w:val="00230325"/>
    <w:rPr>
      <w:rFonts w:ascii="Courier New" w:hAnsi="Courier New"/>
      <w:sz w:val="22"/>
      <w:lang w:val="ru-RU" w:eastAsia="ru-RU"/>
    </w:rPr>
  </w:style>
  <w:style w:type="paragraph" w:customStyle="1" w:styleId="a5">
    <w:name w:val="Нормальный (таблица)"/>
    <w:basedOn w:val="Normal"/>
    <w:next w:val="Normal"/>
    <w:uiPriority w:val="99"/>
    <w:rsid w:val="00F34956"/>
    <w:pPr>
      <w:widowControl w:val="0"/>
      <w:suppressAutoHyphens/>
      <w:autoSpaceDE w:val="0"/>
      <w:jc w:val="both"/>
    </w:pPr>
    <w:rPr>
      <w:rFonts w:ascii="Arial" w:hAnsi="Arial" w:cs="Arial"/>
      <w:lang w:eastAsia="ar-SA"/>
    </w:rPr>
  </w:style>
  <w:style w:type="character" w:styleId="Hyperlink">
    <w:name w:val="Hyperlink"/>
    <w:basedOn w:val="DefaultParagraphFont"/>
    <w:uiPriority w:val="99"/>
    <w:rsid w:val="00D51795"/>
    <w:rPr>
      <w:rFonts w:cs="Times New Roman"/>
      <w:color w:val="0000FF"/>
      <w:u w:val="single"/>
    </w:rPr>
  </w:style>
  <w:style w:type="paragraph" w:styleId="FootnoteText">
    <w:name w:val="footnote text"/>
    <w:aliases w:val="Знак2,Знак21,Знак,Основной текст с отступом 22,Основной текст с отступом 221,Знак6,Footnote Text Char Знак Знак,Footnote Text Char Знак,Footnote Text Char Знак Знак Знак Знак,Знак1 Знак1,Текст сноски Знак Знак1,Знак211,F1"/>
    <w:basedOn w:val="Normal"/>
    <w:link w:val="FootnoteTextChar"/>
    <w:uiPriority w:val="99"/>
    <w:rsid w:val="006741AE"/>
    <w:pPr>
      <w:jc w:val="both"/>
    </w:pPr>
    <w:rPr>
      <w:rFonts w:eastAsia="Calibri"/>
      <w:sz w:val="20"/>
      <w:szCs w:val="20"/>
      <w:lang w:eastAsia="en-US"/>
    </w:rPr>
  </w:style>
  <w:style w:type="character" w:customStyle="1" w:styleId="FootnoteTextChar">
    <w:name w:val="Footnote Text Char"/>
    <w:aliases w:val="Знак2 Char,Знак21 Char,Знак Char,Основной текст с отступом 22 Char,Основной текст с отступом 221 Char,Знак6 Char,Footnote Text Char Знак Знак Char,Footnote Text Char Знак Char,Footnote Text Char Знак Знак Знак Знак Char,Знак211 Char"/>
    <w:basedOn w:val="DefaultParagraphFont"/>
    <w:link w:val="FootnoteText"/>
    <w:uiPriority w:val="99"/>
    <w:locked/>
    <w:rsid w:val="006741AE"/>
    <w:rPr>
      <w:rFonts w:ascii="Times New Roman" w:hAnsi="Times New Roman" w:cs="Times New Roman"/>
      <w:lang w:eastAsia="en-US"/>
    </w:rPr>
  </w:style>
  <w:style w:type="character" w:styleId="FootnoteReference">
    <w:name w:val="footnote reference"/>
    <w:aliases w:val="Ссылка на сноску 45"/>
    <w:basedOn w:val="DefaultParagraphFont"/>
    <w:uiPriority w:val="99"/>
    <w:rsid w:val="006741AE"/>
    <w:rPr>
      <w:rFonts w:cs="Times New Roman"/>
      <w:vertAlign w:val="superscript"/>
    </w:rPr>
  </w:style>
  <w:style w:type="paragraph" w:customStyle="1" w:styleId="a6">
    <w:name w:val="Таблицы (моноширинный)"/>
    <w:basedOn w:val="Normal"/>
    <w:next w:val="Normal"/>
    <w:uiPriority w:val="99"/>
    <w:rsid w:val="006741AE"/>
    <w:pPr>
      <w:widowControl w:val="0"/>
      <w:autoSpaceDE w:val="0"/>
      <w:autoSpaceDN w:val="0"/>
      <w:adjustRightInd w:val="0"/>
      <w:jc w:val="both"/>
    </w:pPr>
    <w:rPr>
      <w:rFonts w:ascii="Courier New" w:hAnsi="Courier New" w:cs="Courier New"/>
      <w:sz w:val="22"/>
      <w:szCs w:val="22"/>
    </w:rPr>
  </w:style>
  <w:style w:type="paragraph" w:customStyle="1" w:styleId="a7">
    <w:name w:val="Тест таблицы"/>
    <w:basedOn w:val="Normal"/>
    <w:link w:val="a8"/>
    <w:uiPriority w:val="99"/>
    <w:rsid w:val="006741AE"/>
    <w:pPr>
      <w:suppressAutoHyphens/>
    </w:pPr>
    <w:rPr>
      <w:lang w:eastAsia="ar-SA"/>
    </w:rPr>
  </w:style>
  <w:style w:type="character" w:customStyle="1" w:styleId="a8">
    <w:name w:val="Тест таблицы Знак"/>
    <w:basedOn w:val="DefaultParagraphFont"/>
    <w:link w:val="a7"/>
    <w:uiPriority w:val="99"/>
    <w:locked/>
    <w:rsid w:val="006741AE"/>
    <w:rPr>
      <w:rFonts w:ascii="Times New Roman" w:hAnsi="Times New Roman" w:cs="Times New Roman"/>
      <w:sz w:val="24"/>
      <w:szCs w:val="24"/>
      <w:lang w:eastAsia="ar-SA" w:bidi="ar-SA"/>
    </w:rPr>
  </w:style>
</w:styles>
</file>

<file path=word/webSettings.xml><?xml version="1.0" encoding="utf-8"?>
<w:webSettings xmlns:r="http://schemas.openxmlformats.org/officeDocument/2006/relationships" xmlns:w="http://schemas.openxmlformats.org/wordprocessingml/2006/main">
  <w:divs>
    <w:div w:id="2102099072">
      <w:marLeft w:val="0"/>
      <w:marRight w:val="0"/>
      <w:marTop w:val="0"/>
      <w:marBottom w:val="0"/>
      <w:divBdr>
        <w:top w:val="none" w:sz="0" w:space="0" w:color="auto"/>
        <w:left w:val="none" w:sz="0" w:space="0" w:color="auto"/>
        <w:bottom w:val="none" w:sz="0" w:space="0" w:color="auto"/>
        <w:right w:val="none" w:sz="0" w:space="0" w:color="auto"/>
      </w:divBdr>
    </w:div>
    <w:div w:id="2102099073">
      <w:marLeft w:val="0"/>
      <w:marRight w:val="0"/>
      <w:marTop w:val="0"/>
      <w:marBottom w:val="0"/>
      <w:divBdr>
        <w:top w:val="none" w:sz="0" w:space="0" w:color="auto"/>
        <w:left w:val="none" w:sz="0" w:space="0" w:color="auto"/>
        <w:bottom w:val="none" w:sz="0" w:space="0" w:color="auto"/>
        <w:right w:val="none" w:sz="0" w:space="0" w:color="auto"/>
      </w:divBdr>
    </w:div>
    <w:div w:id="2102099074">
      <w:marLeft w:val="0"/>
      <w:marRight w:val="0"/>
      <w:marTop w:val="0"/>
      <w:marBottom w:val="0"/>
      <w:divBdr>
        <w:top w:val="none" w:sz="0" w:space="0" w:color="auto"/>
        <w:left w:val="none" w:sz="0" w:space="0" w:color="auto"/>
        <w:bottom w:val="none" w:sz="0" w:space="0" w:color="auto"/>
        <w:right w:val="none" w:sz="0" w:space="0" w:color="auto"/>
      </w:divBdr>
    </w:div>
    <w:div w:id="2102099075">
      <w:marLeft w:val="0"/>
      <w:marRight w:val="0"/>
      <w:marTop w:val="0"/>
      <w:marBottom w:val="0"/>
      <w:divBdr>
        <w:top w:val="none" w:sz="0" w:space="0" w:color="auto"/>
        <w:left w:val="none" w:sz="0" w:space="0" w:color="auto"/>
        <w:bottom w:val="none" w:sz="0" w:space="0" w:color="auto"/>
        <w:right w:val="none" w:sz="0" w:space="0" w:color="auto"/>
      </w:divBdr>
    </w:div>
    <w:div w:id="2102099076">
      <w:marLeft w:val="0"/>
      <w:marRight w:val="0"/>
      <w:marTop w:val="0"/>
      <w:marBottom w:val="0"/>
      <w:divBdr>
        <w:top w:val="none" w:sz="0" w:space="0" w:color="auto"/>
        <w:left w:val="none" w:sz="0" w:space="0" w:color="auto"/>
        <w:bottom w:val="none" w:sz="0" w:space="0" w:color="auto"/>
        <w:right w:val="none" w:sz="0" w:space="0" w:color="auto"/>
      </w:divBdr>
    </w:div>
    <w:div w:id="2102099077">
      <w:marLeft w:val="0"/>
      <w:marRight w:val="0"/>
      <w:marTop w:val="0"/>
      <w:marBottom w:val="0"/>
      <w:divBdr>
        <w:top w:val="none" w:sz="0" w:space="0" w:color="auto"/>
        <w:left w:val="none" w:sz="0" w:space="0" w:color="auto"/>
        <w:bottom w:val="none" w:sz="0" w:space="0" w:color="auto"/>
        <w:right w:val="none" w:sz="0" w:space="0" w:color="auto"/>
      </w:divBdr>
    </w:div>
    <w:div w:id="2102099078">
      <w:marLeft w:val="0"/>
      <w:marRight w:val="0"/>
      <w:marTop w:val="0"/>
      <w:marBottom w:val="0"/>
      <w:divBdr>
        <w:top w:val="none" w:sz="0" w:space="0" w:color="auto"/>
        <w:left w:val="none" w:sz="0" w:space="0" w:color="auto"/>
        <w:bottom w:val="none" w:sz="0" w:space="0" w:color="auto"/>
        <w:right w:val="none" w:sz="0" w:space="0" w:color="auto"/>
      </w:divBdr>
    </w:div>
    <w:div w:id="2102099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0992D75D9DDDB8A22E7D510CB039022AF9160CA3418935633EE1FC8B8E2D681EBD1D3886B015D1D25804A57C989FD4BC6CF18D4B50018ADuDXBF" TargetMode="External"/><Relationship Id="rId13" Type="http://schemas.openxmlformats.org/officeDocument/2006/relationships/footer" Target="footer1.xml"/><Relationship Id="rId18" Type="http://schemas.openxmlformats.org/officeDocument/2006/relationships/hyperlink" Target="consultantplus://offline/ref=956ABADB2D34ED6528D7F0FFEAF4B1754A6F7739CD2B1572B7DFBA9C5073BFCFD7D244C16C1397DFV470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 Id="rId7" Type="http://schemas.openxmlformats.org/officeDocument/2006/relationships/hyperlink" Target="consultantplus://offline/ref=30992D75D9DDDB8A22E7D510CB039022AF9062C6381B935633EE1FC8B8E2D681EBD1D3886B01591C21804A57C989FD4BC6CF18D4B50018ADuDXBF" TargetMode="External"/><Relationship Id="rId12" Type="http://schemas.openxmlformats.org/officeDocument/2006/relationships/header" Target="header1.xml"/><Relationship Id="rId17"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 Id="rId20"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2570D635B28CC27173B12FB15CFE29923CCCE01ECDB88BC2EB6BCDB71BF199051CFA3D1956CBCEE9A64962A2Fy2r0O"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 Id="rId23" Type="http://schemas.openxmlformats.org/officeDocument/2006/relationships/header" Target="header2.xml"/><Relationship Id="rId10" Type="http://schemas.openxmlformats.org/officeDocument/2006/relationships/hyperlink" Target="consultantplus://offline/ref=30992D75D9DDDB8A22E7D510CB039022AF9062C6381B935633EE1FC8B8E2D681EBD1D3886B01581D28804A57C989FD4BC6CF18D4B50018ADuDXBF" TargetMode="External"/><Relationship Id="rId19"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 Id="rId4" Type="http://schemas.openxmlformats.org/officeDocument/2006/relationships/webSettings" Target="webSettings.xml"/><Relationship Id="rId9" Type="http://schemas.openxmlformats.org/officeDocument/2006/relationships/hyperlink" Target="consultantplus://offline/ref=30992D75D9DDDB8A22E7D510CB039022AF9062C6381B935633EE1FC8B8E2D681EBD1D3886B015A1927804A57C989FD4BC6CF18D4B50018ADuDXBF" TargetMode="External"/><Relationship Id="rId14"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 Id="rId22" Type="http://schemas.openxmlformats.org/officeDocument/2006/relationships/hyperlink" Target="file:///C:\Users\User\Downloads\&#1058;&#1080;&#1087;&#1086;&#1074;&#1086;&#1081;%20&#1082;&#1086;&#1085;&#1090;&#1088;&#1072;&#1082;&#1090;%20&#1085;&#1072;%20&#1086;&#1082;&#1072;&#1079;&#1072;&#1085;&#1080;&#1077;%20&#1091;&#1089;&#1083;&#1091;&#1075;%20&#1087;&#1086;%20%20&#1087;&#1088;&#1086;&#1074;&#1077;&#1076;&#1077;&#1085;&#1080;&#1102;%20&#1089;&#1087;&#1077;&#1094;&#1080;&#1072;&#1083;&#1100;&#1085;&#1086;&#1081;%20&#1086;&#1094;&#1077;&#1085;&#1082;&#1080;%20&#1091;&#1089;&#1083;&#1086;&#1074;&#1080;&#1081;%20&#1090;&#1088;&#1091;&#1076;&#1072;%2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1446</TotalTime>
  <Pages>14</Pages>
  <Words>6111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subject/>
  <dc:creator>user</dc:creator>
  <cp:keywords/>
  <dc:description/>
  <cp:lastModifiedBy>USER</cp:lastModifiedBy>
  <cp:revision>5</cp:revision>
  <cp:lastPrinted>2026-07-02T08:13:00Z</cp:lastPrinted>
  <dcterms:created xsi:type="dcterms:W3CDTF">2026-06-09T05:43:00Z</dcterms:created>
  <dcterms:modified xsi:type="dcterms:W3CDTF">2026-07-02T08:14:00Z</dcterms:modified>
</cp:coreProperties>
</file>