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7A" w:rsidRDefault="0067537A">
      <w:pPr>
        <w:spacing w:after="0"/>
        <w:jc w:val="right"/>
        <w:rPr>
          <w:b/>
        </w:rPr>
      </w:pPr>
    </w:p>
    <w:p w:rsidR="0067537A" w:rsidRDefault="0067537A">
      <w:pPr>
        <w:spacing w:after="0"/>
        <w:jc w:val="right"/>
        <w:rPr>
          <w:b/>
        </w:rPr>
      </w:pPr>
    </w:p>
    <w:p w:rsidR="0067537A" w:rsidRDefault="0067537A">
      <w:pPr>
        <w:spacing w:after="0"/>
        <w:jc w:val="right"/>
        <w:rPr>
          <w:b/>
        </w:rPr>
      </w:pPr>
    </w:p>
    <w:p w:rsidR="0067537A" w:rsidRDefault="00CF36B5">
      <w:pPr>
        <w:spacing w:after="0"/>
        <w:jc w:val="center"/>
      </w:pPr>
      <w:r>
        <w:rPr>
          <w:b/>
        </w:rPr>
        <w:t xml:space="preserve">ОПИСАНИЕ ОБЪЕКТА ЗАКУПКИ                                                                        </w:t>
      </w:r>
    </w:p>
    <w:p w:rsidR="0067537A" w:rsidRDefault="00CF36B5">
      <w:pPr>
        <w:spacing w:after="0"/>
        <w:jc w:val="center"/>
      </w:pPr>
      <w:r>
        <w:t>(Технические требования)</w:t>
      </w:r>
    </w:p>
    <w:p w:rsidR="0067537A" w:rsidRDefault="00CF36B5">
      <w:pPr>
        <w:jc w:val="left"/>
        <w:rPr>
          <w:iCs/>
          <w:color w:val="000000"/>
        </w:rPr>
      </w:pPr>
      <w:r>
        <w:rPr>
          <w:rFonts w:eastAsia="Arial Unicode MS"/>
          <w:b/>
          <w:i/>
          <w:lang w:eastAsia="ar-SA"/>
        </w:rPr>
        <w:t>Объект закупки</w:t>
      </w:r>
      <w:r>
        <w:rPr>
          <w:rFonts w:ascii="Arial Unicode MS" w:eastAsia="Arial Unicode MS" w:hAnsi="Arial Unicode MS"/>
          <w:b/>
          <w:i/>
          <w:lang w:eastAsia="ar-SA"/>
        </w:rPr>
        <w:t>:</w:t>
      </w:r>
      <w:r>
        <w:rPr>
          <w:rFonts w:ascii="Arial Unicode MS" w:eastAsia="Arial Unicode MS" w:hAnsi="Arial Unicode MS"/>
          <w:bCs/>
          <w:lang w:eastAsia="ar-SA"/>
        </w:rPr>
        <w:t xml:space="preserve"> </w:t>
      </w:r>
      <w:r>
        <w:rPr>
          <w:bCs/>
        </w:rPr>
        <w:t xml:space="preserve">Приобретение </w:t>
      </w:r>
      <w:r>
        <w:rPr>
          <w:lang w:eastAsia="en-US"/>
        </w:rPr>
        <w:t xml:space="preserve">автомобильных шин для служебных </w:t>
      </w:r>
      <w:r>
        <w:rPr>
          <w:lang w:eastAsia="en-US"/>
        </w:rPr>
        <w:t xml:space="preserve">автомобилей для нужд </w:t>
      </w:r>
      <w:proofErr w:type="gramStart"/>
      <w:r>
        <w:rPr>
          <w:lang w:eastAsia="en-US"/>
        </w:rPr>
        <w:t>Дальневосточного</w:t>
      </w:r>
      <w:proofErr w:type="gramEnd"/>
      <w:r>
        <w:rPr>
          <w:lang w:eastAsia="en-US"/>
        </w:rPr>
        <w:t xml:space="preserve"> управления Федеральной службы по экологическому, технологическому и атомному надзору</w:t>
      </w:r>
      <w:r>
        <w:rPr>
          <w:iCs/>
          <w:color w:val="000000"/>
        </w:rPr>
        <w:t>.</w:t>
      </w:r>
    </w:p>
    <w:p w:rsidR="0067537A" w:rsidRDefault="00CF36B5">
      <w:pPr>
        <w:numPr>
          <w:ilvl w:val="0"/>
          <w:numId w:val="1"/>
        </w:numPr>
        <w:tabs>
          <w:tab w:val="left" w:pos="360"/>
          <w:tab w:val="left" w:pos="993"/>
        </w:tabs>
        <w:spacing w:after="0"/>
        <w:ind w:left="142" w:firstLine="425"/>
        <w:contextualSpacing/>
        <w:jc w:val="left"/>
        <w:rPr>
          <w:b/>
          <w:i/>
        </w:rPr>
      </w:pPr>
      <w:r>
        <w:rPr>
          <w:b/>
          <w:i/>
        </w:rPr>
        <w:t>Сроки поставки:</w:t>
      </w:r>
      <w:r>
        <w:t xml:space="preserve"> в течение 30 (тридцать) рабочих дней </w:t>
      </w:r>
      <w:proofErr w:type="gramStart"/>
      <w:r>
        <w:rPr>
          <w:bCs/>
        </w:rPr>
        <w:t>с даты заключения</w:t>
      </w:r>
      <w:proofErr w:type="gramEnd"/>
      <w:r>
        <w:rPr>
          <w:bCs/>
        </w:rPr>
        <w:t xml:space="preserve"> государственного контракта</w:t>
      </w:r>
      <w:r>
        <w:t xml:space="preserve"> </w:t>
      </w:r>
    </w:p>
    <w:p w:rsidR="0067537A" w:rsidRDefault="00CF36B5" w:rsidP="00BE3517">
      <w:pPr>
        <w:tabs>
          <w:tab w:val="left" w:pos="360"/>
          <w:tab w:val="left" w:pos="993"/>
        </w:tabs>
        <w:spacing w:after="0"/>
        <w:contextualSpacing/>
        <w:jc w:val="left"/>
      </w:pPr>
      <w:r>
        <w:rPr>
          <w:b/>
          <w:i/>
        </w:rPr>
        <w:t xml:space="preserve">         </w:t>
      </w:r>
      <w:r>
        <w:rPr>
          <w:b/>
        </w:rPr>
        <w:t>2.</w:t>
      </w:r>
      <w:r>
        <w:rPr>
          <w:b/>
          <w:i/>
        </w:rPr>
        <w:t xml:space="preserve">   Адрес поставки:</w:t>
      </w:r>
      <w:r w:rsidR="00BE3517">
        <w:t xml:space="preserve"> Камчатский  край: г. Петропавловск-Камчатский</w:t>
      </w:r>
      <w:r>
        <w:t xml:space="preserve">, </w:t>
      </w:r>
      <w:r w:rsidR="00BE3517" w:rsidRPr="00BE3517">
        <w:t>ул</w:t>
      </w:r>
      <w:r w:rsidR="00BE3517">
        <w:t>.</w:t>
      </w:r>
      <w:r w:rsidR="00BE3517" w:rsidRPr="00BE3517">
        <w:t xml:space="preserve"> </w:t>
      </w:r>
      <w:proofErr w:type="gramStart"/>
      <w:r w:rsidR="00BE3517" w:rsidRPr="00BE3517">
        <w:t>Владивостокская</w:t>
      </w:r>
      <w:proofErr w:type="gramEnd"/>
      <w:r w:rsidR="00BE3517" w:rsidRPr="00BE3517">
        <w:t>, д 19</w:t>
      </w:r>
    </w:p>
    <w:p w:rsidR="0067537A" w:rsidRDefault="00CF36B5">
      <w:pPr>
        <w:tabs>
          <w:tab w:val="left" w:pos="360"/>
          <w:tab w:val="left" w:pos="993"/>
        </w:tabs>
        <w:spacing w:after="0"/>
        <w:contextualSpacing/>
        <w:jc w:val="left"/>
        <w:rPr>
          <w:b/>
          <w:i/>
        </w:rPr>
      </w:pPr>
      <w:r>
        <w:rPr>
          <w:b/>
          <w:i/>
        </w:rPr>
        <w:t xml:space="preserve">    </w:t>
      </w:r>
      <w:r>
        <w:rPr>
          <w:b/>
          <w:i/>
        </w:rPr>
        <w:t xml:space="preserve">    </w:t>
      </w:r>
      <w:r>
        <w:rPr>
          <w:b/>
        </w:rPr>
        <w:t>3.</w:t>
      </w:r>
      <w:r>
        <w:rPr>
          <w:b/>
          <w:i/>
        </w:rPr>
        <w:t xml:space="preserve">     ОКПД</w:t>
      </w:r>
      <w:proofErr w:type="gramStart"/>
      <w:r>
        <w:rPr>
          <w:b/>
          <w:i/>
        </w:rPr>
        <w:t>2</w:t>
      </w:r>
      <w:proofErr w:type="gramEnd"/>
      <w:r>
        <w:rPr>
          <w:b/>
          <w:i/>
        </w:rPr>
        <w:t>: 22.11.11.000</w:t>
      </w:r>
      <w:r>
        <w:rPr>
          <w:color w:val="000000"/>
          <w:shd w:val="clear" w:color="auto" w:fill="FFFFFF"/>
        </w:rPr>
        <w:t xml:space="preserve"> Шины и покрышки пневматические для легковых автомобилей новые</w:t>
      </w:r>
    </w:p>
    <w:p w:rsidR="0067537A" w:rsidRDefault="00CF36B5">
      <w:pPr>
        <w:spacing w:after="0"/>
        <w:contextualSpacing/>
        <w:jc w:val="left"/>
        <w:rPr>
          <w:shd w:val="clear" w:color="auto" w:fill="FFFFFF"/>
        </w:rPr>
      </w:pPr>
      <w:r>
        <w:rPr>
          <w:b/>
          <w:i/>
        </w:rPr>
        <w:t xml:space="preserve">                КТРУ: </w:t>
      </w:r>
      <w:r>
        <w:rPr>
          <w:sz w:val="20"/>
          <w:szCs w:val="20"/>
          <w:shd w:val="clear" w:color="auto" w:fill="FFFFFF"/>
        </w:rPr>
        <w:t xml:space="preserve">22.11.11.000-00000004 </w:t>
      </w:r>
      <w:r>
        <w:rPr>
          <w:shd w:val="clear" w:color="auto" w:fill="FFFFFF"/>
        </w:rPr>
        <w:t>Шина пневматическая для легкового автомобиля</w:t>
      </w:r>
    </w:p>
    <w:p w:rsidR="0067537A" w:rsidRDefault="00CF36B5">
      <w:pPr>
        <w:spacing w:after="0"/>
        <w:contextualSpacing/>
        <w:jc w:val="left"/>
        <w:rPr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                            22.11.11.000-00000007 </w:t>
      </w:r>
      <w:r>
        <w:rPr>
          <w:shd w:val="clear" w:color="auto" w:fill="FFFFFF"/>
        </w:rPr>
        <w:t>Шина пневматическая</w:t>
      </w:r>
      <w:r>
        <w:rPr>
          <w:shd w:val="clear" w:color="auto" w:fill="FFFFFF"/>
        </w:rPr>
        <w:t xml:space="preserve"> для легкового автомобиля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3233"/>
        <w:gridCol w:w="882"/>
        <w:gridCol w:w="4109"/>
        <w:gridCol w:w="885"/>
        <w:gridCol w:w="5873"/>
      </w:tblGrid>
      <w:tr w:rsidR="0067537A" w:rsidTr="00BE3517">
        <w:trPr>
          <w:trHeight w:val="705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67537A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  <w:p w:rsidR="0067537A" w:rsidRDefault="00CF36B5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:rsidR="0067537A" w:rsidRDefault="00CF36B5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(шт.)</w:t>
            </w:r>
          </w:p>
        </w:tc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67537A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  <w:p w:rsidR="0067537A" w:rsidRDefault="00CF36B5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ОКПД/КТРУ</w:t>
            </w:r>
          </w:p>
          <w:p w:rsidR="0067537A" w:rsidRDefault="0067537A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  <w:p w:rsidR="0067537A" w:rsidRDefault="00CF36B5">
            <w:pPr>
              <w:widowControl w:val="0"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Характеристики поставляемого товара по КТРУ</w:t>
            </w:r>
          </w:p>
          <w:p w:rsidR="0067537A" w:rsidRDefault="0067537A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зм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tabs>
                <w:tab w:val="left" w:pos="360"/>
              </w:tabs>
              <w:spacing w:after="0"/>
              <w:contextualSpacing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В </w:t>
            </w:r>
            <w:proofErr w:type="gramStart"/>
            <w:r>
              <w:rPr>
                <w:b/>
                <w:i/>
                <w:sz w:val="20"/>
              </w:rPr>
              <w:t>соответствии</w:t>
            </w:r>
            <w:proofErr w:type="gramEnd"/>
            <w:r>
              <w:rPr>
                <w:b/>
                <w:i/>
                <w:sz w:val="20"/>
              </w:rPr>
              <w:t xml:space="preserve"> с требованиями п.1 ч.1 ст. 33 Закона 44-ФЗ в описании объекта закупки указываются функциональные, </w:t>
            </w:r>
            <w:r>
              <w:rPr>
                <w:b/>
                <w:i/>
                <w:sz w:val="20"/>
              </w:rPr>
              <w:t xml:space="preserve">технические и качественные характеристики, эксплуатационные характеристики объекта закупки (при необходимости). В связи с тем, что </w:t>
            </w:r>
            <w:proofErr w:type="gramStart"/>
            <w:r>
              <w:rPr>
                <w:b/>
                <w:i/>
                <w:sz w:val="20"/>
              </w:rPr>
              <w:t>характеристика</w:t>
            </w:r>
            <w:proofErr w:type="gramEnd"/>
            <w:r>
              <w:rPr>
                <w:b/>
                <w:i/>
                <w:sz w:val="20"/>
              </w:rPr>
              <w:t xml:space="preserve"> указанная в КТРУ не является исчерпывающей и не позволяет точно определить качественные, функциональные и техн</w:t>
            </w:r>
            <w:r>
              <w:rPr>
                <w:b/>
                <w:i/>
                <w:sz w:val="20"/>
              </w:rPr>
              <w:t>ические характеристики закупаемого товара, заказчиком установлены дополнительные характеристики, а именно:</w:t>
            </w:r>
          </w:p>
          <w:p w:rsidR="0067537A" w:rsidRDefault="0067537A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7537A" w:rsidTr="00BE3517">
        <w:trPr>
          <w:trHeight w:val="1455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37A" w:rsidRDefault="0067537A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3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37A" w:rsidRDefault="0067537A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37A" w:rsidRDefault="0067537A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4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37A" w:rsidRDefault="0067537A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37A" w:rsidRDefault="0067537A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5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37A" w:rsidRDefault="0067537A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67537A" w:rsidTr="00BE3517">
        <w:trPr>
          <w:trHeight w:val="225"/>
        </w:trPr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537A" w:rsidRDefault="00CF36B5">
            <w:pPr>
              <w:widowControl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67537A">
            <w:pPr>
              <w:widowControl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87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67537A" w:rsidRPr="00BE3517" w:rsidTr="00BE3517">
        <w:trPr>
          <w:trHeight w:val="1260"/>
        </w:trPr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537A" w:rsidRDefault="00CF36B5">
            <w:pPr>
              <w:widowControl w:val="0"/>
              <w:spacing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Шина пневматическая для легкового автомобиля</w:t>
            </w:r>
          </w:p>
          <w:p w:rsidR="0067537A" w:rsidRDefault="0067537A" w:rsidP="00BE3517">
            <w:pPr>
              <w:widowControl w:val="0"/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BE3517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Сезонность — </w:t>
            </w:r>
            <w:proofErr w:type="gramStart"/>
            <w:r>
              <w:rPr>
                <w:sz w:val="20"/>
                <w:szCs w:val="20"/>
              </w:rPr>
              <w:t>зимние</w:t>
            </w:r>
            <w:proofErr w:type="gramEnd"/>
            <w:r>
              <w:rPr>
                <w:sz w:val="20"/>
                <w:szCs w:val="20"/>
              </w:rPr>
              <w:t>;</w:t>
            </w:r>
          </w:p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шипов — </w:t>
            </w:r>
            <w:proofErr w:type="spellStart"/>
            <w:r>
              <w:rPr>
                <w:sz w:val="20"/>
                <w:szCs w:val="20"/>
              </w:rPr>
              <w:t>нешипованные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67537A" w:rsidRDefault="00BE3517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профиля — 24</w:t>
            </w:r>
            <w:r w:rsidR="00CF36B5">
              <w:rPr>
                <w:sz w:val="20"/>
                <w:szCs w:val="20"/>
              </w:rPr>
              <w:t>5;</w:t>
            </w:r>
          </w:p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профиля —</w:t>
            </w:r>
            <w:r w:rsidR="00BE3517">
              <w:rPr>
                <w:sz w:val="20"/>
                <w:szCs w:val="20"/>
              </w:rPr>
              <w:t xml:space="preserve"> 70</w:t>
            </w:r>
            <w:r>
              <w:rPr>
                <w:sz w:val="20"/>
                <w:szCs w:val="20"/>
              </w:rPr>
              <w:t>;</w:t>
            </w:r>
          </w:p>
          <w:p w:rsidR="0067537A" w:rsidRDefault="00DD6B3C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 — 16</w:t>
            </w:r>
            <w:bookmarkStart w:id="0" w:name="_GoBack"/>
            <w:bookmarkEnd w:id="0"/>
            <w:r w:rsidR="00CF36B5">
              <w:rPr>
                <w:sz w:val="20"/>
                <w:szCs w:val="20"/>
              </w:rPr>
              <w:t>дюймов;</w:t>
            </w:r>
          </w:p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нагрузки на ось — 96;</w:t>
            </w:r>
          </w:p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максимальной скорости — Т;</w:t>
            </w:r>
          </w:p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Конструкция — </w:t>
            </w:r>
            <w:proofErr w:type="gramStart"/>
            <w:r>
              <w:rPr>
                <w:sz w:val="20"/>
                <w:szCs w:val="20"/>
              </w:rPr>
              <w:t>радиальные</w:t>
            </w:r>
            <w:proofErr w:type="gramEnd"/>
            <w:r>
              <w:rPr>
                <w:sz w:val="20"/>
                <w:szCs w:val="20"/>
              </w:rPr>
              <w:t>;</w:t>
            </w:r>
          </w:p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герметизации — бескамерные.</w:t>
            </w:r>
          </w:p>
          <w:p w:rsidR="0067537A" w:rsidRDefault="00BE3517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выпуска не ранее 2025г.</w:t>
            </w:r>
          </w:p>
        </w:tc>
        <w:tc>
          <w:tcPr>
            <w:tcW w:w="8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5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67537A">
            <w:pPr>
              <w:widowControl w:val="0"/>
              <w:spacing w:after="0"/>
              <w:jc w:val="left"/>
              <w:rPr>
                <w:bCs/>
                <w:color w:val="000000"/>
                <w:sz w:val="20"/>
                <w:szCs w:val="20"/>
                <w:lang w:val="en-US"/>
              </w:rPr>
            </w:pPr>
          </w:p>
          <w:p w:rsidR="0067537A" w:rsidRDefault="00CF36B5">
            <w:pPr>
              <w:widowControl w:val="0"/>
              <w:spacing w:after="0"/>
              <w:jc w:val="left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</w:rPr>
              <w:t>Для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автомобиля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:</w:t>
            </w:r>
          </w:p>
          <w:p w:rsidR="0067537A" w:rsidRDefault="00BE3517">
            <w:pPr>
              <w:widowControl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E351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УАЗ </w:t>
            </w:r>
            <w:proofErr w:type="spellStart"/>
            <w:r w:rsidRPr="00BE3517">
              <w:rPr>
                <w:b/>
                <w:bCs/>
                <w:color w:val="000000"/>
                <w:sz w:val="20"/>
                <w:szCs w:val="20"/>
                <w:lang w:val="en-US"/>
              </w:rPr>
              <w:t>Патриот</w:t>
            </w:r>
            <w:proofErr w:type="spellEnd"/>
          </w:p>
          <w:p w:rsidR="0067537A" w:rsidRDefault="0067537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7537A" w:rsidRPr="00BE3517" w:rsidTr="00BE3517">
        <w:trPr>
          <w:trHeight w:val="1260"/>
        </w:trPr>
        <w:tc>
          <w:tcPr>
            <w:tcW w:w="6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537A" w:rsidRDefault="00CF36B5">
            <w:pPr>
              <w:widowControl w:val="0"/>
              <w:spacing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Шина пневматическая для </w:t>
            </w:r>
            <w:r>
              <w:rPr>
                <w:color w:val="000000"/>
                <w:sz w:val="20"/>
                <w:szCs w:val="20"/>
              </w:rPr>
              <w:t>легкового автомобиля</w:t>
            </w:r>
          </w:p>
          <w:p w:rsidR="0067537A" w:rsidRDefault="0067537A" w:rsidP="00BE3517">
            <w:pPr>
              <w:widowControl w:val="0"/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67537A">
            <w:pPr>
              <w:widowControl w:val="0"/>
              <w:spacing w:after="0"/>
              <w:rPr>
                <w:sz w:val="20"/>
                <w:szCs w:val="20"/>
              </w:rPr>
            </w:pPr>
          </w:p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Сезонность — </w:t>
            </w:r>
            <w:proofErr w:type="gramStart"/>
            <w:r>
              <w:rPr>
                <w:sz w:val="20"/>
                <w:szCs w:val="20"/>
              </w:rPr>
              <w:t>летние</w:t>
            </w:r>
            <w:proofErr w:type="gramEnd"/>
            <w:r>
              <w:rPr>
                <w:sz w:val="20"/>
                <w:szCs w:val="20"/>
              </w:rPr>
              <w:t>;</w:t>
            </w:r>
          </w:p>
          <w:p w:rsidR="0067537A" w:rsidRDefault="00DD6B3C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профиля — 27</w:t>
            </w:r>
            <w:r w:rsidR="00CF36B5">
              <w:rPr>
                <w:sz w:val="20"/>
                <w:szCs w:val="20"/>
              </w:rPr>
              <w:t>5;</w:t>
            </w:r>
          </w:p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профиля — 65;</w:t>
            </w:r>
          </w:p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 — 17 дюймов;</w:t>
            </w:r>
          </w:p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нагрузки на ось — 96;</w:t>
            </w:r>
          </w:p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Индекс максимальной скорости —</w:t>
            </w:r>
            <w:r>
              <w:rPr>
                <w:sz w:val="20"/>
                <w:szCs w:val="20"/>
              </w:rPr>
              <w:t xml:space="preserve"> Т;</w:t>
            </w:r>
          </w:p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Конструкция — </w:t>
            </w:r>
            <w:proofErr w:type="gramStart"/>
            <w:r>
              <w:rPr>
                <w:sz w:val="20"/>
                <w:szCs w:val="20"/>
              </w:rPr>
              <w:t>радиальные</w:t>
            </w:r>
            <w:proofErr w:type="gramEnd"/>
            <w:r>
              <w:rPr>
                <w:sz w:val="20"/>
                <w:szCs w:val="20"/>
              </w:rPr>
              <w:t>;</w:t>
            </w:r>
          </w:p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герметизации — бескамерные.</w:t>
            </w:r>
          </w:p>
          <w:p w:rsidR="0067537A" w:rsidRDefault="00BE3517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выпуска не ранее 2025г.</w:t>
            </w:r>
          </w:p>
        </w:tc>
        <w:tc>
          <w:tcPr>
            <w:tcW w:w="8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5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67537A">
            <w:pPr>
              <w:widowControl w:val="0"/>
              <w:spacing w:after="0"/>
              <w:jc w:val="left"/>
              <w:rPr>
                <w:bCs/>
                <w:color w:val="000000"/>
                <w:sz w:val="20"/>
                <w:szCs w:val="20"/>
                <w:lang w:val="en-US"/>
              </w:rPr>
            </w:pPr>
          </w:p>
          <w:p w:rsidR="0067537A" w:rsidRDefault="00CF36B5">
            <w:pPr>
              <w:widowControl w:val="0"/>
              <w:spacing w:after="0"/>
              <w:jc w:val="left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</w:rPr>
              <w:t>Для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автомобиля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:</w:t>
            </w:r>
          </w:p>
          <w:p w:rsidR="0067537A" w:rsidRDefault="00CF36B5">
            <w:pPr>
              <w:widowControl w:val="0"/>
              <w:spacing w:after="200"/>
              <w:jc w:val="lef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Toyota Land Cruiser Prado</w:t>
            </w:r>
          </w:p>
          <w:p w:rsidR="0067537A" w:rsidRDefault="0067537A">
            <w:pPr>
              <w:widowControl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67537A" w:rsidRDefault="0067537A">
            <w:pPr>
              <w:widowControl w:val="0"/>
              <w:spacing w:after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7537A" w:rsidTr="00BE3517">
        <w:trPr>
          <w:trHeight w:val="1080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37A" w:rsidRDefault="0067537A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537A" w:rsidRDefault="00CF36B5">
            <w:pPr>
              <w:widowControl w:val="0"/>
              <w:spacing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67537A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  <w:p w:rsidR="0067537A" w:rsidRDefault="0067537A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  <w:p w:rsidR="0067537A" w:rsidRDefault="0067537A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  <w:p w:rsidR="0067537A" w:rsidRDefault="00BE3517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CF36B5">
            <w:pPr>
              <w:widowControl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37A" w:rsidRDefault="0067537A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  <w:p w:rsidR="0067537A" w:rsidRDefault="0067537A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  <w:p w:rsidR="0067537A" w:rsidRDefault="0067537A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</w:p>
          <w:p w:rsidR="0067537A" w:rsidRDefault="00CF36B5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37A" w:rsidRDefault="0067537A">
            <w:pPr>
              <w:widowControl w:val="0"/>
              <w:spacing w:after="0"/>
              <w:rPr>
                <w:color w:val="000000"/>
                <w:sz w:val="20"/>
                <w:szCs w:val="20"/>
              </w:rPr>
            </w:pPr>
          </w:p>
        </w:tc>
      </w:tr>
    </w:tbl>
    <w:p w:rsidR="0067537A" w:rsidRDefault="00CF36B5">
      <w:pPr>
        <w:spacing w:after="0"/>
        <w:contextualSpacing/>
        <w:rPr>
          <w:b/>
        </w:rPr>
      </w:pPr>
      <w:r>
        <w:rPr>
          <w:b/>
        </w:rPr>
        <w:t xml:space="preserve"> Требования к товару:</w:t>
      </w:r>
    </w:p>
    <w:p w:rsidR="0067537A" w:rsidRDefault="00CF36B5">
      <w:pPr>
        <w:spacing w:after="0"/>
        <w:contextualSpacing/>
        <w:jc w:val="left"/>
        <w:outlineLvl w:val="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Качество шин должно соответствовать</w:t>
      </w:r>
    </w:p>
    <w:p w:rsidR="0067537A" w:rsidRDefault="00CF36B5">
      <w:pPr>
        <w:spacing w:after="0"/>
        <w:contextualSpacing/>
        <w:jc w:val="left"/>
        <w:outlineLvl w:val="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ГОСТ 4754-97 от 25.11.1997 года «Шины пневматические для легковых автомобилей, </w:t>
      </w:r>
      <w:r>
        <w:rPr>
          <w:rFonts w:eastAsia="Calibri"/>
          <w:sz w:val="22"/>
          <w:szCs w:val="22"/>
          <w:lang w:eastAsia="en-US"/>
        </w:rPr>
        <w:t>прицепов к ним, легких грузовых автомобилей и автобусов особо малой вместимости. Технические условия».</w:t>
      </w:r>
    </w:p>
    <w:p w:rsidR="0067537A" w:rsidRDefault="00CF36B5">
      <w:pPr>
        <w:spacing w:after="0"/>
        <w:contextualSpacing/>
        <w:jc w:val="left"/>
        <w:outlineLvl w:val="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ГОСТ </w:t>
      </w:r>
      <w:proofErr w:type="gramStart"/>
      <w:r>
        <w:rPr>
          <w:rFonts w:eastAsia="Calibri"/>
          <w:sz w:val="22"/>
          <w:szCs w:val="22"/>
          <w:lang w:eastAsia="en-US"/>
        </w:rPr>
        <w:t>Р</w:t>
      </w:r>
      <w:proofErr w:type="gramEnd"/>
      <w:r>
        <w:rPr>
          <w:rFonts w:eastAsia="Calibri"/>
          <w:sz w:val="22"/>
          <w:szCs w:val="22"/>
          <w:lang w:eastAsia="en-US"/>
        </w:rPr>
        <w:t xml:space="preserve"> от 30.12.2005 года № ИСО 4000-1-2005 «Шины для легковых автомобилей  и ободья. Шины (метрические серии)»</w:t>
      </w:r>
    </w:p>
    <w:p w:rsidR="0067537A" w:rsidRDefault="00CF36B5">
      <w:pPr>
        <w:spacing w:after="0"/>
        <w:contextualSpacing/>
        <w:jc w:val="left"/>
        <w:outlineLvl w:val="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</w:t>
      </w:r>
      <w:r>
        <w:rPr>
          <w:bCs/>
          <w:sz w:val="22"/>
          <w:szCs w:val="22"/>
        </w:rPr>
        <w:t xml:space="preserve">ГОСТ </w:t>
      </w:r>
      <w:proofErr w:type="gramStart"/>
      <w:r>
        <w:rPr>
          <w:bCs/>
          <w:sz w:val="22"/>
          <w:szCs w:val="22"/>
        </w:rPr>
        <w:t>Р</w:t>
      </w:r>
      <w:proofErr w:type="gramEnd"/>
      <w:r>
        <w:rPr>
          <w:bCs/>
          <w:sz w:val="22"/>
          <w:szCs w:val="22"/>
        </w:rPr>
        <w:t xml:space="preserve"> от 27.12.2007 года № 52900-200</w:t>
      </w:r>
      <w:r>
        <w:rPr>
          <w:bCs/>
          <w:sz w:val="22"/>
          <w:szCs w:val="22"/>
        </w:rPr>
        <w:t>7 «Шины пневматические для легковых автомобилей и прицепов к ним . Технические условия»</w:t>
      </w:r>
    </w:p>
    <w:p w:rsidR="0067537A" w:rsidRDefault="00CF36B5">
      <w:pPr>
        <w:spacing w:after="0"/>
        <w:contextualSpacing/>
        <w:jc w:val="left"/>
      </w:pPr>
      <w:r>
        <w:t xml:space="preserve">Шины должны гарантировать безопасность в самых трудных и опасных условиях на заледенелых и заснеженных дорогах  как для вождения в городе, так и на трассе. </w:t>
      </w:r>
    </w:p>
    <w:p w:rsidR="0067537A" w:rsidRDefault="00CF36B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Поставщик </w:t>
      </w:r>
      <w:r>
        <w:rPr>
          <w:rFonts w:ascii="Times New Roman" w:hAnsi="Times New Roman" w:cs="Times New Roman"/>
          <w:sz w:val="24"/>
          <w:szCs w:val="24"/>
        </w:rPr>
        <w:t>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7537A" w:rsidRDefault="00CF36B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</w:t>
      </w:r>
      <w:r>
        <w:rPr>
          <w:rFonts w:ascii="Times New Roman" w:hAnsi="Times New Roman" w:cs="Times New Roman"/>
          <w:sz w:val="24"/>
          <w:szCs w:val="24"/>
        </w:rPr>
        <w:t>ции стандартам, техническим регламентам, санитарным и фитосанитарным нормам.</w:t>
      </w:r>
    </w:p>
    <w:p w:rsidR="0067537A" w:rsidRDefault="00CF36B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быть упакован и замаркирован в соответствии с действующими стандартами.</w:t>
      </w:r>
    </w:p>
    <w:p w:rsidR="0067537A" w:rsidRDefault="00CF36B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</w:t>
      </w:r>
      <w:r>
        <w:rPr>
          <w:rFonts w:ascii="Times New Roman" w:hAnsi="Times New Roman" w:cs="Times New Roman"/>
          <w:sz w:val="24"/>
          <w:szCs w:val="24"/>
        </w:rPr>
        <w:t>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67537A" w:rsidRDefault="00CF36B5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Гарантийный срок на товар не менее 12 месяцев, но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менее гара</w:t>
      </w:r>
      <w:r>
        <w:rPr>
          <w:rFonts w:ascii="Times New Roman" w:hAnsi="Times New Roman" w:cs="Times New Roman"/>
          <w:sz w:val="24"/>
          <w:szCs w:val="24"/>
        </w:rPr>
        <w:t>нтийного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срока, установленного производителем Товара.</w:t>
      </w:r>
    </w:p>
    <w:p w:rsidR="0067537A" w:rsidRDefault="00CF36B5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Гарантийный срок начинает исчисляться со дня подписания сторонами документов о приемке товара. </w:t>
      </w:r>
    </w:p>
    <w:p w:rsidR="0067537A" w:rsidRDefault="00CF36B5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период гарантийного срока будут выявлены недостатки товара и Заказчик заявит требование о замене </w:t>
      </w:r>
      <w:r>
        <w:rPr>
          <w:rFonts w:ascii="Times New Roman" w:hAnsi="Times New Roman" w:cs="Times New Roman"/>
          <w:sz w:val="24"/>
          <w:szCs w:val="24"/>
        </w:rPr>
        <w:t>товара или об устранении недостатков, то Поставщик обязан заменить некачественный товар товаром соответствующим условию контракта или устранить недостатки товара в течение 10 (десяти) рабочих дней с момента получения соответствующего требования Заказчика.</w:t>
      </w:r>
    </w:p>
    <w:p w:rsidR="0067537A" w:rsidRDefault="00CF36B5">
      <w:pPr>
        <w:pStyle w:val="af3"/>
      </w:pPr>
      <w:r>
        <w:tab/>
        <w:t>Форма и порядок оплаты товара: Заказчик производит оплату за фактически поставленную бумагу на основании акта приема-передачи товара, товарной накладной, счета-фактуры или универсального передаточного документа (УПД) и счета Поставщика, путем перечисления</w:t>
      </w:r>
      <w:r>
        <w:t xml:space="preserve"> денежных средств на расчетный счет Поставщика в течение </w:t>
      </w:r>
      <w:r>
        <w:t>7</w:t>
      </w:r>
      <w:r>
        <w:t xml:space="preserve"> банковских дней от даты подписания Акта приема-передачи товара, (товарной накладной или УПД) Заказчиком. </w:t>
      </w:r>
    </w:p>
    <w:p w:rsidR="0067537A" w:rsidRDefault="0067537A">
      <w:pPr>
        <w:pStyle w:val="af3"/>
      </w:pPr>
    </w:p>
    <w:p w:rsidR="0067537A" w:rsidRDefault="00CF36B5">
      <w:pPr>
        <w:pStyle w:val="af3"/>
        <w:contextualSpacing/>
      </w:pPr>
      <w:r>
        <w:t xml:space="preserve"> </w:t>
      </w:r>
      <w:r>
        <w:tab/>
      </w:r>
    </w:p>
    <w:p w:rsidR="0067537A" w:rsidRDefault="0067537A">
      <w:pPr>
        <w:tabs>
          <w:tab w:val="left" w:pos="709"/>
        </w:tabs>
        <w:spacing w:after="0"/>
        <w:contextualSpacing/>
        <w:jc w:val="left"/>
        <w:rPr>
          <w:b/>
        </w:rPr>
      </w:pPr>
    </w:p>
    <w:p w:rsidR="0067537A" w:rsidRDefault="0067537A"/>
    <w:sectPr w:rsidR="0067537A">
      <w:pgSz w:w="16838" w:h="11906" w:orient="landscape"/>
      <w:pgMar w:top="1134" w:right="902" w:bottom="567" w:left="56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176F"/>
    <w:multiLevelType w:val="multilevel"/>
    <w:tmpl w:val="722428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CAE293D"/>
    <w:multiLevelType w:val="multilevel"/>
    <w:tmpl w:val="8B56C73E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1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3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5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7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9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1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3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5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7A"/>
    <w:rsid w:val="0067537A"/>
    <w:rsid w:val="00BE3517"/>
    <w:rsid w:val="00CF36B5"/>
    <w:rsid w:val="00DD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FF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6048"/>
    <w:pPr>
      <w:spacing w:beforeAutospacing="1" w:afterAutospacing="1"/>
      <w:jc w:val="left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8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031E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4">
    <w:name w:val="page number"/>
    <w:basedOn w:val="a0"/>
    <w:qFormat/>
    <w:rsid w:val="00031EBA"/>
  </w:style>
  <w:style w:type="character" w:customStyle="1" w:styleId="a5">
    <w:name w:val="Верхний колонтитул Знак"/>
    <w:basedOn w:val="a0"/>
    <w:uiPriority w:val="99"/>
    <w:qFormat/>
    <w:rsid w:val="00031E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Абзац списка Знак"/>
    <w:uiPriority w:val="34"/>
    <w:qFormat/>
    <w:locked/>
    <w:rsid w:val="00031E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rmal">
    <w:name w:val="ConsPlusNormal Знак"/>
    <w:link w:val="ConsPlusNormal"/>
    <w:uiPriority w:val="99"/>
    <w:qFormat/>
    <w:locked/>
    <w:rsid w:val="00031EB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inbreadcrumb">
    <w:name w:val="inbreadcrumb"/>
    <w:basedOn w:val="a0"/>
    <w:qFormat/>
    <w:rsid w:val="003611AB"/>
  </w:style>
  <w:style w:type="character" w:customStyle="1" w:styleId="10">
    <w:name w:val="Заголовок 1 Знак"/>
    <w:basedOn w:val="a0"/>
    <w:link w:val="1"/>
    <w:uiPriority w:val="9"/>
    <w:qFormat/>
    <w:rsid w:val="00C76048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820C5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y-control-groupitem">
    <w:name w:val="ty-control-group__item"/>
    <w:basedOn w:val="a0"/>
    <w:qFormat/>
    <w:rsid w:val="00737EED"/>
  </w:style>
  <w:style w:type="character" w:styleId="a8">
    <w:name w:val="Strong"/>
    <w:basedOn w:val="a0"/>
    <w:uiPriority w:val="22"/>
    <w:qFormat/>
    <w:rsid w:val="006647D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7088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uiPriority w:val="99"/>
    <w:qFormat/>
    <w:rsid w:val="00031EBA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footer"/>
    <w:basedOn w:val="a"/>
    <w:uiPriority w:val="99"/>
    <w:rsid w:val="00031EB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f0">
    <w:name w:val="List Paragraph"/>
    <w:basedOn w:val="a"/>
    <w:uiPriority w:val="34"/>
    <w:qFormat/>
    <w:rsid w:val="00031EBA"/>
    <w:pPr>
      <w:spacing w:after="0"/>
      <w:ind w:left="720"/>
      <w:jc w:val="left"/>
    </w:pPr>
    <w:rPr>
      <w:lang w:val="x-none" w:eastAsia="x-none"/>
    </w:rPr>
  </w:style>
  <w:style w:type="paragraph" w:styleId="af1">
    <w:name w:val="header"/>
    <w:basedOn w:val="a"/>
    <w:uiPriority w:val="99"/>
    <w:rsid w:val="00031EB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f2">
    <w:name w:val="Balloon Text"/>
    <w:basedOn w:val="a"/>
    <w:uiPriority w:val="99"/>
    <w:semiHidden/>
    <w:unhideWhenUsed/>
    <w:qFormat/>
    <w:rsid w:val="00820C53"/>
    <w:pPr>
      <w:spacing w:after="0"/>
    </w:pPr>
    <w:rPr>
      <w:rFonts w:ascii="Segoe UI" w:hAnsi="Segoe UI" w:cs="Segoe UI"/>
      <w:sz w:val="18"/>
      <w:szCs w:val="18"/>
    </w:rPr>
  </w:style>
  <w:style w:type="paragraph" w:styleId="af3">
    <w:name w:val="No Spacing"/>
    <w:uiPriority w:val="1"/>
    <w:qFormat/>
    <w:rsid w:val="00A769C7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FF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6048"/>
    <w:pPr>
      <w:spacing w:beforeAutospacing="1" w:afterAutospacing="1"/>
      <w:jc w:val="left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8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031E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4">
    <w:name w:val="page number"/>
    <w:basedOn w:val="a0"/>
    <w:qFormat/>
    <w:rsid w:val="00031EBA"/>
  </w:style>
  <w:style w:type="character" w:customStyle="1" w:styleId="a5">
    <w:name w:val="Верхний колонтитул Знак"/>
    <w:basedOn w:val="a0"/>
    <w:uiPriority w:val="99"/>
    <w:qFormat/>
    <w:rsid w:val="00031E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Абзац списка Знак"/>
    <w:uiPriority w:val="34"/>
    <w:qFormat/>
    <w:locked/>
    <w:rsid w:val="00031E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rmal">
    <w:name w:val="ConsPlusNormal Знак"/>
    <w:link w:val="ConsPlusNormal"/>
    <w:uiPriority w:val="99"/>
    <w:qFormat/>
    <w:locked/>
    <w:rsid w:val="00031EB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inbreadcrumb">
    <w:name w:val="inbreadcrumb"/>
    <w:basedOn w:val="a0"/>
    <w:qFormat/>
    <w:rsid w:val="003611AB"/>
  </w:style>
  <w:style w:type="character" w:customStyle="1" w:styleId="10">
    <w:name w:val="Заголовок 1 Знак"/>
    <w:basedOn w:val="a0"/>
    <w:link w:val="1"/>
    <w:uiPriority w:val="9"/>
    <w:qFormat/>
    <w:rsid w:val="00C76048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820C5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y-control-groupitem">
    <w:name w:val="ty-control-group__item"/>
    <w:basedOn w:val="a0"/>
    <w:qFormat/>
    <w:rsid w:val="00737EED"/>
  </w:style>
  <w:style w:type="character" w:styleId="a8">
    <w:name w:val="Strong"/>
    <w:basedOn w:val="a0"/>
    <w:uiPriority w:val="22"/>
    <w:qFormat/>
    <w:rsid w:val="006647D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7088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uiPriority w:val="99"/>
    <w:qFormat/>
    <w:rsid w:val="00031EBA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footer"/>
    <w:basedOn w:val="a"/>
    <w:uiPriority w:val="99"/>
    <w:rsid w:val="00031EB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f0">
    <w:name w:val="List Paragraph"/>
    <w:basedOn w:val="a"/>
    <w:uiPriority w:val="34"/>
    <w:qFormat/>
    <w:rsid w:val="00031EBA"/>
    <w:pPr>
      <w:spacing w:after="0"/>
      <w:ind w:left="720"/>
      <w:jc w:val="left"/>
    </w:pPr>
    <w:rPr>
      <w:lang w:val="x-none" w:eastAsia="x-none"/>
    </w:rPr>
  </w:style>
  <w:style w:type="paragraph" w:styleId="af1">
    <w:name w:val="header"/>
    <w:basedOn w:val="a"/>
    <w:uiPriority w:val="99"/>
    <w:rsid w:val="00031EB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f2">
    <w:name w:val="Balloon Text"/>
    <w:basedOn w:val="a"/>
    <w:uiPriority w:val="99"/>
    <w:semiHidden/>
    <w:unhideWhenUsed/>
    <w:qFormat/>
    <w:rsid w:val="00820C53"/>
    <w:pPr>
      <w:spacing w:after="0"/>
    </w:pPr>
    <w:rPr>
      <w:rFonts w:ascii="Segoe UI" w:hAnsi="Segoe UI" w:cs="Segoe UI"/>
      <w:sz w:val="18"/>
      <w:szCs w:val="18"/>
    </w:rPr>
  </w:style>
  <w:style w:type="paragraph" w:styleId="af3">
    <w:name w:val="No Spacing"/>
    <w:uiPriority w:val="1"/>
    <w:qFormat/>
    <w:rsid w:val="00A769C7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38547-76C1-4005-B66A-387BCABFF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Олег Иванович</dc:creator>
  <cp:lastModifiedBy>Закупки</cp:lastModifiedBy>
  <cp:revision>2</cp:revision>
  <cp:lastPrinted>2022-01-12T11:57:00Z</cp:lastPrinted>
  <dcterms:created xsi:type="dcterms:W3CDTF">2026-03-25T02:42:00Z</dcterms:created>
  <dcterms:modified xsi:type="dcterms:W3CDTF">2026-03-25T02:42:00Z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