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DD3" w:rsidRPr="00E51667" w:rsidRDefault="002C7DD3" w:rsidP="002C7DD3">
      <w:pPr>
        <w:pStyle w:val="7"/>
        <w:spacing w:before="0"/>
        <w:ind w:firstLine="540"/>
        <w:jc w:val="center"/>
        <w:rPr>
          <w:rFonts w:ascii="Times New Roman" w:hAnsi="Times New Roman" w:cs="Times New Roman"/>
          <w:b/>
          <w:i w:val="0"/>
          <w:color w:val="auto"/>
          <w:sz w:val="26"/>
          <w:szCs w:val="26"/>
        </w:rPr>
      </w:pPr>
      <w:r w:rsidRPr="00E51667">
        <w:rPr>
          <w:rFonts w:ascii="Times New Roman" w:hAnsi="Times New Roman" w:cs="Times New Roman"/>
          <w:b/>
          <w:i w:val="0"/>
          <w:color w:val="auto"/>
          <w:sz w:val="26"/>
          <w:szCs w:val="26"/>
        </w:rPr>
        <w:t xml:space="preserve">ГОСУДАРСТВЕННЫЙ КОНТРАКТ № </w:t>
      </w:r>
      <w:r w:rsidRPr="00E51667">
        <w:rPr>
          <w:rStyle w:val="es-el-code-term"/>
          <w:rFonts w:ascii="Times New Roman" w:hAnsi="Times New Roman" w:cs="Times New Roman"/>
          <w:b/>
          <w:i w:val="0"/>
          <w:color w:val="auto"/>
          <w:sz w:val="26"/>
          <w:szCs w:val="26"/>
        </w:rPr>
        <w:t>_____</w:t>
      </w:r>
    </w:p>
    <w:p w:rsidR="002C7DD3" w:rsidRPr="00E51667" w:rsidRDefault="002C7DD3" w:rsidP="002C7DD3">
      <w:pPr>
        <w:ind w:firstLine="540"/>
        <w:jc w:val="center"/>
        <w:rPr>
          <w:b/>
          <w:sz w:val="26"/>
          <w:szCs w:val="26"/>
        </w:rPr>
      </w:pPr>
      <w:r w:rsidRPr="00E51667">
        <w:rPr>
          <w:b/>
          <w:sz w:val="26"/>
          <w:szCs w:val="26"/>
        </w:rPr>
        <w:t xml:space="preserve">на </w:t>
      </w:r>
      <w:r w:rsidR="003D3F46" w:rsidRPr="00E51667">
        <w:rPr>
          <w:b/>
          <w:sz w:val="26"/>
          <w:szCs w:val="26"/>
        </w:rPr>
        <w:t>поставку товара</w:t>
      </w:r>
    </w:p>
    <w:p w:rsidR="002C7DD3" w:rsidRPr="00E51667" w:rsidRDefault="002C7DD3" w:rsidP="002C7DD3">
      <w:pPr>
        <w:jc w:val="center"/>
        <w:rPr>
          <w:b/>
          <w:sz w:val="26"/>
          <w:szCs w:val="26"/>
        </w:rPr>
      </w:pPr>
    </w:p>
    <w:p w:rsidR="002C7DD3" w:rsidRPr="00E51667" w:rsidRDefault="002C7DD3" w:rsidP="002C7DD3">
      <w:pPr>
        <w:jc w:val="center"/>
        <w:rPr>
          <w:sz w:val="26"/>
          <w:szCs w:val="26"/>
        </w:rPr>
      </w:pPr>
      <w:r w:rsidRPr="00E51667">
        <w:rPr>
          <w:sz w:val="26"/>
          <w:szCs w:val="26"/>
        </w:rPr>
        <w:t xml:space="preserve">г. Нерчинск                                                                           </w:t>
      </w:r>
      <w:r w:rsidR="00685CFF" w:rsidRPr="00E51667">
        <w:rPr>
          <w:sz w:val="26"/>
          <w:szCs w:val="26"/>
        </w:rPr>
        <w:t xml:space="preserve">          </w:t>
      </w:r>
      <w:r w:rsidR="009A694D" w:rsidRPr="00E51667">
        <w:rPr>
          <w:sz w:val="26"/>
          <w:szCs w:val="26"/>
        </w:rPr>
        <w:t xml:space="preserve"> </w:t>
      </w:r>
      <w:r w:rsidR="003D3F46" w:rsidRPr="00E51667">
        <w:rPr>
          <w:sz w:val="26"/>
          <w:szCs w:val="26"/>
        </w:rPr>
        <w:t>«___» ________ 202</w:t>
      </w:r>
      <w:r w:rsidR="00FD659D" w:rsidRPr="00E51667">
        <w:rPr>
          <w:sz w:val="26"/>
          <w:szCs w:val="26"/>
        </w:rPr>
        <w:t>6</w:t>
      </w:r>
      <w:r w:rsidRPr="00E51667">
        <w:rPr>
          <w:sz w:val="26"/>
          <w:szCs w:val="26"/>
        </w:rPr>
        <w:t xml:space="preserve"> года</w:t>
      </w:r>
    </w:p>
    <w:p w:rsidR="009A694D" w:rsidRPr="00E51667" w:rsidRDefault="009A694D" w:rsidP="002C7DD3">
      <w:pPr>
        <w:jc w:val="center"/>
        <w:rPr>
          <w:b/>
          <w:bCs/>
          <w:sz w:val="26"/>
          <w:szCs w:val="26"/>
        </w:rPr>
      </w:pPr>
    </w:p>
    <w:p w:rsidR="00A87FC3" w:rsidRPr="00E51667" w:rsidRDefault="002C7DD3" w:rsidP="002C7DD3">
      <w:pPr>
        <w:ind w:firstLine="540"/>
        <w:jc w:val="both"/>
        <w:rPr>
          <w:sz w:val="26"/>
          <w:szCs w:val="26"/>
        </w:rPr>
      </w:pPr>
      <w:r w:rsidRPr="00E51667">
        <w:rPr>
          <w:sz w:val="26"/>
          <w:szCs w:val="26"/>
        </w:rPr>
        <w:t>Федеральное казенное учреждение «Исправительный центр №1 Управления Федеральной службы исполнения наказаний по Забайкальскому краю» (ФКУ ИЦ-1 УФСИН России по Забайкальскому краю</w:t>
      </w:r>
      <w:r w:rsidR="00A87FC3" w:rsidRPr="00E51667">
        <w:rPr>
          <w:sz w:val="26"/>
          <w:szCs w:val="26"/>
        </w:rPr>
        <w:t>)</w:t>
      </w:r>
      <w:r w:rsidRPr="00E51667">
        <w:rPr>
          <w:sz w:val="26"/>
          <w:szCs w:val="26"/>
        </w:rPr>
        <w:t>, именуемое в дальнейшем Государственный заказчик, выступая от имени Российской Федерации, в целях обеспечения государственных нужд, в лице</w:t>
      </w:r>
      <w:r w:rsidR="003D3F46" w:rsidRPr="00E51667">
        <w:rPr>
          <w:color w:val="FF0000"/>
          <w:sz w:val="26"/>
          <w:szCs w:val="26"/>
        </w:rPr>
        <w:t xml:space="preserve"> </w:t>
      </w:r>
      <w:r w:rsidR="000B474C" w:rsidRPr="00E51667">
        <w:rPr>
          <w:color w:val="000000" w:themeColor="text1"/>
          <w:sz w:val="26"/>
          <w:szCs w:val="26"/>
        </w:rPr>
        <w:t>Чеснокова Сергей Игоревича</w:t>
      </w:r>
      <w:r w:rsidR="008639FB" w:rsidRPr="00E51667">
        <w:rPr>
          <w:noProof/>
          <w:sz w:val="26"/>
          <w:szCs w:val="26"/>
        </w:rPr>
        <w:t xml:space="preserve">,  действующего на основании </w:t>
      </w:r>
      <w:r w:rsidR="000B474C" w:rsidRPr="00E51667">
        <w:rPr>
          <w:sz w:val="26"/>
          <w:szCs w:val="26"/>
        </w:rPr>
        <w:t>Устава, утвержденного приказом  ФСИН России  от 26.10.2021 года № 966</w:t>
      </w:r>
      <w:r w:rsidRPr="00E51667">
        <w:rPr>
          <w:noProof/>
          <w:sz w:val="26"/>
          <w:szCs w:val="26"/>
        </w:rPr>
        <w:t xml:space="preserve">, </w:t>
      </w:r>
      <w:r w:rsidR="00A87FC3" w:rsidRPr="00E51667">
        <w:rPr>
          <w:noProof/>
          <w:sz w:val="26"/>
          <w:szCs w:val="26"/>
        </w:rPr>
        <w:t xml:space="preserve">             </w:t>
      </w:r>
      <w:r w:rsidRPr="00E51667">
        <w:rPr>
          <w:sz w:val="26"/>
          <w:szCs w:val="26"/>
        </w:rPr>
        <w:t xml:space="preserve">с одной стороны, и  </w:t>
      </w:r>
      <w:r w:rsidR="005E5C1B" w:rsidRPr="00E51667">
        <w:rPr>
          <w:sz w:val="26"/>
          <w:szCs w:val="26"/>
        </w:rPr>
        <w:t xml:space="preserve">____________________________________________, </w:t>
      </w:r>
      <w:r w:rsidRPr="00E51667">
        <w:rPr>
          <w:sz w:val="26"/>
          <w:szCs w:val="26"/>
        </w:rPr>
        <w:t xml:space="preserve"> именуемое в дальнейшем «Исполнитель», действующ</w:t>
      </w:r>
      <w:r w:rsidR="00753782" w:rsidRPr="00E51667">
        <w:rPr>
          <w:sz w:val="26"/>
          <w:szCs w:val="26"/>
        </w:rPr>
        <w:t>его</w:t>
      </w:r>
      <w:r w:rsidRPr="00E51667">
        <w:rPr>
          <w:sz w:val="26"/>
          <w:szCs w:val="26"/>
        </w:rPr>
        <w:t xml:space="preserve"> на основании </w:t>
      </w:r>
      <w:r w:rsidR="006062F7" w:rsidRPr="00E51667">
        <w:rPr>
          <w:sz w:val="26"/>
          <w:szCs w:val="26"/>
        </w:rPr>
        <w:t>__________________</w:t>
      </w:r>
      <w:r w:rsidRPr="00E51667">
        <w:rPr>
          <w:sz w:val="26"/>
          <w:szCs w:val="26"/>
        </w:rPr>
        <w:t xml:space="preserve"> с  другой стороны,  вместе  именуемые в  дальнейшем  Стороны,  руководствуясь  Федеральным  законом от 05.04.2013 г.  №</w:t>
      </w:r>
      <w:r w:rsidR="00486229" w:rsidRPr="00E51667">
        <w:rPr>
          <w:sz w:val="26"/>
          <w:szCs w:val="26"/>
        </w:rPr>
        <w:t xml:space="preserve"> </w:t>
      </w:r>
      <w:r w:rsidRPr="00E51667">
        <w:rPr>
          <w:sz w:val="26"/>
          <w:szCs w:val="26"/>
        </w:rPr>
        <w:t xml:space="preserve">44-ФЗ   «О контрактной  системе  в  сфере  закупок   товаров,  работ, услуг для обеспечения государственных и муниципальных нужд» (далее по тексту - Закон о контрактной системе),  на  основании пункта 4 части 1 статьи 93 Федерального закона от 05.04.2013 № 44-ФЗ заключили  настоящий государственный  контракт (далее - Контракт) о нижеследующем: </w:t>
      </w:r>
      <w:r w:rsidR="00B66781" w:rsidRPr="00E51667">
        <w:rPr>
          <w:sz w:val="26"/>
          <w:szCs w:val="26"/>
        </w:rPr>
        <w:t xml:space="preserve"> </w:t>
      </w:r>
    </w:p>
    <w:p w:rsidR="002C7DD3" w:rsidRPr="00E51667" w:rsidRDefault="00B66781" w:rsidP="002C7DD3">
      <w:pPr>
        <w:ind w:firstLine="540"/>
        <w:jc w:val="both"/>
        <w:rPr>
          <w:sz w:val="26"/>
          <w:szCs w:val="26"/>
        </w:rPr>
      </w:pPr>
      <w:r w:rsidRPr="00E51667">
        <w:rPr>
          <w:sz w:val="26"/>
          <w:szCs w:val="26"/>
        </w:rPr>
        <w:t xml:space="preserve">   </w:t>
      </w:r>
      <w:r w:rsidR="002C7DD3" w:rsidRPr="00E51667">
        <w:rPr>
          <w:sz w:val="26"/>
          <w:szCs w:val="26"/>
        </w:rPr>
        <w:t xml:space="preserve">    </w:t>
      </w:r>
    </w:p>
    <w:p w:rsidR="00523788" w:rsidRPr="00E51667" w:rsidRDefault="00685CFF" w:rsidP="00685CFF">
      <w:pPr>
        <w:ind w:firstLine="708"/>
        <w:jc w:val="center"/>
        <w:rPr>
          <w:b/>
          <w:sz w:val="26"/>
          <w:szCs w:val="26"/>
        </w:rPr>
      </w:pPr>
      <w:r w:rsidRPr="00E51667">
        <w:rPr>
          <w:b/>
          <w:sz w:val="26"/>
          <w:szCs w:val="26"/>
        </w:rPr>
        <w:t>1</w:t>
      </w:r>
      <w:r w:rsidR="00523788" w:rsidRPr="00E51667">
        <w:rPr>
          <w:b/>
          <w:sz w:val="26"/>
          <w:szCs w:val="26"/>
        </w:rPr>
        <w:t>. Предмет Контракта</w:t>
      </w:r>
    </w:p>
    <w:p w:rsidR="00926862" w:rsidRPr="00E51667" w:rsidRDefault="00926862" w:rsidP="00926862">
      <w:pPr>
        <w:widowControl/>
        <w:numPr>
          <w:ilvl w:val="1"/>
          <w:numId w:val="1"/>
        </w:numPr>
        <w:tabs>
          <w:tab w:val="num" w:pos="0"/>
        </w:tabs>
        <w:autoSpaceDE/>
        <w:autoSpaceDN/>
        <w:adjustRightInd/>
        <w:ind w:left="0" w:firstLine="708"/>
        <w:jc w:val="both"/>
        <w:rPr>
          <w:sz w:val="26"/>
          <w:szCs w:val="26"/>
        </w:rPr>
      </w:pPr>
      <w:r w:rsidRPr="00E51667">
        <w:rPr>
          <w:sz w:val="26"/>
          <w:szCs w:val="26"/>
        </w:rPr>
        <w:t>Поставщик обязуется передать Государственн</w:t>
      </w:r>
      <w:r w:rsidR="0066640D" w:rsidRPr="00E51667">
        <w:rPr>
          <w:sz w:val="26"/>
          <w:szCs w:val="26"/>
        </w:rPr>
        <w:t>ому</w:t>
      </w:r>
      <w:r w:rsidRPr="00E51667">
        <w:rPr>
          <w:sz w:val="26"/>
          <w:szCs w:val="26"/>
        </w:rPr>
        <w:t xml:space="preserve"> заказчик</w:t>
      </w:r>
      <w:r w:rsidR="0066640D" w:rsidRPr="00E51667">
        <w:rPr>
          <w:sz w:val="26"/>
          <w:szCs w:val="26"/>
        </w:rPr>
        <w:t>у</w:t>
      </w:r>
      <w:r w:rsidRPr="00E51667">
        <w:rPr>
          <w:sz w:val="26"/>
          <w:szCs w:val="26"/>
        </w:rPr>
        <w:t xml:space="preserve"> </w:t>
      </w:r>
      <w:r w:rsidR="008A7096" w:rsidRPr="00E51667">
        <w:rPr>
          <w:sz w:val="26"/>
          <w:szCs w:val="26"/>
        </w:rPr>
        <w:t>товар</w:t>
      </w:r>
      <w:r w:rsidRPr="00E51667">
        <w:rPr>
          <w:rStyle w:val="a3"/>
          <w:sz w:val="26"/>
          <w:szCs w:val="26"/>
        </w:rPr>
        <w:t xml:space="preserve"> </w:t>
      </w:r>
      <w:r w:rsidRPr="00E51667">
        <w:rPr>
          <w:noProof/>
          <w:sz w:val="26"/>
          <w:szCs w:val="26"/>
        </w:rPr>
        <w:t xml:space="preserve">в количестве, по цене и в сроки,  предусмотренные ведомостью поставки (приложение </w:t>
      </w:r>
      <w:r w:rsidR="00580D9D" w:rsidRPr="00E51667">
        <w:rPr>
          <w:noProof/>
          <w:sz w:val="26"/>
          <w:szCs w:val="26"/>
        </w:rPr>
        <w:t xml:space="preserve">                 </w:t>
      </w:r>
      <w:r w:rsidRPr="00E51667">
        <w:rPr>
          <w:noProof/>
          <w:sz w:val="26"/>
          <w:szCs w:val="26"/>
        </w:rPr>
        <w:t>№ 1)</w:t>
      </w:r>
      <w:r w:rsidR="00685CFF" w:rsidRPr="00E51667">
        <w:rPr>
          <w:noProof/>
          <w:sz w:val="26"/>
          <w:szCs w:val="26"/>
        </w:rPr>
        <w:t xml:space="preserve">, </w:t>
      </w:r>
      <w:r w:rsidRPr="00E51667">
        <w:rPr>
          <w:sz w:val="26"/>
          <w:szCs w:val="26"/>
        </w:rPr>
        <w:t>а Государственный заказчик обязуется обеспечить приемку и оплату товара согласно условиям Контракта.</w:t>
      </w:r>
    </w:p>
    <w:p w:rsidR="00580D9D" w:rsidRPr="00E51667" w:rsidRDefault="00580D9D" w:rsidP="00580D9D">
      <w:pPr>
        <w:widowControl/>
        <w:tabs>
          <w:tab w:val="num" w:pos="1353"/>
        </w:tabs>
        <w:autoSpaceDE/>
        <w:autoSpaceDN/>
        <w:adjustRightInd/>
        <w:ind w:left="993"/>
        <w:jc w:val="both"/>
        <w:rPr>
          <w:sz w:val="26"/>
          <w:szCs w:val="26"/>
        </w:rPr>
      </w:pPr>
    </w:p>
    <w:p w:rsidR="00523788" w:rsidRPr="00E51667" w:rsidRDefault="00523788" w:rsidP="00FF22AA">
      <w:pPr>
        <w:jc w:val="center"/>
        <w:rPr>
          <w:b/>
          <w:sz w:val="26"/>
          <w:szCs w:val="26"/>
        </w:rPr>
      </w:pPr>
      <w:r w:rsidRPr="00E51667">
        <w:rPr>
          <w:b/>
          <w:sz w:val="26"/>
          <w:szCs w:val="26"/>
        </w:rPr>
        <w:t>2. Права и обязанности Сторон</w:t>
      </w:r>
    </w:p>
    <w:p w:rsidR="001A5407" w:rsidRPr="00E51667" w:rsidRDefault="001A5407" w:rsidP="001A5407">
      <w:pPr>
        <w:ind w:firstLine="708"/>
        <w:jc w:val="both"/>
        <w:rPr>
          <w:sz w:val="26"/>
          <w:szCs w:val="26"/>
        </w:rPr>
      </w:pPr>
      <w:r w:rsidRPr="00E51667">
        <w:rPr>
          <w:sz w:val="26"/>
          <w:szCs w:val="26"/>
        </w:rPr>
        <w:t>2.1. Государственный заказчик обязуется:</w:t>
      </w:r>
    </w:p>
    <w:p w:rsidR="001A5407" w:rsidRPr="00E51667" w:rsidRDefault="001A5407" w:rsidP="001A5407">
      <w:pPr>
        <w:ind w:firstLine="708"/>
        <w:jc w:val="both"/>
        <w:rPr>
          <w:sz w:val="26"/>
          <w:szCs w:val="26"/>
        </w:rPr>
      </w:pPr>
      <w:r w:rsidRPr="00E51667">
        <w:rPr>
          <w:sz w:val="26"/>
          <w:szCs w:val="26"/>
        </w:rPr>
        <w:t>2.1.1. Осуществлять контроль за исполнением Поставщиком условий контракта в соответствии с законодательством Российской Федерации.</w:t>
      </w:r>
    </w:p>
    <w:p w:rsidR="001A5407" w:rsidRPr="00E51667" w:rsidRDefault="001A5407" w:rsidP="001A5407">
      <w:pPr>
        <w:ind w:firstLine="708"/>
        <w:jc w:val="both"/>
        <w:rPr>
          <w:sz w:val="26"/>
          <w:szCs w:val="26"/>
        </w:rPr>
      </w:pPr>
      <w:r w:rsidRPr="00E51667">
        <w:rPr>
          <w:sz w:val="26"/>
          <w:szCs w:val="26"/>
        </w:rPr>
        <w:t>2.1.2.</w:t>
      </w:r>
      <w:r w:rsidR="00B66781" w:rsidRPr="00E51667">
        <w:rPr>
          <w:sz w:val="26"/>
          <w:szCs w:val="26"/>
        </w:rPr>
        <w:t xml:space="preserve"> </w:t>
      </w:r>
      <w:r w:rsidRPr="00E51667">
        <w:rPr>
          <w:sz w:val="26"/>
          <w:szCs w:val="26"/>
        </w:rPr>
        <w:t>Обеспечить приемку товара, в соответствии с законодательством Российской Федерации.</w:t>
      </w:r>
    </w:p>
    <w:p w:rsidR="001A5407" w:rsidRPr="00E51667" w:rsidRDefault="001A5407" w:rsidP="001A5407">
      <w:pPr>
        <w:ind w:firstLine="708"/>
        <w:jc w:val="both"/>
        <w:rPr>
          <w:sz w:val="26"/>
          <w:szCs w:val="26"/>
        </w:rPr>
      </w:pPr>
      <w:r w:rsidRPr="00E51667">
        <w:rPr>
          <w:sz w:val="26"/>
          <w:szCs w:val="26"/>
        </w:rPr>
        <w:t>2.1.3. Обеспечить оплату товара в соответствии с условиями Контракта.</w:t>
      </w:r>
    </w:p>
    <w:p w:rsidR="001A5407" w:rsidRPr="00E51667" w:rsidRDefault="001A5407" w:rsidP="001A5407">
      <w:pPr>
        <w:ind w:firstLine="708"/>
        <w:jc w:val="both"/>
        <w:rPr>
          <w:sz w:val="26"/>
          <w:szCs w:val="26"/>
        </w:rPr>
      </w:pPr>
      <w:r w:rsidRPr="00E51667">
        <w:rPr>
          <w:sz w:val="26"/>
          <w:szCs w:val="26"/>
        </w:rPr>
        <w:t>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актов о приемке товаров (</w:t>
      </w:r>
      <w:r w:rsidR="00333576" w:rsidRPr="00E51667">
        <w:rPr>
          <w:sz w:val="26"/>
          <w:szCs w:val="26"/>
        </w:rPr>
        <w:t>приложение № 2</w:t>
      </w:r>
      <w:r w:rsidRPr="00E51667">
        <w:rPr>
          <w:sz w:val="26"/>
          <w:szCs w:val="26"/>
        </w:rPr>
        <w:t>).</w:t>
      </w:r>
    </w:p>
    <w:p w:rsidR="001A5407" w:rsidRPr="00E51667" w:rsidRDefault="001A5407" w:rsidP="001A5407">
      <w:pPr>
        <w:ind w:firstLine="708"/>
        <w:jc w:val="both"/>
        <w:rPr>
          <w:sz w:val="26"/>
          <w:szCs w:val="26"/>
        </w:rPr>
      </w:pPr>
      <w:r w:rsidRPr="00E51667">
        <w:rPr>
          <w:sz w:val="26"/>
          <w:szCs w:val="26"/>
        </w:rPr>
        <w:t>2.1.5.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r w:rsidR="00181060" w:rsidRPr="00E51667">
        <w:rPr>
          <w:sz w:val="26"/>
          <w:szCs w:val="26"/>
        </w:rPr>
        <w:t xml:space="preserve"> </w:t>
      </w:r>
    </w:p>
    <w:p w:rsidR="001A5407" w:rsidRPr="00E51667" w:rsidRDefault="001A5407" w:rsidP="001A5407">
      <w:pPr>
        <w:ind w:firstLine="708"/>
        <w:jc w:val="both"/>
        <w:rPr>
          <w:sz w:val="26"/>
          <w:szCs w:val="26"/>
        </w:rPr>
      </w:pPr>
      <w:r w:rsidRPr="00E51667">
        <w:rPr>
          <w:sz w:val="26"/>
          <w:szCs w:val="26"/>
        </w:rPr>
        <w:t>2.1.6.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rsidR="001A5407" w:rsidRPr="00E51667" w:rsidRDefault="001A5407" w:rsidP="001A5407">
      <w:pPr>
        <w:ind w:firstLine="708"/>
        <w:jc w:val="both"/>
        <w:rPr>
          <w:sz w:val="26"/>
          <w:szCs w:val="26"/>
        </w:rPr>
      </w:pPr>
      <w:r w:rsidRPr="00E51667">
        <w:rPr>
          <w:sz w:val="26"/>
          <w:szCs w:val="26"/>
        </w:rPr>
        <w:t>2.1.7. Выполнять иные обязанности, предусмотренные законодательством Российской Федерации и Контрактом.</w:t>
      </w:r>
    </w:p>
    <w:p w:rsidR="001A5407" w:rsidRPr="00E51667" w:rsidRDefault="001A5407" w:rsidP="001A5407">
      <w:pPr>
        <w:ind w:firstLine="708"/>
        <w:jc w:val="both"/>
        <w:rPr>
          <w:sz w:val="26"/>
          <w:szCs w:val="26"/>
        </w:rPr>
      </w:pPr>
      <w:r w:rsidRPr="00E51667">
        <w:rPr>
          <w:sz w:val="26"/>
          <w:szCs w:val="26"/>
        </w:rPr>
        <w:lastRenderedPageBreak/>
        <w:t>2.2. Государственный заказчик имеет право:</w:t>
      </w:r>
    </w:p>
    <w:p w:rsidR="001A5407" w:rsidRPr="00E51667" w:rsidRDefault="001A5407" w:rsidP="001A5407">
      <w:pPr>
        <w:ind w:firstLine="708"/>
        <w:jc w:val="both"/>
        <w:rPr>
          <w:sz w:val="26"/>
          <w:szCs w:val="26"/>
        </w:rPr>
      </w:pPr>
      <w:r w:rsidRPr="00E51667">
        <w:rPr>
          <w:sz w:val="26"/>
          <w:szCs w:val="26"/>
        </w:rPr>
        <w:t xml:space="preserve">2.2.1.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rsidR="001A5407" w:rsidRPr="00E51667" w:rsidRDefault="001A5407" w:rsidP="001A5407">
      <w:pPr>
        <w:ind w:firstLine="708"/>
        <w:jc w:val="both"/>
        <w:rPr>
          <w:sz w:val="26"/>
          <w:szCs w:val="26"/>
        </w:rPr>
      </w:pPr>
      <w:r w:rsidRPr="00E51667">
        <w:rPr>
          <w:sz w:val="26"/>
          <w:szCs w:val="26"/>
        </w:rPr>
        <w:t>2.2.2. В соответствии с условиями Контракта в период срока годности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1A5407" w:rsidRPr="00E51667" w:rsidRDefault="001A5407" w:rsidP="001A5407">
      <w:pPr>
        <w:ind w:firstLine="708"/>
        <w:jc w:val="both"/>
        <w:rPr>
          <w:sz w:val="26"/>
          <w:szCs w:val="26"/>
        </w:rPr>
      </w:pPr>
      <w:r w:rsidRPr="00E51667">
        <w:rPr>
          <w:sz w:val="26"/>
          <w:szCs w:val="26"/>
        </w:rPr>
        <w:t xml:space="preserve">2.2.3. Принять решение об одностороннем отказе от исполнения Контракта в соответствии с гражданским законодательством Российской Федерации. </w:t>
      </w:r>
    </w:p>
    <w:p w:rsidR="001A5407" w:rsidRPr="00E51667" w:rsidRDefault="001A5407" w:rsidP="001A5407">
      <w:pPr>
        <w:ind w:firstLine="708"/>
        <w:jc w:val="both"/>
        <w:rPr>
          <w:sz w:val="26"/>
          <w:szCs w:val="26"/>
        </w:rPr>
      </w:pPr>
      <w:r w:rsidRPr="00E51667">
        <w:rPr>
          <w:sz w:val="26"/>
          <w:szCs w:val="26"/>
        </w:rPr>
        <w:t>2.3. Поставщик обязуется:</w:t>
      </w:r>
    </w:p>
    <w:p w:rsidR="001A5407" w:rsidRPr="00E51667" w:rsidRDefault="001A5407" w:rsidP="001A5407">
      <w:pPr>
        <w:ind w:firstLine="708"/>
        <w:jc w:val="both"/>
        <w:rPr>
          <w:sz w:val="26"/>
          <w:szCs w:val="26"/>
        </w:rPr>
      </w:pPr>
      <w:r w:rsidRPr="00E51667">
        <w:rPr>
          <w:sz w:val="26"/>
          <w:szCs w:val="26"/>
        </w:rPr>
        <w:t>2.3.1. С использованием любых средств связи известить государственного заказчика о готовности товара к поставке и о дате поставки.</w:t>
      </w:r>
    </w:p>
    <w:p w:rsidR="001A5407" w:rsidRPr="00E51667" w:rsidRDefault="001A5407" w:rsidP="001A5407">
      <w:pPr>
        <w:ind w:firstLine="708"/>
        <w:jc w:val="both"/>
        <w:rPr>
          <w:sz w:val="26"/>
          <w:szCs w:val="26"/>
        </w:rPr>
      </w:pPr>
      <w:r w:rsidRPr="00E51667">
        <w:rPr>
          <w:sz w:val="26"/>
          <w:szCs w:val="26"/>
        </w:rPr>
        <w:t>2.3.2. 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w:t>
      </w:r>
    </w:p>
    <w:p w:rsidR="001A5407" w:rsidRPr="00E51667" w:rsidRDefault="001A5407" w:rsidP="001A5407">
      <w:pPr>
        <w:ind w:firstLine="708"/>
        <w:jc w:val="both"/>
        <w:rPr>
          <w:sz w:val="26"/>
          <w:szCs w:val="26"/>
        </w:rPr>
      </w:pPr>
      <w:r w:rsidRPr="00E51667">
        <w:rPr>
          <w:sz w:val="26"/>
          <w:szCs w:val="26"/>
        </w:rPr>
        <w:t>2.3.3.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rsidR="001A5407" w:rsidRPr="00E51667" w:rsidRDefault="001A5407" w:rsidP="001A5407">
      <w:pPr>
        <w:ind w:firstLine="708"/>
        <w:jc w:val="both"/>
        <w:rPr>
          <w:sz w:val="26"/>
          <w:szCs w:val="26"/>
        </w:rPr>
      </w:pPr>
      <w:r w:rsidRPr="00E51667">
        <w:rPr>
          <w:sz w:val="26"/>
          <w:szCs w:val="26"/>
        </w:rPr>
        <w:t>2.3.4.Осуществить безвозмездную замену товара, несоответствующего по качеству и безопасности, при соблюдении условий хранения в соответствии с действующим ТУ.</w:t>
      </w:r>
    </w:p>
    <w:p w:rsidR="001A5407" w:rsidRPr="00E51667" w:rsidRDefault="001A5407" w:rsidP="001A5407">
      <w:pPr>
        <w:ind w:firstLine="708"/>
        <w:jc w:val="both"/>
        <w:rPr>
          <w:sz w:val="26"/>
          <w:szCs w:val="26"/>
        </w:rPr>
      </w:pPr>
      <w:r w:rsidRPr="00E51667">
        <w:rPr>
          <w:sz w:val="26"/>
          <w:szCs w:val="26"/>
        </w:rPr>
        <w:t>2.3.5. Обеспечить устранение за свой счет недостатков и дефектов, выявленных при приемке товара.</w:t>
      </w:r>
    </w:p>
    <w:p w:rsidR="001A5407" w:rsidRPr="00E51667" w:rsidRDefault="001A5407" w:rsidP="001A5407">
      <w:pPr>
        <w:ind w:firstLine="708"/>
        <w:jc w:val="both"/>
        <w:rPr>
          <w:sz w:val="26"/>
          <w:szCs w:val="26"/>
        </w:rPr>
      </w:pPr>
      <w:r w:rsidRPr="00E51667">
        <w:rPr>
          <w:sz w:val="26"/>
          <w:szCs w:val="26"/>
        </w:rPr>
        <w:t>2.3.6. Выполнять иные обязанности, предусмотренные законодательством Российской Федерации и Контрактом.</w:t>
      </w:r>
    </w:p>
    <w:p w:rsidR="001A5407" w:rsidRPr="00E51667" w:rsidRDefault="001A5407" w:rsidP="001A5407">
      <w:pPr>
        <w:ind w:firstLine="708"/>
        <w:jc w:val="both"/>
        <w:rPr>
          <w:sz w:val="26"/>
          <w:szCs w:val="26"/>
        </w:rPr>
      </w:pPr>
      <w:r w:rsidRPr="00E51667">
        <w:rPr>
          <w:sz w:val="26"/>
          <w:szCs w:val="26"/>
        </w:rPr>
        <w:t>2.4. Поставщик вправе:</w:t>
      </w:r>
    </w:p>
    <w:p w:rsidR="001A5407" w:rsidRPr="00E51667" w:rsidRDefault="001A5407" w:rsidP="001A5407">
      <w:pPr>
        <w:ind w:firstLine="708"/>
        <w:jc w:val="both"/>
        <w:rPr>
          <w:sz w:val="26"/>
          <w:szCs w:val="26"/>
        </w:rPr>
      </w:pPr>
      <w:r w:rsidRPr="00E51667">
        <w:rPr>
          <w:sz w:val="26"/>
          <w:szCs w:val="26"/>
        </w:rPr>
        <w:t>2.4.1. Требовать оплату надлежащим образом поставленного и принятого товара в соответствии с условиями настоящего Контракта.</w:t>
      </w:r>
    </w:p>
    <w:p w:rsidR="001A5407" w:rsidRPr="00E51667" w:rsidRDefault="001A5407" w:rsidP="001A5407">
      <w:pPr>
        <w:ind w:firstLine="708"/>
        <w:jc w:val="both"/>
        <w:rPr>
          <w:sz w:val="26"/>
          <w:szCs w:val="26"/>
        </w:rPr>
      </w:pPr>
      <w:r w:rsidRPr="00E51667">
        <w:rPr>
          <w:sz w:val="26"/>
          <w:szCs w:val="26"/>
        </w:rPr>
        <w:t>2.4.2. Требовать уплату пеней и штрафа согласно условиям Контракта.</w:t>
      </w:r>
    </w:p>
    <w:p w:rsidR="001A5407" w:rsidRPr="00E51667" w:rsidRDefault="001A5407" w:rsidP="001A5407">
      <w:pPr>
        <w:ind w:firstLine="708"/>
        <w:jc w:val="both"/>
        <w:rPr>
          <w:sz w:val="26"/>
          <w:szCs w:val="26"/>
        </w:rPr>
      </w:pPr>
      <w:r w:rsidRPr="00E51667">
        <w:rPr>
          <w:sz w:val="26"/>
          <w:szCs w:val="26"/>
        </w:rPr>
        <w:t xml:space="preserve">2.4.3. Принять решение об одностороннем отказе от исполнения Контракта в соответствии с гражданским законодательством Российской Федерации. </w:t>
      </w:r>
    </w:p>
    <w:p w:rsidR="00181060" w:rsidRPr="00E51667" w:rsidRDefault="00181060" w:rsidP="001A5407">
      <w:pPr>
        <w:ind w:firstLine="708"/>
        <w:jc w:val="both"/>
        <w:rPr>
          <w:sz w:val="26"/>
          <w:szCs w:val="26"/>
        </w:rPr>
      </w:pPr>
    </w:p>
    <w:p w:rsidR="00523788" w:rsidRPr="00E51667" w:rsidRDefault="00523788" w:rsidP="00FF22AA">
      <w:pPr>
        <w:jc w:val="center"/>
        <w:rPr>
          <w:b/>
          <w:sz w:val="26"/>
          <w:szCs w:val="26"/>
        </w:rPr>
      </w:pPr>
      <w:r w:rsidRPr="00E51667">
        <w:rPr>
          <w:b/>
          <w:sz w:val="26"/>
          <w:szCs w:val="26"/>
        </w:rPr>
        <w:t>3. Цена Контракта, порядок и срок расчетов</w:t>
      </w:r>
    </w:p>
    <w:p w:rsidR="00523788" w:rsidRPr="00E51667" w:rsidRDefault="00523788" w:rsidP="00523788">
      <w:pPr>
        <w:ind w:firstLine="708"/>
        <w:jc w:val="both"/>
        <w:rPr>
          <w:sz w:val="26"/>
          <w:szCs w:val="26"/>
        </w:rPr>
      </w:pPr>
      <w:r w:rsidRPr="00E51667">
        <w:rPr>
          <w:sz w:val="26"/>
          <w:szCs w:val="26"/>
        </w:rPr>
        <w:t>3.1.</w:t>
      </w:r>
      <w:r w:rsidRPr="00E51667">
        <w:rPr>
          <w:sz w:val="26"/>
          <w:szCs w:val="26"/>
        </w:rPr>
        <w:tab/>
        <w:t>Цена Контракта составляет</w:t>
      </w:r>
      <w:r w:rsidR="004E6B49" w:rsidRPr="00E51667">
        <w:rPr>
          <w:sz w:val="26"/>
          <w:szCs w:val="26"/>
        </w:rPr>
        <w:t xml:space="preserve"> </w:t>
      </w:r>
      <w:r w:rsidRPr="00E51667">
        <w:rPr>
          <w:sz w:val="26"/>
          <w:szCs w:val="26"/>
        </w:rPr>
        <w:t xml:space="preserve"> </w:t>
      </w:r>
      <w:r w:rsidR="005E5C1B" w:rsidRPr="00E51667">
        <w:rPr>
          <w:b/>
          <w:sz w:val="26"/>
          <w:szCs w:val="26"/>
        </w:rPr>
        <w:t>________________________________________</w:t>
      </w:r>
      <w:r w:rsidR="002D3E59" w:rsidRPr="00E51667">
        <w:rPr>
          <w:sz w:val="26"/>
          <w:szCs w:val="26"/>
        </w:rPr>
        <w:t xml:space="preserve">, </w:t>
      </w:r>
      <w:r w:rsidRPr="00E51667">
        <w:rPr>
          <w:sz w:val="26"/>
          <w:szCs w:val="26"/>
        </w:rPr>
        <w:t>и включает в себя стоимость товара, стоимость тары и упаковки, транспортные расходы,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 Цена единицы товара указана в</w:t>
      </w:r>
      <w:r w:rsidRPr="00E51667">
        <w:rPr>
          <w:noProof/>
          <w:sz w:val="26"/>
          <w:szCs w:val="26"/>
        </w:rPr>
        <w:t xml:space="preserve"> ведомости поставки (приложение № </w:t>
      </w:r>
      <w:r w:rsidR="00095BF4" w:rsidRPr="00E51667">
        <w:rPr>
          <w:noProof/>
          <w:sz w:val="26"/>
          <w:szCs w:val="26"/>
        </w:rPr>
        <w:t>1</w:t>
      </w:r>
      <w:r w:rsidRPr="00E51667">
        <w:rPr>
          <w:noProof/>
          <w:sz w:val="26"/>
          <w:szCs w:val="26"/>
        </w:rPr>
        <w:t>).</w:t>
      </w:r>
    </w:p>
    <w:p w:rsidR="00523788" w:rsidRPr="00E51667" w:rsidRDefault="00523788" w:rsidP="00523788">
      <w:pPr>
        <w:ind w:firstLine="708"/>
        <w:jc w:val="both"/>
        <w:rPr>
          <w:sz w:val="26"/>
          <w:szCs w:val="26"/>
        </w:rPr>
      </w:pPr>
      <w:r w:rsidRPr="00E51667">
        <w:rPr>
          <w:sz w:val="26"/>
          <w:szCs w:val="26"/>
        </w:rPr>
        <w:t>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0A6505" w:rsidRPr="00E51667" w:rsidRDefault="00523788" w:rsidP="000A6505">
      <w:pPr>
        <w:ind w:firstLine="567"/>
        <w:jc w:val="both"/>
        <w:rPr>
          <w:sz w:val="26"/>
          <w:szCs w:val="26"/>
        </w:rPr>
      </w:pPr>
      <w:r w:rsidRPr="00E51667">
        <w:rPr>
          <w:sz w:val="26"/>
          <w:szCs w:val="26"/>
        </w:rPr>
        <w:t xml:space="preserve">3.3. </w:t>
      </w:r>
      <w:r w:rsidR="000A6505" w:rsidRPr="00E51667">
        <w:rPr>
          <w:noProof/>
          <w:spacing w:val="2"/>
          <w:sz w:val="26"/>
          <w:szCs w:val="26"/>
        </w:rPr>
        <w:t xml:space="preserve">Оплата по Контракту </w:t>
      </w:r>
      <w:r w:rsidR="000A6505" w:rsidRPr="00E51667">
        <w:rPr>
          <w:spacing w:val="6"/>
          <w:sz w:val="26"/>
          <w:szCs w:val="26"/>
        </w:rPr>
        <w:t xml:space="preserve">производится в рублях Российской Федерации в безналичном порядке в форме </w:t>
      </w:r>
      <w:r w:rsidR="000A6505" w:rsidRPr="00E51667">
        <w:rPr>
          <w:sz w:val="26"/>
          <w:szCs w:val="26"/>
        </w:rPr>
        <w:t>платежных поручений,</w:t>
      </w:r>
      <w:r w:rsidR="000A6505" w:rsidRPr="00E51667">
        <w:rPr>
          <w:noProof/>
          <w:sz w:val="26"/>
          <w:szCs w:val="26"/>
        </w:rPr>
        <w:t xml:space="preserve"> в пределах доведения до Государственного заказчика предельного объема оплаты денежных обязательств в соответствующем периоде текущего финансового года (предельных объемов финансирования) на данные цели, </w:t>
      </w:r>
      <w:r w:rsidR="000A6505" w:rsidRPr="00E51667">
        <w:rPr>
          <w:sz w:val="26"/>
          <w:szCs w:val="26"/>
        </w:rPr>
        <w:t xml:space="preserve">путем перечисления Государственным заказчиком </w:t>
      </w:r>
      <w:r w:rsidR="000A6505" w:rsidRPr="00E51667">
        <w:rPr>
          <w:sz w:val="26"/>
          <w:szCs w:val="26"/>
        </w:rPr>
        <w:lastRenderedPageBreak/>
        <w:t>выделенных из федерального бюджета денежных средств на расчетный счет Поставщика, указанный в разделе 1</w:t>
      </w:r>
      <w:r w:rsidR="008C4966" w:rsidRPr="00E51667">
        <w:rPr>
          <w:sz w:val="26"/>
          <w:szCs w:val="26"/>
        </w:rPr>
        <w:t>6</w:t>
      </w:r>
      <w:r w:rsidR="000A6505" w:rsidRPr="00E51667">
        <w:rPr>
          <w:sz w:val="26"/>
          <w:szCs w:val="26"/>
        </w:rPr>
        <w:t xml:space="preserve"> Контракта, в </w:t>
      </w:r>
      <w:r w:rsidR="00B56E29" w:rsidRPr="00E51667">
        <w:rPr>
          <w:sz w:val="26"/>
          <w:szCs w:val="26"/>
        </w:rPr>
        <w:t>срок не более</w:t>
      </w:r>
      <w:r w:rsidR="000A6505" w:rsidRPr="00E51667">
        <w:rPr>
          <w:sz w:val="26"/>
          <w:szCs w:val="26"/>
        </w:rPr>
        <w:t xml:space="preserve"> </w:t>
      </w:r>
      <w:r w:rsidR="00333576" w:rsidRPr="00E51667">
        <w:rPr>
          <w:noProof/>
          <w:spacing w:val="2"/>
          <w:sz w:val="26"/>
          <w:szCs w:val="26"/>
        </w:rPr>
        <w:t>1</w:t>
      </w:r>
      <w:r w:rsidR="000A6505" w:rsidRPr="00E51667">
        <w:rPr>
          <w:noProof/>
          <w:spacing w:val="2"/>
          <w:sz w:val="26"/>
          <w:szCs w:val="26"/>
        </w:rPr>
        <w:t>0 (</w:t>
      </w:r>
      <w:r w:rsidR="00333576" w:rsidRPr="00E51667">
        <w:rPr>
          <w:noProof/>
          <w:spacing w:val="2"/>
          <w:sz w:val="26"/>
          <w:szCs w:val="26"/>
        </w:rPr>
        <w:t>десяти</w:t>
      </w:r>
      <w:r w:rsidR="000A6505" w:rsidRPr="00E51667">
        <w:rPr>
          <w:noProof/>
          <w:spacing w:val="2"/>
          <w:sz w:val="26"/>
          <w:szCs w:val="26"/>
        </w:rPr>
        <w:t>)</w:t>
      </w:r>
      <w:r w:rsidR="009B4D24" w:rsidRPr="00E51667">
        <w:rPr>
          <w:noProof/>
          <w:spacing w:val="2"/>
          <w:sz w:val="26"/>
          <w:szCs w:val="26"/>
        </w:rPr>
        <w:t xml:space="preserve"> </w:t>
      </w:r>
      <w:r w:rsidR="000A6505" w:rsidRPr="00E51667">
        <w:rPr>
          <w:noProof/>
          <w:sz w:val="26"/>
          <w:szCs w:val="26"/>
        </w:rPr>
        <w:t>дней после исполнения Поставщиком обязательства по поставке товара и предоставления Государственному заказчику документов, подтверждающих осуществление поставки товара, указанных в пункте 6.3 Контракта, оформленных надлежащим образом.</w:t>
      </w:r>
    </w:p>
    <w:p w:rsidR="00523788" w:rsidRPr="00E51667" w:rsidRDefault="00523788" w:rsidP="0082709B">
      <w:pPr>
        <w:ind w:firstLine="708"/>
        <w:jc w:val="both"/>
        <w:rPr>
          <w:sz w:val="26"/>
          <w:szCs w:val="26"/>
        </w:rPr>
      </w:pPr>
      <w:r w:rsidRPr="00E51667">
        <w:rPr>
          <w:sz w:val="26"/>
          <w:szCs w:val="26"/>
        </w:rPr>
        <w:t>3.4.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523788" w:rsidRPr="00E51667" w:rsidRDefault="00523788" w:rsidP="00523788">
      <w:pPr>
        <w:ind w:firstLine="708"/>
        <w:jc w:val="both"/>
        <w:rPr>
          <w:sz w:val="26"/>
          <w:szCs w:val="26"/>
        </w:rPr>
      </w:pPr>
      <w:r w:rsidRPr="00E51667">
        <w:rPr>
          <w:sz w:val="26"/>
          <w:szCs w:val="26"/>
        </w:rPr>
        <w:t>3.5. В случае изменения банковских реквизитов Поставщик обязан в течение 1 (одного)</w:t>
      </w:r>
      <w:r w:rsidRPr="00E51667">
        <w:rPr>
          <w:color w:val="FF0000"/>
          <w:sz w:val="26"/>
          <w:szCs w:val="26"/>
        </w:rPr>
        <w:t xml:space="preserve"> </w:t>
      </w:r>
      <w:r w:rsidRPr="00E51667">
        <w:rPr>
          <w:sz w:val="26"/>
          <w:szCs w:val="26"/>
        </w:rPr>
        <w:t>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770ACC" w:rsidRPr="00E51667" w:rsidRDefault="00770ACC" w:rsidP="00523788">
      <w:pPr>
        <w:ind w:firstLine="708"/>
        <w:jc w:val="both"/>
        <w:rPr>
          <w:sz w:val="26"/>
          <w:szCs w:val="26"/>
        </w:rPr>
      </w:pPr>
      <w:r w:rsidRPr="00E51667">
        <w:rPr>
          <w:sz w:val="26"/>
          <w:szCs w:val="26"/>
        </w:rPr>
        <w:t xml:space="preserve">3.6. Источник финансирования – </w:t>
      </w:r>
      <w:r w:rsidR="00736C24" w:rsidRPr="00E51667">
        <w:rPr>
          <w:sz w:val="26"/>
          <w:szCs w:val="26"/>
        </w:rPr>
        <w:t>федеральный бюджет</w:t>
      </w:r>
      <w:r w:rsidRPr="00E51667">
        <w:rPr>
          <w:sz w:val="26"/>
          <w:szCs w:val="26"/>
        </w:rPr>
        <w:t>.</w:t>
      </w:r>
    </w:p>
    <w:p w:rsidR="007C236F" w:rsidRPr="00E51667" w:rsidRDefault="007C236F" w:rsidP="00523788">
      <w:pPr>
        <w:ind w:firstLine="708"/>
        <w:jc w:val="both"/>
        <w:rPr>
          <w:sz w:val="26"/>
          <w:szCs w:val="26"/>
        </w:rPr>
      </w:pPr>
      <w:r w:rsidRPr="00E51667">
        <w:rPr>
          <w:sz w:val="26"/>
          <w:szCs w:val="26"/>
        </w:rPr>
        <w:t xml:space="preserve">3.7. </w:t>
      </w:r>
      <w:r w:rsidR="009B4D24" w:rsidRPr="00E51667">
        <w:rPr>
          <w:sz w:val="26"/>
          <w:szCs w:val="26"/>
        </w:rPr>
        <w:t>В соответствии с п. 2 ч. 13 ст. 34 Закона №44-ФЗ при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23788" w:rsidRPr="00E51667" w:rsidRDefault="00523788" w:rsidP="00FF22AA">
      <w:pPr>
        <w:jc w:val="center"/>
        <w:rPr>
          <w:b/>
          <w:sz w:val="26"/>
          <w:szCs w:val="26"/>
        </w:rPr>
      </w:pPr>
      <w:r w:rsidRPr="00E51667">
        <w:rPr>
          <w:b/>
          <w:sz w:val="26"/>
          <w:szCs w:val="26"/>
        </w:rPr>
        <w:t>4. Расчет и обоснование цены Контракта</w:t>
      </w:r>
    </w:p>
    <w:p w:rsidR="00523788" w:rsidRPr="00E51667" w:rsidRDefault="00523788" w:rsidP="00523788">
      <w:pPr>
        <w:widowControl/>
        <w:ind w:firstLine="540"/>
        <w:jc w:val="both"/>
        <w:rPr>
          <w:b/>
          <w:color w:val="FF0000"/>
          <w:sz w:val="26"/>
          <w:szCs w:val="26"/>
        </w:rPr>
      </w:pPr>
      <w:r w:rsidRPr="00E51667">
        <w:rPr>
          <w:sz w:val="26"/>
          <w:szCs w:val="26"/>
        </w:rPr>
        <w:t>4.1. Цена Контракта была определена методом</w:t>
      </w:r>
      <w:r w:rsidRPr="00E51667">
        <w:rPr>
          <w:color w:val="00B0F0"/>
          <w:sz w:val="26"/>
          <w:szCs w:val="26"/>
        </w:rPr>
        <w:t xml:space="preserve"> </w:t>
      </w:r>
      <w:r w:rsidRPr="00E51667">
        <w:rPr>
          <w:sz w:val="26"/>
          <w:szCs w:val="26"/>
        </w:rPr>
        <w:t>сопоставимых рыночных цен</w:t>
      </w:r>
      <w:r w:rsidR="00B72990" w:rsidRPr="00E51667">
        <w:rPr>
          <w:sz w:val="26"/>
          <w:szCs w:val="26"/>
        </w:rPr>
        <w:t>.</w:t>
      </w:r>
      <w:r w:rsidRPr="00E51667">
        <w:rPr>
          <w:b/>
          <w:color w:val="FF0000"/>
          <w:sz w:val="26"/>
          <w:szCs w:val="26"/>
        </w:rPr>
        <w:t xml:space="preserve">  </w:t>
      </w:r>
    </w:p>
    <w:p w:rsidR="00181060" w:rsidRPr="00E51667" w:rsidRDefault="00181060" w:rsidP="00523788">
      <w:pPr>
        <w:widowControl/>
        <w:ind w:firstLine="540"/>
        <w:jc w:val="both"/>
        <w:rPr>
          <w:b/>
          <w:color w:val="FF0000"/>
          <w:sz w:val="26"/>
          <w:szCs w:val="26"/>
        </w:rPr>
      </w:pPr>
    </w:p>
    <w:p w:rsidR="00523788" w:rsidRPr="00E51667" w:rsidRDefault="00523788" w:rsidP="00FF22AA">
      <w:pPr>
        <w:jc w:val="center"/>
        <w:rPr>
          <w:b/>
          <w:sz w:val="26"/>
          <w:szCs w:val="26"/>
        </w:rPr>
      </w:pPr>
      <w:r w:rsidRPr="00E51667">
        <w:rPr>
          <w:b/>
          <w:sz w:val="26"/>
          <w:szCs w:val="26"/>
        </w:rPr>
        <w:t>5. Требования к маркировке, упаковке и транспортировке товара</w:t>
      </w:r>
    </w:p>
    <w:p w:rsidR="00640D5B" w:rsidRPr="00E51667" w:rsidRDefault="00523788" w:rsidP="00640D5B">
      <w:pPr>
        <w:ind w:firstLine="567"/>
        <w:jc w:val="both"/>
        <w:rPr>
          <w:sz w:val="26"/>
          <w:szCs w:val="26"/>
        </w:rPr>
      </w:pPr>
      <w:r w:rsidRPr="00E51667">
        <w:rPr>
          <w:sz w:val="26"/>
          <w:szCs w:val="26"/>
        </w:rPr>
        <w:t xml:space="preserve">5.1. </w:t>
      </w:r>
      <w:r w:rsidR="00640D5B" w:rsidRPr="00E51667">
        <w:rPr>
          <w:sz w:val="26"/>
          <w:szCs w:val="26"/>
        </w:rPr>
        <w:t>Товар должен быть упакован, в соответствии с действующими государственными стандартами и условиями Контракта таким образом, чтобы обеспечить его сохранность при транспортировке различными видами транспорта до пункта назначения с учетом многочисленных перегрузок</w:t>
      </w:r>
      <w:r w:rsidR="00333576" w:rsidRPr="00E51667">
        <w:rPr>
          <w:sz w:val="26"/>
          <w:szCs w:val="26"/>
        </w:rPr>
        <w:t>.</w:t>
      </w:r>
      <w:r w:rsidR="00640D5B" w:rsidRPr="00E51667">
        <w:rPr>
          <w:sz w:val="26"/>
          <w:szCs w:val="26"/>
        </w:rPr>
        <w:t xml:space="preserve"> </w:t>
      </w:r>
    </w:p>
    <w:p w:rsidR="00640D5B" w:rsidRPr="00E51667" w:rsidRDefault="00640D5B" w:rsidP="00640D5B">
      <w:pPr>
        <w:ind w:hanging="284"/>
        <w:jc w:val="both"/>
        <w:rPr>
          <w:sz w:val="26"/>
          <w:szCs w:val="26"/>
        </w:rPr>
      </w:pPr>
      <w:r w:rsidRPr="00E51667">
        <w:rPr>
          <w:sz w:val="26"/>
          <w:szCs w:val="26"/>
        </w:rPr>
        <w:t xml:space="preserve">            </w:t>
      </w:r>
      <w:r w:rsidRPr="00E51667">
        <w:rPr>
          <w:color w:val="000000"/>
          <w:sz w:val="26"/>
          <w:szCs w:val="26"/>
        </w:rPr>
        <w:t>5.2. </w:t>
      </w:r>
      <w:r w:rsidRPr="00E51667">
        <w:rPr>
          <w:sz w:val="26"/>
          <w:szCs w:val="26"/>
        </w:rPr>
        <w:t xml:space="preserve">Тара и упаковка возврату не подлежат, их стоимость включена в цену Контракта. </w:t>
      </w:r>
    </w:p>
    <w:p w:rsidR="00640D5B" w:rsidRPr="00E51667" w:rsidRDefault="00640D5B" w:rsidP="00640D5B">
      <w:pPr>
        <w:tabs>
          <w:tab w:val="left" w:pos="0"/>
        </w:tabs>
        <w:ind w:right="-2"/>
        <w:jc w:val="both"/>
        <w:rPr>
          <w:sz w:val="26"/>
          <w:szCs w:val="26"/>
        </w:rPr>
      </w:pPr>
      <w:r w:rsidRPr="00E51667">
        <w:rPr>
          <w:color w:val="000000"/>
          <w:sz w:val="26"/>
          <w:szCs w:val="26"/>
        </w:rPr>
        <w:t xml:space="preserve">         5.3. </w:t>
      </w:r>
      <w:r w:rsidRPr="00E51667">
        <w:rPr>
          <w:sz w:val="26"/>
          <w:szCs w:val="26"/>
        </w:rPr>
        <w:t>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непоставленным и приемке не подлежит.</w:t>
      </w:r>
    </w:p>
    <w:p w:rsidR="00523788" w:rsidRPr="00E51667" w:rsidRDefault="00523788" w:rsidP="00FF22AA">
      <w:pPr>
        <w:jc w:val="center"/>
        <w:rPr>
          <w:b/>
          <w:sz w:val="26"/>
          <w:szCs w:val="26"/>
        </w:rPr>
      </w:pPr>
      <w:r w:rsidRPr="00E51667">
        <w:rPr>
          <w:b/>
          <w:sz w:val="26"/>
          <w:szCs w:val="26"/>
        </w:rPr>
        <w:t>6. Сроки и порядок поставки товара</w:t>
      </w:r>
    </w:p>
    <w:p w:rsidR="00640D5B" w:rsidRPr="00E51667" w:rsidRDefault="00640D5B" w:rsidP="00640D5B">
      <w:pPr>
        <w:ind w:firstLine="708"/>
        <w:jc w:val="both"/>
        <w:rPr>
          <w:sz w:val="26"/>
          <w:szCs w:val="26"/>
        </w:rPr>
      </w:pPr>
      <w:r w:rsidRPr="00E51667">
        <w:rPr>
          <w:sz w:val="26"/>
          <w:szCs w:val="26"/>
        </w:rPr>
        <w:t xml:space="preserve">6.1. Поставщик обязуется </w:t>
      </w:r>
      <w:r w:rsidR="0066640D" w:rsidRPr="00E51667">
        <w:rPr>
          <w:sz w:val="26"/>
          <w:szCs w:val="26"/>
        </w:rPr>
        <w:t xml:space="preserve"> передать </w:t>
      </w:r>
      <w:r w:rsidRPr="00E51667">
        <w:rPr>
          <w:sz w:val="26"/>
          <w:szCs w:val="26"/>
        </w:rPr>
        <w:t xml:space="preserve">товар в количестве, по качеству, цене, и </w:t>
      </w:r>
      <w:r w:rsidR="00580D9D" w:rsidRPr="00E51667">
        <w:rPr>
          <w:sz w:val="26"/>
          <w:szCs w:val="26"/>
        </w:rPr>
        <w:t xml:space="preserve">                       </w:t>
      </w:r>
      <w:r w:rsidRPr="00E51667">
        <w:rPr>
          <w:sz w:val="26"/>
          <w:szCs w:val="26"/>
        </w:rPr>
        <w:t xml:space="preserve">в сроки, предусмотренные ведомостью поставки (приложение № 1) и иными условиями Контракта, согласно заявке, направленной с использованием любых средств связи, </w:t>
      </w:r>
      <w:r w:rsidR="00580D9D" w:rsidRPr="00E51667">
        <w:rPr>
          <w:sz w:val="26"/>
          <w:szCs w:val="26"/>
        </w:rPr>
        <w:t xml:space="preserve">                 </w:t>
      </w:r>
      <w:r w:rsidRPr="00E51667">
        <w:rPr>
          <w:sz w:val="26"/>
          <w:szCs w:val="26"/>
        </w:rPr>
        <w:t xml:space="preserve">а </w:t>
      </w:r>
      <w:r w:rsidR="0066640D" w:rsidRPr="00E51667">
        <w:rPr>
          <w:sz w:val="26"/>
          <w:szCs w:val="26"/>
        </w:rPr>
        <w:t xml:space="preserve">Государственный заказчик </w:t>
      </w:r>
      <w:r w:rsidRPr="00E51667">
        <w:rPr>
          <w:sz w:val="26"/>
          <w:szCs w:val="26"/>
        </w:rPr>
        <w:t xml:space="preserve">обеспечивает приемку </w:t>
      </w:r>
      <w:r w:rsidR="0066640D" w:rsidRPr="00E51667">
        <w:rPr>
          <w:sz w:val="26"/>
          <w:szCs w:val="26"/>
        </w:rPr>
        <w:t>товара.</w:t>
      </w:r>
    </w:p>
    <w:p w:rsidR="007854BC" w:rsidRPr="00E51667" w:rsidRDefault="00640D5B" w:rsidP="00640D5B">
      <w:pPr>
        <w:ind w:firstLine="708"/>
        <w:jc w:val="both"/>
        <w:rPr>
          <w:sz w:val="26"/>
          <w:szCs w:val="26"/>
        </w:rPr>
      </w:pPr>
      <w:r w:rsidRPr="00E51667">
        <w:rPr>
          <w:sz w:val="26"/>
          <w:szCs w:val="26"/>
        </w:rPr>
        <w:t xml:space="preserve">6.2. </w:t>
      </w:r>
      <w:r w:rsidR="005E5C1B" w:rsidRPr="00E51667">
        <w:rPr>
          <w:sz w:val="26"/>
          <w:szCs w:val="26"/>
        </w:rPr>
        <w:t xml:space="preserve">Поставщик обязуется исполнить обязательства по контракту до </w:t>
      </w:r>
      <w:r w:rsidR="00997C88">
        <w:rPr>
          <w:sz w:val="26"/>
          <w:szCs w:val="26"/>
        </w:rPr>
        <w:t>01</w:t>
      </w:r>
      <w:r w:rsidR="003D3F46" w:rsidRPr="00E51667">
        <w:rPr>
          <w:sz w:val="26"/>
          <w:szCs w:val="26"/>
        </w:rPr>
        <w:t xml:space="preserve"> </w:t>
      </w:r>
      <w:r w:rsidR="00997C88">
        <w:rPr>
          <w:sz w:val="26"/>
          <w:szCs w:val="26"/>
        </w:rPr>
        <w:t>августа</w:t>
      </w:r>
      <w:r w:rsidR="005E5C1B" w:rsidRPr="00E51667">
        <w:rPr>
          <w:sz w:val="26"/>
          <w:szCs w:val="26"/>
        </w:rPr>
        <w:t xml:space="preserve"> </w:t>
      </w:r>
      <w:r w:rsidR="003D3F46" w:rsidRPr="00E51667">
        <w:rPr>
          <w:sz w:val="26"/>
          <w:szCs w:val="26"/>
        </w:rPr>
        <w:t xml:space="preserve"> 202</w:t>
      </w:r>
      <w:r w:rsidR="00FD659D" w:rsidRPr="00E51667">
        <w:rPr>
          <w:sz w:val="26"/>
          <w:szCs w:val="26"/>
        </w:rPr>
        <w:t>6</w:t>
      </w:r>
      <w:r w:rsidR="005E5C1B" w:rsidRPr="00E51667">
        <w:rPr>
          <w:sz w:val="26"/>
          <w:szCs w:val="26"/>
        </w:rPr>
        <w:t xml:space="preserve"> года.</w:t>
      </w:r>
      <w:r w:rsidR="008639FB" w:rsidRPr="00E51667">
        <w:rPr>
          <w:sz w:val="26"/>
          <w:szCs w:val="26"/>
        </w:rPr>
        <w:t xml:space="preserve"> </w:t>
      </w:r>
    </w:p>
    <w:p w:rsidR="00640D5B" w:rsidRPr="00E51667" w:rsidRDefault="00640D5B" w:rsidP="007854BC">
      <w:pPr>
        <w:ind w:firstLine="708"/>
        <w:jc w:val="both"/>
        <w:rPr>
          <w:sz w:val="26"/>
          <w:szCs w:val="26"/>
        </w:rPr>
      </w:pPr>
      <w:r w:rsidRPr="00E51667">
        <w:rPr>
          <w:sz w:val="26"/>
          <w:szCs w:val="26"/>
        </w:rPr>
        <w:t>6.3. Вместе с товаром Поставщик передает относящуюся к товару документацию:</w:t>
      </w:r>
    </w:p>
    <w:p w:rsidR="00640D5B" w:rsidRPr="00E51667" w:rsidRDefault="00640D5B" w:rsidP="00640D5B">
      <w:pPr>
        <w:ind w:firstLine="708"/>
        <w:jc w:val="both"/>
        <w:rPr>
          <w:rStyle w:val="a3"/>
          <w:b w:val="0"/>
          <w:bCs/>
          <w:color w:val="auto"/>
          <w:sz w:val="26"/>
          <w:szCs w:val="26"/>
        </w:rPr>
      </w:pPr>
      <w:r w:rsidRPr="00E51667">
        <w:rPr>
          <w:rStyle w:val="a3"/>
          <w:b w:val="0"/>
          <w:color w:val="auto"/>
          <w:sz w:val="26"/>
          <w:szCs w:val="26"/>
        </w:rPr>
        <w:t>товарную накладную (код формы 0330212 по ОКУД), оформленную в</w:t>
      </w:r>
      <w:r w:rsidR="0066640D" w:rsidRPr="00E51667">
        <w:rPr>
          <w:rStyle w:val="a3"/>
          <w:b w:val="0"/>
          <w:color w:val="auto"/>
          <w:sz w:val="26"/>
          <w:szCs w:val="26"/>
        </w:rPr>
        <w:t xml:space="preserve"> 2</w:t>
      </w:r>
      <w:r w:rsidRPr="00E51667">
        <w:rPr>
          <w:rStyle w:val="a3"/>
          <w:b w:val="0"/>
          <w:color w:val="auto"/>
          <w:sz w:val="26"/>
          <w:szCs w:val="26"/>
        </w:rPr>
        <w:t>-х экземплярах (по одному для Поставщика, Государственного заказчика) с печатью Поставщика;</w:t>
      </w:r>
    </w:p>
    <w:p w:rsidR="00640D5B" w:rsidRPr="00E51667" w:rsidRDefault="00640D5B" w:rsidP="00640D5B">
      <w:pPr>
        <w:pStyle w:val="3"/>
        <w:spacing w:after="0"/>
        <w:ind w:left="0" w:firstLine="709"/>
        <w:jc w:val="both"/>
        <w:rPr>
          <w:rFonts w:cs="Times New Roman"/>
          <w:b/>
          <w:i/>
          <w:sz w:val="26"/>
          <w:szCs w:val="26"/>
        </w:rPr>
      </w:pPr>
      <w:r w:rsidRPr="00E51667">
        <w:rPr>
          <w:rStyle w:val="a3"/>
          <w:rFonts w:cs="Times New Roman"/>
          <w:b w:val="0"/>
          <w:color w:val="auto"/>
          <w:kern w:val="0"/>
          <w:sz w:val="26"/>
          <w:szCs w:val="26"/>
          <w:lang w:bidi="ar-SA"/>
        </w:rPr>
        <w:t xml:space="preserve">оригинал декларации о соответствии или сертификата соответствия либо их </w:t>
      </w:r>
      <w:r w:rsidRPr="00E51667">
        <w:rPr>
          <w:rStyle w:val="a3"/>
          <w:rFonts w:cs="Times New Roman"/>
          <w:b w:val="0"/>
          <w:color w:val="auto"/>
          <w:kern w:val="0"/>
          <w:sz w:val="26"/>
          <w:szCs w:val="26"/>
          <w:lang w:bidi="ar-SA"/>
        </w:rPr>
        <w:lastRenderedPageBreak/>
        <w:t>копии, заверенные в установленном законодательством Российской Федерации порядке</w:t>
      </w:r>
      <w:r w:rsidR="00736C24" w:rsidRPr="00E51667">
        <w:rPr>
          <w:rStyle w:val="a3"/>
          <w:rFonts w:cs="Times New Roman"/>
          <w:b w:val="0"/>
          <w:color w:val="auto"/>
          <w:kern w:val="0"/>
          <w:sz w:val="26"/>
          <w:szCs w:val="26"/>
          <w:lang w:bidi="ar-SA"/>
        </w:rPr>
        <w:t>.</w:t>
      </w:r>
      <w:r w:rsidRPr="00E51667">
        <w:rPr>
          <w:rFonts w:cs="Times New Roman"/>
          <w:b/>
          <w:i/>
          <w:sz w:val="26"/>
          <w:szCs w:val="26"/>
        </w:rPr>
        <w:t xml:space="preserve"> </w:t>
      </w:r>
    </w:p>
    <w:p w:rsidR="00640D5B" w:rsidRPr="00E51667" w:rsidRDefault="00640D5B" w:rsidP="00640D5B">
      <w:pPr>
        <w:ind w:firstLine="708"/>
        <w:jc w:val="both"/>
        <w:rPr>
          <w:sz w:val="26"/>
          <w:szCs w:val="26"/>
        </w:rPr>
      </w:pPr>
      <w:r w:rsidRPr="00E51667">
        <w:rPr>
          <w:sz w:val="26"/>
          <w:szCs w:val="26"/>
        </w:rPr>
        <w:t>6.4. В случае если документы, указанные в пункте 6.3 Контракта, не переданы Поставщиком одновременно с товаром, товар считается не поставленным и приемке не подлежит.</w:t>
      </w:r>
    </w:p>
    <w:p w:rsidR="00640D5B" w:rsidRPr="00E51667" w:rsidRDefault="00640D5B" w:rsidP="00640D5B">
      <w:pPr>
        <w:ind w:firstLine="708"/>
        <w:jc w:val="both"/>
        <w:rPr>
          <w:sz w:val="26"/>
          <w:szCs w:val="26"/>
        </w:rPr>
      </w:pPr>
      <w:r w:rsidRPr="00E51667">
        <w:rPr>
          <w:sz w:val="26"/>
          <w:szCs w:val="26"/>
        </w:rPr>
        <w:t xml:space="preserve">6.5. Обязательство Поставщика по поставке (передаче) товара считается исполненным с момента подписания </w:t>
      </w:r>
      <w:r w:rsidR="0066640D" w:rsidRPr="00E51667">
        <w:rPr>
          <w:sz w:val="26"/>
          <w:szCs w:val="26"/>
        </w:rPr>
        <w:t xml:space="preserve">Сторонами </w:t>
      </w:r>
      <w:r w:rsidRPr="00E51667">
        <w:rPr>
          <w:sz w:val="26"/>
          <w:szCs w:val="26"/>
        </w:rPr>
        <w:t xml:space="preserve">акта </w:t>
      </w:r>
      <w:r w:rsidR="005E5C1B" w:rsidRPr="00E51667">
        <w:rPr>
          <w:sz w:val="26"/>
          <w:szCs w:val="26"/>
        </w:rPr>
        <w:t>о приемке товаров (приложение №2)</w:t>
      </w:r>
    </w:p>
    <w:p w:rsidR="00640D5B" w:rsidRPr="00E51667" w:rsidRDefault="00640D5B" w:rsidP="00640D5B">
      <w:pPr>
        <w:ind w:firstLine="708"/>
        <w:jc w:val="both"/>
        <w:rPr>
          <w:sz w:val="26"/>
          <w:szCs w:val="26"/>
        </w:rPr>
      </w:pPr>
      <w:r w:rsidRPr="00E51667">
        <w:rPr>
          <w:sz w:val="26"/>
          <w:szCs w:val="26"/>
        </w:rPr>
        <w:t>6.7. Риск случайной гибели или случайного повреждения товара переходит на Государственного заказчика с момента подписания акта о приемке товара по факту приемки товара.</w:t>
      </w:r>
    </w:p>
    <w:p w:rsidR="003E44AC" w:rsidRPr="00E51667" w:rsidRDefault="00640D5B" w:rsidP="00C154BF">
      <w:pPr>
        <w:ind w:firstLine="708"/>
        <w:jc w:val="both"/>
        <w:rPr>
          <w:sz w:val="26"/>
          <w:szCs w:val="26"/>
        </w:rPr>
      </w:pPr>
      <w:r w:rsidRPr="00E51667">
        <w:rPr>
          <w:sz w:val="26"/>
          <w:szCs w:val="26"/>
        </w:rPr>
        <w:t>6.8. Право собственности на товар переходит к Государственному заказчику с момента подписания акта о приемке товаров согласно приложению №</w:t>
      </w:r>
      <w:r w:rsidR="004F1FEC" w:rsidRPr="00E51667">
        <w:rPr>
          <w:sz w:val="26"/>
          <w:szCs w:val="26"/>
        </w:rPr>
        <w:t>2</w:t>
      </w:r>
      <w:r w:rsidRPr="00E51667">
        <w:rPr>
          <w:sz w:val="26"/>
          <w:szCs w:val="26"/>
        </w:rPr>
        <w:t>.</w:t>
      </w:r>
    </w:p>
    <w:p w:rsidR="00181060" w:rsidRPr="00E51667" w:rsidRDefault="00181060" w:rsidP="00C154BF">
      <w:pPr>
        <w:ind w:firstLine="708"/>
        <w:jc w:val="both"/>
        <w:rPr>
          <w:sz w:val="26"/>
          <w:szCs w:val="26"/>
        </w:rPr>
      </w:pPr>
    </w:p>
    <w:p w:rsidR="00523788" w:rsidRPr="00E51667" w:rsidRDefault="0082709B" w:rsidP="00FF22AA">
      <w:pPr>
        <w:jc w:val="center"/>
        <w:rPr>
          <w:b/>
          <w:sz w:val="26"/>
          <w:szCs w:val="26"/>
        </w:rPr>
      </w:pPr>
      <w:r w:rsidRPr="00E51667">
        <w:rPr>
          <w:b/>
          <w:sz w:val="26"/>
          <w:szCs w:val="26"/>
        </w:rPr>
        <w:t>7</w:t>
      </w:r>
      <w:r w:rsidR="00523788" w:rsidRPr="00E51667">
        <w:rPr>
          <w:b/>
          <w:sz w:val="26"/>
          <w:szCs w:val="26"/>
        </w:rPr>
        <w:t xml:space="preserve">. Порядок проведения экспертизы </w:t>
      </w:r>
    </w:p>
    <w:p w:rsidR="0082709B" w:rsidRPr="00E51667" w:rsidRDefault="0082709B" w:rsidP="00077444">
      <w:pPr>
        <w:pStyle w:val="31"/>
        <w:spacing w:line="240" w:lineRule="auto"/>
        <w:ind w:right="-71" w:firstLine="708"/>
        <w:contextualSpacing/>
        <w:rPr>
          <w:sz w:val="26"/>
          <w:szCs w:val="26"/>
        </w:rPr>
      </w:pPr>
      <w:r w:rsidRPr="00E51667">
        <w:rPr>
          <w:sz w:val="26"/>
          <w:szCs w:val="26"/>
        </w:rPr>
        <w:t>7</w:t>
      </w:r>
      <w:r w:rsidR="00523788" w:rsidRPr="00E51667">
        <w:rPr>
          <w:sz w:val="26"/>
          <w:szCs w:val="26"/>
        </w:rPr>
        <w:t xml:space="preserve">.1. </w:t>
      </w:r>
      <w:r w:rsidR="00523788" w:rsidRPr="00E51667">
        <w:rPr>
          <w:noProof/>
          <w:sz w:val="26"/>
          <w:szCs w:val="26"/>
        </w:rPr>
        <w:t xml:space="preserve">В целях проверки соответствия передаваемого Поставщиком товара условиям Контракта и предусмотренной на товар нормативной и технической документации  проводится экспертиза товара. </w:t>
      </w:r>
      <w:r w:rsidR="00523788" w:rsidRPr="00E51667">
        <w:rPr>
          <w:sz w:val="26"/>
          <w:szCs w:val="26"/>
        </w:rPr>
        <w:t xml:space="preserve">Экспертиза проводится Государственным заказчиком </w:t>
      </w:r>
      <w:r w:rsidR="00B72990" w:rsidRPr="00E51667">
        <w:rPr>
          <w:sz w:val="26"/>
          <w:szCs w:val="26"/>
        </w:rPr>
        <w:t>своими силами</w:t>
      </w:r>
      <w:r w:rsidR="00523788" w:rsidRPr="00E51667">
        <w:rPr>
          <w:sz w:val="26"/>
          <w:szCs w:val="26"/>
        </w:rPr>
        <w:t>.</w:t>
      </w:r>
    </w:p>
    <w:p w:rsidR="00181060" w:rsidRPr="00E51667" w:rsidRDefault="00181060" w:rsidP="00077444">
      <w:pPr>
        <w:pStyle w:val="31"/>
        <w:spacing w:line="240" w:lineRule="auto"/>
        <w:ind w:right="-71" w:firstLine="708"/>
        <w:contextualSpacing/>
        <w:rPr>
          <w:sz w:val="26"/>
          <w:szCs w:val="26"/>
        </w:rPr>
      </w:pPr>
    </w:p>
    <w:p w:rsidR="00523788" w:rsidRPr="00E51667" w:rsidRDefault="0082709B" w:rsidP="00523788">
      <w:pPr>
        <w:jc w:val="center"/>
        <w:rPr>
          <w:b/>
          <w:sz w:val="26"/>
          <w:szCs w:val="26"/>
        </w:rPr>
      </w:pPr>
      <w:r w:rsidRPr="00E51667">
        <w:rPr>
          <w:b/>
          <w:sz w:val="26"/>
          <w:szCs w:val="26"/>
        </w:rPr>
        <w:t>8</w:t>
      </w:r>
      <w:r w:rsidR="00523788" w:rsidRPr="00E51667">
        <w:rPr>
          <w:b/>
          <w:sz w:val="26"/>
          <w:szCs w:val="26"/>
        </w:rPr>
        <w:t xml:space="preserve">. Качество и безопасность товара, порядок и срок приемки товара, </w:t>
      </w:r>
    </w:p>
    <w:p w:rsidR="00073CB7" w:rsidRPr="00E51667" w:rsidRDefault="00523788" w:rsidP="00077444">
      <w:pPr>
        <w:jc w:val="center"/>
        <w:rPr>
          <w:b/>
          <w:sz w:val="26"/>
          <w:szCs w:val="26"/>
        </w:rPr>
      </w:pPr>
      <w:r w:rsidRPr="00E51667">
        <w:rPr>
          <w:b/>
          <w:sz w:val="26"/>
          <w:szCs w:val="26"/>
        </w:rPr>
        <w:t xml:space="preserve">порядок и срок оформления результатов приемки </w:t>
      </w:r>
    </w:p>
    <w:p w:rsidR="001E21D6" w:rsidRPr="00E51667" w:rsidRDefault="0082709B" w:rsidP="001E21D6">
      <w:pPr>
        <w:ind w:firstLine="709"/>
        <w:jc w:val="both"/>
        <w:rPr>
          <w:sz w:val="26"/>
          <w:szCs w:val="26"/>
        </w:rPr>
      </w:pPr>
      <w:r w:rsidRPr="00E51667">
        <w:rPr>
          <w:sz w:val="26"/>
          <w:szCs w:val="26"/>
        </w:rPr>
        <w:t>8</w:t>
      </w:r>
      <w:r w:rsidR="00523788" w:rsidRPr="00E51667">
        <w:rPr>
          <w:sz w:val="26"/>
          <w:szCs w:val="26"/>
        </w:rPr>
        <w:t xml:space="preserve">.1. </w:t>
      </w:r>
      <w:r w:rsidR="00640D5B" w:rsidRPr="00E51667">
        <w:rPr>
          <w:sz w:val="26"/>
          <w:szCs w:val="26"/>
        </w:rPr>
        <w:t>Качество и безопасность поставляемого товара должны отвечать требованиям законодательства Российской Федерации, а так же нормативно-технической документации на поставляемый товар (ГОСТ</w:t>
      </w:r>
      <w:r w:rsidR="00EC6561" w:rsidRPr="00E51667">
        <w:rPr>
          <w:sz w:val="26"/>
          <w:szCs w:val="26"/>
        </w:rPr>
        <w:t xml:space="preserve"> (ТУ)</w:t>
      </w:r>
      <w:r w:rsidR="00736C24" w:rsidRPr="00E51667">
        <w:rPr>
          <w:color w:val="000000"/>
          <w:sz w:val="26"/>
          <w:szCs w:val="26"/>
        </w:rPr>
        <w:t>, указанные в ведомости поставки</w:t>
      </w:r>
      <w:r w:rsidR="00640D5B" w:rsidRPr="00E51667">
        <w:rPr>
          <w:sz w:val="26"/>
          <w:szCs w:val="26"/>
        </w:rPr>
        <w:t>).</w:t>
      </w:r>
    </w:p>
    <w:p w:rsidR="00181060" w:rsidRPr="00E51667" w:rsidRDefault="00181060" w:rsidP="001E21D6">
      <w:pPr>
        <w:ind w:firstLine="709"/>
        <w:jc w:val="both"/>
        <w:rPr>
          <w:sz w:val="26"/>
          <w:szCs w:val="26"/>
        </w:rPr>
      </w:pPr>
    </w:p>
    <w:p w:rsidR="00073CB7" w:rsidRPr="00E51667" w:rsidRDefault="0082709B" w:rsidP="007D6AE1">
      <w:pPr>
        <w:jc w:val="center"/>
        <w:rPr>
          <w:b/>
          <w:sz w:val="26"/>
          <w:szCs w:val="26"/>
        </w:rPr>
      </w:pPr>
      <w:r w:rsidRPr="00E51667">
        <w:rPr>
          <w:b/>
          <w:sz w:val="26"/>
          <w:szCs w:val="26"/>
        </w:rPr>
        <w:t>9</w:t>
      </w:r>
      <w:r w:rsidR="00523788" w:rsidRPr="00E51667">
        <w:rPr>
          <w:b/>
          <w:sz w:val="26"/>
          <w:szCs w:val="26"/>
        </w:rPr>
        <w:t>. Гарантийные обязательства</w:t>
      </w:r>
    </w:p>
    <w:p w:rsidR="00640D5B" w:rsidRPr="00E51667" w:rsidRDefault="00640D5B" w:rsidP="007D6AE1">
      <w:pPr>
        <w:pStyle w:val="13"/>
        <w:ind w:firstLine="709"/>
        <w:jc w:val="both"/>
        <w:rPr>
          <w:rFonts w:ascii="Times New Roman" w:hAnsi="Times New Roman"/>
          <w:sz w:val="26"/>
          <w:szCs w:val="26"/>
        </w:rPr>
      </w:pPr>
      <w:r w:rsidRPr="00E51667">
        <w:rPr>
          <w:rFonts w:ascii="Times New Roman" w:hAnsi="Times New Roman"/>
          <w:sz w:val="26"/>
          <w:szCs w:val="26"/>
        </w:rPr>
        <w:t xml:space="preserve">9.1. Срок </w:t>
      </w:r>
      <w:r w:rsidR="00846470" w:rsidRPr="00E51667">
        <w:rPr>
          <w:rFonts w:ascii="Times New Roman" w:hAnsi="Times New Roman"/>
          <w:sz w:val="26"/>
          <w:szCs w:val="26"/>
        </w:rPr>
        <w:t xml:space="preserve">хранения на товар </w:t>
      </w:r>
      <w:r w:rsidR="00D6679E" w:rsidRPr="00E51667">
        <w:rPr>
          <w:rFonts w:ascii="Times New Roman" w:hAnsi="Times New Roman"/>
          <w:sz w:val="26"/>
          <w:szCs w:val="26"/>
        </w:rPr>
        <w:t>согласно ГОСТ</w:t>
      </w:r>
      <w:r w:rsidR="00EC6561" w:rsidRPr="00E51667">
        <w:rPr>
          <w:rFonts w:ascii="Times New Roman" w:hAnsi="Times New Roman"/>
          <w:sz w:val="26"/>
          <w:szCs w:val="26"/>
        </w:rPr>
        <w:t xml:space="preserve"> (ТУ)</w:t>
      </w:r>
      <w:r w:rsidR="00736C24" w:rsidRPr="00E51667">
        <w:rPr>
          <w:rFonts w:ascii="Times New Roman" w:hAnsi="Times New Roman"/>
          <w:sz w:val="26"/>
          <w:szCs w:val="26"/>
        </w:rPr>
        <w:t>, указанных в ведомости поставки.</w:t>
      </w:r>
    </w:p>
    <w:p w:rsidR="00640D5B" w:rsidRPr="00E51667" w:rsidRDefault="007D6AE1" w:rsidP="007D6AE1">
      <w:pPr>
        <w:ind w:firstLine="708"/>
        <w:jc w:val="both"/>
        <w:rPr>
          <w:sz w:val="26"/>
          <w:szCs w:val="26"/>
        </w:rPr>
      </w:pPr>
      <w:r w:rsidRPr="00E51667">
        <w:rPr>
          <w:sz w:val="26"/>
          <w:szCs w:val="26"/>
        </w:rPr>
        <w:t>9.2</w:t>
      </w:r>
      <w:r w:rsidR="00640D5B" w:rsidRPr="00E51667">
        <w:rPr>
          <w:sz w:val="26"/>
          <w:szCs w:val="26"/>
        </w:rPr>
        <w:t>. Расходы, связанные с заменой товара ненадлежащего качества в период срока хранения товара оплачиваются за счет Поставщика.</w:t>
      </w:r>
    </w:p>
    <w:p w:rsidR="00640D5B" w:rsidRPr="00E51667" w:rsidRDefault="007D6AE1" w:rsidP="007D6AE1">
      <w:pPr>
        <w:ind w:firstLine="708"/>
        <w:jc w:val="both"/>
        <w:rPr>
          <w:sz w:val="26"/>
          <w:szCs w:val="26"/>
        </w:rPr>
      </w:pPr>
      <w:r w:rsidRPr="00E51667">
        <w:rPr>
          <w:sz w:val="26"/>
          <w:szCs w:val="26"/>
        </w:rPr>
        <w:t>9.3</w:t>
      </w:r>
      <w:r w:rsidR="00640D5B" w:rsidRPr="00E51667">
        <w:rPr>
          <w:sz w:val="26"/>
          <w:szCs w:val="26"/>
        </w:rPr>
        <w:t>. Государственный заказчик обязуется обеспечить режим хранения товара в соответствии с требованием производителя товара.</w:t>
      </w:r>
    </w:p>
    <w:p w:rsidR="008C1690" w:rsidRPr="00E51667" w:rsidRDefault="008C1690" w:rsidP="007D6AE1">
      <w:pPr>
        <w:ind w:firstLine="708"/>
        <w:jc w:val="both"/>
        <w:rPr>
          <w:sz w:val="26"/>
          <w:szCs w:val="26"/>
        </w:rPr>
      </w:pPr>
    </w:p>
    <w:p w:rsidR="00B56E29" w:rsidRPr="00E51667" w:rsidRDefault="00B56E29" w:rsidP="00B56E29">
      <w:pPr>
        <w:jc w:val="center"/>
        <w:rPr>
          <w:b/>
          <w:sz w:val="26"/>
          <w:szCs w:val="26"/>
        </w:rPr>
      </w:pPr>
      <w:r w:rsidRPr="00E51667">
        <w:rPr>
          <w:b/>
          <w:sz w:val="26"/>
          <w:szCs w:val="26"/>
        </w:rPr>
        <w:t>10. Ответственность Сторон</w:t>
      </w:r>
    </w:p>
    <w:p w:rsidR="00792479" w:rsidRPr="00E51667" w:rsidRDefault="00792479" w:rsidP="00792479">
      <w:pPr>
        <w:pStyle w:val="a4"/>
        <w:ind w:firstLine="567"/>
        <w:jc w:val="both"/>
        <w:rPr>
          <w:rFonts w:ascii="Times New Roman" w:hAnsi="Times New Roman"/>
          <w:noProof/>
          <w:sz w:val="26"/>
          <w:szCs w:val="26"/>
        </w:rPr>
      </w:pPr>
      <w:r w:rsidRPr="00E51667">
        <w:rPr>
          <w:rFonts w:ascii="Times New Roman" w:hAnsi="Times New Roman"/>
          <w:noProof/>
          <w:sz w:val="26"/>
          <w:szCs w:val="26"/>
        </w:rPr>
        <w:t>10.1.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792479" w:rsidRPr="00E51667" w:rsidRDefault="00792479" w:rsidP="00792479">
      <w:pPr>
        <w:ind w:firstLine="567"/>
        <w:jc w:val="both"/>
        <w:rPr>
          <w:sz w:val="26"/>
          <w:szCs w:val="26"/>
        </w:rPr>
      </w:pPr>
      <w:r w:rsidRPr="00E51667">
        <w:rPr>
          <w:noProof/>
          <w:sz w:val="26"/>
          <w:szCs w:val="26"/>
        </w:rPr>
        <w:t xml:space="preserve">10.2. </w:t>
      </w:r>
      <w:r w:rsidRPr="00E51667">
        <w:rPr>
          <w:sz w:val="26"/>
          <w:szCs w:val="26"/>
        </w:rPr>
        <w:t xml:space="preserve">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w:t>
      </w:r>
    </w:p>
    <w:p w:rsidR="00792479" w:rsidRPr="00E51667" w:rsidRDefault="00792479" w:rsidP="00792479">
      <w:pPr>
        <w:ind w:firstLine="708"/>
        <w:jc w:val="both"/>
        <w:rPr>
          <w:sz w:val="26"/>
          <w:szCs w:val="26"/>
        </w:rPr>
      </w:pPr>
      <w:r w:rsidRPr="00E51667">
        <w:rPr>
          <w:sz w:val="26"/>
          <w:szCs w:val="26"/>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792479" w:rsidRPr="00E51667" w:rsidRDefault="00792479" w:rsidP="00792479">
      <w:pPr>
        <w:ind w:firstLine="708"/>
        <w:jc w:val="both"/>
        <w:rPr>
          <w:sz w:val="26"/>
          <w:szCs w:val="26"/>
        </w:rPr>
      </w:pPr>
      <w:r w:rsidRPr="00E51667">
        <w:rPr>
          <w:sz w:val="26"/>
          <w:szCs w:val="26"/>
        </w:rPr>
        <w:lastRenderedPageBreak/>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rsidR="00792479" w:rsidRPr="00E51667" w:rsidRDefault="00792479" w:rsidP="00792479">
      <w:pPr>
        <w:ind w:firstLine="708"/>
        <w:jc w:val="both"/>
        <w:rPr>
          <w:sz w:val="26"/>
          <w:szCs w:val="26"/>
        </w:rPr>
      </w:pPr>
      <w:r w:rsidRPr="00E51667">
        <w:rPr>
          <w:sz w:val="26"/>
          <w:szCs w:val="26"/>
        </w:rPr>
        <w:t xml:space="preserve">10.3.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 </w:t>
      </w:r>
    </w:p>
    <w:p w:rsidR="00792479" w:rsidRPr="00E51667" w:rsidRDefault="00792479" w:rsidP="00792479">
      <w:pPr>
        <w:ind w:firstLine="708"/>
        <w:jc w:val="both"/>
        <w:rPr>
          <w:sz w:val="26"/>
          <w:szCs w:val="26"/>
        </w:rPr>
      </w:pPr>
      <w:r w:rsidRPr="00E51667">
        <w:rPr>
          <w:sz w:val="26"/>
          <w:szCs w:val="26"/>
        </w:rPr>
        <w:t xml:space="preserve">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Исполнителем обязательств (в том числе гарантийного обязательства), предусмотренных контрактом. </w:t>
      </w:r>
    </w:p>
    <w:p w:rsidR="00792479" w:rsidRPr="00E51667" w:rsidRDefault="00792479" w:rsidP="00792479">
      <w:pPr>
        <w:ind w:firstLine="567"/>
        <w:jc w:val="both"/>
        <w:rPr>
          <w:rFonts w:eastAsia="Calibri"/>
          <w:sz w:val="26"/>
          <w:szCs w:val="26"/>
        </w:rPr>
      </w:pPr>
      <w:r w:rsidRPr="00E51667">
        <w:rPr>
          <w:rFonts w:eastAsia="Calibri"/>
          <w:sz w:val="26"/>
          <w:szCs w:val="26"/>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w:t>
      </w:r>
      <w:hyperlink r:id="rId8" w:history="1">
        <w:r w:rsidRPr="00E51667">
          <w:rPr>
            <w:rFonts w:eastAsia="Calibri"/>
            <w:sz w:val="26"/>
            <w:szCs w:val="26"/>
          </w:rPr>
          <w:t>пунктом 1 части 1 статьи 30</w:t>
        </w:r>
      </w:hyperlink>
      <w:r w:rsidRPr="00E51667">
        <w:rPr>
          <w:rFonts w:eastAsia="Calibri"/>
          <w:sz w:val="26"/>
          <w:szCs w:val="26"/>
        </w:rPr>
        <w:t xml:space="preserve"> Федерального закона </w:t>
      </w:r>
      <w:r w:rsidR="001D2C29" w:rsidRPr="00E51667">
        <w:rPr>
          <w:rFonts w:eastAsia="Calibri"/>
          <w:sz w:val="26"/>
          <w:szCs w:val="26"/>
        </w:rPr>
        <w:t>«</w:t>
      </w:r>
      <w:r w:rsidRPr="00E51667">
        <w:rPr>
          <w:rFonts w:eastAsia="Calibri"/>
          <w:sz w:val="26"/>
          <w:szCs w:val="26"/>
        </w:rPr>
        <w:t>О контрактной системе в сфере закупок товаров, работ, услуг для обеспечения государственных и муниципальных нужд</w:t>
      </w:r>
      <w:r w:rsidR="001D2C29" w:rsidRPr="00E51667">
        <w:rPr>
          <w:rFonts w:eastAsia="Calibri"/>
          <w:sz w:val="26"/>
          <w:szCs w:val="26"/>
        </w:rPr>
        <w:t>»</w:t>
      </w:r>
      <w:r w:rsidRPr="00E51667">
        <w:rPr>
          <w:rFonts w:eastAsia="Calibri"/>
          <w:sz w:val="26"/>
          <w:szCs w:val="26"/>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792479" w:rsidRPr="00E51667" w:rsidRDefault="00792479" w:rsidP="00792479">
      <w:pPr>
        <w:pStyle w:val="a4"/>
        <w:ind w:firstLine="567"/>
        <w:jc w:val="both"/>
        <w:rPr>
          <w:rFonts w:ascii="Times New Roman" w:hAnsi="Times New Roman"/>
          <w:noProof/>
          <w:sz w:val="26"/>
          <w:szCs w:val="26"/>
        </w:rPr>
      </w:pPr>
      <w:r w:rsidRPr="00E51667">
        <w:rPr>
          <w:rFonts w:ascii="Times New Roman" w:hAnsi="Times New Roman"/>
          <w:noProof/>
          <w:sz w:val="26"/>
          <w:szCs w:val="26"/>
        </w:rPr>
        <w:t>10.4.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следующем порядке:</w:t>
      </w:r>
    </w:p>
    <w:p w:rsidR="00792479" w:rsidRPr="00E51667" w:rsidRDefault="00792479" w:rsidP="00792479">
      <w:pPr>
        <w:pStyle w:val="a4"/>
        <w:ind w:firstLine="567"/>
        <w:jc w:val="both"/>
        <w:rPr>
          <w:rFonts w:ascii="Times New Roman" w:hAnsi="Times New Roman"/>
          <w:noProof/>
          <w:sz w:val="26"/>
          <w:szCs w:val="26"/>
        </w:rPr>
      </w:pPr>
      <w:r w:rsidRPr="00E51667">
        <w:rPr>
          <w:rFonts w:ascii="Times New Roman" w:hAnsi="Times New Roman"/>
          <w:noProof/>
          <w:sz w:val="26"/>
          <w:szCs w:val="26"/>
        </w:rPr>
        <w:t>1000 рублей, если цена контракта не превышает 3 млн. рублей.</w:t>
      </w:r>
    </w:p>
    <w:p w:rsidR="00792479" w:rsidRPr="00E51667" w:rsidRDefault="00792479" w:rsidP="00792479">
      <w:pPr>
        <w:pStyle w:val="a4"/>
        <w:ind w:firstLine="567"/>
        <w:jc w:val="both"/>
        <w:rPr>
          <w:rFonts w:ascii="Times New Roman" w:hAnsi="Times New Roman"/>
          <w:noProof/>
          <w:sz w:val="26"/>
          <w:szCs w:val="26"/>
        </w:rPr>
      </w:pPr>
      <w:r w:rsidRPr="00E51667">
        <w:rPr>
          <w:rFonts w:ascii="Times New Roman" w:hAnsi="Times New Roman"/>
          <w:noProof/>
          <w:sz w:val="26"/>
          <w:szCs w:val="26"/>
        </w:rPr>
        <w:t>10.5.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792479" w:rsidRPr="00E51667" w:rsidRDefault="00792479" w:rsidP="00792479">
      <w:pPr>
        <w:pStyle w:val="a4"/>
        <w:ind w:firstLine="567"/>
        <w:jc w:val="both"/>
        <w:rPr>
          <w:rFonts w:ascii="Times New Roman" w:hAnsi="Times New Roman"/>
          <w:noProof/>
          <w:sz w:val="26"/>
          <w:szCs w:val="26"/>
        </w:rPr>
      </w:pPr>
      <w:r w:rsidRPr="00E51667">
        <w:rPr>
          <w:rFonts w:ascii="Times New Roman" w:hAnsi="Times New Roman"/>
          <w:noProof/>
          <w:sz w:val="26"/>
          <w:szCs w:val="26"/>
        </w:rPr>
        <w:t>1000 рублей, если цена контракта не превышает 3 млн. рублей (включительно).</w:t>
      </w:r>
    </w:p>
    <w:p w:rsidR="00792479" w:rsidRPr="00E51667" w:rsidRDefault="00792479" w:rsidP="00792479">
      <w:pPr>
        <w:pStyle w:val="a4"/>
        <w:ind w:firstLine="567"/>
        <w:jc w:val="both"/>
        <w:rPr>
          <w:rFonts w:ascii="Times New Roman" w:hAnsi="Times New Roman"/>
          <w:noProof/>
          <w:sz w:val="26"/>
          <w:szCs w:val="26"/>
        </w:rPr>
      </w:pPr>
      <w:r w:rsidRPr="00E51667">
        <w:rPr>
          <w:rFonts w:ascii="Times New Roman" w:hAnsi="Times New Roman"/>
          <w:noProof/>
          <w:sz w:val="26"/>
          <w:szCs w:val="26"/>
        </w:rPr>
        <w:t>10.6. Общая сумма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792479" w:rsidRPr="00E51667" w:rsidRDefault="00792479" w:rsidP="00792479">
      <w:pPr>
        <w:pStyle w:val="a4"/>
        <w:ind w:firstLine="567"/>
        <w:jc w:val="both"/>
        <w:rPr>
          <w:rFonts w:ascii="Times New Roman" w:hAnsi="Times New Roman"/>
          <w:noProof/>
          <w:sz w:val="26"/>
          <w:szCs w:val="26"/>
        </w:rPr>
      </w:pPr>
      <w:r w:rsidRPr="00E51667">
        <w:rPr>
          <w:rFonts w:ascii="Times New Roman" w:hAnsi="Times New Roman"/>
          <w:noProof/>
          <w:sz w:val="26"/>
          <w:szCs w:val="26"/>
        </w:rPr>
        <w:t>10.7. Общая сумма штрафов за ненадлежащее исполнение заказчиком обязательств, предусмотренных контрактом, не может превышать цену контракта.</w:t>
      </w:r>
    </w:p>
    <w:p w:rsidR="00792479" w:rsidRPr="00E51667" w:rsidRDefault="00792479" w:rsidP="00792479">
      <w:pPr>
        <w:pStyle w:val="a4"/>
        <w:ind w:firstLine="567"/>
        <w:jc w:val="both"/>
        <w:rPr>
          <w:rFonts w:ascii="Times New Roman" w:hAnsi="Times New Roman"/>
          <w:noProof/>
          <w:sz w:val="26"/>
          <w:szCs w:val="26"/>
        </w:rPr>
      </w:pPr>
      <w:r w:rsidRPr="00E51667">
        <w:rPr>
          <w:rFonts w:ascii="Times New Roman" w:hAnsi="Times New Roman"/>
          <w:noProof/>
          <w:sz w:val="26"/>
          <w:szCs w:val="26"/>
        </w:rPr>
        <w:t>10.8.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92479" w:rsidRPr="00E51667" w:rsidRDefault="00792479" w:rsidP="00792479">
      <w:pPr>
        <w:pStyle w:val="a4"/>
        <w:ind w:firstLine="567"/>
        <w:jc w:val="both"/>
        <w:rPr>
          <w:rFonts w:ascii="Times New Roman" w:hAnsi="Times New Roman"/>
          <w:noProof/>
          <w:sz w:val="26"/>
          <w:szCs w:val="26"/>
        </w:rPr>
      </w:pPr>
      <w:r w:rsidRPr="00E51667">
        <w:rPr>
          <w:rFonts w:ascii="Times New Roman" w:hAnsi="Times New Roman"/>
          <w:noProof/>
          <w:sz w:val="26"/>
          <w:szCs w:val="26"/>
        </w:rPr>
        <w:t>10.9. Сторона освобождается от уплаты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92479" w:rsidRPr="00E51667" w:rsidRDefault="00792479" w:rsidP="00792479">
      <w:pPr>
        <w:pStyle w:val="a4"/>
        <w:ind w:firstLine="567"/>
        <w:jc w:val="both"/>
        <w:rPr>
          <w:rFonts w:ascii="Times New Roman" w:hAnsi="Times New Roman"/>
          <w:noProof/>
          <w:sz w:val="26"/>
          <w:szCs w:val="26"/>
        </w:rPr>
      </w:pPr>
      <w:r w:rsidRPr="00E51667">
        <w:rPr>
          <w:rFonts w:ascii="Times New Roman" w:hAnsi="Times New Roman"/>
          <w:noProof/>
          <w:sz w:val="26"/>
          <w:szCs w:val="26"/>
        </w:rPr>
        <w:lastRenderedPageBreak/>
        <w:t>10.10. Уплата исполниетелем штрафа или применение иной формы ответственности не освобождает его от исполнения обязательств по контракту.</w:t>
      </w:r>
    </w:p>
    <w:p w:rsidR="00580D9D" w:rsidRPr="00E51667" w:rsidRDefault="00580D9D" w:rsidP="00792479">
      <w:pPr>
        <w:pStyle w:val="a4"/>
        <w:ind w:firstLine="567"/>
        <w:jc w:val="both"/>
        <w:rPr>
          <w:rFonts w:ascii="Times New Roman" w:hAnsi="Times New Roman"/>
          <w:noProof/>
          <w:sz w:val="26"/>
          <w:szCs w:val="26"/>
        </w:rPr>
      </w:pPr>
    </w:p>
    <w:p w:rsidR="00523788" w:rsidRPr="00E51667" w:rsidRDefault="00523788" w:rsidP="00FF22AA">
      <w:pPr>
        <w:jc w:val="center"/>
        <w:rPr>
          <w:b/>
          <w:sz w:val="26"/>
          <w:szCs w:val="26"/>
        </w:rPr>
      </w:pPr>
      <w:r w:rsidRPr="00E51667">
        <w:rPr>
          <w:b/>
          <w:sz w:val="26"/>
          <w:szCs w:val="26"/>
        </w:rPr>
        <w:t>1</w:t>
      </w:r>
      <w:r w:rsidR="00073CB7" w:rsidRPr="00E51667">
        <w:rPr>
          <w:b/>
          <w:sz w:val="26"/>
          <w:szCs w:val="26"/>
        </w:rPr>
        <w:t>1</w:t>
      </w:r>
      <w:r w:rsidRPr="00E51667">
        <w:rPr>
          <w:b/>
          <w:sz w:val="26"/>
          <w:szCs w:val="26"/>
        </w:rPr>
        <w:t>. Форс-мажорные обстоятельства</w:t>
      </w:r>
    </w:p>
    <w:p w:rsidR="00523788" w:rsidRPr="00E51667" w:rsidRDefault="00523788" w:rsidP="00523788">
      <w:pPr>
        <w:ind w:firstLine="708"/>
        <w:jc w:val="both"/>
        <w:rPr>
          <w:sz w:val="26"/>
          <w:szCs w:val="26"/>
        </w:rPr>
      </w:pPr>
      <w:r w:rsidRPr="00E51667">
        <w:rPr>
          <w:sz w:val="26"/>
          <w:szCs w:val="26"/>
        </w:rPr>
        <w:t>1</w:t>
      </w:r>
      <w:r w:rsidR="0082709B" w:rsidRPr="00E51667">
        <w:rPr>
          <w:sz w:val="26"/>
          <w:szCs w:val="26"/>
        </w:rPr>
        <w:t>1</w:t>
      </w:r>
      <w:r w:rsidRPr="00E51667">
        <w:rPr>
          <w:sz w:val="26"/>
          <w:szCs w:val="26"/>
        </w:rPr>
        <w:t>.1. Сторона освобождается от ответственности за частичное или полное</w:t>
      </w:r>
      <w:r w:rsidRPr="00E51667">
        <w:rPr>
          <w:sz w:val="26"/>
          <w:szCs w:val="26"/>
        </w:rPr>
        <w:br/>
        <w:t>неисполнение обязательств по Контракту, если такое неисполнение является</w:t>
      </w:r>
      <w:r w:rsidRPr="00E51667">
        <w:rPr>
          <w:sz w:val="26"/>
          <w:szCs w:val="26"/>
        </w:rPr>
        <w:br/>
        <w:t>следствием обстоятельств непреодолимой силы, включая землетрясение,</w:t>
      </w:r>
      <w:r w:rsidRPr="00E51667">
        <w:rPr>
          <w:sz w:val="26"/>
          <w:szCs w:val="26"/>
        </w:rPr>
        <w:br/>
        <w:t>наводнение, пожар, тайфун, ураган и другие стихийные бедствия, военные</w:t>
      </w:r>
      <w:r w:rsidRPr="00E51667">
        <w:rPr>
          <w:sz w:val="26"/>
          <w:szCs w:val="26"/>
        </w:rPr>
        <w:br/>
        <w:t>действия, массовые заболевания и действия органов государственной власти и</w:t>
      </w:r>
      <w:r w:rsidRPr="00E51667">
        <w:rPr>
          <w:sz w:val="26"/>
          <w:szCs w:val="26"/>
        </w:rPr>
        <w:br/>
        <w:t>управления, влияющие на возможность исполнения Сторонами своих обязательств</w:t>
      </w:r>
      <w:r w:rsidRPr="00E51667">
        <w:rPr>
          <w:sz w:val="26"/>
          <w:szCs w:val="26"/>
        </w:rPr>
        <w:br/>
        <w:t>по Контракту.</w:t>
      </w:r>
    </w:p>
    <w:p w:rsidR="00523788" w:rsidRPr="00E51667" w:rsidRDefault="00523788" w:rsidP="00523788">
      <w:pPr>
        <w:ind w:firstLine="708"/>
        <w:jc w:val="both"/>
        <w:rPr>
          <w:sz w:val="26"/>
          <w:szCs w:val="26"/>
        </w:rPr>
      </w:pPr>
      <w:r w:rsidRPr="00E51667">
        <w:rPr>
          <w:sz w:val="26"/>
          <w:szCs w:val="26"/>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523788" w:rsidRPr="00E51667" w:rsidRDefault="00523788" w:rsidP="00523788">
      <w:pPr>
        <w:ind w:firstLine="708"/>
        <w:jc w:val="both"/>
        <w:rPr>
          <w:sz w:val="26"/>
          <w:szCs w:val="26"/>
        </w:rPr>
      </w:pPr>
      <w:r w:rsidRPr="00E51667">
        <w:rPr>
          <w:sz w:val="26"/>
          <w:szCs w:val="26"/>
        </w:rPr>
        <w:t>1</w:t>
      </w:r>
      <w:r w:rsidR="0082709B" w:rsidRPr="00E51667">
        <w:rPr>
          <w:sz w:val="26"/>
          <w:szCs w:val="26"/>
        </w:rPr>
        <w:t>1</w:t>
      </w:r>
      <w:r w:rsidRPr="00E51667">
        <w:rPr>
          <w:sz w:val="26"/>
          <w:szCs w:val="26"/>
        </w:rPr>
        <w:t>.2.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523788" w:rsidRPr="00E51667" w:rsidRDefault="00523788" w:rsidP="00523788">
      <w:pPr>
        <w:ind w:firstLine="708"/>
        <w:jc w:val="both"/>
        <w:rPr>
          <w:sz w:val="26"/>
          <w:szCs w:val="26"/>
        </w:rPr>
      </w:pPr>
      <w:r w:rsidRPr="00E51667">
        <w:rPr>
          <w:sz w:val="26"/>
          <w:szCs w:val="26"/>
        </w:rPr>
        <w:t>1</w:t>
      </w:r>
      <w:r w:rsidR="00111B4B" w:rsidRPr="00E51667">
        <w:rPr>
          <w:sz w:val="26"/>
          <w:szCs w:val="26"/>
        </w:rPr>
        <w:t>1</w:t>
      </w:r>
      <w:r w:rsidRPr="00E51667">
        <w:rPr>
          <w:sz w:val="26"/>
          <w:szCs w:val="26"/>
        </w:rPr>
        <w:t>.3. По прекращении указанных обстоятельств</w:t>
      </w:r>
      <w:r w:rsidR="00111B4B" w:rsidRPr="00E51667">
        <w:rPr>
          <w:sz w:val="26"/>
          <w:szCs w:val="26"/>
        </w:rPr>
        <w:t>,</w:t>
      </w:r>
      <w:r w:rsidRPr="00E51667">
        <w:rPr>
          <w:sz w:val="26"/>
          <w:szCs w:val="26"/>
        </w:rPr>
        <w:t xml:space="preserve">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523788" w:rsidRPr="00E51667" w:rsidRDefault="00523788" w:rsidP="00523788">
      <w:pPr>
        <w:ind w:firstLine="708"/>
        <w:jc w:val="both"/>
        <w:rPr>
          <w:sz w:val="26"/>
          <w:szCs w:val="26"/>
        </w:rPr>
      </w:pPr>
      <w:r w:rsidRPr="00E51667">
        <w:rPr>
          <w:sz w:val="26"/>
          <w:szCs w:val="26"/>
        </w:rPr>
        <w:t>1</w:t>
      </w:r>
      <w:r w:rsidR="00111B4B" w:rsidRPr="00E51667">
        <w:rPr>
          <w:sz w:val="26"/>
          <w:szCs w:val="26"/>
        </w:rPr>
        <w:t>1</w:t>
      </w:r>
      <w:r w:rsidRPr="00E51667">
        <w:rPr>
          <w:sz w:val="26"/>
          <w:szCs w:val="26"/>
        </w:rPr>
        <w:t>.4.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523788" w:rsidRPr="00E51667" w:rsidRDefault="00523788" w:rsidP="00523788">
      <w:pPr>
        <w:ind w:firstLine="708"/>
        <w:jc w:val="both"/>
        <w:rPr>
          <w:sz w:val="26"/>
          <w:szCs w:val="26"/>
        </w:rPr>
      </w:pPr>
      <w:r w:rsidRPr="00E51667">
        <w:rPr>
          <w:sz w:val="26"/>
          <w:szCs w:val="26"/>
        </w:rPr>
        <w:t>1</w:t>
      </w:r>
      <w:r w:rsidR="00111B4B" w:rsidRPr="00E51667">
        <w:rPr>
          <w:sz w:val="26"/>
          <w:szCs w:val="26"/>
        </w:rPr>
        <w:t>1</w:t>
      </w:r>
      <w:r w:rsidRPr="00E51667">
        <w:rPr>
          <w:sz w:val="26"/>
          <w:szCs w:val="26"/>
        </w:rPr>
        <w:t>.5. В случае наступления форс-мажорных обстоятельств</w:t>
      </w:r>
      <w:r w:rsidR="00111B4B" w:rsidRPr="00E51667">
        <w:rPr>
          <w:sz w:val="26"/>
          <w:szCs w:val="26"/>
        </w:rPr>
        <w:t>,</w:t>
      </w:r>
      <w:r w:rsidRPr="00E51667">
        <w:rPr>
          <w:sz w:val="26"/>
          <w:szCs w:val="26"/>
        </w:rPr>
        <w:t xml:space="preserve">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523788" w:rsidRPr="00E51667" w:rsidRDefault="00523788" w:rsidP="00523788">
      <w:pPr>
        <w:ind w:firstLine="708"/>
        <w:jc w:val="both"/>
        <w:rPr>
          <w:sz w:val="26"/>
          <w:szCs w:val="26"/>
        </w:rPr>
      </w:pPr>
      <w:r w:rsidRPr="00E51667">
        <w:rPr>
          <w:sz w:val="26"/>
          <w:szCs w:val="26"/>
        </w:rPr>
        <w:t>1</w:t>
      </w:r>
      <w:r w:rsidR="00111B4B" w:rsidRPr="00E51667">
        <w:rPr>
          <w:sz w:val="26"/>
          <w:szCs w:val="26"/>
        </w:rPr>
        <w:t>1</w:t>
      </w:r>
      <w:r w:rsidRPr="00E51667">
        <w:rPr>
          <w:sz w:val="26"/>
          <w:szCs w:val="26"/>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8C1690" w:rsidRPr="00E51667" w:rsidRDefault="008C1690" w:rsidP="00523788">
      <w:pPr>
        <w:ind w:firstLine="708"/>
        <w:jc w:val="both"/>
        <w:rPr>
          <w:sz w:val="26"/>
          <w:szCs w:val="26"/>
        </w:rPr>
      </w:pPr>
    </w:p>
    <w:p w:rsidR="00523788" w:rsidRPr="00E51667" w:rsidRDefault="00523788" w:rsidP="00FF22AA">
      <w:pPr>
        <w:jc w:val="center"/>
        <w:rPr>
          <w:b/>
          <w:sz w:val="26"/>
          <w:szCs w:val="26"/>
        </w:rPr>
      </w:pPr>
      <w:r w:rsidRPr="00E51667">
        <w:rPr>
          <w:b/>
          <w:sz w:val="26"/>
          <w:szCs w:val="26"/>
        </w:rPr>
        <w:t>1</w:t>
      </w:r>
      <w:r w:rsidR="00111B4B" w:rsidRPr="00E51667">
        <w:rPr>
          <w:b/>
          <w:sz w:val="26"/>
          <w:szCs w:val="26"/>
        </w:rPr>
        <w:t>2</w:t>
      </w:r>
      <w:r w:rsidRPr="00E51667">
        <w:rPr>
          <w:b/>
          <w:sz w:val="26"/>
          <w:szCs w:val="26"/>
        </w:rPr>
        <w:t>. Изменение, расторжение Контракта</w:t>
      </w:r>
    </w:p>
    <w:p w:rsidR="00523788" w:rsidRPr="00E51667" w:rsidRDefault="00523788" w:rsidP="00523788">
      <w:pPr>
        <w:pStyle w:val="a4"/>
        <w:ind w:firstLine="709"/>
        <w:jc w:val="both"/>
        <w:rPr>
          <w:rFonts w:ascii="Times New Roman" w:hAnsi="Times New Roman"/>
          <w:sz w:val="26"/>
          <w:szCs w:val="26"/>
        </w:rPr>
      </w:pPr>
      <w:r w:rsidRPr="00E51667">
        <w:rPr>
          <w:rFonts w:ascii="Times New Roman" w:hAnsi="Times New Roman"/>
          <w:sz w:val="26"/>
          <w:szCs w:val="26"/>
        </w:rPr>
        <w:t>1</w:t>
      </w:r>
      <w:r w:rsidR="00111B4B" w:rsidRPr="00E51667">
        <w:rPr>
          <w:rFonts w:ascii="Times New Roman" w:hAnsi="Times New Roman"/>
          <w:sz w:val="26"/>
          <w:szCs w:val="26"/>
        </w:rPr>
        <w:t>2</w:t>
      </w:r>
      <w:r w:rsidRPr="00E51667">
        <w:rPr>
          <w:rFonts w:ascii="Times New Roman" w:hAnsi="Times New Roman"/>
          <w:sz w:val="26"/>
          <w:szCs w:val="26"/>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523788" w:rsidRPr="00E51667" w:rsidRDefault="00523788" w:rsidP="00523788">
      <w:pPr>
        <w:pStyle w:val="a4"/>
        <w:ind w:firstLine="709"/>
        <w:jc w:val="both"/>
        <w:rPr>
          <w:rFonts w:ascii="Times New Roman" w:hAnsi="Times New Roman"/>
          <w:sz w:val="26"/>
          <w:szCs w:val="26"/>
        </w:rPr>
      </w:pPr>
      <w:r w:rsidRPr="00E51667">
        <w:rPr>
          <w:rFonts w:ascii="Times New Roman" w:hAnsi="Times New Roman"/>
          <w:sz w:val="26"/>
          <w:szCs w:val="26"/>
        </w:rPr>
        <w:t xml:space="preserve">а) при снижении цены Контракта без </w:t>
      </w:r>
      <w:r w:rsidR="00AA6192" w:rsidRPr="00E51667">
        <w:rPr>
          <w:rFonts w:ascii="Times New Roman" w:hAnsi="Times New Roman"/>
          <w:sz w:val="26"/>
          <w:szCs w:val="26"/>
        </w:rPr>
        <w:t>изменения,</w:t>
      </w:r>
      <w:r w:rsidRPr="00E51667">
        <w:rPr>
          <w:rFonts w:ascii="Times New Roman" w:hAnsi="Times New Roman"/>
          <w:sz w:val="26"/>
          <w:szCs w:val="26"/>
        </w:rPr>
        <w:t xml:space="preserve"> предусмотренного Контрактом количества товара, качества поставляемого товара и иных условий Контракта;</w:t>
      </w:r>
    </w:p>
    <w:p w:rsidR="00523788" w:rsidRPr="00E51667" w:rsidRDefault="00523788" w:rsidP="00523788">
      <w:pPr>
        <w:pStyle w:val="a4"/>
        <w:ind w:firstLine="709"/>
        <w:jc w:val="both"/>
        <w:rPr>
          <w:rFonts w:ascii="Times New Roman" w:hAnsi="Times New Roman"/>
          <w:sz w:val="26"/>
          <w:szCs w:val="26"/>
        </w:rPr>
      </w:pPr>
      <w:r w:rsidRPr="00E51667">
        <w:rPr>
          <w:rFonts w:ascii="Times New Roman" w:hAnsi="Times New Roman"/>
          <w:sz w:val="26"/>
          <w:szCs w:val="26"/>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w:t>
      </w:r>
      <w:r w:rsidRPr="00E51667">
        <w:rPr>
          <w:rFonts w:ascii="Times New Roman" w:hAnsi="Times New Roman"/>
          <w:sz w:val="26"/>
          <w:szCs w:val="26"/>
        </w:rPr>
        <w:lastRenderedPageBreak/>
        <w:t>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523788" w:rsidRPr="00E51667" w:rsidRDefault="001D2C29" w:rsidP="00523788">
      <w:pPr>
        <w:pStyle w:val="a4"/>
        <w:ind w:firstLine="709"/>
        <w:jc w:val="both"/>
        <w:rPr>
          <w:rFonts w:ascii="Times New Roman" w:hAnsi="Times New Roman"/>
          <w:sz w:val="26"/>
          <w:szCs w:val="26"/>
        </w:rPr>
      </w:pPr>
      <w:r w:rsidRPr="00E51667">
        <w:rPr>
          <w:rFonts w:ascii="Times New Roman" w:hAnsi="Times New Roman"/>
          <w:sz w:val="26"/>
          <w:szCs w:val="26"/>
        </w:rPr>
        <w:t>В</w:t>
      </w:r>
      <w:r w:rsidR="00523788" w:rsidRPr="00E51667">
        <w:rPr>
          <w:rFonts w:ascii="Times New Roman" w:hAnsi="Times New Roman"/>
          <w:sz w:val="26"/>
          <w:szCs w:val="26"/>
        </w:rPr>
        <w:t xml:space="preserve">) </w:t>
      </w:r>
      <w:r w:rsidR="000A3EE1" w:rsidRPr="00E51667">
        <w:rPr>
          <w:rFonts w:ascii="Times New Roman" w:hAnsi="Times New Roman"/>
          <w:sz w:val="26"/>
          <w:szCs w:val="26"/>
        </w:rPr>
        <w:t>в</w:t>
      </w:r>
      <w:r w:rsidR="00523788" w:rsidRPr="00E51667">
        <w:rPr>
          <w:rFonts w:ascii="Times New Roman" w:hAnsi="Times New Roman"/>
          <w:sz w:val="26"/>
          <w:szCs w:val="26"/>
        </w:rPr>
        <w:t xml:space="preserve">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w:t>
      </w:r>
      <w:r w:rsidR="00AA6192" w:rsidRPr="00E51667">
        <w:rPr>
          <w:rFonts w:ascii="Times New Roman" w:hAnsi="Times New Roman"/>
          <w:sz w:val="26"/>
          <w:szCs w:val="26"/>
        </w:rPr>
        <w:t xml:space="preserve"> </w:t>
      </w:r>
      <w:r w:rsidR="00523788" w:rsidRPr="00E51667">
        <w:rPr>
          <w:rFonts w:ascii="Times New Roman" w:hAnsi="Times New Roman"/>
          <w:sz w:val="26"/>
          <w:szCs w:val="26"/>
        </w:rPr>
        <w:t>(или) сроков исполнения Контракта и</w:t>
      </w:r>
      <w:r w:rsidR="00AA6192" w:rsidRPr="00E51667">
        <w:rPr>
          <w:rFonts w:ascii="Times New Roman" w:hAnsi="Times New Roman"/>
          <w:sz w:val="26"/>
          <w:szCs w:val="26"/>
        </w:rPr>
        <w:t xml:space="preserve"> </w:t>
      </w:r>
      <w:r w:rsidR="00523788" w:rsidRPr="00E51667">
        <w:rPr>
          <w:rFonts w:ascii="Times New Roman" w:hAnsi="Times New Roman"/>
          <w:sz w:val="26"/>
          <w:szCs w:val="26"/>
        </w:rPr>
        <w:t>(или)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523788" w:rsidRPr="00E51667" w:rsidRDefault="00523788" w:rsidP="00523788">
      <w:pPr>
        <w:pStyle w:val="a4"/>
        <w:ind w:firstLine="709"/>
        <w:jc w:val="both"/>
        <w:rPr>
          <w:rFonts w:ascii="Times New Roman" w:hAnsi="Times New Roman"/>
          <w:noProof/>
          <w:sz w:val="26"/>
          <w:szCs w:val="26"/>
        </w:rPr>
      </w:pPr>
      <w:r w:rsidRPr="00E51667">
        <w:rPr>
          <w:rFonts w:ascii="Times New Roman" w:hAnsi="Times New Roman"/>
          <w:noProof/>
          <w:sz w:val="26"/>
          <w:szCs w:val="26"/>
        </w:rPr>
        <w:t>1</w:t>
      </w:r>
      <w:r w:rsidR="00111B4B" w:rsidRPr="00E51667">
        <w:rPr>
          <w:rFonts w:ascii="Times New Roman" w:hAnsi="Times New Roman"/>
          <w:noProof/>
          <w:sz w:val="26"/>
          <w:szCs w:val="26"/>
        </w:rPr>
        <w:t>2</w:t>
      </w:r>
      <w:r w:rsidRPr="00E51667">
        <w:rPr>
          <w:rFonts w:ascii="Times New Roman" w:hAnsi="Times New Roman"/>
          <w:noProof/>
          <w:sz w:val="26"/>
          <w:szCs w:val="26"/>
        </w:rPr>
        <w:t>.2. Все изменения к Контракту действительны, если они оформлены в виде дополнительного соглашения к Контракту и подписаны Сторонами.</w:t>
      </w:r>
    </w:p>
    <w:p w:rsidR="00523788" w:rsidRPr="00E51667" w:rsidRDefault="00523788" w:rsidP="00523788">
      <w:pPr>
        <w:pStyle w:val="4"/>
        <w:spacing w:line="240" w:lineRule="auto"/>
        <w:ind w:right="-71"/>
        <w:contextualSpacing/>
        <w:rPr>
          <w:sz w:val="26"/>
          <w:szCs w:val="26"/>
          <w:lang w:eastAsia="en-US"/>
        </w:rPr>
      </w:pPr>
      <w:r w:rsidRPr="00E51667">
        <w:rPr>
          <w:noProof/>
          <w:sz w:val="26"/>
          <w:szCs w:val="26"/>
        </w:rPr>
        <w:t>1</w:t>
      </w:r>
      <w:r w:rsidR="00111B4B" w:rsidRPr="00E51667">
        <w:rPr>
          <w:noProof/>
          <w:sz w:val="26"/>
          <w:szCs w:val="26"/>
        </w:rPr>
        <w:t>2</w:t>
      </w:r>
      <w:r w:rsidRPr="00E51667">
        <w:rPr>
          <w:noProof/>
          <w:sz w:val="26"/>
          <w:szCs w:val="26"/>
        </w:rPr>
        <w:t xml:space="preserve">.3. Контракт может быть расторгнут </w:t>
      </w:r>
      <w:r w:rsidRPr="00E51667">
        <w:rPr>
          <w:sz w:val="26"/>
          <w:szCs w:val="26"/>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rsidR="002238FD" w:rsidRPr="00E51667" w:rsidRDefault="00523788" w:rsidP="00523788">
      <w:pPr>
        <w:ind w:firstLine="708"/>
        <w:jc w:val="both"/>
        <w:rPr>
          <w:b/>
          <w:color w:val="FF0000"/>
          <w:sz w:val="26"/>
          <w:szCs w:val="26"/>
        </w:rPr>
      </w:pPr>
      <w:r w:rsidRPr="00E51667">
        <w:rPr>
          <w:noProof/>
          <w:sz w:val="26"/>
          <w:szCs w:val="26"/>
        </w:rPr>
        <w:t>1</w:t>
      </w:r>
      <w:r w:rsidR="00111B4B" w:rsidRPr="00E51667">
        <w:rPr>
          <w:noProof/>
          <w:sz w:val="26"/>
          <w:szCs w:val="26"/>
        </w:rPr>
        <w:t>2</w:t>
      </w:r>
      <w:r w:rsidRPr="00E51667">
        <w:rPr>
          <w:noProof/>
          <w:sz w:val="26"/>
          <w:szCs w:val="26"/>
        </w:rPr>
        <w:t xml:space="preserve">.4. </w:t>
      </w:r>
      <w:r w:rsidRPr="00E51667">
        <w:rPr>
          <w:sz w:val="26"/>
          <w:szCs w:val="26"/>
        </w:rPr>
        <w:t>Государственный заказчик вправе принять решение об одностороннем отказе от исполнения Контракта в соответствии с гражданским законодательством</w:t>
      </w:r>
      <w:r w:rsidR="00111B4B" w:rsidRPr="00E51667">
        <w:rPr>
          <w:sz w:val="26"/>
          <w:szCs w:val="26"/>
        </w:rPr>
        <w:t>,</w:t>
      </w:r>
      <w:r w:rsidRPr="00E51667">
        <w:rPr>
          <w:sz w:val="26"/>
          <w:szCs w:val="26"/>
        </w:rPr>
        <w:t xml:space="preserve">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w:t>
      </w:r>
      <w:r w:rsidRPr="00E51667">
        <w:rPr>
          <w:color w:val="FF0000"/>
          <w:sz w:val="26"/>
          <w:szCs w:val="26"/>
        </w:rPr>
        <w:t xml:space="preserve"> </w:t>
      </w:r>
    </w:p>
    <w:p w:rsidR="00523788" w:rsidRPr="00E51667" w:rsidRDefault="00523788" w:rsidP="00523788">
      <w:pPr>
        <w:ind w:firstLine="708"/>
        <w:jc w:val="both"/>
        <w:rPr>
          <w:b/>
          <w:color w:val="FF0000"/>
          <w:sz w:val="26"/>
          <w:szCs w:val="26"/>
        </w:rPr>
      </w:pPr>
      <w:r w:rsidRPr="00E51667">
        <w:rPr>
          <w:sz w:val="26"/>
          <w:szCs w:val="26"/>
        </w:rPr>
        <w:t>1</w:t>
      </w:r>
      <w:r w:rsidR="00111B4B" w:rsidRPr="00E51667">
        <w:rPr>
          <w:sz w:val="26"/>
          <w:szCs w:val="26"/>
        </w:rPr>
        <w:t>2</w:t>
      </w:r>
      <w:r w:rsidRPr="00E51667">
        <w:rPr>
          <w:sz w:val="26"/>
          <w:szCs w:val="26"/>
        </w:rPr>
        <w:t>.5. Поставщик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r w:rsidRPr="00E51667">
        <w:rPr>
          <w:b/>
          <w:color w:val="FF0000"/>
          <w:sz w:val="26"/>
          <w:szCs w:val="26"/>
        </w:rPr>
        <w:t xml:space="preserve"> </w:t>
      </w:r>
    </w:p>
    <w:p w:rsidR="00523788" w:rsidRPr="00E51667" w:rsidRDefault="00523788" w:rsidP="00FF22AA">
      <w:pPr>
        <w:pStyle w:val="4"/>
        <w:spacing w:line="240" w:lineRule="auto"/>
        <w:ind w:right="-71"/>
        <w:contextualSpacing/>
        <w:rPr>
          <w:noProof/>
          <w:sz w:val="26"/>
          <w:szCs w:val="26"/>
        </w:rPr>
      </w:pPr>
      <w:r w:rsidRPr="00E51667">
        <w:rPr>
          <w:noProof/>
          <w:sz w:val="26"/>
          <w:szCs w:val="26"/>
        </w:rPr>
        <w:t>1</w:t>
      </w:r>
      <w:r w:rsidR="00111B4B" w:rsidRPr="00E51667">
        <w:rPr>
          <w:noProof/>
          <w:sz w:val="26"/>
          <w:szCs w:val="26"/>
        </w:rPr>
        <w:t>2</w:t>
      </w:r>
      <w:r w:rsidRPr="00E51667">
        <w:rPr>
          <w:noProof/>
          <w:sz w:val="26"/>
          <w:szCs w:val="26"/>
        </w:rPr>
        <w:t xml:space="preserve">.6.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8C1690" w:rsidRPr="00E51667" w:rsidRDefault="008C1690" w:rsidP="00FF22AA">
      <w:pPr>
        <w:pStyle w:val="4"/>
        <w:spacing w:line="240" w:lineRule="auto"/>
        <w:ind w:right="-71"/>
        <w:contextualSpacing/>
        <w:rPr>
          <w:noProof/>
          <w:sz w:val="26"/>
          <w:szCs w:val="26"/>
        </w:rPr>
      </w:pPr>
    </w:p>
    <w:p w:rsidR="00523788" w:rsidRPr="00E51667" w:rsidRDefault="00523788" w:rsidP="00FF22AA">
      <w:pPr>
        <w:jc w:val="center"/>
        <w:rPr>
          <w:b/>
          <w:sz w:val="26"/>
          <w:szCs w:val="26"/>
        </w:rPr>
      </w:pPr>
      <w:r w:rsidRPr="00E51667">
        <w:rPr>
          <w:b/>
          <w:sz w:val="26"/>
          <w:szCs w:val="26"/>
        </w:rPr>
        <w:t>1</w:t>
      </w:r>
      <w:r w:rsidR="00111B4B" w:rsidRPr="00E51667">
        <w:rPr>
          <w:b/>
          <w:sz w:val="26"/>
          <w:szCs w:val="26"/>
        </w:rPr>
        <w:t>3</w:t>
      </w:r>
      <w:r w:rsidRPr="00E51667">
        <w:rPr>
          <w:b/>
          <w:sz w:val="26"/>
          <w:szCs w:val="26"/>
        </w:rPr>
        <w:t>. Порядок разрешения споров</w:t>
      </w:r>
    </w:p>
    <w:p w:rsidR="00523788" w:rsidRPr="00E51667" w:rsidRDefault="00523788" w:rsidP="00523788">
      <w:pPr>
        <w:ind w:firstLine="708"/>
        <w:jc w:val="both"/>
        <w:rPr>
          <w:sz w:val="26"/>
          <w:szCs w:val="26"/>
        </w:rPr>
      </w:pPr>
      <w:r w:rsidRPr="00E51667">
        <w:rPr>
          <w:sz w:val="26"/>
          <w:szCs w:val="26"/>
        </w:rPr>
        <w:t>1</w:t>
      </w:r>
      <w:r w:rsidR="00111B4B" w:rsidRPr="00E51667">
        <w:rPr>
          <w:sz w:val="26"/>
          <w:szCs w:val="26"/>
        </w:rPr>
        <w:t>3</w:t>
      </w:r>
      <w:r w:rsidRPr="00E51667">
        <w:rPr>
          <w:sz w:val="26"/>
          <w:szCs w:val="26"/>
        </w:rPr>
        <w:t xml:space="preserve">.1. Все споры и разногласия, возникающие при исполнении Контракта, решаются Сторонами путем переговоров. При невозможности достижения соглашения </w:t>
      </w:r>
      <w:r w:rsidRPr="00E51667">
        <w:rPr>
          <w:sz w:val="26"/>
          <w:szCs w:val="26"/>
        </w:rPr>
        <w:lastRenderedPageBreak/>
        <w:t>Сторон споры и разногласия, возникающие при исполнении Контракта, подлежат разрешению в Арбитражном суде в порядке, предусмотренном законодательством Российской Федерации.</w:t>
      </w:r>
    </w:p>
    <w:p w:rsidR="00523788" w:rsidRPr="00E51667" w:rsidRDefault="00523788" w:rsidP="00523788">
      <w:pPr>
        <w:ind w:firstLine="708"/>
        <w:jc w:val="both"/>
        <w:rPr>
          <w:sz w:val="26"/>
          <w:szCs w:val="26"/>
        </w:rPr>
      </w:pPr>
      <w:r w:rsidRPr="00E51667">
        <w:rPr>
          <w:sz w:val="26"/>
          <w:szCs w:val="26"/>
        </w:rPr>
        <w:t>1</w:t>
      </w:r>
      <w:r w:rsidR="00111B4B" w:rsidRPr="00E51667">
        <w:rPr>
          <w:sz w:val="26"/>
          <w:szCs w:val="26"/>
        </w:rPr>
        <w:t>3</w:t>
      </w:r>
      <w:r w:rsidRPr="00E51667">
        <w:rPr>
          <w:sz w:val="26"/>
          <w:szCs w:val="26"/>
        </w:rPr>
        <w:t>.2. Досудебный порядок урегулирования споров, предусматривающий направление претензии контрагенту, является обязательным.</w:t>
      </w:r>
      <w:r w:rsidR="0071656D" w:rsidRPr="00E51667">
        <w:rPr>
          <w:sz w:val="26"/>
          <w:szCs w:val="26"/>
        </w:rPr>
        <w:t xml:space="preserve"> Претензии по настоящему Контракту должны быть предъявлены  в течение </w:t>
      </w:r>
      <w:r w:rsidR="009B4D24" w:rsidRPr="00E51667">
        <w:rPr>
          <w:sz w:val="26"/>
          <w:szCs w:val="26"/>
        </w:rPr>
        <w:t>7</w:t>
      </w:r>
      <w:r w:rsidR="0071656D" w:rsidRPr="00E51667">
        <w:rPr>
          <w:sz w:val="26"/>
          <w:szCs w:val="26"/>
        </w:rPr>
        <w:t xml:space="preserve"> (</w:t>
      </w:r>
      <w:r w:rsidR="009B4D24" w:rsidRPr="00E51667">
        <w:rPr>
          <w:sz w:val="26"/>
          <w:szCs w:val="26"/>
        </w:rPr>
        <w:t>семи</w:t>
      </w:r>
      <w:r w:rsidR="0071656D" w:rsidRPr="00E51667">
        <w:rPr>
          <w:sz w:val="26"/>
          <w:szCs w:val="26"/>
        </w:rPr>
        <w:t>)</w:t>
      </w:r>
      <w:r w:rsidR="009B4D24" w:rsidRPr="00E51667">
        <w:rPr>
          <w:sz w:val="26"/>
          <w:szCs w:val="26"/>
        </w:rPr>
        <w:t xml:space="preserve"> рабочих</w:t>
      </w:r>
      <w:r w:rsidR="0071656D" w:rsidRPr="00E51667">
        <w:rPr>
          <w:sz w:val="26"/>
          <w:szCs w:val="26"/>
        </w:rPr>
        <w:t xml:space="preserve"> дней с момента поставки товара.</w:t>
      </w:r>
    </w:p>
    <w:p w:rsidR="00523788" w:rsidRPr="00E51667" w:rsidRDefault="00523788" w:rsidP="00FF22AA">
      <w:pPr>
        <w:widowControl/>
        <w:jc w:val="center"/>
        <w:rPr>
          <w:b/>
          <w:sz w:val="26"/>
          <w:szCs w:val="26"/>
        </w:rPr>
      </w:pPr>
      <w:r w:rsidRPr="00E51667">
        <w:rPr>
          <w:b/>
          <w:sz w:val="26"/>
          <w:szCs w:val="26"/>
        </w:rPr>
        <w:t>1</w:t>
      </w:r>
      <w:r w:rsidR="00111B4B" w:rsidRPr="00E51667">
        <w:rPr>
          <w:b/>
          <w:sz w:val="26"/>
          <w:szCs w:val="26"/>
        </w:rPr>
        <w:t>4</w:t>
      </w:r>
      <w:r w:rsidRPr="00E51667">
        <w:rPr>
          <w:b/>
          <w:sz w:val="26"/>
          <w:szCs w:val="26"/>
        </w:rPr>
        <w:t>. Прочие условия</w:t>
      </w:r>
    </w:p>
    <w:p w:rsidR="00523788" w:rsidRPr="00E51667" w:rsidRDefault="00523788" w:rsidP="00523788">
      <w:pPr>
        <w:ind w:firstLine="708"/>
        <w:jc w:val="both"/>
        <w:rPr>
          <w:sz w:val="26"/>
          <w:szCs w:val="26"/>
        </w:rPr>
      </w:pPr>
      <w:r w:rsidRPr="00E51667">
        <w:rPr>
          <w:sz w:val="26"/>
          <w:szCs w:val="26"/>
        </w:rPr>
        <w:t>1</w:t>
      </w:r>
      <w:r w:rsidR="00111B4B" w:rsidRPr="00E51667">
        <w:rPr>
          <w:sz w:val="26"/>
          <w:szCs w:val="26"/>
        </w:rPr>
        <w:t>4</w:t>
      </w:r>
      <w:r w:rsidRPr="00E51667">
        <w:rPr>
          <w:sz w:val="26"/>
          <w:szCs w:val="26"/>
        </w:rPr>
        <w:t>.1. Контракт составлен в двух подлинных экземплярах, имеющих одинаковую юридическую силу, по одному для каждой из Сторон.</w:t>
      </w:r>
    </w:p>
    <w:p w:rsidR="00523788" w:rsidRPr="00E51667" w:rsidRDefault="00523788" w:rsidP="00523788">
      <w:pPr>
        <w:ind w:firstLine="708"/>
        <w:jc w:val="both"/>
        <w:rPr>
          <w:sz w:val="26"/>
          <w:szCs w:val="26"/>
        </w:rPr>
      </w:pPr>
      <w:r w:rsidRPr="00E51667">
        <w:rPr>
          <w:sz w:val="26"/>
          <w:szCs w:val="26"/>
        </w:rPr>
        <w:t>1</w:t>
      </w:r>
      <w:r w:rsidR="00111B4B" w:rsidRPr="00E51667">
        <w:rPr>
          <w:sz w:val="26"/>
          <w:szCs w:val="26"/>
        </w:rPr>
        <w:t>4</w:t>
      </w:r>
      <w:r w:rsidRPr="00E51667">
        <w:rPr>
          <w:sz w:val="26"/>
          <w:szCs w:val="26"/>
        </w:rPr>
        <w:t>.2. В случае изменения юридических адресов, отгрузочных реквизитов Сторона обязана сообщить об этом другой Стороне в течение 3 рабочих дней в письменной форме.</w:t>
      </w:r>
    </w:p>
    <w:p w:rsidR="00523788" w:rsidRPr="00E51667" w:rsidRDefault="00523788" w:rsidP="00523788">
      <w:pPr>
        <w:ind w:firstLine="708"/>
        <w:jc w:val="both"/>
        <w:rPr>
          <w:sz w:val="26"/>
          <w:szCs w:val="26"/>
        </w:rPr>
      </w:pPr>
      <w:r w:rsidRPr="00E51667">
        <w:rPr>
          <w:sz w:val="26"/>
          <w:szCs w:val="26"/>
        </w:rPr>
        <w:t>1</w:t>
      </w:r>
      <w:r w:rsidR="00111B4B" w:rsidRPr="00E51667">
        <w:rPr>
          <w:sz w:val="26"/>
          <w:szCs w:val="26"/>
        </w:rPr>
        <w:t>4</w:t>
      </w:r>
      <w:r w:rsidRPr="00E51667">
        <w:rPr>
          <w:sz w:val="26"/>
          <w:szCs w:val="26"/>
        </w:rPr>
        <w:t>.3.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523788" w:rsidRPr="00E51667" w:rsidRDefault="00523788" w:rsidP="00523788">
      <w:pPr>
        <w:ind w:firstLine="708"/>
        <w:jc w:val="both"/>
        <w:rPr>
          <w:sz w:val="26"/>
          <w:szCs w:val="26"/>
        </w:rPr>
      </w:pPr>
      <w:r w:rsidRPr="00E51667">
        <w:rPr>
          <w:sz w:val="26"/>
          <w:szCs w:val="26"/>
        </w:rPr>
        <w:t>1</w:t>
      </w:r>
      <w:r w:rsidR="00111B4B" w:rsidRPr="00E51667">
        <w:rPr>
          <w:sz w:val="26"/>
          <w:szCs w:val="26"/>
        </w:rPr>
        <w:t>4</w:t>
      </w:r>
      <w:r w:rsidRPr="00E51667">
        <w:rPr>
          <w:sz w:val="26"/>
          <w:szCs w:val="26"/>
        </w:rPr>
        <w:t>.4. Во всем остальном, что не предусмотрено Контрактом, Стороны руководствуются законодательством Российской Федерации.</w:t>
      </w:r>
    </w:p>
    <w:p w:rsidR="00523788" w:rsidRPr="00E51667" w:rsidRDefault="00523788" w:rsidP="00523788">
      <w:pPr>
        <w:ind w:firstLine="708"/>
        <w:jc w:val="both"/>
        <w:rPr>
          <w:sz w:val="26"/>
          <w:szCs w:val="26"/>
        </w:rPr>
      </w:pPr>
      <w:r w:rsidRPr="00E51667">
        <w:rPr>
          <w:sz w:val="26"/>
          <w:szCs w:val="26"/>
        </w:rPr>
        <w:t>1</w:t>
      </w:r>
      <w:r w:rsidR="00111B4B" w:rsidRPr="00E51667">
        <w:rPr>
          <w:sz w:val="26"/>
          <w:szCs w:val="26"/>
        </w:rPr>
        <w:t>4</w:t>
      </w:r>
      <w:r w:rsidRPr="00E51667">
        <w:rPr>
          <w:sz w:val="26"/>
          <w:szCs w:val="26"/>
        </w:rPr>
        <w:t>.5. Приложения к Контракту, являющиеся его неотъемлемой частью:</w:t>
      </w:r>
    </w:p>
    <w:p w:rsidR="00523788" w:rsidRPr="00E51667" w:rsidRDefault="00523788" w:rsidP="00523788">
      <w:pPr>
        <w:ind w:firstLine="708"/>
        <w:jc w:val="both"/>
        <w:rPr>
          <w:sz w:val="26"/>
          <w:szCs w:val="26"/>
        </w:rPr>
      </w:pPr>
      <w:r w:rsidRPr="00E51667">
        <w:rPr>
          <w:sz w:val="26"/>
          <w:szCs w:val="26"/>
        </w:rPr>
        <w:t xml:space="preserve">Приложение № </w:t>
      </w:r>
      <w:r w:rsidR="002238FD" w:rsidRPr="00E51667">
        <w:rPr>
          <w:sz w:val="26"/>
          <w:szCs w:val="26"/>
        </w:rPr>
        <w:t>1</w:t>
      </w:r>
      <w:r w:rsidRPr="00E51667">
        <w:rPr>
          <w:sz w:val="26"/>
          <w:szCs w:val="26"/>
        </w:rPr>
        <w:t xml:space="preserve"> </w:t>
      </w:r>
      <w:r w:rsidR="001D2C29" w:rsidRPr="00E51667">
        <w:rPr>
          <w:sz w:val="26"/>
          <w:szCs w:val="26"/>
        </w:rPr>
        <w:t>–</w:t>
      </w:r>
      <w:r w:rsidRPr="00E51667">
        <w:rPr>
          <w:sz w:val="26"/>
          <w:szCs w:val="26"/>
        </w:rPr>
        <w:t xml:space="preserve"> </w:t>
      </w:r>
      <w:r w:rsidR="002238FD" w:rsidRPr="00E51667">
        <w:rPr>
          <w:sz w:val="26"/>
          <w:szCs w:val="26"/>
        </w:rPr>
        <w:t>В</w:t>
      </w:r>
      <w:r w:rsidRPr="00E51667">
        <w:rPr>
          <w:sz w:val="26"/>
          <w:szCs w:val="26"/>
        </w:rPr>
        <w:t>едомость поставки;</w:t>
      </w:r>
    </w:p>
    <w:p w:rsidR="00523788" w:rsidRPr="00E51667" w:rsidRDefault="00523788" w:rsidP="00523788">
      <w:pPr>
        <w:ind w:firstLine="708"/>
        <w:jc w:val="both"/>
        <w:rPr>
          <w:sz w:val="26"/>
          <w:szCs w:val="26"/>
        </w:rPr>
      </w:pPr>
      <w:r w:rsidRPr="00E51667">
        <w:rPr>
          <w:sz w:val="26"/>
          <w:szCs w:val="26"/>
        </w:rPr>
        <w:t xml:space="preserve">Приложение № </w:t>
      </w:r>
      <w:r w:rsidR="009B4D24" w:rsidRPr="00E51667">
        <w:rPr>
          <w:sz w:val="26"/>
          <w:szCs w:val="26"/>
        </w:rPr>
        <w:t>2</w:t>
      </w:r>
      <w:r w:rsidRPr="00E51667">
        <w:rPr>
          <w:sz w:val="26"/>
          <w:szCs w:val="26"/>
        </w:rPr>
        <w:t xml:space="preserve"> </w:t>
      </w:r>
      <w:r w:rsidR="001D2C29" w:rsidRPr="00E51667">
        <w:rPr>
          <w:sz w:val="26"/>
          <w:szCs w:val="26"/>
        </w:rPr>
        <w:t>–</w:t>
      </w:r>
      <w:r w:rsidRPr="00E51667">
        <w:rPr>
          <w:sz w:val="26"/>
          <w:szCs w:val="26"/>
        </w:rPr>
        <w:t xml:space="preserve"> </w:t>
      </w:r>
      <w:r w:rsidR="002238FD" w:rsidRPr="00E51667">
        <w:rPr>
          <w:sz w:val="26"/>
          <w:szCs w:val="26"/>
        </w:rPr>
        <w:t>А</w:t>
      </w:r>
      <w:r w:rsidRPr="00E51667">
        <w:rPr>
          <w:sz w:val="26"/>
          <w:szCs w:val="26"/>
        </w:rPr>
        <w:t>кт прием</w:t>
      </w:r>
      <w:r w:rsidR="00611FA6" w:rsidRPr="00E51667">
        <w:rPr>
          <w:sz w:val="26"/>
          <w:szCs w:val="26"/>
        </w:rPr>
        <w:t>а-передачи</w:t>
      </w:r>
      <w:r w:rsidRPr="00E51667">
        <w:rPr>
          <w:sz w:val="26"/>
          <w:szCs w:val="26"/>
        </w:rPr>
        <w:t xml:space="preserve"> товар</w:t>
      </w:r>
      <w:r w:rsidR="00640D5B" w:rsidRPr="00E51667">
        <w:rPr>
          <w:sz w:val="26"/>
          <w:szCs w:val="26"/>
        </w:rPr>
        <w:t>а.</w:t>
      </w:r>
    </w:p>
    <w:p w:rsidR="008C1690" w:rsidRPr="00E51667" w:rsidRDefault="008C1690" w:rsidP="00523788">
      <w:pPr>
        <w:ind w:firstLine="708"/>
        <w:jc w:val="both"/>
        <w:rPr>
          <w:sz w:val="26"/>
          <w:szCs w:val="26"/>
        </w:rPr>
      </w:pPr>
    </w:p>
    <w:p w:rsidR="00523788" w:rsidRPr="00E51667" w:rsidRDefault="00523788" w:rsidP="00FF22AA">
      <w:pPr>
        <w:ind w:firstLine="708"/>
        <w:jc w:val="center"/>
        <w:rPr>
          <w:b/>
          <w:sz w:val="26"/>
          <w:szCs w:val="26"/>
        </w:rPr>
      </w:pPr>
      <w:r w:rsidRPr="00E51667">
        <w:rPr>
          <w:b/>
          <w:sz w:val="26"/>
          <w:szCs w:val="26"/>
        </w:rPr>
        <w:t>1</w:t>
      </w:r>
      <w:r w:rsidR="00111B4B" w:rsidRPr="00E51667">
        <w:rPr>
          <w:b/>
          <w:sz w:val="26"/>
          <w:szCs w:val="26"/>
        </w:rPr>
        <w:t>5</w:t>
      </w:r>
      <w:r w:rsidRPr="00E51667">
        <w:rPr>
          <w:b/>
          <w:sz w:val="26"/>
          <w:szCs w:val="26"/>
        </w:rPr>
        <w:t>. Срок действия Контракта</w:t>
      </w:r>
    </w:p>
    <w:p w:rsidR="00523788" w:rsidRPr="00E51667" w:rsidRDefault="00523788" w:rsidP="00523788">
      <w:pPr>
        <w:ind w:firstLine="708"/>
        <w:jc w:val="both"/>
        <w:rPr>
          <w:sz w:val="26"/>
          <w:szCs w:val="26"/>
        </w:rPr>
      </w:pPr>
      <w:r w:rsidRPr="00E51667">
        <w:rPr>
          <w:sz w:val="26"/>
          <w:szCs w:val="26"/>
        </w:rPr>
        <w:t>1</w:t>
      </w:r>
      <w:r w:rsidR="008C4966" w:rsidRPr="00E51667">
        <w:rPr>
          <w:sz w:val="26"/>
          <w:szCs w:val="26"/>
        </w:rPr>
        <w:t>5</w:t>
      </w:r>
      <w:r w:rsidRPr="00E51667">
        <w:rPr>
          <w:sz w:val="26"/>
          <w:szCs w:val="26"/>
        </w:rPr>
        <w:t>.1. Контракт вступает в силу с момента его подп</w:t>
      </w:r>
      <w:r w:rsidR="00F95123" w:rsidRPr="00E51667">
        <w:rPr>
          <w:sz w:val="26"/>
          <w:szCs w:val="26"/>
        </w:rPr>
        <w:t xml:space="preserve">исания Сторонами и действует до </w:t>
      </w:r>
      <w:r w:rsidR="00AD38B6" w:rsidRPr="00E51667">
        <w:rPr>
          <w:sz w:val="26"/>
          <w:szCs w:val="26"/>
        </w:rPr>
        <w:t>31</w:t>
      </w:r>
      <w:r w:rsidR="003D3F46" w:rsidRPr="00E51667">
        <w:rPr>
          <w:sz w:val="26"/>
          <w:szCs w:val="26"/>
        </w:rPr>
        <w:t xml:space="preserve"> </w:t>
      </w:r>
      <w:r w:rsidR="00652C6F">
        <w:rPr>
          <w:sz w:val="26"/>
          <w:szCs w:val="26"/>
        </w:rPr>
        <w:t>декабря</w:t>
      </w:r>
      <w:r w:rsidR="003D3F46" w:rsidRPr="00E51667">
        <w:rPr>
          <w:sz w:val="26"/>
          <w:szCs w:val="26"/>
        </w:rPr>
        <w:t xml:space="preserve"> </w:t>
      </w:r>
      <w:r w:rsidR="00F95123" w:rsidRPr="00E51667">
        <w:rPr>
          <w:sz w:val="26"/>
          <w:szCs w:val="26"/>
        </w:rPr>
        <w:t>202</w:t>
      </w:r>
      <w:r w:rsidR="00FD659D" w:rsidRPr="00E51667">
        <w:rPr>
          <w:sz w:val="26"/>
          <w:szCs w:val="26"/>
        </w:rPr>
        <w:t xml:space="preserve">6 </w:t>
      </w:r>
      <w:r w:rsidR="00611FA6" w:rsidRPr="00E51667">
        <w:rPr>
          <w:sz w:val="26"/>
          <w:szCs w:val="26"/>
        </w:rPr>
        <w:t>года</w:t>
      </w:r>
      <w:r w:rsidRPr="00E51667">
        <w:rPr>
          <w:sz w:val="26"/>
          <w:szCs w:val="26"/>
        </w:rPr>
        <w:t xml:space="preserve">, а в части осуществления оплаты и гарантийных обязательств </w:t>
      </w:r>
      <w:r w:rsidR="001D2C29" w:rsidRPr="00E51667">
        <w:rPr>
          <w:sz w:val="26"/>
          <w:szCs w:val="26"/>
        </w:rPr>
        <w:t>–</w:t>
      </w:r>
      <w:r w:rsidRPr="00E51667">
        <w:rPr>
          <w:sz w:val="26"/>
          <w:szCs w:val="26"/>
        </w:rPr>
        <w:t xml:space="preserve"> до их полного исполнения.</w:t>
      </w:r>
    </w:p>
    <w:p w:rsidR="00CA6456" w:rsidRPr="00E51667" w:rsidRDefault="00CA6456" w:rsidP="00523788">
      <w:pPr>
        <w:ind w:firstLine="708"/>
        <w:jc w:val="both"/>
        <w:rPr>
          <w:sz w:val="26"/>
          <w:szCs w:val="26"/>
        </w:rPr>
      </w:pPr>
    </w:p>
    <w:p w:rsidR="00523788" w:rsidRPr="00E51667" w:rsidRDefault="00523788" w:rsidP="00FF22AA">
      <w:pPr>
        <w:jc w:val="center"/>
        <w:rPr>
          <w:b/>
          <w:sz w:val="26"/>
          <w:szCs w:val="26"/>
        </w:rPr>
      </w:pPr>
      <w:r w:rsidRPr="00E51667">
        <w:rPr>
          <w:b/>
          <w:sz w:val="26"/>
          <w:szCs w:val="26"/>
        </w:rPr>
        <w:t>1</w:t>
      </w:r>
      <w:r w:rsidR="008C4966" w:rsidRPr="00E51667">
        <w:rPr>
          <w:b/>
          <w:sz w:val="26"/>
          <w:szCs w:val="26"/>
        </w:rPr>
        <w:t>6</w:t>
      </w:r>
      <w:r w:rsidRPr="00E51667">
        <w:rPr>
          <w:b/>
          <w:sz w:val="26"/>
          <w:szCs w:val="26"/>
        </w:rPr>
        <w:t>. Юридические адреса, банковские и отгрузочные реквизиты Сторон на момент подписания Контракта</w:t>
      </w:r>
    </w:p>
    <w:p w:rsidR="00D27E7B" w:rsidRPr="00E51667" w:rsidRDefault="00D27E7B" w:rsidP="00FF22AA">
      <w:pPr>
        <w:jc w:val="center"/>
        <w:rPr>
          <w:b/>
          <w:sz w:val="26"/>
          <w:szCs w:val="26"/>
        </w:rPr>
      </w:pPr>
    </w:p>
    <w:tbl>
      <w:tblPr>
        <w:tblW w:w="10278" w:type="dxa"/>
        <w:tblLayout w:type="fixed"/>
        <w:tblLook w:val="01E0"/>
      </w:tblPr>
      <w:tblGrid>
        <w:gridCol w:w="5070"/>
        <w:gridCol w:w="5208"/>
      </w:tblGrid>
      <w:tr w:rsidR="00792479" w:rsidRPr="00E51667" w:rsidTr="00685CFF">
        <w:trPr>
          <w:trHeight w:val="285"/>
        </w:trPr>
        <w:tc>
          <w:tcPr>
            <w:tcW w:w="5070" w:type="dxa"/>
          </w:tcPr>
          <w:p w:rsidR="00792479" w:rsidRPr="00E51667" w:rsidRDefault="00792479" w:rsidP="00330524">
            <w:pPr>
              <w:ind w:firstLine="539"/>
              <w:jc w:val="both"/>
              <w:rPr>
                <w:b/>
                <w:sz w:val="26"/>
                <w:szCs w:val="26"/>
              </w:rPr>
            </w:pPr>
            <w:r w:rsidRPr="00E51667">
              <w:rPr>
                <w:b/>
                <w:sz w:val="26"/>
                <w:szCs w:val="26"/>
              </w:rPr>
              <w:t xml:space="preserve">     Государственный заказчик:</w:t>
            </w:r>
          </w:p>
        </w:tc>
        <w:tc>
          <w:tcPr>
            <w:tcW w:w="5208" w:type="dxa"/>
          </w:tcPr>
          <w:p w:rsidR="00792479" w:rsidRPr="00E51667" w:rsidRDefault="00792479" w:rsidP="009D0BFE">
            <w:pPr>
              <w:ind w:firstLine="539"/>
              <w:jc w:val="both"/>
              <w:rPr>
                <w:b/>
                <w:sz w:val="26"/>
                <w:szCs w:val="26"/>
              </w:rPr>
            </w:pPr>
            <w:r w:rsidRPr="00E51667">
              <w:rPr>
                <w:b/>
                <w:sz w:val="26"/>
                <w:szCs w:val="26"/>
              </w:rPr>
              <w:t xml:space="preserve">                            </w:t>
            </w:r>
            <w:r w:rsidR="009D0BFE">
              <w:rPr>
                <w:b/>
                <w:sz w:val="26"/>
                <w:szCs w:val="26"/>
              </w:rPr>
              <w:t>Поставщик</w:t>
            </w:r>
            <w:r w:rsidRPr="00E51667">
              <w:rPr>
                <w:b/>
                <w:sz w:val="26"/>
                <w:szCs w:val="26"/>
              </w:rPr>
              <w:t>:</w:t>
            </w:r>
          </w:p>
        </w:tc>
      </w:tr>
      <w:tr w:rsidR="00792479" w:rsidRPr="00E51667" w:rsidTr="00685CFF">
        <w:trPr>
          <w:trHeight w:val="1422"/>
        </w:trPr>
        <w:tc>
          <w:tcPr>
            <w:tcW w:w="5070" w:type="dxa"/>
          </w:tcPr>
          <w:p w:rsidR="00792479" w:rsidRPr="00E51667" w:rsidRDefault="00792479" w:rsidP="00330524">
            <w:pPr>
              <w:ind w:firstLine="539"/>
              <w:jc w:val="center"/>
              <w:rPr>
                <w:sz w:val="26"/>
                <w:szCs w:val="26"/>
              </w:rPr>
            </w:pPr>
          </w:p>
          <w:p w:rsidR="00D27E7B" w:rsidRPr="00E51667" w:rsidRDefault="00D27E7B" w:rsidP="00D27E7B">
            <w:pPr>
              <w:pStyle w:val="a4"/>
              <w:rPr>
                <w:rFonts w:ascii="Times New Roman" w:hAnsi="Times New Roman"/>
                <w:color w:val="000000"/>
                <w:sz w:val="26"/>
                <w:szCs w:val="26"/>
              </w:rPr>
            </w:pPr>
            <w:r w:rsidRPr="00E51667">
              <w:rPr>
                <w:rFonts w:ascii="Times New Roman" w:hAnsi="Times New Roman"/>
                <w:color w:val="000000"/>
                <w:sz w:val="26"/>
                <w:szCs w:val="26"/>
              </w:rPr>
              <w:t xml:space="preserve">Юридический адрес:                                                  </w:t>
            </w:r>
          </w:p>
          <w:p w:rsidR="00D27E7B" w:rsidRPr="00E51667" w:rsidRDefault="00D27E7B" w:rsidP="00D27E7B">
            <w:pPr>
              <w:pStyle w:val="a4"/>
              <w:rPr>
                <w:rFonts w:ascii="Times New Roman" w:hAnsi="Times New Roman"/>
                <w:color w:val="000000"/>
                <w:sz w:val="26"/>
                <w:szCs w:val="26"/>
              </w:rPr>
            </w:pPr>
            <w:r w:rsidRPr="00E51667">
              <w:rPr>
                <w:rFonts w:ascii="Times New Roman" w:hAnsi="Times New Roman"/>
                <w:color w:val="000000"/>
                <w:sz w:val="26"/>
                <w:szCs w:val="26"/>
              </w:rPr>
              <w:t>673402, г. Нерчинск, ул. Декабристов, 42 б</w:t>
            </w:r>
          </w:p>
          <w:p w:rsidR="00D27E7B" w:rsidRPr="00E51667" w:rsidRDefault="00D27E7B" w:rsidP="00D27E7B">
            <w:pPr>
              <w:pStyle w:val="a4"/>
              <w:rPr>
                <w:rFonts w:ascii="Times New Roman" w:hAnsi="Times New Roman"/>
                <w:color w:val="000000"/>
                <w:sz w:val="26"/>
                <w:szCs w:val="26"/>
              </w:rPr>
            </w:pPr>
            <w:r w:rsidRPr="00E51667">
              <w:rPr>
                <w:rFonts w:ascii="Times New Roman" w:hAnsi="Times New Roman"/>
                <w:color w:val="000000"/>
                <w:sz w:val="26"/>
                <w:szCs w:val="26"/>
              </w:rPr>
              <w:t>Почтовый адрес:</w:t>
            </w:r>
          </w:p>
          <w:p w:rsidR="00D27E7B" w:rsidRPr="00E51667" w:rsidRDefault="00D27E7B" w:rsidP="00D27E7B">
            <w:pPr>
              <w:pStyle w:val="a4"/>
              <w:rPr>
                <w:rFonts w:ascii="Times New Roman" w:hAnsi="Times New Roman"/>
                <w:color w:val="000000"/>
                <w:sz w:val="26"/>
                <w:szCs w:val="26"/>
              </w:rPr>
            </w:pPr>
            <w:r w:rsidRPr="00E51667">
              <w:rPr>
                <w:rFonts w:ascii="Times New Roman" w:hAnsi="Times New Roman"/>
                <w:color w:val="000000"/>
                <w:sz w:val="26"/>
                <w:szCs w:val="26"/>
              </w:rPr>
              <w:t>673402, г. Нерчинск, ул. Декабристов, 42 б</w:t>
            </w:r>
          </w:p>
          <w:p w:rsidR="00D27E7B" w:rsidRPr="00E51667" w:rsidRDefault="00D27E7B" w:rsidP="00D27E7B">
            <w:pPr>
              <w:pStyle w:val="a4"/>
              <w:rPr>
                <w:rFonts w:ascii="Times New Roman" w:hAnsi="Times New Roman"/>
                <w:color w:val="000000"/>
                <w:sz w:val="26"/>
                <w:szCs w:val="26"/>
              </w:rPr>
            </w:pPr>
            <w:r w:rsidRPr="00E51667">
              <w:rPr>
                <w:rFonts w:ascii="Times New Roman" w:hAnsi="Times New Roman"/>
                <w:color w:val="000000"/>
                <w:sz w:val="26"/>
                <w:szCs w:val="26"/>
              </w:rPr>
              <w:t>Тел.: (30242) 5-05-00, 5-05-02</w:t>
            </w:r>
          </w:p>
          <w:p w:rsidR="00D27E7B" w:rsidRPr="00E51667" w:rsidRDefault="00D27E7B" w:rsidP="00D27E7B">
            <w:pPr>
              <w:pStyle w:val="a4"/>
              <w:rPr>
                <w:rFonts w:ascii="Times New Roman" w:hAnsi="Times New Roman"/>
                <w:color w:val="000000"/>
                <w:sz w:val="26"/>
                <w:szCs w:val="26"/>
              </w:rPr>
            </w:pPr>
            <w:r w:rsidRPr="00E51667">
              <w:rPr>
                <w:rFonts w:ascii="Times New Roman" w:hAnsi="Times New Roman"/>
                <w:color w:val="000000"/>
                <w:sz w:val="26"/>
                <w:szCs w:val="26"/>
              </w:rPr>
              <w:t xml:space="preserve">Электронная почта: </w:t>
            </w:r>
            <w:hyperlink r:id="rId9" w:history="1">
              <w:r w:rsidR="001D2C29" w:rsidRPr="00E51667">
                <w:rPr>
                  <w:rStyle w:val="ad"/>
                  <w:rFonts w:ascii="Times New Roman" w:hAnsi="Times New Roman"/>
                  <w:sz w:val="26"/>
                  <w:szCs w:val="26"/>
                  <w:lang w:val="en-US"/>
                </w:rPr>
                <w:t>fkuits</w:t>
              </w:r>
              <w:r w:rsidR="001D2C29" w:rsidRPr="00E51667">
                <w:rPr>
                  <w:rStyle w:val="ad"/>
                  <w:rFonts w:ascii="Times New Roman" w:hAnsi="Times New Roman"/>
                  <w:sz w:val="26"/>
                  <w:szCs w:val="26"/>
                </w:rPr>
                <w:t>1@</w:t>
              </w:r>
              <w:r w:rsidR="001D2C29" w:rsidRPr="00E51667">
                <w:rPr>
                  <w:rStyle w:val="ad"/>
                  <w:rFonts w:ascii="Times New Roman" w:hAnsi="Times New Roman"/>
                  <w:sz w:val="26"/>
                  <w:szCs w:val="26"/>
                  <w:lang w:val="en-US"/>
                </w:rPr>
                <w:t>yandex</w:t>
              </w:r>
              <w:r w:rsidR="001D2C29" w:rsidRPr="00E51667">
                <w:rPr>
                  <w:rStyle w:val="ad"/>
                  <w:rFonts w:ascii="Times New Roman" w:hAnsi="Times New Roman"/>
                  <w:sz w:val="26"/>
                  <w:szCs w:val="26"/>
                </w:rPr>
                <w:t>.</w:t>
              </w:r>
              <w:r w:rsidR="001D2C29" w:rsidRPr="00E51667">
                <w:rPr>
                  <w:rStyle w:val="ad"/>
                  <w:rFonts w:ascii="Times New Roman" w:hAnsi="Times New Roman"/>
                  <w:sz w:val="26"/>
                  <w:szCs w:val="26"/>
                  <w:lang w:val="en-US"/>
                </w:rPr>
                <w:t>ru</w:t>
              </w:r>
            </w:hyperlink>
          </w:p>
          <w:p w:rsidR="00D27E7B" w:rsidRPr="00E51667" w:rsidRDefault="00D27E7B" w:rsidP="00D27E7B">
            <w:pPr>
              <w:pStyle w:val="a4"/>
              <w:rPr>
                <w:rFonts w:ascii="Times New Roman" w:hAnsi="Times New Roman"/>
                <w:color w:val="000000"/>
                <w:sz w:val="26"/>
                <w:szCs w:val="26"/>
              </w:rPr>
            </w:pPr>
            <w:r w:rsidRPr="00E51667">
              <w:rPr>
                <w:rFonts w:ascii="Times New Roman" w:hAnsi="Times New Roman"/>
                <w:color w:val="000000"/>
                <w:sz w:val="26"/>
                <w:szCs w:val="26"/>
              </w:rPr>
              <w:t>Банковские реквизиты:</w:t>
            </w:r>
          </w:p>
          <w:p w:rsidR="00D27E7B" w:rsidRPr="00E51667" w:rsidRDefault="00D27E7B" w:rsidP="00D27E7B">
            <w:pPr>
              <w:pStyle w:val="a4"/>
              <w:jc w:val="both"/>
              <w:rPr>
                <w:rFonts w:ascii="Times New Roman" w:hAnsi="Times New Roman"/>
                <w:sz w:val="26"/>
                <w:szCs w:val="26"/>
              </w:rPr>
            </w:pPr>
            <w:r w:rsidRPr="00E51667">
              <w:rPr>
                <w:rFonts w:ascii="Times New Roman" w:hAnsi="Times New Roman"/>
                <w:sz w:val="26"/>
                <w:szCs w:val="26"/>
              </w:rPr>
              <w:t>р/с 03211643000000012009</w:t>
            </w:r>
          </w:p>
          <w:p w:rsidR="00D27E7B" w:rsidRPr="00E51667" w:rsidRDefault="00D27E7B" w:rsidP="00D27E7B">
            <w:pPr>
              <w:pStyle w:val="a4"/>
              <w:rPr>
                <w:rFonts w:ascii="Times New Roman" w:hAnsi="Times New Roman"/>
                <w:sz w:val="26"/>
                <w:szCs w:val="26"/>
              </w:rPr>
            </w:pPr>
            <w:r w:rsidRPr="00E51667">
              <w:rPr>
                <w:rFonts w:ascii="Times New Roman" w:hAnsi="Times New Roman"/>
                <w:sz w:val="26"/>
                <w:szCs w:val="26"/>
              </w:rPr>
              <w:t>ИНН 7513007526, КПП 751301001</w:t>
            </w:r>
          </w:p>
          <w:p w:rsidR="00D27E7B" w:rsidRPr="00E51667" w:rsidRDefault="00D27E7B" w:rsidP="00D27E7B">
            <w:pPr>
              <w:pStyle w:val="a4"/>
              <w:jc w:val="both"/>
              <w:rPr>
                <w:rFonts w:ascii="Times New Roman" w:hAnsi="Times New Roman"/>
                <w:sz w:val="26"/>
                <w:szCs w:val="26"/>
              </w:rPr>
            </w:pPr>
            <w:r w:rsidRPr="00E51667">
              <w:rPr>
                <w:rFonts w:ascii="Times New Roman" w:hAnsi="Times New Roman"/>
                <w:sz w:val="26"/>
                <w:szCs w:val="26"/>
              </w:rPr>
              <w:t>УФК по Приморскому краю (ФКУ ИЦ-1 УФСИН России по Забайкальскому краю, л/с 03911</w:t>
            </w:r>
            <w:r w:rsidRPr="00E51667">
              <w:rPr>
                <w:rFonts w:ascii="Times New Roman" w:hAnsi="Times New Roman"/>
                <w:sz w:val="26"/>
                <w:szCs w:val="26"/>
                <w:lang w:val="en-US"/>
              </w:rPr>
              <w:t>F</w:t>
            </w:r>
            <w:r w:rsidRPr="00E51667">
              <w:rPr>
                <w:rFonts w:ascii="Times New Roman" w:hAnsi="Times New Roman"/>
                <w:sz w:val="26"/>
                <w:szCs w:val="26"/>
              </w:rPr>
              <w:t xml:space="preserve">19900) </w:t>
            </w:r>
          </w:p>
          <w:p w:rsidR="00D27E7B" w:rsidRPr="00E51667" w:rsidRDefault="00D27E7B" w:rsidP="00D27E7B">
            <w:pPr>
              <w:pStyle w:val="a4"/>
              <w:rPr>
                <w:rFonts w:ascii="Times New Roman" w:hAnsi="Times New Roman"/>
                <w:sz w:val="26"/>
                <w:szCs w:val="26"/>
              </w:rPr>
            </w:pPr>
            <w:r w:rsidRPr="00E51667">
              <w:rPr>
                <w:rFonts w:ascii="Times New Roman" w:hAnsi="Times New Roman"/>
                <w:sz w:val="26"/>
                <w:szCs w:val="26"/>
              </w:rPr>
              <w:lastRenderedPageBreak/>
              <w:t xml:space="preserve">Дальневосточное ГУ Банка России//УФК по Приморскому краю, г. Владивосток </w:t>
            </w:r>
          </w:p>
          <w:p w:rsidR="00D27E7B" w:rsidRPr="00E51667" w:rsidRDefault="00D27E7B" w:rsidP="00D27E7B">
            <w:pPr>
              <w:pStyle w:val="a4"/>
              <w:jc w:val="both"/>
              <w:rPr>
                <w:rFonts w:ascii="Times New Roman" w:hAnsi="Times New Roman"/>
                <w:sz w:val="26"/>
                <w:szCs w:val="26"/>
              </w:rPr>
            </w:pPr>
            <w:r w:rsidRPr="00E51667">
              <w:rPr>
                <w:rFonts w:ascii="Times New Roman" w:hAnsi="Times New Roman"/>
                <w:sz w:val="26"/>
                <w:szCs w:val="26"/>
              </w:rPr>
              <w:t>БИК 010507002</w:t>
            </w:r>
          </w:p>
          <w:p w:rsidR="00D27E7B" w:rsidRPr="00E51667" w:rsidRDefault="00D27E7B" w:rsidP="00D27E7B">
            <w:pPr>
              <w:pStyle w:val="a4"/>
              <w:rPr>
                <w:rFonts w:ascii="Times New Roman" w:hAnsi="Times New Roman"/>
                <w:sz w:val="26"/>
                <w:szCs w:val="26"/>
              </w:rPr>
            </w:pPr>
            <w:r w:rsidRPr="00E51667">
              <w:rPr>
                <w:rFonts w:ascii="Times New Roman" w:hAnsi="Times New Roman"/>
                <w:sz w:val="26"/>
                <w:szCs w:val="26"/>
              </w:rPr>
              <w:t xml:space="preserve">к/с 40102810545370000012  </w:t>
            </w:r>
          </w:p>
          <w:p w:rsidR="00D27E7B" w:rsidRPr="00E51667" w:rsidRDefault="00D27E7B" w:rsidP="00D27E7B">
            <w:pPr>
              <w:pStyle w:val="a4"/>
              <w:rPr>
                <w:rFonts w:ascii="Times New Roman" w:hAnsi="Times New Roman"/>
                <w:sz w:val="26"/>
                <w:szCs w:val="26"/>
              </w:rPr>
            </w:pPr>
            <w:r w:rsidRPr="00E51667">
              <w:rPr>
                <w:rFonts w:ascii="Times New Roman" w:hAnsi="Times New Roman"/>
                <w:sz w:val="26"/>
                <w:szCs w:val="26"/>
              </w:rPr>
              <w:t>ОКПО 52909234</w:t>
            </w:r>
          </w:p>
          <w:p w:rsidR="00D27E7B" w:rsidRPr="00E51667" w:rsidRDefault="00D27E7B" w:rsidP="00D27E7B">
            <w:pPr>
              <w:pStyle w:val="a4"/>
              <w:rPr>
                <w:rFonts w:ascii="Times New Roman" w:hAnsi="Times New Roman"/>
                <w:sz w:val="26"/>
                <w:szCs w:val="26"/>
              </w:rPr>
            </w:pPr>
            <w:r w:rsidRPr="00E51667">
              <w:rPr>
                <w:rFonts w:ascii="Times New Roman" w:hAnsi="Times New Roman"/>
                <w:sz w:val="26"/>
                <w:szCs w:val="26"/>
              </w:rPr>
              <w:t>ОКТМО 76628101001</w:t>
            </w:r>
          </w:p>
          <w:p w:rsidR="00D27E7B" w:rsidRDefault="00D27E7B" w:rsidP="00D27E7B">
            <w:pPr>
              <w:pStyle w:val="a4"/>
              <w:rPr>
                <w:rFonts w:ascii="Times New Roman" w:hAnsi="Times New Roman"/>
                <w:sz w:val="26"/>
                <w:szCs w:val="26"/>
              </w:rPr>
            </w:pPr>
            <w:r w:rsidRPr="00E51667">
              <w:rPr>
                <w:rFonts w:ascii="Times New Roman" w:hAnsi="Times New Roman"/>
                <w:sz w:val="26"/>
                <w:szCs w:val="26"/>
              </w:rPr>
              <w:t>ОГРН 1217500006570</w:t>
            </w:r>
          </w:p>
          <w:p w:rsidR="009D0BFE" w:rsidRDefault="009D0BFE" w:rsidP="00D27E7B">
            <w:pPr>
              <w:pStyle w:val="a4"/>
              <w:rPr>
                <w:rFonts w:ascii="Times New Roman" w:hAnsi="Times New Roman"/>
                <w:sz w:val="26"/>
                <w:szCs w:val="26"/>
              </w:rPr>
            </w:pPr>
          </w:p>
          <w:p w:rsidR="009D0BFE" w:rsidRPr="00E51667" w:rsidRDefault="009D0BFE" w:rsidP="00D27E7B">
            <w:pPr>
              <w:pStyle w:val="a4"/>
              <w:rPr>
                <w:rFonts w:ascii="Times New Roman" w:hAnsi="Times New Roman"/>
                <w:sz w:val="26"/>
                <w:szCs w:val="26"/>
              </w:rPr>
            </w:pPr>
          </w:p>
          <w:p w:rsidR="00792479" w:rsidRPr="00E51667" w:rsidRDefault="00792479" w:rsidP="007D6AE1">
            <w:pPr>
              <w:pStyle w:val="4"/>
              <w:spacing w:line="240" w:lineRule="auto"/>
              <w:ind w:right="132" w:firstLine="0"/>
              <w:contextualSpacing/>
              <w:rPr>
                <w:sz w:val="26"/>
                <w:szCs w:val="26"/>
              </w:rPr>
            </w:pPr>
          </w:p>
        </w:tc>
        <w:tc>
          <w:tcPr>
            <w:tcW w:w="5208" w:type="dxa"/>
          </w:tcPr>
          <w:p w:rsidR="00792479" w:rsidRPr="00E51667" w:rsidRDefault="00792479" w:rsidP="00330524">
            <w:pPr>
              <w:pStyle w:val="33"/>
              <w:shd w:val="clear" w:color="auto" w:fill="auto"/>
              <w:spacing w:before="0" w:after="0" w:line="240" w:lineRule="auto"/>
              <w:jc w:val="center"/>
              <w:rPr>
                <w:sz w:val="26"/>
                <w:szCs w:val="26"/>
              </w:rPr>
            </w:pPr>
          </w:p>
          <w:p w:rsidR="00D22572" w:rsidRPr="00E51667" w:rsidRDefault="00D22572" w:rsidP="005E5C1B">
            <w:pPr>
              <w:rPr>
                <w:sz w:val="26"/>
                <w:szCs w:val="26"/>
              </w:rPr>
            </w:pPr>
          </w:p>
        </w:tc>
      </w:tr>
      <w:tr w:rsidR="00792479" w:rsidRPr="00E51667" w:rsidTr="00685CFF">
        <w:trPr>
          <w:trHeight w:val="1703"/>
        </w:trPr>
        <w:tc>
          <w:tcPr>
            <w:tcW w:w="5070" w:type="dxa"/>
          </w:tcPr>
          <w:p w:rsidR="00685CFF" w:rsidRPr="00E51667" w:rsidRDefault="00792479" w:rsidP="00685CFF">
            <w:pPr>
              <w:rPr>
                <w:b/>
                <w:sz w:val="26"/>
                <w:szCs w:val="26"/>
              </w:rPr>
            </w:pPr>
            <w:r w:rsidRPr="00E51667">
              <w:rPr>
                <w:b/>
                <w:sz w:val="26"/>
                <w:szCs w:val="26"/>
              </w:rPr>
              <w:lastRenderedPageBreak/>
              <w:t>ГОСУДАРСТВЕННЫЙ ЗАКАЗЧИК</w:t>
            </w:r>
          </w:p>
          <w:p w:rsidR="00792479" w:rsidRPr="00E51667" w:rsidRDefault="00792479" w:rsidP="00685CFF">
            <w:pPr>
              <w:ind w:firstLine="539"/>
              <w:jc w:val="center"/>
              <w:rPr>
                <w:b/>
                <w:sz w:val="26"/>
                <w:szCs w:val="26"/>
              </w:rPr>
            </w:pPr>
            <w:r w:rsidRPr="00E51667">
              <w:rPr>
                <w:sz w:val="26"/>
                <w:szCs w:val="26"/>
              </w:rPr>
              <w:t>ФКУ ИЦ-1 УФСИН России</w:t>
            </w:r>
          </w:p>
          <w:p w:rsidR="00792479" w:rsidRPr="00E51667" w:rsidRDefault="00792479" w:rsidP="00330524">
            <w:pPr>
              <w:jc w:val="center"/>
              <w:rPr>
                <w:sz w:val="26"/>
                <w:szCs w:val="26"/>
              </w:rPr>
            </w:pPr>
            <w:r w:rsidRPr="00E51667">
              <w:rPr>
                <w:sz w:val="26"/>
                <w:szCs w:val="26"/>
              </w:rPr>
              <w:t xml:space="preserve"> по Забайкальскому краю</w:t>
            </w:r>
          </w:p>
          <w:p w:rsidR="00792479" w:rsidRPr="00E51667" w:rsidRDefault="00792479" w:rsidP="00F17C42">
            <w:pPr>
              <w:jc w:val="center"/>
              <w:rPr>
                <w:sz w:val="26"/>
                <w:szCs w:val="26"/>
              </w:rPr>
            </w:pPr>
            <w:r w:rsidRPr="00E51667">
              <w:rPr>
                <w:sz w:val="26"/>
                <w:szCs w:val="26"/>
              </w:rPr>
              <w:t>__________________</w:t>
            </w:r>
            <w:r w:rsidR="00F17C42">
              <w:rPr>
                <w:sz w:val="26"/>
                <w:szCs w:val="26"/>
              </w:rPr>
              <w:t>С.И. Чесноков</w:t>
            </w:r>
            <w:r w:rsidRPr="00E51667">
              <w:rPr>
                <w:sz w:val="26"/>
                <w:szCs w:val="26"/>
              </w:rPr>
              <w:t xml:space="preserve">                  М.П.</w:t>
            </w:r>
          </w:p>
        </w:tc>
        <w:tc>
          <w:tcPr>
            <w:tcW w:w="5208" w:type="dxa"/>
          </w:tcPr>
          <w:p w:rsidR="00792479" w:rsidRPr="00E51667" w:rsidRDefault="009D0BFE" w:rsidP="00330524">
            <w:pPr>
              <w:jc w:val="center"/>
              <w:rPr>
                <w:b/>
                <w:sz w:val="26"/>
                <w:szCs w:val="26"/>
              </w:rPr>
            </w:pPr>
            <w:r>
              <w:rPr>
                <w:b/>
                <w:sz w:val="26"/>
                <w:szCs w:val="26"/>
              </w:rPr>
              <w:t xml:space="preserve">ПОСТАВЩИК </w:t>
            </w:r>
          </w:p>
          <w:p w:rsidR="00792479" w:rsidRPr="00E51667" w:rsidRDefault="00792479" w:rsidP="00330524">
            <w:pPr>
              <w:pStyle w:val="a4"/>
              <w:jc w:val="center"/>
              <w:rPr>
                <w:rFonts w:ascii="Times New Roman" w:hAnsi="Times New Roman"/>
                <w:sz w:val="26"/>
                <w:szCs w:val="26"/>
              </w:rPr>
            </w:pPr>
          </w:p>
          <w:p w:rsidR="00792479" w:rsidRPr="00E51667" w:rsidRDefault="00792479" w:rsidP="00792479">
            <w:pPr>
              <w:pStyle w:val="a4"/>
              <w:jc w:val="center"/>
              <w:rPr>
                <w:rFonts w:ascii="Times New Roman" w:hAnsi="Times New Roman"/>
                <w:sz w:val="26"/>
                <w:szCs w:val="26"/>
              </w:rPr>
            </w:pPr>
          </w:p>
          <w:p w:rsidR="00792479" w:rsidRPr="00E51667" w:rsidRDefault="00685CFF" w:rsidP="00792479">
            <w:pPr>
              <w:pStyle w:val="a4"/>
              <w:rPr>
                <w:rFonts w:ascii="Times New Roman" w:hAnsi="Times New Roman"/>
                <w:sz w:val="26"/>
                <w:szCs w:val="26"/>
              </w:rPr>
            </w:pPr>
            <w:r w:rsidRPr="00E51667">
              <w:rPr>
                <w:rFonts w:ascii="Times New Roman" w:hAnsi="Times New Roman"/>
                <w:sz w:val="26"/>
                <w:szCs w:val="26"/>
              </w:rPr>
              <w:t xml:space="preserve">                 </w:t>
            </w:r>
            <w:r w:rsidR="00E9332D" w:rsidRPr="00E51667">
              <w:rPr>
                <w:rFonts w:ascii="Times New Roman" w:hAnsi="Times New Roman"/>
                <w:sz w:val="26"/>
                <w:szCs w:val="26"/>
              </w:rPr>
              <w:t xml:space="preserve">       </w:t>
            </w:r>
            <w:r w:rsidRPr="00E51667">
              <w:rPr>
                <w:rFonts w:ascii="Times New Roman" w:hAnsi="Times New Roman"/>
                <w:sz w:val="26"/>
                <w:szCs w:val="26"/>
              </w:rPr>
              <w:t xml:space="preserve">   </w:t>
            </w:r>
            <w:r w:rsidR="00792479" w:rsidRPr="00E51667">
              <w:rPr>
                <w:rFonts w:ascii="Times New Roman" w:hAnsi="Times New Roman"/>
                <w:sz w:val="26"/>
                <w:szCs w:val="26"/>
              </w:rPr>
              <w:t xml:space="preserve">____________ </w:t>
            </w:r>
          </w:p>
          <w:p w:rsidR="00792479" w:rsidRPr="00E51667" w:rsidRDefault="00792479" w:rsidP="00792479">
            <w:pPr>
              <w:pStyle w:val="a4"/>
              <w:jc w:val="center"/>
              <w:rPr>
                <w:rFonts w:ascii="Times New Roman" w:hAnsi="Times New Roman"/>
                <w:sz w:val="26"/>
                <w:szCs w:val="26"/>
              </w:rPr>
            </w:pPr>
            <w:r w:rsidRPr="00E51667">
              <w:rPr>
                <w:rFonts w:ascii="Times New Roman" w:hAnsi="Times New Roman"/>
                <w:sz w:val="26"/>
                <w:szCs w:val="26"/>
              </w:rPr>
              <w:t xml:space="preserve">      М.П.</w:t>
            </w:r>
          </w:p>
        </w:tc>
      </w:tr>
    </w:tbl>
    <w:p w:rsidR="00523788" w:rsidRPr="00E51667" w:rsidRDefault="00523788" w:rsidP="00523788">
      <w:pPr>
        <w:jc w:val="center"/>
        <w:rPr>
          <w:sz w:val="26"/>
          <w:szCs w:val="26"/>
        </w:rPr>
      </w:pPr>
    </w:p>
    <w:p w:rsidR="00611FA6" w:rsidRPr="00E51667" w:rsidRDefault="00611FA6" w:rsidP="00830315">
      <w:pPr>
        <w:pStyle w:val="4"/>
        <w:tabs>
          <w:tab w:val="left" w:pos="6480"/>
        </w:tabs>
        <w:autoSpaceDE w:val="0"/>
        <w:autoSpaceDN w:val="0"/>
        <w:adjustRightInd w:val="0"/>
        <w:spacing w:line="240" w:lineRule="auto"/>
        <w:ind w:right="-74" w:firstLine="0"/>
        <w:contextualSpacing/>
        <w:jc w:val="center"/>
        <w:rPr>
          <w:b/>
          <w:sz w:val="26"/>
          <w:szCs w:val="26"/>
        </w:rPr>
      </w:pPr>
    </w:p>
    <w:p w:rsidR="005E5C1B" w:rsidRPr="00E51667" w:rsidRDefault="005E5C1B" w:rsidP="00830315">
      <w:pPr>
        <w:pStyle w:val="4"/>
        <w:tabs>
          <w:tab w:val="left" w:pos="6480"/>
        </w:tabs>
        <w:autoSpaceDE w:val="0"/>
        <w:autoSpaceDN w:val="0"/>
        <w:adjustRightInd w:val="0"/>
        <w:spacing w:line="240" w:lineRule="auto"/>
        <w:ind w:right="-74" w:firstLine="0"/>
        <w:contextualSpacing/>
        <w:jc w:val="center"/>
        <w:rPr>
          <w:b/>
          <w:sz w:val="26"/>
          <w:szCs w:val="26"/>
        </w:rPr>
      </w:pPr>
    </w:p>
    <w:p w:rsidR="005E5C1B" w:rsidRPr="00E51667" w:rsidRDefault="005E5C1B" w:rsidP="00830315">
      <w:pPr>
        <w:pStyle w:val="4"/>
        <w:tabs>
          <w:tab w:val="left" w:pos="6480"/>
        </w:tabs>
        <w:autoSpaceDE w:val="0"/>
        <w:autoSpaceDN w:val="0"/>
        <w:adjustRightInd w:val="0"/>
        <w:spacing w:line="240" w:lineRule="auto"/>
        <w:ind w:right="-74" w:firstLine="0"/>
        <w:contextualSpacing/>
        <w:jc w:val="center"/>
        <w:rPr>
          <w:b/>
          <w:sz w:val="26"/>
          <w:szCs w:val="26"/>
        </w:rPr>
      </w:pPr>
    </w:p>
    <w:p w:rsidR="005E5C1B" w:rsidRPr="00E51667" w:rsidRDefault="005E5C1B" w:rsidP="00830315">
      <w:pPr>
        <w:pStyle w:val="4"/>
        <w:tabs>
          <w:tab w:val="left" w:pos="6480"/>
        </w:tabs>
        <w:autoSpaceDE w:val="0"/>
        <w:autoSpaceDN w:val="0"/>
        <w:adjustRightInd w:val="0"/>
        <w:spacing w:line="240" w:lineRule="auto"/>
        <w:ind w:right="-74" w:firstLine="0"/>
        <w:contextualSpacing/>
        <w:jc w:val="center"/>
        <w:rPr>
          <w:b/>
          <w:sz w:val="26"/>
          <w:szCs w:val="26"/>
        </w:rPr>
        <w:sectPr w:rsidR="005E5C1B" w:rsidRPr="00E51667" w:rsidSect="00523788">
          <w:headerReference w:type="default" r:id="rId10"/>
          <w:footnotePr>
            <w:pos w:val="beneathText"/>
          </w:footnotePr>
          <w:pgSz w:w="11905" w:h="16837"/>
          <w:pgMar w:top="851" w:right="567" w:bottom="1418" w:left="1418" w:header="709" w:footer="720" w:gutter="0"/>
          <w:cols w:space="720"/>
          <w:titlePg/>
          <w:docGrid w:linePitch="360"/>
        </w:sectPr>
      </w:pPr>
    </w:p>
    <w:tbl>
      <w:tblPr>
        <w:tblpPr w:leftFromText="180" w:rightFromText="180" w:horzAnchor="margin" w:tblpY="-864"/>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5954"/>
      </w:tblGrid>
      <w:tr w:rsidR="00523788" w:rsidRPr="00E51667" w:rsidTr="00F500D8">
        <w:trPr>
          <w:trHeight w:val="851"/>
        </w:trPr>
        <w:tc>
          <w:tcPr>
            <w:tcW w:w="4219" w:type="dxa"/>
            <w:tcBorders>
              <w:top w:val="nil"/>
              <w:left w:val="nil"/>
              <w:bottom w:val="nil"/>
              <w:right w:val="nil"/>
            </w:tcBorders>
          </w:tcPr>
          <w:p w:rsidR="00523788" w:rsidRPr="00E51667" w:rsidRDefault="00523788" w:rsidP="008C65AC">
            <w:pPr>
              <w:pStyle w:val="4"/>
              <w:tabs>
                <w:tab w:val="left" w:pos="6480"/>
              </w:tabs>
              <w:autoSpaceDE w:val="0"/>
              <w:autoSpaceDN w:val="0"/>
              <w:adjustRightInd w:val="0"/>
              <w:spacing w:line="240" w:lineRule="auto"/>
              <w:ind w:right="-74" w:firstLine="0"/>
              <w:contextualSpacing/>
              <w:rPr>
                <w:b/>
                <w:sz w:val="26"/>
                <w:szCs w:val="26"/>
              </w:rPr>
            </w:pPr>
          </w:p>
        </w:tc>
        <w:tc>
          <w:tcPr>
            <w:tcW w:w="5954" w:type="dxa"/>
            <w:tcBorders>
              <w:top w:val="nil"/>
              <w:left w:val="nil"/>
              <w:bottom w:val="nil"/>
              <w:right w:val="nil"/>
            </w:tcBorders>
          </w:tcPr>
          <w:p w:rsidR="005E5C1B" w:rsidRPr="00E51667" w:rsidRDefault="005E5C1B" w:rsidP="008C65AC">
            <w:pPr>
              <w:pStyle w:val="4"/>
              <w:tabs>
                <w:tab w:val="left" w:pos="6480"/>
              </w:tabs>
              <w:autoSpaceDE w:val="0"/>
              <w:autoSpaceDN w:val="0"/>
              <w:adjustRightInd w:val="0"/>
              <w:spacing w:line="240" w:lineRule="auto"/>
              <w:ind w:right="-74" w:firstLine="0"/>
              <w:contextualSpacing/>
              <w:jc w:val="left"/>
              <w:rPr>
                <w:sz w:val="26"/>
                <w:szCs w:val="26"/>
              </w:rPr>
            </w:pPr>
          </w:p>
          <w:p w:rsidR="005E5C1B" w:rsidRPr="00E51667" w:rsidRDefault="005E5C1B" w:rsidP="008C65AC">
            <w:pPr>
              <w:pStyle w:val="4"/>
              <w:tabs>
                <w:tab w:val="left" w:pos="6480"/>
              </w:tabs>
              <w:autoSpaceDE w:val="0"/>
              <w:autoSpaceDN w:val="0"/>
              <w:adjustRightInd w:val="0"/>
              <w:spacing w:line="240" w:lineRule="auto"/>
              <w:ind w:right="-74" w:firstLine="0"/>
              <w:contextualSpacing/>
              <w:jc w:val="left"/>
              <w:rPr>
                <w:sz w:val="26"/>
                <w:szCs w:val="26"/>
              </w:rPr>
            </w:pPr>
          </w:p>
          <w:p w:rsidR="005E5C1B" w:rsidRPr="00E51667" w:rsidRDefault="005E5C1B" w:rsidP="008C65AC">
            <w:pPr>
              <w:pStyle w:val="4"/>
              <w:tabs>
                <w:tab w:val="left" w:pos="6480"/>
              </w:tabs>
              <w:autoSpaceDE w:val="0"/>
              <w:autoSpaceDN w:val="0"/>
              <w:adjustRightInd w:val="0"/>
              <w:spacing w:line="240" w:lineRule="auto"/>
              <w:ind w:right="-74" w:firstLine="0"/>
              <w:contextualSpacing/>
              <w:jc w:val="left"/>
              <w:rPr>
                <w:sz w:val="26"/>
                <w:szCs w:val="26"/>
              </w:rPr>
            </w:pPr>
          </w:p>
          <w:p w:rsidR="00523788" w:rsidRPr="00E51667" w:rsidRDefault="00523788" w:rsidP="008C65AC">
            <w:pPr>
              <w:pStyle w:val="4"/>
              <w:tabs>
                <w:tab w:val="left" w:pos="6480"/>
              </w:tabs>
              <w:autoSpaceDE w:val="0"/>
              <w:autoSpaceDN w:val="0"/>
              <w:adjustRightInd w:val="0"/>
              <w:spacing w:line="240" w:lineRule="auto"/>
              <w:ind w:right="-74" w:firstLine="0"/>
              <w:contextualSpacing/>
              <w:jc w:val="left"/>
              <w:rPr>
                <w:szCs w:val="24"/>
              </w:rPr>
            </w:pPr>
            <w:r w:rsidRPr="00E51667">
              <w:rPr>
                <w:szCs w:val="24"/>
              </w:rPr>
              <w:t xml:space="preserve">Приложение № 1 к государственному контракту </w:t>
            </w:r>
          </w:p>
          <w:p w:rsidR="00523788" w:rsidRPr="00E51667" w:rsidRDefault="00523788" w:rsidP="008C65AC">
            <w:pPr>
              <w:pStyle w:val="4"/>
              <w:tabs>
                <w:tab w:val="left" w:pos="6480"/>
              </w:tabs>
              <w:autoSpaceDE w:val="0"/>
              <w:autoSpaceDN w:val="0"/>
              <w:adjustRightInd w:val="0"/>
              <w:spacing w:line="240" w:lineRule="auto"/>
              <w:ind w:right="-74" w:firstLine="0"/>
              <w:contextualSpacing/>
              <w:jc w:val="left"/>
              <w:rPr>
                <w:szCs w:val="24"/>
              </w:rPr>
            </w:pPr>
            <w:r w:rsidRPr="00E51667">
              <w:rPr>
                <w:szCs w:val="24"/>
              </w:rPr>
              <w:t xml:space="preserve">от « </w:t>
            </w:r>
            <w:r w:rsidR="00D22572" w:rsidRPr="00E51667">
              <w:rPr>
                <w:szCs w:val="24"/>
              </w:rPr>
              <w:t xml:space="preserve">   </w:t>
            </w:r>
            <w:r w:rsidRPr="00E51667">
              <w:rPr>
                <w:szCs w:val="24"/>
              </w:rPr>
              <w:t xml:space="preserve">» </w:t>
            </w:r>
            <w:r w:rsidR="00BA763E" w:rsidRPr="00E51667">
              <w:rPr>
                <w:szCs w:val="24"/>
              </w:rPr>
              <w:t xml:space="preserve"> </w:t>
            </w:r>
            <w:r w:rsidR="00D22572" w:rsidRPr="00E51667">
              <w:rPr>
                <w:szCs w:val="24"/>
              </w:rPr>
              <w:t>_____</w:t>
            </w:r>
            <w:r w:rsidR="00F500D8" w:rsidRPr="00E51667">
              <w:rPr>
                <w:szCs w:val="24"/>
              </w:rPr>
              <w:t>__</w:t>
            </w:r>
            <w:r w:rsidR="00A06340" w:rsidRPr="00E51667">
              <w:rPr>
                <w:szCs w:val="24"/>
              </w:rPr>
              <w:t>___</w:t>
            </w:r>
            <w:r w:rsidR="00C154BF" w:rsidRPr="00E51667">
              <w:rPr>
                <w:szCs w:val="24"/>
              </w:rPr>
              <w:t xml:space="preserve"> </w:t>
            </w:r>
            <w:r w:rsidRPr="00E51667">
              <w:rPr>
                <w:szCs w:val="24"/>
              </w:rPr>
              <w:t xml:space="preserve"> 20</w:t>
            </w:r>
            <w:r w:rsidR="005B56CD" w:rsidRPr="00E51667">
              <w:rPr>
                <w:szCs w:val="24"/>
              </w:rPr>
              <w:t>2</w:t>
            </w:r>
            <w:r w:rsidR="00FD659D" w:rsidRPr="00E51667">
              <w:rPr>
                <w:szCs w:val="24"/>
              </w:rPr>
              <w:t>6</w:t>
            </w:r>
            <w:r w:rsidRPr="00E51667">
              <w:rPr>
                <w:szCs w:val="24"/>
              </w:rPr>
              <w:t xml:space="preserve"> г. № </w:t>
            </w:r>
            <w:r w:rsidR="00D22572" w:rsidRPr="00E51667">
              <w:rPr>
                <w:szCs w:val="24"/>
              </w:rPr>
              <w:t>______</w:t>
            </w:r>
          </w:p>
          <w:p w:rsidR="00AE05C9" w:rsidRPr="00E51667" w:rsidRDefault="00AE05C9" w:rsidP="008C65AC">
            <w:pPr>
              <w:pStyle w:val="4"/>
              <w:tabs>
                <w:tab w:val="left" w:pos="6480"/>
              </w:tabs>
              <w:autoSpaceDE w:val="0"/>
              <w:autoSpaceDN w:val="0"/>
              <w:adjustRightInd w:val="0"/>
              <w:spacing w:line="240" w:lineRule="auto"/>
              <w:ind w:right="-74" w:firstLine="0"/>
              <w:contextualSpacing/>
              <w:jc w:val="left"/>
              <w:rPr>
                <w:sz w:val="26"/>
                <w:szCs w:val="26"/>
              </w:rPr>
            </w:pPr>
          </w:p>
          <w:p w:rsidR="00AE05C9" w:rsidRPr="00E51667" w:rsidRDefault="00AE05C9" w:rsidP="008C65AC">
            <w:pPr>
              <w:pStyle w:val="4"/>
              <w:tabs>
                <w:tab w:val="left" w:pos="6480"/>
              </w:tabs>
              <w:autoSpaceDE w:val="0"/>
              <w:autoSpaceDN w:val="0"/>
              <w:adjustRightInd w:val="0"/>
              <w:spacing w:line="240" w:lineRule="auto"/>
              <w:ind w:right="-74" w:firstLine="0"/>
              <w:contextualSpacing/>
              <w:jc w:val="left"/>
              <w:rPr>
                <w:b/>
                <w:sz w:val="26"/>
                <w:szCs w:val="26"/>
              </w:rPr>
            </w:pPr>
          </w:p>
          <w:p w:rsidR="005E5C1B" w:rsidRPr="00E51667" w:rsidRDefault="005E5C1B" w:rsidP="008C65AC">
            <w:pPr>
              <w:pStyle w:val="4"/>
              <w:tabs>
                <w:tab w:val="left" w:pos="6480"/>
              </w:tabs>
              <w:autoSpaceDE w:val="0"/>
              <w:autoSpaceDN w:val="0"/>
              <w:adjustRightInd w:val="0"/>
              <w:spacing w:line="240" w:lineRule="auto"/>
              <w:ind w:right="-74" w:firstLine="0"/>
              <w:contextualSpacing/>
              <w:jc w:val="left"/>
              <w:rPr>
                <w:b/>
                <w:sz w:val="26"/>
                <w:szCs w:val="26"/>
              </w:rPr>
            </w:pPr>
          </w:p>
          <w:p w:rsidR="005E5C1B" w:rsidRPr="00E51667" w:rsidRDefault="005E5C1B" w:rsidP="008C65AC">
            <w:pPr>
              <w:pStyle w:val="4"/>
              <w:tabs>
                <w:tab w:val="left" w:pos="6480"/>
              </w:tabs>
              <w:autoSpaceDE w:val="0"/>
              <w:autoSpaceDN w:val="0"/>
              <w:adjustRightInd w:val="0"/>
              <w:spacing w:line="240" w:lineRule="auto"/>
              <w:ind w:right="-74" w:firstLine="0"/>
              <w:contextualSpacing/>
              <w:jc w:val="left"/>
              <w:rPr>
                <w:b/>
                <w:sz w:val="26"/>
                <w:szCs w:val="26"/>
              </w:rPr>
            </w:pPr>
          </w:p>
        </w:tc>
      </w:tr>
    </w:tbl>
    <w:p w:rsidR="009D5273" w:rsidRPr="00E51667" w:rsidRDefault="00792479" w:rsidP="006E250B">
      <w:pPr>
        <w:pStyle w:val="1"/>
        <w:tabs>
          <w:tab w:val="left" w:pos="5067"/>
          <w:tab w:val="center" w:pos="7498"/>
        </w:tabs>
        <w:contextualSpacing/>
        <w:rPr>
          <w:rFonts w:ascii="Times New Roman" w:hAnsi="Times New Roman"/>
          <w:color w:val="auto"/>
          <w:sz w:val="24"/>
          <w:szCs w:val="24"/>
        </w:rPr>
      </w:pPr>
      <w:r w:rsidRPr="00E51667">
        <w:rPr>
          <w:rFonts w:ascii="Times New Roman" w:hAnsi="Times New Roman"/>
          <w:color w:val="auto"/>
          <w:sz w:val="24"/>
          <w:szCs w:val="24"/>
        </w:rPr>
        <w:t>В</w:t>
      </w:r>
      <w:r w:rsidR="00BA763E" w:rsidRPr="00E51667">
        <w:rPr>
          <w:rFonts w:ascii="Times New Roman" w:hAnsi="Times New Roman"/>
          <w:color w:val="auto"/>
          <w:sz w:val="24"/>
          <w:szCs w:val="24"/>
        </w:rPr>
        <w:t>ЕДОМОСТЬ ПОСТАВКИ</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268"/>
        <w:gridCol w:w="1701"/>
        <w:gridCol w:w="851"/>
        <w:gridCol w:w="992"/>
        <w:gridCol w:w="1276"/>
        <w:gridCol w:w="992"/>
        <w:gridCol w:w="1418"/>
      </w:tblGrid>
      <w:tr w:rsidR="005E5C1B" w:rsidRPr="00E51667" w:rsidTr="00F500D8">
        <w:trPr>
          <w:cantSplit/>
          <w:trHeight w:val="607"/>
        </w:trPr>
        <w:tc>
          <w:tcPr>
            <w:tcW w:w="567" w:type="dxa"/>
            <w:vAlign w:val="center"/>
          </w:tcPr>
          <w:p w:rsidR="005E5C1B" w:rsidRPr="00E51667" w:rsidRDefault="005E5C1B" w:rsidP="00924883">
            <w:pPr>
              <w:jc w:val="center"/>
            </w:pPr>
            <w:r w:rsidRPr="00E51667">
              <w:t>№ п/п</w:t>
            </w:r>
          </w:p>
        </w:tc>
        <w:tc>
          <w:tcPr>
            <w:tcW w:w="2268" w:type="dxa"/>
            <w:vAlign w:val="center"/>
          </w:tcPr>
          <w:p w:rsidR="005E5C1B" w:rsidRPr="00E51667" w:rsidRDefault="00F500D8" w:rsidP="00924883">
            <w:pPr>
              <w:jc w:val="center"/>
            </w:pPr>
            <w:r w:rsidRPr="00E51667">
              <w:t>Н</w:t>
            </w:r>
            <w:r w:rsidR="005E5C1B" w:rsidRPr="00E51667">
              <w:t>аименование</w:t>
            </w:r>
          </w:p>
          <w:p w:rsidR="005E5C1B" w:rsidRPr="00E51667" w:rsidRDefault="00FC70F4" w:rsidP="00924883">
            <w:pPr>
              <w:jc w:val="center"/>
            </w:pPr>
            <w:r w:rsidRPr="00E51667">
              <w:t>товара</w:t>
            </w:r>
          </w:p>
        </w:tc>
        <w:tc>
          <w:tcPr>
            <w:tcW w:w="1701" w:type="dxa"/>
          </w:tcPr>
          <w:p w:rsidR="005E5C1B" w:rsidRPr="00E51667" w:rsidRDefault="005E5C1B" w:rsidP="00924883">
            <w:pPr>
              <w:jc w:val="center"/>
            </w:pPr>
            <w:r w:rsidRPr="00E51667">
              <w:t>Нормативный документ (ГОСТ, Технические условия, др.)</w:t>
            </w:r>
          </w:p>
        </w:tc>
        <w:tc>
          <w:tcPr>
            <w:tcW w:w="851" w:type="dxa"/>
            <w:vAlign w:val="center"/>
          </w:tcPr>
          <w:p w:rsidR="005E5C1B" w:rsidRPr="00E51667" w:rsidRDefault="00F500D8" w:rsidP="005E5C1B">
            <w:pPr>
              <w:jc w:val="center"/>
            </w:pPr>
            <w:r w:rsidRPr="00E51667">
              <w:t>Е</w:t>
            </w:r>
            <w:r w:rsidR="005E5C1B" w:rsidRPr="00E51667">
              <w:t>д.</w:t>
            </w:r>
          </w:p>
          <w:p w:rsidR="005E5C1B" w:rsidRPr="00E51667" w:rsidRDefault="005E5C1B" w:rsidP="005E5C1B">
            <w:pPr>
              <w:jc w:val="center"/>
            </w:pPr>
            <w:r w:rsidRPr="00E51667">
              <w:t>изм-я</w:t>
            </w:r>
          </w:p>
        </w:tc>
        <w:tc>
          <w:tcPr>
            <w:tcW w:w="992" w:type="dxa"/>
            <w:vAlign w:val="center"/>
          </w:tcPr>
          <w:p w:rsidR="005E5C1B" w:rsidRPr="00E51667" w:rsidRDefault="005E5C1B" w:rsidP="00924883">
            <w:pPr>
              <w:jc w:val="center"/>
            </w:pPr>
            <w:r w:rsidRPr="00E51667">
              <w:t>Кол-во</w:t>
            </w:r>
          </w:p>
        </w:tc>
        <w:tc>
          <w:tcPr>
            <w:tcW w:w="1276" w:type="dxa"/>
            <w:vAlign w:val="center"/>
          </w:tcPr>
          <w:p w:rsidR="005E5C1B" w:rsidRPr="00E51667" w:rsidRDefault="00F500D8" w:rsidP="00924883">
            <w:pPr>
              <w:jc w:val="center"/>
            </w:pPr>
            <w:r w:rsidRPr="00E51667">
              <w:t>Ц</w:t>
            </w:r>
            <w:r w:rsidR="005E5C1B" w:rsidRPr="00E51667">
              <w:t>ена за единицу, руб.*</w:t>
            </w:r>
          </w:p>
        </w:tc>
        <w:tc>
          <w:tcPr>
            <w:tcW w:w="992" w:type="dxa"/>
            <w:vAlign w:val="center"/>
          </w:tcPr>
          <w:p w:rsidR="005E5C1B" w:rsidRPr="00E51667" w:rsidRDefault="00F500D8" w:rsidP="00F500D8">
            <w:pPr>
              <w:jc w:val="center"/>
            </w:pPr>
            <w:r w:rsidRPr="00E51667">
              <w:t>О</w:t>
            </w:r>
            <w:r w:rsidR="005E5C1B" w:rsidRPr="00E51667">
              <w:t>бщая сумма, руб.</w:t>
            </w:r>
          </w:p>
        </w:tc>
        <w:tc>
          <w:tcPr>
            <w:tcW w:w="1418" w:type="dxa"/>
          </w:tcPr>
          <w:p w:rsidR="00F500D8" w:rsidRPr="00E51667" w:rsidRDefault="00F500D8" w:rsidP="00924883">
            <w:pPr>
              <w:jc w:val="center"/>
            </w:pPr>
          </w:p>
          <w:p w:rsidR="005E5C1B" w:rsidRPr="00E51667" w:rsidRDefault="005E5C1B" w:rsidP="00924883">
            <w:pPr>
              <w:jc w:val="center"/>
            </w:pPr>
            <w:r w:rsidRPr="00E51667">
              <w:t>Срок поставки</w:t>
            </w:r>
          </w:p>
        </w:tc>
      </w:tr>
      <w:tr w:rsidR="00F500D8" w:rsidRPr="00E51667" w:rsidTr="00F500D8">
        <w:trPr>
          <w:trHeight w:val="255"/>
        </w:trPr>
        <w:tc>
          <w:tcPr>
            <w:tcW w:w="567" w:type="dxa"/>
            <w:vAlign w:val="center"/>
          </w:tcPr>
          <w:p w:rsidR="00F500D8" w:rsidRPr="00E51667" w:rsidRDefault="00F500D8" w:rsidP="00924883">
            <w:pPr>
              <w:jc w:val="center"/>
            </w:pPr>
            <w:r w:rsidRPr="00E51667">
              <w:t>1</w:t>
            </w:r>
          </w:p>
        </w:tc>
        <w:tc>
          <w:tcPr>
            <w:tcW w:w="2268" w:type="dxa"/>
            <w:vAlign w:val="center"/>
          </w:tcPr>
          <w:p w:rsidR="00F500D8" w:rsidRPr="00E51667" w:rsidRDefault="00F500D8" w:rsidP="00924883">
            <w:pPr>
              <w:jc w:val="center"/>
            </w:pPr>
            <w:r w:rsidRPr="00E51667">
              <w:t>2</w:t>
            </w:r>
          </w:p>
        </w:tc>
        <w:tc>
          <w:tcPr>
            <w:tcW w:w="1701" w:type="dxa"/>
            <w:vAlign w:val="center"/>
          </w:tcPr>
          <w:p w:rsidR="00F500D8" w:rsidRPr="00E51667" w:rsidRDefault="00F500D8" w:rsidP="00A92BB6">
            <w:pPr>
              <w:jc w:val="center"/>
            </w:pPr>
            <w:r w:rsidRPr="00E51667">
              <w:t>3</w:t>
            </w:r>
          </w:p>
        </w:tc>
        <w:tc>
          <w:tcPr>
            <w:tcW w:w="851" w:type="dxa"/>
            <w:vAlign w:val="center"/>
          </w:tcPr>
          <w:p w:rsidR="00F500D8" w:rsidRPr="00E51667" w:rsidRDefault="00F500D8" w:rsidP="00A92BB6">
            <w:pPr>
              <w:jc w:val="center"/>
            </w:pPr>
            <w:r w:rsidRPr="00E51667">
              <w:t>4</w:t>
            </w:r>
          </w:p>
        </w:tc>
        <w:tc>
          <w:tcPr>
            <w:tcW w:w="992" w:type="dxa"/>
            <w:vAlign w:val="center"/>
          </w:tcPr>
          <w:p w:rsidR="00F500D8" w:rsidRPr="00E51667" w:rsidRDefault="00F500D8" w:rsidP="00A92BB6">
            <w:pPr>
              <w:jc w:val="center"/>
            </w:pPr>
            <w:r w:rsidRPr="00E51667">
              <w:t>5</w:t>
            </w:r>
          </w:p>
        </w:tc>
        <w:tc>
          <w:tcPr>
            <w:tcW w:w="1276" w:type="dxa"/>
            <w:vAlign w:val="center"/>
          </w:tcPr>
          <w:p w:rsidR="00F500D8" w:rsidRPr="00E51667" w:rsidRDefault="00F500D8" w:rsidP="00A92BB6">
            <w:pPr>
              <w:jc w:val="center"/>
            </w:pPr>
            <w:r w:rsidRPr="00E51667">
              <w:t>6</w:t>
            </w:r>
          </w:p>
        </w:tc>
        <w:tc>
          <w:tcPr>
            <w:tcW w:w="992" w:type="dxa"/>
            <w:vAlign w:val="center"/>
          </w:tcPr>
          <w:p w:rsidR="00F500D8" w:rsidRPr="00E51667" w:rsidRDefault="00F500D8" w:rsidP="00924883">
            <w:pPr>
              <w:jc w:val="center"/>
            </w:pPr>
            <w:r w:rsidRPr="00E51667">
              <w:t>7</w:t>
            </w:r>
          </w:p>
        </w:tc>
        <w:tc>
          <w:tcPr>
            <w:tcW w:w="1418" w:type="dxa"/>
          </w:tcPr>
          <w:p w:rsidR="00F500D8" w:rsidRPr="00E51667" w:rsidRDefault="00F500D8" w:rsidP="00924883">
            <w:pPr>
              <w:jc w:val="center"/>
            </w:pPr>
            <w:r w:rsidRPr="00E51667">
              <w:t>8</w:t>
            </w:r>
          </w:p>
        </w:tc>
      </w:tr>
      <w:tr w:rsidR="00F500D8" w:rsidRPr="00E51667" w:rsidTr="00F500D8">
        <w:trPr>
          <w:trHeight w:val="255"/>
        </w:trPr>
        <w:tc>
          <w:tcPr>
            <w:tcW w:w="567" w:type="dxa"/>
            <w:vAlign w:val="bottom"/>
          </w:tcPr>
          <w:p w:rsidR="00F500D8" w:rsidRPr="00E51667" w:rsidRDefault="00F500D8" w:rsidP="00D27E7B">
            <w:r w:rsidRPr="00E51667">
              <w:rPr>
                <w:sz w:val="22"/>
                <w:szCs w:val="22"/>
              </w:rPr>
              <w:t>1</w:t>
            </w:r>
            <w:r w:rsidRPr="00E51667">
              <w:t>.</w:t>
            </w:r>
          </w:p>
        </w:tc>
        <w:tc>
          <w:tcPr>
            <w:tcW w:w="2268" w:type="dxa"/>
            <w:vAlign w:val="bottom"/>
          </w:tcPr>
          <w:p w:rsidR="00F500D8" w:rsidRPr="00E51667" w:rsidRDefault="00AA06F2" w:rsidP="00924883">
            <w:pPr>
              <w:ind w:left="34"/>
              <w:rPr>
                <w:color w:val="000000" w:themeColor="text1"/>
                <w:sz w:val="22"/>
                <w:szCs w:val="22"/>
              </w:rPr>
            </w:pPr>
            <w:r w:rsidRPr="00E51667">
              <w:rPr>
                <w:color w:val="000000" w:themeColor="text1"/>
                <w:sz w:val="22"/>
                <w:szCs w:val="22"/>
                <w:shd w:val="clear" w:color="auto" w:fill="FFFFFF"/>
              </w:rPr>
              <w:t>Фотолюминесцентный знак "Указатель аварийного выхода"</w:t>
            </w:r>
          </w:p>
        </w:tc>
        <w:tc>
          <w:tcPr>
            <w:tcW w:w="1701" w:type="dxa"/>
          </w:tcPr>
          <w:p w:rsidR="00F500D8" w:rsidRPr="00E51667" w:rsidRDefault="00E51667" w:rsidP="00924883">
            <w:pPr>
              <w:jc w:val="center"/>
            </w:pPr>
            <w:r w:rsidRPr="00E51667">
              <w:t>12.4.026-2015</w:t>
            </w:r>
          </w:p>
        </w:tc>
        <w:tc>
          <w:tcPr>
            <w:tcW w:w="851" w:type="dxa"/>
          </w:tcPr>
          <w:p w:rsidR="00F500D8" w:rsidRPr="00E51667" w:rsidRDefault="00F500D8" w:rsidP="005E5C1B">
            <w:pPr>
              <w:jc w:val="center"/>
              <w:rPr>
                <w:vertAlign w:val="superscript"/>
              </w:rPr>
            </w:pPr>
            <w:r w:rsidRPr="00E51667">
              <w:t>шт</w:t>
            </w:r>
          </w:p>
        </w:tc>
        <w:tc>
          <w:tcPr>
            <w:tcW w:w="992" w:type="dxa"/>
          </w:tcPr>
          <w:p w:rsidR="00F500D8" w:rsidRPr="00E51667" w:rsidRDefault="00E51667" w:rsidP="002E42DA">
            <w:pPr>
              <w:jc w:val="center"/>
              <w:rPr>
                <w:sz w:val="22"/>
                <w:szCs w:val="22"/>
              </w:rPr>
            </w:pPr>
            <w:r w:rsidRPr="00E51667">
              <w:rPr>
                <w:sz w:val="22"/>
                <w:szCs w:val="22"/>
              </w:rPr>
              <w:t>4</w:t>
            </w:r>
          </w:p>
        </w:tc>
        <w:tc>
          <w:tcPr>
            <w:tcW w:w="1276" w:type="dxa"/>
          </w:tcPr>
          <w:p w:rsidR="00F500D8" w:rsidRPr="00E51667" w:rsidRDefault="00F500D8" w:rsidP="00924883">
            <w:pPr>
              <w:jc w:val="center"/>
            </w:pPr>
          </w:p>
        </w:tc>
        <w:tc>
          <w:tcPr>
            <w:tcW w:w="992" w:type="dxa"/>
          </w:tcPr>
          <w:p w:rsidR="00F500D8" w:rsidRPr="00E51667" w:rsidRDefault="00F500D8" w:rsidP="00924883">
            <w:pPr>
              <w:jc w:val="center"/>
            </w:pPr>
          </w:p>
        </w:tc>
        <w:tc>
          <w:tcPr>
            <w:tcW w:w="1418" w:type="dxa"/>
          </w:tcPr>
          <w:p w:rsidR="00F500D8" w:rsidRPr="00E51667" w:rsidRDefault="00F500D8" w:rsidP="00924883">
            <w:pPr>
              <w:jc w:val="center"/>
            </w:pPr>
          </w:p>
          <w:p w:rsidR="00F500D8" w:rsidRPr="00E51667" w:rsidRDefault="00F500D8" w:rsidP="00E9332D">
            <w:pPr>
              <w:jc w:val="center"/>
            </w:pPr>
          </w:p>
        </w:tc>
      </w:tr>
      <w:tr w:rsidR="00E51667" w:rsidRPr="00E51667" w:rsidTr="00F500D8">
        <w:trPr>
          <w:trHeight w:val="255"/>
        </w:trPr>
        <w:tc>
          <w:tcPr>
            <w:tcW w:w="567" w:type="dxa"/>
            <w:vAlign w:val="bottom"/>
          </w:tcPr>
          <w:p w:rsidR="00E51667" w:rsidRPr="00E51667" w:rsidRDefault="00E51667" w:rsidP="00D27E7B">
            <w:pPr>
              <w:rPr>
                <w:sz w:val="22"/>
                <w:szCs w:val="22"/>
              </w:rPr>
            </w:pPr>
            <w:r w:rsidRPr="00E51667">
              <w:rPr>
                <w:sz w:val="22"/>
                <w:szCs w:val="22"/>
              </w:rPr>
              <w:t>2.</w:t>
            </w:r>
          </w:p>
        </w:tc>
        <w:tc>
          <w:tcPr>
            <w:tcW w:w="2268" w:type="dxa"/>
            <w:vAlign w:val="bottom"/>
          </w:tcPr>
          <w:p w:rsidR="00E51667" w:rsidRPr="00AA06F2" w:rsidRDefault="00E51667" w:rsidP="00AA06F2">
            <w:pPr>
              <w:widowControl/>
              <w:autoSpaceDE/>
              <w:autoSpaceDN/>
              <w:adjustRightInd/>
              <w:rPr>
                <w:color w:val="000000" w:themeColor="text1"/>
                <w:sz w:val="22"/>
                <w:szCs w:val="22"/>
              </w:rPr>
            </w:pPr>
            <w:r w:rsidRPr="00AA06F2">
              <w:rPr>
                <w:color w:val="000000" w:themeColor="text1"/>
                <w:sz w:val="22"/>
                <w:szCs w:val="22"/>
              </w:rPr>
              <w:t>Фотолюминесцентный знак "Выход здесь (правосторонний)"</w:t>
            </w:r>
          </w:p>
          <w:p w:rsidR="00E51667" w:rsidRPr="00E51667" w:rsidRDefault="00E51667" w:rsidP="00924883">
            <w:pPr>
              <w:ind w:left="34"/>
              <w:rPr>
                <w:color w:val="000000" w:themeColor="text1"/>
                <w:sz w:val="22"/>
                <w:szCs w:val="22"/>
              </w:rPr>
            </w:pPr>
          </w:p>
        </w:tc>
        <w:tc>
          <w:tcPr>
            <w:tcW w:w="1701" w:type="dxa"/>
          </w:tcPr>
          <w:p w:rsidR="00E51667" w:rsidRPr="00E51667" w:rsidRDefault="00E51667" w:rsidP="009F21D7">
            <w:pPr>
              <w:jc w:val="center"/>
            </w:pPr>
            <w:r w:rsidRPr="00E51667">
              <w:t>12.4.026-2015</w:t>
            </w:r>
          </w:p>
        </w:tc>
        <w:tc>
          <w:tcPr>
            <w:tcW w:w="851" w:type="dxa"/>
          </w:tcPr>
          <w:p w:rsidR="00E51667" w:rsidRPr="00E51667" w:rsidRDefault="00E51667" w:rsidP="00E51667">
            <w:pPr>
              <w:jc w:val="center"/>
            </w:pPr>
            <w:r w:rsidRPr="00E51667">
              <w:t>шт</w:t>
            </w:r>
          </w:p>
        </w:tc>
        <w:tc>
          <w:tcPr>
            <w:tcW w:w="992" w:type="dxa"/>
          </w:tcPr>
          <w:p w:rsidR="00E51667" w:rsidRPr="00E51667" w:rsidRDefault="00E51667" w:rsidP="002E42DA">
            <w:pPr>
              <w:jc w:val="center"/>
              <w:rPr>
                <w:sz w:val="22"/>
                <w:szCs w:val="22"/>
              </w:rPr>
            </w:pPr>
            <w:r w:rsidRPr="00E51667">
              <w:rPr>
                <w:sz w:val="22"/>
                <w:szCs w:val="22"/>
              </w:rPr>
              <w:t>2</w:t>
            </w:r>
          </w:p>
        </w:tc>
        <w:tc>
          <w:tcPr>
            <w:tcW w:w="1276" w:type="dxa"/>
          </w:tcPr>
          <w:p w:rsidR="00E51667" w:rsidRPr="00E51667" w:rsidRDefault="00E51667" w:rsidP="00924883">
            <w:pPr>
              <w:jc w:val="center"/>
            </w:pPr>
          </w:p>
        </w:tc>
        <w:tc>
          <w:tcPr>
            <w:tcW w:w="992" w:type="dxa"/>
          </w:tcPr>
          <w:p w:rsidR="00E51667" w:rsidRPr="00E51667" w:rsidRDefault="00E51667" w:rsidP="00924883">
            <w:pPr>
              <w:jc w:val="center"/>
            </w:pPr>
          </w:p>
        </w:tc>
        <w:tc>
          <w:tcPr>
            <w:tcW w:w="1418" w:type="dxa"/>
          </w:tcPr>
          <w:p w:rsidR="00E51667" w:rsidRPr="00E51667" w:rsidRDefault="00E51667" w:rsidP="00924883">
            <w:pPr>
              <w:jc w:val="center"/>
            </w:pPr>
          </w:p>
        </w:tc>
      </w:tr>
      <w:tr w:rsidR="00E51667" w:rsidRPr="00E51667" w:rsidTr="00F500D8">
        <w:trPr>
          <w:trHeight w:val="255"/>
        </w:trPr>
        <w:tc>
          <w:tcPr>
            <w:tcW w:w="567" w:type="dxa"/>
            <w:vAlign w:val="bottom"/>
          </w:tcPr>
          <w:p w:rsidR="00E51667" w:rsidRPr="00E51667" w:rsidRDefault="00E51667" w:rsidP="00D27E7B">
            <w:pPr>
              <w:rPr>
                <w:sz w:val="22"/>
                <w:szCs w:val="22"/>
              </w:rPr>
            </w:pPr>
            <w:r w:rsidRPr="00E51667">
              <w:rPr>
                <w:sz w:val="22"/>
                <w:szCs w:val="22"/>
              </w:rPr>
              <w:t>3.</w:t>
            </w:r>
          </w:p>
        </w:tc>
        <w:tc>
          <w:tcPr>
            <w:tcW w:w="2268" w:type="dxa"/>
            <w:vAlign w:val="bottom"/>
          </w:tcPr>
          <w:p w:rsidR="00E51667" w:rsidRPr="00E51667" w:rsidRDefault="00E51667" w:rsidP="00924883">
            <w:pPr>
              <w:ind w:left="34"/>
              <w:rPr>
                <w:color w:val="000000" w:themeColor="text1"/>
                <w:sz w:val="22"/>
                <w:szCs w:val="22"/>
              </w:rPr>
            </w:pPr>
            <w:r w:rsidRPr="00E51667">
              <w:rPr>
                <w:color w:val="000000" w:themeColor="text1"/>
                <w:sz w:val="22"/>
                <w:szCs w:val="22"/>
                <w:shd w:val="clear" w:color="auto" w:fill="FFFFFF"/>
              </w:rPr>
              <w:t>Фотолюминесцентный знак "Выход здесь (левосторонний)"</w:t>
            </w:r>
          </w:p>
        </w:tc>
        <w:tc>
          <w:tcPr>
            <w:tcW w:w="1701" w:type="dxa"/>
          </w:tcPr>
          <w:p w:rsidR="00E51667" w:rsidRPr="00E51667" w:rsidRDefault="00E51667" w:rsidP="009F21D7">
            <w:pPr>
              <w:jc w:val="center"/>
            </w:pPr>
            <w:r w:rsidRPr="00E51667">
              <w:t>12.4.026-2015</w:t>
            </w:r>
          </w:p>
        </w:tc>
        <w:tc>
          <w:tcPr>
            <w:tcW w:w="851" w:type="dxa"/>
          </w:tcPr>
          <w:p w:rsidR="00E51667" w:rsidRPr="00E51667" w:rsidRDefault="00E51667" w:rsidP="00E51667">
            <w:pPr>
              <w:jc w:val="center"/>
            </w:pPr>
            <w:r w:rsidRPr="00E51667">
              <w:t>шт</w:t>
            </w:r>
          </w:p>
        </w:tc>
        <w:tc>
          <w:tcPr>
            <w:tcW w:w="992" w:type="dxa"/>
          </w:tcPr>
          <w:p w:rsidR="00E51667" w:rsidRPr="00E51667" w:rsidRDefault="00E51667" w:rsidP="002E42DA">
            <w:pPr>
              <w:jc w:val="center"/>
              <w:rPr>
                <w:sz w:val="22"/>
                <w:szCs w:val="22"/>
              </w:rPr>
            </w:pPr>
            <w:r w:rsidRPr="00E51667">
              <w:rPr>
                <w:sz w:val="22"/>
                <w:szCs w:val="22"/>
              </w:rPr>
              <w:t>3</w:t>
            </w:r>
          </w:p>
        </w:tc>
        <w:tc>
          <w:tcPr>
            <w:tcW w:w="1276" w:type="dxa"/>
          </w:tcPr>
          <w:p w:rsidR="00E51667" w:rsidRPr="00E51667" w:rsidRDefault="00E51667" w:rsidP="00924883">
            <w:pPr>
              <w:jc w:val="center"/>
            </w:pPr>
          </w:p>
        </w:tc>
        <w:tc>
          <w:tcPr>
            <w:tcW w:w="992" w:type="dxa"/>
          </w:tcPr>
          <w:p w:rsidR="00E51667" w:rsidRPr="00E51667" w:rsidRDefault="00E51667" w:rsidP="00924883">
            <w:pPr>
              <w:jc w:val="center"/>
            </w:pPr>
          </w:p>
        </w:tc>
        <w:tc>
          <w:tcPr>
            <w:tcW w:w="1418" w:type="dxa"/>
          </w:tcPr>
          <w:p w:rsidR="00E51667" w:rsidRPr="00E51667" w:rsidRDefault="00E51667" w:rsidP="00924883">
            <w:pPr>
              <w:jc w:val="center"/>
            </w:pPr>
          </w:p>
        </w:tc>
      </w:tr>
      <w:tr w:rsidR="00E51667" w:rsidRPr="00E51667" w:rsidTr="00F500D8">
        <w:trPr>
          <w:trHeight w:val="255"/>
        </w:trPr>
        <w:tc>
          <w:tcPr>
            <w:tcW w:w="567" w:type="dxa"/>
            <w:vAlign w:val="bottom"/>
          </w:tcPr>
          <w:p w:rsidR="00E51667" w:rsidRPr="00E51667" w:rsidRDefault="00E51667" w:rsidP="00D27E7B">
            <w:pPr>
              <w:rPr>
                <w:sz w:val="22"/>
                <w:szCs w:val="22"/>
              </w:rPr>
            </w:pPr>
            <w:r w:rsidRPr="00E51667">
              <w:rPr>
                <w:sz w:val="22"/>
                <w:szCs w:val="22"/>
              </w:rPr>
              <w:t>4.</w:t>
            </w:r>
          </w:p>
        </w:tc>
        <w:tc>
          <w:tcPr>
            <w:tcW w:w="2268" w:type="dxa"/>
            <w:vAlign w:val="bottom"/>
          </w:tcPr>
          <w:p w:rsidR="00E51667" w:rsidRPr="00E51667" w:rsidRDefault="00E51667" w:rsidP="00924883">
            <w:pPr>
              <w:ind w:left="34"/>
              <w:rPr>
                <w:color w:val="000000" w:themeColor="text1"/>
                <w:sz w:val="22"/>
                <w:szCs w:val="22"/>
              </w:rPr>
            </w:pPr>
            <w:r w:rsidRPr="00E51667">
              <w:rPr>
                <w:color w:val="000000" w:themeColor="text1"/>
                <w:sz w:val="22"/>
                <w:szCs w:val="22"/>
                <w:shd w:val="clear" w:color="auto" w:fill="FFFFFF"/>
              </w:rPr>
              <w:t>Фотолюминесцентный знак "Направление к эвакуационному выходу по лестнице вниз" (право)</w:t>
            </w:r>
          </w:p>
        </w:tc>
        <w:tc>
          <w:tcPr>
            <w:tcW w:w="1701" w:type="dxa"/>
          </w:tcPr>
          <w:p w:rsidR="00E51667" w:rsidRPr="00E51667" w:rsidRDefault="00E51667" w:rsidP="009F21D7">
            <w:pPr>
              <w:jc w:val="center"/>
            </w:pPr>
            <w:r w:rsidRPr="00E51667">
              <w:t>12.4.026-2015</w:t>
            </w:r>
          </w:p>
        </w:tc>
        <w:tc>
          <w:tcPr>
            <w:tcW w:w="851" w:type="dxa"/>
          </w:tcPr>
          <w:p w:rsidR="00E51667" w:rsidRPr="00E51667" w:rsidRDefault="00E51667" w:rsidP="00E51667">
            <w:pPr>
              <w:jc w:val="center"/>
            </w:pPr>
            <w:r w:rsidRPr="00E51667">
              <w:t>шт</w:t>
            </w:r>
          </w:p>
        </w:tc>
        <w:tc>
          <w:tcPr>
            <w:tcW w:w="992" w:type="dxa"/>
          </w:tcPr>
          <w:p w:rsidR="00E51667" w:rsidRPr="00E51667" w:rsidRDefault="00E51667" w:rsidP="002E42DA">
            <w:pPr>
              <w:jc w:val="center"/>
              <w:rPr>
                <w:sz w:val="22"/>
                <w:szCs w:val="22"/>
              </w:rPr>
            </w:pPr>
            <w:r w:rsidRPr="00E51667">
              <w:rPr>
                <w:sz w:val="22"/>
                <w:szCs w:val="22"/>
              </w:rPr>
              <w:t>3</w:t>
            </w:r>
          </w:p>
        </w:tc>
        <w:tc>
          <w:tcPr>
            <w:tcW w:w="1276" w:type="dxa"/>
          </w:tcPr>
          <w:p w:rsidR="00E51667" w:rsidRPr="00E51667" w:rsidRDefault="00E51667" w:rsidP="00924883">
            <w:pPr>
              <w:jc w:val="center"/>
            </w:pPr>
          </w:p>
        </w:tc>
        <w:tc>
          <w:tcPr>
            <w:tcW w:w="992" w:type="dxa"/>
          </w:tcPr>
          <w:p w:rsidR="00E51667" w:rsidRPr="00E51667" w:rsidRDefault="00E51667" w:rsidP="00924883">
            <w:pPr>
              <w:jc w:val="center"/>
            </w:pPr>
          </w:p>
        </w:tc>
        <w:tc>
          <w:tcPr>
            <w:tcW w:w="1418" w:type="dxa"/>
          </w:tcPr>
          <w:p w:rsidR="00E51667" w:rsidRPr="00E51667" w:rsidRDefault="00E51667" w:rsidP="00924883">
            <w:pPr>
              <w:jc w:val="center"/>
            </w:pPr>
          </w:p>
        </w:tc>
      </w:tr>
      <w:tr w:rsidR="00E51667" w:rsidRPr="00E51667" w:rsidTr="00F500D8">
        <w:trPr>
          <w:trHeight w:val="255"/>
        </w:trPr>
        <w:tc>
          <w:tcPr>
            <w:tcW w:w="567" w:type="dxa"/>
            <w:vAlign w:val="bottom"/>
          </w:tcPr>
          <w:p w:rsidR="00E51667" w:rsidRPr="00E51667" w:rsidRDefault="00E51667" w:rsidP="00D27E7B">
            <w:pPr>
              <w:rPr>
                <w:sz w:val="22"/>
                <w:szCs w:val="22"/>
              </w:rPr>
            </w:pPr>
            <w:r w:rsidRPr="00E51667">
              <w:rPr>
                <w:sz w:val="22"/>
                <w:szCs w:val="22"/>
              </w:rPr>
              <w:t>5.</w:t>
            </w:r>
          </w:p>
        </w:tc>
        <w:tc>
          <w:tcPr>
            <w:tcW w:w="2268" w:type="dxa"/>
            <w:vAlign w:val="bottom"/>
          </w:tcPr>
          <w:p w:rsidR="00E51667" w:rsidRPr="00E51667" w:rsidRDefault="00E51667" w:rsidP="00924883">
            <w:pPr>
              <w:ind w:left="34"/>
              <w:rPr>
                <w:color w:val="000000" w:themeColor="text1"/>
                <w:sz w:val="22"/>
                <w:szCs w:val="22"/>
              </w:rPr>
            </w:pPr>
            <w:r w:rsidRPr="00E51667">
              <w:rPr>
                <w:color w:val="000000" w:themeColor="text1"/>
                <w:sz w:val="22"/>
                <w:szCs w:val="22"/>
                <w:shd w:val="clear" w:color="auto" w:fill="FFFFFF"/>
              </w:rPr>
              <w:t>Фотолюминесцентный знак "Направление к эвакуационному выходу по лестнице вниз" (лево)</w:t>
            </w:r>
          </w:p>
        </w:tc>
        <w:tc>
          <w:tcPr>
            <w:tcW w:w="1701" w:type="dxa"/>
          </w:tcPr>
          <w:p w:rsidR="00E51667" w:rsidRPr="00E51667" w:rsidRDefault="00E51667" w:rsidP="009F21D7">
            <w:pPr>
              <w:jc w:val="center"/>
            </w:pPr>
            <w:r w:rsidRPr="00E51667">
              <w:t>12.4.026-2015</w:t>
            </w:r>
          </w:p>
        </w:tc>
        <w:tc>
          <w:tcPr>
            <w:tcW w:w="851" w:type="dxa"/>
          </w:tcPr>
          <w:p w:rsidR="00E51667" w:rsidRPr="00E51667" w:rsidRDefault="00E51667" w:rsidP="00E51667">
            <w:pPr>
              <w:jc w:val="center"/>
            </w:pPr>
            <w:r w:rsidRPr="00E51667">
              <w:t>шт</w:t>
            </w:r>
          </w:p>
        </w:tc>
        <w:tc>
          <w:tcPr>
            <w:tcW w:w="992" w:type="dxa"/>
          </w:tcPr>
          <w:p w:rsidR="00E51667" w:rsidRPr="00E51667" w:rsidRDefault="00E51667" w:rsidP="002E42DA">
            <w:pPr>
              <w:jc w:val="center"/>
              <w:rPr>
                <w:sz w:val="22"/>
                <w:szCs w:val="22"/>
              </w:rPr>
            </w:pPr>
            <w:r w:rsidRPr="00E51667">
              <w:rPr>
                <w:sz w:val="22"/>
                <w:szCs w:val="22"/>
              </w:rPr>
              <w:t>4</w:t>
            </w:r>
          </w:p>
        </w:tc>
        <w:tc>
          <w:tcPr>
            <w:tcW w:w="1276" w:type="dxa"/>
          </w:tcPr>
          <w:p w:rsidR="00E51667" w:rsidRPr="00E51667" w:rsidRDefault="00E51667" w:rsidP="00924883">
            <w:pPr>
              <w:jc w:val="center"/>
            </w:pPr>
          </w:p>
        </w:tc>
        <w:tc>
          <w:tcPr>
            <w:tcW w:w="992" w:type="dxa"/>
          </w:tcPr>
          <w:p w:rsidR="00E51667" w:rsidRPr="00E51667" w:rsidRDefault="00E51667" w:rsidP="00924883">
            <w:pPr>
              <w:jc w:val="center"/>
            </w:pPr>
          </w:p>
        </w:tc>
        <w:tc>
          <w:tcPr>
            <w:tcW w:w="1418" w:type="dxa"/>
          </w:tcPr>
          <w:p w:rsidR="00E51667" w:rsidRPr="00E51667" w:rsidRDefault="00E51667" w:rsidP="00924883">
            <w:pPr>
              <w:jc w:val="center"/>
            </w:pPr>
          </w:p>
        </w:tc>
      </w:tr>
      <w:tr w:rsidR="00E51667" w:rsidRPr="00E51667" w:rsidTr="00F500D8">
        <w:trPr>
          <w:trHeight w:val="255"/>
        </w:trPr>
        <w:tc>
          <w:tcPr>
            <w:tcW w:w="567" w:type="dxa"/>
            <w:vAlign w:val="bottom"/>
          </w:tcPr>
          <w:p w:rsidR="00E51667" w:rsidRPr="00E51667" w:rsidRDefault="00E51667" w:rsidP="00D27E7B">
            <w:pPr>
              <w:rPr>
                <w:sz w:val="22"/>
                <w:szCs w:val="22"/>
              </w:rPr>
            </w:pPr>
            <w:r w:rsidRPr="00E51667">
              <w:rPr>
                <w:sz w:val="22"/>
                <w:szCs w:val="22"/>
              </w:rPr>
              <w:t>6.</w:t>
            </w:r>
          </w:p>
        </w:tc>
        <w:tc>
          <w:tcPr>
            <w:tcW w:w="2268" w:type="dxa"/>
            <w:vAlign w:val="bottom"/>
          </w:tcPr>
          <w:p w:rsidR="00E51667" w:rsidRPr="00E51667" w:rsidRDefault="00E51667" w:rsidP="00924883">
            <w:pPr>
              <w:ind w:left="34"/>
              <w:rPr>
                <w:color w:val="000000" w:themeColor="text1"/>
                <w:sz w:val="22"/>
                <w:szCs w:val="22"/>
              </w:rPr>
            </w:pPr>
            <w:r w:rsidRPr="00E51667">
              <w:rPr>
                <w:color w:val="000000" w:themeColor="text1"/>
                <w:sz w:val="22"/>
                <w:szCs w:val="22"/>
                <w:shd w:val="clear" w:color="auto" w:fill="FFFFFF"/>
              </w:rPr>
              <w:t>Фотолюминесцентный знак "Указатель выхода"</w:t>
            </w:r>
          </w:p>
        </w:tc>
        <w:tc>
          <w:tcPr>
            <w:tcW w:w="1701" w:type="dxa"/>
          </w:tcPr>
          <w:p w:rsidR="00E51667" w:rsidRPr="00E51667" w:rsidRDefault="00E51667" w:rsidP="009F21D7">
            <w:pPr>
              <w:jc w:val="center"/>
            </w:pPr>
            <w:r w:rsidRPr="00E51667">
              <w:t>12.4.026-2015</w:t>
            </w:r>
          </w:p>
        </w:tc>
        <w:tc>
          <w:tcPr>
            <w:tcW w:w="851" w:type="dxa"/>
          </w:tcPr>
          <w:p w:rsidR="00E51667" w:rsidRPr="00E51667" w:rsidRDefault="00E51667" w:rsidP="00E51667">
            <w:pPr>
              <w:jc w:val="center"/>
            </w:pPr>
            <w:r w:rsidRPr="00E51667">
              <w:t>шт</w:t>
            </w:r>
          </w:p>
        </w:tc>
        <w:tc>
          <w:tcPr>
            <w:tcW w:w="992" w:type="dxa"/>
          </w:tcPr>
          <w:p w:rsidR="00E51667" w:rsidRPr="00E51667" w:rsidRDefault="00E51667" w:rsidP="002E42DA">
            <w:pPr>
              <w:jc w:val="center"/>
              <w:rPr>
                <w:sz w:val="22"/>
                <w:szCs w:val="22"/>
              </w:rPr>
            </w:pPr>
            <w:r w:rsidRPr="00E51667">
              <w:rPr>
                <w:sz w:val="22"/>
                <w:szCs w:val="22"/>
              </w:rPr>
              <w:t>4</w:t>
            </w:r>
          </w:p>
        </w:tc>
        <w:tc>
          <w:tcPr>
            <w:tcW w:w="1276" w:type="dxa"/>
          </w:tcPr>
          <w:p w:rsidR="00E51667" w:rsidRPr="00E51667" w:rsidRDefault="00E51667" w:rsidP="00924883">
            <w:pPr>
              <w:jc w:val="center"/>
            </w:pPr>
          </w:p>
        </w:tc>
        <w:tc>
          <w:tcPr>
            <w:tcW w:w="992" w:type="dxa"/>
          </w:tcPr>
          <w:p w:rsidR="00E51667" w:rsidRPr="00E51667" w:rsidRDefault="00E51667" w:rsidP="00924883">
            <w:pPr>
              <w:jc w:val="center"/>
            </w:pPr>
          </w:p>
        </w:tc>
        <w:tc>
          <w:tcPr>
            <w:tcW w:w="1418" w:type="dxa"/>
          </w:tcPr>
          <w:p w:rsidR="00E51667" w:rsidRPr="00E51667" w:rsidRDefault="00E51667" w:rsidP="00924883">
            <w:pPr>
              <w:jc w:val="center"/>
            </w:pPr>
          </w:p>
        </w:tc>
      </w:tr>
      <w:tr w:rsidR="00E51667" w:rsidRPr="00E51667" w:rsidTr="00F500D8">
        <w:trPr>
          <w:trHeight w:val="255"/>
        </w:trPr>
        <w:tc>
          <w:tcPr>
            <w:tcW w:w="567" w:type="dxa"/>
            <w:vAlign w:val="bottom"/>
          </w:tcPr>
          <w:p w:rsidR="00E51667" w:rsidRPr="00E51667" w:rsidRDefault="00E51667" w:rsidP="00D27E7B">
            <w:pPr>
              <w:rPr>
                <w:sz w:val="22"/>
                <w:szCs w:val="22"/>
              </w:rPr>
            </w:pPr>
            <w:r w:rsidRPr="00E51667">
              <w:rPr>
                <w:sz w:val="22"/>
                <w:szCs w:val="22"/>
              </w:rPr>
              <w:t>7.</w:t>
            </w:r>
          </w:p>
        </w:tc>
        <w:tc>
          <w:tcPr>
            <w:tcW w:w="2268" w:type="dxa"/>
            <w:vAlign w:val="bottom"/>
          </w:tcPr>
          <w:p w:rsidR="00E51667" w:rsidRPr="00E51667" w:rsidRDefault="00E51667" w:rsidP="00924883">
            <w:pPr>
              <w:ind w:left="34"/>
              <w:rPr>
                <w:color w:val="000000" w:themeColor="text1"/>
                <w:sz w:val="22"/>
                <w:szCs w:val="22"/>
              </w:rPr>
            </w:pPr>
            <w:r w:rsidRPr="00E51667">
              <w:rPr>
                <w:color w:val="000000" w:themeColor="text1"/>
                <w:sz w:val="22"/>
                <w:szCs w:val="22"/>
                <w:shd w:val="clear" w:color="auto" w:fill="FFFFFF"/>
              </w:rPr>
              <w:t>Фотолюминесцентный знак "Направление к эвакуационному выходу направо"</w:t>
            </w:r>
          </w:p>
        </w:tc>
        <w:tc>
          <w:tcPr>
            <w:tcW w:w="1701" w:type="dxa"/>
          </w:tcPr>
          <w:p w:rsidR="00E51667" w:rsidRPr="00E51667" w:rsidRDefault="00E51667" w:rsidP="009F21D7">
            <w:pPr>
              <w:jc w:val="center"/>
            </w:pPr>
            <w:r w:rsidRPr="00E51667">
              <w:t>12.4.026-2015</w:t>
            </w:r>
          </w:p>
        </w:tc>
        <w:tc>
          <w:tcPr>
            <w:tcW w:w="851" w:type="dxa"/>
          </w:tcPr>
          <w:p w:rsidR="00E51667" w:rsidRPr="00E51667" w:rsidRDefault="00E51667" w:rsidP="00E51667">
            <w:pPr>
              <w:jc w:val="center"/>
            </w:pPr>
            <w:r w:rsidRPr="00E51667">
              <w:t>шт</w:t>
            </w:r>
          </w:p>
        </w:tc>
        <w:tc>
          <w:tcPr>
            <w:tcW w:w="992" w:type="dxa"/>
          </w:tcPr>
          <w:p w:rsidR="00E51667" w:rsidRPr="00E51667" w:rsidRDefault="00E51667" w:rsidP="002E42DA">
            <w:pPr>
              <w:jc w:val="center"/>
              <w:rPr>
                <w:sz w:val="22"/>
                <w:szCs w:val="22"/>
              </w:rPr>
            </w:pPr>
            <w:r w:rsidRPr="00E51667">
              <w:rPr>
                <w:sz w:val="22"/>
                <w:szCs w:val="22"/>
              </w:rPr>
              <w:t>4</w:t>
            </w:r>
          </w:p>
        </w:tc>
        <w:tc>
          <w:tcPr>
            <w:tcW w:w="1276" w:type="dxa"/>
          </w:tcPr>
          <w:p w:rsidR="00E51667" w:rsidRPr="00E51667" w:rsidRDefault="00E51667" w:rsidP="00924883">
            <w:pPr>
              <w:jc w:val="center"/>
            </w:pPr>
          </w:p>
        </w:tc>
        <w:tc>
          <w:tcPr>
            <w:tcW w:w="992" w:type="dxa"/>
          </w:tcPr>
          <w:p w:rsidR="00E51667" w:rsidRPr="00E51667" w:rsidRDefault="00E51667" w:rsidP="00924883">
            <w:pPr>
              <w:jc w:val="center"/>
            </w:pPr>
          </w:p>
        </w:tc>
        <w:tc>
          <w:tcPr>
            <w:tcW w:w="1418" w:type="dxa"/>
          </w:tcPr>
          <w:p w:rsidR="00E51667" w:rsidRPr="00E51667" w:rsidRDefault="00E51667" w:rsidP="00924883">
            <w:pPr>
              <w:jc w:val="center"/>
            </w:pPr>
          </w:p>
        </w:tc>
      </w:tr>
      <w:tr w:rsidR="00E51667" w:rsidRPr="00E51667" w:rsidTr="00F500D8">
        <w:trPr>
          <w:trHeight w:val="255"/>
        </w:trPr>
        <w:tc>
          <w:tcPr>
            <w:tcW w:w="567" w:type="dxa"/>
            <w:vAlign w:val="bottom"/>
          </w:tcPr>
          <w:p w:rsidR="00E51667" w:rsidRPr="00E51667" w:rsidRDefault="00E51667" w:rsidP="00D27E7B">
            <w:pPr>
              <w:rPr>
                <w:sz w:val="22"/>
                <w:szCs w:val="22"/>
              </w:rPr>
            </w:pPr>
            <w:r w:rsidRPr="00E51667">
              <w:rPr>
                <w:sz w:val="22"/>
                <w:szCs w:val="22"/>
              </w:rPr>
              <w:t>8.</w:t>
            </w:r>
          </w:p>
        </w:tc>
        <w:tc>
          <w:tcPr>
            <w:tcW w:w="2268" w:type="dxa"/>
            <w:vAlign w:val="bottom"/>
          </w:tcPr>
          <w:p w:rsidR="00E51667" w:rsidRPr="00E51667" w:rsidRDefault="00E51667" w:rsidP="00924883">
            <w:pPr>
              <w:ind w:left="34"/>
              <w:rPr>
                <w:color w:val="000000" w:themeColor="text1"/>
                <w:sz w:val="22"/>
                <w:szCs w:val="22"/>
              </w:rPr>
            </w:pPr>
            <w:r w:rsidRPr="00E51667">
              <w:rPr>
                <w:color w:val="000000" w:themeColor="text1"/>
                <w:sz w:val="22"/>
                <w:szCs w:val="22"/>
                <w:shd w:val="clear" w:color="auto" w:fill="FFFFFF"/>
              </w:rPr>
              <w:t>Фотолюминесцентный знак "Направление к эвакуационному выходу налево"</w:t>
            </w:r>
          </w:p>
        </w:tc>
        <w:tc>
          <w:tcPr>
            <w:tcW w:w="1701" w:type="dxa"/>
          </w:tcPr>
          <w:p w:rsidR="00E51667" w:rsidRPr="00E51667" w:rsidRDefault="00E51667" w:rsidP="009F21D7">
            <w:pPr>
              <w:jc w:val="center"/>
            </w:pPr>
            <w:r w:rsidRPr="00E51667">
              <w:t>12.4.026-2015</w:t>
            </w:r>
          </w:p>
        </w:tc>
        <w:tc>
          <w:tcPr>
            <w:tcW w:w="851" w:type="dxa"/>
          </w:tcPr>
          <w:p w:rsidR="00E51667" w:rsidRPr="00E51667" w:rsidRDefault="00E51667" w:rsidP="00E51667">
            <w:pPr>
              <w:jc w:val="center"/>
            </w:pPr>
            <w:r w:rsidRPr="00E51667">
              <w:t>шт</w:t>
            </w:r>
          </w:p>
        </w:tc>
        <w:tc>
          <w:tcPr>
            <w:tcW w:w="992" w:type="dxa"/>
          </w:tcPr>
          <w:p w:rsidR="00E51667" w:rsidRPr="00E51667" w:rsidRDefault="00E51667" w:rsidP="002E42DA">
            <w:pPr>
              <w:jc w:val="center"/>
              <w:rPr>
                <w:sz w:val="22"/>
                <w:szCs w:val="22"/>
              </w:rPr>
            </w:pPr>
            <w:r w:rsidRPr="00E51667">
              <w:rPr>
                <w:sz w:val="22"/>
                <w:szCs w:val="22"/>
              </w:rPr>
              <w:t>3</w:t>
            </w:r>
          </w:p>
        </w:tc>
        <w:tc>
          <w:tcPr>
            <w:tcW w:w="1276" w:type="dxa"/>
          </w:tcPr>
          <w:p w:rsidR="00E51667" w:rsidRPr="00E51667" w:rsidRDefault="00E51667" w:rsidP="00924883">
            <w:pPr>
              <w:jc w:val="center"/>
            </w:pPr>
          </w:p>
        </w:tc>
        <w:tc>
          <w:tcPr>
            <w:tcW w:w="992" w:type="dxa"/>
          </w:tcPr>
          <w:p w:rsidR="00E51667" w:rsidRPr="00E51667" w:rsidRDefault="00E51667" w:rsidP="00924883">
            <w:pPr>
              <w:jc w:val="center"/>
            </w:pPr>
          </w:p>
        </w:tc>
        <w:tc>
          <w:tcPr>
            <w:tcW w:w="1418" w:type="dxa"/>
          </w:tcPr>
          <w:p w:rsidR="00E51667" w:rsidRPr="00E51667" w:rsidRDefault="00E51667" w:rsidP="00924883">
            <w:pPr>
              <w:jc w:val="center"/>
            </w:pPr>
          </w:p>
        </w:tc>
      </w:tr>
      <w:tr w:rsidR="00E51667" w:rsidRPr="00E51667" w:rsidTr="00F500D8">
        <w:trPr>
          <w:trHeight w:val="255"/>
        </w:trPr>
        <w:tc>
          <w:tcPr>
            <w:tcW w:w="567" w:type="dxa"/>
            <w:vAlign w:val="bottom"/>
          </w:tcPr>
          <w:p w:rsidR="00E51667" w:rsidRPr="00E51667" w:rsidRDefault="00E51667" w:rsidP="00D27E7B">
            <w:pPr>
              <w:rPr>
                <w:sz w:val="22"/>
                <w:szCs w:val="22"/>
              </w:rPr>
            </w:pPr>
            <w:r w:rsidRPr="00E51667">
              <w:rPr>
                <w:sz w:val="22"/>
                <w:szCs w:val="22"/>
              </w:rPr>
              <w:t>9.</w:t>
            </w:r>
          </w:p>
        </w:tc>
        <w:tc>
          <w:tcPr>
            <w:tcW w:w="2268" w:type="dxa"/>
            <w:vAlign w:val="bottom"/>
          </w:tcPr>
          <w:p w:rsidR="00E51667" w:rsidRPr="00E51667" w:rsidRDefault="00E51667" w:rsidP="00924883">
            <w:pPr>
              <w:ind w:left="34"/>
              <w:rPr>
                <w:color w:val="000000" w:themeColor="text1"/>
                <w:sz w:val="22"/>
                <w:szCs w:val="22"/>
              </w:rPr>
            </w:pPr>
            <w:r w:rsidRPr="00E51667">
              <w:rPr>
                <w:color w:val="000000" w:themeColor="text1"/>
                <w:sz w:val="22"/>
                <w:szCs w:val="22"/>
                <w:shd w:val="clear" w:color="auto" w:fill="FFFFFF"/>
              </w:rPr>
              <w:t>Фотолюминесцентный знак "Направление к эвакуационному выходу направо вниз"</w:t>
            </w:r>
          </w:p>
        </w:tc>
        <w:tc>
          <w:tcPr>
            <w:tcW w:w="1701" w:type="dxa"/>
          </w:tcPr>
          <w:p w:rsidR="00E51667" w:rsidRPr="00E51667" w:rsidRDefault="00E51667" w:rsidP="009F21D7">
            <w:pPr>
              <w:jc w:val="center"/>
            </w:pPr>
            <w:r w:rsidRPr="00E51667">
              <w:t>12.4.026-2015</w:t>
            </w:r>
          </w:p>
        </w:tc>
        <w:tc>
          <w:tcPr>
            <w:tcW w:w="851" w:type="dxa"/>
          </w:tcPr>
          <w:p w:rsidR="00E51667" w:rsidRPr="00E51667" w:rsidRDefault="00E51667" w:rsidP="00E51667">
            <w:pPr>
              <w:jc w:val="center"/>
            </w:pPr>
            <w:r w:rsidRPr="00E51667">
              <w:t>шт</w:t>
            </w:r>
          </w:p>
        </w:tc>
        <w:tc>
          <w:tcPr>
            <w:tcW w:w="992" w:type="dxa"/>
          </w:tcPr>
          <w:p w:rsidR="00E51667" w:rsidRPr="00E51667" w:rsidRDefault="00E51667" w:rsidP="002E42DA">
            <w:pPr>
              <w:jc w:val="center"/>
              <w:rPr>
                <w:sz w:val="22"/>
                <w:szCs w:val="22"/>
              </w:rPr>
            </w:pPr>
            <w:r w:rsidRPr="00E51667">
              <w:rPr>
                <w:sz w:val="22"/>
                <w:szCs w:val="22"/>
              </w:rPr>
              <w:t>3</w:t>
            </w:r>
          </w:p>
        </w:tc>
        <w:tc>
          <w:tcPr>
            <w:tcW w:w="1276" w:type="dxa"/>
          </w:tcPr>
          <w:p w:rsidR="00E51667" w:rsidRPr="00E51667" w:rsidRDefault="00E51667" w:rsidP="00924883">
            <w:pPr>
              <w:jc w:val="center"/>
            </w:pPr>
          </w:p>
        </w:tc>
        <w:tc>
          <w:tcPr>
            <w:tcW w:w="992" w:type="dxa"/>
          </w:tcPr>
          <w:p w:rsidR="00E51667" w:rsidRPr="00E51667" w:rsidRDefault="00E51667" w:rsidP="00924883">
            <w:pPr>
              <w:jc w:val="center"/>
            </w:pPr>
          </w:p>
        </w:tc>
        <w:tc>
          <w:tcPr>
            <w:tcW w:w="1418" w:type="dxa"/>
          </w:tcPr>
          <w:p w:rsidR="00E51667" w:rsidRPr="00E51667" w:rsidRDefault="00E51667" w:rsidP="00924883">
            <w:pPr>
              <w:jc w:val="center"/>
            </w:pPr>
          </w:p>
        </w:tc>
      </w:tr>
      <w:tr w:rsidR="00E51667" w:rsidRPr="00E51667" w:rsidTr="00F500D8">
        <w:trPr>
          <w:trHeight w:val="255"/>
        </w:trPr>
        <w:tc>
          <w:tcPr>
            <w:tcW w:w="567" w:type="dxa"/>
            <w:vAlign w:val="bottom"/>
          </w:tcPr>
          <w:p w:rsidR="00E51667" w:rsidRPr="00E51667" w:rsidRDefault="00E51667" w:rsidP="00D27E7B">
            <w:pPr>
              <w:rPr>
                <w:sz w:val="22"/>
                <w:szCs w:val="22"/>
              </w:rPr>
            </w:pPr>
            <w:r w:rsidRPr="00E51667">
              <w:rPr>
                <w:sz w:val="22"/>
                <w:szCs w:val="22"/>
              </w:rPr>
              <w:t>10.</w:t>
            </w:r>
          </w:p>
        </w:tc>
        <w:tc>
          <w:tcPr>
            <w:tcW w:w="2268" w:type="dxa"/>
            <w:vAlign w:val="bottom"/>
          </w:tcPr>
          <w:p w:rsidR="00E51667" w:rsidRPr="00E51667" w:rsidRDefault="00E51667" w:rsidP="00924883">
            <w:pPr>
              <w:ind w:left="34"/>
              <w:rPr>
                <w:color w:val="000000" w:themeColor="text1"/>
                <w:sz w:val="22"/>
                <w:szCs w:val="22"/>
              </w:rPr>
            </w:pPr>
            <w:r w:rsidRPr="00E51667">
              <w:rPr>
                <w:color w:val="000000" w:themeColor="text1"/>
                <w:sz w:val="22"/>
                <w:szCs w:val="22"/>
                <w:shd w:val="clear" w:color="auto" w:fill="FFFFFF"/>
              </w:rPr>
              <w:t>Фотолюминесцентн</w:t>
            </w:r>
            <w:r w:rsidRPr="00E51667">
              <w:rPr>
                <w:color w:val="000000" w:themeColor="text1"/>
                <w:sz w:val="22"/>
                <w:szCs w:val="22"/>
                <w:shd w:val="clear" w:color="auto" w:fill="FFFFFF"/>
              </w:rPr>
              <w:lastRenderedPageBreak/>
              <w:t>ый знак "Направление к эвакуационному выходу налево вниз"</w:t>
            </w:r>
          </w:p>
        </w:tc>
        <w:tc>
          <w:tcPr>
            <w:tcW w:w="1701" w:type="dxa"/>
          </w:tcPr>
          <w:p w:rsidR="00E51667" w:rsidRPr="00E51667" w:rsidRDefault="00E51667" w:rsidP="009F21D7">
            <w:pPr>
              <w:jc w:val="center"/>
            </w:pPr>
            <w:r w:rsidRPr="00E51667">
              <w:lastRenderedPageBreak/>
              <w:t>12.4.026-2015</w:t>
            </w:r>
          </w:p>
        </w:tc>
        <w:tc>
          <w:tcPr>
            <w:tcW w:w="851" w:type="dxa"/>
          </w:tcPr>
          <w:p w:rsidR="00E51667" w:rsidRPr="00E51667" w:rsidRDefault="00E51667" w:rsidP="00E51667">
            <w:pPr>
              <w:jc w:val="center"/>
            </w:pPr>
            <w:r w:rsidRPr="00E51667">
              <w:t>шт</w:t>
            </w:r>
          </w:p>
        </w:tc>
        <w:tc>
          <w:tcPr>
            <w:tcW w:w="992" w:type="dxa"/>
          </w:tcPr>
          <w:p w:rsidR="00E51667" w:rsidRPr="00E51667" w:rsidRDefault="00E51667" w:rsidP="002E42DA">
            <w:pPr>
              <w:jc w:val="center"/>
              <w:rPr>
                <w:sz w:val="22"/>
                <w:szCs w:val="22"/>
              </w:rPr>
            </w:pPr>
            <w:r w:rsidRPr="00E51667">
              <w:rPr>
                <w:sz w:val="22"/>
                <w:szCs w:val="22"/>
              </w:rPr>
              <w:t>3</w:t>
            </w:r>
          </w:p>
        </w:tc>
        <w:tc>
          <w:tcPr>
            <w:tcW w:w="1276" w:type="dxa"/>
          </w:tcPr>
          <w:p w:rsidR="00E51667" w:rsidRPr="00E51667" w:rsidRDefault="00E51667" w:rsidP="00924883">
            <w:pPr>
              <w:jc w:val="center"/>
            </w:pPr>
          </w:p>
        </w:tc>
        <w:tc>
          <w:tcPr>
            <w:tcW w:w="992" w:type="dxa"/>
          </w:tcPr>
          <w:p w:rsidR="00E51667" w:rsidRPr="00E51667" w:rsidRDefault="00E51667" w:rsidP="00924883">
            <w:pPr>
              <w:jc w:val="center"/>
            </w:pPr>
          </w:p>
        </w:tc>
        <w:tc>
          <w:tcPr>
            <w:tcW w:w="1418" w:type="dxa"/>
          </w:tcPr>
          <w:p w:rsidR="00E51667" w:rsidRPr="00E51667" w:rsidRDefault="00E51667" w:rsidP="00924883">
            <w:pPr>
              <w:jc w:val="center"/>
            </w:pPr>
          </w:p>
        </w:tc>
      </w:tr>
      <w:tr w:rsidR="00E51667" w:rsidRPr="00E51667" w:rsidTr="00F500D8">
        <w:trPr>
          <w:trHeight w:val="255"/>
        </w:trPr>
        <w:tc>
          <w:tcPr>
            <w:tcW w:w="567" w:type="dxa"/>
            <w:vAlign w:val="bottom"/>
          </w:tcPr>
          <w:p w:rsidR="00E51667" w:rsidRPr="00E51667" w:rsidRDefault="00E51667" w:rsidP="00D27E7B">
            <w:pPr>
              <w:rPr>
                <w:sz w:val="22"/>
                <w:szCs w:val="22"/>
              </w:rPr>
            </w:pPr>
            <w:r w:rsidRPr="00E51667">
              <w:rPr>
                <w:sz w:val="22"/>
                <w:szCs w:val="22"/>
              </w:rPr>
              <w:lastRenderedPageBreak/>
              <w:t>11.</w:t>
            </w:r>
          </w:p>
        </w:tc>
        <w:tc>
          <w:tcPr>
            <w:tcW w:w="2268" w:type="dxa"/>
            <w:vAlign w:val="bottom"/>
          </w:tcPr>
          <w:p w:rsidR="00E51667" w:rsidRPr="00E51667" w:rsidRDefault="00E51667" w:rsidP="00924883">
            <w:pPr>
              <w:ind w:left="34"/>
              <w:rPr>
                <w:color w:val="000000" w:themeColor="text1"/>
                <w:sz w:val="22"/>
                <w:szCs w:val="22"/>
              </w:rPr>
            </w:pPr>
            <w:r w:rsidRPr="00E51667">
              <w:rPr>
                <w:color w:val="000000" w:themeColor="text1"/>
                <w:sz w:val="22"/>
                <w:szCs w:val="22"/>
              </w:rPr>
              <w:t>Знак "Огнетушитель"</w:t>
            </w:r>
          </w:p>
        </w:tc>
        <w:tc>
          <w:tcPr>
            <w:tcW w:w="1701" w:type="dxa"/>
          </w:tcPr>
          <w:p w:rsidR="00E51667" w:rsidRPr="00E51667" w:rsidRDefault="00E51667" w:rsidP="009F21D7">
            <w:pPr>
              <w:jc w:val="center"/>
            </w:pPr>
            <w:r w:rsidRPr="00E51667">
              <w:t>12.4.026-2015</w:t>
            </w:r>
          </w:p>
        </w:tc>
        <w:tc>
          <w:tcPr>
            <w:tcW w:w="851" w:type="dxa"/>
          </w:tcPr>
          <w:p w:rsidR="00E51667" w:rsidRPr="00E51667" w:rsidRDefault="00E51667" w:rsidP="00E51667">
            <w:pPr>
              <w:jc w:val="center"/>
            </w:pPr>
            <w:r w:rsidRPr="00E51667">
              <w:t>шт</w:t>
            </w:r>
          </w:p>
        </w:tc>
        <w:tc>
          <w:tcPr>
            <w:tcW w:w="992" w:type="dxa"/>
          </w:tcPr>
          <w:p w:rsidR="00E51667" w:rsidRPr="00E51667" w:rsidRDefault="00E51667" w:rsidP="002E42DA">
            <w:pPr>
              <w:jc w:val="center"/>
              <w:rPr>
                <w:sz w:val="22"/>
                <w:szCs w:val="22"/>
              </w:rPr>
            </w:pPr>
            <w:r w:rsidRPr="00E51667">
              <w:rPr>
                <w:sz w:val="22"/>
                <w:szCs w:val="22"/>
              </w:rPr>
              <w:t>5</w:t>
            </w:r>
          </w:p>
        </w:tc>
        <w:tc>
          <w:tcPr>
            <w:tcW w:w="1276" w:type="dxa"/>
          </w:tcPr>
          <w:p w:rsidR="00E51667" w:rsidRPr="00E51667" w:rsidRDefault="00E51667" w:rsidP="00924883">
            <w:pPr>
              <w:jc w:val="center"/>
            </w:pPr>
          </w:p>
        </w:tc>
        <w:tc>
          <w:tcPr>
            <w:tcW w:w="992" w:type="dxa"/>
          </w:tcPr>
          <w:p w:rsidR="00E51667" w:rsidRPr="00E51667" w:rsidRDefault="00E51667" w:rsidP="00924883">
            <w:pPr>
              <w:jc w:val="center"/>
            </w:pPr>
          </w:p>
        </w:tc>
        <w:tc>
          <w:tcPr>
            <w:tcW w:w="1418" w:type="dxa"/>
          </w:tcPr>
          <w:p w:rsidR="00E51667" w:rsidRPr="00E51667" w:rsidRDefault="00E51667" w:rsidP="00924883">
            <w:pPr>
              <w:jc w:val="center"/>
            </w:pPr>
          </w:p>
        </w:tc>
      </w:tr>
      <w:tr w:rsidR="00E51667" w:rsidRPr="00E51667" w:rsidTr="00F500D8">
        <w:trPr>
          <w:trHeight w:val="255"/>
        </w:trPr>
        <w:tc>
          <w:tcPr>
            <w:tcW w:w="567" w:type="dxa"/>
            <w:vAlign w:val="bottom"/>
          </w:tcPr>
          <w:p w:rsidR="00E51667" w:rsidRPr="00E51667" w:rsidRDefault="00E51667" w:rsidP="00D27E7B">
            <w:pPr>
              <w:rPr>
                <w:sz w:val="22"/>
                <w:szCs w:val="22"/>
              </w:rPr>
            </w:pPr>
            <w:r w:rsidRPr="00E51667">
              <w:rPr>
                <w:sz w:val="22"/>
                <w:szCs w:val="22"/>
              </w:rPr>
              <w:t>12.</w:t>
            </w:r>
          </w:p>
        </w:tc>
        <w:tc>
          <w:tcPr>
            <w:tcW w:w="2268" w:type="dxa"/>
            <w:vAlign w:val="bottom"/>
          </w:tcPr>
          <w:p w:rsidR="00E51667" w:rsidRPr="00E51667" w:rsidRDefault="00E51667" w:rsidP="00924883">
            <w:pPr>
              <w:ind w:left="34"/>
              <w:rPr>
                <w:color w:val="000000" w:themeColor="text1"/>
                <w:sz w:val="22"/>
                <w:szCs w:val="22"/>
              </w:rPr>
            </w:pPr>
            <w:r w:rsidRPr="00E51667">
              <w:rPr>
                <w:color w:val="000000" w:themeColor="text1"/>
                <w:sz w:val="22"/>
                <w:szCs w:val="22"/>
                <w:shd w:val="clear" w:color="auto" w:fill="FFFFFF"/>
              </w:rPr>
              <w:t>Знак "Ответственный за противопожарное состояние"</w:t>
            </w:r>
          </w:p>
        </w:tc>
        <w:tc>
          <w:tcPr>
            <w:tcW w:w="1701" w:type="dxa"/>
          </w:tcPr>
          <w:p w:rsidR="00E51667" w:rsidRPr="00E51667" w:rsidRDefault="00E51667" w:rsidP="009F21D7">
            <w:pPr>
              <w:jc w:val="center"/>
            </w:pPr>
            <w:r w:rsidRPr="00E51667">
              <w:t>12.4.026-2015</w:t>
            </w:r>
          </w:p>
        </w:tc>
        <w:tc>
          <w:tcPr>
            <w:tcW w:w="851" w:type="dxa"/>
          </w:tcPr>
          <w:p w:rsidR="00E51667" w:rsidRPr="00E51667" w:rsidRDefault="00E51667" w:rsidP="00E51667">
            <w:pPr>
              <w:jc w:val="center"/>
            </w:pPr>
            <w:r w:rsidRPr="00E51667">
              <w:t>шт</w:t>
            </w:r>
          </w:p>
        </w:tc>
        <w:tc>
          <w:tcPr>
            <w:tcW w:w="992" w:type="dxa"/>
          </w:tcPr>
          <w:p w:rsidR="00E51667" w:rsidRPr="00E51667" w:rsidRDefault="00E51667" w:rsidP="002E42DA">
            <w:pPr>
              <w:jc w:val="center"/>
              <w:rPr>
                <w:sz w:val="22"/>
                <w:szCs w:val="22"/>
              </w:rPr>
            </w:pPr>
            <w:r w:rsidRPr="00E51667">
              <w:rPr>
                <w:sz w:val="22"/>
                <w:szCs w:val="22"/>
              </w:rPr>
              <w:t>5</w:t>
            </w:r>
          </w:p>
        </w:tc>
        <w:tc>
          <w:tcPr>
            <w:tcW w:w="1276" w:type="dxa"/>
          </w:tcPr>
          <w:p w:rsidR="00E51667" w:rsidRPr="00E51667" w:rsidRDefault="00E51667" w:rsidP="00924883">
            <w:pPr>
              <w:jc w:val="center"/>
            </w:pPr>
          </w:p>
        </w:tc>
        <w:tc>
          <w:tcPr>
            <w:tcW w:w="992" w:type="dxa"/>
          </w:tcPr>
          <w:p w:rsidR="00E51667" w:rsidRPr="00E51667" w:rsidRDefault="00E51667" w:rsidP="00924883">
            <w:pPr>
              <w:jc w:val="center"/>
            </w:pPr>
          </w:p>
        </w:tc>
        <w:tc>
          <w:tcPr>
            <w:tcW w:w="1418" w:type="dxa"/>
          </w:tcPr>
          <w:p w:rsidR="00E51667" w:rsidRPr="00E51667" w:rsidRDefault="00E51667" w:rsidP="00924883">
            <w:pPr>
              <w:jc w:val="center"/>
            </w:pPr>
          </w:p>
        </w:tc>
      </w:tr>
      <w:tr w:rsidR="00E51667" w:rsidRPr="00E51667" w:rsidTr="00F500D8">
        <w:trPr>
          <w:trHeight w:val="255"/>
        </w:trPr>
        <w:tc>
          <w:tcPr>
            <w:tcW w:w="567" w:type="dxa"/>
            <w:vAlign w:val="bottom"/>
          </w:tcPr>
          <w:p w:rsidR="00E51667" w:rsidRPr="00E51667" w:rsidRDefault="00E51667" w:rsidP="00D27E7B">
            <w:pPr>
              <w:rPr>
                <w:sz w:val="22"/>
                <w:szCs w:val="22"/>
              </w:rPr>
            </w:pPr>
            <w:r w:rsidRPr="00E51667">
              <w:rPr>
                <w:sz w:val="22"/>
                <w:szCs w:val="22"/>
              </w:rPr>
              <w:t>13.</w:t>
            </w:r>
          </w:p>
        </w:tc>
        <w:tc>
          <w:tcPr>
            <w:tcW w:w="2268" w:type="dxa"/>
            <w:vAlign w:val="bottom"/>
          </w:tcPr>
          <w:p w:rsidR="00E51667" w:rsidRPr="00E51667" w:rsidRDefault="00E51667" w:rsidP="00924883">
            <w:pPr>
              <w:ind w:left="34"/>
              <w:rPr>
                <w:color w:val="000000" w:themeColor="text1"/>
                <w:sz w:val="22"/>
                <w:szCs w:val="22"/>
              </w:rPr>
            </w:pPr>
            <w:r w:rsidRPr="00E51667">
              <w:rPr>
                <w:color w:val="000000" w:themeColor="text1"/>
                <w:sz w:val="22"/>
                <w:szCs w:val="22"/>
                <w:shd w:val="clear" w:color="auto" w:fill="FFFFFF"/>
              </w:rPr>
              <w:t>Знак "Место курения"</w:t>
            </w:r>
          </w:p>
        </w:tc>
        <w:tc>
          <w:tcPr>
            <w:tcW w:w="1701" w:type="dxa"/>
          </w:tcPr>
          <w:p w:rsidR="00E51667" w:rsidRPr="00E51667" w:rsidRDefault="00E51667" w:rsidP="009F21D7">
            <w:pPr>
              <w:jc w:val="center"/>
            </w:pPr>
            <w:r w:rsidRPr="00E51667">
              <w:t>12.4.026-2015</w:t>
            </w:r>
          </w:p>
        </w:tc>
        <w:tc>
          <w:tcPr>
            <w:tcW w:w="851" w:type="dxa"/>
          </w:tcPr>
          <w:p w:rsidR="00E51667" w:rsidRPr="00E51667" w:rsidRDefault="00E51667" w:rsidP="00E51667">
            <w:pPr>
              <w:jc w:val="center"/>
            </w:pPr>
            <w:r w:rsidRPr="00E51667">
              <w:t>шт</w:t>
            </w:r>
          </w:p>
        </w:tc>
        <w:tc>
          <w:tcPr>
            <w:tcW w:w="992" w:type="dxa"/>
          </w:tcPr>
          <w:p w:rsidR="00E51667" w:rsidRPr="00E51667" w:rsidRDefault="00E51667" w:rsidP="002E42DA">
            <w:pPr>
              <w:jc w:val="center"/>
              <w:rPr>
                <w:sz w:val="22"/>
                <w:szCs w:val="22"/>
              </w:rPr>
            </w:pPr>
            <w:r w:rsidRPr="00E51667">
              <w:rPr>
                <w:sz w:val="22"/>
                <w:szCs w:val="22"/>
              </w:rPr>
              <w:t>5</w:t>
            </w:r>
          </w:p>
        </w:tc>
        <w:tc>
          <w:tcPr>
            <w:tcW w:w="1276" w:type="dxa"/>
          </w:tcPr>
          <w:p w:rsidR="00E51667" w:rsidRPr="00E51667" w:rsidRDefault="00E51667" w:rsidP="00924883">
            <w:pPr>
              <w:jc w:val="center"/>
            </w:pPr>
          </w:p>
        </w:tc>
        <w:tc>
          <w:tcPr>
            <w:tcW w:w="992" w:type="dxa"/>
          </w:tcPr>
          <w:p w:rsidR="00E51667" w:rsidRPr="00E51667" w:rsidRDefault="00E51667" w:rsidP="00924883">
            <w:pPr>
              <w:jc w:val="center"/>
            </w:pPr>
          </w:p>
        </w:tc>
        <w:tc>
          <w:tcPr>
            <w:tcW w:w="1418" w:type="dxa"/>
          </w:tcPr>
          <w:p w:rsidR="00E51667" w:rsidRPr="00E51667" w:rsidRDefault="00E51667" w:rsidP="00924883">
            <w:pPr>
              <w:jc w:val="center"/>
            </w:pPr>
          </w:p>
        </w:tc>
      </w:tr>
      <w:tr w:rsidR="00E51667" w:rsidRPr="00E51667" w:rsidTr="00F500D8">
        <w:trPr>
          <w:trHeight w:val="255"/>
        </w:trPr>
        <w:tc>
          <w:tcPr>
            <w:tcW w:w="567" w:type="dxa"/>
            <w:vAlign w:val="bottom"/>
          </w:tcPr>
          <w:p w:rsidR="00E51667" w:rsidRPr="00E51667" w:rsidRDefault="00E51667" w:rsidP="00D27E7B">
            <w:pPr>
              <w:rPr>
                <w:sz w:val="22"/>
                <w:szCs w:val="22"/>
              </w:rPr>
            </w:pPr>
            <w:r w:rsidRPr="00E51667">
              <w:rPr>
                <w:sz w:val="22"/>
                <w:szCs w:val="22"/>
              </w:rPr>
              <w:t>14.</w:t>
            </w:r>
          </w:p>
        </w:tc>
        <w:tc>
          <w:tcPr>
            <w:tcW w:w="2268" w:type="dxa"/>
            <w:vAlign w:val="bottom"/>
          </w:tcPr>
          <w:p w:rsidR="00E51667" w:rsidRPr="00E51667" w:rsidRDefault="00E51667" w:rsidP="00924883">
            <w:pPr>
              <w:ind w:left="34"/>
              <w:rPr>
                <w:color w:val="000000" w:themeColor="text1"/>
                <w:sz w:val="22"/>
                <w:szCs w:val="22"/>
              </w:rPr>
            </w:pPr>
            <w:r w:rsidRPr="00E51667">
              <w:rPr>
                <w:color w:val="000000" w:themeColor="text1"/>
                <w:sz w:val="22"/>
                <w:szCs w:val="22"/>
              </w:rPr>
              <w:t>Знак "Запрещается курить"</w:t>
            </w:r>
          </w:p>
        </w:tc>
        <w:tc>
          <w:tcPr>
            <w:tcW w:w="1701" w:type="dxa"/>
          </w:tcPr>
          <w:p w:rsidR="00E51667" w:rsidRPr="00E51667" w:rsidRDefault="00E51667" w:rsidP="009F21D7">
            <w:pPr>
              <w:jc w:val="center"/>
            </w:pPr>
            <w:r w:rsidRPr="00E51667">
              <w:t>12.4.026-2015</w:t>
            </w:r>
          </w:p>
        </w:tc>
        <w:tc>
          <w:tcPr>
            <w:tcW w:w="851" w:type="dxa"/>
          </w:tcPr>
          <w:p w:rsidR="00E51667" w:rsidRPr="00E51667" w:rsidRDefault="00E51667" w:rsidP="00E51667">
            <w:pPr>
              <w:jc w:val="center"/>
            </w:pPr>
            <w:r w:rsidRPr="00E51667">
              <w:t>шт</w:t>
            </w:r>
          </w:p>
        </w:tc>
        <w:tc>
          <w:tcPr>
            <w:tcW w:w="992" w:type="dxa"/>
          </w:tcPr>
          <w:p w:rsidR="00E51667" w:rsidRPr="00E51667" w:rsidRDefault="00E51667" w:rsidP="002E42DA">
            <w:pPr>
              <w:jc w:val="center"/>
              <w:rPr>
                <w:sz w:val="22"/>
                <w:szCs w:val="22"/>
              </w:rPr>
            </w:pPr>
            <w:r w:rsidRPr="00E51667">
              <w:rPr>
                <w:sz w:val="22"/>
                <w:szCs w:val="22"/>
              </w:rPr>
              <w:t>5</w:t>
            </w:r>
          </w:p>
        </w:tc>
        <w:tc>
          <w:tcPr>
            <w:tcW w:w="1276" w:type="dxa"/>
          </w:tcPr>
          <w:p w:rsidR="00E51667" w:rsidRPr="00E51667" w:rsidRDefault="00E51667" w:rsidP="00924883">
            <w:pPr>
              <w:jc w:val="center"/>
            </w:pPr>
          </w:p>
        </w:tc>
        <w:tc>
          <w:tcPr>
            <w:tcW w:w="992" w:type="dxa"/>
          </w:tcPr>
          <w:p w:rsidR="00E51667" w:rsidRPr="00E51667" w:rsidRDefault="00E51667" w:rsidP="00924883">
            <w:pPr>
              <w:jc w:val="center"/>
            </w:pPr>
          </w:p>
        </w:tc>
        <w:tc>
          <w:tcPr>
            <w:tcW w:w="1418" w:type="dxa"/>
          </w:tcPr>
          <w:p w:rsidR="00E51667" w:rsidRPr="00E51667" w:rsidRDefault="00E51667" w:rsidP="00924883">
            <w:pPr>
              <w:jc w:val="center"/>
            </w:pPr>
          </w:p>
        </w:tc>
      </w:tr>
    </w:tbl>
    <w:p w:rsidR="005E5C1B" w:rsidRPr="00E51667" w:rsidRDefault="005E5C1B" w:rsidP="009D5273">
      <w:pPr>
        <w:rPr>
          <w:sz w:val="26"/>
          <w:szCs w:val="26"/>
        </w:rPr>
      </w:pPr>
    </w:p>
    <w:p w:rsidR="009D5273" w:rsidRPr="00E51667" w:rsidRDefault="00A06340" w:rsidP="009D5273">
      <w:pPr>
        <w:rPr>
          <w:sz w:val="26"/>
          <w:szCs w:val="26"/>
        </w:rPr>
      </w:pPr>
      <w:r w:rsidRPr="00E51667">
        <w:rPr>
          <w:sz w:val="26"/>
          <w:szCs w:val="26"/>
        </w:rPr>
        <w:t xml:space="preserve"> </w:t>
      </w:r>
      <w:r w:rsidR="005E5C1B" w:rsidRPr="00E51667">
        <w:rPr>
          <w:sz w:val="26"/>
          <w:szCs w:val="26"/>
        </w:rPr>
        <w:t>ИТОГО</w:t>
      </w:r>
      <w:r w:rsidR="008D48E0" w:rsidRPr="00E51667">
        <w:rPr>
          <w:sz w:val="26"/>
          <w:szCs w:val="26"/>
        </w:rPr>
        <w:t xml:space="preserve">: </w:t>
      </w:r>
    </w:p>
    <w:p w:rsidR="009D5273" w:rsidRPr="00E51667" w:rsidRDefault="009D5273" w:rsidP="009D5273">
      <w:pPr>
        <w:rPr>
          <w:sz w:val="26"/>
          <w:szCs w:val="26"/>
        </w:rPr>
      </w:pPr>
    </w:p>
    <w:p w:rsidR="009D5273" w:rsidRPr="00E51667" w:rsidRDefault="009D5273" w:rsidP="009D5273">
      <w:pPr>
        <w:rPr>
          <w:sz w:val="26"/>
          <w:szCs w:val="26"/>
        </w:rPr>
      </w:pPr>
    </w:p>
    <w:p w:rsidR="00BA763E" w:rsidRPr="00E51667" w:rsidRDefault="00BA763E" w:rsidP="00BA763E">
      <w:pPr>
        <w:ind w:firstLine="720"/>
        <w:contextualSpacing/>
        <w:rPr>
          <w:rFonts w:eastAsia="Courier New"/>
          <w:sz w:val="26"/>
          <w:szCs w:val="26"/>
        </w:rPr>
      </w:pPr>
    </w:p>
    <w:tbl>
      <w:tblPr>
        <w:tblW w:w="0" w:type="auto"/>
        <w:tblInd w:w="-459" w:type="dxa"/>
        <w:tblLook w:val="04A0"/>
      </w:tblPr>
      <w:tblGrid>
        <w:gridCol w:w="4701"/>
        <w:gridCol w:w="1030"/>
        <w:gridCol w:w="4192"/>
      </w:tblGrid>
      <w:tr w:rsidR="00BA763E" w:rsidRPr="00E51667" w:rsidTr="0083333A">
        <w:tc>
          <w:tcPr>
            <w:tcW w:w="4701" w:type="dxa"/>
          </w:tcPr>
          <w:p w:rsidR="00BA763E" w:rsidRPr="00E51667" w:rsidRDefault="00BA763E" w:rsidP="00A06340">
            <w:pPr>
              <w:contextualSpacing/>
              <w:jc w:val="center"/>
              <w:rPr>
                <w:b/>
                <w:sz w:val="26"/>
                <w:szCs w:val="26"/>
              </w:rPr>
            </w:pPr>
            <w:r w:rsidRPr="00E51667">
              <w:rPr>
                <w:b/>
                <w:sz w:val="26"/>
                <w:szCs w:val="26"/>
              </w:rPr>
              <w:t>ГОСУДАРСТВЕННЫЙ ЗАКАЗЧИК</w:t>
            </w:r>
          </w:p>
        </w:tc>
        <w:tc>
          <w:tcPr>
            <w:tcW w:w="1030" w:type="dxa"/>
          </w:tcPr>
          <w:p w:rsidR="00BA763E" w:rsidRPr="00E51667" w:rsidRDefault="00BA763E" w:rsidP="00A06340">
            <w:pPr>
              <w:contextualSpacing/>
              <w:jc w:val="center"/>
              <w:rPr>
                <w:b/>
                <w:sz w:val="26"/>
                <w:szCs w:val="26"/>
              </w:rPr>
            </w:pPr>
          </w:p>
        </w:tc>
        <w:tc>
          <w:tcPr>
            <w:tcW w:w="4192" w:type="dxa"/>
          </w:tcPr>
          <w:p w:rsidR="00BA763E" w:rsidRPr="00E51667" w:rsidRDefault="00BA763E" w:rsidP="00A06340">
            <w:pPr>
              <w:contextualSpacing/>
              <w:jc w:val="center"/>
              <w:rPr>
                <w:b/>
                <w:sz w:val="26"/>
                <w:szCs w:val="26"/>
              </w:rPr>
            </w:pPr>
            <w:r w:rsidRPr="00E51667">
              <w:rPr>
                <w:b/>
                <w:sz w:val="26"/>
                <w:szCs w:val="26"/>
              </w:rPr>
              <w:t>ПОСТАВЩИК</w:t>
            </w:r>
          </w:p>
        </w:tc>
      </w:tr>
      <w:tr w:rsidR="00BA763E" w:rsidRPr="00E51667" w:rsidTr="0083333A">
        <w:tc>
          <w:tcPr>
            <w:tcW w:w="4701" w:type="dxa"/>
          </w:tcPr>
          <w:p w:rsidR="00A06340" w:rsidRPr="00E51667" w:rsidRDefault="00BA763E" w:rsidP="00A06340">
            <w:pPr>
              <w:contextualSpacing/>
              <w:jc w:val="center"/>
              <w:rPr>
                <w:sz w:val="26"/>
                <w:szCs w:val="26"/>
              </w:rPr>
            </w:pPr>
            <w:r w:rsidRPr="00E51667">
              <w:rPr>
                <w:sz w:val="26"/>
                <w:szCs w:val="26"/>
              </w:rPr>
              <w:t>ФК</w:t>
            </w:r>
            <w:r w:rsidR="00A06340" w:rsidRPr="00E51667">
              <w:rPr>
                <w:sz w:val="26"/>
                <w:szCs w:val="26"/>
              </w:rPr>
              <w:t xml:space="preserve">У ИЦ-1 УФСИН России по </w:t>
            </w:r>
          </w:p>
          <w:p w:rsidR="00BA763E" w:rsidRPr="00E51667" w:rsidRDefault="00A06340" w:rsidP="00A06340">
            <w:pPr>
              <w:contextualSpacing/>
              <w:jc w:val="center"/>
              <w:rPr>
                <w:sz w:val="26"/>
                <w:szCs w:val="26"/>
              </w:rPr>
            </w:pPr>
            <w:r w:rsidRPr="00E51667">
              <w:rPr>
                <w:sz w:val="26"/>
                <w:szCs w:val="26"/>
              </w:rPr>
              <w:t>Забайкальскому краю</w:t>
            </w:r>
          </w:p>
        </w:tc>
        <w:tc>
          <w:tcPr>
            <w:tcW w:w="1030" w:type="dxa"/>
          </w:tcPr>
          <w:p w:rsidR="00BA763E" w:rsidRPr="00E51667" w:rsidRDefault="00BA763E" w:rsidP="00A06340">
            <w:pPr>
              <w:contextualSpacing/>
              <w:jc w:val="center"/>
              <w:rPr>
                <w:b/>
                <w:sz w:val="26"/>
                <w:szCs w:val="26"/>
              </w:rPr>
            </w:pPr>
          </w:p>
        </w:tc>
        <w:tc>
          <w:tcPr>
            <w:tcW w:w="4192" w:type="dxa"/>
          </w:tcPr>
          <w:p w:rsidR="00BA763E" w:rsidRPr="00E51667" w:rsidRDefault="00BA763E" w:rsidP="005E5C1B">
            <w:pPr>
              <w:pStyle w:val="FR1"/>
              <w:spacing w:before="0"/>
              <w:ind w:right="-71"/>
              <w:contextualSpacing/>
              <w:jc w:val="center"/>
              <w:rPr>
                <w:sz w:val="26"/>
                <w:szCs w:val="26"/>
              </w:rPr>
            </w:pPr>
          </w:p>
        </w:tc>
      </w:tr>
      <w:tr w:rsidR="00BA763E" w:rsidRPr="00E51667" w:rsidTr="0083333A">
        <w:tc>
          <w:tcPr>
            <w:tcW w:w="4701" w:type="dxa"/>
          </w:tcPr>
          <w:p w:rsidR="00A06340" w:rsidRPr="00E51667" w:rsidRDefault="00A06340" w:rsidP="00830315">
            <w:pPr>
              <w:contextualSpacing/>
              <w:rPr>
                <w:sz w:val="26"/>
                <w:szCs w:val="26"/>
              </w:rPr>
            </w:pPr>
          </w:p>
          <w:p w:rsidR="00BA763E" w:rsidRPr="00E51667" w:rsidRDefault="00A06340" w:rsidP="00E51667">
            <w:pPr>
              <w:contextualSpacing/>
              <w:rPr>
                <w:sz w:val="26"/>
                <w:szCs w:val="26"/>
              </w:rPr>
            </w:pPr>
            <w:r w:rsidRPr="00E51667">
              <w:rPr>
                <w:sz w:val="26"/>
                <w:szCs w:val="26"/>
              </w:rPr>
              <w:t>_______________</w:t>
            </w:r>
            <w:r w:rsidR="0083333A" w:rsidRPr="00E51667">
              <w:rPr>
                <w:sz w:val="26"/>
                <w:szCs w:val="26"/>
              </w:rPr>
              <w:t>___</w:t>
            </w:r>
            <w:r w:rsidR="008D48E0" w:rsidRPr="00E51667">
              <w:rPr>
                <w:sz w:val="26"/>
                <w:szCs w:val="26"/>
              </w:rPr>
              <w:t xml:space="preserve"> </w:t>
            </w:r>
            <w:r w:rsidR="00E51667">
              <w:rPr>
                <w:sz w:val="26"/>
                <w:szCs w:val="26"/>
              </w:rPr>
              <w:t>С.И. Чесноков</w:t>
            </w:r>
            <w:r w:rsidR="003D3F46" w:rsidRPr="00E51667">
              <w:rPr>
                <w:sz w:val="26"/>
                <w:szCs w:val="26"/>
              </w:rPr>
              <w:t xml:space="preserve"> </w:t>
            </w:r>
          </w:p>
        </w:tc>
        <w:tc>
          <w:tcPr>
            <w:tcW w:w="1030" w:type="dxa"/>
          </w:tcPr>
          <w:p w:rsidR="00BA763E" w:rsidRPr="00E51667" w:rsidRDefault="00BA763E" w:rsidP="00830315">
            <w:pPr>
              <w:contextualSpacing/>
              <w:jc w:val="both"/>
              <w:rPr>
                <w:b/>
                <w:sz w:val="26"/>
                <w:szCs w:val="26"/>
              </w:rPr>
            </w:pPr>
          </w:p>
        </w:tc>
        <w:tc>
          <w:tcPr>
            <w:tcW w:w="4192" w:type="dxa"/>
          </w:tcPr>
          <w:p w:rsidR="00BA763E" w:rsidRPr="00E51667" w:rsidRDefault="00BA763E" w:rsidP="00830315">
            <w:pPr>
              <w:pStyle w:val="FR1"/>
              <w:spacing w:before="0"/>
              <w:ind w:right="-71"/>
              <w:contextualSpacing/>
              <w:rPr>
                <w:sz w:val="26"/>
                <w:szCs w:val="26"/>
              </w:rPr>
            </w:pPr>
          </w:p>
          <w:p w:rsidR="00BA763E" w:rsidRPr="00E51667" w:rsidRDefault="0083333A" w:rsidP="005E5C1B">
            <w:pPr>
              <w:pStyle w:val="FR1"/>
              <w:spacing w:before="0"/>
              <w:ind w:right="-71"/>
              <w:contextualSpacing/>
              <w:jc w:val="both"/>
              <w:rPr>
                <w:b w:val="0"/>
                <w:sz w:val="26"/>
                <w:szCs w:val="26"/>
              </w:rPr>
            </w:pPr>
            <w:r w:rsidRPr="00E51667">
              <w:rPr>
                <w:b w:val="0"/>
                <w:sz w:val="26"/>
                <w:szCs w:val="26"/>
              </w:rPr>
              <w:t xml:space="preserve">      </w:t>
            </w:r>
            <w:r w:rsidR="00A06340" w:rsidRPr="00E51667">
              <w:rPr>
                <w:b w:val="0"/>
                <w:sz w:val="26"/>
                <w:szCs w:val="26"/>
              </w:rPr>
              <w:t xml:space="preserve"> </w:t>
            </w:r>
            <w:r w:rsidR="00BA763E" w:rsidRPr="00E51667">
              <w:rPr>
                <w:b w:val="0"/>
                <w:sz w:val="26"/>
                <w:szCs w:val="26"/>
              </w:rPr>
              <w:t>________________</w:t>
            </w:r>
          </w:p>
        </w:tc>
      </w:tr>
      <w:tr w:rsidR="00BA763E" w:rsidRPr="00E51667" w:rsidTr="0083333A">
        <w:tc>
          <w:tcPr>
            <w:tcW w:w="4701" w:type="dxa"/>
          </w:tcPr>
          <w:p w:rsidR="00BA763E" w:rsidRPr="00E51667" w:rsidRDefault="00BA763E" w:rsidP="00830315">
            <w:pPr>
              <w:contextualSpacing/>
              <w:jc w:val="both"/>
              <w:rPr>
                <w:sz w:val="26"/>
                <w:szCs w:val="26"/>
              </w:rPr>
            </w:pPr>
          </w:p>
        </w:tc>
        <w:tc>
          <w:tcPr>
            <w:tcW w:w="1030" w:type="dxa"/>
          </w:tcPr>
          <w:p w:rsidR="00BA763E" w:rsidRPr="00E51667" w:rsidRDefault="00BA763E" w:rsidP="00830315">
            <w:pPr>
              <w:contextualSpacing/>
              <w:jc w:val="both"/>
              <w:rPr>
                <w:b/>
                <w:sz w:val="26"/>
                <w:szCs w:val="26"/>
              </w:rPr>
            </w:pPr>
          </w:p>
        </w:tc>
        <w:tc>
          <w:tcPr>
            <w:tcW w:w="4192" w:type="dxa"/>
          </w:tcPr>
          <w:p w:rsidR="00BA763E" w:rsidRPr="00E51667" w:rsidRDefault="00BA763E" w:rsidP="00830315">
            <w:pPr>
              <w:pStyle w:val="FR1"/>
              <w:spacing w:before="0"/>
              <w:ind w:right="-71"/>
              <w:contextualSpacing/>
              <w:rPr>
                <w:b w:val="0"/>
                <w:sz w:val="26"/>
                <w:szCs w:val="26"/>
              </w:rPr>
            </w:pPr>
          </w:p>
        </w:tc>
      </w:tr>
      <w:tr w:rsidR="00BA763E" w:rsidRPr="00E51667" w:rsidTr="0083333A">
        <w:tc>
          <w:tcPr>
            <w:tcW w:w="4701" w:type="dxa"/>
          </w:tcPr>
          <w:p w:rsidR="00BA763E" w:rsidRPr="00E51667" w:rsidRDefault="00BA763E" w:rsidP="00830315">
            <w:pPr>
              <w:contextualSpacing/>
              <w:jc w:val="both"/>
              <w:rPr>
                <w:sz w:val="26"/>
                <w:szCs w:val="26"/>
              </w:rPr>
            </w:pPr>
            <w:r w:rsidRPr="00E51667">
              <w:rPr>
                <w:sz w:val="26"/>
                <w:szCs w:val="26"/>
              </w:rPr>
              <w:t xml:space="preserve">                   М.П.</w:t>
            </w:r>
          </w:p>
        </w:tc>
        <w:tc>
          <w:tcPr>
            <w:tcW w:w="1030" w:type="dxa"/>
          </w:tcPr>
          <w:p w:rsidR="00BA763E" w:rsidRPr="00E51667" w:rsidRDefault="00BA763E" w:rsidP="00830315">
            <w:pPr>
              <w:contextualSpacing/>
              <w:jc w:val="both"/>
              <w:rPr>
                <w:b/>
                <w:sz w:val="26"/>
                <w:szCs w:val="26"/>
              </w:rPr>
            </w:pPr>
          </w:p>
        </w:tc>
        <w:tc>
          <w:tcPr>
            <w:tcW w:w="4192" w:type="dxa"/>
          </w:tcPr>
          <w:p w:rsidR="00BA763E" w:rsidRPr="00E51667" w:rsidRDefault="00BA763E" w:rsidP="00830315">
            <w:pPr>
              <w:contextualSpacing/>
              <w:rPr>
                <w:sz w:val="26"/>
                <w:szCs w:val="26"/>
              </w:rPr>
            </w:pPr>
            <w:r w:rsidRPr="00E51667">
              <w:rPr>
                <w:sz w:val="26"/>
                <w:szCs w:val="26"/>
              </w:rPr>
              <w:t xml:space="preserve">                        М.П.</w:t>
            </w:r>
          </w:p>
        </w:tc>
      </w:tr>
    </w:tbl>
    <w:p w:rsidR="0083333A" w:rsidRPr="00E51667" w:rsidRDefault="0083333A" w:rsidP="0083333A">
      <w:pPr>
        <w:jc w:val="both"/>
        <w:rPr>
          <w:sz w:val="26"/>
          <w:szCs w:val="26"/>
        </w:rPr>
      </w:pPr>
    </w:p>
    <w:p w:rsidR="0083333A" w:rsidRPr="00E51667" w:rsidRDefault="0083333A" w:rsidP="0083333A">
      <w:pPr>
        <w:jc w:val="both"/>
        <w:rPr>
          <w:sz w:val="26"/>
          <w:szCs w:val="26"/>
        </w:rPr>
      </w:pPr>
    </w:p>
    <w:p w:rsidR="0083333A" w:rsidRPr="00E51667" w:rsidRDefault="0083333A" w:rsidP="0083333A">
      <w:pPr>
        <w:jc w:val="both"/>
        <w:rPr>
          <w:sz w:val="26"/>
          <w:szCs w:val="26"/>
        </w:rPr>
      </w:pPr>
    </w:p>
    <w:p w:rsidR="0083333A" w:rsidRPr="00E51667" w:rsidRDefault="0083333A" w:rsidP="0083333A">
      <w:pPr>
        <w:jc w:val="both"/>
        <w:rPr>
          <w:sz w:val="26"/>
          <w:szCs w:val="26"/>
        </w:rPr>
      </w:pPr>
    </w:p>
    <w:p w:rsidR="0083333A" w:rsidRPr="00E51667" w:rsidRDefault="0083333A" w:rsidP="0083333A">
      <w:pPr>
        <w:jc w:val="both"/>
        <w:rPr>
          <w:sz w:val="26"/>
          <w:szCs w:val="26"/>
        </w:rPr>
      </w:pPr>
    </w:p>
    <w:p w:rsidR="0083333A" w:rsidRPr="00E51667" w:rsidRDefault="0083333A" w:rsidP="0083333A">
      <w:pPr>
        <w:jc w:val="both"/>
        <w:rPr>
          <w:sz w:val="26"/>
          <w:szCs w:val="26"/>
        </w:rPr>
      </w:pPr>
    </w:p>
    <w:p w:rsidR="0083333A" w:rsidRPr="00E51667" w:rsidRDefault="0083333A" w:rsidP="0083333A">
      <w:pPr>
        <w:jc w:val="both"/>
        <w:rPr>
          <w:sz w:val="26"/>
          <w:szCs w:val="26"/>
        </w:rPr>
      </w:pPr>
    </w:p>
    <w:p w:rsidR="0083333A" w:rsidRPr="00E51667" w:rsidRDefault="0083333A" w:rsidP="0083333A">
      <w:pPr>
        <w:jc w:val="both"/>
        <w:rPr>
          <w:sz w:val="26"/>
          <w:szCs w:val="26"/>
        </w:rPr>
      </w:pPr>
    </w:p>
    <w:p w:rsidR="0083333A" w:rsidRPr="00E51667" w:rsidRDefault="0083333A" w:rsidP="0083333A">
      <w:pPr>
        <w:jc w:val="both"/>
        <w:rPr>
          <w:sz w:val="26"/>
          <w:szCs w:val="26"/>
        </w:rPr>
      </w:pPr>
    </w:p>
    <w:p w:rsidR="0083333A" w:rsidRPr="00E51667" w:rsidRDefault="0083333A" w:rsidP="0083333A">
      <w:pPr>
        <w:jc w:val="both"/>
        <w:rPr>
          <w:sz w:val="26"/>
          <w:szCs w:val="26"/>
        </w:rPr>
      </w:pPr>
    </w:p>
    <w:p w:rsidR="0083333A" w:rsidRPr="00E51667" w:rsidRDefault="0083333A" w:rsidP="0083333A">
      <w:pPr>
        <w:jc w:val="both"/>
        <w:rPr>
          <w:sz w:val="26"/>
          <w:szCs w:val="26"/>
        </w:rPr>
      </w:pPr>
    </w:p>
    <w:p w:rsidR="0083333A" w:rsidRPr="00E51667" w:rsidRDefault="0083333A" w:rsidP="0083333A">
      <w:pPr>
        <w:jc w:val="both"/>
        <w:rPr>
          <w:sz w:val="26"/>
          <w:szCs w:val="26"/>
        </w:rPr>
      </w:pPr>
    </w:p>
    <w:p w:rsidR="008D48E0" w:rsidRPr="00E51667" w:rsidRDefault="008D48E0" w:rsidP="0083333A">
      <w:pPr>
        <w:jc w:val="both"/>
        <w:rPr>
          <w:sz w:val="26"/>
          <w:szCs w:val="26"/>
        </w:rPr>
      </w:pPr>
    </w:p>
    <w:p w:rsidR="00F500D8" w:rsidRPr="00E51667" w:rsidRDefault="00F500D8" w:rsidP="0083333A">
      <w:pPr>
        <w:ind w:left="4248"/>
        <w:jc w:val="both"/>
        <w:rPr>
          <w:sz w:val="26"/>
          <w:szCs w:val="26"/>
        </w:rPr>
      </w:pPr>
    </w:p>
    <w:p w:rsidR="00F500D8" w:rsidRPr="00E51667" w:rsidRDefault="00F500D8" w:rsidP="0083333A">
      <w:pPr>
        <w:ind w:left="4248"/>
        <w:jc w:val="both"/>
        <w:rPr>
          <w:sz w:val="26"/>
          <w:szCs w:val="26"/>
        </w:rPr>
      </w:pPr>
    </w:p>
    <w:p w:rsidR="00F500D8" w:rsidRPr="00E51667" w:rsidRDefault="00F500D8" w:rsidP="0083333A">
      <w:pPr>
        <w:ind w:left="4248"/>
        <w:jc w:val="both"/>
        <w:rPr>
          <w:sz w:val="26"/>
          <w:szCs w:val="26"/>
        </w:rPr>
      </w:pPr>
    </w:p>
    <w:p w:rsidR="00F500D8" w:rsidRPr="00E51667" w:rsidRDefault="00F500D8" w:rsidP="0083333A">
      <w:pPr>
        <w:ind w:left="4248"/>
        <w:jc w:val="both"/>
        <w:rPr>
          <w:sz w:val="26"/>
          <w:szCs w:val="26"/>
        </w:rPr>
      </w:pPr>
    </w:p>
    <w:p w:rsidR="00FD659D" w:rsidRPr="00E51667" w:rsidRDefault="00FD659D" w:rsidP="0083333A">
      <w:pPr>
        <w:ind w:left="4248"/>
        <w:jc w:val="both"/>
        <w:rPr>
          <w:sz w:val="26"/>
          <w:szCs w:val="26"/>
        </w:rPr>
      </w:pPr>
    </w:p>
    <w:p w:rsidR="00FD659D" w:rsidRPr="00E51667" w:rsidRDefault="00FD659D" w:rsidP="0083333A">
      <w:pPr>
        <w:ind w:left="4248"/>
        <w:jc w:val="both"/>
        <w:rPr>
          <w:sz w:val="26"/>
          <w:szCs w:val="26"/>
        </w:rPr>
      </w:pPr>
    </w:p>
    <w:p w:rsidR="00FD659D" w:rsidRPr="00E51667" w:rsidRDefault="00FD659D" w:rsidP="0083333A">
      <w:pPr>
        <w:ind w:left="4248"/>
        <w:jc w:val="both"/>
        <w:rPr>
          <w:sz w:val="26"/>
          <w:szCs w:val="26"/>
        </w:rPr>
      </w:pPr>
    </w:p>
    <w:p w:rsidR="00FD659D" w:rsidRPr="00E51667" w:rsidRDefault="00FD659D" w:rsidP="0083333A">
      <w:pPr>
        <w:ind w:left="4248"/>
        <w:jc w:val="both"/>
        <w:rPr>
          <w:sz w:val="26"/>
          <w:szCs w:val="26"/>
        </w:rPr>
      </w:pPr>
    </w:p>
    <w:p w:rsidR="00F17C42" w:rsidRDefault="00F17C42" w:rsidP="0083333A">
      <w:pPr>
        <w:ind w:left="4248"/>
        <w:jc w:val="both"/>
        <w:rPr>
          <w:sz w:val="23"/>
          <w:szCs w:val="23"/>
        </w:rPr>
      </w:pPr>
    </w:p>
    <w:p w:rsidR="00F17C42" w:rsidRDefault="00F17C42" w:rsidP="0083333A">
      <w:pPr>
        <w:ind w:left="4248"/>
        <w:jc w:val="both"/>
        <w:rPr>
          <w:sz w:val="23"/>
          <w:szCs w:val="23"/>
        </w:rPr>
      </w:pPr>
    </w:p>
    <w:p w:rsidR="00F17C42" w:rsidRDefault="00F17C42" w:rsidP="0083333A">
      <w:pPr>
        <w:ind w:left="4248"/>
        <w:jc w:val="both"/>
        <w:rPr>
          <w:sz w:val="23"/>
          <w:szCs w:val="23"/>
        </w:rPr>
      </w:pPr>
    </w:p>
    <w:p w:rsidR="00F17C42" w:rsidRDefault="00F17C42" w:rsidP="0083333A">
      <w:pPr>
        <w:ind w:left="4248"/>
        <w:jc w:val="both"/>
        <w:rPr>
          <w:sz w:val="23"/>
          <w:szCs w:val="23"/>
        </w:rPr>
      </w:pPr>
    </w:p>
    <w:p w:rsidR="00F17C42" w:rsidRDefault="00F17C42" w:rsidP="0083333A">
      <w:pPr>
        <w:ind w:left="4248"/>
        <w:jc w:val="both"/>
        <w:rPr>
          <w:sz w:val="23"/>
          <w:szCs w:val="23"/>
        </w:rPr>
      </w:pPr>
    </w:p>
    <w:p w:rsidR="00F17C42" w:rsidRDefault="00F17C42" w:rsidP="0083333A">
      <w:pPr>
        <w:ind w:left="4248"/>
        <w:jc w:val="both"/>
        <w:rPr>
          <w:sz w:val="23"/>
          <w:szCs w:val="23"/>
        </w:rPr>
      </w:pPr>
    </w:p>
    <w:p w:rsidR="00E64B5B" w:rsidRPr="00E51667" w:rsidRDefault="005E5C1B" w:rsidP="0083333A">
      <w:pPr>
        <w:ind w:left="4248"/>
        <w:jc w:val="both"/>
        <w:rPr>
          <w:sz w:val="23"/>
          <w:szCs w:val="23"/>
        </w:rPr>
      </w:pPr>
      <w:r w:rsidRPr="00E51667">
        <w:rPr>
          <w:sz w:val="23"/>
          <w:szCs w:val="23"/>
        </w:rPr>
        <w:t>П</w:t>
      </w:r>
      <w:bookmarkStart w:id="0" w:name="_GoBack"/>
      <w:bookmarkEnd w:id="0"/>
      <w:r w:rsidR="00E64B5B" w:rsidRPr="00E51667">
        <w:rPr>
          <w:sz w:val="23"/>
          <w:szCs w:val="23"/>
        </w:rPr>
        <w:t xml:space="preserve">риложение № </w:t>
      </w:r>
      <w:r w:rsidR="0083333A" w:rsidRPr="00E51667">
        <w:rPr>
          <w:sz w:val="23"/>
          <w:szCs w:val="23"/>
        </w:rPr>
        <w:t>2</w:t>
      </w:r>
      <w:r w:rsidR="00E64B5B" w:rsidRPr="00E51667">
        <w:rPr>
          <w:sz w:val="23"/>
          <w:szCs w:val="23"/>
        </w:rPr>
        <w:t xml:space="preserve"> к государственному контракту</w:t>
      </w:r>
    </w:p>
    <w:p w:rsidR="00E64B5B" w:rsidRPr="00E51667" w:rsidRDefault="008D48E0" w:rsidP="008D48E0">
      <w:pPr>
        <w:tabs>
          <w:tab w:val="left" w:pos="3686"/>
          <w:tab w:val="left" w:pos="4253"/>
          <w:tab w:val="right" w:pos="9496"/>
        </w:tabs>
        <w:ind w:firstLine="708"/>
        <w:rPr>
          <w:sz w:val="23"/>
          <w:szCs w:val="23"/>
        </w:rPr>
      </w:pPr>
      <w:r w:rsidRPr="00E51667">
        <w:rPr>
          <w:sz w:val="23"/>
          <w:szCs w:val="23"/>
        </w:rPr>
        <w:tab/>
      </w:r>
      <w:r w:rsidRPr="00E51667">
        <w:rPr>
          <w:sz w:val="23"/>
          <w:szCs w:val="23"/>
        </w:rPr>
        <w:tab/>
      </w:r>
      <w:r w:rsidR="00E64B5B" w:rsidRPr="00E51667">
        <w:rPr>
          <w:sz w:val="23"/>
          <w:szCs w:val="23"/>
        </w:rPr>
        <w:t xml:space="preserve">от </w:t>
      </w:r>
      <w:r w:rsidR="003D3F46" w:rsidRPr="00E51667">
        <w:rPr>
          <w:sz w:val="23"/>
          <w:szCs w:val="23"/>
        </w:rPr>
        <w:t>«         »________________202</w:t>
      </w:r>
      <w:r w:rsidR="00FD659D" w:rsidRPr="00E51667">
        <w:rPr>
          <w:sz w:val="23"/>
          <w:szCs w:val="23"/>
        </w:rPr>
        <w:t>6</w:t>
      </w:r>
      <w:r w:rsidR="00E64B5B" w:rsidRPr="00E51667">
        <w:rPr>
          <w:sz w:val="23"/>
          <w:szCs w:val="23"/>
        </w:rPr>
        <w:t xml:space="preserve"> № ______</w:t>
      </w:r>
    </w:p>
    <w:p w:rsidR="005F0543" w:rsidRPr="00E51667" w:rsidRDefault="005F0543" w:rsidP="00E64B5B">
      <w:pPr>
        <w:ind w:firstLine="708"/>
        <w:jc w:val="right"/>
        <w:rPr>
          <w:b/>
          <w:sz w:val="23"/>
          <w:szCs w:val="23"/>
        </w:rPr>
      </w:pPr>
      <w:r w:rsidRPr="00E51667">
        <w:rPr>
          <w:b/>
          <w:sz w:val="23"/>
          <w:szCs w:val="23"/>
        </w:rPr>
        <w:t>ФОРМА</w:t>
      </w:r>
    </w:p>
    <w:p w:rsidR="0083333A" w:rsidRPr="00E51667" w:rsidRDefault="0083333A" w:rsidP="00E64B5B">
      <w:pPr>
        <w:ind w:firstLine="708"/>
        <w:jc w:val="right"/>
        <w:rPr>
          <w:b/>
          <w:sz w:val="23"/>
          <w:szCs w:val="23"/>
        </w:rPr>
      </w:pPr>
    </w:p>
    <w:p w:rsidR="005F0543" w:rsidRPr="00E51667" w:rsidRDefault="00F500D8" w:rsidP="005F0543">
      <w:pPr>
        <w:jc w:val="center"/>
        <w:rPr>
          <w:b/>
          <w:sz w:val="23"/>
          <w:szCs w:val="23"/>
        </w:rPr>
      </w:pPr>
      <w:r w:rsidRPr="00E51667">
        <w:rPr>
          <w:b/>
          <w:sz w:val="23"/>
          <w:szCs w:val="23"/>
        </w:rPr>
        <w:t xml:space="preserve">      </w:t>
      </w:r>
      <w:r w:rsidR="005F0543" w:rsidRPr="00E51667">
        <w:rPr>
          <w:b/>
          <w:sz w:val="23"/>
          <w:szCs w:val="23"/>
        </w:rPr>
        <w:t>Акт приема-передачи товара №____</w:t>
      </w:r>
    </w:p>
    <w:p w:rsidR="005F0543" w:rsidRPr="00E51667" w:rsidRDefault="005F0543" w:rsidP="005F0543">
      <w:pPr>
        <w:jc w:val="center"/>
        <w:rPr>
          <w:sz w:val="23"/>
          <w:szCs w:val="23"/>
        </w:rPr>
      </w:pPr>
      <w:r w:rsidRPr="00E51667">
        <w:rPr>
          <w:sz w:val="23"/>
          <w:szCs w:val="23"/>
        </w:rPr>
        <w:t>по государственному контракту от «</w:t>
      </w:r>
      <w:r w:rsidR="005B56CD" w:rsidRPr="00E51667">
        <w:rPr>
          <w:sz w:val="23"/>
          <w:szCs w:val="23"/>
        </w:rPr>
        <w:t>____</w:t>
      </w:r>
      <w:r w:rsidRPr="00E51667">
        <w:rPr>
          <w:sz w:val="23"/>
          <w:szCs w:val="23"/>
        </w:rPr>
        <w:t xml:space="preserve">» </w:t>
      </w:r>
      <w:r w:rsidR="005B56CD" w:rsidRPr="00E51667">
        <w:rPr>
          <w:sz w:val="23"/>
          <w:szCs w:val="23"/>
        </w:rPr>
        <w:t>___________</w:t>
      </w:r>
      <w:r w:rsidRPr="00E51667">
        <w:rPr>
          <w:sz w:val="23"/>
          <w:szCs w:val="23"/>
        </w:rPr>
        <w:t>20</w:t>
      </w:r>
      <w:r w:rsidR="005B56CD" w:rsidRPr="00E51667">
        <w:rPr>
          <w:sz w:val="23"/>
          <w:szCs w:val="23"/>
        </w:rPr>
        <w:t>2</w:t>
      </w:r>
      <w:r w:rsidR="00FD659D" w:rsidRPr="00E51667">
        <w:rPr>
          <w:sz w:val="23"/>
          <w:szCs w:val="23"/>
        </w:rPr>
        <w:t>6</w:t>
      </w:r>
      <w:r w:rsidRPr="00E51667">
        <w:rPr>
          <w:sz w:val="23"/>
          <w:szCs w:val="23"/>
        </w:rPr>
        <w:t xml:space="preserve"> г. № </w:t>
      </w:r>
      <w:r w:rsidR="005B56CD" w:rsidRPr="00E51667">
        <w:rPr>
          <w:sz w:val="23"/>
          <w:szCs w:val="23"/>
        </w:rPr>
        <w:t>____________</w:t>
      </w:r>
    </w:p>
    <w:p w:rsidR="005F0543" w:rsidRPr="00E51667" w:rsidRDefault="005F0543" w:rsidP="005F0543">
      <w:pPr>
        <w:jc w:val="center"/>
        <w:rPr>
          <w:sz w:val="23"/>
          <w:szCs w:val="23"/>
        </w:rPr>
      </w:pPr>
    </w:p>
    <w:p w:rsidR="001143AC" w:rsidRPr="00E51667" w:rsidRDefault="001143AC" w:rsidP="00F500D8">
      <w:pPr>
        <w:tabs>
          <w:tab w:val="left" w:pos="600"/>
        </w:tabs>
        <w:ind w:firstLine="600"/>
        <w:rPr>
          <w:sz w:val="23"/>
          <w:szCs w:val="23"/>
        </w:rPr>
      </w:pPr>
      <w:r w:rsidRPr="00E51667">
        <w:rPr>
          <w:sz w:val="23"/>
          <w:szCs w:val="23"/>
        </w:rPr>
        <w:t>Мы, нижеподписавшиеся, представитель Поставщика</w:t>
      </w:r>
      <w:r w:rsidR="005B56CD" w:rsidRPr="00E51667">
        <w:rPr>
          <w:sz w:val="23"/>
          <w:szCs w:val="23"/>
        </w:rPr>
        <w:t>__________________________</w:t>
      </w:r>
      <w:r w:rsidRPr="00E51667">
        <w:rPr>
          <w:sz w:val="23"/>
          <w:szCs w:val="23"/>
        </w:rPr>
        <w:t xml:space="preserve">  (должность)</w:t>
      </w:r>
      <w:r w:rsidRPr="00E51667">
        <w:rPr>
          <w:i/>
          <w:sz w:val="23"/>
          <w:szCs w:val="23"/>
        </w:rPr>
        <w:t>______________________________________________________________</w:t>
      </w:r>
      <w:r w:rsidR="005B56CD" w:rsidRPr="00E51667">
        <w:rPr>
          <w:i/>
          <w:sz w:val="23"/>
          <w:szCs w:val="23"/>
        </w:rPr>
        <w:t>___</w:t>
      </w:r>
      <w:r w:rsidRPr="00E51667">
        <w:rPr>
          <w:i/>
          <w:sz w:val="23"/>
          <w:szCs w:val="23"/>
        </w:rPr>
        <w:t>_</w:t>
      </w:r>
      <w:r w:rsidRPr="00E51667">
        <w:rPr>
          <w:sz w:val="23"/>
          <w:szCs w:val="23"/>
        </w:rPr>
        <w:t>,</w:t>
      </w:r>
      <w:r w:rsidR="00E64B5B" w:rsidRPr="00E51667">
        <w:rPr>
          <w:sz w:val="23"/>
          <w:szCs w:val="23"/>
        </w:rPr>
        <w:t xml:space="preserve">      </w:t>
      </w:r>
      <w:r w:rsidRPr="00E51667">
        <w:rPr>
          <w:sz w:val="23"/>
          <w:szCs w:val="23"/>
        </w:rPr>
        <w:t>ФИО  представителя Поставщика, документ удостоверяющий личность</w:t>
      </w:r>
    </w:p>
    <w:p w:rsidR="001143AC" w:rsidRPr="00E51667" w:rsidRDefault="001143AC" w:rsidP="001143AC">
      <w:pPr>
        <w:tabs>
          <w:tab w:val="left" w:pos="600"/>
        </w:tabs>
        <w:jc w:val="both"/>
        <w:rPr>
          <w:sz w:val="23"/>
          <w:szCs w:val="23"/>
        </w:rPr>
      </w:pPr>
      <w:r w:rsidRPr="00E51667">
        <w:rPr>
          <w:sz w:val="23"/>
          <w:szCs w:val="23"/>
        </w:rPr>
        <w:t>с одной стороны и Г</w:t>
      </w:r>
      <w:r w:rsidR="00333576" w:rsidRPr="00E51667">
        <w:rPr>
          <w:sz w:val="23"/>
          <w:szCs w:val="23"/>
        </w:rPr>
        <w:t>рузополучатель Государственного заказчика</w:t>
      </w:r>
      <w:r w:rsidRPr="00E51667">
        <w:rPr>
          <w:sz w:val="23"/>
          <w:szCs w:val="23"/>
        </w:rPr>
        <w:t>, согласно ведо</w:t>
      </w:r>
      <w:r w:rsidR="00333576" w:rsidRPr="00E51667">
        <w:rPr>
          <w:sz w:val="23"/>
          <w:szCs w:val="23"/>
        </w:rPr>
        <w:t xml:space="preserve">мости поставки (приложение № 1 </w:t>
      </w:r>
      <w:r w:rsidRPr="00E51667">
        <w:rPr>
          <w:sz w:val="23"/>
          <w:szCs w:val="23"/>
        </w:rPr>
        <w:t xml:space="preserve">к Государственному контракту № </w:t>
      </w:r>
      <w:r w:rsidR="005B56CD" w:rsidRPr="00E51667">
        <w:rPr>
          <w:sz w:val="23"/>
          <w:szCs w:val="23"/>
        </w:rPr>
        <w:t>_____</w:t>
      </w:r>
      <w:r w:rsidRPr="00E51667">
        <w:rPr>
          <w:sz w:val="23"/>
          <w:szCs w:val="23"/>
        </w:rPr>
        <w:t xml:space="preserve"> от «</w:t>
      </w:r>
      <w:r w:rsidR="005B56CD" w:rsidRPr="00E51667">
        <w:rPr>
          <w:sz w:val="23"/>
          <w:szCs w:val="23"/>
        </w:rPr>
        <w:t>___</w:t>
      </w:r>
      <w:r w:rsidRPr="00E51667">
        <w:rPr>
          <w:sz w:val="23"/>
          <w:szCs w:val="23"/>
        </w:rPr>
        <w:t>»</w:t>
      </w:r>
      <w:r w:rsidR="00A77731" w:rsidRPr="00E51667">
        <w:rPr>
          <w:sz w:val="23"/>
          <w:szCs w:val="23"/>
        </w:rPr>
        <w:t xml:space="preserve"> </w:t>
      </w:r>
      <w:r w:rsidR="005B56CD" w:rsidRPr="00E51667">
        <w:rPr>
          <w:sz w:val="23"/>
          <w:szCs w:val="23"/>
        </w:rPr>
        <w:t>_________________</w:t>
      </w:r>
      <w:r w:rsidRPr="00E51667">
        <w:rPr>
          <w:sz w:val="23"/>
          <w:szCs w:val="23"/>
        </w:rPr>
        <w:t xml:space="preserve"> 20</w:t>
      </w:r>
      <w:r w:rsidR="003D3F46" w:rsidRPr="00E51667">
        <w:rPr>
          <w:sz w:val="23"/>
          <w:szCs w:val="23"/>
        </w:rPr>
        <w:t>2</w:t>
      </w:r>
      <w:r w:rsidR="00A47AC7" w:rsidRPr="00E51667">
        <w:rPr>
          <w:sz w:val="23"/>
          <w:szCs w:val="23"/>
        </w:rPr>
        <w:t>6</w:t>
      </w:r>
      <w:r w:rsidRPr="00E51667">
        <w:rPr>
          <w:sz w:val="23"/>
          <w:szCs w:val="23"/>
        </w:rPr>
        <w:t xml:space="preserve"> г.) в лице  __________________ ___________________, с другой стороны, составили настоящий Акт о нижеследующем:</w:t>
      </w:r>
      <w:r w:rsidR="00850EDA" w:rsidRPr="00E51667">
        <w:rPr>
          <w:sz w:val="23"/>
          <w:szCs w:val="23"/>
        </w:rPr>
        <w:t xml:space="preserve">  </w:t>
      </w:r>
    </w:p>
    <w:p w:rsidR="005F0543" w:rsidRPr="00E51667" w:rsidRDefault="005F0543" w:rsidP="006D7CC4">
      <w:pPr>
        <w:tabs>
          <w:tab w:val="left" w:pos="600"/>
        </w:tabs>
        <w:ind w:firstLine="600"/>
        <w:jc w:val="both"/>
        <w:rPr>
          <w:sz w:val="23"/>
          <w:szCs w:val="23"/>
        </w:rPr>
      </w:pPr>
    </w:p>
    <w:p w:rsidR="005F0543" w:rsidRPr="00E51667" w:rsidRDefault="005F0543" w:rsidP="005F0543">
      <w:pPr>
        <w:tabs>
          <w:tab w:val="left" w:pos="600"/>
        </w:tabs>
        <w:jc w:val="both"/>
        <w:rPr>
          <w:sz w:val="23"/>
          <w:szCs w:val="23"/>
        </w:rPr>
      </w:pPr>
      <w:r w:rsidRPr="00E51667">
        <w:rPr>
          <w:sz w:val="23"/>
          <w:szCs w:val="23"/>
        </w:rPr>
        <w:tab/>
        <w:t>В соответствии с условиями государственного контракта от «</w:t>
      </w:r>
      <w:r w:rsidR="00EC4C8A" w:rsidRPr="00E51667">
        <w:rPr>
          <w:sz w:val="23"/>
          <w:szCs w:val="23"/>
        </w:rPr>
        <w:t>___</w:t>
      </w:r>
      <w:r w:rsidRPr="00E51667">
        <w:rPr>
          <w:sz w:val="23"/>
          <w:szCs w:val="23"/>
        </w:rPr>
        <w:t>»</w:t>
      </w:r>
      <w:r w:rsidR="00D975B8" w:rsidRPr="00E51667">
        <w:rPr>
          <w:sz w:val="23"/>
          <w:szCs w:val="23"/>
        </w:rPr>
        <w:t xml:space="preserve"> </w:t>
      </w:r>
      <w:r w:rsidR="00EC4C8A" w:rsidRPr="00E51667">
        <w:rPr>
          <w:sz w:val="23"/>
          <w:szCs w:val="23"/>
        </w:rPr>
        <w:t xml:space="preserve">_____________ </w:t>
      </w:r>
      <w:r w:rsidRPr="00E51667">
        <w:rPr>
          <w:sz w:val="23"/>
          <w:szCs w:val="23"/>
        </w:rPr>
        <w:t>20</w:t>
      </w:r>
      <w:r w:rsidR="00EC4C8A" w:rsidRPr="00E51667">
        <w:rPr>
          <w:sz w:val="23"/>
          <w:szCs w:val="23"/>
        </w:rPr>
        <w:t>2</w:t>
      </w:r>
      <w:r w:rsidR="00A47AC7" w:rsidRPr="00E51667">
        <w:rPr>
          <w:sz w:val="23"/>
          <w:szCs w:val="23"/>
        </w:rPr>
        <w:t>6</w:t>
      </w:r>
      <w:r w:rsidR="00D975B8" w:rsidRPr="00E51667">
        <w:rPr>
          <w:sz w:val="23"/>
          <w:szCs w:val="23"/>
        </w:rPr>
        <w:t xml:space="preserve"> </w:t>
      </w:r>
      <w:r w:rsidRPr="00E51667">
        <w:rPr>
          <w:sz w:val="23"/>
          <w:szCs w:val="23"/>
        </w:rPr>
        <w:t>г. №</w:t>
      </w:r>
      <w:r w:rsidR="00D975B8" w:rsidRPr="00E51667">
        <w:rPr>
          <w:sz w:val="23"/>
          <w:szCs w:val="23"/>
        </w:rPr>
        <w:t xml:space="preserve"> </w:t>
      </w:r>
      <w:r w:rsidR="00EC4C8A" w:rsidRPr="00E51667">
        <w:rPr>
          <w:sz w:val="23"/>
          <w:szCs w:val="23"/>
        </w:rPr>
        <w:t>_________</w:t>
      </w:r>
      <w:r w:rsidRPr="00E51667">
        <w:rPr>
          <w:sz w:val="23"/>
          <w:szCs w:val="23"/>
        </w:rPr>
        <w:t>, Поставщик поставил, а Грузополучатель Государственного заказчика принял и оприходовал товар, указанный в нижеприведенной таблице: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40"/>
        <w:gridCol w:w="3070"/>
        <w:gridCol w:w="958"/>
        <w:gridCol w:w="930"/>
        <w:gridCol w:w="1128"/>
        <w:gridCol w:w="1039"/>
        <w:gridCol w:w="2047"/>
      </w:tblGrid>
      <w:tr w:rsidR="005F0543" w:rsidRPr="00E51667" w:rsidTr="008C65AC">
        <w:tc>
          <w:tcPr>
            <w:tcW w:w="540" w:type="dxa"/>
            <w:vAlign w:val="center"/>
          </w:tcPr>
          <w:p w:rsidR="005F0543" w:rsidRPr="00E51667" w:rsidRDefault="005F0543" w:rsidP="00830315">
            <w:pPr>
              <w:tabs>
                <w:tab w:val="left" w:pos="1065"/>
              </w:tabs>
              <w:jc w:val="center"/>
              <w:rPr>
                <w:sz w:val="23"/>
                <w:szCs w:val="23"/>
              </w:rPr>
            </w:pPr>
            <w:r w:rsidRPr="00E51667">
              <w:rPr>
                <w:sz w:val="23"/>
                <w:szCs w:val="23"/>
              </w:rPr>
              <w:t>№ п/п</w:t>
            </w:r>
          </w:p>
        </w:tc>
        <w:tc>
          <w:tcPr>
            <w:tcW w:w="3070" w:type="dxa"/>
            <w:vAlign w:val="center"/>
          </w:tcPr>
          <w:p w:rsidR="005F0543" w:rsidRPr="00E51667" w:rsidRDefault="005F0543" w:rsidP="00830315">
            <w:pPr>
              <w:tabs>
                <w:tab w:val="left" w:pos="1065"/>
              </w:tabs>
              <w:jc w:val="center"/>
              <w:rPr>
                <w:sz w:val="23"/>
                <w:szCs w:val="23"/>
              </w:rPr>
            </w:pPr>
            <w:r w:rsidRPr="00E51667">
              <w:rPr>
                <w:sz w:val="23"/>
                <w:szCs w:val="23"/>
              </w:rPr>
              <w:t>Наименование товара</w:t>
            </w:r>
          </w:p>
        </w:tc>
        <w:tc>
          <w:tcPr>
            <w:tcW w:w="958" w:type="dxa"/>
            <w:vAlign w:val="center"/>
          </w:tcPr>
          <w:p w:rsidR="005F0543" w:rsidRPr="00E51667" w:rsidRDefault="005F0543" w:rsidP="00830315">
            <w:pPr>
              <w:tabs>
                <w:tab w:val="left" w:pos="1065"/>
              </w:tabs>
              <w:jc w:val="center"/>
              <w:rPr>
                <w:sz w:val="23"/>
                <w:szCs w:val="23"/>
              </w:rPr>
            </w:pPr>
            <w:r w:rsidRPr="00E51667">
              <w:rPr>
                <w:sz w:val="23"/>
                <w:szCs w:val="23"/>
              </w:rPr>
              <w:t>Ед. изм.</w:t>
            </w:r>
          </w:p>
        </w:tc>
        <w:tc>
          <w:tcPr>
            <w:tcW w:w="930" w:type="dxa"/>
            <w:vAlign w:val="center"/>
          </w:tcPr>
          <w:p w:rsidR="005F0543" w:rsidRPr="00E51667" w:rsidRDefault="005F0543" w:rsidP="00830315">
            <w:pPr>
              <w:tabs>
                <w:tab w:val="left" w:pos="1065"/>
              </w:tabs>
              <w:jc w:val="center"/>
              <w:rPr>
                <w:sz w:val="23"/>
                <w:szCs w:val="23"/>
              </w:rPr>
            </w:pPr>
            <w:r w:rsidRPr="00E51667">
              <w:rPr>
                <w:sz w:val="23"/>
                <w:szCs w:val="23"/>
              </w:rPr>
              <w:t>Кол-во</w:t>
            </w:r>
          </w:p>
        </w:tc>
        <w:tc>
          <w:tcPr>
            <w:tcW w:w="1128" w:type="dxa"/>
            <w:vAlign w:val="center"/>
          </w:tcPr>
          <w:p w:rsidR="005F0543" w:rsidRPr="00E51667" w:rsidRDefault="001143AC" w:rsidP="00830315">
            <w:pPr>
              <w:tabs>
                <w:tab w:val="left" w:pos="1065"/>
              </w:tabs>
              <w:jc w:val="center"/>
              <w:rPr>
                <w:sz w:val="23"/>
                <w:szCs w:val="23"/>
              </w:rPr>
            </w:pPr>
            <w:r w:rsidRPr="00E51667">
              <w:rPr>
                <w:sz w:val="23"/>
                <w:szCs w:val="23"/>
              </w:rPr>
              <w:t>Цена за единицу с НДС</w:t>
            </w:r>
            <w:r w:rsidR="005F0543" w:rsidRPr="00E51667">
              <w:rPr>
                <w:sz w:val="23"/>
                <w:szCs w:val="23"/>
              </w:rPr>
              <w:t>, руб.</w:t>
            </w:r>
          </w:p>
        </w:tc>
        <w:tc>
          <w:tcPr>
            <w:tcW w:w="1039" w:type="dxa"/>
            <w:vAlign w:val="center"/>
          </w:tcPr>
          <w:p w:rsidR="005F0543" w:rsidRPr="00E51667" w:rsidRDefault="005F0543" w:rsidP="00830315">
            <w:pPr>
              <w:tabs>
                <w:tab w:val="left" w:pos="1065"/>
              </w:tabs>
              <w:jc w:val="center"/>
              <w:rPr>
                <w:sz w:val="23"/>
                <w:szCs w:val="23"/>
              </w:rPr>
            </w:pPr>
            <w:r w:rsidRPr="00E51667">
              <w:rPr>
                <w:sz w:val="23"/>
                <w:szCs w:val="23"/>
              </w:rPr>
              <w:t>Сумма с НДС, руб.</w:t>
            </w:r>
          </w:p>
        </w:tc>
        <w:tc>
          <w:tcPr>
            <w:tcW w:w="2047" w:type="dxa"/>
            <w:vAlign w:val="center"/>
          </w:tcPr>
          <w:p w:rsidR="005F0543" w:rsidRPr="00E51667" w:rsidRDefault="005F0543" w:rsidP="00830315">
            <w:pPr>
              <w:tabs>
                <w:tab w:val="left" w:pos="1065"/>
              </w:tabs>
              <w:jc w:val="center"/>
              <w:rPr>
                <w:sz w:val="23"/>
                <w:szCs w:val="23"/>
                <w:lang w:val="en-US"/>
              </w:rPr>
            </w:pPr>
            <w:r w:rsidRPr="00E51667">
              <w:rPr>
                <w:sz w:val="23"/>
                <w:szCs w:val="23"/>
              </w:rPr>
              <w:t>№ приемного акта грузополучателя</w:t>
            </w:r>
            <w:r w:rsidRPr="00E51667">
              <w:rPr>
                <w:sz w:val="23"/>
                <w:szCs w:val="23"/>
                <w:lang w:val="en-US"/>
              </w:rPr>
              <w:t>*</w:t>
            </w:r>
          </w:p>
        </w:tc>
      </w:tr>
      <w:tr w:rsidR="005F0543" w:rsidRPr="00E51667" w:rsidTr="008C65AC">
        <w:tc>
          <w:tcPr>
            <w:tcW w:w="540" w:type="dxa"/>
            <w:vAlign w:val="center"/>
          </w:tcPr>
          <w:p w:rsidR="005F0543" w:rsidRPr="00E51667" w:rsidRDefault="005F0543" w:rsidP="00830315">
            <w:pPr>
              <w:tabs>
                <w:tab w:val="left" w:pos="1065"/>
              </w:tabs>
              <w:jc w:val="center"/>
              <w:rPr>
                <w:sz w:val="23"/>
                <w:szCs w:val="23"/>
              </w:rPr>
            </w:pPr>
          </w:p>
        </w:tc>
        <w:tc>
          <w:tcPr>
            <w:tcW w:w="3070" w:type="dxa"/>
            <w:vAlign w:val="center"/>
          </w:tcPr>
          <w:p w:rsidR="005F0543" w:rsidRPr="00E51667" w:rsidRDefault="005F0543" w:rsidP="00830315">
            <w:pPr>
              <w:tabs>
                <w:tab w:val="left" w:pos="1065"/>
              </w:tabs>
              <w:jc w:val="both"/>
              <w:rPr>
                <w:sz w:val="23"/>
                <w:szCs w:val="23"/>
              </w:rPr>
            </w:pPr>
          </w:p>
        </w:tc>
        <w:tc>
          <w:tcPr>
            <w:tcW w:w="958" w:type="dxa"/>
            <w:vAlign w:val="center"/>
          </w:tcPr>
          <w:p w:rsidR="005F0543" w:rsidRPr="00E51667" w:rsidRDefault="005F0543" w:rsidP="00830315">
            <w:pPr>
              <w:tabs>
                <w:tab w:val="left" w:pos="1065"/>
              </w:tabs>
              <w:jc w:val="center"/>
              <w:rPr>
                <w:sz w:val="23"/>
                <w:szCs w:val="23"/>
              </w:rPr>
            </w:pPr>
          </w:p>
        </w:tc>
        <w:tc>
          <w:tcPr>
            <w:tcW w:w="930" w:type="dxa"/>
            <w:vAlign w:val="center"/>
          </w:tcPr>
          <w:p w:rsidR="005F0543" w:rsidRPr="00E51667" w:rsidRDefault="005F0543" w:rsidP="00830315">
            <w:pPr>
              <w:tabs>
                <w:tab w:val="left" w:pos="1065"/>
              </w:tabs>
              <w:jc w:val="center"/>
              <w:rPr>
                <w:sz w:val="23"/>
                <w:szCs w:val="23"/>
              </w:rPr>
            </w:pPr>
          </w:p>
        </w:tc>
        <w:tc>
          <w:tcPr>
            <w:tcW w:w="1128" w:type="dxa"/>
            <w:vAlign w:val="center"/>
          </w:tcPr>
          <w:p w:rsidR="005F0543" w:rsidRPr="00E51667" w:rsidRDefault="005F0543" w:rsidP="00830315">
            <w:pPr>
              <w:tabs>
                <w:tab w:val="left" w:pos="1065"/>
              </w:tabs>
              <w:jc w:val="center"/>
              <w:rPr>
                <w:sz w:val="23"/>
                <w:szCs w:val="23"/>
              </w:rPr>
            </w:pPr>
          </w:p>
        </w:tc>
        <w:tc>
          <w:tcPr>
            <w:tcW w:w="1039" w:type="dxa"/>
            <w:vAlign w:val="center"/>
          </w:tcPr>
          <w:p w:rsidR="005F0543" w:rsidRPr="00E51667" w:rsidRDefault="005F0543" w:rsidP="00830315">
            <w:pPr>
              <w:tabs>
                <w:tab w:val="left" w:pos="1065"/>
              </w:tabs>
              <w:jc w:val="center"/>
              <w:rPr>
                <w:sz w:val="23"/>
                <w:szCs w:val="23"/>
              </w:rPr>
            </w:pPr>
          </w:p>
        </w:tc>
        <w:tc>
          <w:tcPr>
            <w:tcW w:w="2047" w:type="dxa"/>
            <w:vAlign w:val="center"/>
          </w:tcPr>
          <w:p w:rsidR="005F0543" w:rsidRPr="00E51667" w:rsidRDefault="005F0543" w:rsidP="00830315">
            <w:pPr>
              <w:tabs>
                <w:tab w:val="left" w:pos="1065"/>
              </w:tabs>
              <w:jc w:val="center"/>
              <w:rPr>
                <w:sz w:val="23"/>
                <w:szCs w:val="23"/>
              </w:rPr>
            </w:pPr>
          </w:p>
        </w:tc>
      </w:tr>
      <w:tr w:rsidR="00E64B5B" w:rsidRPr="00E51667" w:rsidTr="008C65AC">
        <w:tc>
          <w:tcPr>
            <w:tcW w:w="540" w:type="dxa"/>
            <w:vAlign w:val="center"/>
          </w:tcPr>
          <w:p w:rsidR="00E64B5B" w:rsidRPr="00E51667" w:rsidRDefault="00E64B5B" w:rsidP="00830315">
            <w:pPr>
              <w:tabs>
                <w:tab w:val="left" w:pos="1065"/>
              </w:tabs>
              <w:jc w:val="center"/>
              <w:rPr>
                <w:sz w:val="23"/>
                <w:szCs w:val="23"/>
              </w:rPr>
            </w:pPr>
          </w:p>
        </w:tc>
        <w:tc>
          <w:tcPr>
            <w:tcW w:w="3070" w:type="dxa"/>
            <w:vAlign w:val="center"/>
          </w:tcPr>
          <w:p w:rsidR="00E64B5B" w:rsidRPr="00E51667" w:rsidRDefault="00E64B5B" w:rsidP="00830315">
            <w:pPr>
              <w:tabs>
                <w:tab w:val="left" w:pos="1065"/>
              </w:tabs>
              <w:jc w:val="both"/>
              <w:rPr>
                <w:sz w:val="23"/>
                <w:szCs w:val="23"/>
              </w:rPr>
            </w:pPr>
          </w:p>
        </w:tc>
        <w:tc>
          <w:tcPr>
            <w:tcW w:w="958" w:type="dxa"/>
            <w:vAlign w:val="center"/>
          </w:tcPr>
          <w:p w:rsidR="00E64B5B" w:rsidRPr="00E51667" w:rsidRDefault="00E64B5B" w:rsidP="00830315">
            <w:pPr>
              <w:tabs>
                <w:tab w:val="left" w:pos="1065"/>
              </w:tabs>
              <w:jc w:val="center"/>
              <w:rPr>
                <w:sz w:val="23"/>
                <w:szCs w:val="23"/>
              </w:rPr>
            </w:pPr>
          </w:p>
        </w:tc>
        <w:tc>
          <w:tcPr>
            <w:tcW w:w="930" w:type="dxa"/>
            <w:vAlign w:val="center"/>
          </w:tcPr>
          <w:p w:rsidR="00E64B5B" w:rsidRPr="00E51667" w:rsidRDefault="00E64B5B" w:rsidP="00830315">
            <w:pPr>
              <w:tabs>
                <w:tab w:val="left" w:pos="1065"/>
              </w:tabs>
              <w:jc w:val="center"/>
              <w:rPr>
                <w:sz w:val="23"/>
                <w:szCs w:val="23"/>
              </w:rPr>
            </w:pPr>
          </w:p>
        </w:tc>
        <w:tc>
          <w:tcPr>
            <w:tcW w:w="1128" w:type="dxa"/>
            <w:vAlign w:val="center"/>
          </w:tcPr>
          <w:p w:rsidR="00E64B5B" w:rsidRPr="00E51667" w:rsidRDefault="00E64B5B" w:rsidP="00830315">
            <w:pPr>
              <w:tabs>
                <w:tab w:val="left" w:pos="1065"/>
              </w:tabs>
              <w:jc w:val="center"/>
              <w:rPr>
                <w:sz w:val="23"/>
                <w:szCs w:val="23"/>
              </w:rPr>
            </w:pPr>
          </w:p>
        </w:tc>
        <w:tc>
          <w:tcPr>
            <w:tcW w:w="1039" w:type="dxa"/>
            <w:vAlign w:val="center"/>
          </w:tcPr>
          <w:p w:rsidR="00E64B5B" w:rsidRPr="00E51667" w:rsidRDefault="00E64B5B" w:rsidP="00830315">
            <w:pPr>
              <w:tabs>
                <w:tab w:val="left" w:pos="1065"/>
              </w:tabs>
              <w:jc w:val="center"/>
              <w:rPr>
                <w:sz w:val="23"/>
                <w:szCs w:val="23"/>
              </w:rPr>
            </w:pPr>
          </w:p>
        </w:tc>
        <w:tc>
          <w:tcPr>
            <w:tcW w:w="2047" w:type="dxa"/>
            <w:vAlign w:val="center"/>
          </w:tcPr>
          <w:p w:rsidR="00E64B5B" w:rsidRPr="00E51667" w:rsidRDefault="00E64B5B" w:rsidP="00830315">
            <w:pPr>
              <w:tabs>
                <w:tab w:val="left" w:pos="1065"/>
              </w:tabs>
              <w:jc w:val="center"/>
              <w:rPr>
                <w:sz w:val="23"/>
                <w:szCs w:val="23"/>
              </w:rPr>
            </w:pPr>
          </w:p>
        </w:tc>
      </w:tr>
      <w:tr w:rsidR="005F0543" w:rsidRPr="00E51667" w:rsidTr="008C65AC">
        <w:tc>
          <w:tcPr>
            <w:tcW w:w="9712" w:type="dxa"/>
            <w:gridSpan w:val="7"/>
            <w:vAlign w:val="center"/>
          </w:tcPr>
          <w:p w:rsidR="005F0543" w:rsidRPr="00E51667" w:rsidRDefault="005F0543" w:rsidP="008C65AC">
            <w:pPr>
              <w:tabs>
                <w:tab w:val="left" w:pos="1065"/>
              </w:tabs>
              <w:rPr>
                <w:sz w:val="23"/>
                <w:szCs w:val="23"/>
              </w:rPr>
            </w:pPr>
            <w:r w:rsidRPr="00E51667">
              <w:rPr>
                <w:b/>
                <w:sz w:val="23"/>
                <w:szCs w:val="23"/>
              </w:rPr>
              <w:t>Итого:</w:t>
            </w:r>
            <w:r w:rsidRPr="00E51667">
              <w:rPr>
                <w:sz w:val="23"/>
                <w:szCs w:val="23"/>
              </w:rPr>
              <w:t xml:space="preserve"> сумма </w:t>
            </w:r>
            <w:r w:rsidRPr="00E51667">
              <w:rPr>
                <w:i/>
                <w:sz w:val="23"/>
                <w:szCs w:val="23"/>
              </w:rPr>
              <w:t>числом (прописью</w:t>
            </w:r>
            <w:r w:rsidR="008C65AC" w:rsidRPr="00E51667">
              <w:rPr>
                <w:i/>
                <w:sz w:val="23"/>
                <w:szCs w:val="23"/>
              </w:rPr>
              <w:t>)</w:t>
            </w:r>
          </w:p>
        </w:tc>
      </w:tr>
    </w:tbl>
    <w:p w:rsidR="005F0543" w:rsidRPr="00E51667" w:rsidRDefault="005F0543" w:rsidP="005F0543">
      <w:pPr>
        <w:rPr>
          <w:i/>
          <w:sz w:val="23"/>
          <w:szCs w:val="23"/>
        </w:rPr>
      </w:pPr>
      <w:r w:rsidRPr="00E51667">
        <w:rPr>
          <w:i/>
          <w:sz w:val="23"/>
          <w:szCs w:val="23"/>
          <w:lang w:val="en-US"/>
        </w:rPr>
        <w:t>* </w:t>
      </w:r>
      <w:r w:rsidRPr="00E51667">
        <w:rPr>
          <w:i/>
          <w:sz w:val="23"/>
          <w:szCs w:val="23"/>
        </w:rPr>
        <w:t>заполняется Грузополучателем</w:t>
      </w:r>
    </w:p>
    <w:p w:rsidR="005F0543" w:rsidRPr="00E51667" w:rsidRDefault="005F0543" w:rsidP="005F0543">
      <w:pPr>
        <w:rPr>
          <w:sz w:val="23"/>
          <w:szCs w:val="23"/>
        </w:rPr>
      </w:pPr>
      <w:r w:rsidRPr="00E51667">
        <w:rPr>
          <w:sz w:val="23"/>
          <w:szCs w:val="23"/>
        </w:rPr>
        <w:t>Сопроводительные документы:</w:t>
      </w:r>
    </w:p>
    <w:p w:rsidR="005F0543" w:rsidRPr="00E51667" w:rsidRDefault="005F0543" w:rsidP="005F0543">
      <w:pPr>
        <w:ind w:firstLine="720"/>
        <w:rPr>
          <w:sz w:val="23"/>
          <w:szCs w:val="23"/>
        </w:rPr>
      </w:pPr>
      <w:r w:rsidRPr="00E51667">
        <w:rPr>
          <w:sz w:val="23"/>
          <w:szCs w:val="23"/>
        </w:rPr>
        <w:t>товарная накладная от _____№_____;</w:t>
      </w:r>
    </w:p>
    <w:p w:rsidR="005F0543" w:rsidRPr="00E51667" w:rsidRDefault="005F0543" w:rsidP="005F0543">
      <w:pPr>
        <w:ind w:firstLine="720"/>
        <w:rPr>
          <w:sz w:val="23"/>
          <w:szCs w:val="23"/>
        </w:rPr>
      </w:pPr>
      <w:r w:rsidRPr="00E51667">
        <w:rPr>
          <w:sz w:val="23"/>
          <w:szCs w:val="23"/>
        </w:rPr>
        <w:t>счет-фактура от ______№______;</w:t>
      </w:r>
    </w:p>
    <w:p w:rsidR="005F0543" w:rsidRPr="00E51667" w:rsidRDefault="005F0543" w:rsidP="005F0543">
      <w:pPr>
        <w:ind w:firstLine="720"/>
        <w:rPr>
          <w:sz w:val="23"/>
          <w:szCs w:val="23"/>
        </w:rPr>
      </w:pPr>
      <w:r w:rsidRPr="00E51667">
        <w:rPr>
          <w:sz w:val="23"/>
          <w:szCs w:val="23"/>
        </w:rPr>
        <w:t>счет от _____№_______;</w:t>
      </w:r>
    </w:p>
    <w:p w:rsidR="005F0543" w:rsidRPr="00E51667" w:rsidRDefault="005F0543" w:rsidP="005F0543">
      <w:pPr>
        <w:tabs>
          <w:tab w:val="left" w:pos="720"/>
        </w:tabs>
        <w:ind w:firstLine="720"/>
        <w:jc w:val="both"/>
        <w:rPr>
          <w:noProof/>
          <w:sz w:val="23"/>
          <w:szCs w:val="23"/>
        </w:rPr>
      </w:pPr>
      <w:r w:rsidRPr="00E51667">
        <w:rPr>
          <w:sz w:val="23"/>
          <w:szCs w:val="23"/>
        </w:rPr>
        <w:t xml:space="preserve">документ о соответствии товара </w:t>
      </w:r>
      <w:r w:rsidRPr="00E51667">
        <w:rPr>
          <w:noProof/>
          <w:sz w:val="23"/>
          <w:szCs w:val="23"/>
        </w:rPr>
        <w:t xml:space="preserve">требованиям </w:t>
      </w:r>
      <w:r w:rsidRPr="00E51667">
        <w:rPr>
          <w:sz w:val="23"/>
          <w:szCs w:val="23"/>
        </w:rPr>
        <w:t>действующего законодательства, нормативных и иных актов Государственного заказчика и условиям Контракта от ___ №______.</w:t>
      </w:r>
    </w:p>
    <w:p w:rsidR="005F0543" w:rsidRPr="00E51667" w:rsidRDefault="005F0543" w:rsidP="005F0543">
      <w:pPr>
        <w:ind w:firstLine="720"/>
        <w:jc w:val="both"/>
        <w:rPr>
          <w:sz w:val="23"/>
          <w:szCs w:val="23"/>
        </w:rPr>
      </w:pPr>
      <w:r w:rsidRPr="00E51667">
        <w:rPr>
          <w:sz w:val="23"/>
          <w:szCs w:val="23"/>
        </w:rPr>
        <w:t>По качеству, количеству и комплектности Грузополучатель к полученному товару претензий не имеет.</w:t>
      </w:r>
    </w:p>
    <w:p w:rsidR="005F0543" w:rsidRPr="00E51667" w:rsidRDefault="005F0543" w:rsidP="005F0543">
      <w:pPr>
        <w:ind w:firstLine="720"/>
        <w:jc w:val="both"/>
        <w:rPr>
          <w:sz w:val="23"/>
          <w:szCs w:val="23"/>
        </w:rPr>
      </w:pPr>
      <w:r w:rsidRPr="00E51667">
        <w:rPr>
          <w:sz w:val="23"/>
          <w:szCs w:val="23"/>
        </w:rPr>
        <w:t>Настоящий Акт составлен и подписан Поставщиком и Грузополучателем в двух подлинных экземплярах: 1-й экземпляр – Государственному заказчику, 2-й экземпляр – Поставщику.</w:t>
      </w:r>
    </w:p>
    <w:p w:rsidR="00CA6456" w:rsidRPr="00E51667" w:rsidRDefault="00CA6456" w:rsidP="005F0543">
      <w:pPr>
        <w:ind w:firstLine="720"/>
        <w:jc w:val="both"/>
        <w:rPr>
          <w:sz w:val="23"/>
          <w:szCs w:val="23"/>
        </w:rPr>
      </w:pPr>
    </w:p>
    <w:tbl>
      <w:tblPr>
        <w:tblW w:w="0" w:type="auto"/>
        <w:tblLook w:val="01E0"/>
      </w:tblPr>
      <w:tblGrid>
        <w:gridCol w:w="5028"/>
        <w:gridCol w:w="360"/>
        <w:gridCol w:w="4324"/>
      </w:tblGrid>
      <w:tr w:rsidR="005F0543" w:rsidRPr="00E51667" w:rsidTr="00830315">
        <w:tc>
          <w:tcPr>
            <w:tcW w:w="5028" w:type="dxa"/>
          </w:tcPr>
          <w:p w:rsidR="005F0543" w:rsidRPr="00E51667" w:rsidRDefault="005F0543" w:rsidP="00830315">
            <w:pPr>
              <w:rPr>
                <w:sz w:val="23"/>
                <w:szCs w:val="23"/>
              </w:rPr>
            </w:pPr>
            <w:r w:rsidRPr="00E51667">
              <w:rPr>
                <w:sz w:val="23"/>
                <w:szCs w:val="23"/>
              </w:rPr>
              <w:t>От Грузополучателя</w:t>
            </w:r>
          </w:p>
        </w:tc>
        <w:tc>
          <w:tcPr>
            <w:tcW w:w="360" w:type="dxa"/>
          </w:tcPr>
          <w:p w:rsidR="005F0543" w:rsidRPr="00E51667" w:rsidRDefault="005F0543" w:rsidP="00830315">
            <w:pPr>
              <w:rPr>
                <w:sz w:val="23"/>
                <w:szCs w:val="23"/>
              </w:rPr>
            </w:pPr>
          </w:p>
        </w:tc>
        <w:tc>
          <w:tcPr>
            <w:tcW w:w="4324" w:type="dxa"/>
          </w:tcPr>
          <w:p w:rsidR="005F0543" w:rsidRPr="00E51667" w:rsidRDefault="005F0543" w:rsidP="00830315">
            <w:pPr>
              <w:rPr>
                <w:sz w:val="23"/>
                <w:szCs w:val="23"/>
              </w:rPr>
            </w:pPr>
            <w:r w:rsidRPr="00E51667">
              <w:rPr>
                <w:sz w:val="23"/>
                <w:szCs w:val="23"/>
              </w:rPr>
              <w:t xml:space="preserve">                От Поставщика</w:t>
            </w:r>
          </w:p>
        </w:tc>
      </w:tr>
      <w:tr w:rsidR="005F0543" w:rsidRPr="00E51667" w:rsidTr="00830315">
        <w:tc>
          <w:tcPr>
            <w:tcW w:w="5028" w:type="dxa"/>
          </w:tcPr>
          <w:p w:rsidR="005F0543" w:rsidRPr="00E51667" w:rsidRDefault="005F0543" w:rsidP="00830315">
            <w:pPr>
              <w:rPr>
                <w:sz w:val="23"/>
                <w:szCs w:val="23"/>
              </w:rPr>
            </w:pPr>
            <w:r w:rsidRPr="00E51667">
              <w:rPr>
                <w:sz w:val="23"/>
                <w:szCs w:val="23"/>
              </w:rPr>
              <w:t>___________________</w:t>
            </w:r>
          </w:p>
        </w:tc>
        <w:tc>
          <w:tcPr>
            <w:tcW w:w="360" w:type="dxa"/>
          </w:tcPr>
          <w:p w:rsidR="005F0543" w:rsidRPr="00E51667" w:rsidRDefault="005F0543" w:rsidP="00830315">
            <w:pPr>
              <w:rPr>
                <w:sz w:val="23"/>
                <w:szCs w:val="23"/>
              </w:rPr>
            </w:pPr>
          </w:p>
        </w:tc>
        <w:tc>
          <w:tcPr>
            <w:tcW w:w="4324" w:type="dxa"/>
          </w:tcPr>
          <w:p w:rsidR="005F0543" w:rsidRPr="00E51667" w:rsidRDefault="005F0543" w:rsidP="00830315">
            <w:pPr>
              <w:jc w:val="center"/>
              <w:rPr>
                <w:sz w:val="23"/>
                <w:szCs w:val="23"/>
              </w:rPr>
            </w:pPr>
            <w:r w:rsidRPr="00E51667">
              <w:rPr>
                <w:sz w:val="23"/>
                <w:szCs w:val="23"/>
              </w:rPr>
              <w:t xml:space="preserve">   ____________________</w:t>
            </w:r>
          </w:p>
        </w:tc>
      </w:tr>
      <w:tr w:rsidR="005F0543" w:rsidRPr="00E51667" w:rsidTr="00830315">
        <w:tc>
          <w:tcPr>
            <w:tcW w:w="5028" w:type="dxa"/>
          </w:tcPr>
          <w:p w:rsidR="005F0543" w:rsidRPr="00E51667" w:rsidRDefault="005F0543" w:rsidP="00830315">
            <w:pPr>
              <w:rPr>
                <w:sz w:val="23"/>
                <w:szCs w:val="23"/>
              </w:rPr>
            </w:pPr>
            <w:r w:rsidRPr="00E51667">
              <w:rPr>
                <w:sz w:val="23"/>
                <w:szCs w:val="23"/>
              </w:rPr>
              <w:t>___________________</w:t>
            </w:r>
          </w:p>
        </w:tc>
        <w:tc>
          <w:tcPr>
            <w:tcW w:w="360" w:type="dxa"/>
          </w:tcPr>
          <w:p w:rsidR="005F0543" w:rsidRPr="00E51667" w:rsidRDefault="005F0543" w:rsidP="00830315">
            <w:pPr>
              <w:rPr>
                <w:sz w:val="23"/>
                <w:szCs w:val="23"/>
              </w:rPr>
            </w:pPr>
          </w:p>
        </w:tc>
        <w:tc>
          <w:tcPr>
            <w:tcW w:w="4324" w:type="dxa"/>
          </w:tcPr>
          <w:p w:rsidR="005F0543" w:rsidRPr="00E51667" w:rsidRDefault="005F0543" w:rsidP="00830315">
            <w:pPr>
              <w:jc w:val="center"/>
              <w:rPr>
                <w:sz w:val="23"/>
                <w:szCs w:val="23"/>
              </w:rPr>
            </w:pPr>
            <w:r w:rsidRPr="00E51667">
              <w:rPr>
                <w:sz w:val="23"/>
                <w:szCs w:val="23"/>
              </w:rPr>
              <w:t xml:space="preserve">   ____________________</w:t>
            </w:r>
          </w:p>
        </w:tc>
      </w:tr>
      <w:tr w:rsidR="005F0543" w:rsidRPr="00E51667" w:rsidTr="00830315">
        <w:tc>
          <w:tcPr>
            <w:tcW w:w="5028" w:type="dxa"/>
          </w:tcPr>
          <w:p w:rsidR="005F0543" w:rsidRPr="00E51667" w:rsidRDefault="005F0543" w:rsidP="00830315">
            <w:pPr>
              <w:rPr>
                <w:sz w:val="23"/>
                <w:szCs w:val="23"/>
              </w:rPr>
            </w:pPr>
            <w:r w:rsidRPr="00E51667">
              <w:rPr>
                <w:sz w:val="23"/>
                <w:szCs w:val="23"/>
              </w:rPr>
              <w:t>«___» ___________20__г.</w:t>
            </w:r>
          </w:p>
        </w:tc>
        <w:tc>
          <w:tcPr>
            <w:tcW w:w="360" w:type="dxa"/>
          </w:tcPr>
          <w:p w:rsidR="005F0543" w:rsidRPr="00E51667" w:rsidRDefault="005F0543" w:rsidP="00830315">
            <w:pPr>
              <w:rPr>
                <w:sz w:val="23"/>
                <w:szCs w:val="23"/>
              </w:rPr>
            </w:pPr>
          </w:p>
        </w:tc>
        <w:tc>
          <w:tcPr>
            <w:tcW w:w="4324" w:type="dxa"/>
          </w:tcPr>
          <w:p w:rsidR="005F0543" w:rsidRPr="00E51667" w:rsidRDefault="005F0543" w:rsidP="00830315">
            <w:pPr>
              <w:rPr>
                <w:sz w:val="23"/>
                <w:szCs w:val="23"/>
              </w:rPr>
            </w:pPr>
            <w:r w:rsidRPr="00E51667">
              <w:rPr>
                <w:sz w:val="23"/>
                <w:szCs w:val="23"/>
              </w:rPr>
              <w:t xml:space="preserve">                 «___» ____________20__г.</w:t>
            </w:r>
          </w:p>
        </w:tc>
      </w:tr>
      <w:tr w:rsidR="005F0543" w:rsidRPr="00E51667" w:rsidTr="00830315">
        <w:tc>
          <w:tcPr>
            <w:tcW w:w="5028" w:type="dxa"/>
          </w:tcPr>
          <w:p w:rsidR="005F0543" w:rsidRPr="00E51667" w:rsidRDefault="005F0543" w:rsidP="00830315">
            <w:pPr>
              <w:rPr>
                <w:sz w:val="23"/>
                <w:szCs w:val="23"/>
              </w:rPr>
            </w:pPr>
            <w:r w:rsidRPr="00E51667">
              <w:rPr>
                <w:sz w:val="23"/>
                <w:szCs w:val="23"/>
              </w:rPr>
              <w:t>МП</w:t>
            </w:r>
          </w:p>
        </w:tc>
        <w:tc>
          <w:tcPr>
            <w:tcW w:w="360" w:type="dxa"/>
          </w:tcPr>
          <w:p w:rsidR="005F0543" w:rsidRPr="00E51667" w:rsidRDefault="005F0543" w:rsidP="00830315">
            <w:pPr>
              <w:rPr>
                <w:sz w:val="23"/>
                <w:szCs w:val="23"/>
              </w:rPr>
            </w:pPr>
          </w:p>
        </w:tc>
        <w:tc>
          <w:tcPr>
            <w:tcW w:w="4324" w:type="dxa"/>
          </w:tcPr>
          <w:p w:rsidR="005F0543" w:rsidRPr="00E51667" w:rsidRDefault="005F0543" w:rsidP="00830315">
            <w:pPr>
              <w:jc w:val="center"/>
              <w:rPr>
                <w:sz w:val="23"/>
                <w:szCs w:val="23"/>
              </w:rPr>
            </w:pPr>
            <w:r w:rsidRPr="00E51667">
              <w:rPr>
                <w:sz w:val="23"/>
                <w:szCs w:val="23"/>
              </w:rPr>
              <w:t>МП</w:t>
            </w:r>
          </w:p>
        </w:tc>
      </w:tr>
    </w:tbl>
    <w:p w:rsidR="00F500D8" w:rsidRPr="00E51667" w:rsidRDefault="00F500D8" w:rsidP="00333576">
      <w:pPr>
        <w:tabs>
          <w:tab w:val="left" w:pos="1770"/>
          <w:tab w:val="right" w:pos="9496"/>
        </w:tabs>
        <w:jc w:val="center"/>
        <w:rPr>
          <w:b/>
          <w:sz w:val="23"/>
          <w:szCs w:val="23"/>
        </w:rPr>
      </w:pPr>
    </w:p>
    <w:p w:rsidR="006D7CC4" w:rsidRPr="00E51667" w:rsidRDefault="005F0543" w:rsidP="00333576">
      <w:pPr>
        <w:tabs>
          <w:tab w:val="left" w:pos="1770"/>
          <w:tab w:val="right" w:pos="9496"/>
        </w:tabs>
        <w:jc w:val="center"/>
        <w:rPr>
          <w:b/>
          <w:sz w:val="23"/>
          <w:szCs w:val="23"/>
        </w:rPr>
      </w:pPr>
      <w:r w:rsidRPr="00E51667">
        <w:rPr>
          <w:b/>
          <w:sz w:val="23"/>
          <w:szCs w:val="23"/>
        </w:rPr>
        <w:t>ПОДПИСИ СТОРОН ПО КОНТРАКТУ</w:t>
      </w:r>
    </w:p>
    <w:p w:rsidR="00CA6456" w:rsidRPr="00E51667" w:rsidRDefault="00CA6456" w:rsidP="00333576">
      <w:pPr>
        <w:tabs>
          <w:tab w:val="left" w:pos="1770"/>
          <w:tab w:val="right" w:pos="9496"/>
        </w:tabs>
        <w:jc w:val="center"/>
        <w:rPr>
          <w:b/>
          <w:sz w:val="23"/>
          <w:szCs w:val="23"/>
        </w:rPr>
      </w:pPr>
    </w:p>
    <w:tbl>
      <w:tblPr>
        <w:tblW w:w="0" w:type="auto"/>
        <w:tblInd w:w="534" w:type="dxa"/>
        <w:tblLayout w:type="fixed"/>
        <w:tblLook w:val="04A0"/>
      </w:tblPr>
      <w:tblGrid>
        <w:gridCol w:w="4394"/>
        <w:gridCol w:w="1030"/>
        <w:gridCol w:w="3177"/>
      </w:tblGrid>
      <w:tr w:rsidR="00E64B5B" w:rsidRPr="00E51667" w:rsidTr="00333576">
        <w:tc>
          <w:tcPr>
            <w:tcW w:w="4394" w:type="dxa"/>
          </w:tcPr>
          <w:p w:rsidR="00E64B5B" w:rsidRPr="00E51667" w:rsidRDefault="00E64B5B" w:rsidP="00333576">
            <w:pPr>
              <w:contextualSpacing/>
              <w:jc w:val="center"/>
              <w:rPr>
                <w:b/>
                <w:sz w:val="23"/>
                <w:szCs w:val="23"/>
              </w:rPr>
            </w:pPr>
            <w:r w:rsidRPr="00E51667">
              <w:rPr>
                <w:b/>
                <w:sz w:val="23"/>
                <w:szCs w:val="23"/>
              </w:rPr>
              <w:t>ГОСУДАРСТВЕННЫЙ ЗАКАЗЧИК</w:t>
            </w:r>
          </w:p>
        </w:tc>
        <w:tc>
          <w:tcPr>
            <w:tcW w:w="1030" w:type="dxa"/>
          </w:tcPr>
          <w:p w:rsidR="00E64B5B" w:rsidRPr="00E51667" w:rsidRDefault="00E64B5B" w:rsidP="00333576">
            <w:pPr>
              <w:contextualSpacing/>
              <w:jc w:val="center"/>
              <w:rPr>
                <w:b/>
                <w:sz w:val="23"/>
                <w:szCs w:val="23"/>
              </w:rPr>
            </w:pPr>
          </w:p>
        </w:tc>
        <w:tc>
          <w:tcPr>
            <w:tcW w:w="3177" w:type="dxa"/>
          </w:tcPr>
          <w:p w:rsidR="00E64B5B" w:rsidRPr="00E51667" w:rsidRDefault="00E64B5B" w:rsidP="00333576">
            <w:pPr>
              <w:contextualSpacing/>
              <w:jc w:val="center"/>
              <w:rPr>
                <w:b/>
                <w:sz w:val="23"/>
                <w:szCs w:val="23"/>
              </w:rPr>
            </w:pPr>
            <w:r w:rsidRPr="00E51667">
              <w:rPr>
                <w:b/>
                <w:sz w:val="23"/>
                <w:szCs w:val="23"/>
              </w:rPr>
              <w:t>ПОСТАВЩИК</w:t>
            </w:r>
          </w:p>
        </w:tc>
      </w:tr>
      <w:tr w:rsidR="00E64B5B" w:rsidRPr="00E51667" w:rsidTr="00333576">
        <w:tc>
          <w:tcPr>
            <w:tcW w:w="4394" w:type="dxa"/>
          </w:tcPr>
          <w:p w:rsidR="00E64B5B" w:rsidRPr="00E51667" w:rsidRDefault="00E64B5B" w:rsidP="00333576">
            <w:pPr>
              <w:contextualSpacing/>
              <w:jc w:val="center"/>
              <w:rPr>
                <w:sz w:val="23"/>
                <w:szCs w:val="23"/>
              </w:rPr>
            </w:pPr>
            <w:r w:rsidRPr="00E51667">
              <w:rPr>
                <w:sz w:val="23"/>
                <w:szCs w:val="23"/>
              </w:rPr>
              <w:t xml:space="preserve">ФКУ ИЦ-1 УФСИН России по </w:t>
            </w:r>
          </w:p>
          <w:p w:rsidR="00E64B5B" w:rsidRPr="00E51667" w:rsidRDefault="00E64B5B" w:rsidP="00333576">
            <w:pPr>
              <w:contextualSpacing/>
              <w:jc w:val="center"/>
              <w:rPr>
                <w:sz w:val="23"/>
                <w:szCs w:val="23"/>
              </w:rPr>
            </w:pPr>
            <w:r w:rsidRPr="00E51667">
              <w:rPr>
                <w:sz w:val="23"/>
                <w:szCs w:val="23"/>
              </w:rPr>
              <w:t>Забайкальскому краю</w:t>
            </w:r>
          </w:p>
        </w:tc>
        <w:tc>
          <w:tcPr>
            <w:tcW w:w="1030" w:type="dxa"/>
          </w:tcPr>
          <w:p w:rsidR="00E64B5B" w:rsidRPr="00E51667" w:rsidRDefault="00E64B5B" w:rsidP="00333576">
            <w:pPr>
              <w:contextualSpacing/>
              <w:jc w:val="center"/>
              <w:rPr>
                <w:b/>
                <w:sz w:val="23"/>
                <w:szCs w:val="23"/>
              </w:rPr>
            </w:pPr>
          </w:p>
        </w:tc>
        <w:tc>
          <w:tcPr>
            <w:tcW w:w="3177" w:type="dxa"/>
          </w:tcPr>
          <w:p w:rsidR="00E64B5B" w:rsidRPr="00E51667" w:rsidRDefault="00E64B5B" w:rsidP="00333576">
            <w:pPr>
              <w:pStyle w:val="FR1"/>
              <w:spacing w:before="0"/>
              <w:ind w:right="-71"/>
              <w:contextualSpacing/>
              <w:jc w:val="center"/>
              <w:rPr>
                <w:sz w:val="23"/>
                <w:szCs w:val="23"/>
              </w:rPr>
            </w:pPr>
          </w:p>
          <w:p w:rsidR="00E64B5B" w:rsidRPr="00E51667" w:rsidRDefault="00E64B5B" w:rsidP="00333576">
            <w:pPr>
              <w:pStyle w:val="FR1"/>
              <w:spacing w:before="0"/>
              <w:ind w:right="-71"/>
              <w:contextualSpacing/>
              <w:jc w:val="center"/>
              <w:rPr>
                <w:sz w:val="23"/>
                <w:szCs w:val="23"/>
              </w:rPr>
            </w:pPr>
          </w:p>
        </w:tc>
      </w:tr>
      <w:tr w:rsidR="00E64B5B" w:rsidRPr="00E51667" w:rsidTr="00333576">
        <w:tc>
          <w:tcPr>
            <w:tcW w:w="4394" w:type="dxa"/>
          </w:tcPr>
          <w:p w:rsidR="00E64B5B" w:rsidRPr="00E51667" w:rsidRDefault="00E64B5B" w:rsidP="00F17C42">
            <w:pPr>
              <w:contextualSpacing/>
              <w:rPr>
                <w:sz w:val="23"/>
                <w:szCs w:val="23"/>
              </w:rPr>
            </w:pPr>
            <w:r w:rsidRPr="00E51667">
              <w:rPr>
                <w:sz w:val="23"/>
                <w:szCs w:val="23"/>
              </w:rPr>
              <w:t>__________________</w:t>
            </w:r>
            <w:r w:rsidR="003D3F46" w:rsidRPr="00E51667">
              <w:rPr>
                <w:sz w:val="23"/>
                <w:szCs w:val="23"/>
              </w:rPr>
              <w:t xml:space="preserve"> </w:t>
            </w:r>
            <w:r w:rsidR="00F17C42">
              <w:rPr>
                <w:sz w:val="23"/>
                <w:szCs w:val="23"/>
              </w:rPr>
              <w:t>С.И. Чесноков</w:t>
            </w:r>
            <w:r w:rsidR="003D3F46" w:rsidRPr="00E51667">
              <w:rPr>
                <w:sz w:val="23"/>
                <w:szCs w:val="23"/>
              </w:rPr>
              <w:t xml:space="preserve"> </w:t>
            </w:r>
          </w:p>
        </w:tc>
        <w:tc>
          <w:tcPr>
            <w:tcW w:w="1030" w:type="dxa"/>
          </w:tcPr>
          <w:p w:rsidR="00E64B5B" w:rsidRPr="00E51667" w:rsidRDefault="00E64B5B" w:rsidP="00333576">
            <w:pPr>
              <w:contextualSpacing/>
              <w:jc w:val="both"/>
              <w:rPr>
                <w:b/>
                <w:sz w:val="23"/>
                <w:szCs w:val="23"/>
              </w:rPr>
            </w:pPr>
          </w:p>
        </w:tc>
        <w:tc>
          <w:tcPr>
            <w:tcW w:w="3177" w:type="dxa"/>
          </w:tcPr>
          <w:p w:rsidR="00E64B5B" w:rsidRPr="00E51667" w:rsidRDefault="005E5C1B" w:rsidP="00333576">
            <w:pPr>
              <w:pStyle w:val="FR1"/>
              <w:spacing w:before="0"/>
              <w:ind w:right="-71"/>
              <w:contextualSpacing/>
              <w:jc w:val="both"/>
              <w:rPr>
                <w:b w:val="0"/>
                <w:sz w:val="23"/>
                <w:szCs w:val="23"/>
              </w:rPr>
            </w:pPr>
            <w:r w:rsidRPr="00E51667">
              <w:rPr>
                <w:b w:val="0"/>
                <w:sz w:val="23"/>
                <w:szCs w:val="23"/>
              </w:rPr>
              <w:t>___________________</w:t>
            </w:r>
          </w:p>
        </w:tc>
      </w:tr>
      <w:tr w:rsidR="00E64B5B" w:rsidRPr="00E51667" w:rsidTr="00333576">
        <w:tc>
          <w:tcPr>
            <w:tcW w:w="4394" w:type="dxa"/>
          </w:tcPr>
          <w:p w:rsidR="00E64B5B" w:rsidRPr="00E51667" w:rsidRDefault="00333576" w:rsidP="003E195A">
            <w:pPr>
              <w:contextualSpacing/>
              <w:jc w:val="both"/>
              <w:rPr>
                <w:sz w:val="26"/>
                <w:szCs w:val="26"/>
              </w:rPr>
            </w:pPr>
            <w:r w:rsidRPr="00E51667">
              <w:rPr>
                <w:sz w:val="26"/>
                <w:szCs w:val="26"/>
              </w:rPr>
              <w:t xml:space="preserve">                   М.П.</w:t>
            </w:r>
          </w:p>
        </w:tc>
        <w:tc>
          <w:tcPr>
            <w:tcW w:w="1030" w:type="dxa"/>
          </w:tcPr>
          <w:p w:rsidR="00E64B5B" w:rsidRPr="00E51667" w:rsidRDefault="00E64B5B" w:rsidP="003E195A">
            <w:pPr>
              <w:contextualSpacing/>
              <w:jc w:val="both"/>
              <w:rPr>
                <w:b/>
                <w:sz w:val="26"/>
                <w:szCs w:val="26"/>
              </w:rPr>
            </w:pPr>
          </w:p>
        </w:tc>
        <w:tc>
          <w:tcPr>
            <w:tcW w:w="3177" w:type="dxa"/>
          </w:tcPr>
          <w:p w:rsidR="00E64B5B" w:rsidRPr="00E51667" w:rsidRDefault="00333576" w:rsidP="003E195A">
            <w:pPr>
              <w:pStyle w:val="FR1"/>
              <w:spacing w:before="0"/>
              <w:ind w:right="-71"/>
              <w:contextualSpacing/>
              <w:rPr>
                <w:b w:val="0"/>
                <w:sz w:val="26"/>
                <w:szCs w:val="26"/>
              </w:rPr>
            </w:pPr>
            <w:r w:rsidRPr="00E51667">
              <w:rPr>
                <w:b w:val="0"/>
                <w:sz w:val="26"/>
                <w:szCs w:val="26"/>
              </w:rPr>
              <w:t xml:space="preserve">           М.П.</w:t>
            </w:r>
          </w:p>
        </w:tc>
      </w:tr>
    </w:tbl>
    <w:p w:rsidR="00E64B5B" w:rsidRPr="00E51667" w:rsidRDefault="00E64B5B" w:rsidP="0083333A">
      <w:pPr>
        <w:tabs>
          <w:tab w:val="left" w:pos="1770"/>
          <w:tab w:val="right" w:pos="9496"/>
        </w:tabs>
        <w:jc w:val="center"/>
        <w:rPr>
          <w:b/>
          <w:sz w:val="26"/>
          <w:szCs w:val="26"/>
        </w:rPr>
      </w:pPr>
    </w:p>
    <w:sectPr w:rsidR="00E64B5B" w:rsidRPr="00E51667" w:rsidSect="00A47AC7">
      <w:pgSz w:w="11906" w:h="16838"/>
      <w:pgMar w:top="964" w:right="709" w:bottom="73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0FE0" w:rsidRDefault="00F90FE0" w:rsidP="00981F6B">
      <w:r>
        <w:separator/>
      </w:r>
    </w:p>
  </w:endnote>
  <w:endnote w:type="continuationSeparator" w:id="1">
    <w:p w:rsidR="00F90FE0" w:rsidRDefault="00F90FE0" w:rsidP="00981F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0FE0" w:rsidRDefault="00F90FE0" w:rsidP="00981F6B">
      <w:r>
        <w:separator/>
      </w:r>
    </w:p>
  </w:footnote>
  <w:footnote w:type="continuationSeparator" w:id="1">
    <w:p w:rsidR="00F90FE0" w:rsidRDefault="00F90FE0" w:rsidP="00981F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1749641"/>
      <w:docPartObj>
        <w:docPartGallery w:val="Page Numbers (Top of Page)"/>
        <w:docPartUnique/>
      </w:docPartObj>
    </w:sdtPr>
    <w:sdtContent>
      <w:p w:rsidR="00181060" w:rsidRDefault="00026E2D">
        <w:pPr>
          <w:pStyle w:val="a6"/>
          <w:jc w:val="center"/>
        </w:pPr>
        <w:fldSimple w:instr=" PAGE   \* MERGEFORMAT ">
          <w:r w:rsidR="00997C88">
            <w:rPr>
              <w:noProof/>
            </w:rPr>
            <w:t>3</w:t>
          </w:r>
        </w:fldSimple>
      </w:p>
    </w:sdtContent>
  </w:sdt>
  <w:p w:rsidR="00181060" w:rsidRDefault="00181060">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516B"/>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efaultTabStop w:val="708"/>
  <w:drawingGridHorizontalSpacing w:val="120"/>
  <w:displayHorizontalDrawingGridEvery w:val="2"/>
  <w:characterSpacingControl w:val="doNotCompress"/>
  <w:footnotePr>
    <w:pos w:val="beneathText"/>
    <w:footnote w:id="0"/>
    <w:footnote w:id="1"/>
  </w:footnotePr>
  <w:endnotePr>
    <w:endnote w:id="0"/>
    <w:endnote w:id="1"/>
  </w:endnotePr>
  <w:compat/>
  <w:rsids>
    <w:rsidRoot w:val="00523788"/>
    <w:rsid w:val="00000E5B"/>
    <w:rsid w:val="00002C56"/>
    <w:rsid w:val="00004596"/>
    <w:rsid w:val="00026E2D"/>
    <w:rsid w:val="00055D69"/>
    <w:rsid w:val="00073CB7"/>
    <w:rsid w:val="00077444"/>
    <w:rsid w:val="000776CD"/>
    <w:rsid w:val="00082678"/>
    <w:rsid w:val="000852FC"/>
    <w:rsid w:val="00093D9B"/>
    <w:rsid w:val="00095BF4"/>
    <w:rsid w:val="00096BE9"/>
    <w:rsid w:val="000A01E0"/>
    <w:rsid w:val="000A3B7E"/>
    <w:rsid w:val="000A3EE1"/>
    <w:rsid w:val="000A6505"/>
    <w:rsid w:val="000B474C"/>
    <w:rsid w:val="000B60BF"/>
    <w:rsid w:val="000B7BA9"/>
    <w:rsid w:val="000C1962"/>
    <w:rsid w:val="000C40DC"/>
    <w:rsid w:val="000C57FC"/>
    <w:rsid w:val="000E150C"/>
    <w:rsid w:val="000F0950"/>
    <w:rsid w:val="000F13C8"/>
    <w:rsid w:val="000F3603"/>
    <w:rsid w:val="000F3EAD"/>
    <w:rsid w:val="00103F4F"/>
    <w:rsid w:val="00111B4B"/>
    <w:rsid w:val="001143AC"/>
    <w:rsid w:val="00141908"/>
    <w:rsid w:val="00146268"/>
    <w:rsid w:val="00146563"/>
    <w:rsid w:val="00156086"/>
    <w:rsid w:val="001646F7"/>
    <w:rsid w:val="0017015A"/>
    <w:rsid w:val="001720E6"/>
    <w:rsid w:val="00181060"/>
    <w:rsid w:val="00191125"/>
    <w:rsid w:val="0019117D"/>
    <w:rsid w:val="001A5407"/>
    <w:rsid w:val="001B1A0D"/>
    <w:rsid w:val="001C1609"/>
    <w:rsid w:val="001C7484"/>
    <w:rsid w:val="001D0313"/>
    <w:rsid w:val="001D2C29"/>
    <w:rsid w:val="001E0220"/>
    <w:rsid w:val="001E19C7"/>
    <w:rsid w:val="001E1B19"/>
    <w:rsid w:val="001E21D6"/>
    <w:rsid w:val="001E48B8"/>
    <w:rsid w:val="00201472"/>
    <w:rsid w:val="00215948"/>
    <w:rsid w:val="002238FD"/>
    <w:rsid w:val="00242C1E"/>
    <w:rsid w:val="00243673"/>
    <w:rsid w:val="00246A4F"/>
    <w:rsid w:val="00260F60"/>
    <w:rsid w:val="002726B7"/>
    <w:rsid w:val="00277048"/>
    <w:rsid w:val="0027779D"/>
    <w:rsid w:val="002816ED"/>
    <w:rsid w:val="00285296"/>
    <w:rsid w:val="002A3FD6"/>
    <w:rsid w:val="002C59D7"/>
    <w:rsid w:val="002C7DD3"/>
    <w:rsid w:val="002D3E59"/>
    <w:rsid w:val="002E164E"/>
    <w:rsid w:val="002E1A9E"/>
    <w:rsid w:val="002E42DA"/>
    <w:rsid w:val="00302987"/>
    <w:rsid w:val="00317921"/>
    <w:rsid w:val="00326637"/>
    <w:rsid w:val="00333576"/>
    <w:rsid w:val="00352EA6"/>
    <w:rsid w:val="0035648C"/>
    <w:rsid w:val="003660C5"/>
    <w:rsid w:val="003746DE"/>
    <w:rsid w:val="00395374"/>
    <w:rsid w:val="00396162"/>
    <w:rsid w:val="003A2C52"/>
    <w:rsid w:val="003C2E4B"/>
    <w:rsid w:val="003D3F46"/>
    <w:rsid w:val="003D61E3"/>
    <w:rsid w:val="003D7D23"/>
    <w:rsid w:val="003E44AC"/>
    <w:rsid w:val="003E4B0F"/>
    <w:rsid w:val="003E720B"/>
    <w:rsid w:val="00400468"/>
    <w:rsid w:val="0043591A"/>
    <w:rsid w:val="004545D5"/>
    <w:rsid w:val="004614C7"/>
    <w:rsid w:val="00464C41"/>
    <w:rsid w:val="00467D66"/>
    <w:rsid w:val="00470DCE"/>
    <w:rsid w:val="004775B3"/>
    <w:rsid w:val="00486229"/>
    <w:rsid w:val="00487ED5"/>
    <w:rsid w:val="004C1412"/>
    <w:rsid w:val="004C4EF6"/>
    <w:rsid w:val="004C5EC2"/>
    <w:rsid w:val="004E6B49"/>
    <w:rsid w:val="004F0B60"/>
    <w:rsid w:val="004F1FEC"/>
    <w:rsid w:val="00511BB1"/>
    <w:rsid w:val="00511D6A"/>
    <w:rsid w:val="005215FB"/>
    <w:rsid w:val="00523788"/>
    <w:rsid w:val="005363DE"/>
    <w:rsid w:val="00541C19"/>
    <w:rsid w:val="0056059F"/>
    <w:rsid w:val="00580D9D"/>
    <w:rsid w:val="005901D2"/>
    <w:rsid w:val="00594797"/>
    <w:rsid w:val="005A4354"/>
    <w:rsid w:val="005B56CD"/>
    <w:rsid w:val="005D4B2E"/>
    <w:rsid w:val="005D5C94"/>
    <w:rsid w:val="005E2DAA"/>
    <w:rsid w:val="005E3C42"/>
    <w:rsid w:val="005E5C1B"/>
    <w:rsid w:val="005F0543"/>
    <w:rsid w:val="005F0BE3"/>
    <w:rsid w:val="005F0C2C"/>
    <w:rsid w:val="005F7B6F"/>
    <w:rsid w:val="00601E85"/>
    <w:rsid w:val="006062F7"/>
    <w:rsid w:val="00611FA6"/>
    <w:rsid w:val="00616BC3"/>
    <w:rsid w:val="00626F24"/>
    <w:rsid w:val="00640D5B"/>
    <w:rsid w:val="0064107B"/>
    <w:rsid w:val="00642F01"/>
    <w:rsid w:val="006464C6"/>
    <w:rsid w:val="006470AF"/>
    <w:rsid w:val="00652C6F"/>
    <w:rsid w:val="006536A5"/>
    <w:rsid w:val="00660A05"/>
    <w:rsid w:val="0066640D"/>
    <w:rsid w:val="006726DA"/>
    <w:rsid w:val="006767D3"/>
    <w:rsid w:val="00685CFF"/>
    <w:rsid w:val="006A48EF"/>
    <w:rsid w:val="006B19F2"/>
    <w:rsid w:val="006C0421"/>
    <w:rsid w:val="006D4916"/>
    <w:rsid w:val="006D7CC4"/>
    <w:rsid w:val="006E250B"/>
    <w:rsid w:val="006E2EEA"/>
    <w:rsid w:val="00701CCF"/>
    <w:rsid w:val="0071656D"/>
    <w:rsid w:val="007270AC"/>
    <w:rsid w:val="0072727F"/>
    <w:rsid w:val="00734726"/>
    <w:rsid w:val="00736C24"/>
    <w:rsid w:val="00737BD9"/>
    <w:rsid w:val="00745B89"/>
    <w:rsid w:val="00753782"/>
    <w:rsid w:val="00765D5C"/>
    <w:rsid w:val="00770ACC"/>
    <w:rsid w:val="007854BC"/>
    <w:rsid w:val="00786333"/>
    <w:rsid w:val="00792479"/>
    <w:rsid w:val="007A226D"/>
    <w:rsid w:val="007C236F"/>
    <w:rsid w:val="007C5BDA"/>
    <w:rsid w:val="007D2432"/>
    <w:rsid w:val="007D5117"/>
    <w:rsid w:val="007D6AE1"/>
    <w:rsid w:val="007E02EC"/>
    <w:rsid w:val="007E641E"/>
    <w:rsid w:val="008144C9"/>
    <w:rsid w:val="00824201"/>
    <w:rsid w:val="0082537F"/>
    <w:rsid w:val="0082709B"/>
    <w:rsid w:val="00830315"/>
    <w:rsid w:val="0083333A"/>
    <w:rsid w:val="00837203"/>
    <w:rsid w:val="00845E88"/>
    <w:rsid w:val="00846470"/>
    <w:rsid w:val="00850EDA"/>
    <w:rsid w:val="00851217"/>
    <w:rsid w:val="008639FB"/>
    <w:rsid w:val="008755A1"/>
    <w:rsid w:val="008759FE"/>
    <w:rsid w:val="0089367D"/>
    <w:rsid w:val="008A7096"/>
    <w:rsid w:val="008B16E7"/>
    <w:rsid w:val="008C1690"/>
    <w:rsid w:val="008C4966"/>
    <w:rsid w:val="008C65AC"/>
    <w:rsid w:val="008D3F0E"/>
    <w:rsid w:val="008D48E0"/>
    <w:rsid w:val="008F1F0B"/>
    <w:rsid w:val="008F3292"/>
    <w:rsid w:val="00904663"/>
    <w:rsid w:val="00926862"/>
    <w:rsid w:val="00945ED4"/>
    <w:rsid w:val="009604C9"/>
    <w:rsid w:val="009777AA"/>
    <w:rsid w:val="00981F6B"/>
    <w:rsid w:val="00997C88"/>
    <w:rsid w:val="009A08B4"/>
    <w:rsid w:val="009A5EEF"/>
    <w:rsid w:val="009A5FEF"/>
    <w:rsid w:val="009A694D"/>
    <w:rsid w:val="009B4D24"/>
    <w:rsid w:val="009D0BFE"/>
    <w:rsid w:val="009D5273"/>
    <w:rsid w:val="009E01E2"/>
    <w:rsid w:val="009E2947"/>
    <w:rsid w:val="009F643D"/>
    <w:rsid w:val="00A00063"/>
    <w:rsid w:val="00A0628F"/>
    <w:rsid w:val="00A06340"/>
    <w:rsid w:val="00A159DC"/>
    <w:rsid w:val="00A2603C"/>
    <w:rsid w:val="00A47134"/>
    <w:rsid w:val="00A47AC7"/>
    <w:rsid w:val="00A47F34"/>
    <w:rsid w:val="00A5681E"/>
    <w:rsid w:val="00A578C6"/>
    <w:rsid w:val="00A77731"/>
    <w:rsid w:val="00A80CF1"/>
    <w:rsid w:val="00A87FC3"/>
    <w:rsid w:val="00A90417"/>
    <w:rsid w:val="00AA06F2"/>
    <w:rsid w:val="00AA0D47"/>
    <w:rsid w:val="00AA6192"/>
    <w:rsid w:val="00AA74A8"/>
    <w:rsid w:val="00AB15EE"/>
    <w:rsid w:val="00AC16F8"/>
    <w:rsid w:val="00AC538A"/>
    <w:rsid w:val="00AC7D16"/>
    <w:rsid w:val="00AD38B6"/>
    <w:rsid w:val="00AD66A5"/>
    <w:rsid w:val="00AD7559"/>
    <w:rsid w:val="00AD7D43"/>
    <w:rsid w:val="00AE05C9"/>
    <w:rsid w:val="00B11D8B"/>
    <w:rsid w:val="00B349D0"/>
    <w:rsid w:val="00B45F88"/>
    <w:rsid w:val="00B5671E"/>
    <w:rsid w:val="00B56E29"/>
    <w:rsid w:val="00B638ED"/>
    <w:rsid w:val="00B66781"/>
    <w:rsid w:val="00B72990"/>
    <w:rsid w:val="00B9202C"/>
    <w:rsid w:val="00B96C12"/>
    <w:rsid w:val="00B9732F"/>
    <w:rsid w:val="00BA10E3"/>
    <w:rsid w:val="00BA763E"/>
    <w:rsid w:val="00BD5FE0"/>
    <w:rsid w:val="00BE1423"/>
    <w:rsid w:val="00BE329F"/>
    <w:rsid w:val="00BF469A"/>
    <w:rsid w:val="00BF5B1A"/>
    <w:rsid w:val="00C0516E"/>
    <w:rsid w:val="00C154BF"/>
    <w:rsid w:val="00C329CB"/>
    <w:rsid w:val="00C463D7"/>
    <w:rsid w:val="00C52E24"/>
    <w:rsid w:val="00C545DC"/>
    <w:rsid w:val="00C55BCC"/>
    <w:rsid w:val="00C70861"/>
    <w:rsid w:val="00C9217D"/>
    <w:rsid w:val="00C96D20"/>
    <w:rsid w:val="00CA5B37"/>
    <w:rsid w:val="00CA6456"/>
    <w:rsid w:val="00CC41B3"/>
    <w:rsid w:val="00CF396E"/>
    <w:rsid w:val="00D04980"/>
    <w:rsid w:val="00D05075"/>
    <w:rsid w:val="00D078F8"/>
    <w:rsid w:val="00D20B16"/>
    <w:rsid w:val="00D22572"/>
    <w:rsid w:val="00D27E7B"/>
    <w:rsid w:val="00D334C9"/>
    <w:rsid w:val="00D3721D"/>
    <w:rsid w:val="00D41F67"/>
    <w:rsid w:val="00D43888"/>
    <w:rsid w:val="00D50D24"/>
    <w:rsid w:val="00D6126F"/>
    <w:rsid w:val="00D63C97"/>
    <w:rsid w:val="00D6679E"/>
    <w:rsid w:val="00D70A4C"/>
    <w:rsid w:val="00D8165B"/>
    <w:rsid w:val="00D821F1"/>
    <w:rsid w:val="00D91FBD"/>
    <w:rsid w:val="00D937EC"/>
    <w:rsid w:val="00D96877"/>
    <w:rsid w:val="00D975B8"/>
    <w:rsid w:val="00DB1F68"/>
    <w:rsid w:val="00E11A44"/>
    <w:rsid w:val="00E23FD0"/>
    <w:rsid w:val="00E24057"/>
    <w:rsid w:val="00E45AC4"/>
    <w:rsid w:val="00E51667"/>
    <w:rsid w:val="00E5565A"/>
    <w:rsid w:val="00E64B5B"/>
    <w:rsid w:val="00E7268C"/>
    <w:rsid w:val="00E74F03"/>
    <w:rsid w:val="00E774FE"/>
    <w:rsid w:val="00E858B2"/>
    <w:rsid w:val="00E9332D"/>
    <w:rsid w:val="00EA79B7"/>
    <w:rsid w:val="00EB6B1D"/>
    <w:rsid w:val="00EC4C8A"/>
    <w:rsid w:val="00EC6561"/>
    <w:rsid w:val="00ED7E8B"/>
    <w:rsid w:val="00EE78F5"/>
    <w:rsid w:val="00EF12FE"/>
    <w:rsid w:val="00EF4F4F"/>
    <w:rsid w:val="00F1138E"/>
    <w:rsid w:val="00F17C42"/>
    <w:rsid w:val="00F23C26"/>
    <w:rsid w:val="00F24D35"/>
    <w:rsid w:val="00F270CA"/>
    <w:rsid w:val="00F27FCB"/>
    <w:rsid w:val="00F34D1A"/>
    <w:rsid w:val="00F500D8"/>
    <w:rsid w:val="00F548D5"/>
    <w:rsid w:val="00F75D9F"/>
    <w:rsid w:val="00F7641A"/>
    <w:rsid w:val="00F82828"/>
    <w:rsid w:val="00F90FE0"/>
    <w:rsid w:val="00F95123"/>
    <w:rsid w:val="00FA34B6"/>
    <w:rsid w:val="00FA6DEA"/>
    <w:rsid w:val="00FB1345"/>
    <w:rsid w:val="00FB6B50"/>
    <w:rsid w:val="00FC70F4"/>
    <w:rsid w:val="00FD659D"/>
    <w:rsid w:val="00FF22AA"/>
    <w:rsid w:val="00FF69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78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23788"/>
    <w:pPr>
      <w:spacing w:before="108" w:after="108"/>
      <w:jc w:val="center"/>
      <w:outlineLvl w:val="0"/>
    </w:pPr>
    <w:rPr>
      <w:rFonts w:ascii="Arial" w:hAnsi="Arial"/>
      <w:b/>
      <w:bCs/>
      <w:color w:val="000080"/>
      <w:sz w:val="20"/>
      <w:szCs w:val="20"/>
    </w:rPr>
  </w:style>
  <w:style w:type="paragraph" w:styleId="7">
    <w:name w:val="heading 7"/>
    <w:basedOn w:val="a"/>
    <w:next w:val="a"/>
    <w:link w:val="70"/>
    <w:uiPriority w:val="9"/>
    <w:semiHidden/>
    <w:unhideWhenUsed/>
    <w:qFormat/>
    <w:rsid w:val="002C7DD3"/>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523788"/>
    <w:rPr>
      <w:b/>
      <w:color w:val="26282F"/>
    </w:rPr>
  </w:style>
  <w:style w:type="paragraph" w:styleId="3">
    <w:name w:val="Body Text Indent 3"/>
    <w:basedOn w:val="a"/>
    <w:link w:val="30"/>
    <w:uiPriority w:val="99"/>
    <w:semiHidden/>
    <w:unhideWhenUsed/>
    <w:rsid w:val="00523788"/>
    <w:pPr>
      <w:suppressAutoHyphens/>
      <w:autoSpaceDE/>
      <w:autoSpaceDN/>
      <w:adjustRightInd/>
      <w:spacing w:after="120"/>
      <w:ind w:left="283"/>
    </w:pPr>
    <w:rPr>
      <w:rFonts w:eastAsia="SimSun" w:cs="Mangal"/>
      <w:kern w:val="1"/>
      <w:sz w:val="16"/>
      <w:szCs w:val="14"/>
      <w:lang w:eastAsia="hi-IN" w:bidi="hi-IN"/>
    </w:rPr>
  </w:style>
  <w:style w:type="character" w:customStyle="1" w:styleId="30">
    <w:name w:val="Основной текст с отступом 3 Знак"/>
    <w:basedOn w:val="a0"/>
    <w:link w:val="3"/>
    <w:uiPriority w:val="99"/>
    <w:semiHidden/>
    <w:rsid w:val="00523788"/>
    <w:rPr>
      <w:rFonts w:ascii="Times New Roman" w:eastAsia="SimSun" w:hAnsi="Times New Roman" w:cs="Mangal"/>
      <w:kern w:val="1"/>
      <w:sz w:val="16"/>
      <w:szCs w:val="14"/>
      <w:lang w:eastAsia="hi-IN" w:bidi="hi-IN"/>
    </w:rPr>
  </w:style>
  <w:style w:type="paragraph" w:styleId="a4">
    <w:name w:val="No Spacing"/>
    <w:link w:val="a5"/>
    <w:uiPriority w:val="1"/>
    <w:qFormat/>
    <w:rsid w:val="00523788"/>
    <w:pPr>
      <w:spacing w:after="0" w:line="240" w:lineRule="auto"/>
    </w:pPr>
    <w:rPr>
      <w:rFonts w:ascii="Calibri" w:eastAsia="Times New Roman" w:hAnsi="Calibri" w:cs="Times New Roman"/>
      <w:lang w:eastAsia="ru-RU"/>
    </w:rPr>
  </w:style>
  <w:style w:type="paragraph" w:customStyle="1" w:styleId="31">
    <w:name w:val="Обычный3"/>
    <w:rsid w:val="00523788"/>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4">
    <w:name w:val="Обычный4"/>
    <w:uiPriority w:val="99"/>
    <w:rsid w:val="00523788"/>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FR1">
    <w:name w:val="FR1"/>
    <w:uiPriority w:val="99"/>
    <w:rsid w:val="00523788"/>
    <w:pPr>
      <w:widowControl w:val="0"/>
      <w:spacing w:before="700" w:after="0" w:line="240" w:lineRule="auto"/>
    </w:pPr>
    <w:rPr>
      <w:rFonts w:ascii="Times New Roman" w:eastAsia="Times New Roman" w:hAnsi="Times New Roman" w:cs="Times New Roman"/>
      <w:b/>
      <w:snapToGrid w:val="0"/>
      <w:sz w:val="28"/>
      <w:szCs w:val="20"/>
      <w:lang w:eastAsia="ru-RU"/>
    </w:rPr>
  </w:style>
  <w:style w:type="paragraph" w:customStyle="1" w:styleId="11">
    <w:name w:val="Обычный1"/>
    <w:uiPriority w:val="99"/>
    <w:rsid w:val="00523788"/>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10">
    <w:name w:val="Заголовок 1 Знак"/>
    <w:basedOn w:val="a0"/>
    <w:link w:val="1"/>
    <w:rsid w:val="00523788"/>
    <w:rPr>
      <w:rFonts w:ascii="Arial" w:eastAsia="Times New Roman" w:hAnsi="Arial" w:cs="Times New Roman"/>
      <w:b/>
      <w:bCs/>
      <w:color w:val="000080"/>
      <w:sz w:val="20"/>
      <w:szCs w:val="20"/>
      <w:lang w:eastAsia="ru-RU"/>
    </w:rPr>
  </w:style>
  <w:style w:type="paragraph" w:styleId="a6">
    <w:name w:val="header"/>
    <w:aliases w:val="Linie,header"/>
    <w:basedOn w:val="a"/>
    <w:link w:val="a7"/>
    <w:uiPriority w:val="99"/>
    <w:rsid w:val="00523788"/>
    <w:pPr>
      <w:widowControl/>
      <w:tabs>
        <w:tab w:val="center" w:pos="4677"/>
        <w:tab w:val="right" w:pos="9355"/>
      </w:tabs>
      <w:autoSpaceDE/>
      <w:autoSpaceDN/>
      <w:adjustRightInd/>
    </w:pPr>
  </w:style>
  <w:style w:type="character" w:customStyle="1" w:styleId="a7">
    <w:name w:val="Верхний колонтитул Знак"/>
    <w:aliases w:val="Linie Знак,header Знак"/>
    <w:basedOn w:val="a0"/>
    <w:link w:val="a6"/>
    <w:uiPriority w:val="99"/>
    <w:rsid w:val="00523788"/>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523788"/>
    <w:rPr>
      <w:rFonts w:ascii="Tahoma" w:hAnsi="Tahoma" w:cs="Tahoma"/>
      <w:sz w:val="16"/>
      <w:szCs w:val="16"/>
    </w:rPr>
  </w:style>
  <w:style w:type="character" w:customStyle="1" w:styleId="a9">
    <w:name w:val="Текст выноски Знак"/>
    <w:basedOn w:val="a0"/>
    <w:link w:val="a8"/>
    <w:uiPriority w:val="99"/>
    <w:semiHidden/>
    <w:rsid w:val="00523788"/>
    <w:rPr>
      <w:rFonts w:ascii="Tahoma" w:eastAsia="Times New Roman" w:hAnsi="Tahoma" w:cs="Tahoma"/>
      <w:sz w:val="16"/>
      <w:szCs w:val="16"/>
      <w:lang w:eastAsia="ru-RU"/>
    </w:rPr>
  </w:style>
  <w:style w:type="paragraph" w:customStyle="1" w:styleId="110">
    <w:name w:val="Обычный11"/>
    <w:uiPriority w:val="99"/>
    <w:rsid w:val="00611FA6"/>
    <w:pPr>
      <w:widowControl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2">
    <w:name w:val="Основной текст (2)_"/>
    <w:basedOn w:val="a0"/>
    <w:link w:val="20"/>
    <w:rsid w:val="005F0543"/>
    <w:rPr>
      <w:rFonts w:ascii="Times New Roman" w:eastAsia="Times New Roman" w:hAnsi="Times New Roman" w:cs="Times New Roman"/>
      <w:b/>
      <w:bCs/>
      <w:spacing w:val="-3"/>
      <w:sz w:val="18"/>
      <w:szCs w:val="18"/>
      <w:shd w:val="clear" w:color="auto" w:fill="FFFFFF"/>
    </w:rPr>
  </w:style>
  <w:style w:type="character" w:customStyle="1" w:styleId="211pt0pt">
    <w:name w:val="Основной текст (2) + 11 pt;Не полужирный;Интервал 0 pt"/>
    <w:basedOn w:val="2"/>
    <w:rsid w:val="005F0543"/>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character" w:customStyle="1" w:styleId="aa">
    <w:name w:val="Основной текст_"/>
    <w:basedOn w:val="a0"/>
    <w:link w:val="12"/>
    <w:rsid w:val="005F0543"/>
    <w:rPr>
      <w:rFonts w:ascii="Times New Roman" w:eastAsia="Times New Roman" w:hAnsi="Times New Roman" w:cs="Times New Roman"/>
      <w:shd w:val="clear" w:color="auto" w:fill="FFFFFF"/>
    </w:rPr>
  </w:style>
  <w:style w:type="character" w:customStyle="1" w:styleId="9pt0pt">
    <w:name w:val="Основной текст + 9 pt;Полужирный;Интервал 0 pt"/>
    <w:basedOn w:val="aa"/>
    <w:rsid w:val="005F0543"/>
    <w:rPr>
      <w:rFonts w:ascii="Times New Roman" w:eastAsia="Times New Roman" w:hAnsi="Times New Roman" w:cs="Times New Roman"/>
      <w:b/>
      <w:bCs/>
      <w:color w:val="000000"/>
      <w:spacing w:val="-3"/>
      <w:w w:val="100"/>
      <w:position w:val="0"/>
      <w:sz w:val="18"/>
      <w:szCs w:val="18"/>
      <w:shd w:val="clear" w:color="auto" w:fill="FFFFFF"/>
      <w:lang w:val="ru-RU" w:eastAsia="ru-RU" w:bidi="ru-RU"/>
    </w:rPr>
  </w:style>
  <w:style w:type="character" w:customStyle="1" w:styleId="30pt">
    <w:name w:val="Основной текст (3) + Не полужирный;Интервал 0 pt"/>
    <w:basedOn w:val="a0"/>
    <w:rsid w:val="005F0543"/>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2">
    <w:name w:val="Основной текст (3)"/>
    <w:basedOn w:val="a0"/>
    <w:rsid w:val="005F0543"/>
    <w:rPr>
      <w:rFonts w:ascii="Times New Roman" w:eastAsia="Times New Roman" w:hAnsi="Times New Roman" w:cs="Times New Roman"/>
      <w:b/>
      <w:bCs/>
      <w:i w:val="0"/>
      <w:iCs w:val="0"/>
      <w:smallCaps w:val="0"/>
      <w:strike w:val="0"/>
      <w:color w:val="000000"/>
      <w:spacing w:val="-1"/>
      <w:w w:val="100"/>
      <w:position w:val="0"/>
      <w:sz w:val="22"/>
      <w:szCs w:val="22"/>
      <w:u w:val="single"/>
      <w:lang w:val="ru-RU" w:eastAsia="ru-RU" w:bidi="ru-RU"/>
    </w:rPr>
  </w:style>
  <w:style w:type="paragraph" w:customStyle="1" w:styleId="20">
    <w:name w:val="Основной текст (2)"/>
    <w:basedOn w:val="a"/>
    <w:link w:val="2"/>
    <w:rsid w:val="005F0543"/>
    <w:pPr>
      <w:shd w:val="clear" w:color="auto" w:fill="FFFFFF"/>
      <w:autoSpaceDE/>
      <w:autoSpaceDN/>
      <w:adjustRightInd/>
      <w:spacing w:after="240" w:line="264" w:lineRule="exact"/>
      <w:ind w:firstLine="1660"/>
    </w:pPr>
    <w:rPr>
      <w:b/>
      <w:bCs/>
      <w:spacing w:val="-3"/>
      <w:sz w:val="18"/>
      <w:szCs w:val="18"/>
      <w:lang w:eastAsia="en-US"/>
    </w:rPr>
  </w:style>
  <w:style w:type="paragraph" w:customStyle="1" w:styleId="12">
    <w:name w:val="Основной текст1"/>
    <w:basedOn w:val="a"/>
    <w:link w:val="aa"/>
    <w:rsid w:val="005F0543"/>
    <w:pPr>
      <w:shd w:val="clear" w:color="auto" w:fill="FFFFFF"/>
      <w:autoSpaceDE/>
      <w:autoSpaceDN/>
      <w:adjustRightInd/>
      <w:spacing w:line="274" w:lineRule="exact"/>
    </w:pPr>
    <w:rPr>
      <w:sz w:val="22"/>
      <w:szCs w:val="22"/>
      <w:lang w:eastAsia="en-US"/>
    </w:rPr>
  </w:style>
  <w:style w:type="character" w:customStyle="1" w:styleId="apple-converted-space">
    <w:name w:val="apple-converted-space"/>
    <w:basedOn w:val="a0"/>
    <w:rsid w:val="000A3EE1"/>
  </w:style>
  <w:style w:type="paragraph" w:customStyle="1" w:styleId="33">
    <w:name w:val="Основной текст3"/>
    <w:basedOn w:val="a"/>
    <w:rsid w:val="00BF5B1A"/>
    <w:pPr>
      <w:shd w:val="clear" w:color="auto" w:fill="FFFFFF"/>
      <w:autoSpaceDE/>
      <w:autoSpaceDN/>
      <w:adjustRightInd/>
      <w:spacing w:before="240" w:after="120" w:line="0" w:lineRule="atLeast"/>
      <w:jc w:val="both"/>
    </w:pPr>
    <w:rPr>
      <w:spacing w:val="-2"/>
      <w:sz w:val="21"/>
      <w:szCs w:val="21"/>
      <w:lang w:eastAsia="en-US"/>
    </w:rPr>
  </w:style>
  <w:style w:type="paragraph" w:customStyle="1" w:styleId="13">
    <w:name w:val="Без интервала1"/>
    <w:link w:val="NoSpacingChar"/>
    <w:rsid w:val="00BF5B1A"/>
    <w:pPr>
      <w:spacing w:after="0" w:line="240" w:lineRule="auto"/>
    </w:pPr>
    <w:rPr>
      <w:rFonts w:ascii="Calibri" w:eastAsia="Times New Roman" w:hAnsi="Calibri" w:cs="Times New Roman"/>
      <w:lang w:eastAsia="ru-RU"/>
    </w:rPr>
  </w:style>
  <w:style w:type="paragraph" w:customStyle="1" w:styleId="-">
    <w:name w:val="Контракт-раздел"/>
    <w:basedOn w:val="a"/>
    <w:next w:val="-0"/>
    <w:rsid w:val="00BF5B1A"/>
    <w:pPr>
      <w:keepNext/>
      <w:widowControl/>
      <w:numPr>
        <w:numId w:val="2"/>
      </w:numPr>
      <w:tabs>
        <w:tab w:val="left" w:pos="540"/>
      </w:tabs>
      <w:suppressAutoHyphens/>
      <w:autoSpaceDE/>
      <w:autoSpaceDN/>
      <w:adjustRightInd/>
      <w:spacing w:before="360" w:after="120"/>
      <w:jc w:val="center"/>
      <w:outlineLvl w:val="3"/>
    </w:pPr>
    <w:rPr>
      <w:b/>
      <w:bCs/>
      <w:caps/>
      <w:smallCaps/>
    </w:rPr>
  </w:style>
  <w:style w:type="paragraph" w:customStyle="1" w:styleId="-0">
    <w:name w:val="Контракт-пункт"/>
    <w:basedOn w:val="a"/>
    <w:rsid w:val="00BF5B1A"/>
    <w:pPr>
      <w:widowControl/>
      <w:numPr>
        <w:ilvl w:val="1"/>
        <w:numId w:val="2"/>
      </w:numPr>
      <w:tabs>
        <w:tab w:val="clear" w:pos="2471"/>
        <w:tab w:val="num" w:pos="1391"/>
      </w:tabs>
      <w:autoSpaceDE/>
      <w:autoSpaceDN/>
      <w:adjustRightInd/>
      <w:ind w:left="1391"/>
      <w:jc w:val="both"/>
    </w:pPr>
  </w:style>
  <w:style w:type="paragraph" w:customStyle="1" w:styleId="-1">
    <w:name w:val="Контракт-подпункт"/>
    <w:basedOn w:val="a"/>
    <w:rsid w:val="00BF5B1A"/>
    <w:pPr>
      <w:widowControl/>
      <w:numPr>
        <w:ilvl w:val="2"/>
        <w:numId w:val="2"/>
      </w:numPr>
      <w:autoSpaceDE/>
      <w:autoSpaceDN/>
      <w:adjustRightInd/>
      <w:jc w:val="both"/>
    </w:pPr>
  </w:style>
  <w:style w:type="paragraph" w:customStyle="1" w:styleId="-2">
    <w:name w:val="Контракт-подподпункт"/>
    <w:basedOn w:val="a"/>
    <w:rsid w:val="00BF5B1A"/>
    <w:pPr>
      <w:widowControl/>
      <w:numPr>
        <w:ilvl w:val="3"/>
        <w:numId w:val="2"/>
      </w:numPr>
      <w:autoSpaceDE/>
      <w:autoSpaceDN/>
      <w:adjustRightInd/>
      <w:jc w:val="both"/>
    </w:pPr>
  </w:style>
  <w:style w:type="character" w:customStyle="1" w:styleId="NoSpacingChar">
    <w:name w:val="No Spacing Char"/>
    <w:basedOn w:val="a0"/>
    <w:link w:val="13"/>
    <w:locked/>
    <w:rsid w:val="00BF5B1A"/>
    <w:rPr>
      <w:rFonts w:ascii="Calibri" w:eastAsia="Times New Roman" w:hAnsi="Calibri" w:cs="Times New Roman"/>
      <w:lang w:eastAsia="ru-RU"/>
    </w:rPr>
  </w:style>
  <w:style w:type="paragraph" w:styleId="ab">
    <w:name w:val="Title"/>
    <w:basedOn w:val="a"/>
    <w:link w:val="ac"/>
    <w:qFormat/>
    <w:rsid w:val="00464C41"/>
    <w:pPr>
      <w:widowControl/>
      <w:autoSpaceDE/>
      <w:autoSpaceDN/>
      <w:adjustRightInd/>
      <w:jc w:val="center"/>
    </w:pPr>
    <w:rPr>
      <w:sz w:val="28"/>
      <w:szCs w:val="20"/>
    </w:rPr>
  </w:style>
  <w:style w:type="character" w:customStyle="1" w:styleId="ac">
    <w:name w:val="Название Знак"/>
    <w:basedOn w:val="a0"/>
    <w:link w:val="ab"/>
    <w:rsid w:val="00464C41"/>
    <w:rPr>
      <w:rFonts w:ascii="Times New Roman" w:eastAsia="Times New Roman" w:hAnsi="Times New Roman" w:cs="Times New Roman"/>
      <w:sz w:val="28"/>
      <w:szCs w:val="20"/>
      <w:lang w:eastAsia="ru-RU"/>
    </w:rPr>
  </w:style>
  <w:style w:type="character" w:styleId="ad">
    <w:name w:val="Hyperlink"/>
    <w:basedOn w:val="a0"/>
    <w:unhideWhenUsed/>
    <w:rsid w:val="00002C56"/>
    <w:rPr>
      <w:color w:val="0000FF" w:themeColor="hyperlink"/>
      <w:u w:val="single"/>
    </w:rPr>
  </w:style>
  <w:style w:type="paragraph" w:styleId="ae">
    <w:name w:val="Body Text"/>
    <w:basedOn w:val="a"/>
    <w:link w:val="af"/>
    <w:uiPriority w:val="99"/>
    <w:semiHidden/>
    <w:unhideWhenUsed/>
    <w:rsid w:val="00AE05C9"/>
    <w:pPr>
      <w:spacing w:after="120"/>
    </w:pPr>
  </w:style>
  <w:style w:type="character" w:customStyle="1" w:styleId="af">
    <w:name w:val="Основной текст Знак"/>
    <w:basedOn w:val="a0"/>
    <w:link w:val="ae"/>
    <w:uiPriority w:val="99"/>
    <w:semiHidden/>
    <w:rsid w:val="00AE05C9"/>
    <w:rPr>
      <w:rFonts w:ascii="Times New Roman" w:eastAsia="Times New Roman" w:hAnsi="Times New Roman" w:cs="Times New Roman"/>
      <w:sz w:val="24"/>
      <w:szCs w:val="24"/>
      <w:lang w:eastAsia="ru-RU"/>
    </w:rPr>
  </w:style>
  <w:style w:type="character" w:customStyle="1" w:styleId="a5">
    <w:name w:val="Без интервала Знак"/>
    <w:link w:val="a4"/>
    <w:uiPriority w:val="1"/>
    <w:locked/>
    <w:rsid w:val="001143AC"/>
    <w:rPr>
      <w:rFonts w:ascii="Calibri" w:eastAsia="Times New Roman" w:hAnsi="Calibri" w:cs="Times New Roman"/>
      <w:lang w:eastAsia="ru-RU"/>
    </w:rPr>
  </w:style>
  <w:style w:type="character" w:customStyle="1" w:styleId="70">
    <w:name w:val="Заголовок 7 Знак"/>
    <w:basedOn w:val="a0"/>
    <w:link w:val="7"/>
    <w:uiPriority w:val="9"/>
    <w:semiHidden/>
    <w:rsid w:val="002C7DD3"/>
    <w:rPr>
      <w:rFonts w:asciiTheme="majorHAnsi" w:eastAsiaTheme="majorEastAsia" w:hAnsiTheme="majorHAnsi" w:cstheme="majorBidi"/>
      <w:i/>
      <w:iCs/>
      <w:color w:val="404040" w:themeColor="text1" w:themeTint="BF"/>
      <w:sz w:val="24"/>
      <w:szCs w:val="24"/>
      <w:lang w:eastAsia="ru-RU"/>
    </w:rPr>
  </w:style>
  <w:style w:type="character" w:customStyle="1" w:styleId="es-el-code-term">
    <w:name w:val="es-el-code-term"/>
    <w:basedOn w:val="a0"/>
    <w:rsid w:val="002C7DD3"/>
  </w:style>
  <w:style w:type="paragraph" w:styleId="af0">
    <w:name w:val="footer"/>
    <w:basedOn w:val="a"/>
    <w:link w:val="af1"/>
    <w:uiPriority w:val="99"/>
    <w:semiHidden/>
    <w:unhideWhenUsed/>
    <w:rsid w:val="0083333A"/>
    <w:pPr>
      <w:tabs>
        <w:tab w:val="center" w:pos="4677"/>
        <w:tab w:val="right" w:pos="9355"/>
      </w:tabs>
    </w:pPr>
  </w:style>
  <w:style w:type="character" w:customStyle="1" w:styleId="af1">
    <w:name w:val="Нижний колонтитул Знак"/>
    <w:basedOn w:val="a0"/>
    <w:link w:val="af0"/>
    <w:uiPriority w:val="99"/>
    <w:semiHidden/>
    <w:rsid w:val="0083333A"/>
    <w:rPr>
      <w:rFonts w:ascii="Times New Roman" w:eastAsia="Times New Roman" w:hAnsi="Times New Roman" w:cs="Times New Roman"/>
      <w:sz w:val="24"/>
      <w:szCs w:val="24"/>
      <w:lang w:eastAsia="ru-RU"/>
    </w:rPr>
  </w:style>
  <w:style w:type="paragraph" w:styleId="af2">
    <w:name w:val="List Paragraph"/>
    <w:basedOn w:val="a"/>
    <w:uiPriority w:val="34"/>
    <w:qFormat/>
    <w:rsid w:val="00D27E7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78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23788"/>
    <w:pPr>
      <w:spacing w:before="108" w:after="108"/>
      <w:jc w:val="center"/>
      <w:outlineLvl w:val="0"/>
    </w:pPr>
    <w:rPr>
      <w:rFonts w:ascii="Arial" w:hAnsi="Arial"/>
      <w:b/>
      <w:bCs/>
      <w:color w:val="000080"/>
      <w:sz w:val="20"/>
      <w:szCs w:val="20"/>
    </w:rPr>
  </w:style>
  <w:style w:type="paragraph" w:styleId="7">
    <w:name w:val="heading 7"/>
    <w:basedOn w:val="a"/>
    <w:next w:val="a"/>
    <w:link w:val="70"/>
    <w:uiPriority w:val="9"/>
    <w:semiHidden/>
    <w:unhideWhenUsed/>
    <w:qFormat/>
    <w:rsid w:val="002C7DD3"/>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523788"/>
    <w:rPr>
      <w:b/>
      <w:color w:val="26282F"/>
    </w:rPr>
  </w:style>
  <w:style w:type="paragraph" w:styleId="3">
    <w:name w:val="Body Text Indent 3"/>
    <w:basedOn w:val="a"/>
    <w:link w:val="30"/>
    <w:uiPriority w:val="99"/>
    <w:semiHidden/>
    <w:unhideWhenUsed/>
    <w:rsid w:val="00523788"/>
    <w:pPr>
      <w:suppressAutoHyphens/>
      <w:autoSpaceDE/>
      <w:autoSpaceDN/>
      <w:adjustRightInd/>
      <w:spacing w:after="120"/>
      <w:ind w:left="283"/>
    </w:pPr>
    <w:rPr>
      <w:rFonts w:eastAsia="SimSun" w:cs="Mangal"/>
      <w:kern w:val="1"/>
      <w:sz w:val="16"/>
      <w:szCs w:val="14"/>
      <w:lang w:eastAsia="hi-IN" w:bidi="hi-IN"/>
    </w:rPr>
  </w:style>
  <w:style w:type="character" w:customStyle="1" w:styleId="30">
    <w:name w:val="Основной текст с отступом 3 Знак"/>
    <w:basedOn w:val="a0"/>
    <w:link w:val="3"/>
    <w:uiPriority w:val="99"/>
    <w:semiHidden/>
    <w:rsid w:val="00523788"/>
    <w:rPr>
      <w:rFonts w:ascii="Times New Roman" w:eastAsia="SimSun" w:hAnsi="Times New Roman" w:cs="Mangal"/>
      <w:kern w:val="1"/>
      <w:sz w:val="16"/>
      <w:szCs w:val="14"/>
      <w:lang w:eastAsia="hi-IN" w:bidi="hi-IN"/>
    </w:rPr>
  </w:style>
  <w:style w:type="paragraph" w:styleId="a4">
    <w:name w:val="No Spacing"/>
    <w:link w:val="a5"/>
    <w:uiPriority w:val="99"/>
    <w:qFormat/>
    <w:rsid w:val="00523788"/>
    <w:pPr>
      <w:spacing w:after="0" w:line="240" w:lineRule="auto"/>
    </w:pPr>
    <w:rPr>
      <w:rFonts w:ascii="Calibri" w:eastAsia="Times New Roman" w:hAnsi="Calibri" w:cs="Times New Roman"/>
      <w:lang w:eastAsia="ru-RU"/>
    </w:rPr>
  </w:style>
  <w:style w:type="paragraph" w:customStyle="1" w:styleId="31">
    <w:name w:val="Обычный3"/>
    <w:rsid w:val="00523788"/>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4">
    <w:name w:val="Обычный4"/>
    <w:uiPriority w:val="99"/>
    <w:rsid w:val="00523788"/>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FR1">
    <w:name w:val="FR1"/>
    <w:uiPriority w:val="99"/>
    <w:rsid w:val="00523788"/>
    <w:pPr>
      <w:widowControl w:val="0"/>
      <w:spacing w:before="700" w:after="0" w:line="240" w:lineRule="auto"/>
    </w:pPr>
    <w:rPr>
      <w:rFonts w:ascii="Times New Roman" w:eastAsia="Times New Roman" w:hAnsi="Times New Roman" w:cs="Times New Roman"/>
      <w:b/>
      <w:snapToGrid w:val="0"/>
      <w:sz w:val="28"/>
      <w:szCs w:val="20"/>
      <w:lang w:eastAsia="ru-RU"/>
    </w:rPr>
  </w:style>
  <w:style w:type="paragraph" w:customStyle="1" w:styleId="11">
    <w:name w:val="Обычный1"/>
    <w:uiPriority w:val="99"/>
    <w:rsid w:val="00523788"/>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10">
    <w:name w:val="Заголовок 1 Знак"/>
    <w:basedOn w:val="a0"/>
    <w:link w:val="1"/>
    <w:rsid w:val="00523788"/>
    <w:rPr>
      <w:rFonts w:ascii="Arial" w:eastAsia="Times New Roman" w:hAnsi="Arial" w:cs="Times New Roman"/>
      <w:b/>
      <w:bCs/>
      <w:color w:val="000080"/>
      <w:sz w:val="20"/>
      <w:szCs w:val="20"/>
      <w:lang w:eastAsia="ru-RU"/>
    </w:rPr>
  </w:style>
  <w:style w:type="paragraph" w:styleId="a6">
    <w:name w:val="header"/>
    <w:aliases w:val="Linie,header"/>
    <w:basedOn w:val="a"/>
    <w:link w:val="a7"/>
    <w:uiPriority w:val="99"/>
    <w:rsid w:val="00523788"/>
    <w:pPr>
      <w:widowControl/>
      <w:tabs>
        <w:tab w:val="center" w:pos="4677"/>
        <w:tab w:val="right" w:pos="9355"/>
      </w:tabs>
      <w:autoSpaceDE/>
      <w:autoSpaceDN/>
      <w:adjustRightInd/>
    </w:pPr>
  </w:style>
  <w:style w:type="character" w:customStyle="1" w:styleId="a7">
    <w:name w:val="Верхний колонтитул Знак"/>
    <w:aliases w:val="Linie Знак,header Знак"/>
    <w:basedOn w:val="a0"/>
    <w:link w:val="a6"/>
    <w:uiPriority w:val="99"/>
    <w:rsid w:val="00523788"/>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523788"/>
    <w:rPr>
      <w:rFonts w:ascii="Tahoma" w:hAnsi="Tahoma" w:cs="Tahoma"/>
      <w:sz w:val="16"/>
      <w:szCs w:val="16"/>
    </w:rPr>
  </w:style>
  <w:style w:type="character" w:customStyle="1" w:styleId="a9">
    <w:name w:val="Текст выноски Знак"/>
    <w:basedOn w:val="a0"/>
    <w:link w:val="a8"/>
    <w:uiPriority w:val="99"/>
    <w:semiHidden/>
    <w:rsid w:val="00523788"/>
    <w:rPr>
      <w:rFonts w:ascii="Tahoma" w:eastAsia="Times New Roman" w:hAnsi="Tahoma" w:cs="Tahoma"/>
      <w:sz w:val="16"/>
      <w:szCs w:val="16"/>
      <w:lang w:eastAsia="ru-RU"/>
    </w:rPr>
  </w:style>
  <w:style w:type="paragraph" w:customStyle="1" w:styleId="110">
    <w:name w:val="Обычный11"/>
    <w:uiPriority w:val="99"/>
    <w:rsid w:val="00611FA6"/>
    <w:pPr>
      <w:widowControl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2">
    <w:name w:val="Основной текст (2)_"/>
    <w:basedOn w:val="a0"/>
    <w:link w:val="20"/>
    <w:rsid w:val="005F0543"/>
    <w:rPr>
      <w:rFonts w:ascii="Times New Roman" w:eastAsia="Times New Roman" w:hAnsi="Times New Roman" w:cs="Times New Roman"/>
      <w:b/>
      <w:bCs/>
      <w:spacing w:val="-3"/>
      <w:sz w:val="18"/>
      <w:szCs w:val="18"/>
      <w:shd w:val="clear" w:color="auto" w:fill="FFFFFF"/>
    </w:rPr>
  </w:style>
  <w:style w:type="character" w:customStyle="1" w:styleId="211pt0pt">
    <w:name w:val="Основной текст (2) + 11 pt;Не полужирный;Интервал 0 pt"/>
    <w:basedOn w:val="2"/>
    <w:rsid w:val="005F0543"/>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character" w:customStyle="1" w:styleId="aa">
    <w:name w:val="Основной текст_"/>
    <w:basedOn w:val="a0"/>
    <w:link w:val="12"/>
    <w:rsid w:val="005F0543"/>
    <w:rPr>
      <w:rFonts w:ascii="Times New Roman" w:eastAsia="Times New Roman" w:hAnsi="Times New Roman" w:cs="Times New Roman"/>
      <w:shd w:val="clear" w:color="auto" w:fill="FFFFFF"/>
    </w:rPr>
  </w:style>
  <w:style w:type="character" w:customStyle="1" w:styleId="9pt0pt">
    <w:name w:val="Основной текст + 9 pt;Полужирный;Интервал 0 pt"/>
    <w:basedOn w:val="aa"/>
    <w:rsid w:val="005F0543"/>
    <w:rPr>
      <w:rFonts w:ascii="Times New Roman" w:eastAsia="Times New Roman" w:hAnsi="Times New Roman" w:cs="Times New Roman"/>
      <w:b/>
      <w:bCs/>
      <w:color w:val="000000"/>
      <w:spacing w:val="-3"/>
      <w:w w:val="100"/>
      <w:position w:val="0"/>
      <w:sz w:val="18"/>
      <w:szCs w:val="18"/>
      <w:shd w:val="clear" w:color="auto" w:fill="FFFFFF"/>
      <w:lang w:val="ru-RU" w:eastAsia="ru-RU" w:bidi="ru-RU"/>
    </w:rPr>
  </w:style>
  <w:style w:type="character" w:customStyle="1" w:styleId="30pt">
    <w:name w:val="Основной текст (3) + Не полужирный;Интервал 0 pt"/>
    <w:basedOn w:val="a0"/>
    <w:rsid w:val="005F0543"/>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2">
    <w:name w:val="Основной текст (3)"/>
    <w:basedOn w:val="a0"/>
    <w:rsid w:val="005F0543"/>
    <w:rPr>
      <w:rFonts w:ascii="Times New Roman" w:eastAsia="Times New Roman" w:hAnsi="Times New Roman" w:cs="Times New Roman"/>
      <w:b/>
      <w:bCs/>
      <w:i w:val="0"/>
      <w:iCs w:val="0"/>
      <w:smallCaps w:val="0"/>
      <w:strike w:val="0"/>
      <w:color w:val="000000"/>
      <w:spacing w:val="-1"/>
      <w:w w:val="100"/>
      <w:position w:val="0"/>
      <w:sz w:val="22"/>
      <w:szCs w:val="22"/>
      <w:u w:val="single"/>
      <w:lang w:val="ru-RU" w:eastAsia="ru-RU" w:bidi="ru-RU"/>
    </w:rPr>
  </w:style>
  <w:style w:type="paragraph" w:customStyle="1" w:styleId="20">
    <w:name w:val="Основной текст (2)"/>
    <w:basedOn w:val="a"/>
    <w:link w:val="2"/>
    <w:rsid w:val="005F0543"/>
    <w:pPr>
      <w:shd w:val="clear" w:color="auto" w:fill="FFFFFF"/>
      <w:autoSpaceDE/>
      <w:autoSpaceDN/>
      <w:adjustRightInd/>
      <w:spacing w:after="240" w:line="264" w:lineRule="exact"/>
      <w:ind w:firstLine="1660"/>
    </w:pPr>
    <w:rPr>
      <w:b/>
      <w:bCs/>
      <w:spacing w:val="-3"/>
      <w:sz w:val="18"/>
      <w:szCs w:val="18"/>
      <w:lang w:eastAsia="en-US"/>
    </w:rPr>
  </w:style>
  <w:style w:type="paragraph" w:customStyle="1" w:styleId="12">
    <w:name w:val="Основной текст1"/>
    <w:basedOn w:val="a"/>
    <w:link w:val="aa"/>
    <w:rsid w:val="005F0543"/>
    <w:pPr>
      <w:shd w:val="clear" w:color="auto" w:fill="FFFFFF"/>
      <w:autoSpaceDE/>
      <w:autoSpaceDN/>
      <w:adjustRightInd/>
      <w:spacing w:line="274" w:lineRule="exact"/>
    </w:pPr>
    <w:rPr>
      <w:sz w:val="22"/>
      <w:szCs w:val="22"/>
      <w:lang w:eastAsia="en-US"/>
    </w:rPr>
  </w:style>
  <w:style w:type="character" w:customStyle="1" w:styleId="apple-converted-space">
    <w:name w:val="apple-converted-space"/>
    <w:basedOn w:val="a0"/>
    <w:rsid w:val="000A3EE1"/>
  </w:style>
  <w:style w:type="paragraph" w:customStyle="1" w:styleId="33">
    <w:name w:val="Основной текст3"/>
    <w:basedOn w:val="a"/>
    <w:rsid w:val="00BF5B1A"/>
    <w:pPr>
      <w:shd w:val="clear" w:color="auto" w:fill="FFFFFF"/>
      <w:autoSpaceDE/>
      <w:autoSpaceDN/>
      <w:adjustRightInd/>
      <w:spacing w:before="240" w:after="120" w:line="0" w:lineRule="atLeast"/>
      <w:jc w:val="both"/>
    </w:pPr>
    <w:rPr>
      <w:spacing w:val="-2"/>
      <w:sz w:val="21"/>
      <w:szCs w:val="21"/>
      <w:lang w:eastAsia="en-US"/>
    </w:rPr>
  </w:style>
  <w:style w:type="paragraph" w:customStyle="1" w:styleId="13">
    <w:name w:val="Без интервала1"/>
    <w:link w:val="NoSpacingChar"/>
    <w:rsid w:val="00BF5B1A"/>
    <w:pPr>
      <w:spacing w:after="0" w:line="240" w:lineRule="auto"/>
    </w:pPr>
    <w:rPr>
      <w:rFonts w:ascii="Calibri" w:eastAsia="Times New Roman" w:hAnsi="Calibri" w:cs="Times New Roman"/>
      <w:lang w:eastAsia="ru-RU"/>
    </w:rPr>
  </w:style>
  <w:style w:type="paragraph" w:customStyle="1" w:styleId="-">
    <w:name w:val="Контракт-раздел"/>
    <w:basedOn w:val="a"/>
    <w:next w:val="-0"/>
    <w:rsid w:val="00BF5B1A"/>
    <w:pPr>
      <w:keepNext/>
      <w:widowControl/>
      <w:numPr>
        <w:numId w:val="2"/>
      </w:numPr>
      <w:tabs>
        <w:tab w:val="left" w:pos="540"/>
      </w:tabs>
      <w:suppressAutoHyphens/>
      <w:autoSpaceDE/>
      <w:autoSpaceDN/>
      <w:adjustRightInd/>
      <w:spacing w:before="360" w:after="120"/>
      <w:jc w:val="center"/>
      <w:outlineLvl w:val="3"/>
    </w:pPr>
    <w:rPr>
      <w:b/>
      <w:bCs/>
      <w:caps/>
      <w:smallCaps/>
    </w:rPr>
  </w:style>
  <w:style w:type="paragraph" w:customStyle="1" w:styleId="-0">
    <w:name w:val="Контракт-пункт"/>
    <w:basedOn w:val="a"/>
    <w:rsid w:val="00BF5B1A"/>
    <w:pPr>
      <w:widowControl/>
      <w:numPr>
        <w:ilvl w:val="1"/>
        <w:numId w:val="2"/>
      </w:numPr>
      <w:tabs>
        <w:tab w:val="clear" w:pos="2471"/>
        <w:tab w:val="num" w:pos="1391"/>
      </w:tabs>
      <w:autoSpaceDE/>
      <w:autoSpaceDN/>
      <w:adjustRightInd/>
      <w:ind w:left="1391"/>
      <w:jc w:val="both"/>
    </w:pPr>
  </w:style>
  <w:style w:type="paragraph" w:customStyle="1" w:styleId="-1">
    <w:name w:val="Контракт-подпункт"/>
    <w:basedOn w:val="a"/>
    <w:rsid w:val="00BF5B1A"/>
    <w:pPr>
      <w:widowControl/>
      <w:numPr>
        <w:ilvl w:val="2"/>
        <w:numId w:val="2"/>
      </w:numPr>
      <w:autoSpaceDE/>
      <w:autoSpaceDN/>
      <w:adjustRightInd/>
      <w:jc w:val="both"/>
    </w:pPr>
  </w:style>
  <w:style w:type="paragraph" w:customStyle="1" w:styleId="-2">
    <w:name w:val="Контракт-подподпункт"/>
    <w:basedOn w:val="a"/>
    <w:rsid w:val="00BF5B1A"/>
    <w:pPr>
      <w:widowControl/>
      <w:numPr>
        <w:ilvl w:val="3"/>
        <w:numId w:val="2"/>
      </w:numPr>
      <w:autoSpaceDE/>
      <w:autoSpaceDN/>
      <w:adjustRightInd/>
      <w:jc w:val="both"/>
    </w:pPr>
  </w:style>
  <w:style w:type="character" w:customStyle="1" w:styleId="NoSpacingChar">
    <w:name w:val="No Spacing Char"/>
    <w:basedOn w:val="a0"/>
    <w:link w:val="13"/>
    <w:locked/>
    <w:rsid w:val="00BF5B1A"/>
    <w:rPr>
      <w:rFonts w:ascii="Calibri" w:eastAsia="Times New Roman" w:hAnsi="Calibri" w:cs="Times New Roman"/>
      <w:lang w:eastAsia="ru-RU"/>
    </w:rPr>
  </w:style>
  <w:style w:type="paragraph" w:styleId="ab">
    <w:name w:val="Title"/>
    <w:basedOn w:val="a"/>
    <w:link w:val="ac"/>
    <w:qFormat/>
    <w:rsid w:val="00464C41"/>
    <w:pPr>
      <w:widowControl/>
      <w:autoSpaceDE/>
      <w:autoSpaceDN/>
      <w:adjustRightInd/>
      <w:jc w:val="center"/>
    </w:pPr>
    <w:rPr>
      <w:sz w:val="28"/>
      <w:szCs w:val="20"/>
    </w:rPr>
  </w:style>
  <w:style w:type="character" w:customStyle="1" w:styleId="ac">
    <w:name w:val="Название Знак"/>
    <w:basedOn w:val="a0"/>
    <w:link w:val="ab"/>
    <w:rsid w:val="00464C41"/>
    <w:rPr>
      <w:rFonts w:ascii="Times New Roman" w:eastAsia="Times New Roman" w:hAnsi="Times New Roman" w:cs="Times New Roman"/>
      <w:sz w:val="28"/>
      <w:szCs w:val="20"/>
      <w:lang w:eastAsia="ru-RU"/>
    </w:rPr>
  </w:style>
  <w:style w:type="character" w:styleId="ad">
    <w:name w:val="Hyperlink"/>
    <w:basedOn w:val="a0"/>
    <w:unhideWhenUsed/>
    <w:rsid w:val="00002C56"/>
    <w:rPr>
      <w:color w:val="0000FF" w:themeColor="hyperlink"/>
      <w:u w:val="single"/>
    </w:rPr>
  </w:style>
  <w:style w:type="paragraph" w:styleId="ae">
    <w:name w:val="Body Text"/>
    <w:basedOn w:val="a"/>
    <w:link w:val="af"/>
    <w:uiPriority w:val="99"/>
    <w:semiHidden/>
    <w:unhideWhenUsed/>
    <w:rsid w:val="00AE05C9"/>
    <w:pPr>
      <w:spacing w:after="120"/>
    </w:pPr>
  </w:style>
  <w:style w:type="character" w:customStyle="1" w:styleId="af">
    <w:name w:val="Основной текст Знак"/>
    <w:basedOn w:val="a0"/>
    <w:link w:val="ae"/>
    <w:uiPriority w:val="99"/>
    <w:semiHidden/>
    <w:rsid w:val="00AE05C9"/>
    <w:rPr>
      <w:rFonts w:ascii="Times New Roman" w:eastAsia="Times New Roman" w:hAnsi="Times New Roman" w:cs="Times New Roman"/>
      <w:sz w:val="24"/>
      <w:szCs w:val="24"/>
      <w:lang w:eastAsia="ru-RU"/>
    </w:rPr>
  </w:style>
  <w:style w:type="character" w:customStyle="1" w:styleId="a5">
    <w:name w:val="Без интервала Знак"/>
    <w:link w:val="a4"/>
    <w:uiPriority w:val="99"/>
    <w:locked/>
    <w:rsid w:val="001143AC"/>
    <w:rPr>
      <w:rFonts w:ascii="Calibri" w:eastAsia="Times New Roman" w:hAnsi="Calibri" w:cs="Times New Roman"/>
      <w:lang w:eastAsia="ru-RU"/>
    </w:rPr>
  </w:style>
  <w:style w:type="character" w:customStyle="1" w:styleId="70">
    <w:name w:val="Заголовок 7 Знак"/>
    <w:basedOn w:val="a0"/>
    <w:link w:val="7"/>
    <w:uiPriority w:val="9"/>
    <w:semiHidden/>
    <w:rsid w:val="002C7DD3"/>
    <w:rPr>
      <w:rFonts w:asciiTheme="majorHAnsi" w:eastAsiaTheme="majorEastAsia" w:hAnsiTheme="majorHAnsi" w:cstheme="majorBidi"/>
      <w:i/>
      <w:iCs/>
      <w:color w:val="404040" w:themeColor="text1" w:themeTint="BF"/>
      <w:sz w:val="24"/>
      <w:szCs w:val="24"/>
      <w:lang w:eastAsia="ru-RU"/>
    </w:rPr>
  </w:style>
  <w:style w:type="character" w:customStyle="1" w:styleId="es-el-code-term">
    <w:name w:val="es-el-code-term"/>
    <w:basedOn w:val="a0"/>
    <w:rsid w:val="002C7DD3"/>
  </w:style>
  <w:style w:type="paragraph" w:styleId="af0">
    <w:name w:val="footer"/>
    <w:basedOn w:val="a"/>
    <w:link w:val="af1"/>
    <w:uiPriority w:val="99"/>
    <w:semiHidden/>
    <w:unhideWhenUsed/>
    <w:rsid w:val="0083333A"/>
    <w:pPr>
      <w:tabs>
        <w:tab w:val="center" w:pos="4677"/>
        <w:tab w:val="right" w:pos="9355"/>
      </w:tabs>
    </w:pPr>
  </w:style>
  <w:style w:type="character" w:customStyle="1" w:styleId="af1">
    <w:name w:val="Нижний колонтитул Знак"/>
    <w:basedOn w:val="a0"/>
    <w:link w:val="af0"/>
    <w:uiPriority w:val="99"/>
    <w:semiHidden/>
    <w:rsid w:val="0083333A"/>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11654950">
      <w:bodyDiv w:val="1"/>
      <w:marLeft w:val="0"/>
      <w:marRight w:val="0"/>
      <w:marTop w:val="0"/>
      <w:marBottom w:val="0"/>
      <w:divBdr>
        <w:top w:val="none" w:sz="0" w:space="0" w:color="auto"/>
        <w:left w:val="none" w:sz="0" w:space="0" w:color="auto"/>
        <w:bottom w:val="none" w:sz="0" w:space="0" w:color="auto"/>
        <w:right w:val="none" w:sz="0" w:space="0" w:color="auto"/>
      </w:divBdr>
      <w:divsChild>
        <w:div w:id="1955206675">
          <w:marLeft w:val="-310"/>
          <w:marRight w:val="-310"/>
          <w:marTop w:val="0"/>
          <w:marBottom w:val="0"/>
          <w:divBdr>
            <w:top w:val="none" w:sz="0" w:space="0" w:color="auto"/>
            <w:left w:val="none" w:sz="0" w:space="0" w:color="auto"/>
            <w:bottom w:val="none" w:sz="0" w:space="0" w:color="auto"/>
            <w:right w:val="none" w:sz="0" w:space="0" w:color="auto"/>
          </w:divBdr>
          <w:divsChild>
            <w:div w:id="201688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D0D413088E055B601C1639B21FC3305980974451E2841377AEEC4174257C3221AE04DB520AD3C6EC874EEBAF7BC90F5FB5881ABAE62DB775365G"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kuits1@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EF2CC-BD0A-448B-9576-F11881437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12</Pages>
  <Words>4080</Words>
  <Characters>23260</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Юристконсул ФКУ ИК-1</dc:creator>
  <cp:lastModifiedBy>Urist</cp:lastModifiedBy>
  <cp:revision>26</cp:revision>
  <cp:lastPrinted>2025-03-28T06:22:00Z</cp:lastPrinted>
  <dcterms:created xsi:type="dcterms:W3CDTF">2025-02-10T05:59:00Z</dcterms:created>
  <dcterms:modified xsi:type="dcterms:W3CDTF">2026-06-24T07:57:00Z</dcterms:modified>
</cp:coreProperties>
</file>