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6B2E85" w:rsidRDefault="009204BC" w:rsidP="008A095C">
      <w:pPr>
        <w:pStyle w:val="af5"/>
        <w:rPr>
          <w:rFonts w:ascii="Times New Roman" w:hAnsi="Times New Roman"/>
          <w:sz w:val="22"/>
          <w:szCs w:val="22"/>
        </w:rPr>
      </w:pPr>
      <w:bookmarkStart w:id="0" w:name="_GoBack"/>
      <w:bookmarkEnd w:id="0"/>
      <w:r w:rsidRPr="006B2E85">
        <w:rPr>
          <w:rFonts w:ascii="Times New Roman" w:hAnsi="Times New Roman"/>
          <w:sz w:val="22"/>
          <w:szCs w:val="22"/>
        </w:rPr>
        <w:t>Контракт с единственным поставщиком (подрядчиком, исполнителем)</w:t>
      </w:r>
    </w:p>
    <w:p w:rsidR="009204BC" w:rsidRPr="006B2E85" w:rsidRDefault="00A9050A" w:rsidP="009204BC">
      <w:pPr>
        <w:spacing w:line="240" w:lineRule="auto"/>
        <w:jc w:val="center"/>
        <w:rPr>
          <w:rFonts w:eastAsia="Arial Unicode MS"/>
          <w:b/>
          <w:sz w:val="22"/>
          <w:szCs w:val="22"/>
        </w:rPr>
      </w:pPr>
      <w:r w:rsidRPr="006B2E85">
        <w:rPr>
          <w:rFonts w:eastAsia="Arial Unicode MS"/>
          <w:b/>
          <w:sz w:val="22"/>
          <w:szCs w:val="22"/>
        </w:rPr>
        <w:t>№</w:t>
      </w:r>
    </w:p>
    <w:p w:rsidR="009204BC" w:rsidRPr="00327699" w:rsidRDefault="00DA0132" w:rsidP="00DA0132">
      <w:pPr>
        <w:pStyle w:val="a3"/>
        <w:spacing w:after="0" w:line="240" w:lineRule="auto"/>
        <w:jc w:val="center"/>
        <w:rPr>
          <w:b/>
          <w:sz w:val="22"/>
          <w:szCs w:val="22"/>
        </w:rPr>
      </w:pPr>
      <w:r w:rsidRPr="00965B49">
        <w:rPr>
          <w:b/>
          <w:sz w:val="22"/>
          <w:szCs w:val="22"/>
        </w:rPr>
        <w:t xml:space="preserve">ИКЗ </w:t>
      </w:r>
      <w:r w:rsidR="00327699" w:rsidRPr="00965B49">
        <w:rPr>
          <w:b/>
          <w:sz w:val="22"/>
          <w:szCs w:val="22"/>
        </w:rPr>
        <w:t>261782100688778430100100390000000244</w:t>
      </w:r>
    </w:p>
    <w:p w:rsidR="009204BC" w:rsidRPr="006B2E85" w:rsidRDefault="00AA5FCB" w:rsidP="009204BC">
      <w:pPr>
        <w:pStyle w:val="a3"/>
        <w:spacing w:after="0" w:line="240" w:lineRule="auto"/>
        <w:rPr>
          <w:sz w:val="22"/>
          <w:szCs w:val="22"/>
        </w:rPr>
      </w:pPr>
      <w:r>
        <w:rPr>
          <w:sz w:val="22"/>
          <w:szCs w:val="22"/>
        </w:rPr>
        <w:t xml:space="preserve">Г. </w:t>
      </w:r>
      <w:r w:rsidR="009204BC" w:rsidRPr="006B2E85">
        <w:rPr>
          <w:sz w:val="22"/>
          <w:szCs w:val="22"/>
        </w:rPr>
        <w:t>Санкт - Петербург</w:t>
      </w:r>
      <w:r w:rsidR="009204BC" w:rsidRPr="006B2E85">
        <w:rPr>
          <w:sz w:val="22"/>
          <w:szCs w:val="22"/>
        </w:rPr>
        <w:tab/>
      </w:r>
      <w:r w:rsidR="009204BC" w:rsidRPr="006B2E85">
        <w:rPr>
          <w:sz w:val="22"/>
          <w:szCs w:val="22"/>
        </w:rPr>
        <w:tab/>
      </w:r>
      <w:r w:rsidR="009204BC" w:rsidRPr="006B2E85">
        <w:rPr>
          <w:sz w:val="22"/>
          <w:szCs w:val="22"/>
        </w:rPr>
        <w:tab/>
      </w:r>
      <w:r w:rsidR="009204BC" w:rsidRPr="006B2E85">
        <w:rPr>
          <w:sz w:val="22"/>
          <w:szCs w:val="22"/>
        </w:rPr>
        <w:tab/>
      </w:r>
      <w:r w:rsidR="009204BC" w:rsidRPr="006B2E85">
        <w:rPr>
          <w:sz w:val="22"/>
          <w:szCs w:val="22"/>
        </w:rPr>
        <w:tab/>
      </w:r>
      <w:r w:rsidR="009204BC" w:rsidRPr="006B2E85">
        <w:rPr>
          <w:sz w:val="22"/>
          <w:szCs w:val="22"/>
        </w:rPr>
        <w:tab/>
      </w:r>
      <w:r w:rsidR="009204BC" w:rsidRPr="006B2E85">
        <w:rPr>
          <w:sz w:val="22"/>
          <w:szCs w:val="22"/>
        </w:rPr>
        <w:tab/>
      </w:r>
      <w:r w:rsidR="0069739C" w:rsidRPr="006B2E85">
        <w:rPr>
          <w:sz w:val="22"/>
          <w:szCs w:val="22"/>
        </w:rPr>
        <w:tab/>
      </w:r>
    </w:p>
    <w:p w:rsidR="009204BC" w:rsidRPr="006B2E85" w:rsidRDefault="009204BC" w:rsidP="009204BC">
      <w:pPr>
        <w:spacing w:line="240" w:lineRule="auto"/>
        <w:rPr>
          <w:color w:val="000000"/>
          <w:sz w:val="22"/>
          <w:szCs w:val="22"/>
        </w:rPr>
      </w:pPr>
    </w:p>
    <w:p w:rsidR="00205A5A" w:rsidRPr="006B2E85" w:rsidRDefault="00327699" w:rsidP="009204BC">
      <w:pPr>
        <w:pStyle w:val="a3"/>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Pr="00422791">
        <w:rPr>
          <w:sz w:val="22"/>
          <w:szCs w:val="22"/>
        </w:rPr>
        <w:t xml:space="preserve">», в лице </w:t>
      </w:r>
      <w:r>
        <w:rPr>
          <w:sz w:val="22"/>
          <w:szCs w:val="22"/>
        </w:rPr>
        <w:t>___________________</w:t>
      </w:r>
      <w:r w:rsidRPr="00422791">
        <w:rPr>
          <w:sz w:val="22"/>
          <w:szCs w:val="22"/>
        </w:rPr>
        <w:t xml:space="preserve">, действующего на основании </w:t>
      </w:r>
      <w:r>
        <w:rPr>
          <w:sz w:val="22"/>
          <w:szCs w:val="22"/>
        </w:rPr>
        <w:t>___________________</w:t>
      </w:r>
      <w:r w:rsidRPr="00422791">
        <w:rPr>
          <w:sz w:val="22"/>
          <w:szCs w:val="22"/>
        </w:rPr>
        <w:t>, с одной стороны</w:t>
      </w:r>
      <w:r w:rsidRPr="00C46A9D">
        <w:rPr>
          <w:sz w:val="22"/>
          <w:szCs w:val="22"/>
        </w:rPr>
        <w:t xml:space="preserve">, </w:t>
      </w:r>
      <w:r w:rsidRPr="0099474F">
        <w:rPr>
          <w:sz w:val="22"/>
          <w:szCs w:val="22"/>
        </w:rPr>
        <w:t xml:space="preserve">и </w:t>
      </w:r>
      <w:r>
        <w:rPr>
          <w:sz w:val="22"/>
          <w:szCs w:val="22"/>
        </w:rPr>
        <w:t>_______________</w:t>
      </w:r>
      <w:r w:rsidRPr="00750268">
        <w:rPr>
          <w:sz w:val="22"/>
          <w:szCs w:val="22"/>
        </w:rPr>
        <w:t>, именуем</w:t>
      </w:r>
      <w:r>
        <w:rPr>
          <w:sz w:val="22"/>
          <w:szCs w:val="22"/>
        </w:rPr>
        <w:t>ый</w:t>
      </w:r>
      <w:r w:rsidRPr="00750268">
        <w:rPr>
          <w:sz w:val="22"/>
          <w:szCs w:val="22"/>
        </w:rPr>
        <w:t xml:space="preserve"> в дальнейшем «Поставщик»,</w:t>
      </w:r>
      <w:r>
        <w:rPr>
          <w:sz w:val="22"/>
          <w:szCs w:val="22"/>
        </w:rPr>
        <w:t xml:space="preserve"> в лице ___________________, действующего на основании ___________________ </w:t>
      </w:r>
      <w:r w:rsidRPr="00750268">
        <w:rPr>
          <w:sz w:val="22"/>
          <w:szCs w:val="22"/>
        </w:rPr>
        <w:t>с другой стороны</w:t>
      </w:r>
      <w:r>
        <w:rPr>
          <w:sz w:val="22"/>
          <w:szCs w:val="22"/>
        </w:rPr>
        <w:t>,</w:t>
      </w:r>
      <w:r w:rsidRPr="00422791">
        <w:rPr>
          <w:sz w:val="22"/>
          <w:szCs w:val="22"/>
        </w:rPr>
        <w:t xml:space="preserve"> заключили настоящий</w:t>
      </w:r>
      <w:r w:rsidRPr="00C46A9D">
        <w:rPr>
          <w:sz w:val="22"/>
          <w:szCs w:val="22"/>
        </w:rPr>
        <w:t xml:space="preserve"> контракт с единственным поставщиком (подрядчиком, исполнителем) (далее – Контракт) о нижеследующем</w:t>
      </w:r>
      <w:r w:rsidR="00205A5A" w:rsidRPr="006B2E85">
        <w:rPr>
          <w:sz w:val="22"/>
          <w:szCs w:val="22"/>
        </w:rPr>
        <w:t>:</w:t>
      </w:r>
      <w:proofErr w:type="gramEnd"/>
    </w:p>
    <w:p w:rsidR="009204BC" w:rsidRPr="006B2E85" w:rsidRDefault="009204BC" w:rsidP="009204BC">
      <w:pPr>
        <w:pStyle w:val="a3"/>
        <w:numPr>
          <w:ilvl w:val="0"/>
          <w:numId w:val="1"/>
        </w:numPr>
        <w:spacing w:after="0" w:line="240" w:lineRule="auto"/>
        <w:ind w:left="0" w:firstLine="0"/>
        <w:jc w:val="center"/>
        <w:textAlignment w:val="auto"/>
        <w:rPr>
          <w:b/>
          <w:sz w:val="22"/>
          <w:szCs w:val="22"/>
        </w:rPr>
      </w:pPr>
      <w:r w:rsidRPr="006B2E85">
        <w:rPr>
          <w:b/>
          <w:sz w:val="22"/>
          <w:szCs w:val="22"/>
        </w:rPr>
        <w:t>Предмет Контракта</w:t>
      </w:r>
    </w:p>
    <w:p w:rsidR="009204BC" w:rsidRPr="006B2E85" w:rsidRDefault="009204BC" w:rsidP="003520BF">
      <w:pPr>
        <w:pStyle w:val="a3"/>
        <w:spacing w:after="0" w:line="240" w:lineRule="auto"/>
        <w:ind w:firstLine="709"/>
        <w:textAlignment w:val="auto"/>
        <w:rPr>
          <w:sz w:val="22"/>
          <w:szCs w:val="22"/>
        </w:rPr>
      </w:pPr>
      <w:r w:rsidRPr="006B2E85">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sidRPr="006B2E85">
        <w:rPr>
          <w:sz w:val="22"/>
          <w:szCs w:val="22"/>
        </w:rPr>
        <w:t xml:space="preserve">№ 1 </w:t>
      </w:r>
      <w:r w:rsidRPr="006B2E85">
        <w:rPr>
          <w:sz w:val="22"/>
          <w:szCs w:val="22"/>
        </w:rPr>
        <w:t>к Контракту).</w:t>
      </w:r>
    </w:p>
    <w:p w:rsidR="009204BC" w:rsidRPr="006B2E85" w:rsidRDefault="009204BC" w:rsidP="009204BC">
      <w:pPr>
        <w:pStyle w:val="a3"/>
        <w:numPr>
          <w:ilvl w:val="0"/>
          <w:numId w:val="1"/>
        </w:numPr>
        <w:spacing w:after="0" w:line="240" w:lineRule="auto"/>
        <w:ind w:left="0" w:firstLine="0"/>
        <w:jc w:val="center"/>
        <w:textAlignment w:val="auto"/>
        <w:rPr>
          <w:b/>
          <w:sz w:val="22"/>
          <w:szCs w:val="22"/>
        </w:rPr>
      </w:pPr>
      <w:r w:rsidRPr="006B2E85">
        <w:rPr>
          <w:b/>
          <w:sz w:val="22"/>
          <w:szCs w:val="22"/>
        </w:rPr>
        <w:t>Права и обязанности Сторон</w:t>
      </w:r>
    </w:p>
    <w:p w:rsidR="009204BC" w:rsidRPr="006B2E85" w:rsidRDefault="009204BC" w:rsidP="009204BC">
      <w:pPr>
        <w:pStyle w:val="a3"/>
        <w:numPr>
          <w:ilvl w:val="1"/>
          <w:numId w:val="1"/>
        </w:numPr>
        <w:spacing w:after="0" w:line="240" w:lineRule="auto"/>
        <w:ind w:left="0" w:firstLine="709"/>
        <w:textAlignment w:val="auto"/>
        <w:rPr>
          <w:b/>
          <w:sz w:val="22"/>
          <w:szCs w:val="22"/>
        </w:rPr>
      </w:pPr>
      <w:r w:rsidRPr="006B2E85">
        <w:rPr>
          <w:b/>
          <w:sz w:val="22"/>
          <w:szCs w:val="22"/>
        </w:rPr>
        <w:t>Покупатель обязан:</w:t>
      </w:r>
    </w:p>
    <w:p w:rsidR="009204BC" w:rsidRPr="006B2E85" w:rsidRDefault="009204BC" w:rsidP="009204BC">
      <w:pPr>
        <w:pStyle w:val="a3"/>
        <w:numPr>
          <w:ilvl w:val="2"/>
          <w:numId w:val="1"/>
        </w:numPr>
        <w:spacing w:after="0" w:line="240" w:lineRule="auto"/>
        <w:ind w:left="0" w:firstLine="709"/>
        <w:textAlignment w:val="auto"/>
        <w:rPr>
          <w:sz w:val="22"/>
          <w:szCs w:val="22"/>
        </w:rPr>
      </w:pPr>
      <w:r w:rsidRPr="006B2E85">
        <w:rPr>
          <w:sz w:val="22"/>
          <w:szCs w:val="22"/>
        </w:rPr>
        <w:t>Принять и оплатить поставленный Товар в соответствии с условиями Контракта.</w:t>
      </w:r>
    </w:p>
    <w:p w:rsidR="009204BC" w:rsidRPr="006B2E85" w:rsidRDefault="009204BC" w:rsidP="009204BC">
      <w:pPr>
        <w:pStyle w:val="a3"/>
        <w:numPr>
          <w:ilvl w:val="2"/>
          <w:numId w:val="1"/>
        </w:numPr>
        <w:spacing w:after="0" w:line="240" w:lineRule="auto"/>
        <w:ind w:left="0" w:firstLine="709"/>
        <w:textAlignment w:val="auto"/>
        <w:rPr>
          <w:sz w:val="22"/>
          <w:szCs w:val="22"/>
        </w:rPr>
      </w:pPr>
      <w:r w:rsidRPr="006B2E85">
        <w:rPr>
          <w:sz w:val="22"/>
          <w:szCs w:val="22"/>
        </w:rPr>
        <w:t>Выполнять в полном объёме обязательства, предусмотренные Контрактом.</w:t>
      </w:r>
    </w:p>
    <w:p w:rsidR="009204BC" w:rsidRPr="006B2E85" w:rsidRDefault="009204BC" w:rsidP="009204BC">
      <w:pPr>
        <w:pStyle w:val="a3"/>
        <w:numPr>
          <w:ilvl w:val="1"/>
          <w:numId w:val="1"/>
        </w:numPr>
        <w:spacing w:after="0" w:line="240" w:lineRule="auto"/>
        <w:ind w:left="0" w:firstLine="709"/>
        <w:textAlignment w:val="auto"/>
        <w:rPr>
          <w:b/>
          <w:sz w:val="22"/>
          <w:szCs w:val="22"/>
        </w:rPr>
      </w:pPr>
      <w:r w:rsidRPr="006B2E85">
        <w:rPr>
          <w:b/>
          <w:sz w:val="22"/>
          <w:szCs w:val="22"/>
        </w:rPr>
        <w:t>Поставщик обязан:</w:t>
      </w:r>
    </w:p>
    <w:p w:rsidR="009204BC" w:rsidRPr="006B2E85" w:rsidRDefault="009204BC" w:rsidP="009204BC">
      <w:pPr>
        <w:pStyle w:val="a3"/>
        <w:numPr>
          <w:ilvl w:val="2"/>
          <w:numId w:val="1"/>
        </w:numPr>
        <w:spacing w:after="0" w:line="240" w:lineRule="auto"/>
        <w:ind w:left="0" w:firstLine="709"/>
        <w:textAlignment w:val="auto"/>
        <w:rPr>
          <w:sz w:val="22"/>
          <w:szCs w:val="22"/>
        </w:rPr>
      </w:pPr>
      <w:r w:rsidRPr="006B2E85">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sidRPr="006B2E85">
        <w:rPr>
          <w:sz w:val="22"/>
          <w:szCs w:val="22"/>
        </w:rPr>
        <w:t xml:space="preserve">№ 1 </w:t>
      </w:r>
      <w:r w:rsidRPr="006B2E85">
        <w:rPr>
          <w:sz w:val="22"/>
          <w:szCs w:val="22"/>
        </w:rPr>
        <w:t>к Контракту), в сроки, установленные п. 4.1 Контракта.</w:t>
      </w:r>
    </w:p>
    <w:p w:rsidR="009204BC" w:rsidRPr="006B2E85" w:rsidRDefault="009204BC" w:rsidP="009204BC">
      <w:pPr>
        <w:pStyle w:val="a3"/>
        <w:numPr>
          <w:ilvl w:val="2"/>
          <w:numId w:val="1"/>
        </w:numPr>
        <w:spacing w:after="0" w:line="240" w:lineRule="auto"/>
        <w:ind w:left="0" w:firstLine="709"/>
        <w:textAlignment w:val="auto"/>
        <w:rPr>
          <w:sz w:val="22"/>
          <w:szCs w:val="22"/>
        </w:rPr>
      </w:pPr>
      <w:r w:rsidRPr="006B2E85">
        <w:rPr>
          <w:sz w:val="22"/>
          <w:szCs w:val="22"/>
        </w:rPr>
        <w:t xml:space="preserve">Незамедлительно (в срок не позднее 1 </w:t>
      </w:r>
      <w:r w:rsidR="00500ACC" w:rsidRPr="006B2E85">
        <w:rPr>
          <w:sz w:val="22"/>
          <w:szCs w:val="22"/>
        </w:rPr>
        <w:t xml:space="preserve">(одного) </w:t>
      </w:r>
      <w:r w:rsidRPr="006B2E85">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6B2E85" w:rsidRDefault="009204BC" w:rsidP="00E822F4">
      <w:pPr>
        <w:pStyle w:val="a3"/>
        <w:numPr>
          <w:ilvl w:val="2"/>
          <w:numId w:val="1"/>
        </w:numPr>
        <w:spacing w:after="0" w:line="240" w:lineRule="auto"/>
        <w:ind w:left="0" w:firstLine="709"/>
        <w:textAlignment w:val="auto"/>
        <w:rPr>
          <w:sz w:val="22"/>
          <w:szCs w:val="22"/>
        </w:rPr>
      </w:pPr>
      <w:r w:rsidRPr="006B2E85">
        <w:rPr>
          <w:sz w:val="22"/>
          <w:szCs w:val="22"/>
        </w:rPr>
        <w:t>Гарантировать качество поставленного Товара.</w:t>
      </w:r>
    </w:p>
    <w:p w:rsidR="009204BC" w:rsidRPr="006B2E85" w:rsidRDefault="009204BC" w:rsidP="00E822F4">
      <w:pPr>
        <w:pStyle w:val="a3"/>
        <w:numPr>
          <w:ilvl w:val="2"/>
          <w:numId w:val="1"/>
        </w:numPr>
        <w:spacing w:after="0" w:line="240" w:lineRule="auto"/>
        <w:ind w:left="0" w:firstLine="709"/>
        <w:textAlignment w:val="auto"/>
        <w:rPr>
          <w:sz w:val="22"/>
          <w:szCs w:val="22"/>
        </w:rPr>
      </w:pPr>
      <w:r w:rsidRPr="006B2E85">
        <w:rPr>
          <w:sz w:val="22"/>
          <w:szCs w:val="22"/>
        </w:rPr>
        <w:t>Выполнять в полном объёме обязательства, предусмотренные Контрактом.</w:t>
      </w:r>
    </w:p>
    <w:p w:rsidR="006E1E83" w:rsidRPr="00965B49" w:rsidRDefault="006A05D1" w:rsidP="00E822F4">
      <w:pPr>
        <w:numPr>
          <w:ilvl w:val="2"/>
          <w:numId w:val="1"/>
        </w:numPr>
        <w:spacing w:line="240" w:lineRule="auto"/>
        <w:ind w:left="0" w:firstLine="709"/>
        <w:rPr>
          <w:sz w:val="22"/>
          <w:szCs w:val="22"/>
        </w:rPr>
      </w:pPr>
      <w:r w:rsidRPr="006B2E85">
        <w:rPr>
          <w:sz w:val="22"/>
          <w:szCs w:val="22"/>
        </w:rPr>
        <w:t>Обеспечить функционирование своей электронной почты, адрес которой указан в разделе Контракта, содержащем реквизиты Сторон, в рабочие дни с 08:30 до 17:30, а также регулярный (не реже одного раза в течение двух часов) контроль входящей электронной корреспонденции</w:t>
      </w:r>
      <w:r w:rsidR="00AF7AA2">
        <w:rPr>
          <w:sz w:val="22"/>
          <w:szCs w:val="22"/>
        </w:rPr>
        <w:t xml:space="preserve"> </w:t>
      </w:r>
      <w:r w:rsidR="00AF7AA2" w:rsidRPr="00E753C6">
        <w:rPr>
          <w:sz w:val="22"/>
          <w:szCs w:val="22"/>
        </w:rPr>
        <w:t>на предмет наличия заявок Покупателя на поставку Товара.</w:t>
      </w:r>
    </w:p>
    <w:p w:rsidR="00F91A68" w:rsidRPr="00AA5FCB" w:rsidRDefault="00F91A68" w:rsidP="00E822F4">
      <w:pPr>
        <w:numPr>
          <w:ilvl w:val="2"/>
          <w:numId w:val="1"/>
        </w:numPr>
        <w:spacing w:line="240" w:lineRule="auto"/>
        <w:ind w:left="0" w:firstLine="709"/>
        <w:rPr>
          <w:sz w:val="22"/>
          <w:szCs w:val="22"/>
        </w:rPr>
      </w:pPr>
      <w:r w:rsidRPr="00AA5FCB">
        <w:rPr>
          <w:sz w:val="22"/>
          <w:szCs w:val="22"/>
        </w:rPr>
        <w:t>Поставщик подтверждает, что зарегистрирован в ФГИС Меркурий для выписки</w:t>
      </w:r>
      <w:r w:rsidR="00E822F4" w:rsidRPr="00AA5FCB">
        <w:rPr>
          <w:sz w:val="22"/>
          <w:szCs w:val="22"/>
        </w:rPr>
        <w:t xml:space="preserve"> </w:t>
      </w:r>
      <w:r w:rsidRPr="00AA5FCB">
        <w:rPr>
          <w:sz w:val="22"/>
          <w:szCs w:val="22"/>
        </w:rPr>
        <w:t>ветеринарных сопроводительных документов РосСельхозНадзора.</w:t>
      </w:r>
    </w:p>
    <w:p w:rsidR="004B5F75" w:rsidRPr="00AA5FCB" w:rsidRDefault="00C9440C" w:rsidP="00E822F4">
      <w:pPr>
        <w:pStyle w:val="a3"/>
        <w:numPr>
          <w:ilvl w:val="2"/>
          <w:numId w:val="1"/>
        </w:numPr>
        <w:spacing w:after="0" w:line="240" w:lineRule="auto"/>
        <w:ind w:left="0" w:firstLine="709"/>
        <w:textAlignment w:val="auto"/>
        <w:rPr>
          <w:sz w:val="22"/>
          <w:szCs w:val="22"/>
        </w:rPr>
      </w:pPr>
      <w:r w:rsidRPr="00AA5FCB">
        <w:rPr>
          <w:rFonts w:eastAsia="Calibri"/>
          <w:sz w:val="22"/>
          <w:szCs w:val="22"/>
          <w:lang w:eastAsia="en-US"/>
        </w:rPr>
        <w:t>П</w:t>
      </w:r>
      <w:r w:rsidR="004B5F75" w:rsidRPr="00AA5FCB">
        <w:rPr>
          <w:rFonts w:eastAsia="Calibri"/>
          <w:sz w:val="22"/>
          <w:szCs w:val="22"/>
          <w:lang w:eastAsia="en-US"/>
        </w:rPr>
        <w:t>оставщик подтверждает, что на момент заключения Контракта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204BC" w:rsidRPr="00AA5FCB" w:rsidRDefault="009204BC" w:rsidP="009204BC">
      <w:pPr>
        <w:pStyle w:val="a3"/>
        <w:spacing w:after="0" w:line="240" w:lineRule="auto"/>
        <w:ind w:left="709"/>
        <w:textAlignment w:val="auto"/>
        <w:rPr>
          <w:color w:val="FF0000"/>
          <w:sz w:val="22"/>
          <w:szCs w:val="22"/>
        </w:rPr>
      </w:pPr>
    </w:p>
    <w:p w:rsidR="009204BC" w:rsidRPr="00AA5FCB" w:rsidRDefault="009204BC" w:rsidP="009204BC">
      <w:pPr>
        <w:pStyle w:val="a3"/>
        <w:numPr>
          <w:ilvl w:val="0"/>
          <w:numId w:val="1"/>
        </w:numPr>
        <w:spacing w:after="0" w:line="240" w:lineRule="auto"/>
        <w:ind w:left="0" w:firstLine="0"/>
        <w:jc w:val="center"/>
        <w:textAlignment w:val="auto"/>
        <w:rPr>
          <w:b/>
          <w:sz w:val="22"/>
          <w:szCs w:val="22"/>
        </w:rPr>
      </w:pPr>
      <w:r w:rsidRPr="00AA5FCB">
        <w:rPr>
          <w:b/>
          <w:sz w:val="22"/>
          <w:szCs w:val="22"/>
        </w:rPr>
        <w:t>Цена Контракта и порядок расчетов</w:t>
      </w:r>
    </w:p>
    <w:p w:rsidR="002C003A" w:rsidRPr="00AA5FCB" w:rsidRDefault="00327699" w:rsidP="00327699">
      <w:pPr>
        <w:pStyle w:val="a3"/>
        <w:numPr>
          <w:ilvl w:val="1"/>
          <w:numId w:val="1"/>
        </w:numPr>
        <w:spacing w:after="0" w:line="240" w:lineRule="auto"/>
        <w:ind w:left="0" w:firstLine="709"/>
        <w:textAlignment w:val="auto"/>
        <w:rPr>
          <w:sz w:val="22"/>
          <w:szCs w:val="22"/>
        </w:rPr>
      </w:pPr>
      <w:r w:rsidRPr="00AA5FCB">
        <w:rPr>
          <w:sz w:val="22"/>
          <w:szCs w:val="22"/>
        </w:rPr>
        <w:t>Цена Контракта составляет</w:t>
      </w:r>
      <w:proofErr w:type="gramStart"/>
      <w:r w:rsidRPr="00AA5FCB">
        <w:rPr>
          <w:sz w:val="22"/>
          <w:szCs w:val="22"/>
        </w:rPr>
        <w:t xml:space="preserve"> _____________ (_____________), </w:t>
      </w:r>
      <w:proofErr w:type="gramEnd"/>
      <w:r w:rsidRPr="00AA5FCB">
        <w:rPr>
          <w:sz w:val="22"/>
          <w:szCs w:val="22"/>
        </w:rPr>
        <w:t xml:space="preserve">включая НДС __________. </w:t>
      </w:r>
    </w:p>
    <w:p w:rsidR="009204BC" w:rsidRPr="00AA5FCB" w:rsidRDefault="009204BC" w:rsidP="00F00269">
      <w:pPr>
        <w:pStyle w:val="a3"/>
        <w:numPr>
          <w:ilvl w:val="1"/>
          <w:numId w:val="1"/>
        </w:numPr>
        <w:spacing w:after="0" w:line="240" w:lineRule="auto"/>
        <w:ind w:left="0" w:firstLine="709"/>
        <w:textAlignment w:val="auto"/>
        <w:rPr>
          <w:sz w:val="22"/>
          <w:szCs w:val="22"/>
        </w:rPr>
      </w:pPr>
      <w:r w:rsidRPr="00AA5FCB">
        <w:rPr>
          <w:sz w:val="22"/>
          <w:szCs w:val="22"/>
        </w:rPr>
        <w:t>Цена Контракта является твердой и включает в себя стоимость Товара, упаковки, маркировки, доставку, погрузо-разгрузочные работы,</w:t>
      </w:r>
      <w:r w:rsidR="00A9050A" w:rsidRPr="00AA5FCB">
        <w:rPr>
          <w:sz w:val="22"/>
          <w:szCs w:val="22"/>
        </w:rPr>
        <w:t xml:space="preserve"> </w:t>
      </w:r>
      <w:r w:rsidRPr="00AA5FCB">
        <w:rPr>
          <w:sz w:val="22"/>
          <w:szCs w:val="22"/>
        </w:rPr>
        <w:t>налоги, сборы, таможенные пошлины, а также иные обязательные платежи, связанные с исполнением Контракта.</w:t>
      </w:r>
    </w:p>
    <w:p w:rsidR="009204BC" w:rsidRPr="00AA5FCB" w:rsidRDefault="009204BC" w:rsidP="00F00269">
      <w:pPr>
        <w:pStyle w:val="a3"/>
        <w:numPr>
          <w:ilvl w:val="1"/>
          <w:numId w:val="1"/>
        </w:numPr>
        <w:tabs>
          <w:tab w:val="left" w:pos="1418"/>
        </w:tabs>
        <w:spacing w:after="0" w:line="240" w:lineRule="auto"/>
        <w:ind w:left="0" w:firstLine="709"/>
        <w:textAlignment w:val="auto"/>
        <w:rPr>
          <w:sz w:val="22"/>
          <w:szCs w:val="22"/>
        </w:rPr>
      </w:pPr>
      <w:proofErr w:type="gramStart"/>
      <w:r w:rsidRPr="00AA5FCB">
        <w:rPr>
          <w:sz w:val="22"/>
          <w:szCs w:val="22"/>
        </w:rPr>
        <w:t xml:space="preserve">Оплата поставленного Товара производится Покупателем в течение </w:t>
      </w:r>
      <w:r w:rsidR="00AF1817" w:rsidRPr="00AA5FCB">
        <w:rPr>
          <w:sz w:val="22"/>
          <w:szCs w:val="22"/>
        </w:rPr>
        <w:t>7</w:t>
      </w:r>
      <w:r w:rsidRPr="00AA5FCB">
        <w:rPr>
          <w:sz w:val="22"/>
          <w:szCs w:val="22"/>
        </w:rPr>
        <w:t xml:space="preserve"> (</w:t>
      </w:r>
      <w:r w:rsidR="00AF1817" w:rsidRPr="00AA5FCB">
        <w:rPr>
          <w:sz w:val="22"/>
          <w:szCs w:val="22"/>
        </w:rPr>
        <w:t>семи</w:t>
      </w:r>
      <w:r w:rsidRPr="00AA5FCB">
        <w:rPr>
          <w:sz w:val="22"/>
          <w:szCs w:val="22"/>
        </w:rPr>
        <w:t xml:space="preserve">) </w:t>
      </w:r>
      <w:r w:rsidR="00AF1817" w:rsidRPr="00AA5FCB">
        <w:rPr>
          <w:sz w:val="22"/>
          <w:szCs w:val="22"/>
        </w:rPr>
        <w:t>рабочих</w:t>
      </w:r>
      <w:r w:rsidRPr="00AA5FCB">
        <w:rPr>
          <w:sz w:val="22"/>
          <w:szCs w:val="22"/>
        </w:rPr>
        <w:t xml:space="preserve"> дней с момента подписания Покупателем</w:t>
      </w:r>
      <w:r w:rsidR="009D712C" w:rsidRPr="00AA5FCB">
        <w:rPr>
          <w:sz w:val="22"/>
          <w:szCs w:val="22"/>
        </w:rPr>
        <w:t xml:space="preserve"> </w:t>
      </w:r>
      <w:r w:rsidR="005D4264" w:rsidRPr="00AA5FCB">
        <w:rPr>
          <w:sz w:val="22"/>
          <w:szCs w:val="22"/>
        </w:rPr>
        <w:t xml:space="preserve">посредством электронного </w:t>
      </w:r>
      <w:r w:rsidR="0093250A" w:rsidRPr="00AA5FCB">
        <w:rPr>
          <w:sz w:val="22"/>
          <w:szCs w:val="22"/>
        </w:rPr>
        <w:t>документооборота</w:t>
      </w:r>
      <w:r w:rsidR="005D4264" w:rsidRPr="00AA5FCB">
        <w:rPr>
          <w:sz w:val="22"/>
          <w:szCs w:val="22"/>
        </w:rPr>
        <w:t xml:space="preserve"> (далее – ЭДО)</w:t>
      </w:r>
      <w:r w:rsidRPr="00AA5FCB">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AA5FCB">
        <w:rPr>
          <w:sz w:val="22"/>
          <w:szCs w:val="22"/>
        </w:rPr>
        <w:t>,</w:t>
      </w:r>
      <w:r w:rsidR="0093250A" w:rsidRPr="00AA5FCB">
        <w:rPr>
          <w:sz w:val="22"/>
          <w:szCs w:val="22"/>
        </w:rPr>
        <w:t xml:space="preserve"> п</w:t>
      </w:r>
      <w:r w:rsidR="00F00269" w:rsidRPr="00AA5FCB">
        <w:rPr>
          <w:sz w:val="22"/>
          <w:szCs w:val="22"/>
        </w:rPr>
        <w:t xml:space="preserve">остановления Правительства РФ от 26.12.2011 </w:t>
      </w:r>
      <w:r w:rsidR="0093250A" w:rsidRPr="00AA5FCB">
        <w:rPr>
          <w:sz w:val="22"/>
          <w:szCs w:val="22"/>
        </w:rPr>
        <w:t>№</w:t>
      </w:r>
      <w:r w:rsidR="00F00269" w:rsidRPr="00AA5FCB">
        <w:rPr>
          <w:sz w:val="22"/>
          <w:szCs w:val="22"/>
        </w:rPr>
        <w:t xml:space="preserve"> 1137</w:t>
      </w:r>
      <w:r w:rsidR="007865B4" w:rsidRPr="00AA5FCB">
        <w:rPr>
          <w:sz w:val="22"/>
          <w:szCs w:val="22"/>
        </w:rPr>
        <w:t xml:space="preserve"> и</w:t>
      </w:r>
      <w:r w:rsidR="007865B4" w:rsidRPr="00AA5FCB">
        <w:rPr>
          <w:color w:val="FF0000"/>
          <w:sz w:val="22"/>
          <w:szCs w:val="22"/>
        </w:rPr>
        <w:t xml:space="preserve"> </w:t>
      </w:r>
      <w:r w:rsidR="007865B4" w:rsidRPr="00AA5FCB">
        <w:rPr>
          <w:sz w:val="22"/>
          <w:szCs w:val="22"/>
        </w:rPr>
        <w:t xml:space="preserve">Приказа ФНС РФ </w:t>
      </w:r>
      <w:r w:rsidR="00C12206" w:rsidRPr="00AA5FCB">
        <w:rPr>
          <w:sz w:val="22"/>
          <w:szCs w:val="22"/>
        </w:rPr>
        <w:t>от 19.12.2023 N ЕД-7-26/970@</w:t>
      </w:r>
      <w:r w:rsidRPr="00AA5FCB">
        <w:rPr>
          <w:sz w:val="22"/>
          <w:szCs w:val="22"/>
        </w:rPr>
        <w:t>.</w:t>
      </w:r>
      <w:proofErr w:type="gramEnd"/>
    </w:p>
    <w:p w:rsidR="009204BC" w:rsidRPr="00AA5FCB" w:rsidRDefault="009204BC" w:rsidP="00F00269">
      <w:pPr>
        <w:pStyle w:val="a3"/>
        <w:numPr>
          <w:ilvl w:val="1"/>
          <w:numId w:val="1"/>
        </w:numPr>
        <w:spacing w:after="0" w:line="240" w:lineRule="auto"/>
        <w:ind w:left="0" w:firstLine="709"/>
        <w:textAlignment w:val="auto"/>
        <w:rPr>
          <w:sz w:val="22"/>
          <w:szCs w:val="22"/>
        </w:rPr>
      </w:pPr>
      <w:r w:rsidRPr="00AA5FCB">
        <w:rPr>
          <w:sz w:val="22"/>
          <w:szCs w:val="22"/>
        </w:rPr>
        <w:t>Оплата производится в безналичном порядке путем перечисления денежных средств на расчетный счет Поставщика</w:t>
      </w:r>
      <w:r w:rsidR="000E0340" w:rsidRPr="00AA5FCB">
        <w:rPr>
          <w:sz w:val="22"/>
          <w:szCs w:val="22"/>
        </w:rPr>
        <w:t>,</w:t>
      </w:r>
      <w:r w:rsidR="00716F44" w:rsidRPr="00AA5FCB">
        <w:rPr>
          <w:sz w:val="22"/>
          <w:szCs w:val="22"/>
        </w:rPr>
        <w:t xml:space="preserve"> реквизиты которого указаны в </w:t>
      </w:r>
      <w:r w:rsidR="00512403" w:rsidRPr="00AA5FCB">
        <w:rPr>
          <w:sz w:val="22"/>
          <w:szCs w:val="22"/>
        </w:rPr>
        <w:t>К</w:t>
      </w:r>
      <w:r w:rsidR="00716F44" w:rsidRPr="00AA5FCB">
        <w:rPr>
          <w:sz w:val="22"/>
          <w:szCs w:val="22"/>
        </w:rPr>
        <w:t>онтракте</w:t>
      </w:r>
      <w:r w:rsidRPr="00AA5FCB">
        <w:rPr>
          <w:sz w:val="22"/>
          <w:szCs w:val="22"/>
        </w:rPr>
        <w:t>. Датой оплаты считается дата списания денежных сре</w:t>
      </w:r>
      <w:proofErr w:type="gramStart"/>
      <w:r w:rsidRPr="00AA5FCB">
        <w:rPr>
          <w:sz w:val="22"/>
          <w:szCs w:val="22"/>
        </w:rPr>
        <w:t>дств с р</w:t>
      </w:r>
      <w:proofErr w:type="gramEnd"/>
      <w:r w:rsidRPr="00AA5FCB">
        <w:rPr>
          <w:sz w:val="22"/>
          <w:szCs w:val="22"/>
        </w:rPr>
        <w:t>асчетного счета Покупателя.</w:t>
      </w:r>
    </w:p>
    <w:p w:rsidR="009204BC" w:rsidRPr="00AA5FCB" w:rsidRDefault="009204BC" w:rsidP="009204BC">
      <w:pPr>
        <w:pStyle w:val="a3"/>
        <w:spacing w:after="0" w:line="240" w:lineRule="auto"/>
        <w:ind w:left="709"/>
        <w:textAlignment w:val="auto"/>
        <w:rPr>
          <w:color w:val="FF0000"/>
          <w:sz w:val="22"/>
          <w:szCs w:val="22"/>
        </w:rPr>
      </w:pPr>
    </w:p>
    <w:p w:rsidR="009204BC" w:rsidRPr="00AA5FCB" w:rsidRDefault="009204BC" w:rsidP="009204BC">
      <w:pPr>
        <w:pStyle w:val="a3"/>
        <w:numPr>
          <w:ilvl w:val="0"/>
          <w:numId w:val="1"/>
        </w:numPr>
        <w:spacing w:after="0" w:line="240" w:lineRule="auto"/>
        <w:ind w:left="0" w:firstLine="0"/>
        <w:jc w:val="center"/>
        <w:textAlignment w:val="auto"/>
        <w:rPr>
          <w:b/>
          <w:sz w:val="22"/>
          <w:szCs w:val="22"/>
        </w:rPr>
      </w:pPr>
      <w:r w:rsidRPr="00AA5FCB">
        <w:rPr>
          <w:b/>
          <w:sz w:val="22"/>
          <w:szCs w:val="22"/>
        </w:rPr>
        <w:t>Сроки и условия поставки Товара</w:t>
      </w:r>
    </w:p>
    <w:p w:rsidR="00AF7AA2" w:rsidRPr="00AA5FCB" w:rsidRDefault="009204BC" w:rsidP="00AF7AA2">
      <w:pPr>
        <w:numPr>
          <w:ilvl w:val="1"/>
          <w:numId w:val="1"/>
        </w:numPr>
        <w:spacing w:line="240" w:lineRule="auto"/>
        <w:ind w:left="0" w:firstLine="710"/>
        <w:rPr>
          <w:sz w:val="22"/>
          <w:szCs w:val="22"/>
        </w:rPr>
      </w:pPr>
      <w:r w:rsidRPr="00AA5FCB">
        <w:rPr>
          <w:sz w:val="22"/>
          <w:szCs w:val="22"/>
        </w:rPr>
        <w:t>Поставка Товара по Контрак</w:t>
      </w:r>
      <w:r w:rsidR="0083504E" w:rsidRPr="00AA5FCB">
        <w:rPr>
          <w:sz w:val="22"/>
          <w:szCs w:val="22"/>
        </w:rPr>
        <w:t>ту осуществляется Поставщиком</w:t>
      </w:r>
      <w:r w:rsidR="009627D7" w:rsidRPr="00AA5FCB">
        <w:rPr>
          <w:sz w:val="22"/>
          <w:szCs w:val="22"/>
        </w:rPr>
        <w:t xml:space="preserve"> </w:t>
      </w:r>
      <w:r w:rsidR="00DF390B" w:rsidRPr="00AA5FCB">
        <w:rPr>
          <w:sz w:val="22"/>
          <w:szCs w:val="22"/>
        </w:rPr>
        <w:t>одной партией,</w:t>
      </w:r>
      <w:r w:rsidR="00A1197F" w:rsidRPr="00AA5FCB">
        <w:rPr>
          <w:sz w:val="22"/>
          <w:szCs w:val="22"/>
        </w:rPr>
        <w:t xml:space="preserve"> </w:t>
      </w:r>
      <w:r w:rsidR="00AF7AA2" w:rsidRPr="00AA5FCB">
        <w:rPr>
          <w:sz w:val="22"/>
          <w:szCs w:val="22"/>
        </w:rPr>
        <w:t xml:space="preserve">в течение 6 (шести) рабочих дней после поступления письменной заявки от Покупателя, с учётом ограничений, установленных настоящим пунктом Контракта. Срок поставки Товара начинает течь со следующего после даты получения </w:t>
      </w:r>
      <w:r w:rsidR="00AF7AA2" w:rsidRPr="00AA5FCB">
        <w:rPr>
          <w:sz w:val="22"/>
          <w:szCs w:val="22"/>
        </w:rPr>
        <w:lastRenderedPageBreak/>
        <w:t xml:space="preserve">Поставщиком соответствующей заявки на поставку Товара рабочего дня и заканчивается в 15:00 (по московскому времени) последнего рабочего дня, входящего в период поставки. Покупатель вправе направлять заявки на поставку Товара по 21.08.2026. </w:t>
      </w:r>
    </w:p>
    <w:p w:rsidR="00AF7AA2" w:rsidRPr="00AA5FCB" w:rsidRDefault="00AF7AA2" w:rsidP="00AF7AA2">
      <w:pPr>
        <w:spacing w:line="240" w:lineRule="auto"/>
        <w:ind w:firstLine="709"/>
        <w:rPr>
          <w:sz w:val="22"/>
          <w:szCs w:val="22"/>
        </w:rPr>
      </w:pPr>
      <w:r w:rsidRPr="00AA5FCB">
        <w:rPr>
          <w:sz w:val="22"/>
          <w:szCs w:val="22"/>
        </w:rPr>
        <w:t>Ассортимент Товара, который должен быть передан Поставщиком во исполнение заявки на поставку товара, определяется соответствующей заявкой Покупателя. Нарушение Поставщиком условия об ассортименте Товара и (или) срока поставки Товара является существенным нарушением условий Контракта, вследствие которого у Покупателя возникает право на односторонний отказ от исполнения Контракта и/или взыскание штрафа в порядке, определённом соответствующим разделом 7 настоящего Контракта. Не заказанный Покупателем Товар не поставляется, не принимается и не оплачивается. Поставка Товара в соответствии с заявкой и последующая оплата Товара, поставленного в соответствии с заявкой, не является этапом исполнения настоящего Контракта.</w:t>
      </w:r>
    </w:p>
    <w:p w:rsidR="009204BC" w:rsidRPr="00AA5FCB" w:rsidRDefault="009204BC" w:rsidP="00EF068B">
      <w:pPr>
        <w:numPr>
          <w:ilvl w:val="1"/>
          <w:numId w:val="1"/>
        </w:numPr>
        <w:spacing w:line="240" w:lineRule="auto"/>
        <w:ind w:left="0" w:firstLine="709"/>
        <w:textAlignment w:val="auto"/>
        <w:rPr>
          <w:sz w:val="22"/>
          <w:szCs w:val="22"/>
        </w:rPr>
      </w:pPr>
      <w:r w:rsidRPr="00AA5FCB">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422791" w:rsidRPr="00AA5FCB" w:rsidRDefault="009204BC" w:rsidP="00422791">
      <w:pPr>
        <w:pStyle w:val="a3"/>
        <w:numPr>
          <w:ilvl w:val="1"/>
          <w:numId w:val="1"/>
        </w:numPr>
        <w:spacing w:after="0" w:line="240" w:lineRule="auto"/>
        <w:ind w:left="0" w:firstLine="709"/>
        <w:textAlignment w:val="auto"/>
        <w:rPr>
          <w:sz w:val="22"/>
          <w:szCs w:val="22"/>
        </w:rPr>
      </w:pPr>
      <w:r w:rsidRPr="00AA5FCB">
        <w:rPr>
          <w:sz w:val="22"/>
          <w:szCs w:val="22"/>
        </w:rPr>
        <w:t xml:space="preserve">Поставка Товара осуществляется Поставщиком по адресу: </w:t>
      </w:r>
      <w:r w:rsidR="00422791" w:rsidRPr="00AA5FCB">
        <w:rPr>
          <w:sz w:val="22"/>
          <w:szCs w:val="22"/>
        </w:rPr>
        <w:t>197758, Санкт-Петербург, п. Песочный, ул. Ленинградская, д. 68</w:t>
      </w:r>
      <w:r w:rsidR="00F36694" w:rsidRPr="00AA5FCB">
        <w:rPr>
          <w:sz w:val="22"/>
          <w:szCs w:val="22"/>
        </w:rPr>
        <w:t>,</w:t>
      </w:r>
      <w:r w:rsidR="00DF390B" w:rsidRPr="00AA5FCB">
        <w:rPr>
          <w:sz w:val="22"/>
          <w:szCs w:val="22"/>
        </w:rPr>
        <w:t xml:space="preserve"> Лит</w:t>
      </w:r>
      <w:proofErr w:type="gramStart"/>
      <w:r w:rsidR="00DF390B" w:rsidRPr="00AA5FCB">
        <w:rPr>
          <w:sz w:val="22"/>
          <w:szCs w:val="22"/>
        </w:rPr>
        <w:t xml:space="preserve"> В</w:t>
      </w:r>
      <w:proofErr w:type="gramEnd"/>
      <w:r w:rsidR="00CD6388" w:rsidRPr="00AA5FCB">
        <w:rPr>
          <w:sz w:val="22"/>
          <w:szCs w:val="22"/>
        </w:rPr>
        <w:t xml:space="preserve"> (</w:t>
      </w:r>
      <w:r w:rsidR="00F36694" w:rsidRPr="00AA5FCB">
        <w:rPr>
          <w:sz w:val="22"/>
          <w:szCs w:val="22"/>
        </w:rPr>
        <w:t>Виварий</w:t>
      </w:r>
      <w:r w:rsidR="00CD6388" w:rsidRPr="00AA5FCB">
        <w:rPr>
          <w:sz w:val="22"/>
          <w:szCs w:val="22"/>
        </w:rPr>
        <w:t xml:space="preserve">). </w:t>
      </w:r>
    </w:p>
    <w:p w:rsidR="009204BC" w:rsidRPr="00AA5FCB" w:rsidRDefault="009204BC" w:rsidP="00422791">
      <w:pPr>
        <w:pStyle w:val="a3"/>
        <w:numPr>
          <w:ilvl w:val="1"/>
          <w:numId w:val="1"/>
        </w:numPr>
        <w:spacing w:after="0" w:line="240" w:lineRule="auto"/>
        <w:ind w:left="0" w:firstLine="709"/>
        <w:textAlignment w:val="auto"/>
        <w:rPr>
          <w:sz w:val="22"/>
          <w:szCs w:val="22"/>
        </w:rPr>
      </w:pPr>
      <w:r w:rsidRPr="00AA5FCB">
        <w:rPr>
          <w:sz w:val="22"/>
          <w:szCs w:val="22"/>
        </w:rPr>
        <w:t xml:space="preserve">Приемка – передача Товара осуществляется по рабочим дням с 10.00 до 15.00. </w:t>
      </w:r>
    </w:p>
    <w:p w:rsidR="009204BC" w:rsidRPr="00AA5FCB" w:rsidRDefault="009204BC" w:rsidP="00422791">
      <w:pPr>
        <w:spacing w:line="240" w:lineRule="auto"/>
        <w:ind w:firstLine="709"/>
        <w:rPr>
          <w:sz w:val="22"/>
          <w:szCs w:val="22"/>
        </w:rPr>
      </w:pPr>
      <w:proofErr w:type="gramStart"/>
      <w:r w:rsidRPr="00AA5FCB">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AA5FCB">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AA5FCB">
        <w:rPr>
          <w:sz w:val="22"/>
          <w:szCs w:val="22"/>
        </w:rPr>
        <w:t>, а также</w:t>
      </w:r>
      <w:r w:rsidR="006D1AA5" w:rsidRPr="00AA5FCB">
        <w:rPr>
          <w:sz w:val="22"/>
          <w:szCs w:val="22"/>
        </w:rPr>
        <w:t xml:space="preserve"> предоставить Покупателю</w:t>
      </w:r>
      <w:r w:rsidRPr="00AA5FCB">
        <w:rPr>
          <w:sz w:val="22"/>
          <w:szCs w:val="22"/>
        </w:rPr>
        <w:t xml:space="preserve"> надлежащим образом оформленный и подписанный Поставщиком проект УПД, при этом содержание проекта УПД</w:t>
      </w:r>
      <w:r w:rsidR="007865B4" w:rsidRPr="00AA5FCB">
        <w:rPr>
          <w:sz w:val="22"/>
          <w:szCs w:val="22"/>
        </w:rPr>
        <w:t xml:space="preserve"> </w:t>
      </w:r>
      <w:r w:rsidRPr="00AA5FCB">
        <w:rPr>
          <w:sz w:val="22"/>
          <w:szCs w:val="22"/>
        </w:rPr>
        <w:t xml:space="preserve">должно достоверно отображать </w:t>
      </w:r>
      <w:r w:rsidR="009D712C" w:rsidRPr="00AA5FCB">
        <w:rPr>
          <w:sz w:val="22"/>
          <w:szCs w:val="22"/>
        </w:rPr>
        <w:t>состав</w:t>
      </w:r>
      <w:proofErr w:type="gramEnd"/>
      <w:r w:rsidR="009D712C" w:rsidRPr="00AA5FCB">
        <w:rPr>
          <w:sz w:val="22"/>
          <w:szCs w:val="22"/>
        </w:rPr>
        <w:t xml:space="preserve"> передаваемого имущества. Проект УПД</w:t>
      </w:r>
      <w:r w:rsidR="007865B4" w:rsidRPr="00AA5FCB">
        <w:rPr>
          <w:sz w:val="22"/>
          <w:szCs w:val="22"/>
        </w:rPr>
        <w:t xml:space="preserve"> оформляется в формате xml-файла и </w:t>
      </w:r>
      <w:r w:rsidR="009D712C" w:rsidRPr="00AA5FCB">
        <w:rPr>
          <w:sz w:val="22"/>
          <w:szCs w:val="22"/>
        </w:rPr>
        <w:t xml:space="preserve">направляется Поставщиком </w:t>
      </w:r>
      <w:r w:rsidR="005D4264" w:rsidRPr="00AA5FCB">
        <w:rPr>
          <w:sz w:val="22"/>
          <w:szCs w:val="22"/>
        </w:rPr>
        <w:t xml:space="preserve">посредством ЭДО в соответствии с порядком, определенным Приложением № </w:t>
      </w:r>
      <w:r w:rsidR="00512403" w:rsidRPr="00AA5FCB">
        <w:rPr>
          <w:sz w:val="22"/>
          <w:szCs w:val="22"/>
        </w:rPr>
        <w:t>2</w:t>
      </w:r>
      <w:r w:rsidR="005D4264" w:rsidRPr="00AA5FCB">
        <w:rPr>
          <w:sz w:val="22"/>
          <w:szCs w:val="22"/>
        </w:rPr>
        <w:t xml:space="preserve"> к Контракту «Соглашение об осуществлении документооборота в электронном виде»</w:t>
      </w:r>
      <w:r w:rsidR="009D712C" w:rsidRPr="00AA5FCB">
        <w:rPr>
          <w:sz w:val="22"/>
          <w:szCs w:val="22"/>
        </w:rPr>
        <w:t>.</w:t>
      </w:r>
    </w:p>
    <w:p w:rsidR="009204BC" w:rsidRPr="00AA5FCB" w:rsidRDefault="009204BC" w:rsidP="009204BC">
      <w:pPr>
        <w:spacing w:line="240" w:lineRule="auto"/>
        <w:ind w:firstLine="709"/>
        <w:rPr>
          <w:sz w:val="22"/>
          <w:szCs w:val="22"/>
        </w:rPr>
      </w:pPr>
      <w:r w:rsidRPr="00AA5FCB">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AA5FCB" w:rsidRDefault="009204BC" w:rsidP="009204BC">
      <w:pPr>
        <w:spacing w:line="240" w:lineRule="auto"/>
        <w:ind w:firstLine="709"/>
        <w:rPr>
          <w:sz w:val="22"/>
          <w:szCs w:val="22"/>
        </w:rPr>
      </w:pPr>
      <w:r w:rsidRPr="00AA5FCB">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AA5FCB" w:rsidRDefault="009204BC" w:rsidP="009204BC">
      <w:pPr>
        <w:spacing w:line="240" w:lineRule="auto"/>
        <w:ind w:firstLine="709"/>
        <w:rPr>
          <w:sz w:val="22"/>
          <w:szCs w:val="22"/>
        </w:rPr>
      </w:pPr>
      <w:r w:rsidRPr="00AA5FCB">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A7358" w:rsidRPr="00AA5FCB" w:rsidRDefault="009204BC" w:rsidP="009A7358">
      <w:pPr>
        <w:pStyle w:val="a3"/>
        <w:numPr>
          <w:ilvl w:val="1"/>
          <w:numId w:val="1"/>
        </w:numPr>
        <w:spacing w:after="0" w:line="240" w:lineRule="auto"/>
        <w:ind w:left="0" w:firstLine="709"/>
        <w:textAlignment w:val="auto"/>
        <w:rPr>
          <w:sz w:val="22"/>
          <w:szCs w:val="22"/>
        </w:rPr>
      </w:pPr>
      <w:r w:rsidRPr="00AA5FCB">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F36694" w:rsidRPr="00AA5FCB" w:rsidRDefault="00F36694" w:rsidP="009A7358">
      <w:pPr>
        <w:pStyle w:val="a3"/>
        <w:numPr>
          <w:ilvl w:val="1"/>
          <w:numId w:val="1"/>
        </w:numPr>
        <w:spacing w:after="0" w:line="240" w:lineRule="auto"/>
        <w:ind w:left="0" w:firstLine="709"/>
        <w:textAlignment w:val="auto"/>
        <w:rPr>
          <w:sz w:val="22"/>
          <w:szCs w:val="22"/>
        </w:rPr>
      </w:pPr>
      <w:r w:rsidRPr="00AA5FCB">
        <w:rPr>
          <w:sz w:val="22"/>
          <w:szCs w:val="22"/>
        </w:rPr>
        <w:t xml:space="preserve">Качество поставляемой продукции, подтверждается ветеринарными свидетельствами, в части </w:t>
      </w:r>
      <w:r w:rsidR="00734195" w:rsidRPr="00AA5FCB">
        <w:rPr>
          <w:sz w:val="22"/>
          <w:szCs w:val="22"/>
        </w:rPr>
        <w:t>п.1 Спецификации</w:t>
      </w:r>
      <w:r w:rsidRPr="00AA5FCB">
        <w:rPr>
          <w:sz w:val="22"/>
          <w:szCs w:val="22"/>
        </w:rPr>
        <w:t xml:space="preserve"> и сертификатом качества, в </w:t>
      </w:r>
      <w:r w:rsidR="00734195" w:rsidRPr="00AA5FCB">
        <w:rPr>
          <w:sz w:val="22"/>
          <w:szCs w:val="22"/>
        </w:rPr>
        <w:t>части п.2 Спецификации</w:t>
      </w:r>
      <w:r w:rsidRPr="00AA5FCB">
        <w:rPr>
          <w:sz w:val="22"/>
          <w:szCs w:val="22"/>
        </w:rPr>
        <w:t xml:space="preserve">. </w:t>
      </w:r>
    </w:p>
    <w:p w:rsidR="00F91A68" w:rsidRPr="00AA5FCB" w:rsidRDefault="00F91A68" w:rsidP="00AF7AA2">
      <w:pPr>
        <w:pStyle w:val="a3"/>
        <w:spacing w:after="0" w:line="240" w:lineRule="auto"/>
        <w:ind w:left="709"/>
        <w:textAlignment w:val="auto"/>
        <w:rPr>
          <w:sz w:val="22"/>
          <w:szCs w:val="22"/>
        </w:rPr>
      </w:pPr>
      <w:r w:rsidRPr="00AA5FCB">
        <w:rPr>
          <w:sz w:val="22"/>
          <w:szCs w:val="22"/>
        </w:rPr>
        <w:t xml:space="preserve">Ветеринарные свидетельства на корм, направляются Поставщиком в электронном виде, </w:t>
      </w:r>
      <w:proofErr w:type="gramStart"/>
      <w:r w:rsidRPr="00AA5FCB">
        <w:rPr>
          <w:sz w:val="22"/>
          <w:szCs w:val="22"/>
        </w:rPr>
        <w:t>в</w:t>
      </w:r>
      <w:proofErr w:type="gramEnd"/>
      <w:r w:rsidRPr="00AA5FCB">
        <w:rPr>
          <w:sz w:val="22"/>
          <w:szCs w:val="22"/>
        </w:rPr>
        <w:t xml:space="preserve"> </w:t>
      </w:r>
    </w:p>
    <w:p w:rsidR="00F91A68" w:rsidRPr="00AA5FCB" w:rsidRDefault="00F91A68" w:rsidP="00AF7AA2">
      <w:pPr>
        <w:pStyle w:val="a3"/>
        <w:spacing w:after="0" w:line="240" w:lineRule="auto"/>
        <w:textAlignment w:val="auto"/>
        <w:rPr>
          <w:sz w:val="22"/>
          <w:szCs w:val="22"/>
        </w:rPr>
      </w:pPr>
      <w:r w:rsidRPr="00AA5FCB">
        <w:rPr>
          <w:sz w:val="22"/>
          <w:szCs w:val="22"/>
        </w:rPr>
        <w:t>Государственной информационной системе (ГИС) в области ветеринарии ВетИС - «Меркурий» по установленным ветеринарным правилам и действующему законодательству.</w:t>
      </w:r>
    </w:p>
    <w:p w:rsidR="005E518F" w:rsidRPr="00AA5FCB" w:rsidRDefault="00F36694" w:rsidP="005E518F">
      <w:pPr>
        <w:numPr>
          <w:ilvl w:val="1"/>
          <w:numId w:val="1"/>
        </w:numPr>
        <w:spacing w:line="240" w:lineRule="auto"/>
        <w:ind w:left="0" w:firstLine="709"/>
        <w:rPr>
          <w:sz w:val="22"/>
          <w:szCs w:val="22"/>
        </w:rPr>
      </w:pPr>
      <w:r w:rsidRPr="00AA5FCB">
        <w:rPr>
          <w:sz w:val="22"/>
          <w:szCs w:val="22"/>
        </w:rPr>
        <w:t xml:space="preserve">Остаточный срок годности поставляемого товара составляет не менее 4 (четырех) месяцев, с момента поставки. </w:t>
      </w:r>
    </w:p>
    <w:p w:rsidR="005E518F" w:rsidRPr="006B2E85" w:rsidRDefault="005E518F" w:rsidP="005E518F">
      <w:pPr>
        <w:ind w:left="709"/>
        <w:rPr>
          <w:sz w:val="22"/>
          <w:szCs w:val="22"/>
        </w:rPr>
      </w:pPr>
    </w:p>
    <w:p w:rsidR="009204BC" w:rsidRPr="006B2E85" w:rsidRDefault="009204BC" w:rsidP="009204BC">
      <w:pPr>
        <w:pStyle w:val="a3"/>
        <w:numPr>
          <w:ilvl w:val="0"/>
          <w:numId w:val="1"/>
        </w:numPr>
        <w:spacing w:after="0" w:line="240" w:lineRule="auto"/>
        <w:ind w:left="0" w:firstLine="0"/>
        <w:jc w:val="center"/>
        <w:textAlignment w:val="auto"/>
        <w:rPr>
          <w:b/>
          <w:sz w:val="22"/>
          <w:szCs w:val="22"/>
        </w:rPr>
      </w:pPr>
      <w:r w:rsidRPr="006B2E85">
        <w:rPr>
          <w:b/>
          <w:sz w:val="22"/>
          <w:szCs w:val="22"/>
        </w:rPr>
        <w:t>Порядок сдачи и приемки Товара</w:t>
      </w:r>
    </w:p>
    <w:p w:rsidR="009204BC" w:rsidRPr="006B2E85" w:rsidRDefault="009204BC" w:rsidP="00CF1051">
      <w:pPr>
        <w:pStyle w:val="a3"/>
        <w:numPr>
          <w:ilvl w:val="1"/>
          <w:numId w:val="1"/>
        </w:numPr>
        <w:spacing w:after="0" w:line="240" w:lineRule="auto"/>
        <w:ind w:left="0" w:firstLine="709"/>
        <w:textAlignment w:val="auto"/>
        <w:rPr>
          <w:sz w:val="22"/>
          <w:szCs w:val="22"/>
        </w:rPr>
      </w:pPr>
      <w:r w:rsidRPr="006B2E85">
        <w:rPr>
          <w:sz w:val="22"/>
          <w:szCs w:val="22"/>
        </w:rPr>
        <w:t>Приемка-передача 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6B2E85">
        <w:rPr>
          <w:sz w:val="22"/>
          <w:szCs w:val="22"/>
        </w:rPr>
        <w:t xml:space="preserve">, </w:t>
      </w:r>
      <w:r w:rsidR="0093250A" w:rsidRPr="006B2E85">
        <w:rPr>
          <w:sz w:val="22"/>
          <w:szCs w:val="22"/>
        </w:rPr>
        <w:t>п</w:t>
      </w:r>
      <w:r w:rsidR="00D64AEC" w:rsidRPr="006B2E85">
        <w:rPr>
          <w:sz w:val="22"/>
          <w:szCs w:val="22"/>
        </w:rPr>
        <w:t xml:space="preserve">остановления Правительства РФ от 26.12.2011 </w:t>
      </w:r>
      <w:r w:rsidR="0093250A" w:rsidRPr="006B2E85">
        <w:rPr>
          <w:sz w:val="22"/>
          <w:szCs w:val="22"/>
        </w:rPr>
        <w:t>№</w:t>
      </w:r>
      <w:r w:rsidR="00D64AEC" w:rsidRPr="006B2E85">
        <w:rPr>
          <w:sz w:val="22"/>
          <w:szCs w:val="22"/>
        </w:rPr>
        <w:t xml:space="preserve"> 1137</w:t>
      </w:r>
      <w:r w:rsidR="00FC223D" w:rsidRPr="006B2E85">
        <w:rPr>
          <w:sz w:val="22"/>
          <w:szCs w:val="22"/>
        </w:rPr>
        <w:t xml:space="preserve"> </w:t>
      </w:r>
      <w:r w:rsidR="007865B4" w:rsidRPr="006B2E85">
        <w:rPr>
          <w:sz w:val="22"/>
          <w:szCs w:val="22"/>
        </w:rPr>
        <w:t xml:space="preserve">и Приказа ФНС РФ </w:t>
      </w:r>
      <w:r w:rsidR="00C12206" w:rsidRPr="006B2E85">
        <w:rPr>
          <w:sz w:val="22"/>
          <w:szCs w:val="22"/>
        </w:rPr>
        <w:t>от 19.12.2023 N ЕД-7-26/970@</w:t>
      </w:r>
      <w:r w:rsidR="007865B4" w:rsidRPr="006B2E85">
        <w:rPr>
          <w:sz w:val="22"/>
          <w:szCs w:val="22"/>
        </w:rPr>
        <w:t xml:space="preserve">, и </w:t>
      </w:r>
      <w:r w:rsidR="00FC223D" w:rsidRPr="006B2E85">
        <w:rPr>
          <w:sz w:val="22"/>
          <w:szCs w:val="22"/>
        </w:rPr>
        <w:t xml:space="preserve">направленному </w:t>
      </w:r>
      <w:r w:rsidR="005D4264" w:rsidRPr="006B2E85">
        <w:rPr>
          <w:sz w:val="22"/>
          <w:szCs w:val="22"/>
        </w:rPr>
        <w:t>посредством ЭДО.</w:t>
      </w:r>
    </w:p>
    <w:p w:rsidR="009204BC" w:rsidRPr="006B2E85" w:rsidRDefault="009204BC" w:rsidP="00C829D1">
      <w:pPr>
        <w:pStyle w:val="a3"/>
        <w:numPr>
          <w:ilvl w:val="1"/>
          <w:numId w:val="1"/>
        </w:numPr>
        <w:spacing w:after="0" w:line="240" w:lineRule="auto"/>
        <w:ind w:left="0" w:firstLine="709"/>
        <w:textAlignment w:val="auto"/>
        <w:rPr>
          <w:sz w:val="22"/>
          <w:szCs w:val="22"/>
        </w:rPr>
      </w:pPr>
      <w:r w:rsidRPr="006B2E85">
        <w:rPr>
          <w:sz w:val="22"/>
          <w:szCs w:val="22"/>
        </w:rPr>
        <w:t xml:space="preserve">Для приемки поставленного Товара по количеству, ассортименту, комплектности и качеству Покупатель </w:t>
      </w:r>
      <w:r w:rsidR="005B6ECB" w:rsidRPr="006B2E85">
        <w:rPr>
          <w:sz w:val="22"/>
          <w:szCs w:val="22"/>
        </w:rPr>
        <w:t>вправе создать</w:t>
      </w:r>
      <w:r w:rsidRPr="006B2E85">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Pr="006B2E85" w:rsidRDefault="009204BC" w:rsidP="00C829D1">
      <w:pPr>
        <w:pStyle w:val="a3"/>
        <w:numPr>
          <w:ilvl w:val="1"/>
          <w:numId w:val="1"/>
        </w:numPr>
        <w:spacing w:after="0" w:line="240" w:lineRule="auto"/>
        <w:ind w:left="0" w:firstLine="709"/>
        <w:textAlignment w:val="auto"/>
        <w:rPr>
          <w:sz w:val="22"/>
          <w:szCs w:val="22"/>
        </w:rPr>
      </w:pPr>
      <w:r w:rsidRPr="006B2E85">
        <w:rPr>
          <w:sz w:val="22"/>
          <w:szCs w:val="22"/>
        </w:rPr>
        <w:t xml:space="preserve">Приемка поставленного Товара осуществляется Покупателем в течение 2 (двух) рабочих дней с </w:t>
      </w:r>
      <w:r w:rsidRPr="006B2E85">
        <w:rPr>
          <w:sz w:val="22"/>
          <w:szCs w:val="22"/>
        </w:rPr>
        <w:lastRenderedPageBreak/>
        <w:t xml:space="preserve">момента </w:t>
      </w:r>
      <w:r w:rsidR="00091560" w:rsidRPr="006B2E85">
        <w:rPr>
          <w:sz w:val="22"/>
          <w:szCs w:val="22"/>
        </w:rPr>
        <w:t>д</w:t>
      </w:r>
      <w:r w:rsidRPr="006B2E85">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sidRPr="006B2E85">
        <w:rPr>
          <w:sz w:val="22"/>
          <w:szCs w:val="22"/>
        </w:rPr>
        <w:t xml:space="preserve"> </w:t>
      </w:r>
      <w:r w:rsidR="00FC223D" w:rsidRPr="006B2E85">
        <w:rPr>
          <w:sz w:val="22"/>
          <w:szCs w:val="22"/>
        </w:rPr>
        <w:t xml:space="preserve">в системе ЭДО </w:t>
      </w:r>
      <w:r w:rsidRPr="006B2E85">
        <w:rPr>
          <w:sz w:val="22"/>
          <w:szCs w:val="22"/>
        </w:rPr>
        <w:t xml:space="preserve">в день окончания приемки поставленного Товара. Срок приемки входит в общий срок поставки Товара. </w:t>
      </w:r>
    </w:p>
    <w:p w:rsidR="009204BC" w:rsidRPr="006B2E85" w:rsidRDefault="009204BC" w:rsidP="00C829D1">
      <w:pPr>
        <w:pStyle w:val="a3"/>
        <w:numPr>
          <w:ilvl w:val="1"/>
          <w:numId w:val="1"/>
        </w:numPr>
        <w:spacing w:after="0" w:line="240" w:lineRule="auto"/>
        <w:ind w:left="0" w:firstLine="709"/>
        <w:textAlignment w:val="auto"/>
        <w:rPr>
          <w:sz w:val="22"/>
          <w:szCs w:val="22"/>
        </w:rPr>
      </w:pPr>
      <w:r w:rsidRPr="006B2E85">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6B2E85" w:rsidRDefault="009204BC" w:rsidP="00C829D1">
      <w:pPr>
        <w:pStyle w:val="a3"/>
        <w:numPr>
          <w:ilvl w:val="1"/>
          <w:numId w:val="1"/>
        </w:numPr>
        <w:spacing w:after="0" w:line="240" w:lineRule="auto"/>
        <w:ind w:left="0" w:firstLine="709"/>
        <w:textAlignment w:val="auto"/>
        <w:rPr>
          <w:sz w:val="22"/>
          <w:szCs w:val="22"/>
        </w:rPr>
      </w:pPr>
      <w:r w:rsidRPr="006B2E85">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6B2E85"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6B2E85">
        <w:rPr>
          <w:sz w:val="22"/>
          <w:szCs w:val="22"/>
        </w:rPr>
        <w:t>отказаться от приемки Товара;</w:t>
      </w:r>
    </w:p>
    <w:p w:rsidR="009204BC" w:rsidRPr="006B2E85"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6B2E85">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6B2E85" w:rsidRDefault="009204BC" w:rsidP="00C829D1">
      <w:pPr>
        <w:pStyle w:val="a3"/>
        <w:numPr>
          <w:ilvl w:val="1"/>
          <w:numId w:val="1"/>
        </w:numPr>
        <w:spacing w:after="0" w:line="240" w:lineRule="auto"/>
        <w:ind w:left="0" w:firstLine="709"/>
        <w:textAlignment w:val="auto"/>
        <w:rPr>
          <w:sz w:val="22"/>
          <w:szCs w:val="22"/>
        </w:rPr>
      </w:pPr>
      <w:r w:rsidRPr="006B2E85">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6B2E85" w:rsidRDefault="009204BC" w:rsidP="00C829D1">
      <w:pPr>
        <w:pStyle w:val="a3"/>
        <w:numPr>
          <w:ilvl w:val="1"/>
          <w:numId w:val="1"/>
        </w:numPr>
        <w:spacing w:after="0" w:line="240" w:lineRule="auto"/>
        <w:ind w:left="0" w:firstLine="709"/>
        <w:textAlignment w:val="auto"/>
        <w:rPr>
          <w:sz w:val="22"/>
          <w:szCs w:val="22"/>
        </w:rPr>
      </w:pPr>
      <w:r w:rsidRPr="006B2E85">
        <w:rPr>
          <w:sz w:val="22"/>
          <w:szCs w:val="22"/>
        </w:rPr>
        <w:t xml:space="preserve">Претензии по качеству и количеству Товара должны быть оформлены в письменной форме. </w:t>
      </w:r>
    </w:p>
    <w:p w:rsidR="009204BC" w:rsidRPr="006B2E85" w:rsidRDefault="009204BC" w:rsidP="00C829D1">
      <w:pPr>
        <w:pStyle w:val="a3"/>
        <w:numPr>
          <w:ilvl w:val="1"/>
          <w:numId w:val="1"/>
        </w:numPr>
        <w:spacing w:after="0" w:line="240" w:lineRule="auto"/>
        <w:ind w:left="0" w:firstLine="709"/>
        <w:textAlignment w:val="auto"/>
        <w:rPr>
          <w:sz w:val="22"/>
          <w:szCs w:val="22"/>
        </w:rPr>
      </w:pPr>
      <w:r w:rsidRPr="006B2E85">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6B2E85">
        <w:rPr>
          <w:sz w:val="22"/>
          <w:szCs w:val="22"/>
        </w:rPr>
        <w:t xml:space="preserve"> </w:t>
      </w:r>
      <w:r w:rsidR="0032078E" w:rsidRPr="006B2E85">
        <w:rPr>
          <w:sz w:val="22"/>
          <w:szCs w:val="22"/>
        </w:rPr>
        <w:t>в системе ЭДО</w:t>
      </w:r>
      <w:r w:rsidRPr="006B2E85">
        <w:rPr>
          <w:sz w:val="22"/>
          <w:szCs w:val="22"/>
        </w:rPr>
        <w:t xml:space="preserve"> при отсутствии замечаний со стороны Покупателя по качеству и количеству поставленного Товара.</w:t>
      </w:r>
    </w:p>
    <w:p w:rsidR="009204BC" w:rsidRPr="006B2E85" w:rsidRDefault="009204BC" w:rsidP="009204BC">
      <w:pPr>
        <w:pStyle w:val="a3"/>
        <w:numPr>
          <w:ilvl w:val="0"/>
          <w:numId w:val="1"/>
        </w:numPr>
        <w:spacing w:after="0" w:line="240" w:lineRule="auto"/>
        <w:ind w:left="0" w:firstLine="0"/>
        <w:jc w:val="center"/>
        <w:textAlignment w:val="auto"/>
        <w:rPr>
          <w:b/>
          <w:sz w:val="22"/>
          <w:szCs w:val="22"/>
        </w:rPr>
      </w:pPr>
      <w:r w:rsidRPr="006B2E85">
        <w:rPr>
          <w:b/>
          <w:sz w:val="22"/>
          <w:szCs w:val="22"/>
        </w:rPr>
        <w:t>Тара и упаковка</w:t>
      </w:r>
    </w:p>
    <w:p w:rsidR="009204BC" w:rsidRPr="006B2E85" w:rsidRDefault="009204BC" w:rsidP="003520BF">
      <w:pPr>
        <w:pStyle w:val="a3"/>
        <w:spacing w:after="0" w:line="240" w:lineRule="auto"/>
        <w:ind w:firstLine="709"/>
        <w:textAlignment w:val="auto"/>
        <w:rPr>
          <w:sz w:val="22"/>
          <w:szCs w:val="22"/>
        </w:rPr>
      </w:pPr>
      <w:r w:rsidRPr="006B2E85">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6B2E85" w:rsidRDefault="009204BC" w:rsidP="009204BC">
      <w:pPr>
        <w:pStyle w:val="a3"/>
        <w:numPr>
          <w:ilvl w:val="0"/>
          <w:numId w:val="1"/>
        </w:numPr>
        <w:spacing w:after="0" w:line="240" w:lineRule="auto"/>
        <w:ind w:left="0" w:firstLine="0"/>
        <w:jc w:val="center"/>
        <w:textAlignment w:val="auto"/>
        <w:rPr>
          <w:b/>
          <w:bCs/>
          <w:sz w:val="22"/>
          <w:szCs w:val="22"/>
        </w:rPr>
      </w:pPr>
      <w:r w:rsidRPr="006B2E85">
        <w:rPr>
          <w:b/>
          <w:bCs/>
          <w:sz w:val="22"/>
          <w:szCs w:val="22"/>
        </w:rPr>
        <w:t>Ответственность Сторон</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6B2E85" w:rsidRDefault="009204BC" w:rsidP="009204BC">
      <w:pPr>
        <w:pStyle w:val="a3"/>
        <w:numPr>
          <w:ilvl w:val="1"/>
          <w:numId w:val="1"/>
        </w:numPr>
        <w:spacing w:after="0" w:line="240" w:lineRule="auto"/>
        <w:ind w:left="0" w:firstLine="709"/>
        <w:textAlignment w:val="auto"/>
        <w:rPr>
          <w:sz w:val="22"/>
          <w:szCs w:val="22"/>
        </w:rPr>
      </w:pPr>
      <w:proofErr w:type="gramStart"/>
      <w:r w:rsidRPr="006B2E85">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lastRenderedPageBreak/>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6B2E85" w:rsidRDefault="009204BC" w:rsidP="009204BC">
      <w:pPr>
        <w:pStyle w:val="a3"/>
        <w:numPr>
          <w:ilvl w:val="0"/>
          <w:numId w:val="1"/>
        </w:numPr>
        <w:spacing w:after="0" w:line="240" w:lineRule="auto"/>
        <w:ind w:left="0" w:firstLine="0"/>
        <w:jc w:val="center"/>
        <w:textAlignment w:val="auto"/>
        <w:rPr>
          <w:b/>
          <w:sz w:val="22"/>
          <w:szCs w:val="22"/>
        </w:rPr>
      </w:pPr>
      <w:r w:rsidRPr="006B2E85">
        <w:rPr>
          <w:b/>
          <w:sz w:val="22"/>
          <w:szCs w:val="22"/>
        </w:rPr>
        <w:t>Разрешение споров</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965B49"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 xml:space="preserve">Если Стороны в процессе переговоров не придут к согласию, споры подлежат рассмотрению в </w:t>
      </w:r>
      <w:r w:rsidRPr="00965B49">
        <w:rPr>
          <w:sz w:val="22"/>
          <w:szCs w:val="22"/>
        </w:rPr>
        <w:t>Арбитражном суде города Санкт-Петербурга и Ленинградской области.</w:t>
      </w:r>
    </w:p>
    <w:p w:rsidR="009204BC" w:rsidRPr="00965B49" w:rsidRDefault="009204BC" w:rsidP="009204BC">
      <w:pPr>
        <w:pStyle w:val="a3"/>
        <w:numPr>
          <w:ilvl w:val="0"/>
          <w:numId w:val="1"/>
        </w:numPr>
        <w:spacing w:after="0" w:line="240" w:lineRule="auto"/>
        <w:ind w:left="0" w:firstLine="0"/>
        <w:jc w:val="center"/>
        <w:textAlignment w:val="auto"/>
        <w:rPr>
          <w:b/>
          <w:sz w:val="22"/>
          <w:szCs w:val="22"/>
        </w:rPr>
      </w:pPr>
      <w:r w:rsidRPr="00965B49">
        <w:rPr>
          <w:b/>
          <w:sz w:val="22"/>
          <w:szCs w:val="22"/>
        </w:rPr>
        <w:t>Срок действия, изменение и расторжение Контракта</w:t>
      </w:r>
    </w:p>
    <w:p w:rsidR="009204BC" w:rsidRPr="00965B49" w:rsidRDefault="009204BC" w:rsidP="009204BC">
      <w:pPr>
        <w:pStyle w:val="a3"/>
        <w:numPr>
          <w:ilvl w:val="1"/>
          <w:numId w:val="1"/>
        </w:numPr>
        <w:spacing w:after="0" w:line="240" w:lineRule="auto"/>
        <w:ind w:left="0" w:firstLine="709"/>
        <w:textAlignment w:val="auto"/>
        <w:rPr>
          <w:sz w:val="22"/>
          <w:szCs w:val="22"/>
        </w:rPr>
      </w:pPr>
      <w:r w:rsidRPr="00965B49">
        <w:rPr>
          <w:sz w:val="22"/>
          <w:szCs w:val="22"/>
        </w:rPr>
        <w:t xml:space="preserve">Настоящий Контракт составлен </w:t>
      </w:r>
      <w:r w:rsidR="006B2AA5" w:rsidRPr="00965B49">
        <w:rPr>
          <w:sz w:val="22"/>
          <w:szCs w:val="22"/>
        </w:rPr>
        <w:t>в форме электронного документа, подписанного усиленными электронными подписями Сторон,</w:t>
      </w:r>
      <w:r w:rsidRPr="00965B49">
        <w:rPr>
          <w:sz w:val="22"/>
          <w:szCs w:val="22"/>
        </w:rPr>
        <w:t xml:space="preserve"> вступает в силу с момента его подписания Сторонами и действует до</w:t>
      </w:r>
      <w:r w:rsidR="00923210" w:rsidRPr="00965B49">
        <w:rPr>
          <w:sz w:val="22"/>
          <w:szCs w:val="22"/>
        </w:rPr>
        <w:t xml:space="preserve"> </w:t>
      </w:r>
      <w:r w:rsidR="008A4A27" w:rsidRPr="00965B49">
        <w:rPr>
          <w:sz w:val="22"/>
          <w:szCs w:val="22"/>
        </w:rPr>
        <w:t>3</w:t>
      </w:r>
      <w:r w:rsidR="004D1D63">
        <w:rPr>
          <w:sz w:val="22"/>
          <w:szCs w:val="22"/>
        </w:rPr>
        <w:t>0</w:t>
      </w:r>
      <w:r w:rsidR="009627D7" w:rsidRPr="00965B49">
        <w:rPr>
          <w:sz w:val="22"/>
          <w:szCs w:val="22"/>
        </w:rPr>
        <w:t>.</w:t>
      </w:r>
      <w:r w:rsidR="00DF390B">
        <w:rPr>
          <w:sz w:val="22"/>
          <w:szCs w:val="22"/>
        </w:rPr>
        <w:t>0</w:t>
      </w:r>
      <w:r w:rsidR="004D1D63">
        <w:rPr>
          <w:sz w:val="22"/>
          <w:szCs w:val="22"/>
        </w:rPr>
        <w:t>9</w:t>
      </w:r>
      <w:r w:rsidR="003416F0" w:rsidRPr="00965B49">
        <w:rPr>
          <w:sz w:val="22"/>
          <w:szCs w:val="22"/>
        </w:rPr>
        <w:t>.</w:t>
      </w:r>
      <w:r w:rsidR="006E41CC" w:rsidRPr="00965B49">
        <w:rPr>
          <w:sz w:val="22"/>
          <w:szCs w:val="22"/>
        </w:rPr>
        <w:t>202</w:t>
      </w:r>
      <w:r w:rsidR="008A4A27" w:rsidRPr="00965B49">
        <w:rPr>
          <w:sz w:val="22"/>
          <w:szCs w:val="22"/>
        </w:rPr>
        <w:t>6</w:t>
      </w:r>
      <w:r w:rsidR="006E41CC" w:rsidRPr="00965B49">
        <w:rPr>
          <w:sz w:val="22"/>
          <w:szCs w:val="22"/>
        </w:rPr>
        <w:t>.</w:t>
      </w:r>
    </w:p>
    <w:p w:rsidR="00512403" w:rsidRPr="006B2E85" w:rsidRDefault="00512403" w:rsidP="00512403">
      <w:pPr>
        <w:pStyle w:val="a3"/>
        <w:spacing w:after="0" w:line="240" w:lineRule="auto"/>
        <w:ind w:firstLine="709"/>
        <w:textAlignment w:val="auto"/>
        <w:rPr>
          <w:sz w:val="22"/>
          <w:szCs w:val="22"/>
        </w:rPr>
      </w:pPr>
      <w:r w:rsidRPr="006B2E85">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6B2E85" w:rsidRDefault="009204BC" w:rsidP="00AF31C0">
      <w:pPr>
        <w:pStyle w:val="a3"/>
        <w:numPr>
          <w:ilvl w:val="1"/>
          <w:numId w:val="1"/>
        </w:numPr>
        <w:spacing w:after="0" w:line="240" w:lineRule="auto"/>
        <w:ind w:left="0" w:firstLine="709"/>
        <w:textAlignment w:val="auto"/>
        <w:rPr>
          <w:sz w:val="22"/>
          <w:szCs w:val="22"/>
        </w:rPr>
      </w:pPr>
      <w:r w:rsidRPr="006B2E85">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6B2E85" w:rsidRDefault="009204BC" w:rsidP="00AF31C0">
      <w:pPr>
        <w:pStyle w:val="a3"/>
        <w:numPr>
          <w:ilvl w:val="1"/>
          <w:numId w:val="1"/>
        </w:numPr>
        <w:spacing w:after="0" w:line="240" w:lineRule="auto"/>
        <w:ind w:left="0" w:firstLine="709"/>
        <w:textAlignment w:val="auto"/>
        <w:rPr>
          <w:sz w:val="22"/>
          <w:szCs w:val="22"/>
        </w:rPr>
      </w:pPr>
      <w:r w:rsidRPr="006B2E85">
        <w:rPr>
          <w:sz w:val="22"/>
          <w:szCs w:val="22"/>
        </w:rPr>
        <w:t xml:space="preserve">Изменение существенных условий Контракта при его исполнении не допускается, за исключением </w:t>
      </w:r>
      <w:r w:rsidR="00AF31C0" w:rsidRPr="006B2E85">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6B2E85" w:rsidRDefault="006B2AA5" w:rsidP="006B2AA5">
      <w:pPr>
        <w:pStyle w:val="a3"/>
        <w:numPr>
          <w:ilvl w:val="1"/>
          <w:numId w:val="1"/>
        </w:numPr>
        <w:spacing w:after="0" w:line="240" w:lineRule="auto"/>
        <w:ind w:left="0" w:firstLine="709"/>
        <w:textAlignment w:val="auto"/>
        <w:rPr>
          <w:sz w:val="22"/>
          <w:szCs w:val="22"/>
        </w:rPr>
      </w:pPr>
      <w:r w:rsidRPr="006B2E85">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6B2E85">
        <w:rPr>
          <w:sz w:val="22"/>
          <w:szCs w:val="22"/>
        </w:rPr>
        <w:t xml:space="preserve"> </w:t>
      </w:r>
      <w:r w:rsidR="009B1070" w:rsidRPr="006B2E85">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6B2E85" w:rsidRDefault="009204BC" w:rsidP="00611973">
      <w:pPr>
        <w:pStyle w:val="a3"/>
        <w:numPr>
          <w:ilvl w:val="1"/>
          <w:numId w:val="1"/>
        </w:numPr>
        <w:spacing w:after="0" w:line="240" w:lineRule="auto"/>
        <w:ind w:left="0" w:firstLine="709"/>
        <w:textAlignment w:val="auto"/>
        <w:rPr>
          <w:sz w:val="22"/>
          <w:szCs w:val="22"/>
        </w:rPr>
      </w:pPr>
      <w:r w:rsidRPr="006B2E85">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6B2E85" w:rsidRDefault="009204BC" w:rsidP="00611973">
      <w:pPr>
        <w:pStyle w:val="a3"/>
        <w:numPr>
          <w:ilvl w:val="1"/>
          <w:numId w:val="1"/>
        </w:numPr>
        <w:spacing w:after="0" w:line="240" w:lineRule="auto"/>
        <w:ind w:left="0" w:firstLine="709"/>
        <w:textAlignment w:val="auto"/>
        <w:rPr>
          <w:sz w:val="22"/>
          <w:szCs w:val="22"/>
        </w:rPr>
      </w:pPr>
      <w:r w:rsidRPr="006B2E85">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6B2E85" w:rsidRDefault="009204BC" w:rsidP="009204BC">
      <w:pPr>
        <w:pStyle w:val="a3"/>
        <w:numPr>
          <w:ilvl w:val="1"/>
          <w:numId w:val="1"/>
        </w:numPr>
        <w:spacing w:after="0" w:line="240" w:lineRule="auto"/>
        <w:ind w:left="0" w:firstLine="709"/>
        <w:textAlignment w:val="auto"/>
        <w:rPr>
          <w:sz w:val="22"/>
          <w:szCs w:val="22"/>
        </w:rPr>
      </w:pPr>
      <w:r w:rsidRPr="006B2E85">
        <w:rPr>
          <w:sz w:val="22"/>
          <w:szCs w:val="22"/>
        </w:rPr>
        <w:t>Об изменении реквизитов Стороны уведомляют друг друга в течение 3 (трех) рабочих дней с момента их изменения.</w:t>
      </w:r>
    </w:p>
    <w:p w:rsidR="00512403" w:rsidRPr="006B2E85" w:rsidRDefault="00512403" w:rsidP="00512403">
      <w:pPr>
        <w:pStyle w:val="a3"/>
        <w:numPr>
          <w:ilvl w:val="1"/>
          <w:numId w:val="1"/>
        </w:numPr>
        <w:spacing w:after="0" w:line="240" w:lineRule="auto"/>
        <w:ind w:left="0" w:firstLine="709"/>
        <w:textAlignment w:val="auto"/>
        <w:rPr>
          <w:sz w:val="22"/>
          <w:szCs w:val="22"/>
        </w:rPr>
      </w:pPr>
      <w:r w:rsidRPr="006B2E85">
        <w:rPr>
          <w:sz w:val="22"/>
          <w:szCs w:val="22"/>
          <w:lang w:eastAsia="ar-SA"/>
        </w:rPr>
        <w:t xml:space="preserve">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w:t>
      </w:r>
      <w:r w:rsidRPr="006B2E85">
        <w:rPr>
          <w:sz w:val="22"/>
          <w:szCs w:val="22"/>
          <w:lang w:eastAsia="ar-SA"/>
        </w:rPr>
        <w:lastRenderedPageBreak/>
        <w:t>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6B2E85" w:rsidRDefault="00737CEA" w:rsidP="00737CEA">
      <w:pPr>
        <w:pStyle w:val="a3"/>
        <w:spacing w:after="0" w:line="240" w:lineRule="auto"/>
        <w:ind w:firstLine="709"/>
        <w:textAlignment w:val="auto"/>
        <w:rPr>
          <w:sz w:val="22"/>
          <w:szCs w:val="22"/>
        </w:rPr>
      </w:pPr>
      <w:proofErr w:type="gramStart"/>
      <w:r w:rsidRPr="006B2E85">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6B2E85">
        <w:rPr>
          <w:rFonts w:eastAsia="Calibri"/>
          <w:sz w:val="22"/>
          <w:szCs w:val="22"/>
          <w:lang w:eastAsia="en-US"/>
        </w:rPr>
        <w:t xml:space="preserve">по электронной почте (на адреса электронной почты Сторон, указанные в Контракте) </w:t>
      </w:r>
      <w:r w:rsidRPr="006B2E85">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9204BC" w:rsidRPr="006B2E85" w:rsidRDefault="009204BC" w:rsidP="009204BC">
      <w:pPr>
        <w:pStyle w:val="a3"/>
        <w:numPr>
          <w:ilvl w:val="0"/>
          <w:numId w:val="1"/>
        </w:numPr>
        <w:spacing w:after="0" w:line="240" w:lineRule="auto"/>
        <w:ind w:left="0" w:firstLine="0"/>
        <w:jc w:val="center"/>
        <w:textAlignment w:val="auto"/>
        <w:rPr>
          <w:b/>
          <w:sz w:val="22"/>
          <w:szCs w:val="22"/>
        </w:rPr>
      </w:pPr>
      <w:r w:rsidRPr="006B2E85">
        <w:rPr>
          <w:b/>
          <w:sz w:val="22"/>
          <w:szCs w:val="22"/>
        </w:rPr>
        <w:t>Приложение к Контракту</w:t>
      </w:r>
    </w:p>
    <w:p w:rsidR="0000460B" w:rsidRPr="006B2E85" w:rsidRDefault="005254B8" w:rsidP="009659FA">
      <w:pPr>
        <w:pStyle w:val="a3"/>
        <w:spacing w:after="0" w:line="240" w:lineRule="auto"/>
        <w:ind w:firstLine="709"/>
        <w:textAlignment w:val="auto"/>
        <w:rPr>
          <w:sz w:val="22"/>
          <w:szCs w:val="22"/>
        </w:rPr>
      </w:pPr>
      <w:r w:rsidRPr="006B2E85">
        <w:rPr>
          <w:sz w:val="22"/>
          <w:szCs w:val="22"/>
        </w:rPr>
        <w:t>Приложени</w:t>
      </w:r>
      <w:r w:rsidR="008966D8" w:rsidRPr="006B2E85">
        <w:rPr>
          <w:sz w:val="22"/>
          <w:szCs w:val="22"/>
        </w:rPr>
        <w:t>ем</w:t>
      </w:r>
      <w:r w:rsidR="009204BC" w:rsidRPr="006B2E85">
        <w:rPr>
          <w:sz w:val="22"/>
          <w:szCs w:val="22"/>
        </w:rPr>
        <w:t xml:space="preserve"> к Контракту и его неотъемлемой частью явля</w:t>
      </w:r>
      <w:r w:rsidRPr="006B2E85">
        <w:rPr>
          <w:sz w:val="22"/>
          <w:szCs w:val="22"/>
        </w:rPr>
        <w:t>ю</w:t>
      </w:r>
      <w:r w:rsidR="009204BC" w:rsidRPr="006B2E85">
        <w:rPr>
          <w:sz w:val="22"/>
          <w:szCs w:val="22"/>
        </w:rPr>
        <w:t>тся</w:t>
      </w:r>
      <w:r w:rsidR="0000460B" w:rsidRPr="006B2E85">
        <w:rPr>
          <w:sz w:val="22"/>
          <w:szCs w:val="22"/>
        </w:rPr>
        <w:t>:</w:t>
      </w:r>
    </w:p>
    <w:p w:rsidR="009204BC" w:rsidRPr="006B2E85" w:rsidRDefault="00737CEA" w:rsidP="009659FA">
      <w:pPr>
        <w:pStyle w:val="a3"/>
        <w:spacing w:after="0" w:line="240" w:lineRule="auto"/>
        <w:ind w:firstLine="709"/>
        <w:textAlignment w:val="auto"/>
        <w:rPr>
          <w:sz w:val="22"/>
          <w:szCs w:val="22"/>
        </w:rPr>
      </w:pPr>
      <w:r w:rsidRPr="006B2E85">
        <w:rPr>
          <w:sz w:val="22"/>
          <w:szCs w:val="22"/>
        </w:rPr>
        <w:t>П</w:t>
      </w:r>
      <w:r w:rsidR="0000460B" w:rsidRPr="006B2E85">
        <w:rPr>
          <w:sz w:val="22"/>
          <w:szCs w:val="22"/>
        </w:rPr>
        <w:t>риложение № 1 к Контракту – Спецификация;</w:t>
      </w:r>
    </w:p>
    <w:p w:rsidR="0000460B" w:rsidRPr="006B2E85" w:rsidRDefault="00737CEA" w:rsidP="009659FA">
      <w:pPr>
        <w:pStyle w:val="a3"/>
        <w:spacing w:line="240" w:lineRule="auto"/>
        <w:ind w:firstLine="709"/>
        <w:textAlignment w:val="auto"/>
        <w:rPr>
          <w:sz w:val="22"/>
          <w:szCs w:val="22"/>
        </w:rPr>
      </w:pPr>
      <w:r w:rsidRPr="006B2E85">
        <w:rPr>
          <w:sz w:val="22"/>
          <w:szCs w:val="22"/>
        </w:rPr>
        <w:t>П</w:t>
      </w:r>
      <w:r w:rsidR="0000460B" w:rsidRPr="006B2E85">
        <w:rPr>
          <w:sz w:val="22"/>
          <w:szCs w:val="22"/>
        </w:rPr>
        <w:t>риложение № 2 к Контракту – Соглашение об осуществлении документооборота в электронном виде.</w:t>
      </w:r>
    </w:p>
    <w:p w:rsidR="009204BC" w:rsidRPr="006B2E85" w:rsidRDefault="009204BC" w:rsidP="009204BC">
      <w:pPr>
        <w:pStyle w:val="a3"/>
        <w:numPr>
          <w:ilvl w:val="0"/>
          <w:numId w:val="1"/>
        </w:numPr>
        <w:spacing w:after="0" w:line="240" w:lineRule="auto"/>
        <w:ind w:left="0" w:firstLine="0"/>
        <w:jc w:val="center"/>
        <w:textAlignment w:val="auto"/>
        <w:rPr>
          <w:b/>
          <w:sz w:val="22"/>
          <w:szCs w:val="22"/>
        </w:rPr>
      </w:pPr>
      <w:r w:rsidRPr="006B2E85">
        <w:rPr>
          <w:b/>
          <w:sz w:val="22"/>
          <w:szCs w:val="22"/>
        </w:rPr>
        <w:t>Адреса, реквизиты и подписи Сторон</w:t>
      </w:r>
    </w:p>
    <w:tbl>
      <w:tblPr>
        <w:tblW w:w="10348" w:type="dxa"/>
        <w:tblInd w:w="108" w:type="dxa"/>
        <w:tblLook w:val="00A0" w:firstRow="1" w:lastRow="0" w:firstColumn="1" w:lastColumn="0" w:noHBand="0" w:noVBand="0"/>
      </w:tblPr>
      <w:tblGrid>
        <w:gridCol w:w="5670"/>
        <w:gridCol w:w="4678"/>
      </w:tblGrid>
      <w:tr w:rsidR="00DF390B" w:rsidRPr="00DF390B" w:rsidTr="00AA5FCB">
        <w:trPr>
          <w:trHeight w:val="5855"/>
        </w:trPr>
        <w:tc>
          <w:tcPr>
            <w:tcW w:w="5670" w:type="dxa"/>
          </w:tcPr>
          <w:p w:rsidR="00DF390B" w:rsidRPr="006B2E85" w:rsidRDefault="00DF390B" w:rsidP="00DF390B">
            <w:pPr>
              <w:spacing w:line="240" w:lineRule="auto"/>
              <w:rPr>
                <w:b/>
                <w:sz w:val="22"/>
                <w:szCs w:val="22"/>
                <w:u w:val="single"/>
                <w:lang w:eastAsia="en-US"/>
              </w:rPr>
            </w:pPr>
            <w:r w:rsidRPr="006B2E85">
              <w:rPr>
                <w:b/>
                <w:sz w:val="22"/>
                <w:szCs w:val="22"/>
                <w:u w:val="single"/>
                <w:lang w:eastAsia="en-US"/>
              </w:rPr>
              <w:t>Покупатель:</w:t>
            </w:r>
          </w:p>
          <w:p w:rsidR="00DF390B" w:rsidRPr="00C46A9D" w:rsidRDefault="00DF390B" w:rsidP="00DF390B">
            <w:pPr>
              <w:spacing w:line="240" w:lineRule="auto"/>
              <w:jc w:val="left"/>
              <w:rPr>
                <w:b/>
                <w:sz w:val="22"/>
                <w:szCs w:val="22"/>
                <w:lang w:eastAsia="en-US"/>
              </w:rPr>
            </w:pPr>
            <w:r w:rsidRPr="00C46A9D">
              <w:rPr>
                <w:b/>
                <w:sz w:val="22"/>
                <w:szCs w:val="22"/>
                <w:lang w:eastAsia="en-US"/>
              </w:rPr>
              <w:t>ФГБУ «НМИЦ онкологии им. Н.Н. Петрова» Минздрава России</w:t>
            </w:r>
          </w:p>
          <w:p w:rsidR="00DF390B" w:rsidRPr="00982227" w:rsidRDefault="00DF390B" w:rsidP="00DF390B">
            <w:pPr>
              <w:pStyle w:val="Standard"/>
              <w:tabs>
                <w:tab w:val="left" w:pos="4536"/>
              </w:tabs>
              <w:spacing w:line="240" w:lineRule="auto"/>
              <w:jc w:val="left"/>
              <w:rPr>
                <w:sz w:val="22"/>
                <w:szCs w:val="22"/>
              </w:rPr>
            </w:pPr>
            <w:r w:rsidRPr="00982227">
              <w:rPr>
                <w:sz w:val="22"/>
                <w:szCs w:val="22"/>
              </w:rPr>
              <w:t>Юридический и фактический адрес: 197758,</w:t>
            </w:r>
          </w:p>
          <w:p w:rsidR="00DF390B" w:rsidRPr="00982227" w:rsidRDefault="00DF390B" w:rsidP="00DF390B">
            <w:pPr>
              <w:pStyle w:val="Standard"/>
              <w:tabs>
                <w:tab w:val="left" w:pos="4536"/>
              </w:tabs>
              <w:spacing w:line="240" w:lineRule="auto"/>
              <w:jc w:val="left"/>
              <w:rPr>
                <w:sz w:val="22"/>
                <w:szCs w:val="22"/>
              </w:rPr>
            </w:pPr>
            <w:r w:rsidRPr="00982227">
              <w:rPr>
                <w:sz w:val="22"/>
                <w:szCs w:val="22"/>
              </w:rPr>
              <w:t>Санкт-Петербург, п. Песочный, ул. Ленинградская, д. 68</w:t>
            </w:r>
            <w:r>
              <w:rPr>
                <w:sz w:val="22"/>
                <w:szCs w:val="22"/>
              </w:rPr>
              <w:t>, Лит</w:t>
            </w:r>
            <w:proofErr w:type="gramStart"/>
            <w:r>
              <w:rPr>
                <w:sz w:val="22"/>
                <w:szCs w:val="22"/>
              </w:rPr>
              <w:t xml:space="preserve"> А</w:t>
            </w:r>
            <w:proofErr w:type="gramEnd"/>
            <w:r w:rsidRPr="00982227">
              <w:rPr>
                <w:sz w:val="22"/>
                <w:szCs w:val="22"/>
              </w:rPr>
              <w:t>;</w:t>
            </w:r>
          </w:p>
          <w:p w:rsidR="00DF390B" w:rsidRPr="00982227" w:rsidRDefault="00DF390B" w:rsidP="00DF390B">
            <w:pPr>
              <w:pStyle w:val="Standard"/>
              <w:tabs>
                <w:tab w:val="left" w:pos="4536"/>
              </w:tabs>
              <w:spacing w:line="240" w:lineRule="auto"/>
              <w:jc w:val="left"/>
              <w:rPr>
                <w:sz w:val="22"/>
                <w:szCs w:val="22"/>
              </w:rPr>
            </w:pPr>
            <w:r w:rsidRPr="00982227">
              <w:rPr>
                <w:sz w:val="22"/>
                <w:szCs w:val="22"/>
              </w:rPr>
              <w:t>ОГРН 1027812406687</w:t>
            </w:r>
          </w:p>
          <w:p w:rsidR="00DF390B" w:rsidRPr="00982227" w:rsidRDefault="00DF390B" w:rsidP="00DF390B">
            <w:pPr>
              <w:pStyle w:val="Standard"/>
              <w:tabs>
                <w:tab w:val="left" w:pos="4536"/>
              </w:tabs>
              <w:spacing w:line="240" w:lineRule="auto"/>
              <w:jc w:val="left"/>
              <w:rPr>
                <w:sz w:val="22"/>
                <w:szCs w:val="22"/>
              </w:rPr>
            </w:pPr>
            <w:r w:rsidRPr="00982227">
              <w:rPr>
                <w:sz w:val="22"/>
                <w:szCs w:val="22"/>
              </w:rPr>
              <w:t>ИНН 7821006887, КПП 784301001</w:t>
            </w:r>
          </w:p>
          <w:p w:rsidR="00DF390B" w:rsidRPr="00982227" w:rsidRDefault="00DF390B" w:rsidP="00DF390B">
            <w:pPr>
              <w:pStyle w:val="Standard"/>
              <w:tabs>
                <w:tab w:val="left" w:pos="4536"/>
              </w:tabs>
              <w:spacing w:line="240" w:lineRule="auto"/>
              <w:jc w:val="left"/>
              <w:rPr>
                <w:sz w:val="22"/>
                <w:szCs w:val="22"/>
              </w:rPr>
            </w:pPr>
            <w:r w:rsidRPr="00982227">
              <w:rPr>
                <w:sz w:val="22"/>
                <w:szCs w:val="22"/>
              </w:rPr>
              <w:t xml:space="preserve">УФК по г. Санкт-Петербургу (Отдел №10, ФГБУ «НМИЦ онкологии им. Н.Н. Петрова» Минздрава России, </w:t>
            </w:r>
            <w:proofErr w:type="gramStart"/>
            <w:r w:rsidRPr="00982227">
              <w:rPr>
                <w:sz w:val="22"/>
                <w:szCs w:val="22"/>
              </w:rPr>
              <w:t>л</w:t>
            </w:r>
            <w:proofErr w:type="gramEnd"/>
            <w:r w:rsidRPr="00982227">
              <w:rPr>
                <w:sz w:val="22"/>
                <w:szCs w:val="22"/>
              </w:rPr>
              <w:t>/</w:t>
            </w:r>
            <w:proofErr w:type="spellStart"/>
            <w:r w:rsidRPr="00982227">
              <w:rPr>
                <w:sz w:val="22"/>
                <w:szCs w:val="22"/>
              </w:rPr>
              <w:t>сч</w:t>
            </w:r>
            <w:proofErr w:type="spellEnd"/>
            <w:r w:rsidRPr="00982227">
              <w:rPr>
                <w:sz w:val="22"/>
                <w:szCs w:val="22"/>
              </w:rPr>
              <w:t>. 20726X13530, 21726X13530, 22726X13536)</w:t>
            </w:r>
          </w:p>
          <w:p w:rsidR="00DF390B" w:rsidRPr="00982227" w:rsidRDefault="00DF390B" w:rsidP="00DF390B">
            <w:pPr>
              <w:pStyle w:val="Standard"/>
              <w:tabs>
                <w:tab w:val="left" w:pos="4536"/>
              </w:tabs>
              <w:spacing w:line="240" w:lineRule="auto"/>
              <w:jc w:val="left"/>
              <w:rPr>
                <w:sz w:val="22"/>
                <w:szCs w:val="22"/>
              </w:rPr>
            </w:pPr>
            <w:r w:rsidRPr="00982227">
              <w:rPr>
                <w:sz w:val="22"/>
                <w:szCs w:val="22"/>
              </w:rPr>
              <w:t>Казначейский счет получателя: 03214643000000017200</w:t>
            </w:r>
          </w:p>
          <w:p w:rsidR="00DF390B" w:rsidRPr="00982227" w:rsidRDefault="00DF390B" w:rsidP="00DF390B">
            <w:pPr>
              <w:pStyle w:val="Standard"/>
              <w:tabs>
                <w:tab w:val="left" w:pos="4536"/>
              </w:tabs>
              <w:spacing w:line="240" w:lineRule="auto"/>
              <w:jc w:val="left"/>
              <w:rPr>
                <w:sz w:val="22"/>
                <w:szCs w:val="22"/>
              </w:rPr>
            </w:pPr>
            <w:r w:rsidRPr="00982227">
              <w:rPr>
                <w:sz w:val="22"/>
                <w:szCs w:val="22"/>
              </w:rPr>
              <w:t>Банк получателя: ОКЦ №1 Северо-Западного</w:t>
            </w:r>
          </w:p>
          <w:p w:rsidR="00DF390B" w:rsidRPr="00982227" w:rsidRDefault="00DF390B" w:rsidP="00DF390B">
            <w:pPr>
              <w:pStyle w:val="Standard"/>
              <w:tabs>
                <w:tab w:val="left" w:pos="4536"/>
              </w:tabs>
              <w:spacing w:line="240" w:lineRule="auto"/>
              <w:jc w:val="left"/>
              <w:rPr>
                <w:sz w:val="22"/>
                <w:szCs w:val="22"/>
              </w:rPr>
            </w:pPr>
            <w:r w:rsidRPr="00982227">
              <w:rPr>
                <w:sz w:val="22"/>
                <w:szCs w:val="22"/>
              </w:rPr>
              <w:t xml:space="preserve"> ГУ Банка России//УФК </w:t>
            </w:r>
            <w:proofErr w:type="gramStart"/>
            <w:r w:rsidRPr="00982227">
              <w:rPr>
                <w:sz w:val="22"/>
                <w:szCs w:val="22"/>
              </w:rPr>
              <w:t>ПО</w:t>
            </w:r>
            <w:proofErr w:type="gramEnd"/>
            <w:r w:rsidRPr="00982227">
              <w:rPr>
                <w:sz w:val="22"/>
                <w:szCs w:val="22"/>
              </w:rPr>
              <w:t xml:space="preserve"> </w:t>
            </w:r>
          </w:p>
          <w:p w:rsidR="00DF390B" w:rsidRPr="00982227" w:rsidRDefault="00DF390B" w:rsidP="00DF390B">
            <w:pPr>
              <w:pStyle w:val="Standard"/>
              <w:tabs>
                <w:tab w:val="left" w:pos="4536"/>
              </w:tabs>
              <w:spacing w:line="240" w:lineRule="auto"/>
              <w:jc w:val="left"/>
              <w:rPr>
                <w:sz w:val="22"/>
                <w:szCs w:val="22"/>
              </w:rPr>
            </w:pPr>
            <w:r w:rsidRPr="00982227">
              <w:rPr>
                <w:sz w:val="22"/>
                <w:szCs w:val="22"/>
              </w:rPr>
              <w:t xml:space="preserve">Г. САНКТ-ПЕТЕРБУРГУ г. Санкт-Петербург, </w:t>
            </w:r>
          </w:p>
          <w:p w:rsidR="00DF390B" w:rsidRPr="00982227" w:rsidRDefault="00DF390B" w:rsidP="00DF390B">
            <w:pPr>
              <w:pStyle w:val="Standard"/>
              <w:tabs>
                <w:tab w:val="left" w:pos="4536"/>
              </w:tabs>
              <w:spacing w:line="240" w:lineRule="auto"/>
              <w:jc w:val="left"/>
              <w:rPr>
                <w:sz w:val="22"/>
                <w:szCs w:val="22"/>
              </w:rPr>
            </w:pPr>
            <w:r w:rsidRPr="00982227">
              <w:rPr>
                <w:sz w:val="22"/>
                <w:szCs w:val="22"/>
              </w:rPr>
              <w:t>БИК 014030106</w:t>
            </w:r>
          </w:p>
          <w:p w:rsidR="00DF390B" w:rsidRPr="00982227" w:rsidRDefault="00DF390B" w:rsidP="00DF390B">
            <w:pPr>
              <w:pStyle w:val="Standard"/>
              <w:tabs>
                <w:tab w:val="left" w:pos="4536"/>
              </w:tabs>
              <w:spacing w:line="240" w:lineRule="auto"/>
              <w:jc w:val="left"/>
              <w:rPr>
                <w:sz w:val="22"/>
                <w:szCs w:val="22"/>
              </w:rPr>
            </w:pPr>
            <w:proofErr w:type="gramStart"/>
            <w:r w:rsidRPr="00982227">
              <w:rPr>
                <w:sz w:val="22"/>
                <w:szCs w:val="22"/>
              </w:rPr>
              <w:t>Кор. счет</w:t>
            </w:r>
            <w:proofErr w:type="gramEnd"/>
            <w:r w:rsidRPr="00982227">
              <w:rPr>
                <w:sz w:val="22"/>
                <w:szCs w:val="22"/>
              </w:rPr>
              <w:t xml:space="preserve"> (ЕКС): 40102810945370000005</w:t>
            </w:r>
          </w:p>
          <w:p w:rsidR="00DF390B" w:rsidRPr="006B2E85" w:rsidRDefault="00DF390B" w:rsidP="00DF390B">
            <w:pPr>
              <w:spacing w:line="240" w:lineRule="auto"/>
              <w:jc w:val="left"/>
              <w:rPr>
                <w:sz w:val="22"/>
                <w:szCs w:val="22"/>
                <w:lang w:eastAsia="en-US"/>
              </w:rPr>
            </w:pPr>
          </w:p>
          <w:p w:rsidR="00DF390B" w:rsidRPr="006B2E85" w:rsidRDefault="00DF390B" w:rsidP="00DF390B">
            <w:pPr>
              <w:spacing w:line="240" w:lineRule="auto"/>
              <w:jc w:val="left"/>
              <w:rPr>
                <w:sz w:val="22"/>
                <w:szCs w:val="22"/>
                <w:lang w:eastAsia="en-US"/>
              </w:rPr>
            </w:pPr>
          </w:p>
          <w:p w:rsidR="00DF390B" w:rsidRPr="00965B49" w:rsidRDefault="00DF390B" w:rsidP="00DF390B">
            <w:pPr>
              <w:spacing w:line="240" w:lineRule="auto"/>
              <w:jc w:val="left"/>
              <w:rPr>
                <w:sz w:val="22"/>
                <w:szCs w:val="22"/>
                <w:lang w:eastAsia="en-US"/>
              </w:rPr>
            </w:pPr>
            <w:r w:rsidRPr="00965B49">
              <w:rPr>
                <w:sz w:val="22"/>
                <w:szCs w:val="22"/>
                <w:lang w:eastAsia="en-US"/>
              </w:rPr>
              <w:t>Контрактодержатель:</w:t>
            </w:r>
          </w:p>
          <w:p w:rsidR="002774D9" w:rsidRDefault="002774D9" w:rsidP="00DF390B">
            <w:pPr>
              <w:spacing w:line="100" w:lineRule="atLeast"/>
              <w:rPr>
                <w:sz w:val="22"/>
                <w:szCs w:val="22"/>
              </w:rPr>
            </w:pPr>
            <w:r w:rsidRPr="002774D9">
              <w:rPr>
                <w:sz w:val="22"/>
                <w:szCs w:val="22"/>
              </w:rPr>
              <w:t>Змитриченко Юлия Геннадьевна</w:t>
            </w:r>
          </w:p>
          <w:p w:rsidR="00DF390B" w:rsidRDefault="00DF390B" w:rsidP="00DF390B">
            <w:pPr>
              <w:spacing w:line="100" w:lineRule="atLeast"/>
              <w:rPr>
                <w:sz w:val="22"/>
                <w:szCs w:val="22"/>
              </w:rPr>
            </w:pPr>
            <w:r w:rsidRPr="005830E0">
              <w:rPr>
                <w:sz w:val="22"/>
                <w:szCs w:val="22"/>
              </w:rPr>
              <w:t>Т</w:t>
            </w:r>
            <w:r>
              <w:rPr>
                <w:sz w:val="22"/>
                <w:szCs w:val="22"/>
              </w:rPr>
              <w:t>ел.: +7(812)439-95-59 (доб. 44</w:t>
            </w:r>
            <w:r w:rsidR="002774D9">
              <w:rPr>
                <w:sz w:val="22"/>
                <w:szCs w:val="22"/>
              </w:rPr>
              <w:t>22</w:t>
            </w:r>
            <w:r w:rsidRPr="005830E0">
              <w:rPr>
                <w:sz w:val="22"/>
                <w:szCs w:val="22"/>
              </w:rPr>
              <w:t xml:space="preserve">) </w:t>
            </w:r>
          </w:p>
          <w:p w:rsidR="00DF390B" w:rsidRPr="00DF390B" w:rsidRDefault="00DF390B" w:rsidP="00DF390B">
            <w:pPr>
              <w:spacing w:line="100" w:lineRule="atLeast"/>
              <w:rPr>
                <w:b/>
                <w:sz w:val="22"/>
                <w:szCs w:val="22"/>
                <w:lang w:val="en-US"/>
              </w:rPr>
            </w:pPr>
            <w:proofErr w:type="gramStart"/>
            <w:r w:rsidRPr="00965B49">
              <w:rPr>
                <w:color w:val="000000"/>
                <w:sz w:val="22"/>
                <w:szCs w:val="22"/>
              </w:rPr>
              <w:t>Е</w:t>
            </w:r>
            <w:proofErr w:type="gramEnd"/>
            <w:r w:rsidRPr="00DF390B">
              <w:rPr>
                <w:color w:val="000000"/>
                <w:sz w:val="22"/>
                <w:szCs w:val="22"/>
                <w:lang w:val="en-US"/>
              </w:rPr>
              <w:t>-</w:t>
            </w:r>
            <w:r w:rsidRPr="00965B49">
              <w:rPr>
                <w:color w:val="000000"/>
                <w:sz w:val="22"/>
                <w:szCs w:val="22"/>
                <w:lang w:val="en-US"/>
              </w:rPr>
              <w:t>mail</w:t>
            </w:r>
            <w:r w:rsidRPr="00DF390B">
              <w:rPr>
                <w:color w:val="000000"/>
                <w:sz w:val="22"/>
                <w:szCs w:val="22"/>
                <w:lang w:val="en-US"/>
              </w:rPr>
              <w:t xml:space="preserve">: </w:t>
            </w:r>
            <w:r w:rsidRPr="00965B49">
              <w:rPr>
                <w:color w:val="000000"/>
                <w:sz w:val="22"/>
                <w:szCs w:val="22"/>
                <w:lang w:val="en-US"/>
              </w:rPr>
              <w:t>center</w:t>
            </w:r>
            <w:r w:rsidRPr="00DF390B">
              <w:rPr>
                <w:color w:val="000000"/>
                <w:sz w:val="22"/>
                <w:szCs w:val="22"/>
                <w:lang w:val="en-US"/>
              </w:rPr>
              <w:t>.</w:t>
            </w:r>
            <w:r w:rsidRPr="00965B49">
              <w:rPr>
                <w:color w:val="000000"/>
                <w:sz w:val="22"/>
                <w:szCs w:val="22"/>
                <w:lang w:val="en-US"/>
              </w:rPr>
              <w:t>petrova</w:t>
            </w:r>
            <w:r w:rsidRPr="00DF390B">
              <w:rPr>
                <w:color w:val="000000"/>
                <w:sz w:val="22"/>
                <w:szCs w:val="22"/>
                <w:lang w:val="en-US"/>
              </w:rPr>
              <w:t>@</w:t>
            </w:r>
            <w:r w:rsidRPr="00965B49">
              <w:rPr>
                <w:color w:val="000000"/>
                <w:sz w:val="22"/>
                <w:szCs w:val="22"/>
                <w:lang w:val="en-US"/>
              </w:rPr>
              <w:t>niioncologii</w:t>
            </w:r>
            <w:r w:rsidRPr="00DF390B">
              <w:rPr>
                <w:color w:val="000000"/>
                <w:sz w:val="22"/>
                <w:szCs w:val="22"/>
                <w:lang w:val="en-US"/>
              </w:rPr>
              <w:t>.</w:t>
            </w:r>
            <w:r w:rsidRPr="00965B49">
              <w:rPr>
                <w:color w:val="000000"/>
                <w:sz w:val="22"/>
                <w:szCs w:val="22"/>
                <w:lang w:val="en-US"/>
              </w:rPr>
              <w:t>ru</w:t>
            </w:r>
          </w:p>
          <w:p w:rsidR="00DF390B" w:rsidRPr="00DF390B" w:rsidRDefault="00DF390B" w:rsidP="00DF390B">
            <w:pPr>
              <w:spacing w:line="240" w:lineRule="auto"/>
              <w:rPr>
                <w:b/>
                <w:sz w:val="22"/>
                <w:szCs w:val="22"/>
                <w:lang w:val="en-US" w:eastAsia="en-US"/>
              </w:rPr>
            </w:pPr>
          </w:p>
        </w:tc>
        <w:tc>
          <w:tcPr>
            <w:tcW w:w="4678" w:type="dxa"/>
            <w:shd w:val="clear" w:color="auto" w:fill="auto"/>
          </w:tcPr>
          <w:p w:rsidR="00DF390B" w:rsidRPr="004A1E50" w:rsidRDefault="00DF390B" w:rsidP="00DF390B">
            <w:pPr>
              <w:spacing w:line="240" w:lineRule="auto"/>
              <w:rPr>
                <w:b/>
                <w:sz w:val="22"/>
                <w:szCs w:val="22"/>
                <w:u w:val="single"/>
              </w:rPr>
            </w:pPr>
            <w:r w:rsidRPr="004A1E50">
              <w:rPr>
                <w:b/>
                <w:sz w:val="22"/>
                <w:szCs w:val="22"/>
                <w:u w:val="single"/>
              </w:rPr>
              <w:t>Поставщик:</w:t>
            </w:r>
          </w:p>
          <w:p w:rsidR="00DF390B" w:rsidRPr="00DF390B" w:rsidRDefault="00DF390B" w:rsidP="00DF390B">
            <w:pPr>
              <w:spacing w:line="240" w:lineRule="auto"/>
              <w:rPr>
                <w:sz w:val="22"/>
                <w:szCs w:val="22"/>
              </w:rPr>
            </w:pPr>
            <w:r w:rsidRPr="00DF390B">
              <w:rPr>
                <w:sz w:val="22"/>
                <w:szCs w:val="22"/>
              </w:rPr>
              <w:t xml:space="preserve"> </w:t>
            </w:r>
          </w:p>
        </w:tc>
      </w:tr>
      <w:tr w:rsidR="00994B3B" w:rsidRPr="006B2E85" w:rsidTr="00993AF9">
        <w:tc>
          <w:tcPr>
            <w:tcW w:w="5670" w:type="dxa"/>
          </w:tcPr>
          <w:p w:rsidR="00266E1E" w:rsidRPr="006B2E85" w:rsidRDefault="00266E1E" w:rsidP="00266E1E">
            <w:pPr>
              <w:shd w:val="clear" w:color="auto" w:fill="FFFFFF"/>
              <w:spacing w:line="240" w:lineRule="auto"/>
              <w:jc w:val="left"/>
              <w:rPr>
                <w:b/>
                <w:sz w:val="22"/>
                <w:szCs w:val="22"/>
                <w:lang w:eastAsia="en-US"/>
              </w:rPr>
            </w:pPr>
            <w:r w:rsidRPr="006B2E85">
              <w:rPr>
                <w:b/>
                <w:sz w:val="22"/>
                <w:szCs w:val="22"/>
                <w:lang w:eastAsia="en-US"/>
              </w:rPr>
              <w:t>От Покупателя</w:t>
            </w:r>
          </w:p>
          <w:p w:rsidR="00992051" w:rsidRPr="006B2E85" w:rsidRDefault="00266E1E" w:rsidP="00992051">
            <w:pPr>
              <w:spacing w:line="240" w:lineRule="auto"/>
              <w:jc w:val="left"/>
              <w:rPr>
                <w:sz w:val="22"/>
                <w:szCs w:val="22"/>
                <w:lang w:eastAsia="en-US"/>
              </w:rPr>
            </w:pPr>
            <w:r w:rsidRPr="006B2E85">
              <w:rPr>
                <w:sz w:val="22"/>
                <w:szCs w:val="22"/>
                <w:lang w:eastAsia="en-US"/>
              </w:rPr>
              <w:t xml:space="preserve"> </w:t>
            </w:r>
          </w:p>
          <w:p w:rsidR="00994B3B" w:rsidRPr="006B2E85" w:rsidRDefault="00994B3B" w:rsidP="002C003A">
            <w:pPr>
              <w:spacing w:line="240" w:lineRule="auto"/>
              <w:jc w:val="left"/>
              <w:rPr>
                <w:sz w:val="22"/>
                <w:szCs w:val="22"/>
                <w:lang w:eastAsia="en-US"/>
              </w:rPr>
            </w:pPr>
          </w:p>
        </w:tc>
        <w:tc>
          <w:tcPr>
            <w:tcW w:w="4678" w:type="dxa"/>
            <w:shd w:val="clear" w:color="auto" w:fill="auto"/>
          </w:tcPr>
          <w:p w:rsidR="00994B3B" w:rsidRPr="006B2E85" w:rsidRDefault="00994B3B" w:rsidP="00994B3B">
            <w:pPr>
              <w:spacing w:line="240" w:lineRule="auto"/>
              <w:jc w:val="left"/>
              <w:rPr>
                <w:b/>
                <w:sz w:val="22"/>
                <w:szCs w:val="22"/>
              </w:rPr>
            </w:pPr>
            <w:r w:rsidRPr="006B2E85">
              <w:rPr>
                <w:b/>
                <w:sz w:val="22"/>
                <w:szCs w:val="22"/>
              </w:rPr>
              <w:t>От Поставщика</w:t>
            </w:r>
          </w:p>
          <w:p w:rsidR="00994B3B" w:rsidRPr="006B2E85" w:rsidRDefault="00994B3B" w:rsidP="00205A5A">
            <w:pPr>
              <w:spacing w:line="240" w:lineRule="auto"/>
              <w:jc w:val="left"/>
              <w:rPr>
                <w:sz w:val="22"/>
                <w:szCs w:val="22"/>
              </w:rPr>
            </w:pPr>
          </w:p>
        </w:tc>
      </w:tr>
      <w:tr w:rsidR="00565C20" w:rsidRPr="006B2E85" w:rsidTr="00DD08C9">
        <w:tc>
          <w:tcPr>
            <w:tcW w:w="5670" w:type="dxa"/>
          </w:tcPr>
          <w:p w:rsidR="00565C20" w:rsidRPr="006B2E85" w:rsidRDefault="00565C20" w:rsidP="00422791">
            <w:pPr>
              <w:shd w:val="clear" w:color="auto" w:fill="FFFFFF"/>
              <w:spacing w:line="240" w:lineRule="auto"/>
              <w:jc w:val="left"/>
              <w:rPr>
                <w:b/>
                <w:sz w:val="22"/>
                <w:szCs w:val="22"/>
                <w:lang w:eastAsia="en-US"/>
              </w:rPr>
            </w:pPr>
          </w:p>
        </w:tc>
        <w:tc>
          <w:tcPr>
            <w:tcW w:w="4678" w:type="dxa"/>
            <w:shd w:val="clear" w:color="auto" w:fill="auto"/>
          </w:tcPr>
          <w:p w:rsidR="00565C20" w:rsidRPr="006B2E85" w:rsidRDefault="00565C20" w:rsidP="005B6ECB">
            <w:pPr>
              <w:spacing w:line="240" w:lineRule="auto"/>
              <w:ind w:left="68"/>
              <w:jc w:val="left"/>
              <w:rPr>
                <w:b/>
                <w:sz w:val="22"/>
                <w:szCs w:val="22"/>
                <w:lang w:eastAsia="en-US"/>
              </w:rPr>
            </w:pPr>
          </w:p>
        </w:tc>
      </w:tr>
    </w:tbl>
    <w:p w:rsidR="009204BC" w:rsidRPr="006B2E85" w:rsidRDefault="009204BC" w:rsidP="009204BC">
      <w:pPr>
        <w:tabs>
          <w:tab w:val="left" w:pos="4536"/>
        </w:tabs>
        <w:spacing w:line="240" w:lineRule="auto"/>
        <w:ind w:left="12" w:hanging="12"/>
        <w:rPr>
          <w:b/>
          <w:sz w:val="22"/>
          <w:szCs w:val="22"/>
        </w:rPr>
      </w:pPr>
    </w:p>
    <w:p w:rsidR="009204BC" w:rsidRPr="006B2E85" w:rsidRDefault="009204BC" w:rsidP="009204BC">
      <w:pPr>
        <w:tabs>
          <w:tab w:val="left" w:pos="4536"/>
        </w:tabs>
        <w:spacing w:line="240" w:lineRule="auto"/>
        <w:ind w:left="12" w:hanging="12"/>
        <w:rPr>
          <w:b/>
          <w:sz w:val="22"/>
          <w:szCs w:val="22"/>
        </w:rPr>
        <w:sectPr w:rsidR="009204BC" w:rsidRPr="006B2E85" w:rsidSect="000B4B65">
          <w:footerReference w:type="even" r:id="rId8"/>
          <w:type w:val="continuous"/>
          <w:pgSz w:w="11906" w:h="16838"/>
          <w:pgMar w:top="851" w:right="566" w:bottom="1418" w:left="851" w:header="709" w:footer="709" w:gutter="0"/>
          <w:cols w:space="708"/>
          <w:docGrid w:linePitch="360"/>
        </w:sectPr>
      </w:pPr>
    </w:p>
    <w:p w:rsidR="00CF69EC" w:rsidRPr="006B2E85" w:rsidRDefault="009204BC" w:rsidP="00E5025D">
      <w:pPr>
        <w:pStyle w:val="a3"/>
        <w:spacing w:after="0" w:line="240" w:lineRule="auto"/>
        <w:jc w:val="right"/>
        <w:rPr>
          <w:rFonts w:eastAsia="Arial Unicode MS"/>
          <w:bCs/>
          <w:sz w:val="22"/>
          <w:szCs w:val="22"/>
        </w:rPr>
      </w:pPr>
      <w:r w:rsidRPr="006B2E85">
        <w:rPr>
          <w:rFonts w:eastAsia="Arial Unicode MS"/>
          <w:bCs/>
          <w:sz w:val="22"/>
          <w:szCs w:val="22"/>
        </w:rPr>
        <w:lastRenderedPageBreak/>
        <w:t xml:space="preserve">Приложение </w:t>
      </w:r>
      <w:r w:rsidR="006B2AA5" w:rsidRPr="006B2E85">
        <w:rPr>
          <w:rFonts w:eastAsia="Arial Unicode MS"/>
          <w:bCs/>
          <w:sz w:val="22"/>
          <w:szCs w:val="22"/>
        </w:rPr>
        <w:t xml:space="preserve">№ 1 </w:t>
      </w:r>
      <w:r w:rsidRPr="006B2E85">
        <w:rPr>
          <w:rFonts w:eastAsia="Arial Unicode MS"/>
          <w:bCs/>
          <w:sz w:val="22"/>
          <w:szCs w:val="22"/>
        </w:rPr>
        <w:t>к Контракту</w:t>
      </w:r>
    </w:p>
    <w:p w:rsidR="00CF69EC" w:rsidRPr="006B2E85" w:rsidRDefault="00CF69EC" w:rsidP="009204BC">
      <w:pPr>
        <w:pStyle w:val="a3"/>
        <w:spacing w:after="0" w:line="240" w:lineRule="auto"/>
        <w:jc w:val="right"/>
        <w:rPr>
          <w:rFonts w:eastAsia="Arial Unicode MS"/>
          <w:bCs/>
          <w:sz w:val="22"/>
          <w:szCs w:val="22"/>
        </w:rPr>
      </w:pPr>
    </w:p>
    <w:p w:rsidR="009204BC" w:rsidRPr="006B2E85" w:rsidRDefault="009204BC" w:rsidP="009204BC">
      <w:pPr>
        <w:pStyle w:val="a3"/>
        <w:spacing w:after="0" w:line="240" w:lineRule="auto"/>
        <w:jc w:val="center"/>
        <w:rPr>
          <w:b/>
          <w:sz w:val="22"/>
          <w:szCs w:val="22"/>
        </w:rPr>
      </w:pPr>
      <w:r w:rsidRPr="006B2E85">
        <w:rPr>
          <w:b/>
          <w:sz w:val="22"/>
          <w:szCs w:val="22"/>
        </w:rPr>
        <w:t>СПЕЦИФИКАЦИЯ</w:t>
      </w:r>
    </w:p>
    <w:p w:rsidR="009204BC" w:rsidRPr="006B2E85" w:rsidRDefault="009204BC" w:rsidP="009204BC">
      <w:pPr>
        <w:spacing w:line="240" w:lineRule="auto"/>
        <w:rPr>
          <w:sz w:val="22"/>
          <w:szCs w:val="22"/>
        </w:rPr>
      </w:pPr>
      <w:r w:rsidRPr="006B2E85">
        <w:rPr>
          <w:b/>
          <w:color w:val="000000"/>
          <w:sz w:val="22"/>
          <w:szCs w:val="22"/>
        </w:rPr>
        <w:t xml:space="preserve">Покупатель: </w:t>
      </w:r>
      <w:r w:rsidRPr="006B2E85">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204BC" w:rsidRDefault="009204BC" w:rsidP="00AA5FCB">
      <w:pPr>
        <w:spacing w:line="240" w:lineRule="auto"/>
        <w:rPr>
          <w:b/>
          <w:sz w:val="22"/>
          <w:szCs w:val="22"/>
        </w:rPr>
      </w:pPr>
      <w:r w:rsidRPr="00965B49">
        <w:rPr>
          <w:b/>
          <w:sz w:val="22"/>
          <w:szCs w:val="22"/>
        </w:rPr>
        <w:t xml:space="preserve">Поставщик: </w:t>
      </w:r>
    </w:p>
    <w:p w:rsidR="00AA5FCB" w:rsidRPr="00965B49" w:rsidRDefault="00AA5FCB" w:rsidP="00AA5FCB">
      <w:pPr>
        <w:spacing w:line="240" w:lineRule="auto"/>
        <w:rPr>
          <w:b/>
          <w:sz w:val="22"/>
          <w:szCs w:val="22"/>
        </w:rPr>
      </w:pPr>
    </w:p>
    <w:tbl>
      <w:tblPr>
        <w:tblW w:w="16161" w:type="dxa"/>
        <w:tblInd w:w="-318" w:type="dxa"/>
        <w:tblLayout w:type="fixed"/>
        <w:tblLook w:val="0000" w:firstRow="0" w:lastRow="0" w:firstColumn="0" w:lastColumn="0" w:noHBand="0" w:noVBand="0"/>
      </w:tblPr>
      <w:tblGrid>
        <w:gridCol w:w="426"/>
        <w:gridCol w:w="1985"/>
        <w:gridCol w:w="4536"/>
        <w:gridCol w:w="850"/>
        <w:gridCol w:w="851"/>
        <w:gridCol w:w="1559"/>
        <w:gridCol w:w="1276"/>
        <w:gridCol w:w="709"/>
        <w:gridCol w:w="1275"/>
        <w:gridCol w:w="1276"/>
        <w:gridCol w:w="1418"/>
      </w:tblGrid>
      <w:tr w:rsidR="00992051" w:rsidRPr="00965B49" w:rsidTr="00CE35CC">
        <w:trPr>
          <w:trHeight w:val="756"/>
        </w:trPr>
        <w:tc>
          <w:tcPr>
            <w:tcW w:w="426" w:type="dxa"/>
            <w:tcBorders>
              <w:top w:val="single" w:sz="4" w:space="0" w:color="000000"/>
              <w:left w:val="single" w:sz="4" w:space="0" w:color="000000"/>
              <w:bottom w:val="single" w:sz="4" w:space="0" w:color="000000"/>
              <w:right w:val="single" w:sz="4" w:space="0" w:color="000000"/>
            </w:tcBorders>
          </w:tcPr>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w:t>
            </w:r>
          </w:p>
        </w:tc>
        <w:tc>
          <w:tcPr>
            <w:tcW w:w="1985" w:type="dxa"/>
            <w:tcBorders>
              <w:top w:val="single" w:sz="4" w:space="0" w:color="000000"/>
              <w:left w:val="single" w:sz="4" w:space="0" w:color="000000"/>
              <w:bottom w:val="single" w:sz="4" w:space="0" w:color="000000"/>
              <w:right w:val="single" w:sz="4" w:space="0" w:color="000000"/>
            </w:tcBorders>
          </w:tcPr>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Наименование</w:t>
            </w:r>
          </w:p>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Товара</w:t>
            </w:r>
          </w:p>
        </w:tc>
        <w:tc>
          <w:tcPr>
            <w:tcW w:w="4536" w:type="dxa"/>
            <w:tcBorders>
              <w:top w:val="single" w:sz="4" w:space="0" w:color="000000"/>
              <w:left w:val="single" w:sz="4" w:space="0" w:color="000000"/>
              <w:bottom w:val="single" w:sz="4" w:space="0" w:color="000000"/>
              <w:right w:val="single" w:sz="4" w:space="0" w:color="000000"/>
            </w:tcBorders>
          </w:tcPr>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Технические характеристики</w:t>
            </w:r>
          </w:p>
        </w:tc>
        <w:tc>
          <w:tcPr>
            <w:tcW w:w="850" w:type="dxa"/>
            <w:tcBorders>
              <w:top w:val="single" w:sz="4" w:space="0" w:color="000000"/>
              <w:left w:val="single" w:sz="4" w:space="0" w:color="000000"/>
              <w:bottom w:val="single" w:sz="4" w:space="0" w:color="000000"/>
              <w:right w:val="single" w:sz="4" w:space="0" w:color="000000"/>
            </w:tcBorders>
          </w:tcPr>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Ед.</w:t>
            </w:r>
          </w:p>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изм.</w:t>
            </w:r>
          </w:p>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Кол-</w:t>
            </w:r>
          </w:p>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во</w:t>
            </w:r>
          </w:p>
        </w:tc>
        <w:tc>
          <w:tcPr>
            <w:tcW w:w="1559" w:type="dxa"/>
            <w:tcBorders>
              <w:top w:val="single" w:sz="4" w:space="0" w:color="000000"/>
              <w:left w:val="single" w:sz="4" w:space="0" w:color="000000"/>
              <w:bottom w:val="single" w:sz="4" w:space="0" w:color="000000"/>
              <w:right w:val="single" w:sz="4" w:space="0" w:color="000000"/>
            </w:tcBorders>
          </w:tcPr>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Код</w:t>
            </w:r>
          </w:p>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ОКПД</w:t>
            </w:r>
            <w:proofErr w:type="gramStart"/>
            <w:r w:rsidRPr="00965B49">
              <w:rPr>
                <w:b/>
                <w:sz w:val="22"/>
                <w:szCs w:val="22"/>
                <w:lang w:eastAsia="en-US"/>
              </w:rPr>
              <w:t>2</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en-US"/>
              </w:rPr>
            </w:pPr>
            <w:r w:rsidRPr="00965B49">
              <w:rPr>
                <w:b/>
                <w:sz w:val="22"/>
                <w:szCs w:val="22"/>
                <w:lang w:eastAsia="en-US"/>
              </w:rPr>
              <w:t>Страна происхождения</w:t>
            </w:r>
          </w:p>
        </w:tc>
        <w:tc>
          <w:tcPr>
            <w:tcW w:w="709" w:type="dxa"/>
            <w:tcBorders>
              <w:top w:val="single" w:sz="4" w:space="0" w:color="000000"/>
              <w:left w:val="single" w:sz="4" w:space="0" w:color="000000"/>
              <w:bottom w:val="single" w:sz="4" w:space="0" w:color="000000"/>
              <w:right w:val="single" w:sz="4" w:space="0" w:color="000000"/>
            </w:tcBorders>
          </w:tcPr>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НДС</w:t>
            </w:r>
          </w:p>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Цена за ед. с НДС</w:t>
            </w:r>
          </w:p>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(руб.)</w:t>
            </w:r>
          </w:p>
        </w:tc>
        <w:tc>
          <w:tcPr>
            <w:tcW w:w="1276" w:type="dxa"/>
            <w:tcBorders>
              <w:top w:val="single" w:sz="4" w:space="0" w:color="000000"/>
              <w:left w:val="single" w:sz="4" w:space="0" w:color="000000"/>
              <w:bottom w:val="single" w:sz="4" w:space="0" w:color="000000"/>
              <w:right w:val="single" w:sz="4" w:space="0" w:color="000000"/>
            </w:tcBorders>
          </w:tcPr>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Сумма НДС</w:t>
            </w:r>
          </w:p>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(руб.)</w:t>
            </w:r>
          </w:p>
        </w:tc>
        <w:tc>
          <w:tcPr>
            <w:tcW w:w="1418" w:type="dxa"/>
            <w:tcBorders>
              <w:top w:val="single" w:sz="4" w:space="0" w:color="000000"/>
              <w:left w:val="single" w:sz="4" w:space="0" w:color="000000"/>
              <w:bottom w:val="single" w:sz="4" w:space="0" w:color="000000"/>
              <w:right w:val="single" w:sz="4" w:space="0" w:color="000000"/>
            </w:tcBorders>
          </w:tcPr>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 xml:space="preserve">Сумма </w:t>
            </w:r>
          </w:p>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с НДС</w:t>
            </w:r>
          </w:p>
          <w:p w:rsidR="00992051" w:rsidRPr="00965B49" w:rsidRDefault="00992051" w:rsidP="00846F68">
            <w:pPr>
              <w:widowControl/>
              <w:tabs>
                <w:tab w:val="left" w:pos="709"/>
              </w:tabs>
              <w:suppressAutoHyphens/>
              <w:autoSpaceDE/>
              <w:autoSpaceDN/>
              <w:adjustRightInd/>
              <w:spacing w:line="240" w:lineRule="auto"/>
              <w:jc w:val="center"/>
              <w:textAlignment w:val="auto"/>
              <w:rPr>
                <w:b/>
                <w:sz w:val="22"/>
                <w:szCs w:val="22"/>
                <w:lang w:eastAsia="zh-CN"/>
              </w:rPr>
            </w:pPr>
            <w:r w:rsidRPr="00965B49">
              <w:rPr>
                <w:b/>
                <w:sz w:val="22"/>
                <w:szCs w:val="22"/>
                <w:lang w:eastAsia="en-US"/>
              </w:rPr>
              <w:t>(руб.)</w:t>
            </w:r>
          </w:p>
        </w:tc>
      </w:tr>
      <w:tr w:rsidR="00992051" w:rsidRPr="00965B49" w:rsidTr="00AA5FCB">
        <w:trPr>
          <w:trHeight w:val="208"/>
        </w:trPr>
        <w:tc>
          <w:tcPr>
            <w:tcW w:w="426" w:type="dxa"/>
            <w:tcBorders>
              <w:top w:val="single" w:sz="4" w:space="0" w:color="000000"/>
              <w:left w:val="single" w:sz="4" w:space="0" w:color="000000"/>
              <w:bottom w:val="single" w:sz="4" w:space="0" w:color="000000"/>
              <w:right w:val="single" w:sz="4" w:space="0" w:color="000000"/>
            </w:tcBorders>
          </w:tcPr>
          <w:p w:rsidR="00992051" w:rsidRPr="00965B49" w:rsidRDefault="00992051" w:rsidP="00992051">
            <w:pPr>
              <w:widowControl/>
              <w:numPr>
                <w:ilvl w:val="0"/>
                <w:numId w:val="15"/>
              </w:numPr>
              <w:tabs>
                <w:tab w:val="left" w:pos="709"/>
              </w:tabs>
              <w:suppressAutoHyphens/>
              <w:autoSpaceDE/>
              <w:autoSpaceDN/>
              <w:adjustRightInd/>
              <w:spacing w:line="240" w:lineRule="auto"/>
              <w:jc w:val="center"/>
              <w:textAlignment w:val="auto"/>
              <w:rPr>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992051" w:rsidRPr="00965B49" w:rsidRDefault="00AF7AA2" w:rsidP="00AF7AA2">
            <w:pPr>
              <w:spacing w:line="240" w:lineRule="auto"/>
              <w:jc w:val="left"/>
              <w:rPr>
                <w:rFonts w:eastAsia="Calibri"/>
                <w:sz w:val="22"/>
                <w:szCs w:val="22"/>
              </w:rPr>
            </w:pPr>
            <w:r w:rsidRPr="00AF7AA2">
              <w:rPr>
                <w:rFonts w:eastAsia="Calibri"/>
                <w:sz w:val="22"/>
                <w:szCs w:val="22"/>
              </w:rPr>
              <w:t>Комбикорм для крыс и</w:t>
            </w:r>
            <w:r>
              <w:rPr>
                <w:rFonts w:eastAsia="Calibri"/>
                <w:sz w:val="22"/>
                <w:szCs w:val="22"/>
              </w:rPr>
              <w:t xml:space="preserve"> </w:t>
            </w:r>
            <w:r w:rsidRPr="00AF7AA2">
              <w:rPr>
                <w:rFonts w:eastAsia="Calibri"/>
                <w:sz w:val="22"/>
                <w:szCs w:val="22"/>
              </w:rPr>
              <w:t>мышей</w:t>
            </w:r>
          </w:p>
        </w:tc>
        <w:tc>
          <w:tcPr>
            <w:tcW w:w="4536" w:type="dxa"/>
            <w:tcBorders>
              <w:top w:val="single" w:sz="4" w:space="0" w:color="000000"/>
              <w:left w:val="single" w:sz="4" w:space="0" w:color="000000"/>
              <w:bottom w:val="single" w:sz="4" w:space="0" w:color="000000"/>
              <w:right w:val="single" w:sz="4" w:space="0" w:color="000000"/>
            </w:tcBorders>
          </w:tcPr>
          <w:p w:rsidR="00992051" w:rsidRPr="00965B49" w:rsidRDefault="00992051" w:rsidP="00992051">
            <w:pPr>
              <w:suppressAutoHyphens/>
              <w:spacing w:line="240" w:lineRule="auto"/>
              <w:jc w:val="left"/>
              <w:rPr>
                <w:sz w:val="22"/>
                <w:szCs w:val="22"/>
                <w:lang w:eastAsia="zh-CN"/>
              </w:rPr>
            </w:pPr>
            <w:r w:rsidRPr="00965B49">
              <w:rPr>
                <w:sz w:val="22"/>
                <w:szCs w:val="22"/>
                <w:lang w:eastAsia="zh-CN"/>
              </w:rPr>
              <w:t xml:space="preserve">Корм в виде твердых </w:t>
            </w:r>
            <w:proofErr w:type="spellStart"/>
            <w:r w:rsidRPr="00965B49">
              <w:rPr>
                <w:sz w:val="22"/>
                <w:szCs w:val="22"/>
                <w:lang w:eastAsia="zh-CN"/>
              </w:rPr>
              <w:t>экструдированных</w:t>
            </w:r>
            <w:proofErr w:type="spellEnd"/>
            <w:r w:rsidRPr="00965B49">
              <w:rPr>
                <w:sz w:val="22"/>
                <w:szCs w:val="22"/>
                <w:lang w:eastAsia="zh-CN"/>
              </w:rPr>
              <w:t xml:space="preserve"> гранул диаметром 15мм. </w:t>
            </w:r>
          </w:p>
          <w:p w:rsidR="00992051" w:rsidRPr="00965B49" w:rsidRDefault="00992051" w:rsidP="00992051">
            <w:pPr>
              <w:suppressAutoHyphens/>
              <w:spacing w:line="240" w:lineRule="auto"/>
              <w:jc w:val="left"/>
              <w:rPr>
                <w:sz w:val="22"/>
                <w:szCs w:val="22"/>
                <w:lang w:eastAsia="zh-CN"/>
              </w:rPr>
            </w:pPr>
            <w:r w:rsidRPr="00965B49">
              <w:rPr>
                <w:sz w:val="22"/>
                <w:szCs w:val="22"/>
                <w:lang w:eastAsia="zh-CN"/>
              </w:rPr>
              <w:t>Соответствует показателям качества:</w:t>
            </w:r>
          </w:p>
          <w:p w:rsidR="00992051" w:rsidRPr="00965B49" w:rsidRDefault="00992051" w:rsidP="00992051">
            <w:pPr>
              <w:suppressAutoHyphens/>
              <w:spacing w:line="240" w:lineRule="auto"/>
              <w:jc w:val="left"/>
              <w:rPr>
                <w:sz w:val="22"/>
                <w:szCs w:val="22"/>
                <w:lang w:eastAsia="zh-CN"/>
              </w:rPr>
            </w:pPr>
            <w:r w:rsidRPr="00965B49">
              <w:rPr>
                <w:sz w:val="22"/>
                <w:szCs w:val="22"/>
                <w:lang w:eastAsia="zh-CN"/>
              </w:rPr>
              <w:t>Сырой протеин — 19%, Обменная энергия- 302ккал/100г</w:t>
            </w:r>
          </w:p>
          <w:p w:rsidR="00992051" w:rsidRPr="00965B49" w:rsidRDefault="00992051" w:rsidP="00992051">
            <w:pPr>
              <w:suppressAutoHyphens/>
              <w:spacing w:line="240" w:lineRule="auto"/>
              <w:jc w:val="left"/>
              <w:rPr>
                <w:sz w:val="22"/>
                <w:szCs w:val="22"/>
                <w:lang w:eastAsia="zh-CN"/>
              </w:rPr>
            </w:pPr>
            <w:proofErr w:type="gramStart"/>
            <w:r w:rsidRPr="00965B49">
              <w:rPr>
                <w:sz w:val="22"/>
                <w:szCs w:val="22"/>
                <w:lang w:eastAsia="zh-CN"/>
              </w:rPr>
              <w:t>Сырая</w:t>
            </w:r>
            <w:proofErr w:type="gramEnd"/>
            <w:r w:rsidRPr="00965B49">
              <w:rPr>
                <w:sz w:val="22"/>
                <w:szCs w:val="22"/>
                <w:lang w:eastAsia="zh-CN"/>
              </w:rPr>
              <w:t xml:space="preserve"> клетчатка-4%, Сырой жир-5%, Сырая зола-7%. Без применения консервантов, не токсичен, не содержит нитратов.</w:t>
            </w:r>
          </w:p>
          <w:p w:rsidR="00992051" w:rsidRPr="00965B49" w:rsidRDefault="00992051" w:rsidP="00992051">
            <w:pPr>
              <w:suppressAutoHyphens/>
              <w:spacing w:line="240" w:lineRule="auto"/>
              <w:jc w:val="left"/>
              <w:rPr>
                <w:sz w:val="22"/>
                <w:szCs w:val="22"/>
                <w:lang w:eastAsia="zh-CN"/>
              </w:rPr>
            </w:pPr>
            <w:r w:rsidRPr="00965B49">
              <w:rPr>
                <w:sz w:val="22"/>
                <w:szCs w:val="22"/>
                <w:lang w:eastAsia="zh-CN"/>
              </w:rPr>
              <w:t>Производитель: ООО "</w:t>
            </w:r>
            <w:proofErr w:type="spellStart"/>
            <w:r w:rsidRPr="00965B49">
              <w:rPr>
                <w:sz w:val="22"/>
                <w:szCs w:val="22"/>
                <w:lang w:eastAsia="zh-CN"/>
              </w:rPr>
              <w:t>Провими</w:t>
            </w:r>
            <w:proofErr w:type="spellEnd"/>
            <w:r w:rsidRPr="00965B49">
              <w:rPr>
                <w:sz w:val="22"/>
                <w:szCs w:val="22"/>
                <w:lang w:eastAsia="zh-CN"/>
              </w:rPr>
              <w:t>" г. Клин*</w:t>
            </w:r>
          </w:p>
          <w:p w:rsidR="00992051" w:rsidRPr="00965B49" w:rsidRDefault="00992051" w:rsidP="00992051">
            <w:pPr>
              <w:suppressAutoHyphens/>
              <w:spacing w:line="240" w:lineRule="auto"/>
              <w:jc w:val="left"/>
              <w:rPr>
                <w:sz w:val="22"/>
                <w:szCs w:val="22"/>
                <w:lang w:eastAsia="zh-CN"/>
              </w:rPr>
            </w:pPr>
            <w:r w:rsidRPr="00965B49">
              <w:rPr>
                <w:sz w:val="22"/>
                <w:szCs w:val="22"/>
                <w:lang w:eastAsia="zh-CN"/>
              </w:rPr>
              <w:t>Фасовка: 10 кг</w:t>
            </w:r>
          </w:p>
        </w:tc>
        <w:tc>
          <w:tcPr>
            <w:tcW w:w="850" w:type="dxa"/>
            <w:tcBorders>
              <w:top w:val="single" w:sz="4" w:space="0" w:color="000000"/>
              <w:left w:val="single" w:sz="4" w:space="0" w:color="000000"/>
              <w:bottom w:val="single" w:sz="4" w:space="0" w:color="000000"/>
              <w:right w:val="single" w:sz="4" w:space="0" w:color="000000"/>
            </w:tcBorders>
          </w:tcPr>
          <w:p w:rsidR="00992051" w:rsidRPr="00965B49" w:rsidRDefault="00992051" w:rsidP="00992051">
            <w:pPr>
              <w:spacing w:line="240" w:lineRule="auto"/>
              <w:jc w:val="center"/>
              <w:rPr>
                <w:rFonts w:eastAsia="Calibri"/>
                <w:sz w:val="22"/>
                <w:szCs w:val="22"/>
              </w:rPr>
            </w:pPr>
            <w:r w:rsidRPr="00965B49">
              <w:rPr>
                <w:rFonts w:eastAsia="Calibri"/>
                <w:sz w:val="22"/>
                <w:szCs w:val="22"/>
              </w:rPr>
              <w:t>кг</w:t>
            </w:r>
          </w:p>
        </w:tc>
        <w:tc>
          <w:tcPr>
            <w:tcW w:w="851" w:type="dxa"/>
            <w:tcBorders>
              <w:top w:val="single" w:sz="4" w:space="0" w:color="000000"/>
              <w:left w:val="single" w:sz="4" w:space="0" w:color="000000"/>
              <w:bottom w:val="single" w:sz="4" w:space="0" w:color="000000"/>
              <w:right w:val="single" w:sz="4" w:space="0" w:color="000000"/>
            </w:tcBorders>
          </w:tcPr>
          <w:p w:rsidR="00992051" w:rsidRPr="00965B49" w:rsidRDefault="002774D9" w:rsidP="00992051">
            <w:pPr>
              <w:spacing w:line="240" w:lineRule="auto"/>
              <w:jc w:val="center"/>
              <w:rPr>
                <w:rFonts w:eastAsia="Calibri"/>
                <w:sz w:val="22"/>
                <w:szCs w:val="22"/>
              </w:rPr>
            </w:pPr>
            <w:r>
              <w:rPr>
                <w:rFonts w:eastAsia="Calibri"/>
                <w:sz w:val="22"/>
                <w:szCs w:val="22"/>
              </w:rPr>
              <w:t>300</w:t>
            </w:r>
          </w:p>
        </w:tc>
        <w:tc>
          <w:tcPr>
            <w:tcW w:w="1559" w:type="dxa"/>
            <w:tcBorders>
              <w:top w:val="single" w:sz="4" w:space="0" w:color="000000"/>
              <w:left w:val="single" w:sz="4" w:space="0" w:color="000000"/>
              <w:bottom w:val="single" w:sz="4" w:space="0" w:color="000000"/>
              <w:right w:val="single" w:sz="4" w:space="0" w:color="000000"/>
            </w:tcBorders>
          </w:tcPr>
          <w:p w:rsidR="00992051" w:rsidRPr="00965B49" w:rsidRDefault="00992051" w:rsidP="00992051">
            <w:pPr>
              <w:spacing w:line="240" w:lineRule="auto"/>
              <w:jc w:val="center"/>
              <w:rPr>
                <w:rFonts w:eastAsia="Calibri"/>
                <w:color w:val="000000"/>
                <w:sz w:val="22"/>
                <w:szCs w:val="22"/>
              </w:rPr>
            </w:pPr>
            <w:r w:rsidRPr="00965B49">
              <w:rPr>
                <w:rFonts w:eastAsia="Calibri"/>
                <w:color w:val="000000"/>
                <w:sz w:val="22"/>
                <w:szCs w:val="22"/>
              </w:rPr>
              <w:t>10.91.10.189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2051" w:rsidRPr="00965B49" w:rsidRDefault="00992051" w:rsidP="00992051">
            <w:pPr>
              <w:widowControl/>
              <w:tabs>
                <w:tab w:val="left" w:pos="709"/>
              </w:tabs>
              <w:suppressAutoHyphens/>
              <w:autoSpaceDE/>
              <w:autoSpaceDN/>
              <w:adjustRightInd/>
              <w:spacing w:line="240" w:lineRule="auto"/>
              <w:jc w:val="center"/>
              <w:textAlignment w:val="auto"/>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051" w:rsidRPr="00965B49" w:rsidRDefault="00992051" w:rsidP="00992051">
            <w:pPr>
              <w:widowControl/>
              <w:tabs>
                <w:tab w:val="left" w:pos="709"/>
              </w:tabs>
              <w:suppressAutoHyphens/>
              <w:autoSpaceDE/>
              <w:autoSpaceDN/>
              <w:adjustRightInd/>
              <w:spacing w:line="240" w:lineRule="auto"/>
              <w:jc w:val="center"/>
              <w:textAlignment w:val="auto"/>
              <w:rPr>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92051" w:rsidRPr="00965B49" w:rsidRDefault="00992051" w:rsidP="00992051">
            <w:pPr>
              <w:spacing w:line="240"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2051" w:rsidRPr="00965B49" w:rsidRDefault="00992051" w:rsidP="00992051">
            <w:pPr>
              <w:widowControl/>
              <w:tabs>
                <w:tab w:val="left" w:pos="709"/>
              </w:tabs>
              <w:suppressAutoHyphens/>
              <w:autoSpaceDE/>
              <w:autoSpaceDN/>
              <w:adjustRightInd/>
              <w:spacing w:line="240" w:lineRule="auto"/>
              <w:jc w:val="center"/>
              <w:textAlignment w:val="auto"/>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2051" w:rsidRPr="00965B49" w:rsidRDefault="00992051" w:rsidP="00992051">
            <w:pPr>
              <w:spacing w:line="240" w:lineRule="auto"/>
              <w:jc w:val="center"/>
              <w:rPr>
                <w:color w:val="000000"/>
                <w:sz w:val="22"/>
                <w:szCs w:val="22"/>
              </w:rPr>
            </w:pPr>
          </w:p>
        </w:tc>
      </w:tr>
      <w:tr w:rsidR="00992051" w:rsidRPr="00FC7B70" w:rsidTr="00AA5FCB">
        <w:trPr>
          <w:trHeight w:val="208"/>
        </w:trPr>
        <w:tc>
          <w:tcPr>
            <w:tcW w:w="426" w:type="dxa"/>
            <w:tcBorders>
              <w:top w:val="single" w:sz="4" w:space="0" w:color="000000"/>
              <w:left w:val="single" w:sz="4" w:space="0" w:color="000000"/>
              <w:bottom w:val="single" w:sz="4" w:space="0" w:color="000000"/>
              <w:right w:val="single" w:sz="4" w:space="0" w:color="000000"/>
            </w:tcBorders>
          </w:tcPr>
          <w:p w:rsidR="00992051" w:rsidRPr="00965B49" w:rsidRDefault="00992051" w:rsidP="00992051">
            <w:pPr>
              <w:widowControl/>
              <w:numPr>
                <w:ilvl w:val="0"/>
                <w:numId w:val="15"/>
              </w:numPr>
              <w:tabs>
                <w:tab w:val="left" w:pos="709"/>
              </w:tabs>
              <w:suppressAutoHyphens/>
              <w:autoSpaceDE/>
              <w:autoSpaceDN/>
              <w:adjustRightInd/>
              <w:spacing w:line="240" w:lineRule="auto"/>
              <w:jc w:val="center"/>
              <w:textAlignment w:val="auto"/>
              <w:rPr>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992051" w:rsidRPr="00965B49" w:rsidRDefault="00992051" w:rsidP="00992051">
            <w:pPr>
              <w:spacing w:line="240" w:lineRule="auto"/>
              <w:jc w:val="left"/>
              <w:rPr>
                <w:rFonts w:eastAsia="Calibri"/>
                <w:sz w:val="22"/>
                <w:szCs w:val="22"/>
              </w:rPr>
            </w:pPr>
            <w:r w:rsidRPr="00965B49">
              <w:rPr>
                <w:rFonts w:eastAsia="Calibri"/>
                <w:sz w:val="22"/>
                <w:szCs w:val="22"/>
              </w:rPr>
              <w:t xml:space="preserve">Стружка древесная </w:t>
            </w:r>
            <w:proofErr w:type="gramStart"/>
            <w:r w:rsidRPr="00965B49">
              <w:rPr>
                <w:rFonts w:eastAsia="Calibri"/>
                <w:sz w:val="22"/>
                <w:szCs w:val="22"/>
              </w:rPr>
              <w:t>для</w:t>
            </w:r>
            <w:proofErr w:type="gramEnd"/>
          </w:p>
          <w:p w:rsidR="00992051" w:rsidRPr="00965B49" w:rsidRDefault="00992051" w:rsidP="00992051">
            <w:pPr>
              <w:spacing w:line="240" w:lineRule="auto"/>
              <w:jc w:val="left"/>
              <w:rPr>
                <w:rFonts w:eastAsia="Calibri"/>
                <w:sz w:val="22"/>
                <w:szCs w:val="22"/>
              </w:rPr>
            </w:pPr>
            <w:r w:rsidRPr="00965B49">
              <w:rPr>
                <w:rFonts w:eastAsia="Calibri"/>
                <w:sz w:val="22"/>
                <w:szCs w:val="22"/>
              </w:rPr>
              <w:t>лабораторных животных</w:t>
            </w:r>
          </w:p>
        </w:tc>
        <w:tc>
          <w:tcPr>
            <w:tcW w:w="4536" w:type="dxa"/>
            <w:tcBorders>
              <w:top w:val="single" w:sz="4" w:space="0" w:color="000000"/>
              <w:left w:val="single" w:sz="4" w:space="0" w:color="000000"/>
              <w:bottom w:val="single" w:sz="4" w:space="0" w:color="000000"/>
              <w:right w:val="single" w:sz="4" w:space="0" w:color="000000"/>
            </w:tcBorders>
          </w:tcPr>
          <w:p w:rsidR="00992051" w:rsidRPr="00965B49" w:rsidRDefault="00992051" w:rsidP="00992051">
            <w:pPr>
              <w:suppressAutoHyphens/>
              <w:spacing w:line="240" w:lineRule="auto"/>
              <w:jc w:val="left"/>
              <w:rPr>
                <w:sz w:val="22"/>
                <w:szCs w:val="22"/>
                <w:lang w:eastAsia="zh-CN"/>
              </w:rPr>
            </w:pPr>
            <w:r w:rsidRPr="00965B49">
              <w:rPr>
                <w:sz w:val="22"/>
                <w:szCs w:val="22"/>
                <w:lang w:eastAsia="zh-CN"/>
              </w:rPr>
              <w:t xml:space="preserve">Стружка древесная для лабораторных животных из древесины лиственных пород деревьев, свободна от эктопаразитов и чесоточных клещей </w:t>
            </w:r>
          </w:p>
          <w:p w:rsidR="00992051" w:rsidRPr="00965B49" w:rsidRDefault="00992051" w:rsidP="00992051">
            <w:pPr>
              <w:suppressAutoHyphens/>
              <w:spacing w:line="240" w:lineRule="auto"/>
              <w:jc w:val="left"/>
              <w:rPr>
                <w:sz w:val="22"/>
                <w:szCs w:val="22"/>
                <w:lang w:eastAsia="zh-CN"/>
              </w:rPr>
            </w:pPr>
            <w:r w:rsidRPr="00965B49">
              <w:rPr>
                <w:sz w:val="22"/>
                <w:szCs w:val="22"/>
                <w:lang w:eastAsia="zh-CN"/>
              </w:rPr>
              <w:t>Фасовка: не более 10 кг.</w:t>
            </w:r>
          </w:p>
        </w:tc>
        <w:tc>
          <w:tcPr>
            <w:tcW w:w="850" w:type="dxa"/>
            <w:tcBorders>
              <w:top w:val="single" w:sz="4" w:space="0" w:color="000000"/>
              <w:left w:val="single" w:sz="4" w:space="0" w:color="000000"/>
              <w:bottom w:val="single" w:sz="4" w:space="0" w:color="000000"/>
              <w:right w:val="single" w:sz="4" w:space="0" w:color="000000"/>
            </w:tcBorders>
          </w:tcPr>
          <w:p w:rsidR="00992051" w:rsidRPr="00965B49" w:rsidRDefault="00992051" w:rsidP="00992051">
            <w:pPr>
              <w:spacing w:line="240" w:lineRule="auto"/>
              <w:jc w:val="center"/>
              <w:rPr>
                <w:rFonts w:eastAsia="Calibri"/>
                <w:sz w:val="22"/>
                <w:szCs w:val="22"/>
              </w:rPr>
            </w:pPr>
            <w:r w:rsidRPr="00965B49">
              <w:rPr>
                <w:rFonts w:eastAsia="Calibri"/>
                <w:sz w:val="22"/>
                <w:szCs w:val="22"/>
              </w:rPr>
              <w:t>кг</w:t>
            </w:r>
          </w:p>
        </w:tc>
        <w:tc>
          <w:tcPr>
            <w:tcW w:w="851" w:type="dxa"/>
            <w:tcBorders>
              <w:top w:val="single" w:sz="4" w:space="0" w:color="000000"/>
              <w:left w:val="single" w:sz="4" w:space="0" w:color="000000"/>
              <w:bottom w:val="single" w:sz="4" w:space="0" w:color="000000"/>
              <w:right w:val="single" w:sz="4" w:space="0" w:color="000000"/>
            </w:tcBorders>
          </w:tcPr>
          <w:p w:rsidR="00992051" w:rsidRPr="00965B49" w:rsidRDefault="002774D9" w:rsidP="00992051">
            <w:pPr>
              <w:spacing w:line="240" w:lineRule="auto"/>
              <w:jc w:val="center"/>
              <w:rPr>
                <w:rFonts w:eastAsia="Calibri"/>
                <w:sz w:val="22"/>
                <w:szCs w:val="22"/>
              </w:rPr>
            </w:pPr>
            <w:r>
              <w:rPr>
                <w:rFonts w:eastAsia="Calibri"/>
                <w:sz w:val="22"/>
                <w:szCs w:val="22"/>
              </w:rPr>
              <w:t>3</w:t>
            </w:r>
            <w:r w:rsidR="00DF390B">
              <w:rPr>
                <w:rFonts w:eastAsia="Calibri"/>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92051" w:rsidRPr="00965B49" w:rsidRDefault="00992051" w:rsidP="00992051">
            <w:pPr>
              <w:spacing w:line="240" w:lineRule="auto"/>
              <w:jc w:val="center"/>
              <w:rPr>
                <w:rFonts w:eastAsia="Calibri"/>
                <w:color w:val="000000"/>
                <w:sz w:val="22"/>
                <w:szCs w:val="22"/>
              </w:rPr>
            </w:pPr>
            <w:r w:rsidRPr="00965B49">
              <w:rPr>
                <w:rFonts w:eastAsia="Calibri"/>
                <w:color w:val="000000"/>
                <w:sz w:val="22"/>
                <w:szCs w:val="22"/>
              </w:rPr>
              <w:t>16.10.23.120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2051" w:rsidRPr="00965B49" w:rsidRDefault="00992051" w:rsidP="00992051">
            <w:pPr>
              <w:widowControl/>
              <w:tabs>
                <w:tab w:val="left" w:pos="709"/>
              </w:tabs>
              <w:suppressAutoHyphens/>
              <w:autoSpaceDE/>
              <w:autoSpaceDN/>
              <w:adjustRightInd/>
              <w:spacing w:line="240" w:lineRule="auto"/>
              <w:jc w:val="center"/>
              <w:textAlignment w:val="auto"/>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92051" w:rsidRPr="00965B49" w:rsidRDefault="00992051" w:rsidP="00992051">
            <w:pPr>
              <w:widowControl/>
              <w:tabs>
                <w:tab w:val="left" w:pos="709"/>
              </w:tabs>
              <w:suppressAutoHyphens/>
              <w:autoSpaceDE/>
              <w:autoSpaceDN/>
              <w:adjustRightInd/>
              <w:spacing w:line="240" w:lineRule="auto"/>
              <w:jc w:val="center"/>
              <w:textAlignment w:val="auto"/>
              <w:rPr>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92051" w:rsidRPr="00965B49" w:rsidRDefault="00992051" w:rsidP="00992051">
            <w:pPr>
              <w:spacing w:line="240"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2051" w:rsidRPr="00965B49" w:rsidRDefault="00992051" w:rsidP="00992051">
            <w:pPr>
              <w:widowControl/>
              <w:tabs>
                <w:tab w:val="left" w:pos="709"/>
              </w:tabs>
              <w:suppressAutoHyphens/>
              <w:autoSpaceDE/>
              <w:autoSpaceDN/>
              <w:adjustRightInd/>
              <w:spacing w:line="240" w:lineRule="auto"/>
              <w:jc w:val="center"/>
              <w:textAlignment w:val="auto"/>
              <w:rPr>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92051" w:rsidRPr="00FC7B70" w:rsidRDefault="00992051" w:rsidP="00DF390B">
            <w:pPr>
              <w:spacing w:line="240" w:lineRule="auto"/>
              <w:jc w:val="center"/>
              <w:rPr>
                <w:color w:val="000000"/>
                <w:sz w:val="22"/>
                <w:szCs w:val="22"/>
              </w:rPr>
            </w:pPr>
          </w:p>
        </w:tc>
      </w:tr>
    </w:tbl>
    <w:p w:rsidR="00992051" w:rsidRPr="00E5025D" w:rsidRDefault="00992051" w:rsidP="00992051">
      <w:pPr>
        <w:spacing w:line="240" w:lineRule="auto"/>
        <w:ind w:left="284"/>
        <w:rPr>
          <w:b/>
          <w:color w:val="000000"/>
          <w:sz w:val="22"/>
          <w:szCs w:val="22"/>
        </w:rPr>
      </w:pPr>
      <w:r w:rsidRPr="00E5025D">
        <w:rPr>
          <w:b/>
          <w:color w:val="000000"/>
          <w:sz w:val="22"/>
          <w:szCs w:val="22"/>
        </w:rPr>
        <w:t>*В связи с тем, что на протяжении последних 5 лет животные получают корм производителя ООО "</w:t>
      </w:r>
      <w:proofErr w:type="spellStart"/>
      <w:r w:rsidRPr="00E5025D">
        <w:rPr>
          <w:b/>
          <w:color w:val="000000"/>
          <w:sz w:val="22"/>
          <w:szCs w:val="22"/>
        </w:rPr>
        <w:t>Провими</w:t>
      </w:r>
      <w:proofErr w:type="spellEnd"/>
      <w:r w:rsidRPr="00E5025D">
        <w:rPr>
          <w:b/>
          <w:color w:val="000000"/>
          <w:sz w:val="22"/>
          <w:szCs w:val="22"/>
        </w:rPr>
        <w:t xml:space="preserve">" г. Клин, необходима закупка корма именно этого производителя, так как в </w:t>
      </w:r>
      <w:r w:rsidR="00DF390B" w:rsidRPr="00E5025D">
        <w:rPr>
          <w:b/>
          <w:color w:val="000000"/>
          <w:sz w:val="22"/>
          <w:szCs w:val="22"/>
        </w:rPr>
        <w:t>долгосрочных</w:t>
      </w:r>
      <w:r w:rsidRPr="00E5025D">
        <w:rPr>
          <w:b/>
          <w:color w:val="000000"/>
          <w:sz w:val="22"/>
          <w:szCs w:val="22"/>
        </w:rPr>
        <w:t xml:space="preserve"> экспериментах, которые идут от года до трех лет (в зависимости от выживаемости) животные должны получать корм без изменений в составе:</w:t>
      </w:r>
    </w:p>
    <w:p w:rsidR="00992051" w:rsidRPr="00E5025D" w:rsidRDefault="00992051" w:rsidP="00E5025D">
      <w:pPr>
        <w:widowControl/>
        <w:numPr>
          <w:ilvl w:val="0"/>
          <w:numId w:val="16"/>
        </w:numPr>
        <w:shd w:val="clear" w:color="auto" w:fill="FFFFFF"/>
        <w:tabs>
          <w:tab w:val="clear" w:pos="720"/>
          <w:tab w:val="num" w:pos="426"/>
        </w:tabs>
        <w:autoSpaceDE/>
        <w:autoSpaceDN/>
        <w:adjustRightInd/>
        <w:spacing w:line="240" w:lineRule="auto"/>
        <w:ind w:left="284" w:hanging="77"/>
        <w:jc w:val="left"/>
        <w:textAlignment w:val="auto"/>
        <w:rPr>
          <w:b/>
          <w:color w:val="000000"/>
          <w:sz w:val="22"/>
          <w:szCs w:val="22"/>
        </w:rPr>
      </w:pPr>
      <w:proofErr w:type="gramStart"/>
      <w:r w:rsidRPr="00E5025D">
        <w:rPr>
          <w:b/>
          <w:color w:val="000000"/>
          <w:sz w:val="22"/>
          <w:szCs w:val="22"/>
        </w:rPr>
        <w:t>Изменение состава питательных веществ (белки, жиры, углеводы, витамины, минералы) влияет на метаболизм, рост, репродуктивные функции и общее состояние здоровья. </w:t>
      </w:r>
      <w:proofErr w:type="gramEnd"/>
    </w:p>
    <w:p w:rsidR="00992051" w:rsidRPr="00E5025D" w:rsidRDefault="00992051" w:rsidP="00E5025D">
      <w:pPr>
        <w:widowControl/>
        <w:numPr>
          <w:ilvl w:val="0"/>
          <w:numId w:val="16"/>
        </w:numPr>
        <w:shd w:val="clear" w:color="auto" w:fill="FFFFFF"/>
        <w:tabs>
          <w:tab w:val="clear" w:pos="720"/>
          <w:tab w:val="num" w:pos="426"/>
        </w:tabs>
        <w:autoSpaceDE/>
        <w:autoSpaceDN/>
        <w:adjustRightInd/>
        <w:spacing w:line="240" w:lineRule="auto"/>
        <w:ind w:left="567"/>
        <w:jc w:val="left"/>
        <w:textAlignment w:val="auto"/>
        <w:rPr>
          <w:b/>
          <w:color w:val="000000"/>
          <w:sz w:val="22"/>
          <w:szCs w:val="22"/>
        </w:rPr>
      </w:pPr>
      <w:r w:rsidRPr="00E5025D">
        <w:rPr>
          <w:b/>
          <w:color w:val="000000"/>
          <w:sz w:val="22"/>
          <w:szCs w:val="22"/>
        </w:rPr>
        <w:t>Различия в текстуре, вкусе или запахе корма могут спровоцировать поведенческий стресс.</w:t>
      </w:r>
    </w:p>
    <w:p w:rsidR="00992051" w:rsidRPr="00E5025D" w:rsidRDefault="00992051" w:rsidP="00E5025D">
      <w:pPr>
        <w:widowControl/>
        <w:numPr>
          <w:ilvl w:val="0"/>
          <w:numId w:val="16"/>
        </w:numPr>
        <w:shd w:val="clear" w:color="auto" w:fill="FFFFFF"/>
        <w:tabs>
          <w:tab w:val="clear" w:pos="720"/>
          <w:tab w:val="num" w:pos="426"/>
        </w:tabs>
        <w:autoSpaceDE/>
        <w:autoSpaceDN/>
        <w:adjustRightInd/>
        <w:spacing w:line="240" w:lineRule="auto"/>
        <w:ind w:left="567"/>
        <w:jc w:val="left"/>
        <w:textAlignment w:val="auto"/>
        <w:rPr>
          <w:b/>
          <w:color w:val="000000"/>
          <w:sz w:val="22"/>
          <w:szCs w:val="22"/>
        </w:rPr>
      </w:pPr>
      <w:r w:rsidRPr="00E5025D">
        <w:rPr>
          <w:b/>
          <w:color w:val="000000"/>
          <w:sz w:val="22"/>
          <w:szCs w:val="22"/>
        </w:rPr>
        <w:t>Адаптация к новому корму требует времени, что может отразиться на физиологических показателях (например, на уровне гормонов стресса, аппетите, весе).</w:t>
      </w:r>
    </w:p>
    <w:p w:rsidR="00992051" w:rsidRPr="00E5025D" w:rsidRDefault="00992051" w:rsidP="00E5025D">
      <w:pPr>
        <w:shd w:val="clear" w:color="auto" w:fill="FFFFFF"/>
        <w:spacing w:line="240" w:lineRule="auto"/>
        <w:ind w:left="284"/>
        <w:rPr>
          <w:b/>
          <w:color w:val="000000"/>
          <w:sz w:val="22"/>
          <w:szCs w:val="22"/>
        </w:rPr>
      </w:pPr>
      <w:r w:rsidRPr="00E5025D">
        <w:rPr>
          <w:b/>
          <w:color w:val="000000"/>
          <w:sz w:val="22"/>
          <w:szCs w:val="22"/>
        </w:rPr>
        <w:t>Эти факторы потенциально искажают данные эксперимента, особенно в долгосрочных исследованиях, где важна стабильность базовых условий.</w:t>
      </w:r>
    </w:p>
    <w:p w:rsidR="009204BC" w:rsidRPr="006B2E85" w:rsidRDefault="009204BC" w:rsidP="00DD08C9">
      <w:pPr>
        <w:pStyle w:val="a3"/>
        <w:spacing w:after="0" w:line="240" w:lineRule="auto"/>
        <w:textAlignment w:val="auto"/>
        <w:rPr>
          <w:sz w:val="22"/>
          <w:szCs w:val="22"/>
        </w:rPr>
      </w:pPr>
      <w:r w:rsidRPr="00AA5FCB">
        <w:rPr>
          <w:sz w:val="22"/>
          <w:szCs w:val="22"/>
        </w:rPr>
        <w:t>Итого:</w:t>
      </w:r>
      <w:r w:rsidR="00DF390B" w:rsidRPr="00AA5FCB">
        <w:rPr>
          <w:sz w:val="22"/>
          <w:szCs w:val="22"/>
        </w:rPr>
        <w:t xml:space="preserve"> </w:t>
      </w:r>
    </w:p>
    <w:tbl>
      <w:tblPr>
        <w:tblW w:w="15408" w:type="dxa"/>
        <w:tblInd w:w="3652" w:type="dxa"/>
        <w:tblLook w:val="0000" w:firstRow="0" w:lastRow="0" w:firstColumn="0" w:lastColumn="0" w:noHBand="0" w:noVBand="0"/>
      </w:tblPr>
      <w:tblGrid>
        <w:gridCol w:w="4968"/>
        <w:gridCol w:w="702"/>
        <w:gridCol w:w="4678"/>
        <w:gridCol w:w="108"/>
        <w:gridCol w:w="4952"/>
      </w:tblGrid>
      <w:tr w:rsidR="00DD08C9" w:rsidRPr="006B2E85" w:rsidTr="00DF390B">
        <w:tc>
          <w:tcPr>
            <w:tcW w:w="4968" w:type="dxa"/>
            <w:shd w:val="clear" w:color="auto" w:fill="auto"/>
          </w:tcPr>
          <w:p w:rsidR="00DD08C9" w:rsidRPr="006B2E85" w:rsidRDefault="00DD08C9" w:rsidP="00266E1E">
            <w:pPr>
              <w:spacing w:line="240" w:lineRule="auto"/>
              <w:jc w:val="left"/>
              <w:rPr>
                <w:sz w:val="22"/>
                <w:szCs w:val="22"/>
                <w:lang w:eastAsia="en-US"/>
              </w:rPr>
            </w:pPr>
          </w:p>
        </w:tc>
        <w:tc>
          <w:tcPr>
            <w:tcW w:w="5488" w:type="dxa"/>
            <w:gridSpan w:val="3"/>
            <w:shd w:val="clear" w:color="auto" w:fill="auto"/>
          </w:tcPr>
          <w:p w:rsidR="004C74DC" w:rsidRPr="006B2E85" w:rsidRDefault="004C74DC" w:rsidP="00DD08C9">
            <w:pPr>
              <w:spacing w:line="240" w:lineRule="auto"/>
              <w:jc w:val="left"/>
              <w:rPr>
                <w:sz w:val="22"/>
                <w:szCs w:val="22"/>
              </w:rPr>
            </w:pPr>
          </w:p>
        </w:tc>
        <w:tc>
          <w:tcPr>
            <w:tcW w:w="4952" w:type="dxa"/>
            <w:shd w:val="clear" w:color="auto" w:fill="auto"/>
          </w:tcPr>
          <w:p w:rsidR="00DD08C9" w:rsidRPr="006B2E85" w:rsidRDefault="00DD08C9" w:rsidP="004C74DC">
            <w:pPr>
              <w:spacing w:line="240" w:lineRule="auto"/>
              <w:jc w:val="left"/>
              <w:rPr>
                <w:b/>
                <w:sz w:val="22"/>
                <w:szCs w:val="22"/>
                <w:lang w:eastAsia="en-US"/>
              </w:rPr>
            </w:pPr>
          </w:p>
        </w:tc>
      </w:tr>
      <w:tr w:rsidR="003B0192" w:rsidRPr="006B2E85" w:rsidTr="00DF390B">
        <w:tblPrEx>
          <w:tblLook w:val="00A0" w:firstRow="1" w:lastRow="0" w:firstColumn="1" w:lastColumn="0" w:noHBand="0" w:noVBand="0"/>
        </w:tblPrEx>
        <w:trPr>
          <w:gridAfter w:val="2"/>
          <w:wAfter w:w="5060" w:type="dxa"/>
          <w:trHeight w:val="70"/>
        </w:trPr>
        <w:tc>
          <w:tcPr>
            <w:tcW w:w="5670" w:type="dxa"/>
            <w:gridSpan w:val="2"/>
          </w:tcPr>
          <w:p w:rsidR="003B0192" w:rsidRPr="006B2E85" w:rsidRDefault="003B0192" w:rsidP="00492780">
            <w:pPr>
              <w:shd w:val="clear" w:color="auto" w:fill="FFFFFF"/>
              <w:spacing w:line="240" w:lineRule="auto"/>
              <w:jc w:val="left"/>
              <w:rPr>
                <w:b/>
                <w:sz w:val="22"/>
                <w:szCs w:val="22"/>
                <w:lang w:eastAsia="en-US"/>
              </w:rPr>
            </w:pPr>
            <w:r w:rsidRPr="006B2E85">
              <w:rPr>
                <w:b/>
                <w:sz w:val="22"/>
                <w:szCs w:val="22"/>
                <w:lang w:eastAsia="en-US"/>
              </w:rPr>
              <w:t>От Покупателя</w:t>
            </w:r>
          </w:p>
          <w:p w:rsidR="00E5025D" w:rsidRPr="006B2E85" w:rsidRDefault="003B0192" w:rsidP="00E5025D">
            <w:pPr>
              <w:spacing w:line="240" w:lineRule="auto"/>
              <w:jc w:val="left"/>
              <w:rPr>
                <w:sz w:val="22"/>
                <w:szCs w:val="22"/>
                <w:lang w:eastAsia="en-US"/>
              </w:rPr>
            </w:pPr>
            <w:r w:rsidRPr="006B2E85">
              <w:rPr>
                <w:sz w:val="22"/>
                <w:szCs w:val="22"/>
                <w:lang w:eastAsia="en-US"/>
              </w:rPr>
              <w:t xml:space="preserve"> </w:t>
            </w:r>
          </w:p>
          <w:p w:rsidR="003B0192" w:rsidRPr="006B2E85" w:rsidRDefault="003B0192" w:rsidP="00492780">
            <w:pPr>
              <w:spacing w:line="240" w:lineRule="auto"/>
              <w:jc w:val="left"/>
              <w:rPr>
                <w:sz w:val="22"/>
                <w:szCs w:val="22"/>
                <w:lang w:eastAsia="en-US"/>
              </w:rPr>
            </w:pPr>
          </w:p>
        </w:tc>
        <w:tc>
          <w:tcPr>
            <w:tcW w:w="4678" w:type="dxa"/>
            <w:shd w:val="clear" w:color="auto" w:fill="auto"/>
          </w:tcPr>
          <w:p w:rsidR="003B0192" w:rsidRPr="006B2E85" w:rsidRDefault="003B0192" w:rsidP="00492780">
            <w:pPr>
              <w:spacing w:line="240" w:lineRule="auto"/>
              <w:jc w:val="left"/>
              <w:rPr>
                <w:b/>
                <w:sz w:val="22"/>
                <w:szCs w:val="22"/>
              </w:rPr>
            </w:pPr>
            <w:r w:rsidRPr="006B2E85">
              <w:rPr>
                <w:b/>
                <w:sz w:val="22"/>
                <w:szCs w:val="22"/>
              </w:rPr>
              <w:t>От Поставщика</w:t>
            </w:r>
          </w:p>
          <w:p w:rsidR="003B0192" w:rsidRPr="006B2E85" w:rsidRDefault="003B0192" w:rsidP="00492780">
            <w:pPr>
              <w:spacing w:line="240" w:lineRule="auto"/>
              <w:jc w:val="left"/>
              <w:rPr>
                <w:sz w:val="22"/>
                <w:szCs w:val="22"/>
              </w:rPr>
            </w:pPr>
          </w:p>
        </w:tc>
      </w:tr>
    </w:tbl>
    <w:p w:rsidR="006B2AA5" w:rsidRPr="006B2E85" w:rsidRDefault="006B2AA5" w:rsidP="00140E3F">
      <w:pPr>
        <w:jc w:val="left"/>
        <w:rPr>
          <w:sz w:val="22"/>
          <w:szCs w:val="22"/>
        </w:rPr>
        <w:sectPr w:rsidR="006B2AA5" w:rsidRPr="006B2E85" w:rsidSect="00DF390B">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851" w:header="720" w:footer="493" w:gutter="0"/>
          <w:cols w:space="720"/>
          <w:titlePg/>
          <w:docGrid w:linePitch="245"/>
        </w:sectPr>
      </w:pPr>
    </w:p>
    <w:p w:rsidR="006B2AA5" w:rsidRPr="006B2E85" w:rsidRDefault="006B2AA5" w:rsidP="006B2E85">
      <w:pPr>
        <w:jc w:val="right"/>
        <w:rPr>
          <w:b/>
          <w:sz w:val="22"/>
          <w:szCs w:val="22"/>
        </w:rPr>
      </w:pPr>
      <w:r w:rsidRPr="006B2E85">
        <w:rPr>
          <w:sz w:val="22"/>
          <w:szCs w:val="22"/>
        </w:rPr>
        <w:lastRenderedPageBreak/>
        <w:t>Приложение № 2 к Контракту</w:t>
      </w:r>
      <w:r w:rsidR="006B2E85">
        <w:rPr>
          <w:sz w:val="22"/>
          <w:szCs w:val="22"/>
        </w:rPr>
        <w:t xml:space="preserve"> </w:t>
      </w:r>
    </w:p>
    <w:p w:rsidR="00CC3382" w:rsidRPr="00DB1129" w:rsidRDefault="00CC3382" w:rsidP="00CC3382">
      <w:pPr>
        <w:widowControl/>
        <w:autoSpaceDE/>
        <w:autoSpaceDN/>
        <w:adjustRightInd/>
        <w:spacing w:line="240" w:lineRule="auto"/>
        <w:jc w:val="center"/>
        <w:textAlignment w:val="auto"/>
        <w:rPr>
          <w:b/>
          <w:sz w:val="21"/>
          <w:szCs w:val="21"/>
        </w:rPr>
      </w:pPr>
      <w:r w:rsidRPr="00DB1129">
        <w:rPr>
          <w:b/>
          <w:sz w:val="21"/>
          <w:szCs w:val="21"/>
        </w:rPr>
        <w:t xml:space="preserve">Соглашение </w:t>
      </w:r>
    </w:p>
    <w:p w:rsidR="00CC3382" w:rsidRPr="00DB1129" w:rsidRDefault="00CC3382" w:rsidP="00CC3382">
      <w:pPr>
        <w:widowControl/>
        <w:autoSpaceDE/>
        <w:autoSpaceDN/>
        <w:adjustRightInd/>
        <w:spacing w:line="240" w:lineRule="auto"/>
        <w:ind w:firstLine="426"/>
        <w:jc w:val="center"/>
        <w:textAlignment w:val="auto"/>
        <w:rPr>
          <w:b/>
          <w:sz w:val="21"/>
          <w:szCs w:val="21"/>
        </w:rPr>
      </w:pPr>
      <w:r w:rsidRPr="00DB1129">
        <w:rPr>
          <w:b/>
          <w:sz w:val="21"/>
          <w:szCs w:val="21"/>
        </w:rPr>
        <w:t>об осуществлении документооборота в электронном виде</w:t>
      </w:r>
    </w:p>
    <w:p w:rsidR="00CC3382" w:rsidRPr="00DB1129" w:rsidRDefault="00CC3382" w:rsidP="00CC3382">
      <w:pPr>
        <w:pStyle w:val="a3"/>
        <w:spacing w:after="0" w:line="240" w:lineRule="auto"/>
        <w:ind w:firstLine="709"/>
        <w:textAlignment w:val="auto"/>
        <w:rPr>
          <w:sz w:val="21"/>
          <w:szCs w:val="21"/>
        </w:rPr>
      </w:pPr>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Pr="00422791">
        <w:rPr>
          <w:sz w:val="22"/>
          <w:szCs w:val="22"/>
        </w:rPr>
        <w:t xml:space="preserve">», в лице </w:t>
      </w:r>
      <w:r>
        <w:rPr>
          <w:sz w:val="22"/>
          <w:szCs w:val="22"/>
        </w:rPr>
        <w:t>___________________</w:t>
      </w:r>
      <w:r w:rsidRPr="00422791">
        <w:rPr>
          <w:sz w:val="22"/>
          <w:szCs w:val="22"/>
        </w:rPr>
        <w:t xml:space="preserve">, действующего на основании </w:t>
      </w:r>
      <w:r>
        <w:rPr>
          <w:sz w:val="22"/>
          <w:szCs w:val="22"/>
        </w:rPr>
        <w:t>___________________</w:t>
      </w:r>
      <w:r w:rsidRPr="00422791">
        <w:rPr>
          <w:sz w:val="22"/>
          <w:szCs w:val="22"/>
        </w:rPr>
        <w:t>, с одной стороны</w:t>
      </w:r>
      <w:r w:rsidRPr="00C46A9D">
        <w:rPr>
          <w:sz w:val="22"/>
          <w:szCs w:val="22"/>
        </w:rPr>
        <w:t xml:space="preserve">, </w:t>
      </w:r>
      <w:r w:rsidRPr="0099474F">
        <w:rPr>
          <w:sz w:val="22"/>
          <w:szCs w:val="22"/>
        </w:rPr>
        <w:t xml:space="preserve">и </w:t>
      </w:r>
      <w:r>
        <w:rPr>
          <w:sz w:val="22"/>
          <w:szCs w:val="22"/>
        </w:rPr>
        <w:t>_______________</w:t>
      </w:r>
      <w:r w:rsidRPr="00750268">
        <w:rPr>
          <w:sz w:val="22"/>
          <w:szCs w:val="22"/>
        </w:rPr>
        <w:t>, именуем</w:t>
      </w:r>
      <w:r>
        <w:rPr>
          <w:sz w:val="22"/>
          <w:szCs w:val="22"/>
        </w:rPr>
        <w:t>ый</w:t>
      </w:r>
      <w:r w:rsidRPr="00750268">
        <w:rPr>
          <w:sz w:val="22"/>
          <w:szCs w:val="22"/>
        </w:rPr>
        <w:t xml:space="preserve"> в дальнейшем «Поставщик»,</w:t>
      </w:r>
      <w:r>
        <w:rPr>
          <w:sz w:val="22"/>
          <w:szCs w:val="22"/>
        </w:rPr>
        <w:t xml:space="preserve"> в лице ___________________, действующего на основании ___________________ </w:t>
      </w:r>
      <w:r w:rsidRPr="00750268">
        <w:rPr>
          <w:sz w:val="22"/>
          <w:szCs w:val="22"/>
        </w:rPr>
        <w:t>с другой стороны</w:t>
      </w:r>
      <w:r w:rsidRPr="00290482">
        <w:rPr>
          <w:sz w:val="21"/>
          <w:szCs w:val="21"/>
        </w:rPr>
        <w:t>, совместно именуемые «Стороны», заключили настоящее соглашение о нижеследующем</w:t>
      </w:r>
      <w:r w:rsidRPr="00DB1129">
        <w:rPr>
          <w:sz w:val="21"/>
          <w:szCs w:val="21"/>
        </w:rPr>
        <w:t>:</w:t>
      </w:r>
    </w:p>
    <w:p w:rsidR="00CC3382" w:rsidRPr="00DB1129" w:rsidRDefault="00CC3382" w:rsidP="00CC3382">
      <w:pPr>
        <w:widowControl/>
        <w:numPr>
          <w:ilvl w:val="0"/>
          <w:numId w:val="12"/>
        </w:numPr>
        <w:autoSpaceDE/>
        <w:autoSpaceDN/>
        <w:adjustRightInd/>
        <w:spacing w:line="240" w:lineRule="auto"/>
        <w:ind w:left="0" w:firstLine="709"/>
        <w:textAlignment w:val="auto"/>
        <w:rPr>
          <w:sz w:val="21"/>
          <w:szCs w:val="21"/>
          <w:lang w:eastAsia="en-US"/>
        </w:rPr>
      </w:pPr>
      <w:proofErr w:type="gramStart"/>
      <w:r w:rsidRPr="00DB1129">
        <w:rPr>
          <w:sz w:val="21"/>
          <w:szCs w:val="21"/>
          <w:lang w:eastAsia="en-US"/>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w:t>
      </w:r>
      <w:proofErr w:type="gramEnd"/>
      <w:r w:rsidRPr="00DB1129">
        <w:rPr>
          <w:sz w:val="21"/>
          <w:szCs w:val="21"/>
          <w:lang w:eastAsia="en-US"/>
        </w:rPr>
        <w:t xml:space="preserve"> </w:t>
      </w:r>
      <w:proofErr w:type="gramStart"/>
      <w:r w:rsidRPr="00DB1129">
        <w:rPr>
          <w:sz w:val="21"/>
          <w:szCs w:val="21"/>
          <w:lang w:eastAsia="en-US"/>
        </w:rPr>
        <w:t>рамках</w:t>
      </w:r>
      <w:proofErr w:type="gramEnd"/>
      <w:r w:rsidRPr="00DB1129">
        <w:rPr>
          <w:sz w:val="21"/>
          <w:szCs w:val="21"/>
          <w:lang w:eastAsia="en-US"/>
        </w:rPr>
        <w:t xml:space="preserve"> исполнения обязательств по заключенному Контракту (далее – Документы).</w:t>
      </w:r>
    </w:p>
    <w:p w:rsidR="00CC3382" w:rsidRPr="00DB1129" w:rsidRDefault="00CC3382" w:rsidP="00CC3382">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DB1129">
        <w:rPr>
          <w:sz w:val="21"/>
          <w:szCs w:val="21"/>
          <w:lang w:eastAsia="de-DE"/>
        </w:rPr>
        <w:t>предоставлять запрашиваемые Документы</w:t>
      </w:r>
      <w:proofErr w:type="gramEnd"/>
      <w:r w:rsidRPr="00DB1129">
        <w:rPr>
          <w:sz w:val="21"/>
          <w:szCs w:val="21"/>
          <w:lang w:eastAsia="de-DE"/>
        </w:rPr>
        <w:t xml:space="preserve"> в бумажном печатном виде, не позднее 30 (тридцати) календарных дней с момента получения такого запроса.</w:t>
      </w:r>
    </w:p>
    <w:p w:rsidR="00CC3382" w:rsidRPr="00DB1129" w:rsidRDefault="00CC3382" w:rsidP="00CC3382">
      <w:pPr>
        <w:widowControl/>
        <w:numPr>
          <w:ilvl w:val="0"/>
          <w:numId w:val="12"/>
        </w:numPr>
        <w:autoSpaceDE/>
        <w:autoSpaceDN/>
        <w:adjustRightInd/>
        <w:spacing w:line="240" w:lineRule="auto"/>
        <w:ind w:left="0" w:firstLine="709"/>
        <w:textAlignment w:val="auto"/>
        <w:rPr>
          <w:sz w:val="21"/>
          <w:szCs w:val="21"/>
          <w:lang w:eastAsia="de-DE"/>
        </w:rPr>
      </w:pPr>
      <w:r w:rsidRPr="00DB1129">
        <w:rPr>
          <w:sz w:val="21"/>
          <w:szCs w:val="21"/>
          <w:lang w:eastAsia="de-DE"/>
        </w:rPr>
        <w:t>Обмен Документами в электронном виде по телекоммуникационным каналам связи осуществляется через операторов электронного документооборота.</w:t>
      </w:r>
    </w:p>
    <w:p w:rsidR="00CC3382" w:rsidRPr="00DB1129" w:rsidRDefault="00CC3382" w:rsidP="00CC3382">
      <w:pPr>
        <w:widowControl/>
        <w:numPr>
          <w:ilvl w:val="0"/>
          <w:numId w:val="12"/>
        </w:numPr>
        <w:autoSpaceDE/>
        <w:autoSpaceDN/>
        <w:adjustRightInd/>
        <w:spacing w:line="240" w:lineRule="auto"/>
        <w:ind w:left="0" w:firstLine="709"/>
        <w:textAlignment w:val="auto"/>
        <w:rPr>
          <w:sz w:val="21"/>
          <w:szCs w:val="21"/>
          <w:lang w:eastAsia="de-DE"/>
        </w:rPr>
      </w:pPr>
      <w:r w:rsidRPr="00DB1129">
        <w:rPr>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CC3382" w:rsidRPr="00DB1129" w:rsidRDefault="00CC3382" w:rsidP="00CC3382">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CC3382" w:rsidRPr="00DB1129" w:rsidRDefault="00CC3382" w:rsidP="00CC3382">
      <w:pPr>
        <w:widowControl/>
        <w:autoSpaceDE/>
        <w:autoSpaceDN/>
        <w:adjustRightInd/>
        <w:spacing w:line="240" w:lineRule="auto"/>
        <w:ind w:firstLine="709"/>
        <w:textAlignment w:val="auto"/>
        <w:rPr>
          <w:sz w:val="21"/>
          <w:szCs w:val="21"/>
          <w:lang w:eastAsia="de-DE"/>
        </w:rPr>
      </w:pPr>
      <w:r w:rsidRPr="00DB1129">
        <w:rPr>
          <w:sz w:val="21"/>
          <w:szCs w:val="21"/>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CC3382" w:rsidRPr="00DB1129" w:rsidRDefault="00CC3382" w:rsidP="00CC3382">
      <w:pPr>
        <w:widowControl/>
        <w:autoSpaceDE/>
        <w:autoSpaceDN/>
        <w:adjustRightInd/>
        <w:spacing w:line="240" w:lineRule="auto"/>
        <w:ind w:firstLine="709"/>
        <w:textAlignment w:val="auto"/>
        <w:rPr>
          <w:sz w:val="21"/>
          <w:szCs w:val="21"/>
          <w:lang w:eastAsia="de-DE"/>
        </w:rPr>
      </w:pPr>
      <w:r w:rsidRPr="00DB1129">
        <w:rPr>
          <w:sz w:val="21"/>
          <w:szCs w:val="21"/>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CC3382" w:rsidRPr="00DB1129" w:rsidRDefault="00CC3382" w:rsidP="00CC3382">
      <w:pPr>
        <w:widowControl/>
        <w:autoSpaceDE/>
        <w:autoSpaceDN/>
        <w:adjustRightInd/>
        <w:spacing w:line="240" w:lineRule="auto"/>
        <w:ind w:firstLine="709"/>
        <w:textAlignment w:val="auto"/>
        <w:rPr>
          <w:sz w:val="21"/>
          <w:szCs w:val="21"/>
          <w:lang w:eastAsia="de-DE"/>
        </w:rPr>
      </w:pPr>
      <w:r w:rsidRPr="00DB1129">
        <w:rPr>
          <w:sz w:val="21"/>
          <w:szCs w:val="21"/>
          <w:lang w:eastAsia="de-DE"/>
        </w:rPr>
        <w:t>-   подтверждено отсутствие изменений, внесенных в этот документ после его подписания.</w:t>
      </w:r>
    </w:p>
    <w:p w:rsidR="00CC3382" w:rsidRPr="00DB1129" w:rsidRDefault="00CC3382" w:rsidP="00CC3382">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en-US"/>
        </w:rPr>
        <w:t xml:space="preserve">В случае если в </w:t>
      </w:r>
      <w:r w:rsidRPr="00DB1129">
        <w:rPr>
          <w:kern w:val="3"/>
          <w:sz w:val="21"/>
          <w:szCs w:val="21"/>
          <w:lang w:eastAsia="de-DE" w:bidi="hi-IN"/>
        </w:rPr>
        <w:t>Контракте</w:t>
      </w:r>
      <w:r w:rsidRPr="00DB1129">
        <w:rPr>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CC3382" w:rsidRPr="00DB1129" w:rsidRDefault="00CC3382" w:rsidP="00CC3382">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CC3382" w:rsidRPr="00DB1129" w:rsidRDefault="00CC3382" w:rsidP="00CC3382">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CC3382" w:rsidRPr="00DB1129" w:rsidRDefault="00CC3382" w:rsidP="00CC3382">
      <w:pPr>
        <w:widowControl/>
        <w:numPr>
          <w:ilvl w:val="0"/>
          <w:numId w:val="12"/>
        </w:numPr>
        <w:suppressAutoHyphens/>
        <w:autoSpaceDE/>
        <w:autoSpaceDN/>
        <w:adjustRightInd/>
        <w:spacing w:line="240" w:lineRule="auto"/>
        <w:ind w:left="0" w:firstLine="709"/>
        <w:textAlignment w:val="auto"/>
        <w:rPr>
          <w:sz w:val="21"/>
          <w:szCs w:val="21"/>
          <w:lang w:eastAsia="en-US"/>
        </w:rPr>
      </w:pPr>
      <w:r w:rsidRPr="00DB1129">
        <w:rPr>
          <w:sz w:val="21"/>
          <w:szCs w:val="21"/>
          <w:lang w:eastAsia="en-US"/>
        </w:rPr>
        <w:t>Каждая из Сторон обязана обеспечивать действительность сертификата ЭП в течение всего срока действия Контракта.</w:t>
      </w:r>
    </w:p>
    <w:p w:rsidR="00CC3382" w:rsidRPr="00DB1129" w:rsidRDefault="00CC3382" w:rsidP="00CC3382">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sz w:val="21"/>
          <w:szCs w:val="21"/>
          <w:lang w:eastAsia="de-DE"/>
        </w:rPr>
        <w:t>Остальные условия Контракта, не затронутые настоящим Соглашением, остаются без изменений.</w:t>
      </w:r>
    </w:p>
    <w:p w:rsidR="00CC3382" w:rsidRPr="00DB1129" w:rsidRDefault="00CC3382" w:rsidP="00CC3382">
      <w:pPr>
        <w:widowControl/>
        <w:numPr>
          <w:ilvl w:val="0"/>
          <w:numId w:val="12"/>
        </w:numPr>
        <w:suppressAutoHyphens/>
        <w:autoSpaceDE/>
        <w:autoSpaceDN/>
        <w:adjustRightInd/>
        <w:spacing w:line="240" w:lineRule="auto"/>
        <w:ind w:left="0" w:firstLine="709"/>
        <w:textAlignment w:val="auto"/>
        <w:rPr>
          <w:sz w:val="21"/>
          <w:szCs w:val="21"/>
          <w:lang w:eastAsia="de-DE"/>
        </w:rPr>
      </w:pPr>
      <w:r w:rsidRPr="00DB1129">
        <w:rPr>
          <w:kern w:val="3"/>
          <w:sz w:val="21"/>
          <w:szCs w:val="21"/>
          <w:lang w:eastAsia="de-DE" w:bidi="hi-IN"/>
        </w:rPr>
        <w:t xml:space="preserve">Настоящее Соглашение вступает в силу </w:t>
      </w:r>
      <w:proofErr w:type="gramStart"/>
      <w:r w:rsidRPr="00DB1129">
        <w:rPr>
          <w:kern w:val="3"/>
          <w:sz w:val="21"/>
          <w:szCs w:val="21"/>
          <w:lang w:eastAsia="de-DE" w:bidi="hi-IN"/>
        </w:rPr>
        <w:t>с даты</w:t>
      </w:r>
      <w:proofErr w:type="gramEnd"/>
      <w:r w:rsidRPr="00DB1129">
        <w:rPr>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CC3382" w:rsidRPr="00DB1129" w:rsidRDefault="00CC3382" w:rsidP="00CC3382">
      <w:pPr>
        <w:rPr>
          <w:sz w:val="21"/>
          <w:szCs w:val="21"/>
        </w:rPr>
      </w:pPr>
    </w:p>
    <w:tbl>
      <w:tblPr>
        <w:tblW w:w="10481" w:type="dxa"/>
        <w:tblInd w:w="392" w:type="dxa"/>
        <w:tblLook w:val="0000" w:firstRow="0" w:lastRow="0" w:firstColumn="0" w:lastColumn="0" w:noHBand="0" w:noVBand="0"/>
      </w:tblPr>
      <w:tblGrid>
        <w:gridCol w:w="4968"/>
        <w:gridCol w:w="561"/>
        <w:gridCol w:w="4952"/>
      </w:tblGrid>
      <w:tr w:rsidR="00CC3382" w:rsidRPr="00DB1129" w:rsidTr="00D005B1">
        <w:tc>
          <w:tcPr>
            <w:tcW w:w="4968" w:type="dxa"/>
          </w:tcPr>
          <w:p w:rsidR="00CC3382" w:rsidRPr="00DB1129" w:rsidRDefault="00CC3382" w:rsidP="00846F68">
            <w:pPr>
              <w:shd w:val="clear" w:color="auto" w:fill="FFFFFF"/>
              <w:spacing w:line="240" w:lineRule="auto"/>
              <w:jc w:val="left"/>
              <w:rPr>
                <w:b/>
                <w:sz w:val="21"/>
                <w:szCs w:val="21"/>
                <w:lang w:eastAsia="en-US"/>
              </w:rPr>
            </w:pPr>
            <w:r w:rsidRPr="00DB1129">
              <w:rPr>
                <w:b/>
                <w:sz w:val="21"/>
                <w:szCs w:val="21"/>
                <w:lang w:eastAsia="en-US"/>
              </w:rPr>
              <w:t>От Покупателя</w:t>
            </w:r>
          </w:p>
          <w:p w:rsidR="00CC3382" w:rsidRPr="00DB1129" w:rsidRDefault="00CC3382" w:rsidP="00846F68">
            <w:pPr>
              <w:spacing w:line="240" w:lineRule="auto"/>
              <w:jc w:val="left"/>
              <w:rPr>
                <w:sz w:val="21"/>
                <w:szCs w:val="21"/>
                <w:lang w:eastAsia="en-US"/>
              </w:rPr>
            </w:pPr>
            <w:r w:rsidRPr="00486734">
              <w:rPr>
                <w:sz w:val="21"/>
                <w:szCs w:val="21"/>
                <w:lang w:eastAsia="en-US"/>
              </w:rPr>
              <w:t xml:space="preserve"> </w:t>
            </w:r>
          </w:p>
        </w:tc>
        <w:tc>
          <w:tcPr>
            <w:tcW w:w="561" w:type="dxa"/>
          </w:tcPr>
          <w:p w:rsidR="00CC3382" w:rsidRPr="00DB1129" w:rsidRDefault="00CC3382" w:rsidP="00846F68">
            <w:pPr>
              <w:spacing w:line="240" w:lineRule="auto"/>
              <w:jc w:val="left"/>
              <w:rPr>
                <w:sz w:val="21"/>
                <w:szCs w:val="21"/>
              </w:rPr>
            </w:pPr>
          </w:p>
        </w:tc>
        <w:tc>
          <w:tcPr>
            <w:tcW w:w="4952" w:type="dxa"/>
            <w:shd w:val="clear" w:color="auto" w:fill="auto"/>
          </w:tcPr>
          <w:p w:rsidR="00CC3382" w:rsidRPr="00DB1129" w:rsidRDefault="00CC3382" w:rsidP="00846F68">
            <w:pPr>
              <w:spacing w:line="240" w:lineRule="auto"/>
              <w:ind w:left="68"/>
              <w:jc w:val="left"/>
              <w:rPr>
                <w:b/>
                <w:sz w:val="21"/>
                <w:szCs w:val="21"/>
                <w:lang w:eastAsia="en-US"/>
              </w:rPr>
            </w:pPr>
            <w:r w:rsidRPr="00DB1129">
              <w:rPr>
                <w:b/>
                <w:sz w:val="21"/>
                <w:szCs w:val="21"/>
                <w:lang w:eastAsia="en-US"/>
              </w:rPr>
              <w:t>От Поставщика</w:t>
            </w:r>
          </w:p>
          <w:p w:rsidR="00CC3382" w:rsidRPr="00DB1129" w:rsidRDefault="00CC3382" w:rsidP="00846F68">
            <w:pPr>
              <w:spacing w:line="240" w:lineRule="auto"/>
              <w:ind w:left="68"/>
              <w:jc w:val="left"/>
              <w:rPr>
                <w:sz w:val="21"/>
                <w:szCs w:val="21"/>
                <w:lang w:eastAsia="en-US"/>
              </w:rPr>
            </w:pPr>
          </w:p>
        </w:tc>
      </w:tr>
    </w:tbl>
    <w:p w:rsidR="00422791" w:rsidRPr="006B2E85" w:rsidRDefault="00422791" w:rsidP="006B2AA5">
      <w:pPr>
        <w:widowControl/>
        <w:autoSpaceDE/>
        <w:autoSpaceDN/>
        <w:adjustRightInd/>
        <w:spacing w:line="240" w:lineRule="auto"/>
        <w:jc w:val="center"/>
        <w:textAlignment w:val="auto"/>
        <w:rPr>
          <w:b/>
          <w:sz w:val="22"/>
          <w:szCs w:val="22"/>
        </w:rPr>
      </w:pPr>
    </w:p>
    <w:sectPr w:rsidR="00422791" w:rsidRPr="006B2E85" w:rsidSect="006B2E85">
      <w:pgSz w:w="11906" w:h="16838"/>
      <w:pgMar w:top="568" w:right="566" w:bottom="851" w:left="426"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60F" w:rsidRDefault="00E5260F">
      <w:r>
        <w:separator/>
      </w:r>
    </w:p>
  </w:endnote>
  <w:endnote w:type="continuationSeparator" w:id="0">
    <w:p w:rsidR="00E5260F" w:rsidRDefault="00E5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rsidP="009204BC">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end"/>
    </w:r>
  </w:p>
  <w:p w:rsidR="00307C05" w:rsidRDefault="00307C05" w:rsidP="009204B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20190A" w:rsidRDefault="00307C05" w:rsidP="0020190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C519DD" w:rsidRDefault="00307C05" w:rsidP="009204B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60F" w:rsidRDefault="00E5260F">
      <w:r>
        <w:separator/>
      </w:r>
    </w:p>
  </w:footnote>
  <w:footnote w:type="continuationSeparator" w:id="0">
    <w:p w:rsidR="00E5260F" w:rsidRDefault="00E52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rsidP="009204BC">
    <w:pPr>
      <w:pStyle w:val="a8"/>
      <w:framePr w:wrap="auto"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07C05" w:rsidRDefault="00307C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A6652F" w:rsidRDefault="00307C05" w:rsidP="009204B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201B9D" w:rsidRDefault="00307C05" w:rsidP="009204B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3C56A6D"/>
    <w:multiLevelType w:val="hybridMultilevel"/>
    <w:tmpl w:val="3F6A12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6">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1550F5D"/>
    <w:multiLevelType w:val="multilevel"/>
    <w:tmpl w:val="4E22C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4545009"/>
    <w:multiLevelType w:val="hybridMultilevel"/>
    <w:tmpl w:val="721AE476"/>
    <w:lvl w:ilvl="0" w:tplc="84B2380C">
      <w:start w:val="5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3655FDB"/>
    <w:multiLevelType w:val="multilevel"/>
    <w:tmpl w:val="63655FDB"/>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61"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2">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3">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
  </w:num>
  <w:num w:numId="4">
    <w:abstractNumId w:val="12"/>
  </w:num>
  <w:num w:numId="5">
    <w:abstractNumId w:val="0"/>
  </w:num>
  <w:num w:numId="6">
    <w:abstractNumId w:val="14"/>
  </w:num>
  <w:num w:numId="7">
    <w:abstractNumId w:val="9"/>
  </w:num>
  <w:num w:numId="8">
    <w:abstractNumId w:val="13"/>
  </w:num>
  <w:num w:numId="9">
    <w:abstractNumId w:val="4"/>
  </w:num>
  <w:num w:numId="10">
    <w:abstractNumId w:val="6"/>
  </w:num>
  <w:num w:numId="11">
    <w:abstractNumId w:val="7"/>
  </w:num>
  <w:num w:numId="12">
    <w:abstractNumId w:val="1"/>
  </w:num>
  <w:num w:numId="13">
    <w:abstractNumId w:val="10"/>
  </w:num>
  <w:num w:numId="14">
    <w:abstractNumId w:val="11"/>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460B"/>
    <w:rsid w:val="00006300"/>
    <w:rsid w:val="00041CE7"/>
    <w:rsid w:val="00042B60"/>
    <w:rsid w:val="00043C0D"/>
    <w:rsid w:val="00044EDF"/>
    <w:rsid w:val="00050B9B"/>
    <w:rsid w:val="00050EBD"/>
    <w:rsid w:val="00062C16"/>
    <w:rsid w:val="0006334A"/>
    <w:rsid w:val="0007621F"/>
    <w:rsid w:val="0008014A"/>
    <w:rsid w:val="000825A3"/>
    <w:rsid w:val="000857FC"/>
    <w:rsid w:val="00091560"/>
    <w:rsid w:val="00095723"/>
    <w:rsid w:val="000957C6"/>
    <w:rsid w:val="000A35AD"/>
    <w:rsid w:val="000A5B2A"/>
    <w:rsid w:val="000B2021"/>
    <w:rsid w:val="000B4B65"/>
    <w:rsid w:val="000C2A62"/>
    <w:rsid w:val="000E0340"/>
    <w:rsid w:val="000E0ABB"/>
    <w:rsid w:val="000F3EBF"/>
    <w:rsid w:val="000F7C10"/>
    <w:rsid w:val="00105F89"/>
    <w:rsid w:val="001139AE"/>
    <w:rsid w:val="00126518"/>
    <w:rsid w:val="00131BE3"/>
    <w:rsid w:val="00134BDA"/>
    <w:rsid w:val="00140E3F"/>
    <w:rsid w:val="00151FEC"/>
    <w:rsid w:val="0015716B"/>
    <w:rsid w:val="00160219"/>
    <w:rsid w:val="001661EA"/>
    <w:rsid w:val="00175206"/>
    <w:rsid w:val="0019390B"/>
    <w:rsid w:val="001A09ED"/>
    <w:rsid w:val="001C6285"/>
    <w:rsid w:val="001C7414"/>
    <w:rsid w:val="001D4413"/>
    <w:rsid w:val="001E00EC"/>
    <w:rsid w:val="001E5CF2"/>
    <w:rsid w:val="001F4E86"/>
    <w:rsid w:val="0020190A"/>
    <w:rsid w:val="0020434C"/>
    <w:rsid w:val="00205A5A"/>
    <w:rsid w:val="00207E3E"/>
    <w:rsid w:val="00211621"/>
    <w:rsid w:val="00220A96"/>
    <w:rsid w:val="0023435A"/>
    <w:rsid w:val="00235FE4"/>
    <w:rsid w:val="00237173"/>
    <w:rsid w:val="00240542"/>
    <w:rsid w:val="002537CF"/>
    <w:rsid w:val="00266E1E"/>
    <w:rsid w:val="002774D9"/>
    <w:rsid w:val="002843F1"/>
    <w:rsid w:val="002871BF"/>
    <w:rsid w:val="00291AAA"/>
    <w:rsid w:val="002922EC"/>
    <w:rsid w:val="002941E0"/>
    <w:rsid w:val="002A1508"/>
    <w:rsid w:val="002A2107"/>
    <w:rsid w:val="002A64A0"/>
    <w:rsid w:val="002B01BE"/>
    <w:rsid w:val="002B78FE"/>
    <w:rsid w:val="002C003A"/>
    <w:rsid w:val="002C23AC"/>
    <w:rsid w:val="002C40F3"/>
    <w:rsid w:val="002D1661"/>
    <w:rsid w:val="002E0A42"/>
    <w:rsid w:val="002E2B6F"/>
    <w:rsid w:val="002E7A27"/>
    <w:rsid w:val="003029EE"/>
    <w:rsid w:val="00307C05"/>
    <w:rsid w:val="00307ECE"/>
    <w:rsid w:val="00313467"/>
    <w:rsid w:val="003174B6"/>
    <w:rsid w:val="0032078E"/>
    <w:rsid w:val="00322AE6"/>
    <w:rsid w:val="00327699"/>
    <w:rsid w:val="003416F0"/>
    <w:rsid w:val="0034495F"/>
    <w:rsid w:val="003520BF"/>
    <w:rsid w:val="003641C5"/>
    <w:rsid w:val="00376A49"/>
    <w:rsid w:val="003820A4"/>
    <w:rsid w:val="00384A0B"/>
    <w:rsid w:val="003922F8"/>
    <w:rsid w:val="003A7824"/>
    <w:rsid w:val="003B0192"/>
    <w:rsid w:val="003B1037"/>
    <w:rsid w:val="003B3352"/>
    <w:rsid w:val="003C12A5"/>
    <w:rsid w:val="003C54B6"/>
    <w:rsid w:val="003C5CDB"/>
    <w:rsid w:val="003D0806"/>
    <w:rsid w:val="003D1FE7"/>
    <w:rsid w:val="003D4ACE"/>
    <w:rsid w:val="003D52B5"/>
    <w:rsid w:val="003D78B2"/>
    <w:rsid w:val="003E2313"/>
    <w:rsid w:val="003E4E84"/>
    <w:rsid w:val="003F0EE3"/>
    <w:rsid w:val="003F62A2"/>
    <w:rsid w:val="004077CD"/>
    <w:rsid w:val="00422791"/>
    <w:rsid w:val="0044160F"/>
    <w:rsid w:val="00450A37"/>
    <w:rsid w:val="00461405"/>
    <w:rsid w:val="0046400F"/>
    <w:rsid w:val="00466E01"/>
    <w:rsid w:val="004679F8"/>
    <w:rsid w:val="0047484E"/>
    <w:rsid w:val="004750BE"/>
    <w:rsid w:val="00486D0C"/>
    <w:rsid w:val="00492780"/>
    <w:rsid w:val="004A6F02"/>
    <w:rsid w:val="004A7791"/>
    <w:rsid w:val="004B03D5"/>
    <w:rsid w:val="004B5F75"/>
    <w:rsid w:val="004C3C69"/>
    <w:rsid w:val="004C44CC"/>
    <w:rsid w:val="004C671D"/>
    <w:rsid w:val="004C74DC"/>
    <w:rsid w:val="004D1D63"/>
    <w:rsid w:val="004D5E81"/>
    <w:rsid w:val="004E1226"/>
    <w:rsid w:val="004E6386"/>
    <w:rsid w:val="004F1BE8"/>
    <w:rsid w:val="004F2AC2"/>
    <w:rsid w:val="00500ACC"/>
    <w:rsid w:val="00512403"/>
    <w:rsid w:val="0052154C"/>
    <w:rsid w:val="005254B8"/>
    <w:rsid w:val="0053456E"/>
    <w:rsid w:val="005402FA"/>
    <w:rsid w:val="00543185"/>
    <w:rsid w:val="00552681"/>
    <w:rsid w:val="00553773"/>
    <w:rsid w:val="00555F63"/>
    <w:rsid w:val="0056080F"/>
    <w:rsid w:val="00564F5F"/>
    <w:rsid w:val="00565C20"/>
    <w:rsid w:val="00577CBB"/>
    <w:rsid w:val="005847D8"/>
    <w:rsid w:val="005862F3"/>
    <w:rsid w:val="00591EAB"/>
    <w:rsid w:val="00596AF3"/>
    <w:rsid w:val="005A4B96"/>
    <w:rsid w:val="005A4F63"/>
    <w:rsid w:val="005A611D"/>
    <w:rsid w:val="005B6ECB"/>
    <w:rsid w:val="005C3598"/>
    <w:rsid w:val="005C641D"/>
    <w:rsid w:val="005D2B92"/>
    <w:rsid w:val="005D4264"/>
    <w:rsid w:val="005D652F"/>
    <w:rsid w:val="005E2D67"/>
    <w:rsid w:val="005E518F"/>
    <w:rsid w:val="005E5600"/>
    <w:rsid w:val="005E7BE2"/>
    <w:rsid w:val="005F460B"/>
    <w:rsid w:val="005F608B"/>
    <w:rsid w:val="00611207"/>
    <w:rsid w:val="00611973"/>
    <w:rsid w:val="006156E3"/>
    <w:rsid w:val="00643056"/>
    <w:rsid w:val="006475B5"/>
    <w:rsid w:val="0065053E"/>
    <w:rsid w:val="00654DFB"/>
    <w:rsid w:val="00657085"/>
    <w:rsid w:val="0065757F"/>
    <w:rsid w:val="0066271D"/>
    <w:rsid w:val="00662AC0"/>
    <w:rsid w:val="006669D1"/>
    <w:rsid w:val="00676763"/>
    <w:rsid w:val="0069739C"/>
    <w:rsid w:val="006A05D1"/>
    <w:rsid w:val="006B159C"/>
    <w:rsid w:val="006B2AA5"/>
    <w:rsid w:val="006B2E85"/>
    <w:rsid w:val="006B52DD"/>
    <w:rsid w:val="006C2E6A"/>
    <w:rsid w:val="006C55E2"/>
    <w:rsid w:val="006C6473"/>
    <w:rsid w:val="006D1AA5"/>
    <w:rsid w:val="006D488B"/>
    <w:rsid w:val="006E1E83"/>
    <w:rsid w:val="006E2167"/>
    <w:rsid w:val="006E266E"/>
    <w:rsid w:val="006E38EE"/>
    <w:rsid w:val="006E41CC"/>
    <w:rsid w:val="006E66B6"/>
    <w:rsid w:val="006F3E0D"/>
    <w:rsid w:val="006F4BC2"/>
    <w:rsid w:val="00706E02"/>
    <w:rsid w:val="00710DC9"/>
    <w:rsid w:val="00711336"/>
    <w:rsid w:val="00716F44"/>
    <w:rsid w:val="00731BD1"/>
    <w:rsid w:val="00731DEA"/>
    <w:rsid w:val="00734195"/>
    <w:rsid w:val="00737663"/>
    <w:rsid w:val="00737B44"/>
    <w:rsid w:val="00737CEA"/>
    <w:rsid w:val="007453BA"/>
    <w:rsid w:val="00745CA8"/>
    <w:rsid w:val="00745FE8"/>
    <w:rsid w:val="00746B52"/>
    <w:rsid w:val="007670B5"/>
    <w:rsid w:val="00770A27"/>
    <w:rsid w:val="00773B98"/>
    <w:rsid w:val="0078046E"/>
    <w:rsid w:val="00782262"/>
    <w:rsid w:val="007847FF"/>
    <w:rsid w:val="007865B4"/>
    <w:rsid w:val="00787763"/>
    <w:rsid w:val="00793FF9"/>
    <w:rsid w:val="007B3628"/>
    <w:rsid w:val="007C2CF3"/>
    <w:rsid w:val="007D042E"/>
    <w:rsid w:val="007E1F88"/>
    <w:rsid w:val="007E6089"/>
    <w:rsid w:val="007E66F3"/>
    <w:rsid w:val="007F4378"/>
    <w:rsid w:val="007F5A31"/>
    <w:rsid w:val="0081603A"/>
    <w:rsid w:val="00823E24"/>
    <w:rsid w:val="0083504E"/>
    <w:rsid w:val="008378DC"/>
    <w:rsid w:val="008415A6"/>
    <w:rsid w:val="00846F68"/>
    <w:rsid w:val="00856B69"/>
    <w:rsid w:val="00857537"/>
    <w:rsid w:val="00862630"/>
    <w:rsid w:val="00864AC1"/>
    <w:rsid w:val="00866069"/>
    <w:rsid w:val="008717EE"/>
    <w:rsid w:val="008746AD"/>
    <w:rsid w:val="00884B52"/>
    <w:rsid w:val="00896263"/>
    <w:rsid w:val="008966D8"/>
    <w:rsid w:val="008A095C"/>
    <w:rsid w:val="008A0AA9"/>
    <w:rsid w:val="008A4A27"/>
    <w:rsid w:val="008A724F"/>
    <w:rsid w:val="008A7FD9"/>
    <w:rsid w:val="008B2E9E"/>
    <w:rsid w:val="008B738C"/>
    <w:rsid w:val="008C2779"/>
    <w:rsid w:val="008C3441"/>
    <w:rsid w:val="008D44B4"/>
    <w:rsid w:val="008E055D"/>
    <w:rsid w:val="008E143E"/>
    <w:rsid w:val="008E503B"/>
    <w:rsid w:val="008F3B34"/>
    <w:rsid w:val="00911D53"/>
    <w:rsid w:val="0091474A"/>
    <w:rsid w:val="009204BC"/>
    <w:rsid w:val="00923210"/>
    <w:rsid w:val="00923841"/>
    <w:rsid w:val="0093225B"/>
    <w:rsid w:val="0093250A"/>
    <w:rsid w:val="009627D7"/>
    <w:rsid w:val="009659FA"/>
    <w:rsid w:val="00965B49"/>
    <w:rsid w:val="00973E16"/>
    <w:rsid w:val="00976F43"/>
    <w:rsid w:val="00980DC4"/>
    <w:rsid w:val="0098615C"/>
    <w:rsid w:val="00987128"/>
    <w:rsid w:val="00992051"/>
    <w:rsid w:val="00993AF9"/>
    <w:rsid w:val="009946D5"/>
    <w:rsid w:val="00994B3B"/>
    <w:rsid w:val="009A4F65"/>
    <w:rsid w:val="009A6F9B"/>
    <w:rsid w:val="009A7358"/>
    <w:rsid w:val="009B05AF"/>
    <w:rsid w:val="009B1070"/>
    <w:rsid w:val="009C305F"/>
    <w:rsid w:val="009C466F"/>
    <w:rsid w:val="009D712C"/>
    <w:rsid w:val="009E575F"/>
    <w:rsid w:val="009F45B4"/>
    <w:rsid w:val="00A0273C"/>
    <w:rsid w:val="00A03857"/>
    <w:rsid w:val="00A05C0C"/>
    <w:rsid w:val="00A06AE1"/>
    <w:rsid w:val="00A06EED"/>
    <w:rsid w:val="00A1197F"/>
    <w:rsid w:val="00A16698"/>
    <w:rsid w:val="00A2576B"/>
    <w:rsid w:val="00A26703"/>
    <w:rsid w:val="00A31F17"/>
    <w:rsid w:val="00A35DCB"/>
    <w:rsid w:val="00A43C05"/>
    <w:rsid w:val="00A46378"/>
    <w:rsid w:val="00A46D39"/>
    <w:rsid w:val="00A50CD6"/>
    <w:rsid w:val="00A53B09"/>
    <w:rsid w:val="00A54654"/>
    <w:rsid w:val="00A64889"/>
    <w:rsid w:val="00A655F4"/>
    <w:rsid w:val="00A70C4F"/>
    <w:rsid w:val="00A8005E"/>
    <w:rsid w:val="00A86E73"/>
    <w:rsid w:val="00A9050A"/>
    <w:rsid w:val="00A91E0B"/>
    <w:rsid w:val="00A96F21"/>
    <w:rsid w:val="00AA4CD6"/>
    <w:rsid w:val="00AA5FCB"/>
    <w:rsid w:val="00AB56F8"/>
    <w:rsid w:val="00AC1F6E"/>
    <w:rsid w:val="00AD19E3"/>
    <w:rsid w:val="00AE0752"/>
    <w:rsid w:val="00AE3E2E"/>
    <w:rsid w:val="00AF0877"/>
    <w:rsid w:val="00AF1817"/>
    <w:rsid w:val="00AF31C0"/>
    <w:rsid w:val="00AF3C51"/>
    <w:rsid w:val="00AF7AA2"/>
    <w:rsid w:val="00B07B5E"/>
    <w:rsid w:val="00B141F6"/>
    <w:rsid w:val="00B1570F"/>
    <w:rsid w:val="00B15D9D"/>
    <w:rsid w:val="00B219DC"/>
    <w:rsid w:val="00B23A4E"/>
    <w:rsid w:val="00B267E0"/>
    <w:rsid w:val="00B3689F"/>
    <w:rsid w:val="00B43CB1"/>
    <w:rsid w:val="00B456B7"/>
    <w:rsid w:val="00B56AFC"/>
    <w:rsid w:val="00B66787"/>
    <w:rsid w:val="00B74857"/>
    <w:rsid w:val="00B82231"/>
    <w:rsid w:val="00B83FA8"/>
    <w:rsid w:val="00B8559C"/>
    <w:rsid w:val="00B8579A"/>
    <w:rsid w:val="00B8617A"/>
    <w:rsid w:val="00BA580B"/>
    <w:rsid w:val="00BB130A"/>
    <w:rsid w:val="00BB2531"/>
    <w:rsid w:val="00BC3C19"/>
    <w:rsid w:val="00BC4368"/>
    <w:rsid w:val="00BE0063"/>
    <w:rsid w:val="00BF0038"/>
    <w:rsid w:val="00BF5778"/>
    <w:rsid w:val="00C01319"/>
    <w:rsid w:val="00C04CB0"/>
    <w:rsid w:val="00C06141"/>
    <w:rsid w:val="00C1103E"/>
    <w:rsid w:val="00C12206"/>
    <w:rsid w:val="00C14656"/>
    <w:rsid w:val="00C23592"/>
    <w:rsid w:val="00C30DE7"/>
    <w:rsid w:val="00C3647F"/>
    <w:rsid w:val="00C46A9D"/>
    <w:rsid w:val="00C46F34"/>
    <w:rsid w:val="00C525EE"/>
    <w:rsid w:val="00C54928"/>
    <w:rsid w:val="00C57847"/>
    <w:rsid w:val="00C63F79"/>
    <w:rsid w:val="00C64F1D"/>
    <w:rsid w:val="00C66288"/>
    <w:rsid w:val="00C74568"/>
    <w:rsid w:val="00C76407"/>
    <w:rsid w:val="00C769A9"/>
    <w:rsid w:val="00C829D1"/>
    <w:rsid w:val="00C903AD"/>
    <w:rsid w:val="00C92142"/>
    <w:rsid w:val="00C9440C"/>
    <w:rsid w:val="00CA1C81"/>
    <w:rsid w:val="00CB063F"/>
    <w:rsid w:val="00CB35DE"/>
    <w:rsid w:val="00CB7B4B"/>
    <w:rsid w:val="00CC044E"/>
    <w:rsid w:val="00CC2DD7"/>
    <w:rsid w:val="00CC2E1B"/>
    <w:rsid w:val="00CC3382"/>
    <w:rsid w:val="00CC647B"/>
    <w:rsid w:val="00CC7FE6"/>
    <w:rsid w:val="00CD2901"/>
    <w:rsid w:val="00CD6388"/>
    <w:rsid w:val="00CD673F"/>
    <w:rsid w:val="00CD7DBB"/>
    <w:rsid w:val="00CE35CC"/>
    <w:rsid w:val="00CF1051"/>
    <w:rsid w:val="00CF29C7"/>
    <w:rsid w:val="00CF4BD9"/>
    <w:rsid w:val="00CF69EC"/>
    <w:rsid w:val="00D005B1"/>
    <w:rsid w:val="00D05462"/>
    <w:rsid w:val="00D1387F"/>
    <w:rsid w:val="00D31673"/>
    <w:rsid w:val="00D368E9"/>
    <w:rsid w:val="00D371CD"/>
    <w:rsid w:val="00D45DBB"/>
    <w:rsid w:val="00D50717"/>
    <w:rsid w:val="00D54D4C"/>
    <w:rsid w:val="00D64AEC"/>
    <w:rsid w:val="00D72009"/>
    <w:rsid w:val="00D84CE9"/>
    <w:rsid w:val="00D872C1"/>
    <w:rsid w:val="00D90258"/>
    <w:rsid w:val="00D93299"/>
    <w:rsid w:val="00D954BA"/>
    <w:rsid w:val="00DA0132"/>
    <w:rsid w:val="00DA6D8C"/>
    <w:rsid w:val="00DB5E2B"/>
    <w:rsid w:val="00DB702A"/>
    <w:rsid w:val="00DD08C9"/>
    <w:rsid w:val="00DE1B8F"/>
    <w:rsid w:val="00DE25B6"/>
    <w:rsid w:val="00DE4728"/>
    <w:rsid w:val="00DE79DE"/>
    <w:rsid w:val="00DF1BAF"/>
    <w:rsid w:val="00DF390B"/>
    <w:rsid w:val="00E049FF"/>
    <w:rsid w:val="00E10478"/>
    <w:rsid w:val="00E11BA4"/>
    <w:rsid w:val="00E124EE"/>
    <w:rsid w:val="00E12FA5"/>
    <w:rsid w:val="00E5025D"/>
    <w:rsid w:val="00E5260F"/>
    <w:rsid w:val="00E61224"/>
    <w:rsid w:val="00E63260"/>
    <w:rsid w:val="00E66EAD"/>
    <w:rsid w:val="00E72345"/>
    <w:rsid w:val="00E81D1E"/>
    <w:rsid w:val="00E822F4"/>
    <w:rsid w:val="00E833AB"/>
    <w:rsid w:val="00E85590"/>
    <w:rsid w:val="00E92EA2"/>
    <w:rsid w:val="00EB296E"/>
    <w:rsid w:val="00EC0354"/>
    <w:rsid w:val="00ED1E30"/>
    <w:rsid w:val="00ED26DC"/>
    <w:rsid w:val="00EE307D"/>
    <w:rsid w:val="00EF068B"/>
    <w:rsid w:val="00EF69E9"/>
    <w:rsid w:val="00F00269"/>
    <w:rsid w:val="00F2289A"/>
    <w:rsid w:val="00F24CF9"/>
    <w:rsid w:val="00F27295"/>
    <w:rsid w:val="00F31173"/>
    <w:rsid w:val="00F36694"/>
    <w:rsid w:val="00F36A84"/>
    <w:rsid w:val="00F4052A"/>
    <w:rsid w:val="00F44AB9"/>
    <w:rsid w:val="00F67D84"/>
    <w:rsid w:val="00F90905"/>
    <w:rsid w:val="00F91A68"/>
    <w:rsid w:val="00F91C85"/>
    <w:rsid w:val="00F93C0E"/>
    <w:rsid w:val="00FA61BE"/>
    <w:rsid w:val="00FA7FA3"/>
    <w:rsid w:val="00FB22C5"/>
    <w:rsid w:val="00FB29D0"/>
    <w:rsid w:val="00FC223D"/>
    <w:rsid w:val="00FC2C79"/>
    <w:rsid w:val="00FC2C98"/>
    <w:rsid w:val="00FC316C"/>
    <w:rsid w:val="00FC6CA4"/>
    <w:rsid w:val="00FD1AAF"/>
    <w:rsid w:val="00FD3F29"/>
    <w:rsid w:val="00FD7899"/>
    <w:rsid w:val="00FE3721"/>
    <w:rsid w:val="00FF39E6"/>
    <w:rsid w:val="00FF4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0192"/>
    <w:pPr>
      <w:widowControl w:val="0"/>
      <w:autoSpaceDE w:val="0"/>
      <w:autoSpaceDN w:val="0"/>
      <w:adjustRightInd w:val="0"/>
      <w:spacing w:line="360" w:lineRule="atLeast"/>
      <w:jc w:val="both"/>
      <w:textAlignment w:val="baseline"/>
    </w:pPr>
    <w:rPr>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9204BC"/>
    <w:pPr>
      <w:spacing w:after="120"/>
    </w:pPr>
  </w:style>
  <w:style w:type="character" w:customStyle="1" w:styleId="a4">
    <w:name w:val="Основной текст Знак"/>
    <w:link w:val="a3"/>
    <w:locked/>
    <w:rsid w:val="009204BC"/>
    <w:rPr>
      <w:sz w:val="18"/>
      <w:szCs w:val="18"/>
      <w:lang w:val="ru-RU" w:eastAsia="ru-RU" w:bidi="ar-SA"/>
    </w:rPr>
  </w:style>
  <w:style w:type="paragraph" w:styleId="a5">
    <w:name w:val="footer"/>
    <w:basedOn w:val="a"/>
    <w:link w:val="a6"/>
    <w:rsid w:val="009204BC"/>
    <w:pPr>
      <w:tabs>
        <w:tab w:val="center" w:pos="4677"/>
        <w:tab w:val="right" w:pos="9355"/>
      </w:tabs>
    </w:pPr>
  </w:style>
  <w:style w:type="character" w:customStyle="1" w:styleId="a6">
    <w:name w:val="Нижний колонтитул Знак"/>
    <w:link w:val="a5"/>
    <w:locked/>
    <w:rsid w:val="009204BC"/>
    <w:rPr>
      <w:sz w:val="18"/>
      <w:szCs w:val="18"/>
      <w:lang w:val="ru-RU" w:eastAsia="ru-RU" w:bidi="ar-SA"/>
    </w:rPr>
  </w:style>
  <w:style w:type="character" w:styleId="a7">
    <w:name w:val="page number"/>
    <w:basedOn w:val="a0"/>
    <w:rsid w:val="009204BC"/>
  </w:style>
  <w:style w:type="paragraph" w:styleId="a8">
    <w:name w:val="header"/>
    <w:basedOn w:val="a"/>
    <w:link w:val="a9"/>
    <w:rsid w:val="009204BC"/>
    <w:pPr>
      <w:tabs>
        <w:tab w:val="center" w:pos="4677"/>
        <w:tab w:val="right" w:pos="9355"/>
      </w:tabs>
    </w:pPr>
  </w:style>
  <w:style w:type="character" w:customStyle="1" w:styleId="a9">
    <w:name w:val="Верхний колонтитул Знак"/>
    <w:link w:val="a8"/>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a">
    <w:name w:val=" Знак Знак"/>
    <w:basedOn w:val="a"/>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1"/>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rFonts w:eastAsia="Calibri"/>
      <w:sz w:val="20"/>
      <w:szCs w:val="20"/>
      <w:lang w:val="x-none" w:eastAsia="x-none"/>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eastAsia="Calibri" w:hAnsi="Segoe UI"/>
      <w:lang w:val="x-none" w:eastAsia="x-none"/>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856B69"/>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856B69"/>
    <w:rPr>
      <w:rFonts w:ascii="Courier New" w:hAnsi="Courier New"/>
    </w:rPr>
  </w:style>
  <w:style w:type="paragraph" w:styleId="af4">
    <w:name w:val="No Spacing"/>
    <w:uiPriority w:val="1"/>
    <w:qFormat/>
    <w:rsid w:val="00565C20"/>
    <w:pPr>
      <w:widowControl w:val="0"/>
      <w:autoSpaceDE w:val="0"/>
      <w:autoSpaceDN w:val="0"/>
      <w:adjustRightInd w:val="0"/>
      <w:jc w:val="both"/>
      <w:textAlignment w:val="baseline"/>
    </w:pPr>
    <w:rPr>
      <w:sz w:val="18"/>
      <w:szCs w:val="18"/>
    </w:rPr>
  </w:style>
  <w:style w:type="paragraph" w:styleId="af5">
    <w:name w:val="Заголовок"/>
    <w:basedOn w:val="a"/>
    <w:next w:val="a"/>
    <w:link w:val="af6"/>
    <w:qFormat/>
    <w:rsid w:val="008A095C"/>
    <w:pPr>
      <w:spacing w:before="240" w:after="60"/>
      <w:jc w:val="center"/>
      <w:outlineLvl w:val="0"/>
    </w:pPr>
    <w:rPr>
      <w:rFonts w:ascii="Calibri Light" w:hAnsi="Calibri Light"/>
      <w:b/>
      <w:bCs/>
      <w:kern w:val="28"/>
      <w:sz w:val="32"/>
      <w:szCs w:val="32"/>
    </w:rPr>
  </w:style>
  <w:style w:type="character" w:customStyle="1" w:styleId="af6">
    <w:name w:val="Заголовок Знак"/>
    <w:link w:val="af5"/>
    <w:rsid w:val="008A095C"/>
    <w:rPr>
      <w:rFonts w:ascii="Calibri Light" w:eastAsia="Times New Roman" w:hAnsi="Calibri Light" w:cs="Times New Roman"/>
      <w:b/>
      <w:bCs/>
      <w:kern w:val="28"/>
      <w:sz w:val="32"/>
      <w:szCs w:val="32"/>
    </w:rPr>
  </w:style>
  <w:style w:type="paragraph" w:customStyle="1" w:styleId="Standard">
    <w:name w:val="Standard"/>
    <w:qFormat/>
    <w:rsid w:val="00992051"/>
    <w:pPr>
      <w:widowControl w:val="0"/>
      <w:suppressAutoHyphens/>
      <w:autoSpaceDN w:val="0"/>
      <w:spacing w:line="360" w:lineRule="atLeast"/>
      <w:jc w:val="both"/>
    </w:pPr>
    <w:rPr>
      <w:kern w:val="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0192"/>
    <w:pPr>
      <w:widowControl w:val="0"/>
      <w:autoSpaceDE w:val="0"/>
      <w:autoSpaceDN w:val="0"/>
      <w:adjustRightInd w:val="0"/>
      <w:spacing w:line="360" w:lineRule="atLeast"/>
      <w:jc w:val="both"/>
      <w:textAlignment w:val="baseline"/>
    </w:pPr>
    <w:rPr>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9204BC"/>
    <w:pPr>
      <w:spacing w:after="120"/>
    </w:pPr>
  </w:style>
  <w:style w:type="character" w:customStyle="1" w:styleId="a4">
    <w:name w:val="Основной текст Знак"/>
    <w:link w:val="a3"/>
    <w:locked/>
    <w:rsid w:val="009204BC"/>
    <w:rPr>
      <w:sz w:val="18"/>
      <w:szCs w:val="18"/>
      <w:lang w:val="ru-RU" w:eastAsia="ru-RU" w:bidi="ar-SA"/>
    </w:rPr>
  </w:style>
  <w:style w:type="paragraph" w:styleId="a5">
    <w:name w:val="footer"/>
    <w:basedOn w:val="a"/>
    <w:link w:val="a6"/>
    <w:rsid w:val="009204BC"/>
    <w:pPr>
      <w:tabs>
        <w:tab w:val="center" w:pos="4677"/>
        <w:tab w:val="right" w:pos="9355"/>
      </w:tabs>
    </w:pPr>
  </w:style>
  <w:style w:type="character" w:customStyle="1" w:styleId="a6">
    <w:name w:val="Нижний колонтитул Знак"/>
    <w:link w:val="a5"/>
    <w:locked/>
    <w:rsid w:val="009204BC"/>
    <w:rPr>
      <w:sz w:val="18"/>
      <w:szCs w:val="18"/>
      <w:lang w:val="ru-RU" w:eastAsia="ru-RU" w:bidi="ar-SA"/>
    </w:rPr>
  </w:style>
  <w:style w:type="character" w:styleId="a7">
    <w:name w:val="page number"/>
    <w:basedOn w:val="a0"/>
    <w:rsid w:val="009204BC"/>
  </w:style>
  <w:style w:type="paragraph" w:styleId="a8">
    <w:name w:val="header"/>
    <w:basedOn w:val="a"/>
    <w:link w:val="a9"/>
    <w:rsid w:val="009204BC"/>
    <w:pPr>
      <w:tabs>
        <w:tab w:val="center" w:pos="4677"/>
        <w:tab w:val="right" w:pos="9355"/>
      </w:tabs>
    </w:pPr>
  </w:style>
  <w:style w:type="character" w:customStyle="1" w:styleId="a9">
    <w:name w:val="Верхний колонтитул Знак"/>
    <w:link w:val="a8"/>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a">
    <w:name w:val=" Знак Знак"/>
    <w:basedOn w:val="a"/>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1"/>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rFonts w:eastAsia="Calibri"/>
      <w:sz w:val="20"/>
      <w:szCs w:val="20"/>
      <w:lang w:val="x-none" w:eastAsia="x-none"/>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eastAsia="Calibri" w:hAnsi="Segoe UI"/>
      <w:lang w:val="x-none" w:eastAsia="x-none"/>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856B69"/>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856B69"/>
    <w:rPr>
      <w:rFonts w:ascii="Courier New" w:hAnsi="Courier New"/>
    </w:rPr>
  </w:style>
  <w:style w:type="paragraph" w:styleId="af4">
    <w:name w:val="No Spacing"/>
    <w:uiPriority w:val="1"/>
    <w:qFormat/>
    <w:rsid w:val="00565C20"/>
    <w:pPr>
      <w:widowControl w:val="0"/>
      <w:autoSpaceDE w:val="0"/>
      <w:autoSpaceDN w:val="0"/>
      <w:adjustRightInd w:val="0"/>
      <w:jc w:val="both"/>
      <w:textAlignment w:val="baseline"/>
    </w:pPr>
    <w:rPr>
      <w:sz w:val="18"/>
      <w:szCs w:val="18"/>
    </w:rPr>
  </w:style>
  <w:style w:type="paragraph" w:styleId="af5">
    <w:name w:val="Заголовок"/>
    <w:basedOn w:val="a"/>
    <w:next w:val="a"/>
    <w:link w:val="af6"/>
    <w:qFormat/>
    <w:rsid w:val="008A095C"/>
    <w:pPr>
      <w:spacing w:before="240" w:after="60"/>
      <w:jc w:val="center"/>
      <w:outlineLvl w:val="0"/>
    </w:pPr>
    <w:rPr>
      <w:rFonts w:ascii="Calibri Light" w:hAnsi="Calibri Light"/>
      <w:b/>
      <w:bCs/>
      <w:kern w:val="28"/>
      <w:sz w:val="32"/>
      <w:szCs w:val="32"/>
    </w:rPr>
  </w:style>
  <w:style w:type="character" w:customStyle="1" w:styleId="af6">
    <w:name w:val="Заголовок Знак"/>
    <w:link w:val="af5"/>
    <w:rsid w:val="008A095C"/>
    <w:rPr>
      <w:rFonts w:ascii="Calibri Light" w:eastAsia="Times New Roman" w:hAnsi="Calibri Light" w:cs="Times New Roman"/>
      <w:b/>
      <w:bCs/>
      <w:kern w:val="28"/>
      <w:sz w:val="32"/>
      <w:szCs w:val="32"/>
    </w:rPr>
  </w:style>
  <w:style w:type="paragraph" w:customStyle="1" w:styleId="Standard">
    <w:name w:val="Standard"/>
    <w:qFormat/>
    <w:rsid w:val="00992051"/>
    <w:pPr>
      <w:widowControl w:val="0"/>
      <w:suppressAutoHyphens/>
      <w:autoSpaceDN w:val="0"/>
      <w:spacing w:line="360" w:lineRule="atLeast"/>
      <w:jc w:val="both"/>
    </w:pPr>
    <w:rPr>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3875095">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5390175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45642444">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365980719">
      <w:bodyDiv w:val="1"/>
      <w:marLeft w:val="0"/>
      <w:marRight w:val="0"/>
      <w:marTop w:val="0"/>
      <w:marBottom w:val="0"/>
      <w:divBdr>
        <w:top w:val="none" w:sz="0" w:space="0" w:color="auto"/>
        <w:left w:val="none" w:sz="0" w:space="0" w:color="auto"/>
        <w:bottom w:val="none" w:sz="0" w:space="0" w:color="auto"/>
        <w:right w:val="none" w:sz="0" w:space="0" w:color="auto"/>
      </w:divBdr>
    </w:div>
    <w:div w:id="1414232796">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579241840">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3726</Words>
  <Characters>21243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2026-06-24T11:03:00Z</dcterms:created>
  <dcterms:modified xsi:type="dcterms:W3CDTF">2026-06-24T11:03:00Z</dcterms:modified>
</cp:coreProperties>
</file>