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7D" w:rsidRPr="003F377D" w:rsidRDefault="003F377D" w:rsidP="003F377D">
      <w:pPr>
        <w:spacing w:after="0" w:line="240" w:lineRule="auto"/>
        <w:ind w:left="-567" w:right="-3" w:firstLine="567"/>
        <w:jc w:val="center"/>
        <w:rPr>
          <w:rFonts w:ascii="Times New Roman" w:eastAsia="Calibri" w:hAnsi="Times New Roman" w:cs="Times New Roman"/>
          <w:b/>
          <w:color w:val="000000"/>
          <w:sz w:val="24"/>
          <w:szCs w:val="24"/>
        </w:rPr>
      </w:pPr>
      <w:r w:rsidRPr="003F377D">
        <w:rPr>
          <w:rFonts w:ascii="Times New Roman" w:eastAsia="Calibri" w:hAnsi="Times New Roman" w:cs="Times New Roman"/>
          <w:b/>
          <w:color w:val="000000"/>
          <w:sz w:val="24"/>
          <w:szCs w:val="24"/>
        </w:rPr>
        <w:t>Техническое задание</w:t>
      </w:r>
    </w:p>
    <w:p w:rsidR="003F377D" w:rsidRPr="003F377D" w:rsidRDefault="003F377D" w:rsidP="003F377D">
      <w:pPr>
        <w:spacing w:after="0" w:line="240" w:lineRule="auto"/>
        <w:ind w:left="-567" w:firstLine="567"/>
        <w:jc w:val="center"/>
        <w:rPr>
          <w:rFonts w:ascii="Times New Roman" w:eastAsia="Calibri" w:hAnsi="Times New Roman" w:cs="Times New Roman"/>
          <w:b/>
          <w:sz w:val="24"/>
          <w:szCs w:val="24"/>
          <w:lang w:bidi="en-US"/>
        </w:rPr>
      </w:pPr>
      <w:r w:rsidRPr="003F377D">
        <w:rPr>
          <w:rFonts w:ascii="Times New Roman" w:eastAsia="Calibri" w:hAnsi="Times New Roman" w:cs="Times New Roman"/>
          <w:b/>
          <w:sz w:val="24"/>
          <w:szCs w:val="24"/>
          <w:lang w:bidi="en-US"/>
        </w:rPr>
        <w:t>на поставку</w:t>
      </w:r>
      <w:r w:rsidRPr="003F377D">
        <w:rPr>
          <w:rFonts w:ascii="Times New Roman" w:eastAsia="Times New Roman" w:hAnsi="Times New Roman" w:cs="Times New Roman"/>
          <w:b/>
          <w:sz w:val="24"/>
          <w:szCs w:val="24"/>
          <w:lang w:eastAsia="ar-SA"/>
        </w:rPr>
        <w:t xml:space="preserve"> газового </w:t>
      </w:r>
      <w:r w:rsidR="00025E2D" w:rsidRPr="00025E2D">
        <w:rPr>
          <w:rFonts w:ascii="Times New Roman" w:eastAsia="Times New Roman" w:hAnsi="Times New Roman" w:cs="Times New Roman"/>
          <w:b/>
          <w:sz w:val="24"/>
          <w:szCs w:val="24"/>
          <w:lang w:eastAsia="ar-SA"/>
        </w:rPr>
        <w:t>счетчика и оборудования</w:t>
      </w:r>
      <w:r w:rsidRPr="003F377D">
        <w:rPr>
          <w:rFonts w:ascii="Times New Roman" w:eastAsia="Calibri" w:hAnsi="Times New Roman" w:cs="Times New Roman"/>
          <w:b/>
          <w:sz w:val="24"/>
          <w:szCs w:val="24"/>
          <w:lang w:bidi="en-US"/>
        </w:rPr>
        <w:t xml:space="preserve"> </w:t>
      </w:r>
    </w:p>
    <w:p w:rsidR="003F377D" w:rsidRPr="003F377D" w:rsidRDefault="003F377D" w:rsidP="003F377D">
      <w:pPr>
        <w:spacing w:after="0" w:line="240" w:lineRule="auto"/>
        <w:ind w:left="-567" w:firstLine="567"/>
        <w:jc w:val="center"/>
        <w:rPr>
          <w:rFonts w:ascii="Times New Roman" w:eastAsia="Calibri" w:hAnsi="Times New Roman" w:cs="Times New Roman"/>
          <w:bCs/>
          <w:i/>
          <w:sz w:val="24"/>
          <w:szCs w:val="24"/>
          <w:lang w:eastAsia="ru-RU"/>
        </w:rPr>
      </w:pPr>
      <w:r w:rsidRPr="003F377D">
        <w:rPr>
          <w:rFonts w:ascii="Times New Roman" w:eastAsia="Calibri" w:hAnsi="Times New Roman" w:cs="Times New Roman"/>
          <w:bCs/>
          <w:i/>
          <w:sz w:val="24"/>
          <w:szCs w:val="24"/>
          <w:lang w:eastAsia="ru-RU"/>
        </w:rPr>
        <w:t>(требования о функциональных характеристиках (потребительских свойствах)</w:t>
      </w:r>
      <w:r w:rsidRPr="003F377D">
        <w:rPr>
          <w:rFonts w:ascii="Times New Roman" w:eastAsia="Calibri" w:hAnsi="Times New Roman" w:cs="Times New Roman"/>
          <w:bCs/>
          <w:i/>
          <w:sz w:val="24"/>
          <w:szCs w:val="24"/>
          <w:lang w:eastAsia="ru-RU"/>
        </w:rPr>
        <w:br/>
        <w:t>и качественных характеристиках товара)</w:t>
      </w:r>
    </w:p>
    <w:p w:rsidR="003F377D" w:rsidRPr="003F377D" w:rsidRDefault="003F377D" w:rsidP="003F377D">
      <w:pPr>
        <w:spacing w:after="0" w:line="240" w:lineRule="auto"/>
        <w:ind w:left="-567" w:firstLine="567"/>
        <w:jc w:val="center"/>
        <w:rPr>
          <w:rFonts w:ascii="Times New Roman" w:eastAsia="Times New Roman" w:hAnsi="Times New Roman" w:cs="Times New Roman"/>
          <w:b/>
          <w:bCs/>
          <w:iCs/>
          <w:sz w:val="24"/>
          <w:szCs w:val="24"/>
          <w:lang w:eastAsia="ar-SA"/>
        </w:rPr>
      </w:pPr>
    </w:p>
    <w:p w:rsidR="007910FE" w:rsidRPr="007910FE" w:rsidRDefault="007910FE" w:rsidP="007910FE">
      <w:pPr>
        <w:tabs>
          <w:tab w:val="left" w:pos="284"/>
          <w:tab w:val="left" w:pos="567"/>
        </w:tabs>
        <w:spacing w:after="0" w:line="0" w:lineRule="atLeast"/>
        <w:ind w:left="-567" w:firstLine="567"/>
        <w:jc w:val="both"/>
        <w:rPr>
          <w:rFonts w:ascii="Times New Roman" w:eastAsia="Times New Roman" w:hAnsi="Times New Roman" w:cs="Times New Roman"/>
          <w:b/>
          <w:sz w:val="24"/>
          <w:szCs w:val="24"/>
          <w:highlight w:val="yellow"/>
        </w:rPr>
      </w:pPr>
      <w:r w:rsidRPr="007910FE">
        <w:rPr>
          <w:rFonts w:ascii="Times New Roman" w:eastAsia="Times New Roman" w:hAnsi="Times New Roman" w:cs="Times New Roman"/>
          <w:b/>
          <w:sz w:val="24"/>
          <w:szCs w:val="24"/>
        </w:rPr>
        <w:t xml:space="preserve">1. Наименование объекта закупки: </w:t>
      </w:r>
      <w:r w:rsidRPr="007910FE">
        <w:rPr>
          <w:rFonts w:ascii="Times New Roman" w:eastAsia="Times New Roman" w:hAnsi="Times New Roman" w:cs="Times New Roman"/>
          <w:sz w:val="24"/>
          <w:szCs w:val="24"/>
        </w:rPr>
        <w:t xml:space="preserve">Поставка газового </w:t>
      </w:r>
      <w:r w:rsidR="00025E2D" w:rsidRPr="00025E2D">
        <w:rPr>
          <w:rFonts w:ascii="Times New Roman" w:eastAsia="Times New Roman" w:hAnsi="Times New Roman" w:cs="Times New Roman"/>
          <w:sz w:val="24"/>
          <w:szCs w:val="24"/>
        </w:rPr>
        <w:t>счетчика и оборудования</w:t>
      </w:r>
      <w:r w:rsidRPr="007910FE">
        <w:rPr>
          <w:rFonts w:ascii="Times New Roman" w:eastAsia="Times New Roman" w:hAnsi="Times New Roman" w:cs="Times New Roman"/>
          <w:sz w:val="24"/>
          <w:szCs w:val="24"/>
        </w:rPr>
        <w:t xml:space="preserve">. </w:t>
      </w:r>
    </w:p>
    <w:p w:rsidR="007910FE" w:rsidRPr="007910FE" w:rsidRDefault="007910FE" w:rsidP="007910FE">
      <w:pPr>
        <w:spacing w:after="0" w:line="240" w:lineRule="auto"/>
        <w:ind w:left="-567" w:right="-143" w:firstLine="567"/>
        <w:jc w:val="both"/>
        <w:rPr>
          <w:rFonts w:ascii="Times New Roman" w:eastAsia="Calibri" w:hAnsi="Times New Roman" w:cs="Times New Roman"/>
          <w:sz w:val="24"/>
          <w:szCs w:val="24"/>
        </w:rPr>
      </w:pPr>
      <w:r w:rsidRPr="007910FE">
        <w:rPr>
          <w:rFonts w:ascii="Times New Roman" w:eastAsia="Times New Roman" w:hAnsi="Times New Roman" w:cs="Times New Roman"/>
          <w:b/>
          <w:sz w:val="24"/>
          <w:szCs w:val="24"/>
          <w:lang w:eastAsia="ar-SA"/>
        </w:rPr>
        <w:t>2. Срок поставки:</w:t>
      </w:r>
      <w:r w:rsidRPr="007910FE">
        <w:rPr>
          <w:rFonts w:ascii="Times New Roman" w:eastAsia="Times New Roman" w:hAnsi="Times New Roman" w:cs="Times New Roman"/>
          <w:sz w:val="24"/>
          <w:szCs w:val="24"/>
          <w:lang w:eastAsia="ar-SA"/>
        </w:rPr>
        <w:t xml:space="preserve"> </w:t>
      </w:r>
      <w:r w:rsidRPr="007910FE">
        <w:rPr>
          <w:rFonts w:ascii="Times New Roman" w:eastAsia="Calibri" w:hAnsi="Times New Roman" w:cs="Times New Roman"/>
          <w:sz w:val="24"/>
          <w:szCs w:val="24"/>
        </w:rPr>
        <w:t>в течение 1</w:t>
      </w:r>
      <w:r w:rsidR="00025E2D">
        <w:rPr>
          <w:rFonts w:ascii="Times New Roman" w:eastAsia="Calibri" w:hAnsi="Times New Roman" w:cs="Times New Roman"/>
          <w:sz w:val="24"/>
          <w:szCs w:val="24"/>
        </w:rPr>
        <w:t>5</w:t>
      </w:r>
      <w:r w:rsidRPr="007910FE">
        <w:rPr>
          <w:rFonts w:ascii="Times New Roman" w:eastAsia="Calibri" w:hAnsi="Times New Roman" w:cs="Times New Roman"/>
          <w:sz w:val="24"/>
          <w:szCs w:val="24"/>
        </w:rPr>
        <w:t xml:space="preserve"> (</w:t>
      </w:r>
      <w:r w:rsidR="00025E2D">
        <w:rPr>
          <w:rFonts w:ascii="Times New Roman" w:eastAsia="Calibri" w:hAnsi="Times New Roman" w:cs="Times New Roman"/>
          <w:sz w:val="24"/>
          <w:szCs w:val="24"/>
        </w:rPr>
        <w:t>пятнадцати</w:t>
      </w:r>
      <w:bookmarkStart w:id="0" w:name="_GoBack"/>
      <w:bookmarkEnd w:id="0"/>
      <w:r w:rsidRPr="007910FE">
        <w:rPr>
          <w:rFonts w:ascii="Times New Roman" w:eastAsia="Calibri" w:hAnsi="Times New Roman" w:cs="Times New Roman"/>
          <w:sz w:val="24"/>
          <w:szCs w:val="24"/>
        </w:rPr>
        <w:t xml:space="preserve">) рабочих дней </w:t>
      </w:r>
      <w:proofErr w:type="gramStart"/>
      <w:r w:rsidRPr="007910FE">
        <w:rPr>
          <w:rFonts w:ascii="Times New Roman" w:eastAsia="Calibri" w:hAnsi="Times New Roman" w:cs="Times New Roman"/>
          <w:sz w:val="24"/>
          <w:szCs w:val="24"/>
        </w:rPr>
        <w:t>с даты заключения</w:t>
      </w:r>
      <w:proofErr w:type="gramEnd"/>
      <w:r w:rsidRPr="007910FE">
        <w:rPr>
          <w:rFonts w:ascii="Times New Roman" w:eastAsia="Calibri" w:hAnsi="Times New Roman" w:cs="Times New Roman"/>
          <w:sz w:val="24"/>
          <w:szCs w:val="24"/>
        </w:rPr>
        <w:t xml:space="preserve"> Договора.</w:t>
      </w:r>
    </w:p>
    <w:p w:rsidR="007910FE" w:rsidRPr="007910FE" w:rsidRDefault="007910FE" w:rsidP="007910FE">
      <w:pPr>
        <w:spacing w:after="0" w:line="240" w:lineRule="auto"/>
        <w:ind w:left="-567" w:right="-143" w:firstLine="567"/>
        <w:jc w:val="both"/>
        <w:rPr>
          <w:rFonts w:ascii="Times New Roman" w:eastAsia="Times New Roman" w:hAnsi="Times New Roman" w:cs="Times New Roman"/>
          <w:sz w:val="24"/>
          <w:szCs w:val="24"/>
          <w:lang w:eastAsia="ar-SA"/>
        </w:rPr>
      </w:pPr>
      <w:r w:rsidRPr="007910FE">
        <w:rPr>
          <w:rFonts w:ascii="Times New Roman" w:eastAsia="Times New Roman" w:hAnsi="Times New Roman" w:cs="Times New Roman"/>
          <w:b/>
          <w:sz w:val="24"/>
          <w:szCs w:val="24"/>
          <w:lang w:eastAsia="ar-SA"/>
        </w:rPr>
        <w:t>3. Место поставки:</w:t>
      </w:r>
      <w:r w:rsidRPr="007910FE">
        <w:rPr>
          <w:rFonts w:ascii="Times New Roman" w:eastAsia="Times New Roman" w:hAnsi="Times New Roman" w:cs="Times New Roman"/>
          <w:sz w:val="24"/>
          <w:szCs w:val="24"/>
          <w:lang w:eastAsia="ar-SA"/>
        </w:rPr>
        <w:t xml:space="preserve"> Ростовская обл.,  г. Ростов-на-Дону, пер. Доломановский,</w:t>
      </w:r>
      <w:r w:rsidRPr="007910FE">
        <w:rPr>
          <w:rFonts w:ascii="Times New Roman" w:eastAsia="Times New Roman" w:hAnsi="Times New Roman" w:cs="Times New Roman"/>
          <w:sz w:val="24"/>
          <w:szCs w:val="24"/>
        </w:rPr>
        <w:t xml:space="preserve"> </w:t>
      </w:r>
      <w:r w:rsidRPr="007910FE">
        <w:rPr>
          <w:rFonts w:ascii="Times New Roman" w:eastAsia="Times New Roman" w:hAnsi="Times New Roman" w:cs="Times New Roman"/>
          <w:sz w:val="24"/>
          <w:szCs w:val="24"/>
          <w:lang w:eastAsia="ar-SA"/>
        </w:rPr>
        <w:t>60</w:t>
      </w:r>
    </w:p>
    <w:p w:rsidR="007910FE" w:rsidRPr="007910FE" w:rsidRDefault="007910FE" w:rsidP="007910FE">
      <w:pPr>
        <w:tabs>
          <w:tab w:val="left" w:pos="993"/>
        </w:tabs>
        <w:spacing w:after="0" w:line="240" w:lineRule="auto"/>
        <w:ind w:left="-567" w:right="-143" w:firstLine="567"/>
        <w:contextualSpacing/>
        <w:jc w:val="both"/>
        <w:rPr>
          <w:rFonts w:ascii="Times New Roman" w:eastAsia="Calibri" w:hAnsi="Times New Roman" w:cs="Times New Roman"/>
          <w:sz w:val="24"/>
          <w:szCs w:val="24"/>
        </w:rPr>
      </w:pPr>
      <w:r w:rsidRPr="007910FE">
        <w:rPr>
          <w:rFonts w:ascii="Times New Roman" w:eastAsia="Calibri" w:hAnsi="Times New Roman" w:cs="Times New Roman"/>
          <w:b/>
          <w:sz w:val="24"/>
          <w:szCs w:val="24"/>
        </w:rPr>
        <w:t xml:space="preserve">4. Доставка товара: </w:t>
      </w:r>
      <w:proofErr w:type="gramStart"/>
      <w:r w:rsidRPr="007910FE">
        <w:rPr>
          <w:rFonts w:ascii="Times New Roman" w:eastAsia="Calibri" w:hAnsi="Times New Roman" w:cs="Times New Roman"/>
          <w:sz w:val="24"/>
          <w:szCs w:val="24"/>
        </w:rPr>
        <w:t>Поставщик осуществляет</w:t>
      </w:r>
      <w:r w:rsidRPr="007910FE">
        <w:rPr>
          <w:rFonts w:ascii="Times New Roman" w:eastAsia="Calibri" w:hAnsi="Times New Roman" w:cs="Times New Roman"/>
          <w:b/>
          <w:sz w:val="24"/>
          <w:szCs w:val="24"/>
        </w:rPr>
        <w:t xml:space="preserve"> </w:t>
      </w:r>
      <w:r w:rsidRPr="007910FE">
        <w:rPr>
          <w:rFonts w:ascii="Times New Roman" w:eastAsia="Calibri" w:hAnsi="Times New Roman" w:cs="Times New Roman"/>
          <w:sz w:val="24"/>
          <w:szCs w:val="24"/>
        </w:rPr>
        <w:t>доставку Товара в рабочее время Заказчика (понедельник - четверг: с 9:00 до 17:00; пятница: с 9:00 до 16:00 по Московскому времени, кроме праздничных дней.</w:t>
      </w:r>
      <w:proofErr w:type="gramEnd"/>
      <w:r w:rsidRPr="007910FE">
        <w:rPr>
          <w:rFonts w:ascii="Times New Roman" w:eastAsia="Calibri" w:hAnsi="Times New Roman" w:cs="Times New Roman"/>
          <w:sz w:val="24"/>
          <w:szCs w:val="24"/>
        </w:rPr>
        <w:t xml:space="preserve"> </w:t>
      </w:r>
      <w:proofErr w:type="gramStart"/>
      <w:r w:rsidRPr="007910FE">
        <w:rPr>
          <w:rFonts w:ascii="Times New Roman" w:eastAsia="Calibri"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roofErr w:type="gramEnd"/>
    </w:p>
    <w:p w:rsidR="007910FE" w:rsidRPr="007910FE" w:rsidRDefault="007910FE" w:rsidP="007910FE">
      <w:pPr>
        <w:spacing w:after="0" w:line="240" w:lineRule="auto"/>
        <w:ind w:left="-567" w:right="-143" w:firstLine="567"/>
        <w:jc w:val="both"/>
        <w:rPr>
          <w:rFonts w:ascii="Times New Roman" w:eastAsia="Times New Roman" w:hAnsi="Times New Roman" w:cs="Times New Roman"/>
          <w:sz w:val="24"/>
          <w:szCs w:val="24"/>
          <w:lang w:eastAsia="ar-SA"/>
        </w:rPr>
      </w:pPr>
      <w:r w:rsidRPr="007910FE">
        <w:rPr>
          <w:rFonts w:ascii="Times New Roman" w:eastAsia="Calibri" w:hAnsi="Times New Roman" w:cs="Times New Roman"/>
          <w:sz w:val="24"/>
          <w:szCs w:val="24"/>
        </w:rPr>
        <w:t>Доставка осуществляется</w:t>
      </w:r>
      <w:r w:rsidRPr="007910FE">
        <w:rPr>
          <w:rFonts w:ascii="Times New Roman" w:eastAsia="Calibri" w:hAnsi="Times New Roman" w:cs="Times New Roman"/>
          <w:bCs/>
          <w:sz w:val="24"/>
          <w:szCs w:val="24"/>
        </w:rPr>
        <w:t xml:space="preserve"> силами </w:t>
      </w:r>
      <w:r w:rsidRPr="007910FE">
        <w:rPr>
          <w:rFonts w:ascii="Times New Roman" w:eastAsia="Calibri" w:hAnsi="Times New Roman" w:cs="Times New Roman"/>
          <w:sz w:val="24"/>
          <w:szCs w:val="24"/>
        </w:rPr>
        <w:t>Поставщика</w:t>
      </w:r>
      <w:r w:rsidRPr="007910FE">
        <w:rPr>
          <w:rFonts w:ascii="Times New Roman" w:eastAsia="Calibri" w:hAnsi="Times New Roman" w:cs="Times New Roman"/>
          <w:bCs/>
          <w:sz w:val="24"/>
          <w:szCs w:val="24"/>
        </w:rPr>
        <w:t xml:space="preserve"> или с привлечением третьих лиц, а также за счет Поставщика, в полном объеме (частичная поставка товара не допускается). Доставка осуществляется по указанному адресу и включает в себя погрузочно-разгрузочные работы в помещение, указанное Заказчиком (на склад Заказчика).</w:t>
      </w:r>
    </w:p>
    <w:p w:rsidR="007910FE" w:rsidRPr="007910FE" w:rsidRDefault="007910FE" w:rsidP="007910FE">
      <w:pPr>
        <w:tabs>
          <w:tab w:val="left" w:pos="709"/>
        </w:tabs>
        <w:suppressAutoHyphens/>
        <w:spacing w:after="0" w:line="240" w:lineRule="auto"/>
        <w:ind w:left="-567" w:firstLine="567"/>
        <w:jc w:val="both"/>
        <w:rPr>
          <w:rFonts w:ascii="Times New Roman" w:eastAsia="Times New Roman" w:hAnsi="Times New Roman" w:cs="Times New Roman"/>
          <w:color w:val="000000"/>
          <w:sz w:val="20"/>
          <w:szCs w:val="20"/>
          <w:lang w:eastAsia="ru-RU"/>
        </w:rPr>
      </w:pPr>
      <w:r w:rsidRPr="007910FE">
        <w:rPr>
          <w:rFonts w:ascii="Times New Roman" w:eastAsia="Calibri" w:hAnsi="Times New Roman" w:cs="Times New Roman"/>
          <w:b/>
          <w:sz w:val="24"/>
          <w:szCs w:val="24"/>
        </w:rPr>
        <w:t>5. Наименование, технические характеристики и количество поставляемого Товара:</w:t>
      </w:r>
    </w:p>
    <w:tbl>
      <w:tblPr>
        <w:tblStyle w:val="a3"/>
        <w:tblW w:w="10064" w:type="dxa"/>
        <w:tblInd w:w="-459" w:type="dxa"/>
        <w:tblLook w:val="04A0" w:firstRow="1" w:lastRow="0" w:firstColumn="1" w:lastColumn="0" w:noHBand="0" w:noVBand="1"/>
      </w:tblPr>
      <w:tblGrid>
        <w:gridCol w:w="663"/>
        <w:gridCol w:w="2473"/>
        <w:gridCol w:w="5121"/>
        <w:gridCol w:w="896"/>
        <w:gridCol w:w="911"/>
      </w:tblGrid>
      <w:tr w:rsidR="003F377D" w:rsidTr="007910FE">
        <w:tc>
          <w:tcPr>
            <w:tcW w:w="663" w:type="dxa"/>
          </w:tcPr>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 xml:space="preserve">№ </w:t>
            </w:r>
            <w:proofErr w:type="gramStart"/>
            <w:r w:rsidRPr="003F377D">
              <w:rPr>
                <w:rFonts w:ascii="Times New Roman" w:eastAsia="Calibri" w:hAnsi="Times New Roman" w:cs="Times New Roman"/>
                <w:b/>
                <w:bCs/>
                <w:sz w:val="24"/>
                <w:szCs w:val="24"/>
              </w:rPr>
              <w:t>п</w:t>
            </w:r>
            <w:proofErr w:type="gramEnd"/>
            <w:r w:rsidRPr="003F377D">
              <w:rPr>
                <w:rFonts w:ascii="Times New Roman" w:eastAsia="Calibri" w:hAnsi="Times New Roman" w:cs="Times New Roman"/>
                <w:b/>
                <w:bCs/>
                <w:sz w:val="24"/>
                <w:szCs w:val="24"/>
              </w:rPr>
              <w:t>/п</w:t>
            </w:r>
          </w:p>
        </w:tc>
        <w:tc>
          <w:tcPr>
            <w:tcW w:w="2473" w:type="dxa"/>
            <w:vAlign w:val="center"/>
          </w:tcPr>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Название</w:t>
            </w:r>
          </w:p>
        </w:tc>
        <w:tc>
          <w:tcPr>
            <w:tcW w:w="5121" w:type="dxa"/>
            <w:vAlign w:val="center"/>
          </w:tcPr>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Технические характеристики</w:t>
            </w:r>
          </w:p>
        </w:tc>
        <w:tc>
          <w:tcPr>
            <w:tcW w:w="896" w:type="dxa"/>
            <w:vAlign w:val="center"/>
          </w:tcPr>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Ед.</w:t>
            </w:r>
          </w:p>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изм.</w:t>
            </w:r>
          </w:p>
        </w:tc>
        <w:tc>
          <w:tcPr>
            <w:tcW w:w="911" w:type="dxa"/>
            <w:vAlign w:val="center"/>
          </w:tcPr>
          <w:p w:rsidR="003F377D" w:rsidRPr="003F377D" w:rsidRDefault="003F377D" w:rsidP="00F61CC3">
            <w:pPr>
              <w:widowControl w:val="0"/>
              <w:jc w:val="center"/>
              <w:rPr>
                <w:rFonts w:ascii="Times New Roman" w:eastAsia="Calibri" w:hAnsi="Times New Roman" w:cs="Times New Roman"/>
                <w:b/>
                <w:bCs/>
                <w:sz w:val="24"/>
                <w:szCs w:val="24"/>
              </w:rPr>
            </w:pPr>
            <w:r w:rsidRPr="003F377D">
              <w:rPr>
                <w:rFonts w:ascii="Times New Roman" w:eastAsia="Calibri" w:hAnsi="Times New Roman" w:cs="Times New Roman"/>
                <w:b/>
                <w:bCs/>
                <w:sz w:val="24"/>
                <w:szCs w:val="24"/>
              </w:rPr>
              <w:t>Кол-во</w:t>
            </w:r>
          </w:p>
        </w:tc>
      </w:tr>
      <w:tr w:rsidR="003F377D" w:rsidTr="00E22410">
        <w:tc>
          <w:tcPr>
            <w:tcW w:w="663" w:type="dxa"/>
          </w:tcPr>
          <w:p w:rsidR="003F377D" w:rsidRPr="003F377D" w:rsidRDefault="003F377D" w:rsidP="003F377D">
            <w:pPr>
              <w:ind w:right="-143"/>
              <w:rPr>
                <w:rFonts w:ascii="Times New Roman" w:eastAsia="Calibri" w:hAnsi="Times New Roman" w:cs="Times New Roman"/>
                <w:b/>
                <w:sz w:val="24"/>
                <w:szCs w:val="24"/>
              </w:rPr>
            </w:pPr>
            <w:r w:rsidRPr="003F377D">
              <w:rPr>
                <w:rFonts w:ascii="Times New Roman" w:eastAsia="Calibri" w:hAnsi="Times New Roman" w:cs="Times New Roman"/>
                <w:b/>
                <w:sz w:val="24"/>
                <w:szCs w:val="24"/>
              </w:rPr>
              <w:t>1</w:t>
            </w:r>
          </w:p>
        </w:tc>
        <w:tc>
          <w:tcPr>
            <w:tcW w:w="2473" w:type="dxa"/>
          </w:tcPr>
          <w:p w:rsidR="003F377D" w:rsidRPr="003F377D" w:rsidRDefault="003F377D" w:rsidP="000572DE">
            <w:pPr>
              <w:ind w:right="-143"/>
              <w:rPr>
                <w:rFonts w:ascii="Times New Roman" w:eastAsia="Calibri" w:hAnsi="Times New Roman" w:cs="Times New Roman"/>
                <w:b/>
                <w:sz w:val="24"/>
                <w:szCs w:val="24"/>
              </w:rPr>
            </w:pPr>
            <w:r w:rsidRPr="003F377D">
              <w:rPr>
                <w:rFonts w:ascii="Times New Roman" w:eastAsia="Tinos" w:hAnsi="Times New Roman" w:cs="Times New Roman"/>
                <w:b/>
                <w:bCs/>
                <w:color w:val="000000"/>
                <w:sz w:val="24"/>
                <w:szCs w:val="24"/>
              </w:rPr>
              <w:t xml:space="preserve">Счетчик газа </w:t>
            </w:r>
            <w:r w:rsidRPr="003F377D">
              <w:rPr>
                <w:rFonts w:ascii="Times New Roman" w:eastAsia="Times New Roman" w:hAnsi="Times New Roman" w:cs="Times New Roman"/>
                <w:b/>
                <w:bCs/>
                <w:sz w:val="24"/>
                <w:szCs w:val="24"/>
                <w:lang w:eastAsia="ar-SA"/>
              </w:rPr>
              <w:t xml:space="preserve"> </w:t>
            </w:r>
            <w:r w:rsidR="000572DE">
              <w:rPr>
                <w:rFonts w:ascii="Times New Roman" w:eastAsia="Tinos" w:hAnsi="Times New Roman" w:cs="Times New Roman"/>
                <w:b/>
                <w:bCs/>
                <w:color w:val="000000"/>
                <w:sz w:val="24"/>
                <w:szCs w:val="24"/>
              </w:rPr>
              <w:t>СГВ-ЕТ-G4.0-RL-NbioT</w:t>
            </w:r>
          </w:p>
        </w:tc>
        <w:tc>
          <w:tcPr>
            <w:tcW w:w="5121" w:type="dxa"/>
          </w:tcPr>
          <w:p w:rsidR="004C7880" w:rsidRDefault="004C7880" w:rsidP="003F377D">
            <w:pPr>
              <w:rPr>
                <w:rFonts w:ascii="Times New Roman" w:eastAsia="Tinos" w:hAnsi="Times New Roman" w:cs="Times New Roman"/>
                <w:color w:val="000000"/>
                <w:sz w:val="24"/>
                <w:szCs w:val="24"/>
                <w:highlight w:val="white"/>
                <w:lang w:eastAsia="ru-RU"/>
              </w:rPr>
            </w:pPr>
            <w:r>
              <w:rPr>
                <w:rFonts w:ascii="Times New Roman" w:eastAsia="Tinos" w:hAnsi="Times New Roman" w:cs="Times New Roman"/>
                <w:color w:val="000000"/>
                <w:sz w:val="24"/>
                <w:szCs w:val="24"/>
                <w:lang w:eastAsia="ru-RU"/>
              </w:rPr>
              <w:t>Тип</w:t>
            </w:r>
            <w:r w:rsidRPr="004C7880">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Диафрагменный (мембранный)</w:t>
            </w:r>
          </w:p>
          <w:p w:rsidR="004C7880" w:rsidRPr="004C7880" w:rsidRDefault="004C7880" w:rsidP="004C7880">
            <w:pPr>
              <w:rPr>
                <w:rFonts w:ascii="Times New Roman" w:eastAsia="Tinos" w:hAnsi="Times New Roman" w:cs="Times New Roman"/>
                <w:color w:val="000000"/>
                <w:sz w:val="24"/>
                <w:szCs w:val="24"/>
                <w:lang w:eastAsia="ru-RU"/>
              </w:rPr>
            </w:pPr>
            <w:r w:rsidRPr="004C7880">
              <w:rPr>
                <w:rFonts w:ascii="Times New Roman" w:eastAsia="Tinos" w:hAnsi="Times New Roman" w:cs="Times New Roman"/>
                <w:color w:val="000000"/>
                <w:sz w:val="24"/>
                <w:szCs w:val="24"/>
                <w:lang w:eastAsia="ru-RU"/>
              </w:rPr>
              <w:t>Интерфейсы связи</w:t>
            </w:r>
            <w:r w:rsidR="000572DE" w:rsidRPr="000572DE">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GSM</w:t>
            </w:r>
            <w:r w:rsidR="003F377D" w:rsidRPr="003F377D">
              <w:rPr>
                <w:rFonts w:ascii="Times New Roman" w:eastAsia="Tinos" w:hAnsi="Times New Roman" w:cs="Times New Roman"/>
                <w:color w:val="000000"/>
                <w:sz w:val="24"/>
                <w:szCs w:val="24"/>
                <w:highlight w:val="white"/>
                <w:lang w:eastAsia="ru-RU"/>
              </w:rPr>
              <w:br/>
            </w:r>
            <w:r w:rsidRPr="004C7880">
              <w:rPr>
                <w:rFonts w:ascii="Times New Roman" w:eastAsia="Tinos" w:hAnsi="Times New Roman" w:cs="Times New Roman"/>
                <w:color w:val="000000"/>
                <w:sz w:val="24"/>
                <w:szCs w:val="24"/>
                <w:lang w:eastAsia="ru-RU"/>
              </w:rPr>
              <w:t>Максимальный (</w:t>
            </w:r>
            <w:proofErr w:type="spellStart"/>
            <w:proofErr w:type="gramStart"/>
            <w:r w:rsidRPr="004C7880">
              <w:rPr>
                <w:rFonts w:ascii="Times New Roman" w:eastAsia="Tinos" w:hAnsi="Times New Roman" w:cs="Times New Roman"/>
                <w:color w:val="000000"/>
                <w:sz w:val="24"/>
                <w:szCs w:val="24"/>
                <w:lang w:eastAsia="ru-RU"/>
              </w:rPr>
              <w:t>Q</w:t>
            </w:r>
            <w:proofErr w:type="gramEnd"/>
            <w:r w:rsidRPr="004C7880">
              <w:rPr>
                <w:rFonts w:ascii="Times New Roman" w:eastAsia="Tinos" w:hAnsi="Times New Roman" w:cs="Times New Roman"/>
                <w:color w:val="000000"/>
                <w:sz w:val="24"/>
                <w:szCs w:val="24"/>
                <w:lang w:eastAsia="ru-RU"/>
              </w:rPr>
              <w:t>макс</w:t>
            </w:r>
            <w:proofErr w:type="spellEnd"/>
            <w:r w:rsidRPr="004C7880">
              <w:rPr>
                <w:rFonts w:ascii="Times New Roman" w:eastAsia="Tinos" w:hAnsi="Times New Roman" w:cs="Times New Roman"/>
                <w:color w:val="000000"/>
                <w:sz w:val="24"/>
                <w:szCs w:val="24"/>
                <w:lang w:eastAsia="ru-RU"/>
              </w:rPr>
              <w:t xml:space="preserve">) расход газа, </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м3/ч</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6</w:t>
            </w:r>
          </w:p>
          <w:p w:rsidR="004C7880" w:rsidRPr="004C7880" w:rsidRDefault="004C7880" w:rsidP="004C7880">
            <w:pPr>
              <w:rPr>
                <w:rFonts w:ascii="Times New Roman" w:eastAsia="Tinos" w:hAnsi="Times New Roman" w:cs="Times New Roman"/>
                <w:color w:val="000000"/>
                <w:sz w:val="24"/>
                <w:szCs w:val="24"/>
                <w:lang w:eastAsia="ru-RU"/>
              </w:rPr>
            </w:pPr>
            <w:r w:rsidRPr="004C7880">
              <w:rPr>
                <w:rFonts w:ascii="Times New Roman" w:eastAsia="Tinos" w:hAnsi="Times New Roman" w:cs="Times New Roman"/>
                <w:color w:val="000000"/>
                <w:sz w:val="24"/>
                <w:szCs w:val="24"/>
                <w:lang w:eastAsia="ru-RU"/>
              </w:rPr>
              <w:t>Минимальный (</w:t>
            </w:r>
            <w:proofErr w:type="spellStart"/>
            <w:proofErr w:type="gramStart"/>
            <w:r w:rsidRPr="004C7880">
              <w:rPr>
                <w:rFonts w:ascii="Times New Roman" w:eastAsia="Tinos" w:hAnsi="Times New Roman" w:cs="Times New Roman"/>
                <w:color w:val="000000"/>
                <w:sz w:val="24"/>
                <w:szCs w:val="24"/>
                <w:lang w:eastAsia="ru-RU"/>
              </w:rPr>
              <w:t>Q</w:t>
            </w:r>
            <w:proofErr w:type="gramEnd"/>
            <w:r w:rsidRPr="004C7880">
              <w:rPr>
                <w:rFonts w:ascii="Times New Roman" w:eastAsia="Tinos" w:hAnsi="Times New Roman" w:cs="Times New Roman"/>
                <w:color w:val="000000"/>
                <w:sz w:val="24"/>
                <w:szCs w:val="24"/>
                <w:lang w:eastAsia="ru-RU"/>
              </w:rPr>
              <w:t>мин</w:t>
            </w:r>
            <w:proofErr w:type="spellEnd"/>
            <w:r w:rsidRPr="004C7880">
              <w:rPr>
                <w:rFonts w:ascii="Times New Roman" w:eastAsia="Tinos" w:hAnsi="Times New Roman" w:cs="Times New Roman"/>
                <w:color w:val="000000"/>
                <w:sz w:val="24"/>
                <w:szCs w:val="24"/>
                <w:lang w:eastAsia="ru-RU"/>
              </w:rPr>
              <w:t xml:space="preserve">) расход газа, </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м3/ч</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0,04</w:t>
            </w:r>
          </w:p>
          <w:p w:rsidR="004C7880" w:rsidRDefault="004C7880" w:rsidP="004C7880">
            <w:pPr>
              <w:rPr>
                <w:rFonts w:ascii="Times New Roman" w:eastAsia="Tinos" w:hAnsi="Times New Roman" w:cs="Times New Roman"/>
                <w:color w:val="000000"/>
                <w:sz w:val="24"/>
                <w:szCs w:val="24"/>
                <w:lang w:eastAsia="ru-RU"/>
              </w:rPr>
            </w:pPr>
            <w:r w:rsidRPr="004C7880">
              <w:rPr>
                <w:rFonts w:ascii="Times New Roman" w:eastAsia="Tinos" w:hAnsi="Times New Roman" w:cs="Times New Roman"/>
                <w:color w:val="000000"/>
                <w:sz w:val="24"/>
                <w:szCs w:val="24"/>
                <w:lang w:eastAsia="ru-RU"/>
              </w:rPr>
              <w:t>Номинальный (</w:t>
            </w:r>
            <w:proofErr w:type="spellStart"/>
            <w:proofErr w:type="gramStart"/>
            <w:r w:rsidRPr="004C7880">
              <w:rPr>
                <w:rFonts w:ascii="Times New Roman" w:eastAsia="Tinos" w:hAnsi="Times New Roman" w:cs="Times New Roman"/>
                <w:color w:val="000000"/>
                <w:sz w:val="24"/>
                <w:szCs w:val="24"/>
                <w:lang w:eastAsia="ru-RU"/>
              </w:rPr>
              <w:t>Q</w:t>
            </w:r>
            <w:proofErr w:type="gramEnd"/>
            <w:r w:rsidRPr="004C7880">
              <w:rPr>
                <w:rFonts w:ascii="Times New Roman" w:eastAsia="Tinos" w:hAnsi="Times New Roman" w:cs="Times New Roman"/>
                <w:color w:val="000000"/>
                <w:sz w:val="24"/>
                <w:szCs w:val="24"/>
                <w:lang w:eastAsia="ru-RU"/>
              </w:rPr>
              <w:t>ном</w:t>
            </w:r>
            <w:proofErr w:type="spellEnd"/>
            <w:r w:rsidRPr="004C7880">
              <w:rPr>
                <w:rFonts w:ascii="Times New Roman" w:eastAsia="Tinos" w:hAnsi="Times New Roman" w:cs="Times New Roman"/>
                <w:color w:val="000000"/>
                <w:sz w:val="24"/>
                <w:szCs w:val="24"/>
                <w:lang w:eastAsia="ru-RU"/>
              </w:rPr>
              <w:t xml:space="preserve">) расход газа, </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м3/ч</w:t>
            </w:r>
            <w:r w:rsidR="000572DE">
              <w:rPr>
                <w:rFonts w:ascii="Times New Roman" w:eastAsia="Tinos" w:hAnsi="Times New Roman" w:cs="Times New Roman"/>
                <w:color w:val="000000"/>
                <w:sz w:val="24"/>
                <w:szCs w:val="24"/>
                <w:lang w:eastAsia="ru-RU"/>
              </w:rPr>
              <w:t>)</w:t>
            </w:r>
            <w:r w:rsidRPr="004C7880">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4</w:t>
            </w:r>
            <w:r w:rsidR="003F377D" w:rsidRPr="003F377D">
              <w:rPr>
                <w:rFonts w:ascii="Times New Roman" w:eastAsia="Tinos" w:hAnsi="Times New Roman" w:cs="Times New Roman"/>
                <w:color w:val="000000"/>
                <w:sz w:val="24"/>
                <w:szCs w:val="24"/>
                <w:highlight w:val="white"/>
                <w:lang w:eastAsia="ru-RU"/>
              </w:rPr>
              <w:br/>
            </w:r>
            <w:r w:rsidRPr="004C7880">
              <w:rPr>
                <w:rFonts w:ascii="Times New Roman" w:eastAsia="Tinos" w:hAnsi="Times New Roman" w:cs="Times New Roman"/>
                <w:color w:val="000000"/>
                <w:sz w:val="24"/>
                <w:szCs w:val="24"/>
                <w:lang w:eastAsia="ru-RU"/>
              </w:rPr>
              <w:t xml:space="preserve">Направление потока – </w:t>
            </w:r>
            <w:r w:rsidRPr="000572DE">
              <w:rPr>
                <w:rFonts w:ascii="Times New Roman" w:eastAsia="Tinos" w:hAnsi="Times New Roman" w:cs="Times New Roman"/>
                <w:b/>
                <w:color w:val="000000"/>
                <w:sz w:val="24"/>
                <w:szCs w:val="24"/>
                <w:lang w:eastAsia="ru-RU"/>
              </w:rPr>
              <w:t>Правостороннее</w:t>
            </w:r>
          </w:p>
          <w:p w:rsidR="004C7880" w:rsidRDefault="000572DE" w:rsidP="003F377D">
            <w:pPr>
              <w:rPr>
                <w:rFonts w:ascii="Times New Roman" w:eastAsia="Tinos" w:hAnsi="Times New Roman" w:cs="Times New Roman"/>
                <w:color w:val="000000"/>
                <w:sz w:val="24"/>
                <w:szCs w:val="24"/>
                <w:lang w:eastAsia="ru-RU"/>
              </w:rPr>
            </w:pPr>
            <w:r>
              <w:rPr>
                <w:rFonts w:ascii="Times New Roman" w:eastAsia="Tinos" w:hAnsi="Times New Roman" w:cs="Times New Roman"/>
                <w:color w:val="000000"/>
                <w:sz w:val="24"/>
                <w:szCs w:val="24"/>
                <w:lang w:eastAsia="ru-RU"/>
              </w:rPr>
              <w:t>М</w:t>
            </w:r>
            <w:r w:rsidR="004C7880" w:rsidRPr="004C7880">
              <w:rPr>
                <w:rFonts w:ascii="Times New Roman" w:eastAsia="Tinos" w:hAnsi="Times New Roman" w:cs="Times New Roman"/>
                <w:color w:val="000000"/>
                <w:sz w:val="24"/>
                <w:szCs w:val="24"/>
                <w:lang w:eastAsia="ru-RU"/>
              </w:rPr>
              <w:t>ежцентровое расстояние</w:t>
            </w:r>
            <w:r w:rsidR="004C7880">
              <w:rPr>
                <w:rFonts w:ascii="Times New Roman" w:eastAsia="Tinos" w:hAnsi="Times New Roman" w:cs="Times New Roman"/>
                <w:color w:val="000000"/>
                <w:sz w:val="24"/>
                <w:szCs w:val="24"/>
                <w:lang w:eastAsia="ru-RU"/>
              </w:rPr>
              <w:t>, (</w:t>
            </w:r>
            <w:proofErr w:type="gramStart"/>
            <w:r w:rsidR="004C7880">
              <w:rPr>
                <w:rFonts w:ascii="Times New Roman" w:eastAsia="Tinos" w:hAnsi="Times New Roman" w:cs="Times New Roman"/>
                <w:color w:val="000000"/>
                <w:sz w:val="24"/>
                <w:szCs w:val="24"/>
                <w:lang w:eastAsia="ru-RU"/>
              </w:rPr>
              <w:t>мм</w:t>
            </w:r>
            <w:proofErr w:type="gramEnd"/>
            <w:r w:rsidR="004C7880">
              <w:rPr>
                <w:rFonts w:ascii="Times New Roman" w:eastAsia="Tinos" w:hAnsi="Times New Roman" w:cs="Times New Roman"/>
                <w:color w:val="000000"/>
                <w:sz w:val="24"/>
                <w:szCs w:val="24"/>
                <w:lang w:eastAsia="ru-RU"/>
              </w:rPr>
              <w:t>)</w:t>
            </w:r>
            <w:r w:rsidR="004C7880" w:rsidRPr="004C7880">
              <w:rPr>
                <w:rFonts w:ascii="Times New Roman" w:eastAsia="Tinos" w:hAnsi="Times New Roman" w:cs="Times New Roman"/>
                <w:color w:val="000000"/>
                <w:sz w:val="24"/>
                <w:szCs w:val="24"/>
                <w:lang w:eastAsia="ru-RU"/>
              </w:rPr>
              <w:t xml:space="preserve"> – </w:t>
            </w:r>
            <w:r w:rsidR="004C7880" w:rsidRPr="000572DE">
              <w:rPr>
                <w:rFonts w:ascii="Times New Roman" w:eastAsia="Tinos" w:hAnsi="Times New Roman" w:cs="Times New Roman"/>
                <w:b/>
                <w:color w:val="000000"/>
                <w:sz w:val="24"/>
                <w:szCs w:val="24"/>
                <w:lang w:eastAsia="ru-RU"/>
              </w:rPr>
              <w:t>110</w:t>
            </w:r>
            <w:r w:rsidR="004C7880" w:rsidRPr="004C7880">
              <w:rPr>
                <w:rFonts w:ascii="Times New Roman" w:eastAsia="Tinos" w:hAnsi="Times New Roman" w:cs="Times New Roman"/>
                <w:color w:val="000000"/>
                <w:sz w:val="24"/>
                <w:szCs w:val="24"/>
                <w:lang w:eastAsia="ru-RU"/>
              </w:rPr>
              <w:t xml:space="preserve"> </w:t>
            </w:r>
          </w:p>
          <w:p w:rsidR="004C7880" w:rsidRDefault="004C7880" w:rsidP="003F377D">
            <w:pPr>
              <w:rPr>
                <w:rFonts w:ascii="Times New Roman" w:eastAsia="Tinos" w:hAnsi="Times New Roman" w:cs="Times New Roman"/>
                <w:color w:val="000000"/>
                <w:sz w:val="24"/>
                <w:szCs w:val="24"/>
              </w:rPr>
            </w:pPr>
            <w:r>
              <w:rPr>
                <w:rFonts w:ascii="Times New Roman" w:eastAsia="Tinos" w:hAnsi="Times New Roman" w:cs="Times New Roman"/>
                <w:color w:val="000000"/>
                <w:sz w:val="24"/>
                <w:szCs w:val="24"/>
                <w:lang w:eastAsia="ru-RU"/>
              </w:rPr>
              <w:t>Тип резьбы</w:t>
            </w:r>
            <w:r w:rsidRPr="004C7880">
              <w:rPr>
                <w:rFonts w:ascii="Times New Roman" w:eastAsia="Tinos" w:hAnsi="Times New Roman" w:cs="Times New Roman"/>
                <w:color w:val="000000"/>
                <w:sz w:val="24"/>
                <w:szCs w:val="24"/>
                <w:lang w:eastAsia="ru-RU"/>
              </w:rPr>
              <w:t xml:space="preserve"> – </w:t>
            </w:r>
            <w:r w:rsidRPr="000572DE">
              <w:rPr>
                <w:rFonts w:ascii="Times New Roman" w:eastAsia="Tinos" w:hAnsi="Times New Roman" w:cs="Times New Roman"/>
                <w:b/>
                <w:color w:val="000000"/>
                <w:sz w:val="24"/>
                <w:szCs w:val="24"/>
                <w:lang w:eastAsia="ru-RU"/>
              </w:rPr>
              <w:t>1 1/4"</w:t>
            </w:r>
            <w:r w:rsidR="003F377D" w:rsidRPr="003F377D">
              <w:rPr>
                <w:rFonts w:ascii="Times New Roman" w:eastAsia="Tinos" w:hAnsi="Times New Roman" w:cs="Times New Roman"/>
                <w:color w:val="000000"/>
                <w:sz w:val="24"/>
                <w:szCs w:val="24"/>
                <w:highlight w:val="white"/>
                <w:lang w:eastAsia="ru-RU"/>
              </w:rPr>
              <w:br/>
            </w:r>
            <w:r w:rsidRPr="004C7880">
              <w:rPr>
                <w:rFonts w:ascii="Times New Roman" w:eastAsia="Tinos" w:hAnsi="Times New Roman" w:cs="Times New Roman"/>
                <w:color w:val="000000"/>
                <w:sz w:val="24"/>
                <w:szCs w:val="24"/>
                <w:lang w:eastAsia="ru-RU"/>
              </w:rPr>
              <w:t>Температура окружающ</w:t>
            </w:r>
            <w:r>
              <w:rPr>
                <w:rFonts w:ascii="Times New Roman" w:eastAsia="Tinos" w:hAnsi="Times New Roman" w:cs="Times New Roman"/>
                <w:color w:val="000000"/>
                <w:sz w:val="24"/>
                <w:szCs w:val="24"/>
                <w:lang w:eastAsia="ru-RU"/>
              </w:rPr>
              <w:t>ей среды, (</w:t>
            </w:r>
            <w:r w:rsidRPr="004C7880">
              <w:rPr>
                <w:rFonts w:ascii="Times New Roman" w:eastAsia="Tinos" w:hAnsi="Times New Roman" w:cs="Times New Roman"/>
                <w:color w:val="000000"/>
                <w:sz w:val="24"/>
                <w:szCs w:val="24"/>
                <w:lang w:eastAsia="ru-RU"/>
              </w:rPr>
              <w:t>°С</w:t>
            </w:r>
            <w:r>
              <w:rPr>
                <w:rFonts w:ascii="Times New Roman" w:eastAsia="Tinos" w:hAnsi="Times New Roman" w:cs="Times New Roman"/>
                <w:color w:val="000000"/>
                <w:sz w:val="24"/>
                <w:szCs w:val="24"/>
                <w:highlight w:val="white"/>
                <w:lang w:eastAsia="ru-RU"/>
              </w:rPr>
              <w:t>)</w:t>
            </w:r>
            <w:r w:rsidRPr="004C7880">
              <w:rPr>
                <w:rFonts w:ascii="Times New Roman" w:eastAsia="Tinos" w:hAnsi="Times New Roman" w:cs="Times New Roman"/>
                <w:color w:val="000000"/>
                <w:sz w:val="24"/>
                <w:szCs w:val="24"/>
                <w:lang w:eastAsia="ru-RU"/>
              </w:rPr>
              <w:t xml:space="preserve"> – </w:t>
            </w:r>
            <w:r w:rsidR="003F377D" w:rsidRPr="000572DE">
              <w:rPr>
                <w:rFonts w:ascii="Times New Roman" w:eastAsia="Tinos" w:hAnsi="Times New Roman" w:cs="Times New Roman"/>
                <w:color w:val="000000"/>
                <w:sz w:val="24"/>
                <w:szCs w:val="24"/>
                <w:highlight w:val="white"/>
                <w:lang w:eastAsia="ru-RU"/>
              </w:rPr>
              <w:t>-</w:t>
            </w:r>
            <w:r w:rsidR="003F377D" w:rsidRPr="000572DE">
              <w:rPr>
                <w:rFonts w:ascii="Times New Roman" w:eastAsia="Tinos" w:hAnsi="Times New Roman" w:cs="Times New Roman"/>
                <w:b/>
                <w:color w:val="000000"/>
                <w:sz w:val="24"/>
                <w:szCs w:val="24"/>
                <w:highlight w:val="white"/>
                <w:lang w:eastAsia="ru-RU"/>
              </w:rPr>
              <w:t>25° + 55°</w:t>
            </w:r>
            <w:r w:rsidR="003F377D" w:rsidRPr="000572DE">
              <w:rPr>
                <w:rFonts w:ascii="Times New Roman" w:eastAsia="Tinos" w:hAnsi="Times New Roman" w:cs="Times New Roman"/>
                <w:color w:val="000000"/>
                <w:sz w:val="24"/>
                <w:szCs w:val="24"/>
              </w:rPr>
              <w:br/>
            </w:r>
            <w:r w:rsidRPr="004C7880">
              <w:rPr>
                <w:rFonts w:ascii="Times New Roman" w:eastAsia="Tinos" w:hAnsi="Times New Roman" w:cs="Times New Roman"/>
                <w:color w:val="000000"/>
                <w:sz w:val="24"/>
                <w:szCs w:val="24"/>
              </w:rPr>
              <w:t xml:space="preserve">Коррекция температуры – </w:t>
            </w:r>
            <w:r w:rsidRPr="000572DE">
              <w:rPr>
                <w:rFonts w:ascii="Times New Roman" w:eastAsia="Tinos" w:hAnsi="Times New Roman" w:cs="Times New Roman"/>
                <w:b/>
                <w:color w:val="000000"/>
                <w:sz w:val="24"/>
                <w:szCs w:val="24"/>
              </w:rPr>
              <w:t>Д</w:t>
            </w:r>
            <w:r w:rsidRPr="004C7880">
              <w:rPr>
                <w:rFonts w:ascii="Times New Roman" w:eastAsia="Tinos" w:hAnsi="Times New Roman" w:cs="Times New Roman"/>
                <w:color w:val="000000"/>
                <w:sz w:val="24"/>
                <w:szCs w:val="24"/>
              </w:rPr>
              <w:t>а</w:t>
            </w:r>
          </w:p>
          <w:p w:rsidR="003F377D" w:rsidRPr="003F377D" w:rsidRDefault="004C7880" w:rsidP="003F377D">
            <w:pPr>
              <w:rPr>
                <w:rFonts w:ascii="Times New Roman" w:eastAsia="Times New Roman" w:hAnsi="Times New Roman" w:cs="Times New Roman"/>
                <w:sz w:val="24"/>
                <w:szCs w:val="24"/>
                <w:lang w:eastAsia="ru-RU"/>
              </w:rPr>
            </w:pPr>
            <w:r>
              <w:rPr>
                <w:rFonts w:ascii="Times New Roman" w:eastAsia="Tinos" w:hAnsi="Times New Roman" w:cs="Times New Roman"/>
                <w:color w:val="000000"/>
                <w:sz w:val="24"/>
                <w:szCs w:val="24"/>
              </w:rPr>
              <w:t>В</w:t>
            </w:r>
            <w:r w:rsidR="003F377D" w:rsidRPr="003F377D">
              <w:rPr>
                <w:rFonts w:ascii="Times New Roman" w:eastAsia="Tinos" w:hAnsi="Times New Roman" w:cs="Times New Roman"/>
                <w:color w:val="000000"/>
                <w:sz w:val="24"/>
                <w:szCs w:val="24"/>
              </w:rPr>
              <w:t>с</w:t>
            </w:r>
            <w:r>
              <w:rPr>
                <w:rFonts w:ascii="Times New Roman" w:eastAsia="Tinos" w:hAnsi="Times New Roman" w:cs="Times New Roman"/>
                <w:color w:val="000000"/>
                <w:sz w:val="24"/>
                <w:szCs w:val="24"/>
              </w:rPr>
              <w:t>троенный модуль телеметрии GSM</w:t>
            </w:r>
            <w:r w:rsidRPr="004C7880">
              <w:rPr>
                <w:rFonts w:ascii="Times New Roman" w:eastAsia="Tinos" w:hAnsi="Times New Roman" w:cs="Times New Roman"/>
                <w:color w:val="000000"/>
                <w:sz w:val="24"/>
                <w:szCs w:val="24"/>
              </w:rPr>
              <w:t xml:space="preserve"> – </w:t>
            </w:r>
            <w:r w:rsidR="000572DE" w:rsidRPr="000572DE">
              <w:rPr>
                <w:rFonts w:ascii="Times New Roman" w:eastAsia="Tinos" w:hAnsi="Times New Roman" w:cs="Times New Roman"/>
                <w:b/>
                <w:color w:val="000000"/>
                <w:sz w:val="24"/>
                <w:szCs w:val="24"/>
              </w:rPr>
              <w:t>Н</w:t>
            </w:r>
            <w:r w:rsidRPr="000572DE">
              <w:rPr>
                <w:rFonts w:ascii="Times New Roman" w:eastAsia="Tinos" w:hAnsi="Times New Roman" w:cs="Times New Roman"/>
                <w:b/>
                <w:color w:val="000000"/>
                <w:sz w:val="24"/>
                <w:szCs w:val="24"/>
              </w:rPr>
              <w:t>аличие</w:t>
            </w:r>
          </w:p>
          <w:p w:rsidR="003F377D" w:rsidRPr="000572DE" w:rsidRDefault="003F377D" w:rsidP="003F377D">
            <w:pPr>
              <w:rPr>
                <w:rFonts w:ascii="Times New Roman" w:eastAsia="Tinos" w:hAnsi="Times New Roman" w:cs="Times New Roman"/>
                <w:b/>
                <w:i/>
                <w:color w:val="000000"/>
                <w:sz w:val="24"/>
                <w:szCs w:val="24"/>
                <w:u w:val="single"/>
                <w:lang w:eastAsia="ru-RU"/>
              </w:rPr>
            </w:pPr>
            <w:r w:rsidRPr="000572DE">
              <w:rPr>
                <w:rFonts w:ascii="Times New Roman" w:eastAsia="Tinos" w:hAnsi="Times New Roman" w:cs="Times New Roman"/>
                <w:b/>
                <w:i/>
                <w:color w:val="000000"/>
                <w:sz w:val="24"/>
                <w:szCs w:val="24"/>
                <w:u w:val="single"/>
              </w:rPr>
              <w:t>Функции:</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архивы показаний - суточные, месячные;</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коррекция по температуре;</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анализ расхода газа;</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мгновенный расход;</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контроль внештатных ситуаций;</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контроль уровня заряда батареи;</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контроль запуска счетчика;</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контроль вмешательств;</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внутренний клапан;</w:t>
            </w:r>
          </w:p>
          <w:p w:rsidR="003F377D" w:rsidRPr="000572DE" w:rsidRDefault="003F377D" w:rsidP="003F377D">
            <w:pPr>
              <w:rPr>
                <w:rFonts w:ascii="Times New Roman" w:eastAsia="Tinos" w:hAnsi="Times New Roman" w:cs="Times New Roman"/>
                <w:b/>
                <w:i/>
                <w:color w:val="000000"/>
                <w:sz w:val="24"/>
                <w:szCs w:val="24"/>
                <w:u w:val="single"/>
                <w:lang w:eastAsia="ru-RU"/>
              </w:rPr>
            </w:pPr>
            <w:r w:rsidRPr="000572DE">
              <w:rPr>
                <w:rFonts w:ascii="Times New Roman" w:eastAsia="Tinos" w:hAnsi="Times New Roman" w:cs="Times New Roman"/>
                <w:b/>
                <w:i/>
                <w:color w:val="000000"/>
                <w:sz w:val="24"/>
                <w:szCs w:val="24"/>
                <w:u w:val="single"/>
              </w:rPr>
              <w:t>Связь со счетчиком:</w:t>
            </w:r>
          </w:p>
          <w:p w:rsidR="003F377D" w:rsidRPr="003F377D" w:rsidRDefault="003F377D" w:rsidP="003F377D">
            <w:pPr>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управление клапаном удаленно;</w:t>
            </w:r>
          </w:p>
          <w:p w:rsidR="003F377D" w:rsidRPr="003F377D" w:rsidRDefault="003F377D" w:rsidP="003F377D">
            <w:pPr>
              <w:jc w:val="both"/>
              <w:rPr>
                <w:rFonts w:ascii="Times New Roman" w:eastAsia="Tinos" w:hAnsi="Times New Roman" w:cs="Times New Roman"/>
                <w:color w:val="000000"/>
                <w:sz w:val="24"/>
                <w:szCs w:val="24"/>
                <w:lang w:eastAsia="ru-RU"/>
              </w:rPr>
            </w:pPr>
            <w:r w:rsidRPr="003F377D">
              <w:rPr>
                <w:rFonts w:ascii="Times New Roman" w:eastAsia="Tinos" w:hAnsi="Times New Roman" w:cs="Times New Roman"/>
                <w:color w:val="000000"/>
                <w:sz w:val="24"/>
                <w:szCs w:val="24"/>
              </w:rPr>
              <w:t xml:space="preserve">- передача данных GPRS </w:t>
            </w:r>
            <w:proofErr w:type="spellStart"/>
            <w:r w:rsidRPr="003F377D">
              <w:rPr>
                <w:rFonts w:ascii="Times New Roman" w:eastAsia="Tinos" w:hAnsi="Times New Roman" w:cs="Times New Roman"/>
                <w:color w:val="000000"/>
                <w:sz w:val="24"/>
                <w:szCs w:val="24"/>
              </w:rPr>
              <w:t>Class</w:t>
            </w:r>
            <w:proofErr w:type="spellEnd"/>
            <w:r w:rsidRPr="003F377D">
              <w:rPr>
                <w:rFonts w:ascii="Times New Roman" w:eastAsia="Tinos" w:hAnsi="Times New Roman" w:cs="Times New Roman"/>
                <w:color w:val="000000"/>
                <w:sz w:val="24"/>
                <w:szCs w:val="24"/>
              </w:rPr>
              <w:t xml:space="preserve"> 10/8, встроенный TCP/IP протокол;</w:t>
            </w:r>
          </w:p>
          <w:p w:rsidR="003F377D" w:rsidRDefault="003F377D" w:rsidP="003F377D">
            <w:pPr>
              <w:ind w:right="-143"/>
              <w:rPr>
                <w:rFonts w:ascii="Times New Roman" w:eastAsia="Tinos" w:hAnsi="Times New Roman" w:cs="Times New Roman"/>
                <w:color w:val="000000"/>
                <w:sz w:val="24"/>
                <w:szCs w:val="24"/>
              </w:rPr>
            </w:pPr>
            <w:r w:rsidRPr="003F377D">
              <w:rPr>
                <w:rFonts w:ascii="Times New Roman" w:eastAsia="Tinos" w:hAnsi="Times New Roman" w:cs="Times New Roman"/>
                <w:color w:val="000000"/>
                <w:sz w:val="24"/>
                <w:szCs w:val="24"/>
              </w:rPr>
              <w:t xml:space="preserve">- интеграция в любое </w:t>
            </w:r>
            <w:proofErr w:type="gramStart"/>
            <w:r w:rsidRPr="003F377D">
              <w:rPr>
                <w:rFonts w:ascii="Times New Roman" w:eastAsia="Tinos" w:hAnsi="Times New Roman" w:cs="Times New Roman"/>
                <w:color w:val="000000"/>
                <w:sz w:val="24"/>
                <w:szCs w:val="24"/>
              </w:rPr>
              <w:t>ПО</w:t>
            </w:r>
            <w:proofErr w:type="gramEnd"/>
            <w:r w:rsidRPr="003F377D">
              <w:rPr>
                <w:rFonts w:ascii="Times New Roman" w:eastAsia="Tinos" w:hAnsi="Times New Roman" w:cs="Times New Roman"/>
                <w:color w:val="000000"/>
                <w:sz w:val="24"/>
                <w:szCs w:val="24"/>
              </w:rPr>
              <w:t xml:space="preserve"> верхнего уровня;</w:t>
            </w:r>
          </w:p>
          <w:p w:rsidR="004C7880" w:rsidRPr="003F377D" w:rsidRDefault="004C7880" w:rsidP="000572DE">
            <w:pPr>
              <w:ind w:right="-143"/>
              <w:rPr>
                <w:rFonts w:ascii="Times New Roman" w:eastAsia="Calibri" w:hAnsi="Times New Roman" w:cs="Times New Roman"/>
                <w:b/>
                <w:sz w:val="24"/>
                <w:szCs w:val="24"/>
              </w:rPr>
            </w:pPr>
            <w:r w:rsidRPr="000572DE">
              <w:rPr>
                <w:rFonts w:ascii="Times New Roman" w:eastAsia="Calibri" w:hAnsi="Times New Roman" w:cs="Times New Roman"/>
                <w:sz w:val="24"/>
                <w:szCs w:val="24"/>
              </w:rPr>
              <w:t>Средний срок службы, (лет)</w:t>
            </w:r>
            <w:r w:rsidR="000572DE" w:rsidRPr="000572DE">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не менее</w:t>
            </w:r>
            <w:r w:rsidRPr="004C7880">
              <w:rPr>
                <w:rFonts w:ascii="Times New Roman" w:eastAsia="Calibri" w:hAnsi="Times New Roman" w:cs="Times New Roman"/>
                <w:b/>
                <w:sz w:val="24"/>
                <w:szCs w:val="24"/>
              </w:rPr>
              <w:t xml:space="preserve"> </w:t>
            </w:r>
            <w:r w:rsidR="000572DE">
              <w:rPr>
                <w:rFonts w:ascii="Times New Roman" w:eastAsia="Calibri" w:hAnsi="Times New Roman" w:cs="Times New Roman"/>
                <w:b/>
                <w:sz w:val="24"/>
                <w:szCs w:val="24"/>
              </w:rPr>
              <w:t xml:space="preserve">22 - </w:t>
            </w:r>
            <w:r w:rsidRPr="004C7880">
              <w:rPr>
                <w:rFonts w:ascii="Times New Roman" w:eastAsia="Calibri" w:hAnsi="Times New Roman" w:cs="Times New Roman"/>
                <w:b/>
                <w:sz w:val="24"/>
                <w:szCs w:val="24"/>
              </w:rPr>
              <w:t>25</w:t>
            </w:r>
          </w:p>
        </w:tc>
        <w:tc>
          <w:tcPr>
            <w:tcW w:w="896" w:type="dxa"/>
            <w:vAlign w:val="center"/>
          </w:tcPr>
          <w:p w:rsidR="003F377D" w:rsidRPr="003F377D" w:rsidRDefault="003F377D" w:rsidP="00E22410">
            <w:pPr>
              <w:widowControl w:val="0"/>
              <w:ind w:left="-567" w:firstLine="567"/>
              <w:jc w:val="center"/>
              <w:rPr>
                <w:rFonts w:ascii="Times New Roman" w:eastAsia="Calibri" w:hAnsi="Times New Roman" w:cs="Times New Roman"/>
                <w:sz w:val="24"/>
                <w:szCs w:val="24"/>
              </w:rPr>
            </w:pPr>
            <w:r w:rsidRPr="003F377D">
              <w:rPr>
                <w:rFonts w:ascii="Times New Roman" w:eastAsia="Calibri" w:hAnsi="Times New Roman" w:cs="Times New Roman"/>
                <w:b/>
                <w:sz w:val="24"/>
                <w:szCs w:val="24"/>
              </w:rPr>
              <w:t>ш</w:t>
            </w:r>
            <w:r w:rsidRPr="003F377D">
              <w:rPr>
                <w:rFonts w:ascii="Times New Roman" w:eastAsia="Calibri" w:hAnsi="Times New Roman" w:cs="Times New Roman"/>
                <w:sz w:val="24"/>
                <w:szCs w:val="24"/>
              </w:rPr>
              <w:t>т</w:t>
            </w:r>
          </w:p>
        </w:tc>
        <w:tc>
          <w:tcPr>
            <w:tcW w:w="911" w:type="dxa"/>
            <w:vAlign w:val="center"/>
          </w:tcPr>
          <w:p w:rsidR="003F377D" w:rsidRPr="003F377D" w:rsidRDefault="003F377D" w:rsidP="00E22410">
            <w:pPr>
              <w:widowControl w:val="0"/>
              <w:ind w:left="-567" w:firstLine="567"/>
              <w:jc w:val="center"/>
              <w:rPr>
                <w:rFonts w:ascii="Times New Roman" w:eastAsia="Calibri" w:hAnsi="Times New Roman" w:cs="Times New Roman"/>
                <w:b/>
                <w:sz w:val="24"/>
                <w:szCs w:val="24"/>
              </w:rPr>
            </w:pPr>
            <w:r w:rsidRPr="003F377D">
              <w:rPr>
                <w:rFonts w:ascii="Times New Roman" w:eastAsia="Calibri" w:hAnsi="Times New Roman" w:cs="Times New Roman"/>
                <w:b/>
                <w:sz w:val="24"/>
                <w:szCs w:val="24"/>
              </w:rPr>
              <w:t>1</w:t>
            </w:r>
          </w:p>
        </w:tc>
      </w:tr>
      <w:tr w:rsidR="003F377D" w:rsidTr="00E22410">
        <w:tc>
          <w:tcPr>
            <w:tcW w:w="663" w:type="dxa"/>
          </w:tcPr>
          <w:p w:rsidR="003F377D" w:rsidRPr="003F377D" w:rsidRDefault="003F377D" w:rsidP="00F61CC3">
            <w:pPr>
              <w:pStyle w:val="a5"/>
              <w:jc w:val="center"/>
              <w:rPr>
                <w:b/>
                <w:bCs/>
                <w:sz w:val="24"/>
                <w:szCs w:val="24"/>
              </w:rPr>
            </w:pPr>
            <w:r w:rsidRPr="003F377D">
              <w:rPr>
                <w:b/>
                <w:bCs/>
                <w:sz w:val="24"/>
                <w:szCs w:val="24"/>
              </w:rPr>
              <w:t>2</w:t>
            </w:r>
          </w:p>
        </w:tc>
        <w:tc>
          <w:tcPr>
            <w:tcW w:w="2473" w:type="dxa"/>
          </w:tcPr>
          <w:p w:rsidR="003F377D" w:rsidRPr="003F377D" w:rsidRDefault="003F377D" w:rsidP="00F61CC3">
            <w:pPr>
              <w:pStyle w:val="a4"/>
              <w:widowControl w:val="0"/>
              <w:suppressLineNumbers/>
              <w:rPr>
                <w:rFonts w:ascii="Times New Roman" w:hAnsi="Times New Roman" w:cs="Times New Roman"/>
                <w:sz w:val="24"/>
                <w:szCs w:val="24"/>
              </w:rPr>
            </w:pPr>
            <w:r w:rsidRPr="003F377D">
              <w:rPr>
                <w:rFonts w:ascii="Times New Roman" w:eastAsia="Tinos" w:hAnsi="Times New Roman" w:cs="Times New Roman"/>
                <w:b/>
                <w:bCs/>
                <w:color w:val="000000" w:themeColor="text1"/>
                <w:sz w:val="24"/>
                <w:szCs w:val="24"/>
              </w:rPr>
              <w:t xml:space="preserve">Ящик для счетчика ШС-1.2 </w:t>
            </w:r>
            <w:r w:rsidR="00B74D68" w:rsidRPr="00B74D68">
              <w:rPr>
                <w:rFonts w:ascii="Times New Roman" w:eastAsia="Tinos" w:hAnsi="Times New Roman" w:cs="Times New Roman"/>
                <w:b/>
                <w:bCs/>
                <w:color w:val="000000" w:themeColor="text1"/>
                <w:sz w:val="24"/>
                <w:szCs w:val="24"/>
              </w:rPr>
              <w:t>110</w:t>
            </w:r>
          </w:p>
        </w:tc>
        <w:tc>
          <w:tcPr>
            <w:tcW w:w="5121" w:type="dxa"/>
          </w:tcPr>
          <w:p w:rsidR="009B2ECC" w:rsidRPr="009B2ECC" w:rsidRDefault="009B2ECC" w:rsidP="009B2ECC">
            <w:pPr>
              <w:pStyle w:val="a4"/>
              <w:widowControl w:val="0"/>
              <w:suppressLineNumbers/>
              <w:rPr>
                <w:rFonts w:ascii="Times New Roman" w:eastAsia="Tinos" w:hAnsi="Times New Roman" w:cs="Times New Roman"/>
                <w:color w:val="000000" w:themeColor="text1"/>
                <w:sz w:val="24"/>
                <w:szCs w:val="24"/>
              </w:rPr>
            </w:pPr>
            <w:r w:rsidRPr="009B2ECC">
              <w:rPr>
                <w:rFonts w:ascii="Times New Roman" w:eastAsia="Tinos" w:hAnsi="Times New Roman" w:cs="Times New Roman"/>
                <w:color w:val="000000" w:themeColor="text1"/>
                <w:sz w:val="24"/>
                <w:szCs w:val="24"/>
              </w:rPr>
              <w:t>Тип</w:t>
            </w:r>
            <w:r w:rsidR="0004450F" w:rsidRPr="0004450F">
              <w:rPr>
                <w:rFonts w:ascii="Times New Roman" w:eastAsia="Tinos" w:hAnsi="Times New Roman" w:cs="Times New Roman"/>
                <w:color w:val="000000" w:themeColor="text1"/>
                <w:sz w:val="24"/>
                <w:szCs w:val="24"/>
              </w:rPr>
              <w:t xml:space="preserve"> – </w:t>
            </w:r>
            <w:r w:rsidRPr="0004450F">
              <w:rPr>
                <w:rFonts w:ascii="Times New Roman" w:eastAsia="Tinos" w:hAnsi="Times New Roman" w:cs="Times New Roman"/>
                <w:b/>
                <w:color w:val="000000" w:themeColor="text1"/>
                <w:sz w:val="24"/>
                <w:szCs w:val="24"/>
              </w:rPr>
              <w:t>Шкаф для газового счетчика</w:t>
            </w:r>
            <w:r w:rsidRPr="009B2ECC">
              <w:rPr>
                <w:rFonts w:ascii="Times New Roman" w:eastAsia="Tinos" w:hAnsi="Times New Roman" w:cs="Times New Roman"/>
                <w:color w:val="000000" w:themeColor="text1"/>
                <w:sz w:val="24"/>
                <w:szCs w:val="24"/>
              </w:rPr>
              <w:t xml:space="preserve"> </w:t>
            </w:r>
          </w:p>
          <w:p w:rsidR="009B2ECC" w:rsidRPr="009B2ECC" w:rsidRDefault="009B2ECC" w:rsidP="009B2ECC">
            <w:pPr>
              <w:pStyle w:val="a4"/>
              <w:widowControl w:val="0"/>
              <w:suppressLineNumbers/>
              <w:rPr>
                <w:rFonts w:ascii="Times New Roman" w:eastAsia="Tinos" w:hAnsi="Times New Roman" w:cs="Times New Roman"/>
                <w:color w:val="000000" w:themeColor="text1"/>
                <w:sz w:val="24"/>
                <w:szCs w:val="24"/>
              </w:rPr>
            </w:pPr>
            <w:r w:rsidRPr="009B2ECC">
              <w:rPr>
                <w:rFonts w:ascii="Times New Roman" w:eastAsia="Tinos" w:hAnsi="Times New Roman" w:cs="Times New Roman"/>
                <w:color w:val="000000" w:themeColor="text1"/>
                <w:sz w:val="24"/>
                <w:szCs w:val="24"/>
              </w:rPr>
              <w:t>Межосевое расстояние</w:t>
            </w:r>
            <w:r w:rsidR="0004450F">
              <w:rPr>
                <w:rFonts w:ascii="Times New Roman" w:eastAsia="Tinos" w:hAnsi="Times New Roman" w:cs="Times New Roman"/>
                <w:color w:val="000000" w:themeColor="text1"/>
                <w:sz w:val="24"/>
                <w:szCs w:val="24"/>
              </w:rPr>
              <w:t>, (</w:t>
            </w:r>
            <w:proofErr w:type="gramStart"/>
            <w:r w:rsidR="0004450F">
              <w:rPr>
                <w:rFonts w:ascii="Times New Roman" w:eastAsia="Tinos" w:hAnsi="Times New Roman" w:cs="Times New Roman"/>
                <w:color w:val="000000" w:themeColor="text1"/>
                <w:sz w:val="24"/>
                <w:szCs w:val="24"/>
              </w:rPr>
              <w:t>мм</w:t>
            </w:r>
            <w:proofErr w:type="gramEnd"/>
            <w:r w:rsidR="0004450F">
              <w:rPr>
                <w:rFonts w:ascii="Times New Roman" w:eastAsia="Tinos" w:hAnsi="Times New Roman" w:cs="Times New Roman"/>
                <w:color w:val="000000" w:themeColor="text1"/>
                <w:sz w:val="24"/>
                <w:szCs w:val="24"/>
              </w:rPr>
              <w:t>)</w:t>
            </w:r>
            <w:r w:rsidR="0004450F" w:rsidRPr="0004450F">
              <w:rPr>
                <w:rFonts w:ascii="Times New Roman" w:eastAsia="Tinos" w:hAnsi="Times New Roman" w:cs="Times New Roman"/>
                <w:color w:val="000000" w:themeColor="text1"/>
                <w:sz w:val="24"/>
                <w:szCs w:val="24"/>
              </w:rPr>
              <w:t xml:space="preserve"> – </w:t>
            </w:r>
            <w:r w:rsidR="0004450F" w:rsidRPr="0004450F">
              <w:rPr>
                <w:rFonts w:ascii="Times New Roman" w:eastAsia="Tinos" w:hAnsi="Times New Roman" w:cs="Times New Roman"/>
                <w:b/>
                <w:color w:val="000000" w:themeColor="text1"/>
                <w:sz w:val="24"/>
                <w:szCs w:val="24"/>
              </w:rPr>
              <w:t xml:space="preserve">110 </w:t>
            </w:r>
          </w:p>
          <w:p w:rsidR="009B2ECC" w:rsidRPr="009B2ECC" w:rsidRDefault="009B2ECC" w:rsidP="009B2ECC">
            <w:pPr>
              <w:pStyle w:val="a4"/>
              <w:widowControl w:val="0"/>
              <w:suppressLineNumbers/>
              <w:rPr>
                <w:rFonts w:ascii="Times New Roman" w:eastAsia="Tinos" w:hAnsi="Times New Roman" w:cs="Times New Roman"/>
                <w:color w:val="000000" w:themeColor="text1"/>
                <w:sz w:val="24"/>
                <w:szCs w:val="24"/>
              </w:rPr>
            </w:pPr>
            <w:r w:rsidRPr="009B2ECC">
              <w:rPr>
                <w:rFonts w:ascii="Times New Roman" w:eastAsia="Tinos" w:hAnsi="Times New Roman" w:cs="Times New Roman"/>
                <w:color w:val="000000" w:themeColor="text1"/>
                <w:sz w:val="24"/>
                <w:szCs w:val="24"/>
              </w:rPr>
              <w:t>Материал</w:t>
            </w:r>
            <w:r w:rsidR="0004450F" w:rsidRPr="0004450F">
              <w:rPr>
                <w:rFonts w:ascii="Times New Roman" w:eastAsia="Tinos" w:hAnsi="Times New Roman" w:cs="Times New Roman"/>
                <w:color w:val="000000" w:themeColor="text1"/>
                <w:sz w:val="24"/>
                <w:szCs w:val="24"/>
              </w:rPr>
              <w:t xml:space="preserve"> – </w:t>
            </w:r>
            <w:r w:rsidR="0004450F" w:rsidRPr="0004450F">
              <w:rPr>
                <w:rFonts w:ascii="Times New Roman" w:eastAsia="Tinos" w:hAnsi="Times New Roman" w:cs="Times New Roman"/>
                <w:b/>
                <w:color w:val="000000" w:themeColor="text1"/>
                <w:sz w:val="24"/>
                <w:szCs w:val="24"/>
              </w:rPr>
              <w:t>У</w:t>
            </w:r>
            <w:r w:rsidRPr="0004450F">
              <w:rPr>
                <w:rFonts w:ascii="Times New Roman" w:eastAsia="Tinos" w:hAnsi="Times New Roman" w:cs="Times New Roman"/>
                <w:b/>
                <w:color w:val="000000" w:themeColor="text1"/>
                <w:sz w:val="24"/>
                <w:szCs w:val="24"/>
              </w:rPr>
              <w:t>даропрочный полистирол</w:t>
            </w:r>
          </w:p>
          <w:p w:rsidR="009B2ECC" w:rsidRPr="0004450F" w:rsidRDefault="009B2ECC" w:rsidP="009B2ECC">
            <w:pPr>
              <w:pStyle w:val="a4"/>
              <w:widowControl w:val="0"/>
              <w:suppressLineNumbers/>
              <w:rPr>
                <w:rFonts w:ascii="Times New Roman" w:eastAsia="Tinos" w:hAnsi="Times New Roman" w:cs="Times New Roman"/>
                <w:b/>
                <w:color w:val="000000" w:themeColor="text1"/>
                <w:sz w:val="24"/>
                <w:szCs w:val="24"/>
              </w:rPr>
            </w:pPr>
            <w:r>
              <w:rPr>
                <w:rFonts w:ascii="Times New Roman" w:eastAsia="Tinos" w:hAnsi="Times New Roman" w:cs="Times New Roman"/>
                <w:color w:val="000000" w:themeColor="text1"/>
                <w:sz w:val="24"/>
                <w:szCs w:val="24"/>
              </w:rPr>
              <w:t>Габаритные размеры,</w:t>
            </w:r>
            <w:r w:rsidRPr="009B2ECC">
              <w:rPr>
                <w:rFonts w:ascii="Times New Roman" w:eastAsia="Tinos" w:hAnsi="Times New Roman" w:cs="Times New Roman"/>
                <w:color w:val="000000" w:themeColor="text1"/>
                <w:sz w:val="24"/>
                <w:szCs w:val="24"/>
              </w:rPr>
              <w:t xml:space="preserve"> </w:t>
            </w:r>
            <w:r>
              <w:rPr>
                <w:rFonts w:ascii="Times New Roman" w:eastAsia="Tinos" w:hAnsi="Times New Roman" w:cs="Times New Roman"/>
                <w:color w:val="000000" w:themeColor="text1"/>
                <w:sz w:val="24"/>
                <w:szCs w:val="24"/>
              </w:rPr>
              <w:t>(</w:t>
            </w:r>
            <w:proofErr w:type="gramStart"/>
            <w:r w:rsidRPr="009B2ECC">
              <w:rPr>
                <w:rFonts w:ascii="Times New Roman" w:eastAsia="Tinos" w:hAnsi="Times New Roman" w:cs="Times New Roman"/>
                <w:color w:val="000000" w:themeColor="text1"/>
                <w:sz w:val="24"/>
                <w:szCs w:val="24"/>
              </w:rPr>
              <w:t>мм</w:t>
            </w:r>
            <w:proofErr w:type="gramEnd"/>
            <w:r>
              <w:rPr>
                <w:rFonts w:ascii="Times New Roman" w:eastAsia="Tinos" w:hAnsi="Times New Roman" w:cs="Times New Roman"/>
                <w:color w:val="000000" w:themeColor="text1"/>
                <w:sz w:val="24"/>
                <w:szCs w:val="24"/>
              </w:rPr>
              <w:t>)</w:t>
            </w:r>
            <w:r w:rsidR="0004450F" w:rsidRPr="0004450F">
              <w:rPr>
                <w:rFonts w:ascii="Times New Roman" w:eastAsia="Tinos" w:hAnsi="Times New Roman" w:cs="Times New Roman"/>
                <w:color w:val="000000" w:themeColor="text1"/>
                <w:sz w:val="24"/>
                <w:szCs w:val="24"/>
              </w:rPr>
              <w:t xml:space="preserve"> – </w:t>
            </w:r>
            <w:r w:rsidR="0004450F" w:rsidRPr="0004450F">
              <w:rPr>
                <w:rFonts w:ascii="Times New Roman" w:eastAsia="Tinos" w:hAnsi="Times New Roman" w:cs="Times New Roman"/>
                <w:b/>
                <w:color w:val="000000" w:themeColor="text1"/>
                <w:sz w:val="24"/>
                <w:szCs w:val="24"/>
              </w:rPr>
              <w:t>315х265х220</w:t>
            </w:r>
          </w:p>
          <w:p w:rsidR="009B2ECC" w:rsidRDefault="009B2ECC" w:rsidP="009B2ECC">
            <w:pPr>
              <w:pStyle w:val="a4"/>
              <w:widowControl w:val="0"/>
              <w:suppressLineNumbers/>
              <w:rPr>
                <w:rFonts w:ascii="Times New Roman" w:eastAsia="Tinos" w:hAnsi="Times New Roman" w:cs="Times New Roman"/>
                <w:color w:val="000000" w:themeColor="text1"/>
                <w:sz w:val="24"/>
                <w:szCs w:val="24"/>
              </w:rPr>
            </w:pPr>
            <w:r w:rsidRPr="009B2ECC">
              <w:rPr>
                <w:rFonts w:ascii="Times New Roman" w:eastAsia="Tinos" w:hAnsi="Times New Roman" w:cs="Times New Roman"/>
                <w:color w:val="000000" w:themeColor="text1"/>
                <w:sz w:val="24"/>
                <w:szCs w:val="24"/>
              </w:rPr>
              <w:t>Конструкция</w:t>
            </w:r>
            <w:r w:rsidR="0004450F" w:rsidRPr="0004450F">
              <w:rPr>
                <w:rFonts w:ascii="Times New Roman" w:eastAsia="Tinos" w:hAnsi="Times New Roman" w:cs="Times New Roman"/>
                <w:color w:val="000000" w:themeColor="text1"/>
                <w:sz w:val="24"/>
                <w:szCs w:val="24"/>
              </w:rPr>
              <w:t xml:space="preserve"> – </w:t>
            </w:r>
            <w:r w:rsidR="0004450F" w:rsidRPr="0004450F">
              <w:rPr>
                <w:rFonts w:ascii="Times New Roman" w:eastAsia="Tinos" w:hAnsi="Times New Roman" w:cs="Times New Roman"/>
                <w:b/>
                <w:color w:val="000000" w:themeColor="text1"/>
                <w:sz w:val="24"/>
                <w:szCs w:val="24"/>
              </w:rPr>
              <w:t>С</w:t>
            </w:r>
            <w:r w:rsidRPr="0004450F">
              <w:rPr>
                <w:rFonts w:ascii="Times New Roman" w:eastAsia="Tinos" w:hAnsi="Times New Roman" w:cs="Times New Roman"/>
                <w:b/>
                <w:color w:val="000000" w:themeColor="text1"/>
                <w:sz w:val="24"/>
                <w:szCs w:val="24"/>
              </w:rPr>
              <w:t>борно-разборная</w:t>
            </w:r>
            <w:r w:rsidR="0004450F" w:rsidRPr="0004450F">
              <w:rPr>
                <w:rFonts w:ascii="Times New Roman" w:eastAsia="Tinos" w:hAnsi="Times New Roman" w:cs="Times New Roman"/>
                <w:b/>
                <w:color w:val="000000" w:themeColor="text1"/>
                <w:sz w:val="24"/>
                <w:szCs w:val="24"/>
              </w:rPr>
              <w:t xml:space="preserve"> </w:t>
            </w:r>
            <w:r w:rsidRPr="0004450F">
              <w:rPr>
                <w:rFonts w:ascii="Times New Roman" w:eastAsia="Tinos" w:hAnsi="Times New Roman" w:cs="Times New Roman"/>
                <w:b/>
                <w:color w:val="000000" w:themeColor="text1"/>
                <w:sz w:val="24"/>
                <w:szCs w:val="24"/>
              </w:rPr>
              <w:t xml:space="preserve">с дверцей и </w:t>
            </w:r>
            <w:r w:rsidR="0004450F" w:rsidRPr="0004450F">
              <w:rPr>
                <w:rFonts w:ascii="Times New Roman" w:eastAsia="Tinos" w:hAnsi="Times New Roman" w:cs="Times New Roman"/>
                <w:b/>
                <w:color w:val="000000" w:themeColor="text1"/>
                <w:sz w:val="24"/>
                <w:szCs w:val="24"/>
              </w:rPr>
              <w:lastRenderedPageBreak/>
              <w:t>смотровым окном</w:t>
            </w:r>
          </w:p>
          <w:p w:rsidR="0004450F" w:rsidRPr="009B2ECC" w:rsidRDefault="0004450F" w:rsidP="009B2ECC">
            <w:pPr>
              <w:pStyle w:val="a4"/>
              <w:widowControl w:val="0"/>
              <w:suppressLineNumbers/>
              <w:rPr>
                <w:rFonts w:ascii="Times New Roman" w:eastAsia="Tinos" w:hAnsi="Times New Roman" w:cs="Times New Roman"/>
                <w:color w:val="000000" w:themeColor="text1"/>
                <w:sz w:val="24"/>
                <w:szCs w:val="24"/>
              </w:rPr>
            </w:pPr>
            <w:r w:rsidRPr="0004450F">
              <w:rPr>
                <w:rFonts w:ascii="Times New Roman" w:eastAsia="Tinos" w:hAnsi="Times New Roman" w:cs="Times New Roman"/>
                <w:color w:val="000000" w:themeColor="text1"/>
                <w:sz w:val="24"/>
                <w:szCs w:val="24"/>
              </w:rPr>
              <w:t>Размер окошка</w:t>
            </w:r>
            <w:r>
              <w:rPr>
                <w:rFonts w:ascii="Times New Roman" w:eastAsia="Tinos" w:hAnsi="Times New Roman" w:cs="Times New Roman"/>
                <w:color w:val="000000" w:themeColor="text1"/>
                <w:sz w:val="24"/>
                <w:szCs w:val="24"/>
              </w:rPr>
              <w:t>, (</w:t>
            </w:r>
            <w:proofErr w:type="gramStart"/>
            <w:r>
              <w:rPr>
                <w:rFonts w:ascii="Times New Roman" w:eastAsia="Tinos" w:hAnsi="Times New Roman" w:cs="Times New Roman"/>
                <w:color w:val="000000" w:themeColor="text1"/>
                <w:sz w:val="24"/>
                <w:szCs w:val="24"/>
              </w:rPr>
              <w:t>мм</w:t>
            </w:r>
            <w:proofErr w:type="gramEnd"/>
            <w:r>
              <w:rPr>
                <w:rFonts w:ascii="Times New Roman" w:eastAsia="Tinos" w:hAnsi="Times New Roman" w:cs="Times New Roman"/>
                <w:color w:val="000000" w:themeColor="text1"/>
                <w:sz w:val="24"/>
                <w:szCs w:val="24"/>
              </w:rPr>
              <w:t>)</w:t>
            </w:r>
            <w:r w:rsidRPr="0004450F">
              <w:rPr>
                <w:rFonts w:ascii="Times New Roman" w:eastAsia="Tinos" w:hAnsi="Times New Roman" w:cs="Times New Roman"/>
                <w:color w:val="000000" w:themeColor="text1"/>
                <w:sz w:val="24"/>
                <w:szCs w:val="24"/>
              </w:rPr>
              <w:t xml:space="preserve"> – </w:t>
            </w:r>
            <w:r w:rsidRPr="0004450F">
              <w:rPr>
                <w:rFonts w:ascii="Times New Roman" w:eastAsia="Tinos" w:hAnsi="Times New Roman" w:cs="Times New Roman"/>
                <w:b/>
                <w:color w:val="000000" w:themeColor="text1"/>
                <w:sz w:val="24"/>
                <w:szCs w:val="24"/>
              </w:rPr>
              <w:t>130х90 мм</w:t>
            </w:r>
          </w:p>
          <w:p w:rsidR="009B2ECC" w:rsidRPr="009B2ECC" w:rsidRDefault="0004450F" w:rsidP="009B2ECC">
            <w:pPr>
              <w:pStyle w:val="a4"/>
              <w:widowControl w:val="0"/>
              <w:suppressLineNumbers/>
              <w:rPr>
                <w:rFonts w:ascii="Times New Roman" w:eastAsia="Tinos" w:hAnsi="Times New Roman" w:cs="Times New Roman"/>
                <w:color w:val="000000" w:themeColor="text1"/>
                <w:sz w:val="24"/>
                <w:szCs w:val="24"/>
              </w:rPr>
            </w:pPr>
            <w:r>
              <w:rPr>
                <w:rFonts w:ascii="Times New Roman" w:eastAsia="Tinos" w:hAnsi="Times New Roman" w:cs="Times New Roman"/>
                <w:color w:val="000000" w:themeColor="text1"/>
                <w:sz w:val="24"/>
                <w:szCs w:val="24"/>
              </w:rPr>
              <w:t>Отверстия на боковых стенках</w:t>
            </w:r>
            <w:r w:rsidRPr="0004450F">
              <w:rPr>
                <w:rFonts w:ascii="Times New Roman" w:eastAsia="Tinos" w:hAnsi="Times New Roman" w:cs="Times New Roman"/>
                <w:color w:val="000000" w:themeColor="text1"/>
                <w:sz w:val="24"/>
                <w:szCs w:val="24"/>
              </w:rPr>
              <w:t xml:space="preserve"> –</w:t>
            </w:r>
            <w:r>
              <w:rPr>
                <w:rFonts w:ascii="Times New Roman" w:eastAsia="Tinos" w:hAnsi="Times New Roman" w:cs="Times New Roman"/>
                <w:color w:val="000000" w:themeColor="text1"/>
                <w:sz w:val="24"/>
                <w:szCs w:val="24"/>
              </w:rPr>
              <w:t xml:space="preserve"> </w:t>
            </w:r>
            <w:r w:rsidRPr="0004450F">
              <w:rPr>
                <w:rFonts w:ascii="Times New Roman" w:eastAsia="Tinos" w:hAnsi="Times New Roman" w:cs="Times New Roman"/>
                <w:b/>
                <w:color w:val="000000" w:themeColor="text1"/>
                <w:sz w:val="24"/>
                <w:szCs w:val="24"/>
              </w:rPr>
              <w:t>Наличие</w:t>
            </w:r>
          </w:p>
          <w:p w:rsidR="0004450F" w:rsidRPr="0004450F" w:rsidRDefault="009B2ECC" w:rsidP="009B2ECC">
            <w:pPr>
              <w:pStyle w:val="a4"/>
              <w:widowControl w:val="0"/>
              <w:suppressLineNumbers/>
              <w:rPr>
                <w:rFonts w:ascii="Times New Roman" w:eastAsia="Tinos" w:hAnsi="Times New Roman" w:cs="Times New Roman"/>
                <w:b/>
                <w:i/>
                <w:color w:val="000000" w:themeColor="text1"/>
                <w:sz w:val="24"/>
                <w:szCs w:val="24"/>
                <w:u w:val="single"/>
              </w:rPr>
            </w:pPr>
            <w:r w:rsidRPr="0004450F">
              <w:rPr>
                <w:rFonts w:ascii="Times New Roman" w:eastAsia="Tinos" w:hAnsi="Times New Roman" w:cs="Times New Roman"/>
                <w:b/>
                <w:i/>
                <w:color w:val="000000" w:themeColor="text1"/>
                <w:sz w:val="24"/>
                <w:szCs w:val="24"/>
                <w:u w:val="single"/>
              </w:rPr>
              <w:t xml:space="preserve">Комплектация: </w:t>
            </w:r>
          </w:p>
          <w:p w:rsidR="0004450F" w:rsidRDefault="0004450F" w:rsidP="009B2ECC">
            <w:pPr>
              <w:pStyle w:val="a4"/>
              <w:widowControl w:val="0"/>
              <w:suppressLineNumbers/>
              <w:rPr>
                <w:rFonts w:ascii="Times New Roman" w:eastAsia="Tinos" w:hAnsi="Times New Roman" w:cs="Times New Roman"/>
                <w:color w:val="000000" w:themeColor="text1"/>
                <w:sz w:val="24"/>
                <w:szCs w:val="24"/>
              </w:rPr>
            </w:pPr>
            <w:r>
              <w:rPr>
                <w:rFonts w:ascii="Times New Roman" w:eastAsia="Tinos" w:hAnsi="Times New Roman" w:cs="Times New Roman"/>
                <w:color w:val="000000" w:themeColor="text1"/>
                <w:sz w:val="24"/>
                <w:szCs w:val="24"/>
              </w:rPr>
              <w:t xml:space="preserve">- </w:t>
            </w:r>
            <w:r w:rsidR="009B2ECC" w:rsidRPr="009B2ECC">
              <w:rPr>
                <w:rFonts w:ascii="Times New Roman" w:eastAsia="Tinos" w:hAnsi="Times New Roman" w:cs="Times New Roman"/>
                <w:color w:val="000000" w:themeColor="text1"/>
                <w:sz w:val="24"/>
                <w:szCs w:val="24"/>
              </w:rPr>
              <w:t>Сальники</w:t>
            </w:r>
          </w:p>
          <w:p w:rsidR="0004450F" w:rsidRDefault="0004450F" w:rsidP="009B2ECC">
            <w:pPr>
              <w:pStyle w:val="a4"/>
              <w:widowControl w:val="0"/>
              <w:suppressLineNumbers/>
              <w:rPr>
                <w:rFonts w:ascii="Times New Roman" w:eastAsia="Tinos" w:hAnsi="Times New Roman" w:cs="Times New Roman"/>
                <w:color w:val="000000" w:themeColor="text1"/>
                <w:sz w:val="24"/>
                <w:szCs w:val="24"/>
              </w:rPr>
            </w:pPr>
            <w:r>
              <w:rPr>
                <w:rFonts w:ascii="Times New Roman" w:eastAsia="Tinos" w:hAnsi="Times New Roman" w:cs="Times New Roman"/>
                <w:color w:val="000000" w:themeColor="text1"/>
                <w:sz w:val="24"/>
                <w:szCs w:val="24"/>
              </w:rPr>
              <w:t xml:space="preserve">- </w:t>
            </w:r>
            <w:r w:rsidR="009B2ECC" w:rsidRPr="009B2ECC">
              <w:rPr>
                <w:rFonts w:ascii="Times New Roman" w:eastAsia="Tinos" w:hAnsi="Times New Roman" w:cs="Times New Roman"/>
                <w:color w:val="000000" w:themeColor="text1"/>
                <w:sz w:val="24"/>
                <w:szCs w:val="24"/>
              </w:rPr>
              <w:t>монтажный комплект</w:t>
            </w:r>
          </w:p>
          <w:p w:rsidR="003F377D" w:rsidRPr="003F377D" w:rsidRDefault="0004450F" w:rsidP="009B2ECC">
            <w:pPr>
              <w:pStyle w:val="a4"/>
              <w:widowControl w:val="0"/>
              <w:suppressLineNumbers/>
              <w:rPr>
                <w:rFonts w:ascii="Times New Roman" w:hAnsi="Times New Roman" w:cs="Times New Roman"/>
                <w:sz w:val="24"/>
                <w:szCs w:val="24"/>
              </w:rPr>
            </w:pPr>
            <w:r>
              <w:rPr>
                <w:rFonts w:ascii="Times New Roman" w:eastAsia="Tinos" w:hAnsi="Times New Roman" w:cs="Times New Roman"/>
                <w:color w:val="000000" w:themeColor="text1"/>
                <w:sz w:val="24"/>
                <w:szCs w:val="24"/>
              </w:rPr>
              <w:t xml:space="preserve">- </w:t>
            </w:r>
            <w:r w:rsidR="009B2ECC" w:rsidRPr="009B2ECC">
              <w:rPr>
                <w:rFonts w:ascii="Times New Roman" w:eastAsia="Tinos" w:hAnsi="Times New Roman" w:cs="Times New Roman"/>
                <w:color w:val="000000" w:themeColor="text1"/>
                <w:sz w:val="24"/>
                <w:szCs w:val="24"/>
              </w:rPr>
              <w:t>маркировочные</w:t>
            </w:r>
            <w:r>
              <w:rPr>
                <w:rFonts w:ascii="Times New Roman" w:eastAsia="Tinos" w:hAnsi="Times New Roman" w:cs="Times New Roman"/>
                <w:color w:val="000000" w:themeColor="text1"/>
                <w:sz w:val="24"/>
                <w:szCs w:val="24"/>
              </w:rPr>
              <w:t xml:space="preserve"> </w:t>
            </w:r>
            <w:r w:rsidRPr="0004450F">
              <w:rPr>
                <w:rFonts w:ascii="Times New Roman" w:eastAsia="Tinos" w:hAnsi="Times New Roman" w:cs="Times New Roman"/>
                <w:color w:val="000000" w:themeColor="text1"/>
                <w:sz w:val="24"/>
                <w:szCs w:val="24"/>
              </w:rPr>
              <w:t>наклейки</w:t>
            </w:r>
          </w:p>
        </w:tc>
        <w:tc>
          <w:tcPr>
            <w:tcW w:w="896" w:type="dxa"/>
            <w:vAlign w:val="center"/>
          </w:tcPr>
          <w:p w:rsidR="003F377D" w:rsidRPr="003F377D" w:rsidRDefault="003F377D" w:rsidP="00E22410">
            <w:pPr>
              <w:widowControl w:val="0"/>
              <w:ind w:left="-567" w:firstLine="567"/>
              <w:jc w:val="center"/>
              <w:rPr>
                <w:rFonts w:ascii="Times New Roman" w:eastAsia="Calibri" w:hAnsi="Times New Roman" w:cs="Times New Roman"/>
                <w:sz w:val="24"/>
                <w:szCs w:val="24"/>
              </w:rPr>
            </w:pPr>
            <w:r w:rsidRPr="003F377D">
              <w:rPr>
                <w:rFonts w:ascii="Times New Roman" w:eastAsia="Calibri" w:hAnsi="Times New Roman" w:cs="Times New Roman"/>
                <w:b/>
                <w:sz w:val="24"/>
                <w:szCs w:val="24"/>
              </w:rPr>
              <w:lastRenderedPageBreak/>
              <w:t>ш</w:t>
            </w:r>
            <w:r w:rsidRPr="003F377D">
              <w:rPr>
                <w:rFonts w:ascii="Times New Roman" w:eastAsia="Calibri" w:hAnsi="Times New Roman" w:cs="Times New Roman"/>
                <w:sz w:val="24"/>
                <w:szCs w:val="24"/>
              </w:rPr>
              <w:t>т</w:t>
            </w:r>
          </w:p>
        </w:tc>
        <w:tc>
          <w:tcPr>
            <w:tcW w:w="911" w:type="dxa"/>
            <w:vAlign w:val="center"/>
          </w:tcPr>
          <w:p w:rsidR="003F377D" w:rsidRPr="003F377D" w:rsidRDefault="003F377D" w:rsidP="00E22410">
            <w:pPr>
              <w:widowControl w:val="0"/>
              <w:ind w:left="-567" w:firstLine="567"/>
              <w:jc w:val="center"/>
              <w:rPr>
                <w:rFonts w:ascii="Times New Roman" w:eastAsia="Calibri" w:hAnsi="Times New Roman" w:cs="Times New Roman"/>
                <w:b/>
                <w:sz w:val="24"/>
                <w:szCs w:val="24"/>
              </w:rPr>
            </w:pPr>
            <w:r w:rsidRPr="003F377D">
              <w:rPr>
                <w:rFonts w:ascii="Times New Roman" w:eastAsia="Calibri" w:hAnsi="Times New Roman" w:cs="Times New Roman"/>
                <w:b/>
                <w:sz w:val="24"/>
                <w:szCs w:val="24"/>
              </w:rPr>
              <w:t>1</w:t>
            </w:r>
          </w:p>
        </w:tc>
      </w:tr>
      <w:tr w:rsidR="003F377D" w:rsidTr="00E22410">
        <w:tc>
          <w:tcPr>
            <w:tcW w:w="663" w:type="dxa"/>
          </w:tcPr>
          <w:p w:rsidR="003F377D" w:rsidRPr="003F377D" w:rsidRDefault="003F377D" w:rsidP="00F61CC3">
            <w:pPr>
              <w:pStyle w:val="a5"/>
              <w:jc w:val="center"/>
              <w:rPr>
                <w:b/>
                <w:bCs/>
                <w:sz w:val="24"/>
                <w:szCs w:val="24"/>
              </w:rPr>
            </w:pPr>
            <w:r w:rsidRPr="003F377D">
              <w:rPr>
                <w:b/>
                <w:bCs/>
                <w:sz w:val="24"/>
                <w:szCs w:val="24"/>
              </w:rPr>
              <w:lastRenderedPageBreak/>
              <w:t>3</w:t>
            </w:r>
          </w:p>
        </w:tc>
        <w:tc>
          <w:tcPr>
            <w:tcW w:w="2473" w:type="dxa"/>
          </w:tcPr>
          <w:p w:rsidR="003F377D" w:rsidRPr="003F377D" w:rsidRDefault="00DD1A4B" w:rsidP="00F61CC3">
            <w:pPr>
              <w:pStyle w:val="a4"/>
              <w:widowControl w:val="0"/>
              <w:suppressLineNumbers/>
              <w:rPr>
                <w:rFonts w:ascii="Times New Roman" w:hAnsi="Times New Roman" w:cs="Times New Roman"/>
                <w:sz w:val="24"/>
                <w:szCs w:val="24"/>
              </w:rPr>
            </w:pPr>
            <w:r>
              <w:rPr>
                <w:rFonts w:ascii="Times New Roman" w:eastAsia="Tinos" w:hAnsi="Times New Roman" w:cs="Times New Roman"/>
                <w:b/>
                <w:bCs/>
                <w:color w:val="000000" w:themeColor="text1"/>
                <w:sz w:val="24"/>
                <w:szCs w:val="24"/>
              </w:rPr>
              <w:t>Фильтр газа</w:t>
            </w:r>
            <w:r w:rsidR="003F377D" w:rsidRPr="00DD1A4B">
              <w:rPr>
                <w:rFonts w:ascii="Times New Roman" w:eastAsia="Tinos" w:hAnsi="Times New Roman" w:cs="Times New Roman"/>
                <w:b/>
                <w:bCs/>
                <w:color w:val="000000" w:themeColor="text1"/>
                <w:sz w:val="24"/>
                <w:szCs w:val="24"/>
              </w:rPr>
              <w:t xml:space="preserve"> </w:t>
            </w:r>
            <w:r>
              <w:rPr>
                <w:rFonts w:ascii="Times New Roman" w:eastAsia="Tinos" w:hAnsi="Times New Roman" w:cs="Times New Roman"/>
                <w:b/>
                <w:bCs/>
                <w:color w:val="000000" w:themeColor="text1"/>
                <w:sz w:val="24"/>
                <w:szCs w:val="24"/>
              </w:rPr>
              <w:t xml:space="preserve">пылеулавливающий </w:t>
            </w:r>
            <w:r w:rsidR="003F377D" w:rsidRPr="00DD1A4B">
              <w:rPr>
                <w:rFonts w:ascii="Times New Roman" w:eastAsia="Tinos" w:hAnsi="Times New Roman" w:cs="Times New Roman"/>
                <w:b/>
                <w:bCs/>
                <w:color w:val="000000" w:themeColor="text1"/>
                <w:sz w:val="24"/>
                <w:szCs w:val="24"/>
              </w:rPr>
              <w:t xml:space="preserve">   ФГ</w:t>
            </w:r>
            <w:r>
              <w:rPr>
                <w:rFonts w:ascii="Times New Roman" w:eastAsia="Tinos" w:hAnsi="Times New Roman" w:cs="Times New Roman"/>
                <w:b/>
                <w:bCs/>
                <w:color w:val="000000" w:themeColor="text1"/>
                <w:sz w:val="24"/>
                <w:szCs w:val="24"/>
              </w:rPr>
              <w:t>П Ду-</w:t>
            </w:r>
            <w:r w:rsidR="003F377D" w:rsidRPr="00DD1A4B">
              <w:rPr>
                <w:rFonts w:ascii="Times New Roman" w:eastAsia="Tinos" w:hAnsi="Times New Roman" w:cs="Times New Roman"/>
                <w:b/>
                <w:bCs/>
                <w:color w:val="000000" w:themeColor="text1"/>
                <w:sz w:val="24"/>
                <w:szCs w:val="24"/>
              </w:rPr>
              <w:t>25</w:t>
            </w:r>
          </w:p>
        </w:tc>
        <w:tc>
          <w:tcPr>
            <w:tcW w:w="5121" w:type="dxa"/>
          </w:tcPr>
          <w:p w:rsidR="003F377D" w:rsidRDefault="003F377D" w:rsidP="00F61CC3">
            <w:pPr>
              <w:pStyle w:val="a4"/>
              <w:widowControl w:val="0"/>
              <w:suppressLineNumbers/>
              <w:rPr>
                <w:rFonts w:ascii="Times New Roman" w:eastAsia="Tinos" w:hAnsi="Times New Roman" w:cs="Times New Roman"/>
                <w:color w:val="000000" w:themeColor="text1"/>
                <w:sz w:val="24"/>
                <w:szCs w:val="24"/>
                <w:lang w:eastAsia="en-US"/>
              </w:rPr>
            </w:pPr>
            <w:r w:rsidRPr="003F377D">
              <w:rPr>
                <w:rFonts w:ascii="Times New Roman" w:eastAsia="Tinos" w:hAnsi="Times New Roman" w:cs="Times New Roman"/>
                <w:color w:val="000000" w:themeColor="text1"/>
                <w:sz w:val="24"/>
                <w:szCs w:val="24"/>
                <w:lang w:eastAsia="en-US"/>
              </w:rPr>
              <w:t>Тип</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Ф</w:t>
            </w:r>
            <w:r w:rsidRPr="00DD1A4B">
              <w:rPr>
                <w:rFonts w:ascii="Times New Roman" w:eastAsia="Tinos" w:hAnsi="Times New Roman" w:cs="Times New Roman"/>
                <w:b/>
                <w:color w:val="000000" w:themeColor="text1"/>
                <w:sz w:val="24"/>
                <w:szCs w:val="24"/>
                <w:lang w:eastAsia="en-US"/>
              </w:rPr>
              <w:t>ильтр газа прямоточный</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Д</w:t>
            </w:r>
            <w:r w:rsidRPr="003F377D">
              <w:rPr>
                <w:rFonts w:ascii="Times New Roman" w:eastAsia="Tinos" w:hAnsi="Times New Roman" w:cs="Times New Roman"/>
                <w:color w:val="000000" w:themeColor="text1"/>
                <w:sz w:val="24"/>
                <w:szCs w:val="24"/>
                <w:lang w:eastAsia="en-US"/>
              </w:rPr>
              <w:t>иаметр условный</w:t>
            </w:r>
            <w:r w:rsidR="00DD1A4B" w:rsidRPr="00DD1A4B">
              <w:rPr>
                <w:rFonts w:ascii="Times New Roman" w:eastAsia="Tinos" w:hAnsi="Times New Roman" w:cs="Times New Roman"/>
                <w:color w:val="000000" w:themeColor="text1"/>
                <w:sz w:val="24"/>
                <w:szCs w:val="24"/>
                <w:lang w:eastAsia="en-US"/>
              </w:rPr>
              <w:t xml:space="preserve"> – </w:t>
            </w:r>
            <w:r w:rsidRPr="00DD1A4B">
              <w:rPr>
                <w:rFonts w:ascii="Times New Roman" w:eastAsia="Tinos" w:hAnsi="Times New Roman" w:cs="Times New Roman"/>
                <w:b/>
                <w:color w:val="000000" w:themeColor="text1"/>
                <w:sz w:val="24"/>
                <w:szCs w:val="24"/>
                <w:lang w:eastAsia="en-US"/>
              </w:rPr>
              <w:t>Ду-25 мм</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Д</w:t>
            </w:r>
            <w:r w:rsidRPr="003F377D">
              <w:rPr>
                <w:rFonts w:ascii="Times New Roman" w:eastAsia="Tinos" w:hAnsi="Times New Roman" w:cs="Times New Roman"/>
                <w:color w:val="000000" w:themeColor="text1"/>
                <w:sz w:val="24"/>
                <w:szCs w:val="24"/>
                <w:lang w:eastAsia="en-US"/>
              </w:rPr>
              <w:t>иаметр резьбы</w:t>
            </w:r>
            <w:r w:rsidR="00DD1A4B" w:rsidRPr="00DD1A4B">
              <w:rPr>
                <w:rFonts w:ascii="Times New Roman" w:eastAsia="Tinos" w:hAnsi="Times New Roman" w:cs="Times New Roman"/>
                <w:color w:val="000000" w:themeColor="text1"/>
                <w:sz w:val="24"/>
                <w:szCs w:val="24"/>
                <w:lang w:eastAsia="en-US"/>
              </w:rPr>
              <w:t xml:space="preserve"> – </w:t>
            </w:r>
            <w:r w:rsidRPr="00DD1A4B">
              <w:rPr>
                <w:rFonts w:ascii="Times New Roman" w:eastAsia="Tinos" w:hAnsi="Times New Roman" w:cs="Times New Roman"/>
                <w:b/>
                <w:color w:val="000000" w:themeColor="text1"/>
                <w:sz w:val="24"/>
                <w:szCs w:val="24"/>
                <w:lang w:eastAsia="en-US"/>
              </w:rPr>
              <w:t>1"</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Д</w:t>
            </w:r>
            <w:r w:rsidRPr="003F377D">
              <w:rPr>
                <w:rFonts w:ascii="Times New Roman" w:eastAsia="Tinos" w:hAnsi="Times New Roman" w:cs="Times New Roman"/>
                <w:color w:val="000000" w:themeColor="text1"/>
                <w:sz w:val="24"/>
                <w:szCs w:val="24"/>
                <w:lang w:eastAsia="en-US"/>
              </w:rPr>
              <w:t>лина</w:t>
            </w:r>
            <w:r w:rsidR="00DD1A4B" w:rsidRPr="00DD1A4B">
              <w:rPr>
                <w:rFonts w:ascii="Times New Roman" w:eastAsia="Tinos" w:hAnsi="Times New Roman" w:cs="Times New Roman"/>
                <w:color w:val="000000" w:themeColor="text1"/>
                <w:sz w:val="24"/>
                <w:szCs w:val="24"/>
                <w:lang w:eastAsia="en-US"/>
              </w:rPr>
              <w:t xml:space="preserve"> – </w:t>
            </w:r>
            <w:r w:rsidRPr="00DD1A4B">
              <w:rPr>
                <w:rFonts w:ascii="Times New Roman" w:eastAsia="Tinos" w:hAnsi="Times New Roman" w:cs="Times New Roman"/>
                <w:b/>
                <w:color w:val="000000" w:themeColor="text1"/>
                <w:sz w:val="24"/>
                <w:szCs w:val="24"/>
                <w:lang w:val="en-US" w:eastAsia="en-US"/>
              </w:rPr>
              <w:t>L</w:t>
            </w:r>
            <w:r w:rsidRPr="00DD1A4B">
              <w:rPr>
                <w:rFonts w:ascii="Times New Roman" w:eastAsia="Tinos" w:hAnsi="Times New Roman" w:cs="Times New Roman"/>
                <w:b/>
                <w:color w:val="000000" w:themeColor="text1"/>
                <w:sz w:val="24"/>
                <w:szCs w:val="24"/>
                <w:lang w:eastAsia="en-US"/>
              </w:rPr>
              <w:t>-74 мм</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Т</w:t>
            </w:r>
            <w:r w:rsidRPr="003F377D">
              <w:rPr>
                <w:rFonts w:ascii="Times New Roman" w:eastAsia="Tinos" w:hAnsi="Times New Roman" w:cs="Times New Roman"/>
                <w:color w:val="000000" w:themeColor="text1"/>
                <w:sz w:val="24"/>
                <w:szCs w:val="24"/>
                <w:lang w:eastAsia="en-US"/>
              </w:rPr>
              <w:t>ип резьбы</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В</w:t>
            </w:r>
            <w:r w:rsidRPr="00DD1A4B">
              <w:rPr>
                <w:rFonts w:ascii="Times New Roman" w:eastAsia="Tinos" w:hAnsi="Times New Roman" w:cs="Times New Roman"/>
                <w:b/>
                <w:color w:val="000000" w:themeColor="text1"/>
                <w:sz w:val="24"/>
                <w:szCs w:val="24"/>
                <w:lang w:eastAsia="en-US"/>
              </w:rPr>
              <w:t>нутренняя</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Т</w:t>
            </w:r>
            <w:r w:rsidRPr="003F377D">
              <w:rPr>
                <w:rFonts w:ascii="Times New Roman" w:eastAsia="Tinos" w:hAnsi="Times New Roman" w:cs="Times New Roman"/>
                <w:color w:val="000000" w:themeColor="text1"/>
                <w:sz w:val="24"/>
                <w:szCs w:val="24"/>
                <w:lang w:eastAsia="en-US"/>
              </w:rPr>
              <w:t>ип присоединения</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Г</w:t>
            </w:r>
            <w:r w:rsidRPr="00DD1A4B">
              <w:rPr>
                <w:rFonts w:ascii="Times New Roman" w:eastAsia="Tinos" w:hAnsi="Times New Roman" w:cs="Times New Roman"/>
                <w:b/>
                <w:color w:val="000000" w:themeColor="text1"/>
                <w:sz w:val="24"/>
                <w:szCs w:val="24"/>
                <w:lang w:eastAsia="en-US"/>
              </w:rPr>
              <w:t>айка / гайка</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М</w:t>
            </w:r>
            <w:r w:rsidRPr="003F377D">
              <w:rPr>
                <w:rFonts w:ascii="Times New Roman" w:eastAsia="Tinos" w:hAnsi="Times New Roman" w:cs="Times New Roman"/>
                <w:color w:val="000000" w:themeColor="text1"/>
                <w:sz w:val="24"/>
                <w:szCs w:val="24"/>
                <w:lang w:eastAsia="en-US"/>
              </w:rPr>
              <w:t>атериал корпусных деталей</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Л</w:t>
            </w:r>
            <w:r w:rsidRPr="00DD1A4B">
              <w:rPr>
                <w:rFonts w:ascii="Times New Roman" w:eastAsia="Tinos" w:hAnsi="Times New Roman" w:cs="Times New Roman"/>
                <w:b/>
                <w:color w:val="000000" w:themeColor="text1"/>
                <w:sz w:val="24"/>
                <w:szCs w:val="24"/>
                <w:lang w:eastAsia="en-US"/>
              </w:rPr>
              <w:t>атунь ЛЦ-40С</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М</w:t>
            </w:r>
            <w:r w:rsidRPr="003F377D">
              <w:rPr>
                <w:rFonts w:ascii="Times New Roman" w:eastAsia="Tinos" w:hAnsi="Times New Roman" w:cs="Times New Roman"/>
                <w:color w:val="000000" w:themeColor="text1"/>
                <w:sz w:val="24"/>
                <w:szCs w:val="24"/>
                <w:lang w:eastAsia="en-US"/>
              </w:rPr>
              <w:t>атериал сетки фильтра</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С</w:t>
            </w:r>
            <w:r w:rsidRPr="00DD1A4B">
              <w:rPr>
                <w:rFonts w:ascii="Times New Roman" w:eastAsia="Tinos" w:hAnsi="Times New Roman" w:cs="Times New Roman"/>
                <w:b/>
                <w:color w:val="000000" w:themeColor="text1"/>
                <w:sz w:val="24"/>
                <w:szCs w:val="24"/>
                <w:lang w:eastAsia="en-US"/>
              </w:rPr>
              <w:t>етка 12Х18Н10Т</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Р</w:t>
            </w:r>
            <w:r w:rsidRPr="003F377D">
              <w:rPr>
                <w:rFonts w:ascii="Times New Roman" w:eastAsia="Tinos" w:hAnsi="Times New Roman" w:cs="Times New Roman"/>
                <w:color w:val="000000" w:themeColor="text1"/>
                <w:sz w:val="24"/>
                <w:szCs w:val="24"/>
                <w:lang w:eastAsia="en-US"/>
              </w:rPr>
              <w:t>абочее давление</w:t>
            </w:r>
            <w:r w:rsidR="00DD1A4B" w:rsidRPr="00DD1A4B">
              <w:rPr>
                <w:rFonts w:ascii="Times New Roman" w:eastAsia="Tinos" w:hAnsi="Times New Roman" w:cs="Times New Roman"/>
                <w:color w:val="000000" w:themeColor="text1"/>
                <w:sz w:val="24"/>
                <w:szCs w:val="24"/>
                <w:lang w:eastAsia="en-US"/>
              </w:rPr>
              <w:t xml:space="preserve"> – </w:t>
            </w:r>
            <w:r w:rsidRPr="00DD1A4B">
              <w:rPr>
                <w:rFonts w:ascii="Times New Roman" w:eastAsia="Tinos" w:hAnsi="Times New Roman" w:cs="Times New Roman"/>
                <w:b/>
                <w:color w:val="000000" w:themeColor="text1"/>
                <w:sz w:val="24"/>
                <w:szCs w:val="24"/>
                <w:lang w:eastAsia="en-US"/>
              </w:rPr>
              <w:t>1,6 МПа</w:t>
            </w:r>
            <w:r w:rsidRPr="003F377D">
              <w:rPr>
                <w:rFonts w:ascii="Times New Roman" w:eastAsia="Tinos" w:hAnsi="Times New Roman" w:cs="Times New Roman"/>
                <w:color w:val="000000" w:themeColor="text1"/>
                <w:sz w:val="24"/>
                <w:szCs w:val="24"/>
                <w:lang w:eastAsia="en-US"/>
              </w:rPr>
              <w:br/>
            </w:r>
            <w:r w:rsidR="00DD1A4B">
              <w:rPr>
                <w:rFonts w:ascii="Times New Roman" w:eastAsia="Tinos" w:hAnsi="Times New Roman" w:cs="Times New Roman"/>
                <w:color w:val="000000" w:themeColor="text1"/>
                <w:sz w:val="24"/>
                <w:szCs w:val="24"/>
                <w:lang w:eastAsia="en-US"/>
              </w:rPr>
              <w:t>Р</w:t>
            </w:r>
            <w:r w:rsidRPr="003F377D">
              <w:rPr>
                <w:rFonts w:ascii="Times New Roman" w:eastAsia="Tinos" w:hAnsi="Times New Roman" w:cs="Times New Roman"/>
                <w:color w:val="000000" w:themeColor="text1"/>
                <w:sz w:val="24"/>
                <w:szCs w:val="24"/>
                <w:lang w:eastAsia="en-US"/>
              </w:rPr>
              <w:t>абочая среда</w:t>
            </w:r>
            <w:r w:rsidR="00DD1A4B" w:rsidRPr="00DD1A4B">
              <w:rPr>
                <w:rFonts w:ascii="Times New Roman" w:eastAsia="Tinos" w:hAnsi="Times New Roman" w:cs="Times New Roman"/>
                <w:color w:val="000000" w:themeColor="text1"/>
                <w:sz w:val="24"/>
                <w:szCs w:val="24"/>
                <w:lang w:eastAsia="en-US"/>
              </w:rPr>
              <w:t xml:space="preserve"> – </w:t>
            </w:r>
            <w:r w:rsidR="00DD1A4B" w:rsidRPr="00DD1A4B">
              <w:rPr>
                <w:rFonts w:ascii="Times New Roman" w:eastAsia="Tinos" w:hAnsi="Times New Roman" w:cs="Times New Roman"/>
                <w:b/>
                <w:color w:val="000000" w:themeColor="text1"/>
                <w:sz w:val="24"/>
                <w:szCs w:val="24"/>
                <w:lang w:eastAsia="en-US"/>
              </w:rPr>
              <w:t>Т</w:t>
            </w:r>
            <w:r w:rsidRPr="00DD1A4B">
              <w:rPr>
                <w:rFonts w:ascii="Times New Roman" w:eastAsia="Tinos" w:hAnsi="Times New Roman" w:cs="Times New Roman"/>
                <w:b/>
                <w:color w:val="000000" w:themeColor="text1"/>
                <w:sz w:val="24"/>
                <w:szCs w:val="24"/>
                <w:lang w:eastAsia="en-US"/>
              </w:rPr>
              <w:t>опливный или природный газ</w:t>
            </w:r>
          </w:p>
          <w:p w:rsidR="00DD1A4B" w:rsidRPr="00DD1A4B" w:rsidRDefault="00DD1A4B" w:rsidP="00DD1A4B">
            <w:pPr>
              <w:pStyle w:val="a4"/>
              <w:widowControl w:val="0"/>
              <w:suppressLineNumbers/>
              <w:rPr>
                <w:rFonts w:ascii="Times New Roman" w:hAnsi="Times New Roman" w:cs="Times New Roman"/>
                <w:b/>
                <w:sz w:val="24"/>
                <w:szCs w:val="24"/>
              </w:rPr>
            </w:pPr>
            <w:r w:rsidRPr="00DD1A4B">
              <w:rPr>
                <w:rFonts w:ascii="Times New Roman" w:hAnsi="Times New Roman" w:cs="Times New Roman"/>
                <w:sz w:val="24"/>
                <w:szCs w:val="24"/>
              </w:rPr>
              <w:t xml:space="preserve">Температура рабочей среды – </w:t>
            </w:r>
            <w:r w:rsidRPr="00DD1A4B">
              <w:rPr>
                <w:rFonts w:ascii="Times New Roman" w:hAnsi="Times New Roman" w:cs="Times New Roman"/>
                <w:b/>
                <w:sz w:val="24"/>
                <w:szCs w:val="24"/>
              </w:rPr>
              <w:t>от +1</w:t>
            </w:r>
            <w:proofErr w:type="gramStart"/>
            <w:r w:rsidRPr="00DD1A4B">
              <w:rPr>
                <w:rFonts w:ascii="Times New Roman" w:hAnsi="Times New Roman" w:cs="Times New Roman"/>
                <w:b/>
                <w:sz w:val="24"/>
                <w:szCs w:val="24"/>
              </w:rPr>
              <w:t>°С</w:t>
            </w:r>
            <w:proofErr w:type="gramEnd"/>
            <w:r w:rsidRPr="00DD1A4B">
              <w:rPr>
                <w:rFonts w:ascii="Times New Roman" w:hAnsi="Times New Roman" w:cs="Times New Roman"/>
                <w:b/>
                <w:sz w:val="24"/>
                <w:szCs w:val="24"/>
              </w:rPr>
              <w:t xml:space="preserve"> до +95°С</w:t>
            </w:r>
          </w:p>
          <w:p w:rsidR="00DD1A4B" w:rsidRPr="003F377D" w:rsidRDefault="00DD1A4B" w:rsidP="00DD1A4B">
            <w:pPr>
              <w:pStyle w:val="a4"/>
              <w:widowControl w:val="0"/>
              <w:suppressLineNumbers/>
              <w:rPr>
                <w:rFonts w:ascii="Times New Roman" w:hAnsi="Times New Roman" w:cs="Times New Roman"/>
                <w:sz w:val="24"/>
                <w:szCs w:val="24"/>
              </w:rPr>
            </w:pPr>
            <w:r w:rsidRPr="00DD1A4B">
              <w:rPr>
                <w:rFonts w:ascii="Times New Roman" w:hAnsi="Times New Roman" w:cs="Times New Roman"/>
                <w:sz w:val="24"/>
                <w:szCs w:val="24"/>
              </w:rPr>
              <w:t xml:space="preserve">Тонкость фильтрации – </w:t>
            </w:r>
            <w:r w:rsidRPr="00DD1A4B">
              <w:rPr>
                <w:rFonts w:ascii="Times New Roman" w:hAnsi="Times New Roman" w:cs="Times New Roman"/>
                <w:b/>
                <w:sz w:val="24"/>
                <w:szCs w:val="24"/>
              </w:rPr>
              <w:t>0,16 мм</w:t>
            </w:r>
          </w:p>
        </w:tc>
        <w:tc>
          <w:tcPr>
            <w:tcW w:w="896" w:type="dxa"/>
            <w:vAlign w:val="center"/>
          </w:tcPr>
          <w:p w:rsidR="003F377D" w:rsidRPr="003F377D" w:rsidRDefault="003F377D" w:rsidP="00E22410">
            <w:pPr>
              <w:widowControl w:val="0"/>
              <w:ind w:left="-567" w:firstLine="567"/>
              <w:jc w:val="center"/>
              <w:rPr>
                <w:rFonts w:ascii="Times New Roman" w:eastAsia="Calibri" w:hAnsi="Times New Roman" w:cs="Times New Roman"/>
                <w:sz w:val="24"/>
                <w:szCs w:val="24"/>
              </w:rPr>
            </w:pPr>
            <w:r w:rsidRPr="003F377D">
              <w:rPr>
                <w:rFonts w:ascii="Times New Roman" w:eastAsia="Calibri" w:hAnsi="Times New Roman" w:cs="Times New Roman"/>
                <w:b/>
                <w:sz w:val="24"/>
                <w:szCs w:val="24"/>
              </w:rPr>
              <w:t>ш</w:t>
            </w:r>
            <w:r w:rsidRPr="003F377D">
              <w:rPr>
                <w:rFonts w:ascii="Times New Roman" w:eastAsia="Calibri" w:hAnsi="Times New Roman" w:cs="Times New Roman"/>
                <w:sz w:val="24"/>
                <w:szCs w:val="24"/>
              </w:rPr>
              <w:t>т</w:t>
            </w:r>
          </w:p>
        </w:tc>
        <w:tc>
          <w:tcPr>
            <w:tcW w:w="911" w:type="dxa"/>
            <w:vAlign w:val="center"/>
          </w:tcPr>
          <w:p w:rsidR="003F377D" w:rsidRPr="003F377D" w:rsidRDefault="003F377D" w:rsidP="00E22410">
            <w:pPr>
              <w:widowControl w:val="0"/>
              <w:ind w:left="-567" w:firstLine="567"/>
              <w:jc w:val="center"/>
              <w:rPr>
                <w:rFonts w:ascii="Times New Roman" w:eastAsia="Calibri" w:hAnsi="Times New Roman" w:cs="Times New Roman"/>
                <w:b/>
                <w:sz w:val="24"/>
                <w:szCs w:val="24"/>
              </w:rPr>
            </w:pPr>
            <w:r w:rsidRPr="003F377D">
              <w:rPr>
                <w:rFonts w:ascii="Times New Roman" w:eastAsia="Calibri" w:hAnsi="Times New Roman" w:cs="Times New Roman"/>
                <w:b/>
                <w:sz w:val="24"/>
                <w:szCs w:val="24"/>
              </w:rPr>
              <w:t>1</w:t>
            </w:r>
          </w:p>
        </w:tc>
      </w:tr>
      <w:tr w:rsidR="003F377D" w:rsidTr="00E22410">
        <w:tc>
          <w:tcPr>
            <w:tcW w:w="663" w:type="dxa"/>
          </w:tcPr>
          <w:p w:rsidR="003F377D" w:rsidRPr="003F377D" w:rsidRDefault="003F377D" w:rsidP="00F61CC3">
            <w:pPr>
              <w:pStyle w:val="a5"/>
              <w:jc w:val="center"/>
              <w:rPr>
                <w:b/>
                <w:bCs/>
                <w:sz w:val="24"/>
                <w:szCs w:val="24"/>
              </w:rPr>
            </w:pPr>
            <w:r w:rsidRPr="003F377D">
              <w:rPr>
                <w:b/>
                <w:bCs/>
                <w:sz w:val="24"/>
                <w:szCs w:val="24"/>
              </w:rPr>
              <w:t>4</w:t>
            </w:r>
          </w:p>
        </w:tc>
        <w:tc>
          <w:tcPr>
            <w:tcW w:w="2473" w:type="dxa"/>
          </w:tcPr>
          <w:p w:rsidR="003F377D" w:rsidRPr="003F377D" w:rsidRDefault="00A01016" w:rsidP="00F61CC3">
            <w:pPr>
              <w:pStyle w:val="a4"/>
              <w:widowControl w:val="0"/>
              <w:suppressLineNumbers/>
              <w:rPr>
                <w:rFonts w:ascii="Times New Roman" w:hAnsi="Times New Roman" w:cs="Times New Roman"/>
                <w:sz w:val="24"/>
                <w:szCs w:val="24"/>
              </w:rPr>
            </w:pPr>
            <w:r>
              <w:rPr>
                <w:rFonts w:ascii="Times New Roman" w:eastAsia="Tinos" w:hAnsi="Times New Roman" w:cs="Times New Roman"/>
                <w:b/>
                <w:bCs/>
                <w:color w:val="000000" w:themeColor="text1"/>
                <w:sz w:val="24"/>
                <w:szCs w:val="24"/>
                <w:lang w:eastAsia="en-US"/>
              </w:rPr>
              <w:t>Изолирующее соединение</w:t>
            </w:r>
            <w:r w:rsidR="003F377D" w:rsidRPr="003F377D">
              <w:rPr>
                <w:rFonts w:ascii="Times New Roman" w:eastAsia="Tinos" w:hAnsi="Times New Roman" w:cs="Times New Roman"/>
                <w:b/>
                <w:bCs/>
                <w:color w:val="000000" w:themeColor="text1"/>
                <w:sz w:val="24"/>
                <w:szCs w:val="24"/>
                <w:lang w:val="en-US" w:eastAsia="en-US"/>
              </w:rPr>
              <w:t xml:space="preserve">     ИСМ 20</w:t>
            </w:r>
          </w:p>
        </w:tc>
        <w:tc>
          <w:tcPr>
            <w:tcW w:w="5121" w:type="dxa"/>
          </w:tcPr>
          <w:p w:rsidR="003F377D" w:rsidRPr="00A01016" w:rsidRDefault="00160CD4" w:rsidP="00F61CC3">
            <w:pPr>
              <w:pStyle w:val="a6"/>
              <w:widowControl w:val="0"/>
              <w:suppressLineNumbers/>
              <w:jc w:val="both"/>
              <w:rPr>
                <w:b/>
                <w:color w:val="000000" w:themeColor="text1"/>
                <w:szCs w:val="24"/>
                <w:highlight w:val="white"/>
              </w:rPr>
            </w:pPr>
            <w:r w:rsidRPr="00160CD4">
              <w:rPr>
                <w:rFonts w:eastAsia="Tinos"/>
                <w:color w:val="000000" w:themeColor="text1"/>
                <w:szCs w:val="24"/>
              </w:rPr>
              <w:t>Тип</w:t>
            </w:r>
            <w:r w:rsidR="00A01016" w:rsidRPr="00A01016">
              <w:rPr>
                <w:rFonts w:eastAsia="Tinos"/>
                <w:color w:val="000000" w:themeColor="text1"/>
                <w:szCs w:val="24"/>
              </w:rPr>
              <w:t xml:space="preserve"> – </w:t>
            </w:r>
            <w:proofErr w:type="gramStart"/>
            <w:r w:rsidRPr="00A01016">
              <w:rPr>
                <w:rFonts w:eastAsia="Tinos"/>
                <w:b/>
                <w:color w:val="000000" w:themeColor="text1"/>
                <w:szCs w:val="24"/>
              </w:rPr>
              <w:t>Муфтовое</w:t>
            </w:r>
            <w:proofErr w:type="gramEnd"/>
            <w:r w:rsidRPr="00A01016">
              <w:rPr>
                <w:rFonts w:eastAsia="Tinos"/>
                <w:b/>
                <w:color w:val="000000" w:themeColor="text1"/>
                <w:szCs w:val="24"/>
              </w:rPr>
              <w:t>/сгон (внутренняя-наружная резьба)</w:t>
            </w:r>
          </w:p>
          <w:p w:rsidR="003F377D" w:rsidRDefault="00160CD4" w:rsidP="00F61CC3">
            <w:pPr>
              <w:pStyle w:val="a6"/>
              <w:widowControl w:val="0"/>
              <w:suppressLineNumbers/>
              <w:jc w:val="both"/>
              <w:rPr>
                <w:rFonts w:eastAsia="Tinos"/>
                <w:color w:val="000000" w:themeColor="text1"/>
                <w:szCs w:val="24"/>
              </w:rPr>
            </w:pPr>
            <w:r>
              <w:rPr>
                <w:rFonts w:eastAsia="Tinos"/>
                <w:color w:val="000000" w:themeColor="text1"/>
                <w:szCs w:val="24"/>
              </w:rPr>
              <w:t>Диаметр</w:t>
            </w:r>
            <w:r w:rsidR="00A01016" w:rsidRPr="00A01016">
              <w:rPr>
                <w:rFonts w:eastAsia="Tinos"/>
                <w:color w:val="000000" w:themeColor="text1"/>
                <w:szCs w:val="24"/>
              </w:rPr>
              <w:t xml:space="preserve"> – </w:t>
            </w:r>
            <w:r w:rsidRPr="00A01016">
              <w:rPr>
                <w:rFonts w:eastAsia="Tinos"/>
                <w:b/>
                <w:color w:val="000000" w:themeColor="text1"/>
                <w:szCs w:val="24"/>
              </w:rPr>
              <w:t>3/4 дюйма (</w:t>
            </w:r>
            <w:proofErr w:type="spellStart"/>
            <w:r w:rsidRPr="00A01016">
              <w:rPr>
                <w:rFonts w:eastAsia="Tinos"/>
                <w:b/>
                <w:color w:val="000000" w:themeColor="text1"/>
                <w:szCs w:val="24"/>
              </w:rPr>
              <w:t>Ду</w:t>
            </w:r>
            <w:proofErr w:type="spellEnd"/>
            <w:r w:rsidRPr="00A01016">
              <w:rPr>
                <w:rFonts w:eastAsia="Tinos"/>
                <w:b/>
                <w:color w:val="000000" w:themeColor="text1"/>
                <w:szCs w:val="24"/>
              </w:rPr>
              <w:t xml:space="preserve"> 20)</w:t>
            </w:r>
          </w:p>
          <w:p w:rsidR="00A01016" w:rsidRDefault="00160CD4" w:rsidP="00160CD4">
            <w:pPr>
              <w:pStyle w:val="a6"/>
              <w:widowControl w:val="0"/>
              <w:suppressLineNumbers/>
              <w:jc w:val="both"/>
              <w:rPr>
                <w:rFonts w:eastAsia="Tinos"/>
                <w:color w:val="000000" w:themeColor="text1"/>
                <w:szCs w:val="24"/>
              </w:rPr>
            </w:pPr>
            <w:r w:rsidRPr="00160CD4">
              <w:rPr>
                <w:rFonts w:eastAsia="Tinos"/>
                <w:color w:val="000000" w:themeColor="text1"/>
                <w:szCs w:val="24"/>
              </w:rPr>
              <w:t>Температурный диапазон эксплуатации</w:t>
            </w:r>
            <w:r w:rsidR="00A01016" w:rsidRPr="00A01016">
              <w:rPr>
                <w:rFonts w:eastAsia="Tinos"/>
                <w:color w:val="000000" w:themeColor="text1"/>
                <w:szCs w:val="24"/>
              </w:rPr>
              <w:t xml:space="preserve"> – </w:t>
            </w:r>
          </w:p>
          <w:p w:rsidR="00160CD4" w:rsidRPr="00A01016" w:rsidRDefault="00160CD4" w:rsidP="00160CD4">
            <w:pPr>
              <w:pStyle w:val="a6"/>
              <w:widowControl w:val="0"/>
              <w:suppressLineNumbers/>
              <w:jc w:val="both"/>
              <w:rPr>
                <w:rFonts w:eastAsia="Tinos"/>
                <w:b/>
                <w:color w:val="000000" w:themeColor="text1"/>
                <w:szCs w:val="24"/>
              </w:rPr>
            </w:pPr>
            <w:r w:rsidRPr="00A01016">
              <w:rPr>
                <w:rFonts w:eastAsia="Tinos"/>
                <w:color w:val="000000" w:themeColor="text1"/>
                <w:szCs w:val="24"/>
              </w:rPr>
              <w:t>-</w:t>
            </w:r>
            <w:r w:rsidRPr="00A01016">
              <w:rPr>
                <w:rFonts w:eastAsia="Tinos"/>
                <w:b/>
                <w:color w:val="000000" w:themeColor="text1"/>
                <w:szCs w:val="24"/>
              </w:rPr>
              <w:t>20…+80</w:t>
            </w:r>
            <w:proofErr w:type="gramStart"/>
            <w:r w:rsidRPr="00A01016">
              <w:rPr>
                <w:rFonts w:eastAsia="Tinos"/>
                <w:b/>
                <w:color w:val="000000" w:themeColor="text1"/>
                <w:szCs w:val="24"/>
              </w:rPr>
              <w:t xml:space="preserve"> °С</w:t>
            </w:r>
            <w:proofErr w:type="gramEnd"/>
          </w:p>
          <w:p w:rsidR="00160CD4" w:rsidRPr="00160CD4" w:rsidRDefault="00A01016" w:rsidP="00160CD4">
            <w:pPr>
              <w:pStyle w:val="a6"/>
              <w:widowControl w:val="0"/>
              <w:suppressLineNumbers/>
              <w:jc w:val="both"/>
              <w:rPr>
                <w:rFonts w:eastAsia="Tinos"/>
                <w:color w:val="000000" w:themeColor="text1"/>
                <w:szCs w:val="24"/>
              </w:rPr>
            </w:pPr>
            <w:r>
              <w:rPr>
                <w:rFonts w:eastAsia="Tinos"/>
                <w:color w:val="000000" w:themeColor="text1"/>
                <w:szCs w:val="24"/>
              </w:rPr>
              <w:t>Максимальное рабочее давление</w:t>
            </w:r>
            <w:r w:rsidRPr="00A01016">
              <w:rPr>
                <w:rFonts w:eastAsia="Tinos"/>
                <w:color w:val="000000" w:themeColor="text1"/>
                <w:szCs w:val="24"/>
              </w:rPr>
              <w:t xml:space="preserve"> – </w:t>
            </w:r>
            <w:r w:rsidR="00160CD4" w:rsidRPr="00A01016">
              <w:rPr>
                <w:rFonts w:eastAsia="Tinos"/>
                <w:b/>
                <w:color w:val="000000" w:themeColor="text1"/>
                <w:szCs w:val="24"/>
              </w:rPr>
              <w:t>0,6 МПа</w:t>
            </w:r>
          </w:p>
          <w:p w:rsidR="00160CD4" w:rsidRDefault="00160CD4" w:rsidP="00160CD4">
            <w:pPr>
              <w:pStyle w:val="a6"/>
              <w:widowControl w:val="0"/>
              <w:suppressLineNumbers/>
              <w:jc w:val="both"/>
              <w:rPr>
                <w:rFonts w:eastAsia="Tinos"/>
                <w:color w:val="000000" w:themeColor="text1"/>
                <w:szCs w:val="24"/>
              </w:rPr>
            </w:pPr>
            <w:r w:rsidRPr="00160CD4">
              <w:rPr>
                <w:rFonts w:eastAsia="Tinos"/>
                <w:color w:val="000000" w:themeColor="text1"/>
                <w:szCs w:val="24"/>
              </w:rPr>
              <w:t>Электрическое сопротивление постоянному току при 500</w:t>
            </w:r>
            <w:proofErr w:type="gramStart"/>
            <w:r w:rsidRPr="00160CD4">
              <w:rPr>
                <w:rFonts w:eastAsia="Tinos"/>
                <w:color w:val="000000" w:themeColor="text1"/>
                <w:szCs w:val="24"/>
              </w:rPr>
              <w:t xml:space="preserve"> В</w:t>
            </w:r>
            <w:proofErr w:type="gramEnd"/>
            <w:r w:rsidR="00A01016" w:rsidRPr="00A01016">
              <w:rPr>
                <w:rFonts w:eastAsia="Tinos"/>
                <w:color w:val="000000" w:themeColor="text1"/>
                <w:szCs w:val="24"/>
              </w:rPr>
              <w:t xml:space="preserve"> – </w:t>
            </w:r>
            <w:r w:rsidRPr="00A01016">
              <w:rPr>
                <w:rFonts w:eastAsia="Tinos"/>
                <w:b/>
                <w:color w:val="000000" w:themeColor="text1"/>
                <w:szCs w:val="24"/>
              </w:rPr>
              <w:t>не менее 5Мом</w:t>
            </w:r>
            <w:r w:rsidR="00A01016">
              <w:rPr>
                <w:rFonts w:eastAsia="Tinos"/>
                <w:color w:val="000000" w:themeColor="text1"/>
                <w:szCs w:val="24"/>
              </w:rPr>
              <w:t xml:space="preserve"> </w:t>
            </w:r>
          </w:p>
          <w:p w:rsidR="00160CD4" w:rsidRPr="00160CD4" w:rsidRDefault="00160CD4" w:rsidP="00160CD4">
            <w:pPr>
              <w:pStyle w:val="a6"/>
              <w:widowControl w:val="0"/>
              <w:suppressLineNumbers/>
              <w:jc w:val="both"/>
              <w:rPr>
                <w:rFonts w:eastAsia="Tinos"/>
                <w:color w:val="000000" w:themeColor="text1"/>
                <w:szCs w:val="24"/>
              </w:rPr>
            </w:pPr>
            <w:r w:rsidRPr="00160CD4">
              <w:rPr>
                <w:rFonts w:eastAsia="Tinos"/>
                <w:color w:val="000000" w:themeColor="text1"/>
                <w:szCs w:val="24"/>
              </w:rPr>
              <w:t>Срок службы</w:t>
            </w:r>
            <w:r w:rsidR="00A01016" w:rsidRPr="00A01016">
              <w:rPr>
                <w:rFonts w:eastAsia="Tinos"/>
                <w:color w:val="000000" w:themeColor="text1"/>
                <w:szCs w:val="24"/>
              </w:rPr>
              <w:t xml:space="preserve"> – </w:t>
            </w:r>
            <w:r w:rsidRPr="00A01016">
              <w:rPr>
                <w:rFonts w:eastAsia="Tinos"/>
                <w:b/>
                <w:color w:val="000000" w:themeColor="text1"/>
                <w:szCs w:val="24"/>
              </w:rPr>
              <w:t>не менее 20 лет</w:t>
            </w:r>
          </w:p>
        </w:tc>
        <w:tc>
          <w:tcPr>
            <w:tcW w:w="896" w:type="dxa"/>
            <w:vAlign w:val="center"/>
          </w:tcPr>
          <w:p w:rsidR="003F377D" w:rsidRPr="003F377D" w:rsidRDefault="003F377D" w:rsidP="00E22410">
            <w:pPr>
              <w:widowControl w:val="0"/>
              <w:ind w:left="-567" w:firstLine="567"/>
              <w:jc w:val="center"/>
              <w:rPr>
                <w:rFonts w:ascii="Times New Roman" w:eastAsia="Calibri" w:hAnsi="Times New Roman" w:cs="Times New Roman"/>
                <w:sz w:val="24"/>
                <w:szCs w:val="24"/>
              </w:rPr>
            </w:pPr>
            <w:r w:rsidRPr="003F377D">
              <w:rPr>
                <w:rFonts w:ascii="Times New Roman" w:eastAsia="Calibri" w:hAnsi="Times New Roman" w:cs="Times New Roman"/>
                <w:b/>
                <w:sz w:val="24"/>
                <w:szCs w:val="24"/>
              </w:rPr>
              <w:t>ш</w:t>
            </w:r>
            <w:r w:rsidRPr="003F377D">
              <w:rPr>
                <w:rFonts w:ascii="Times New Roman" w:eastAsia="Calibri" w:hAnsi="Times New Roman" w:cs="Times New Roman"/>
                <w:sz w:val="24"/>
                <w:szCs w:val="24"/>
              </w:rPr>
              <w:t>т</w:t>
            </w:r>
          </w:p>
        </w:tc>
        <w:tc>
          <w:tcPr>
            <w:tcW w:w="911" w:type="dxa"/>
            <w:vAlign w:val="center"/>
          </w:tcPr>
          <w:p w:rsidR="003F377D" w:rsidRPr="003F377D" w:rsidRDefault="003F377D" w:rsidP="00E22410">
            <w:pPr>
              <w:widowControl w:val="0"/>
              <w:ind w:left="-567" w:firstLine="567"/>
              <w:jc w:val="center"/>
              <w:rPr>
                <w:rFonts w:ascii="Times New Roman" w:eastAsia="Calibri" w:hAnsi="Times New Roman" w:cs="Times New Roman"/>
                <w:b/>
                <w:sz w:val="24"/>
                <w:szCs w:val="24"/>
              </w:rPr>
            </w:pPr>
            <w:r w:rsidRPr="003F377D">
              <w:rPr>
                <w:rFonts w:ascii="Times New Roman" w:eastAsia="Calibri" w:hAnsi="Times New Roman" w:cs="Times New Roman"/>
                <w:b/>
                <w:sz w:val="24"/>
                <w:szCs w:val="24"/>
              </w:rPr>
              <w:t>1</w:t>
            </w:r>
          </w:p>
        </w:tc>
      </w:tr>
    </w:tbl>
    <w:p w:rsidR="003F377D" w:rsidRPr="003F377D" w:rsidRDefault="003F377D" w:rsidP="003F377D">
      <w:pPr>
        <w:spacing w:after="0" w:line="240" w:lineRule="auto"/>
        <w:ind w:right="-142" w:firstLine="567"/>
        <w:jc w:val="both"/>
        <w:rPr>
          <w:rFonts w:ascii="Times New Roman" w:eastAsia="Calibri" w:hAnsi="Times New Roman" w:cs="Times New Roman"/>
          <w:b/>
          <w:sz w:val="20"/>
          <w:szCs w:val="20"/>
        </w:rPr>
      </w:pPr>
    </w:p>
    <w:p w:rsidR="00DD1A4B" w:rsidRPr="00DD1A4B" w:rsidRDefault="00DD1A4B" w:rsidP="00DD1A4B">
      <w:pPr>
        <w:shd w:val="clear" w:color="auto" w:fill="FFFFFF"/>
        <w:spacing w:after="0" w:line="240" w:lineRule="auto"/>
        <w:ind w:left="-567" w:firstLine="567"/>
        <w:jc w:val="both"/>
        <w:rPr>
          <w:rFonts w:ascii="Times New Roman" w:eastAsia="Calibri" w:hAnsi="Times New Roman" w:cs="Times New Roman"/>
          <w:sz w:val="24"/>
          <w:szCs w:val="24"/>
        </w:rPr>
      </w:pPr>
      <w:r w:rsidRPr="00DD1A4B">
        <w:rPr>
          <w:rFonts w:ascii="Times New Roman" w:eastAsia="Calibri" w:hAnsi="Times New Roman" w:cs="Times New Roman"/>
          <w:b/>
          <w:sz w:val="24"/>
          <w:szCs w:val="24"/>
        </w:rPr>
        <w:t>6.</w:t>
      </w:r>
      <w:r w:rsidRPr="00DD1A4B">
        <w:rPr>
          <w:rFonts w:ascii="Times New Roman" w:eastAsia="Calibri" w:hAnsi="Times New Roman" w:cs="Times New Roman"/>
          <w:sz w:val="24"/>
          <w:szCs w:val="24"/>
        </w:rPr>
        <w:t xml:space="preserve"> </w:t>
      </w:r>
      <w:r w:rsidRPr="00DD1A4B">
        <w:rPr>
          <w:rFonts w:ascii="Times New Roman" w:eastAsia="Calibri" w:hAnsi="Times New Roman" w:cs="Times New Roman"/>
          <w:b/>
          <w:bCs/>
          <w:sz w:val="24"/>
          <w:szCs w:val="24"/>
        </w:rPr>
        <w:t xml:space="preserve">Требования к качественным характеристикам поставляемого Товара: </w:t>
      </w:r>
    </w:p>
    <w:p w:rsidR="00DD1A4B" w:rsidRPr="00DD1A4B" w:rsidRDefault="00DD1A4B" w:rsidP="00DD1A4B">
      <w:pPr>
        <w:tabs>
          <w:tab w:val="left" w:pos="1701"/>
        </w:tabs>
        <w:spacing w:after="0" w:line="240" w:lineRule="auto"/>
        <w:ind w:left="-567" w:firstLine="567"/>
        <w:contextualSpacing/>
        <w:jc w:val="both"/>
        <w:rPr>
          <w:rFonts w:ascii="Times New Roman" w:eastAsia="Calibri" w:hAnsi="Times New Roman" w:cs="Times New Roman"/>
          <w:sz w:val="24"/>
          <w:szCs w:val="24"/>
        </w:rPr>
      </w:pPr>
      <w:r w:rsidRPr="00DD1A4B">
        <w:rPr>
          <w:rFonts w:ascii="Times New Roman" w:eastAsia="Calibri" w:hAnsi="Times New Roman" w:cs="Times New Roman"/>
          <w:b/>
          <w:sz w:val="24"/>
          <w:szCs w:val="24"/>
        </w:rPr>
        <w:t xml:space="preserve">6.1. </w:t>
      </w:r>
      <w:r w:rsidRPr="00DD1A4B">
        <w:rPr>
          <w:rFonts w:ascii="Times New Roman" w:eastAsia="Calibri" w:hAnsi="Times New Roman" w:cs="Times New Roman"/>
          <w:sz w:val="24"/>
          <w:szCs w:val="24"/>
        </w:rPr>
        <w:t>Товар должен соответствовать государственным стандартам, требованиям действующих ГОСТов и иным требованиям для данного вида Товара, действующей нормативной документации.</w:t>
      </w:r>
    </w:p>
    <w:p w:rsidR="00DD1A4B" w:rsidRPr="00DD1A4B" w:rsidRDefault="00DD1A4B" w:rsidP="00DD1A4B">
      <w:pPr>
        <w:spacing w:after="0" w:line="240" w:lineRule="auto"/>
        <w:ind w:left="-567" w:firstLine="567"/>
        <w:jc w:val="both"/>
        <w:rPr>
          <w:rFonts w:ascii="Times New Roman" w:eastAsia="Times New Roman" w:hAnsi="Times New Roman" w:cs="Times New Roman"/>
          <w:kern w:val="36"/>
          <w:sz w:val="24"/>
          <w:szCs w:val="24"/>
          <w:lang w:eastAsia="ar-SA"/>
        </w:rPr>
      </w:pPr>
      <w:r w:rsidRPr="00DD1A4B">
        <w:rPr>
          <w:rFonts w:ascii="Times New Roman" w:eastAsia="Times New Roman" w:hAnsi="Times New Roman" w:cs="Times New Roman"/>
          <w:kern w:val="36"/>
          <w:sz w:val="24"/>
          <w:szCs w:val="24"/>
          <w:lang w:eastAsia="ar-SA"/>
        </w:rPr>
        <w:t xml:space="preserve">Качество Товара должно подтверждаться сертификатом качества завода-изготовителя, сертификатом соответствия качества (при наличии). Указанные документы передаются вместе с Товаром при поставке. </w:t>
      </w:r>
    </w:p>
    <w:p w:rsidR="00DD1A4B" w:rsidRPr="00DD1A4B" w:rsidRDefault="00DD1A4B" w:rsidP="00DD1A4B">
      <w:pPr>
        <w:spacing w:after="0" w:line="240" w:lineRule="auto"/>
        <w:ind w:left="-567" w:firstLine="567"/>
        <w:jc w:val="both"/>
        <w:rPr>
          <w:rFonts w:ascii="Times New Roman" w:eastAsia="Times New Roman" w:hAnsi="Times New Roman" w:cs="Times New Roman"/>
          <w:kern w:val="36"/>
          <w:sz w:val="24"/>
          <w:szCs w:val="24"/>
          <w:lang w:eastAsia="ar-SA"/>
        </w:rPr>
      </w:pPr>
      <w:r w:rsidRPr="00DD1A4B">
        <w:rPr>
          <w:rFonts w:ascii="Times New Roman" w:eastAsia="Times New Roman" w:hAnsi="Times New Roman" w:cs="Times New Roman"/>
          <w:kern w:val="36"/>
          <w:sz w:val="24"/>
          <w:szCs w:val="24"/>
          <w:lang w:eastAsia="ar-SA"/>
        </w:rPr>
        <w:t>Товар должен отвечать всем требованиям гарантий по качеству и безопасности в соответствии с действующими нормами и стандартами РФ, установленными для данного вида Товара.</w:t>
      </w:r>
    </w:p>
    <w:p w:rsidR="00DD1A4B" w:rsidRPr="00DD1A4B" w:rsidRDefault="00DD1A4B" w:rsidP="00DD1A4B">
      <w:pPr>
        <w:spacing w:after="0" w:line="240" w:lineRule="auto"/>
        <w:ind w:left="-567" w:firstLine="567"/>
        <w:jc w:val="both"/>
        <w:rPr>
          <w:rFonts w:ascii="Times New Roman" w:eastAsia="Times New Roman" w:hAnsi="Times New Roman" w:cs="Times New Roman"/>
          <w:kern w:val="36"/>
          <w:sz w:val="24"/>
          <w:szCs w:val="24"/>
          <w:lang w:eastAsia="ar-SA"/>
        </w:rPr>
      </w:pPr>
      <w:r w:rsidRPr="00DD1A4B">
        <w:rPr>
          <w:rFonts w:ascii="Times New Roman" w:eastAsia="Times New Roman" w:hAnsi="Times New Roman" w:cs="Times New Roman"/>
          <w:b/>
          <w:kern w:val="36"/>
          <w:sz w:val="24"/>
          <w:szCs w:val="24"/>
          <w:lang w:eastAsia="ar-SA"/>
        </w:rPr>
        <w:t>6.2</w:t>
      </w:r>
      <w:r w:rsidRPr="00DD1A4B">
        <w:rPr>
          <w:rFonts w:ascii="Times New Roman" w:eastAsia="Times New Roman" w:hAnsi="Times New Roman" w:cs="Times New Roman"/>
          <w:kern w:val="36"/>
          <w:sz w:val="24"/>
          <w:szCs w:val="24"/>
          <w:lang w:eastAsia="ar-SA"/>
        </w:rPr>
        <w:t>. Поставляемый Товар должен быть новым, который не был в употреблении, в том числе, у которого не были восстановлены потребительские свойства, не был выставочным образцом, не должен иметь скрытых и внешних повреждений и дефектов, производственного брака и т.п., в том числе влияющих на возможность использования по назначению.</w:t>
      </w:r>
    </w:p>
    <w:p w:rsidR="00DD1A4B" w:rsidRPr="00DD1A4B" w:rsidRDefault="00DD1A4B" w:rsidP="00DD1A4B">
      <w:pPr>
        <w:spacing w:after="0" w:line="240" w:lineRule="auto"/>
        <w:ind w:left="-567" w:firstLine="567"/>
        <w:jc w:val="both"/>
        <w:rPr>
          <w:rFonts w:ascii="Times New Roman" w:eastAsia="Times New Roman" w:hAnsi="Times New Roman" w:cs="Times New Roman"/>
          <w:kern w:val="36"/>
          <w:sz w:val="24"/>
          <w:szCs w:val="24"/>
          <w:lang w:eastAsia="ar-SA"/>
        </w:rPr>
      </w:pPr>
      <w:r w:rsidRPr="00DD1A4B">
        <w:rPr>
          <w:rFonts w:ascii="Times New Roman" w:eastAsia="Times New Roman" w:hAnsi="Times New Roman" w:cs="Times New Roman"/>
          <w:kern w:val="36"/>
          <w:sz w:val="24"/>
          <w:szCs w:val="24"/>
          <w:lang w:eastAsia="ar-SA"/>
        </w:rPr>
        <w:t xml:space="preserve">При поставке Товара Поставщик </w:t>
      </w:r>
      <w:proofErr w:type="gramStart"/>
      <w:r w:rsidRPr="00DD1A4B">
        <w:rPr>
          <w:rFonts w:ascii="Times New Roman" w:eastAsia="Times New Roman" w:hAnsi="Times New Roman" w:cs="Times New Roman"/>
          <w:kern w:val="36"/>
          <w:sz w:val="24"/>
          <w:szCs w:val="24"/>
          <w:lang w:eastAsia="ar-SA"/>
        </w:rPr>
        <w:t>предоставляет Заказчику следующие документы</w:t>
      </w:r>
      <w:proofErr w:type="gramEnd"/>
      <w:r w:rsidRPr="00DD1A4B">
        <w:rPr>
          <w:rFonts w:ascii="Times New Roman" w:eastAsia="Times New Roman" w:hAnsi="Times New Roman" w:cs="Times New Roman"/>
          <w:kern w:val="36"/>
          <w:sz w:val="24"/>
          <w:szCs w:val="24"/>
          <w:lang w:eastAsia="ar-SA"/>
        </w:rPr>
        <w:t>: Сертификат (декларация) соответствия (заверенная копия), эксплуатационную и техническую документацию. Год выпуска товара (счетчик) – не ранее 2025 года.</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b/>
          <w:sz w:val="24"/>
          <w:szCs w:val="24"/>
          <w:lang w:eastAsia="ru-RU"/>
        </w:rPr>
      </w:pPr>
      <w:r w:rsidRPr="00DD1A4B">
        <w:rPr>
          <w:rFonts w:ascii="Times New Roman" w:eastAsia="Calibri" w:hAnsi="Times New Roman" w:cs="Times New Roman"/>
          <w:b/>
          <w:sz w:val="24"/>
          <w:szCs w:val="24"/>
        </w:rPr>
        <w:t xml:space="preserve">6.3. </w:t>
      </w:r>
      <w:r w:rsidRPr="00DD1A4B">
        <w:rPr>
          <w:rFonts w:ascii="Times New Roman" w:eastAsia="Calibri" w:hAnsi="Times New Roman" w:cs="Times New Roman"/>
          <w:sz w:val="24"/>
          <w:szCs w:val="24"/>
        </w:rPr>
        <w:t xml:space="preserve">Товар должен быть упакован с учетом его специфических свойств и особенностей для обеспечения сохранения его качества и безопасности при транспортировке, погрузочно-разгрузочных работах и хранении. Упаковка товара должна соответствовать требованиям ГОСТ 17527-2020 «Упаковка. Термины и определения». Не допускаются механические повреждения товара – царапины, трещины и др., в том числе допущенные при транспортировке и </w:t>
      </w:r>
      <w:r w:rsidRPr="00DD1A4B">
        <w:rPr>
          <w:rFonts w:ascii="Times New Roman" w:eastAsia="Calibri" w:hAnsi="Times New Roman" w:cs="Times New Roman"/>
          <w:sz w:val="24"/>
          <w:szCs w:val="24"/>
        </w:rPr>
        <w:lastRenderedPageBreak/>
        <w:t>разгрузочных работах. Упаковка Товара должна содержать маркировочные обозначения на русском языке, обеспечивающие полную и однозначную идентификацию Товара при его приемке (товарный знак и/или наименование завода-изготовителя, артикула (при наличии), описание технических характеристик, количества или иные обозначения). Маркировка должна быть легко читаемой. Поставщик несет полную ответственность за порчу или повреждение Товара вследствие несоответствующей упаковки или неправильной маркировки до момента приемки Товара Заказчиком.</w:t>
      </w:r>
      <w:r w:rsidRPr="00DD1A4B">
        <w:rPr>
          <w:rFonts w:ascii="Times New Roman" w:eastAsia="Calibri" w:hAnsi="Times New Roman" w:cs="Times New Roman"/>
          <w:b/>
          <w:sz w:val="24"/>
          <w:szCs w:val="24"/>
          <w:lang w:eastAsia="ru-RU"/>
        </w:rPr>
        <w:t xml:space="preserve"> </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b/>
          <w:sz w:val="24"/>
          <w:szCs w:val="24"/>
          <w:lang w:eastAsia="ru-RU"/>
        </w:rPr>
      </w:pPr>
      <w:r w:rsidRPr="00DD1A4B">
        <w:rPr>
          <w:rFonts w:ascii="Times New Roman" w:eastAsia="Calibri" w:hAnsi="Times New Roman" w:cs="Times New Roman"/>
          <w:b/>
          <w:sz w:val="24"/>
          <w:szCs w:val="24"/>
          <w:lang w:eastAsia="ru-RU"/>
        </w:rPr>
        <w:t>7. Требование гарантийному сроку:</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b/>
          <w:sz w:val="24"/>
          <w:szCs w:val="24"/>
          <w:lang w:eastAsia="ru-RU"/>
        </w:rPr>
        <w:t xml:space="preserve">7.1. </w:t>
      </w:r>
      <w:r w:rsidRPr="00DD1A4B">
        <w:rPr>
          <w:rFonts w:ascii="Times New Roman" w:eastAsia="Calibri" w:hAnsi="Times New Roman" w:cs="Times New Roman"/>
          <w:sz w:val="24"/>
          <w:szCs w:val="24"/>
          <w:lang w:eastAsia="ru-RU"/>
        </w:rPr>
        <w:t>Поставщик предоставляет гарантию качества на каждую единицу Товара в течение гарантийного срока Товара, установленного изготовителем Товара. В случае если изготовителем Товара гарантийный срок на Товар не установлен, Поставщик предоставляет гарантию качества Товара в течение 12 месяцев со дня принятия Товара Заказчиком.</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sz w:val="24"/>
          <w:szCs w:val="24"/>
          <w:lang w:eastAsia="ru-RU"/>
        </w:rPr>
        <w:t>Гарантийный срок Товара, установленный изготовителем Товара, должен подтверждаться оформленными надлежащим образом гарантийными талонами либо иными документами, содержащими сведения об установлении изготовителем Товара гарантийного срока Товара.</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bCs/>
          <w:sz w:val="24"/>
          <w:szCs w:val="24"/>
          <w:lang w:eastAsia="ru-RU"/>
        </w:rPr>
      </w:pPr>
      <w:r w:rsidRPr="00DD1A4B">
        <w:rPr>
          <w:rFonts w:ascii="Times New Roman" w:eastAsia="Calibri" w:hAnsi="Times New Roman" w:cs="Times New Roman"/>
          <w:b/>
          <w:bCs/>
          <w:sz w:val="24"/>
          <w:szCs w:val="24"/>
          <w:lang w:eastAsia="ru-RU"/>
        </w:rPr>
        <w:t>7.2.</w:t>
      </w:r>
      <w:r w:rsidRPr="00DD1A4B">
        <w:rPr>
          <w:rFonts w:ascii="Times New Roman" w:eastAsia="Calibri" w:hAnsi="Times New Roman" w:cs="Times New Roman"/>
          <w:bCs/>
          <w:sz w:val="24"/>
          <w:szCs w:val="24"/>
          <w:lang w:eastAsia="ru-RU"/>
        </w:rPr>
        <w:t xml:space="preserve"> При обнаружении несоответствия Товара требованиям по качеству, а также при обнаружении недостатков, связанных с гарантией качества, в течение гарантийного срока Заказчик письменно уведомляет Поставщика в течение 3 (трех) рабочих дней с момента их обнаружения.</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bCs/>
          <w:sz w:val="24"/>
          <w:szCs w:val="24"/>
          <w:lang w:eastAsia="ru-RU"/>
        </w:rPr>
        <w:t xml:space="preserve">Поставщик должен произвести устранение неисправности или замену некачественного Товара в течение 5 (пяти) рабочих дней с момента предъявления требования о выявленных недостатках Заказчиком, без каких-либо расходов со стороны Заказчика.  При этом </w:t>
      </w:r>
      <w:r w:rsidRPr="00DD1A4B">
        <w:rPr>
          <w:rFonts w:ascii="Times New Roman" w:eastAsia="Calibri" w:hAnsi="Times New Roman" w:cs="Times New Roman"/>
          <w:sz w:val="24"/>
          <w:szCs w:val="24"/>
          <w:lang w:eastAsia="ru-RU"/>
        </w:rPr>
        <w:t>срок гарантийного обязательства на каждую единицу Товара исчисляется заново со дня передачи замененной единицы Товара Заказчику.</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sz w:val="24"/>
          <w:szCs w:val="24"/>
          <w:lang w:eastAsia="ru-RU"/>
        </w:rPr>
        <w:t>Поставщик несет полную ответственность за качество и безопасность поставляемого товара на весь гарантийный срок, при условии его правильной эксплуатации Заказчиком.</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b/>
          <w:sz w:val="24"/>
          <w:szCs w:val="24"/>
          <w:lang w:eastAsia="ru-RU"/>
        </w:rPr>
        <w:t xml:space="preserve">8. </w:t>
      </w:r>
      <w:proofErr w:type="gramStart"/>
      <w:r w:rsidRPr="00DD1A4B">
        <w:rPr>
          <w:rFonts w:ascii="Times New Roman" w:eastAsia="Calibri" w:hAnsi="Times New Roman" w:cs="Times New Roman"/>
          <w:sz w:val="24"/>
          <w:szCs w:val="24"/>
          <w:lang w:eastAsia="ru-RU"/>
        </w:rPr>
        <w:t>При обнаружении при приемке несоответствия поставленного Товара требованиям по качеству Поставщик обязан за свой счет в течение</w:t>
      </w:r>
      <w:proofErr w:type="gramEnd"/>
      <w:r w:rsidRPr="00DD1A4B">
        <w:rPr>
          <w:rFonts w:ascii="Times New Roman" w:eastAsia="Calibri" w:hAnsi="Times New Roman" w:cs="Times New Roman"/>
          <w:sz w:val="24"/>
          <w:szCs w:val="24"/>
          <w:lang w:eastAsia="ru-RU"/>
        </w:rPr>
        <w:t xml:space="preserve"> 5 (пяти) рабочих дней с момента поставки заменить его на Товар, соответствующий условиям Договора.</w:t>
      </w:r>
    </w:p>
    <w:p w:rsidR="00DD1A4B" w:rsidRPr="00DD1A4B" w:rsidRDefault="00DD1A4B"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DD1A4B">
        <w:rPr>
          <w:rFonts w:ascii="Times New Roman" w:eastAsia="Calibri" w:hAnsi="Times New Roman" w:cs="Times New Roman"/>
          <w:b/>
          <w:sz w:val="24"/>
          <w:szCs w:val="24"/>
          <w:lang w:eastAsia="ru-RU"/>
        </w:rPr>
        <w:t xml:space="preserve">9. </w:t>
      </w:r>
      <w:r w:rsidRPr="00DD1A4B">
        <w:rPr>
          <w:rFonts w:ascii="Times New Roman" w:eastAsia="Calibri" w:hAnsi="Times New Roman" w:cs="Times New Roman"/>
          <w:sz w:val="24"/>
          <w:szCs w:val="24"/>
          <w:lang w:eastAsia="ru-RU"/>
        </w:rPr>
        <w:t xml:space="preserve">Поставщик обязан согласовать с Заказчиком точное время и дату поставки, а именно уведомить Заказчика о предстоящей поставке Товара не позднее, чем за 1 (один) рабочий день до предполагаемой даты поставки. Уведомление о предстоящей поставке Товара направляется по факсу или посредством телефонной связи. </w:t>
      </w:r>
    </w:p>
    <w:p w:rsidR="00DD1A4B" w:rsidRPr="00DD1A4B" w:rsidRDefault="00BC51D1" w:rsidP="00DD1A4B">
      <w:pPr>
        <w:tabs>
          <w:tab w:val="num" w:pos="360"/>
          <w:tab w:val="left" w:pos="10065"/>
        </w:tabs>
        <w:spacing w:after="0" w:line="240" w:lineRule="auto"/>
        <w:ind w:left="-567" w:right="-3" w:firstLine="567"/>
        <w:jc w:val="both"/>
        <w:rPr>
          <w:rFonts w:ascii="Times New Roman" w:eastAsia="Calibri" w:hAnsi="Times New Roman" w:cs="Times New Roman"/>
          <w:sz w:val="24"/>
          <w:szCs w:val="24"/>
          <w:lang w:eastAsia="ru-RU"/>
        </w:rPr>
      </w:pPr>
      <w:r w:rsidRPr="00BC51D1">
        <w:rPr>
          <w:rFonts w:ascii="Times New Roman" w:eastAsia="Calibri" w:hAnsi="Times New Roman" w:cs="Times New Roman"/>
          <w:b/>
          <w:sz w:val="24"/>
          <w:szCs w:val="24"/>
          <w:lang w:eastAsia="ru-RU"/>
        </w:rPr>
        <w:t>10.</w:t>
      </w:r>
      <w:r>
        <w:rPr>
          <w:rFonts w:ascii="Times New Roman" w:eastAsia="Calibri" w:hAnsi="Times New Roman" w:cs="Times New Roman"/>
          <w:sz w:val="24"/>
          <w:szCs w:val="24"/>
          <w:lang w:eastAsia="ru-RU"/>
        </w:rPr>
        <w:t xml:space="preserve"> </w:t>
      </w:r>
      <w:r w:rsidR="00DD1A4B" w:rsidRPr="00DD1A4B">
        <w:rPr>
          <w:rFonts w:ascii="Times New Roman" w:eastAsia="Calibri" w:hAnsi="Times New Roman" w:cs="Times New Roman"/>
          <w:sz w:val="24"/>
          <w:szCs w:val="24"/>
          <w:lang w:eastAsia="ru-RU"/>
        </w:rPr>
        <w:t>Право собственности на Товар, риск случайной гибели, случайной порчи или утраты Товара переходит к Заказчику с момента его передачи и подписания обеими сторонами товарной накладной или универсального передаточного документа.</w:t>
      </w:r>
    </w:p>
    <w:sectPr w:rsidR="00DD1A4B" w:rsidRPr="00DD1A4B" w:rsidSect="00DD1A4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Mono">
    <w:altName w:val="Courier New"/>
    <w:charset w:val="00"/>
    <w:family w:val="auto"/>
    <w:pitch w:val="default"/>
  </w:font>
  <w:font w:name="Tino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7D"/>
    <w:rsid w:val="00025E2D"/>
    <w:rsid w:val="0004450F"/>
    <w:rsid w:val="000572DE"/>
    <w:rsid w:val="00160CD4"/>
    <w:rsid w:val="00165148"/>
    <w:rsid w:val="002D0D2C"/>
    <w:rsid w:val="003F377D"/>
    <w:rsid w:val="004C7880"/>
    <w:rsid w:val="007910FE"/>
    <w:rsid w:val="009B2ECC"/>
    <w:rsid w:val="00A01016"/>
    <w:rsid w:val="00B74D68"/>
    <w:rsid w:val="00BC51D1"/>
    <w:rsid w:val="00DD1A4B"/>
    <w:rsid w:val="00E2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uiPriority w:val="59"/>
    <w:rsid w:val="003F3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F3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в заданном формате"/>
    <w:basedOn w:val="a"/>
    <w:qFormat/>
    <w:rsid w:val="003F377D"/>
    <w:pPr>
      <w:spacing w:after="0" w:line="240" w:lineRule="auto"/>
    </w:pPr>
    <w:rPr>
      <w:rFonts w:ascii="Liberation Mono" w:eastAsia="Liberation Mono" w:hAnsi="Liberation Mono" w:cs="Liberation Mono"/>
      <w:sz w:val="20"/>
      <w:szCs w:val="20"/>
      <w:lang w:eastAsia="ru-RU"/>
    </w:rPr>
  </w:style>
  <w:style w:type="paragraph" w:customStyle="1" w:styleId="a5">
    <w:name w:val="Содержимое таблицы"/>
    <w:basedOn w:val="a"/>
    <w:qFormat/>
    <w:rsid w:val="003F377D"/>
    <w:pPr>
      <w:widowControl w:val="0"/>
      <w:suppressLineNumbers/>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rsid w:val="003F377D"/>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3F377D"/>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uiPriority w:val="59"/>
    <w:rsid w:val="003F3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F3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в заданном формате"/>
    <w:basedOn w:val="a"/>
    <w:qFormat/>
    <w:rsid w:val="003F377D"/>
    <w:pPr>
      <w:spacing w:after="0" w:line="240" w:lineRule="auto"/>
    </w:pPr>
    <w:rPr>
      <w:rFonts w:ascii="Liberation Mono" w:eastAsia="Liberation Mono" w:hAnsi="Liberation Mono" w:cs="Liberation Mono"/>
      <w:sz w:val="20"/>
      <w:szCs w:val="20"/>
      <w:lang w:eastAsia="ru-RU"/>
    </w:rPr>
  </w:style>
  <w:style w:type="paragraph" w:customStyle="1" w:styleId="a5">
    <w:name w:val="Содержимое таблицы"/>
    <w:basedOn w:val="a"/>
    <w:qFormat/>
    <w:rsid w:val="003F377D"/>
    <w:pPr>
      <w:widowControl w:val="0"/>
      <w:suppressLineNumbers/>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rsid w:val="003F377D"/>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3F377D"/>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3078">
      <w:bodyDiv w:val="1"/>
      <w:marLeft w:val="0"/>
      <w:marRight w:val="0"/>
      <w:marTop w:val="0"/>
      <w:marBottom w:val="0"/>
      <w:divBdr>
        <w:top w:val="none" w:sz="0" w:space="0" w:color="auto"/>
        <w:left w:val="none" w:sz="0" w:space="0" w:color="auto"/>
        <w:bottom w:val="none" w:sz="0" w:space="0" w:color="auto"/>
        <w:right w:val="none" w:sz="0" w:space="0" w:color="auto"/>
      </w:divBdr>
      <w:divsChild>
        <w:div w:id="95951484">
          <w:marLeft w:val="0"/>
          <w:marRight w:val="0"/>
          <w:marTop w:val="0"/>
          <w:marBottom w:val="0"/>
          <w:divBdr>
            <w:top w:val="none" w:sz="0" w:space="0" w:color="auto"/>
            <w:left w:val="none" w:sz="0" w:space="0" w:color="auto"/>
            <w:bottom w:val="none" w:sz="0" w:space="0" w:color="auto"/>
            <w:right w:val="none" w:sz="0" w:space="0" w:color="auto"/>
          </w:divBdr>
          <w:divsChild>
            <w:div w:id="467208806">
              <w:marLeft w:val="0"/>
              <w:marRight w:val="0"/>
              <w:marTop w:val="0"/>
              <w:marBottom w:val="0"/>
              <w:divBdr>
                <w:top w:val="none" w:sz="0" w:space="0" w:color="auto"/>
                <w:left w:val="none" w:sz="0" w:space="0" w:color="auto"/>
                <w:bottom w:val="none" w:sz="0" w:space="0" w:color="auto"/>
                <w:right w:val="none" w:sz="0" w:space="0" w:color="auto"/>
              </w:divBdr>
            </w:div>
          </w:divsChild>
        </w:div>
        <w:div w:id="1347752476">
          <w:marLeft w:val="0"/>
          <w:marRight w:val="0"/>
          <w:marTop w:val="0"/>
          <w:marBottom w:val="0"/>
          <w:divBdr>
            <w:top w:val="none" w:sz="0" w:space="0" w:color="auto"/>
            <w:left w:val="none" w:sz="0" w:space="0" w:color="auto"/>
            <w:bottom w:val="none" w:sz="0" w:space="0" w:color="auto"/>
            <w:right w:val="none" w:sz="0" w:space="0" w:color="auto"/>
          </w:divBdr>
          <w:divsChild>
            <w:div w:id="488447597">
              <w:marLeft w:val="0"/>
              <w:marRight w:val="0"/>
              <w:marTop w:val="0"/>
              <w:marBottom w:val="0"/>
              <w:divBdr>
                <w:top w:val="none" w:sz="0" w:space="0" w:color="auto"/>
                <w:left w:val="none" w:sz="0" w:space="0" w:color="auto"/>
                <w:bottom w:val="none" w:sz="0" w:space="0" w:color="auto"/>
                <w:right w:val="none" w:sz="0" w:space="0" w:color="auto"/>
              </w:divBdr>
            </w:div>
          </w:divsChild>
        </w:div>
        <w:div w:id="934090492">
          <w:marLeft w:val="0"/>
          <w:marRight w:val="0"/>
          <w:marTop w:val="0"/>
          <w:marBottom w:val="0"/>
          <w:divBdr>
            <w:top w:val="none" w:sz="0" w:space="0" w:color="auto"/>
            <w:left w:val="none" w:sz="0" w:space="0" w:color="auto"/>
            <w:bottom w:val="none" w:sz="0" w:space="0" w:color="auto"/>
            <w:right w:val="none" w:sz="0" w:space="0" w:color="auto"/>
          </w:divBdr>
          <w:divsChild>
            <w:div w:id="1318264081">
              <w:marLeft w:val="0"/>
              <w:marRight w:val="0"/>
              <w:marTop w:val="0"/>
              <w:marBottom w:val="0"/>
              <w:divBdr>
                <w:top w:val="none" w:sz="0" w:space="0" w:color="auto"/>
                <w:left w:val="none" w:sz="0" w:space="0" w:color="auto"/>
                <w:bottom w:val="none" w:sz="0" w:space="0" w:color="auto"/>
                <w:right w:val="none" w:sz="0" w:space="0" w:color="auto"/>
              </w:divBdr>
            </w:div>
          </w:divsChild>
        </w:div>
        <w:div w:id="512651797">
          <w:marLeft w:val="0"/>
          <w:marRight w:val="0"/>
          <w:marTop w:val="0"/>
          <w:marBottom w:val="0"/>
          <w:divBdr>
            <w:top w:val="none" w:sz="0" w:space="0" w:color="auto"/>
            <w:left w:val="none" w:sz="0" w:space="0" w:color="auto"/>
            <w:bottom w:val="none" w:sz="0" w:space="0" w:color="auto"/>
            <w:right w:val="none" w:sz="0" w:space="0" w:color="auto"/>
          </w:divBdr>
          <w:divsChild>
            <w:div w:id="1464082849">
              <w:marLeft w:val="0"/>
              <w:marRight w:val="0"/>
              <w:marTop w:val="0"/>
              <w:marBottom w:val="0"/>
              <w:divBdr>
                <w:top w:val="none" w:sz="0" w:space="0" w:color="auto"/>
                <w:left w:val="none" w:sz="0" w:space="0" w:color="auto"/>
                <w:bottom w:val="none" w:sz="0" w:space="0" w:color="auto"/>
                <w:right w:val="none" w:sz="0" w:space="0" w:color="auto"/>
              </w:divBdr>
            </w:div>
          </w:divsChild>
        </w:div>
        <w:div w:id="1396975775">
          <w:marLeft w:val="0"/>
          <w:marRight w:val="0"/>
          <w:marTop w:val="0"/>
          <w:marBottom w:val="0"/>
          <w:divBdr>
            <w:top w:val="none" w:sz="0" w:space="0" w:color="auto"/>
            <w:left w:val="none" w:sz="0" w:space="0" w:color="auto"/>
            <w:bottom w:val="none" w:sz="0" w:space="0" w:color="auto"/>
            <w:right w:val="none" w:sz="0" w:space="0" w:color="auto"/>
          </w:divBdr>
          <w:divsChild>
            <w:div w:id="840893913">
              <w:marLeft w:val="0"/>
              <w:marRight w:val="0"/>
              <w:marTop w:val="0"/>
              <w:marBottom w:val="0"/>
              <w:divBdr>
                <w:top w:val="none" w:sz="0" w:space="0" w:color="auto"/>
                <w:left w:val="none" w:sz="0" w:space="0" w:color="auto"/>
                <w:bottom w:val="none" w:sz="0" w:space="0" w:color="auto"/>
                <w:right w:val="none" w:sz="0" w:space="0" w:color="auto"/>
              </w:divBdr>
            </w:div>
          </w:divsChild>
        </w:div>
        <w:div w:id="1968391567">
          <w:marLeft w:val="0"/>
          <w:marRight w:val="0"/>
          <w:marTop w:val="0"/>
          <w:marBottom w:val="0"/>
          <w:divBdr>
            <w:top w:val="none" w:sz="0" w:space="0" w:color="auto"/>
            <w:left w:val="none" w:sz="0" w:space="0" w:color="auto"/>
            <w:bottom w:val="none" w:sz="0" w:space="0" w:color="auto"/>
            <w:right w:val="none" w:sz="0" w:space="0" w:color="auto"/>
          </w:divBdr>
          <w:divsChild>
            <w:div w:id="45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6602">
      <w:bodyDiv w:val="1"/>
      <w:marLeft w:val="0"/>
      <w:marRight w:val="0"/>
      <w:marTop w:val="0"/>
      <w:marBottom w:val="0"/>
      <w:divBdr>
        <w:top w:val="none" w:sz="0" w:space="0" w:color="auto"/>
        <w:left w:val="none" w:sz="0" w:space="0" w:color="auto"/>
        <w:bottom w:val="none" w:sz="0" w:space="0" w:color="auto"/>
        <w:right w:val="none" w:sz="0" w:space="0" w:color="auto"/>
      </w:divBdr>
      <w:divsChild>
        <w:div w:id="2014069363">
          <w:marLeft w:val="0"/>
          <w:marRight w:val="0"/>
          <w:marTop w:val="0"/>
          <w:marBottom w:val="0"/>
          <w:divBdr>
            <w:top w:val="none" w:sz="0" w:space="0" w:color="auto"/>
            <w:left w:val="none" w:sz="0" w:space="0" w:color="auto"/>
            <w:bottom w:val="none" w:sz="0" w:space="0" w:color="auto"/>
            <w:right w:val="none" w:sz="0" w:space="0" w:color="auto"/>
          </w:divBdr>
          <w:divsChild>
            <w:div w:id="236020776">
              <w:marLeft w:val="0"/>
              <w:marRight w:val="0"/>
              <w:marTop w:val="0"/>
              <w:marBottom w:val="0"/>
              <w:divBdr>
                <w:top w:val="none" w:sz="0" w:space="0" w:color="auto"/>
                <w:left w:val="none" w:sz="0" w:space="0" w:color="auto"/>
                <w:bottom w:val="none" w:sz="0" w:space="0" w:color="auto"/>
                <w:right w:val="none" w:sz="0" w:space="0" w:color="auto"/>
              </w:divBdr>
            </w:div>
          </w:divsChild>
        </w:div>
        <w:div w:id="1781414389">
          <w:marLeft w:val="0"/>
          <w:marRight w:val="0"/>
          <w:marTop w:val="0"/>
          <w:marBottom w:val="0"/>
          <w:divBdr>
            <w:top w:val="none" w:sz="0" w:space="0" w:color="auto"/>
            <w:left w:val="none" w:sz="0" w:space="0" w:color="auto"/>
            <w:bottom w:val="none" w:sz="0" w:space="0" w:color="auto"/>
            <w:right w:val="none" w:sz="0" w:space="0" w:color="auto"/>
          </w:divBdr>
          <w:divsChild>
            <w:div w:id="11341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2962">
      <w:bodyDiv w:val="1"/>
      <w:marLeft w:val="0"/>
      <w:marRight w:val="0"/>
      <w:marTop w:val="0"/>
      <w:marBottom w:val="0"/>
      <w:divBdr>
        <w:top w:val="none" w:sz="0" w:space="0" w:color="auto"/>
        <w:left w:val="none" w:sz="0" w:space="0" w:color="auto"/>
        <w:bottom w:val="none" w:sz="0" w:space="0" w:color="auto"/>
        <w:right w:val="none" w:sz="0" w:space="0" w:color="auto"/>
      </w:divBdr>
      <w:divsChild>
        <w:div w:id="116149645">
          <w:marLeft w:val="0"/>
          <w:marRight w:val="0"/>
          <w:marTop w:val="0"/>
          <w:marBottom w:val="0"/>
          <w:divBdr>
            <w:top w:val="none" w:sz="0" w:space="0" w:color="auto"/>
            <w:left w:val="none" w:sz="0" w:space="0" w:color="auto"/>
            <w:bottom w:val="none" w:sz="0" w:space="0" w:color="auto"/>
            <w:right w:val="none" w:sz="0" w:space="0" w:color="auto"/>
          </w:divBdr>
          <w:divsChild>
            <w:div w:id="4290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3713">
      <w:bodyDiv w:val="1"/>
      <w:marLeft w:val="0"/>
      <w:marRight w:val="0"/>
      <w:marTop w:val="0"/>
      <w:marBottom w:val="0"/>
      <w:divBdr>
        <w:top w:val="none" w:sz="0" w:space="0" w:color="auto"/>
        <w:left w:val="none" w:sz="0" w:space="0" w:color="auto"/>
        <w:bottom w:val="none" w:sz="0" w:space="0" w:color="auto"/>
        <w:right w:val="none" w:sz="0" w:space="0" w:color="auto"/>
      </w:divBdr>
      <w:divsChild>
        <w:div w:id="1384479443">
          <w:marLeft w:val="0"/>
          <w:marRight w:val="0"/>
          <w:marTop w:val="0"/>
          <w:marBottom w:val="0"/>
          <w:divBdr>
            <w:top w:val="none" w:sz="0" w:space="0" w:color="auto"/>
            <w:left w:val="none" w:sz="0" w:space="0" w:color="auto"/>
            <w:bottom w:val="none" w:sz="0" w:space="0" w:color="auto"/>
            <w:right w:val="none" w:sz="0" w:space="0" w:color="auto"/>
          </w:divBdr>
          <w:divsChild>
            <w:div w:id="1678918896">
              <w:marLeft w:val="0"/>
              <w:marRight w:val="0"/>
              <w:marTop w:val="0"/>
              <w:marBottom w:val="0"/>
              <w:divBdr>
                <w:top w:val="none" w:sz="0" w:space="0" w:color="auto"/>
                <w:left w:val="none" w:sz="0" w:space="0" w:color="auto"/>
                <w:bottom w:val="none" w:sz="0" w:space="0" w:color="auto"/>
                <w:right w:val="none" w:sz="0" w:space="0" w:color="auto"/>
              </w:divBdr>
            </w:div>
          </w:divsChild>
        </w:div>
        <w:div w:id="604851453">
          <w:marLeft w:val="0"/>
          <w:marRight w:val="0"/>
          <w:marTop w:val="0"/>
          <w:marBottom w:val="0"/>
          <w:divBdr>
            <w:top w:val="none" w:sz="0" w:space="0" w:color="auto"/>
            <w:left w:val="none" w:sz="0" w:space="0" w:color="auto"/>
            <w:bottom w:val="none" w:sz="0" w:space="0" w:color="auto"/>
            <w:right w:val="none" w:sz="0" w:space="0" w:color="auto"/>
          </w:divBdr>
          <w:divsChild>
            <w:div w:id="4752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3785">
      <w:bodyDiv w:val="1"/>
      <w:marLeft w:val="0"/>
      <w:marRight w:val="0"/>
      <w:marTop w:val="0"/>
      <w:marBottom w:val="0"/>
      <w:divBdr>
        <w:top w:val="none" w:sz="0" w:space="0" w:color="auto"/>
        <w:left w:val="none" w:sz="0" w:space="0" w:color="auto"/>
        <w:bottom w:val="none" w:sz="0" w:space="0" w:color="auto"/>
        <w:right w:val="none" w:sz="0" w:space="0" w:color="auto"/>
      </w:divBdr>
      <w:divsChild>
        <w:div w:id="1190529652">
          <w:marLeft w:val="0"/>
          <w:marRight w:val="0"/>
          <w:marTop w:val="0"/>
          <w:marBottom w:val="0"/>
          <w:divBdr>
            <w:top w:val="none" w:sz="0" w:space="0" w:color="auto"/>
            <w:left w:val="none" w:sz="0" w:space="0" w:color="auto"/>
            <w:bottom w:val="none" w:sz="0" w:space="0" w:color="auto"/>
            <w:right w:val="none" w:sz="0" w:space="0" w:color="auto"/>
          </w:divBdr>
          <w:divsChild>
            <w:div w:id="86116251">
              <w:marLeft w:val="0"/>
              <w:marRight w:val="0"/>
              <w:marTop w:val="0"/>
              <w:marBottom w:val="0"/>
              <w:divBdr>
                <w:top w:val="none" w:sz="0" w:space="0" w:color="auto"/>
                <w:left w:val="none" w:sz="0" w:space="0" w:color="auto"/>
                <w:bottom w:val="none" w:sz="0" w:space="0" w:color="auto"/>
                <w:right w:val="none" w:sz="0" w:space="0" w:color="auto"/>
              </w:divBdr>
            </w:div>
          </w:divsChild>
        </w:div>
        <w:div w:id="458189808">
          <w:marLeft w:val="0"/>
          <w:marRight w:val="0"/>
          <w:marTop w:val="0"/>
          <w:marBottom w:val="0"/>
          <w:divBdr>
            <w:top w:val="none" w:sz="0" w:space="0" w:color="auto"/>
            <w:left w:val="none" w:sz="0" w:space="0" w:color="auto"/>
            <w:bottom w:val="none" w:sz="0" w:space="0" w:color="auto"/>
            <w:right w:val="none" w:sz="0" w:space="0" w:color="auto"/>
          </w:divBdr>
          <w:divsChild>
            <w:div w:id="226109930">
              <w:marLeft w:val="0"/>
              <w:marRight w:val="0"/>
              <w:marTop w:val="0"/>
              <w:marBottom w:val="0"/>
              <w:divBdr>
                <w:top w:val="none" w:sz="0" w:space="0" w:color="auto"/>
                <w:left w:val="none" w:sz="0" w:space="0" w:color="auto"/>
                <w:bottom w:val="none" w:sz="0" w:space="0" w:color="auto"/>
                <w:right w:val="none" w:sz="0" w:space="0" w:color="auto"/>
              </w:divBdr>
            </w:div>
          </w:divsChild>
        </w:div>
        <w:div w:id="915944305">
          <w:marLeft w:val="0"/>
          <w:marRight w:val="0"/>
          <w:marTop w:val="0"/>
          <w:marBottom w:val="0"/>
          <w:divBdr>
            <w:top w:val="none" w:sz="0" w:space="0" w:color="auto"/>
            <w:left w:val="none" w:sz="0" w:space="0" w:color="auto"/>
            <w:bottom w:val="none" w:sz="0" w:space="0" w:color="auto"/>
            <w:right w:val="none" w:sz="0" w:space="0" w:color="auto"/>
          </w:divBdr>
          <w:divsChild>
            <w:div w:id="2081976446">
              <w:marLeft w:val="0"/>
              <w:marRight w:val="0"/>
              <w:marTop w:val="0"/>
              <w:marBottom w:val="0"/>
              <w:divBdr>
                <w:top w:val="none" w:sz="0" w:space="0" w:color="auto"/>
                <w:left w:val="none" w:sz="0" w:space="0" w:color="auto"/>
                <w:bottom w:val="none" w:sz="0" w:space="0" w:color="auto"/>
                <w:right w:val="none" w:sz="0" w:space="0" w:color="auto"/>
              </w:divBdr>
            </w:div>
          </w:divsChild>
        </w:div>
        <w:div w:id="1565992275">
          <w:marLeft w:val="0"/>
          <w:marRight w:val="0"/>
          <w:marTop w:val="0"/>
          <w:marBottom w:val="0"/>
          <w:divBdr>
            <w:top w:val="none" w:sz="0" w:space="0" w:color="auto"/>
            <w:left w:val="none" w:sz="0" w:space="0" w:color="auto"/>
            <w:bottom w:val="none" w:sz="0" w:space="0" w:color="auto"/>
            <w:right w:val="none" w:sz="0" w:space="0" w:color="auto"/>
          </w:divBdr>
          <w:divsChild>
            <w:div w:id="27337449">
              <w:marLeft w:val="0"/>
              <w:marRight w:val="0"/>
              <w:marTop w:val="0"/>
              <w:marBottom w:val="0"/>
              <w:divBdr>
                <w:top w:val="none" w:sz="0" w:space="0" w:color="auto"/>
                <w:left w:val="none" w:sz="0" w:space="0" w:color="auto"/>
                <w:bottom w:val="none" w:sz="0" w:space="0" w:color="auto"/>
                <w:right w:val="none" w:sz="0" w:space="0" w:color="auto"/>
              </w:divBdr>
            </w:div>
          </w:divsChild>
        </w:div>
        <w:div w:id="773868249">
          <w:marLeft w:val="0"/>
          <w:marRight w:val="0"/>
          <w:marTop w:val="0"/>
          <w:marBottom w:val="0"/>
          <w:divBdr>
            <w:top w:val="none" w:sz="0" w:space="0" w:color="auto"/>
            <w:left w:val="none" w:sz="0" w:space="0" w:color="auto"/>
            <w:bottom w:val="none" w:sz="0" w:space="0" w:color="auto"/>
            <w:right w:val="none" w:sz="0" w:space="0" w:color="auto"/>
          </w:divBdr>
          <w:divsChild>
            <w:div w:id="1957248219">
              <w:marLeft w:val="0"/>
              <w:marRight w:val="0"/>
              <w:marTop w:val="0"/>
              <w:marBottom w:val="0"/>
              <w:divBdr>
                <w:top w:val="none" w:sz="0" w:space="0" w:color="auto"/>
                <w:left w:val="none" w:sz="0" w:space="0" w:color="auto"/>
                <w:bottom w:val="none" w:sz="0" w:space="0" w:color="auto"/>
                <w:right w:val="none" w:sz="0" w:space="0" w:color="auto"/>
              </w:divBdr>
            </w:div>
          </w:divsChild>
        </w:div>
        <w:div w:id="862596896">
          <w:marLeft w:val="0"/>
          <w:marRight w:val="0"/>
          <w:marTop w:val="0"/>
          <w:marBottom w:val="0"/>
          <w:divBdr>
            <w:top w:val="none" w:sz="0" w:space="0" w:color="auto"/>
            <w:left w:val="none" w:sz="0" w:space="0" w:color="auto"/>
            <w:bottom w:val="none" w:sz="0" w:space="0" w:color="auto"/>
            <w:right w:val="none" w:sz="0" w:space="0" w:color="auto"/>
          </w:divBdr>
          <w:divsChild>
            <w:div w:id="2086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 Каногина</dc:creator>
  <cp:lastModifiedBy>Анна Алексеевна Каногина</cp:lastModifiedBy>
  <cp:revision>8</cp:revision>
  <dcterms:created xsi:type="dcterms:W3CDTF">2026-02-27T08:03:00Z</dcterms:created>
  <dcterms:modified xsi:type="dcterms:W3CDTF">2026-06-01T05:41:00Z</dcterms:modified>
</cp:coreProperties>
</file>