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A2D" w:rsidRPr="00900183" w:rsidRDefault="00AD5A2D" w:rsidP="00AD5A2D">
      <w:pPr>
        <w:widowControl w:val="0"/>
        <w:spacing w:line="240" w:lineRule="auto"/>
        <w:jc w:val="center"/>
        <w:rPr>
          <w:rFonts w:ascii="Times New Roman" w:eastAsia="Times New Roman" w:hAnsi="Times New Roman" w:cs="Times New Roman"/>
          <w:b/>
          <w:caps/>
          <w:sz w:val="24"/>
          <w:szCs w:val="24"/>
        </w:rPr>
      </w:pPr>
      <w:bookmarkStart w:id="0" w:name="_Hlk164675131"/>
      <w:r w:rsidRPr="00323EBD">
        <w:rPr>
          <w:rFonts w:ascii="Times New Roman" w:eastAsia="Times New Roman" w:hAnsi="Times New Roman" w:cs="Times New Roman"/>
          <w:b/>
          <w:caps/>
          <w:sz w:val="24"/>
          <w:szCs w:val="24"/>
        </w:rPr>
        <w:t>Договор № __________</w:t>
      </w:r>
      <w:r>
        <w:rPr>
          <w:rFonts w:ascii="Times New Roman" w:eastAsia="Times New Roman" w:hAnsi="Times New Roman" w:cs="Times New Roman"/>
          <w:b/>
          <w:caps/>
          <w:sz w:val="24"/>
          <w:szCs w:val="24"/>
        </w:rPr>
        <w:t>_______</w:t>
      </w:r>
      <w:r w:rsidRPr="00900183">
        <w:rPr>
          <w:rFonts w:ascii="Times New Roman" w:eastAsia="Times New Roman" w:hAnsi="Times New Roman" w:cs="Times New Roman"/>
          <w:b/>
          <w:caps/>
          <w:sz w:val="24"/>
          <w:szCs w:val="24"/>
        </w:rPr>
        <w:t>_</w:t>
      </w:r>
    </w:p>
    <w:p w:rsidR="00AD5A2D" w:rsidRPr="00323EBD" w:rsidRDefault="00AD5A2D" w:rsidP="00AD5A2D">
      <w:pPr>
        <w:widowControl w:val="0"/>
        <w:spacing w:after="240" w:line="240" w:lineRule="auto"/>
        <w:jc w:val="center"/>
        <w:rPr>
          <w:rFonts w:ascii="Times New Roman" w:eastAsia="Times New Roman" w:hAnsi="Times New Roman" w:cs="Times New Roman"/>
          <w:sz w:val="24"/>
          <w:szCs w:val="24"/>
        </w:rPr>
      </w:pPr>
      <w:r w:rsidRPr="00323EBD">
        <w:rPr>
          <w:rFonts w:ascii="Times New Roman" w:eastAsia="Times New Roman" w:hAnsi="Times New Roman" w:cs="Times New Roman"/>
          <w:sz w:val="24"/>
          <w:szCs w:val="24"/>
        </w:rPr>
        <w:t>на оказание образовательных услуг</w:t>
      </w:r>
    </w:p>
    <w:p w:rsidR="00AD5A2D" w:rsidRPr="00323EBD" w:rsidRDefault="00AD5A2D" w:rsidP="00AD5A2D">
      <w:pPr>
        <w:widowControl w:val="0"/>
        <w:spacing w:line="240" w:lineRule="auto"/>
        <w:jc w:val="both"/>
        <w:rPr>
          <w:rFonts w:ascii="Times New Roman" w:eastAsia="Times New Roman" w:hAnsi="Times New Roman" w:cs="Times New Roman"/>
          <w:sz w:val="24"/>
          <w:szCs w:val="24"/>
        </w:rPr>
      </w:pPr>
    </w:p>
    <w:p w:rsidR="00AD5A2D" w:rsidRPr="00323EBD" w:rsidRDefault="00AD5A2D" w:rsidP="00AD5A2D">
      <w:pPr>
        <w:widowControl w:val="0"/>
        <w:spacing w:after="120" w:line="240" w:lineRule="auto"/>
        <w:jc w:val="both"/>
        <w:rPr>
          <w:rFonts w:ascii="Times New Roman" w:eastAsia="Times New Roman" w:hAnsi="Times New Roman" w:cs="Times New Roman"/>
          <w:sz w:val="24"/>
          <w:szCs w:val="24"/>
        </w:rPr>
      </w:pPr>
      <w:r w:rsidRPr="00323EBD">
        <w:rPr>
          <w:rFonts w:ascii="Times New Roman" w:eastAsia="Times New Roman" w:hAnsi="Times New Roman" w:cs="Times New Roman"/>
          <w:sz w:val="24"/>
          <w:szCs w:val="24"/>
        </w:rPr>
        <w:t>г. Москва</w:t>
      </w:r>
      <w:r w:rsidRPr="00323EBD">
        <w:rPr>
          <w:rFonts w:ascii="Times New Roman" w:eastAsia="Times New Roman" w:hAnsi="Times New Roman" w:cs="Times New Roman"/>
          <w:sz w:val="24"/>
          <w:szCs w:val="24"/>
        </w:rPr>
        <w:tab/>
      </w:r>
      <w:r w:rsidRPr="00323EBD">
        <w:rPr>
          <w:rFonts w:ascii="Times New Roman" w:eastAsia="Times New Roman" w:hAnsi="Times New Roman" w:cs="Times New Roman"/>
          <w:sz w:val="24"/>
          <w:szCs w:val="24"/>
        </w:rPr>
        <w:tab/>
      </w:r>
      <w:r w:rsidRPr="00323EBD">
        <w:rPr>
          <w:rFonts w:ascii="Times New Roman" w:eastAsia="Times New Roman" w:hAnsi="Times New Roman" w:cs="Times New Roman"/>
          <w:sz w:val="24"/>
          <w:szCs w:val="24"/>
        </w:rPr>
        <w:tab/>
      </w:r>
      <w:r w:rsidRPr="00323EBD">
        <w:rPr>
          <w:rFonts w:ascii="Times New Roman" w:eastAsia="Times New Roman" w:hAnsi="Times New Roman" w:cs="Times New Roman"/>
          <w:sz w:val="24"/>
          <w:szCs w:val="24"/>
        </w:rPr>
        <w:tab/>
      </w:r>
      <w:r w:rsidRPr="00323EBD">
        <w:rPr>
          <w:rFonts w:ascii="Times New Roman" w:eastAsia="Times New Roman" w:hAnsi="Times New Roman" w:cs="Times New Roman"/>
          <w:sz w:val="24"/>
          <w:szCs w:val="24"/>
        </w:rPr>
        <w:tab/>
      </w:r>
      <w:r w:rsidRPr="00323EBD">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 ________________ 202</w:t>
      </w:r>
      <w:r w:rsidRPr="00EE0C64">
        <w:rPr>
          <w:rFonts w:ascii="Times New Roman" w:eastAsia="Times New Roman" w:hAnsi="Times New Roman" w:cs="Times New Roman"/>
          <w:sz w:val="24"/>
          <w:szCs w:val="24"/>
        </w:rPr>
        <w:t>6</w:t>
      </w:r>
      <w:r w:rsidRPr="00323EBD">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rPr>
        <w:t>ода</w:t>
      </w:r>
    </w:p>
    <w:p w:rsidR="00AD5A2D" w:rsidRPr="00323EBD" w:rsidRDefault="00AD5A2D" w:rsidP="00AD5A2D">
      <w:pPr>
        <w:spacing w:line="240" w:lineRule="auto"/>
        <w:jc w:val="both"/>
        <w:rPr>
          <w:rFonts w:ascii="Times New Roman" w:eastAsia="Times New Roman" w:hAnsi="Times New Roman" w:cs="Times New Roman"/>
          <w:sz w:val="24"/>
          <w:szCs w:val="24"/>
        </w:rPr>
      </w:pPr>
    </w:p>
    <w:p w:rsidR="00AD5A2D" w:rsidRDefault="00AD5A2D" w:rsidP="00AD5A2D">
      <w:pPr>
        <w:spacing w:after="240" w:line="240" w:lineRule="auto"/>
        <w:ind w:firstLine="566"/>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__________________________________________</w:t>
      </w:r>
      <w:r w:rsidRPr="0058582D">
        <w:rPr>
          <w:rFonts w:ascii="Times New Roman" w:eastAsia="Times New Roman" w:hAnsi="Times New Roman" w:cs="Times New Roman"/>
          <w:sz w:val="24"/>
          <w:szCs w:val="24"/>
        </w:rPr>
        <w:t xml:space="preserve"> (лицензия </w:t>
      </w:r>
      <w:r>
        <w:rPr>
          <w:rFonts w:ascii="Times New Roman" w:eastAsia="Times New Roman" w:hAnsi="Times New Roman" w:cs="Times New Roman"/>
          <w:sz w:val="24"/>
          <w:szCs w:val="24"/>
        </w:rPr>
        <w:t>_________________</w:t>
      </w:r>
      <w:r w:rsidRPr="0058582D">
        <w:rPr>
          <w:rFonts w:ascii="Times New Roman" w:eastAsia="Times New Roman" w:hAnsi="Times New Roman" w:cs="Times New Roman"/>
          <w:sz w:val="24"/>
          <w:szCs w:val="24"/>
        </w:rPr>
        <w:t xml:space="preserve"> на право осуществления образовательной деятельности, регистрационный номер </w:t>
      </w:r>
      <w:r>
        <w:rPr>
          <w:rFonts w:ascii="Times New Roman" w:eastAsia="Times New Roman" w:hAnsi="Times New Roman" w:cs="Times New Roman"/>
          <w:sz w:val="24"/>
          <w:szCs w:val="24"/>
        </w:rPr>
        <w:t>_______________________</w:t>
      </w:r>
      <w:r w:rsidRPr="0058582D">
        <w:rPr>
          <w:rFonts w:ascii="Times New Roman" w:eastAsia="Times New Roman" w:hAnsi="Times New Roman" w:cs="Times New Roman"/>
          <w:sz w:val="24"/>
          <w:szCs w:val="24"/>
        </w:rPr>
        <w:t xml:space="preserve">, дата предоставления </w:t>
      </w:r>
      <w:r>
        <w:rPr>
          <w:rFonts w:ascii="Times New Roman" w:eastAsia="Times New Roman" w:hAnsi="Times New Roman" w:cs="Times New Roman"/>
          <w:sz w:val="24"/>
          <w:szCs w:val="24"/>
        </w:rPr>
        <w:t>______________________</w:t>
      </w:r>
      <w:r w:rsidRPr="0058582D">
        <w:rPr>
          <w:rFonts w:ascii="Times New Roman" w:eastAsia="Times New Roman" w:hAnsi="Times New Roman" w:cs="Times New Roman"/>
          <w:sz w:val="24"/>
          <w:szCs w:val="24"/>
        </w:rPr>
        <w:t>), именуемое в</w:t>
      </w:r>
      <w:r>
        <w:rPr>
          <w:rFonts w:ascii="Times New Roman" w:eastAsia="Times New Roman" w:hAnsi="Times New Roman" w:cs="Times New Roman"/>
          <w:sz w:val="24"/>
          <w:szCs w:val="24"/>
        </w:rPr>
        <w:t xml:space="preserve"> </w:t>
      </w:r>
      <w:r w:rsidRPr="0058582D">
        <w:rPr>
          <w:rFonts w:ascii="Times New Roman" w:eastAsia="Times New Roman" w:hAnsi="Times New Roman" w:cs="Times New Roman"/>
          <w:sz w:val="24"/>
          <w:szCs w:val="24"/>
        </w:rPr>
        <w:t xml:space="preserve">дальнейшем </w:t>
      </w:r>
      <w:r w:rsidRPr="0058582D">
        <w:rPr>
          <w:rFonts w:ascii="Times New Roman" w:eastAsia="Times New Roman" w:hAnsi="Times New Roman" w:cs="Times New Roman"/>
          <w:b/>
          <w:sz w:val="24"/>
          <w:szCs w:val="24"/>
        </w:rPr>
        <w:t>«Исполнитель»</w:t>
      </w:r>
      <w:r>
        <w:rPr>
          <w:rFonts w:ascii="Times New Roman" w:eastAsia="Times New Roman" w:hAnsi="Times New Roman" w:cs="Times New Roman"/>
          <w:sz w:val="24"/>
          <w:szCs w:val="24"/>
        </w:rPr>
        <w:t xml:space="preserve">, в лице заместителя генерального директора </w:t>
      </w:r>
      <w:proofErr w:type="gramStart"/>
      <w:r>
        <w:rPr>
          <w:rFonts w:ascii="Times New Roman" w:eastAsia="Times New Roman" w:hAnsi="Times New Roman" w:cs="Times New Roman"/>
          <w:sz w:val="24"/>
          <w:szCs w:val="24"/>
        </w:rPr>
        <w:t>по</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общим</w:t>
      </w:r>
      <w:proofErr w:type="gramEnd"/>
      <w:r>
        <w:rPr>
          <w:rFonts w:ascii="Times New Roman" w:eastAsia="Times New Roman" w:hAnsi="Times New Roman" w:cs="Times New Roman"/>
          <w:sz w:val="24"/>
          <w:szCs w:val="24"/>
        </w:rPr>
        <w:t xml:space="preserve"> вопросам Муравлевой Екатерины Сергеевны, действующего на основании доверенности от 18.02.2026 № 49</w:t>
      </w:r>
      <w:r w:rsidRPr="0058582D">
        <w:rPr>
          <w:rFonts w:ascii="Times New Roman" w:eastAsia="Times New Roman" w:hAnsi="Times New Roman" w:cs="Times New Roman"/>
          <w:sz w:val="24"/>
          <w:szCs w:val="24"/>
        </w:rPr>
        <w:t xml:space="preserve">, </w:t>
      </w:r>
    </w:p>
    <w:p w:rsidR="00AD5A2D" w:rsidRPr="00466EFE" w:rsidRDefault="00AD5A2D" w:rsidP="00AD5A2D">
      <w:pPr>
        <w:spacing w:after="240" w:line="240" w:lineRule="auto"/>
        <w:ind w:firstLine="566"/>
        <w:contextualSpacing/>
        <w:jc w:val="both"/>
        <w:rPr>
          <w:rFonts w:ascii="Times New Roman" w:eastAsia="Times New Roman" w:hAnsi="Times New Roman" w:cs="Times New Roman"/>
          <w:sz w:val="24"/>
          <w:szCs w:val="24"/>
        </w:rPr>
      </w:pPr>
      <w:r w:rsidRPr="00466EFE">
        <w:rPr>
          <w:rFonts w:ascii="Times New Roman" w:eastAsia="Times New Roman" w:hAnsi="Times New Roman" w:cs="Times New Roman"/>
          <w:b/>
          <w:sz w:val="24"/>
          <w:szCs w:val="24"/>
        </w:rPr>
        <w:t>Федеральное государственное бюджетное учреждение культуры «Государственный научно-исследовательский музей архитектуры имени А.В. Щусева»</w:t>
      </w:r>
      <w:r w:rsidRPr="00466EFE">
        <w:rPr>
          <w:rFonts w:ascii="Times New Roman" w:eastAsia="Times New Roman" w:hAnsi="Times New Roman" w:cs="Times New Roman"/>
          <w:sz w:val="24"/>
          <w:szCs w:val="24"/>
        </w:rPr>
        <w:t xml:space="preserve">, именуемое в дальнейшем </w:t>
      </w:r>
      <w:r w:rsidRPr="00466EFE">
        <w:rPr>
          <w:rFonts w:ascii="Times New Roman" w:eastAsia="Times New Roman" w:hAnsi="Times New Roman" w:cs="Times New Roman"/>
          <w:b/>
          <w:sz w:val="24"/>
          <w:szCs w:val="24"/>
        </w:rPr>
        <w:t>«Заказчик»</w:t>
      </w:r>
      <w:r w:rsidRPr="00466EFE">
        <w:rPr>
          <w:rFonts w:ascii="Times New Roman" w:eastAsia="Times New Roman" w:hAnsi="Times New Roman" w:cs="Times New Roman"/>
          <w:sz w:val="24"/>
          <w:szCs w:val="24"/>
        </w:rPr>
        <w:t xml:space="preserve">, в лице директора </w:t>
      </w:r>
      <w:proofErr w:type="spellStart"/>
      <w:r w:rsidRPr="00466EFE">
        <w:rPr>
          <w:rFonts w:ascii="Times New Roman" w:eastAsia="Times New Roman" w:hAnsi="Times New Roman" w:cs="Times New Roman"/>
          <w:sz w:val="24"/>
          <w:szCs w:val="24"/>
        </w:rPr>
        <w:t>Шашковой</w:t>
      </w:r>
      <w:proofErr w:type="spellEnd"/>
      <w:r w:rsidRPr="00466EFE">
        <w:rPr>
          <w:rFonts w:ascii="Times New Roman" w:eastAsia="Times New Roman" w:hAnsi="Times New Roman" w:cs="Times New Roman"/>
          <w:sz w:val="24"/>
          <w:szCs w:val="24"/>
        </w:rPr>
        <w:t xml:space="preserve"> Натальи Олеговны, действующего на основании Устава,</w:t>
      </w:r>
      <w:r>
        <w:rPr>
          <w:rFonts w:ascii="Times New Roman" w:eastAsia="Times New Roman" w:hAnsi="Times New Roman" w:cs="Times New Roman"/>
          <w:sz w:val="24"/>
          <w:szCs w:val="24"/>
        </w:rPr>
        <w:t xml:space="preserve"> и</w:t>
      </w:r>
    </w:p>
    <w:bookmarkEnd w:id="0"/>
    <w:p w:rsidR="00AD5A2D" w:rsidRDefault="00AD5A2D" w:rsidP="00AD5A2D">
      <w:pPr>
        <w:spacing w:after="240" w:line="240" w:lineRule="auto"/>
        <w:ind w:firstLine="566"/>
        <w:contextualSpacing/>
        <w:jc w:val="both"/>
        <w:rPr>
          <w:rFonts w:ascii="Times New Roman" w:eastAsia="Times New Roman" w:hAnsi="Times New Roman" w:cs="Times New Roman"/>
          <w:sz w:val="24"/>
          <w:szCs w:val="24"/>
        </w:rPr>
      </w:pPr>
      <w:r w:rsidRPr="00CE083C">
        <w:rPr>
          <w:rFonts w:ascii="Times New Roman" w:eastAsia="Times New Roman" w:hAnsi="Times New Roman" w:cs="Times New Roman"/>
          <w:sz w:val="24"/>
          <w:szCs w:val="24"/>
        </w:rPr>
        <w:t xml:space="preserve">гражданин </w:t>
      </w:r>
      <w:r w:rsidRPr="0058582D">
        <w:rPr>
          <w:rFonts w:ascii="Times New Roman" w:eastAsia="Times New Roman" w:hAnsi="Times New Roman" w:cs="Times New Roman"/>
          <w:sz w:val="24"/>
          <w:szCs w:val="24"/>
        </w:rPr>
        <w:t xml:space="preserve">Российской </w:t>
      </w:r>
      <w:r w:rsidRPr="00466EFE">
        <w:rPr>
          <w:rFonts w:ascii="Times New Roman" w:eastAsia="Times New Roman" w:hAnsi="Times New Roman" w:cs="Times New Roman"/>
          <w:sz w:val="24"/>
          <w:szCs w:val="24"/>
        </w:rPr>
        <w:t xml:space="preserve">Федерации </w:t>
      </w:r>
      <w:r>
        <w:rPr>
          <w:rFonts w:ascii="Times New Roman" w:eastAsia="Times New Roman" w:hAnsi="Times New Roman" w:cs="Times New Roman"/>
          <w:b/>
          <w:sz w:val="24"/>
          <w:szCs w:val="24"/>
        </w:rPr>
        <w:t>______________________</w:t>
      </w:r>
      <w:r w:rsidRPr="00585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w:t>
      </w:r>
    </w:p>
    <w:p w:rsidR="00AD5A2D" w:rsidRDefault="00AD5A2D" w:rsidP="00AD5A2D">
      <w:pPr>
        <w:spacing w:after="240" w:line="240" w:lineRule="auto"/>
        <w:ind w:firstLine="566"/>
        <w:contextualSpacing/>
        <w:jc w:val="both"/>
        <w:rPr>
          <w:rFonts w:ascii="Times New Roman" w:eastAsia="Times New Roman" w:hAnsi="Times New Roman" w:cs="Times New Roman"/>
          <w:sz w:val="24"/>
          <w:szCs w:val="24"/>
        </w:rPr>
      </w:pPr>
      <w:r w:rsidRPr="00CE083C">
        <w:rPr>
          <w:rFonts w:ascii="Times New Roman" w:eastAsia="Times New Roman" w:hAnsi="Times New Roman" w:cs="Times New Roman"/>
          <w:sz w:val="24"/>
          <w:szCs w:val="24"/>
        </w:rPr>
        <w:t xml:space="preserve">гражданин </w:t>
      </w:r>
      <w:r w:rsidRPr="0058582D">
        <w:rPr>
          <w:rFonts w:ascii="Times New Roman" w:eastAsia="Times New Roman" w:hAnsi="Times New Roman" w:cs="Times New Roman"/>
          <w:sz w:val="24"/>
          <w:szCs w:val="24"/>
        </w:rPr>
        <w:t>Россий</w:t>
      </w:r>
      <w:bookmarkStart w:id="1" w:name="_GoBack"/>
      <w:bookmarkEnd w:id="1"/>
      <w:r w:rsidRPr="0058582D">
        <w:rPr>
          <w:rFonts w:ascii="Times New Roman" w:eastAsia="Times New Roman" w:hAnsi="Times New Roman" w:cs="Times New Roman"/>
          <w:sz w:val="24"/>
          <w:szCs w:val="24"/>
        </w:rPr>
        <w:t xml:space="preserve">ской </w:t>
      </w:r>
      <w:r w:rsidRPr="00466EFE">
        <w:rPr>
          <w:rFonts w:ascii="Times New Roman" w:eastAsia="Times New Roman" w:hAnsi="Times New Roman" w:cs="Times New Roman"/>
          <w:sz w:val="24"/>
          <w:szCs w:val="24"/>
        </w:rPr>
        <w:t xml:space="preserve">Федерации </w:t>
      </w:r>
      <w:r>
        <w:rPr>
          <w:rFonts w:ascii="Times New Roman" w:eastAsia="Times New Roman" w:hAnsi="Times New Roman" w:cs="Times New Roman"/>
          <w:b/>
          <w:sz w:val="24"/>
          <w:szCs w:val="24"/>
        </w:rPr>
        <w:t>___________________________</w:t>
      </w:r>
      <w:r w:rsidRPr="00585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w:t>
      </w:r>
    </w:p>
    <w:p w:rsidR="00AD5A2D" w:rsidRDefault="00AD5A2D" w:rsidP="00AD5A2D">
      <w:pPr>
        <w:spacing w:after="240" w:line="240" w:lineRule="auto"/>
        <w:ind w:firstLine="566"/>
        <w:contextualSpacing/>
        <w:jc w:val="both"/>
        <w:rPr>
          <w:rFonts w:ascii="Times New Roman" w:eastAsia="Times New Roman" w:hAnsi="Times New Roman" w:cs="Times New Roman"/>
          <w:sz w:val="24"/>
          <w:szCs w:val="24"/>
        </w:rPr>
      </w:pPr>
      <w:r w:rsidRPr="00CE083C">
        <w:rPr>
          <w:rFonts w:ascii="Times New Roman" w:eastAsia="Times New Roman" w:hAnsi="Times New Roman" w:cs="Times New Roman"/>
          <w:sz w:val="24"/>
          <w:szCs w:val="24"/>
        </w:rPr>
        <w:t xml:space="preserve">гражданин </w:t>
      </w:r>
      <w:r w:rsidRPr="0058582D">
        <w:rPr>
          <w:rFonts w:ascii="Times New Roman" w:eastAsia="Times New Roman" w:hAnsi="Times New Roman" w:cs="Times New Roman"/>
          <w:sz w:val="24"/>
          <w:szCs w:val="24"/>
        </w:rPr>
        <w:t xml:space="preserve">Российской </w:t>
      </w:r>
      <w:r w:rsidRPr="00466EFE">
        <w:rPr>
          <w:rFonts w:ascii="Times New Roman" w:eastAsia="Times New Roman" w:hAnsi="Times New Roman" w:cs="Times New Roman"/>
          <w:sz w:val="24"/>
          <w:szCs w:val="24"/>
        </w:rPr>
        <w:t xml:space="preserve">Федерации </w:t>
      </w:r>
      <w:r>
        <w:rPr>
          <w:rFonts w:ascii="Times New Roman" w:eastAsia="Times New Roman" w:hAnsi="Times New Roman" w:cs="Times New Roman"/>
          <w:b/>
          <w:sz w:val="24"/>
          <w:szCs w:val="24"/>
        </w:rPr>
        <w:t>_____________________</w:t>
      </w:r>
      <w:r w:rsidRPr="00585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w:t>
      </w:r>
    </w:p>
    <w:p w:rsidR="00AD5A2D" w:rsidRDefault="00AD5A2D" w:rsidP="00AD5A2D">
      <w:pPr>
        <w:spacing w:after="240" w:line="240" w:lineRule="auto"/>
        <w:ind w:firstLine="566"/>
        <w:contextualSpacing/>
        <w:jc w:val="both"/>
        <w:rPr>
          <w:rFonts w:ascii="Times New Roman" w:eastAsia="Times New Roman" w:hAnsi="Times New Roman" w:cs="Times New Roman"/>
          <w:sz w:val="24"/>
          <w:szCs w:val="24"/>
        </w:rPr>
      </w:pPr>
      <w:r w:rsidRPr="00CE083C">
        <w:rPr>
          <w:rFonts w:ascii="Times New Roman" w:eastAsia="Times New Roman" w:hAnsi="Times New Roman" w:cs="Times New Roman"/>
          <w:sz w:val="24"/>
          <w:szCs w:val="24"/>
        </w:rPr>
        <w:t xml:space="preserve">гражданин </w:t>
      </w:r>
      <w:r w:rsidRPr="0058582D">
        <w:rPr>
          <w:rFonts w:ascii="Times New Roman" w:eastAsia="Times New Roman" w:hAnsi="Times New Roman" w:cs="Times New Roman"/>
          <w:sz w:val="24"/>
          <w:szCs w:val="24"/>
        </w:rPr>
        <w:t xml:space="preserve">Российской </w:t>
      </w:r>
      <w:r w:rsidRPr="00466EFE">
        <w:rPr>
          <w:rFonts w:ascii="Times New Roman" w:eastAsia="Times New Roman" w:hAnsi="Times New Roman" w:cs="Times New Roman"/>
          <w:sz w:val="24"/>
          <w:szCs w:val="24"/>
        </w:rPr>
        <w:t xml:space="preserve">Федерации </w:t>
      </w:r>
      <w:r>
        <w:rPr>
          <w:rFonts w:ascii="Times New Roman" w:eastAsia="Times New Roman" w:hAnsi="Times New Roman" w:cs="Times New Roman"/>
          <w:b/>
          <w:sz w:val="24"/>
          <w:szCs w:val="24"/>
        </w:rPr>
        <w:t>__________________________</w:t>
      </w:r>
      <w:r w:rsidRPr="0058582D">
        <w:rPr>
          <w:rFonts w:ascii="Times New Roman" w:eastAsia="Times New Roman" w:hAnsi="Times New Roman" w:cs="Times New Roman"/>
          <w:sz w:val="24"/>
          <w:szCs w:val="24"/>
        </w:rPr>
        <w:t xml:space="preserve">, </w:t>
      </w:r>
    </w:p>
    <w:p w:rsidR="00AD5A2D" w:rsidRPr="0063305F" w:rsidRDefault="00AD5A2D" w:rsidP="00AD5A2D">
      <w:pPr>
        <w:spacing w:after="240" w:line="240" w:lineRule="auto"/>
        <w:ind w:firstLine="566"/>
        <w:contextualSpacing/>
        <w:jc w:val="both"/>
        <w:rPr>
          <w:rFonts w:ascii="Times New Roman" w:eastAsia="Times New Roman" w:hAnsi="Times New Roman" w:cs="Times New Roman"/>
          <w:color w:val="000000"/>
          <w:sz w:val="24"/>
          <w:szCs w:val="24"/>
        </w:rPr>
      </w:pPr>
      <w:r w:rsidRPr="0058582D">
        <w:rPr>
          <w:rFonts w:ascii="Times New Roman" w:eastAsia="Times New Roman" w:hAnsi="Times New Roman" w:cs="Times New Roman"/>
          <w:sz w:val="24"/>
          <w:szCs w:val="24"/>
        </w:rPr>
        <w:t xml:space="preserve">совместно именуемые </w:t>
      </w:r>
      <w:r w:rsidRPr="0058582D">
        <w:rPr>
          <w:rFonts w:ascii="Times New Roman" w:eastAsia="Times New Roman" w:hAnsi="Times New Roman" w:cs="Times New Roman"/>
          <w:b/>
          <w:sz w:val="24"/>
          <w:szCs w:val="24"/>
        </w:rPr>
        <w:t>«Стороны»</w:t>
      </w:r>
      <w:r w:rsidRPr="0058582D">
        <w:rPr>
          <w:rFonts w:ascii="Times New Roman" w:eastAsia="Times New Roman" w:hAnsi="Times New Roman" w:cs="Times New Roman"/>
          <w:sz w:val="24"/>
          <w:szCs w:val="24"/>
        </w:rPr>
        <w:t>, заключили настоящий Договор о нижеследующем:</w:t>
      </w:r>
    </w:p>
    <w:p w:rsidR="00AD5A2D" w:rsidRPr="0058582D" w:rsidRDefault="00AD5A2D" w:rsidP="00AD5A2D">
      <w:pPr>
        <w:pStyle w:val="a5"/>
        <w:numPr>
          <w:ilvl w:val="0"/>
          <w:numId w:val="1"/>
        </w:numPr>
        <w:ind w:hanging="436"/>
        <w:jc w:val="center"/>
        <w:rPr>
          <w:color w:val="000000"/>
          <w:szCs w:val="24"/>
        </w:rPr>
      </w:pPr>
      <w:r w:rsidRPr="0058582D">
        <w:rPr>
          <w:b/>
          <w:color w:val="000000"/>
          <w:szCs w:val="24"/>
        </w:rPr>
        <w:t>ПРЕДМЕТ ДОГОВОРА</w:t>
      </w:r>
    </w:p>
    <w:p w:rsidR="00AD5A2D" w:rsidRPr="0058582D" w:rsidRDefault="00AD5A2D" w:rsidP="00AD5A2D">
      <w:pPr>
        <w:pStyle w:val="a5"/>
        <w:numPr>
          <w:ilvl w:val="1"/>
          <w:numId w:val="1"/>
        </w:numPr>
        <w:tabs>
          <w:tab w:val="left" w:pos="709"/>
          <w:tab w:val="left" w:pos="1418"/>
        </w:tabs>
        <w:ind w:left="0" w:firstLine="709"/>
        <w:jc w:val="both"/>
        <w:rPr>
          <w:szCs w:val="24"/>
        </w:rPr>
      </w:pPr>
      <w:proofErr w:type="gramStart"/>
      <w:r w:rsidRPr="0058582D">
        <w:rPr>
          <w:szCs w:val="24"/>
        </w:rPr>
        <w:t xml:space="preserve">В соответствии с настоящим Договором Исполнитель обязуется предоставить образовательные услуги по дополнительной профессиональной программе повышения квалификации </w:t>
      </w:r>
      <w:r w:rsidRPr="0058582D">
        <w:rPr>
          <w:b/>
          <w:szCs w:val="24"/>
        </w:rPr>
        <w:t>«</w:t>
      </w:r>
      <w:r>
        <w:rPr>
          <w:b/>
          <w:szCs w:val="24"/>
        </w:rPr>
        <w:t>Юридическое сопровождение музейной деятельности</w:t>
      </w:r>
      <w:r w:rsidRPr="0058582D">
        <w:rPr>
          <w:b/>
          <w:szCs w:val="24"/>
        </w:rPr>
        <w:t>»</w:t>
      </w:r>
      <w:r w:rsidRPr="0058582D">
        <w:rPr>
          <w:szCs w:val="24"/>
        </w:rPr>
        <w:t xml:space="preserve"> в соответствии с</w:t>
      </w:r>
      <w:r>
        <w:rPr>
          <w:szCs w:val="24"/>
          <w:lang w:val="en-US"/>
        </w:rPr>
        <w:t> </w:t>
      </w:r>
      <w:r w:rsidRPr="0058582D">
        <w:rPr>
          <w:szCs w:val="24"/>
        </w:rPr>
        <w:t xml:space="preserve">учебным планом, представленном в Приложении к Договору по </w:t>
      </w:r>
      <w:r w:rsidRPr="0058582D">
        <w:rPr>
          <w:b/>
          <w:szCs w:val="24"/>
        </w:rPr>
        <w:t>очной</w:t>
      </w:r>
      <w:r w:rsidRPr="0058582D">
        <w:rPr>
          <w:szCs w:val="24"/>
        </w:rPr>
        <w:t xml:space="preserve"> форме обучения, а</w:t>
      </w:r>
      <w:r>
        <w:rPr>
          <w:szCs w:val="24"/>
          <w:lang w:val="en-US"/>
        </w:rPr>
        <w:t> </w:t>
      </w:r>
      <w:r w:rsidRPr="0058582D">
        <w:rPr>
          <w:szCs w:val="24"/>
        </w:rPr>
        <w:t>Заказчик обязуется оплатить стоимость оказываемых образовательных услуг в размере, порядке и</w:t>
      </w:r>
      <w:r>
        <w:rPr>
          <w:szCs w:val="24"/>
        </w:rPr>
        <w:t xml:space="preserve"> </w:t>
      </w:r>
      <w:r w:rsidRPr="0058582D">
        <w:rPr>
          <w:szCs w:val="24"/>
        </w:rPr>
        <w:t>на</w:t>
      </w:r>
      <w:r>
        <w:rPr>
          <w:bCs/>
          <w:szCs w:val="24"/>
        </w:rPr>
        <w:t xml:space="preserve"> </w:t>
      </w:r>
      <w:r w:rsidRPr="0058582D">
        <w:rPr>
          <w:szCs w:val="24"/>
        </w:rPr>
        <w:t>условиях, которые установлены настоящим Договором.</w:t>
      </w:r>
      <w:proofErr w:type="gramEnd"/>
    </w:p>
    <w:p w:rsidR="00AD5A2D" w:rsidRDefault="00AD5A2D" w:rsidP="00AD5A2D">
      <w:pPr>
        <w:pStyle w:val="a5"/>
        <w:numPr>
          <w:ilvl w:val="1"/>
          <w:numId w:val="1"/>
        </w:numPr>
        <w:tabs>
          <w:tab w:val="left" w:pos="709"/>
          <w:tab w:val="left" w:pos="1418"/>
        </w:tabs>
        <w:ind w:left="0" w:firstLine="709"/>
        <w:jc w:val="both"/>
        <w:rPr>
          <w:szCs w:val="24"/>
        </w:rPr>
      </w:pPr>
      <w:r w:rsidRPr="0058582D">
        <w:rPr>
          <w:szCs w:val="24"/>
        </w:rPr>
        <w:t xml:space="preserve">Срок освоения образовательной программы составляет </w:t>
      </w:r>
      <w:r>
        <w:rPr>
          <w:b/>
          <w:szCs w:val="24"/>
        </w:rPr>
        <w:t>72</w:t>
      </w:r>
      <w:r>
        <w:rPr>
          <w:szCs w:val="24"/>
        </w:rPr>
        <w:t xml:space="preserve"> </w:t>
      </w:r>
      <w:proofErr w:type="gramStart"/>
      <w:r>
        <w:rPr>
          <w:szCs w:val="24"/>
        </w:rPr>
        <w:t>академических</w:t>
      </w:r>
      <w:proofErr w:type="gramEnd"/>
      <w:r>
        <w:rPr>
          <w:szCs w:val="24"/>
        </w:rPr>
        <w:t xml:space="preserve"> часа</w:t>
      </w:r>
      <w:r w:rsidRPr="0058582D">
        <w:rPr>
          <w:szCs w:val="24"/>
        </w:rPr>
        <w:t xml:space="preserve">. Период обучения </w:t>
      </w:r>
      <w:r w:rsidRPr="00EE0C64">
        <w:rPr>
          <w:b/>
          <w:szCs w:val="24"/>
        </w:rPr>
        <w:t>с 6 апреля 2026 года по 10 апреля 2026 года</w:t>
      </w:r>
      <w:r w:rsidRPr="0058582D">
        <w:rPr>
          <w:szCs w:val="24"/>
        </w:rPr>
        <w:t>.</w:t>
      </w:r>
    </w:p>
    <w:p w:rsidR="00AD5A2D" w:rsidRPr="0058582D" w:rsidRDefault="00AD5A2D" w:rsidP="00AD5A2D">
      <w:pPr>
        <w:pStyle w:val="a5"/>
        <w:numPr>
          <w:ilvl w:val="1"/>
          <w:numId w:val="1"/>
        </w:numPr>
        <w:tabs>
          <w:tab w:val="left" w:pos="709"/>
          <w:tab w:val="left" w:pos="1418"/>
        </w:tabs>
        <w:ind w:left="0" w:firstLine="709"/>
        <w:jc w:val="both"/>
        <w:rPr>
          <w:szCs w:val="24"/>
        </w:rPr>
      </w:pPr>
      <w:r>
        <w:rPr>
          <w:szCs w:val="24"/>
        </w:rPr>
        <w:t xml:space="preserve">Образовательные услуги оказываются Исполнителем по адресу: </w:t>
      </w:r>
      <w:r w:rsidRPr="0063305F">
        <w:rPr>
          <w:szCs w:val="24"/>
        </w:rPr>
        <w:t>119049,</w:t>
      </w:r>
      <w:r>
        <w:rPr>
          <w:szCs w:val="24"/>
        </w:rPr>
        <w:t xml:space="preserve"> г. Москва, ул. Крымский Вал, д. 10.</w:t>
      </w:r>
    </w:p>
    <w:p w:rsidR="00AD5A2D" w:rsidRPr="0058582D" w:rsidRDefault="00AD5A2D" w:rsidP="00AD5A2D">
      <w:pPr>
        <w:pStyle w:val="a5"/>
        <w:numPr>
          <w:ilvl w:val="1"/>
          <w:numId w:val="1"/>
        </w:numPr>
        <w:tabs>
          <w:tab w:val="left" w:pos="709"/>
          <w:tab w:val="left" w:pos="1418"/>
        </w:tabs>
        <w:spacing w:after="240"/>
        <w:ind w:left="0" w:firstLine="709"/>
        <w:contextualSpacing w:val="0"/>
        <w:jc w:val="both"/>
        <w:rPr>
          <w:szCs w:val="24"/>
        </w:rPr>
      </w:pPr>
      <w:r w:rsidRPr="0058582D">
        <w:rPr>
          <w:szCs w:val="24"/>
        </w:rPr>
        <w:t xml:space="preserve">По результатам обучения и успешного прохождения итоговой аттестации Исполнитель выдаёт </w:t>
      </w:r>
      <w:proofErr w:type="gramStart"/>
      <w:r w:rsidRPr="0058582D">
        <w:rPr>
          <w:szCs w:val="24"/>
        </w:rPr>
        <w:t>Обучающемуся</w:t>
      </w:r>
      <w:proofErr w:type="gramEnd"/>
      <w:r w:rsidRPr="0058582D">
        <w:rPr>
          <w:szCs w:val="24"/>
        </w:rPr>
        <w:t xml:space="preserve"> удостоверение о</w:t>
      </w:r>
      <w:r>
        <w:rPr>
          <w:szCs w:val="24"/>
        </w:rPr>
        <w:t xml:space="preserve"> </w:t>
      </w:r>
      <w:r w:rsidRPr="0058582D">
        <w:rPr>
          <w:szCs w:val="24"/>
        </w:rPr>
        <w:t>повышении квалификации установленного образца.</w:t>
      </w:r>
    </w:p>
    <w:p w:rsidR="00AD5A2D" w:rsidRPr="0058582D" w:rsidRDefault="00AD5A2D" w:rsidP="00AD5A2D">
      <w:pPr>
        <w:pStyle w:val="a5"/>
        <w:numPr>
          <w:ilvl w:val="0"/>
          <w:numId w:val="1"/>
        </w:numPr>
        <w:jc w:val="center"/>
        <w:rPr>
          <w:b/>
          <w:szCs w:val="24"/>
        </w:rPr>
      </w:pPr>
      <w:r w:rsidRPr="0058582D">
        <w:rPr>
          <w:b/>
          <w:szCs w:val="24"/>
        </w:rPr>
        <w:t>ПРАВА И ОБЯЗАННОСТИ СТОРОН</w:t>
      </w:r>
    </w:p>
    <w:p w:rsidR="00AD5A2D" w:rsidRPr="0058582D" w:rsidRDefault="00AD5A2D" w:rsidP="00AD5A2D">
      <w:pPr>
        <w:pStyle w:val="a5"/>
        <w:numPr>
          <w:ilvl w:val="1"/>
          <w:numId w:val="1"/>
        </w:numPr>
        <w:tabs>
          <w:tab w:val="left" w:pos="1418"/>
        </w:tabs>
        <w:ind w:left="0" w:firstLine="709"/>
        <w:jc w:val="both"/>
        <w:rPr>
          <w:szCs w:val="24"/>
        </w:rPr>
      </w:pPr>
      <w:r w:rsidRPr="0058582D">
        <w:rPr>
          <w:b/>
          <w:szCs w:val="24"/>
        </w:rPr>
        <w:t>Исполнитель вправе:</w:t>
      </w:r>
    </w:p>
    <w:p w:rsidR="00AD5A2D" w:rsidRPr="0058582D" w:rsidRDefault="00AD5A2D" w:rsidP="00AD5A2D">
      <w:pPr>
        <w:pStyle w:val="a5"/>
        <w:numPr>
          <w:ilvl w:val="2"/>
          <w:numId w:val="1"/>
        </w:numPr>
        <w:tabs>
          <w:tab w:val="left" w:pos="1418"/>
        </w:tabs>
        <w:ind w:left="0" w:firstLine="709"/>
        <w:jc w:val="both"/>
        <w:rPr>
          <w:szCs w:val="24"/>
        </w:rPr>
      </w:pPr>
      <w:r w:rsidRPr="0058582D">
        <w:rPr>
          <w:szCs w:val="24"/>
        </w:rPr>
        <w:t>Самостоятельно осуществлять образовательный процесс, устанавливать систему</w:t>
      </w:r>
      <w:r>
        <w:rPr>
          <w:szCs w:val="24"/>
        </w:rPr>
        <w:t xml:space="preserve"> оценок, </w:t>
      </w:r>
      <w:r w:rsidRPr="009F7F4E">
        <w:rPr>
          <w:szCs w:val="24"/>
        </w:rPr>
        <w:t>форму</w:t>
      </w:r>
      <w:r w:rsidRPr="0058582D">
        <w:rPr>
          <w:szCs w:val="24"/>
        </w:rPr>
        <w:t xml:space="preserve"> и порядок проведения итоговой аттестации Обучающегося.</w:t>
      </w:r>
    </w:p>
    <w:p w:rsidR="00AD5A2D" w:rsidRPr="0058582D" w:rsidRDefault="00AD5A2D" w:rsidP="00AD5A2D">
      <w:pPr>
        <w:pStyle w:val="a5"/>
        <w:numPr>
          <w:ilvl w:val="2"/>
          <w:numId w:val="1"/>
        </w:numPr>
        <w:tabs>
          <w:tab w:val="left" w:pos="1418"/>
        </w:tabs>
        <w:ind w:left="0" w:firstLine="709"/>
        <w:jc w:val="both"/>
        <w:rPr>
          <w:szCs w:val="24"/>
        </w:rPr>
      </w:pPr>
      <w:r w:rsidRPr="0058582D">
        <w:rPr>
          <w:szCs w:val="24"/>
        </w:rPr>
        <w:t xml:space="preserve">Применять к </w:t>
      </w:r>
      <w:proofErr w:type="gramStart"/>
      <w:r w:rsidRPr="0058582D">
        <w:rPr>
          <w:szCs w:val="24"/>
        </w:rPr>
        <w:t>Обучающемуся</w:t>
      </w:r>
      <w:proofErr w:type="gramEnd"/>
      <w:r w:rsidRPr="0058582D">
        <w:rPr>
          <w:szCs w:val="24"/>
        </w:rPr>
        <w:t xml:space="preserve"> меры поощрения и меры дисциплинарного взыскания в</w:t>
      </w:r>
      <w:r>
        <w:rPr>
          <w:szCs w:val="24"/>
        </w:rPr>
        <w:t xml:space="preserve"> </w:t>
      </w:r>
      <w:r w:rsidRPr="0058582D">
        <w:rPr>
          <w:szCs w:val="24"/>
        </w:rPr>
        <w:t>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AD5A2D" w:rsidRPr="0058582D" w:rsidRDefault="00AD5A2D" w:rsidP="00AD5A2D">
      <w:pPr>
        <w:pStyle w:val="a5"/>
        <w:numPr>
          <w:ilvl w:val="1"/>
          <w:numId w:val="1"/>
        </w:numPr>
        <w:tabs>
          <w:tab w:val="left" w:pos="1418"/>
        </w:tabs>
        <w:ind w:left="0" w:firstLine="709"/>
        <w:jc w:val="both"/>
        <w:rPr>
          <w:b/>
          <w:szCs w:val="24"/>
        </w:rPr>
      </w:pPr>
      <w:r w:rsidRPr="0058582D">
        <w:rPr>
          <w:b/>
          <w:szCs w:val="24"/>
        </w:rPr>
        <w:t>Исполнитель обязан:</w:t>
      </w:r>
    </w:p>
    <w:p w:rsidR="00AD5A2D" w:rsidRPr="00256E49" w:rsidRDefault="00AD5A2D" w:rsidP="00AD5A2D">
      <w:pPr>
        <w:pStyle w:val="a5"/>
        <w:numPr>
          <w:ilvl w:val="2"/>
          <w:numId w:val="1"/>
        </w:numPr>
        <w:tabs>
          <w:tab w:val="left" w:pos="1418"/>
        </w:tabs>
        <w:ind w:left="0" w:firstLine="709"/>
        <w:jc w:val="both"/>
        <w:rPr>
          <w:szCs w:val="24"/>
        </w:rPr>
      </w:pPr>
      <w:r w:rsidRPr="00256E49">
        <w:rPr>
          <w:szCs w:val="24"/>
        </w:rPr>
        <w:t xml:space="preserve">Зачислить </w:t>
      </w:r>
      <w:r w:rsidRPr="009F7F4E">
        <w:rPr>
          <w:szCs w:val="24"/>
        </w:rPr>
        <w:t>лицо</w:t>
      </w:r>
      <w:r w:rsidRPr="00256E49">
        <w:rPr>
          <w:szCs w:val="24"/>
        </w:rPr>
        <w:t>, выполнивше</w:t>
      </w:r>
      <w:r>
        <w:rPr>
          <w:szCs w:val="24"/>
        </w:rPr>
        <w:t>е</w:t>
      </w:r>
      <w:r w:rsidRPr="00256E49">
        <w:rPr>
          <w:szCs w:val="24"/>
        </w:rPr>
        <w:t xml:space="preserve"> установленные законодательством Российской Федерации, учредительными документами, локальными нормативными актами Исполнителя условия приёма, в качестве Обучающегося.</w:t>
      </w:r>
    </w:p>
    <w:p w:rsidR="00AD5A2D" w:rsidRPr="0058582D" w:rsidRDefault="00AD5A2D" w:rsidP="00AD5A2D">
      <w:pPr>
        <w:pStyle w:val="a5"/>
        <w:numPr>
          <w:ilvl w:val="2"/>
          <w:numId w:val="1"/>
        </w:numPr>
        <w:tabs>
          <w:tab w:val="left" w:pos="1418"/>
        </w:tabs>
        <w:ind w:left="0" w:firstLine="709"/>
        <w:jc w:val="both"/>
        <w:rPr>
          <w:szCs w:val="24"/>
        </w:rPr>
      </w:pPr>
      <w:r w:rsidRPr="0058582D">
        <w:rPr>
          <w:szCs w:val="24"/>
        </w:rPr>
        <w:t>Довести до Заказчика информацию, содержащую сведения о</w:t>
      </w:r>
      <w:r>
        <w:rPr>
          <w:szCs w:val="24"/>
        </w:rPr>
        <w:t xml:space="preserve"> </w:t>
      </w:r>
      <w:r w:rsidRPr="0058582D">
        <w:rPr>
          <w:szCs w:val="24"/>
        </w:rPr>
        <w:t xml:space="preserve">предоставлении платных образовательных услуг в порядке и объёме, которые </w:t>
      </w:r>
      <w:r>
        <w:rPr>
          <w:szCs w:val="24"/>
        </w:rPr>
        <w:t>предусмотрены Федеральны</w:t>
      </w:r>
      <w:r w:rsidRPr="0058582D">
        <w:rPr>
          <w:szCs w:val="24"/>
        </w:rPr>
        <w:t>м законом от</w:t>
      </w:r>
      <w:r>
        <w:rPr>
          <w:szCs w:val="24"/>
        </w:rPr>
        <w:t xml:space="preserve"> </w:t>
      </w:r>
      <w:r w:rsidRPr="0058582D">
        <w:rPr>
          <w:szCs w:val="24"/>
        </w:rPr>
        <w:t>29.12.2012 № 273-ФЗ «Об</w:t>
      </w:r>
      <w:r>
        <w:rPr>
          <w:szCs w:val="24"/>
        </w:rPr>
        <w:t xml:space="preserve"> </w:t>
      </w:r>
      <w:r w:rsidRPr="0058582D">
        <w:rPr>
          <w:szCs w:val="24"/>
        </w:rPr>
        <w:t xml:space="preserve">образовании в Российской Федерации» и Приказом Министерства образования и науки Российской Федерации от </w:t>
      </w:r>
      <w:r w:rsidRPr="00EE0C64">
        <w:rPr>
          <w:szCs w:val="24"/>
        </w:rPr>
        <w:t>24.03.2025 №</w:t>
      </w:r>
      <w:r w:rsidRPr="00EE0C64">
        <w:rPr>
          <w:szCs w:val="24"/>
          <w:lang w:val="en-US"/>
        </w:rPr>
        <w:t> </w:t>
      </w:r>
      <w:r w:rsidRPr="00EE0C64">
        <w:rPr>
          <w:szCs w:val="24"/>
        </w:rPr>
        <w:t>266</w:t>
      </w:r>
      <w:r w:rsidRPr="0058582D">
        <w:rPr>
          <w:szCs w:val="24"/>
        </w:rPr>
        <w:t xml:space="preserve"> «Об</w:t>
      </w:r>
      <w:r>
        <w:rPr>
          <w:szCs w:val="24"/>
        </w:rPr>
        <w:t> </w:t>
      </w:r>
      <w:r w:rsidRPr="0058582D">
        <w:rPr>
          <w:szCs w:val="24"/>
        </w:rPr>
        <w:t>утверждении Порядка организации и осуществления образовательной деятельности по</w:t>
      </w:r>
      <w:r>
        <w:rPr>
          <w:szCs w:val="24"/>
        </w:rPr>
        <w:t> </w:t>
      </w:r>
      <w:r w:rsidRPr="0058582D">
        <w:rPr>
          <w:szCs w:val="24"/>
        </w:rPr>
        <w:t>дополнительным профессиональным программам».</w:t>
      </w:r>
    </w:p>
    <w:p w:rsidR="00AD5A2D" w:rsidRPr="0058582D" w:rsidRDefault="00AD5A2D" w:rsidP="00AD5A2D">
      <w:pPr>
        <w:pStyle w:val="a5"/>
        <w:numPr>
          <w:ilvl w:val="2"/>
          <w:numId w:val="1"/>
        </w:numPr>
        <w:tabs>
          <w:tab w:val="left" w:pos="1418"/>
        </w:tabs>
        <w:ind w:left="0" w:firstLine="709"/>
        <w:jc w:val="both"/>
        <w:rPr>
          <w:szCs w:val="24"/>
        </w:rPr>
      </w:pPr>
      <w:r w:rsidRPr="0058582D">
        <w:rPr>
          <w:szCs w:val="24"/>
        </w:rPr>
        <w:t xml:space="preserve">Организовать и обеспечить надлежащее предоставление образовательных услуг, предусмотренных ст.1 настоящего Договора. Образовательные услуги оказываются </w:t>
      </w:r>
      <w:r w:rsidRPr="0058582D">
        <w:rPr>
          <w:szCs w:val="24"/>
        </w:rPr>
        <w:lastRenderedPageBreak/>
        <w:t>в</w:t>
      </w:r>
      <w:r>
        <w:rPr>
          <w:szCs w:val="24"/>
        </w:rPr>
        <w:t> </w:t>
      </w:r>
      <w:r w:rsidRPr="0058582D">
        <w:rPr>
          <w:szCs w:val="24"/>
        </w:rPr>
        <w:t>соответствии с Положением о</w:t>
      </w:r>
      <w:r>
        <w:rPr>
          <w:szCs w:val="24"/>
        </w:rPr>
        <w:t xml:space="preserve"> </w:t>
      </w:r>
      <w:r w:rsidRPr="0058582D">
        <w:rPr>
          <w:szCs w:val="24"/>
        </w:rPr>
        <w:t>реализации дополнительных профессиональных программ в</w:t>
      </w:r>
      <w:r>
        <w:rPr>
          <w:szCs w:val="24"/>
        </w:rPr>
        <w:t> </w:t>
      </w:r>
      <w:r w:rsidRPr="0058582D">
        <w:rPr>
          <w:szCs w:val="24"/>
        </w:rPr>
        <w:t>Госуд</w:t>
      </w:r>
      <w:r>
        <w:rPr>
          <w:szCs w:val="24"/>
        </w:rPr>
        <w:t>арственной Третьяковской галере</w:t>
      </w:r>
      <w:r w:rsidRPr="009F7F4E">
        <w:rPr>
          <w:szCs w:val="24"/>
        </w:rPr>
        <w:t>е</w:t>
      </w:r>
      <w:r w:rsidRPr="0058582D">
        <w:rPr>
          <w:szCs w:val="24"/>
        </w:rPr>
        <w:t>, учебным планом, в том числе индивидуальным, и</w:t>
      </w:r>
      <w:r>
        <w:rPr>
          <w:szCs w:val="24"/>
        </w:rPr>
        <w:t> </w:t>
      </w:r>
      <w:r w:rsidRPr="0058582D">
        <w:rPr>
          <w:szCs w:val="24"/>
        </w:rPr>
        <w:t>расписанием занятий.</w:t>
      </w:r>
    </w:p>
    <w:p w:rsidR="00AD5A2D" w:rsidRPr="0058582D" w:rsidRDefault="00AD5A2D" w:rsidP="00AD5A2D">
      <w:pPr>
        <w:pStyle w:val="a5"/>
        <w:numPr>
          <w:ilvl w:val="2"/>
          <w:numId w:val="1"/>
        </w:numPr>
        <w:tabs>
          <w:tab w:val="left" w:pos="1418"/>
        </w:tabs>
        <w:ind w:left="0" w:firstLine="709"/>
        <w:jc w:val="both"/>
        <w:rPr>
          <w:szCs w:val="24"/>
        </w:rPr>
      </w:pPr>
      <w:r w:rsidRPr="0058582D">
        <w:rPr>
          <w:szCs w:val="24"/>
        </w:rPr>
        <w:t xml:space="preserve">Обеспечить </w:t>
      </w:r>
      <w:proofErr w:type="gramStart"/>
      <w:r w:rsidRPr="0058582D">
        <w:rPr>
          <w:szCs w:val="24"/>
        </w:rPr>
        <w:t>Обучающемуся</w:t>
      </w:r>
      <w:proofErr w:type="gramEnd"/>
      <w:r w:rsidRPr="0058582D">
        <w:rPr>
          <w:szCs w:val="24"/>
        </w:rPr>
        <w:t xml:space="preserve"> предусмотренные выбранной образовательной программой условия её освоения.</w:t>
      </w:r>
    </w:p>
    <w:p w:rsidR="00AD5A2D" w:rsidRPr="009F7F4E" w:rsidRDefault="00AD5A2D" w:rsidP="00AD5A2D">
      <w:pPr>
        <w:pStyle w:val="a5"/>
        <w:numPr>
          <w:ilvl w:val="2"/>
          <w:numId w:val="1"/>
        </w:numPr>
        <w:tabs>
          <w:tab w:val="left" w:pos="1418"/>
        </w:tabs>
        <w:ind w:left="0" w:firstLine="709"/>
        <w:jc w:val="both"/>
        <w:rPr>
          <w:szCs w:val="24"/>
        </w:rPr>
      </w:pPr>
      <w:r w:rsidRPr="009F7F4E">
        <w:rPr>
          <w:szCs w:val="24"/>
        </w:rPr>
        <w:t>Предоставить Обучающемуся, не прошедшему итоговую аттестацию по</w:t>
      </w:r>
      <w:r>
        <w:rPr>
          <w:szCs w:val="24"/>
        </w:rPr>
        <w:t> </w:t>
      </w:r>
      <w:r w:rsidRPr="009F7F4E">
        <w:rPr>
          <w:bCs/>
          <w:szCs w:val="24"/>
        </w:rPr>
        <w:t>у</w:t>
      </w:r>
      <w:r w:rsidRPr="009F7F4E">
        <w:rPr>
          <w:szCs w:val="24"/>
        </w:rPr>
        <w:t>важительной причине (по медицинским показаниям или в других исключительных случаях, подтверждённых документально), возможность прохождения итоговой аттестации без</w:t>
      </w:r>
      <w:r>
        <w:rPr>
          <w:szCs w:val="24"/>
        </w:rPr>
        <w:t xml:space="preserve"> </w:t>
      </w:r>
      <w:r w:rsidRPr="009F7F4E">
        <w:rPr>
          <w:szCs w:val="24"/>
        </w:rPr>
        <w:t>отчисления, в порядке, установленном локальными нормативными актами.</w:t>
      </w:r>
    </w:p>
    <w:p w:rsidR="00AD5A2D" w:rsidRPr="0058582D" w:rsidRDefault="00AD5A2D" w:rsidP="00AD5A2D">
      <w:pPr>
        <w:pStyle w:val="a5"/>
        <w:numPr>
          <w:ilvl w:val="1"/>
          <w:numId w:val="1"/>
        </w:numPr>
        <w:tabs>
          <w:tab w:val="left" w:pos="1418"/>
        </w:tabs>
        <w:ind w:left="0" w:firstLine="709"/>
        <w:jc w:val="both"/>
        <w:rPr>
          <w:b/>
          <w:szCs w:val="24"/>
        </w:rPr>
      </w:pPr>
      <w:r w:rsidRPr="0058582D">
        <w:rPr>
          <w:b/>
          <w:szCs w:val="24"/>
        </w:rPr>
        <w:t>Заказчик вправе:</w:t>
      </w:r>
    </w:p>
    <w:p w:rsidR="00AD5A2D" w:rsidRPr="0058582D" w:rsidRDefault="00AD5A2D" w:rsidP="00AD5A2D">
      <w:pPr>
        <w:pStyle w:val="a5"/>
        <w:numPr>
          <w:ilvl w:val="2"/>
          <w:numId w:val="1"/>
        </w:numPr>
        <w:tabs>
          <w:tab w:val="left" w:pos="1418"/>
        </w:tabs>
        <w:ind w:left="0" w:firstLine="709"/>
        <w:jc w:val="both"/>
        <w:rPr>
          <w:szCs w:val="24"/>
        </w:rPr>
      </w:pPr>
      <w:r w:rsidRPr="0058582D">
        <w:rPr>
          <w:szCs w:val="24"/>
        </w:rPr>
        <w:t>Получать от Исполнителя</w:t>
      </w:r>
      <w:r>
        <w:rPr>
          <w:szCs w:val="24"/>
        </w:rPr>
        <w:t xml:space="preserve"> </w:t>
      </w:r>
      <w:r w:rsidRPr="009F7F4E">
        <w:rPr>
          <w:szCs w:val="24"/>
        </w:rPr>
        <w:t>информацию</w:t>
      </w:r>
      <w:r w:rsidRPr="0058582D">
        <w:rPr>
          <w:szCs w:val="24"/>
        </w:rPr>
        <w:t xml:space="preserve"> по вопросам организации и</w:t>
      </w:r>
      <w:r>
        <w:rPr>
          <w:szCs w:val="24"/>
        </w:rPr>
        <w:t> </w:t>
      </w:r>
      <w:r w:rsidRPr="0058582D">
        <w:rPr>
          <w:szCs w:val="24"/>
        </w:rPr>
        <w:t>обеспечения надлежащего предоставления образовательных услуг, предусмотренных ст.1 настоящего Договора.</w:t>
      </w:r>
    </w:p>
    <w:p w:rsidR="00AD5A2D" w:rsidRPr="0058582D" w:rsidRDefault="00AD5A2D" w:rsidP="00AD5A2D">
      <w:pPr>
        <w:pStyle w:val="a5"/>
        <w:numPr>
          <w:ilvl w:val="1"/>
          <w:numId w:val="1"/>
        </w:numPr>
        <w:ind w:left="1418" w:hanging="709"/>
        <w:jc w:val="both"/>
        <w:rPr>
          <w:b/>
          <w:szCs w:val="24"/>
        </w:rPr>
      </w:pPr>
      <w:r w:rsidRPr="0058582D">
        <w:rPr>
          <w:b/>
          <w:szCs w:val="24"/>
        </w:rPr>
        <w:t>Заказчик обязан:</w:t>
      </w:r>
    </w:p>
    <w:p w:rsidR="00AD5A2D" w:rsidRPr="0058582D" w:rsidRDefault="00AD5A2D" w:rsidP="00AD5A2D">
      <w:pPr>
        <w:pStyle w:val="a5"/>
        <w:numPr>
          <w:ilvl w:val="2"/>
          <w:numId w:val="1"/>
        </w:numPr>
        <w:tabs>
          <w:tab w:val="left" w:pos="1418"/>
        </w:tabs>
        <w:ind w:left="0" w:firstLine="709"/>
        <w:jc w:val="both"/>
        <w:rPr>
          <w:szCs w:val="24"/>
        </w:rPr>
      </w:pPr>
      <w:r w:rsidRPr="0058582D">
        <w:rPr>
          <w:szCs w:val="24"/>
        </w:rPr>
        <w:t>Предоставлять Исполнителю всю информацию и материалы, необходимые для оказания услуг.</w:t>
      </w:r>
    </w:p>
    <w:p w:rsidR="00AD5A2D" w:rsidRPr="0058582D" w:rsidRDefault="00AD5A2D" w:rsidP="00AD5A2D">
      <w:pPr>
        <w:pStyle w:val="a5"/>
        <w:numPr>
          <w:ilvl w:val="2"/>
          <w:numId w:val="1"/>
        </w:numPr>
        <w:tabs>
          <w:tab w:val="left" w:pos="1418"/>
        </w:tabs>
        <w:ind w:left="0" w:firstLine="709"/>
        <w:jc w:val="both"/>
        <w:rPr>
          <w:szCs w:val="24"/>
        </w:rPr>
      </w:pPr>
      <w:proofErr w:type="gramStart"/>
      <w:r w:rsidRPr="0058582D">
        <w:rPr>
          <w:szCs w:val="24"/>
        </w:rPr>
        <w:t>Своевременно вносить плату за предоставляемые Обучающемуся образовательные услуги, указанные в ст.1 настоящего Договора, в размере и</w:t>
      </w:r>
      <w:r>
        <w:rPr>
          <w:szCs w:val="24"/>
        </w:rPr>
        <w:t xml:space="preserve"> </w:t>
      </w:r>
      <w:r w:rsidRPr="0058582D">
        <w:rPr>
          <w:szCs w:val="24"/>
        </w:rPr>
        <w:t xml:space="preserve">порядке, определённом ст.3 настоящего </w:t>
      </w:r>
      <w:r>
        <w:rPr>
          <w:szCs w:val="24"/>
        </w:rPr>
        <w:t>Д</w:t>
      </w:r>
      <w:r w:rsidRPr="0058582D">
        <w:rPr>
          <w:szCs w:val="24"/>
        </w:rPr>
        <w:t>оговора.</w:t>
      </w:r>
      <w:proofErr w:type="gramEnd"/>
    </w:p>
    <w:p w:rsidR="00AD5A2D" w:rsidRPr="00D47663" w:rsidRDefault="00AD5A2D" w:rsidP="00AD5A2D">
      <w:pPr>
        <w:pStyle w:val="a5"/>
        <w:numPr>
          <w:ilvl w:val="1"/>
          <w:numId w:val="1"/>
        </w:numPr>
        <w:tabs>
          <w:tab w:val="left" w:pos="1418"/>
        </w:tabs>
        <w:ind w:left="0" w:firstLine="709"/>
        <w:jc w:val="both"/>
        <w:rPr>
          <w:b/>
          <w:szCs w:val="24"/>
        </w:rPr>
      </w:pPr>
      <w:r w:rsidRPr="00D47663">
        <w:rPr>
          <w:b/>
          <w:szCs w:val="24"/>
        </w:rPr>
        <w:t>Обучающийся вправе:</w:t>
      </w:r>
    </w:p>
    <w:p w:rsidR="00AD5A2D" w:rsidRPr="0058582D" w:rsidRDefault="00AD5A2D" w:rsidP="00AD5A2D">
      <w:pPr>
        <w:pStyle w:val="a5"/>
        <w:numPr>
          <w:ilvl w:val="2"/>
          <w:numId w:val="1"/>
        </w:numPr>
        <w:tabs>
          <w:tab w:val="left" w:pos="1418"/>
        </w:tabs>
        <w:ind w:left="0" w:firstLine="709"/>
        <w:jc w:val="both"/>
        <w:rPr>
          <w:szCs w:val="24"/>
        </w:rPr>
      </w:pPr>
      <w:r w:rsidRPr="0058582D">
        <w:rPr>
          <w:szCs w:val="24"/>
        </w:rPr>
        <w:t xml:space="preserve">Получать от Исполнителя </w:t>
      </w:r>
      <w:r w:rsidRPr="009F7F4E">
        <w:rPr>
          <w:szCs w:val="24"/>
        </w:rPr>
        <w:t>информацию</w:t>
      </w:r>
      <w:r w:rsidRPr="0058582D">
        <w:rPr>
          <w:szCs w:val="24"/>
        </w:rPr>
        <w:t xml:space="preserve"> по вопросам организации и</w:t>
      </w:r>
      <w:r>
        <w:rPr>
          <w:szCs w:val="24"/>
        </w:rPr>
        <w:t> </w:t>
      </w:r>
      <w:r w:rsidRPr="0058582D">
        <w:rPr>
          <w:szCs w:val="24"/>
        </w:rPr>
        <w:t>обеспечения надлежащего предоставления образовательных услуг, предусмотренных ст.1 настоящего Договора.</w:t>
      </w:r>
    </w:p>
    <w:p w:rsidR="00AD5A2D" w:rsidRPr="0058582D" w:rsidRDefault="00AD5A2D" w:rsidP="00AD5A2D">
      <w:pPr>
        <w:pStyle w:val="a5"/>
        <w:numPr>
          <w:ilvl w:val="2"/>
          <w:numId w:val="1"/>
        </w:numPr>
        <w:tabs>
          <w:tab w:val="left" w:pos="1418"/>
        </w:tabs>
        <w:ind w:left="0" w:firstLine="709"/>
        <w:jc w:val="both"/>
        <w:rPr>
          <w:szCs w:val="24"/>
        </w:rPr>
      </w:pPr>
      <w:r w:rsidRPr="0058582D">
        <w:rPr>
          <w:szCs w:val="24"/>
        </w:rPr>
        <w:t>Пользоваться академическими правами, предоставляемыми в</w:t>
      </w:r>
      <w:r w:rsidRPr="00D47663">
        <w:rPr>
          <w:szCs w:val="24"/>
        </w:rPr>
        <w:t xml:space="preserve"> </w:t>
      </w:r>
      <w:r w:rsidRPr="0058582D">
        <w:rPr>
          <w:szCs w:val="24"/>
        </w:rPr>
        <w:t>соответствии с</w:t>
      </w:r>
      <w:r>
        <w:rPr>
          <w:szCs w:val="24"/>
        </w:rPr>
        <w:t> </w:t>
      </w:r>
      <w:r w:rsidRPr="0058582D">
        <w:rPr>
          <w:szCs w:val="24"/>
        </w:rPr>
        <w:t>ч.1 ст.34 Федерального закона от 29.12.2012 № 273-ФЗ «Об</w:t>
      </w:r>
      <w:r>
        <w:rPr>
          <w:bCs/>
          <w:szCs w:val="24"/>
        </w:rPr>
        <w:t xml:space="preserve"> </w:t>
      </w:r>
      <w:r w:rsidRPr="0058582D">
        <w:rPr>
          <w:szCs w:val="24"/>
        </w:rPr>
        <w:t>образовании в Российской Федерации».</w:t>
      </w:r>
    </w:p>
    <w:p w:rsidR="00AD5A2D" w:rsidRPr="0058582D" w:rsidRDefault="00AD5A2D" w:rsidP="00AD5A2D">
      <w:pPr>
        <w:pStyle w:val="a5"/>
        <w:numPr>
          <w:ilvl w:val="2"/>
          <w:numId w:val="1"/>
        </w:numPr>
        <w:tabs>
          <w:tab w:val="left" w:pos="1418"/>
        </w:tabs>
        <w:ind w:left="0" w:firstLine="709"/>
        <w:jc w:val="both"/>
        <w:rPr>
          <w:szCs w:val="24"/>
        </w:rPr>
      </w:pPr>
      <w:r w:rsidRPr="0058582D">
        <w:rPr>
          <w:szCs w:val="24"/>
        </w:rPr>
        <w:t>Обращаться к Исполнителю по вопросам, касающимся образовательного процесса</w:t>
      </w:r>
      <w:r>
        <w:rPr>
          <w:szCs w:val="24"/>
        </w:rPr>
        <w:t>.</w:t>
      </w:r>
    </w:p>
    <w:p w:rsidR="00AD5A2D" w:rsidRPr="009F7F4E" w:rsidRDefault="00AD5A2D" w:rsidP="00AD5A2D">
      <w:pPr>
        <w:pStyle w:val="a5"/>
        <w:numPr>
          <w:ilvl w:val="2"/>
          <w:numId w:val="1"/>
        </w:numPr>
        <w:tabs>
          <w:tab w:val="left" w:pos="1418"/>
        </w:tabs>
        <w:ind w:left="0" w:firstLine="709"/>
        <w:jc w:val="both"/>
        <w:rPr>
          <w:szCs w:val="24"/>
        </w:rPr>
      </w:pPr>
      <w:r w:rsidRPr="009F7F4E">
        <w:rPr>
          <w:szCs w:val="24"/>
        </w:rPr>
        <w:t>Пользоваться имуществом Исполнителя, необходимым для освоения образовательной программы, в порядке, установленном локальными нормативными актами.</w:t>
      </w:r>
    </w:p>
    <w:p w:rsidR="00AD5A2D" w:rsidRPr="0058582D" w:rsidRDefault="00AD5A2D" w:rsidP="00AD5A2D">
      <w:pPr>
        <w:pStyle w:val="a5"/>
        <w:numPr>
          <w:ilvl w:val="2"/>
          <w:numId w:val="1"/>
        </w:numPr>
        <w:tabs>
          <w:tab w:val="left" w:pos="1418"/>
        </w:tabs>
        <w:ind w:left="0" w:firstLine="709"/>
        <w:jc w:val="both"/>
        <w:rPr>
          <w:szCs w:val="24"/>
        </w:rPr>
      </w:pPr>
      <w:r w:rsidRPr="0058582D">
        <w:rPr>
          <w:szCs w:val="24"/>
        </w:rPr>
        <w:t>Получать полную и достоверную информацию об оценке своих знаний, навыков и</w:t>
      </w:r>
      <w:r>
        <w:rPr>
          <w:szCs w:val="24"/>
        </w:rPr>
        <w:t xml:space="preserve"> </w:t>
      </w:r>
      <w:r w:rsidRPr="0058582D">
        <w:rPr>
          <w:szCs w:val="24"/>
        </w:rPr>
        <w:t>компетенций, а также о критериях этой оценки, предусмотренных локальными норматив</w:t>
      </w:r>
      <w:r>
        <w:rPr>
          <w:szCs w:val="24"/>
        </w:rPr>
        <w:t>ными актами</w:t>
      </w:r>
      <w:r w:rsidRPr="0058582D">
        <w:rPr>
          <w:szCs w:val="24"/>
        </w:rPr>
        <w:t>.</w:t>
      </w:r>
    </w:p>
    <w:p w:rsidR="00AD5A2D" w:rsidRPr="0058582D" w:rsidRDefault="00AD5A2D" w:rsidP="00AD5A2D">
      <w:pPr>
        <w:pStyle w:val="a5"/>
        <w:numPr>
          <w:ilvl w:val="1"/>
          <w:numId w:val="1"/>
        </w:numPr>
        <w:ind w:left="1418" w:hanging="709"/>
        <w:jc w:val="both"/>
        <w:rPr>
          <w:b/>
          <w:szCs w:val="24"/>
        </w:rPr>
      </w:pPr>
      <w:r w:rsidRPr="0058582D">
        <w:rPr>
          <w:b/>
          <w:szCs w:val="24"/>
        </w:rPr>
        <w:t>Обучающийся обязан:</w:t>
      </w:r>
    </w:p>
    <w:p w:rsidR="00AD5A2D" w:rsidRPr="0058582D" w:rsidRDefault="00AD5A2D" w:rsidP="00AD5A2D">
      <w:pPr>
        <w:pStyle w:val="a5"/>
        <w:numPr>
          <w:ilvl w:val="2"/>
          <w:numId w:val="1"/>
        </w:numPr>
        <w:tabs>
          <w:tab w:val="left" w:pos="1418"/>
        </w:tabs>
        <w:ind w:left="0" w:firstLine="709"/>
        <w:jc w:val="both"/>
        <w:rPr>
          <w:szCs w:val="24"/>
        </w:rPr>
      </w:pPr>
      <w:r w:rsidRPr="0058582D">
        <w:rPr>
          <w:szCs w:val="24"/>
        </w:rPr>
        <w:t>Соблюдать требования, установленные в ст.43 Федерального закона от</w:t>
      </w:r>
      <w:r>
        <w:rPr>
          <w:szCs w:val="24"/>
        </w:rPr>
        <w:t> </w:t>
      </w:r>
      <w:r w:rsidRPr="0058582D">
        <w:rPr>
          <w:szCs w:val="24"/>
        </w:rPr>
        <w:t>29.12.2012 №</w:t>
      </w:r>
      <w:r>
        <w:rPr>
          <w:szCs w:val="24"/>
        </w:rPr>
        <w:t> </w:t>
      </w:r>
      <w:r w:rsidRPr="0058582D">
        <w:rPr>
          <w:szCs w:val="24"/>
        </w:rPr>
        <w:t>273-ФЗ «Об образовании в Российской Федерации» и</w:t>
      </w:r>
      <w:r>
        <w:rPr>
          <w:szCs w:val="24"/>
        </w:rPr>
        <w:t xml:space="preserve"> </w:t>
      </w:r>
      <w:r w:rsidRPr="0058582D">
        <w:rPr>
          <w:szCs w:val="24"/>
        </w:rPr>
        <w:t>Правила внутреннего распорядка слушателей по дополнительным профессиональным программам в</w:t>
      </w:r>
      <w:r>
        <w:rPr>
          <w:szCs w:val="24"/>
        </w:rPr>
        <w:t> </w:t>
      </w:r>
      <w:r w:rsidRPr="0058582D">
        <w:rPr>
          <w:szCs w:val="24"/>
        </w:rPr>
        <w:t>Государственной Третьяковской галерее, в</w:t>
      </w:r>
      <w:r>
        <w:rPr>
          <w:szCs w:val="24"/>
        </w:rPr>
        <w:t xml:space="preserve"> </w:t>
      </w:r>
      <w:r w:rsidRPr="0058582D">
        <w:rPr>
          <w:szCs w:val="24"/>
        </w:rPr>
        <w:t>том числе:</w:t>
      </w:r>
    </w:p>
    <w:p w:rsidR="00AD5A2D" w:rsidRPr="0058582D" w:rsidRDefault="00AD5A2D" w:rsidP="00AD5A2D">
      <w:pPr>
        <w:pStyle w:val="a5"/>
        <w:tabs>
          <w:tab w:val="left" w:pos="1418"/>
        </w:tabs>
        <w:ind w:left="0" w:firstLine="709"/>
        <w:jc w:val="both"/>
        <w:rPr>
          <w:szCs w:val="24"/>
        </w:rPr>
      </w:pPr>
      <w:r w:rsidRPr="0058582D">
        <w:rPr>
          <w:szCs w:val="24"/>
        </w:rPr>
        <w:t>придерживаться расписания занятий, не пропускать занятия без</w:t>
      </w:r>
      <w:r>
        <w:rPr>
          <w:szCs w:val="24"/>
        </w:rPr>
        <w:t xml:space="preserve"> </w:t>
      </w:r>
      <w:r w:rsidRPr="0058582D">
        <w:rPr>
          <w:szCs w:val="24"/>
        </w:rPr>
        <w:t>уважительной причины;</w:t>
      </w:r>
    </w:p>
    <w:p w:rsidR="00AD5A2D" w:rsidRPr="0058582D" w:rsidRDefault="00AD5A2D" w:rsidP="00AD5A2D">
      <w:pPr>
        <w:pStyle w:val="a5"/>
        <w:tabs>
          <w:tab w:val="left" w:pos="1418"/>
        </w:tabs>
        <w:ind w:left="0" w:firstLine="709"/>
        <w:jc w:val="both"/>
        <w:rPr>
          <w:szCs w:val="24"/>
        </w:rPr>
      </w:pPr>
      <w:r w:rsidRPr="0058582D">
        <w:rPr>
          <w:szCs w:val="24"/>
        </w:rPr>
        <w:t xml:space="preserve">в случае невозможности посещения занятия своевременно предупредить </w:t>
      </w:r>
      <w:r>
        <w:rPr>
          <w:szCs w:val="24"/>
        </w:rPr>
        <w:t xml:space="preserve">об этом </w:t>
      </w:r>
      <w:r w:rsidRPr="0058582D">
        <w:rPr>
          <w:szCs w:val="24"/>
        </w:rPr>
        <w:t>сотрудников отдела образовательных программ Государственной Третьяковской галереи.</w:t>
      </w:r>
    </w:p>
    <w:p w:rsidR="00AD5A2D" w:rsidRPr="0058582D" w:rsidRDefault="00AD5A2D" w:rsidP="00AD5A2D">
      <w:pPr>
        <w:pStyle w:val="a5"/>
        <w:numPr>
          <w:ilvl w:val="2"/>
          <w:numId w:val="1"/>
        </w:numPr>
        <w:tabs>
          <w:tab w:val="left" w:pos="1418"/>
        </w:tabs>
        <w:spacing w:after="240"/>
        <w:ind w:left="0" w:firstLine="709"/>
        <w:contextualSpacing w:val="0"/>
        <w:jc w:val="both"/>
        <w:rPr>
          <w:szCs w:val="24"/>
        </w:rPr>
      </w:pPr>
      <w:r w:rsidRPr="0058582D">
        <w:rPr>
          <w:szCs w:val="24"/>
        </w:rPr>
        <w:t>Бережно пользоваться имуществом, предоставленным Исполнителем для осуществления образовательной деятельности. В случае виновного причинения материального ущерба Исполнителю (экспонатам, музейным предметам, интерьерам, зданиям) возместить такой ущерб в сумме, оценённой экспертной комиссией. В случае несогласия возместить причинённый ущерб Исполнитель вправе осуществить своё требование в</w:t>
      </w:r>
      <w:r>
        <w:rPr>
          <w:szCs w:val="24"/>
        </w:rPr>
        <w:t xml:space="preserve"> </w:t>
      </w:r>
      <w:r w:rsidRPr="0058582D">
        <w:rPr>
          <w:szCs w:val="24"/>
        </w:rPr>
        <w:t>судебном порядке.</w:t>
      </w:r>
    </w:p>
    <w:p w:rsidR="00AD5A2D" w:rsidRPr="00D47663" w:rsidRDefault="00AD5A2D" w:rsidP="00AD5A2D">
      <w:pPr>
        <w:pStyle w:val="a5"/>
        <w:widowControl w:val="0"/>
        <w:numPr>
          <w:ilvl w:val="0"/>
          <w:numId w:val="1"/>
        </w:numPr>
        <w:spacing w:before="240"/>
        <w:ind w:right="-58" w:hanging="436"/>
        <w:contextualSpacing w:val="0"/>
        <w:jc w:val="center"/>
        <w:rPr>
          <w:b/>
          <w:szCs w:val="24"/>
        </w:rPr>
      </w:pPr>
      <w:r w:rsidRPr="00D47663">
        <w:rPr>
          <w:b/>
          <w:szCs w:val="24"/>
        </w:rPr>
        <w:t>СТОИМОСТЬ УСЛУГ, СРОКИ И ПОРЯДОК ИХ ОПЛАТЫ</w:t>
      </w:r>
    </w:p>
    <w:p w:rsidR="00AD5A2D" w:rsidRPr="00020F2F" w:rsidRDefault="00AD5A2D" w:rsidP="00AD5A2D">
      <w:pPr>
        <w:pStyle w:val="a5"/>
        <w:widowControl w:val="0"/>
        <w:numPr>
          <w:ilvl w:val="1"/>
          <w:numId w:val="1"/>
        </w:numPr>
        <w:tabs>
          <w:tab w:val="left" w:pos="1418"/>
        </w:tabs>
        <w:ind w:left="0" w:right="-58" w:firstLine="709"/>
        <w:jc w:val="both"/>
        <w:rPr>
          <w:szCs w:val="24"/>
          <w:highlight w:val="yellow"/>
        </w:rPr>
      </w:pPr>
      <w:r w:rsidRPr="00020F2F">
        <w:rPr>
          <w:szCs w:val="24"/>
          <w:highlight w:val="yellow"/>
        </w:rPr>
        <w:t xml:space="preserve">Стоимость образовательных услуг по настоящему Договору составляет </w:t>
      </w:r>
      <w:r w:rsidRPr="00020F2F">
        <w:rPr>
          <w:b/>
          <w:szCs w:val="24"/>
          <w:highlight w:val="yellow"/>
        </w:rPr>
        <w:t>140 000.00</w:t>
      </w:r>
      <w:r w:rsidRPr="00020F2F">
        <w:rPr>
          <w:szCs w:val="24"/>
          <w:highlight w:val="yellow"/>
        </w:rPr>
        <w:t xml:space="preserve"> (сто сорок тысяч) рублей 00 копеек, НДС не облагается (ст.149 Налогового кодекса Российской Федерации п.2, пп.14).</w:t>
      </w:r>
    </w:p>
    <w:p w:rsidR="00AD5A2D" w:rsidRPr="00020F2F" w:rsidRDefault="00AD5A2D" w:rsidP="00AD5A2D">
      <w:pPr>
        <w:pStyle w:val="a5"/>
        <w:widowControl w:val="0"/>
        <w:numPr>
          <w:ilvl w:val="1"/>
          <w:numId w:val="1"/>
        </w:numPr>
        <w:tabs>
          <w:tab w:val="left" w:pos="1418"/>
        </w:tabs>
        <w:ind w:left="0" w:right="-58" w:firstLine="709"/>
        <w:jc w:val="both"/>
        <w:rPr>
          <w:szCs w:val="24"/>
          <w:highlight w:val="yellow"/>
        </w:rPr>
      </w:pPr>
      <w:r w:rsidRPr="00020F2F">
        <w:rPr>
          <w:szCs w:val="24"/>
          <w:highlight w:val="yellow"/>
        </w:rPr>
        <w:t>Порядок оплаты образовательных услуг Исполнителю:</w:t>
      </w:r>
    </w:p>
    <w:p w:rsidR="00AD5A2D" w:rsidRPr="00020F2F" w:rsidRDefault="00AD5A2D" w:rsidP="00AD5A2D">
      <w:pPr>
        <w:pStyle w:val="a5"/>
        <w:widowControl w:val="0"/>
        <w:tabs>
          <w:tab w:val="left" w:pos="1418"/>
        </w:tabs>
        <w:ind w:left="0" w:right="-58" w:firstLine="709"/>
        <w:jc w:val="both"/>
        <w:rPr>
          <w:szCs w:val="24"/>
          <w:highlight w:val="yellow"/>
        </w:rPr>
      </w:pPr>
      <w:r w:rsidRPr="00020F2F">
        <w:rPr>
          <w:szCs w:val="24"/>
          <w:highlight w:val="yellow"/>
        </w:rPr>
        <w:t xml:space="preserve">оплата стоимости образовательных услуг производится Заказчиком единовременно, не позднее 5 (пяти) банковских дней с момента подписания договора и до начала </w:t>
      </w:r>
      <w:r w:rsidRPr="00020F2F">
        <w:rPr>
          <w:szCs w:val="24"/>
          <w:highlight w:val="yellow"/>
        </w:rPr>
        <w:lastRenderedPageBreak/>
        <w:t>предоставления образовательных услуг в безналичном порядке на лицевой счёт Исполнителя, указанный в ст.9 настоящего Договора, в порядке 100% предоплаты.</w:t>
      </w:r>
    </w:p>
    <w:p w:rsidR="00AD5A2D" w:rsidRPr="00020F2F" w:rsidRDefault="00AD5A2D" w:rsidP="00AD5A2D">
      <w:pPr>
        <w:pStyle w:val="a5"/>
        <w:widowControl w:val="0"/>
        <w:numPr>
          <w:ilvl w:val="1"/>
          <w:numId w:val="1"/>
        </w:numPr>
        <w:tabs>
          <w:tab w:val="left" w:pos="1418"/>
        </w:tabs>
        <w:ind w:left="0" w:right="-58" w:firstLine="709"/>
        <w:jc w:val="both"/>
        <w:rPr>
          <w:szCs w:val="24"/>
          <w:highlight w:val="yellow"/>
        </w:rPr>
      </w:pPr>
      <w:r w:rsidRPr="00020F2F">
        <w:rPr>
          <w:szCs w:val="24"/>
          <w:highlight w:val="yellow"/>
        </w:rPr>
        <w:t>Моментом оплаты считается дата поступления денежных средств на лицевой счёт Исполнителя.</w:t>
      </w:r>
    </w:p>
    <w:p w:rsidR="00AD5A2D" w:rsidRPr="00020F2F" w:rsidRDefault="00AD5A2D" w:rsidP="00AD5A2D">
      <w:pPr>
        <w:pStyle w:val="a5"/>
        <w:widowControl w:val="0"/>
        <w:numPr>
          <w:ilvl w:val="1"/>
          <w:numId w:val="1"/>
        </w:numPr>
        <w:tabs>
          <w:tab w:val="left" w:pos="1418"/>
        </w:tabs>
        <w:ind w:left="0" w:right="-58" w:firstLine="709"/>
        <w:jc w:val="both"/>
        <w:rPr>
          <w:szCs w:val="24"/>
          <w:highlight w:val="yellow"/>
        </w:rPr>
      </w:pPr>
      <w:r w:rsidRPr="00020F2F">
        <w:rPr>
          <w:szCs w:val="24"/>
          <w:highlight w:val="yellow"/>
        </w:rPr>
        <w:t>Первичные документы по Договору должны быть оформлены в соответствии с требованиями действующего бюджетного законодательства. При наличии унифицированных форм составления документов – оформление в соответствии с предусмотренной формой.</w:t>
      </w:r>
    </w:p>
    <w:p w:rsidR="00AD5A2D" w:rsidRPr="00020F2F" w:rsidRDefault="00AD5A2D" w:rsidP="00AD5A2D">
      <w:pPr>
        <w:pStyle w:val="a5"/>
        <w:widowControl w:val="0"/>
        <w:numPr>
          <w:ilvl w:val="1"/>
          <w:numId w:val="1"/>
        </w:numPr>
        <w:tabs>
          <w:tab w:val="left" w:pos="1418"/>
        </w:tabs>
        <w:spacing w:after="240"/>
        <w:ind w:left="0" w:right="-58" w:firstLine="709"/>
        <w:jc w:val="both"/>
        <w:rPr>
          <w:szCs w:val="24"/>
          <w:highlight w:val="yellow"/>
        </w:rPr>
      </w:pPr>
      <w:r w:rsidRPr="00020F2F">
        <w:rPr>
          <w:szCs w:val="24"/>
          <w:highlight w:val="yellow"/>
        </w:rPr>
        <w:t xml:space="preserve">Факт оказания услуги подтверждается Актом об оказании услуг, подписанным Исполнителем, Заказчиком и Обучающимися или их уполномоченными представителями. Акт об оказании услуг подписывается Сторонами в течение 10 (десяти) рабочих дней со дня окончания срока реализации дополнительной профессиональной программы, указанного в п.1.2. настоящего Договора. </w:t>
      </w:r>
      <w:proofErr w:type="gramStart"/>
      <w:r w:rsidRPr="00020F2F">
        <w:rPr>
          <w:szCs w:val="24"/>
          <w:highlight w:val="yellow"/>
        </w:rPr>
        <w:t xml:space="preserve">В случае если Заказчик не предоставил подписанный Акт об оказании услуг либо мотивированный отказ от подписания Акта об оказании услуг в указанный в настоящем пункте срок, Акт об оказании услуг считается подписанным, а услуга оказанной надлежащим образом и в </w:t>
      </w:r>
      <w:r w:rsidRPr="00020F2F">
        <w:rPr>
          <w:bCs/>
          <w:szCs w:val="24"/>
          <w:highlight w:val="yellow"/>
        </w:rPr>
        <w:t>с</w:t>
      </w:r>
      <w:r w:rsidRPr="00020F2F">
        <w:rPr>
          <w:szCs w:val="24"/>
          <w:highlight w:val="yellow"/>
        </w:rPr>
        <w:t>рок.</w:t>
      </w:r>
      <w:proofErr w:type="gramEnd"/>
    </w:p>
    <w:p w:rsidR="00AD5A2D" w:rsidRPr="00D47663" w:rsidRDefault="00AD5A2D" w:rsidP="00AD5A2D">
      <w:pPr>
        <w:pStyle w:val="3"/>
        <w:numPr>
          <w:ilvl w:val="0"/>
          <w:numId w:val="2"/>
        </w:numPr>
        <w:contextualSpacing/>
        <w:jc w:val="center"/>
      </w:pPr>
      <w:r w:rsidRPr="00D47663">
        <w:rPr>
          <w:b/>
          <w:bCs/>
        </w:rPr>
        <w:t>ОТВЕТСТВЕННОСТЬ СТОРОН</w:t>
      </w:r>
    </w:p>
    <w:p w:rsidR="00AD5A2D" w:rsidRPr="00D47663" w:rsidRDefault="00AD5A2D" w:rsidP="00AD5A2D">
      <w:pPr>
        <w:pStyle w:val="a5"/>
        <w:numPr>
          <w:ilvl w:val="1"/>
          <w:numId w:val="2"/>
        </w:numPr>
        <w:tabs>
          <w:tab w:val="left" w:pos="1418"/>
        </w:tabs>
        <w:spacing w:after="240"/>
        <w:ind w:left="0" w:firstLine="709"/>
        <w:jc w:val="both"/>
        <w:rPr>
          <w:szCs w:val="24"/>
        </w:rPr>
      </w:pPr>
      <w:r w:rsidRPr="00D47663">
        <w:rPr>
          <w:szCs w:val="24"/>
        </w:rPr>
        <w:t xml:space="preserve">В случае неисполнения или ненадлежащего исполнения </w:t>
      </w:r>
      <w:r>
        <w:rPr>
          <w:szCs w:val="24"/>
        </w:rPr>
        <w:t xml:space="preserve">своих обязательств по Договору </w:t>
      </w:r>
      <w:r w:rsidRPr="002C268B">
        <w:rPr>
          <w:szCs w:val="24"/>
        </w:rPr>
        <w:t>Стороны</w:t>
      </w:r>
      <w:r w:rsidRPr="00D47663">
        <w:rPr>
          <w:szCs w:val="24"/>
        </w:rPr>
        <w:t xml:space="preserve"> несут ответственность в соответствии с</w:t>
      </w:r>
      <w:r>
        <w:rPr>
          <w:szCs w:val="24"/>
        </w:rPr>
        <w:t xml:space="preserve"> </w:t>
      </w:r>
      <w:r w:rsidRPr="00D47663">
        <w:rPr>
          <w:szCs w:val="24"/>
        </w:rPr>
        <w:t>действующим законодательством Российской Федерации и условиями настоящего Договора.</w:t>
      </w:r>
    </w:p>
    <w:p w:rsidR="00AD5A2D" w:rsidRPr="00D47663" w:rsidRDefault="00AD5A2D" w:rsidP="00AD5A2D">
      <w:pPr>
        <w:pStyle w:val="a5"/>
        <w:numPr>
          <w:ilvl w:val="1"/>
          <w:numId w:val="2"/>
        </w:numPr>
        <w:tabs>
          <w:tab w:val="left" w:pos="1418"/>
        </w:tabs>
        <w:spacing w:after="240"/>
        <w:ind w:left="0" w:firstLine="709"/>
        <w:jc w:val="both"/>
        <w:rPr>
          <w:szCs w:val="24"/>
        </w:rPr>
      </w:pPr>
      <w:r w:rsidRPr="00D47663">
        <w:rPr>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w:t>
      </w:r>
      <w:r>
        <w:rPr>
          <w:szCs w:val="24"/>
        </w:rPr>
        <w:t>Д</w:t>
      </w:r>
      <w:r w:rsidRPr="00D47663">
        <w:rPr>
          <w:szCs w:val="24"/>
        </w:rPr>
        <w:t>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трёхсотой действующей на дату уплаты пеней ставки рефинансирования Центрального банка Российской Федерации от не уплаченной в срок суммы.</w:t>
      </w:r>
    </w:p>
    <w:p w:rsidR="00AD5A2D" w:rsidRPr="00D47663" w:rsidRDefault="00AD5A2D" w:rsidP="00AD5A2D">
      <w:pPr>
        <w:pStyle w:val="a5"/>
        <w:numPr>
          <w:ilvl w:val="1"/>
          <w:numId w:val="2"/>
        </w:numPr>
        <w:tabs>
          <w:tab w:val="left" w:pos="1418"/>
        </w:tabs>
        <w:spacing w:after="240"/>
        <w:ind w:left="0" w:firstLine="709"/>
        <w:jc w:val="both"/>
        <w:rPr>
          <w:szCs w:val="24"/>
        </w:rPr>
      </w:pPr>
      <w:r w:rsidRPr="00D47663">
        <w:rPr>
          <w:szCs w:val="24"/>
        </w:rPr>
        <w:t xml:space="preserve">В случае просрочки </w:t>
      </w:r>
      <w:r w:rsidRPr="009F7F4E">
        <w:rPr>
          <w:szCs w:val="24"/>
        </w:rPr>
        <w:t>исполнения Исполнителем обязательств, предусмотренных Договором, а также иных случаев</w:t>
      </w:r>
      <w:r>
        <w:rPr>
          <w:szCs w:val="24"/>
        </w:rPr>
        <w:t xml:space="preserve"> </w:t>
      </w:r>
      <w:r w:rsidRPr="00D47663">
        <w:rPr>
          <w:szCs w:val="24"/>
        </w:rPr>
        <w:t xml:space="preserve">неисполнения или ненадлежащего исполнения Исполнителем обязательств, предусмотренных </w:t>
      </w:r>
      <w:r>
        <w:rPr>
          <w:szCs w:val="24"/>
        </w:rPr>
        <w:t>Д</w:t>
      </w:r>
      <w:r w:rsidRPr="00D47663">
        <w:rPr>
          <w:szCs w:val="24"/>
        </w:rPr>
        <w:t>оговором, Заказчик направляет Исполнителю требование об</w:t>
      </w:r>
      <w:r>
        <w:rPr>
          <w:szCs w:val="24"/>
        </w:rPr>
        <w:t xml:space="preserve"> </w:t>
      </w:r>
      <w:r w:rsidRPr="00D47663">
        <w:rPr>
          <w:szCs w:val="24"/>
        </w:rPr>
        <w:t xml:space="preserve">уплате неустоек (штрафов, пеней). </w:t>
      </w:r>
      <w:proofErr w:type="gramStart"/>
      <w:r w:rsidRPr="00D47663">
        <w:rPr>
          <w:szCs w:val="24"/>
        </w:rPr>
        <w:t xml:space="preserve">Пеня начисляется за каждый день просрочки исполнения </w:t>
      </w:r>
      <w:r w:rsidRPr="009F7F4E">
        <w:rPr>
          <w:szCs w:val="24"/>
        </w:rPr>
        <w:t>Исполнителем</w:t>
      </w:r>
      <w:r>
        <w:rPr>
          <w:szCs w:val="24"/>
        </w:rPr>
        <w:t xml:space="preserve"> </w:t>
      </w:r>
      <w:r w:rsidRPr="00D47663">
        <w:rPr>
          <w:szCs w:val="24"/>
        </w:rPr>
        <w:t>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трёхсотой действующей на</w:t>
      </w:r>
      <w:r>
        <w:rPr>
          <w:szCs w:val="24"/>
        </w:rPr>
        <w:t> </w:t>
      </w:r>
      <w:r w:rsidRPr="00D47663">
        <w:rPr>
          <w:szCs w:val="24"/>
        </w:rPr>
        <w:t>дату уплаты пеней ставки рефинансирования Центрального банка Российской Федерации от цены Договора, уменьшенной на сумму, пропорциональную объёму обязательств, предусмотренных Договором и</w:t>
      </w:r>
      <w:r>
        <w:rPr>
          <w:szCs w:val="24"/>
        </w:rPr>
        <w:t xml:space="preserve"> </w:t>
      </w:r>
      <w:r w:rsidRPr="00D47663">
        <w:rPr>
          <w:szCs w:val="24"/>
        </w:rPr>
        <w:t>фактически исполненных Исполнителем.</w:t>
      </w:r>
      <w:proofErr w:type="gramEnd"/>
    </w:p>
    <w:p w:rsidR="00AD5A2D" w:rsidRPr="00D47663" w:rsidRDefault="00AD5A2D" w:rsidP="00AD5A2D">
      <w:pPr>
        <w:pStyle w:val="a5"/>
        <w:numPr>
          <w:ilvl w:val="1"/>
          <w:numId w:val="2"/>
        </w:numPr>
        <w:tabs>
          <w:tab w:val="left" w:pos="1418"/>
        </w:tabs>
        <w:spacing w:after="240"/>
        <w:ind w:left="0" w:firstLine="709"/>
        <w:jc w:val="both"/>
        <w:rPr>
          <w:szCs w:val="24"/>
        </w:rPr>
      </w:pPr>
      <w:r w:rsidRPr="00D47663">
        <w:rPr>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w:t>
      </w:r>
      <w:r>
        <w:rPr>
          <w:szCs w:val="24"/>
        </w:rPr>
        <w:t xml:space="preserve"> силы или по вине другой </w:t>
      </w:r>
      <w:r w:rsidRPr="005E2B4F">
        <w:rPr>
          <w:szCs w:val="24"/>
        </w:rPr>
        <w:t>Стороны</w:t>
      </w:r>
      <w:r w:rsidRPr="00D47663">
        <w:rPr>
          <w:szCs w:val="24"/>
        </w:rPr>
        <w:t>. Сторона, для которой в</w:t>
      </w:r>
      <w:r>
        <w:rPr>
          <w:szCs w:val="24"/>
        </w:rPr>
        <w:t xml:space="preserve"> </w:t>
      </w:r>
      <w:r w:rsidRPr="00D47663">
        <w:rPr>
          <w:szCs w:val="24"/>
        </w:rPr>
        <w:t>связи с названными обстоятельствами создалась невозможность выполнения своих обязательс</w:t>
      </w:r>
      <w:r>
        <w:rPr>
          <w:szCs w:val="24"/>
        </w:rPr>
        <w:t xml:space="preserve">тв по договору в 3-дневный срок, </w:t>
      </w:r>
      <w:r w:rsidRPr="00D47663">
        <w:rPr>
          <w:szCs w:val="24"/>
        </w:rPr>
        <w:t xml:space="preserve">письменно </w:t>
      </w:r>
      <w:r w:rsidRPr="009F7F4E">
        <w:rPr>
          <w:szCs w:val="24"/>
        </w:rPr>
        <w:t>извещает</w:t>
      </w:r>
      <w:r>
        <w:rPr>
          <w:szCs w:val="24"/>
        </w:rPr>
        <w:t xml:space="preserve"> другую С</w:t>
      </w:r>
      <w:r w:rsidRPr="005E2B4F">
        <w:rPr>
          <w:szCs w:val="24"/>
        </w:rPr>
        <w:t>торону</w:t>
      </w:r>
      <w:r w:rsidRPr="00D47663">
        <w:rPr>
          <w:szCs w:val="24"/>
        </w:rPr>
        <w:t xml:space="preserve"> о</w:t>
      </w:r>
      <w:r>
        <w:rPr>
          <w:szCs w:val="24"/>
        </w:rPr>
        <w:t> </w:t>
      </w:r>
      <w:r w:rsidRPr="00D47663">
        <w:rPr>
          <w:szCs w:val="24"/>
        </w:rPr>
        <w:t>невозможности выполнения обязательств по Договору с указанием причин.</w:t>
      </w:r>
    </w:p>
    <w:p w:rsidR="00AD5A2D" w:rsidRPr="00D47663" w:rsidRDefault="00AD5A2D" w:rsidP="00AD5A2D">
      <w:pPr>
        <w:pStyle w:val="a5"/>
        <w:numPr>
          <w:ilvl w:val="1"/>
          <w:numId w:val="2"/>
        </w:numPr>
        <w:tabs>
          <w:tab w:val="left" w:pos="1418"/>
        </w:tabs>
        <w:spacing w:after="240"/>
        <w:ind w:left="0" w:firstLine="709"/>
        <w:jc w:val="both"/>
        <w:rPr>
          <w:szCs w:val="24"/>
        </w:rPr>
      </w:pPr>
      <w:r w:rsidRPr="00D47663">
        <w:rPr>
          <w:szCs w:val="24"/>
        </w:rPr>
        <w:t>Пункты, пре</w:t>
      </w:r>
      <w:r>
        <w:rPr>
          <w:szCs w:val="24"/>
        </w:rPr>
        <w:t xml:space="preserve">дусматривающие ответственность </w:t>
      </w:r>
      <w:r w:rsidRPr="005E2B4F">
        <w:rPr>
          <w:szCs w:val="24"/>
        </w:rPr>
        <w:t>Сторон</w:t>
      </w:r>
      <w:r w:rsidRPr="00D47663">
        <w:rPr>
          <w:szCs w:val="24"/>
        </w:rPr>
        <w:t>, применяютс</w:t>
      </w:r>
      <w:r>
        <w:rPr>
          <w:szCs w:val="24"/>
        </w:rPr>
        <w:t xml:space="preserve">я только при направлении одной </w:t>
      </w:r>
      <w:r w:rsidRPr="005E2B4F">
        <w:rPr>
          <w:szCs w:val="24"/>
        </w:rPr>
        <w:t>Стороной</w:t>
      </w:r>
      <w:r w:rsidRPr="00D47663">
        <w:rPr>
          <w:szCs w:val="24"/>
        </w:rPr>
        <w:t xml:space="preserve"> другой письменной претензии.</w:t>
      </w:r>
    </w:p>
    <w:p w:rsidR="00AD5A2D" w:rsidRPr="00D575ED" w:rsidRDefault="00AD5A2D" w:rsidP="00AD5A2D">
      <w:pPr>
        <w:pStyle w:val="ListParagraph1"/>
        <w:numPr>
          <w:ilvl w:val="0"/>
          <w:numId w:val="2"/>
        </w:numPr>
        <w:ind w:hanging="436"/>
        <w:jc w:val="center"/>
        <w:rPr>
          <w:b/>
          <w:bCs/>
        </w:rPr>
      </w:pPr>
      <w:r>
        <w:rPr>
          <w:b/>
          <w:bCs/>
        </w:rPr>
        <w:t>ПОРЯДОК ИЗМЕНЕНИЯ И РАСТОРЖЕН</w:t>
      </w:r>
      <w:r w:rsidRPr="00D575ED">
        <w:rPr>
          <w:b/>
          <w:bCs/>
        </w:rPr>
        <w:t>ИЯ ДОГОВОРА</w:t>
      </w:r>
    </w:p>
    <w:p w:rsidR="00AD5A2D" w:rsidRPr="00D575ED" w:rsidRDefault="00AD5A2D" w:rsidP="00AD5A2D">
      <w:pPr>
        <w:pStyle w:val="ListParagraph1"/>
        <w:numPr>
          <w:ilvl w:val="1"/>
          <w:numId w:val="2"/>
        </w:numPr>
        <w:tabs>
          <w:tab w:val="left" w:pos="1418"/>
        </w:tabs>
        <w:ind w:left="0" w:firstLine="709"/>
        <w:jc w:val="both"/>
      </w:pPr>
      <w:r w:rsidRPr="00D575ED">
        <w:t>Условия, на которых заключён настоящий Договор, могут быть изменены по</w:t>
      </w:r>
      <w:r w:rsidRPr="00D47663">
        <w:rPr>
          <w:bCs/>
        </w:rPr>
        <w:t> </w:t>
      </w:r>
      <w:r w:rsidRPr="00D575ED">
        <w:t>соглашению Сторон или в соответствии с законодательством Российской Федерации.</w:t>
      </w:r>
    </w:p>
    <w:p w:rsidR="00AD5A2D" w:rsidRPr="00D575ED" w:rsidRDefault="00AD5A2D" w:rsidP="00AD5A2D">
      <w:pPr>
        <w:pStyle w:val="ListParagraph1"/>
        <w:numPr>
          <w:ilvl w:val="1"/>
          <w:numId w:val="2"/>
        </w:numPr>
        <w:tabs>
          <w:tab w:val="left" w:pos="1418"/>
        </w:tabs>
        <w:ind w:left="0" w:firstLine="709"/>
        <w:jc w:val="both"/>
      </w:pPr>
      <w:r w:rsidRPr="00D575ED">
        <w:t xml:space="preserve">Настоящий </w:t>
      </w:r>
      <w:proofErr w:type="gramStart"/>
      <w:r w:rsidRPr="00D575ED">
        <w:t>Договор</w:t>
      </w:r>
      <w:proofErr w:type="gramEnd"/>
      <w:r w:rsidRPr="00D575ED">
        <w:t xml:space="preserve"> может быть расторгнут по соглашению Сторон.</w:t>
      </w:r>
    </w:p>
    <w:p w:rsidR="00AD5A2D" w:rsidRPr="00D575ED" w:rsidRDefault="00AD5A2D" w:rsidP="00AD5A2D">
      <w:pPr>
        <w:pStyle w:val="ListParagraph1"/>
        <w:numPr>
          <w:ilvl w:val="1"/>
          <w:numId w:val="2"/>
        </w:numPr>
        <w:tabs>
          <w:tab w:val="left" w:pos="1418"/>
        </w:tabs>
        <w:ind w:left="0" w:firstLine="709"/>
        <w:jc w:val="both"/>
      </w:pPr>
      <w:r w:rsidRPr="00D575ED">
        <w:t xml:space="preserve">Настоящий </w:t>
      </w:r>
      <w:proofErr w:type="gramStart"/>
      <w:r w:rsidRPr="00D575ED">
        <w:t>Договор</w:t>
      </w:r>
      <w:proofErr w:type="gramEnd"/>
      <w:r w:rsidRPr="00D575ED">
        <w:t xml:space="preserve"> может быть расторгнут по инициативе Исполнителя в</w:t>
      </w:r>
      <w:r w:rsidRPr="00D47663">
        <w:rPr>
          <w:bCs/>
        </w:rPr>
        <w:t> </w:t>
      </w:r>
      <w:r w:rsidRPr="00D575ED">
        <w:t>одностороннем порядке в случае:</w:t>
      </w:r>
    </w:p>
    <w:p w:rsidR="00AD5A2D" w:rsidRPr="00D575ED" w:rsidRDefault="00AD5A2D" w:rsidP="00AD5A2D">
      <w:pPr>
        <w:pStyle w:val="ListParagraph1"/>
        <w:tabs>
          <w:tab w:val="left" w:pos="1418"/>
        </w:tabs>
        <w:ind w:firstLine="709"/>
        <w:jc w:val="both"/>
      </w:pPr>
      <w:r w:rsidRPr="00D575ED">
        <w:lastRenderedPageBreak/>
        <w:t xml:space="preserve">установления нарушения порядка приёма в организацию, </w:t>
      </w:r>
      <w:r>
        <w:t xml:space="preserve">осуществляющую обучение, </w:t>
      </w:r>
      <w:r w:rsidRPr="00D575ED">
        <w:t>повлекшего по вине Обучающегося его незаконное зачисление в организацию</w:t>
      </w:r>
      <w:r>
        <w:t>, осуществляющую обучение</w:t>
      </w:r>
      <w:r w:rsidRPr="00D575ED">
        <w:t>;</w:t>
      </w:r>
    </w:p>
    <w:p w:rsidR="00AD5A2D" w:rsidRPr="00D575ED" w:rsidRDefault="00AD5A2D" w:rsidP="00AD5A2D">
      <w:pPr>
        <w:pStyle w:val="ListParagraph1"/>
        <w:tabs>
          <w:tab w:val="left" w:pos="1418"/>
        </w:tabs>
        <w:ind w:firstLine="709"/>
        <w:jc w:val="both"/>
      </w:pPr>
      <w:r w:rsidRPr="00D575ED">
        <w:t>просрочки оплаты стоимости платных образовательных услуг;</w:t>
      </w:r>
    </w:p>
    <w:p w:rsidR="00AD5A2D" w:rsidRPr="00D575ED" w:rsidRDefault="00AD5A2D" w:rsidP="00AD5A2D">
      <w:pPr>
        <w:pStyle w:val="ListParagraph1"/>
        <w:tabs>
          <w:tab w:val="left" w:pos="1418"/>
        </w:tabs>
        <w:ind w:firstLine="709"/>
        <w:jc w:val="both"/>
      </w:pPr>
      <w:r w:rsidRPr="00D575ED">
        <w:t>невозможности надлежащего исполнения обязательства по оказанию платных образовательных услуг вследствие действия/бездействия Обучающегося;</w:t>
      </w:r>
    </w:p>
    <w:p w:rsidR="00AD5A2D" w:rsidRPr="00D575ED" w:rsidRDefault="00AD5A2D" w:rsidP="00AD5A2D">
      <w:pPr>
        <w:pStyle w:val="ListParagraph1"/>
        <w:tabs>
          <w:tab w:val="left" w:pos="1418"/>
        </w:tabs>
        <w:ind w:firstLine="709"/>
        <w:jc w:val="both"/>
      </w:pPr>
      <w:r w:rsidRPr="00D575ED">
        <w:t xml:space="preserve">в случае применения к Обучающемуся отчисления как меры дисциплинарного взыскания, </w:t>
      </w:r>
      <w:r w:rsidRPr="009F7F4E">
        <w:t>при невыполнении</w:t>
      </w:r>
      <w:r w:rsidRPr="00237661">
        <w:t xml:space="preserve"> </w:t>
      </w:r>
      <w:proofErr w:type="gramStart"/>
      <w:r w:rsidRPr="00D575ED">
        <w:t>Обучающимся</w:t>
      </w:r>
      <w:proofErr w:type="gramEnd"/>
      <w:r w:rsidRPr="00D575ED">
        <w:t xml:space="preserve"> обязанностей по добросовестному освоению образовательной </w:t>
      </w:r>
      <w:r w:rsidRPr="009F7F4E">
        <w:t>программы и выполнению учебного плана;</w:t>
      </w:r>
    </w:p>
    <w:p w:rsidR="00AD5A2D" w:rsidRPr="00D575ED" w:rsidRDefault="00AD5A2D" w:rsidP="00AD5A2D">
      <w:pPr>
        <w:pStyle w:val="ListParagraph1"/>
        <w:tabs>
          <w:tab w:val="left" w:pos="1418"/>
        </w:tabs>
        <w:ind w:firstLine="709"/>
        <w:jc w:val="both"/>
      </w:pPr>
      <w:r w:rsidRPr="00D575ED">
        <w:t>в иных случаях, предусмотренных законодательством Российской Федерации.</w:t>
      </w:r>
    </w:p>
    <w:p w:rsidR="00AD5A2D" w:rsidRPr="00D575ED" w:rsidRDefault="00AD5A2D" w:rsidP="00AD5A2D">
      <w:pPr>
        <w:pStyle w:val="ListParagraph1"/>
        <w:numPr>
          <w:ilvl w:val="1"/>
          <w:numId w:val="2"/>
        </w:numPr>
        <w:tabs>
          <w:tab w:val="left" w:pos="1418"/>
        </w:tabs>
        <w:ind w:left="0" w:firstLine="709"/>
        <w:jc w:val="both"/>
      </w:pPr>
      <w:r w:rsidRPr="00D575ED">
        <w:t>Настоящий Договор расторгается досрочно:</w:t>
      </w:r>
    </w:p>
    <w:p w:rsidR="00AD5A2D" w:rsidRPr="00D575ED" w:rsidRDefault="00AD5A2D" w:rsidP="00AD5A2D">
      <w:pPr>
        <w:pStyle w:val="ListParagraph1"/>
        <w:tabs>
          <w:tab w:val="left" w:pos="1418"/>
        </w:tabs>
        <w:ind w:firstLine="709"/>
        <w:jc w:val="both"/>
      </w:pPr>
      <w:r w:rsidRPr="00D575ED">
        <w:t xml:space="preserve">по инициативе </w:t>
      </w:r>
      <w:proofErr w:type="gramStart"/>
      <w:r w:rsidRPr="00D575ED">
        <w:t>Обучающегося</w:t>
      </w:r>
      <w:proofErr w:type="gramEnd"/>
      <w:r w:rsidRPr="00D575ED">
        <w:t>;</w:t>
      </w:r>
    </w:p>
    <w:p w:rsidR="00AD5A2D" w:rsidRPr="00D575ED" w:rsidRDefault="00AD5A2D" w:rsidP="00AD5A2D">
      <w:pPr>
        <w:pStyle w:val="ListParagraph1"/>
        <w:tabs>
          <w:tab w:val="left" w:pos="1418"/>
        </w:tabs>
        <w:ind w:firstLine="709"/>
        <w:jc w:val="both"/>
      </w:pPr>
      <w:r w:rsidRPr="00D575ED">
        <w:t>по обстоятельствам, не зависящим от воли Обучающегося и</w:t>
      </w:r>
      <w:r>
        <w:rPr>
          <w:bCs/>
        </w:rPr>
        <w:t xml:space="preserve"> </w:t>
      </w:r>
      <w:r w:rsidRPr="00D575ED">
        <w:t>Исполнителя, в том числе в</w:t>
      </w:r>
      <w:r>
        <w:t> </w:t>
      </w:r>
      <w:r w:rsidRPr="00D575ED">
        <w:t>случае ликвидации Исполнителя.</w:t>
      </w:r>
    </w:p>
    <w:p w:rsidR="00AD5A2D" w:rsidRPr="00D575ED" w:rsidRDefault="00AD5A2D" w:rsidP="00AD5A2D">
      <w:pPr>
        <w:pStyle w:val="ListParagraph1"/>
        <w:numPr>
          <w:ilvl w:val="1"/>
          <w:numId w:val="2"/>
        </w:numPr>
        <w:tabs>
          <w:tab w:val="left" w:pos="1418"/>
        </w:tabs>
        <w:ind w:left="0" w:firstLine="709"/>
        <w:jc w:val="both"/>
      </w:pPr>
      <w:r w:rsidRPr="00D575ED">
        <w:t>Исполнитель вправе отказаться от исполнения обязательств по</w:t>
      </w:r>
      <w:r>
        <w:t xml:space="preserve"> </w:t>
      </w:r>
      <w:r w:rsidRPr="00D575ED">
        <w:t>настоящему Договору при условии полного возмещения Заказчику убытков.</w:t>
      </w:r>
    </w:p>
    <w:p w:rsidR="00AD5A2D" w:rsidRPr="00D575ED" w:rsidRDefault="00AD5A2D" w:rsidP="00AD5A2D">
      <w:pPr>
        <w:pStyle w:val="ListParagraph1"/>
        <w:numPr>
          <w:ilvl w:val="1"/>
          <w:numId w:val="2"/>
        </w:numPr>
        <w:tabs>
          <w:tab w:val="left" w:pos="1418"/>
        </w:tabs>
        <w:ind w:left="0" w:firstLine="709"/>
        <w:jc w:val="both"/>
      </w:pPr>
      <w:r w:rsidRPr="00D575ED">
        <w:t>Заказчик вправе отказаться от исполнения настоящего Договора при условии оплаты Исполнителю фактически понесённых им расходов, связанных с исполнением обязательств по</w:t>
      </w:r>
      <w:r>
        <w:t xml:space="preserve"> </w:t>
      </w:r>
      <w:r w:rsidRPr="00D575ED">
        <w:t>Договору.</w:t>
      </w:r>
    </w:p>
    <w:p w:rsidR="00AD5A2D" w:rsidRPr="00D575ED" w:rsidRDefault="00AD5A2D" w:rsidP="00AD5A2D">
      <w:pPr>
        <w:pStyle w:val="ListParagraph1"/>
        <w:numPr>
          <w:ilvl w:val="1"/>
          <w:numId w:val="2"/>
        </w:numPr>
        <w:tabs>
          <w:tab w:val="left" w:pos="1418"/>
        </w:tabs>
        <w:spacing w:after="0" w:afterAutospacing="0"/>
        <w:ind w:left="0" w:firstLine="709"/>
        <w:contextualSpacing w:val="0"/>
        <w:jc w:val="both"/>
      </w:pPr>
      <w:r w:rsidRPr="00D575ED">
        <w:t>Все изменения и дополнения к настоящему Договору имеют юридическую силу только в случае, если они оформлены в письменной форме и подписаны уполномоченными представителями Сторон.</w:t>
      </w:r>
    </w:p>
    <w:p w:rsidR="00AD5A2D" w:rsidRPr="00D575ED" w:rsidRDefault="00AD5A2D" w:rsidP="00AD5A2D">
      <w:pPr>
        <w:pStyle w:val="ListParagraph1"/>
        <w:numPr>
          <w:ilvl w:val="0"/>
          <w:numId w:val="2"/>
        </w:numPr>
        <w:spacing w:before="240" w:beforeAutospacing="0" w:after="0" w:afterAutospacing="0"/>
        <w:ind w:hanging="436"/>
        <w:contextualSpacing w:val="0"/>
        <w:jc w:val="center"/>
        <w:rPr>
          <w:b/>
          <w:bCs/>
        </w:rPr>
      </w:pPr>
      <w:r w:rsidRPr="00D575ED">
        <w:rPr>
          <w:b/>
          <w:bCs/>
        </w:rPr>
        <w:t>ПОРЯДОК РАССМОТРЕНИЯ СПОРОВ</w:t>
      </w:r>
    </w:p>
    <w:p w:rsidR="00AD5A2D" w:rsidRPr="00D575ED" w:rsidRDefault="00AD5A2D" w:rsidP="00AD5A2D">
      <w:pPr>
        <w:pStyle w:val="ListParagraph1"/>
        <w:numPr>
          <w:ilvl w:val="1"/>
          <w:numId w:val="2"/>
        </w:numPr>
        <w:tabs>
          <w:tab w:val="left" w:pos="1418"/>
        </w:tabs>
        <w:ind w:left="0" w:firstLine="709"/>
        <w:jc w:val="both"/>
        <w:rPr>
          <w:color w:val="000000"/>
        </w:rPr>
      </w:pPr>
      <w:r w:rsidRPr="00D575ED">
        <w:rPr>
          <w:color w:val="000000"/>
        </w:rPr>
        <w:t>Все споры и разногласия, которые могут возникнуть из</w:t>
      </w:r>
      <w:r>
        <w:rPr>
          <w:color w:val="000000"/>
        </w:rPr>
        <w:t xml:space="preserve"> </w:t>
      </w:r>
      <w:r w:rsidRPr="00D575ED">
        <w:rPr>
          <w:color w:val="000000"/>
        </w:rPr>
        <w:t>настоящего Договора или в</w:t>
      </w:r>
      <w:r>
        <w:rPr>
          <w:color w:val="000000"/>
        </w:rPr>
        <w:t> </w:t>
      </w:r>
      <w:r w:rsidRPr="00D575ED">
        <w:rPr>
          <w:color w:val="000000"/>
        </w:rPr>
        <w:t>связи с ним, Стороны будут стремиться решить путём переговоров.</w:t>
      </w:r>
    </w:p>
    <w:p w:rsidR="00AD5A2D" w:rsidRPr="00D575ED" w:rsidRDefault="00AD5A2D" w:rsidP="00AD5A2D">
      <w:pPr>
        <w:pStyle w:val="ListParagraph1"/>
        <w:numPr>
          <w:ilvl w:val="1"/>
          <w:numId w:val="2"/>
        </w:numPr>
        <w:tabs>
          <w:tab w:val="left" w:pos="1418"/>
        </w:tabs>
        <w:ind w:left="0" w:firstLine="709"/>
        <w:jc w:val="both"/>
        <w:rPr>
          <w:color w:val="000000"/>
        </w:rPr>
      </w:pPr>
      <w:r w:rsidRPr="00D575ED">
        <w:rPr>
          <w:color w:val="000000"/>
        </w:rPr>
        <w:t>Претензионный порядок досудебного урегулирования споров, вытекающих из</w:t>
      </w:r>
      <w:r>
        <w:rPr>
          <w:color w:val="000000"/>
        </w:rPr>
        <w:t> </w:t>
      </w:r>
      <w:r w:rsidRPr="00D575ED">
        <w:rPr>
          <w:color w:val="000000"/>
        </w:rPr>
        <w:t>настоящего Договора, является для Сторон обязательным.</w:t>
      </w:r>
    </w:p>
    <w:p w:rsidR="00AD5A2D" w:rsidRPr="00D575ED" w:rsidRDefault="00AD5A2D" w:rsidP="00AD5A2D">
      <w:pPr>
        <w:pStyle w:val="ListParagraph1"/>
        <w:numPr>
          <w:ilvl w:val="1"/>
          <w:numId w:val="2"/>
        </w:numPr>
        <w:tabs>
          <w:tab w:val="left" w:pos="1418"/>
        </w:tabs>
        <w:ind w:left="0" w:firstLine="709"/>
        <w:jc w:val="both"/>
        <w:rPr>
          <w:color w:val="000000"/>
        </w:rPr>
      </w:pPr>
      <w:r w:rsidRPr="00D575ED">
        <w:rPr>
          <w:color w:val="000000"/>
        </w:rPr>
        <w:t>Претензионные письма направляются Сторонами нарочным либо заказным почтовым отправлением с уведомлением о вручении последнего адресату по</w:t>
      </w:r>
      <w:r>
        <w:rPr>
          <w:color w:val="000000"/>
        </w:rPr>
        <w:t> </w:t>
      </w:r>
      <w:r w:rsidRPr="00D575ED">
        <w:rPr>
          <w:color w:val="000000"/>
        </w:rPr>
        <w:t>местонахождению Сторон, указанному в ст.9 настоящего Договора.</w:t>
      </w:r>
    </w:p>
    <w:p w:rsidR="00AD5A2D" w:rsidRPr="00D575ED" w:rsidRDefault="00AD5A2D" w:rsidP="00AD5A2D">
      <w:pPr>
        <w:pStyle w:val="ListParagraph1"/>
        <w:numPr>
          <w:ilvl w:val="1"/>
          <w:numId w:val="2"/>
        </w:numPr>
        <w:tabs>
          <w:tab w:val="left" w:pos="1418"/>
        </w:tabs>
        <w:ind w:left="0" w:firstLine="709"/>
        <w:jc w:val="both"/>
        <w:rPr>
          <w:color w:val="000000"/>
        </w:rPr>
      </w:pPr>
      <w:r w:rsidRPr="00D575ED">
        <w:rPr>
          <w:color w:val="000000"/>
        </w:rPr>
        <w:t>Допускается направление сторонами претензионных писем иными способами: по</w:t>
      </w:r>
      <w:r>
        <w:rPr>
          <w:color w:val="000000"/>
        </w:rPr>
        <w:t> </w:t>
      </w:r>
      <w:r w:rsidRPr="00D575ED">
        <w:rPr>
          <w:color w:val="000000"/>
        </w:rPr>
        <w:t xml:space="preserve">электронной почте, </w:t>
      </w:r>
      <w:proofErr w:type="gramStart"/>
      <w:r w:rsidRPr="00D575ED">
        <w:rPr>
          <w:color w:val="000000"/>
        </w:rPr>
        <w:t>экспресс-почтой</w:t>
      </w:r>
      <w:proofErr w:type="gramEnd"/>
      <w:r w:rsidRPr="00D575ED">
        <w:rPr>
          <w:color w:val="000000"/>
        </w:rPr>
        <w:t>.</w:t>
      </w:r>
    </w:p>
    <w:p w:rsidR="00AD5A2D" w:rsidRDefault="00AD5A2D" w:rsidP="00AD5A2D">
      <w:pPr>
        <w:pStyle w:val="ListParagraph1"/>
        <w:numPr>
          <w:ilvl w:val="1"/>
          <w:numId w:val="2"/>
        </w:numPr>
        <w:tabs>
          <w:tab w:val="left" w:pos="1418"/>
        </w:tabs>
        <w:spacing w:after="0" w:afterAutospacing="0"/>
        <w:ind w:left="0" w:firstLine="709"/>
        <w:jc w:val="both"/>
        <w:rPr>
          <w:color w:val="000000"/>
        </w:rPr>
      </w:pPr>
      <w:r w:rsidRPr="00041171">
        <w:rPr>
          <w:color w:val="000000"/>
        </w:rPr>
        <w:t>В случае невозможности разрешения разногласий путём переговоров, спор подлежит рассмотрению в Арбитражном суде Российской Федерации.</w:t>
      </w:r>
    </w:p>
    <w:p w:rsidR="00AD5A2D" w:rsidRPr="00041171" w:rsidRDefault="00AD5A2D" w:rsidP="00AD5A2D">
      <w:pPr>
        <w:pStyle w:val="ListParagraph1"/>
        <w:tabs>
          <w:tab w:val="left" w:pos="1418"/>
        </w:tabs>
        <w:spacing w:after="0" w:afterAutospacing="0"/>
        <w:ind w:left="709"/>
        <w:jc w:val="both"/>
        <w:rPr>
          <w:color w:val="000000"/>
        </w:rPr>
      </w:pPr>
    </w:p>
    <w:p w:rsidR="00AD5A2D" w:rsidRPr="00D575ED" w:rsidRDefault="00AD5A2D" w:rsidP="00AD5A2D">
      <w:pPr>
        <w:pStyle w:val="a5"/>
        <w:numPr>
          <w:ilvl w:val="0"/>
          <w:numId w:val="3"/>
        </w:numPr>
        <w:spacing w:before="100" w:beforeAutospacing="1" w:after="100" w:afterAutospacing="1"/>
        <w:ind w:hanging="436"/>
        <w:jc w:val="center"/>
        <w:rPr>
          <w:b/>
          <w:szCs w:val="24"/>
        </w:rPr>
      </w:pPr>
      <w:r w:rsidRPr="00D575ED">
        <w:rPr>
          <w:b/>
          <w:szCs w:val="24"/>
        </w:rPr>
        <w:t>СРОК ДЕЙСТВИЯ ДОГОВОРА</w:t>
      </w:r>
    </w:p>
    <w:p w:rsidR="00AD5A2D" w:rsidRPr="00D575ED" w:rsidRDefault="00AD5A2D" w:rsidP="00AD5A2D">
      <w:pPr>
        <w:pStyle w:val="a5"/>
        <w:numPr>
          <w:ilvl w:val="1"/>
          <w:numId w:val="3"/>
        </w:numPr>
        <w:tabs>
          <w:tab w:val="left" w:pos="1418"/>
        </w:tabs>
        <w:spacing w:before="100" w:beforeAutospacing="1" w:after="100" w:afterAutospacing="1"/>
        <w:ind w:left="0" w:firstLine="709"/>
        <w:jc w:val="both"/>
        <w:rPr>
          <w:color w:val="000000"/>
          <w:szCs w:val="24"/>
        </w:rPr>
      </w:pPr>
      <w:r w:rsidRPr="00D575ED">
        <w:rPr>
          <w:color w:val="000000"/>
          <w:szCs w:val="24"/>
        </w:rPr>
        <w:t>Договор вступает в силу со дня его заключения и действует до</w:t>
      </w:r>
      <w:r>
        <w:rPr>
          <w:bCs/>
          <w:szCs w:val="24"/>
        </w:rPr>
        <w:t xml:space="preserve"> </w:t>
      </w:r>
      <w:r w:rsidRPr="00D575ED">
        <w:rPr>
          <w:color w:val="000000"/>
          <w:szCs w:val="24"/>
        </w:rPr>
        <w:t xml:space="preserve">полного исполнения Сторонами своих обязательств. </w:t>
      </w:r>
    </w:p>
    <w:p w:rsidR="00AD5A2D" w:rsidRPr="00D575ED" w:rsidRDefault="00AD5A2D" w:rsidP="00AD5A2D">
      <w:pPr>
        <w:pStyle w:val="a5"/>
        <w:numPr>
          <w:ilvl w:val="1"/>
          <w:numId w:val="3"/>
        </w:numPr>
        <w:tabs>
          <w:tab w:val="left" w:pos="1418"/>
        </w:tabs>
        <w:spacing w:before="100" w:beforeAutospacing="1" w:after="100" w:afterAutospacing="1"/>
        <w:ind w:left="0" w:firstLine="709"/>
        <w:contextualSpacing w:val="0"/>
        <w:jc w:val="both"/>
        <w:rPr>
          <w:color w:val="000000"/>
          <w:szCs w:val="24"/>
        </w:rPr>
      </w:pPr>
      <w:r w:rsidRPr="00D575ED">
        <w:rPr>
          <w:color w:val="000000"/>
          <w:szCs w:val="24"/>
        </w:rPr>
        <w:t>Прекращение срока действия настоящего Договора не</w:t>
      </w:r>
      <w:r>
        <w:rPr>
          <w:color w:val="000000"/>
          <w:szCs w:val="24"/>
        </w:rPr>
        <w:t xml:space="preserve"> </w:t>
      </w:r>
      <w:r w:rsidRPr="00D575ED">
        <w:rPr>
          <w:color w:val="000000"/>
          <w:szCs w:val="24"/>
        </w:rPr>
        <w:t>освобождает Стороны Договора от ответственности за неисполнение или</w:t>
      </w:r>
      <w:r>
        <w:rPr>
          <w:color w:val="000000"/>
          <w:szCs w:val="24"/>
        </w:rPr>
        <w:t xml:space="preserve"> </w:t>
      </w:r>
      <w:r w:rsidRPr="00D575ED">
        <w:rPr>
          <w:color w:val="000000"/>
          <w:szCs w:val="24"/>
        </w:rPr>
        <w:t>ненадлежащее исполнение обязательств по</w:t>
      </w:r>
      <w:r>
        <w:rPr>
          <w:color w:val="000000"/>
          <w:szCs w:val="24"/>
        </w:rPr>
        <w:t> </w:t>
      </w:r>
      <w:r w:rsidRPr="00D575ED">
        <w:rPr>
          <w:color w:val="000000"/>
          <w:szCs w:val="24"/>
        </w:rPr>
        <w:t xml:space="preserve">настоящему Договору. </w:t>
      </w:r>
    </w:p>
    <w:p w:rsidR="00AD5A2D" w:rsidRPr="00D575ED" w:rsidRDefault="00AD5A2D" w:rsidP="00AD5A2D">
      <w:pPr>
        <w:pStyle w:val="a5"/>
        <w:numPr>
          <w:ilvl w:val="0"/>
          <w:numId w:val="4"/>
        </w:numPr>
        <w:spacing w:before="100" w:beforeAutospacing="1" w:after="100" w:afterAutospacing="1"/>
        <w:ind w:hanging="436"/>
        <w:contextualSpacing w:val="0"/>
        <w:jc w:val="center"/>
        <w:rPr>
          <w:b/>
          <w:color w:val="000000"/>
          <w:szCs w:val="24"/>
        </w:rPr>
      </w:pPr>
      <w:r w:rsidRPr="00D575ED">
        <w:rPr>
          <w:b/>
          <w:bCs/>
          <w:color w:val="000000"/>
          <w:szCs w:val="24"/>
        </w:rPr>
        <w:t>ПРОЧИЕ УСЛОВИЯ</w:t>
      </w:r>
    </w:p>
    <w:p w:rsidR="00AD5A2D" w:rsidRPr="00D575ED" w:rsidRDefault="00AD5A2D" w:rsidP="00AD5A2D">
      <w:pPr>
        <w:pStyle w:val="a5"/>
        <w:numPr>
          <w:ilvl w:val="1"/>
          <w:numId w:val="4"/>
        </w:numPr>
        <w:tabs>
          <w:tab w:val="left" w:pos="1418"/>
        </w:tabs>
        <w:spacing w:before="100" w:beforeAutospacing="1" w:after="100" w:afterAutospacing="1"/>
        <w:ind w:left="0" w:firstLine="709"/>
        <w:jc w:val="both"/>
        <w:rPr>
          <w:color w:val="000000"/>
          <w:szCs w:val="24"/>
        </w:rPr>
      </w:pPr>
      <w:r w:rsidRPr="00D575ED">
        <w:rPr>
          <w:color w:val="000000"/>
          <w:szCs w:val="24"/>
        </w:rPr>
        <w:t>Заказчику или Обучающемуся запрещено проводить фото- и</w:t>
      </w:r>
      <w:r>
        <w:rPr>
          <w:color w:val="000000"/>
          <w:szCs w:val="24"/>
        </w:rPr>
        <w:t xml:space="preserve"> </w:t>
      </w:r>
      <w:r w:rsidRPr="00D575ED">
        <w:rPr>
          <w:color w:val="000000"/>
          <w:szCs w:val="24"/>
        </w:rPr>
        <w:t>видеосъёмку профессиональными камерами (со штативом или без него) без</w:t>
      </w:r>
      <w:r>
        <w:rPr>
          <w:color w:val="000000"/>
          <w:szCs w:val="24"/>
        </w:rPr>
        <w:t xml:space="preserve"> </w:t>
      </w:r>
      <w:r w:rsidRPr="00D575ED">
        <w:rPr>
          <w:color w:val="000000"/>
          <w:szCs w:val="24"/>
        </w:rPr>
        <w:t>специального разрешения Исполнителя.</w:t>
      </w:r>
    </w:p>
    <w:p w:rsidR="00AD5A2D" w:rsidRPr="00D575ED" w:rsidRDefault="00AD5A2D" w:rsidP="00AD5A2D">
      <w:pPr>
        <w:pStyle w:val="a5"/>
        <w:numPr>
          <w:ilvl w:val="1"/>
          <w:numId w:val="4"/>
        </w:numPr>
        <w:tabs>
          <w:tab w:val="left" w:pos="1418"/>
        </w:tabs>
        <w:spacing w:before="100" w:beforeAutospacing="1" w:after="100" w:afterAutospacing="1"/>
        <w:ind w:left="0" w:firstLine="709"/>
        <w:jc w:val="both"/>
        <w:rPr>
          <w:color w:val="000000"/>
          <w:szCs w:val="24"/>
        </w:rPr>
      </w:pPr>
      <w:r w:rsidRPr="00D575ED">
        <w:rPr>
          <w:color w:val="000000"/>
          <w:szCs w:val="24"/>
        </w:rPr>
        <w:t>Заказчик или Обучающийся обязуется не производить фотосъёмку, аудио- или видеозапись лекционных и практических занятий или</w:t>
      </w:r>
      <w:r>
        <w:rPr>
          <w:color w:val="000000"/>
          <w:szCs w:val="24"/>
        </w:rPr>
        <w:t xml:space="preserve"> </w:t>
      </w:r>
      <w:r w:rsidRPr="00D575ED">
        <w:rPr>
          <w:color w:val="000000"/>
          <w:szCs w:val="24"/>
        </w:rPr>
        <w:t xml:space="preserve">отдельных </w:t>
      </w:r>
      <w:r w:rsidRPr="009F7F4E">
        <w:rPr>
          <w:color w:val="000000"/>
          <w:szCs w:val="24"/>
        </w:rPr>
        <w:t>их</w:t>
      </w:r>
      <w:r>
        <w:rPr>
          <w:color w:val="000000"/>
          <w:szCs w:val="24"/>
        </w:rPr>
        <w:t xml:space="preserve"> </w:t>
      </w:r>
      <w:r w:rsidRPr="00D575ED">
        <w:rPr>
          <w:color w:val="000000"/>
          <w:szCs w:val="24"/>
        </w:rPr>
        <w:t>частей, а также обеспечить в</w:t>
      </w:r>
      <w:r>
        <w:rPr>
          <w:color w:val="000000"/>
          <w:szCs w:val="24"/>
        </w:rPr>
        <w:t xml:space="preserve"> </w:t>
      </w:r>
      <w:r w:rsidRPr="00D575ED">
        <w:rPr>
          <w:color w:val="000000"/>
          <w:szCs w:val="24"/>
        </w:rPr>
        <w:t>ходе обучения защиту и</w:t>
      </w:r>
      <w:r>
        <w:rPr>
          <w:color w:val="000000"/>
          <w:szCs w:val="24"/>
        </w:rPr>
        <w:t xml:space="preserve"> </w:t>
      </w:r>
      <w:r w:rsidRPr="00D575ED">
        <w:rPr>
          <w:color w:val="000000"/>
          <w:szCs w:val="24"/>
        </w:rPr>
        <w:t>соблюдение авторских и смежных прав Исполнителя в</w:t>
      </w:r>
      <w:r>
        <w:rPr>
          <w:color w:val="000000"/>
          <w:szCs w:val="24"/>
        </w:rPr>
        <w:t> </w:t>
      </w:r>
      <w:r w:rsidRPr="00D575ED">
        <w:rPr>
          <w:color w:val="000000"/>
          <w:szCs w:val="24"/>
        </w:rPr>
        <w:t>соответствии с</w:t>
      </w:r>
      <w:r>
        <w:rPr>
          <w:color w:val="000000"/>
          <w:szCs w:val="24"/>
        </w:rPr>
        <w:t xml:space="preserve"> </w:t>
      </w:r>
      <w:r w:rsidRPr="00D575ED">
        <w:rPr>
          <w:color w:val="000000"/>
          <w:szCs w:val="24"/>
        </w:rPr>
        <w:t>Гражданским кодексом Российской Федерации (часть четвёртая) от</w:t>
      </w:r>
      <w:r>
        <w:rPr>
          <w:color w:val="000000"/>
          <w:szCs w:val="24"/>
        </w:rPr>
        <w:t> </w:t>
      </w:r>
      <w:r w:rsidRPr="00D575ED">
        <w:rPr>
          <w:color w:val="000000"/>
          <w:szCs w:val="24"/>
        </w:rPr>
        <w:t>18.12.2006 № 230-ФЗ (гл.70 «Авторское право»).</w:t>
      </w:r>
    </w:p>
    <w:p w:rsidR="00AD5A2D" w:rsidRPr="00D575ED" w:rsidRDefault="00AD5A2D" w:rsidP="00AD5A2D">
      <w:pPr>
        <w:pStyle w:val="a5"/>
        <w:numPr>
          <w:ilvl w:val="1"/>
          <w:numId w:val="4"/>
        </w:numPr>
        <w:tabs>
          <w:tab w:val="left" w:pos="1418"/>
        </w:tabs>
        <w:spacing w:before="100" w:beforeAutospacing="1" w:after="100" w:afterAutospacing="1"/>
        <w:ind w:left="0" w:firstLine="709"/>
        <w:jc w:val="both"/>
        <w:rPr>
          <w:szCs w:val="24"/>
        </w:rPr>
      </w:pPr>
      <w:r w:rsidRPr="00D575ED">
        <w:rPr>
          <w:szCs w:val="24"/>
        </w:rPr>
        <w:t>Стороны обязаны извещать друг друга об изменениях своего адреса, номеров телефонов, иных реквизитов в срок не позднее 3 (трёх) дней с</w:t>
      </w:r>
      <w:r>
        <w:rPr>
          <w:szCs w:val="24"/>
        </w:rPr>
        <w:t xml:space="preserve"> </w:t>
      </w:r>
      <w:r w:rsidRPr="00D575ED">
        <w:rPr>
          <w:szCs w:val="24"/>
        </w:rPr>
        <w:t xml:space="preserve">момента начала действий таких изменений. </w:t>
      </w:r>
    </w:p>
    <w:p w:rsidR="00AD5A2D" w:rsidRPr="00D575ED" w:rsidRDefault="00AD5A2D" w:rsidP="00AD5A2D">
      <w:pPr>
        <w:pStyle w:val="a5"/>
        <w:numPr>
          <w:ilvl w:val="1"/>
          <w:numId w:val="4"/>
        </w:numPr>
        <w:tabs>
          <w:tab w:val="left" w:pos="1418"/>
        </w:tabs>
        <w:spacing w:before="100" w:beforeAutospacing="1" w:after="100" w:afterAutospacing="1"/>
        <w:ind w:left="0" w:firstLine="709"/>
        <w:jc w:val="both"/>
        <w:rPr>
          <w:color w:val="000000"/>
          <w:szCs w:val="24"/>
        </w:rPr>
      </w:pPr>
      <w:r w:rsidRPr="00D575ED">
        <w:rPr>
          <w:szCs w:val="24"/>
        </w:rPr>
        <w:lastRenderedPageBreak/>
        <w:t xml:space="preserve">Под периодом предоставления образовательной услуги (периодом обучения) понимается промежуток времени с даты </w:t>
      </w:r>
      <w:r w:rsidRPr="00D575ED">
        <w:rPr>
          <w:color w:val="000000"/>
          <w:szCs w:val="24"/>
        </w:rPr>
        <w:t xml:space="preserve">издания </w:t>
      </w:r>
      <w:proofErr w:type="gramStart"/>
      <w:r w:rsidRPr="00D575ED">
        <w:rPr>
          <w:color w:val="000000"/>
          <w:szCs w:val="24"/>
        </w:rPr>
        <w:t>приказа</w:t>
      </w:r>
      <w:proofErr w:type="gramEnd"/>
      <w:r w:rsidRPr="00D575ED">
        <w:rPr>
          <w:color w:val="000000"/>
          <w:szCs w:val="24"/>
        </w:rPr>
        <w:t xml:space="preserve"> о</w:t>
      </w:r>
      <w:r>
        <w:rPr>
          <w:color w:val="000000"/>
          <w:szCs w:val="24"/>
        </w:rPr>
        <w:t xml:space="preserve"> </w:t>
      </w:r>
      <w:r w:rsidRPr="00D575ED">
        <w:rPr>
          <w:color w:val="000000"/>
          <w:szCs w:val="24"/>
        </w:rPr>
        <w:t>зачислении Обучающегося на</w:t>
      </w:r>
      <w:r>
        <w:rPr>
          <w:color w:val="000000"/>
          <w:szCs w:val="24"/>
        </w:rPr>
        <w:t> </w:t>
      </w:r>
      <w:r w:rsidRPr="00D575ED">
        <w:rPr>
          <w:color w:val="000000"/>
          <w:szCs w:val="24"/>
        </w:rPr>
        <w:t>обучение по дополнительной профессиональной программе до даты издания приказа об</w:t>
      </w:r>
      <w:r>
        <w:rPr>
          <w:color w:val="000000"/>
          <w:szCs w:val="24"/>
        </w:rPr>
        <w:t> </w:t>
      </w:r>
      <w:r w:rsidRPr="00D575ED">
        <w:rPr>
          <w:color w:val="000000"/>
          <w:szCs w:val="24"/>
        </w:rPr>
        <w:t>отчислении Обучающегося.</w:t>
      </w:r>
    </w:p>
    <w:p w:rsidR="00AD5A2D" w:rsidRPr="00D575ED" w:rsidRDefault="00AD5A2D" w:rsidP="00AD5A2D">
      <w:pPr>
        <w:pStyle w:val="a5"/>
        <w:numPr>
          <w:ilvl w:val="1"/>
          <w:numId w:val="4"/>
        </w:numPr>
        <w:tabs>
          <w:tab w:val="left" w:pos="1418"/>
        </w:tabs>
        <w:spacing w:before="100" w:beforeAutospacing="1" w:after="100" w:afterAutospacing="1"/>
        <w:ind w:left="0" w:firstLine="709"/>
        <w:jc w:val="both"/>
        <w:rPr>
          <w:color w:val="000000"/>
          <w:szCs w:val="24"/>
        </w:rPr>
      </w:pPr>
      <w:r w:rsidRPr="00D575ED">
        <w:rPr>
          <w:color w:val="000000"/>
          <w:szCs w:val="24"/>
        </w:rPr>
        <w:t xml:space="preserve">Настоящий договор </w:t>
      </w:r>
      <w:r w:rsidRPr="002379C1">
        <w:rPr>
          <w:szCs w:val="24"/>
        </w:rPr>
        <w:t xml:space="preserve">составлен в </w:t>
      </w:r>
      <w:r>
        <w:rPr>
          <w:szCs w:val="24"/>
        </w:rPr>
        <w:t>6</w:t>
      </w:r>
      <w:r w:rsidRPr="002379C1">
        <w:rPr>
          <w:szCs w:val="24"/>
        </w:rPr>
        <w:t xml:space="preserve"> (пяти) экземплярах</w:t>
      </w:r>
      <w:r w:rsidRPr="00D575ED">
        <w:rPr>
          <w:color w:val="000000"/>
          <w:szCs w:val="24"/>
        </w:rPr>
        <w:t>, по одному для каждой из</w:t>
      </w:r>
      <w:r>
        <w:rPr>
          <w:color w:val="000000"/>
          <w:szCs w:val="24"/>
        </w:rPr>
        <w:t> </w:t>
      </w:r>
      <w:r w:rsidRPr="00D575ED">
        <w:rPr>
          <w:color w:val="000000"/>
          <w:szCs w:val="24"/>
        </w:rPr>
        <w:t>Сторон. Все экземпляры имеют одинаковую юридическую силу. Стороны признают надлежащим подписание договора, отчётов, актов, дополнительных соглашений путём обмена отсканированными копиями по</w:t>
      </w:r>
      <w:r>
        <w:rPr>
          <w:color w:val="000000"/>
          <w:szCs w:val="24"/>
        </w:rPr>
        <w:t xml:space="preserve"> </w:t>
      </w:r>
      <w:r w:rsidRPr="00D575ED">
        <w:rPr>
          <w:color w:val="000000"/>
          <w:szCs w:val="24"/>
        </w:rPr>
        <w:t>электронной почте. Такие документы обладают полной юридической силой до момента получения Сторонами оригиналов документов. Изменения и</w:t>
      </w:r>
      <w:r>
        <w:rPr>
          <w:color w:val="000000"/>
          <w:szCs w:val="24"/>
        </w:rPr>
        <w:t xml:space="preserve"> </w:t>
      </w:r>
      <w:r w:rsidRPr="00D575ED">
        <w:rPr>
          <w:color w:val="000000"/>
          <w:szCs w:val="24"/>
        </w:rPr>
        <w:t>дополнения настоящего Договора могут производиться только в письменной форме и</w:t>
      </w:r>
      <w:r>
        <w:rPr>
          <w:color w:val="000000"/>
          <w:szCs w:val="24"/>
        </w:rPr>
        <w:t xml:space="preserve"> </w:t>
      </w:r>
      <w:r w:rsidRPr="00D575ED">
        <w:rPr>
          <w:color w:val="000000"/>
          <w:szCs w:val="24"/>
        </w:rPr>
        <w:t xml:space="preserve">подписываться уполномоченными представителями Сторон. Неотъемлемой частью Договора является Приложение к Договору «Учебный план дополнительной профессиональной программы </w:t>
      </w:r>
      <w:r>
        <w:rPr>
          <w:color w:val="000000"/>
          <w:szCs w:val="24"/>
        </w:rPr>
        <w:t xml:space="preserve">повышения квалификации </w:t>
      </w:r>
      <w:r w:rsidRPr="00D575ED">
        <w:rPr>
          <w:b/>
          <w:color w:val="000000"/>
          <w:szCs w:val="24"/>
        </w:rPr>
        <w:t>«</w:t>
      </w:r>
      <w:r>
        <w:rPr>
          <w:b/>
          <w:szCs w:val="24"/>
        </w:rPr>
        <w:t>Юридическое сопровождение музейной деятельности</w:t>
      </w:r>
      <w:r w:rsidRPr="00D575ED">
        <w:rPr>
          <w:b/>
          <w:color w:val="000000"/>
          <w:szCs w:val="24"/>
        </w:rPr>
        <w:t>»</w:t>
      </w:r>
      <w:r w:rsidRPr="00D575ED">
        <w:rPr>
          <w:color w:val="000000"/>
          <w:szCs w:val="24"/>
        </w:rPr>
        <w:t>.</w:t>
      </w:r>
    </w:p>
    <w:p w:rsidR="00AD5A2D" w:rsidRDefault="00AD5A2D" w:rsidP="00AD5A2D">
      <w:pPr>
        <w:pStyle w:val="a5"/>
        <w:numPr>
          <w:ilvl w:val="1"/>
          <w:numId w:val="4"/>
        </w:numPr>
        <w:tabs>
          <w:tab w:val="left" w:pos="1418"/>
        </w:tabs>
        <w:spacing w:before="100" w:beforeAutospacing="1"/>
        <w:ind w:left="0" w:firstLine="709"/>
        <w:contextualSpacing w:val="0"/>
        <w:jc w:val="both"/>
        <w:rPr>
          <w:color w:val="000000"/>
          <w:szCs w:val="24"/>
        </w:rPr>
      </w:pPr>
      <w:r w:rsidRPr="00D575ED">
        <w:rPr>
          <w:color w:val="000000"/>
          <w:szCs w:val="24"/>
        </w:rPr>
        <w:t>Во всём остальном, что не предусмотрено настоящим Договором, Стороны руководствуются действующим законодательством Российской Федерации.</w:t>
      </w:r>
    </w:p>
    <w:p w:rsidR="00AD5A2D" w:rsidRDefault="00AD5A2D" w:rsidP="00AD5A2D">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AD5A2D" w:rsidRDefault="00AD5A2D" w:rsidP="00AD5A2D">
      <w:pPr>
        <w:pStyle w:val="a5"/>
        <w:numPr>
          <w:ilvl w:val="0"/>
          <w:numId w:val="4"/>
        </w:numPr>
        <w:tabs>
          <w:tab w:val="left" w:pos="9356"/>
        </w:tabs>
        <w:spacing w:before="240" w:after="120"/>
        <w:ind w:left="721" w:right="-57" w:hanging="437"/>
        <w:contextualSpacing w:val="0"/>
        <w:jc w:val="center"/>
        <w:rPr>
          <w:b/>
          <w:szCs w:val="24"/>
        </w:rPr>
      </w:pPr>
      <w:r w:rsidRPr="00637694">
        <w:rPr>
          <w:b/>
          <w:szCs w:val="24"/>
        </w:rPr>
        <w:lastRenderedPageBreak/>
        <w:t>АДРЕСА, РЕКВИЗИТЫ И ПОДПИСИ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2"/>
      </w:tblGrid>
      <w:tr w:rsidR="00AD5A2D" w:rsidRPr="00EE0C64" w:rsidTr="00D36E51">
        <w:tc>
          <w:tcPr>
            <w:tcW w:w="4672" w:type="dxa"/>
          </w:tcPr>
          <w:p w:rsidR="00AD5A2D" w:rsidRPr="00637694" w:rsidRDefault="00AD5A2D" w:rsidP="00D36E51">
            <w:pPr>
              <w:ind w:right="24"/>
              <w:contextualSpacing/>
              <w:rPr>
                <w:rFonts w:ascii="Times New Roman" w:eastAsia="Times New Roman" w:hAnsi="Times New Roman" w:cs="Times New Roman"/>
                <w:sz w:val="24"/>
                <w:szCs w:val="24"/>
                <w:u w:val="single"/>
              </w:rPr>
            </w:pPr>
            <w:r w:rsidRPr="00637694">
              <w:rPr>
                <w:rFonts w:ascii="Times New Roman" w:eastAsia="Times New Roman" w:hAnsi="Times New Roman" w:cs="Times New Roman"/>
                <w:sz w:val="24"/>
                <w:szCs w:val="24"/>
                <w:u w:val="single"/>
              </w:rPr>
              <w:t>ЗАКАЗЧИК:</w:t>
            </w:r>
          </w:p>
          <w:p w:rsidR="00AD5A2D" w:rsidRPr="000F719B" w:rsidRDefault="00AD5A2D" w:rsidP="00D36E51">
            <w:pPr>
              <w:widowControl w:val="0"/>
              <w:shd w:val="clear" w:color="auto" w:fill="FFFFFF"/>
              <w:autoSpaceDE w:val="0"/>
              <w:autoSpaceDN w:val="0"/>
              <w:adjustRightInd w:val="0"/>
              <w:ind w:right="24"/>
              <w:contextualSpacing/>
              <w:rPr>
                <w:rFonts w:ascii="Times New Roman" w:eastAsia="Times New Roman" w:hAnsi="Times New Roman" w:cs="Times New Roman"/>
                <w:b/>
                <w:sz w:val="24"/>
                <w:szCs w:val="24"/>
              </w:rPr>
            </w:pPr>
            <w:r w:rsidRPr="00466EFE">
              <w:rPr>
                <w:rFonts w:ascii="Times New Roman" w:eastAsia="Times New Roman" w:hAnsi="Times New Roman" w:cs="Times New Roman"/>
                <w:b/>
                <w:sz w:val="24"/>
                <w:szCs w:val="24"/>
              </w:rPr>
              <w:t xml:space="preserve">Федеральное государственное бюджетное учреждение культуры «Государственный научно-исследовательский музей архитектуры имени А.В. </w:t>
            </w:r>
            <w:r w:rsidRPr="000F719B">
              <w:rPr>
                <w:rFonts w:ascii="Times New Roman" w:eastAsia="Times New Roman" w:hAnsi="Times New Roman" w:cs="Times New Roman"/>
                <w:b/>
                <w:sz w:val="24"/>
                <w:szCs w:val="24"/>
              </w:rPr>
              <w:t>Щусева»</w:t>
            </w:r>
          </w:p>
          <w:p w:rsidR="00AD5A2D" w:rsidRPr="00F611E7" w:rsidRDefault="00AD5A2D" w:rsidP="00D36E51">
            <w:pPr>
              <w:widowControl w:val="0"/>
              <w:shd w:val="clear" w:color="auto" w:fill="FFFFFF"/>
              <w:autoSpaceDE w:val="0"/>
              <w:autoSpaceDN w:val="0"/>
              <w:adjustRightInd w:val="0"/>
              <w:ind w:right="24"/>
              <w:contextualSpacing/>
              <w:rPr>
                <w:rFonts w:ascii="Times New Roman" w:eastAsia="Times New Roman" w:hAnsi="Times New Roman" w:cs="Times New Roman"/>
                <w:sz w:val="24"/>
                <w:szCs w:val="24"/>
              </w:rPr>
            </w:pPr>
            <w:r w:rsidRPr="00F611E7">
              <w:rPr>
                <w:rFonts w:ascii="Times New Roman" w:eastAsia="Times New Roman" w:hAnsi="Times New Roman" w:cs="Times New Roman"/>
                <w:sz w:val="24"/>
                <w:szCs w:val="24"/>
              </w:rPr>
              <w:t>Адрес: 119019, г. Москва, ул.</w:t>
            </w:r>
            <w:r>
              <w:rPr>
                <w:rFonts w:ascii="Times New Roman" w:eastAsia="Times New Roman" w:hAnsi="Times New Roman" w:cs="Times New Roman"/>
                <w:sz w:val="24"/>
                <w:szCs w:val="24"/>
              </w:rPr>
              <w:t> </w:t>
            </w:r>
            <w:r w:rsidRPr="00F611E7">
              <w:rPr>
                <w:rFonts w:ascii="Times New Roman" w:eastAsia="Times New Roman" w:hAnsi="Times New Roman" w:cs="Times New Roman"/>
                <w:sz w:val="24"/>
                <w:szCs w:val="24"/>
              </w:rPr>
              <w:t>Воздвиженка, д. 5/25</w:t>
            </w:r>
          </w:p>
          <w:p w:rsidR="00AD5A2D" w:rsidRPr="00AF07E2" w:rsidRDefault="00AD5A2D" w:rsidP="00D36E51">
            <w:pPr>
              <w:widowControl w:val="0"/>
              <w:shd w:val="clear" w:color="auto" w:fill="FFFFFF"/>
              <w:autoSpaceDE w:val="0"/>
              <w:autoSpaceDN w:val="0"/>
              <w:adjustRightInd w:val="0"/>
              <w:ind w:right="24"/>
              <w:contextualSpacing/>
              <w:rPr>
                <w:rFonts w:ascii="Times New Roman" w:eastAsia="Times New Roman" w:hAnsi="Times New Roman" w:cs="Times New Roman"/>
                <w:sz w:val="24"/>
                <w:szCs w:val="24"/>
              </w:rPr>
            </w:pPr>
            <w:r w:rsidRPr="00AF07E2">
              <w:rPr>
                <w:rFonts w:ascii="Times New Roman" w:eastAsia="Times New Roman" w:hAnsi="Times New Roman" w:cs="Times New Roman"/>
                <w:sz w:val="24"/>
                <w:szCs w:val="24"/>
              </w:rPr>
              <w:t>ИНН 7704060792</w:t>
            </w:r>
          </w:p>
          <w:p w:rsidR="00AD5A2D" w:rsidRDefault="00AD5A2D" w:rsidP="00D36E51">
            <w:pPr>
              <w:widowControl w:val="0"/>
              <w:shd w:val="clear" w:color="auto" w:fill="FFFFFF"/>
              <w:autoSpaceDE w:val="0"/>
              <w:autoSpaceDN w:val="0"/>
              <w:adjustRightInd w:val="0"/>
              <w:ind w:right="24"/>
              <w:contextualSpacing/>
              <w:rPr>
                <w:rFonts w:ascii="Times New Roman" w:eastAsia="Times New Roman" w:hAnsi="Times New Roman" w:cs="Times New Roman"/>
                <w:sz w:val="24"/>
                <w:szCs w:val="24"/>
              </w:rPr>
            </w:pPr>
            <w:r w:rsidRPr="00AF07E2">
              <w:rPr>
                <w:rFonts w:ascii="Times New Roman" w:eastAsia="Times New Roman" w:hAnsi="Times New Roman" w:cs="Times New Roman"/>
                <w:sz w:val="24"/>
                <w:szCs w:val="24"/>
              </w:rPr>
              <w:t>КПП 770401001</w:t>
            </w:r>
          </w:p>
          <w:p w:rsidR="00AD5A2D" w:rsidRDefault="00AD5A2D" w:rsidP="00D36E51">
            <w:pPr>
              <w:widowControl w:val="0"/>
              <w:shd w:val="clear" w:color="auto" w:fill="FFFFFF"/>
              <w:autoSpaceDE w:val="0"/>
              <w:autoSpaceDN w:val="0"/>
              <w:adjustRightInd w:val="0"/>
              <w:ind w:right="24"/>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ОГРН</w:t>
            </w:r>
            <w:r w:rsidRPr="0081320E">
              <w:rPr>
                <w:rFonts w:ascii="Times New Roman" w:eastAsia="Times New Roman" w:hAnsi="Times New Roman" w:cs="Times New Roman"/>
                <w:sz w:val="24"/>
                <w:szCs w:val="24"/>
              </w:rPr>
              <w:t xml:space="preserve"> 1037739191885</w:t>
            </w:r>
          </w:p>
          <w:p w:rsidR="00AD5A2D" w:rsidRPr="00AF07E2" w:rsidRDefault="00AD5A2D" w:rsidP="00D36E51">
            <w:pPr>
              <w:widowControl w:val="0"/>
              <w:shd w:val="clear" w:color="auto" w:fill="FFFFFF"/>
              <w:autoSpaceDE w:val="0"/>
              <w:autoSpaceDN w:val="0"/>
              <w:adjustRightInd w:val="0"/>
              <w:ind w:right="24"/>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 xml:space="preserve">/с </w:t>
            </w:r>
            <w:r w:rsidRPr="00AF07E2">
              <w:rPr>
                <w:rFonts w:ascii="Times New Roman" w:eastAsia="Times New Roman" w:hAnsi="Times New Roman" w:cs="Times New Roman"/>
                <w:sz w:val="24"/>
                <w:szCs w:val="24"/>
              </w:rPr>
              <w:t>03214643000000017300</w:t>
            </w:r>
          </w:p>
          <w:p w:rsidR="00AD5A2D" w:rsidRDefault="00AD5A2D" w:rsidP="00D36E51">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ОКЦ № 1 ГУ Банка России по ЦФО</w:t>
            </w:r>
            <w:r w:rsidRPr="00AF07E2">
              <w:rPr>
                <w:rFonts w:ascii="Times New Roman" w:eastAsia="Times New Roman" w:hAnsi="Times New Roman" w:cs="Times New Roman"/>
                <w:sz w:val="24"/>
                <w:szCs w:val="24"/>
              </w:rPr>
              <w:t xml:space="preserve"> // УФК по г. Москве г. Москва</w:t>
            </w:r>
          </w:p>
          <w:p w:rsidR="00AD5A2D" w:rsidRDefault="00AD5A2D" w:rsidP="00D36E51">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Pr="00700954">
              <w:rPr>
                <w:rFonts w:ascii="Times New Roman" w:eastAsia="Times New Roman" w:hAnsi="Times New Roman" w:cs="Times New Roman"/>
                <w:sz w:val="24"/>
                <w:szCs w:val="24"/>
              </w:rPr>
              <w:t>/</w:t>
            </w:r>
            <w:r>
              <w:rPr>
                <w:rFonts w:ascii="Times New Roman" w:eastAsia="Times New Roman" w:hAnsi="Times New Roman" w:cs="Times New Roman"/>
                <w:sz w:val="24"/>
                <w:szCs w:val="24"/>
              </w:rPr>
              <w:t>с 40102810545370000003</w:t>
            </w:r>
          </w:p>
          <w:p w:rsidR="00AD5A2D" w:rsidRPr="00AF07E2" w:rsidRDefault="00AD5A2D" w:rsidP="00D36E51">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БИК 004525988</w:t>
            </w:r>
          </w:p>
          <w:p w:rsidR="00AD5A2D" w:rsidRPr="00F611E7" w:rsidRDefault="00AD5A2D" w:rsidP="00D36E51">
            <w:pPr>
              <w:contextualSpacing/>
              <w:rPr>
                <w:rFonts w:ascii="Times New Roman" w:eastAsia="Times New Roman" w:hAnsi="Times New Roman" w:cs="Times New Roman"/>
                <w:sz w:val="24"/>
                <w:szCs w:val="24"/>
              </w:rPr>
            </w:pPr>
            <w:r w:rsidRPr="00F611E7">
              <w:rPr>
                <w:rFonts w:ascii="Times New Roman" w:eastAsia="Times New Roman" w:hAnsi="Times New Roman" w:cs="Times New Roman"/>
                <w:sz w:val="24"/>
                <w:szCs w:val="24"/>
              </w:rPr>
              <w:t>Тел./факс: +7 (495) 691-21-09</w:t>
            </w:r>
          </w:p>
          <w:p w:rsidR="00AD5A2D" w:rsidRPr="003E6305" w:rsidRDefault="00AD5A2D" w:rsidP="00D36E51">
            <w:pPr>
              <w:widowControl w:val="0"/>
              <w:shd w:val="clear" w:color="auto" w:fill="FFFFFF"/>
              <w:autoSpaceDE w:val="0"/>
              <w:autoSpaceDN w:val="0"/>
              <w:adjustRightInd w:val="0"/>
              <w:ind w:right="24"/>
              <w:contextualSpacing/>
              <w:rPr>
                <w:rFonts w:ascii="Times New Roman" w:eastAsia="Times New Roman" w:hAnsi="Times New Roman" w:cs="Times New Roman"/>
                <w:sz w:val="24"/>
                <w:szCs w:val="24"/>
              </w:rPr>
            </w:pPr>
            <w:r w:rsidRPr="003E6305">
              <w:rPr>
                <w:rFonts w:ascii="Times New Roman" w:eastAsia="Times New Roman" w:hAnsi="Times New Roman" w:cs="Times New Roman"/>
                <w:sz w:val="24"/>
                <w:szCs w:val="24"/>
                <w:lang w:val="en-US"/>
              </w:rPr>
              <w:t>E</w:t>
            </w:r>
            <w:r w:rsidRPr="003E6305">
              <w:rPr>
                <w:rFonts w:ascii="Times New Roman" w:eastAsia="Times New Roman" w:hAnsi="Times New Roman" w:cs="Times New Roman"/>
                <w:sz w:val="24"/>
                <w:szCs w:val="24"/>
              </w:rPr>
              <w:t>-</w:t>
            </w:r>
            <w:r w:rsidRPr="003E6305">
              <w:rPr>
                <w:rFonts w:ascii="Times New Roman" w:eastAsia="Times New Roman" w:hAnsi="Times New Roman" w:cs="Times New Roman"/>
                <w:sz w:val="24"/>
                <w:szCs w:val="24"/>
                <w:lang w:val="en-US"/>
              </w:rPr>
              <w:t>mail</w:t>
            </w:r>
            <w:r w:rsidRPr="003E6305">
              <w:rPr>
                <w:rFonts w:ascii="Times New Roman" w:eastAsia="Times New Roman" w:hAnsi="Times New Roman" w:cs="Times New Roman"/>
                <w:sz w:val="24"/>
                <w:szCs w:val="24"/>
              </w:rPr>
              <w:t xml:space="preserve">: </w:t>
            </w:r>
            <w:r w:rsidRPr="003E6305">
              <w:rPr>
                <w:rFonts w:ascii="Times New Roman" w:hAnsi="Times New Roman" w:cs="Times New Roman"/>
                <w:sz w:val="24"/>
                <w:szCs w:val="24"/>
              </w:rPr>
              <w:t>info@muar.ru</w:t>
            </w:r>
          </w:p>
          <w:p w:rsidR="00AD5A2D" w:rsidRPr="0045448B" w:rsidRDefault="00AD5A2D" w:rsidP="00D36E51">
            <w:pPr>
              <w:widowControl w:val="0"/>
              <w:shd w:val="clear" w:color="auto" w:fill="FFFFFF"/>
              <w:autoSpaceDE w:val="0"/>
              <w:autoSpaceDN w:val="0"/>
              <w:adjustRightInd w:val="0"/>
              <w:ind w:right="24"/>
              <w:contextualSpacing/>
              <w:rPr>
                <w:rFonts w:ascii="Times New Roman" w:eastAsia="Times New Roman" w:hAnsi="Times New Roman" w:cs="Times New Roman"/>
                <w:sz w:val="24"/>
                <w:szCs w:val="24"/>
              </w:rPr>
            </w:pPr>
          </w:p>
          <w:p w:rsidR="00AD5A2D" w:rsidRPr="0045448B" w:rsidRDefault="00AD5A2D" w:rsidP="00D36E51">
            <w:pPr>
              <w:widowControl w:val="0"/>
              <w:shd w:val="clear" w:color="auto" w:fill="FFFFFF"/>
              <w:autoSpaceDE w:val="0"/>
              <w:autoSpaceDN w:val="0"/>
              <w:adjustRightInd w:val="0"/>
              <w:ind w:right="24"/>
              <w:contextualSpacing/>
              <w:rPr>
                <w:rFonts w:ascii="Times New Roman" w:hAnsi="Times New Roman" w:cs="Times New Roman"/>
                <w:sz w:val="24"/>
                <w:szCs w:val="24"/>
              </w:rPr>
            </w:pPr>
          </w:p>
        </w:tc>
        <w:tc>
          <w:tcPr>
            <w:tcW w:w="4672" w:type="dxa"/>
          </w:tcPr>
          <w:p w:rsidR="00AD5A2D" w:rsidRPr="00637694" w:rsidRDefault="00AD5A2D" w:rsidP="00D36E51">
            <w:pPr>
              <w:ind w:left="33" w:right="-58"/>
              <w:contextualSpacing/>
              <w:rPr>
                <w:rFonts w:ascii="Times New Roman" w:eastAsia="Times New Roman" w:hAnsi="Times New Roman" w:cs="Times New Roman"/>
                <w:sz w:val="24"/>
                <w:szCs w:val="24"/>
                <w:u w:val="single"/>
              </w:rPr>
            </w:pPr>
            <w:r w:rsidRPr="00637694">
              <w:rPr>
                <w:rFonts w:ascii="Times New Roman" w:eastAsia="Times New Roman" w:hAnsi="Times New Roman" w:cs="Times New Roman"/>
                <w:sz w:val="24"/>
                <w:szCs w:val="24"/>
                <w:u w:val="single"/>
              </w:rPr>
              <w:t xml:space="preserve">ИСПОЛНИТЕЛЬ: </w:t>
            </w:r>
          </w:p>
          <w:p w:rsidR="00AD5A2D" w:rsidRPr="00EE0C64" w:rsidRDefault="00AD5A2D" w:rsidP="00D36E51">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_________</w:t>
            </w:r>
          </w:p>
          <w:p w:rsidR="00AD5A2D" w:rsidRPr="00EE0C64" w:rsidRDefault="00AD5A2D" w:rsidP="00D36E51">
            <w:pPr>
              <w:contextualSpacing/>
              <w:rPr>
                <w:rFonts w:ascii="Times New Roman" w:eastAsia="Times New Roman" w:hAnsi="Times New Roman" w:cs="Times New Roman"/>
                <w:sz w:val="24"/>
                <w:szCs w:val="24"/>
                <w:lang w:val="en-US"/>
              </w:rPr>
            </w:pPr>
          </w:p>
        </w:tc>
      </w:tr>
      <w:tr w:rsidR="00AD5A2D" w:rsidTr="00D36E51">
        <w:tc>
          <w:tcPr>
            <w:tcW w:w="4672" w:type="dxa"/>
          </w:tcPr>
          <w:p w:rsidR="00AD5A2D" w:rsidRPr="000F719B" w:rsidRDefault="00AD5A2D" w:rsidP="00D36E51">
            <w:pPr>
              <w:ind w:right="-58"/>
              <w:contextualSpacing/>
              <w:jc w:val="both"/>
              <w:rPr>
                <w:rFonts w:ascii="Times New Roman" w:eastAsia="Times New Roman" w:hAnsi="Times New Roman" w:cs="Times New Roman"/>
                <w:sz w:val="24"/>
                <w:szCs w:val="24"/>
              </w:rPr>
            </w:pPr>
            <w:r w:rsidRPr="000F719B">
              <w:rPr>
                <w:rFonts w:ascii="Times New Roman" w:eastAsia="Times New Roman" w:hAnsi="Times New Roman" w:cs="Times New Roman"/>
                <w:sz w:val="24"/>
                <w:szCs w:val="24"/>
              </w:rPr>
              <w:t>Директор</w:t>
            </w:r>
          </w:p>
          <w:p w:rsidR="00AD5A2D" w:rsidRDefault="00AD5A2D" w:rsidP="00D36E51">
            <w:pPr>
              <w:ind w:right="-58"/>
              <w:contextualSpacing/>
              <w:jc w:val="both"/>
              <w:rPr>
                <w:rFonts w:ascii="Times New Roman" w:eastAsia="Times New Roman" w:hAnsi="Times New Roman" w:cs="Times New Roman"/>
                <w:sz w:val="24"/>
                <w:szCs w:val="24"/>
              </w:rPr>
            </w:pPr>
          </w:p>
          <w:p w:rsidR="00AD5A2D" w:rsidRPr="000F719B" w:rsidRDefault="00AD5A2D" w:rsidP="00D36E51">
            <w:pPr>
              <w:ind w:right="-58"/>
              <w:contextualSpacing/>
              <w:jc w:val="both"/>
              <w:rPr>
                <w:rFonts w:ascii="Times New Roman" w:eastAsia="Times New Roman" w:hAnsi="Times New Roman" w:cs="Times New Roman"/>
                <w:sz w:val="24"/>
                <w:szCs w:val="24"/>
              </w:rPr>
            </w:pPr>
            <w:r w:rsidRPr="000F719B">
              <w:rPr>
                <w:rFonts w:ascii="Times New Roman" w:eastAsia="Times New Roman" w:hAnsi="Times New Roman" w:cs="Times New Roman"/>
                <w:sz w:val="24"/>
                <w:szCs w:val="24"/>
              </w:rPr>
              <w:t xml:space="preserve">________________________/ Н.О. </w:t>
            </w:r>
            <w:proofErr w:type="spellStart"/>
            <w:r w:rsidRPr="000F719B">
              <w:rPr>
                <w:rFonts w:ascii="Times New Roman" w:eastAsia="Times New Roman" w:hAnsi="Times New Roman" w:cs="Times New Roman"/>
                <w:sz w:val="24"/>
                <w:szCs w:val="24"/>
              </w:rPr>
              <w:t>Шашкова</w:t>
            </w:r>
            <w:proofErr w:type="spellEnd"/>
          </w:p>
          <w:p w:rsidR="00AD5A2D" w:rsidRPr="00637694" w:rsidRDefault="00AD5A2D" w:rsidP="00D36E51">
            <w:pPr>
              <w:ind w:right="-58"/>
              <w:contextualSpacing/>
              <w:jc w:val="both"/>
              <w:rPr>
                <w:rFonts w:ascii="Times New Roman" w:eastAsia="Times New Roman" w:hAnsi="Times New Roman" w:cs="Times New Roman"/>
              </w:rPr>
            </w:pPr>
            <w:r w:rsidRPr="00637694">
              <w:rPr>
                <w:rFonts w:ascii="Times New Roman" w:eastAsia="Times New Roman" w:hAnsi="Times New Roman" w:cs="Times New Roman"/>
              </w:rPr>
              <w:t>М.П.</w:t>
            </w:r>
          </w:p>
        </w:tc>
        <w:tc>
          <w:tcPr>
            <w:tcW w:w="4672" w:type="dxa"/>
          </w:tcPr>
          <w:p w:rsidR="00AD5A2D" w:rsidRDefault="00AD5A2D" w:rsidP="00D36E51">
            <w:pPr>
              <w:ind w:left="33" w:right="-5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w:t>
            </w:r>
          </w:p>
          <w:p w:rsidR="00AD5A2D" w:rsidRPr="00637694" w:rsidRDefault="00AD5A2D" w:rsidP="00D36E51">
            <w:pPr>
              <w:ind w:left="33" w:right="-58"/>
              <w:contextualSpacing/>
              <w:jc w:val="both"/>
              <w:rPr>
                <w:rFonts w:ascii="Times New Roman" w:eastAsia="Times New Roman" w:hAnsi="Times New Roman" w:cs="Times New Roman"/>
                <w:sz w:val="24"/>
                <w:szCs w:val="24"/>
              </w:rPr>
            </w:pPr>
            <w:r w:rsidRPr="00637694">
              <w:rPr>
                <w:rFonts w:ascii="Times New Roman" w:eastAsia="Times New Roman" w:hAnsi="Times New Roman" w:cs="Times New Roman"/>
                <w:sz w:val="24"/>
                <w:szCs w:val="24"/>
              </w:rPr>
              <w:t>_______________</w:t>
            </w:r>
            <w:r>
              <w:rPr>
                <w:rFonts w:ascii="Times New Roman" w:eastAsia="Times New Roman" w:hAnsi="Times New Roman" w:cs="Times New Roman"/>
                <w:sz w:val="24"/>
                <w:szCs w:val="24"/>
              </w:rPr>
              <w:t>______</w:t>
            </w:r>
            <w:r w:rsidRPr="006376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w:t>
            </w:r>
          </w:p>
          <w:p w:rsidR="00AD5A2D" w:rsidRPr="00637694" w:rsidRDefault="00AD5A2D" w:rsidP="00D36E51">
            <w:pPr>
              <w:ind w:left="33" w:right="-58"/>
              <w:contextualSpacing/>
              <w:jc w:val="both"/>
              <w:rPr>
                <w:rFonts w:ascii="Times New Roman" w:eastAsia="Times New Roman" w:hAnsi="Times New Roman" w:cs="Times New Roman"/>
              </w:rPr>
            </w:pPr>
            <w:r w:rsidRPr="00637694">
              <w:rPr>
                <w:rFonts w:ascii="Times New Roman" w:eastAsia="Times New Roman" w:hAnsi="Times New Roman" w:cs="Times New Roman"/>
              </w:rPr>
              <w:t>М.П.</w:t>
            </w:r>
          </w:p>
        </w:tc>
      </w:tr>
    </w:tbl>
    <w:p w:rsidR="00AD5A2D" w:rsidRDefault="00AD5A2D" w:rsidP="00AD5A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D5A2D" w:rsidRPr="00506333" w:rsidRDefault="00AD5A2D" w:rsidP="00AD5A2D">
      <w:pPr>
        <w:widowControl w:val="0"/>
        <w:spacing w:line="240" w:lineRule="auto"/>
        <w:jc w:val="right"/>
        <w:rPr>
          <w:rFonts w:ascii="Times New Roman" w:eastAsia="Times New Roman" w:hAnsi="Times New Roman" w:cs="Times New Roman"/>
        </w:rPr>
      </w:pPr>
      <w:r w:rsidRPr="00506333">
        <w:rPr>
          <w:rFonts w:ascii="Times New Roman" w:eastAsia="Times New Roman" w:hAnsi="Times New Roman" w:cs="Times New Roman"/>
        </w:rPr>
        <w:lastRenderedPageBreak/>
        <w:t>Приложение</w:t>
      </w:r>
    </w:p>
    <w:p w:rsidR="00AD5A2D" w:rsidRPr="00506333" w:rsidRDefault="00AD5A2D" w:rsidP="00AD5A2D">
      <w:pPr>
        <w:spacing w:line="240" w:lineRule="auto"/>
        <w:jc w:val="right"/>
        <w:rPr>
          <w:rFonts w:ascii="Times New Roman" w:eastAsia="Times New Roman" w:hAnsi="Times New Roman" w:cs="Times New Roman"/>
        </w:rPr>
      </w:pPr>
      <w:r w:rsidRPr="00506333">
        <w:rPr>
          <w:rFonts w:ascii="Times New Roman" w:eastAsia="Times New Roman" w:hAnsi="Times New Roman" w:cs="Times New Roman"/>
        </w:rPr>
        <w:t>к Договору №__________________</w:t>
      </w:r>
      <w:r>
        <w:rPr>
          <w:rFonts w:ascii="Times New Roman" w:eastAsia="Times New Roman" w:hAnsi="Times New Roman" w:cs="Times New Roman"/>
        </w:rPr>
        <w:t>___</w:t>
      </w:r>
    </w:p>
    <w:p w:rsidR="00AD5A2D" w:rsidRPr="00506333" w:rsidRDefault="00AD5A2D" w:rsidP="00AD5A2D">
      <w:pPr>
        <w:spacing w:line="240" w:lineRule="auto"/>
        <w:jc w:val="right"/>
        <w:rPr>
          <w:rFonts w:ascii="Times New Roman" w:eastAsia="Times New Roman" w:hAnsi="Times New Roman" w:cs="Times New Roman"/>
        </w:rPr>
      </w:pPr>
      <w:r w:rsidRPr="00506333">
        <w:rPr>
          <w:rFonts w:ascii="Times New Roman" w:eastAsia="Times New Roman" w:hAnsi="Times New Roman" w:cs="Times New Roman"/>
        </w:rPr>
        <w:t>от «___» ________________ 202</w:t>
      </w:r>
      <w:r>
        <w:rPr>
          <w:rFonts w:ascii="Times New Roman" w:eastAsia="Times New Roman" w:hAnsi="Times New Roman" w:cs="Times New Roman"/>
        </w:rPr>
        <w:t>6</w:t>
      </w:r>
      <w:r w:rsidRPr="00506333">
        <w:rPr>
          <w:rFonts w:ascii="Times New Roman" w:eastAsia="Times New Roman" w:hAnsi="Times New Roman" w:cs="Times New Roman"/>
        </w:rPr>
        <w:t xml:space="preserve"> г</w:t>
      </w:r>
      <w:r>
        <w:rPr>
          <w:rFonts w:ascii="Times New Roman" w:eastAsia="Times New Roman" w:hAnsi="Times New Roman" w:cs="Times New Roman"/>
        </w:rPr>
        <w:t>ода</w:t>
      </w:r>
    </w:p>
    <w:p w:rsidR="00AD5A2D" w:rsidRPr="00D844CC" w:rsidRDefault="00AD5A2D" w:rsidP="00AD5A2D">
      <w:pPr>
        <w:spacing w:before="240" w:line="240" w:lineRule="auto"/>
        <w:ind w:right="-1"/>
        <w:jc w:val="center"/>
        <w:rPr>
          <w:rFonts w:ascii="Times New Roman" w:eastAsia="Times New Roman" w:hAnsi="Times New Roman" w:cs="Times New Roman"/>
          <w:b/>
          <w:caps/>
        </w:rPr>
      </w:pPr>
      <w:r w:rsidRPr="00D844CC">
        <w:rPr>
          <w:rFonts w:ascii="Times New Roman" w:eastAsia="Times New Roman" w:hAnsi="Times New Roman" w:cs="Times New Roman"/>
          <w:b/>
          <w:caps/>
        </w:rPr>
        <w:t>УЧЕБНЫЙ ПЛАН</w:t>
      </w:r>
    </w:p>
    <w:p w:rsidR="00AD5A2D" w:rsidRPr="00D844CC" w:rsidRDefault="00AD5A2D" w:rsidP="00AD5A2D">
      <w:pPr>
        <w:spacing w:line="240" w:lineRule="auto"/>
        <w:contextualSpacing/>
        <w:jc w:val="center"/>
        <w:rPr>
          <w:rFonts w:ascii="Times New Roman" w:hAnsi="Times New Roman" w:cs="Times New Roman"/>
        </w:rPr>
      </w:pPr>
      <w:r w:rsidRPr="00D844CC">
        <w:rPr>
          <w:rFonts w:ascii="Times New Roman" w:hAnsi="Times New Roman" w:cs="Times New Roman"/>
        </w:rPr>
        <w:t>дополнительной профессиональной программы повышения квалификации</w:t>
      </w:r>
    </w:p>
    <w:p w:rsidR="00AD5A2D" w:rsidRPr="00D844CC" w:rsidRDefault="00AD5A2D" w:rsidP="00AD5A2D">
      <w:pPr>
        <w:spacing w:after="240" w:line="240" w:lineRule="auto"/>
        <w:jc w:val="center"/>
        <w:rPr>
          <w:rFonts w:ascii="Times New Roman" w:eastAsia="Times New Roman" w:hAnsi="Times New Roman" w:cs="Times New Roman"/>
          <w:b/>
          <w:caps/>
        </w:rPr>
      </w:pPr>
      <w:r w:rsidRPr="00D844CC">
        <w:rPr>
          <w:rFonts w:ascii="Times New Roman" w:hAnsi="Times New Roman" w:cs="Times New Roman"/>
          <w:b/>
          <w:caps/>
        </w:rPr>
        <w:t>«ЮРИДИЧЕСКОЕ СОПРОВОЖДЕНИЕ МУЗЕЙНОЙ ДЕЯТЕЛЬНОСТИ»</w:t>
      </w:r>
    </w:p>
    <w:tbl>
      <w:tblPr>
        <w:tblStyle w:val="a4"/>
        <w:tblW w:w="9634" w:type="dxa"/>
        <w:tblLayout w:type="fixed"/>
        <w:tblLook w:val="04A0" w:firstRow="1" w:lastRow="0" w:firstColumn="1" w:lastColumn="0" w:noHBand="0" w:noVBand="1"/>
      </w:tblPr>
      <w:tblGrid>
        <w:gridCol w:w="650"/>
        <w:gridCol w:w="3881"/>
        <w:gridCol w:w="709"/>
        <w:gridCol w:w="709"/>
        <w:gridCol w:w="709"/>
        <w:gridCol w:w="708"/>
        <w:gridCol w:w="709"/>
        <w:gridCol w:w="1559"/>
      </w:tblGrid>
      <w:tr w:rsidR="00AD5A2D" w:rsidRPr="00263C72" w:rsidTr="00D36E51">
        <w:tc>
          <w:tcPr>
            <w:tcW w:w="650" w:type="dxa"/>
            <w:vMerge w:val="restart"/>
          </w:tcPr>
          <w:p w:rsidR="00AD5A2D" w:rsidRPr="00263C72" w:rsidRDefault="00AD5A2D" w:rsidP="00D36E51">
            <w:pPr>
              <w:jc w:val="center"/>
              <w:rPr>
                <w:rFonts w:ascii="Times New Roman" w:hAnsi="Times New Roman" w:cs="Times New Roman"/>
                <w:bCs/>
                <w:sz w:val="24"/>
                <w:szCs w:val="24"/>
              </w:rPr>
            </w:pPr>
            <w:r w:rsidRPr="00263C72">
              <w:rPr>
                <w:rFonts w:ascii="Times New Roman" w:hAnsi="Times New Roman" w:cs="Times New Roman"/>
                <w:b/>
                <w:bCs/>
                <w:sz w:val="24"/>
                <w:szCs w:val="24"/>
              </w:rPr>
              <w:t xml:space="preserve">№ </w:t>
            </w:r>
            <w:proofErr w:type="gramStart"/>
            <w:r w:rsidRPr="00263C72">
              <w:rPr>
                <w:rFonts w:ascii="Times New Roman" w:hAnsi="Times New Roman" w:cs="Times New Roman"/>
                <w:b/>
                <w:bCs/>
                <w:sz w:val="24"/>
                <w:szCs w:val="24"/>
              </w:rPr>
              <w:t>п</w:t>
            </w:r>
            <w:proofErr w:type="gramEnd"/>
            <w:r w:rsidRPr="00263C72">
              <w:rPr>
                <w:rFonts w:ascii="Times New Roman" w:hAnsi="Times New Roman" w:cs="Times New Roman"/>
                <w:b/>
                <w:bCs/>
                <w:sz w:val="24"/>
                <w:szCs w:val="24"/>
              </w:rPr>
              <w:t>/п</w:t>
            </w:r>
          </w:p>
        </w:tc>
        <w:tc>
          <w:tcPr>
            <w:tcW w:w="3881" w:type="dxa"/>
            <w:vMerge w:val="restart"/>
          </w:tcPr>
          <w:p w:rsidR="00AD5A2D" w:rsidRPr="00263C72" w:rsidRDefault="00AD5A2D" w:rsidP="00D36E51">
            <w:pPr>
              <w:jc w:val="center"/>
              <w:rPr>
                <w:rFonts w:ascii="Times New Roman" w:hAnsi="Times New Roman" w:cs="Times New Roman"/>
                <w:bCs/>
                <w:sz w:val="24"/>
                <w:szCs w:val="24"/>
              </w:rPr>
            </w:pPr>
            <w:r w:rsidRPr="00263C72">
              <w:rPr>
                <w:rFonts w:ascii="Times New Roman" w:hAnsi="Times New Roman" w:cs="Times New Roman"/>
                <w:b/>
                <w:bCs/>
                <w:sz w:val="24"/>
                <w:szCs w:val="24"/>
              </w:rPr>
              <w:t>Наименование разделов, тем</w:t>
            </w:r>
          </w:p>
        </w:tc>
        <w:tc>
          <w:tcPr>
            <w:tcW w:w="709" w:type="dxa"/>
            <w:vMerge w:val="restart"/>
            <w:textDirection w:val="btLr"/>
            <w:vAlign w:val="center"/>
          </w:tcPr>
          <w:p w:rsidR="00AD5A2D" w:rsidRPr="00263C72" w:rsidRDefault="00AD5A2D" w:rsidP="00D36E51">
            <w:pPr>
              <w:ind w:left="113" w:right="113"/>
              <w:rPr>
                <w:rFonts w:ascii="Times New Roman" w:hAnsi="Times New Roman" w:cs="Times New Roman"/>
                <w:bCs/>
                <w:sz w:val="24"/>
                <w:szCs w:val="24"/>
              </w:rPr>
            </w:pPr>
            <w:r w:rsidRPr="00263C72">
              <w:rPr>
                <w:rFonts w:ascii="Times New Roman" w:hAnsi="Times New Roman" w:cs="Times New Roman"/>
                <w:b/>
                <w:bCs/>
                <w:sz w:val="24"/>
                <w:szCs w:val="24"/>
              </w:rPr>
              <w:t>Всего часов</w:t>
            </w:r>
          </w:p>
        </w:tc>
        <w:tc>
          <w:tcPr>
            <w:tcW w:w="1418" w:type="dxa"/>
            <w:gridSpan w:val="2"/>
          </w:tcPr>
          <w:p w:rsidR="00AD5A2D" w:rsidRPr="00263C72" w:rsidRDefault="00AD5A2D" w:rsidP="00D36E51">
            <w:pPr>
              <w:jc w:val="center"/>
              <w:rPr>
                <w:rFonts w:ascii="Times New Roman" w:hAnsi="Times New Roman" w:cs="Times New Roman"/>
                <w:bCs/>
                <w:sz w:val="21"/>
                <w:szCs w:val="21"/>
              </w:rPr>
            </w:pPr>
            <w:r w:rsidRPr="00263C72">
              <w:rPr>
                <w:rFonts w:ascii="Times New Roman" w:hAnsi="Times New Roman" w:cs="Times New Roman"/>
                <w:b/>
                <w:bCs/>
                <w:sz w:val="21"/>
                <w:szCs w:val="21"/>
              </w:rPr>
              <w:t>Виды аудиторных учебных занятий</w:t>
            </w:r>
          </w:p>
        </w:tc>
        <w:tc>
          <w:tcPr>
            <w:tcW w:w="708" w:type="dxa"/>
            <w:vMerge w:val="restart"/>
            <w:textDirection w:val="btLr"/>
            <w:vAlign w:val="center"/>
          </w:tcPr>
          <w:p w:rsidR="00AD5A2D" w:rsidRPr="00263C72" w:rsidRDefault="00AD5A2D" w:rsidP="00D36E51">
            <w:pPr>
              <w:ind w:left="113" w:right="113"/>
              <w:rPr>
                <w:rFonts w:ascii="Times New Roman" w:hAnsi="Times New Roman" w:cs="Times New Roman"/>
                <w:bCs/>
                <w:sz w:val="24"/>
                <w:szCs w:val="24"/>
              </w:rPr>
            </w:pPr>
            <w:r w:rsidRPr="00263C72">
              <w:rPr>
                <w:rFonts w:ascii="Times New Roman" w:hAnsi="Times New Roman" w:cs="Times New Roman"/>
                <w:b/>
                <w:bCs/>
                <w:sz w:val="24"/>
                <w:szCs w:val="24"/>
              </w:rPr>
              <w:t>Внеаудиторная самостоятельная работа</w:t>
            </w:r>
          </w:p>
        </w:tc>
        <w:tc>
          <w:tcPr>
            <w:tcW w:w="709" w:type="dxa"/>
            <w:vMerge w:val="restart"/>
            <w:textDirection w:val="btLr"/>
            <w:vAlign w:val="center"/>
          </w:tcPr>
          <w:p w:rsidR="00AD5A2D" w:rsidRPr="00263C72" w:rsidRDefault="00AD5A2D" w:rsidP="00D36E51">
            <w:pPr>
              <w:ind w:left="113" w:right="113"/>
              <w:rPr>
                <w:rFonts w:ascii="Times New Roman" w:hAnsi="Times New Roman" w:cs="Times New Roman"/>
                <w:b/>
                <w:bCs/>
                <w:sz w:val="24"/>
                <w:szCs w:val="24"/>
              </w:rPr>
            </w:pPr>
            <w:r w:rsidRPr="00263C72">
              <w:rPr>
                <w:rFonts w:ascii="Times New Roman" w:hAnsi="Times New Roman" w:cs="Times New Roman"/>
                <w:b/>
                <w:bCs/>
                <w:sz w:val="24"/>
                <w:szCs w:val="24"/>
              </w:rPr>
              <w:t>Аттестация</w:t>
            </w:r>
          </w:p>
        </w:tc>
        <w:tc>
          <w:tcPr>
            <w:tcW w:w="1559" w:type="dxa"/>
            <w:vMerge w:val="restart"/>
          </w:tcPr>
          <w:p w:rsidR="00AD5A2D" w:rsidRPr="00263C72" w:rsidRDefault="00AD5A2D" w:rsidP="00D36E51">
            <w:pPr>
              <w:jc w:val="center"/>
              <w:rPr>
                <w:rFonts w:ascii="Times New Roman" w:hAnsi="Times New Roman" w:cs="Times New Roman"/>
                <w:bCs/>
                <w:sz w:val="24"/>
                <w:szCs w:val="24"/>
              </w:rPr>
            </w:pPr>
            <w:r w:rsidRPr="00263C72">
              <w:rPr>
                <w:rFonts w:ascii="Times New Roman" w:hAnsi="Times New Roman" w:cs="Times New Roman"/>
                <w:b/>
                <w:bCs/>
                <w:sz w:val="24"/>
                <w:szCs w:val="24"/>
              </w:rPr>
              <w:t>Формы контроля</w:t>
            </w:r>
          </w:p>
        </w:tc>
      </w:tr>
      <w:tr w:rsidR="00AD5A2D" w:rsidRPr="00263C72" w:rsidTr="00D36E51">
        <w:trPr>
          <w:cantSplit/>
          <w:trHeight w:val="2350"/>
        </w:trPr>
        <w:tc>
          <w:tcPr>
            <w:tcW w:w="650" w:type="dxa"/>
            <w:vMerge/>
          </w:tcPr>
          <w:p w:rsidR="00AD5A2D" w:rsidRPr="00263C72" w:rsidRDefault="00AD5A2D" w:rsidP="00D36E51">
            <w:pPr>
              <w:jc w:val="both"/>
              <w:rPr>
                <w:rFonts w:ascii="Times New Roman" w:hAnsi="Times New Roman" w:cs="Times New Roman"/>
                <w:bCs/>
                <w:sz w:val="24"/>
                <w:szCs w:val="24"/>
              </w:rPr>
            </w:pPr>
          </w:p>
        </w:tc>
        <w:tc>
          <w:tcPr>
            <w:tcW w:w="3881" w:type="dxa"/>
            <w:vMerge/>
          </w:tcPr>
          <w:p w:rsidR="00AD5A2D" w:rsidRPr="00263C72" w:rsidRDefault="00AD5A2D" w:rsidP="00D36E51">
            <w:pPr>
              <w:jc w:val="both"/>
              <w:rPr>
                <w:rFonts w:ascii="Times New Roman" w:hAnsi="Times New Roman" w:cs="Times New Roman"/>
                <w:bCs/>
                <w:sz w:val="24"/>
                <w:szCs w:val="24"/>
              </w:rPr>
            </w:pPr>
          </w:p>
        </w:tc>
        <w:tc>
          <w:tcPr>
            <w:tcW w:w="709" w:type="dxa"/>
            <w:vMerge/>
          </w:tcPr>
          <w:p w:rsidR="00AD5A2D" w:rsidRPr="00263C72" w:rsidRDefault="00AD5A2D" w:rsidP="00D36E51">
            <w:pPr>
              <w:jc w:val="both"/>
              <w:rPr>
                <w:rFonts w:ascii="Times New Roman" w:hAnsi="Times New Roman" w:cs="Times New Roman"/>
                <w:bCs/>
                <w:sz w:val="24"/>
                <w:szCs w:val="24"/>
              </w:rPr>
            </w:pPr>
          </w:p>
        </w:tc>
        <w:tc>
          <w:tcPr>
            <w:tcW w:w="709" w:type="dxa"/>
            <w:textDirection w:val="btLr"/>
            <w:vAlign w:val="center"/>
          </w:tcPr>
          <w:p w:rsidR="00AD5A2D" w:rsidRPr="00263C72" w:rsidRDefault="00AD5A2D" w:rsidP="00D36E51">
            <w:pPr>
              <w:ind w:left="113" w:right="113"/>
              <w:jc w:val="both"/>
              <w:rPr>
                <w:rFonts w:ascii="Times New Roman" w:hAnsi="Times New Roman" w:cs="Times New Roman"/>
                <w:bCs/>
                <w:sz w:val="24"/>
                <w:szCs w:val="24"/>
              </w:rPr>
            </w:pPr>
            <w:r w:rsidRPr="00263C72">
              <w:rPr>
                <w:rFonts w:ascii="Times New Roman" w:hAnsi="Times New Roman" w:cs="Times New Roman"/>
                <w:b/>
                <w:bCs/>
                <w:sz w:val="24"/>
                <w:szCs w:val="24"/>
              </w:rPr>
              <w:t>Лекции</w:t>
            </w:r>
          </w:p>
        </w:tc>
        <w:tc>
          <w:tcPr>
            <w:tcW w:w="709" w:type="dxa"/>
            <w:textDirection w:val="btLr"/>
            <w:vAlign w:val="center"/>
          </w:tcPr>
          <w:p w:rsidR="00AD5A2D" w:rsidRPr="00263C72" w:rsidRDefault="00AD5A2D" w:rsidP="00D36E51">
            <w:pPr>
              <w:ind w:left="113" w:right="113"/>
              <w:rPr>
                <w:rFonts w:ascii="Times New Roman" w:hAnsi="Times New Roman" w:cs="Times New Roman"/>
                <w:bCs/>
                <w:sz w:val="24"/>
                <w:szCs w:val="24"/>
              </w:rPr>
            </w:pPr>
            <w:r w:rsidRPr="00263C72">
              <w:rPr>
                <w:rFonts w:ascii="Times New Roman" w:hAnsi="Times New Roman" w:cs="Times New Roman"/>
                <w:b/>
                <w:bCs/>
                <w:sz w:val="24"/>
                <w:szCs w:val="24"/>
              </w:rPr>
              <w:t>Практические занятия, семинары</w:t>
            </w:r>
          </w:p>
        </w:tc>
        <w:tc>
          <w:tcPr>
            <w:tcW w:w="708" w:type="dxa"/>
            <w:vMerge/>
          </w:tcPr>
          <w:p w:rsidR="00AD5A2D" w:rsidRPr="00263C72" w:rsidRDefault="00AD5A2D" w:rsidP="00D36E51">
            <w:pPr>
              <w:jc w:val="both"/>
              <w:rPr>
                <w:rFonts w:ascii="Times New Roman" w:hAnsi="Times New Roman" w:cs="Times New Roman"/>
                <w:bCs/>
                <w:sz w:val="24"/>
                <w:szCs w:val="24"/>
              </w:rPr>
            </w:pPr>
          </w:p>
        </w:tc>
        <w:tc>
          <w:tcPr>
            <w:tcW w:w="709" w:type="dxa"/>
            <w:vMerge/>
          </w:tcPr>
          <w:p w:rsidR="00AD5A2D" w:rsidRPr="00263C72" w:rsidRDefault="00AD5A2D" w:rsidP="00D36E51">
            <w:pPr>
              <w:jc w:val="both"/>
              <w:rPr>
                <w:rFonts w:ascii="Times New Roman" w:hAnsi="Times New Roman" w:cs="Times New Roman"/>
                <w:bCs/>
                <w:sz w:val="24"/>
                <w:szCs w:val="24"/>
              </w:rPr>
            </w:pPr>
          </w:p>
        </w:tc>
        <w:tc>
          <w:tcPr>
            <w:tcW w:w="1559" w:type="dxa"/>
            <w:vMerge/>
          </w:tcPr>
          <w:p w:rsidR="00AD5A2D" w:rsidRPr="00263C72" w:rsidRDefault="00AD5A2D" w:rsidP="00D36E51">
            <w:pPr>
              <w:jc w:val="both"/>
              <w:rPr>
                <w:rFonts w:ascii="Times New Roman" w:hAnsi="Times New Roman" w:cs="Times New Roman"/>
                <w:bCs/>
                <w:sz w:val="24"/>
                <w:szCs w:val="24"/>
              </w:rPr>
            </w:pPr>
          </w:p>
        </w:tc>
      </w:tr>
      <w:tr w:rsidR="00AD5A2D" w:rsidRPr="00263C72" w:rsidTr="00D36E51">
        <w:tc>
          <w:tcPr>
            <w:tcW w:w="650"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1.</w:t>
            </w:r>
          </w:p>
        </w:tc>
        <w:tc>
          <w:tcPr>
            <w:tcW w:w="3881" w:type="dxa"/>
          </w:tcPr>
          <w:p w:rsidR="00AD5A2D" w:rsidRPr="00D844CC" w:rsidRDefault="00AD5A2D" w:rsidP="00D36E51">
            <w:pPr>
              <w:rPr>
                <w:rFonts w:ascii="Times New Roman" w:hAnsi="Times New Roman" w:cs="Times New Roman"/>
                <w:bCs/>
                <w:sz w:val="23"/>
                <w:szCs w:val="23"/>
              </w:rPr>
            </w:pPr>
            <w:r w:rsidRPr="00D844CC">
              <w:rPr>
                <w:rFonts w:ascii="Times New Roman" w:hAnsi="Times New Roman" w:cs="Times New Roman"/>
                <w:bCs/>
                <w:sz w:val="23"/>
                <w:szCs w:val="23"/>
              </w:rPr>
              <w:t>Правовое регулирование деятельности музеев</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8</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2</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sz w:val="23"/>
                <w:szCs w:val="23"/>
                <w:lang w:bidi="ru-RU"/>
              </w:rPr>
              <w:t>2</w:t>
            </w:r>
          </w:p>
        </w:tc>
        <w:tc>
          <w:tcPr>
            <w:tcW w:w="708"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sz w:val="23"/>
                <w:szCs w:val="23"/>
                <w:lang w:bidi="ru-RU"/>
              </w:rPr>
              <w:t>4</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lang w:bidi="ru-RU"/>
              </w:rPr>
              <w:t>—</w:t>
            </w:r>
          </w:p>
        </w:tc>
        <w:tc>
          <w:tcPr>
            <w:tcW w:w="1559" w:type="dxa"/>
          </w:tcPr>
          <w:p w:rsidR="00AD5A2D" w:rsidRPr="00D844CC" w:rsidRDefault="00AD5A2D" w:rsidP="00D36E51">
            <w:pPr>
              <w:jc w:val="center"/>
              <w:rPr>
                <w:rFonts w:ascii="Times New Roman" w:hAnsi="Times New Roman" w:cs="Times New Roman"/>
                <w:bCs/>
                <w:sz w:val="23"/>
                <w:szCs w:val="23"/>
              </w:rPr>
            </w:pPr>
          </w:p>
        </w:tc>
      </w:tr>
      <w:tr w:rsidR="00AD5A2D" w:rsidRPr="00263C72" w:rsidTr="00D36E51">
        <w:tc>
          <w:tcPr>
            <w:tcW w:w="650"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2.</w:t>
            </w:r>
          </w:p>
        </w:tc>
        <w:tc>
          <w:tcPr>
            <w:tcW w:w="3881" w:type="dxa"/>
          </w:tcPr>
          <w:p w:rsidR="00AD5A2D" w:rsidRPr="00D844CC" w:rsidRDefault="00AD5A2D" w:rsidP="00D36E51">
            <w:pPr>
              <w:rPr>
                <w:rFonts w:ascii="Times New Roman" w:hAnsi="Times New Roman" w:cs="Times New Roman"/>
                <w:bCs/>
                <w:sz w:val="23"/>
                <w:szCs w:val="23"/>
              </w:rPr>
            </w:pPr>
            <w:r w:rsidRPr="00D844CC">
              <w:rPr>
                <w:rFonts w:ascii="Times New Roman" w:eastAsia="Times New Roman" w:hAnsi="Times New Roman" w:cs="Times New Roman"/>
                <w:color w:val="000000"/>
                <w:sz w:val="23"/>
                <w:szCs w:val="23"/>
              </w:rPr>
              <w:t>Музейный предмет как объект права</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8</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2</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sz w:val="23"/>
                <w:szCs w:val="23"/>
                <w:lang w:bidi="ru-RU"/>
              </w:rPr>
              <w:t>2</w:t>
            </w:r>
          </w:p>
        </w:tc>
        <w:tc>
          <w:tcPr>
            <w:tcW w:w="708"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sz w:val="23"/>
                <w:szCs w:val="23"/>
                <w:lang w:bidi="ru-RU"/>
              </w:rPr>
              <w:t>4</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lang w:bidi="ru-RU"/>
              </w:rPr>
              <w:t>—</w:t>
            </w:r>
          </w:p>
        </w:tc>
        <w:tc>
          <w:tcPr>
            <w:tcW w:w="1559" w:type="dxa"/>
          </w:tcPr>
          <w:p w:rsidR="00AD5A2D" w:rsidRPr="00D844CC" w:rsidRDefault="00AD5A2D" w:rsidP="00D36E51">
            <w:pPr>
              <w:jc w:val="center"/>
              <w:rPr>
                <w:rFonts w:ascii="Times New Roman" w:hAnsi="Times New Roman" w:cs="Times New Roman"/>
                <w:bCs/>
                <w:sz w:val="23"/>
                <w:szCs w:val="23"/>
              </w:rPr>
            </w:pPr>
          </w:p>
        </w:tc>
      </w:tr>
      <w:tr w:rsidR="00AD5A2D" w:rsidRPr="00263C72" w:rsidTr="00D36E51">
        <w:tc>
          <w:tcPr>
            <w:tcW w:w="650"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3.</w:t>
            </w:r>
          </w:p>
        </w:tc>
        <w:tc>
          <w:tcPr>
            <w:tcW w:w="3881" w:type="dxa"/>
          </w:tcPr>
          <w:p w:rsidR="00AD5A2D" w:rsidRPr="00D844CC" w:rsidRDefault="00AD5A2D" w:rsidP="00D36E51">
            <w:pPr>
              <w:rPr>
                <w:rFonts w:ascii="Times New Roman" w:hAnsi="Times New Roman" w:cs="Times New Roman"/>
                <w:bCs/>
                <w:sz w:val="23"/>
                <w:szCs w:val="23"/>
              </w:rPr>
            </w:pPr>
            <w:r w:rsidRPr="00D844CC">
              <w:rPr>
                <w:rFonts w:ascii="Times New Roman" w:eastAsia="Times New Roman" w:hAnsi="Times New Roman" w:cs="Times New Roman"/>
                <w:color w:val="000000"/>
                <w:sz w:val="23"/>
                <w:szCs w:val="23"/>
              </w:rPr>
              <w:t>Товарные знаки</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6</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1</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sz w:val="23"/>
                <w:szCs w:val="23"/>
                <w:lang w:bidi="ru-RU"/>
              </w:rPr>
              <w:t>1</w:t>
            </w:r>
          </w:p>
        </w:tc>
        <w:tc>
          <w:tcPr>
            <w:tcW w:w="708"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sz w:val="23"/>
                <w:szCs w:val="23"/>
                <w:lang w:bidi="ru-RU"/>
              </w:rPr>
              <w:t>4</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lang w:bidi="ru-RU"/>
              </w:rPr>
              <w:t>—</w:t>
            </w:r>
          </w:p>
        </w:tc>
        <w:tc>
          <w:tcPr>
            <w:tcW w:w="1559" w:type="dxa"/>
          </w:tcPr>
          <w:p w:rsidR="00AD5A2D" w:rsidRPr="00D844CC" w:rsidRDefault="00AD5A2D" w:rsidP="00D36E51">
            <w:pPr>
              <w:jc w:val="center"/>
              <w:rPr>
                <w:rFonts w:ascii="Times New Roman" w:hAnsi="Times New Roman" w:cs="Times New Roman"/>
                <w:bCs/>
                <w:sz w:val="23"/>
                <w:szCs w:val="23"/>
              </w:rPr>
            </w:pPr>
          </w:p>
        </w:tc>
      </w:tr>
      <w:tr w:rsidR="00AD5A2D" w:rsidRPr="00263C72" w:rsidTr="00D36E51">
        <w:tc>
          <w:tcPr>
            <w:tcW w:w="650"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4.</w:t>
            </w:r>
          </w:p>
        </w:tc>
        <w:tc>
          <w:tcPr>
            <w:tcW w:w="3881" w:type="dxa"/>
          </w:tcPr>
          <w:p w:rsidR="00AD5A2D" w:rsidRPr="00D844CC" w:rsidRDefault="00AD5A2D" w:rsidP="00D36E51">
            <w:pPr>
              <w:rPr>
                <w:rFonts w:ascii="Times New Roman" w:hAnsi="Times New Roman" w:cs="Times New Roman"/>
                <w:bCs/>
                <w:sz w:val="23"/>
                <w:szCs w:val="23"/>
              </w:rPr>
            </w:pPr>
            <w:r w:rsidRPr="00D844CC">
              <w:rPr>
                <w:rFonts w:ascii="Times New Roman" w:eastAsia="Times New Roman" w:hAnsi="Times New Roman" w:cs="Times New Roman"/>
                <w:sz w:val="23"/>
                <w:szCs w:val="23"/>
              </w:rPr>
              <w:t>Институт представительства</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8</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2</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sz w:val="23"/>
                <w:szCs w:val="23"/>
                <w:lang w:bidi="ru-RU"/>
              </w:rPr>
              <w:t>2</w:t>
            </w:r>
          </w:p>
        </w:tc>
        <w:tc>
          <w:tcPr>
            <w:tcW w:w="708"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sz w:val="23"/>
                <w:szCs w:val="23"/>
                <w:lang w:bidi="ru-RU"/>
              </w:rPr>
              <w:t>4</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lang w:bidi="ru-RU"/>
              </w:rPr>
              <w:t>—</w:t>
            </w:r>
          </w:p>
        </w:tc>
        <w:tc>
          <w:tcPr>
            <w:tcW w:w="1559" w:type="dxa"/>
          </w:tcPr>
          <w:p w:rsidR="00AD5A2D" w:rsidRPr="00D844CC" w:rsidRDefault="00AD5A2D" w:rsidP="00D36E51">
            <w:pPr>
              <w:jc w:val="center"/>
              <w:rPr>
                <w:rFonts w:ascii="Times New Roman" w:hAnsi="Times New Roman" w:cs="Times New Roman"/>
                <w:bCs/>
                <w:sz w:val="23"/>
                <w:szCs w:val="23"/>
              </w:rPr>
            </w:pPr>
          </w:p>
        </w:tc>
      </w:tr>
      <w:tr w:rsidR="00AD5A2D" w:rsidRPr="00263C72" w:rsidTr="00D36E51">
        <w:tc>
          <w:tcPr>
            <w:tcW w:w="650"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5.</w:t>
            </w:r>
          </w:p>
        </w:tc>
        <w:tc>
          <w:tcPr>
            <w:tcW w:w="3881" w:type="dxa"/>
          </w:tcPr>
          <w:p w:rsidR="00AD5A2D" w:rsidRPr="00D844CC" w:rsidRDefault="00AD5A2D" w:rsidP="00D36E51">
            <w:pPr>
              <w:rPr>
                <w:rFonts w:ascii="Times New Roman" w:hAnsi="Times New Roman" w:cs="Times New Roman"/>
                <w:bCs/>
                <w:sz w:val="23"/>
                <w:szCs w:val="23"/>
              </w:rPr>
            </w:pPr>
            <w:r w:rsidRPr="00D844CC">
              <w:rPr>
                <w:rFonts w:ascii="Times New Roman" w:hAnsi="Times New Roman" w:cs="Times New Roman"/>
                <w:bCs/>
                <w:sz w:val="23"/>
                <w:szCs w:val="23"/>
              </w:rPr>
              <w:t>Договорные отношения в музейной и выставочной деятельности</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9</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2</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sz w:val="23"/>
                <w:szCs w:val="23"/>
                <w:lang w:bidi="ru-RU"/>
              </w:rPr>
              <w:t>3</w:t>
            </w:r>
          </w:p>
        </w:tc>
        <w:tc>
          <w:tcPr>
            <w:tcW w:w="708"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sz w:val="23"/>
                <w:szCs w:val="23"/>
                <w:lang w:bidi="ru-RU"/>
              </w:rPr>
              <w:t>4</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lang w:bidi="ru-RU"/>
              </w:rPr>
              <w:t>—</w:t>
            </w:r>
          </w:p>
        </w:tc>
        <w:tc>
          <w:tcPr>
            <w:tcW w:w="1559" w:type="dxa"/>
          </w:tcPr>
          <w:p w:rsidR="00AD5A2D" w:rsidRPr="00D844CC" w:rsidRDefault="00AD5A2D" w:rsidP="00D36E51">
            <w:pPr>
              <w:jc w:val="center"/>
              <w:rPr>
                <w:rFonts w:ascii="Times New Roman" w:hAnsi="Times New Roman" w:cs="Times New Roman"/>
                <w:bCs/>
                <w:sz w:val="23"/>
                <w:szCs w:val="23"/>
              </w:rPr>
            </w:pPr>
          </w:p>
        </w:tc>
      </w:tr>
      <w:tr w:rsidR="00AD5A2D" w:rsidRPr="00263C72" w:rsidTr="00D36E51">
        <w:tc>
          <w:tcPr>
            <w:tcW w:w="650"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6.</w:t>
            </w:r>
          </w:p>
        </w:tc>
        <w:tc>
          <w:tcPr>
            <w:tcW w:w="3881" w:type="dxa"/>
          </w:tcPr>
          <w:p w:rsidR="00AD5A2D" w:rsidRPr="00D844CC" w:rsidRDefault="00AD5A2D" w:rsidP="00D36E51">
            <w:pPr>
              <w:rPr>
                <w:rFonts w:ascii="Times New Roman" w:hAnsi="Times New Roman" w:cs="Times New Roman"/>
                <w:bCs/>
                <w:sz w:val="23"/>
                <w:szCs w:val="23"/>
              </w:rPr>
            </w:pPr>
            <w:r w:rsidRPr="00D844CC">
              <w:rPr>
                <w:rFonts w:ascii="Times New Roman" w:hAnsi="Times New Roman" w:cs="Times New Roman"/>
                <w:bCs/>
                <w:sz w:val="23"/>
                <w:szCs w:val="23"/>
              </w:rPr>
              <w:t xml:space="preserve">Правовые особенности </w:t>
            </w:r>
            <w:proofErr w:type="spellStart"/>
            <w:r w:rsidRPr="00D844CC">
              <w:rPr>
                <w:rFonts w:ascii="Times New Roman" w:hAnsi="Times New Roman" w:cs="Times New Roman"/>
                <w:bCs/>
                <w:sz w:val="23"/>
                <w:szCs w:val="23"/>
              </w:rPr>
              <w:t>продюсирования</w:t>
            </w:r>
            <w:proofErr w:type="spellEnd"/>
            <w:r w:rsidRPr="00D844CC">
              <w:rPr>
                <w:rFonts w:ascii="Times New Roman" w:hAnsi="Times New Roman" w:cs="Times New Roman"/>
                <w:bCs/>
                <w:sz w:val="23"/>
                <w:szCs w:val="23"/>
              </w:rPr>
              <w:t xml:space="preserve"> мультимедийного проекта</w:t>
            </w:r>
          </w:p>
        </w:tc>
        <w:tc>
          <w:tcPr>
            <w:tcW w:w="709" w:type="dxa"/>
          </w:tcPr>
          <w:p w:rsidR="00AD5A2D" w:rsidRPr="00D844CC" w:rsidRDefault="00AD5A2D" w:rsidP="00D36E51">
            <w:pPr>
              <w:jc w:val="center"/>
              <w:rPr>
                <w:rFonts w:ascii="Times New Roman" w:eastAsia="Arial Unicode MS" w:hAnsi="Times New Roman" w:cs="Times New Roman"/>
                <w:sz w:val="23"/>
                <w:szCs w:val="23"/>
                <w:lang w:eastAsia="zh-CN"/>
              </w:rPr>
            </w:pPr>
            <w:r w:rsidRPr="00D844CC">
              <w:rPr>
                <w:rFonts w:ascii="Times New Roman" w:hAnsi="Times New Roman" w:cs="Times New Roman"/>
                <w:bCs/>
                <w:sz w:val="23"/>
                <w:szCs w:val="23"/>
              </w:rPr>
              <w:t>9</w:t>
            </w:r>
          </w:p>
        </w:tc>
        <w:tc>
          <w:tcPr>
            <w:tcW w:w="709" w:type="dxa"/>
          </w:tcPr>
          <w:p w:rsidR="00AD5A2D" w:rsidRPr="00D844CC" w:rsidRDefault="00AD5A2D" w:rsidP="00D36E51">
            <w:pPr>
              <w:jc w:val="center"/>
              <w:rPr>
                <w:rFonts w:ascii="Times New Roman" w:eastAsia="Arial Unicode MS" w:hAnsi="Times New Roman" w:cs="Times New Roman"/>
                <w:sz w:val="23"/>
                <w:szCs w:val="23"/>
                <w:lang w:eastAsia="zh-CN"/>
              </w:rPr>
            </w:pPr>
            <w:r w:rsidRPr="00D844CC">
              <w:rPr>
                <w:rFonts w:ascii="Times New Roman" w:hAnsi="Times New Roman" w:cs="Times New Roman"/>
                <w:bCs/>
                <w:sz w:val="23"/>
                <w:szCs w:val="23"/>
              </w:rPr>
              <w:t>2</w:t>
            </w:r>
          </w:p>
        </w:tc>
        <w:tc>
          <w:tcPr>
            <w:tcW w:w="709" w:type="dxa"/>
          </w:tcPr>
          <w:p w:rsidR="00AD5A2D" w:rsidRPr="00D844CC" w:rsidRDefault="00AD5A2D" w:rsidP="00D36E51">
            <w:pPr>
              <w:jc w:val="center"/>
              <w:rPr>
                <w:rFonts w:ascii="Times New Roman" w:eastAsia="Arial Unicode MS" w:hAnsi="Times New Roman" w:cs="Times New Roman"/>
                <w:sz w:val="23"/>
                <w:szCs w:val="23"/>
                <w:lang w:eastAsia="zh-CN"/>
              </w:rPr>
            </w:pPr>
            <w:r w:rsidRPr="00D844CC">
              <w:rPr>
                <w:rFonts w:ascii="Times New Roman" w:hAnsi="Times New Roman" w:cs="Times New Roman"/>
                <w:sz w:val="23"/>
                <w:szCs w:val="23"/>
                <w:lang w:bidi="ru-RU"/>
              </w:rPr>
              <w:t>3</w:t>
            </w:r>
          </w:p>
        </w:tc>
        <w:tc>
          <w:tcPr>
            <w:tcW w:w="708" w:type="dxa"/>
          </w:tcPr>
          <w:p w:rsidR="00AD5A2D" w:rsidRPr="00D844CC" w:rsidRDefault="00AD5A2D" w:rsidP="00D36E51">
            <w:pPr>
              <w:jc w:val="center"/>
              <w:rPr>
                <w:rFonts w:ascii="Times New Roman" w:eastAsia="Arial Unicode MS" w:hAnsi="Times New Roman" w:cs="Times New Roman"/>
                <w:sz w:val="23"/>
                <w:szCs w:val="23"/>
                <w:lang w:eastAsia="zh-CN"/>
              </w:rPr>
            </w:pPr>
            <w:r w:rsidRPr="00D844CC">
              <w:rPr>
                <w:rFonts w:ascii="Times New Roman" w:hAnsi="Times New Roman" w:cs="Times New Roman"/>
                <w:sz w:val="23"/>
                <w:szCs w:val="23"/>
                <w:lang w:bidi="ru-RU"/>
              </w:rPr>
              <w:t>4</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lang w:bidi="ru-RU"/>
              </w:rPr>
              <w:t>—</w:t>
            </w:r>
          </w:p>
        </w:tc>
        <w:tc>
          <w:tcPr>
            <w:tcW w:w="1559" w:type="dxa"/>
          </w:tcPr>
          <w:p w:rsidR="00AD5A2D" w:rsidRPr="00D844CC" w:rsidRDefault="00AD5A2D" w:rsidP="00D36E51">
            <w:pPr>
              <w:jc w:val="center"/>
              <w:rPr>
                <w:rFonts w:ascii="Times New Roman" w:hAnsi="Times New Roman" w:cs="Times New Roman"/>
                <w:bCs/>
                <w:sz w:val="23"/>
                <w:szCs w:val="23"/>
              </w:rPr>
            </w:pPr>
          </w:p>
        </w:tc>
      </w:tr>
      <w:tr w:rsidR="00AD5A2D" w:rsidRPr="00263C72" w:rsidTr="00D36E51">
        <w:tc>
          <w:tcPr>
            <w:tcW w:w="650"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7.</w:t>
            </w:r>
          </w:p>
        </w:tc>
        <w:tc>
          <w:tcPr>
            <w:tcW w:w="3881" w:type="dxa"/>
          </w:tcPr>
          <w:p w:rsidR="00AD5A2D" w:rsidRPr="00D844CC" w:rsidRDefault="00AD5A2D" w:rsidP="00D36E51">
            <w:pPr>
              <w:rPr>
                <w:rFonts w:ascii="Times New Roman" w:hAnsi="Times New Roman" w:cs="Times New Roman"/>
                <w:bCs/>
                <w:sz w:val="23"/>
                <w:szCs w:val="23"/>
              </w:rPr>
            </w:pPr>
            <w:r w:rsidRPr="00D844CC">
              <w:rPr>
                <w:rFonts w:ascii="Times New Roman" w:hAnsi="Times New Roman" w:cs="Times New Roman"/>
                <w:bCs/>
                <w:sz w:val="23"/>
                <w:szCs w:val="23"/>
              </w:rPr>
              <w:t>Информационная продукция для детей</w:t>
            </w:r>
          </w:p>
        </w:tc>
        <w:tc>
          <w:tcPr>
            <w:tcW w:w="709" w:type="dxa"/>
          </w:tcPr>
          <w:p w:rsidR="00AD5A2D" w:rsidRPr="00D844CC" w:rsidRDefault="00AD5A2D" w:rsidP="00D36E51">
            <w:pPr>
              <w:jc w:val="center"/>
              <w:rPr>
                <w:rFonts w:ascii="Times New Roman" w:eastAsia="Arial Unicode MS" w:hAnsi="Times New Roman" w:cs="Times New Roman"/>
                <w:sz w:val="23"/>
                <w:szCs w:val="23"/>
                <w:lang w:eastAsia="zh-CN"/>
              </w:rPr>
            </w:pPr>
            <w:r w:rsidRPr="00D844CC">
              <w:rPr>
                <w:rFonts w:ascii="Times New Roman" w:hAnsi="Times New Roman" w:cs="Times New Roman"/>
                <w:bCs/>
                <w:sz w:val="23"/>
                <w:szCs w:val="23"/>
              </w:rPr>
              <w:t>7</w:t>
            </w:r>
          </w:p>
        </w:tc>
        <w:tc>
          <w:tcPr>
            <w:tcW w:w="709" w:type="dxa"/>
          </w:tcPr>
          <w:p w:rsidR="00AD5A2D" w:rsidRPr="00D844CC" w:rsidRDefault="00AD5A2D" w:rsidP="00D36E51">
            <w:pPr>
              <w:jc w:val="center"/>
              <w:rPr>
                <w:rFonts w:ascii="Times New Roman" w:eastAsia="Arial Unicode MS" w:hAnsi="Times New Roman" w:cs="Times New Roman"/>
                <w:sz w:val="23"/>
                <w:szCs w:val="23"/>
                <w:lang w:eastAsia="zh-CN"/>
              </w:rPr>
            </w:pPr>
            <w:r w:rsidRPr="00D844CC">
              <w:rPr>
                <w:rFonts w:ascii="Times New Roman" w:hAnsi="Times New Roman" w:cs="Times New Roman"/>
                <w:bCs/>
                <w:sz w:val="23"/>
                <w:szCs w:val="23"/>
                <w:lang w:bidi="ru-RU"/>
              </w:rPr>
              <w:t>1</w:t>
            </w:r>
          </w:p>
        </w:tc>
        <w:tc>
          <w:tcPr>
            <w:tcW w:w="709" w:type="dxa"/>
          </w:tcPr>
          <w:p w:rsidR="00AD5A2D" w:rsidRPr="00D844CC" w:rsidRDefault="00AD5A2D" w:rsidP="00D36E51">
            <w:pPr>
              <w:jc w:val="center"/>
              <w:rPr>
                <w:rFonts w:ascii="Times New Roman" w:hAnsi="Times New Roman" w:cs="Times New Roman"/>
                <w:bCs/>
                <w:sz w:val="23"/>
                <w:szCs w:val="23"/>
                <w:lang w:bidi="ru-RU"/>
              </w:rPr>
            </w:pPr>
            <w:r w:rsidRPr="00D844CC">
              <w:rPr>
                <w:rFonts w:ascii="Times New Roman" w:hAnsi="Times New Roman" w:cs="Times New Roman"/>
                <w:bCs/>
                <w:sz w:val="23"/>
                <w:szCs w:val="23"/>
                <w:lang w:bidi="ru-RU"/>
              </w:rPr>
              <w:t>2</w:t>
            </w:r>
          </w:p>
        </w:tc>
        <w:tc>
          <w:tcPr>
            <w:tcW w:w="708" w:type="dxa"/>
          </w:tcPr>
          <w:p w:rsidR="00AD5A2D" w:rsidRPr="00D844CC" w:rsidRDefault="00AD5A2D" w:rsidP="00D36E51">
            <w:pPr>
              <w:jc w:val="center"/>
              <w:rPr>
                <w:rFonts w:ascii="Times New Roman" w:eastAsia="Arial Unicode MS" w:hAnsi="Times New Roman" w:cs="Times New Roman"/>
                <w:sz w:val="23"/>
                <w:szCs w:val="23"/>
                <w:lang w:eastAsia="zh-CN"/>
              </w:rPr>
            </w:pPr>
            <w:r w:rsidRPr="00D844CC">
              <w:rPr>
                <w:rFonts w:ascii="Times New Roman" w:hAnsi="Times New Roman" w:cs="Times New Roman"/>
                <w:bCs/>
                <w:sz w:val="23"/>
                <w:szCs w:val="23"/>
              </w:rPr>
              <w:t>4</w:t>
            </w:r>
          </w:p>
        </w:tc>
        <w:tc>
          <w:tcPr>
            <w:tcW w:w="709" w:type="dxa"/>
          </w:tcPr>
          <w:p w:rsidR="00AD5A2D" w:rsidRPr="00D844CC" w:rsidRDefault="00AD5A2D" w:rsidP="00D36E51">
            <w:pPr>
              <w:jc w:val="center"/>
              <w:rPr>
                <w:rFonts w:ascii="Times New Roman" w:hAnsi="Times New Roman" w:cs="Times New Roman"/>
                <w:bCs/>
                <w:sz w:val="23"/>
                <w:szCs w:val="23"/>
                <w:lang w:bidi="ru-RU"/>
              </w:rPr>
            </w:pPr>
            <w:r w:rsidRPr="00D844CC">
              <w:rPr>
                <w:rFonts w:ascii="Times New Roman" w:hAnsi="Times New Roman" w:cs="Times New Roman"/>
                <w:bCs/>
                <w:sz w:val="23"/>
                <w:szCs w:val="23"/>
                <w:lang w:bidi="ru-RU"/>
              </w:rPr>
              <w:t>—</w:t>
            </w:r>
          </w:p>
        </w:tc>
        <w:tc>
          <w:tcPr>
            <w:tcW w:w="1559" w:type="dxa"/>
          </w:tcPr>
          <w:p w:rsidR="00AD5A2D" w:rsidRPr="00D844CC" w:rsidRDefault="00AD5A2D" w:rsidP="00D36E51">
            <w:pPr>
              <w:jc w:val="center"/>
              <w:rPr>
                <w:rFonts w:ascii="Times New Roman" w:hAnsi="Times New Roman" w:cs="Times New Roman"/>
                <w:bCs/>
                <w:sz w:val="23"/>
                <w:szCs w:val="23"/>
              </w:rPr>
            </w:pPr>
          </w:p>
        </w:tc>
      </w:tr>
      <w:tr w:rsidR="00AD5A2D" w:rsidRPr="00263C72" w:rsidTr="00D36E51">
        <w:tc>
          <w:tcPr>
            <w:tcW w:w="650"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8.</w:t>
            </w:r>
          </w:p>
        </w:tc>
        <w:tc>
          <w:tcPr>
            <w:tcW w:w="3881" w:type="dxa"/>
          </w:tcPr>
          <w:p w:rsidR="00AD5A2D" w:rsidRPr="00D844CC" w:rsidRDefault="00AD5A2D" w:rsidP="00D36E51">
            <w:pPr>
              <w:rPr>
                <w:rFonts w:ascii="Times New Roman" w:hAnsi="Times New Roman" w:cs="Times New Roman"/>
                <w:bCs/>
                <w:sz w:val="23"/>
                <w:szCs w:val="23"/>
              </w:rPr>
            </w:pPr>
            <w:r w:rsidRPr="00D844CC">
              <w:rPr>
                <w:rFonts w:ascii="Times New Roman" w:hAnsi="Times New Roman" w:cs="Times New Roman"/>
                <w:bCs/>
                <w:sz w:val="23"/>
                <w:szCs w:val="23"/>
              </w:rPr>
              <w:t>Неисполнение договорных обязательств</w:t>
            </w:r>
          </w:p>
        </w:tc>
        <w:tc>
          <w:tcPr>
            <w:tcW w:w="709" w:type="dxa"/>
          </w:tcPr>
          <w:p w:rsidR="00AD5A2D" w:rsidRPr="00D844CC" w:rsidRDefault="00AD5A2D" w:rsidP="00D36E51">
            <w:pPr>
              <w:jc w:val="center"/>
              <w:rPr>
                <w:rFonts w:ascii="Times New Roman" w:eastAsia="Arial Unicode MS" w:hAnsi="Times New Roman" w:cs="Times New Roman"/>
                <w:sz w:val="23"/>
                <w:szCs w:val="23"/>
                <w:lang w:eastAsia="zh-CN"/>
              </w:rPr>
            </w:pPr>
            <w:r w:rsidRPr="00D844CC">
              <w:rPr>
                <w:rFonts w:ascii="Times New Roman" w:hAnsi="Times New Roman" w:cs="Times New Roman"/>
                <w:bCs/>
                <w:sz w:val="23"/>
                <w:szCs w:val="23"/>
              </w:rPr>
              <w:t>7</w:t>
            </w:r>
          </w:p>
        </w:tc>
        <w:tc>
          <w:tcPr>
            <w:tcW w:w="709" w:type="dxa"/>
          </w:tcPr>
          <w:p w:rsidR="00AD5A2D" w:rsidRPr="00D844CC" w:rsidRDefault="00AD5A2D" w:rsidP="00D36E51">
            <w:pPr>
              <w:jc w:val="center"/>
              <w:rPr>
                <w:rFonts w:ascii="Times New Roman" w:eastAsia="Arial Unicode MS" w:hAnsi="Times New Roman" w:cs="Times New Roman"/>
                <w:sz w:val="23"/>
                <w:szCs w:val="23"/>
                <w:lang w:eastAsia="zh-CN"/>
              </w:rPr>
            </w:pPr>
            <w:r w:rsidRPr="00D844CC">
              <w:rPr>
                <w:rFonts w:ascii="Times New Roman" w:hAnsi="Times New Roman" w:cs="Times New Roman"/>
                <w:bCs/>
                <w:sz w:val="23"/>
                <w:szCs w:val="23"/>
                <w:lang w:bidi="ru-RU"/>
              </w:rPr>
              <w:t>2</w:t>
            </w:r>
          </w:p>
        </w:tc>
        <w:tc>
          <w:tcPr>
            <w:tcW w:w="709" w:type="dxa"/>
          </w:tcPr>
          <w:p w:rsidR="00AD5A2D" w:rsidRPr="00D844CC" w:rsidRDefault="00AD5A2D" w:rsidP="00D36E51">
            <w:pPr>
              <w:jc w:val="center"/>
              <w:rPr>
                <w:rFonts w:ascii="Times New Roman" w:hAnsi="Times New Roman" w:cs="Times New Roman"/>
                <w:bCs/>
                <w:sz w:val="23"/>
                <w:szCs w:val="23"/>
                <w:lang w:bidi="ru-RU"/>
              </w:rPr>
            </w:pPr>
            <w:r w:rsidRPr="00D844CC">
              <w:rPr>
                <w:rFonts w:ascii="Times New Roman" w:hAnsi="Times New Roman" w:cs="Times New Roman"/>
                <w:bCs/>
                <w:sz w:val="23"/>
                <w:szCs w:val="23"/>
                <w:lang w:bidi="ru-RU"/>
              </w:rPr>
              <w:t>1</w:t>
            </w:r>
          </w:p>
        </w:tc>
        <w:tc>
          <w:tcPr>
            <w:tcW w:w="708" w:type="dxa"/>
          </w:tcPr>
          <w:p w:rsidR="00AD5A2D" w:rsidRPr="00D844CC" w:rsidRDefault="00AD5A2D" w:rsidP="00D36E51">
            <w:pPr>
              <w:jc w:val="center"/>
              <w:rPr>
                <w:rFonts w:ascii="Times New Roman" w:eastAsia="Arial Unicode MS" w:hAnsi="Times New Roman" w:cs="Times New Roman"/>
                <w:sz w:val="23"/>
                <w:szCs w:val="23"/>
                <w:lang w:eastAsia="zh-CN"/>
              </w:rPr>
            </w:pPr>
            <w:r w:rsidRPr="00D844CC">
              <w:rPr>
                <w:rFonts w:ascii="Times New Roman" w:hAnsi="Times New Roman" w:cs="Times New Roman"/>
                <w:bCs/>
                <w:sz w:val="23"/>
                <w:szCs w:val="23"/>
              </w:rPr>
              <w:t>4</w:t>
            </w:r>
          </w:p>
        </w:tc>
        <w:tc>
          <w:tcPr>
            <w:tcW w:w="709" w:type="dxa"/>
          </w:tcPr>
          <w:p w:rsidR="00AD5A2D" w:rsidRPr="00D844CC" w:rsidRDefault="00AD5A2D" w:rsidP="00D36E51">
            <w:pPr>
              <w:jc w:val="center"/>
              <w:rPr>
                <w:rFonts w:ascii="Times New Roman" w:hAnsi="Times New Roman" w:cs="Times New Roman"/>
                <w:bCs/>
                <w:sz w:val="23"/>
                <w:szCs w:val="23"/>
                <w:lang w:bidi="ru-RU"/>
              </w:rPr>
            </w:pPr>
            <w:r w:rsidRPr="00D844CC">
              <w:rPr>
                <w:rFonts w:ascii="Times New Roman" w:hAnsi="Times New Roman" w:cs="Times New Roman"/>
                <w:bCs/>
                <w:sz w:val="23"/>
                <w:szCs w:val="23"/>
                <w:lang w:bidi="ru-RU"/>
              </w:rPr>
              <w:t>—</w:t>
            </w:r>
          </w:p>
        </w:tc>
        <w:tc>
          <w:tcPr>
            <w:tcW w:w="1559" w:type="dxa"/>
          </w:tcPr>
          <w:p w:rsidR="00AD5A2D" w:rsidRPr="00D844CC" w:rsidRDefault="00AD5A2D" w:rsidP="00D36E51">
            <w:pPr>
              <w:jc w:val="center"/>
              <w:rPr>
                <w:rFonts w:ascii="Times New Roman" w:hAnsi="Times New Roman" w:cs="Times New Roman"/>
                <w:bCs/>
                <w:sz w:val="23"/>
                <w:szCs w:val="23"/>
              </w:rPr>
            </w:pPr>
          </w:p>
        </w:tc>
      </w:tr>
      <w:tr w:rsidR="00AD5A2D" w:rsidRPr="00263C72" w:rsidTr="00D36E51">
        <w:tc>
          <w:tcPr>
            <w:tcW w:w="650"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9.</w:t>
            </w:r>
          </w:p>
        </w:tc>
        <w:tc>
          <w:tcPr>
            <w:tcW w:w="3881" w:type="dxa"/>
          </w:tcPr>
          <w:p w:rsidR="00AD5A2D" w:rsidRPr="00D844CC" w:rsidRDefault="00AD5A2D" w:rsidP="00D36E51">
            <w:pPr>
              <w:rPr>
                <w:rFonts w:ascii="Times New Roman" w:hAnsi="Times New Roman" w:cs="Times New Roman"/>
                <w:bCs/>
                <w:sz w:val="23"/>
                <w:szCs w:val="23"/>
              </w:rPr>
            </w:pPr>
            <w:r w:rsidRPr="00D844CC">
              <w:rPr>
                <w:rFonts w:ascii="Times New Roman" w:hAnsi="Times New Roman" w:cs="Times New Roman"/>
                <w:bCs/>
                <w:sz w:val="23"/>
                <w:szCs w:val="23"/>
              </w:rPr>
              <w:t>Решение ситуационных задач</w:t>
            </w:r>
          </w:p>
        </w:tc>
        <w:tc>
          <w:tcPr>
            <w:tcW w:w="709" w:type="dxa"/>
          </w:tcPr>
          <w:p w:rsidR="00AD5A2D" w:rsidRPr="00D844CC" w:rsidRDefault="00AD5A2D" w:rsidP="00D36E51">
            <w:pPr>
              <w:jc w:val="center"/>
              <w:rPr>
                <w:rFonts w:ascii="Times New Roman" w:eastAsia="Arial Unicode MS" w:hAnsi="Times New Roman" w:cs="Times New Roman"/>
                <w:sz w:val="23"/>
                <w:szCs w:val="23"/>
                <w:lang w:eastAsia="zh-CN"/>
              </w:rPr>
            </w:pPr>
            <w:r w:rsidRPr="00D844CC">
              <w:rPr>
                <w:rFonts w:ascii="Times New Roman" w:hAnsi="Times New Roman" w:cs="Times New Roman"/>
                <w:bCs/>
                <w:sz w:val="23"/>
                <w:szCs w:val="23"/>
              </w:rPr>
              <w:t>8</w:t>
            </w:r>
          </w:p>
        </w:tc>
        <w:tc>
          <w:tcPr>
            <w:tcW w:w="709" w:type="dxa"/>
          </w:tcPr>
          <w:p w:rsidR="00AD5A2D" w:rsidRPr="00D844CC" w:rsidRDefault="00AD5A2D" w:rsidP="00D36E51">
            <w:pPr>
              <w:jc w:val="center"/>
              <w:rPr>
                <w:rFonts w:ascii="Times New Roman" w:eastAsia="Arial Unicode MS" w:hAnsi="Times New Roman" w:cs="Times New Roman"/>
                <w:sz w:val="23"/>
                <w:szCs w:val="23"/>
                <w:lang w:eastAsia="zh-CN"/>
              </w:rPr>
            </w:pPr>
            <w:r w:rsidRPr="00D844CC">
              <w:rPr>
                <w:rFonts w:ascii="Times New Roman" w:hAnsi="Times New Roman" w:cs="Times New Roman"/>
                <w:bCs/>
                <w:sz w:val="23"/>
                <w:szCs w:val="23"/>
                <w:lang w:bidi="ru-RU"/>
              </w:rPr>
              <w:t>—</w:t>
            </w:r>
          </w:p>
        </w:tc>
        <w:tc>
          <w:tcPr>
            <w:tcW w:w="709" w:type="dxa"/>
          </w:tcPr>
          <w:p w:rsidR="00AD5A2D" w:rsidRPr="00D844CC" w:rsidRDefault="00AD5A2D" w:rsidP="00D36E51">
            <w:pPr>
              <w:jc w:val="center"/>
              <w:rPr>
                <w:rFonts w:ascii="Times New Roman" w:hAnsi="Times New Roman" w:cs="Times New Roman"/>
                <w:bCs/>
                <w:sz w:val="23"/>
                <w:szCs w:val="23"/>
                <w:lang w:bidi="ru-RU"/>
              </w:rPr>
            </w:pPr>
            <w:r w:rsidRPr="00D844CC">
              <w:rPr>
                <w:rFonts w:ascii="Times New Roman" w:hAnsi="Times New Roman" w:cs="Times New Roman"/>
                <w:bCs/>
                <w:sz w:val="23"/>
                <w:szCs w:val="23"/>
                <w:lang w:bidi="ru-RU"/>
              </w:rPr>
              <w:t>4</w:t>
            </w:r>
          </w:p>
        </w:tc>
        <w:tc>
          <w:tcPr>
            <w:tcW w:w="708" w:type="dxa"/>
          </w:tcPr>
          <w:p w:rsidR="00AD5A2D" w:rsidRPr="00D844CC" w:rsidRDefault="00AD5A2D" w:rsidP="00D36E51">
            <w:pPr>
              <w:jc w:val="center"/>
              <w:rPr>
                <w:rFonts w:ascii="Times New Roman" w:eastAsia="Arial Unicode MS" w:hAnsi="Times New Roman" w:cs="Times New Roman"/>
                <w:sz w:val="23"/>
                <w:szCs w:val="23"/>
                <w:lang w:eastAsia="zh-CN"/>
              </w:rPr>
            </w:pPr>
            <w:r w:rsidRPr="00D844CC">
              <w:rPr>
                <w:rFonts w:ascii="Times New Roman" w:hAnsi="Times New Roman" w:cs="Times New Roman"/>
                <w:bCs/>
                <w:sz w:val="23"/>
                <w:szCs w:val="23"/>
              </w:rPr>
              <w:t>4</w:t>
            </w:r>
          </w:p>
        </w:tc>
        <w:tc>
          <w:tcPr>
            <w:tcW w:w="709" w:type="dxa"/>
          </w:tcPr>
          <w:p w:rsidR="00AD5A2D" w:rsidRPr="00D844CC" w:rsidRDefault="00AD5A2D" w:rsidP="00D36E51">
            <w:pPr>
              <w:jc w:val="center"/>
              <w:rPr>
                <w:rFonts w:ascii="Times New Roman" w:hAnsi="Times New Roman" w:cs="Times New Roman"/>
                <w:bCs/>
                <w:sz w:val="23"/>
                <w:szCs w:val="23"/>
                <w:lang w:bidi="ru-RU"/>
              </w:rPr>
            </w:pPr>
            <w:r w:rsidRPr="00D844CC">
              <w:rPr>
                <w:rFonts w:ascii="Times New Roman" w:hAnsi="Times New Roman" w:cs="Times New Roman"/>
                <w:bCs/>
                <w:sz w:val="23"/>
                <w:szCs w:val="23"/>
                <w:lang w:bidi="ru-RU"/>
              </w:rPr>
              <w:t>—</w:t>
            </w:r>
          </w:p>
        </w:tc>
        <w:tc>
          <w:tcPr>
            <w:tcW w:w="1559" w:type="dxa"/>
          </w:tcPr>
          <w:p w:rsidR="00AD5A2D" w:rsidRPr="00D844CC" w:rsidRDefault="00AD5A2D" w:rsidP="00D36E51">
            <w:pPr>
              <w:jc w:val="center"/>
              <w:rPr>
                <w:rFonts w:ascii="Times New Roman" w:hAnsi="Times New Roman" w:cs="Times New Roman"/>
                <w:bCs/>
                <w:sz w:val="23"/>
                <w:szCs w:val="23"/>
              </w:rPr>
            </w:pPr>
          </w:p>
        </w:tc>
      </w:tr>
      <w:tr w:rsidR="00AD5A2D" w:rsidRPr="00263C72" w:rsidTr="00D36E51">
        <w:tc>
          <w:tcPr>
            <w:tcW w:w="4531" w:type="dxa"/>
            <w:gridSpan w:val="2"/>
          </w:tcPr>
          <w:p w:rsidR="00AD5A2D" w:rsidRPr="00D844CC" w:rsidRDefault="00AD5A2D" w:rsidP="00D36E51">
            <w:pPr>
              <w:jc w:val="both"/>
              <w:rPr>
                <w:rFonts w:ascii="Times New Roman" w:hAnsi="Times New Roman" w:cs="Times New Roman"/>
                <w:bCs/>
                <w:sz w:val="23"/>
                <w:szCs w:val="23"/>
              </w:rPr>
            </w:pPr>
            <w:r w:rsidRPr="00D844CC">
              <w:rPr>
                <w:rFonts w:ascii="Times New Roman" w:hAnsi="Times New Roman" w:cs="Times New Roman"/>
                <w:bCs/>
                <w:sz w:val="23"/>
                <w:szCs w:val="23"/>
              </w:rPr>
              <w:t>Итоговая аттестация</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2</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lang w:bidi="ru-RU"/>
              </w:rPr>
              <w:t>—</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lang w:bidi="ru-RU"/>
              </w:rPr>
              <w:t>—</w:t>
            </w:r>
          </w:p>
        </w:tc>
        <w:tc>
          <w:tcPr>
            <w:tcW w:w="708"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lang w:bidi="ru-RU"/>
              </w:rPr>
              <w:t>—</w:t>
            </w:r>
          </w:p>
        </w:tc>
        <w:tc>
          <w:tcPr>
            <w:tcW w:w="70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2</w:t>
            </w:r>
          </w:p>
        </w:tc>
        <w:tc>
          <w:tcPr>
            <w:tcW w:w="1559" w:type="dxa"/>
          </w:tcPr>
          <w:p w:rsidR="00AD5A2D" w:rsidRPr="00D844CC" w:rsidRDefault="00AD5A2D" w:rsidP="00D36E51">
            <w:pPr>
              <w:jc w:val="center"/>
              <w:rPr>
                <w:rFonts w:ascii="Times New Roman" w:hAnsi="Times New Roman" w:cs="Times New Roman"/>
                <w:bCs/>
                <w:sz w:val="23"/>
                <w:szCs w:val="23"/>
              </w:rPr>
            </w:pPr>
            <w:r w:rsidRPr="00D844CC">
              <w:rPr>
                <w:rFonts w:ascii="Times New Roman" w:hAnsi="Times New Roman" w:cs="Times New Roman"/>
                <w:bCs/>
                <w:sz w:val="23"/>
                <w:szCs w:val="23"/>
              </w:rPr>
              <w:t>Зачёт</w:t>
            </w:r>
          </w:p>
        </w:tc>
      </w:tr>
      <w:tr w:rsidR="00AD5A2D" w:rsidRPr="00263C72" w:rsidTr="00D36E51">
        <w:tc>
          <w:tcPr>
            <w:tcW w:w="4531" w:type="dxa"/>
            <w:gridSpan w:val="2"/>
          </w:tcPr>
          <w:p w:rsidR="00AD5A2D" w:rsidRPr="00D844CC" w:rsidRDefault="00AD5A2D" w:rsidP="00D36E51">
            <w:pPr>
              <w:jc w:val="right"/>
              <w:rPr>
                <w:rFonts w:ascii="Times New Roman" w:hAnsi="Times New Roman" w:cs="Times New Roman"/>
                <w:bCs/>
                <w:sz w:val="23"/>
                <w:szCs w:val="23"/>
              </w:rPr>
            </w:pPr>
            <w:r w:rsidRPr="00D844CC">
              <w:rPr>
                <w:rFonts w:ascii="Times New Roman" w:hAnsi="Times New Roman" w:cs="Times New Roman"/>
                <w:b/>
                <w:bCs/>
                <w:sz w:val="23"/>
                <w:szCs w:val="23"/>
              </w:rPr>
              <w:t>ВСЕГО:</w:t>
            </w:r>
          </w:p>
        </w:tc>
        <w:tc>
          <w:tcPr>
            <w:tcW w:w="709" w:type="dxa"/>
          </w:tcPr>
          <w:p w:rsidR="00AD5A2D" w:rsidRPr="00D844CC" w:rsidRDefault="00AD5A2D" w:rsidP="00D36E51">
            <w:pPr>
              <w:jc w:val="center"/>
              <w:rPr>
                <w:rFonts w:ascii="Times New Roman" w:hAnsi="Times New Roman" w:cs="Times New Roman"/>
                <w:b/>
                <w:bCs/>
                <w:sz w:val="23"/>
                <w:szCs w:val="23"/>
              </w:rPr>
            </w:pPr>
            <w:r w:rsidRPr="00D844CC">
              <w:rPr>
                <w:rFonts w:ascii="Times New Roman" w:hAnsi="Times New Roman" w:cs="Times New Roman"/>
                <w:b/>
                <w:bCs/>
                <w:sz w:val="23"/>
                <w:szCs w:val="23"/>
              </w:rPr>
              <w:t>72</w:t>
            </w:r>
          </w:p>
        </w:tc>
        <w:tc>
          <w:tcPr>
            <w:tcW w:w="709" w:type="dxa"/>
          </w:tcPr>
          <w:p w:rsidR="00AD5A2D" w:rsidRPr="00D844CC" w:rsidRDefault="00AD5A2D" w:rsidP="00D36E51">
            <w:pPr>
              <w:jc w:val="center"/>
              <w:rPr>
                <w:rFonts w:ascii="Times New Roman" w:hAnsi="Times New Roman" w:cs="Times New Roman"/>
                <w:b/>
                <w:bCs/>
                <w:sz w:val="23"/>
                <w:szCs w:val="23"/>
              </w:rPr>
            </w:pPr>
            <w:r w:rsidRPr="00D844CC">
              <w:rPr>
                <w:rFonts w:ascii="Times New Roman" w:hAnsi="Times New Roman" w:cs="Times New Roman"/>
                <w:b/>
                <w:bCs/>
                <w:sz w:val="23"/>
                <w:szCs w:val="23"/>
              </w:rPr>
              <w:t>14</w:t>
            </w:r>
          </w:p>
        </w:tc>
        <w:tc>
          <w:tcPr>
            <w:tcW w:w="709" w:type="dxa"/>
          </w:tcPr>
          <w:p w:rsidR="00AD5A2D" w:rsidRPr="00D844CC" w:rsidRDefault="00AD5A2D" w:rsidP="00D36E51">
            <w:pPr>
              <w:jc w:val="center"/>
              <w:rPr>
                <w:rFonts w:ascii="Times New Roman" w:hAnsi="Times New Roman" w:cs="Times New Roman"/>
                <w:b/>
                <w:bCs/>
                <w:sz w:val="23"/>
                <w:szCs w:val="23"/>
              </w:rPr>
            </w:pPr>
            <w:r w:rsidRPr="00D844CC">
              <w:rPr>
                <w:rFonts w:ascii="Times New Roman" w:hAnsi="Times New Roman" w:cs="Times New Roman"/>
                <w:b/>
                <w:bCs/>
                <w:sz w:val="23"/>
                <w:szCs w:val="23"/>
                <w:lang w:bidi="ru-RU"/>
              </w:rPr>
              <w:t>20</w:t>
            </w:r>
          </w:p>
        </w:tc>
        <w:tc>
          <w:tcPr>
            <w:tcW w:w="708" w:type="dxa"/>
          </w:tcPr>
          <w:p w:rsidR="00AD5A2D" w:rsidRPr="00D844CC" w:rsidRDefault="00AD5A2D" w:rsidP="00D36E51">
            <w:pPr>
              <w:jc w:val="center"/>
              <w:rPr>
                <w:rFonts w:ascii="Times New Roman" w:hAnsi="Times New Roman" w:cs="Times New Roman"/>
                <w:b/>
                <w:bCs/>
                <w:sz w:val="23"/>
                <w:szCs w:val="23"/>
              </w:rPr>
            </w:pPr>
            <w:r w:rsidRPr="00D844CC">
              <w:rPr>
                <w:rFonts w:ascii="Times New Roman" w:hAnsi="Times New Roman" w:cs="Times New Roman"/>
                <w:b/>
                <w:bCs/>
                <w:sz w:val="23"/>
                <w:szCs w:val="23"/>
              </w:rPr>
              <w:t>36</w:t>
            </w:r>
          </w:p>
        </w:tc>
        <w:tc>
          <w:tcPr>
            <w:tcW w:w="709" w:type="dxa"/>
          </w:tcPr>
          <w:p w:rsidR="00AD5A2D" w:rsidRPr="00D844CC" w:rsidRDefault="00AD5A2D" w:rsidP="00D36E51">
            <w:pPr>
              <w:jc w:val="center"/>
              <w:rPr>
                <w:rFonts w:ascii="Times New Roman" w:hAnsi="Times New Roman" w:cs="Times New Roman"/>
                <w:b/>
                <w:bCs/>
                <w:sz w:val="23"/>
                <w:szCs w:val="23"/>
              </w:rPr>
            </w:pPr>
            <w:r w:rsidRPr="00D844CC">
              <w:rPr>
                <w:rFonts w:ascii="Times New Roman" w:hAnsi="Times New Roman" w:cs="Times New Roman"/>
                <w:b/>
                <w:bCs/>
                <w:sz w:val="23"/>
                <w:szCs w:val="23"/>
              </w:rPr>
              <w:t>2</w:t>
            </w:r>
          </w:p>
        </w:tc>
        <w:tc>
          <w:tcPr>
            <w:tcW w:w="1559" w:type="dxa"/>
          </w:tcPr>
          <w:p w:rsidR="00AD5A2D" w:rsidRPr="00D844CC" w:rsidRDefault="00AD5A2D" w:rsidP="00D36E51">
            <w:pPr>
              <w:jc w:val="center"/>
              <w:rPr>
                <w:rFonts w:ascii="Times New Roman" w:hAnsi="Times New Roman" w:cs="Times New Roman"/>
                <w:bCs/>
                <w:sz w:val="23"/>
                <w:szCs w:val="23"/>
              </w:rPr>
            </w:pPr>
          </w:p>
        </w:tc>
      </w:tr>
    </w:tbl>
    <w:tbl>
      <w:tblPr>
        <w:tblStyle w:val="Style98"/>
        <w:tblW w:w="9634" w:type="dxa"/>
        <w:tblInd w:w="0" w:type="dxa"/>
        <w:tblLayout w:type="fixed"/>
        <w:tblLook w:val="04A0" w:firstRow="1" w:lastRow="0" w:firstColumn="1" w:lastColumn="0" w:noHBand="0" w:noVBand="1"/>
      </w:tblPr>
      <w:tblGrid>
        <w:gridCol w:w="4817"/>
        <w:gridCol w:w="4817"/>
      </w:tblGrid>
      <w:tr w:rsidR="00AD5A2D" w:rsidRPr="002746EE" w:rsidTr="00D36E51">
        <w:trPr>
          <w:trHeight w:val="1507"/>
        </w:trPr>
        <w:tc>
          <w:tcPr>
            <w:tcW w:w="4817" w:type="dxa"/>
          </w:tcPr>
          <w:p w:rsidR="00AD5A2D" w:rsidRPr="00D844CC" w:rsidRDefault="00AD5A2D" w:rsidP="00D36E51">
            <w:pPr>
              <w:ind w:right="24"/>
              <w:contextualSpacing/>
              <w:rPr>
                <w:rFonts w:ascii="Times New Roman" w:eastAsia="Times New Roman" w:hAnsi="Times New Roman" w:cs="Times New Roman"/>
                <w:u w:val="single"/>
              </w:rPr>
            </w:pPr>
            <w:r w:rsidRPr="00D844CC">
              <w:rPr>
                <w:rFonts w:ascii="Times New Roman" w:eastAsia="Times New Roman" w:hAnsi="Times New Roman" w:cs="Times New Roman"/>
                <w:u w:val="single"/>
              </w:rPr>
              <w:t>ЗАКАЗЧИК:</w:t>
            </w:r>
          </w:p>
          <w:p w:rsidR="00AD5A2D" w:rsidRPr="00D844CC" w:rsidRDefault="00AD5A2D" w:rsidP="00D36E51">
            <w:pPr>
              <w:widowControl w:val="0"/>
              <w:shd w:val="clear" w:color="auto" w:fill="FFFFFF"/>
              <w:autoSpaceDE w:val="0"/>
              <w:autoSpaceDN w:val="0"/>
              <w:adjustRightInd w:val="0"/>
              <w:ind w:right="24"/>
              <w:contextualSpacing/>
              <w:rPr>
                <w:rFonts w:ascii="Times New Roman" w:hAnsi="Times New Roman" w:cs="Times New Roman"/>
              </w:rPr>
            </w:pPr>
            <w:r w:rsidRPr="00D844CC">
              <w:rPr>
                <w:rFonts w:ascii="Times New Roman" w:eastAsia="Times New Roman" w:hAnsi="Times New Roman" w:cs="Times New Roman"/>
                <w:b/>
                <w:color w:val="auto"/>
              </w:rPr>
              <w:t>Федеральное государственное бюджетное учреждение культуры «Государственный научно-исследовательский музей архитектуры имени А.В. Щусева»</w:t>
            </w:r>
          </w:p>
        </w:tc>
        <w:tc>
          <w:tcPr>
            <w:tcW w:w="4817" w:type="dxa"/>
          </w:tcPr>
          <w:p w:rsidR="00AD5A2D" w:rsidRPr="00D844CC" w:rsidRDefault="00AD5A2D" w:rsidP="00D36E51">
            <w:pPr>
              <w:ind w:left="33" w:right="-58"/>
              <w:contextualSpacing/>
              <w:rPr>
                <w:rFonts w:ascii="Times New Roman" w:eastAsia="Times New Roman" w:hAnsi="Times New Roman" w:cs="Times New Roman"/>
                <w:u w:val="single"/>
              </w:rPr>
            </w:pPr>
            <w:r w:rsidRPr="00D844CC">
              <w:rPr>
                <w:rFonts w:ascii="Times New Roman" w:eastAsia="Times New Roman" w:hAnsi="Times New Roman" w:cs="Times New Roman"/>
                <w:u w:val="single"/>
              </w:rPr>
              <w:t xml:space="preserve">ИСПОЛНИТЕЛЬ: </w:t>
            </w:r>
          </w:p>
          <w:p w:rsidR="00AD5A2D" w:rsidRPr="00D844CC" w:rsidRDefault="00AD5A2D" w:rsidP="00D36E51">
            <w:pPr>
              <w:contextualSpacing/>
              <w:rPr>
                <w:rFonts w:ascii="Times New Roman" w:eastAsia="Times New Roman" w:hAnsi="Times New Roman" w:cs="Times New Roman"/>
              </w:rPr>
            </w:pPr>
            <w:r>
              <w:rPr>
                <w:rFonts w:ascii="Times New Roman" w:eastAsia="Times New Roman" w:hAnsi="Times New Roman" w:cs="Times New Roman"/>
                <w:b/>
              </w:rPr>
              <w:t>________________________</w:t>
            </w:r>
          </w:p>
        </w:tc>
      </w:tr>
      <w:tr w:rsidR="00AD5A2D" w:rsidRPr="00637694" w:rsidTr="00D36E51">
        <w:trPr>
          <w:trHeight w:val="926"/>
        </w:trPr>
        <w:tc>
          <w:tcPr>
            <w:tcW w:w="4817" w:type="dxa"/>
          </w:tcPr>
          <w:p w:rsidR="00AD5A2D" w:rsidRPr="00D844CC" w:rsidRDefault="00AD5A2D" w:rsidP="00D36E51">
            <w:pPr>
              <w:widowControl w:val="0"/>
              <w:shd w:val="clear" w:color="auto" w:fill="FFFFFF"/>
              <w:autoSpaceDE w:val="0"/>
              <w:autoSpaceDN w:val="0"/>
              <w:adjustRightInd w:val="0"/>
              <w:ind w:right="24"/>
              <w:contextualSpacing/>
              <w:rPr>
                <w:rFonts w:ascii="Times New Roman" w:eastAsia="Times New Roman" w:hAnsi="Times New Roman" w:cs="Times New Roman"/>
                <w:color w:val="auto"/>
              </w:rPr>
            </w:pPr>
            <w:r w:rsidRPr="00D844CC">
              <w:rPr>
                <w:rFonts w:ascii="Times New Roman" w:eastAsia="Times New Roman" w:hAnsi="Times New Roman" w:cs="Times New Roman"/>
                <w:color w:val="auto"/>
              </w:rPr>
              <w:t>Директор</w:t>
            </w:r>
          </w:p>
          <w:p w:rsidR="00AD5A2D" w:rsidRPr="00D844CC" w:rsidRDefault="00AD5A2D" w:rsidP="00D36E51">
            <w:pPr>
              <w:ind w:right="-58"/>
              <w:contextualSpacing/>
              <w:jc w:val="both"/>
              <w:rPr>
                <w:rFonts w:ascii="Times New Roman" w:eastAsia="Times New Roman" w:hAnsi="Times New Roman" w:cs="Times New Roman"/>
                <w:color w:val="auto"/>
              </w:rPr>
            </w:pPr>
          </w:p>
          <w:p w:rsidR="00AD5A2D" w:rsidRPr="00D844CC" w:rsidRDefault="00AD5A2D" w:rsidP="00D36E51">
            <w:pPr>
              <w:ind w:right="-58"/>
              <w:contextualSpacing/>
              <w:jc w:val="both"/>
              <w:rPr>
                <w:rFonts w:ascii="Times New Roman" w:eastAsia="Times New Roman" w:hAnsi="Times New Roman" w:cs="Times New Roman"/>
                <w:color w:val="auto"/>
              </w:rPr>
            </w:pPr>
            <w:r w:rsidRPr="00D844CC">
              <w:rPr>
                <w:rFonts w:ascii="Times New Roman" w:eastAsia="Times New Roman" w:hAnsi="Times New Roman" w:cs="Times New Roman"/>
                <w:color w:val="auto"/>
              </w:rPr>
              <w:t xml:space="preserve">_________________________/ Н.О. </w:t>
            </w:r>
            <w:proofErr w:type="spellStart"/>
            <w:r w:rsidRPr="00D844CC">
              <w:rPr>
                <w:rFonts w:ascii="Times New Roman" w:eastAsia="Times New Roman" w:hAnsi="Times New Roman" w:cs="Times New Roman"/>
                <w:color w:val="auto"/>
              </w:rPr>
              <w:t>Шашкова</w:t>
            </w:r>
            <w:proofErr w:type="spellEnd"/>
          </w:p>
          <w:p w:rsidR="00AD5A2D" w:rsidRPr="00D844CC" w:rsidRDefault="00AD5A2D" w:rsidP="00D36E51">
            <w:pPr>
              <w:ind w:right="-58"/>
              <w:contextualSpacing/>
              <w:jc w:val="both"/>
              <w:rPr>
                <w:rFonts w:ascii="Times New Roman" w:eastAsia="Times New Roman" w:hAnsi="Times New Roman" w:cs="Times New Roman"/>
                <w:b/>
              </w:rPr>
            </w:pPr>
            <w:r w:rsidRPr="00D844CC">
              <w:rPr>
                <w:rFonts w:ascii="Times New Roman" w:eastAsia="Times New Roman" w:hAnsi="Times New Roman" w:cs="Times New Roman"/>
              </w:rPr>
              <w:t>М.П.</w:t>
            </w:r>
          </w:p>
        </w:tc>
        <w:tc>
          <w:tcPr>
            <w:tcW w:w="4817" w:type="dxa"/>
          </w:tcPr>
          <w:p w:rsidR="00AD5A2D" w:rsidRPr="00141E65" w:rsidRDefault="00AD5A2D" w:rsidP="00D36E51">
            <w:pPr>
              <w:ind w:left="33" w:right="-5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w:t>
            </w:r>
          </w:p>
          <w:p w:rsidR="00AD5A2D" w:rsidRPr="00D844CC" w:rsidRDefault="00AD5A2D" w:rsidP="00D36E51">
            <w:pPr>
              <w:ind w:right="-58"/>
              <w:contextualSpacing/>
              <w:jc w:val="both"/>
              <w:rPr>
                <w:rFonts w:ascii="Times New Roman" w:eastAsia="Times New Roman" w:hAnsi="Times New Roman" w:cs="Times New Roman"/>
              </w:rPr>
            </w:pPr>
            <w:r w:rsidRPr="00D844CC">
              <w:rPr>
                <w:rFonts w:ascii="Times New Roman" w:eastAsia="Times New Roman" w:hAnsi="Times New Roman" w:cs="Times New Roman"/>
              </w:rPr>
              <w:t xml:space="preserve">______________________/ </w:t>
            </w:r>
            <w:r>
              <w:rPr>
                <w:rFonts w:ascii="Times New Roman" w:eastAsia="Times New Roman" w:hAnsi="Times New Roman" w:cs="Times New Roman"/>
                <w:sz w:val="24"/>
                <w:szCs w:val="24"/>
              </w:rPr>
              <w:t>_________________</w:t>
            </w:r>
          </w:p>
          <w:p w:rsidR="00AD5A2D" w:rsidRPr="00D844CC" w:rsidRDefault="00AD5A2D" w:rsidP="00D36E51">
            <w:pPr>
              <w:ind w:left="33" w:right="-58"/>
              <w:contextualSpacing/>
              <w:jc w:val="both"/>
              <w:rPr>
                <w:rFonts w:ascii="Times New Roman" w:eastAsia="Times New Roman" w:hAnsi="Times New Roman" w:cs="Times New Roman"/>
              </w:rPr>
            </w:pPr>
            <w:r w:rsidRPr="00D844CC">
              <w:rPr>
                <w:rFonts w:ascii="Times New Roman" w:eastAsia="Times New Roman" w:hAnsi="Times New Roman" w:cs="Times New Roman"/>
              </w:rPr>
              <w:t>М.П.</w:t>
            </w:r>
          </w:p>
        </w:tc>
      </w:tr>
    </w:tbl>
    <w:p w:rsidR="00AD5A2D" w:rsidRPr="00321267" w:rsidRDefault="00AD5A2D" w:rsidP="00AD5A2D">
      <w:pPr>
        <w:spacing w:line="240" w:lineRule="auto"/>
        <w:rPr>
          <w:rFonts w:ascii="Times New Roman" w:eastAsia="Times New Roman" w:hAnsi="Times New Roman" w:cs="Times New Roman"/>
          <w:sz w:val="2"/>
          <w:szCs w:val="2"/>
        </w:rPr>
      </w:pPr>
    </w:p>
    <w:p w:rsidR="00B834FD" w:rsidRDefault="00B834FD"/>
    <w:sectPr w:rsidR="00B834FD" w:rsidSect="00D844CC">
      <w:footerReference w:type="default" r:id="rId6"/>
      <w:pgSz w:w="11906" w:h="16838"/>
      <w:pgMar w:top="426" w:right="851" w:bottom="426" w:left="1531" w:header="680" w:footer="68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19B" w:rsidRPr="00D575ED" w:rsidRDefault="00AD5A2D">
    <w:pPr>
      <w:tabs>
        <w:tab w:val="center" w:pos="4677"/>
        <w:tab w:val="right" w:pos="9355"/>
      </w:tabs>
      <w:spacing w:line="240" w:lineRule="auto"/>
      <w:jc w:val="right"/>
      <w:rPr>
        <w:rFonts w:ascii="Times New Roman" w:hAnsi="Times New Roman" w:cs="Times New Roman"/>
        <w:color w:val="000000"/>
        <w:sz w:val="20"/>
        <w:szCs w:val="20"/>
      </w:rPr>
    </w:pPr>
    <w:r w:rsidRPr="00D575ED">
      <w:rPr>
        <w:rFonts w:ascii="Times New Roman" w:hAnsi="Times New Roman" w:cs="Times New Roman"/>
        <w:color w:val="000000"/>
        <w:sz w:val="20"/>
        <w:szCs w:val="20"/>
      </w:rPr>
      <w:fldChar w:fldCharType="begin"/>
    </w:r>
    <w:r w:rsidRPr="00D575ED">
      <w:rPr>
        <w:rFonts w:ascii="Times New Roman" w:hAnsi="Times New Roman" w:cs="Times New Roman"/>
        <w:color w:val="000000"/>
        <w:sz w:val="20"/>
        <w:szCs w:val="20"/>
      </w:rPr>
      <w:instrText>PAGE</w:instrText>
    </w:r>
    <w:r w:rsidRPr="00D575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w:t>
    </w:r>
    <w:r w:rsidRPr="00D575ED">
      <w:rPr>
        <w:rFonts w:ascii="Times New Roman" w:hAnsi="Times New Roman" w:cs="Times New Roman"/>
        <w:color w:val="000000"/>
        <w:sz w:val="20"/>
        <w:szCs w:val="20"/>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D42311"/>
    <w:multiLevelType w:val="multilevel"/>
    <w:tmpl w:val="8B0AA960"/>
    <w:lvl w:ilvl="0">
      <w:start w:val="7"/>
      <w:numFmt w:val="decimal"/>
      <w:lvlText w:val="%1."/>
      <w:lvlJc w:val="left"/>
      <w:pPr>
        <w:ind w:left="720" w:hanging="360"/>
      </w:pPr>
      <w:rPr>
        <w:rFonts w:hint="default"/>
      </w:r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B1C5FB7"/>
    <w:multiLevelType w:val="multilevel"/>
    <w:tmpl w:val="CF7EC146"/>
    <w:lvl w:ilvl="0">
      <w:start w:val="4"/>
      <w:numFmt w:val="decimal"/>
      <w:lvlText w:val="%1."/>
      <w:lvlJc w:val="left"/>
      <w:pPr>
        <w:ind w:left="720" w:hanging="360"/>
      </w:pPr>
      <w:rPr>
        <w:rFonts w:hint="default"/>
        <w:b/>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5ECF6D02"/>
    <w:multiLevelType w:val="multilevel"/>
    <w:tmpl w:val="10B2E70E"/>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71410A03"/>
    <w:multiLevelType w:val="multilevel"/>
    <w:tmpl w:val="4B08E306"/>
    <w:lvl w:ilvl="0">
      <w:start w:val="8"/>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A2D"/>
    <w:rsid w:val="00AD5A2D"/>
    <w:rsid w:val="00B834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A2D"/>
    <w:pPr>
      <w:spacing w:after="0"/>
    </w:pPr>
    <w:rPr>
      <w:rFonts w:ascii="Arial" w:eastAsia="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D5A2D"/>
    <w:rPr>
      <w:color w:val="0000FF" w:themeColor="hyperlink"/>
      <w:u w:val="single"/>
    </w:rPr>
  </w:style>
  <w:style w:type="table" w:styleId="a4">
    <w:name w:val="Table Grid"/>
    <w:basedOn w:val="a1"/>
    <w:uiPriority w:val="59"/>
    <w:rsid w:val="00AD5A2D"/>
    <w:pPr>
      <w:spacing w:after="0" w:line="240" w:lineRule="auto"/>
    </w:pPr>
    <w:rPr>
      <w:rFonts w:ascii="Arial" w:eastAsia="Arial"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AD5A2D"/>
    <w:pPr>
      <w:spacing w:line="240" w:lineRule="auto"/>
      <w:ind w:left="720"/>
      <w:contextualSpacing/>
    </w:pPr>
    <w:rPr>
      <w:rFonts w:ascii="Times New Roman" w:eastAsia="Times New Roman" w:hAnsi="Times New Roman" w:cs="Times New Roman"/>
      <w:sz w:val="24"/>
      <w:szCs w:val="20"/>
    </w:rPr>
  </w:style>
  <w:style w:type="table" w:customStyle="1" w:styleId="Style98">
    <w:name w:val="_Style 98"/>
    <w:basedOn w:val="a1"/>
    <w:qFormat/>
    <w:rsid w:val="00AD5A2D"/>
    <w:pPr>
      <w:spacing w:after="0" w:line="240" w:lineRule="auto"/>
    </w:pPr>
    <w:rPr>
      <w:rFonts w:ascii="Arial" w:eastAsia="Arial" w:hAnsi="Arial" w:cs="Arial"/>
      <w:color w:val="000000"/>
      <w:sz w:val="20"/>
      <w:szCs w:val="20"/>
      <w:lang w:eastAsia="ru-RU"/>
    </w:rPr>
    <w:tblPr>
      <w:tblInd w:w="0" w:type="nil"/>
      <w:tblCellMar>
        <w:top w:w="100" w:type="dxa"/>
        <w:left w:w="115" w:type="dxa"/>
        <w:bottom w:w="100" w:type="dxa"/>
        <w:right w:w="115" w:type="dxa"/>
      </w:tblCellMar>
    </w:tblPr>
  </w:style>
  <w:style w:type="paragraph" w:customStyle="1" w:styleId="3">
    <w:name w:val="Обычный3"/>
    <w:qFormat/>
    <w:rsid w:val="00AD5A2D"/>
    <w:pPr>
      <w:spacing w:after="0" w:line="240" w:lineRule="auto"/>
      <w:jc w:val="both"/>
    </w:pPr>
    <w:rPr>
      <w:rFonts w:ascii="Times New Roman" w:eastAsia="SimSun" w:hAnsi="Times New Roman" w:cs="Times New Roman"/>
      <w:sz w:val="24"/>
      <w:szCs w:val="24"/>
      <w:lang w:eastAsia="ru-RU"/>
    </w:rPr>
  </w:style>
  <w:style w:type="paragraph" w:customStyle="1" w:styleId="ListParagraph1">
    <w:name w:val="List Paragraph1"/>
    <w:basedOn w:val="a"/>
    <w:qFormat/>
    <w:rsid w:val="00AD5A2D"/>
    <w:pPr>
      <w:spacing w:before="100" w:beforeAutospacing="1" w:after="100" w:afterAutospacing="1" w:line="240" w:lineRule="auto"/>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A2D"/>
    <w:pPr>
      <w:spacing w:after="0"/>
    </w:pPr>
    <w:rPr>
      <w:rFonts w:ascii="Arial" w:eastAsia="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D5A2D"/>
    <w:rPr>
      <w:color w:val="0000FF" w:themeColor="hyperlink"/>
      <w:u w:val="single"/>
    </w:rPr>
  </w:style>
  <w:style w:type="table" w:styleId="a4">
    <w:name w:val="Table Grid"/>
    <w:basedOn w:val="a1"/>
    <w:uiPriority w:val="59"/>
    <w:rsid w:val="00AD5A2D"/>
    <w:pPr>
      <w:spacing w:after="0" w:line="240" w:lineRule="auto"/>
    </w:pPr>
    <w:rPr>
      <w:rFonts w:ascii="Arial" w:eastAsia="Arial"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AD5A2D"/>
    <w:pPr>
      <w:spacing w:line="240" w:lineRule="auto"/>
      <w:ind w:left="720"/>
      <w:contextualSpacing/>
    </w:pPr>
    <w:rPr>
      <w:rFonts w:ascii="Times New Roman" w:eastAsia="Times New Roman" w:hAnsi="Times New Roman" w:cs="Times New Roman"/>
      <w:sz w:val="24"/>
      <w:szCs w:val="20"/>
    </w:rPr>
  </w:style>
  <w:style w:type="table" w:customStyle="1" w:styleId="Style98">
    <w:name w:val="_Style 98"/>
    <w:basedOn w:val="a1"/>
    <w:qFormat/>
    <w:rsid w:val="00AD5A2D"/>
    <w:pPr>
      <w:spacing w:after="0" w:line="240" w:lineRule="auto"/>
    </w:pPr>
    <w:rPr>
      <w:rFonts w:ascii="Arial" w:eastAsia="Arial" w:hAnsi="Arial" w:cs="Arial"/>
      <w:color w:val="000000"/>
      <w:sz w:val="20"/>
      <w:szCs w:val="20"/>
      <w:lang w:eastAsia="ru-RU"/>
    </w:rPr>
    <w:tblPr>
      <w:tblInd w:w="0" w:type="nil"/>
      <w:tblCellMar>
        <w:top w:w="100" w:type="dxa"/>
        <w:left w:w="115" w:type="dxa"/>
        <w:bottom w:w="100" w:type="dxa"/>
        <w:right w:w="115" w:type="dxa"/>
      </w:tblCellMar>
    </w:tblPr>
  </w:style>
  <w:style w:type="paragraph" w:customStyle="1" w:styleId="3">
    <w:name w:val="Обычный3"/>
    <w:qFormat/>
    <w:rsid w:val="00AD5A2D"/>
    <w:pPr>
      <w:spacing w:after="0" w:line="240" w:lineRule="auto"/>
      <w:jc w:val="both"/>
    </w:pPr>
    <w:rPr>
      <w:rFonts w:ascii="Times New Roman" w:eastAsia="SimSun" w:hAnsi="Times New Roman" w:cs="Times New Roman"/>
      <w:sz w:val="24"/>
      <w:szCs w:val="24"/>
      <w:lang w:eastAsia="ru-RU"/>
    </w:rPr>
  </w:style>
  <w:style w:type="paragraph" w:customStyle="1" w:styleId="ListParagraph1">
    <w:name w:val="List Paragraph1"/>
    <w:basedOn w:val="a"/>
    <w:qFormat/>
    <w:rsid w:val="00AD5A2D"/>
    <w:pPr>
      <w:spacing w:before="100" w:beforeAutospacing="1" w:after="100" w:afterAutospacing="1" w:line="240" w:lineRule="auto"/>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2407</Words>
  <Characters>13720</Characters>
  <Application>Microsoft Office Word</Application>
  <DocSecurity>0</DocSecurity>
  <Lines>114</Lines>
  <Paragraphs>32</Paragraphs>
  <ScaleCrop>false</ScaleCrop>
  <Company>SPecialiST RePack</Company>
  <LinksUpToDate>false</LinksUpToDate>
  <CharactersWithSpaces>16095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EMIN</dc:creator>
  <cp:lastModifiedBy>EMIN</cp:lastModifiedBy>
  <cp:revision>1</cp:revision>
  <dcterms:created xsi:type="dcterms:W3CDTF">2026-03-18T16:04:00Z</dcterms:created>
  <dcterms:modified xsi:type="dcterms:W3CDTF">2026-03-18T16:10:00Z</dcterms:modified>
</cp:coreProperties>
</file>