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373" w:rsidRPr="008C0C4C" w:rsidRDefault="00BB3373" w:rsidP="007D1E4E">
      <w:pPr>
        <w:pStyle w:val="2"/>
        <w:spacing w:before="0" w:after="0"/>
        <w:jc w:val="center"/>
        <w:rPr>
          <w:rFonts w:ascii="Times New Roman" w:hAnsi="Times New Roman"/>
          <w:i w:val="0"/>
          <w:sz w:val="20"/>
        </w:rPr>
      </w:pPr>
      <w:r w:rsidRPr="008C0C4C">
        <w:rPr>
          <w:rFonts w:ascii="Times New Roman" w:hAnsi="Times New Roman"/>
          <w:i w:val="0"/>
          <w:sz w:val="20"/>
        </w:rPr>
        <w:t>Государственный контракт</w:t>
      </w:r>
      <w:r w:rsidR="0010070F" w:rsidRPr="008C0C4C">
        <w:rPr>
          <w:rFonts w:ascii="Times New Roman" w:hAnsi="Times New Roman"/>
          <w:i w:val="0"/>
          <w:sz w:val="20"/>
        </w:rPr>
        <w:t xml:space="preserve"> №</w:t>
      </w:r>
      <w:r w:rsidR="00DA0C34" w:rsidRPr="008C0C4C">
        <w:rPr>
          <w:rFonts w:ascii="Times New Roman" w:hAnsi="Times New Roman"/>
          <w:i w:val="0"/>
          <w:sz w:val="20"/>
        </w:rPr>
        <w:t>____</w:t>
      </w:r>
    </w:p>
    <w:p w:rsidR="00892BDC" w:rsidRDefault="00FD6E3A" w:rsidP="00A530FF">
      <w:pPr>
        <w:pStyle w:val="2"/>
        <w:spacing w:before="0" w:after="0"/>
        <w:jc w:val="center"/>
        <w:rPr>
          <w:rFonts w:ascii="Times New Roman" w:hAnsi="Times New Roman"/>
          <w:i w:val="0"/>
          <w:sz w:val="20"/>
        </w:rPr>
      </w:pPr>
      <w:r w:rsidRPr="008C0C4C">
        <w:rPr>
          <w:rFonts w:ascii="Times New Roman" w:hAnsi="Times New Roman"/>
          <w:i w:val="0"/>
          <w:sz w:val="20"/>
        </w:rPr>
        <w:t>на поставку тов</w:t>
      </w:r>
      <w:r w:rsidR="003E1108" w:rsidRPr="008C0C4C">
        <w:rPr>
          <w:rFonts w:ascii="Times New Roman" w:hAnsi="Times New Roman"/>
          <w:i w:val="0"/>
          <w:sz w:val="20"/>
        </w:rPr>
        <w:t>а</w:t>
      </w:r>
      <w:r w:rsidRPr="008C0C4C">
        <w:rPr>
          <w:rFonts w:ascii="Times New Roman" w:hAnsi="Times New Roman"/>
          <w:i w:val="0"/>
          <w:sz w:val="20"/>
        </w:rPr>
        <w:t>ра</w:t>
      </w:r>
    </w:p>
    <w:p w:rsidR="00A530FF" w:rsidRPr="00A530FF" w:rsidRDefault="00A530FF" w:rsidP="00A530FF"/>
    <w:p w:rsidR="004008A0" w:rsidRPr="00C80714" w:rsidRDefault="00C31420" w:rsidP="00C80714">
      <w:pPr>
        <w:pStyle w:val="af2"/>
        <w:tabs>
          <w:tab w:val="left" w:pos="1127"/>
        </w:tabs>
        <w:jc w:val="both"/>
        <w:rPr>
          <w:rFonts w:ascii="Times New Roman" w:hAnsi="Times New Roman"/>
          <w:sz w:val="20"/>
          <w:szCs w:val="20"/>
        </w:rPr>
      </w:pPr>
      <w:r w:rsidRPr="00C80714">
        <w:rPr>
          <w:rFonts w:ascii="Times New Roman" w:hAnsi="Times New Roman"/>
          <w:sz w:val="20"/>
          <w:szCs w:val="20"/>
        </w:rPr>
        <w:t>ИКЗ</w:t>
      </w:r>
      <w:r w:rsidR="00046E8A" w:rsidRPr="00046E8A">
        <w:rPr>
          <w:rFonts w:ascii="Times New Roman" w:hAnsi="Times New Roman"/>
          <w:sz w:val="20"/>
          <w:szCs w:val="20"/>
        </w:rPr>
        <w:t>261702003563970170100100160000000244</w:t>
      </w:r>
    </w:p>
    <w:p w:rsidR="00BB3373" w:rsidRPr="008C0C4C" w:rsidRDefault="00BB3373" w:rsidP="00BB3373">
      <w:pPr>
        <w:tabs>
          <w:tab w:val="left" w:pos="4540"/>
          <w:tab w:val="left" w:pos="4980"/>
          <w:tab w:val="left" w:pos="5960"/>
        </w:tabs>
      </w:pPr>
      <w:r w:rsidRPr="008C0C4C">
        <w:t xml:space="preserve">г. </w:t>
      </w:r>
      <w:r w:rsidR="00603AAF" w:rsidRPr="008C0C4C">
        <w:t>Томск</w:t>
      </w:r>
      <w:r w:rsidR="00FF675E">
        <w:t xml:space="preserve">                                                                                                                               </w:t>
      </w:r>
      <w:r w:rsidR="00046E8A">
        <w:t>«____»_________2026</w:t>
      </w:r>
      <w:r w:rsidRPr="008C0C4C">
        <w:t>г.</w:t>
      </w:r>
    </w:p>
    <w:p w:rsidR="00BB3373" w:rsidRPr="008C0C4C" w:rsidRDefault="00BB3373" w:rsidP="00BB3373">
      <w:pPr>
        <w:tabs>
          <w:tab w:val="left" w:pos="4540"/>
          <w:tab w:val="left" w:pos="4980"/>
          <w:tab w:val="left" w:pos="5960"/>
        </w:tabs>
      </w:pPr>
      <w:r w:rsidRPr="008C0C4C">
        <w:tab/>
      </w:r>
    </w:p>
    <w:p w:rsidR="009D128F" w:rsidRPr="008C0C4C" w:rsidRDefault="002D718C" w:rsidP="009D128F">
      <w:pPr>
        <w:tabs>
          <w:tab w:val="left" w:pos="4540"/>
          <w:tab w:val="left" w:pos="4980"/>
          <w:tab w:val="left" w:pos="5960"/>
        </w:tabs>
        <w:jc w:val="both"/>
      </w:pPr>
      <w:r w:rsidRPr="008C0C4C">
        <w:rPr>
          <w:b/>
        </w:rPr>
        <w:t>Ф</w:t>
      </w:r>
      <w:r w:rsidR="00886872" w:rsidRPr="008C0C4C">
        <w:rPr>
          <w:b/>
        </w:rPr>
        <w:t>едеральное казенное уч</w:t>
      </w:r>
      <w:r w:rsidR="00DC1301" w:rsidRPr="008C0C4C">
        <w:rPr>
          <w:b/>
        </w:rPr>
        <w:t>реждение «Лечеб</w:t>
      </w:r>
      <w:r w:rsidR="00F36C0F" w:rsidRPr="008C0C4C">
        <w:rPr>
          <w:b/>
        </w:rPr>
        <w:t>ное исправительное учреждение №</w:t>
      </w:r>
      <w:r w:rsidR="00DC1301" w:rsidRPr="008C0C4C">
        <w:rPr>
          <w:b/>
        </w:rPr>
        <w:t>1</w:t>
      </w:r>
      <w:r w:rsidR="00886872" w:rsidRPr="008C0C4C">
        <w:rPr>
          <w:b/>
        </w:rPr>
        <w:t xml:space="preserve"> Управления  Федеральной службы исполнения наказан</w:t>
      </w:r>
      <w:r w:rsidR="00DC1301" w:rsidRPr="008C0C4C">
        <w:rPr>
          <w:b/>
        </w:rPr>
        <w:t>ий по Томской области» (ФКУ ЛИУ-1</w:t>
      </w:r>
      <w:r w:rsidR="00886872" w:rsidRPr="008C0C4C">
        <w:rPr>
          <w:b/>
        </w:rPr>
        <w:t xml:space="preserve"> УФСИН России по Томской области),</w:t>
      </w:r>
      <w:r w:rsidR="00886872" w:rsidRPr="008C0C4C">
        <w:t xml:space="preserve">  выступая от имени Российской Федерации, в целях обеспечения государственных нужд, именуемое в дальнейшем «Го</w:t>
      </w:r>
      <w:r w:rsidR="00DC1301" w:rsidRPr="008C0C4C">
        <w:t xml:space="preserve">сударственный </w:t>
      </w:r>
      <w:r w:rsidR="000733C3" w:rsidRPr="008C0C4C">
        <w:t>заказчик», в лице</w:t>
      </w:r>
      <w:r w:rsidR="00FF675E">
        <w:t xml:space="preserve"> </w:t>
      </w:r>
      <w:r w:rsidR="00046E8A" w:rsidRPr="00046E8A">
        <w:t>заместителя начальника – начальника  мастерской  Аниканова Виктора Васильевича, действующего   на основании  доверенности от 14.04.2026 № 16, с одной стороны и</w:t>
      </w:r>
    </w:p>
    <w:p w:rsidR="00FD0BD9" w:rsidRPr="008C0C4C" w:rsidRDefault="00046E8A" w:rsidP="009D128F">
      <w:pPr>
        <w:tabs>
          <w:tab w:val="left" w:pos="4540"/>
          <w:tab w:val="left" w:pos="4980"/>
          <w:tab w:val="left" w:pos="5960"/>
        </w:tabs>
        <w:jc w:val="both"/>
      </w:pPr>
      <w:r>
        <w:rPr>
          <w:b/>
        </w:rPr>
        <w:t>___________</w:t>
      </w:r>
      <w:r w:rsidR="00FA4998" w:rsidRPr="008C0C4C">
        <w:rPr>
          <w:b/>
        </w:rPr>
        <w:t xml:space="preserve">, </w:t>
      </w:r>
      <w:r w:rsidR="00FA4998" w:rsidRPr="008C0C4C">
        <w:t xml:space="preserve">именуемое в дальнейшем «Поставщик», в лице </w:t>
      </w:r>
      <w:r>
        <w:t>_______</w:t>
      </w:r>
      <w:r w:rsidR="00FA4998" w:rsidRPr="008E54BD">
        <w:t>,</w:t>
      </w:r>
      <w:r w:rsidR="00FF675E">
        <w:t xml:space="preserve"> </w:t>
      </w:r>
      <w:r w:rsidR="002F1269">
        <w:t>действующего</w:t>
      </w:r>
      <w:r w:rsidR="00FA4998" w:rsidRPr="008C0C4C">
        <w:t xml:space="preserve"> на основании </w:t>
      </w:r>
      <w:r>
        <w:t>________</w:t>
      </w:r>
      <w:r w:rsidR="00FA4998" w:rsidRPr="008C0C4C">
        <w:rPr>
          <w:b/>
        </w:rPr>
        <w:t>,</w:t>
      </w:r>
      <w:r w:rsidR="00FF675E">
        <w:rPr>
          <w:b/>
        </w:rPr>
        <w:t xml:space="preserve"> </w:t>
      </w:r>
      <w:r w:rsidR="0082464F" w:rsidRPr="008C0C4C">
        <w:t xml:space="preserve">с другой стороны, именуемые в дальнейшем Стороны, </w:t>
      </w:r>
      <w:r w:rsidR="00196ADD" w:rsidRPr="008C0C4C">
        <w:t>руководствуясь</w:t>
      </w:r>
      <w:r w:rsidR="00896596" w:rsidRPr="008C0C4C">
        <w:t xml:space="preserve"> п.4</w:t>
      </w:r>
      <w:r w:rsidR="000A4162" w:rsidRPr="008C0C4C">
        <w:t xml:space="preserve"> ч.1 ст. 93 Федерального закона</w:t>
      </w:r>
      <w:r w:rsidR="00FF675E">
        <w:t xml:space="preserve"> </w:t>
      </w:r>
      <w:r w:rsidR="00896596" w:rsidRPr="008C0C4C">
        <w:t>от 05.0</w:t>
      </w:r>
      <w:r w:rsidR="00FD0BD9" w:rsidRPr="008C0C4C">
        <w:t>4.2013 N</w:t>
      </w:r>
      <w:r w:rsidR="00502011" w:rsidRPr="008C0C4C">
        <w:t>44-ФЗ</w:t>
      </w:r>
      <w:r w:rsidR="00896596" w:rsidRPr="008C0C4C">
        <w:rPr>
          <w:noProof/>
        </w:rPr>
        <w:t>«О контрактной системе в сфере закупок товаров,  работ,  услуг для обеспечения государственных и муниципальных нужд»,</w:t>
      </w:r>
      <w:r w:rsidR="00896596" w:rsidRPr="008C0C4C">
        <w:t xml:space="preserve"> заключили  нас</w:t>
      </w:r>
      <w:r w:rsidR="001C326A" w:rsidRPr="008C0C4C">
        <w:t>тоящий Государственный контрак</w:t>
      </w:r>
      <w:r w:rsidR="00560F20" w:rsidRPr="008C0C4C">
        <w:t>т</w:t>
      </w:r>
      <w:r w:rsidR="00896596" w:rsidRPr="008C0C4C">
        <w:t>(далее -</w:t>
      </w:r>
      <w:r w:rsidR="00FD0BD9" w:rsidRPr="008C0C4C">
        <w:t xml:space="preserve"> Контракт) </w:t>
      </w:r>
      <w:r w:rsidR="00896596" w:rsidRPr="008C0C4C">
        <w:t>о нижеследующем:</w:t>
      </w:r>
    </w:p>
    <w:p w:rsidR="00D72156" w:rsidRPr="008C0C4C" w:rsidRDefault="00D72156" w:rsidP="009D128F">
      <w:pPr>
        <w:tabs>
          <w:tab w:val="left" w:pos="4540"/>
          <w:tab w:val="left" w:pos="4980"/>
          <w:tab w:val="left" w:pos="5960"/>
        </w:tabs>
        <w:jc w:val="both"/>
      </w:pPr>
    </w:p>
    <w:p w:rsidR="006F49FB" w:rsidRDefault="00B219A6" w:rsidP="00783478">
      <w:pPr>
        <w:tabs>
          <w:tab w:val="left" w:pos="4540"/>
          <w:tab w:val="left" w:pos="4980"/>
          <w:tab w:val="left" w:pos="5960"/>
        </w:tabs>
        <w:jc w:val="center"/>
        <w:rPr>
          <w:b/>
        </w:rPr>
      </w:pPr>
      <w:r w:rsidRPr="008C0C4C">
        <w:rPr>
          <w:b/>
        </w:rPr>
        <w:t>1.ПРЕДМЕТ КОНТРАКТА</w:t>
      </w:r>
    </w:p>
    <w:p w:rsidR="00892BDC" w:rsidRPr="008C0C4C" w:rsidRDefault="00892BDC" w:rsidP="00783478">
      <w:pPr>
        <w:tabs>
          <w:tab w:val="left" w:pos="4540"/>
          <w:tab w:val="left" w:pos="4980"/>
          <w:tab w:val="left" w:pos="5960"/>
        </w:tabs>
        <w:jc w:val="center"/>
        <w:rPr>
          <w:b/>
        </w:rPr>
      </w:pPr>
    </w:p>
    <w:p w:rsidR="006C27D0" w:rsidRPr="008C0C4C" w:rsidRDefault="006C27D0" w:rsidP="00C41103">
      <w:pPr>
        <w:pStyle w:val="af2"/>
        <w:jc w:val="both"/>
        <w:rPr>
          <w:rFonts w:ascii="Times New Roman" w:eastAsia="Calibri" w:hAnsi="Times New Roman"/>
          <w:sz w:val="20"/>
          <w:szCs w:val="20"/>
        </w:rPr>
      </w:pPr>
      <w:r w:rsidRPr="008C0C4C">
        <w:rPr>
          <w:rFonts w:ascii="Times New Roman" w:hAnsi="Times New Roman"/>
          <w:sz w:val="20"/>
          <w:szCs w:val="20"/>
        </w:rPr>
        <w:t>1.1. В соответствии с настоящим Контрактом «Поставщик»принимает на</w:t>
      </w:r>
      <w:r w:rsidR="000A5FCF" w:rsidRPr="008C0C4C">
        <w:rPr>
          <w:rFonts w:ascii="Times New Roman" w:hAnsi="Times New Roman"/>
          <w:sz w:val="20"/>
          <w:szCs w:val="20"/>
        </w:rPr>
        <w:t xml:space="preserve"> себя обязательство по </w:t>
      </w:r>
      <w:r w:rsidR="003A04AA" w:rsidRPr="008C0C4C">
        <w:rPr>
          <w:rFonts w:ascii="Times New Roman" w:hAnsi="Times New Roman"/>
          <w:sz w:val="20"/>
          <w:szCs w:val="20"/>
        </w:rPr>
        <w:t>поставке</w:t>
      </w:r>
      <w:r w:rsidR="00FF675E">
        <w:rPr>
          <w:rFonts w:ascii="Times New Roman" w:hAnsi="Times New Roman"/>
          <w:sz w:val="20"/>
          <w:szCs w:val="20"/>
        </w:rPr>
        <w:t xml:space="preserve"> </w:t>
      </w:r>
      <w:r w:rsidR="00466E42" w:rsidRPr="000A5413">
        <w:rPr>
          <w:rFonts w:ascii="Times New Roman" w:hAnsi="Times New Roman"/>
          <w:b/>
          <w:sz w:val="20"/>
          <w:szCs w:val="20"/>
        </w:rPr>
        <w:t>бланков из бумаги и картона</w:t>
      </w:r>
      <w:r w:rsidR="00FF675E">
        <w:rPr>
          <w:rFonts w:ascii="Times New Roman" w:hAnsi="Times New Roman"/>
          <w:b/>
          <w:sz w:val="20"/>
          <w:szCs w:val="20"/>
        </w:rPr>
        <w:t xml:space="preserve"> </w:t>
      </w:r>
      <w:r w:rsidRPr="008C0C4C">
        <w:rPr>
          <w:rFonts w:ascii="Times New Roman" w:hAnsi="Times New Roman"/>
          <w:sz w:val="20"/>
          <w:szCs w:val="20"/>
        </w:rPr>
        <w:t>(далее по тексту  - товар), а «Государственный заказчик» обязуется принять и оплатить данный товар в порядке и на условиях настоящего Контракта.</w:t>
      </w:r>
    </w:p>
    <w:p w:rsidR="00781B21" w:rsidRPr="008C0C4C" w:rsidRDefault="006C27D0" w:rsidP="00C41103">
      <w:pPr>
        <w:pStyle w:val="20"/>
        <w:ind w:right="-1"/>
        <w:rPr>
          <w:sz w:val="20"/>
        </w:rPr>
      </w:pPr>
      <w:r w:rsidRPr="008C0C4C">
        <w:rPr>
          <w:sz w:val="20"/>
        </w:rPr>
        <w:t xml:space="preserve">1.2. Наименование, </w:t>
      </w:r>
      <w:r w:rsidR="001F0A92" w:rsidRPr="008C0C4C">
        <w:rPr>
          <w:sz w:val="20"/>
        </w:rPr>
        <w:t xml:space="preserve">характеристика, </w:t>
      </w:r>
      <w:r w:rsidRPr="008C0C4C">
        <w:rPr>
          <w:sz w:val="20"/>
        </w:rPr>
        <w:t>количество,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B904FE" w:rsidRPr="004008A0" w:rsidRDefault="00B904FE" w:rsidP="004008A0">
      <w:pPr>
        <w:pStyle w:val="20"/>
        <w:ind w:right="-1"/>
        <w:rPr>
          <w:sz w:val="20"/>
        </w:rPr>
      </w:pPr>
      <w:r w:rsidRPr="008C0C4C">
        <w:rPr>
          <w:sz w:val="20"/>
        </w:rPr>
        <w:t>1.3. Место поставки товара: г.</w:t>
      </w:r>
      <w:r w:rsidR="00FF675E">
        <w:rPr>
          <w:sz w:val="20"/>
        </w:rPr>
        <w:t xml:space="preserve"> </w:t>
      </w:r>
      <w:r w:rsidRPr="008C0C4C">
        <w:rPr>
          <w:sz w:val="20"/>
        </w:rPr>
        <w:t>Томск, ул.</w:t>
      </w:r>
      <w:r w:rsidR="00FF675E">
        <w:rPr>
          <w:sz w:val="20"/>
        </w:rPr>
        <w:t xml:space="preserve"> </w:t>
      </w:r>
      <w:r w:rsidRPr="008C0C4C">
        <w:rPr>
          <w:sz w:val="20"/>
        </w:rPr>
        <w:t>Клюева, 1.</w:t>
      </w:r>
    </w:p>
    <w:p w:rsidR="00D33317" w:rsidRPr="008C0C4C" w:rsidRDefault="00D33317" w:rsidP="00CF398C">
      <w:pPr>
        <w:pStyle w:val="20"/>
        <w:ind w:right="-1"/>
        <w:rPr>
          <w:sz w:val="20"/>
        </w:rPr>
      </w:pPr>
    </w:p>
    <w:p w:rsidR="006F49FB" w:rsidRDefault="003A04AA" w:rsidP="00783478">
      <w:pPr>
        <w:jc w:val="center"/>
        <w:rPr>
          <w:b/>
        </w:rPr>
      </w:pPr>
      <w:r w:rsidRPr="008C0C4C">
        <w:rPr>
          <w:b/>
        </w:rPr>
        <w:t>2.СУММА КОНТРАКТА И ПОРЯДОК РАСЧЕТОВ</w:t>
      </w:r>
    </w:p>
    <w:p w:rsidR="00892BDC" w:rsidRPr="008C0C4C" w:rsidRDefault="00892BDC" w:rsidP="00783478">
      <w:pPr>
        <w:jc w:val="center"/>
        <w:rPr>
          <w:b/>
        </w:rPr>
      </w:pPr>
    </w:p>
    <w:p w:rsidR="00C41103" w:rsidRPr="008C0C4C" w:rsidRDefault="006B1B49" w:rsidP="00C35ECC">
      <w:pPr>
        <w:pStyle w:val="af2"/>
        <w:jc w:val="both"/>
        <w:rPr>
          <w:rFonts w:ascii="Times New Roman" w:hAnsi="Times New Roman"/>
          <w:sz w:val="20"/>
          <w:szCs w:val="20"/>
        </w:rPr>
      </w:pPr>
      <w:r w:rsidRPr="008C0C4C">
        <w:rPr>
          <w:rFonts w:ascii="Times New Roman" w:hAnsi="Times New Roman"/>
          <w:sz w:val="20"/>
          <w:szCs w:val="20"/>
        </w:rPr>
        <w:t xml:space="preserve">2.1. Товар оплачивается «Государственным заказчиком» </w:t>
      </w:r>
      <w:r w:rsidR="00514A92" w:rsidRPr="008C0C4C">
        <w:rPr>
          <w:rFonts w:ascii="Times New Roman" w:hAnsi="Times New Roman"/>
          <w:sz w:val="20"/>
          <w:szCs w:val="20"/>
        </w:rPr>
        <w:t>в строгом соответствии  с объемами и источником выделенных бюджетных ассигнований из Федерального бюджета Российской Федерации.</w:t>
      </w:r>
    </w:p>
    <w:p w:rsidR="006B1B49" w:rsidRPr="008C0C4C" w:rsidRDefault="00353B0A" w:rsidP="00C35ECC">
      <w:pPr>
        <w:pStyle w:val="af2"/>
        <w:jc w:val="both"/>
        <w:rPr>
          <w:rFonts w:ascii="Times New Roman" w:hAnsi="Times New Roman"/>
          <w:sz w:val="20"/>
          <w:szCs w:val="20"/>
        </w:rPr>
      </w:pPr>
      <w:r w:rsidRPr="008C0C4C">
        <w:rPr>
          <w:rFonts w:ascii="Times New Roman" w:hAnsi="Times New Roman"/>
          <w:sz w:val="20"/>
          <w:szCs w:val="20"/>
        </w:rPr>
        <w:t>2.3</w:t>
      </w:r>
      <w:r w:rsidR="006B1B49" w:rsidRPr="008C0C4C">
        <w:rPr>
          <w:rFonts w:ascii="Times New Roman" w:hAnsi="Times New Roman"/>
          <w:sz w:val="20"/>
          <w:szCs w:val="20"/>
        </w:rPr>
        <w:t>.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C35ECC" w:rsidRPr="009A6C9D" w:rsidRDefault="00353B0A" w:rsidP="00C35ECC">
      <w:pPr>
        <w:pStyle w:val="af2"/>
        <w:jc w:val="both"/>
        <w:rPr>
          <w:rFonts w:ascii="Times New Roman" w:hAnsi="Times New Roman"/>
          <w:b/>
          <w:sz w:val="20"/>
          <w:szCs w:val="20"/>
        </w:rPr>
      </w:pPr>
      <w:r w:rsidRPr="008C0C4C">
        <w:rPr>
          <w:rFonts w:ascii="Times New Roman" w:hAnsi="Times New Roman"/>
          <w:sz w:val="20"/>
          <w:szCs w:val="20"/>
        </w:rPr>
        <w:t>2.4</w:t>
      </w:r>
      <w:r w:rsidR="006B1B49" w:rsidRPr="008C0C4C">
        <w:rPr>
          <w:rFonts w:ascii="Times New Roman" w:hAnsi="Times New Roman"/>
          <w:sz w:val="20"/>
          <w:szCs w:val="20"/>
        </w:rPr>
        <w:t>. Сумма настоящего Контракта составляет</w:t>
      </w:r>
      <w:r w:rsidR="00046E8A">
        <w:rPr>
          <w:rFonts w:ascii="Times New Roman" w:hAnsi="Times New Roman"/>
          <w:b/>
          <w:sz w:val="20"/>
          <w:szCs w:val="20"/>
        </w:rPr>
        <w:t>___</w:t>
      </w:r>
      <w:r w:rsidR="002D4D56">
        <w:rPr>
          <w:rFonts w:ascii="Times New Roman" w:hAnsi="Times New Roman"/>
          <w:b/>
          <w:sz w:val="20"/>
          <w:szCs w:val="20"/>
        </w:rPr>
        <w:t xml:space="preserve"> рублей</w:t>
      </w:r>
      <w:r w:rsidR="00046E8A">
        <w:rPr>
          <w:rFonts w:ascii="Times New Roman" w:hAnsi="Times New Roman"/>
          <w:b/>
          <w:sz w:val="20"/>
          <w:szCs w:val="20"/>
        </w:rPr>
        <w:t xml:space="preserve">  (____</w:t>
      </w:r>
      <w:r w:rsidR="002D4D56">
        <w:rPr>
          <w:rFonts w:ascii="Times New Roman" w:hAnsi="Times New Roman"/>
          <w:b/>
          <w:sz w:val="20"/>
          <w:szCs w:val="20"/>
        </w:rPr>
        <w:t xml:space="preserve">рублей </w:t>
      </w:r>
      <w:r w:rsidR="00046E8A">
        <w:rPr>
          <w:rFonts w:ascii="Times New Roman" w:hAnsi="Times New Roman"/>
          <w:b/>
          <w:sz w:val="20"/>
          <w:szCs w:val="20"/>
        </w:rPr>
        <w:t>__</w:t>
      </w:r>
      <w:r w:rsidR="00C35ECC" w:rsidRPr="008C0C4C">
        <w:rPr>
          <w:rFonts w:ascii="Times New Roman" w:hAnsi="Times New Roman"/>
          <w:b/>
          <w:sz w:val="20"/>
          <w:szCs w:val="20"/>
        </w:rPr>
        <w:t>копеек</w:t>
      </w:r>
      <w:r w:rsidR="00F9602F" w:rsidRPr="008C0C4C">
        <w:rPr>
          <w:rFonts w:ascii="Times New Roman" w:hAnsi="Times New Roman"/>
          <w:b/>
          <w:sz w:val="20"/>
          <w:szCs w:val="20"/>
        </w:rPr>
        <w:t xml:space="preserve">), </w:t>
      </w:r>
      <w:r w:rsidR="00046E8A">
        <w:rPr>
          <w:rFonts w:ascii="Times New Roman" w:hAnsi="Times New Roman"/>
          <w:b/>
          <w:sz w:val="20"/>
          <w:szCs w:val="20"/>
        </w:rPr>
        <w:t>с НДС/</w:t>
      </w:r>
      <w:r w:rsidR="009A6C9D">
        <w:rPr>
          <w:rFonts w:ascii="Times New Roman" w:hAnsi="Times New Roman"/>
          <w:b/>
          <w:sz w:val="20"/>
          <w:szCs w:val="20"/>
        </w:rPr>
        <w:t xml:space="preserve">НДС  </w:t>
      </w:r>
      <w:r w:rsidR="00F36648">
        <w:rPr>
          <w:rFonts w:ascii="Times New Roman" w:hAnsi="Times New Roman"/>
          <w:b/>
          <w:sz w:val="20"/>
          <w:szCs w:val="20"/>
        </w:rPr>
        <w:t>не облагается.</w:t>
      </w:r>
    </w:p>
    <w:p w:rsidR="00E9308E" w:rsidRPr="008C0C4C" w:rsidRDefault="006B1B49" w:rsidP="00C35ECC">
      <w:pPr>
        <w:pStyle w:val="af2"/>
        <w:jc w:val="both"/>
        <w:rPr>
          <w:rFonts w:ascii="Times New Roman" w:hAnsi="Times New Roman"/>
          <w:color w:val="000000"/>
          <w:sz w:val="20"/>
          <w:szCs w:val="20"/>
        </w:rPr>
      </w:pPr>
      <w:r w:rsidRPr="008C0C4C">
        <w:rPr>
          <w:rFonts w:ascii="Times New Roman" w:hAnsi="Times New Roman"/>
          <w:sz w:val="20"/>
          <w:szCs w:val="20"/>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w:t>
      </w:r>
      <w:r w:rsidR="00DD0E17" w:rsidRPr="008C0C4C">
        <w:rPr>
          <w:rFonts w:ascii="Times New Roman" w:hAnsi="Times New Roman"/>
          <w:color w:val="000000"/>
          <w:sz w:val="20"/>
          <w:szCs w:val="20"/>
        </w:rPr>
        <w:t>предусмотренных  пп.</w:t>
      </w:r>
      <w:r w:rsidRPr="008C0C4C">
        <w:rPr>
          <w:rFonts w:ascii="Times New Roman" w:hAnsi="Times New Roman"/>
          <w:color w:val="000000"/>
          <w:sz w:val="20"/>
          <w:szCs w:val="20"/>
        </w:rPr>
        <w:t xml:space="preserve">а), </w:t>
      </w:r>
      <w:r w:rsidRPr="008C0C4C">
        <w:rPr>
          <w:rFonts w:ascii="Times New Roman" w:hAnsi="Times New Roman"/>
          <w:sz w:val="20"/>
          <w:szCs w:val="20"/>
        </w:rPr>
        <w:t>б)</w:t>
      </w:r>
      <w:r w:rsidRPr="008C0C4C">
        <w:rPr>
          <w:rFonts w:ascii="Times New Roman" w:hAnsi="Times New Roman"/>
          <w:color w:val="000000"/>
          <w:sz w:val="20"/>
          <w:szCs w:val="20"/>
        </w:rPr>
        <w:t xml:space="preserve">  п. 1 ч. 1 ст. 95 Федерального закона от 05.04.2013 N 44-ФЗ.</w:t>
      </w:r>
    </w:p>
    <w:p w:rsidR="002D2DFA" w:rsidRPr="008C0C4C" w:rsidRDefault="00353B0A" w:rsidP="00FA75D7">
      <w:pPr>
        <w:pStyle w:val="13"/>
        <w:jc w:val="both"/>
        <w:rPr>
          <w:rFonts w:ascii="Times New Roman" w:hAnsi="Times New Roman" w:cs="Times New Roman"/>
          <w:sz w:val="20"/>
          <w:szCs w:val="20"/>
        </w:rPr>
      </w:pPr>
      <w:r w:rsidRPr="008C0C4C">
        <w:rPr>
          <w:rFonts w:ascii="Times New Roman" w:hAnsi="Times New Roman" w:cs="Times New Roman"/>
          <w:spacing w:val="4"/>
          <w:sz w:val="20"/>
          <w:szCs w:val="20"/>
        </w:rPr>
        <w:t>2.5</w:t>
      </w:r>
      <w:r w:rsidR="00B50C8F" w:rsidRPr="008C0C4C">
        <w:rPr>
          <w:rFonts w:ascii="Times New Roman" w:hAnsi="Times New Roman" w:cs="Times New Roman"/>
          <w:spacing w:val="4"/>
          <w:sz w:val="20"/>
          <w:szCs w:val="20"/>
        </w:rPr>
        <w:t xml:space="preserve">. </w:t>
      </w:r>
      <w:r w:rsidR="000004F6" w:rsidRPr="008C0C4C">
        <w:rPr>
          <w:rFonts w:ascii="Times New Roman" w:hAnsi="Times New Roman" w:cs="Times New Roman"/>
          <w:sz w:val="20"/>
          <w:szCs w:val="20"/>
        </w:rPr>
        <w:t>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с приложением подписанного «Государственным  заказчи</w:t>
      </w:r>
      <w:r w:rsidR="007B28AD" w:rsidRPr="008C0C4C">
        <w:rPr>
          <w:rFonts w:ascii="Times New Roman" w:hAnsi="Times New Roman" w:cs="Times New Roman"/>
          <w:sz w:val="20"/>
          <w:szCs w:val="20"/>
        </w:rPr>
        <w:t>ком» товарной накладной или универсально передаточного документа</w:t>
      </w:r>
      <w:r w:rsidR="000004F6" w:rsidRPr="008C0C4C">
        <w:rPr>
          <w:rFonts w:ascii="Times New Roman" w:hAnsi="Times New Roman" w:cs="Times New Roman"/>
          <w:sz w:val="20"/>
          <w:szCs w:val="20"/>
        </w:rPr>
        <w:t xml:space="preserve">. </w:t>
      </w:r>
    </w:p>
    <w:p w:rsidR="002D2DFA" w:rsidRPr="008C0C4C" w:rsidRDefault="000004F6" w:rsidP="00FA75D7">
      <w:pPr>
        <w:pStyle w:val="13"/>
        <w:ind w:firstLine="708"/>
        <w:jc w:val="both"/>
        <w:rPr>
          <w:rFonts w:ascii="Times New Roman" w:hAnsi="Times New Roman" w:cs="Times New Roman"/>
          <w:sz w:val="20"/>
          <w:szCs w:val="20"/>
        </w:rPr>
      </w:pPr>
      <w:r w:rsidRPr="008C0C4C">
        <w:rPr>
          <w:rFonts w:ascii="Times New Roman" w:hAnsi="Times New Roman" w:cs="Times New Roman"/>
          <w:sz w:val="20"/>
          <w:szCs w:val="20"/>
        </w:rPr>
        <w:t>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w:t>
      </w:r>
      <w:r w:rsidR="007B28AD" w:rsidRPr="008C0C4C">
        <w:rPr>
          <w:rFonts w:ascii="Times New Roman" w:hAnsi="Times New Roman" w:cs="Times New Roman"/>
          <w:sz w:val="20"/>
          <w:szCs w:val="20"/>
        </w:rPr>
        <w:t>чет «Поставщика», указанный в государственном контракте</w:t>
      </w:r>
      <w:r w:rsidRPr="008C0C4C">
        <w:rPr>
          <w:rFonts w:ascii="Times New Roman" w:hAnsi="Times New Roman" w:cs="Times New Roman"/>
          <w:sz w:val="20"/>
          <w:szCs w:val="20"/>
        </w:rPr>
        <w:t xml:space="preserve">. </w:t>
      </w:r>
    </w:p>
    <w:p w:rsidR="00B50C8F" w:rsidRPr="008C0C4C" w:rsidRDefault="000004F6" w:rsidP="00364A8C">
      <w:pPr>
        <w:pStyle w:val="13"/>
        <w:ind w:firstLine="708"/>
        <w:jc w:val="both"/>
        <w:rPr>
          <w:rFonts w:ascii="Times New Roman" w:hAnsi="Times New Roman" w:cs="Times New Roman"/>
          <w:sz w:val="20"/>
          <w:szCs w:val="20"/>
        </w:rPr>
      </w:pPr>
      <w:r w:rsidRPr="008C0C4C">
        <w:rPr>
          <w:rFonts w:ascii="Times New Roman" w:hAnsi="Times New Roman" w:cs="Times New Roman"/>
          <w:sz w:val="20"/>
          <w:szCs w:val="20"/>
        </w:rPr>
        <w:t>Срок оплаты «Государственным заказчиком» поставленного тов</w:t>
      </w:r>
      <w:r w:rsidR="00DB461A" w:rsidRPr="008C0C4C">
        <w:rPr>
          <w:rFonts w:ascii="Times New Roman" w:hAnsi="Times New Roman" w:cs="Times New Roman"/>
          <w:sz w:val="20"/>
          <w:szCs w:val="20"/>
        </w:rPr>
        <w:t>ара должен составлять не более 10</w:t>
      </w:r>
      <w:r w:rsidRPr="008C0C4C">
        <w:rPr>
          <w:rFonts w:ascii="Times New Roman" w:hAnsi="Times New Roman" w:cs="Times New Roman"/>
          <w:sz w:val="20"/>
          <w:szCs w:val="20"/>
        </w:rPr>
        <w:t xml:space="preserve"> рабочих дней с даты подписания «Государственным заказчиком» </w:t>
      </w:r>
      <w:r w:rsidR="00466E42">
        <w:rPr>
          <w:rFonts w:ascii="Times New Roman" w:hAnsi="Times New Roman" w:cs="Times New Roman"/>
          <w:sz w:val="20"/>
          <w:szCs w:val="20"/>
        </w:rPr>
        <w:t>документа и приемке (</w:t>
      </w:r>
      <w:r w:rsidR="00364A8C">
        <w:rPr>
          <w:rFonts w:ascii="Times New Roman" w:hAnsi="Times New Roman" w:cs="Times New Roman"/>
          <w:sz w:val="20"/>
          <w:szCs w:val="20"/>
        </w:rPr>
        <w:t xml:space="preserve">товарной накладной или </w:t>
      </w:r>
      <w:r w:rsidR="00364A8C" w:rsidRPr="008C0C4C">
        <w:rPr>
          <w:rFonts w:ascii="Times New Roman" w:hAnsi="Times New Roman" w:cs="Times New Roman"/>
          <w:sz w:val="20"/>
          <w:szCs w:val="20"/>
        </w:rPr>
        <w:t>универсально передаточного документа</w:t>
      </w:r>
      <w:r w:rsidR="00356752">
        <w:rPr>
          <w:rFonts w:ascii="Times New Roman" w:hAnsi="Times New Roman" w:cs="Times New Roman"/>
          <w:sz w:val="20"/>
          <w:szCs w:val="20"/>
        </w:rPr>
        <w:t>)</w:t>
      </w:r>
      <w:r w:rsidR="00364A8C" w:rsidRPr="008C0C4C">
        <w:rPr>
          <w:rFonts w:ascii="Times New Roman" w:hAnsi="Times New Roman" w:cs="Times New Roman"/>
          <w:sz w:val="20"/>
          <w:szCs w:val="20"/>
        </w:rPr>
        <w:t xml:space="preserve">. </w:t>
      </w:r>
    </w:p>
    <w:p w:rsidR="00223D5D" w:rsidRPr="008C0C4C" w:rsidRDefault="00353B0A" w:rsidP="00223D5D">
      <w:pPr>
        <w:widowControl w:val="0"/>
        <w:jc w:val="both"/>
      </w:pPr>
      <w:r w:rsidRPr="008C0C4C">
        <w:t>2.6</w:t>
      </w:r>
      <w:r w:rsidR="006B1B49" w:rsidRPr="008C0C4C">
        <w:t xml:space="preserve">. В настоящем Контракте указывается цена на товар, включая </w:t>
      </w:r>
      <w:r w:rsidR="00223D5D" w:rsidRPr="008C0C4C">
        <w:t>стоимость у</w:t>
      </w:r>
      <w:r w:rsidR="005D77D6" w:rsidRPr="008C0C4C">
        <w:t xml:space="preserve">слуги по </w:t>
      </w:r>
      <w:r w:rsidR="00223D5D" w:rsidRPr="008C0C4C">
        <w:t>перевозке до склада Государственного заказчика, разгрузке на складе Государственного заказчика, тары, упаковки, маркировки, страхования, налогов, сборов и других обязательных платежей в соответствии с законодательством РФ и условиями исполнения государственного контракта.</w:t>
      </w:r>
    </w:p>
    <w:p w:rsidR="00130D8F" w:rsidRPr="008C0C4C" w:rsidRDefault="00130D8F" w:rsidP="00E9308E">
      <w:pPr>
        <w:pStyle w:val="13"/>
        <w:jc w:val="both"/>
        <w:rPr>
          <w:rFonts w:ascii="Times New Roman" w:hAnsi="Times New Roman" w:cs="Times New Roman"/>
          <w:sz w:val="20"/>
          <w:szCs w:val="20"/>
        </w:rPr>
      </w:pPr>
    </w:p>
    <w:p w:rsidR="0070361F" w:rsidRDefault="003A04AA" w:rsidP="0070361F">
      <w:pPr>
        <w:pStyle w:val="13"/>
        <w:jc w:val="center"/>
        <w:rPr>
          <w:rFonts w:ascii="Times New Roman" w:hAnsi="Times New Roman" w:cs="Times New Roman"/>
          <w:b/>
          <w:sz w:val="20"/>
          <w:szCs w:val="20"/>
        </w:rPr>
      </w:pPr>
      <w:r w:rsidRPr="008C0C4C">
        <w:rPr>
          <w:rFonts w:ascii="Times New Roman" w:hAnsi="Times New Roman" w:cs="Times New Roman"/>
          <w:b/>
          <w:sz w:val="20"/>
          <w:szCs w:val="20"/>
        </w:rPr>
        <w:t>3.УСЛОВИЯ, СРОКИ ПОСТАВКИ И ЭТАП</w:t>
      </w:r>
      <w:r w:rsidR="00785FBE" w:rsidRPr="008C0C4C">
        <w:rPr>
          <w:rFonts w:ascii="Times New Roman" w:hAnsi="Times New Roman" w:cs="Times New Roman"/>
          <w:b/>
          <w:sz w:val="20"/>
          <w:szCs w:val="20"/>
        </w:rPr>
        <w:t>Ы</w:t>
      </w:r>
      <w:r w:rsidRPr="008C0C4C">
        <w:rPr>
          <w:rFonts w:ascii="Times New Roman" w:hAnsi="Times New Roman" w:cs="Times New Roman"/>
          <w:b/>
          <w:sz w:val="20"/>
          <w:szCs w:val="20"/>
        </w:rPr>
        <w:t xml:space="preserve"> ИСПОЛНЕНИЯ КОНТРАКТА</w:t>
      </w:r>
    </w:p>
    <w:p w:rsidR="00892BDC" w:rsidRPr="008C0C4C" w:rsidRDefault="00892BDC" w:rsidP="0070361F">
      <w:pPr>
        <w:pStyle w:val="13"/>
        <w:jc w:val="center"/>
        <w:rPr>
          <w:rFonts w:ascii="Times New Roman" w:hAnsi="Times New Roman" w:cs="Times New Roman"/>
          <w:b/>
          <w:sz w:val="20"/>
          <w:szCs w:val="20"/>
        </w:rPr>
      </w:pPr>
    </w:p>
    <w:p w:rsidR="00705183" w:rsidRPr="008C0C4C" w:rsidRDefault="003A04AA" w:rsidP="00705183">
      <w:pPr>
        <w:tabs>
          <w:tab w:val="num" w:pos="360"/>
        </w:tabs>
        <w:jc w:val="both"/>
      </w:pPr>
      <w:r w:rsidRPr="008C0C4C">
        <w:t>3.1. Поставка товара производ</w:t>
      </w:r>
      <w:r w:rsidR="00204B92" w:rsidRPr="008C0C4C">
        <w:t>ится</w:t>
      </w:r>
      <w:r w:rsidR="00FF675E">
        <w:t xml:space="preserve"> </w:t>
      </w:r>
      <w:r w:rsidR="00002064">
        <w:t xml:space="preserve">одной партией </w:t>
      </w:r>
      <w:r w:rsidR="000838DC">
        <w:t>в течение 10 (десяти</w:t>
      </w:r>
      <w:r w:rsidR="002D17AC">
        <w:t>)</w:t>
      </w:r>
      <w:r w:rsidR="00FF675E">
        <w:t xml:space="preserve"> </w:t>
      </w:r>
      <w:r w:rsidR="007B28AD" w:rsidRPr="008C0C4C">
        <w:t>рабочих</w:t>
      </w:r>
      <w:r w:rsidR="00FF675E">
        <w:t xml:space="preserve"> </w:t>
      </w:r>
      <w:r w:rsidR="00C93119" w:rsidRPr="008C0C4C">
        <w:t xml:space="preserve">дней </w:t>
      </w:r>
      <w:r w:rsidR="00FA11FC">
        <w:t>от даты</w:t>
      </w:r>
      <w:r w:rsidR="00647194" w:rsidRPr="008C0C4C">
        <w:t xml:space="preserve"> заключения настоящего контракта.</w:t>
      </w:r>
    </w:p>
    <w:p w:rsidR="003A04AA" w:rsidRPr="008C0C4C" w:rsidRDefault="00EE3E62" w:rsidP="00C41103">
      <w:pPr>
        <w:jc w:val="both"/>
      </w:pPr>
      <w:r w:rsidRPr="008C0C4C">
        <w:t>3.2</w:t>
      </w:r>
      <w:r w:rsidR="003A04AA" w:rsidRPr="008C0C4C">
        <w:t>. Обязанность «Поставщика» передать товар «Государственному заказчику» считается исполненной в момент передачи товара «Государственному заказчику».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3A04AA" w:rsidRPr="008C0C4C" w:rsidRDefault="00EE3E62" w:rsidP="00C41103">
      <w:pPr>
        <w:jc w:val="both"/>
      </w:pPr>
      <w:r w:rsidRPr="008C0C4C">
        <w:lastRenderedPageBreak/>
        <w:t>3.3</w:t>
      </w:r>
      <w:r w:rsidR="003A04AA" w:rsidRPr="008C0C4C">
        <w:t>. «Поставщик» обязуется передать «Государственному заказчику» товар, не обремененный правами третьих лиц.</w:t>
      </w:r>
    </w:p>
    <w:p w:rsidR="003A04AA" w:rsidRPr="008C0C4C" w:rsidRDefault="00EE3E62" w:rsidP="00C41103">
      <w:pPr>
        <w:jc w:val="both"/>
      </w:pPr>
      <w:r w:rsidRPr="008C0C4C">
        <w:t>3.4</w:t>
      </w:r>
      <w:r w:rsidR="003A04AA" w:rsidRPr="008C0C4C">
        <w:t xml:space="preserve">. «Поставщик» обязуется представить 2 экземпляра товарной накладной,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rsidR="003A04AA" w:rsidRPr="008C0C4C" w:rsidRDefault="00EE3E62" w:rsidP="00C41103">
      <w:pPr>
        <w:jc w:val="both"/>
      </w:pPr>
      <w:r w:rsidRPr="008C0C4C">
        <w:t>3.5</w:t>
      </w:r>
      <w:r w:rsidR="003A04AA" w:rsidRPr="008C0C4C">
        <w:t xml:space="preserve">. Днем исполнения «Поставщиком» обязательств по настоящему Контракту считается дата фактической передачи товара «Государственному заказчику», либо представителю «Государственного заказчика», что подтверждается датой подписания соответствующих документов в момент передачи товара (счет–фактуры, товарно-транспортной накладной и др.) обеими Сторонами настоящего Контракта. </w:t>
      </w:r>
    </w:p>
    <w:p w:rsidR="00C72D2D" w:rsidRPr="008C0C4C" w:rsidRDefault="00EE3E62" w:rsidP="00C72D2D">
      <w:pPr>
        <w:pStyle w:val="af2"/>
        <w:jc w:val="both"/>
        <w:rPr>
          <w:rFonts w:ascii="Times New Roman" w:hAnsi="Times New Roman"/>
          <w:sz w:val="20"/>
          <w:szCs w:val="20"/>
        </w:rPr>
      </w:pPr>
      <w:r w:rsidRPr="008C0C4C">
        <w:rPr>
          <w:rFonts w:ascii="Times New Roman" w:hAnsi="Times New Roman"/>
          <w:sz w:val="20"/>
          <w:szCs w:val="20"/>
        </w:rPr>
        <w:t>3.6</w:t>
      </w:r>
      <w:r w:rsidR="003A04AA" w:rsidRPr="008C0C4C">
        <w:rPr>
          <w:rFonts w:ascii="Times New Roman" w:hAnsi="Times New Roman"/>
          <w:sz w:val="20"/>
          <w:szCs w:val="20"/>
        </w:rPr>
        <w:t xml:space="preserve">. </w:t>
      </w:r>
      <w:r w:rsidR="00C72D2D" w:rsidRPr="008C0C4C">
        <w:rPr>
          <w:rFonts w:ascii="Times New Roman" w:hAnsi="Times New Roman"/>
          <w:sz w:val="20"/>
          <w:szCs w:val="20"/>
        </w:rPr>
        <w:t>Вместе с товаром «Поставщик» передает «Государственному заказчику» следующую документацию:</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счет</w:t>
      </w:r>
      <w:r w:rsidRPr="008C0C4C">
        <w:rPr>
          <w:rFonts w:ascii="Times New Roman" w:hAnsi="Times New Roman"/>
          <w:sz w:val="20"/>
          <w:szCs w:val="20"/>
        </w:rPr>
        <w:t>;</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счет – фактуру (при наличии);</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товарную накладную (или универсальный передаточный документ), оформленную в 2-х экземплярах (по одному для «Поставщика» и «Государственного заказчика») с печатью и подписью «Поставщика»;</w:t>
      </w:r>
    </w:p>
    <w:p w:rsidR="00C72D2D" w:rsidRPr="008C0C4C" w:rsidRDefault="001E74DD" w:rsidP="001E74D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документы, подтверждающие соответствие к</w:t>
      </w:r>
      <w:r w:rsidR="00C72D2D" w:rsidRPr="008C0C4C">
        <w:rPr>
          <w:rFonts w:ascii="Times New Roman" w:hAnsi="Times New Roman"/>
          <w:spacing w:val="-4"/>
          <w:sz w:val="20"/>
          <w:szCs w:val="20"/>
        </w:rPr>
        <w:t>ачества товара (либо их копии)</w:t>
      </w:r>
      <w:r w:rsidR="00815668" w:rsidRPr="008C0C4C">
        <w:rPr>
          <w:rFonts w:ascii="Times New Roman" w:hAnsi="Times New Roman"/>
          <w:spacing w:val="-4"/>
          <w:sz w:val="20"/>
          <w:szCs w:val="20"/>
        </w:rPr>
        <w:t>.</w:t>
      </w:r>
    </w:p>
    <w:p w:rsidR="00C72D2D" w:rsidRPr="008C0C4C" w:rsidRDefault="00C72D2D" w:rsidP="00C72D2D">
      <w:pPr>
        <w:pStyle w:val="af2"/>
        <w:ind w:firstLine="708"/>
        <w:jc w:val="both"/>
        <w:rPr>
          <w:rFonts w:ascii="Times New Roman" w:hAnsi="Times New Roman"/>
          <w:sz w:val="20"/>
          <w:szCs w:val="20"/>
        </w:rPr>
      </w:pPr>
      <w:r w:rsidRPr="008C0C4C">
        <w:rPr>
          <w:rFonts w:ascii="Times New Roman" w:hAnsi="Times New Roman"/>
          <w:sz w:val="20"/>
          <w:szCs w:val="20"/>
        </w:rPr>
        <w:t>Моментом исполнения обязательств «Поставщика» по поставке (передаче) товара считается дата подписания «Государственным заказчиком» без за</w:t>
      </w:r>
      <w:r w:rsidR="00815668" w:rsidRPr="008C0C4C">
        <w:rPr>
          <w:rFonts w:ascii="Times New Roman" w:hAnsi="Times New Roman"/>
          <w:sz w:val="20"/>
          <w:szCs w:val="20"/>
        </w:rPr>
        <w:t>мечаний товарной накладной</w:t>
      </w:r>
      <w:r w:rsidRPr="008C0C4C">
        <w:rPr>
          <w:rFonts w:ascii="Times New Roman" w:hAnsi="Times New Roman"/>
          <w:sz w:val="20"/>
          <w:szCs w:val="20"/>
        </w:rPr>
        <w:t>, по факту приемки товара.</w:t>
      </w:r>
    </w:p>
    <w:p w:rsidR="003A04AA" w:rsidRPr="008C0C4C" w:rsidRDefault="00C72D2D" w:rsidP="00C72D2D">
      <w:pPr>
        <w:pStyle w:val="af2"/>
        <w:jc w:val="both"/>
        <w:rPr>
          <w:rFonts w:ascii="Times New Roman" w:hAnsi="Times New Roman"/>
          <w:sz w:val="20"/>
          <w:szCs w:val="20"/>
        </w:rPr>
      </w:pPr>
      <w:r w:rsidRPr="008C0C4C">
        <w:rPr>
          <w:rFonts w:ascii="Times New Roman" w:hAnsi="Times New Roman"/>
          <w:sz w:val="20"/>
          <w:szCs w:val="20"/>
        </w:rPr>
        <w:t>3</w:t>
      </w:r>
      <w:r w:rsidR="00EE3E62" w:rsidRPr="008C0C4C">
        <w:rPr>
          <w:rFonts w:ascii="Times New Roman" w:hAnsi="Times New Roman"/>
          <w:sz w:val="20"/>
          <w:szCs w:val="20"/>
        </w:rPr>
        <w:t>.7</w:t>
      </w:r>
      <w:r w:rsidR="001E74DD" w:rsidRPr="008C0C4C">
        <w:rPr>
          <w:rFonts w:ascii="Times New Roman" w:hAnsi="Times New Roman"/>
          <w:sz w:val="20"/>
          <w:szCs w:val="20"/>
        </w:rPr>
        <w:t>. В случае</w:t>
      </w:r>
      <w:r w:rsidR="003A04AA" w:rsidRPr="008C0C4C">
        <w:rPr>
          <w:rFonts w:ascii="Times New Roman" w:hAnsi="Times New Roman"/>
          <w:sz w:val="20"/>
          <w:szCs w:val="20"/>
        </w:rPr>
        <w:t xml:space="preserve"> если д</w:t>
      </w:r>
      <w:r w:rsidR="00EE3E62" w:rsidRPr="008C0C4C">
        <w:rPr>
          <w:rFonts w:ascii="Times New Roman" w:hAnsi="Times New Roman"/>
          <w:sz w:val="20"/>
          <w:szCs w:val="20"/>
        </w:rPr>
        <w:t>окументы, указанные в пункте 3.6</w:t>
      </w:r>
      <w:r w:rsidR="003A04AA" w:rsidRPr="008C0C4C">
        <w:rPr>
          <w:rFonts w:ascii="Times New Roman" w:hAnsi="Times New Roman"/>
          <w:sz w:val="20"/>
          <w:szCs w:val="20"/>
        </w:rPr>
        <w:t>. Контракта, не переданы «Поставщиком»  одновременно с  товаром, товар считается не поставленным и приемке не подлежит.</w:t>
      </w:r>
    </w:p>
    <w:p w:rsidR="007B0655" w:rsidRPr="008C0C4C" w:rsidRDefault="00EE3E62" w:rsidP="00FE335F">
      <w:pPr>
        <w:pStyle w:val="af2"/>
        <w:jc w:val="both"/>
        <w:rPr>
          <w:rFonts w:ascii="Times New Roman" w:hAnsi="Times New Roman"/>
          <w:sz w:val="20"/>
          <w:szCs w:val="20"/>
        </w:rPr>
      </w:pPr>
      <w:r w:rsidRPr="008C0C4C">
        <w:rPr>
          <w:rFonts w:ascii="Times New Roman" w:hAnsi="Times New Roman"/>
          <w:sz w:val="20"/>
          <w:szCs w:val="20"/>
        </w:rPr>
        <w:t>3.8</w:t>
      </w:r>
      <w:r w:rsidR="003A04AA" w:rsidRPr="008C0C4C">
        <w:rPr>
          <w:rFonts w:ascii="Times New Roman" w:hAnsi="Times New Roman"/>
          <w:sz w:val="20"/>
          <w:szCs w:val="20"/>
        </w:rPr>
        <w:t>. Этап исполнения Контракта соотносить со сроком постав</w:t>
      </w:r>
      <w:r w:rsidR="00FE335F" w:rsidRPr="008C0C4C">
        <w:rPr>
          <w:rFonts w:ascii="Times New Roman" w:hAnsi="Times New Roman"/>
          <w:sz w:val="20"/>
          <w:szCs w:val="20"/>
        </w:rPr>
        <w:t>ки и оплаты товара по Контракту.</w:t>
      </w:r>
    </w:p>
    <w:p w:rsidR="00C25E8C" w:rsidRPr="008C0C4C" w:rsidRDefault="00C25E8C" w:rsidP="00FE335F">
      <w:pPr>
        <w:pStyle w:val="af2"/>
        <w:jc w:val="both"/>
        <w:rPr>
          <w:rFonts w:ascii="Times New Roman" w:hAnsi="Times New Roman"/>
          <w:sz w:val="20"/>
          <w:szCs w:val="20"/>
        </w:rPr>
      </w:pPr>
    </w:p>
    <w:p w:rsidR="00655E38" w:rsidRDefault="003A04AA" w:rsidP="00655E38">
      <w:pPr>
        <w:jc w:val="center"/>
        <w:rPr>
          <w:b/>
        </w:rPr>
      </w:pPr>
      <w:r w:rsidRPr="008C0C4C">
        <w:rPr>
          <w:b/>
        </w:rPr>
        <w:t>4.ОБЯЗАТЕЛЬСТВА СТОРОН</w:t>
      </w:r>
    </w:p>
    <w:p w:rsidR="00892BDC" w:rsidRPr="008C0C4C" w:rsidRDefault="00892BDC" w:rsidP="00655E38">
      <w:pPr>
        <w:jc w:val="center"/>
        <w:rPr>
          <w:b/>
        </w:rPr>
      </w:pPr>
    </w:p>
    <w:p w:rsidR="00FD13F1" w:rsidRPr="008C0C4C" w:rsidRDefault="00FD13F1" w:rsidP="00FD13F1">
      <w:pPr>
        <w:numPr>
          <w:ilvl w:val="1"/>
          <w:numId w:val="20"/>
        </w:numPr>
        <w:overflowPunct w:val="0"/>
        <w:ind w:hanging="795"/>
        <w:jc w:val="both"/>
      </w:pPr>
      <w:r w:rsidRPr="008C0C4C">
        <w:t>«Поставщик» обязуется:</w:t>
      </w:r>
    </w:p>
    <w:p w:rsidR="00FD13F1" w:rsidRPr="008C0C4C" w:rsidRDefault="00FD13F1" w:rsidP="00FD13F1">
      <w:pPr>
        <w:numPr>
          <w:ilvl w:val="0"/>
          <w:numId w:val="1"/>
        </w:numPr>
        <w:overflowPunct w:val="0"/>
        <w:jc w:val="both"/>
      </w:pPr>
      <w:r w:rsidRPr="008C0C4C">
        <w:t>поставить товар в соответствии с</w:t>
      </w:r>
      <w:r w:rsidR="000E42A1" w:rsidRPr="008C0C4C">
        <w:t xml:space="preserve"> условиями настоящего Контракта.</w:t>
      </w:r>
    </w:p>
    <w:p w:rsidR="00FD13F1" w:rsidRPr="008C0C4C" w:rsidRDefault="00FD13F1" w:rsidP="00FD13F1">
      <w:pPr>
        <w:numPr>
          <w:ilvl w:val="1"/>
          <w:numId w:val="20"/>
        </w:numPr>
        <w:overflowPunct w:val="0"/>
        <w:ind w:hanging="795"/>
        <w:jc w:val="both"/>
      </w:pPr>
      <w:r w:rsidRPr="008C0C4C">
        <w:t>«Государственный заказчик» обязуется:</w:t>
      </w:r>
    </w:p>
    <w:p w:rsidR="00FD13F1" w:rsidRPr="008C0C4C" w:rsidRDefault="00FD13F1" w:rsidP="00FD13F1">
      <w:pPr>
        <w:overflowPunct w:val="0"/>
        <w:ind w:left="426" w:hanging="426"/>
        <w:jc w:val="both"/>
      </w:pPr>
      <w:r w:rsidRPr="008C0C4C">
        <w:t xml:space="preserve"> -      принять и оплатить товар в соответствии с</w:t>
      </w:r>
      <w:r w:rsidR="000E42A1" w:rsidRPr="008C0C4C">
        <w:t xml:space="preserve"> условиями настоящего Контракта.</w:t>
      </w:r>
    </w:p>
    <w:p w:rsidR="00FD13F1" w:rsidRPr="008C0C4C" w:rsidRDefault="00FD13F1" w:rsidP="00FD13F1">
      <w:pPr>
        <w:tabs>
          <w:tab w:val="num" w:pos="440"/>
        </w:tabs>
        <w:overflowPunct w:val="0"/>
        <w:jc w:val="both"/>
      </w:pPr>
      <w:r w:rsidRPr="008C0C4C">
        <w:t>4.3. Стороны не вправе передавать свои права и обязательства по настоящему Контракту третьей стороне без письменного согласия другой Стороны.</w:t>
      </w:r>
    </w:p>
    <w:p w:rsidR="00FD13F1" w:rsidRPr="008C0C4C" w:rsidRDefault="00FD13F1" w:rsidP="00FD13F1">
      <w:pPr>
        <w:tabs>
          <w:tab w:val="num" w:pos="440"/>
        </w:tabs>
        <w:overflowPunct w:val="0"/>
        <w:jc w:val="both"/>
      </w:pPr>
    </w:p>
    <w:p w:rsidR="00FD13F1" w:rsidRDefault="003A04AA" w:rsidP="0019462E">
      <w:pPr>
        <w:jc w:val="center"/>
        <w:rPr>
          <w:b/>
        </w:rPr>
      </w:pPr>
      <w:r w:rsidRPr="008C0C4C">
        <w:rPr>
          <w:b/>
        </w:rPr>
        <w:t xml:space="preserve">5.КАЧЕСТВО </w:t>
      </w:r>
      <w:r w:rsidR="00374049" w:rsidRPr="008C0C4C">
        <w:rPr>
          <w:b/>
        </w:rPr>
        <w:t xml:space="preserve">ТОВАРА </w:t>
      </w:r>
      <w:r w:rsidRPr="008C0C4C">
        <w:rPr>
          <w:b/>
        </w:rPr>
        <w:t>И ПОРЯДОК ПРИЕМКИ</w:t>
      </w:r>
    </w:p>
    <w:p w:rsidR="00892BDC" w:rsidRPr="008C0C4C" w:rsidRDefault="00892BDC" w:rsidP="0019462E">
      <w:pPr>
        <w:jc w:val="center"/>
        <w:rPr>
          <w:b/>
        </w:rPr>
      </w:pPr>
    </w:p>
    <w:p w:rsidR="00880393" w:rsidRPr="008C0C4C" w:rsidRDefault="0019462E" w:rsidP="004008A0">
      <w:pPr>
        <w:jc w:val="both"/>
      </w:pPr>
      <w:r w:rsidRPr="008C0C4C">
        <w:t>5</w:t>
      </w:r>
      <w:r w:rsidR="00FD13F1" w:rsidRPr="008C0C4C">
        <w:t xml:space="preserve">.1. </w:t>
      </w:r>
      <w:r w:rsidR="00460504" w:rsidRPr="008C0C4C">
        <w:t>Товар должен быть новым (не восстановленным, не собранным из восстановленных частей, не бывшем в эксплуатации), серийно выпускаемым, сертифицированным в случае, если он подлежит обязательной сертификации   в соответствии  с законодательством Российской Федерации.</w:t>
      </w:r>
    </w:p>
    <w:p w:rsidR="00FD13F1" w:rsidRPr="008C0C4C" w:rsidRDefault="0019462E" w:rsidP="00FD13F1">
      <w:pPr>
        <w:jc w:val="both"/>
      </w:pPr>
      <w:r w:rsidRPr="008C0C4C">
        <w:t>5</w:t>
      </w:r>
      <w:r w:rsidR="004008A0">
        <w:t>.2</w:t>
      </w:r>
      <w:r w:rsidR="00752D66" w:rsidRPr="008C0C4C">
        <w:t>.</w:t>
      </w:r>
      <w:r w:rsidR="00FD13F1" w:rsidRPr="008C0C4C">
        <w:t xml:space="preserve"> Приемка товара по количеству (в том числе  по количеству внутри 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FB1E6F" w:rsidRDefault="0019462E" w:rsidP="00C41103">
      <w:pPr>
        <w:jc w:val="both"/>
      </w:pPr>
      <w:r w:rsidRPr="008C0C4C">
        <w:t>5</w:t>
      </w:r>
      <w:r w:rsidR="004008A0">
        <w:t>.3</w:t>
      </w:r>
      <w:r w:rsidR="00FD13F1" w:rsidRPr="008C0C4C">
        <w:t>. Приемка товара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w:t>
      </w:r>
      <w:r w:rsidR="00F848BA">
        <w:t>тража при Совете Министров СССР</w:t>
      </w:r>
      <w:r w:rsidR="00FD13F1" w:rsidRPr="008C0C4C">
        <w:t>от 25 апреля 1966 г. № П-7, в части, не противоречащей требованиям действующего законодательства Российской Федерации и условиям Контракта.</w:t>
      </w:r>
    </w:p>
    <w:p w:rsidR="00F848BA" w:rsidRPr="008C0C4C" w:rsidRDefault="00F848BA" w:rsidP="00C41103">
      <w:pPr>
        <w:jc w:val="both"/>
      </w:pPr>
    </w:p>
    <w:p w:rsidR="00591C12" w:rsidRDefault="003A04AA" w:rsidP="00F90875">
      <w:pPr>
        <w:pStyle w:val="ad"/>
        <w:numPr>
          <w:ilvl w:val="0"/>
          <w:numId w:val="14"/>
        </w:numPr>
        <w:jc w:val="center"/>
        <w:rPr>
          <w:b/>
          <w:sz w:val="20"/>
          <w:szCs w:val="20"/>
        </w:rPr>
      </w:pPr>
      <w:r w:rsidRPr="008C0C4C">
        <w:rPr>
          <w:b/>
          <w:sz w:val="20"/>
          <w:szCs w:val="20"/>
        </w:rPr>
        <w:t>ГАРАНТИЙНЫЕ ОБЯЗАТЕЛЬСТВА</w:t>
      </w:r>
    </w:p>
    <w:p w:rsidR="00892BDC" w:rsidRPr="008C0C4C" w:rsidRDefault="00892BDC" w:rsidP="00892BDC">
      <w:pPr>
        <w:pStyle w:val="ad"/>
        <w:rPr>
          <w:b/>
          <w:sz w:val="20"/>
          <w:szCs w:val="20"/>
        </w:rPr>
      </w:pPr>
    </w:p>
    <w:p w:rsidR="0019462E" w:rsidRPr="008C0C4C" w:rsidRDefault="0019462E" w:rsidP="0019462E">
      <w:pPr>
        <w:jc w:val="both"/>
      </w:pPr>
      <w:r w:rsidRPr="008C0C4C">
        <w:t xml:space="preserve">6.1. </w:t>
      </w:r>
      <w:r w:rsidR="003A7FEC" w:rsidRPr="008C0C4C">
        <w:t>«</w:t>
      </w:r>
      <w:r w:rsidRPr="008C0C4C">
        <w:t>Поставщик</w:t>
      </w:r>
      <w:r w:rsidR="003A7FEC" w:rsidRPr="008C0C4C">
        <w:t>»</w:t>
      </w:r>
      <w:r w:rsidRPr="008C0C4C">
        <w:t xml:space="preserve"> гарантирует:</w:t>
      </w:r>
    </w:p>
    <w:p w:rsidR="0019462E" w:rsidRPr="008C0C4C" w:rsidRDefault="00B30FDB" w:rsidP="003A7FEC">
      <w:pPr>
        <w:ind w:firstLine="708"/>
        <w:jc w:val="both"/>
      </w:pPr>
      <w:r w:rsidRPr="008C0C4C">
        <w:t xml:space="preserve">- </w:t>
      </w:r>
      <w:r w:rsidR="0019462E" w:rsidRPr="008C0C4C">
        <w:t>соответствие качества поставляемого товара требованиям законодательства Российской Федерации, и условиям Контракта;</w:t>
      </w:r>
    </w:p>
    <w:p w:rsidR="0019462E" w:rsidRPr="008C0C4C" w:rsidRDefault="00B30FDB" w:rsidP="003A7FEC">
      <w:pPr>
        <w:ind w:firstLine="708"/>
        <w:jc w:val="both"/>
      </w:pPr>
      <w:r w:rsidRPr="008C0C4C">
        <w:t xml:space="preserve">- </w:t>
      </w:r>
      <w:r w:rsidR="0019462E" w:rsidRPr="008C0C4C">
        <w:t xml:space="preserve">устранение за свой счет недостатков и дефектов, выявленных при приемке товара;                  </w:t>
      </w:r>
    </w:p>
    <w:p w:rsidR="0019462E" w:rsidRPr="008C0C4C" w:rsidRDefault="00B30FDB" w:rsidP="003A7FEC">
      <w:pPr>
        <w:ind w:firstLine="708"/>
        <w:jc w:val="both"/>
      </w:pPr>
      <w:r w:rsidRPr="008C0C4C">
        <w:t xml:space="preserve">- </w:t>
      </w:r>
      <w:r w:rsidR="0019462E" w:rsidRPr="008C0C4C">
        <w:t>что поставляемый товар не является предметом иных договорных (контрактных) обязательств и свободен от прав и притязаний третьих лиц.</w:t>
      </w:r>
    </w:p>
    <w:p w:rsidR="00815668" w:rsidRPr="008C0C4C" w:rsidRDefault="0019462E" w:rsidP="00815668">
      <w:pPr>
        <w:jc w:val="both"/>
      </w:pPr>
      <w:r w:rsidRPr="008C0C4C">
        <w:t xml:space="preserve">6.2. </w:t>
      </w:r>
      <w:r w:rsidR="003F68F2" w:rsidRPr="008C0C4C">
        <w:t xml:space="preserve">«Поставщик» представляет гарантию качества </w:t>
      </w:r>
      <w:r w:rsidR="0070284E">
        <w:t>на поставленный товар</w:t>
      </w:r>
      <w:r w:rsidR="0070284E" w:rsidRPr="00EF0A7C">
        <w:t xml:space="preserve"> не менее срока, установленного производителем.</w:t>
      </w:r>
    </w:p>
    <w:p w:rsidR="0019462E" w:rsidRPr="008C0C4C" w:rsidRDefault="0019462E" w:rsidP="00530818">
      <w:pPr>
        <w:pStyle w:val="26"/>
        <w:ind w:firstLine="708"/>
        <w:jc w:val="both"/>
        <w:rPr>
          <w:rFonts w:ascii="Times New Roman" w:hAnsi="Times New Roman" w:cs="Times New Roman"/>
          <w:sz w:val="20"/>
          <w:szCs w:val="20"/>
        </w:rPr>
      </w:pPr>
      <w:r w:rsidRPr="008C0C4C">
        <w:rPr>
          <w:rFonts w:ascii="Times New Roman" w:hAnsi="Times New Roman" w:cs="Times New Roman"/>
          <w:sz w:val="20"/>
          <w:szCs w:val="20"/>
        </w:rPr>
        <w:t>Срок замены некачественн</w:t>
      </w:r>
      <w:r w:rsidR="00C93119" w:rsidRPr="008C0C4C">
        <w:rPr>
          <w:rFonts w:ascii="Times New Roman" w:hAnsi="Times New Roman" w:cs="Times New Roman"/>
          <w:sz w:val="20"/>
          <w:szCs w:val="20"/>
        </w:rPr>
        <w:t>ого товара составляет не более 10</w:t>
      </w:r>
      <w:r w:rsidRPr="008C0C4C">
        <w:rPr>
          <w:rFonts w:ascii="Times New Roman" w:hAnsi="Times New Roman" w:cs="Times New Roman"/>
          <w:sz w:val="20"/>
          <w:szCs w:val="20"/>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892BDC" w:rsidRDefault="0019462E" w:rsidP="003752FB">
      <w:pPr>
        <w:jc w:val="both"/>
      </w:pPr>
      <w:r w:rsidRPr="008C0C4C">
        <w:lastRenderedPageBreak/>
        <w:t>6.3.  Все расходы, связанные с заменой товара ненадлежащего качества,  оплачиваются за счет «Поставщика».</w:t>
      </w:r>
    </w:p>
    <w:p w:rsidR="00C42F3E" w:rsidRDefault="003752FB" w:rsidP="003752FB">
      <w:pPr>
        <w:jc w:val="center"/>
        <w:rPr>
          <w:b/>
        </w:rPr>
      </w:pPr>
      <w:r>
        <w:t xml:space="preserve">7. </w:t>
      </w:r>
      <w:r w:rsidR="003A04AA" w:rsidRPr="003752FB">
        <w:rPr>
          <w:b/>
        </w:rPr>
        <w:t>ИМУЩЕСТВЕННАЯ ОТВЕТСТВЕННОСТЬ</w:t>
      </w:r>
    </w:p>
    <w:p w:rsidR="00892BDC" w:rsidRPr="003752FB" w:rsidRDefault="00892BDC" w:rsidP="003752FB">
      <w:pPr>
        <w:jc w:val="center"/>
      </w:pPr>
    </w:p>
    <w:p w:rsidR="00024C8E" w:rsidRPr="008C0C4C" w:rsidRDefault="00024C8E" w:rsidP="00024C8E">
      <w:pPr>
        <w:pStyle w:val="af2"/>
        <w:jc w:val="both"/>
        <w:rPr>
          <w:rFonts w:ascii="Times New Roman" w:eastAsia="Calibri" w:hAnsi="Times New Roman"/>
          <w:sz w:val="20"/>
          <w:szCs w:val="20"/>
        </w:rPr>
      </w:pPr>
      <w:r w:rsidRPr="008C0C4C">
        <w:rPr>
          <w:rFonts w:ascii="Times New Roman" w:eastAsia="Calibri" w:hAnsi="Times New Roman"/>
          <w:sz w:val="20"/>
          <w:szCs w:val="20"/>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024C8E" w:rsidRPr="008C0C4C" w:rsidRDefault="00024C8E" w:rsidP="00024C8E">
      <w:pPr>
        <w:pStyle w:val="af2"/>
        <w:jc w:val="both"/>
        <w:rPr>
          <w:rFonts w:ascii="Times New Roman" w:hAnsi="Times New Roman"/>
          <w:bCs/>
          <w:sz w:val="20"/>
          <w:szCs w:val="20"/>
        </w:rPr>
      </w:pPr>
      <w:r w:rsidRPr="008C0C4C">
        <w:rPr>
          <w:rFonts w:ascii="Times New Roman" w:hAnsi="Times New Roman"/>
          <w:sz w:val="20"/>
          <w:szCs w:val="20"/>
        </w:rPr>
        <w:t xml:space="preserve">7.2. </w:t>
      </w:r>
      <w:r w:rsidRPr="008C0C4C">
        <w:rPr>
          <w:rFonts w:ascii="Times New Roman" w:hAnsi="Times New Roman"/>
          <w:bCs/>
          <w:sz w:val="20"/>
          <w:szCs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8C0C4C">
          <w:rPr>
            <w:rFonts w:ascii="Times New Roman" w:hAnsi="Times New Roman"/>
            <w:sz w:val="20"/>
            <w:szCs w:val="20"/>
          </w:rPr>
          <w:t>порядке</w:t>
        </w:r>
      </w:hyperlink>
      <w:r w:rsidRPr="008C0C4C">
        <w:rPr>
          <w:rFonts w:ascii="Times New Roman" w:hAnsi="Times New Roman"/>
          <w:sz w:val="20"/>
          <w:szCs w:val="20"/>
        </w:rPr>
        <w:t>, установленном Правительством Российской Федерации.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024C8E" w:rsidRPr="008C0C4C" w:rsidRDefault="00024C8E" w:rsidP="00024C8E">
      <w:pPr>
        <w:pStyle w:val="af2"/>
        <w:jc w:val="both"/>
        <w:rPr>
          <w:rFonts w:ascii="Times New Roman" w:hAnsi="Times New Roman"/>
          <w:sz w:val="20"/>
          <w:szCs w:val="20"/>
        </w:rPr>
      </w:pPr>
      <w:r w:rsidRPr="008C0C4C">
        <w:rPr>
          <w:rFonts w:ascii="Times New Roman" w:eastAsia="Calibri" w:hAnsi="Times New Roman"/>
          <w:sz w:val="20"/>
          <w:szCs w:val="20"/>
        </w:rPr>
        <w:t>7.6.</w:t>
      </w:r>
      <w:r w:rsidRPr="008C0C4C">
        <w:rPr>
          <w:rFonts w:ascii="Times New Roman" w:hAnsi="Times New Roman"/>
          <w:sz w:val="20"/>
          <w:szCs w:val="20"/>
        </w:rPr>
        <w:t xml:space="preserve"> Размер штрафа устанавливается контрактом в соответствии Правилами утвержденными постановлением Правительства Российской Федерации от 30.08.2017  № 1042 в редакции </w:t>
      </w:r>
      <w:hyperlink r:id="rId9"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 1011 (далее по тексту - Правила). Размер штрафа, начисляемого за ненадлежащее исполнение «Государственный заказчиком», «Поставщиком» обязательств,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0" w:history="1">
        <w:r w:rsidRPr="008C0C4C">
          <w:rPr>
            <w:rFonts w:ascii="Times New Roman" w:hAnsi="Times New Roman"/>
            <w:sz w:val="20"/>
            <w:szCs w:val="20"/>
          </w:rPr>
          <w:t>пунктами 4</w:t>
        </w:r>
      </w:hyperlink>
      <w:r w:rsidRPr="008C0C4C">
        <w:rPr>
          <w:rFonts w:ascii="Times New Roman" w:hAnsi="Times New Roman"/>
          <w:sz w:val="20"/>
          <w:szCs w:val="20"/>
        </w:rPr>
        <w:t xml:space="preserve"> - </w:t>
      </w:r>
      <w:hyperlink r:id="rId11" w:history="1">
        <w:r w:rsidRPr="008C0C4C">
          <w:rPr>
            <w:rFonts w:ascii="Times New Roman" w:hAnsi="Times New Roman"/>
            <w:sz w:val="20"/>
            <w:szCs w:val="20"/>
          </w:rPr>
          <w:t>8</w:t>
        </w:r>
      </w:hyperlink>
      <w:r w:rsidRPr="008C0C4C">
        <w:rPr>
          <w:rFonts w:ascii="Times New Roman" w:hAnsi="Times New Roman"/>
          <w:sz w:val="20"/>
          <w:szCs w:val="20"/>
        </w:rPr>
        <w:t xml:space="preserve"> настоящих Правил)(в ред. </w:t>
      </w:r>
      <w:hyperlink r:id="rId12"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и) 0,1 процента цены контракта (этапа) в случае, если цена контракта (этапа) превышает 10 млрд.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lastRenderedPageBreak/>
        <w:t xml:space="preserve">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8C0C4C">
          <w:rPr>
            <w:rFonts w:ascii="Times New Roman" w:hAnsi="Times New Roman"/>
            <w:sz w:val="20"/>
            <w:szCs w:val="20"/>
          </w:rPr>
          <w:t>законом</w:t>
        </w:r>
      </w:hyperlink>
      <w:r w:rsidRPr="008C0C4C">
        <w:rPr>
          <w:rFonts w:ascii="Times New Roman" w:hAnsi="Times New Roman"/>
          <w:sz w:val="20"/>
          <w:szCs w:val="20"/>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4"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в случае, если цена контракта не превышает начальную (максимальную) цену контракта: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10 процентов начальной (максимальной) цены контракта,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(пп. "а" в ред. </w:t>
      </w:r>
      <w:hyperlink r:id="rId15"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в случае, если цена контракта превышает начальную (максимальную) цену контракта: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10 процентов цены контракта,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5 процентов цены контракта,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 процент цены контракта,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6"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1000 рублей,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5000 рублей,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10000 рублей,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100000 рублей, если цена контракта превышает 100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7"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1000 рублей, если цена контракта не превышает 3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5000 рублей,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10000 рублей,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100000 рублей, если цена контракта превышает 100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24C8E" w:rsidRPr="008C0C4C" w:rsidRDefault="00024C8E" w:rsidP="00024C8E">
      <w:pPr>
        <w:pStyle w:val="af2"/>
        <w:jc w:val="both"/>
        <w:rPr>
          <w:rFonts w:ascii="Times New Roman" w:eastAsia="Calibri" w:hAnsi="Times New Roman"/>
          <w:sz w:val="20"/>
          <w:szCs w:val="20"/>
        </w:rPr>
      </w:pPr>
      <w:r w:rsidRPr="008C0C4C">
        <w:rPr>
          <w:rFonts w:ascii="Times New Roman" w:hAnsi="Times New Roman"/>
          <w:sz w:val="20"/>
          <w:szCs w:val="20"/>
        </w:rPr>
        <w:t>7.14.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7.16. Уплата «Поставщиком» неустойки  или применение иной формы ответственности не освобождает его от исполнения обязательств  по Контракту.</w:t>
      </w:r>
    </w:p>
    <w:p w:rsidR="00024C8E" w:rsidRPr="008C0C4C" w:rsidRDefault="00024C8E" w:rsidP="00024C8E">
      <w:pPr>
        <w:pStyle w:val="af2"/>
        <w:jc w:val="both"/>
        <w:rPr>
          <w:rFonts w:ascii="Times New Roman" w:hAnsi="Times New Roman"/>
          <w:bCs/>
          <w:sz w:val="20"/>
          <w:szCs w:val="20"/>
        </w:rPr>
      </w:pPr>
      <w:r w:rsidRPr="008C0C4C">
        <w:rPr>
          <w:rFonts w:ascii="Times New Roman" w:hAnsi="Times New Roman"/>
          <w:sz w:val="20"/>
          <w:szCs w:val="20"/>
        </w:rPr>
        <w:t xml:space="preserve">7.17. </w:t>
      </w:r>
      <w:r w:rsidRPr="008C0C4C">
        <w:rPr>
          <w:rFonts w:ascii="Times New Roman" w:hAnsi="Times New Roman"/>
          <w:bCs/>
          <w:sz w:val="20"/>
          <w:szCs w:val="20"/>
        </w:rPr>
        <w:t>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C26283" w:rsidRPr="008C0C4C" w:rsidRDefault="00C26283" w:rsidP="00C26283">
      <w:pPr>
        <w:pStyle w:val="af2"/>
        <w:jc w:val="both"/>
        <w:rPr>
          <w:rFonts w:ascii="Times New Roman" w:hAnsi="Times New Roman"/>
          <w:b/>
          <w:sz w:val="20"/>
          <w:szCs w:val="20"/>
        </w:rPr>
      </w:pPr>
    </w:p>
    <w:p w:rsidR="00C26283" w:rsidRDefault="00C26283" w:rsidP="00892BDC">
      <w:pPr>
        <w:pStyle w:val="af2"/>
        <w:numPr>
          <w:ilvl w:val="0"/>
          <w:numId w:val="22"/>
        </w:numPr>
        <w:jc w:val="center"/>
        <w:rPr>
          <w:rFonts w:ascii="Times New Roman" w:hAnsi="Times New Roman"/>
          <w:b/>
          <w:sz w:val="20"/>
          <w:szCs w:val="20"/>
        </w:rPr>
      </w:pPr>
      <w:r w:rsidRPr="008C0C4C">
        <w:rPr>
          <w:rFonts w:ascii="Times New Roman" w:hAnsi="Times New Roman"/>
          <w:b/>
          <w:sz w:val="20"/>
          <w:szCs w:val="20"/>
        </w:rPr>
        <w:t>ОСНОВАНИЯ И ПОРЯДОК ИЗМЕНЕНИЯ И РАСТОРЖЕНИЯ КОНТРАКТА</w:t>
      </w:r>
    </w:p>
    <w:p w:rsidR="00892BDC" w:rsidRPr="008C0C4C" w:rsidRDefault="00892BDC" w:rsidP="00892BDC">
      <w:pPr>
        <w:pStyle w:val="af2"/>
        <w:ind w:left="720"/>
        <w:rPr>
          <w:rFonts w:ascii="Times New Roman" w:hAnsi="Times New Roman"/>
          <w:b/>
          <w:sz w:val="20"/>
          <w:szCs w:val="20"/>
        </w:rPr>
      </w:pPr>
    </w:p>
    <w:p w:rsidR="00C26283" w:rsidRPr="008C0C4C" w:rsidRDefault="00C26283" w:rsidP="00C26283">
      <w:pPr>
        <w:pStyle w:val="af2"/>
        <w:jc w:val="both"/>
        <w:rPr>
          <w:rFonts w:ascii="Times New Roman" w:hAnsi="Times New Roman"/>
          <w:noProof/>
          <w:sz w:val="20"/>
          <w:szCs w:val="20"/>
        </w:rPr>
      </w:pPr>
      <w:r w:rsidRPr="008C0C4C">
        <w:rPr>
          <w:rFonts w:ascii="Times New Roman" w:hAnsi="Times New Roman"/>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26283" w:rsidRPr="008C0C4C" w:rsidRDefault="00C26283" w:rsidP="00C26283">
      <w:pPr>
        <w:pStyle w:val="af2"/>
        <w:jc w:val="both"/>
        <w:rPr>
          <w:rFonts w:ascii="Times New Roman" w:hAnsi="Times New Roman"/>
          <w:noProof/>
          <w:sz w:val="20"/>
          <w:szCs w:val="20"/>
        </w:rPr>
      </w:pPr>
      <w:r w:rsidRPr="008C0C4C">
        <w:rPr>
          <w:rFonts w:ascii="Times New Roman" w:hAnsi="Times New Roman"/>
          <w:noProof/>
          <w:sz w:val="20"/>
          <w:szCs w:val="20"/>
        </w:rPr>
        <w:lastRenderedPageBreak/>
        <w:t>8.2. Все изменения к Контракту действительны, если они оформлены в виде дополнительного соглашения к Контракту и подписаны Сторонами.</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noProof/>
          <w:sz w:val="20"/>
          <w:szCs w:val="20"/>
        </w:rPr>
        <w:t xml:space="preserve">8.3. </w:t>
      </w:r>
      <w:r w:rsidRPr="008C0C4C">
        <w:rPr>
          <w:rFonts w:ascii="Times New Roman" w:hAnsi="Times New Roman"/>
          <w:sz w:val="20"/>
          <w:szCs w:val="2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Перечень случаев отказа от исполнения Государственного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неоднократное нарушение «Поставщиком» сроков поставки товаров (пункт 2 статьи 523 ГК РФ).</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 xml:space="preserve">8.4.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8C0C4C">
          <w:rPr>
            <w:rFonts w:ascii="Times New Roman" w:hAnsi="Times New Roman"/>
            <w:sz w:val="20"/>
            <w:szCs w:val="20"/>
          </w:rPr>
          <w:t>частью 8</w:t>
        </w:r>
      </w:hyperlink>
      <w:r w:rsidRPr="008C0C4C">
        <w:rPr>
          <w:rFonts w:ascii="Times New Roman" w:hAnsi="Times New Roman"/>
          <w:sz w:val="20"/>
          <w:szCs w:val="20"/>
        </w:rPr>
        <w:t xml:space="preserve"> ст. 95 Федерального закона.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8.6. В случае принятия Государственным заказчиком решения об одностороннем отказе от исполнения контракта открытого аукциона в электронной форме, Государственный заказчик:</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C26283" w:rsidRPr="008C0C4C" w:rsidRDefault="00C26283" w:rsidP="00C26283">
      <w:pPr>
        <w:pStyle w:val="af2"/>
        <w:jc w:val="both"/>
        <w:rPr>
          <w:rFonts w:ascii="Times New Roman" w:hAnsi="Times New Roman"/>
          <w:sz w:val="20"/>
          <w:szCs w:val="20"/>
        </w:rPr>
      </w:pPr>
      <w:bookmarkStart w:id="0" w:name="Par1"/>
      <w:bookmarkEnd w:id="0"/>
      <w:r w:rsidRPr="008C0C4C">
        <w:rPr>
          <w:rFonts w:ascii="Times New Roman" w:hAnsi="Times New Roman"/>
          <w:sz w:val="20"/>
          <w:szCs w:val="20"/>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3) поступление решения об одностороннем отказе от исполнения контракта в соответствии с п.п.2 п.10.6 считается надлежащим уведомлением поставщика (подрядчика, исполнителя)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 xml:space="preserve">8.8. «Государственный заказчик»  обязан отменить не вступившее в силу решение  об одностороннем отказе от исполнения Контракта, если в </w:t>
      </w:r>
      <w:r w:rsidR="001A15C2">
        <w:rPr>
          <w:rFonts w:ascii="Times New Roman" w:hAnsi="Times New Roman"/>
          <w:sz w:val="20"/>
          <w:szCs w:val="20"/>
        </w:rPr>
        <w:t xml:space="preserve">течение десятидневного срока  </w:t>
      </w:r>
      <w:r w:rsidRPr="008C0C4C">
        <w:rPr>
          <w:rFonts w:ascii="Times New Roman" w:hAnsi="Times New Roman"/>
          <w:sz w:val="20"/>
          <w:szCs w:val="20"/>
        </w:rPr>
        <w:t xml:space="preserve">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1998" w:history="1">
        <w:r w:rsidRPr="008C0C4C">
          <w:rPr>
            <w:rFonts w:ascii="Times New Roman" w:hAnsi="Times New Roman"/>
            <w:sz w:val="20"/>
            <w:szCs w:val="20"/>
          </w:rPr>
          <w:t>ч.10</w:t>
        </w:r>
      </w:hyperlink>
      <w:r w:rsidRPr="008C0C4C">
        <w:rPr>
          <w:rFonts w:ascii="Times New Roman" w:hAnsi="Times New Roman"/>
          <w:sz w:val="20"/>
          <w:szCs w:val="20"/>
        </w:rPr>
        <w:t xml:space="preserve"> ст.95 Федерального закона.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8.9.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lastRenderedPageBreak/>
        <w:t>8.10.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8.11.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8.12. 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8.13.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8.14.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26283" w:rsidRPr="008C0C4C" w:rsidRDefault="000838DC" w:rsidP="00C26283">
      <w:pPr>
        <w:pStyle w:val="af2"/>
        <w:jc w:val="both"/>
        <w:rPr>
          <w:rFonts w:ascii="Times New Roman" w:hAnsi="Times New Roman"/>
          <w:sz w:val="20"/>
          <w:szCs w:val="20"/>
        </w:rPr>
      </w:pPr>
      <w:r>
        <w:rPr>
          <w:rFonts w:ascii="Times New Roman" w:hAnsi="Times New Roman"/>
          <w:noProof/>
          <w:sz w:val="20"/>
          <w:szCs w:val="20"/>
        </w:rPr>
        <w:t>8.16</w:t>
      </w:r>
      <w:r w:rsidR="00C26283" w:rsidRPr="008C0C4C">
        <w:rPr>
          <w:rFonts w:ascii="Times New Roman" w:hAnsi="Times New Roman"/>
          <w:noProof/>
          <w:sz w:val="20"/>
          <w:szCs w:val="20"/>
        </w:rPr>
        <w:t xml:space="preserve">. </w:t>
      </w:r>
      <w:r w:rsidR="00C26283" w:rsidRPr="008C0C4C">
        <w:rPr>
          <w:rFonts w:ascii="Times New Roman" w:hAnsi="Times New Roman"/>
          <w:sz w:val="20"/>
          <w:szCs w:val="20"/>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w:anchor="P213" w:history="1">
        <w:r w:rsidR="00C26283" w:rsidRPr="008C0C4C">
          <w:rPr>
            <w:rFonts w:ascii="Times New Roman" w:hAnsi="Times New Roman"/>
            <w:sz w:val="20"/>
            <w:szCs w:val="20"/>
          </w:rPr>
          <w:t>ч.6 ст.14</w:t>
        </w:r>
      </w:hyperlink>
      <w:r w:rsidR="00C26283" w:rsidRPr="008C0C4C">
        <w:rPr>
          <w:rFonts w:ascii="Times New Roman" w:hAnsi="Times New Roman"/>
          <w:sz w:val="20"/>
          <w:szCs w:val="20"/>
        </w:rPr>
        <w:t xml:space="preserve"> Федерального закона от 05.04.2013 №44-ФЗ </w:t>
      </w:r>
      <w:r w:rsidR="00C26283" w:rsidRPr="008C0C4C">
        <w:rPr>
          <w:rFonts w:ascii="Times New Roman" w:hAnsi="Times New Roman"/>
          <w:noProof/>
          <w:sz w:val="20"/>
          <w:szCs w:val="20"/>
        </w:rPr>
        <w:t>«О контрактной системе в сфере закупок товаров,  работ,  услуг для обеспечения государственных и муниципальных нужд»</w:t>
      </w:r>
      <w:r w:rsidR="00C26283" w:rsidRPr="008C0C4C">
        <w:rPr>
          <w:rFonts w:ascii="Times New Roman" w:hAnsi="Times New Roman"/>
          <w:sz w:val="20"/>
          <w:szCs w:val="20"/>
        </w:rPr>
        <w:t>)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C26283" w:rsidRPr="008C0C4C" w:rsidRDefault="00C26283" w:rsidP="00F90875">
      <w:pPr>
        <w:widowControl w:val="0"/>
        <w:autoSpaceDE w:val="0"/>
        <w:autoSpaceDN w:val="0"/>
        <w:adjustRightInd w:val="0"/>
        <w:ind w:left="-142" w:right="-284"/>
        <w:jc w:val="center"/>
        <w:outlineLvl w:val="0"/>
        <w:rPr>
          <w:b/>
          <w:bCs/>
          <w:color w:val="000000"/>
        </w:rPr>
      </w:pPr>
    </w:p>
    <w:p w:rsidR="00C45F1F" w:rsidRDefault="00C45F1F" w:rsidP="00892BDC">
      <w:pPr>
        <w:pStyle w:val="4"/>
        <w:numPr>
          <w:ilvl w:val="0"/>
          <w:numId w:val="22"/>
        </w:numPr>
        <w:spacing w:line="240" w:lineRule="auto"/>
        <w:ind w:right="-71"/>
        <w:contextualSpacing/>
        <w:jc w:val="center"/>
        <w:rPr>
          <w:b/>
          <w:sz w:val="20"/>
        </w:rPr>
      </w:pPr>
      <w:r w:rsidRPr="008C0C4C">
        <w:rPr>
          <w:b/>
          <w:sz w:val="20"/>
        </w:rPr>
        <w:t>ФОРС-МАЖОРНЫЕ ОБСТОЯТЕЛЬСТВА</w:t>
      </w:r>
    </w:p>
    <w:p w:rsidR="00892BDC" w:rsidRPr="008C0C4C" w:rsidRDefault="00892BDC" w:rsidP="00892BDC">
      <w:pPr>
        <w:pStyle w:val="4"/>
        <w:spacing w:line="240" w:lineRule="auto"/>
        <w:ind w:left="720" w:right="-71" w:firstLine="0"/>
        <w:contextualSpacing/>
        <w:rPr>
          <w:noProof/>
          <w:sz w:val="20"/>
        </w:rPr>
      </w:pP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9.4. Сторона должна в течение 10 дней с момента прекращения форс-мажорных обстоятельств передать другой Стороне сертифик</w:t>
      </w:r>
      <w:r w:rsidR="003632B8" w:rsidRPr="008C0C4C">
        <w:rPr>
          <w:rFonts w:ascii="Times New Roman" w:hAnsi="Times New Roman" w:cs="Times New Roman"/>
          <w:noProof/>
          <w:sz w:val="20"/>
          <w:szCs w:val="20"/>
        </w:rPr>
        <w:t xml:space="preserve">ат торгово-промышленной палаты </w:t>
      </w:r>
      <w:r w:rsidRPr="008C0C4C">
        <w:rPr>
          <w:rFonts w:ascii="Times New Roman" w:hAnsi="Times New Roman" w:cs="Times New Roman"/>
          <w:noProof/>
          <w:sz w:val="20"/>
          <w:szCs w:val="20"/>
        </w:rPr>
        <w:t>или иного компетентного органа или организации</w:t>
      </w:r>
      <w:r w:rsidR="003632B8" w:rsidRPr="008C0C4C">
        <w:rPr>
          <w:rFonts w:ascii="Times New Roman" w:hAnsi="Times New Roman" w:cs="Times New Roman"/>
          <w:noProof/>
          <w:sz w:val="20"/>
          <w:szCs w:val="20"/>
        </w:rPr>
        <w:t xml:space="preserve"> о наличии и продолжительности </w:t>
      </w:r>
      <w:r w:rsidRPr="008C0C4C">
        <w:rPr>
          <w:rFonts w:ascii="Times New Roman" w:hAnsi="Times New Roman" w:cs="Times New Roman"/>
          <w:noProof/>
          <w:sz w:val="20"/>
          <w:szCs w:val="20"/>
        </w:rPr>
        <w:t xml:space="preserve">форс-мажорных обстоятельств. </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A15C2"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r w:rsidRPr="008C0C4C">
        <w:rPr>
          <w:rFonts w:ascii="Times New Roman" w:hAnsi="Times New Roman" w:cs="Times New Roman"/>
          <w:noProof/>
          <w:sz w:val="20"/>
          <w:szCs w:val="20"/>
        </w:rPr>
        <w:lastRenderedPageBreak/>
        <w:t>обеих Сторон альтернативных способов исполнения Контракта и достижения соответствующей договоренности.</w:t>
      </w:r>
    </w:p>
    <w:p w:rsidR="001A15C2" w:rsidRPr="008C0C4C" w:rsidRDefault="001A15C2" w:rsidP="00C45F1F">
      <w:pPr>
        <w:pStyle w:val="13"/>
        <w:ind w:right="-1"/>
        <w:jc w:val="both"/>
        <w:rPr>
          <w:rFonts w:ascii="Times New Roman" w:hAnsi="Times New Roman" w:cs="Times New Roman"/>
          <w:noProof/>
          <w:sz w:val="20"/>
          <w:szCs w:val="20"/>
        </w:rPr>
      </w:pPr>
    </w:p>
    <w:p w:rsidR="00F848BA" w:rsidRDefault="008061D3" w:rsidP="00805DE5">
      <w:pPr>
        <w:jc w:val="center"/>
        <w:rPr>
          <w:b/>
        </w:rPr>
      </w:pPr>
      <w:r w:rsidRPr="008C0C4C">
        <w:rPr>
          <w:b/>
        </w:rPr>
        <w:t>10. ПОРЯДОК И СРОКИ ОФОРМЛЕНИЯ РЕЗУЛЬТАТОВ ПРИЕМКИ ПОСТАВЛЕННОГО ТОВАРА</w:t>
      </w:r>
    </w:p>
    <w:p w:rsidR="00892BDC" w:rsidRPr="008C0C4C" w:rsidRDefault="00892BDC" w:rsidP="00805DE5">
      <w:pPr>
        <w:jc w:val="center"/>
        <w:rPr>
          <w:b/>
        </w:rPr>
      </w:pPr>
    </w:p>
    <w:p w:rsidR="008061D3" w:rsidRPr="008C0C4C" w:rsidRDefault="008061D3" w:rsidP="008061D3">
      <w:pPr>
        <w:pStyle w:val="35"/>
        <w:spacing w:line="240" w:lineRule="auto"/>
        <w:ind w:right="-71" w:firstLine="0"/>
        <w:contextualSpacing/>
        <w:rPr>
          <w:sz w:val="20"/>
        </w:rPr>
      </w:pPr>
      <w:r w:rsidRPr="008C0C4C">
        <w:rPr>
          <w:sz w:val="20"/>
        </w:rPr>
        <w:t xml:space="preserve">10.1.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8061D3" w:rsidRPr="008C0C4C" w:rsidRDefault="008061D3" w:rsidP="008061D3">
      <w:pPr>
        <w:pStyle w:val="35"/>
        <w:spacing w:line="240" w:lineRule="auto"/>
        <w:ind w:firstLine="0"/>
        <w:rPr>
          <w:sz w:val="20"/>
        </w:rPr>
      </w:pPr>
      <w:r w:rsidRPr="008C0C4C">
        <w:rPr>
          <w:sz w:val="20"/>
        </w:rPr>
        <w:t xml:space="preserve">10.2. Для проведения экспертизы  поставленного товара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w:t>
      </w:r>
    </w:p>
    <w:p w:rsidR="008061D3" w:rsidRPr="008C0C4C" w:rsidRDefault="008061D3" w:rsidP="008061D3">
      <w:pPr>
        <w:autoSpaceDE w:val="0"/>
        <w:autoSpaceDN w:val="0"/>
        <w:adjustRightInd w:val="0"/>
        <w:jc w:val="both"/>
      </w:pPr>
      <w:r w:rsidRPr="008C0C4C">
        <w:t>10.3. Для приемки результатов исполнения контракта создается приемочная комиссия. Результат проведения эксперт</w:t>
      </w:r>
      <w:r w:rsidR="00986A38" w:rsidRPr="008C0C4C">
        <w:t>изы оформляется актом приемки</w:t>
      </w:r>
      <w:r w:rsidRPr="008C0C4C">
        <w:t xml:space="preserve">.  </w:t>
      </w:r>
    </w:p>
    <w:p w:rsidR="008061D3" w:rsidRPr="008C0C4C" w:rsidRDefault="008061D3" w:rsidP="008061D3">
      <w:pPr>
        <w:autoSpaceDE w:val="0"/>
        <w:autoSpaceDN w:val="0"/>
        <w:adjustRightInd w:val="0"/>
        <w:jc w:val="both"/>
      </w:pPr>
      <w:r w:rsidRPr="008C0C4C">
        <w:t>10.4.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061D3" w:rsidRPr="008C0C4C" w:rsidRDefault="008061D3" w:rsidP="008061D3">
      <w:pPr>
        <w:autoSpaceDE w:val="0"/>
        <w:autoSpaceDN w:val="0"/>
        <w:adjustRightInd w:val="0"/>
        <w:jc w:val="both"/>
      </w:pPr>
      <w:r w:rsidRPr="008C0C4C">
        <w:t>10.5.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8061D3" w:rsidRPr="008C0C4C" w:rsidRDefault="008061D3" w:rsidP="008061D3">
      <w:pPr>
        <w:widowControl w:val="0"/>
        <w:autoSpaceDE w:val="0"/>
        <w:autoSpaceDN w:val="0"/>
        <w:adjustRightInd w:val="0"/>
        <w:ind w:firstLine="709"/>
        <w:jc w:val="both"/>
      </w:pPr>
      <w:r w:rsidRPr="008C0C4C">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8061D3" w:rsidRPr="008C0C4C" w:rsidRDefault="008061D3" w:rsidP="008061D3">
      <w:pPr>
        <w:jc w:val="both"/>
      </w:pPr>
      <w:r w:rsidRPr="008C0C4C">
        <w:t>10.6. Приемка результатов исполнения контракта, а также поставленного товара, осуществляется в порядке и в ср</w:t>
      </w:r>
      <w:r w:rsidR="00FF478C">
        <w:t>оки, которые установлены в настоящем Контракте</w:t>
      </w:r>
      <w:r w:rsidRPr="008C0C4C">
        <w:t>. Фактом приемки товара является подписание «Государственным заказчиком» документа о приемке.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061D3" w:rsidRPr="008C0C4C" w:rsidRDefault="008061D3" w:rsidP="00C45F1F">
      <w:pPr>
        <w:ind w:right="-1"/>
        <w:jc w:val="both"/>
      </w:pPr>
    </w:p>
    <w:p w:rsidR="00F848BA" w:rsidRDefault="00C45F1F" w:rsidP="00C048D1">
      <w:pPr>
        <w:ind w:left="-142" w:right="-284"/>
        <w:jc w:val="center"/>
        <w:rPr>
          <w:b/>
        </w:rPr>
      </w:pPr>
      <w:r w:rsidRPr="008C0C4C">
        <w:rPr>
          <w:b/>
        </w:rPr>
        <w:t xml:space="preserve">11.ПОРЯДОК РАЗРЕШЕНИЯ СПОРОВ </w:t>
      </w:r>
    </w:p>
    <w:p w:rsidR="00892BDC" w:rsidRPr="008C0C4C" w:rsidRDefault="00892BDC" w:rsidP="00C048D1">
      <w:pPr>
        <w:ind w:left="-142" w:right="-284"/>
        <w:jc w:val="center"/>
        <w:rPr>
          <w:b/>
        </w:rPr>
      </w:pPr>
    </w:p>
    <w:p w:rsidR="00C45F1F" w:rsidRPr="008C0C4C" w:rsidRDefault="00C45F1F" w:rsidP="00C45F1F">
      <w:pPr>
        <w:pStyle w:val="a3"/>
        <w:tabs>
          <w:tab w:val="left" w:pos="709"/>
        </w:tabs>
        <w:spacing w:after="0"/>
        <w:ind w:right="-1"/>
        <w:jc w:val="both"/>
      </w:pPr>
      <w:r w:rsidRPr="008C0C4C">
        <w:t>11.1.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C45F1F" w:rsidRPr="008C0C4C" w:rsidRDefault="00C45F1F" w:rsidP="00C45F1F">
      <w:pPr>
        <w:pStyle w:val="a3"/>
        <w:tabs>
          <w:tab w:val="left" w:pos="709"/>
        </w:tabs>
        <w:spacing w:after="0"/>
        <w:ind w:right="-1"/>
        <w:jc w:val="both"/>
      </w:pPr>
      <w:r w:rsidRPr="008C0C4C">
        <w:t>11.2. В случае не достижения согласия, споры передаются сторонами на рассмотрение Арбитражного суда Томской области.</w:t>
      </w:r>
    </w:p>
    <w:p w:rsidR="006C470A" w:rsidRDefault="00C45F1F" w:rsidP="00C45F1F">
      <w:pPr>
        <w:ind w:right="-1"/>
        <w:jc w:val="both"/>
      </w:pPr>
      <w:r w:rsidRPr="008C0C4C">
        <w:t>11.3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F848BA" w:rsidRPr="008C0C4C" w:rsidRDefault="00F848BA" w:rsidP="00C45F1F">
      <w:pPr>
        <w:ind w:right="-1"/>
        <w:jc w:val="both"/>
      </w:pPr>
    </w:p>
    <w:p w:rsidR="00F848BA" w:rsidRDefault="00C45F1F" w:rsidP="00C048D1">
      <w:pPr>
        <w:ind w:left="-142" w:right="-284"/>
        <w:jc w:val="center"/>
        <w:rPr>
          <w:b/>
        </w:rPr>
      </w:pPr>
      <w:r w:rsidRPr="008C0C4C">
        <w:rPr>
          <w:b/>
        </w:rPr>
        <w:t xml:space="preserve">12.ПРОЧИЕ УСЛОВИЯ </w:t>
      </w:r>
    </w:p>
    <w:p w:rsidR="00892BDC" w:rsidRPr="008C0C4C" w:rsidRDefault="00892BDC" w:rsidP="00C048D1">
      <w:pPr>
        <w:ind w:left="-142" w:right="-284"/>
        <w:jc w:val="center"/>
        <w:rPr>
          <w:b/>
        </w:rPr>
      </w:pPr>
    </w:p>
    <w:p w:rsidR="00C45F1F" w:rsidRPr="008C0C4C" w:rsidRDefault="00C45F1F" w:rsidP="00C45F1F">
      <w:pPr>
        <w:pStyle w:val="a5"/>
        <w:spacing w:after="0"/>
        <w:ind w:left="0" w:right="-1"/>
        <w:jc w:val="both"/>
      </w:pPr>
      <w:r w:rsidRPr="008C0C4C">
        <w:t>12.1. Настоящий Контракт составлен в двух подлинных экземплярах по одному для каждой из Сторон.</w:t>
      </w:r>
    </w:p>
    <w:p w:rsidR="00C45F1F" w:rsidRPr="008C0C4C" w:rsidRDefault="00C45F1F" w:rsidP="00C45F1F">
      <w:pPr>
        <w:ind w:right="-1"/>
        <w:jc w:val="both"/>
      </w:pPr>
      <w:r w:rsidRPr="008C0C4C">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C2AA9" w:rsidRPr="008C0C4C" w:rsidRDefault="00C45F1F" w:rsidP="00C45F1F">
      <w:pPr>
        <w:ind w:right="-1"/>
        <w:jc w:val="both"/>
      </w:pPr>
      <w:r w:rsidRPr="008C0C4C">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042322" w:rsidRPr="008C0C4C" w:rsidRDefault="00042322" w:rsidP="00042322">
      <w:pPr>
        <w:autoSpaceDE w:val="0"/>
        <w:autoSpaceDN w:val="0"/>
        <w:adjustRightInd w:val="0"/>
        <w:jc w:val="both"/>
      </w:pPr>
      <w:r w:rsidRPr="008C0C4C">
        <w:t>12.3. Приложения к Контракту являются его неотъемлемыми частями:</w:t>
      </w:r>
    </w:p>
    <w:p w:rsidR="003E2A12" w:rsidRDefault="00042322" w:rsidP="00042322">
      <w:pPr>
        <w:pStyle w:val="11"/>
        <w:spacing w:line="240" w:lineRule="auto"/>
        <w:ind w:firstLine="0"/>
        <w:contextualSpacing/>
        <w:rPr>
          <w:sz w:val="20"/>
          <w:szCs w:val="20"/>
        </w:rPr>
      </w:pPr>
      <w:r w:rsidRPr="008C0C4C">
        <w:rPr>
          <w:sz w:val="20"/>
          <w:szCs w:val="20"/>
        </w:rPr>
        <w:t>Приложение № 1 – Спецификация на поставку Товара по Контракту.</w:t>
      </w:r>
    </w:p>
    <w:p w:rsidR="00892BDC" w:rsidRPr="008C0C4C" w:rsidRDefault="00892BDC" w:rsidP="00042322">
      <w:pPr>
        <w:pStyle w:val="11"/>
        <w:spacing w:line="240" w:lineRule="auto"/>
        <w:ind w:firstLine="0"/>
        <w:contextualSpacing/>
        <w:rPr>
          <w:sz w:val="20"/>
          <w:szCs w:val="20"/>
        </w:rPr>
      </w:pPr>
    </w:p>
    <w:p w:rsidR="00042322" w:rsidRPr="008C0C4C" w:rsidRDefault="00042322" w:rsidP="00042322">
      <w:pPr>
        <w:pStyle w:val="11"/>
        <w:spacing w:line="240" w:lineRule="auto"/>
        <w:ind w:firstLine="0"/>
        <w:contextualSpacing/>
        <w:rPr>
          <w:sz w:val="20"/>
          <w:szCs w:val="20"/>
        </w:rPr>
      </w:pPr>
    </w:p>
    <w:p w:rsidR="00A437D5" w:rsidRDefault="00A437D5" w:rsidP="00C048D1">
      <w:pPr>
        <w:jc w:val="center"/>
        <w:rPr>
          <w:b/>
        </w:rPr>
      </w:pPr>
    </w:p>
    <w:p w:rsidR="00A437D5" w:rsidRDefault="00A437D5" w:rsidP="00C048D1">
      <w:pPr>
        <w:jc w:val="center"/>
        <w:rPr>
          <w:b/>
        </w:rPr>
      </w:pPr>
    </w:p>
    <w:p w:rsidR="00F848BA" w:rsidRDefault="00C45F1F" w:rsidP="00C048D1">
      <w:pPr>
        <w:jc w:val="center"/>
        <w:rPr>
          <w:b/>
        </w:rPr>
      </w:pPr>
      <w:r w:rsidRPr="008C0C4C">
        <w:rPr>
          <w:b/>
        </w:rPr>
        <w:lastRenderedPageBreak/>
        <w:t>13</w:t>
      </w:r>
      <w:r w:rsidR="00C048D1">
        <w:rPr>
          <w:b/>
        </w:rPr>
        <w:t>. СРОК ДЕЙСТВИЯ КОНТРАКТА</w:t>
      </w:r>
    </w:p>
    <w:p w:rsidR="00892BDC" w:rsidRPr="008C0C4C" w:rsidRDefault="00892BDC" w:rsidP="00C048D1">
      <w:pPr>
        <w:jc w:val="center"/>
        <w:rPr>
          <w:b/>
        </w:rPr>
      </w:pPr>
    </w:p>
    <w:p w:rsidR="00F848BA" w:rsidRPr="008C0C4C" w:rsidRDefault="00C45F1F" w:rsidP="00991D55">
      <w:pPr>
        <w:pStyle w:val="af2"/>
        <w:jc w:val="both"/>
        <w:rPr>
          <w:rFonts w:ascii="Times New Roman" w:hAnsi="Times New Roman"/>
          <w:sz w:val="20"/>
          <w:szCs w:val="20"/>
        </w:rPr>
      </w:pPr>
      <w:r w:rsidRPr="008C0C4C">
        <w:rPr>
          <w:rFonts w:ascii="Times New Roman" w:hAnsi="Times New Roman"/>
          <w:sz w:val="20"/>
          <w:szCs w:val="20"/>
        </w:rPr>
        <w:t>13</w:t>
      </w:r>
      <w:r w:rsidR="003A04AA" w:rsidRPr="008C0C4C">
        <w:rPr>
          <w:rFonts w:ascii="Times New Roman" w:hAnsi="Times New Roman"/>
          <w:sz w:val="20"/>
          <w:szCs w:val="20"/>
        </w:rPr>
        <w:t>.1. Срок действия Контракта: с даты</w:t>
      </w:r>
      <w:r w:rsidR="00B81CCC" w:rsidRPr="008C0C4C">
        <w:rPr>
          <w:rFonts w:ascii="Times New Roman" w:hAnsi="Times New Roman"/>
          <w:sz w:val="20"/>
          <w:szCs w:val="20"/>
        </w:rPr>
        <w:t xml:space="preserve"> подписан</w:t>
      </w:r>
      <w:r w:rsidR="00534CAE">
        <w:rPr>
          <w:rFonts w:ascii="Times New Roman" w:hAnsi="Times New Roman"/>
          <w:sz w:val="20"/>
          <w:szCs w:val="20"/>
        </w:rPr>
        <w:t>ия до «30» октября2026</w:t>
      </w:r>
      <w:r w:rsidR="003A04AA" w:rsidRPr="008C0C4C">
        <w:rPr>
          <w:rFonts w:ascii="Times New Roman" w:hAnsi="Times New Roman"/>
          <w:sz w:val="20"/>
          <w:szCs w:val="20"/>
        </w:rPr>
        <w:t xml:space="preserve"> года</w:t>
      </w:r>
      <w:r w:rsidR="00991D55" w:rsidRPr="008C0C4C">
        <w:rPr>
          <w:rFonts w:ascii="Times New Roman" w:hAnsi="Times New Roman"/>
          <w:sz w:val="20"/>
          <w:szCs w:val="20"/>
        </w:rPr>
        <w:t>, а в части осуществления гарантийных обязательств, или в случае возникновения обстоятельств, указанных в п.9 настоящего Контракта, до их полного исполнения</w:t>
      </w:r>
      <w:r w:rsidR="00F848BA">
        <w:rPr>
          <w:rFonts w:ascii="Times New Roman" w:hAnsi="Times New Roman"/>
          <w:sz w:val="20"/>
          <w:szCs w:val="20"/>
        </w:rPr>
        <w:t>.</w:t>
      </w:r>
    </w:p>
    <w:p w:rsidR="00DC2AA9" w:rsidRPr="008C0C4C" w:rsidRDefault="00DC2AA9" w:rsidP="003A04AA">
      <w:pPr>
        <w:ind w:firstLine="708"/>
        <w:jc w:val="both"/>
      </w:pPr>
    </w:p>
    <w:p w:rsidR="00F848BA" w:rsidRDefault="00C45F1F" w:rsidP="008F6498">
      <w:pPr>
        <w:pStyle w:val="3"/>
        <w:ind w:left="-284" w:right="-340"/>
        <w:rPr>
          <w:sz w:val="20"/>
        </w:rPr>
      </w:pPr>
      <w:r w:rsidRPr="008C0C4C">
        <w:rPr>
          <w:sz w:val="20"/>
        </w:rPr>
        <w:t>14</w:t>
      </w:r>
      <w:r w:rsidR="00664C16" w:rsidRPr="008C0C4C">
        <w:rPr>
          <w:sz w:val="20"/>
        </w:rPr>
        <w:t xml:space="preserve">. ЮРИДИЧЕСКИЕ АДРЕСА, БАНКОВСКИЕ РЕКВИЗИТЫ </w:t>
      </w:r>
    </w:p>
    <w:p w:rsidR="003E2A12" w:rsidRDefault="00664C16" w:rsidP="008F6498">
      <w:pPr>
        <w:pStyle w:val="3"/>
        <w:ind w:left="-284" w:right="-340"/>
        <w:rPr>
          <w:sz w:val="20"/>
        </w:rPr>
      </w:pPr>
      <w:r w:rsidRPr="008C0C4C">
        <w:rPr>
          <w:sz w:val="20"/>
        </w:rPr>
        <w:t>СТОРОННА МОМЕНТ ЗАКЛЮЧЕНИЯ КОНТРАКТА</w:t>
      </w:r>
    </w:p>
    <w:p w:rsidR="00892BDC" w:rsidRPr="008C0C4C" w:rsidRDefault="00892BDC" w:rsidP="008F6498">
      <w:pPr>
        <w:pStyle w:val="3"/>
        <w:ind w:left="-284" w:right="-340"/>
        <w:rPr>
          <w:sz w:val="20"/>
        </w:rPr>
      </w:pPr>
    </w:p>
    <w:tbl>
      <w:tblPr>
        <w:tblW w:w="9356" w:type="dxa"/>
        <w:tblInd w:w="108" w:type="dxa"/>
        <w:tblLayout w:type="fixed"/>
        <w:tblLook w:val="0000"/>
      </w:tblPr>
      <w:tblGrid>
        <w:gridCol w:w="4678"/>
        <w:gridCol w:w="4678"/>
      </w:tblGrid>
      <w:tr w:rsidR="006C27D0" w:rsidRPr="008C0C4C" w:rsidTr="006C27D0">
        <w:trPr>
          <w:trHeight w:val="3810"/>
        </w:trPr>
        <w:tc>
          <w:tcPr>
            <w:tcW w:w="4678" w:type="dxa"/>
          </w:tcPr>
          <w:p w:rsidR="006C27D0" w:rsidRPr="008C0C4C" w:rsidRDefault="006C27D0" w:rsidP="00EE4DCA">
            <w:pPr>
              <w:pStyle w:val="af2"/>
              <w:ind w:right="-340" w:firstLine="284"/>
              <w:jc w:val="both"/>
              <w:rPr>
                <w:rFonts w:ascii="Times New Roman" w:hAnsi="Times New Roman"/>
                <w:sz w:val="20"/>
                <w:szCs w:val="20"/>
              </w:rPr>
            </w:pPr>
            <w:r w:rsidRPr="008C0C4C">
              <w:rPr>
                <w:rFonts w:ascii="Times New Roman" w:hAnsi="Times New Roman"/>
                <w:b/>
                <w:sz w:val="20"/>
                <w:szCs w:val="20"/>
              </w:rPr>
              <w:t>«Государственный заказчик»</w:t>
            </w:r>
          </w:p>
          <w:p w:rsidR="00011CAE" w:rsidRPr="008C0C4C" w:rsidRDefault="00011CAE" w:rsidP="00011CAE">
            <w:pPr>
              <w:pStyle w:val="af2"/>
              <w:jc w:val="both"/>
              <w:rPr>
                <w:rFonts w:ascii="Times New Roman" w:hAnsi="Times New Roman"/>
                <w:b/>
                <w:sz w:val="20"/>
                <w:szCs w:val="20"/>
              </w:rPr>
            </w:pPr>
            <w:r w:rsidRPr="008C0C4C">
              <w:rPr>
                <w:rFonts w:ascii="Times New Roman" w:hAnsi="Times New Roman"/>
                <w:b/>
                <w:sz w:val="20"/>
                <w:szCs w:val="20"/>
              </w:rPr>
              <w:t>ФКУ ЛИУ-1 УФСИН России по Томской области</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 xml:space="preserve">Адрес почтовый, юридический: </w:t>
            </w:r>
            <w:smartTag w:uri="urn:schemas-microsoft-com:office:smarttags" w:element="metricconverter">
              <w:smartTagPr>
                <w:attr w:name="ProductID" w:val="634062, г"/>
              </w:smartTagPr>
              <w:r w:rsidRPr="008C0C4C">
                <w:rPr>
                  <w:rFonts w:ascii="Times New Roman" w:hAnsi="Times New Roman"/>
                  <w:sz w:val="20"/>
                  <w:szCs w:val="20"/>
                </w:rPr>
                <w:t>634062, г</w:t>
              </w:r>
            </w:smartTag>
            <w:r w:rsidRPr="008C0C4C">
              <w:rPr>
                <w:rFonts w:ascii="Times New Roman" w:hAnsi="Times New Roman"/>
                <w:sz w:val="20"/>
                <w:szCs w:val="20"/>
              </w:rPr>
              <w:t>.Томск, ул.Клюева, 1.</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Телефакс (3822) 602-242</w:t>
            </w:r>
          </w:p>
          <w:p w:rsidR="001907C8"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ИНН 7020035639  КПП 70170100</w:t>
            </w:r>
            <w:r w:rsidR="001907C8" w:rsidRPr="008C0C4C">
              <w:rPr>
                <w:rFonts w:ascii="Times New Roman" w:hAnsi="Times New Roman"/>
                <w:sz w:val="20"/>
                <w:szCs w:val="20"/>
              </w:rPr>
              <w:t>1</w:t>
            </w:r>
          </w:p>
          <w:p w:rsidR="00AD1EB2" w:rsidRPr="008C0C4C" w:rsidRDefault="00AD1EB2" w:rsidP="00011CAE">
            <w:pPr>
              <w:pStyle w:val="af2"/>
              <w:jc w:val="both"/>
              <w:rPr>
                <w:rFonts w:ascii="Times New Roman" w:hAnsi="Times New Roman"/>
                <w:sz w:val="20"/>
                <w:szCs w:val="20"/>
              </w:rPr>
            </w:pPr>
            <w:r w:rsidRPr="008C0C4C">
              <w:rPr>
                <w:rFonts w:ascii="Times New Roman" w:hAnsi="Times New Roman"/>
                <w:sz w:val="20"/>
                <w:szCs w:val="20"/>
              </w:rPr>
              <w:t>ОГРН 1027000885878</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Банковские реквизиты:</w:t>
            </w:r>
          </w:p>
          <w:p w:rsidR="00534CAE" w:rsidRPr="00534CAE" w:rsidRDefault="00534CAE" w:rsidP="00534CAE">
            <w:pPr>
              <w:jc w:val="both"/>
              <w:rPr>
                <w:color w:val="000000"/>
              </w:rPr>
            </w:pPr>
            <w:r w:rsidRPr="00534CAE">
              <w:rPr>
                <w:color w:val="000000"/>
              </w:rPr>
              <w:t xml:space="preserve">ОКЦ № 1 СибГУ БАНКА РОССИИ//УФК </w:t>
            </w:r>
          </w:p>
          <w:p w:rsidR="00534CAE" w:rsidRPr="00534CAE" w:rsidRDefault="00534CAE" w:rsidP="00534CAE">
            <w:pPr>
              <w:jc w:val="both"/>
              <w:rPr>
                <w:color w:val="000000"/>
              </w:rPr>
            </w:pPr>
            <w:r w:rsidRPr="00534CAE">
              <w:rPr>
                <w:color w:val="000000"/>
              </w:rPr>
              <w:t>по Н</w:t>
            </w:r>
            <w:r w:rsidR="004E1165">
              <w:rPr>
                <w:color w:val="000000"/>
              </w:rPr>
              <w:t>овосибирской области г.Новосиби</w:t>
            </w:r>
            <w:r w:rsidRPr="00534CAE">
              <w:rPr>
                <w:color w:val="000000"/>
              </w:rPr>
              <w:t>р</w:t>
            </w:r>
            <w:r w:rsidR="004E1165">
              <w:rPr>
                <w:color w:val="000000"/>
              </w:rPr>
              <w:t>с</w:t>
            </w:r>
            <w:r w:rsidRPr="00534CAE">
              <w:rPr>
                <w:color w:val="000000"/>
              </w:rPr>
              <w:t xml:space="preserve">к </w:t>
            </w:r>
          </w:p>
          <w:p w:rsidR="00534CAE" w:rsidRPr="00534CAE" w:rsidRDefault="00534CAE" w:rsidP="00534CAE">
            <w:pPr>
              <w:jc w:val="both"/>
              <w:rPr>
                <w:color w:val="000000"/>
              </w:rPr>
            </w:pPr>
            <w:r w:rsidRPr="00534CAE">
              <w:rPr>
                <w:color w:val="000000"/>
              </w:rPr>
              <w:t>(ФКУ ЛИУ-1 УФСИН России по Томской области)</w:t>
            </w:r>
          </w:p>
          <w:p w:rsidR="00534CAE" w:rsidRPr="00534CAE" w:rsidRDefault="00534CAE" w:rsidP="00534CAE">
            <w:pPr>
              <w:jc w:val="both"/>
              <w:rPr>
                <w:color w:val="000000"/>
              </w:rPr>
            </w:pPr>
            <w:r w:rsidRPr="00534CAE">
              <w:rPr>
                <w:color w:val="000000"/>
              </w:rPr>
              <w:t>л/с 03651142260</w:t>
            </w:r>
          </w:p>
          <w:p w:rsidR="00534CAE" w:rsidRPr="00534CAE" w:rsidRDefault="00534CAE" w:rsidP="00534CAE">
            <w:pPr>
              <w:jc w:val="both"/>
              <w:rPr>
                <w:color w:val="000000"/>
              </w:rPr>
            </w:pPr>
            <w:r w:rsidRPr="00534CAE">
              <w:rPr>
                <w:color w:val="000000"/>
              </w:rPr>
              <w:t>Сч.№ 03211643000000015105</w:t>
            </w:r>
          </w:p>
          <w:p w:rsidR="00534CAE" w:rsidRPr="00534CAE" w:rsidRDefault="00534CAE" w:rsidP="00534CAE">
            <w:pPr>
              <w:jc w:val="both"/>
              <w:rPr>
                <w:color w:val="000000"/>
              </w:rPr>
            </w:pPr>
            <w:r w:rsidRPr="00534CAE">
              <w:rPr>
                <w:color w:val="000000"/>
              </w:rPr>
              <w:t>Сч.№ 40102810445370000043</w:t>
            </w:r>
          </w:p>
          <w:p w:rsidR="00534CAE" w:rsidRPr="00534CAE" w:rsidRDefault="00534CAE" w:rsidP="00534CAE">
            <w:pPr>
              <w:jc w:val="both"/>
              <w:rPr>
                <w:color w:val="000000"/>
              </w:rPr>
            </w:pPr>
            <w:r w:rsidRPr="00534CAE">
              <w:rPr>
                <w:color w:val="000000"/>
              </w:rPr>
              <w:t>БИК 015004950</w:t>
            </w:r>
          </w:p>
          <w:p w:rsidR="008C0C4C" w:rsidRDefault="00534CAE" w:rsidP="00534CAE">
            <w:pPr>
              <w:jc w:val="both"/>
              <w:rPr>
                <w:color w:val="000000"/>
              </w:rPr>
            </w:pPr>
            <w:r w:rsidRPr="00534CAE">
              <w:rPr>
                <w:color w:val="000000"/>
              </w:rPr>
              <w:t>КБК 320 0305 4240690048 244</w:t>
            </w:r>
          </w:p>
          <w:p w:rsidR="00534CAE" w:rsidRDefault="00534CAE" w:rsidP="00CD116D">
            <w:pPr>
              <w:jc w:val="both"/>
              <w:rPr>
                <w:color w:val="000000"/>
              </w:rPr>
            </w:pPr>
          </w:p>
          <w:p w:rsidR="00534CAE" w:rsidRDefault="00534CAE" w:rsidP="00CD116D">
            <w:pPr>
              <w:jc w:val="both"/>
              <w:rPr>
                <w:color w:val="000000"/>
              </w:rPr>
            </w:pPr>
          </w:p>
          <w:p w:rsidR="00534CAE" w:rsidRPr="008C0C4C" w:rsidRDefault="00534CAE" w:rsidP="00CD116D">
            <w:pPr>
              <w:jc w:val="both"/>
              <w:rPr>
                <w:color w:val="000000"/>
              </w:rPr>
            </w:pPr>
          </w:p>
          <w:p w:rsidR="00F2191D" w:rsidRPr="008C0C4C" w:rsidRDefault="00B3626C" w:rsidP="00CD116D">
            <w:pPr>
              <w:jc w:val="both"/>
              <w:rPr>
                <w:b/>
              </w:rPr>
            </w:pPr>
            <w:r w:rsidRPr="008C0C4C">
              <w:rPr>
                <w:b/>
              </w:rPr>
              <w:t>«Государственный заказчик»</w:t>
            </w:r>
          </w:p>
          <w:p w:rsidR="00534CAE" w:rsidRDefault="00534CAE" w:rsidP="00534CAE">
            <w:pPr>
              <w:jc w:val="both"/>
            </w:pPr>
            <w:r>
              <w:t>Заместитель начальника – начальник мастерской ФКУ ЛИУ-1 УФСИН России по Томской области</w:t>
            </w:r>
          </w:p>
          <w:p w:rsidR="00534CAE" w:rsidRDefault="00534CAE" w:rsidP="00534CAE">
            <w:pPr>
              <w:jc w:val="both"/>
            </w:pPr>
          </w:p>
          <w:p w:rsidR="00B3626C" w:rsidRPr="008C0C4C" w:rsidRDefault="00534CAE" w:rsidP="00534CAE">
            <w:pPr>
              <w:jc w:val="both"/>
            </w:pPr>
            <w:r>
              <w:t>_________________ В.В.Аниканов</w:t>
            </w:r>
          </w:p>
        </w:tc>
        <w:tc>
          <w:tcPr>
            <w:tcW w:w="4678" w:type="dxa"/>
          </w:tcPr>
          <w:p w:rsidR="00D458E2" w:rsidRPr="008C0C4C" w:rsidRDefault="0082464F" w:rsidP="00D6570E">
            <w:pPr>
              <w:pStyle w:val="a3"/>
              <w:spacing w:after="0"/>
              <w:ind w:left="33" w:right="-340"/>
              <w:rPr>
                <w:b/>
              </w:rPr>
            </w:pPr>
            <w:r w:rsidRPr="008C0C4C">
              <w:rPr>
                <w:b/>
              </w:rPr>
              <w:t>«Поставщик»</w:t>
            </w:r>
          </w:p>
          <w:p w:rsidR="00723FEF" w:rsidRDefault="00723FEF"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6C1624" w:rsidRPr="008C0C4C" w:rsidRDefault="00522A98" w:rsidP="006C1624">
            <w:pPr>
              <w:pStyle w:val="13"/>
              <w:rPr>
                <w:rFonts w:ascii="Times New Roman" w:hAnsi="Times New Roman" w:cs="Times New Roman"/>
                <w:b/>
                <w:sz w:val="20"/>
                <w:szCs w:val="20"/>
              </w:rPr>
            </w:pPr>
            <w:r w:rsidRPr="008C0C4C">
              <w:rPr>
                <w:rFonts w:ascii="Times New Roman" w:hAnsi="Times New Roman" w:cs="Times New Roman"/>
                <w:b/>
                <w:sz w:val="20"/>
                <w:szCs w:val="20"/>
              </w:rPr>
              <w:t>«</w:t>
            </w:r>
            <w:r w:rsidR="006C1624" w:rsidRPr="008C0C4C">
              <w:rPr>
                <w:rFonts w:ascii="Times New Roman" w:hAnsi="Times New Roman" w:cs="Times New Roman"/>
                <w:b/>
                <w:sz w:val="20"/>
                <w:szCs w:val="20"/>
              </w:rPr>
              <w:t>Поставщик</w:t>
            </w:r>
            <w:r w:rsidRPr="008C0C4C">
              <w:rPr>
                <w:rFonts w:ascii="Times New Roman" w:hAnsi="Times New Roman" w:cs="Times New Roman"/>
                <w:b/>
                <w:sz w:val="20"/>
                <w:szCs w:val="20"/>
              </w:rPr>
              <w:t>»</w:t>
            </w:r>
          </w:p>
          <w:p w:rsidR="002900FF" w:rsidRDefault="002900FF" w:rsidP="00042322">
            <w:pPr>
              <w:pStyle w:val="34"/>
              <w:jc w:val="both"/>
              <w:rPr>
                <w:rFonts w:ascii="Times New Roman" w:hAnsi="Times New Roman" w:cs="Times New Roman"/>
                <w:sz w:val="20"/>
                <w:szCs w:val="20"/>
              </w:rPr>
            </w:pPr>
          </w:p>
          <w:p w:rsidR="00A11E86" w:rsidRDefault="00A11E86" w:rsidP="00042322">
            <w:pPr>
              <w:pStyle w:val="34"/>
              <w:jc w:val="both"/>
              <w:rPr>
                <w:rFonts w:ascii="Times New Roman" w:hAnsi="Times New Roman" w:cs="Times New Roman"/>
                <w:sz w:val="20"/>
                <w:szCs w:val="20"/>
              </w:rPr>
            </w:pPr>
          </w:p>
          <w:p w:rsidR="00A22AEB" w:rsidRPr="008C0C4C" w:rsidRDefault="00A22AEB" w:rsidP="00534CAE">
            <w:pPr>
              <w:pStyle w:val="34"/>
              <w:jc w:val="both"/>
              <w:rPr>
                <w:rFonts w:ascii="Times New Roman" w:hAnsi="Times New Roman" w:cs="Times New Roman"/>
                <w:sz w:val="20"/>
                <w:szCs w:val="20"/>
              </w:rPr>
            </w:pPr>
            <w:r>
              <w:rPr>
                <w:rFonts w:ascii="Times New Roman" w:hAnsi="Times New Roman" w:cs="Times New Roman"/>
                <w:sz w:val="20"/>
                <w:szCs w:val="20"/>
              </w:rPr>
              <w:t>____________</w:t>
            </w:r>
          </w:p>
        </w:tc>
      </w:tr>
      <w:tr w:rsidR="006C27D0" w:rsidRPr="00C917CE" w:rsidTr="00EB7370">
        <w:trPr>
          <w:trHeight w:val="64"/>
        </w:trPr>
        <w:tc>
          <w:tcPr>
            <w:tcW w:w="4678" w:type="dxa"/>
          </w:tcPr>
          <w:p w:rsidR="006C27D0" w:rsidRPr="00C917CE" w:rsidRDefault="006C27D0" w:rsidP="00EE4DCA">
            <w:pPr>
              <w:pStyle w:val="af2"/>
              <w:jc w:val="both"/>
              <w:rPr>
                <w:rFonts w:ascii="Times New Roman" w:hAnsi="Times New Roman"/>
                <w:sz w:val="18"/>
                <w:szCs w:val="18"/>
              </w:rPr>
            </w:pPr>
          </w:p>
        </w:tc>
        <w:tc>
          <w:tcPr>
            <w:tcW w:w="4678" w:type="dxa"/>
          </w:tcPr>
          <w:p w:rsidR="00A87447" w:rsidRPr="00C917CE" w:rsidRDefault="00A87447" w:rsidP="0022512A">
            <w:pPr>
              <w:rPr>
                <w:b/>
                <w:sz w:val="18"/>
                <w:szCs w:val="18"/>
              </w:rPr>
            </w:pPr>
          </w:p>
        </w:tc>
      </w:tr>
    </w:tbl>
    <w:p w:rsidR="00EB4D22" w:rsidRDefault="00EB4D22" w:rsidP="00E01831">
      <w:pPr>
        <w:rPr>
          <w:b/>
          <w:sz w:val="18"/>
          <w:szCs w:val="18"/>
        </w:rPr>
      </w:pPr>
    </w:p>
    <w:p w:rsidR="00C25E8C" w:rsidRDefault="00C25E8C" w:rsidP="00E01831">
      <w:pPr>
        <w:rPr>
          <w:b/>
          <w:sz w:val="18"/>
          <w:szCs w:val="18"/>
        </w:rPr>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094ADB" w:rsidRDefault="00094ADB" w:rsidP="00E01831">
      <w:pPr>
        <w:jc w:val="right"/>
      </w:pPr>
    </w:p>
    <w:p w:rsidR="00094ADB" w:rsidRDefault="00094ADB"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892BDC" w:rsidRDefault="00892BDC" w:rsidP="00E01831">
      <w:pPr>
        <w:jc w:val="right"/>
      </w:pPr>
    </w:p>
    <w:p w:rsidR="00BB3373" w:rsidRPr="00F848BA" w:rsidRDefault="00BB3373" w:rsidP="00E01831">
      <w:pPr>
        <w:jc w:val="right"/>
      </w:pPr>
      <w:r w:rsidRPr="00F848BA">
        <w:lastRenderedPageBreak/>
        <w:t>Приложение № 1</w:t>
      </w:r>
    </w:p>
    <w:p w:rsidR="00BB3373" w:rsidRPr="00F848BA" w:rsidRDefault="00BB3373" w:rsidP="00BB3373">
      <w:pPr>
        <w:ind w:left="5748"/>
        <w:jc w:val="both"/>
      </w:pPr>
      <w:r w:rsidRPr="00F848BA">
        <w:t xml:space="preserve">к государственному контракту </w:t>
      </w:r>
    </w:p>
    <w:p w:rsidR="008D4DF7" w:rsidRPr="00C52044" w:rsidRDefault="005A015B" w:rsidP="00FA556E">
      <w:pPr>
        <w:jc w:val="right"/>
      </w:pPr>
      <w:r w:rsidRPr="00F848BA">
        <w:tab/>
      </w:r>
      <w:r w:rsidR="00A93309" w:rsidRPr="00C52044">
        <w:t xml:space="preserve">№ </w:t>
      </w:r>
      <w:r w:rsidR="00F848BA" w:rsidRPr="00C52044">
        <w:t>_____</w:t>
      </w:r>
    </w:p>
    <w:p w:rsidR="00BB3373" w:rsidRPr="00F848BA" w:rsidRDefault="00534CAE" w:rsidP="008D4DF7">
      <w:pPr>
        <w:jc w:val="right"/>
      </w:pPr>
      <w:r>
        <w:t>от _________2026</w:t>
      </w:r>
      <w:r w:rsidR="00BB3373" w:rsidRPr="00F848BA">
        <w:t xml:space="preserve"> г.</w:t>
      </w:r>
    </w:p>
    <w:p w:rsidR="0082334E" w:rsidRPr="00F848BA" w:rsidRDefault="0082334E" w:rsidP="00BB3373"/>
    <w:p w:rsidR="00A3745D" w:rsidRDefault="00A3745D" w:rsidP="00BB3373">
      <w:pPr>
        <w:jc w:val="center"/>
      </w:pPr>
    </w:p>
    <w:p w:rsidR="00A3745D" w:rsidRDefault="00A3745D" w:rsidP="00BB3373">
      <w:pPr>
        <w:jc w:val="center"/>
      </w:pPr>
    </w:p>
    <w:p w:rsidR="00A3745D" w:rsidRDefault="00A3745D" w:rsidP="00FF675E"/>
    <w:p w:rsidR="00A3745D" w:rsidRDefault="00A3745D" w:rsidP="00BB3373">
      <w:pPr>
        <w:jc w:val="center"/>
      </w:pPr>
    </w:p>
    <w:p w:rsidR="00BB3373" w:rsidRPr="00F848BA" w:rsidRDefault="00BB3373" w:rsidP="00BB3373">
      <w:pPr>
        <w:jc w:val="center"/>
      </w:pPr>
      <w:r w:rsidRPr="00F848BA">
        <w:t>Спецификация на поставку товара</w:t>
      </w:r>
    </w:p>
    <w:p w:rsidR="008D4DF7" w:rsidRPr="00F848BA" w:rsidRDefault="008D4DF7" w:rsidP="00BB3373">
      <w:pPr>
        <w:jc w:val="center"/>
      </w:pPr>
      <w:r w:rsidRPr="00F848BA">
        <w:t>по государственному контракту</w:t>
      </w:r>
    </w:p>
    <w:p w:rsidR="00BB3373" w:rsidRDefault="00BB3373" w:rsidP="008064AC">
      <w:pPr>
        <w:jc w:val="center"/>
        <w:rPr>
          <w:b/>
        </w:rPr>
      </w:pPr>
    </w:p>
    <w:p w:rsidR="00092841" w:rsidRPr="00F848BA" w:rsidRDefault="00092841" w:rsidP="008064AC">
      <w:pPr>
        <w:jc w:val="center"/>
        <w:rPr>
          <w:b/>
        </w:rPr>
      </w:pPr>
    </w:p>
    <w:p w:rsidR="00FA466B" w:rsidRPr="00F848BA" w:rsidRDefault="00FA466B" w:rsidP="00FA466B">
      <w:pPr>
        <w:ind w:firstLine="708"/>
        <w:jc w:val="both"/>
      </w:pPr>
      <w:r w:rsidRPr="00F848BA">
        <w:t>«Поставщик» передает в собственность «Государственного заказчика», а «Государственный заказчик» принима</w:t>
      </w:r>
      <w:r w:rsidR="009D6064" w:rsidRPr="00F848BA">
        <w:t xml:space="preserve">ет и оплачивает </w:t>
      </w:r>
      <w:r w:rsidRPr="00F848BA">
        <w:t xml:space="preserve"> следующий товар:</w:t>
      </w:r>
    </w:p>
    <w:p w:rsidR="00D22185" w:rsidRPr="00F848BA" w:rsidRDefault="00D22185" w:rsidP="00D22185">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119"/>
        <w:gridCol w:w="1559"/>
        <w:gridCol w:w="1843"/>
        <w:gridCol w:w="1984"/>
      </w:tblGrid>
      <w:tr w:rsidR="00C35ECC" w:rsidRPr="00F848BA" w:rsidTr="003E6EC4">
        <w:trPr>
          <w:trHeight w:val="504"/>
        </w:trPr>
        <w:tc>
          <w:tcPr>
            <w:tcW w:w="567"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w:t>
            </w:r>
          </w:p>
          <w:p w:rsidR="00C35ECC" w:rsidRPr="00F848BA" w:rsidRDefault="00C35ECC" w:rsidP="0067484B">
            <w:pPr>
              <w:jc w:val="center"/>
            </w:pPr>
            <w:r w:rsidRPr="00F848BA">
              <w:t>п/п</w:t>
            </w:r>
          </w:p>
        </w:tc>
        <w:tc>
          <w:tcPr>
            <w:tcW w:w="3119"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Наименование</w:t>
            </w:r>
          </w:p>
          <w:p w:rsidR="00C35ECC" w:rsidRPr="00F848BA" w:rsidRDefault="00C35ECC" w:rsidP="0067484B">
            <w:pPr>
              <w:jc w:val="center"/>
            </w:pPr>
            <w:r w:rsidRPr="00F848BA">
              <w:t>товара</w:t>
            </w:r>
          </w:p>
          <w:p w:rsidR="00C35ECC" w:rsidRPr="00F848BA" w:rsidRDefault="00C35ECC" w:rsidP="0067484B">
            <w:pPr>
              <w:jc w:val="center"/>
            </w:pPr>
          </w:p>
        </w:tc>
        <w:tc>
          <w:tcPr>
            <w:tcW w:w="1559"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rPr>
                <w:lang w:val="en-US"/>
              </w:rPr>
            </w:pPr>
            <w:r w:rsidRPr="00F848BA">
              <w:t>Кол-во/</w:t>
            </w:r>
          </w:p>
          <w:p w:rsidR="00C35ECC" w:rsidRPr="00F848BA" w:rsidRDefault="00C35ECC" w:rsidP="00C35ECC">
            <w:pPr>
              <w:jc w:val="center"/>
            </w:pPr>
            <w:r w:rsidRPr="00F848BA">
              <w:t>ед.изм.</w:t>
            </w:r>
          </w:p>
        </w:tc>
        <w:tc>
          <w:tcPr>
            <w:tcW w:w="1843"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 xml:space="preserve">Цена за ед. изм. (руб.) </w:t>
            </w:r>
          </w:p>
          <w:p w:rsidR="00C35ECC" w:rsidRPr="00F848BA" w:rsidRDefault="00534CAE" w:rsidP="00686B45">
            <w:pPr>
              <w:jc w:val="center"/>
            </w:pPr>
            <w:r>
              <w:t>с/</w:t>
            </w:r>
            <w:r w:rsidR="00F32E46">
              <w:t>б</w:t>
            </w:r>
            <w:r w:rsidR="00DF557B">
              <w:t>ез НДС</w:t>
            </w:r>
          </w:p>
        </w:tc>
        <w:tc>
          <w:tcPr>
            <w:tcW w:w="1984"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 xml:space="preserve">Сумма </w:t>
            </w:r>
          </w:p>
          <w:p w:rsidR="00C35ECC" w:rsidRPr="00F848BA" w:rsidRDefault="00C35ECC" w:rsidP="0067484B">
            <w:pPr>
              <w:jc w:val="center"/>
            </w:pPr>
            <w:r w:rsidRPr="00F848BA">
              <w:t>(руб.)</w:t>
            </w:r>
          </w:p>
          <w:p w:rsidR="00C35ECC" w:rsidRPr="00F848BA" w:rsidRDefault="00534CAE" w:rsidP="00686B45">
            <w:pPr>
              <w:jc w:val="center"/>
            </w:pPr>
            <w:r>
              <w:t>с/</w:t>
            </w:r>
            <w:r w:rsidR="00DF557B">
              <w:t>без НДС</w:t>
            </w:r>
          </w:p>
        </w:tc>
      </w:tr>
      <w:tr w:rsidR="00E82CFF" w:rsidRPr="00F848BA" w:rsidTr="003E6EC4">
        <w:trPr>
          <w:trHeight w:val="504"/>
        </w:trPr>
        <w:tc>
          <w:tcPr>
            <w:tcW w:w="567" w:type="dxa"/>
            <w:tcBorders>
              <w:top w:val="single" w:sz="4" w:space="0" w:color="auto"/>
              <w:left w:val="single" w:sz="4" w:space="0" w:color="auto"/>
              <w:bottom w:val="single" w:sz="4" w:space="0" w:color="auto"/>
              <w:right w:val="single" w:sz="4" w:space="0" w:color="auto"/>
            </w:tcBorders>
          </w:tcPr>
          <w:p w:rsidR="00E82CFF" w:rsidRPr="00F848BA" w:rsidRDefault="00E82CFF" w:rsidP="0067484B">
            <w:pPr>
              <w:jc w:val="center"/>
            </w:pPr>
            <w:r w:rsidRPr="00F848BA">
              <w:t>1.</w:t>
            </w:r>
          </w:p>
        </w:tc>
        <w:tc>
          <w:tcPr>
            <w:tcW w:w="3119" w:type="dxa"/>
            <w:tcBorders>
              <w:top w:val="single" w:sz="4" w:space="0" w:color="auto"/>
              <w:left w:val="single" w:sz="4" w:space="0" w:color="auto"/>
              <w:bottom w:val="single" w:sz="4" w:space="0" w:color="auto"/>
              <w:right w:val="single" w:sz="4" w:space="0" w:color="auto"/>
            </w:tcBorders>
            <w:vAlign w:val="center"/>
          </w:tcPr>
          <w:p w:rsidR="003E6EC4" w:rsidRDefault="003E6EC4" w:rsidP="003E6EC4">
            <w:pPr>
              <w:pStyle w:val="af2"/>
              <w:jc w:val="both"/>
              <w:rPr>
                <w:rFonts w:ascii="Times New Roman" w:hAnsi="Times New Roman"/>
                <w:sz w:val="20"/>
                <w:szCs w:val="20"/>
              </w:rPr>
            </w:pPr>
            <w:r>
              <w:rPr>
                <w:rFonts w:ascii="Times New Roman" w:hAnsi="Times New Roman"/>
                <w:sz w:val="20"/>
                <w:szCs w:val="20"/>
              </w:rPr>
              <w:t xml:space="preserve">Бланк справка об </w:t>
            </w:r>
            <w:r w:rsidR="00534CAE">
              <w:rPr>
                <w:rFonts w:ascii="Times New Roman" w:hAnsi="Times New Roman"/>
                <w:sz w:val="20"/>
                <w:szCs w:val="20"/>
              </w:rPr>
              <w:t>освобождении Форма «Б» серия «ИА</w:t>
            </w:r>
            <w:r>
              <w:rPr>
                <w:rFonts w:ascii="Times New Roman" w:hAnsi="Times New Roman"/>
                <w:sz w:val="20"/>
                <w:szCs w:val="20"/>
              </w:rPr>
              <w:t xml:space="preserve">» </w:t>
            </w:r>
          </w:p>
          <w:p w:rsidR="00724CDB" w:rsidRPr="000265F2" w:rsidRDefault="00534CAE" w:rsidP="003E6EC4">
            <w:pPr>
              <w:pStyle w:val="af2"/>
              <w:jc w:val="both"/>
              <w:rPr>
                <w:rFonts w:ascii="Times New Roman" w:hAnsi="Times New Roman"/>
                <w:sz w:val="20"/>
                <w:szCs w:val="20"/>
              </w:rPr>
            </w:pPr>
            <w:r>
              <w:rPr>
                <w:rFonts w:ascii="Times New Roman" w:hAnsi="Times New Roman"/>
                <w:sz w:val="20"/>
                <w:szCs w:val="20"/>
              </w:rPr>
              <w:t>№№ 093298-093497</w:t>
            </w:r>
          </w:p>
        </w:tc>
        <w:tc>
          <w:tcPr>
            <w:tcW w:w="1559" w:type="dxa"/>
            <w:tcBorders>
              <w:top w:val="single" w:sz="4" w:space="0" w:color="auto"/>
              <w:left w:val="single" w:sz="4" w:space="0" w:color="auto"/>
              <w:bottom w:val="single" w:sz="4" w:space="0" w:color="auto"/>
              <w:right w:val="single" w:sz="4" w:space="0" w:color="auto"/>
            </w:tcBorders>
            <w:vAlign w:val="center"/>
          </w:tcPr>
          <w:p w:rsidR="00E82CFF" w:rsidRPr="00F848BA" w:rsidRDefault="00534CAE" w:rsidP="00DF557B">
            <w:pPr>
              <w:tabs>
                <w:tab w:val="left" w:pos="360"/>
              </w:tabs>
              <w:jc w:val="center"/>
            </w:pPr>
            <w:r>
              <w:t>2</w:t>
            </w:r>
            <w:r w:rsidR="00C7547C">
              <w:t xml:space="preserve">00 </w:t>
            </w:r>
            <w:r w:rsidR="003E6EC4">
              <w:t>шт</w:t>
            </w:r>
            <w:r w:rsidR="007A4B36">
              <w:t>.</w:t>
            </w:r>
          </w:p>
        </w:tc>
        <w:tc>
          <w:tcPr>
            <w:tcW w:w="1843" w:type="dxa"/>
            <w:tcBorders>
              <w:top w:val="single" w:sz="4" w:space="0" w:color="auto"/>
              <w:left w:val="single" w:sz="4" w:space="0" w:color="auto"/>
              <w:bottom w:val="single" w:sz="4" w:space="0" w:color="auto"/>
              <w:right w:val="single" w:sz="4" w:space="0" w:color="auto"/>
            </w:tcBorders>
          </w:tcPr>
          <w:p w:rsidR="00E82CFF" w:rsidRPr="00F848BA" w:rsidRDefault="00E82CFF" w:rsidP="00A437D5">
            <w:pPr>
              <w:jc w:val="center"/>
            </w:pPr>
          </w:p>
        </w:tc>
        <w:tc>
          <w:tcPr>
            <w:tcW w:w="1984" w:type="dxa"/>
            <w:tcBorders>
              <w:top w:val="single" w:sz="4" w:space="0" w:color="auto"/>
              <w:left w:val="single" w:sz="4" w:space="0" w:color="auto"/>
              <w:bottom w:val="single" w:sz="4" w:space="0" w:color="auto"/>
              <w:right w:val="single" w:sz="4" w:space="0" w:color="auto"/>
            </w:tcBorders>
          </w:tcPr>
          <w:p w:rsidR="00E82CFF" w:rsidRPr="00F848BA" w:rsidRDefault="00E82CFF" w:rsidP="0067484B">
            <w:pPr>
              <w:jc w:val="center"/>
            </w:pPr>
          </w:p>
        </w:tc>
      </w:tr>
      <w:tr w:rsidR="003E6EC4" w:rsidRPr="00F848BA" w:rsidTr="003E6EC4">
        <w:trPr>
          <w:trHeight w:val="504"/>
        </w:trPr>
        <w:tc>
          <w:tcPr>
            <w:tcW w:w="567" w:type="dxa"/>
            <w:tcBorders>
              <w:top w:val="single" w:sz="4" w:space="0" w:color="auto"/>
              <w:left w:val="single" w:sz="4" w:space="0" w:color="auto"/>
              <w:bottom w:val="single" w:sz="4" w:space="0" w:color="auto"/>
              <w:right w:val="single" w:sz="4" w:space="0" w:color="auto"/>
            </w:tcBorders>
          </w:tcPr>
          <w:p w:rsidR="003E6EC4" w:rsidRPr="00F848BA" w:rsidRDefault="003E6EC4" w:rsidP="0067484B">
            <w:pPr>
              <w:jc w:val="center"/>
            </w:pPr>
            <w:r>
              <w:t>2.</w:t>
            </w:r>
          </w:p>
        </w:tc>
        <w:tc>
          <w:tcPr>
            <w:tcW w:w="3119" w:type="dxa"/>
            <w:tcBorders>
              <w:top w:val="single" w:sz="4" w:space="0" w:color="auto"/>
              <w:left w:val="single" w:sz="4" w:space="0" w:color="auto"/>
              <w:bottom w:val="single" w:sz="4" w:space="0" w:color="auto"/>
              <w:right w:val="single" w:sz="4" w:space="0" w:color="auto"/>
            </w:tcBorders>
            <w:vAlign w:val="center"/>
          </w:tcPr>
          <w:p w:rsidR="003E6EC4" w:rsidRDefault="003E6EC4" w:rsidP="003E6EC4">
            <w:pPr>
              <w:pStyle w:val="af2"/>
              <w:jc w:val="both"/>
              <w:rPr>
                <w:rFonts w:ascii="Times New Roman" w:hAnsi="Times New Roman"/>
                <w:sz w:val="20"/>
                <w:szCs w:val="20"/>
              </w:rPr>
            </w:pPr>
            <w:r>
              <w:rPr>
                <w:rFonts w:ascii="Times New Roman" w:hAnsi="Times New Roman"/>
                <w:sz w:val="20"/>
                <w:szCs w:val="20"/>
              </w:rPr>
              <w:t>Бланк справка об осв</w:t>
            </w:r>
            <w:r w:rsidR="00534CAE">
              <w:rPr>
                <w:rFonts w:ascii="Times New Roman" w:hAnsi="Times New Roman"/>
                <w:sz w:val="20"/>
                <w:szCs w:val="20"/>
              </w:rPr>
              <w:t>обождении Форма «Б-ИЛ» серия «ЖЦ</w:t>
            </w:r>
            <w:r>
              <w:rPr>
                <w:rFonts w:ascii="Times New Roman" w:hAnsi="Times New Roman"/>
                <w:sz w:val="20"/>
                <w:szCs w:val="20"/>
              </w:rPr>
              <w:t xml:space="preserve">» </w:t>
            </w:r>
          </w:p>
          <w:p w:rsidR="003E6EC4" w:rsidRDefault="00534CAE" w:rsidP="003E6EC4">
            <w:pPr>
              <w:pStyle w:val="af2"/>
              <w:jc w:val="both"/>
              <w:rPr>
                <w:rFonts w:ascii="Times New Roman" w:hAnsi="Times New Roman"/>
                <w:sz w:val="20"/>
                <w:szCs w:val="20"/>
              </w:rPr>
            </w:pPr>
            <w:r>
              <w:rPr>
                <w:rFonts w:ascii="Times New Roman" w:hAnsi="Times New Roman"/>
                <w:sz w:val="20"/>
                <w:szCs w:val="20"/>
              </w:rPr>
              <w:t>№№ 040871-040970</w:t>
            </w:r>
          </w:p>
        </w:tc>
        <w:tc>
          <w:tcPr>
            <w:tcW w:w="1559" w:type="dxa"/>
            <w:tcBorders>
              <w:top w:val="single" w:sz="4" w:space="0" w:color="auto"/>
              <w:left w:val="single" w:sz="4" w:space="0" w:color="auto"/>
              <w:bottom w:val="single" w:sz="4" w:space="0" w:color="auto"/>
              <w:right w:val="single" w:sz="4" w:space="0" w:color="auto"/>
            </w:tcBorders>
            <w:vAlign w:val="center"/>
          </w:tcPr>
          <w:p w:rsidR="003E6EC4" w:rsidRDefault="00542F60" w:rsidP="00DF557B">
            <w:pPr>
              <w:tabs>
                <w:tab w:val="left" w:pos="360"/>
              </w:tabs>
              <w:jc w:val="center"/>
            </w:pPr>
            <w:r>
              <w:t>100 шт</w:t>
            </w:r>
            <w:r w:rsidR="007A4B36">
              <w:t>.</w:t>
            </w:r>
          </w:p>
        </w:tc>
        <w:tc>
          <w:tcPr>
            <w:tcW w:w="1843" w:type="dxa"/>
            <w:tcBorders>
              <w:top w:val="single" w:sz="4" w:space="0" w:color="auto"/>
              <w:left w:val="single" w:sz="4" w:space="0" w:color="auto"/>
              <w:bottom w:val="single" w:sz="4" w:space="0" w:color="auto"/>
              <w:right w:val="single" w:sz="4" w:space="0" w:color="auto"/>
            </w:tcBorders>
          </w:tcPr>
          <w:p w:rsidR="003E6EC4" w:rsidRPr="00F848BA" w:rsidRDefault="003E6EC4" w:rsidP="00723FEF"/>
        </w:tc>
        <w:tc>
          <w:tcPr>
            <w:tcW w:w="1984" w:type="dxa"/>
            <w:tcBorders>
              <w:top w:val="single" w:sz="4" w:space="0" w:color="auto"/>
              <w:left w:val="single" w:sz="4" w:space="0" w:color="auto"/>
              <w:bottom w:val="single" w:sz="4" w:space="0" w:color="auto"/>
              <w:right w:val="single" w:sz="4" w:space="0" w:color="auto"/>
            </w:tcBorders>
          </w:tcPr>
          <w:p w:rsidR="003E6EC4" w:rsidRPr="00F848BA" w:rsidRDefault="003E6EC4" w:rsidP="0067484B">
            <w:pPr>
              <w:jc w:val="center"/>
            </w:pPr>
          </w:p>
        </w:tc>
      </w:tr>
    </w:tbl>
    <w:p w:rsidR="00C35ECC" w:rsidRPr="00F848BA" w:rsidRDefault="00C35ECC" w:rsidP="00C35ECC">
      <w:pPr>
        <w:pStyle w:val="af2"/>
        <w:jc w:val="both"/>
        <w:rPr>
          <w:rFonts w:ascii="Times New Roman" w:hAnsi="Times New Roman"/>
          <w:sz w:val="20"/>
          <w:szCs w:val="20"/>
        </w:rPr>
      </w:pPr>
    </w:p>
    <w:p w:rsidR="00A437D5" w:rsidRPr="009A6C9D" w:rsidRDefault="00324E41" w:rsidP="00A437D5">
      <w:pPr>
        <w:pStyle w:val="af2"/>
        <w:jc w:val="both"/>
        <w:rPr>
          <w:rFonts w:ascii="Times New Roman" w:hAnsi="Times New Roman"/>
          <w:b/>
          <w:sz w:val="20"/>
          <w:szCs w:val="20"/>
        </w:rPr>
      </w:pPr>
      <w:r w:rsidRPr="00F848BA">
        <w:rPr>
          <w:rFonts w:ascii="Times New Roman" w:hAnsi="Times New Roman"/>
          <w:sz w:val="20"/>
          <w:szCs w:val="20"/>
        </w:rPr>
        <w:t xml:space="preserve">Всего наименований </w:t>
      </w:r>
      <w:r w:rsidR="007D4FB8">
        <w:rPr>
          <w:rFonts w:ascii="Times New Roman" w:hAnsi="Times New Roman"/>
          <w:sz w:val="20"/>
          <w:szCs w:val="20"/>
        </w:rPr>
        <w:t>2</w:t>
      </w:r>
      <w:r w:rsidRPr="00F848BA">
        <w:rPr>
          <w:rFonts w:ascii="Times New Roman" w:hAnsi="Times New Roman"/>
          <w:sz w:val="20"/>
          <w:szCs w:val="20"/>
        </w:rPr>
        <w:t>(</w:t>
      </w:r>
      <w:r w:rsidR="007D4FB8">
        <w:rPr>
          <w:rFonts w:ascii="Times New Roman" w:hAnsi="Times New Roman"/>
          <w:sz w:val="20"/>
          <w:szCs w:val="20"/>
        </w:rPr>
        <w:t>два</w:t>
      </w:r>
      <w:r w:rsidRPr="00F848BA">
        <w:rPr>
          <w:rFonts w:ascii="Times New Roman" w:hAnsi="Times New Roman"/>
          <w:sz w:val="20"/>
          <w:szCs w:val="20"/>
        </w:rPr>
        <w:t xml:space="preserve">)  на </w:t>
      </w:r>
      <w:r w:rsidR="001721A5" w:rsidRPr="00F848BA">
        <w:rPr>
          <w:rFonts w:ascii="Times New Roman" w:hAnsi="Times New Roman"/>
          <w:sz w:val="20"/>
          <w:szCs w:val="20"/>
        </w:rPr>
        <w:t xml:space="preserve">общую </w:t>
      </w:r>
      <w:r w:rsidR="00CC108F" w:rsidRPr="00F848BA">
        <w:rPr>
          <w:rFonts w:ascii="Times New Roman" w:hAnsi="Times New Roman"/>
          <w:sz w:val="20"/>
          <w:szCs w:val="20"/>
        </w:rPr>
        <w:t>сумму</w:t>
      </w:r>
      <w:r w:rsidR="00534CAE">
        <w:rPr>
          <w:rFonts w:ascii="Times New Roman" w:hAnsi="Times New Roman"/>
          <w:b/>
          <w:sz w:val="20"/>
          <w:szCs w:val="20"/>
        </w:rPr>
        <w:t xml:space="preserve">___ рублей </w:t>
      </w:r>
      <w:r w:rsidR="00A437D5">
        <w:rPr>
          <w:rFonts w:ascii="Times New Roman" w:hAnsi="Times New Roman"/>
          <w:b/>
          <w:sz w:val="20"/>
          <w:szCs w:val="20"/>
        </w:rPr>
        <w:t xml:space="preserve"> (</w:t>
      </w:r>
      <w:r w:rsidR="00534CAE">
        <w:rPr>
          <w:rFonts w:ascii="Times New Roman" w:hAnsi="Times New Roman"/>
          <w:b/>
          <w:sz w:val="20"/>
          <w:szCs w:val="20"/>
        </w:rPr>
        <w:t>___ рублей __</w:t>
      </w:r>
      <w:r w:rsidR="00A437D5" w:rsidRPr="008C0C4C">
        <w:rPr>
          <w:rFonts w:ascii="Times New Roman" w:hAnsi="Times New Roman"/>
          <w:b/>
          <w:sz w:val="20"/>
          <w:szCs w:val="20"/>
        </w:rPr>
        <w:t xml:space="preserve">копеек), </w:t>
      </w:r>
      <w:r w:rsidR="00534CAE">
        <w:rPr>
          <w:rFonts w:ascii="Times New Roman" w:hAnsi="Times New Roman"/>
          <w:b/>
          <w:sz w:val="20"/>
          <w:szCs w:val="20"/>
        </w:rPr>
        <w:t>сНДС/</w:t>
      </w:r>
      <w:r w:rsidR="00A437D5">
        <w:rPr>
          <w:rFonts w:ascii="Times New Roman" w:hAnsi="Times New Roman"/>
          <w:b/>
          <w:sz w:val="20"/>
          <w:szCs w:val="20"/>
        </w:rPr>
        <w:t>НДС  не облагается.</w:t>
      </w:r>
    </w:p>
    <w:p w:rsidR="001C326A" w:rsidRPr="00F848BA" w:rsidRDefault="001C326A" w:rsidP="00C41020">
      <w:pPr>
        <w:pStyle w:val="34"/>
        <w:jc w:val="both"/>
        <w:rPr>
          <w:rFonts w:ascii="Times New Roman" w:hAnsi="Times New Roman" w:cs="Times New Roman"/>
          <w:sz w:val="20"/>
          <w:szCs w:val="20"/>
        </w:rPr>
      </w:pPr>
    </w:p>
    <w:p w:rsidR="00482FCE" w:rsidRDefault="002634E3" w:rsidP="00E865B4">
      <w:pPr>
        <w:pStyle w:val="34"/>
        <w:jc w:val="both"/>
        <w:rPr>
          <w:rFonts w:ascii="Times New Roman" w:hAnsi="Times New Roman" w:cs="Times New Roman"/>
          <w:sz w:val="20"/>
          <w:szCs w:val="20"/>
        </w:rPr>
      </w:pPr>
      <w:r w:rsidRPr="00F848BA">
        <w:rPr>
          <w:rFonts w:ascii="Times New Roman" w:hAnsi="Times New Roman" w:cs="Times New Roman"/>
          <w:sz w:val="20"/>
          <w:szCs w:val="20"/>
        </w:rPr>
        <w:t>Наименование страны</w:t>
      </w:r>
      <w:r w:rsidR="007455CC" w:rsidRPr="00F848BA">
        <w:rPr>
          <w:rFonts w:ascii="Times New Roman" w:hAnsi="Times New Roman" w:cs="Times New Roman"/>
          <w:sz w:val="20"/>
          <w:szCs w:val="20"/>
        </w:rPr>
        <w:t xml:space="preserve"> происхождения</w:t>
      </w:r>
      <w:r w:rsidR="00482FCE" w:rsidRPr="00F848BA">
        <w:rPr>
          <w:rFonts w:ascii="Times New Roman" w:hAnsi="Times New Roman" w:cs="Times New Roman"/>
          <w:sz w:val="20"/>
          <w:szCs w:val="20"/>
        </w:rPr>
        <w:t xml:space="preserve"> товара – </w:t>
      </w:r>
      <w:r w:rsidR="00534CAE">
        <w:rPr>
          <w:rFonts w:ascii="Times New Roman" w:hAnsi="Times New Roman" w:cs="Times New Roman"/>
          <w:sz w:val="20"/>
          <w:szCs w:val="20"/>
        </w:rPr>
        <w:t>_______________</w:t>
      </w:r>
    </w:p>
    <w:p w:rsidR="00482FCE" w:rsidRDefault="00482FCE" w:rsidP="00951FD6">
      <w:pPr>
        <w:pStyle w:val="34"/>
        <w:jc w:val="both"/>
        <w:rPr>
          <w:rFonts w:ascii="Times New Roman" w:hAnsi="Times New Roman" w:cs="Times New Roman"/>
          <w:sz w:val="20"/>
          <w:szCs w:val="20"/>
        </w:rPr>
      </w:pPr>
    </w:p>
    <w:p w:rsidR="00A3745D" w:rsidRDefault="00A3745D" w:rsidP="00951FD6">
      <w:pPr>
        <w:pStyle w:val="34"/>
        <w:jc w:val="both"/>
        <w:rPr>
          <w:rFonts w:ascii="Times New Roman" w:hAnsi="Times New Roman" w:cs="Times New Roman"/>
          <w:sz w:val="20"/>
          <w:szCs w:val="20"/>
        </w:rPr>
      </w:pPr>
    </w:p>
    <w:p w:rsidR="00A3745D" w:rsidRDefault="00A3745D" w:rsidP="00951FD6">
      <w:pPr>
        <w:pStyle w:val="34"/>
        <w:jc w:val="both"/>
        <w:rPr>
          <w:rFonts w:ascii="Times New Roman" w:hAnsi="Times New Roman" w:cs="Times New Roman"/>
          <w:sz w:val="20"/>
          <w:szCs w:val="20"/>
        </w:rPr>
      </w:pPr>
    </w:p>
    <w:p w:rsidR="00A3745D" w:rsidRDefault="00A3745D" w:rsidP="00951FD6">
      <w:pPr>
        <w:pStyle w:val="34"/>
        <w:jc w:val="both"/>
        <w:rPr>
          <w:rFonts w:ascii="Times New Roman" w:hAnsi="Times New Roman" w:cs="Times New Roman"/>
          <w:sz w:val="20"/>
          <w:szCs w:val="20"/>
        </w:rPr>
      </w:pPr>
    </w:p>
    <w:p w:rsidR="00A3745D" w:rsidRDefault="00A3745D" w:rsidP="00951FD6">
      <w:pPr>
        <w:pStyle w:val="34"/>
        <w:jc w:val="both"/>
        <w:rPr>
          <w:rFonts w:ascii="Times New Roman" w:hAnsi="Times New Roman" w:cs="Times New Roman"/>
          <w:sz w:val="20"/>
          <w:szCs w:val="20"/>
        </w:rPr>
      </w:pPr>
    </w:p>
    <w:p w:rsidR="00DA40C7" w:rsidRDefault="00C048D1" w:rsidP="00C048D1">
      <w:pPr>
        <w:pStyle w:val="34"/>
        <w:jc w:val="center"/>
        <w:rPr>
          <w:rFonts w:ascii="Times New Roman" w:hAnsi="Times New Roman" w:cs="Times New Roman"/>
          <w:sz w:val="20"/>
          <w:szCs w:val="20"/>
        </w:rPr>
      </w:pPr>
      <w:r>
        <w:rPr>
          <w:rFonts w:ascii="Times New Roman" w:hAnsi="Times New Roman" w:cs="Times New Roman"/>
          <w:sz w:val="20"/>
          <w:szCs w:val="20"/>
        </w:rPr>
        <w:t>Характеристики закупаемого товара</w:t>
      </w:r>
    </w:p>
    <w:p w:rsidR="00C048D1" w:rsidRPr="00F848BA" w:rsidRDefault="00C048D1" w:rsidP="00C048D1">
      <w:pPr>
        <w:pStyle w:val="34"/>
        <w:jc w:val="center"/>
        <w:rPr>
          <w:rFonts w:ascii="Times New Roman" w:hAnsi="Times New Roman" w:cs="Times New Roman"/>
          <w:sz w:val="20"/>
          <w:szCs w:val="20"/>
        </w:rPr>
      </w:pPr>
    </w:p>
    <w:p w:rsidR="00C048D1" w:rsidRDefault="00C048D1" w:rsidP="007D4FB8">
      <w:pPr>
        <w:rPr>
          <w:color w:val="000000"/>
          <w:shd w:val="clear" w:color="auto" w:fill="FFFFFF"/>
        </w:rPr>
      </w:pPr>
      <w:r w:rsidRPr="00C048D1">
        <w:t xml:space="preserve">Код КТРУ: </w:t>
      </w:r>
      <w:r w:rsidRPr="00C048D1">
        <w:rPr>
          <w:color w:val="000000"/>
          <w:shd w:val="clear" w:color="auto" w:fill="FFFFFF"/>
        </w:rPr>
        <w:t>17.</w:t>
      </w:r>
      <w:r w:rsidR="007D4FB8">
        <w:rPr>
          <w:color w:val="000000"/>
          <w:shd w:val="clear" w:color="auto" w:fill="FFFFFF"/>
        </w:rPr>
        <w:t>23.13.140-00000001 (дата  начала обязательного применения позиции каталога 06.03.2024)</w:t>
      </w:r>
    </w:p>
    <w:p w:rsidR="007D4FB8" w:rsidRPr="00C048D1" w:rsidRDefault="007D4FB8" w:rsidP="007D4FB8">
      <w:r>
        <w:rPr>
          <w:color w:val="000000"/>
          <w:shd w:val="clear" w:color="auto" w:fill="FFFFFF"/>
        </w:rPr>
        <w:t>ОКПД2: 17.23.13.141</w:t>
      </w:r>
    </w:p>
    <w:p w:rsidR="00307DE7" w:rsidRPr="00307DE7" w:rsidRDefault="00307DE7" w:rsidP="00307DE7">
      <w:pPr>
        <w:ind w:right="-144"/>
        <w:jc w:val="both"/>
        <w:rPr>
          <w:b/>
          <w:color w:val="FF0000"/>
        </w:rPr>
      </w:pPr>
    </w:p>
    <w:p w:rsidR="00307DE7" w:rsidRPr="00307DE7" w:rsidRDefault="00307DE7" w:rsidP="00307DE7">
      <w:pPr>
        <w:ind w:right="-144" w:firstLine="708"/>
        <w:jc w:val="both"/>
      </w:pPr>
      <w:r w:rsidRPr="00307DE7">
        <w:rPr>
          <w:lang/>
        </w:rPr>
        <w:t>Бланк справк</w:t>
      </w:r>
      <w:r w:rsidRPr="00307DE7">
        <w:t>а</w:t>
      </w:r>
      <w:r w:rsidRPr="00307DE7">
        <w:rPr>
          <w:lang/>
        </w:rPr>
        <w:t xml:space="preserve"> об освобождении Форма «Б» серия «</w:t>
      </w:r>
      <w:r w:rsidRPr="00307DE7">
        <w:t>ИА</w:t>
      </w:r>
      <w:r w:rsidRPr="00307DE7">
        <w:rPr>
          <w:lang/>
        </w:rPr>
        <w:t xml:space="preserve">», номера </w:t>
      </w:r>
      <w:r w:rsidRPr="00307DE7">
        <w:br/>
      </w:r>
      <w:r w:rsidRPr="00307DE7">
        <w:rPr>
          <w:lang/>
        </w:rPr>
        <w:t xml:space="preserve">с 093298  по </w:t>
      </w:r>
      <w:r w:rsidRPr="00307DE7">
        <w:t>093497 (Приложение № 1):</w:t>
      </w:r>
      <w:r w:rsidRPr="00307DE7">
        <w:rPr>
          <w:lang/>
        </w:rPr>
        <w:t xml:space="preserve"> размер </w:t>
      </w:r>
      <w:r w:rsidRPr="00307DE7">
        <w:t>300</w:t>
      </w:r>
      <w:r w:rsidRPr="00307DE7">
        <w:rPr>
          <w:lang w:val="en-US"/>
        </w:rPr>
        <w:t>x</w:t>
      </w:r>
      <w:r w:rsidRPr="00307DE7">
        <w:t>300</w:t>
      </w:r>
      <w:r w:rsidRPr="00307DE7">
        <w:rPr>
          <w:lang/>
        </w:rPr>
        <w:t xml:space="preserve">, печать с двух сторон, на белом фоне </w:t>
      </w:r>
      <w:r w:rsidRPr="00307DE7">
        <w:t xml:space="preserve">рисунок голубого </w:t>
      </w:r>
      <w:r w:rsidRPr="00307DE7">
        <w:rPr>
          <w:lang/>
        </w:rPr>
        <w:t xml:space="preserve">цвета, бланк состоит из трех частей - корешка справки – размер 60 </w:t>
      </w:r>
      <w:r w:rsidRPr="00307DE7">
        <w:rPr>
          <w:lang w:val="en-US"/>
        </w:rPr>
        <w:t>x</w:t>
      </w:r>
      <w:r w:rsidRPr="00307DE7">
        <w:rPr>
          <w:lang/>
        </w:rPr>
        <w:t xml:space="preserve"> 300 мм, копии справки – размер 120 </w:t>
      </w:r>
      <w:r w:rsidRPr="00307DE7">
        <w:rPr>
          <w:lang w:val="en-US"/>
        </w:rPr>
        <w:t>x</w:t>
      </w:r>
      <w:r w:rsidRPr="00307DE7">
        <w:rPr>
          <w:lang/>
        </w:rPr>
        <w:t xml:space="preserve"> 300мм, справки – размер 120 </w:t>
      </w:r>
      <w:r w:rsidRPr="00307DE7">
        <w:rPr>
          <w:lang w:val="en-US"/>
        </w:rPr>
        <w:t>x</w:t>
      </w:r>
      <w:r w:rsidRPr="00307DE7">
        <w:rPr>
          <w:lang/>
        </w:rPr>
        <w:t xml:space="preserve"> 300 мм, на каждой части печатается наименование формы, серия, </w:t>
      </w:r>
      <w:r w:rsidRPr="00307DE7">
        <w:t xml:space="preserve">номер, бланки должны быть сформированы в пачки по 50 штук </w:t>
      </w:r>
      <w:r w:rsidRPr="00307DE7">
        <w:br/>
        <w:t>в каждой. Всего 4 пачек.</w:t>
      </w:r>
    </w:p>
    <w:p w:rsidR="00307DE7" w:rsidRPr="00307DE7" w:rsidRDefault="00307DE7" w:rsidP="00307DE7">
      <w:pPr>
        <w:ind w:right="-144" w:firstLine="708"/>
        <w:jc w:val="both"/>
      </w:pPr>
      <w:r w:rsidRPr="00307DE7">
        <w:rPr>
          <w:lang/>
        </w:rPr>
        <w:t>Бланк справк</w:t>
      </w:r>
      <w:r w:rsidRPr="00307DE7">
        <w:t>а</w:t>
      </w:r>
      <w:r w:rsidRPr="00307DE7">
        <w:rPr>
          <w:lang/>
        </w:rPr>
        <w:t xml:space="preserve"> об освобождении Форма «Б</w:t>
      </w:r>
      <w:r w:rsidRPr="00307DE7">
        <w:t>-ИЛ</w:t>
      </w:r>
      <w:r w:rsidRPr="00307DE7">
        <w:rPr>
          <w:lang/>
        </w:rPr>
        <w:t>» серия «</w:t>
      </w:r>
      <w:r w:rsidRPr="00307DE7">
        <w:t>ЖЦ</w:t>
      </w:r>
      <w:r w:rsidRPr="00307DE7">
        <w:rPr>
          <w:lang/>
        </w:rPr>
        <w:t>», номера</w:t>
      </w:r>
      <w:r w:rsidRPr="00307DE7">
        <w:br/>
      </w:r>
      <w:r w:rsidRPr="00307DE7">
        <w:rPr>
          <w:lang/>
        </w:rPr>
        <w:t xml:space="preserve">с </w:t>
      </w:r>
      <w:r w:rsidRPr="00307DE7">
        <w:t>040871</w:t>
      </w:r>
      <w:r w:rsidRPr="00307DE7">
        <w:rPr>
          <w:lang/>
        </w:rPr>
        <w:t xml:space="preserve"> по </w:t>
      </w:r>
      <w:r w:rsidRPr="00307DE7">
        <w:t>040970</w:t>
      </w:r>
      <w:r w:rsidRPr="00307DE7">
        <w:rPr>
          <w:lang/>
        </w:rPr>
        <w:t xml:space="preserve"> (Приложение № </w:t>
      </w:r>
      <w:r w:rsidRPr="00307DE7">
        <w:t>2</w:t>
      </w:r>
      <w:r w:rsidRPr="00307DE7">
        <w:rPr>
          <w:lang/>
        </w:rPr>
        <w:t xml:space="preserve">): размер </w:t>
      </w:r>
      <w:r w:rsidRPr="00307DE7">
        <w:t>300</w:t>
      </w:r>
      <w:r w:rsidRPr="00307DE7">
        <w:rPr>
          <w:lang/>
        </w:rPr>
        <w:t xml:space="preserve"> x </w:t>
      </w:r>
      <w:r w:rsidRPr="00307DE7">
        <w:t>300</w:t>
      </w:r>
      <w:r w:rsidRPr="00307DE7">
        <w:rPr>
          <w:lang/>
        </w:rPr>
        <w:t xml:space="preserve">, печать с двух сторон, на белом фоне рисунок </w:t>
      </w:r>
      <w:r w:rsidRPr="00307DE7">
        <w:t>розового</w:t>
      </w:r>
      <w:r w:rsidRPr="00307DE7">
        <w:rPr>
          <w:lang/>
        </w:rPr>
        <w:t xml:space="preserve"> цвета, бланк состоит из </w:t>
      </w:r>
      <w:r w:rsidRPr="00307DE7">
        <w:t>трех</w:t>
      </w:r>
      <w:r w:rsidRPr="00307DE7">
        <w:rPr>
          <w:lang/>
        </w:rPr>
        <w:t xml:space="preserve"> частей, </w:t>
      </w:r>
      <w:r w:rsidRPr="00307DE7">
        <w:t>личное дело №</w:t>
      </w:r>
      <w:r w:rsidRPr="00307DE7">
        <w:rPr>
          <w:lang/>
        </w:rPr>
        <w:t xml:space="preserve"> – размер 60 x 300 мм</w:t>
      </w:r>
      <w:r w:rsidRPr="00307DE7">
        <w:t>,</w:t>
      </w:r>
      <w:r w:rsidRPr="00307DE7">
        <w:rPr>
          <w:lang/>
        </w:rPr>
        <w:t xml:space="preserve"> копии справки – размер 120 x 300мм, справки – размер 120 x 300 мм, на каждой части печатается наименование формы, серия, номер, бланки должны быть сформированы в пачки по 50 штук в каждой. Всего </w:t>
      </w:r>
      <w:r w:rsidRPr="00307DE7">
        <w:t>2</w:t>
      </w:r>
      <w:r w:rsidRPr="00307DE7">
        <w:rPr>
          <w:lang/>
        </w:rPr>
        <w:t xml:space="preserve"> пачк</w:t>
      </w:r>
      <w:r w:rsidRPr="00307DE7">
        <w:t>и</w:t>
      </w:r>
      <w:r w:rsidRPr="00307DE7">
        <w:rPr>
          <w:lang/>
        </w:rPr>
        <w:t>.</w:t>
      </w:r>
    </w:p>
    <w:p w:rsidR="00307DE7" w:rsidRPr="00307DE7" w:rsidRDefault="00307DE7" w:rsidP="00307DE7">
      <w:pPr>
        <w:ind w:right="-144"/>
        <w:jc w:val="both"/>
      </w:pPr>
      <w:r w:rsidRPr="00307DE7">
        <w:t xml:space="preserve">Место поставки товара: склад ФКУ ЛИУ-1 УФСИН России по Томской области по адресу: </w:t>
      </w:r>
      <w:r w:rsidRPr="00307DE7">
        <w:br/>
        <w:t>г. Томск, ул. Клюева, 1.</w:t>
      </w:r>
    </w:p>
    <w:p w:rsidR="00307DE7" w:rsidRP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A3745D" w:rsidRDefault="00A3745D" w:rsidP="00307DE7">
      <w:pPr>
        <w:ind w:right="-144"/>
        <w:jc w:val="both"/>
      </w:pPr>
    </w:p>
    <w:p w:rsidR="00A3745D" w:rsidRDefault="00A3745D" w:rsidP="00307DE7">
      <w:pPr>
        <w:ind w:right="-144"/>
        <w:jc w:val="both"/>
      </w:pPr>
    </w:p>
    <w:p w:rsidR="00307DE7" w:rsidRPr="00307DE7" w:rsidRDefault="00307DE7" w:rsidP="00307DE7">
      <w:pPr>
        <w:ind w:right="-144"/>
        <w:jc w:val="both"/>
      </w:pPr>
      <w:r w:rsidRPr="00307DE7">
        <w:t>Приложение №1</w:t>
      </w:r>
    </w:p>
    <w:p w:rsidR="00307DE7" w:rsidRPr="00307DE7" w:rsidRDefault="00307DE7" w:rsidP="00307DE7">
      <w:pPr>
        <w:ind w:right="-144"/>
        <w:jc w:val="both"/>
      </w:pPr>
    </w:p>
    <w:p w:rsidR="00307DE7" w:rsidRPr="00307DE7" w:rsidRDefault="00307DE7" w:rsidP="00307DE7">
      <w:pPr>
        <w:ind w:right="-144"/>
        <w:jc w:val="both"/>
      </w:pPr>
      <w:r w:rsidRPr="00307DE7">
        <w:rPr>
          <w:noProof/>
        </w:rPr>
        <w:drawing>
          <wp:inline distT="0" distB="0" distL="0" distR="0">
            <wp:extent cx="2137410" cy="3034665"/>
            <wp:effectExtent l="0" t="0" r="0" b="0"/>
            <wp:docPr id="7" name="Рисунок 7" descr="Сканировать2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нировать2000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37410" cy="3034665"/>
                    </a:xfrm>
                    <a:prstGeom prst="rect">
                      <a:avLst/>
                    </a:prstGeom>
                    <a:noFill/>
                    <a:ln>
                      <a:noFill/>
                    </a:ln>
                  </pic:spPr>
                </pic:pic>
              </a:graphicData>
            </a:graphic>
          </wp:inline>
        </w:drawing>
      </w:r>
      <w:r w:rsidRPr="00307DE7">
        <w:rPr>
          <w:noProof/>
        </w:rPr>
        <w:drawing>
          <wp:inline distT="0" distB="0" distL="0" distR="0">
            <wp:extent cx="2137410" cy="303466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37410" cy="3034665"/>
                    </a:xfrm>
                    <a:prstGeom prst="rect">
                      <a:avLst/>
                    </a:prstGeom>
                    <a:noFill/>
                    <a:ln>
                      <a:noFill/>
                    </a:ln>
                  </pic:spPr>
                </pic:pic>
              </a:graphicData>
            </a:graphic>
          </wp:inline>
        </w:drawing>
      </w:r>
    </w:p>
    <w:p w:rsidR="00307DE7" w:rsidRPr="00307DE7" w:rsidRDefault="00307DE7" w:rsidP="00307DE7">
      <w:pPr>
        <w:ind w:right="-144"/>
        <w:jc w:val="both"/>
      </w:pPr>
    </w:p>
    <w:p w:rsidR="00307DE7" w:rsidRPr="00307DE7" w:rsidRDefault="00307DE7" w:rsidP="00307DE7">
      <w:pPr>
        <w:ind w:right="-144"/>
        <w:jc w:val="both"/>
      </w:pPr>
    </w:p>
    <w:p w:rsidR="00307DE7" w:rsidRPr="00307DE7" w:rsidRDefault="00307DE7" w:rsidP="00307DE7">
      <w:pPr>
        <w:ind w:right="-144"/>
        <w:jc w:val="both"/>
      </w:pPr>
      <w:r w:rsidRPr="00307DE7">
        <w:rPr>
          <w:noProof/>
        </w:rPr>
        <w:drawing>
          <wp:inline distT="0" distB="0" distL="0" distR="0">
            <wp:extent cx="2702560" cy="34423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02560" cy="3442335"/>
                    </a:xfrm>
                    <a:prstGeom prst="rect">
                      <a:avLst/>
                    </a:prstGeom>
                    <a:noFill/>
                    <a:ln>
                      <a:noFill/>
                    </a:ln>
                  </pic:spPr>
                </pic:pic>
              </a:graphicData>
            </a:graphic>
          </wp:inline>
        </w:drawing>
      </w: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Default="00307DE7" w:rsidP="00307DE7">
      <w:pPr>
        <w:ind w:right="-144"/>
        <w:jc w:val="both"/>
      </w:pPr>
    </w:p>
    <w:p w:rsidR="00307DE7" w:rsidRPr="00307DE7" w:rsidRDefault="00307DE7" w:rsidP="00307DE7">
      <w:pPr>
        <w:ind w:right="-144"/>
        <w:jc w:val="both"/>
      </w:pPr>
      <w:r w:rsidRPr="00307DE7">
        <w:t>Приложение №2</w:t>
      </w:r>
    </w:p>
    <w:p w:rsidR="00307DE7" w:rsidRPr="00307DE7" w:rsidRDefault="00307DE7" w:rsidP="00307DE7">
      <w:pPr>
        <w:ind w:right="-144"/>
        <w:jc w:val="both"/>
      </w:pPr>
    </w:p>
    <w:p w:rsidR="00307DE7" w:rsidRPr="00307DE7" w:rsidRDefault="00307DE7" w:rsidP="00307DE7">
      <w:pPr>
        <w:ind w:right="-144"/>
        <w:jc w:val="both"/>
      </w:pPr>
      <w:r w:rsidRPr="00307DE7">
        <w:rPr>
          <w:noProof/>
        </w:rPr>
        <w:drawing>
          <wp:inline distT="0" distB="0" distL="0" distR="0">
            <wp:extent cx="1508760" cy="2906395"/>
            <wp:effectExtent l="0" t="0" r="0" b="0"/>
            <wp:docPr id="4" name="Рисунок 4" descr="2025-03-04_16-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5-03-04_16-45-1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08760" cy="2906395"/>
                    </a:xfrm>
                    <a:prstGeom prst="rect">
                      <a:avLst/>
                    </a:prstGeom>
                    <a:noFill/>
                    <a:ln>
                      <a:noFill/>
                    </a:ln>
                  </pic:spPr>
                </pic:pic>
              </a:graphicData>
            </a:graphic>
          </wp:inline>
        </w:drawing>
      </w:r>
      <w:r w:rsidRPr="00307DE7">
        <w:rPr>
          <w:noProof/>
        </w:rPr>
        <w:drawing>
          <wp:inline distT="0" distB="0" distL="0" distR="0">
            <wp:extent cx="1083310" cy="2923540"/>
            <wp:effectExtent l="0" t="0" r="0" b="0"/>
            <wp:docPr id="3" name="Рисунок 3" descr="2025-03-04_16-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5-03-04_16-33-16"/>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83310" cy="2923540"/>
                    </a:xfrm>
                    <a:prstGeom prst="rect">
                      <a:avLst/>
                    </a:prstGeom>
                    <a:noFill/>
                    <a:ln>
                      <a:noFill/>
                    </a:ln>
                  </pic:spPr>
                </pic:pic>
              </a:graphicData>
            </a:graphic>
          </wp:inline>
        </w:drawing>
      </w:r>
      <w:r w:rsidRPr="00307DE7">
        <w:rPr>
          <w:noProof/>
        </w:rPr>
        <w:drawing>
          <wp:inline distT="0" distB="0" distL="0" distR="0">
            <wp:extent cx="1356995" cy="2888615"/>
            <wp:effectExtent l="0" t="0" r="0" b="0"/>
            <wp:docPr id="2" name="Рисунок 2" descr="2025-03-04_16-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5-03-04_16-39-03"/>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56995" cy="2888615"/>
                    </a:xfrm>
                    <a:prstGeom prst="rect">
                      <a:avLst/>
                    </a:prstGeom>
                    <a:noFill/>
                    <a:ln>
                      <a:noFill/>
                    </a:ln>
                  </pic:spPr>
                </pic:pic>
              </a:graphicData>
            </a:graphic>
          </wp:inline>
        </w:drawing>
      </w:r>
      <w:r w:rsidRPr="00307DE7">
        <w:rPr>
          <w:noProof/>
        </w:rPr>
        <w:drawing>
          <wp:inline distT="0" distB="0" distL="0" distR="0">
            <wp:extent cx="3488690" cy="1566545"/>
            <wp:effectExtent l="0" t="0" r="0" b="0"/>
            <wp:docPr id="1" name="Рисунок 1" descr="2025-03-04_16-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5-03-04_16-42-04"/>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88690" cy="1566545"/>
                    </a:xfrm>
                    <a:prstGeom prst="rect">
                      <a:avLst/>
                    </a:prstGeom>
                    <a:noFill/>
                    <a:ln>
                      <a:noFill/>
                    </a:ln>
                  </pic:spPr>
                </pic:pic>
              </a:graphicData>
            </a:graphic>
          </wp:inline>
        </w:drawing>
      </w:r>
    </w:p>
    <w:p w:rsidR="00E6288A" w:rsidRPr="00307DE7" w:rsidRDefault="00E6288A" w:rsidP="00307DE7">
      <w:pPr>
        <w:ind w:right="-144"/>
        <w:jc w:val="both"/>
      </w:pPr>
    </w:p>
    <w:p w:rsidR="00E6288A" w:rsidRPr="00307DE7" w:rsidRDefault="00E6288A" w:rsidP="00852375">
      <w:pPr>
        <w:pStyle w:val="ad"/>
        <w:ind w:left="0" w:right="-144" w:firstLine="709"/>
        <w:jc w:val="both"/>
        <w:rPr>
          <w:sz w:val="20"/>
          <w:szCs w:val="20"/>
        </w:rPr>
      </w:pPr>
    </w:p>
    <w:p w:rsidR="00892BDC" w:rsidRDefault="00892BDC" w:rsidP="005C403E">
      <w:pPr>
        <w:pStyle w:val="a3"/>
        <w:overflowPunct w:val="0"/>
        <w:spacing w:after="0"/>
        <w:ind w:right="-1"/>
        <w:jc w:val="both"/>
      </w:pPr>
    </w:p>
    <w:p w:rsidR="00CC72F3" w:rsidRDefault="00CC72F3" w:rsidP="005C403E">
      <w:pPr>
        <w:pStyle w:val="a3"/>
        <w:overflowPunct w:val="0"/>
        <w:spacing w:after="0"/>
        <w:ind w:right="-1"/>
        <w:jc w:val="both"/>
      </w:pPr>
    </w:p>
    <w:p w:rsidR="00CC72F3" w:rsidRDefault="00CC72F3" w:rsidP="005C403E">
      <w:pPr>
        <w:pStyle w:val="a3"/>
        <w:overflowPunct w:val="0"/>
        <w:spacing w:after="0"/>
        <w:ind w:right="-1"/>
        <w:jc w:val="both"/>
      </w:pPr>
    </w:p>
    <w:p w:rsidR="00CC72F3" w:rsidRDefault="00CC72F3" w:rsidP="005C403E">
      <w:pPr>
        <w:pStyle w:val="a3"/>
        <w:overflowPunct w:val="0"/>
        <w:spacing w:after="0"/>
        <w:ind w:right="-1"/>
        <w:jc w:val="both"/>
      </w:pPr>
    </w:p>
    <w:p w:rsidR="00CC72F3" w:rsidRPr="00307DE7" w:rsidRDefault="00CC72F3" w:rsidP="005C403E">
      <w:pPr>
        <w:pStyle w:val="a3"/>
        <w:overflowPunct w:val="0"/>
        <w:spacing w:after="0"/>
        <w:ind w:right="-1"/>
        <w:jc w:val="both"/>
      </w:pPr>
      <w:bookmarkStart w:id="1" w:name="_GoBack"/>
      <w:bookmarkEnd w:id="1"/>
    </w:p>
    <w:p w:rsidR="00892BDC" w:rsidRPr="00307DE7" w:rsidRDefault="00892BDC" w:rsidP="005C403E">
      <w:pPr>
        <w:pStyle w:val="a3"/>
        <w:overflowPunct w:val="0"/>
        <w:spacing w:after="0"/>
        <w:ind w:right="-1"/>
        <w:jc w:val="both"/>
      </w:pPr>
    </w:p>
    <w:tbl>
      <w:tblPr>
        <w:tblW w:w="9498" w:type="dxa"/>
        <w:tblInd w:w="108" w:type="dxa"/>
        <w:tblLayout w:type="fixed"/>
        <w:tblLook w:val="0000"/>
      </w:tblPr>
      <w:tblGrid>
        <w:gridCol w:w="4770"/>
        <w:gridCol w:w="4728"/>
      </w:tblGrid>
      <w:tr w:rsidR="0022512A" w:rsidRPr="00F848BA" w:rsidTr="00713F80">
        <w:tc>
          <w:tcPr>
            <w:tcW w:w="4770" w:type="dxa"/>
          </w:tcPr>
          <w:p w:rsidR="00405276" w:rsidRPr="00192E2D" w:rsidRDefault="0022512A" w:rsidP="00405276">
            <w:pPr>
              <w:pStyle w:val="af2"/>
              <w:rPr>
                <w:rFonts w:ascii="Times New Roman" w:hAnsi="Times New Roman"/>
                <w:sz w:val="20"/>
                <w:szCs w:val="20"/>
              </w:rPr>
            </w:pPr>
            <w:r w:rsidRPr="00192E2D">
              <w:rPr>
                <w:rFonts w:ascii="Times New Roman" w:hAnsi="Times New Roman"/>
                <w:sz w:val="20"/>
                <w:szCs w:val="20"/>
              </w:rPr>
              <w:t>«Государственный заказчик»</w:t>
            </w:r>
          </w:p>
          <w:p w:rsidR="009C35E2" w:rsidRPr="009C35E2" w:rsidRDefault="009C35E2" w:rsidP="009C35E2">
            <w:pPr>
              <w:pStyle w:val="af2"/>
              <w:jc w:val="both"/>
              <w:rPr>
                <w:rFonts w:ascii="Times New Roman" w:hAnsi="Times New Roman"/>
                <w:sz w:val="20"/>
                <w:szCs w:val="20"/>
              </w:rPr>
            </w:pPr>
            <w:r w:rsidRPr="009C35E2">
              <w:rPr>
                <w:rFonts w:ascii="Times New Roman" w:hAnsi="Times New Roman"/>
                <w:sz w:val="20"/>
                <w:szCs w:val="20"/>
              </w:rPr>
              <w:t>Заместитель начальника – начальник мастерской ФКУ ЛИУ-1 УФСИН России по Томской области</w:t>
            </w:r>
          </w:p>
          <w:p w:rsidR="009C35E2" w:rsidRPr="009C35E2" w:rsidRDefault="009C35E2" w:rsidP="009C35E2">
            <w:pPr>
              <w:pStyle w:val="af2"/>
              <w:jc w:val="both"/>
              <w:rPr>
                <w:rFonts w:ascii="Times New Roman" w:hAnsi="Times New Roman"/>
                <w:sz w:val="20"/>
                <w:szCs w:val="20"/>
              </w:rPr>
            </w:pPr>
          </w:p>
          <w:p w:rsidR="0022512A" w:rsidRPr="00F848BA" w:rsidRDefault="009C35E2" w:rsidP="009C35E2">
            <w:pPr>
              <w:pStyle w:val="af2"/>
              <w:jc w:val="both"/>
              <w:rPr>
                <w:rFonts w:ascii="Times New Roman" w:hAnsi="Times New Roman"/>
                <w:sz w:val="20"/>
                <w:szCs w:val="20"/>
              </w:rPr>
            </w:pPr>
            <w:r w:rsidRPr="009C35E2">
              <w:rPr>
                <w:rFonts w:ascii="Times New Roman" w:hAnsi="Times New Roman"/>
                <w:sz w:val="20"/>
                <w:szCs w:val="20"/>
              </w:rPr>
              <w:t>_________________ В.В.Аниканов</w:t>
            </w:r>
          </w:p>
        </w:tc>
        <w:tc>
          <w:tcPr>
            <w:tcW w:w="4728" w:type="dxa"/>
          </w:tcPr>
          <w:p w:rsidR="006C1624" w:rsidRPr="00192E2D" w:rsidRDefault="006C1624" w:rsidP="006C1624">
            <w:pPr>
              <w:pStyle w:val="13"/>
              <w:rPr>
                <w:rFonts w:ascii="Times New Roman" w:hAnsi="Times New Roman" w:cs="Times New Roman"/>
                <w:sz w:val="20"/>
                <w:szCs w:val="20"/>
              </w:rPr>
            </w:pPr>
            <w:r w:rsidRPr="00192E2D">
              <w:rPr>
                <w:rFonts w:ascii="Times New Roman" w:hAnsi="Times New Roman" w:cs="Times New Roman"/>
                <w:sz w:val="20"/>
                <w:szCs w:val="20"/>
              </w:rPr>
              <w:t>«Поставщик»</w:t>
            </w:r>
          </w:p>
          <w:p w:rsidR="00951FD6" w:rsidRDefault="00951FD6" w:rsidP="009C35E2">
            <w:pPr>
              <w:pStyle w:val="34"/>
              <w:jc w:val="both"/>
              <w:rPr>
                <w:sz w:val="20"/>
                <w:szCs w:val="20"/>
              </w:rPr>
            </w:pPr>
          </w:p>
          <w:p w:rsidR="009C35E2" w:rsidRDefault="009C35E2" w:rsidP="009C35E2">
            <w:pPr>
              <w:pStyle w:val="34"/>
              <w:jc w:val="both"/>
              <w:rPr>
                <w:sz w:val="20"/>
                <w:szCs w:val="20"/>
              </w:rPr>
            </w:pPr>
          </w:p>
          <w:p w:rsidR="009C35E2" w:rsidRDefault="009C35E2" w:rsidP="009C35E2">
            <w:pPr>
              <w:pStyle w:val="34"/>
              <w:jc w:val="both"/>
              <w:rPr>
                <w:sz w:val="20"/>
                <w:szCs w:val="20"/>
              </w:rPr>
            </w:pPr>
          </w:p>
          <w:p w:rsidR="009C35E2" w:rsidRPr="00F848BA" w:rsidRDefault="009C35E2" w:rsidP="009C35E2">
            <w:pPr>
              <w:pStyle w:val="34"/>
              <w:jc w:val="both"/>
              <w:rPr>
                <w:sz w:val="20"/>
                <w:szCs w:val="20"/>
              </w:rPr>
            </w:pPr>
            <w:r>
              <w:rPr>
                <w:sz w:val="20"/>
                <w:szCs w:val="20"/>
              </w:rPr>
              <w:t>______________</w:t>
            </w:r>
          </w:p>
        </w:tc>
      </w:tr>
    </w:tbl>
    <w:p w:rsidR="00697296" w:rsidRDefault="00697296" w:rsidP="00664C16">
      <w:pPr>
        <w:pStyle w:val="a5"/>
        <w:spacing w:after="0"/>
        <w:ind w:left="0"/>
        <w:jc w:val="both"/>
        <w:rPr>
          <w:sz w:val="18"/>
          <w:szCs w:val="18"/>
        </w:rPr>
      </w:pPr>
    </w:p>
    <w:p w:rsidR="001C326A" w:rsidRDefault="001C326A" w:rsidP="00664C16">
      <w:pPr>
        <w:pStyle w:val="a5"/>
        <w:spacing w:after="0"/>
        <w:ind w:left="0"/>
        <w:jc w:val="both"/>
        <w:rPr>
          <w:sz w:val="18"/>
          <w:szCs w:val="18"/>
        </w:rPr>
      </w:pPr>
    </w:p>
    <w:p w:rsidR="00697296" w:rsidRDefault="00697296" w:rsidP="00664C16">
      <w:pPr>
        <w:pStyle w:val="a5"/>
        <w:spacing w:after="0"/>
        <w:ind w:left="0"/>
        <w:jc w:val="both"/>
        <w:rPr>
          <w:sz w:val="18"/>
          <w:szCs w:val="18"/>
        </w:rPr>
      </w:pPr>
    </w:p>
    <w:p w:rsidR="009770AB" w:rsidRDefault="009770A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3F68F2" w:rsidRDefault="003F68F2" w:rsidP="00664C16">
      <w:pPr>
        <w:pStyle w:val="a5"/>
        <w:spacing w:after="0"/>
        <w:ind w:left="0"/>
        <w:jc w:val="both"/>
        <w:rPr>
          <w:sz w:val="18"/>
          <w:szCs w:val="18"/>
        </w:rPr>
      </w:pPr>
    </w:p>
    <w:p w:rsidR="003F68F2" w:rsidRDefault="003F68F2" w:rsidP="00664C16">
      <w:pPr>
        <w:pStyle w:val="a5"/>
        <w:spacing w:after="0"/>
        <w:ind w:left="0"/>
        <w:jc w:val="both"/>
        <w:rPr>
          <w:sz w:val="18"/>
          <w:szCs w:val="18"/>
        </w:rPr>
      </w:pPr>
    </w:p>
    <w:p w:rsidR="003C1DE7" w:rsidRPr="0067121E" w:rsidRDefault="003C1DE7" w:rsidP="00664C16">
      <w:pPr>
        <w:pStyle w:val="a5"/>
        <w:spacing w:after="0"/>
        <w:ind w:left="0"/>
        <w:jc w:val="both"/>
        <w:rPr>
          <w:sz w:val="18"/>
          <w:szCs w:val="18"/>
        </w:rPr>
      </w:pPr>
    </w:p>
    <w:sectPr w:rsidR="003C1DE7" w:rsidRPr="0067121E" w:rsidSect="00603AAF">
      <w:pgSz w:w="11907" w:h="16834"/>
      <w:pgMar w:top="1134" w:right="1089" w:bottom="1134" w:left="1701" w:header="397" w:footer="39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5A9" w:rsidRDefault="00DA55A9" w:rsidP="002F3822">
      <w:r>
        <w:separator/>
      </w:r>
    </w:p>
  </w:endnote>
  <w:endnote w:type="continuationSeparator" w:id="1">
    <w:p w:rsidR="00DA55A9" w:rsidRDefault="00DA55A9" w:rsidP="002F38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5A9" w:rsidRDefault="00DA55A9" w:rsidP="002F3822">
      <w:r>
        <w:separator/>
      </w:r>
    </w:p>
  </w:footnote>
  <w:footnote w:type="continuationSeparator" w:id="1">
    <w:p w:rsidR="00DA55A9" w:rsidRDefault="00DA55A9" w:rsidP="002F38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20AB"/>
    <w:multiLevelType w:val="hybridMultilevel"/>
    <w:tmpl w:val="10F4E6F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925175"/>
    <w:multiLevelType w:val="hybridMultilevel"/>
    <w:tmpl w:val="BE9E60DA"/>
    <w:lvl w:ilvl="0" w:tplc="21308EC0">
      <w:start w:val="5"/>
      <w:numFmt w:val="decimal"/>
      <w:lvlText w:val="%1."/>
      <w:lvlJc w:val="left"/>
      <w:pPr>
        <w:tabs>
          <w:tab w:val="num" w:pos="720"/>
        </w:tabs>
        <w:ind w:left="720" w:hanging="360"/>
      </w:pPr>
      <w:rPr>
        <w:rFonts w:cs="Times New Roman" w:hint="default"/>
      </w:rPr>
    </w:lvl>
    <w:lvl w:ilvl="1" w:tplc="E2265880">
      <w:numFmt w:val="none"/>
      <w:lvlText w:val=""/>
      <w:lvlJc w:val="left"/>
      <w:pPr>
        <w:tabs>
          <w:tab w:val="num" w:pos="360"/>
        </w:tabs>
      </w:pPr>
      <w:rPr>
        <w:rFonts w:cs="Times New Roman"/>
      </w:rPr>
    </w:lvl>
    <w:lvl w:ilvl="2" w:tplc="A07E73A4">
      <w:numFmt w:val="none"/>
      <w:lvlText w:val=""/>
      <w:lvlJc w:val="left"/>
      <w:pPr>
        <w:tabs>
          <w:tab w:val="num" w:pos="360"/>
        </w:tabs>
      </w:pPr>
      <w:rPr>
        <w:rFonts w:cs="Times New Roman"/>
      </w:rPr>
    </w:lvl>
    <w:lvl w:ilvl="3" w:tplc="D358767A">
      <w:numFmt w:val="none"/>
      <w:lvlText w:val=""/>
      <w:lvlJc w:val="left"/>
      <w:pPr>
        <w:tabs>
          <w:tab w:val="num" w:pos="360"/>
        </w:tabs>
      </w:pPr>
      <w:rPr>
        <w:rFonts w:cs="Times New Roman"/>
      </w:rPr>
    </w:lvl>
    <w:lvl w:ilvl="4" w:tplc="886C3660">
      <w:numFmt w:val="none"/>
      <w:lvlText w:val=""/>
      <w:lvlJc w:val="left"/>
      <w:pPr>
        <w:tabs>
          <w:tab w:val="num" w:pos="360"/>
        </w:tabs>
      </w:pPr>
      <w:rPr>
        <w:rFonts w:cs="Times New Roman"/>
      </w:rPr>
    </w:lvl>
    <w:lvl w:ilvl="5" w:tplc="59101482">
      <w:numFmt w:val="none"/>
      <w:lvlText w:val=""/>
      <w:lvlJc w:val="left"/>
      <w:pPr>
        <w:tabs>
          <w:tab w:val="num" w:pos="360"/>
        </w:tabs>
      </w:pPr>
      <w:rPr>
        <w:rFonts w:cs="Times New Roman"/>
      </w:rPr>
    </w:lvl>
    <w:lvl w:ilvl="6" w:tplc="45762034">
      <w:numFmt w:val="none"/>
      <w:lvlText w:val=""/>
      <w:lvlJc w:val="left"/>
      <w:pPr>
        <w:tabs>
          <w:tab w:val="num" w:pos="360"/>
        </w:tabs>
      </w:pPr>
      <w:rPr>
        <w:rFonts w:cs="Times New Roman"/>
      </w:rPr>
    </w:lvl>
    <w:lvl w:ilvl="7" w:tplc="D13A1AE8">
      <w:numFmt w:val="none"/>
      <w:lvlText w:val=""/>
      <w:lvlJc w:val="left"/>
      <w:pPr>
        <w:tabs>
          <w:tab w:val="num" w:pos="360"/>
        </w:tabs>
      </w:pPr>
      <w:rPr>
        <w:rFonts w:cs="Times New Roman"/>
      </w:rPr>
    </w:lvl>
    <w:lvl w:ilvl="8" w:tplc="B74A45E2">
      <w:numFmt w:val="none"/>
      <w:lvlText w:val=""/>
      <w:lvlJc w:val="left"/>
      <w:pPr>
        <w:tabs>
          <w:tab w:val="num" w:pos="360"/>
        </w:tabs>
      </w:pPr>
      <w:rPr>
        <w:rFonts w:cs="Times New Roman"/>
      </w:rPr>
    </w:lvl>
  </w:abstractNum>
  <w:abstractNum w:abstractNumId="2">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3">
    <w:nsid w:val="09F93395"/>
    <w:multiLevelType w:val="multilevel"/>
    <w:tmpl w:val="37DC53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nsid w:val="0D756B82"/>
    <w:multiLevelType w:val="hybridMultilevel"/>
    <w:tmpl w:val="2D3E0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E914EF"/>
    <w:multiLevelType w:val="multilevel"/>
    <w:tmpl w:val="1E260A9A"/>
    <w:lvl w:ilvl="0">
      <w:start w:val="4"/>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6554FB6"/>
    <w:multiLevelType w:val="multilevel"/>
    <w:tmpl w:val="8D2A2B6A"/>
    <w:lvl w:ilvl="0">
      <w:start w:val="4"/>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020" w:hanging="72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605" w:hanging="1080"/>
      </w:pPr>
      <w:rPr>
        <w:rFonts w:hint="default"/>
      </w:rPr>
    </w:lvl>
    <w:lvl w:ilvl="8">
      <w:start w:val="1"/>
      <w:numFmt w:val="decimal"/>
      <w:lvlText w:val="%1.%2.%3.%4.%5.%6.%7.%8.%9."/>
      <w:lvlJc w:val="left"/>
      <w:pPr>
        <w:ind w:left="2040" w:hanging="1440"/>
      </w:pPr>
      <w:rPr>
        <w:rFonts w:hint="default"/>
      </w:rPr>
    </w:lvl>
  </w:abstractNum>
  <w:abstractNum w:abstractNumId="8">
    <w:nsid w:val="2E232EB9"/>
    <w:multiLevelType w:val="hybridMultilevel"/>
    <w:tmpl w:val="E5E879EC"/>
    <w:lvl w:ilvl="0" w:tplc="F54C29FC">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5E62E6"/>
    <w:multiLevelType w:val="multilevel"/>
    <w:tmpl w:val="D584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8129B8"/>
    <w:multiLevelType w:val="hybridMultilevel"/>
    <w:tmpl w:val="E5CE9B90"/>
    <w:lvl w:ilvl="0" w:tplc="86D2AD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5F10A19"/>
    <w:multiLevelType w:val="multilevel"/>
    <w:tmpl w:val="11DA1A80"/>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413B258E"/>
    <w:multiLevelType w:val="hybridMultilevel"/>
    <w:tmpl w:val="0818DDB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C60F01"/>
    <w:multiLevelType w:val="hybridMultilevel"/>
    <w:tmpl w:val="8DD6B37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F709BE"/>
    <w:multiLevelType w:val="singleLevel"/>
    <w:tmpl w:val="F8A8D4B8"/>
    <w:lvl w:ilvl="0">
      <w:start w:val="5"/>
      <w:numFmt w:val="bullet"/>
      <w:lvlText w:val="-"/>
      <w:lvlJc w:val="left"/>
      <w:pPr>
        <w:tabs>
          <w:tab w:val="num" w:pos="435"/>
        </w:tabs>
        <w:ind w:left="435" w:hanging="360"/>
      </w:pPr>
    </w:lvl>
  </w:abstractNum>
  <w:abstractNum w:abstractNumId="15">
    <w:nsid w:val="55752422"/>
    <w:multiLevelType w:val="hybridMultilevel"/>
    <w:tmpl w:val="B3F403E8"/>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1CE6CE2"/>
    <w:multiLevelType w:val="multilevel"/>
    <w:tmpl w:val="00CA9A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66465551"/>
    <w:multiLevelType w:val="multilevel"/>
    <w:tmpl w:val="87C8A65C"/>
    <w:lvl w:ilvl="0">
      <w:start w:val="4"/>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8">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nsid w:val="71AD4194"/>
    <w:multiLevelType w:val="multilevel"/>
    <w:tmpl w:val="B3460C36"/>
    <w:lvl w:ilvl="0">
      <w:start w:val="6"/>
      <w:numFmt w:val="decimal"/>
      <w:lvlText w:val="%1."/>
      <w:lvlJc w:val="left"/>
      <w:pPr>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7A9031C5"/>
    <w:multiLevelType w:val="multilevel"/>
    <w:tmpl w:val="0A606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6"/>
  </w:num>
  <w:num w:numId="4">
    <w:abstractNumId w:val="10"/>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6"/>
  </w:num>
  <w:num w:numId="9">
    <w:abstractNumId w:val="1"/>
  </w:num>
  <w:num w:numId="10">
    <w:abstractNumId w:val="9"/>
  </w:num>
  <w:num w:numId="11">
    <w:abstractNumId w:val="13"/>
  </w:num>
  <w:num w:numId="12">
    <w:abstractNumId w:val="0"/>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3"/>
  </w:num>
  <w:num w:numId="18">
    <w:abstractNumId w:val="7"/>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2"/>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stylePaneFormatFilter w:val="3F01"/>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BB3373"/>
    <w:rsid w:val="0000028D"/>
    <w:rsid w:val="000004F6"/>
    <w:rsid w:val="00002064"/>
    <w:rsid w:val="00003948"/>
    <w:rsid w:val="00004050"/>
    <w:rsid w:val="000042EA"/>
    <w:rsid w:val="000060A7"/>
    <w:rsid w:val="00006269"/>
    <w:rsid w:val="00007955"/>
    <w:rsid w:val="00007EB5"/>
    <w:rsid w:val="00010844"/>
    <w:rsid w:val="00011CAE"/>
    <w:rsid w:val="00013128"/>
    <w:rsid w:val="00015C29"/>
    <w:rsid w:val="00015F4F"/>
    <w:rsid w:val="00017097"/>
    <w:rsid w:val="00020C49"/>
    <w:rsid w:val="00023AF3"/>
    <w:rsid w:val="00024C8E"/>
    <w:rsid w:val="0002592A"/>
    <w:rsid w:val="000265F2"/>
    <w:rsid w:val="000269D0"/>
    <w:rsid w:val="000278D9"/>
    <w:rsid w:val="00030687"/>
    <w:rsid w:val="00031BA6"/>
    <w:rsid w:val="00031C51"/>
    <w:rsid w:val="00032417"/>
    <w:rsid w:val="00034D98"/>
    <w:rsid w:val="00035FE8"/>
    <w:rsid w:val="00036140"/>
    <w:rsid w:val="00036480"/>
    <w:rsid w:val="00037BF1"/>
    <w:rsid w:val="000400ED"/>
    <w:rsid w:val="00040234"/>
    <w:rsid w:val="00040A6C"/>
    <w:rsid w:val="00040EC4"/>
    <w:rsid w:val="000419F7"/>
    <w:rsid w:val="00042322"/>
    <w:rsid w:val="000427E7"/>
    <w:rsid w:val="0004362B"/>
    <w:rsid w:val="00044537"/>
    <w:rsid w:val="00045C18"/>
    <w:rsid w:val="00046E8A"/>
    <w:rsid w:val="000505E7"/>
    <w:rsid w:val="000506F7"/>
    <w:rsid w:val="00053386"/>
    <w:rsid w:val="000545B8"/>
    <w:rsid w:val="000550B6"/>
    <w:rsid w:val="0006073E"/>
    <w:rsid w:val="0006126E"/>
    <w:rsid w:val="0006293C"/>
    <w:rsid w:val="00063E0E"/>
    <w:rsid w:val="00064496"/>
    <w:rsid w:val="00065AB0"/>
    <w:rsid w:val="000669CE"/>
    <w:rsid w:val="00066EFB"/>
    <w:rsid w:val="00067083"/>
    <w:rsid w:val="00067BCD"/>
    <w:rsid w:val="00070413"/>
    <w:rsid w:val="000704C0"/>
    <w:rsid w:val="000704CD"/>
    <w:rsid w:val="00070A17"/>
    <w:rsid w:val="00070EDA"/>
    <w:rsid w:val="000717C3"/>
    <w:rsid w:val="000733C3"/>
    <w:rsid w:val="0007366F"/>
    <w:rsid w:val="00074784"/>
    <w:rsid w:val="0007734F"/>
    <w:rsid w:val="000775DF"/>
    <w:rsid w:val="000777FA"/>
    <w:rsid w:val="0008134E"/>
    <w:rsid w:val="00081D9D"/>
    <w:rsid w:val="00082324"/>
    <w:rsid w:val="00082FDC"/>
    <w:rsid w:val="000838DC"/>
    <w:rsid w:val="000839AB"/>
    <w:rsid w:val="00084534"/>
    <w:rsid w:val="0008473E"/>
    <w:rsid w:val="00084D64"/>
    <w:rsid w:val="0008518C"/>
    <w:rsid w:val="000873F2"/>
    <w:rsid w:val="00087573"/>
    <w:rsid w:val="0009176F"/>
    <w:rsid w:val="000917A7"/>
    <w:rsid w:val="00092841"/>
    <w:rsid w:val="00092B94"/>
    <w:rsid w:val="00093FD3"/>
    <w:rsid w:val="00094057"/>
    <w:rsid w:val="00094ADB"/>
    <w:rsid w:val="00097ACD"/>
    <w:rsid w:val="00097F5E"/>
    <w:rsid w:val="000A091D"/>
    <w:rsid w:val="000A0E21"/>
    <w:rsid w:val="000A26E1"/>
    <w:rsid w:val="000A2FB2"/>
    <w:rsid w:val="000A361A"/>
    <w:rsid w:val="000A4162"/>
    <w:rsid w:val="000A47A0"/>
    <w:rsid w:val="000A5413"/>
    <w:rsid w:val="000A5E9D"/>
    <w:rsid w:val="000A5FCF"/>
    <w:rsid w:val="000B1365"/>
    <w:rsid w:val="000B24C4"/>
    <w:rsid w:val="000B5BA2"/>
    <w:rsid w:val="000B5FBD"/>
    <w:rsid w:val="000B77AB"/>
    <w:rsid w:val="000C1492"/>
    <w:rsid w:val="000C42F1"/>
    <w:rsid w:val="000C49B5"/>
    <w:rsid w:val="000C5173"/>
    <w:rsid w:val="000C5AC9"/>
    <w:rsid w:val="000D01B4"/>
    <w:rsid w:val="000D0417"/>
    <w:rsid w:val="000D04A9"/>
    <w:rsid w:val="000D29F3"/>
    <w:rsid w:val="000D4293"/>
    <w:rsid w:val="000D5411"/>
    <w:rsid w:val="000D62B2"/>
    <w:rsid w:val="000D7948"/>
    <w:rsid w:val="000E29DF"/>
    <w:rsid w:val="000E32D6"/>
    <w:rsid w:val="000E348D"/>
    <w:rsid w:val="000E4082"/>
    <w:rsid w:val="000E42A1"/>
    <w:rsid w:val="000F1347"/>
    <w:rsid w:val="000F16AD"/>
    <w:rsid w:val="000F4960"/>
    <w:rsid w:val="000F4BFC"/>
    <w:rsid w:val="000F56BC"/>
    <w:rsid w:val="000F6A60"/>
    <w:rsid w:val="000F778F"/>
    <w:rsid w:val="000F7CB2"/>
    <w:rsid w:val="0010070F"/>
    <w:rsid w:val="00100F34"/>
    <w:rsid w:val="001017DD"/>
    <w:rsid w:val="00102425"/>
    <w:rsid w:val="00103F59"/>
    <w:rsid w:val="001047EA"/>
    <w:rsid w:val="00105ABB"/>
    <w:rsid w:val="00107083"/>
    <w:rsid w:val="00110D71"/>
    <w:rsid w:val="0011501F"/>
    <w:rsid w:val="00115E5A"/>
    <w:rsid w:val="00121FA3"/>
    <w:rsid w:val="00122921"/>
    <w:rsid w:val="00124BAA"/>
    <w:rsid w:val="001263D4"/>
    <w:rsid w:val="001274C0"/>
    <w:rsid w:val="00130D8F"/>
    <w:rsid w:val="00130E93"/>
    <w:rsid w:val="00131EA6"/>
    <w:rsid w:val="001334B6"/>
    <w:rsid w:val="00133BB4"/>
    <w:rsid w:val="0013472E"/>
    <w:rsid w:val="001358CB"/>
    <w:rsid w:val="00135C89"/>
    <w:rsid w:val="00137452"/>
    <w:rsid w:val="00137630"/>
    <w:rsid w:val="001401ED"/>
    <w:rsid w:val="00143A27"/>
    <w:rsid w:val="001456AF"/>
    <w:rsid w:val="00145F99"/>
    <w:rsid w:val="001465A0"/>
    <w:rsid w:val="0015025A"/>
    <w:rsid w:val="0015088A"/>
    <w:rsid w:val="00151564"/>
    <w:rsid w:val="001518A0"/>
    <w:rsid w:val="00151F58"/>
    <w:rsid w:val="00153094"/>
    <w:rsid w:val="0015376E"/>
    <w:rsid w:val="00153FFA"/>
    <w:rsid w:val="0015476B"/>
    <w:rsid w:val="00156655"/>
    <w:rsid w:val="0015682F"/>
    <w:rsid w:val="0016147B"/>
    <w:rsid w:val="00161AF8"/>
    <w:rsid w:val="0016237F"/>
    <w:rsid w:val="00165645"/>
    <w:rsid w:val="00166597"/>
    <w:rsid w:val="0017034E"/>
    <w:rsid w:val="001721A5"/>
    <w:rsid w:val="00173642"/>
    <w:rsid w:val="00173FD7"/>
    <w:rsid w:val="00174BAC"/>
    <w:rsid w:val="00174C7B"/>
    <w:rsid w:val="0017527E"/>
    <w:rsid w:val="0017787D"/>
    <w:rsid w:val="00180949"/>
    <w:rsid w:val="00180E9F"/>
    <w:rsid w:val="0018118B"/>
    <w:rsid w:val="0018199B"/>
    <w:rsid w:val="00182685"/>
    <w:rsid w:val="00183A40"/>
    <w:rsid w:val="00184CE5"/>
    <w:rsid w:val="001858D3"/>
    <w:rsid w:val="00190322"/>
    <w:rsid w:val="0019070A"/>
    <w:rsid w:val="001907C8"/>
    <w:rsid w:val="00191EC7"/>
    <w:rsid w:val="00192E2D"/>
    <w:rsid w:val="00193947"/>
    <w:rsid w:val="00194272"/>
    <w:rsid w:val="0019455E"/>
    <w:rsid w:val="0019462E"/>
    <w:rsid w:val="0019519B"/>
    <w:rsid w:val="001963C9"/>
    <w:rsid w:val="00196ADD"/>
    <w:rsid w:val="00197AA8"/>
    <w:rsid w:val="001A01F5"/>
    <w:rsid w:val="001A146D"/>
    <w:rsid w:val="001A15C2"/>
    <w:rsid w:val="001A45BA"/>
    <w:rsid w:val="001B0371"/>
    <w:rsid w:val="001B15E4"/>
    <w:rsid w:val="001B1945"/>
    <w:rsid w:val="001B25D7"/>
    <w:rsid w:val="001B2753"/>
    <w:rsid w:val="001B4760"/>
    <w:rsid w:val="001B4CB7"/>
    <w:rsid w:val="001B6E76"/>
    <w:rsid w:val="001C162D"/>
    <w:rsid w:val="001C1649"/>
    <w:rsid w:val="001C203D"/>
    <w:rsid w:val="001C23B8"/>
    <w:rsid w:val="001C326A"/>
    <w:rsid w:val="001C3442"/>
    <w:rsid w:val="001C34CC"/>
    <w:rsid w:val="001C3951"/>
    <w:rsid w:val="001C3A39"/>
    <w:rsid w:val="001C3F7E"/>
    <w:rsid w:val="001C6D9E"/>
    <w:rsid w:val="001C7200"/>
    <w:rsid w:val="001C76E1"/>
    <w:rsid w:val="001D4F82"/>
    <w:rsid w:val="001D694E"/>
    <w:rsid w:val="001D7F06"/>
    <w:rsid w:val="001E3845"/>
    <w:rsid w:val="001E63E2"/>
    <w:rsid w:val="001E6DDB"/>
    <w:rsid w:val="001E74DD"/>
    <w:rsid w:val="001F0984"/>
    <w:rsid w:val="001F0A92"/>
    <w:rsid w:val="001F1404"/>
    <w:rsid w:val="001F1C40"/>
    <w:rsid w:val="001F21A0"/>
    <w:rsid w:val="001F2933"/>
    <w:rsid w:val="001F4235"/>
    <w:rsid w:val="001F5714"/>
    <w:rsid w:val="001F6743"/>
    <w:rsid w:val="001F6DD3"/>
    <w:rsid w:val="001F7E7E"/>
    <w:rsid w:val="00200A07"/>
    <w:rsid w:val="00200D9D"/>
    <w:rsid w:val="00200ED9"/>
    <w:rsid w:val="00200F04"/>
    <w:rsid w:val="00201339"/>
    <w:rsid w:val="00201CC3"/>
    <w:rsid w:val="00201D06"/>
    <w:rsid w:val="00204B92"/>
    <w:rsid w:val="00205A19"/>
    <w:rsid w:val="00205CF2"/>
    <w:rsid w:val="0020609D"/>
    <w:rsid w:val="0020628B"/>
    <w:rsid w:val="00206760"/>
    <w:rsid w:val="00206B9F"/>
    <w:rsid w:val="00207FB0"/>
    <w:rsid w:val="002107A4"/>
    <w:rsid w:val="002108A3"/>
    <w:rsid w:val="00210DE0"/>
    <w:rsid w:val="00212792"/>
    <w:rsid w:val="00215DB0"/>
    <w:rsid w:val="002162CA"/>
    <w:rsid w:val="0021632C"/>
    <w:rsid w:val="00217832"/>
    <w:rsid w:val="00217C2E"/>
    <w:rsid w:val="0022005E"/>
    <w:rsid w:val="00220D6E"/>
    <w:rsid w:val="002223E4"/>
    <w:rsid w:val="0022242E"/>
    <w:rsid w:val="00223D5D"/>
    <w:rsid w:val="0022512A"/>
    <w:rsid w:val="00226BD6"/>
    <w:rsid w:val="0023153D"/>
    <w:rsid w:val="00231A3C"/>
    <w:rsid w:val="00231D37"/>
    <w:rsid w:val="002324EF"/>
    <w:rsid w:val="00232B6B"/>
    <w:rsid w:val="002330FB"/>
    <w:rsid w:val="002332B5"/>
    <w:rsid w:val="00235458"/>
    <w:rsid w:val="00235E0A"/>
    <w:rsid w:val="00236C01"/>
    <w:rsid w:val="00236D01"/>
    <w:rsid w:val="002373CC"/>
    <w:rsid w:val="002379BB"/>
    <w:rsid w:val="00240E59"/>
    <w:rsid w:val="002435FF"/>
    <w:rsid w:val="00243B9E"/>
    <w:rsid w:val="002455E6"/>
    <w:rsid w:val="00245F10"/>
    <w:rsid w:val="00246590"/>
    <w:rsid w:val="00247FE7"/>
    <w:rsid w:val="002505DA"/>
    <w:rsid w:val="0025127C"/>
    <w:rsid w:val="002517A1"/>
    <w:rsid w:val="00251E7E"/>
    <w:rsid w:val="00254009"/>
    <w:rsid w:val="0025570E"/>
    <w:rsid w:val="0025629F"/>
    <w:rsid w:val="00256C7E"/>
    <w:rsid w:val="00256D7A"/>
    <w:rsid w:val="0026076C"/>
    <w:rsid w:val="00261490"/>
    <w:rsid w:val="002634E3"/>
    <w:rsid w:val="00263F9D"/>
    <w:rsid w:val="00264456"/>
    <w:rsid w:val="00265142"/>
    <w:rsid w:val="0026563C"/>
    <w:rsid w:val="00266D85"/>
    <w:rsid w:val="0027088C"/>
    <w:rsid w:val="0027155F"/>
    <w:rsid w:val="00273C4A"/>
    <w:rsid w:val="00274625"/>
    <w:rsid w:val="00274BD6"/>
    <w:rsid w:val="002766F8"/>
    <w:rsid w:val="002801B4"/>
    <w:rsid w:val="00280AC6"/>
    <w:rsid w:val="0028210A"/>
    <w:rsid w:val="0028479E"/>
    <w:rsid w:val="002900FF"/>
    <w:rsid w:val="00291030"/>
    <w:rsid w:val="00291250"/>
    <w:rsid w:val="002918B9"/>
    <w:rsid w:val="00293032"/>
    <w:rsid w:val="002930B8"/>
    <w:rsid w:val="0029354F"/>
    <w:rsid w:val="00293837"/>
    <w:rsid w:val="0029457D"/>
    <w:rsid w:val="0029495D"/>
    <w:rsid w:val="00297B5F"/>
    <w:rsid w:val="002A0490"/>
    <w:rsid w:val="002A09BB"/>
    <w:rsid w:val="002A17C6"/>
    <w:rsid w:val="002A5EEB"/>
    <w:rsid w:val="002B0E7E"/>
    <w:rsid w:val="002B1AFD"/>
    <w:rsid w:val="002B282E"/>
    <w:rsid w:val="002B2ED9"/>
    <w:rsid w:val="002B559C"/>
    <w:rsid w:val="002B5F23"/>
    <w:rsid w:val="002C0C5D"/>
    <w:rsid w:val="002C125E"/>
    <w:rsid w:val="002C156F"/>
    <w:rsid w:val="002C1688"/>
    <w:rsid w:val="002C17B6"/>
    <w:rsid w:val="002C26D2"/>
    <w:rsid w:val="002C3CAF"/>
    <w:rsid w:val="002C4C1D"/>
    <w:rsid w:val="002C7BF4"/>
    <w:rsid w:val="002C7F83"/>
    <w:rsid w:val="002D1385"/>
    <w:rsid w:val="002D169F"/>
    <w:rsid w:val="002D17AC"/>
    <w:rsid w:val="002D25B6"/>
    <w:rsid w:val="002D2DFA"/>
    <w:rsid w:val="002D4AC6"/>
    <w:rsid w:val="002D4D56"/>
    <w:rsid w:val="002D4FB5"/>
    <w:rsid w:val="002D5D06"/>
    <w:rsid w:val="002D60F6"/>
    <w:rsid w:val="002D6296"/>
    <w:rsid w:val="002D718C"/>
    <w:rsid w:val="002D752D"/>
    <w:rsid w:val="002D78C9"/>
    <w:rsid w:val="002D7DD9"/>
    <w:rsid w:val="002E027F"/>
    <w:rsid w:val="002E1299"/>
    <w:rsid w:val="002E1B95"/>
    <w:rsid w:val="002E3450"/>
    <w:rsid w:val="002E434D"/>
    <w:rsid w:val="002E6300"/>
    <w:rsid w:val="002F0B3D"/>
    <w:rsid w:val="002F1269"/>
    <w:rsid w:val="002F2EE8"/>
    <w:rsid w:val="002F3822"/>
    <w:rsid w:val="002F3934"/>
    <w:rsid w:val="002F5644"/>
    <w:rsid w:val="002F7217"/>
    <w:rsid w:val="00300560"/>
    <w:rsid w:val="00300850"/>
    <w:rsid w:val="00301444"/>
    <w:rsid w:val="00301BE5"/>
    <w:rsid w:val="00302803"/>
    <w:rsid w:val="003036D3"/>
    <w:rsid w:val="00305764"/>
    <w:rsid w:val="00305919"/>
    <w:rsid w:val="00307DE7"/>
    <w:rsid w:val="0031572F"/>
    <w:rsid w:val="00315F46"/>
    <w:rsid w:val="00317069"/>
    <w:rsid w:val="003213BF"/>
    <w:rsid w:val="0032199F"/>
    <w:rsid w:val="00323038"/>
    <w:rsid w:val="00324E41"/>
    <w:rsid w:val="00324F41"/>
    <w:rsid w:val="003302A4"/>
    <w:rsid w:val="00335D2A"/>
    <w:rsid w:val="00336021"/>
    <w:rsid w:val="00337503"/>
    <w:rsid w:val="00341731"/>
    <w:rsid w:val="00342524"/>
    <w:rsid w:val="003446FE"/>
    <w:rsid w:val="00346189"/>
    <w:rsid w:val="00351284"/>
    <w:rsid w:val="00352743"/>
    <w:rsid w:val="00353B0A"/>
    <w:rsid w:val="00355569"/>
    <w:rsid w:val="00355AB6"/>
    <w:rsid w:val="00356752"/>
    <w:rsid w:val="003567AF"/>
    <w:rsid w:val="00357217"/>
    <w:rsid w:val="0035741D"/>
    <w:rsid w:val="003619ED"/>
    <w:rsid w:val="003632B8"/>
    <w:rsid w:val="00364A8C"/>
    <w:rsid w:val="00364D23"/>
    <w:rsid w:val="00366B7A"/>
    <w:rsid w:val="00366D00"/>
    <w:rsid w:val="00372360"/>
    <w:rsid w:val="00374049"/>
    <w:rsid w:val="003752FB"/>
    <w:rsid w:val="00376265"/>
    <w:rsid w:val="003768F3"/>
    <w:rsid w:val="00377415"/>
    <w:rsid w:val="003830B2"/>
    <w:rsid w:val="003834DD"/>
    <w:rsid w:val="00384EA3"/>
    <w:rsid w:val="00385D1F"/>
    <w:rsid w:val="00386413"/>
    <w:rsid w:val="0039210F"/>
    <w:rsid w:val="00392C0F"/>
    <w:rsid w:val="00393175"/>
    <w:rsid w:val="003939FF"/>
    <w:rsid w:val="00394CD6"/>
    <w:rsid w:val="003964B7"/>
    <w:rsid w:val="003A0084"/>
    <w:rsid w:val="003A04AA"/>
    <w:rsid w:val="003A1D2A"/>
    <w:rsid w:val="003A201C"/>
    <w:rsid w:val="003A219A"/>
    <w:rsid w:val="003A22F6"/>
    <w:rsid w:val="003A2580"/>
    <w:rsid w:val="003A3F65"/>
    <w:rsid w:val="003A5358"/>
    <w:rsid w:val="003A5E30"/>
    <w:rsid w:val="003A6802"/>
    <w:rsid w:val="003A6A44"/>
    <w:rsid w:val="003A6B66"/>
    <w:rsid w:val="003A7FEC"/>
    <w:rsid w:val="003B195B"/>
    <w:rsid w:val="003B2F7A"/>
    <w:rsid w:val="003B2F7C"/>
    <w:rsid w:val="003B30D1"/>
    <w:rsid w:val="003B355A"/>
    <w:rsid w:val="003B3D9F"/>
    <w:rsid w:val="003B43FB"/>
    <w:rsid w:val="003B5C37"/>
    <w:rsid w:val="003B6E06"/>
    <w:rsid w:val="003B71C1"/>
    <w:rsid w:val="003B7A61"/>
    <w:rsid w:val="003C1DE7"/>
    <w:rsid w:val="003C1E37"/>
    <w:rsid w:val="003C3013"/>
    <w:rsid w:val="003C30C0"/>
    <w:rsid w:val="003C5F8D"/>
    <w:rsid w:val="003D1A0A"/>
    <w:rsid w:val="003D1CCC"/>
    <w:rsid w:val="003D2BFA"/>
    <w:rsid w:val="003D2E61"/>
    <w:rsid w:val="003D63DD"/>
    <w:rsid w:val="003E00DA"/>
    <w:rsid w:val="003E0C2B"/>
    <w:rsid w:val="003E1108"/>
    <w:rsid w:val="003E2A12"/>
    <w:rsid w:val="003E3AC3"/>
    <w:rsid w:val="003E3C09"/>
    <w:rsid w:val="003E41EC"/>
    <w:rsid w:val="003E49B0"/>
    <w:rsid w:val="003E66A3"/>
    <w:rsid w:val="003E6EC4"/>
    <w:rsid w:val="003E703B"/>
    <w:rsid w:val="003F0AE7"/>
    <w:rsid w:val="003F1942"/>
    <w:rsid w:val="003F221C"/>
    <w:rsid w:val="003F321E"/>
    <w:rsid w:val="003F37C9"/>
    <w:rsid w:val="003F3907"/>
    <w:rsid w:val="003F5ACF"/>
    <w:rsid w:val="003F6580"/>
    <w:rsid w:val="003F68F2"/>
    <w:rsid w:val="003F71C9"/>
    <w:rsid w:val="004008A0"/>
    <w:rsid w:val="00400BE0"/>
    <w:rsid w:val="0040143D"/>
    <w:rsid w:val="00402690"/>
    <w:rsid w:val="0040298F"/>
    <w:rsid w:val="0040379E"/>
    <w:rsid w:val="00403845"/>
    <w:rsid w:val="00404801"/>
    <w:rsid w:val="00405276"/>
    <w:rsid w:val="00405B11"/>
    <w:rsid w:val="004070F2"/>
    <w:rsid w:val="004070FF"/>
    <w:rsid w:val="00414960"/>
    <w:rsid w:val="00416652"/>
    <w:rsid w:val="00417BC3"/>
    <w:rsid w:val="00420AC9"/>
    <w:rsid w:val="00420E10"/>
    <w:rsid w:val="0042156D"/>
    <w:rsid w:val="00421BEC"/>
    <w:rsid w:val="004221B4"/>
    <w:rsid w:val="004244B9"/>
    <w:rsid w:val="00425EA1"/>
    <w:rsid w:val="0042681A"/>
    <w:rsid w:val="00427EED"/>
    <w:rsid w:val="00430252"/>
    <w:rsid w:val="00431F8C"/>
    <w:rsid w:val="00432ADD"/>
    <w:rsid w:val="0043420B"/>
    <w:rsid w:val="0043522A"/>
    <w:rsid w:val="00441328"/>
    <w:rsid w:val="0044195F"/>
    <w:rsid w:val="00442C6B"/>
    <w:rsid w:val="0045005A"/>
    <w:rsid w:val="0045054E"/>
    <w:rsid w:val="00453AC2"/>
    <w:rsid w:val="00453FCC"/>
    <w:rsid w:val="004547B3"/>
    <w:rsid w:val="00456403"/>
    <w:rsid w:val="004572ED"/>
    <w:rsid w:val="00457CC6"/>
    <w:rsid w:val="00460504"/>
    <w:rsid w:val="004607CD"/>
    <w:rsid w:val="0046101D"/>
    <w:rsid w:val="00461049"/>
    <w:rsid w:val="00461430"/>
    <w:rsid w:val="00462C26"/>
    <w:rsid w:val="004634A8"/>
    <w:rsid w:val="00464FE4"/>
    <w:rsid w:val="00466D34"/>
    <w:rsid w:val="00466E42"/>
    <w:rsid w:val="004672B1"/>
    <w:rsid w:val="00467B8C"/>
    <w:rsid w:val="00467CD2"/>
    <w:rsid w:val="00470965"/>
    <w:rsid w:val="004717D0"/>
    <w:rsid w:val="004719BA"/>
    <w:rsid w:val="00473A62"/>
    <w:rsid w:val="00475660"/>
    <w:rsid w:val="00475DAC"/>
    <w:rsid w:val="00482FCA"/>
    <w:rsid w:val="00482FCE"/>
    <w:rsid w:val="0049105A"/>
    <w:rsid w:val="00491290"/>
    <w:rsid w:val="00494248"/>
    <w:rsid w:val="00495806"/>
    <w:rsid w:val="00495AA0"/>
    <w:rsid w:val="00495E2A"/>
    <w:rsid w:val="00496047"/>
    <w:rsid w:val="0049686B"/>
    <w:rsid w:val="00496870"/>
    <w:rsid w:val="004977A3"/>
    <w:rsid w:val="004A0BCA"/>
    <w:rsid w:val="004A1E58"/>
    <w:rsid w:val="004A2ED1"/>
    <w:rsid w:val="004A3123"/>
    <w:rsid w:val="004A34B7"/>
    <w:rsid w:val="004A511A"/>
    <w:rsid w:val="004A595F"/>
    <w:rsid w:val="004A6491"/>
    <w:rsid w:val="004A6B36"/>
    <w:rsid w:val="004A76E3"/>
    <w:rsid w:val="004B1246"/>
    <w:rsid w:val="004B20B1"/>
    <w:rsid w:val="004B254E"/>
    <w:rsid w:val="004B280F"/>
    <w:rsid w:val="004B45D5"/>
    <w:rsid w:val="004B639B"/>
    <w:rsid w:val="004B6C78"/>
    <w:rsid w:val="004B7684"/>
    <w:rsid w:val="004B7879"/>
    <w:rsid w:val="004C13F2"/>
    <w:rsid w:val="004C1F98"/>
    <w:rsid w:val="004C2B8A"/>
    <w:rsid w:val="004C3716"/>
    <w:rsid w:val="004C3A76"/>
    <w:rsid w:val="004C690B"/>
    <w:rsid w:val="004D1542"/>
    <w:rsid w:val="004D21DE"/>
    <w:rsid w:val="004D227E"/>
    <w:rsid w:val="004D2FEB"/>
    <w:rsid w:val="004D3772"/>
    <w:rsid w:val="004D4F4E"/>
    <w:rsid w:val="004D5427"/>
    <w:rsid w:val="004D60E8"/>
    <w:rsid w:val="004E1165"/>
    <w:rsid w:val="004E203B"/>
    <w:rsid w:val="004E3A68"/>
    <w:rsid w:val="004E4AF7"/>
    <w:rsid w:val="004E62DB"/>
    <w:rsid w:val="004E70A1"/>
    <w:rsid w:val="004F01A0"/>
    <w:rsid w:val="004F1D62"/>
    <w:rsid w:val="004F3184"/>
    <w:rsid w:val="00500CB5"/>
    <w:rsid w:val="00501341"/>
    <w:rsid w:val="00501AAA"/>
    <w:rsid w:val="00502011"/>
    <w:rsid w:val="0050244C"/>
    <w:rsid w:val="00505D40"/>
    <w:rsid w:val="00510FEA"/>
    <w:rsid w:val="005112D1"/>
    <w:rsid w:val="00513D07"/>
    <w:rsid w:val="00514A92"/>
    <w:rsid w:val="0051510B"/>
    <w:rsid w:val="00515119"/>
    <w:rsid w:val="00515414"/>
    <w:rsid w:val="00517DAA"/>
    <w:rsid w:val="00522A98"/>
    <w:rsid w:val="005256EC"/>
    <w:rsid w:val="005259E8"/>
    <w:rsid w:val="00525D0A"/>
    <w:rsid w:val="005260CE"/>
    <w:rsid w:val="00526588"/>
    <w:rsid w:val="00527406"/>
    <w:rsid w:val="00530818"/>
    <w:rsid w:val="0053083E"/>
    <w:rsid w:val="005330B2"/>
    <w:rsid w:val="00533877"/>
    <w:rsid w:val="00533AE9"/>
    <w:rsid w:val="0053480A"/>
    <w:rsid w:val="00534CAE"/>
    <w:rsid w:val="0053546F"/>
    <w:rsid w:val="0053730B"/>
    <w:rsid w:val="005373C3"/>
    <w:rsid w:val="005413C1"/>
    <w:rsid w:val="00542F60"/>
    <w:rsid w:val="005513A7"/>
    <w:rsid w:val="005519E6"/>
    <w:rsid w:val="00554ED8"/>
    <w:rsid w:val="005552D0"/>
    <w:rsid w:val="0055575F"/>
    <w:rsid w:val="00556239"/>
    <w:rsid w:val="00556E77"/>
    <w:rsid w:val="0055722C"/>
    <w:rsid w:val="00557919"/>
    <w:rsid w:val="00560F20"/>
    <w:rsid w:val="00562326"/>
    <w:rsid w:val="0056493F"/>
    <w:rsid w:val="005658CF"/>
    <w:rsid w:val="00570C7B"/>
    <w:rsid w:val="00571E42"/>
    <w:rsid w:val="00575363"/>
    <w:rsid w:val="00580FA8"/>
    <w:rsid w:val="00581F20"/>
    <w:rsid w:val="005831BD"/>
    <w:rsid w:val="00585962"/>
    <w:rsid w:val="00586FA0"/>
    <w:rsid w:val="005871AD"/>
    <w:rsid w:val="005909D9"/>
    <w:rsid w:val="00591C12"/>
    <w:rsid w:val="00591FB5"/>
    <w:rsid w:val="00596DB1"/>
    <w:rsid w:val="005A015B"/>
    <w:rsid w:val="005A0FE9"/>
    <w:rsid w:val="005A10EF"/>
    <w:rsid w:val="005A21A1"/>
    <w:rsid w:val="005A2AC5"/>
    <w:rsid w:val="005A55D1"/>
    <w:rsid w:val="005A714F"/>
    <w:rsid w:val="005A7463"/>
    <w:rsid w:val="005B0782"/>
    <w:rsid w:val="005B3D0F"/>
    <w:rsid w:val="005B44B8"/>
    <w:rsid w:val="005B4816"/>
    <w:rsid w:val="005B5005"/>
    <w:rsid w:val="005B7C94"/>
    <w:rsid w:val="005C1E9E"/>
    <w:rsid w:val="005C2826"/>
    <w:rsid w:val="005C2D95"/>
    <w:rsid w:val="005C403E"/>
    <w:rsid w:val="005C42ED"/>
    <w:rsid w:val="005C6871"/>
    <w:rsid w:val="005C7B30"/>
    <w:rsid w:val="005D08D8"/>
    <w:rsid w:val="005D11F3"/>
    <w:rsid w:val="005D5341"/>
    <w:rsid w:val="005D5E30"/>
    <w:rsid w:val="005D6613"/>
    <w:rsid w:val="005D6727"/>
    <w:rsid w:val="005D7029"/>
    <w:rsid w:val="005D77D6"/>
    <w:rsid w:val="005E0B4A"/>
    <w:rsid w:val="005E1779"/>
    <w:rsid w:val="005E31CB"/>
    <w:rsid w:val="005E3904"/>
    <w:rsid w:val="005E62FF"/>
    <w:rsid w:val="005E659B"/>
    <w:rsid w:val="005E6925"/>
    <w:rsid w:val="005E7539"/>
    <w:rsid w:val="005F3717"/>
    <w:rsid w:val="005F494D"/>
    <w:rsid w:val="005F4DE9"/>
    <w:rsid w:val="005F7FA9"/>
    <w:rsid w:val="006028CC"/>
    <w:rsid w:val="00602AEB"/>
    <w:rsid w:val="00603AAF"/>
    <w:rsid w:val="00607A9C"/>
    <w:rsid w:val="0061170C"/>
    <w:rsid w:val="00616C3B"/>
    <w:rsid w:val="00617295"/>
    <w:rsid w:val="00617526"/>
    <w:rsid w:val="00621AE2"/>
    <w:rsid w:val="00622846"/>
    <w:rsid w:val="00622A38"/>
    <w:rsid w:val="00625D8E"/>
    <w:rsid w:val="006269C5"/>
    <w:rsid w:val="00631180"/>
    <w:rsid w:val="006324A4"/>
    <w:rsid w:val="00632A10"/>
    <w:rsid w:val="0063687E"/>
    <w:rsid w:val="00640B2B"/>
    <w:rsid w:val="00640E91"/>
    <w:rsid w:val="00641A1F"/>
    <w:rsid w:val="00641E16"/>
    <w:rsid w:val="00641FC4"/>
    <w:rsid w:val="00644DBB"/>
    <w:rsid w:val="0064610F"/>
    <w:rsid w:val="0064650E"/>
    <w:rsid w:val="00647194"/>
    <w:rsid w:val="0064780F"/>
    <w:rsid w:val="00647B50"/>
    <w:rsid w:val="00651A43"/>
    <w:rsid w:val="00651D47"/>
    <w:rsid w:val="00652178"/>
    <w:rsid w:val="0065239D"/>
    <w:rsid w:val="006537CE"/>
    <w:rsid w:val="00654CFE"/>
    <w:rsid w:val="00654EF8"/>
    <w:rsid w:val="00655201"/>
    <w:rsid w:val="006555C3"/>
    <w:rsid w:val="00655E38"/>
    <w:rsid w:val="006564F0"/>
    <w:rsid w:val="00657480"/>
    <w:rsid w:val="00661129"/>
    <w:rsid w:val="00661186"/>
    <w:rsid w:val="006617EB"/>
    <w:rsid w:val="00661B01"/>
    <w:rsid w:val="006621CB"/>
    <w:rsid w:val="00664418"/>
    <w:rsid w:val="00664C16"/>
    <w:rsid w:val="006658F7"/>
    <w:rsid w:val="00670B20"/>
    <w:rsid w:val="0067121E"/>
    <w:rsid w:val="00672F41"/>
    <w:rsid w:val="00674950"/>
    <w:rsid w:val="00676B21"/>
    <w:rsid w:val="006773D4"/>
    <w:rsid w:val="00680402"/>
    <w:rsid w:val="00682EE9"/>
    <w:rsid w:val="006843B5"/>
    <w:rsid w:val="00684F83"/>
    <w:rsid w:val="00685B16"/>
    <w:rsid w:val="00686B45"/>
    <w:rsid w:val="00686C89"/>
    <w:rsid w:val="006871CA"/>
    <w:rsid w:val="00690202"/>
    <w:rsid w:val="0069235C"/>
    <w:rsid w:val="00693815"/>
    <w:rsid w:val="00695DB9"/>
    <w:rsid w:val="0069632C"/>
    <w:rsid w:val="00697296"/>
    <w:rsid w:val="00697A29"/>
    <w:rsid w:val="006A118F"/>
    <w:rsid w:val="006A12B4"/>
    <w:rsid w:val="006A30E5"/>
    <w:rsid w:val="006A5F3C"/>
    <w:rsid w:val="006A6F0A"/>
    <w:rsid w:val="006A7D31"/>
    <w:rsid w:val="006B0260"/>
    <w:rsid w:val="006B1B49"/>
    <w:rsid w:val="006B2303"/>
    <w:rsid w:val="006B40B6"/>
    <w:rsid w:val="006B5858"/>
    <w:rsid w:val="006B5AA1"/>
    <w:rsid w:val="006B6648"/>
    <w:rsid w:val="006B75BC"/>
    <w:rsid w:val="006C141D"/>
    <w:rsid w:val="006C1624"/>
    <w:rsid w:val="006C225C"/>
    <w:rsid w:val="006C27D0"/>
    <w:rsid w:val="006C2DC2"/>
    <w:rsid w:val="006C360C"/>
    <w:rsid w:val="006C442E"/>
    <w:rsid w:val="006C470A"/>
    <w:rsid w:val="006D0978"/>
    <w:rsid w:val="006D0C4C"/>
    <w:rsid w:val="006D24B0"/>
    <w:rsid w:val="006D2828"/>
    <w:rsid w:val="006D4698"/>
    <w:rsid w:val="006D6DA3"/>
    <w:rsid w:val="006D7C77"/>
    <w:rsid w:val="006D7F58"/>
    <w:rsid w:val="006E01E6"/>
    <w:rsid w:val="006E0DEF"/>
    <w:rsid w:val="006E487A"/>
    <w:rsid w:val="006E52A9"/>
    <w:rsid w:val="006E6EE4"/>
    <w:rsid w:val="006F0361"/>
    <w:rsid w:val="006F0AC9"/>
    <w:rsid w:val="006F49FB"/>
    <w:rsid w:val="006F4A9A"/>
    <w:rsid w:val="006F4D41"/>
    <w:rsid w:val="006F6AF7"/>
    <w:rsid w:val="006F799A"/>
    <w:rsid w:val="0070134B"/>
    <w:rsid w:val="0070284E"/>
    <w:rsid w:val="0070361F"/>
    <w:rsid w:val="00703DE0"/>
    <w:rsid w:val="00704501"/>
    <w:rsid w:val="00705183"/>
    <w:rsid w:val="00706986"/>
    <w:rsid w:val="00713186"/>
    <w:rsid w:val="00713C20"/>
    <w:rsid w:val="00713F80"/>
    <w:rsid w:val="0071468F"/>
    <w:rsid w:val="00715823"/>
    <w:rsid w:val="00716524"/>
    <w:rsid w:val="007239D4"/>
    <w:rsid w:val="00723FEF"/>
    <w:rsid w:val="00724137"/>
    <w:rsid w:val="0072468C"/>
    <w:rsid w:val="00724CDB"/>
    <w:rsid w:val="007254ED"/>
    <w:rsid w:val="007262E7"/>
    <w:rsid w:val="00726474"/>
    <w:rsid w:val="0072695F"/>
    <w:rsid w:val="00726CD4"/>
    <w:rsid w:val="00730BAE"/>
    <w:rsid w:val="0073103B"/>
    <w:rsid w:val="00731A05"/>
    <w:rsid w:val="00733C51"/>
    <w:rsid w:val="00734F01"/>
    <w:rsid w:val="00735C05"/>
    <w:rsid w:val="00736EEA"/>
    <w:rsid w:val="00737EA1"/>
    <w:rsid w:val="00740B69"/>
    <w:rsid w:val="0074131A"/>
    <w:rsid w:val="0074173A"/>
    <w:rsid w:val="007424F4"/>
    <w:rsid w:val="0074279E"/>
    <w:rsid w:val="007442F7"/>
    <w:rsid w:val="007455CC"/>
    <w:rsid w:val="007460D3"/>
    <w:rsid w:val="007476A4"/>
    <w:rsid w:val="007502FA"/>
    <w:rsid w:val="00750D9F"/>
    <w:rsid w:val="00752D66"/>
    <w:rsid w:val="00754A5A"/>
    <w:rsid w:val="0075558A"/>
    <w:rsid w:val="007557A9"/>
    <w:rsid w:val="00755D67"/>
    <w:rsid w:val="007608BD"/>
    <w:rsid w:val="00761A5E"/>
    <w:rsid w:val="00763147"/>
    <w:rsid w:val="007646BC"/>
    <w:rsid w:val="00765B72"/>
    <w:rsid w:val="00767707"/>
    <w:rsid w:val="00770ACD"/>
    <w:rsid w:val="007734CE"/>
    <w:rsid w:val="00775EE7"/>
    <w:rsid w:val="00777B81"/>
    <w:rsid w:val="00781B21"/>
    <w:rsid w:val="007832B7"/>
    <w:rsid w:val="00783478"/>
    <w:rsid w:val="007837CE"/>
    <w:rsid w:val="00784091"/>
    <w:rsid w:val="00784385"/>
    <w:rsid w:val="00784928"/>
    <w:rsid w:val="00784A0F"/>
    <w:rsid w:val="00785075"/>
    <w:rsid w:val="007850C3"/>
    <w:rsid w:val="00785FBE"/>
    <w:rsid w:val="007861EB"/>
    <w:rsid w:val="00786A9F"/>
    <w:rsid w:val="0078750F"/>
    <w:rsid w:val="007879C3"/>
    <w:rsid w:val="00791133"/>
    <w:rsid w:val="00793B5B"/>
    <w:rsid w:val="00793DAB"/>
    <w:rsid w:val="00794672"/>
    <w:rsid w:val="007963EC"/>
    <w:rsid w:val="00796EC4"/>
    <w:rsid w:val="007979F8"/>
    <w:rsid w:val="007A0A3B"/>
    <w:rsid w:val="007A13F4"/>
    <w:rsid w:val="007A1E06"/>
    <w:rsid w:val="007A276A"/>
    <w:rsid w:val="007A3252"/>
    <w:rsid w:val="007A4B36"/>
    <w:rsid w:val="007A4D05"/>
    <w:rsid w:val="007A6A40"/>
    <w:rsid w:val="007A6BF3"/>
    <w:rsid w:val="007A7CD1"/>
    <w:rsid w:val="007B0655"/>
    <w:rsid w:val="007B08FF"/>
    <w:rsid w:val="007B1C93"/>
    <w:rsid w:val="007B28AD"/>
    <w:rsid w:val="007B5E0A"/>
    <w:rsid w:val="007B5E9C"/>
    <w:rsid w:val="007B72D0"/>
    <w:rsid w:val="007B78BB"/>
    <w:rsid w:val="007C10DD"/>
    <w:rsid w:val="007C1249"/>
    <w:rsid w:val="007C3F7A"/>
    <w:rsid w:val="007C632C"/>
    <w:rsid w:val="007C6A21"/>
    <w:rsid w:val="007D0D9D"/>
    <w:rsid w:val="007D1E4E"/>
    <w:rsid w:val="007D2E89"/>
    <w:rsid w:val="007D4CA9"/>
    <w:rsid w:val="007D4FB8"/>
    <w:rsid w:val="007D6AF3"/>
    <w:rsid w:val="007E01F4"/>
    <w:rsid w:val="007E038A"/>
    <w:rsid w:val="007E23C1"/>
    <w:rsid w:val="007E2CAA"/>
    <w:rsid w:val="007E42A9"/>
    <w:rsid w:val="007E4D34"/>
    <w:rsid w:val="007E6338"/>
    <w:rsid w:val="007E707A"/>
    <w:rsid w:val="007F0215"/>
    <w:rsid w:val="007F1017"/>
    <w:rsid w:val="007F189D"/>
    <w:rsid w:val="007F1C4F"/>
    <w:rsid w:val="007F2C04"/>
    <w:rsid w:val="007F3684"/>
    <w:rsid w:val="007F5119"/>
    <w:rsid w:val="007F5635"/>
    <w:rsid w:val="007F5D2B"/>
    <w:rsid w:val="007F5D97"/>
    <w:rsid w:val="00802AD8"/>
    <w:rsid w:val="00802BAB"/>
    <w:rsid w:val="00802D42"/>
    <w:rsid w:val="00805DE5"/>
    <w:rsid w:val="008061D3"/>
    <w:rsid w:val="008064AC"/>
    <w:rsid w:val="00811D3F"/>
    <w:rsid w:val="00813985"/>
    <w:rsid w:val="008140D1"/>
    <w:rsid w:val="00815040"/>
    <w:rsid w:val="00815668"/>
    <w:rsid w:val="00815F08"/>
    <w:rsid w:val="008208F3"/>
    <w:rsid w:val="0082093F"/>
    <w:rsid w:val="00821E48"/>
    <w:rsid w:val="008220D9"/>
    <w:rsid w:val="00822E90"/>
    <w:rsid w:val="0082334E"/>
    <w:rsid w:val="0082464F"/>
    <w:rsid w:val="008275BB"/>
    <w:rsid w:val="008307CB"/>
    <w:rsid w:val="008323BD"/>
    <w:rsid w:val="008358EA"/>
    <w:rsid w:val="00835A39"/>
    <w:rsid w:val="00837F71"/>
    <w:rsid w:val="00840B46"/>
    <w:rsid w:val="00841080"/>
    <w:rsid w:val="00841264"/>
    <w:rsid w:val="008417BB"/>
    <w:rsid w:val="00842B92"/>
    <w:rsid w:val="008440D3"/>
    <w:rsid w:val="00845653"/>
    <w:rsid w:val="008460B5"/>
    <w:rsid w:val="008476D8"/>
    <w:rsid w:val="00847BC0"/>
    <w:rsid w:val="008503FF"/>
    <w:rsid w:val="0085090B"/>
    <w:rsid w:val="00851035"/>
    <w:rsid w:val="00852375"/>
    <w:rsid w:val="008532DB"/>
    <w:rsid w:val="00853F8C"/>
    <w:rsid w:val="0085776F"/>
    <w:rsid w:val="00857BEB"/>
    <w:rsid w:val="00857C8F"/>
    <w:rsid w:val="00860535"/>
    <w:rsid w:val="00862B28"/>
    <w:rsid w:val="00862C48"/>
    <w:rsid w:val="00863A2D"/>
    <w:rsid w:val="0086589B"/>
    <w:rsid w:val="00866C91"/>
    <w:rsid w:val="00871DED"/>
    <w:rsid w:val="00872A1C"/>
    <w:rsid w:val="00873744"/>
    <w:rsid w:val="00873914"/>
    <w:rsid w:val="00875FF5"/>
    <w:rsid w:val="00876C34"/>
    <w:rsid w:val="00880393"/>
    <w:rsid w:val="00881276"/>
    <w:rsid w:val="008820E7"/>
    <w:rsid w:val="008825EF"/>
    <w:rsid w:val="0088494C"/>
    <w:rsid w:val="00886872"/>
    <w:rsid w:val="0089295A"/>
    <w:rsid w:val="00892BDC"/>
    <w:rsid w:val="00893A6C"/>
    <w:rsid w:val="0089654D"/>
    <w:rsid w:val="00896596"/>
    <w:rsid w:val="00896CAB"/>
    <w:rsid w:val="00897F02"/>
    <w:rsid w:val="008A249C"/>
    <w:rsid w:val="008A2D76"/>
    <w:rsid w:val="008A3D60"/>
    <w:rsid w:val="008A6729"/>
    <w:rsid w:val="008A678E"/>
    <w:rsid w:val="008B06F6"/>
    <w:rsid w:val="008B16B4"/>
    <w:rsid w:val="008B3CED"/>
    <w:rsid w:val="008B408D"/>
    <w:rsid w:val="008B7EB6"/>
    <w:rsid w:val="008C0C4C"/>
    <w:rsid w:val="008C0D00"/>
    <w:rsid w:val="008C501C"/>
    <w:rsid w:val="008C5F12"/>
    <w:rsid w:val="008C6228"/>
    <w:rsid w:val="008C7307"/>
    <w:rsid w:val="008D46FB"/>
    <w:rsid w:val="008D4DF7"/>
    <w:rsid w:val="008D54F0"/>
    <w:rsid w:val="008D5607"/>
    <w:rsid w:val="008D694D"/>
    <w:rsid w:val="008E0254"/>
    <w:rsid w:val="008E1E25"/>
    <w:rsid w:val="008E3492"/>
    <w:rsid w:val="008E54BD"/>
    <w:rsid w:val="008E6208"/>
    <w:rsid w:val="008E6BEA"/>
    <w:rsid w:val="008F0441"/>
    <w:rsid w:val="008F052C"/>
    <w:rsid w:val="008F57CD"/>
    <w:rsid w:val="008F6498"/>
    <w:rsid w:val="008F733B"/>
    <w:rsid w:val="00900D88"/>
    <w:rsid w:val="00900EFD"/>
    <w:rsid w:val="009010F0"/>
    <w:rsid w:val="00901806"/>
    <w:rsid w:val="00903114"/>
    <w:rsid w:val="00905B1B"/>
    <w:rsid w:val="00907D9E"/>
    <w:rsid w:val="00907E8E"/>
    <w:rsid w:val="00912A90"/>
    <w:rsid w:val="00912D52"/>
    <w:rsid w:val="00912F63"/>
    <w:rsid w:val="00922D97"/>
    <w:rsid w:val="0092453B"/>
    <w:rsid w:val="00926D69"/>
    <w:rsid w:val="009278CC"/>
    <w:rsid w:val="009279BB"/>
    <w:rsid w:val="00927E75"/>
    <w:rsid w:val="009340C3"/>
    <w:rsid w:val="00934103"/>
    <w:rsid w:val="00934214"/>
    <w:rsid w:val="00934744"/>
    <w:rsid w:val="009355D7"/>
    <w:rsid w:val="00941A63"/>
    <w:rsid w:val="00942D66"/>
    <w:rsid w:val="009442E3"/>
    <w:rsid w:val="00951FD6"/>
    <w:rsid w:val="00954749"/>
    <w:rsid w:val="00956332"/>
    <w:rsid w:val="009602A8"/>
    <w:rsid w:val="009605BE"/>
    <w:rsid w:val="00964696"/>
    <w:rsid w:val="00965655"/>
    <w:rsid w:val="009666B8"/>
    <w:rsid w:val="009671B6"/>
    <w:rsid w:val="00967F14"/>
    <w:rsid w:val="009716D0"/>
    <w:rsid w:val="009737FB"/>
    <w:rsid w:val="00973C69"/>
    <w:rsid w:val="00973EF2"/>
    <w:rsid w:val="00974E97"/>
    <w:rsid w:val="00974FBB"/>
    <w:rsid w:val="00975189"/>
    <w:rsid w:val="00975433"/>
    <w:rsid w:val="009760E6"/>
    <w:rsid w:val="009770AB"/>
    <w:rsid w:val="0097775C"/>
    <w:rsid w:val="00977952"/>
    <w:rsid w:val="00980B84"/>
    <w:rsid w:val="00982C3B"/>
    <w:rsid w:val="00982F88"/>
    <w:rsid w:val="00984527"/>
    <w:rsid w:val="00984E63"/>
    <w:rsid w:val="009860AA"/>
    <w:rsid w:val="00986A38"/>
    <w:rsid w:val="00987029"/>
    <w:rsid w:val="009909E7"/>
    <w:rsid w:val="00991A0A"/>
    <w:rsid w:val="00991D55"/>
    <w:rsid w:val="00994750"/>
    <w:rsid w:val="0099541A"/>
    <w:rsid w:val="009965CF"/>
    <w:rsid w:val="009A2347"/>
    <w:rsid w:val="009A5386"/>
    <w:rsid w:val="009A6133"/>
    <w:rsid w:val="009A6C37"/>
    <w:rsid w:val="009A6C9D"/>
    <w:rsid w:val="009B0775"/>
    <w:rsid w:val="009B08F3"/>
    <w:rsid w:val="009B09A0"/>
    <w:rsid w:val="009B45E6"/>
    <w:rsid w:val="009B4EA1"/>
    <w:rsid w:val="009B660C"/>
    <w:rsid w:val="009B6F45"/>
    <w:rsid w:val="009C09D2"/>
    <w:rsid w:val="009C1FE7"/>
    <w:rsid w:val="009C31A4"/>
    <w:rsid w:val="009C341A"/>
    <w:rsid w:val="009C35E2"/>
    <w:rsid w:val="009C3BF6"/>
    <w:rsid w:val="009C4785"/>
    <w:rsid w:val="009C4945"/>
    <w:rsid w:val="009C65F4"/>
    <w:rsid w:val="009D0E88"/>
    <w:rsid w:val="009D128F"/>
    <w:rsid w:val="009D2EDA"/>
    <w:rsid w:val="009D3353"/>
    <w:rsid w:val="009D3D76"/>
    <w:rsid w:val="009D4E9E"/>
    <w:rsid w:val="009D6064"/>
    <w:rsid w:val="009D688F"/>
    <w:rsid w:val="009D7759"/>
    <w:rsid w:val="009D78E1"/>
    <w:rsid w:val="009E0115"/>
    <w:rsid w:val="009E5B46"/>
    <w:rsid w:val="009F1AF9"/>
    <w:rsid w:val="009F2020"/>
    <w:rsid w:val="009F239C"/>
    <w:rsid w:val="009F3C46"/>
    <w:rsid w:val="009F6989"/>
    <w:rsid w:val="009F74CF"/>
    <w:rsid w:val="009F7B08"/>
    <w:rsid w:val="00A01B7A"/>
    <w:rsid w:val="00A0224A"/>
    <w:rsid w:val="00A02D8C"/>
    <w:rsid w:val="00A03083"/>
    <w:rsid w:val="00A0352F"/>
    <w:rsid w:val="00A04FA1"/>
    <w:rsid w:val="00A07B46"/>
    <w:rsid w:val="00A07D5C"/>
    <w:rsid w:val="00A103A6"/>
    <w:rsid w:val="00A114C5"/>
    <w:rsid w:val="00A11E86"/>
    <w:rsid w:val="00A13C00"/>
    <w:rsid w:val="00A15A42"/>
    <w:rsid w:val="00A168D7"/>
    <w:rsid w:val="00A16949"/>
    <w:rsid w:val="00A175D5"/>
    <w:rsid w:val="00A17BB7"/>
    <w:rsid w:val="00A20175"/>
    <w:rsid w:val="00A21AC8"/>
    <w:rsid w:val="00A22472"/>
    <w:rsid w:val="00A22AEB"/>
    <w:rsid w:val="00A22E4E"/>
    <w:rsid w:val="00A230E8"/>
    <w:rsid w:val="00A23416"/>
    <w:rsid w:val="00A23845"/>
    <w:rsid w:val="00A24970"/>
    <w:rsid w:val="00A27898"/>
    <w:rsid w:val="00A30230"/>
    <w:rsid w:val="00A3297A"/>
    <w:rsid w:val="00A32DBC"/>
    <w:rsid w:val="00A33AA0"/>
    <w:rsid w:val="00A33E93"/>
    <w:rsid w:val="00A367BC"/>
    <w:rsid w:val="00A3745D"/>
    <w:rsid w:val="00A377EF"/>
    <w:rsid w:val="00A379BB"/>
    <w:rsid w:val="00A415A7"/>
    <w:rsid w:val="00A41DF0"/>
    <w:rsid w:val="00A43197"/>
    <w:rsid w:val="00A437D5"/>
    <w:rsid w:val="00A44AD8"/>
    <w:rsid w:val="00A44F9F"/>
    <w:rsid w:val="00A45366"/>
    <w:rsid w:val="00A45E20"/>
    <w:rsid w:val="00A50123"/>
    <w:rsid w:val="00A50D8A"/>
    <w:rsid w:val="00A51BC8"/>
    <w:rsid w:val="00A52303"/>
    <w:rsid w:val="00A530FF"/>
    <w:rsid w:val="00A54090"/>
    <w:rsid w:val="00A56016"/>
    <w:rsid w:val="00A56398"/>
    <w:rsid w:val="00A56B92"/>
    <w:rsid w:val="00A601A7"/>
    <w:rsid w:val="00A60365"/>
    <w:rsid w:val="00A6062C"/>
    <w:rsid w:val="00A61DC5"/>
    <w:rsid w:val="00A6266B"/>
    <w:rsid w:val="00A63D4A"/>
    <w:rsid w:val="00A66581"/>
    <w:rsid w:val="00A66801"/>
    <w:rsid w:val="00A6721F"/>
    <w:rsid w:val="00A70288"/>
    <w:rsid w:val="00A70B29"/>
    <w:rsid w:val="00A768BF"/>
    <w:rsid w:val="00A76976"/>
    <w:rsid w:val="00A838DA"/>
    <w:rsid w:val="00A859C6"/>
    <w:rsid w:val="00A87447"/>
    <w:rsid w:val="00A876A2"/>
    <w:rsid w:val="00A900CF"/>
    <w:rsid w:val="00A902B2"/>
    <w:rsid w:val="00A90300"/>
    <w:rsid w:val="00A90F43"/>
    <w:rsid w:val="00A928A3"/>
    <w:rsid w:val="00A93309"/>
    <w:rsid w:val="00A9408F"/>
    <w:rsid w:val="00AA153D"/>
    <w:rsid w:val="00AA1E62"/>
    <w:rsid w:val="00AA22A4"/>
    <w:rsid w:val="00AA47BC"/>
    <w:rsid w:val="00AA4DC0"/>
    <w:rsid w:val="00AA5C45"/>
    <w:rsid w:val="00AA7EA6"/>
    <w:rsid w:val="00AB1AE1"/>
    <w:rsid w:val="00AB2B19"/>
    <w:rsid w:val="00AB3C7F"/>
    <w:rsid w:val="00AB6502"/>
    <w:rsid w:val="00AB791F"/>
    <w:rsid w:val="00AC047F"/>
    <w:rsid w:val="00AC0627"/>
    <w:rsid w:val="00AC15D6"/>
    <w:rsid w:val="00AC3D6E"/>
    <w:rsid w:val="00AC49A0"/>
    <w:rsid w:val="00AC595C"/>
    <w:rsid w:val="00AD1EB2"/>
    <w:rsid w:val="00AD228E"/>
    <w:rsid w:val="00AD320C"/>
    <w:rsid w:val="00AD3888"/>
    <w:rsid w:val="00AD3F78"/>
    <w:rsid w:val="00AD4565"/>
    <w:rsid w:val="00AD5EA0"/>
    <w:rsid w:val="00AD5FAF"/>
    <w:rsid w:val="00AD6883"/>
    <w:rsid w:val="00AD6FB2"/>
    <w:rsid w:val="00AE0711"/>
    <w:rsid w:val="00AE33CD"/>
    <w:rsid w:val="00AE61B7"/>
    <w:rsid w:val="00AE7128"/>
    <w:rsid w:val="00AF0B19"/>
    <w:rsid w:val="00AF14BF"/>
    <w:rsid w:val="00AF20BA"/>
    <w:rsid w:val="00AF2C7C"/>
    <w:rsid w:val="00AF3018"/>
    <w:rsid w:val="00AF65C1"/>
    <w:rsid w:val="00AF6F74"/>
    <w:rsid w:val="00B01F72"/>
    <w:rsid w:val="00B0220F"/>
    <w:rsid w:val="00B02CF8"/>
    <w:rsid w:val="00B03486"/>
    <w:rsid w:val="00B03810"/>
    <w:rsid w:val="00B03854"/>
    <w:rsid w:val="00B03997"/>
    <w:rsid w:val="00B05966"/>
    <w:rsid w:val="00B102DF"/>
    <w:rsid w:val="00B11E8C"/>
    <w:rsid w:val="00B145F0"/>
    <w:rsid w:val="00B14939"/>
    <w:rsid w:val="00B14DE7"/>
    <w:rsid w:val="00B20D57"/>
    <w:rsid w:val="00B219A6"/>
    <w:rsid w:val="00B222D6"/>
    <w:rsid w:val="00B22C9B"/>
    <w:rsid w:val="00B22EB7"/>
    <w:rsid w:val="00B23426"/>
    <w:rsid w:val="00B27FEF"/>
    <w:rsid w:val="00B30D0D"/>
    <w:rsid w:val="00B30E1E"/>
    <w:rsid w:val="00B30FDB"/>
    <w:rsid w:val="00B31D5D"/>
    <w:rsid w:val="00B3473E"/>
    <w:rsid w:val="00B35076"/>
    <w:rsid w:val="00B3626C"/>
    <w:rsid w:val="00B37664"/>
    <w:rsid w:val="00B37703"/>
    <w:rsid w:val="00B3779C"/>
    <w:rsid w:val="00B412A3"/>
    <w:rsid w:val="00B414A4"/>
    <w:rsid w:val="00B41C6F"/>
    <w:rsid w:val="00B4399C"/>
    <w:rsid w:val="00B439A5"/>
    <w:rsid w:val="00B447AB"/>
    <w:rsid w:val="00B4497B"/>
    <w:rsid w:val="00B45A7C"/>
    <w:rsid w:val="00B45F04"/>
    <w:rsid w:val="00B46395"/>
    <w:rsid w:val="00B46AD9"/>
    <w:rsid w:val="00B47086"/>
    <w:rsid w:val="00B479BE"/>
    <w:rsid w:val="00B50C8F"/>
    <w:rsid w:val="00B51092"/>
    <w:rsid w:val="00B5188B"/>
    <w:rsid w:val="00B531AE"/>
    <w:rsid w:val="00B61182"/>
    <w:rsid w:val="00B62420"/>
    <w:rsid w:val="00B62836"/>
    <w:rsid w:val="00B6323B"/>
    <w:rsid w:val="00B64601"/>
    <w:rsid w:val="00B660C2"/>
    <w:rsid w:val="00B67651"/>
    <w:rsid w:val="00B67896"/>
    <w:rsid w:val="00B7054E"/>
    <w:rsid w:val="00B7075B"/>
    <w:rsid w:val="00B73D54"/>
    <w:rsid w:val="00B7719D"/>
    <w:rsid w:val="00B77450"/>
    <w:rsid w:val="00B77DD3"/>
    <w:rsid w:val="00B800A1"/>
    <w:rsid w:val="00B80BB8"/>
    <w:rsid w:val="00B81CCC"/>
    <w:rsid w:val="00B836E2"/>
    <w:rsid w:val="00B83837"/>
    <w:rsid w:val="00B839BD"/>
    <w:rsid w:val="00B904FE"/>
    <w:rsid w:val="00B93407"/>
    <w:rsid w:val="00B9361C"/>
    <w:rsid w:val="00B937D8"/>
    <w:rsid w:val="00B938AF"/>
    <w:rsid w:val="00B93D7E"/>
    <w:rsid w:val="00B941EB"/>
    <w:rsid w:val="00B946DA"/>
    <w:rsid w:val="00B96B29"/>
    <w:rsid w:val="00B97D51"/>
    <w:rsid w:val="00B97F28"/>
    <w:rsid w:val="00BA0022"/>
    <w:rsid w:val="00BA1123"/>
    <w:rsid w:val="00BA25A0"/>
    <w:rsid w:val="00BA3F82"/>
    <w:rsid w:val="00BA40BB"/>
    <w:rsid w:val="00BA515A"/>
    <w:rsid w:val="00BA543E"/>
    <w:rsid w:val="00BA6BB0"/>
    <w:rsid w:val="00BA6F3D"/>
    <w:rsid w:val="00BA7729"/>
    <w:rsid w:val="00BB0126"/>
    <w:rsid w:val="00BB0403"/>
    <w:rsid w:val="00BB3373"/>
    <w:rsid w:val="00BB3A06"/>
    <w:rsid w:val="00BB4170"/>
    <w:rsid w:val="00BB4232"/>
    <w:rsid w:val="00BB7131"/>
    <w:rsid w:val="00BB73E7"/>
    <w:rsid w:val="00BC1398"/>
    <w:rsid w:val="00BC3798"/>
    <w:rsid w:val="00BC41F9"/>
    <w:rsid w:val="00BC492F"/>
    <w:rsid w:val="00BC4E62"/>
    <w:rsid w:val="00BC5F58"/>
    <w:rsid w:val="00BC6291"/>
    <w:rsid w:val="00BC682D"/>
    <w:rsid w:val="00BC7534"/>
    <w:rsid w:val="00BD0881"/>
    <w:rsid w:val="00BD1229"/>
    <w:rsid w:val="00BD1FBD"/>
    <w:rsid w:val="00BD2AB0"/>
    <w:rsid w:val="00BD2C00"/>
    <w:rsid w:val="00BD3415"/>
    <w:rsid w:val="00BD355A"/>
    <w:rsid w:val="00BD42A9"/>
    <w:rsid w:val="00BD6DAC"/>
    <w:rsid w:val="00BE1B36"/>
    <w:rsid w:val="00BE21A2"/>
    <w:rsid w:val="00BE4F47"/>
    <w:rsid w:val="00BE573A"/>
    <w:rsid w:val="00BE5952"/>
    <w:rsid w:val="00BF03EE"/>
    <w:rsid w:val="00BF3797"/>
    <w:rsid w:val="00BF41EC"/>
    <w:rsid w:val="00BF4489"/>
    <w:rsid w:val="00BF5B40"/>
    <w:rsid w:val="00C010FB"/>
    <w:rsid w:val="00C02A46"/>
    <w:rsid w:val="00C036E7"/>
    <w:rsid w:val="00C040EA"/>
    <w:rsid w:val="00C048D1"/>
    <w:rsid w:val="00C0492B"/>
    <w:rsid w:val="00C0532B"/>
    <w:rsid w:val="00C05552"/>
    <w:rsid w:val="00C0570F"/>
    <w:rsid w:val="00C05B81"/>
    <w:rsid w:val="00C06214"/>
    <w:rsid w:val="00C06633"/>
    <w:rsid w:val="00C06FFF"/>
    <w:rsid w:val="00C0722A"/>
    <w:rsid w:val="00C1155D"/>
    <w:rsid w:val="00C115D4"/>
    <w:rsid w:val="00C158B7"/>
    <w:rsid w:val="00C17849"/>
    <w:rsid w:val="00C20A25"/>
    <w:rsid w:val="00C20D47"/>
    <w:rsid w:val="00C21392"/>
    <w:rsid w:val="00C213F4"/>
    <w:rsid w:val="00C21DF1"/>
    <w:rsid w:val="00C22689"/>
    <w:rsid w:val="00C240D6"/>
    <w:rsid w:val="00C24E9E"/>
    <w:rsid w:val="00C252E9"/>
    <w:rsid w:val="00C259ED"/>
    <w:rsid w:val="00C25E8C"/>
    <w:rsid w:val="00C26283"/>
    <w:rsid w:val="00C276BE"/>
    <w:rsid w:val="00C277A9"/>
    <w:rsid w:val="00C30F80"/>
    <w:rsid w:val="00C31420"/>
    <w:rsid w:val="00C34382"/>
    <w:rsid w:val="00C35ECC"/>
    <w:rsid w:val="00C41020"/>
    <w:rsid w:val="00C41103"/>
    <w:rsid w:val="00C41FBE"/>
    <w:rsid w:val="00C422A5"/>
    <w:rsid w:val="00C42A17"/>
    <w:rsid w:val="00C42F3E"/>
    <w:rsid w:val="00C441FB"/>
    <w:rsid w:val="00C44D5D"/>
    <w:rsid w:val="00C45F1F"/>
    <w:rsid w:val="00C47BB0"/>
    <w:rsid w:val="00C50B3B"/>
    <w:rsid w:val="00C513E9"/>
    <w:rsid w:val="00C52044"/>
    <w:rsid w:val="00C53744"/>
    <w:rsid w:val="00C5386D"/>
    <w:rsid w:val="00C53B0B"/>
    <w:rsid w:val="00C55274"/>
    <w:rsid w:val="00C61BEC"/>
    <w:rsid w:val="00C61E85"/>
    <w:rsid w:val="00C62921"/>
    <w:rsid w:val="00C6294E"/>
    <w:rsid w:val="00C635C6"/>
    <w:rsid w:val="00C642DB"/>
    <w:rsid w:val="00C64CAB"/>
    <w:rsid w:val="00C66C5E"/>
    <w:rsid w:val="00C66DE5"/>
    <w:rsid w:val="00C709CD"/>
    <w:rsid w:val="00C70AF1"/>
    <w:rsid w:val="00C713E9"/>
    <w:rsid w:val="00C7225B"/>
    <w:rsid w:val="00C72D2D"/>
    <w:rsid w:val="00C732FE"/>
    <w:rsid w:val="00C74993"/>
    <w:rsid w:val="00C7547C"/>
    <w:rsid w:val="00C75605"/>
    <w:rsid w:val="00C7579F"/>
    <w:rsid w:val="00C77EDB"/>
    <w:rsid w:val="00C80714"/>
    <w:rsid w:val="00C81A8C"/>
    <w:rsid w:val="00C90B5A"/>
    <w:rsid w:val="00C915FB"/>
    <w:rsid w:val="00C917CE"/>
    <w:rsid w:val="00C918C6"/>
    <w:rsid w:val="00C91E18"/>
    <w:rsid w:val="00C91E9D"/>
    <w:rsid w:val="00C93119"/>
    <w:rsid w:val="00C93E97"/>
    <w:rsid w:val="00C94477"/>
    <w:rsid w:val="00C95552"/>
    <w:rsid w:val="00C95709"/>
    <w:rsid w:val="00C969B6"/>
    <w:rsid w:val="00C96D22"/>
    <w:rsid w:val="00C9761C"/>
    <w:rsid w:val="00C97951"/>
    <w:rsid w:val="00CA01B2"/>
    <w:rsid w:val="00CA219E"/>
    <w:rsid w:val="00CA30B2"/>
    <w:rsid w:val="00CA5213"/>
    <w:rsid w:val="00CA67B3"/>
    <w:rsid w:val="00CA7D44"/>
    <w:rsid w:val="00CA7F89"/>
    <w:rsid w:val="00CB0238"/>
    <w:rsid w:val="00CB170A"/>
    <w:rsid w:val="00CB1C45"/>
    <w:rsid w:val="00CB2854"/>
    <w:rsid w:val="00CB2A63"/>
    <w:rsid w:val="00CB2F18"/>
    <w:rsid w:val="00CC03C7"/>
    <w:rsid w:val="00CC108F"/>
    <w:rsid w:val="00CC4512"/>
    <w:rsid w:val="00CC58E2"/>
    <w:rsid w:val="00CC5B5B"/>
    <w:rsid w:val="00CC72F3"/>
    <w:rsid w:val="00CC7EDA"/>
    <w:rsid w:val="00CD116D"/>
    <w:rsid w:val="00CD462A"/>
    <w:rsid w:val="00CD77D1"/>
    <w:rsid w:val="00CD7E2B"/>
    <w:rsid w:val="00CE0736"/>
    <w:rsid w:val="00CE0BBD"/>
    <w:rsid w:val="00CE19EB"/>
    <w:rsid w:val="00CE3D3B"/>
    <w:rsid w:val="00CE519A"/>
    <w:rsid w:val="00CE6066"/>
    <w:rsid w:val="00CE6422"/>
    <w:rsid w:val="00CE66A1"/>
    <w:rsid w:val="00CF03D6"/>
    <w:rsid w:val="00CF1B45"/>
    <w:rsid w:val="00CF1BD0"/>
    <w:rsid w:val="00CF3097"/>
    <w:rsid w:val="00CF398C"/>
    <w:rsid w:val="00CF4844"/>
    <w:rsid w:val="00CF594B"/>
    <w:rsid w:val="00CF7B82"/>
    <w:rsid w:val="00D00614"/>
    <w:rsid w:val="00D00835"/>
    <w:rsid w:val="00D0238C"/>
    <w:rsid w:val="00D025B9"/>
    <w:rsid w:val="00D0300F"/>
    <w:rsid w:val="00D05526"/>
    <w:rsid w:val="00D05CE5"/>
    <w:rsid w:val="00D07C54"/>
    <w:rsid w:val="00D07E38"/>
    <w:rsid w:val="00D1169F"/>
    <w:rsid w:val="00D11FB3"/>
    <w:rsid w:val="00D12B37"/>
    <w:rsid w:val="00D13406"/>
    <w:rsid w:val="00D1574D"/>
    <w:rsid w:val="00D1747E"/>
    <w:rsid w:val="00D2083F"/>
    <w:rsid w:val="00D21037"/>
    <w:rsid w:val="00D210E1"/>
    <w:rsid w:val="00D22185"/>
    <w:rsid w:val="00D22186"/>
    <w:rsid w:val="00D22606"/>
    <w:rsid w:val="00D23AA9"/>
    <w:rsid w:val="00D24EDE"/>
    <w:rsid w:val="00D25548"/>
    <w:rsid w:val="00D25BE7"/>
    <w:rsid w:val="00D26F44"/>
    <w:rsid w:val="00D3145D"/>
    <w:rsid w:val="00D33317"/>
    <w:rsid w:val="00D3344A"/>
    <w:rsid w:val="00D351C5"/>
    <w:rsid w:val="00D35AAA"/>
    <w:rsid w:val="00D37A7D"/>
    <w:rsid w:val="00D41AC7"/>
    <w:rsid w:val="00D436F9"/>
    <w:rsid w:val="00D4549A"/>
    <w:rsid w:val="00D458E2"/>
    <w:rsid w:val="00D45ED2"/>
    <w:rsid w:val="00D45F56"/>
    <w:rsid w:val="00D46098"/>
    <w:rsid w:val="00D47112"/>
    <w:rsid w:val="00D47583"/>
    <w:rsid w:val="00D5176E"/>
    <w:rsid w:val="00D518C3"/>
    <w:rsid w:val="00D526CA"/>
    <w:rsid w:val="00D53FDA"/>
    <w:rsid w:val="00D540CE"/>
    <w:rsid w:val="00D543E8"/>
    <w:rsid w:val="00D548FF"/>
    <w:rsid w:val="00D57E7F"/>
    <w:rsid w:val="00D62C24"/>
    <w:rsid w:val="00D633C4"/>
    <w:rsid w:val="00D636CE"/>
    <w:rsid w:val="00D642C7"/>
    <w:rsid w:val="00D652FC"/>
    <w:rsid w:val="00D6570E"/>
    <w:rsid w:val="00D679FC"/>
    <w:rsid w:val="00D700F2"/>
    <w:rsid w:val="00D70552"/>
    <w:rsid w:val="00D7071C"/>
    <w:rsid w:val="00D70B4C"/>
    <w:rsid w:val="00D72156"/>
    <w:rsid w:val="00D77EA7"/>
    <w:rsid w:val="00D822FA"/>
    <w:rsid w:val="00D85D08"/>
    <w:rsid w:val="00D865E8"/>
    <w:rsid w:val="00D87417"/>
    <w:rsid w:val="00D87F1A"/>
    <w:rsid w:val="00D92772"/>
    <w:rsid w:val="00D9343C"/>
    <w:rsid w:val="00D934E3"/>
    <w:rsid w:val="00D9461B"/>
    <w:rsid w:val="00D955CB"/>
    <w:rsid w:val="00D96012"/>
    <w:rsid w:val="00D96582"/>
    <w:rsid w:val="00DA0C34"/>
    <w:rsid w:val="00DA13F7"/>
    <w:rsid w:val="00DA1882"/>
    <w:rsid w:val="00DA1DFA"/>
    <w:rsid w:val="00DA288E"/>
    <w:rsid w:val="00DA40C7"/>
    <w:rsid w:val="00DA46CD"/>
    <w:rsid w:val="00DA55A9"/>
    <w:rsid w:val="00DA6284"/>
    <w:rsid w:val="00DA75D7"/>
    <w:rsid w:val="00DB1062"/>
    <w:rsid w:val="00DB341D"/>
    <w:rsid w:val="00DB3C2C"/>
    <w:rsid w:val="00DB3F49"/>
    <w:rsid w:val="00DB461A"/>
    <w:rsid w:val="00DB6E4F"/>
    <w:rsid w:val="00DC1301"/>
    <w:rsid w:val="00DC21C6"/>
    <w:rsid w:val="00DC2388"/>
    <w:rsid w:val="00DC2AA9"/>
    <w:rsid w:val="00DC2DEB"/>
    <w:rsid w:val="00DC742C"/>
    <w:rsid w:val="00DD097C"/>
    <w:rsid w:val="00DD0E17"/>
    <w:rsid w:val="00DD1079"/>
    <w:rsid w:val="00DD2802"/>
    <w:rsid w:val="00DD4A1F"/>
    <w:rsid w:val="00DD65AB"/>
    <w:rsid w:val="00DE0C6D"/>
    <w:rsid w:val="00DE17D7"/>
    <w:rsid w:val="00DE2B3C"/>
    <w:rsid w:val="00DE74A3"/>
    <w:rsid w:val="00DF1D5C"/>
    <w:rsid w:val="00DF557B"/>
    <w:rsid w:val="00E01831"/>
    <w:rsid w:val="00E02CE0"/>
    <w:rsid w:val="00E04CCC"/>
    <w:rsid w:val="00E05D7F"/>
    <w:rsid w:val="00E06739"/>
    <w:rsid w:val="00E100A6"/>
    <w:rsid w:val="00E10A3F"/>
    <w:rsid w:val="00E148C1"/>
    <w:rsid w:val="00E1585B"/>
    <w:rsid w:val="00E175C4"/>
    <w:rsid w:val="00E21A5C"/>
    <w:rsid w:val="00E23B63"/>
    <w:rsid w:val="00E24B74"/>
    <w:rsid w:val="00E25237"/>
    <w:rsid w:val="00E31C27"/>
    <w:rsid w:val="00E329EE"/>
    <w:rsid w:val="00E32A00"/>
    <w:rsid w:val="00E33962"/>
    <w:rsid w:val="00E35D6D"/>
    <w:rsid w:val="00E42036"/>
    <w:rsid w:val="00E42383"/>
    <w:rsid w:val="00E4343F"/>
    <w:rsid w:val="00E444E6"/>
    <w:rsid w:val="00E45AEB"/>
    <w:rsid w:val="00E4639C"/>
    <w:rsid w:val="00E47C65"/>
    <w:rsid w:val="00E51648"/>
    <w:rsid w:val="00E51D51"/>
    <w:rsid w:val="00E538C8"/>
    <w:rsid w:val="00E54B3E"/>
    <w:rsid w:val="00E56085"/>
    <w:rsid w:val="00E568EC"/>
    <w:rsid w:val="00E56AF5"/>
    <w:rsid w:val="00E6288A"/>
    <w:rsid w:val="00E63E68"/>
    <w:rsid w:val="00E664C4"/>
    <w:rsid w:val="00E7048C"/>
    <w:rsid w:val="00E7088A"/>
    <w:rsid w:val="00E70BA6"/>
    <w:rsid w:val="00E718DE"/>
    <w:rsid w:val="00E71AA4"/>
    <w:rsid w:val="00E72984"/>
    <w:rsid w:val="00E7450B"/>
    <w:rsid w:val="00E758AA"/>
    <w:rsid w:val="00E75AF8"/>
    <w:rsid w:val="00E75B69"/>
    <w:rsid w:val="00E8014D"/>
    <w:rsid w:val="00E8052C"/>
    <w:rsid w:val="00E80F46"/>
    <w:rsid w:val="00E819B1"/>
    <w:rsid w:val="00E81E52"/>
    <w:rsid w:val="00E82CFF"/>
    <w:rsid w:val="00E83EDE"/>
    <w:rsid w:val="00E8512C"/>
    <w:rsid w:val="00E85366"/>
    <w:rsid w:val="00E865B4"/>
    <w:rsid w:val="00E926B6"/>
    <w:rsid w:val="00E9308E"/>
    <w:rsid w:val="00E93F6C"/>
    <w:rsid w:val="00E9443E"/>
    <w:rsid w:val="00E955B9"/>
    <w:rsid w:val="00E95F1C"/>
    <w:rsid w:val="00E961FC"/>
    <w:rsid w:val="00E96439"/>
    <w:rsid w:val="00E9663D"/>
    <w:rsid w:val="00E970DB"/>
    <w:rsid w:val="00EA079B"/>
    <w:rsid w:val="00EA0891"/>
    <w:rsid w:val="00EB0D11"/>
    <w:rsid w:val="00EB0DDE"/>
    <w:rsid w:val="00EB207E"/>
    <w:rsid w:val="00EB21A1"/>
    <w:rsid w:val="00EB3E16"/>
    <w:rsid w:val="00EB4D22"/>
    <w:rsid w:val="00EB5A03"/>
    <w:rsid w:val="00EB696E"/>
    <w:rsid w:val="00EB7370"/>
    <w:rsid w:val="00EC1737"/>
    <w:rsid w:val="00EC25FD"/>
    <w:rsid w:val="00EC2DEE"/>
    <w:rsid w:val="00EC4386"/>
    <w:rsid w:val="00EC4698"/>
    <w:rsid w:val="00EC50C9"/>
    <w:rsid w:val="00EC6BD2"/>
    <w:rsid w:val="00EC7AFE"/>
    <w:rsid w:val="00ED05E9"/>
    <w:rsid w:val="00ED3DC9"/>
    <w:rsid w:val="00ED4274"/>
    <w:rsid w:val="00ED4BDD"/>
    <w:rsid w:val="00ED579C"/>
    <w:rsid w:val="00ED59FA"/>
    <w:rsid w:val="00EE0BA3"/>
    <w:rsid w:val="00EE1E20"/>
    <w:rsid w:val="00EE323C"/>
    <w:rsid w:val="00EE361C"/>
    <w:rsid w:val="00EE36C0"/>
    <w:rsid w:val="00EE3E62"/>
    <w:rsid w:val="00EE4BDE"/>
    <w:rsid w:val="00EE4DCA"/>
    <w:rsid w:val="00EE799A"/>
    <w:rsid w:val="00EF1CE9"/>
    <w:rsid w:val="00EF1D86"/>
    <w:rsid w:val="00EF1EB8"/>
    <w:rsid w:val="00EF3DED"/>
    <w:rsid w:val="00EF45AD"/>
    <w:rsid w:val="00EF5D2C"/>
    <w:rsid w:val="00EF6050"/>
    <w:rsid w:val="00EF7037"/>
    <w:rsid w:val="00EF7705"/>
    <w:rsid w:val="00F0086E"/>
    <w:rsid w:val="00F0326B"/>
    <w:rsid w:val="00F0439D"/>
    <w:rsid w:val="00F12F9D"/>
    <w:rsid w:val="00F142C2"/>
    <w:rsid w:val="00F152C9"/>
    <w:rsid w:val="00F1532D"/>
    <w:rsid w:val="00F15B4D"/>
    <w:rsid w:val="00F15DE1"/>
    <w:rsid w:val="00F16188"/>
    <w:rsid w:val="00F2191D"/>
    <w:rsid w:val="00F22F60"/>
    <w:rsid w:val="00F24565"/>
    <w:rsid w:val="00F26A19"/>
    <w:rsid w:val="00F26CCB"/>
    <w:rsid w:val="00F32A2A"/>
    <w:rsid w:val="00F32E46"/>
    <w:rsid w:val="00F33673"/>
    <w:rsid w:val="00F34692"/>
    <w:rsid w:val="00F36648"/>
    <w:rsid w:val="00F36C0F"/>
    <w:rsid w:val="00F4050E"/>
    <w:rsid w:val="00F40801"/>
    <w:rsid w:val="00F40CCB"/>
    <w:rsid w:val="00F40F72"/>
    <w:rsid w:val="00F449F4"/>
    <w:rsid w:val="00F477FD"/>
    <w:rsid w:val="00F5120B"/>
    <w:rsid w:val="00F513B0"/>
    <w:rsid w:val="00F51A4E"/>
    <w:rsid w:val="00F51ECB"/>
    <w:rsid w:val="00F616DE"/>
    <w:rsid w:val="00F623CA"/>
    <w:rsid w:val="00F65585"/>
    <w:rsid w:val="00F67086"/>
    <w:rsid w:val="00F672B0"/>
    <w:rsid w:val="00F67558"/>
    <w:rsid w:val="00F709E1"/>
    <w:rsid w:val="00F70D46"/>
    <w:rsid w:val="00F71AEF"/>
    <w:rsid w:val="00F721E5"/>
    <w:rsid w:val="00F759C4"/>
    <w:rsid w:val="00F75CBB"/>
    <w:rsid w:val="00F771E1"/>
    <w:rsid w:val="00F8030A"/>
    <w:rsid w:val="00F80B17"/>
    <w:rsid w:val="00F82245"/>
    <w:rsid w:val="00F82B4E"/>
    <w:rsid w:val="00F8301D"/>
    <w:rsid w:val="00F8310D"/>
    <w:rsid w:val="00F83478"/>
    <w:rsid w:val="00F848BA"/>
    <w:rsid w:val="00F84B7E"/>
    <w:rsid w:val="00F86774"/>
    <w:rsid w:val="00F9055F"/>
    <w:rsid w:val="00F90875"/>
    <w:rsid w:val="00F90FAC"/>
    <w:rsid w:val="00F91691"/>
    <w:rsid w:val="00F93681"/>
    <w:rsid w:val="00F9602F"/>
    <w:rsid w:val="00FA0DC2"/>
    <w:rsid w:val="00FA11FC"/>
    <w:rsid w:val="00FA12F0"/>
    <w:rsid w:val="00FA2339"/>
    <w:rsid w:val="00FA466B"/>
    <w:rsid w:val="00FA4700"/>
    <w:rsid w:val="00FA4998"/>
    <w:rsid w:val="00FA4EE3"/>
    <w:rsid w:val="00FA556E"/>
    <w:rsid w:val="00FA5A5A"/>
    <w:rsid w:val="00FA72B8"/>
    <w:rsid w:val="00FA75D7"/>
    <w:rsid w:val="00FB06C4"/>
    <w:rsid w:val="00FB1782"/>
    <w:rsid w:val="00FB1E6F"/>
    <w:rsid w:val="00FB24F5"/>
    <w:rsid w:val="00FB3377"/>
    <w:rsid w:val="00FB38CC"/>
    <w:rsid w:val="00FB725E"/>
    <w:rsid w:val="00FB7D2A"/>
    <w:rsid w:val="00FC1240"/>
    <w:rsid w:val="00FC4386"/>
    <w:rsid w:val="00FC5B5B"/>
    <w:rsid w:val="00FD0191"/>
    <w:rsid w:val="00FD0647"/>
    <w:rsid w:val="00FD074F"/>
    <w:rsid w:val="00FD0BD9"/>
    <w:rsid w:val="00FD1255"/>
    <w:rsid w:val="00FD13F1"/>
    <w:rsid w:val="00FD213E"/>
    <w:rsid w:val="00FD2F6E"/>
    <w:rsid w:val="00FD4021"/>
    <w:rsid w:val="00FD5409"/>
    <w:rsid w:val="00FD5B08"/>
    <w:rsid w:val="00FD6569"/>
    <w:rsid w:val="00FD6E3A"/>
    <w:rsid w:val="00FE09E1"/>
    <w:rsid w:val="00FE0C1D"/>
    <w:rsid w:val="00FE0ED8"/>
    <w:rsid w:val="00FE13F5"/>
    <w:rsid w:val="00FE14FE"/>
    <w:rsid w:val="00FE1729"/>
    <w:rsid w:val="00FE211C"/>
    <w:rsid w:val="00FE335F"/>
    <w:rsid w:val="00FE5B30"/>
    <w:rsid w:val="00FE6028"/>
    <w:rsid w:val="00FE617D"/>
    <w:rsid w:val="00FF05C9"/>
    <w:rsid w:val="00FF478C"/>
    <w:rsid w:val="00FF5835"/>
    <w:rsid w:val="00FF59F9"/>
    <w:rsid w:val="00FF675E"/>
    <w:rsid w:val="00FF736D"/>
    <w:rsid w:val="00FF76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373"/>
  </w:style>
  <w:style w:type="paragraph" w:styleId="2">
    <w:name w:val="heading 2"/>
    <w:aliases w:val="Заголовок 2 Знак"/>
    <w:basedOn w:val="a"/>
    <w:next w:val="a"/>
    <w:qFormat/>
    <w:rsid w:val="00BB3373"/>
    <w:pPr>
      <w:keepNext/>
      <w:spacing w:before="240" w:after="60"/>
      <w:outlineLvl w:val="1"/>
    </w:pPr>
    <w:rPr>
      <w:rFonts w:ascii="Arial" w:hAnsi="Arial"/>
      <w:b/>
      <w:i/>
      <w:sz w:val="24"/>
    </w:rPr>
  </w:style>
  <w:style w:type="paragraph" w:styleId="8">
    <w:name w:val="heading 8"/>
    <w:basedOn w:val="a"/>
    <w:next w:val="a"/>
    <w:link w:val="80"/>
    <w:qFormat/>
    <w:rsid w:val="00BB3373"/>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w:basedOn w:val="a"/>
    <w:link w:val="a4"/>
    <w:rsid w:val="00BB3373"/>
    <w:pPr>
      <w:spacing w:after="120"/>
    </w:pPr>
  </w:style>
  <w:style w:type="paragraph" w:styleId="20">
    <w:name w:val="Body Text 2"/>
    <w:basedOn w:val="a"/>
    <w:link w:val="21"/>
    <w:rsid w:val="00BB3373"/>
    <w:pPr>
      <w:jc w:val="both"/>
    </w:pPr>
    <w:rPr>
      <w:sz w:val="28"/>
    </w:rPr>
  </w:style>
  <w:style w:type="paragraph" w:styleId="3">
    <w:name w:val="Body Text 3"/>
    <w:basedOn w:val="a"/>
    <w:link w:val="30"/>
    <w:rsid w:val="00BB3373"/>
    <w:pPr>
      <w:jc w:val="center"/>
    </w:pPr>
    <w:rPr>
      <w:b/>
      <w:sz w:val="28"/>
    </w:rPr>
  </w:style>
  <w:style w:type="paragraph" w:styleId="a5">
    <w:name w:val="Body Text Indent"/>
    <w:basedOn w:val="a"/>
    <w:link w:val="a6"/>
    <w:rsid w:val="00BB3373"/>
    <w:pPr>
      <w:spacing w:after="120"/>
      <w:ind w:left="283"/>
    </w:pPr>
  </w:style>
  <w:style w:type="paragraph" w:styleId="22">
    <w:name w:val="Body Text Indent 2"/>
    <w:basedOn w:val="a"/>
    <w:link w:val="23"/>
    <w:uiPriority w:val="99"/>
    <w:rsid w:val="00BB3373"/>
    <w:pPr>
      <w:spacing w:after="120" w:line="480" w:lineRule="auto"/>
      <w:ind w:left="283"/>
    </w:pPr>
  </w:style>
  <w:style w:type="paragraph" w:customStyle="1" w:styleId="a7">
    <w:name w:val="Знак"/>
    <w:basedOn w:val="a"/>
    <w:rsid w:val="00BB3373"/>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rsid w:val="00BB3373"/>
    <w:pPr>
      <w:suppressAutoHyphens/>
      <w:ind w:firstLine="708"/>
      <w:jc w:val="both"/>
    </w:pPr>
    <w:rPr>
      <w:sz w:val="24"/>
      <w:szCs w:val="24"/>
      <w:lang w:eastAsia="ar-SA"/>
    </w:rPr>
  </w:style>
  <w:style w:type="paragraph" w:customStyle="1" w:styleId="1">
    <w:name w:val="Абзац списка1"/>
    <w:basedOn w:val="a"/>
    <w:rsid w:val="00BB3373"/>
    <w:pPr>
      <w:spacing w:after="200" w:line="276" w:lineRule="auto"/>
      <w:ind w:left="720"/>
    </w:pPr>
    <w:rPr>
      <w:rFonts w:ascii="Calibri" w:eastAsia="Calibri" w:hAnsi="Calibri" w:cs="Calibri"/>
      <w:sz w:val="22"/>
      <w:szCs w:val="22"/>
    </w:rPr>
  </w:style>
  <w:style w:type="paragraph" w:customStyle="1" w:styleId="10">
    <w:name w:val="Без интервала1"/>
    <w:rsid w:val="00BB3373"/>
    <w:rPr>
      <w:rFonts w:ascii="Calibri" w:eastAsia="Calibri" w:hAnsi="Calibri" w:cs="Calibri"/>
      <w:sz w:val="22"/>
      <w:szCs w:val="22"/>
    </w:rPr>
  </w:style>
  <w:style w:type="paragraph" w:customStyle="1" w:styleId="11">
    <w:name w:val="Обычный1"/>
    <w:link w:val="CharChar"/>
    <w:uiPriority w:val="99"/>
    <w:rsid w:val="00BB3373"/>
    <w:pPr>
      <w:widowControl w:val="0"/>
      <w:spacing w:line="300" w:lineRule="auto"/>
      <w:ind w:firstLine="720"/>
      <w:jc w:val="both"/>
    </w:pPr>
    <w:rPr>
      <w:rFonts w:eastAsia="Calibri"/>
      <w:sz w:val="24"/>
      <w:szCs w:val="24"/>
    </w:rPr>
  </w:style>
  <w:style w:type="character" w:customStyle="1" w:styleId="23">
    <w:name w:val="Основной текст с отступом 2 Знак"/>
    <w:basedOn w:val="a0"/>
    <w:link w:val="22"/>
    <w:uiPriority w:val="99"/>
    <w:rsid w:val="00BB3373"/>
    <w:rPr>
      <w:lang w:val="ru-RU" w:eastAsia="ru-RU" w:bidi="ar-SA"/>
    </w:rPr>
  </w:style>
  <w:style w:type="paragraph" w:customStyle="1" w:styleId="-">
    <w:name w:val="Контракт-раздел"/>
    <w:basedOn w:val="a"/>
    <w:next w:val="-0"/>
    <w:rsid w:val="00BB3373"/>
    <w:pPr>
      <w:keepNext/>
      <w:numPr>
        <w:numId w:val="3"/>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BB3373"/>
    <w:pPr>
      <w:numPr>
        <w:ilvl w:val="1"/>
        <w:numId w:val="3"/>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BB3373"/>
    <w:pPr>
      <w:numPr>
        <w:ilvl w:val="2"/>
        <w:numId w:val="3"/>
      </w:numPr>
      <w:jc w:val="both"/>
    </w:pPr>
    <w:rPr>
      <w:rFonts w:eastAsia="Calibri"/>
      <w:sz w:val="24"/>
      <w:szCs w:val="24"/>
    </w:rPr>
  </w:style>
  <w:style w:type="paragraph" w:customStyle="1" w:styleId="-2">
    <w:name w:val="Контракт-подподпункт"/>
    <w:basedOn w:val="a"/>
    <w:rsid w:val="00BB3373"/>
    <w:pPr>
      <w:numPr>
        <w:ilvl w:val="3"/>
        <w:numId w:val="3"/>
      </w:numPr>
      <w:jc w:val="both"/>
    </w:pPr>
    <w:rPr>
      <w:rFonts w:eastAsia="Calibri"/>
      <w:sz w:val="24"/>
      <w:szCs w:val="24"/>
    </w:rPr>
  </w:style>
  <w:style w:type="paragraph" w:customStyle="1" w:styleId="24">
    <w:name w:val="Обычный2"/>
    <w:basedOn w:val="a"/>
    <w:rsid w:val="00BB3373"/>
    <w:pPr>
      <w:spacing w:before="100" w:beforeAutospacing="1" w:after="100" w:afterAutospacing="1"/>
    </w:pPr>
    <w:rPr>
      <w:rFonts w:eastAsia="Calibri"/>
      <w:sz w:val="24"/>
      <w:szCs w:val="24"/>
    </w:rPr>
  </w:style>
  <w:style w:type="paragraph" w:customStyle="1" w:styleId="7">
    <w:name w:val="Обычный7"/>
    <w:rsid w:val="00BB3373"/>
    <w:pPr>
      <w:widowControl w:val="0"/>
      <w:spacing w:line="300" w:lineRule="auto"/>
      <w:ind w:firstLine="720"/>
      <w:jc w:val="both"/>
    </w:pPr>
    <w:rPr>
      <w:rFonts w:eastAsia="Calibri"/>
      <w:sz w:val="24"/>
    </w:rPr>
  </w:style>
  <w:style w:type="paragraph" w:customStyle="1" w:styleId="ConsPlusNormal">
    <w:name w:val="ConsPlusNormal"/>
    <w:link w:val="ConsPlusNormal0"/>
    <w:qFormat/>
    <w:rsid w:val="00BB3373"/>
    <w:pPr>
      <w:autoSpaceDE w:val="0"/>
      <w:autoSpaceDN w:val="0"/>
      <w:adjustRightInd w:val="0"/>
      <w:ind w:firstLine="720"/>
    </w:pPr>
    <w:rPr>
      <w:rFonts w:ascii="Arial" w:hAnsi="Arial" w:cs="Arial"/>
      <w:sz w:val="24"/>
      <w:szCs w:val="24"/>
    </w:rPr>
  </w:style>
  <w:style w:type="character" w:styleId="a8">
    <w:name w:val="Hyperlink"/>
    <w:basedOn w:val="a0"/>
    <w:uiPriority w:val="99"/>
    <w:rsid w:val="00BB3373"/>
    <w:rPr>
      <w:color w:val="0000FF"/>
      <w:u w:val="single"/>
    </w:rPr>
  </w:style>
  <w:style w:type="paragraph" w:styleId="a9">
    <w:name w:val="header"/>
    <w:basedOn w:val="a"/>
    <w:link w:val="aa"/>
    <w:rsid w:val="002F3822"/>
    <w:pPr>
      <w:tabs>
        <w:tab w:val="center" w:pos="4677"/>
        <w:tab w:val="right" w:pos="9355"/>
      </w:tabs>
    </w:pPr>
  </w:style>
  <w:style w:type="character" w:customStyle="1" w:styleId="aa">
    <w:name w:val="Верхний колонтитул Знак"/>
    <w:basedOn w:val="a0"/>
    <w:link w:val="a9"/>
    <w:rsid w:val="002F3822"/>
  </w:style>
  <w:style w:type="paragraph" w:styleId="ab">
    <w:name w:val="footer"/>
    <w:basedOn w:val="a"/>
    <w:link w:val="ac"/>
    <w:rsid w:val="002F3822"/>
    <w:pPr>
      <w:tabs>
        <w:tab w:val="center" w:pos="4677"/>
        <w:tab w:val="right" w:pos="9355"/>
      </w:tabs>
    </w:pPr>
  </w:style>
  <w:style w:type="character" w:customStyle="1" w:styleId="ac">
    <w:name w:val="Нижний колонтитул Знак"/>
    <w:basedOn w:val="a0"/>
    <w:link w:val="ab"/>
    <w:rsid w:val="002F3822"/>
  </w:style>
  <w:style w:type="paragraph" w:styleId="ad">
    <w:name w:val="List Paragraph"/>
    <w:basedOn w:val="a"/>
    <w:link w:val="ae"/>
    <w:uiPriority w:val="1"/>
    <w:qFormat/>
    <w:rsid w:val="00431F8C"/>
    <w:pPr>
      <w:ind w:left="720"/>
      <w:contextualSpacing/>
    </w:pPr>
    <w:rPr>
      <w:rFonts w:eastAsia="Calibri"/>
      <w:sz w:val="28"/>
      <w:szCs w:val="22"/>
      <w:lang w:eastAsia="en-US"/>
    </w:rPr>
  </w:style>
  <w:style w:type="paragraph" w:styleId="af">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
    <w:link w:val="af0"/>
    <w:rsid w:val="0021632C"/>
    <w:pPr>
      <w:kinsoku w:val="0"/>
      <w:overflowPunct w:val="0"/>
      <w:autoSpaceDE w:val="0"/>
      <w:autoSpaceDN w:val="0"/>
      <w:adjustRightInd w:val="0"/>
      <w:snapToGrid w:val="0"/>
      <w:jc w:val="both"/>
    </w:pPr>
    <w:rPr>
      <w:lang w:eastAsia="en-US"/>
    </w:rPr>
  </w:style>
  <w:style w:type="character" w:customStyle="1" w:styleId="af0">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basedOn w:val="a0"/>
    <w:link w:val="af"/>
    <w:rsid w:val="0021632C"/>
    <w:rPr>
      <w:lang w:eastAsia="en-US"/>
    </w:rPr>
  </w:style>
  <w:style w:type="character" w:styleId="af1">
    <w:name w:val="footnote reference"/>
    <w:rsid w:val="0021632C"/>
    <w:rPr>
      <w:vertAlign w:val="superscript"/>
    </w:rPr>
  </w:style>
  <w:style w:type="paragraph" w:styleId="32">
    <w:name w:val="Body Text Indent 3"/>
    <w:basedOn w:val="a"/>
    <w:link w:val="33"/>
    <w:rsid w:val="00B145F0"/>
    <w:pPr>
      <w:spacing w:after="120"/>
      <w:ind w:left="283"/>
    </w:pPr>
    <w:rPr>
      <w:sz w:val="16"/>
      <w:szCs w:val="16"/>
    </w:rPr>
  </w:style>
  <w:style w:type="character" w:customStyle="1" w:styleId="33">
    <w:name w:val="Основной текст с отступом 3 Знак"/>
    <w:basedOn w:val="a0"/>
    <w:link w:val="32"/>
    <w:rsid w:val="00B145F0"/>
    <w:rPr>
      <w:sz w:val="16"/>
      <w:szCs w:val="16"/>
    </w:rPr>
  </w:style>
  <w:style w:type="paragraph" w:styleId="af2">
    <w:name w:val="No Spacing"/>
    <w:link w:val="af3"/>
    <w:qFormat/>
    <w:rsid w:val="00B145F0"/>
    <w:rPr>
      <w:rFonts w:ascii="Calibri" w:hAnsi="Calibri"/>
      <w:sz w:val="22"/>
      <w:szCs w:val="22"/>
    </w:rPr>
  </w:style>
  <w:style w:type="paragraph" w:customStyle="1" w:styleId="Iacaaiea">
    <w:name w:val="Iacaaiea"/>
    <w:basedOn w:val="a"/>
    <w:rsid w:val="00442C6B"/>
    <w:pPr>
      <w:tabs>
        <w:tab w:val="left" w:pos="426"/>
      </w:tabs>
      <w:spacing w:before="120" w:line="360" w:lineRule="atLeast"/>
      <w:jc w:val="center"/>
    </w:pPr>
    <w:rPr>
      <w:b/>
      <w:bCs/>
      <w:sz w:val="22"/>
      <w:szCs w:val="22"/>
    </w:rPr>
  </w:style>
  <w:style w:type="paragraph" w:styleId="af4">
    <w:name w:val="Balloon Text"/>
    <w:basedOn w:val="a"/>
    <w:link w:val="af5"/>
    <w:rsid w:val="00657480"/>
    <w:rPr>
      <w:rFonts w:ascii="Tahoma" w:hAnsi="Tahoma" w:cs="Tahoma"/>
      <w:sz w:val="16"/>
      <w:szCs w:val="16"/>
    </w:rPr>
  </w:style>
  <w:style w:type="character" w:customStyle="1" w:styleId="af5">
    <w:name w:val="Текст выноски Знак"/>
    <w:basedOn w:val="a0"/>
    <w:link w:val="af4"/>
    <w:rsid w:val="00657480"/>
    <w:rPr>
      <w:rFonts w:ascii="Tahoma" w:hAnsi="Tahoma" w:cs="Tahoma"/>
      <w:sz w:val="16"/>
      <w:szCs w:val="16"/>
    </w:rPr>
  </w:style>
  <w:style w:type="character" w:customStyle="1" w:styleId="80">
    <w:name w:val="Заголовок 8 Знак"/>
    <w:basedOn w:val="a0"/>
    <w:link w:val="8"/>
    <w:rsid w:val="00D21037"/>
    <w:rPr>
      <w:i/>
      <w:iCs/>
      <w:sz w:val="24"/>
      <w:szCs w:val="24"/>
    </w:rPr>
  </w:style>
  <w:style w:type="character" w:customStyle="1" w:styleId="a4">
    <w:name w:val="Основной текст Знак"/>
    <w:aliases w:val="Основной текст Знак Знак Знак"/>
    <w:basedOn w:val="a0"/>
    <w:link w:val="a3"/>
    <w:rsid w:val="00D21037"/>
  </w:style>
  <w:style w:type="character" w:customStyle="1" w:styleId="30">
    <w:name w:val="Основной текст 3 Знак"/>
    <w:basedOn w:val="a0"/>
    <w:link w:val="3"/>
    <w:rsid w:val="00D21037"/>
    <w:rPr>
      <w:b/>
      <w:sz w:val="28"/>
    </w:rPr>
  </w:style>
  <w:style w:type="character" w:customStyle="1" w:styleId="a6">
    <w:name w:val="Основной текст с отступом Знак"/>
    <w:basedOn w:val="a0"/>
    <w:link w:val="a5"/>
    <w:qFormat/>
    <w:rsid w:val="00D85D08"/>
  </w:style>
  <w:style w:type="paragraph" w:customStyle="1" w:styleId="12">
    <w:name w:val="Абзац списка1"/>
    <w:basedOn w:val="a"/>
    <w:qFormat/>
    <w:rsid w:val="00D85D08"/>
    <w:pPr>
      <w:spacing w:after="200" w:line="276" w:lineRule="auto"/>
      <w:ind w:left="720"/>
    </w:pPr>
    <w:rPr>
      <w:rFonts w:ascii="Calibri" w:eastAsia="Calibri" w:hAnsi="Calibri" w:cs="Calibri"/>
      <w:sz w:val="22"/>
      <w:szCs w:val="22"/>
    </w:rPr>
  </w:style>
  <w:style w:type="paragraph" w:customStyle="1" w:styleId="13">
    <w:name w:val="Без интервала1"/>
    <w:qFormat/>
    <w:rsid w:val="00D85D08"/>
    <w:rPr>
      <w:rFonts w:ascii="Calibri" w:eastAsia="Calibri" w:hAnsi="Calibri" w:cs="Calibri"/>
      <w:sz w:val="22"/>
      <w:szCs w:val="22"/>
    </w:rPr>
  </w:style>
  <w:style w:type="paragraph" w:customStyle="1" w:styleId="25">
    <w:name w:val="Абзац списка2"/>
    <w:basedOn w:val="a"/>
    <w:rsid w:val="00D85D08"/>
    <w:pPr>
      <w:spacing w:after="200" w:line="276" w:lineRule="auto"/>
      <w:ind w:left="720"/>
    </w:pPr>
    <w:rPr>
      <w:rFonts w:ascii="Calibri" w:eastAsia="Calibri" w:hAnsi="Calibri" w:cs="Calibri"/>
      <w:sz w:val="22"/>
      <w:szCs w:val="22"/>
    </w:rPr>
  </w:style>
  <w:style w:type="character" w:customStyle="1" w:styleId="af6">
    <w:name w:val="Цветовое выделение"/>
    <w:uiPriority w:val="99"/>
    <w:rsid w:val="00A52303"/>
    <w:rPr>
      <w:b/>
      <w:color w:val="26282F"/>
    </w:rPr>
  </w:style>
  <w:style w:type="character" w:styleId="af7">
    <w:name w:val="Strong"/>
    <w:basedOn w:val="a0"/>
    <w:uiPriority w:val="22"/>
    <w:qFormat/>
    <w:rsid w:val="00115E5A"/>
    <w:rPr>
      <w:b/>
      <w:bCs/>
    </w:rPr>
  </w:style>
  <w:style w:type="character" w:customStyle="1" w:styleId="textspanview">
    <w:name w:val="textspanview"/>
    <w:rsid w:val="00B5188B"/>
  </w:style>
  <w:style w:type="character" w:customStyle="1" w:styleId="st1">
    <w:name w:val="st1"/>
    <w:basedOn w:val="a0"/>
    <w:rsid w:val="00B5188B"/>
  </w:style>
  <w:style w:type="paragraph" w:styleId="af8">
    <w:name w:val="Normal (Web)"/>
    <w:basedOn w:val="a"/>
    <w:uiPriority w:val="99"/>
    <w:unhideWhenUsed/>
    <w:rsid w:val="00B5188B"/>
    <w:pPr>
      <w:spacing w:before="100" w:beforeAutospacing="1" w:after="100" w:afterAutospacing="1"/>
    </w:pPr>
    <w:rPr>
      <w:sz w:val="24"/>
      <w:szCs w:val="24"/>
    </w:rPr>
  </w:style>
  <w:style w:type="character" w:customStyle="1" w:styleId="ng-binding">
    <w:name w:val="ng-binding"/>
    <w:basedOn w:val="a0"/>
    <w:rsid w:val="00B5188B"/>
  </w:style>
  <w:style w:type="character" w:styleId="af9">
    <w:name w:val="Emphasis"/>
    <w:basedOn w:val="a0"/>
    <w:uiPriority w:val="20"/>
    <w:qFormat/>
    <w:rsid w:val="00B5188B"/>
    <w:rPr>
      <w:i/>
      <w:iCs/>
    </w:rPr>
  </w:style>
  <w:style w:type="character" w:customStyle="1" w:styleId="p-product">
    <w:name w:val="p-product"/>
    <w:basedOn w:val="a0"/>
    <w:rsid w:val="00B5188B"/>
  </w:style>
  <w:style w:type="paragraph" w:customStyle="1" w:styleId="FR2">
    <w:name w:val="FR2"/>
    <w:rsid w:val="005C403E"/>
    <w:pPr>
      <w:widowControl w:val="0"/>
      <w:autoSpaceDE w:val="0"/>
      <w:autoSpaceDN w:val="0"/>
      <w:adjustRightInd w:val="0"/>
      <w:spacing w:before="420" w:line="300" w:lineRule="auto"/>
      <w:ind w:left="360" w:right="400"/>
      <w:jc w:val="center"/>
    </w:pPr>
    <w:rPr>
      <w:rFonts w:ascii="Arial" w:hAnsi="Arial"/>
      <w:b/>
      <w:sz w:val="16"/>
    </w:rPr>
  </w:style>
  <w:style w:type="paragraph" w:styleId="HTML">
    <w:name w:val="HTML Preformatted"/>
    <w:basedOn w:val="a"/>
    <w:link w:val="HTML0"/>
    <w:uiPriority w:val="99"/>
    <w:unhideWhenUsed/>
    <w:rsid w:val="00385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uiPriority w:val="99"/>
    <w:rsid w:val="00385D1F"/>
    <w:rPr>
      <w:rFonts w:ascii="Courier New" w:hAnsi="Courier New" w:cs="Courier New"/>
      <w:color w:val="000000"/>
      <w:sz w:val="18"/>
      <w:szCs w:val="18"/>
    </w:rPr>
  </w:style>
  <w:style w:type="paragraph" w:styleId="afa">
    <w:name w:val="Title"/>
    <w:basedOn w:val="a"/>
    <w:link w:val="afb"/>
    <w:qFormat/>
    <w:rsid w:val="00EC4386"/>
    <w:pPr>
      <w:jc w:val="center"/>
    </w:pPr>
    <w:rPr>
      <w:b/>
      <w:bCs/>
      <w:sz w:val="28"/>
      <w:szCs w:val="24"/>
    </w:rPr>
  </w:style>
  <w:style w:type="character" w:customStyle="1" w:styleId="afb">
    <w:name w:val="Название Знак"/>
    <w:basedOn w:val="a0"/>
    <w:link w:val="afa"/>
    <w:rsid w:val="00EC4386"/>
    <w:rPr>
      <w:b/>
      <w:bCs/>
      <w:sz w:val="28"/>
      <w:szCs w:val="24"/>
    </w:rPr>
  </w:style>
  <w:style w:type="character" w:customStyle="1" w:styleId="21">
    <w:name w:val="Основной текст 2 Знак"/>
    <w:basedOn w:val="a0"/>
    <w:link w:val="20"/>
    <w:rsid w:val="006C27D0"/>
    <w:rPr>
      <w:sz w:val="28"/>
    </w:rPr>
  </w:style>
  <w:style w:type="character" w:customStyle="1" w:styleId="ConsPlusNormal0">
    <w:name w:val="ConsPlusNormal Знак"/>
    <w:link w:val="ConsPlusNormal"/>
    <w:locked/>
    <w:rsid w:val="00315F46"/>
    <w:rPr>
      <w:rFonts w:ascii="Arial" w:hAnsi="Arial" w:cs="Arial"/>
      <w:sz w:val="24"/>
      <w:szCs w:val="24"/>
    </w:rPr>
  </w:style>
  <w:style w:type="character" w:customStyle="1" w:styleId="CharChar">
    <w:name w:val="Обычный Char Char"/>
    <w:link w:val="11"/>
    <w:uiPriority w:val="99"/>
    <w:locked/>
    <w:rsid w:val="002E1B95"/>
    <w:rPr>
      <w:rFonts w:eastAsia="Calibri"/>
      <w:sz w:val="24"/>
      <w:szCs w:val="24"/>
    </w:rPr>
  </w:style>
  <w:style w:type="paragraph" w:customStyle="1" w:styleId="26">
    <w:name w:val="Без интервала2"/>
    <w:uiPriority w:val="99"/>
    <w:qFormat/>
    <w:rsid w:val="002E1B95"/>
    <w:rPr>
      <w:rFonts w:ascii="Calibri" w:eastAsia="Calibri" w:hAnsi="Calibri" w:cs="Calibri"/>
      <w:sz w:val="22"/>
      <w:szCs w:val="22"/>
    </w:rPr>
  </w:style>
  <w:style w:type="character" w:customStyle="1" w:styleId="af3">
    <w:name w:val="Без интервала Знак"/>
    <w:link w:val="af2"/>
    <w:rsid w:val="00496870"/>
    <w:rPr>
      <w:rFonts w:ascii="Calibri" w:hAnsi="Calibri"/>
      <w:sz w:val="22"/>
      <w:szCs w:val="22"/>
    </w:rPr>
  </w:style>
  <w:style w:type="paragraph" w:customStyle="1" w:styleId="afc">
    <w:name w:val="Таблицы (моноширинный)"/>
    <w:basedOn w:val="a"/>
    <w:next w:val="a"/>
    <w:link w:val="afd"/>
    <w:uiPriority w:val="99"/>
    <w:rsid w:val="00405276"/>
    <w:pPr>
      <w:widowControl w:val="0"/>
      <w:autoSpaceDE w:val="0"/>
      <w:autoSpaceDN w:val="0"/>
      <w:adjustRightInd w:val="0"/>
      <w:jc w:val="both"/>
    </w:pPr>
    <w:rPr>
      <w:rFonts w:ascii="Courier New" w:hAnsi="Courier New"/>
    </w:rPr>
  </w:style>
  <w:style w:type="character" w:customStyle="1" w:styleId="afd">
    <w:name w:val="Таблицы (моноширинный) Знак"/>
    <w:link w:val="afc"/>
    <w:uiPriority w:val="99"/>
    <w:locked/>
    <w:rsid w:val="00405276"/>
    <w:rPr>
      <w:rFonts w:ascii="Courier New" w:hAnsi="Courier New"/>
    </w:rPr>
  </w:style>
  <w:style w:type="paragraph" w:styleId="afe">
    <w:name w:val="endnote text"/>
    <w:basedOn w:val="a"/>
    <w:link w:val="aff"/>
    <w:uiPriority w:val="99"/>
    <w:unhideWhenUsed/>
    <w:rsid w:val="0082464F"/>
  </w:style>
  <w:style w:type="character" w:customStyle="1" w:styleId="aff">
    <w:name w:val="Текст концевой сноски Знак"/>
    <w:basedOn w:val="a0"/>
    <w:link w:val="afe"/>
    <w:uiPriority w:val="99"/>
    <w:rsid w:val="0082464F"/>
  </w:style>
  <w:style w:type="character" w:styleId="aff0">
    <w:name w:val="endnote reference"/>
    <w:basedOn w:val="a0"/>
    <w:uiPriority w:val="99"/>
    <w:unhideWhenUsed/>
    <w:rsid w:val="0082464F"/>
    <w:rPr>
      <w:vertAlign w:val="superscript"/>
    </w:rPr>
  </w:style>
  <w:style w:type="character" w:customStyle="1" w:styleId="ae">
    <w:name w:val="Абзац списка Знак"/>
    <w:link w:val="ad"/>
    <w:uiPriority w:val="1"/>
    <w:locked/>
    <w:rsid w:val="007B0655"/>
    <w:rPr>
      <w:rFonts w:eastAsia="Calibri"/>
      <w:sz w:val="28"/>
      <w:szCs w:val="22"/>
      <w:lang w:eastAsia="en-US"/>
    </w:rPr>
  </w:style>
  <w:style w:type="paragraph" w:customStyle="1" w:styleId="4">
    <w:name w:val="Обычный4"/>
    <w:rsid w:val="00D70B4C"/>
    <w:pPr>
      <w:widowControl w:val="0"/>
      <w:spacing w:line="300" w:lineRule="auto"/>
      <w:ind w:firstLine="720"/>
      <w:jc w:val="both"/>
    </w:pPr>
    <w:rPr>
      <w:snapToGrid w:val="0"/>
      <w:sz w:val="24"/>
    </w:rPr>
  </w:style>
  <w:style w:type="paragraph" w:customStyle="1" w:styleId="34">
    <w:name w:val="Без интервала3"/>
    <w:qFormat/>
    <w:rsid w:val="00C95709"/>
    <w:rPr>
      <w:rFonts w:ascii="Calibri" w:eastAsia="Calibri" w:hAnsi="Calibri" w:cs="Calibri"/>
      <w:sz w:val="22"/>
      <w:szCs w:val="22"/>
    </w:rPr>
  </w:style>
  <w:style w:type="paragraph" w:customStyle="1" w:styleId="35">
    <w:name w:val="Обычный3"/>
    <w:uiPriority w:val="99"/>
    <w:rsid w:val="008061D3"/>
    <w:pPr>
      <w:widowControl w:val="0"/>
      <w:spacing w:line="300" w:lineRule="auto"/>
      <w:ind w:firstLine="720"/>
      <w:jc w:val="both"/>
    </w:pPr>
    <w:rPr>
      <w:snapToGrid w:val="0"/>
      <w:sz w:val="24"/>
    </w:rPr>
  </w:style>
  <w:style w:type="paragraph" w:customStyle="1" w:styleId="Default">
    <w:name w:val="Default"/>
    <w:rsid w:val="00AA22A4"/>
    <w:pPr>
      <w:autoSpaceDE w:val="0"/>
      <w:autoSpaceDN w:val="0"/>
      <w:adjustRightInd w:val="0"/>
    </w:pPr>
    <w:rPr>
      <w:color w:val="000000"/>
      <w:sz w:val="24"/>
      <w:szCs w:val="24"/>
    </w:rPr>
  </w:style>
  <w:style w:type="table" w:styleId="aff1">
    <w:name w:val="Table Grid"/>
    <w:basedOn w:val="a1"/>
    <w:uiPriority w:val="59"/>
    <w:rsid w:val="00CD7E2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pytarget">
    <w:name w:val="copy_target"/>
    <w:basedOn w:val="a0"/>
    <w:rsid w:val="009D128F"/>
  </w:style>
  <w:style w:type="paragraph" w:customStyle="1" w:styleId="5">
    <w:name w:val="Без интервала5"/>
    <w:uiPriority w:val="99"/>
    <w:qFormat/>
    <w:rsid w:val="00842B92"/>
    <w:pPr>
      <w:tabs>
        <w:tab w:val="num" w:pos="2471"/>
      </w:tabs>
    </w:pPr>
    <w:rPr>
      <w:rFonts w:ascii="Calibri" w:eastAsia="Calibri" w:hAnsi="Calibri" w:cs="Calibri"/>
      <w:sz w:val="22"/>
      <w:szCs w:val="22"/>
    </w:rPr>
  </w:style>
  <w:style w:type="character" w:customStyle="1" w:styleId="blk">
    <w:name w:val="blk"/>
    <w:rsid w:val="00C42F3E"/>
  </w:style>
  <w:style w:type="character" w:customStyle="1" w:styleId="36">
    <w:name w:val="Основной текст (3)"/>
    <w:basedOn w:val="a0"/>
    <w:rsid w:val="0081504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7">
    <w:name w:val="Основной текст (2)_"/>
    <w:basedOn w:val="a0"/>
    <w:rsid w:val="00815040"/>
    <w:rPr>
      <w:rFonts w:ascii="Times New Roman" w:eastAsia="Times New Roman" w:hAnsi="Times New Roman" w:cs="Times New Roman"/>
      <w:b w:val="0"/>
      <w:bCs w:val="0"/>
      <w:i w:val="0"/>
      <w:iCs w:val="0"/>
      <w:smallCaps w:val="0"/>
      <w:strike w:val="0"/>
      <w:sz w:val="26"/>
      <w:szCs w:val="26"/>
      <w:u w:val="none"/>
    </w:rPr>
  </w:style>
  <w:style w:type="character" w:customStyle="1" w:styleId="28">
    <w:name w:val="Основной текст (2)"/>
    <w:basedOn w:val="27"/>
    <w:rsid w:val="0081504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
    <w:name w:val="Основной текст (2) + Полужирный"/>
    <w:basedOn w:val="27"/>
    <w:rsid w:val="0081504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0">
    <w:name w:val="Заголовок №1 (2)"/>
    <w:basedOn w:val="a0"/>
    <w:rsid w:val="00CE3D3B"/>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2pt">
    <w:name w:val="Основной текст (2) + Интервал 2 pt"/>
    <w:basedOn w:val="27"/>
    <w:rsid w:val="00CE3D3B"/>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14">
    <w:name w:val="Заголовок №1"/>
    <w:basedOn w:val="a0"/>
    <w:rsid w:val="00D45F56"/>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37">
    <w:name w:val="Абзац списка3"/>
    <w:basedOn w:val="a"/>
    <w:rsid w:val="00024C8E"/>
    <w:pPr>
      <w:spacing w:after="200" w:line="276" w:lineRule="auto"/>
      <w:ind w:left="720"/>
    </w:pPr>
    <w:rPr>
      <w:rFonts w:ascii="Calibri" w:eastAsia="Calibri" w:hAnsi="Calibri" w:cs="Calibri"/>
      <w:sz w:val="22"/>
      <w:szCs w:val="22"/>
    </w:rPr>
  </w:style>
  <w:style w:type="paragraph" w:customStyle="1" w:styleId="40">
    <w:name w:val="Без интервала4"/>
    <w:qFormat/>
    <w:rsid w:val="00024C8E"/>
    <w:rPr>
      <w:rFonts w:ascii="Calibri" w:eastAsia="Calibri" w:hAnsi="Calibri" w:cs="Calibri"/>
      <w:sz w:val="22"/>
      <w:szCs w:val="22"/>
    </w:rPr>
  </w:style>
  <w:style w:type="paragraph" w:customStyle="1" w:styleId="110">
    <w:name w:val="Заголовок 11"/>
    <w:basedOn w:val="a"/>
    <w:next w:val="a3"/>
    <w:qFormat/>
    <w:rsid w:val="00E82CFF"/>
    <w:pPr>
      <w:keepNext/>
      <w:suppressAutoHyphens/>
      <w:spacing w:before="240" w:after="120"/>
      <w:outlineLvl w:val="0"/>
    </w:pPr>
    <w:rPr>
      <w:rFonts w:ascii="Liberation Serif" w:eastAsia="Tahoma" w:hAnsi="Liberation Serif" w:cs="Tahoma"/>
      <w:b/>
      <w:bCs/>
      <w:sz w:val="48"/>
      <w:szCs w:val="48"/>
    </w:rPr>
  </w:style>
</w:styles>
</file>

<file path=word/webSettings.xml><?xml version="1.0" encoding="utf-8"?>
<w:webSettings xmlns:r="http://schemas.openxmlformats.org/officeDocument/2006/relationships" xmlns:w="http://schemas.openxmlformats.org/wordprocessingml/2006/main">
  <w:divs>
    <w:div w:id="128597555">
      <w:bodyDiv w:val="1"/>
      <w:marLeft w:val="0"/>
      <w:marRight w:val="0"/>
      <w:marTop w:val="0"/>
      <w:marBottom w:val="0"/>
      <w:divBdr>
        <w:top w:val="none" w:sz="0" w:space="0" w:color="auto"/>
        <w:left w:val="none" w:sz="0" w:space="0" w:color="auto"/>
        <w:bottom w:val="none" w:sz="0" w:space="0" w:color="auto"/>
        <w:right w:val="none" w:sz="0" w:space="0" w:color="auto"/>
      </w:divBdr>
    </w:div>
    <w:div w:id="709767643">
      <w:bodyDiv w:val="1"/>
      <w:marLeft w:val="0"/>
      <w:marRight w:val="0"/>
      <w:marTop w:val="0"/>
      <w:marBottom w:val="0"/>
      <w:divBdr>
        <w:top w:val="none" w:sz="0" w:space="0" w:color="auto"/>
        <w:left w:val="none" w:sz="0" w:space="0" w:color="auto"/>
        <w:bottom w:val="none" w:sz="0" w:space="0" w:color="auto"/>
        <w:right w:val="none" w:sz="0" w:space="0" w:color="auto"/>
      </w:divBdr>
      <w:divsChild>
        <w:div w:id="1947468387">
          <w:marLeft w:val="0"/>
          <w:marRight w:val="0"/>
          <w:marTop w:val="0"/>
          <w:marBottom w:val="0"/>
          <w:divBdr>
            <w:top w:val="none" w:sz="0" w:space="0" w:color="auto"/>
            <w:left w:val="none" w:sz="0" w:space="0" w:color="auto"/>
            <w:bottom w:val="none" w:sz="0" w:space="0" w:color="auto"/>
            <w:right w:val="none" w:sz="0" w:space="0" w:color="auto"/>
          </w:divBdr>
          <w:divsChild>
            <w:div w:id="251427128">
              <w:marLeft w:val="0"/>
              <w:marRight w:val="0"/>
              <w:marTop w:val="0"/>
              <w:marBottom w:val="0"/>
              <w:divBdr>
                <w:top w:val="none" w:sz="0" w:space="0" w:color="auto"/>
                <w:left w:val="none" w:sz="0" w:space="0" w:color="auto"/>
                <w:bottom w:val="none" w:sz="0" w:space="0" w:color="auto"/>
                <w:right w:val="none" w:sz="0" w:space="0" w:color="auto"/>
              </w:divBdr>
              <w:divsChild>
                <w:div w:id="901520773">
                  <w:marLeft w:val="0"/>
                  <w:marRight w:val="0"/>
                  <w:marTop w:val="0"/>
                  <w:marBottom w:val="0"/>
                  <w:divBdr>
                    <w:top w:val="none" w:sz="0" w:space="0" w:color="auto"/>
                    <w:left w:val="none" w:sz="0" w:space="0" w:color="auto"/>
                    <w:bottom w:val="none" w:sz="0" w:space="0" w:color="auto"/>
                    <w:right w:val="none" w:sz="0" w:space="0" w:color="auto"/>
                  </w:divBdr>
                  <w:divsChild>
                    <w:div w:id="745297774">
                      <w:marLeft w:val="0"/>
                      <w:marRight w:val="0"/>
                      <w:marTop w:val="0"/>
                      <w:marBottom w:val="0"/>
                      <w:divBdr>
                        <w:top w:val="none" w:sz="0" w:space="0" w:color="auto"/>
                        <w:left w:val="none" w:sz="0" w:space="0" w:color="auto"/>
                        <w:bottom w:val="none" w:sz="0" w:space="0" w:color="auto"/>
                        <w:right w:val="none" w:sz="0" w:space="0" w:color="auto"/>
                      </w:divBdr>
                      <w:divsChild>
                        <w:div w:id="699476165">
                          <w:marLeft w:val="0"/>
                          <w:marRight w:val="0"/>
                          <w:marTop w:val="0"/>
                          <w:marBottom w:val="0"/>
                          <w:divBdr>
                            <w:top w:val="none" w:sz="0" w:space="0" w:color="auto"/>
                            <w:left w:val="none" w:sz="0" w:space="0" w:color="auto"/>
                            <w:bottom w:val="none" w:sz="0" w:space="0" w:color="auto"/>
                            <w:right w:val="none" w:sz="0" w:space="0" w:color="auto"/>
                          </w:divBdr>
                          <w:divsChild>
                            <w:div w:id="472870317">
                              <w:marLeft w:val="0"/>
                              <w:marRight w:val="0"/>
                              <w:marTop w:val="0"/>
                              <w:marBottom w:val="0"/>
                              <w:divBdr>
                                <w:top w:val="none" w:sz="0" w:space="0" w:color="auto"/>
                                <w:left w:val="none" w:sz="0" w:space="0" w:color="auto"/>
                                <w:bottom w:val="none" w:sz="0" w:space="0" w:color="auto"/>
                                <w:right w:val="none" w:sz="0" w:space="0" w:color="auto"/>
                              </w:divBdr>
                              <w:divsChild>
                                <w:div w:id="1558007757">
                                  <w:marLeft w:val="0"/>
                                  <w:marRight w:val="0"/>
                                  <w:marTop w:val="0"/>
                                  <w:marBottom w:val="0"/>
                                  <w:divBdr>
                                    <w:top w:val="none" w:sz="0" w:space="0" w:color="auto"/>
                                    <w:left w:val="none" w:sz="0" w:space="0" w:color="auto"/>
                                    <w:bottom w:val="none" w:sz="0" w:space="0" w:color="auto"/>
                                    <w:right w:val="none" w:sz="0" w:space="0" w:color="auto"/>
                                  </w:divBdr>
                                  <w:divsChild>
                                    <w:div w:id="1235429781">
                                      <w:marLeft w:val="0"/>
                                      <w:marRight w:val="0"/>
                                      <w:marTop w:val="0"/>
                                      <w:marBottom w:val="0"/>
                                      <w:divBdr>
                                        <w:top w:val="none" w:sz="0" w:space="0" w:color="auto"/>
                                        <w:left w:val="none" w:sz="0" w:space="0" w:color="auto"/>
                                        <w:bottom w:val="none" w:sz="0" w:space="0" w:color="auto"/>
                                        <w:right w:val="none" w:sz="0" w:space="0" w:color="auto"/>
                                      </w:divBdr>
                                      <w:divsChild>
                                        <w:div w:id="2128504150">
                                          <w:marLeft w:val="0"/>
                                          <w:marRight w:val="0"/>
                                          <w:marTop w:val="0"/>
                                          <w:marBottom w:val="0"/>
                                          <w:divBdr>
                                            <w:top w:val="none" w:sz="0" w:space="0" w:color="auto"/>
                                            <w:left w:val="none" w:sz="0" w:space="0" w:color="auto"/>
                                            <w:bottom w:val="none" w:sz="0" w:space="0" w:color="auto"/>
                                            <w:right w:val="none" w:sz="0" w:space="0" w:color="auto"/>
                                          </w:divBdr>
                                          <w:divsChild>
                                            <w:div w:id="102959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2828360">
      <w:bodyDiv w:val="1"/>
      <w:marLeft w:val="0"/>
      <w:marRight w:val="0"/>
      <w:marTop w:val="0"/>
      <w:marBottom w:val="0"/>
      <w:divBdr>
        <w:top w:val="none" w:sz="0" w:space="0" w:color="auto"/>
        <w:left w:val="none" w:sz="0" w:space="0" w:color="auto"/>
        <w:bottom w:val="none" w:sz="0" w:space="0" w:color="auto"/>
        <w:right w:val="none" w:sz="0" w:space="0" w:color="auto"/>
      </w:divBdr>
      <w:divsChild>
        <w:div w:id="638268081">
          <w:marLeft w:val="0"/>
          <w:marRight w:val="0"/>
          <w:marTop w:val="0"/>
          <w:marBottom w:val="0"/>
          <w:divBdr>
            <w:top w:val="none" w:sz="0" w:space="0" w:color="auto"/>
            <w:left w:val="none" w:sz="0" w:space="0" w:color="auto"/>
            <w:bottom w:val="none" w:sz="0" w:space="0" w:color="auto"/>
            <w:right w:val="none" w:sz="0" w:space="0" w:color="auto"/>
          </w:divBdr>
        </w:div>
      </w:divsChild>
    </w:div>
    <w:div w:id="19192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FB079AB93DA7152B9D8D80D2256A9AF1D4462C0245FCB59DB096D3C1F60991F7851B4306145EC72415D937089782830CD802371550CC04qCr1E" TargetMode="External"/><Relationship Id="rId13" Type="http://schemas.openxmlformats.org/officeDocument/2006/relationships/hyperlink" Target="consultantplus://offline/ref=CB2ECC03C68F8DCCAE5421317F171F0990873753CC48C5349910334E12083F8C0DAD3648A101228DBD1967519039f4E"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consultantplus://offline/ref=33F0FE22A057525D2F380D6A0EBE74975C7028CCDA574150AFFBD1CDC717D7E05DA972694B057C39C7AEDBC685484FB5F3B4AE2EAF1D5C9BACe3E" TargetMode="External"/><Relationship Id="rId17" Type="http://schemas.openxmlformats.org/officeDocument/2006/relationships/hyperlink" Target="consultantplus://offline/ref=2EC3B0C6AB034A324789027B8222FB2BB2AFB23EA8576590A137B23C045A1A386081A1463F4F542FB443509A665A96D8C5D90A78D56ED7940Fi1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C89C39252F3AE84DD229CBBAB5C24AD2D478319C8E4FCCF5ED221FBA193D81CEC5226BD958A5D742F33D5C3A0A60D6D5EC737781B568C00H3h2E"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F0FE22A057525D2F380D6A0EBE74975C7029C5DA554150AFFBD1CDC717D7E05DA972694B057C3CCDAEDBC685484FB5F3B4AE2EAF1D5C9BACe3E"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consultantplus://offline/ref=CB2ECC03C68F8DCCAE5421317F171F0990863358CD46C5349910334E12083F8C1FAD6E44A1083C8FB10C3100D5C8E860AA887CBCA04E3B6438fEE" TargetMode="External"/><Relationship Id="rId23" Type="http://schemas.openxmlformats.org/officeDocument/2006/relationships/image" Target="media/image6.png"/><Relationship Id="rId10" Type="http://schemas.openxmlformats.org/officeDocument/2006/relationships/hyperlink" Target="consultantplus://offline/ref=33F0FE22A057525D2F380D6A0EBE74975C7029C5DA554150AFFBD1CDC717D7E05DA972694B057C3AC7AEDBC685484FB5F3B4AE2EAF1D5C9BACe3E"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33F0FE22A057525D2F380D6A0EBE74975C7028CCDA574150AFFBD1CDC717D7E05DA972694B057C39C7AEDBC685484FB5F3B4AE2EAF1D5C9BACe3E" TargetMode="External"/><Relationship Id="rId14" Type="http://schemas.openxmlformats.org/officeDocument/2006/relationships/hyperlink" Target="consultantplus://offline/ref=CB2ECC03C68F8DCCAE5421317F171F0990863358CD46C5349910334E12083F8C1FAD6E44A1083C8FB60C3100D5C8E860AA887CBCA04E3B6438fEE" TargetMode="External"/><Relationship Id="rId22"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02839-3C1C-4967-8D82-8C776A760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2309</TotalTime>
  <Pages>1</Pages>
  <Words>5529</Words>
  <Characters>31518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36974</CharactersWithSpaces>
  <SharedDoc>false</SharedDoc>
  <HLinks>
    <vt:vector size="102" baseType="variant">
      <vt:variant>
        <vt:i4>7471208</vt:i4>
      </vt:variant>
      <vt:variant>
        <vt:i4>48</vt:i4>
      </vt:variant>
      <vt:variant>
        <vt:i4>0</vt:i4>
      </vt:variant>
      <vt:variant>
        <vt:i4>5</vt:i4>
      </vt:variant>
      <vt:variant>
        <vt:lpwstr>consultantplus://offline/ref=538C146A8D9B1F1E2FDFAB5DE3E8BAF977B875FA322DBB756D57DF89046ABD212118729466FBE238HCI8H</vt:lpwstr>
      </vt:variant>
      <vt:variant>
        <vt:lpwstr/>
      </vt:variant>
      <vt:variant>
        <vt:i4>7471160</vt:i4>
      </vt:variant>
      <vt:variant>
        <vt:i4>45</vt:i4>
      </vt:variant>
      <vt:variant>
        <vt:i4>0</vt:i4>
      </vt:variant>
      <vt:variant>
        <vt:i4>5</vt:i4>
      </vt:variant>
      <vt:variant>
        <vt:lpwstr>consultantplus://offline/ref=538C146A8D9B1F1E2FDFAB5DE3E8BAF977B875FA322DBB756D57DF89046ABD212118729466FBEC36HCI7H</vt:lpwstr>
      </vt:variant>
      <vt:variant>
        <vt:lpwstr/>
      </vt:variant>
      <vt:variant>
        <vt:i4>7471153</vt:i4>
      </vt:variant>
      <vt:variant>
        <vt:i4>42</vt:i4>
      </vt:variant>
      <vt:variant>
        <vt:i4>0</vt:i4>
      </vt:variant>
      <vt:variant>
        <vt:i4>5</vt:i4>
      </vt:variant>
      <vt:variant>
        <vt:lpwstr>consultantplus://offline/ref=538C146A8D9B1F1E2FDFAB5DE3E8BAF977B875FA322DBB756D57DF89046ABD212118729466FBE238HCIAH</vt:lpwstr>
      </vt:variant>
      <vt:variant>
        <vt:lpwstr/>
      </vt:variant>
      <vt:variant>
        <vt:i4>7471154</vt:i4>
      </vt:variant>
      <vt:variant>
        <vt:i4>39</vt:i4>
      </vt:variant>
      <vt:variant>
        <vt:i4>0</vt:i4>
      </vt:variant>
      <vt:variant>
        <vt:i4>5</vt:i4>
      </vt:variant>
      <vt:variant>
        <vt:lpwstr>consultantplus://offline/ref=538C146A8D9B1F1E2FDFAB5DE3E8BAF977B875FA322DBB756D57DF89046ABD212118729466FBE238HCIBH</vt:lpwstr>
      </vt:variant>
      <vt:variant>
        <vt:lpwstr/>
      </vt:variant>
      <vt:variant>
        <vt:i4>7471156</vt:i4>
      </vt:variant>
      <vt:variant>
        <vt:i4>36</vt:i4>
      </vt:variant>
      <vt:variant>
        <vt:i4>0</vt:i4>
      </vt:variant>
      <vt:variant>
        <vt:i4>5</vt:i4>
      </vt:variant>
      <vt:variant>
        <vt:lpwstr>consultantplus://offline/ref=538C146A8D9B1F1E2FDFAB5DE3E8BAF977B875FA322DBB756D57DF89046ABD212118729466FBE936HCIAH</vt:lpwstr>
      </vt:variant>
      <vt:variant>
        <vt:lpwstr/>
      </vt:variant>
      <vt:variant>
        <vt:i4>7471158</vt:i4>
      </vt:variant>
      <vt:variant>
        <vt:i4>33</vt:i4>
      </vt:variant>
      <vt:variant>
        <vt:i4>0</vt:i4>
      </vt:variant>
      <vt:variant>
        <vt:i4>5</vt:i4>
      </vt:variant>
      <vt:variant>
        <vt:lpwstr>consultantplus://offline/ref=538C146A8D9B1F1E2FDFAB5DE3E8BAF977B875FA322DBB756D57DF89046ABD212118729466FBE936HCICH</vt:lpwstr>
      </vt:variant>
      <vt:variant>
        <vt:lpwstr/>
      </vt:variant>
      <vt:variant>
        <vt:i4>7471155</vt:i4>
      </vt:variant>
      <vt:variant>
        <vt:i4>30</vt:i4>
      </vt:variant>
      <vt:variant>
        <vt:i4>0</vt:i4>
      </vt:variant>
      <vt:variant>
        <vt:i4>5</vt:i4>
      </vt:variant>
      <vt:variant>
        <vt:lpwstr>consultantplus://offline/ref=538C146A8D9B1F1E2FDFAB5DE3E8BAF977B875FA322DBB756D57DF89046ABD212118729466FBE238HCICH</vt:lpwstr>
      </vt:variant>
      <vt:variant>
        <vt:lpwstr/>
      </vt:variant>
      <vt:variant>
        <vt:i4>7471156</vt:i4>
      </vt:variant>
      <vt:variant>
        <vt:i4>27</vt:i4>
      </vt:variant>
      <vt:variant>
        <vt:i4>0</vt:i4>
      </vt:variant>
      <vt:variant>
        <vt:i4>5</vt:i4>
      </vt:variant>
      <vt:variant>
        <vt:lpwstr>consultantplus://offline/ref=538C146A8D9B1F1E2FDFAB5DE3E8BAF977B875FA322DBB756D57DF89046ABD212118729466FBE238HCIDH</vt:lpwstr>
      </vt:variant>
      <vt:variant>
        <vt:lpwstr/>
      </vt:variant>
      <vt:variant>
        <vt:i4>7471155</vt:i4>
      </vt:variant>
      <vt:variant>
        <vt:i4>24</vt:i4>
      </vt:variant>
      <vt:variant>
        <vt:i4>0</vt:i4>
      </vt:variant>
      <vt:variant>
        <vt:i4>5</vt:i4>
      </vt:variant>
      <vt:variant>
        <vt:lpwstr>consultantplus://offline/ref=538C146A8D9B1F1E2FDFAB5DE3E8BAF977B875FA322DBB756D57DF89046ABD212118729466FBE936HCIFH</vt:lpwstr>
      </vt:variant>
      <vt:variant>
        <vt:lpwstr/>
      </vt:variant>
      <vt:variant>
        <vt:i4>7471160</vt:i4>
      </vt:variant>
      <vt:variant>
        <vt:i4>21</vt:i4>
      </vt:variant>
      <vt:variant>
        <vt:i4>0</vt:i4>
      </vt:variant>
      <vt:variant>
        <vt:i4>5</vt:i4>
      </vt:variant>
      <vt:variant>
        <vt:lpwstr>consultantplus://offline/ref=538C146A8D9B1F1E2FDFAB5DE3E8BAF977B875FA322DBB756D57DF89046ABD212118729466FBE939HCIBH</vt:lpwstr>
      </vt:variant>
      <vt:variant>
        <vt:lpwstr/>
      </vt:variant>
      <vt:variant>
        <vt:i4>7471166</vt:i4>
      </vt:variant>
      <vt:variant>
        <vt:i4>18</vt:i4>
      </vt:variant>
      <vt:variant>
        <vt:i4>0</vt:i4>
      </vt:variant>
      <vt:variant>
        <vt:i4>5</vt:i4>
      </vt:variant>
      <vt:variant>
        <vt:lpwstr>consultantplus://offline/ref=538C146A8D9B1F1E2FDFAB5DE3E8BAF977B875FA322DBB756D57DF89046ABD212118729466FBE939HCIDH</vt:lpwstr>
      </vt:variant>
      <vt:variant>
        <vt:lpwstr/>
      </vt:variant>
      <vt:variant>
        <vt:i4>7471164</vt:i4>
      </vt:variant>
      <vt:variant>
        <vt:i4>15</vt:i4>
      </vt:variant>
      <vt:variant>
        <vt:i4>0</vt:i4>
      </vt:variant>
      <vt:variant>
        <vt:i4>5</vt:i4>
      </vt:variant>
      <vt:variant>
        <vt:lpwstr>consultantplus://offline/ref=538C146A8D9B1F1E2FDFAB5DE3E8BAF977B875FA322DBB756D57DF89046ABD212118729466FBE23BHCI6H</vt:lpwstr>
      </vt:variant>
      <vt:variant>
        <vt:lpwstr/>
      </vt:variant>
      <vt:variant>
        <vt:i4>7471210</vt:i4>
      </vt:variant>
      <vt:variant>
        <vt:i4>12</vt:i4>
      </vt:variant>
      <vt:variant>
        <vt:i4>0</vt:i4>
      </vt:variant>
      <vt:variant>
        <vt:i4>5</vt:i4>
      </vt:variant>
      <vt:variant>
        <vt:lpwstr>consultantplus://offline/ref=538C146A8D9B1F1E2FDFAB5DE3E8BAF977B875FA322DBB756D57DF89046ABD212118729466FBEC36HCIEH</vt:lpwstr>
      </vt:variant>
      <vt:variant>
        <vt:lpwstr/>
      </vt:variant>
      <vt:variant>
        <vt:i4>7471155</vt:i4>
      </vt:variant>
      <vt:variant>
        <vt:i4>9</vt:i4>
      </vt:variant>
      <vt:variant>
        <vt:i4>0</vt:i4>
      </vt:variant>
      <vt:variant>
        <vt:i4>5</vt:i4>
      </vt:variant>
      <vt:variant>
        <vt:lpwstr>consultantplus://offline/ref=538C146A8D9B1F1E2FDFAB5DE3E8BAF977B875FA322DBB756D57DF89046ABD212118729466FBE23BHCI9H</vt:lpwstr>
      </vt:variant>
      <vt:variant>
        <vt:lpwstr/>
      </vt:variant>
      <vt:variant>
        <vt:i4>3080292</vt:i4>
      </vt:variant>
      <vt:variant>
        <vt:i4>6</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3</vt:i4>
      </vt:variant>
      <vt:variant>
        <vt:i4>0</vt:i4>
      </vt:variant>
      <vt:variant>
        <vt:i4>5</vt:i4>
      </vt:variant>
      <vt:variant>
        <vt:lpwstr>consultantplus://offline/ref=660AD80CE9A33E4F4E2CC58702D3FED9A2973CE15391556CD6C1F04FB8CFCF69C443F762F786e4N8N</vt:lpwstr>
      </vt:variant>
      <vt:variant>
        <vt:lpwstr/>
      </vt:variant>
      <vt:variant>
        <vt:i4>3866735</vt:i4>
      </vt:variant>
      <vt:variant>
        <vt:i4>0</vt:i4>
      </vt:variant>
      <vt:variant>
        <vt:i4>0</vt:i4>
      </vt:variant>
      <vt:variant>
        <vt:i4>5</vt:i4>
      </vt:variant>
      <vt:variant>
        <vt:lpwstr>consultantplus://offline/ref=05272F20611F609A21F27D4606B39D072E3021938DAAB1BCE67DEDC94271D3FA82B6BAA2159A97E0L0U1K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LIU1N1</cp:lastModifiedBy>
  <cp:revision>729</cp:revision>
  <cp:lastPrinted>2024-05-14T02:46:00Z</cp:lastPrinted>
  <dcterms:created xsi:type="dcterms:W3CDTF">2019-09-17T12:46:00Z</dcterms:created>
  <dcterms:modified xsi:type="dcterms:W3CDTF">2026-07-27T10:42:00Z</dcterms:modified>
</cp:coreProperties>
</file>