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8F" w:rsidRPr="005F0AC1" w:rsidRDefault="002C3D83" w:rsidP="002C3D83">
      <w:pPr>
        <w:widowControl w:val="0"/>
        <w:spacing w:after="0" w:line="240" w:lineRule="auto"/>
        <w:jc w:val="center"/>
        <w:rPr>
          <w:rFonts w:ascii="Times New Roman" w:hAnsi="Times New Roman"/>
          <w:b/>
          <w:sz w:val="21"/>
          <w:szCs w:val="21"/>
        </w:rPr>
      </w:pPr>
      <w:r w:rsidRPr="005F0AC1">
        <w:rPr>
          <w:rFonts w:ascii="Times New Roman" w:hAnsi="Times New Roman"/>
          <w:b/>
          <w:sz w:val="21"/>
          <w:szCs w:val="21"/>
        </w:rPr>
        <w:t>Договор №</w:t>
      </w:r>
    </w:p>
    <w:p w:rsidR="0006688F" w:rsidRDefault="002C3D83" w:rsidP="002C3D83">
      <w:pPr>
        <w:widowControl w:val="0"/>
        <w:spacing w:after="0" w:line="240" w:lineRule="auto"/>
        <w:jc w:val="center"/>
        <w:rPr>
          <w:rFonts w:ascii="Times New Roman" w:hAnsi="Times New Roman"/>
          <w:b/>
          <w:sz w:val="21"/>
          <w:szCs w:val="21"/>
        </w:rPr>
      </w:pPr>
      <w:r w:rsidRPr="005F0AC1">
        <w:rPr>
          <w:rFonts w:ascii="Times New Roman" w:hAnsi="Times New Roman"/>
          <w:b/>
          <w:sz w:val="21"/>
          <w:szCs w:val="21"/>
        </w:rPr>
        <w:t>на изготовление полиграфической продукции</w:t>
      </w:r>
    </w:p>
    <w:p w:rsidR="007D5387" w:rsidRPr="007D5387" w:rsidRDefault="007D5387" w:rsidP="007D5387">
      <w:pPr>
        <w:widowControl w:val="0"/>
        <w:spacing w:after="0" w:line="240" w:lineRule="auto"/>
        <w:jc w:val="center"/>
        <w:rPr>
          <w:rFonts w:ascii="Times New Roman" w:hAnsi="Times New Roman"/>
          <w:b/>
          <w:sz w:val="21"/>
          <w:szCs w:val="21"/>
        </w:rPr>
      </w:pPr>
      <w:r w:rsidRPr="007D5387">
        <w:rPr>
          <w:rFonts w:ascii="Times New Roman" w:hAnsi="Times New Roman"/>
          <w:b/>
          <w:sz w:val="21"/>
          <w:szCs w:val="21"/>
        </w:rPr>
        <w:t>ИКЗ 261280103106828010100100230000000000</w:t>
      </w:r>
    </w:p>
    <w:p w:rsidR="007D5387" w:rsidRPr="005F0AC1" w:rsidRDefault="007D5387" w:rsidP="002C3D83">
      <w:pPr>
        <w:widowControl w:val="0"/>
        <w:spacing w:after="0" w:line="240" w:lineRule="auto"/>
        <w:jc w:val="center"/>
        <w:rPr>
          <w:rFonts w:ascii="Times New Roman" w:hAnsi="Times New Roman"/>
          <w:b/>
          <w:sz w:val="21"/>
          <w:szCs w:val="21"/>
        </w:rPr>
      </w:pPr>
    </w:p>
    <w:p w:rsidR="0006688F" w:rsidRPr="005F0AC1" w:rsidRDefault="0006688F" w:rsidP="002C3D83">
      <w:pPr>
        <w:widowControl w:val="0"/>
        <w:spacing w:after="0" w:line="240" w:lineRule="auto"/>
        <w:jc w:val="both"/>
        <w:rPr>
          <w:rFonts w:ascii="Times New Roman" w:hAnsi="Times New Roman"/>
          <w:b/>
          <w:sz w:val="21"/>
          <w:szCs w:val="2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2"/>
        <w:gridCol w:w="5182"/>
      </w:tblGrid>
      <w:tr w:rsidR="00E71E66" w:rsidRPr="005F0AC1" w:rsidTr="00E71E66">
        <w:tc>
          <w:tcPr>
            <w:tcW w:w="5182" w:type="dxa"/>
          </w:tcPr>
          <w:p w:rsidR="00E71E66" w:rsidRPr="005F0AC1" w:rsidRDefault="00E71E66" w:rsidP="002C3D83">
            <w:pPr>
              <w:widowControl w:val="0"/>
              <w:spacing w:after="0" w:line="240" w:lineRule="auto"/>
              <w:jc w:val="both"/>
              <w:rPr>
                <w:sz w:val="21"/>
                <w:szCs w:val="21"/>
              </w:rPr>
            </w:pPr>
            <w:r w:rsidRPr="005F0AC1">
              <w:rPr>
                <w:sz w:val="21"/>
                <w:szCs w:val="21"/>
              </w:rPr>
              <w:t>г. Благовещенск</w:t>
            </w:r>
          </w:p>
        </w:tc>
        <w:tc>
          <w:tcPr>
            <w:tcW w:w="5182" w:type="dxa"/>
          </w:tcPr>
          <w:p w:rsidR="00E71E66" w:rsidRPr="005F0AC1" w:rsidRDefault="00E71E66" w:rsidP="005E2877">
            <w:pPr>
              <w:widowControl w:val="0"/>
              <w:spacing w:after="0" w:line="240" w:lineRule="auto"/>
              <w:jc w:val="right"/>
              <w:rPr>
                <w:sz w:val="21"/>
                <w:szCs w:val="21"/>
              </w:rPr>
            </w:pPr>
            <w:r w:rsidRPr="005F0AC1">
              <w:rPr>
                <w:sz w:val="21"/>
                <w:szCs w:val="21"/>
              </w:rPr>
              <w:t>«___»__________202</w:t>
            </w:r>
            <w:r w:rsidR="005E2877">
              <w:rPr>
                <w:sz w:val="21"/>
                <w:szCs w:val="21"/>
              </w:rPr>
              <w:t>6</w:t>
            </w:r>
            <w:r w:rsidRPr="005F0AC1">
              <w:rPr>
                <w:sz w:val="21"/>
                <w:szCs w:val="21"/>
              </w:rPr>
              <w:t xml:space="preserve"> год</w:t>
            </w:r>
          </w:p>
        </w:tc>
      </w:tr>
    </w:tbl>
    <w:p w:rsidR="00AA06A4" w:rsidRPr="005F0AC1" w:rsidRDefault="00AA06A4" w:rsidP="002C3D83">
      <w:pPr>
        <w:widowControl w:val="0"/>
        <w:spacing w:after="0" w:line="240" w:lineRule="auto"/>
        <w:jc w:val="both"/>
        <w:rPr>
          <w:rFonts w:ascii="Times New Roman" w:hAnsi="Times New Roman"/>
          <w:sz w:val="21"/>
          <w:szCs w:val="21"/>
        </w:rPr>
      </w:pPr>
    </w:p>
    <w:p w:rsidR="007D5387" w:rsidRPr="007D5387" w:rsidRDefault="007D5387" w:rsidP="007D5387">
      <w:pPr>
        <w:widowControl w:val="0"/>
        <w:tabs>
          <w:tab w:val="left" w:pos="426"/>
        </w:tabs>
        <w:spacing w:after="0" w:line="240" w:lineRule="auto"/>
        <w:jc w:val="both"/>
        <w:rPr>
          <w:rFonts w:ascii="Times New Roman" w:hAnsi="Times New Roman"/>
          <w:sz w:val="21"/>
          <w:szCs w:val="21"/>
        </w:rPr>
      </w:pPr>
      <w:r w:rsidRPr="007D5387">
        <w:rPr>
          <w:rFonts w:ascii="Times New Roman" w:hAnsi="Times New Roman"/>
          <w:sz w:val="21"/>
          <w:szCs w:val="21"/>
        </w:rPr>
        <w:t>Федеральное государственное бюджетное образовательное учреждение высшего образования «Амурская гос</w:t>
      </w:r>
      <w:r w:rsidRPr="007D5387">
        <w:rPr>
          <w:rFonts w:ascii="Times New Roman" w:hAnsi="Times New Roman"/>
          <w:sz w:val="21"/>
          <w:szCs w:val="21"/>
        </w:rPr>
        <w:t>у</w:t>
      </w:r>
      <w:r w:rsidRPr="007D5387">
        <w:rPr>
          <w:rFonts w:ascii="Times New Roman" w:hAnsi="Times New Roman"/>
          <w:sz w:val="21"/>
          <w:szCs w:val="21"/>
        </w:rPr>
        <w:t>дарственная медицинская академия» Министерства здравоохранения Российской Федерации, именуемое в дальнейшем «Заказчик», в лице __________, действующего на основании __________, с одной стороны, и ____________________, именуемое в дальнейшем «ПОСТАВЩИК», в лице _________________________, де</w:t>
      </w:r>
      <w:r w:rsidRPr="007D5387">
        <w:rPr>
          <w:rFonts w:ascii="Times New Roman" w:hAnsi="Times New Roman"/>
          <w:sz w:val="21"/>
          <w:szCs w:val="21"/>
        </w:rPr>
        <w:t>й</w:t>
      </w:r>
      <w:r w:rsidRPr="007D5387">
        <w:rPr>
          <w:rFonts w:ascii="Times New Roman" w:hAnsi="Times New Roman"/>
          <w:sz w:val="21"/>
          <w:szCs w:val="21"/>
        </w:rPr>
        <w:t xml:space="preserve">ствующего на основании _________, с другой стороны, в дальнейшем именуемые стороны в порядке п.4 ч.1 ст.93 Федерального </w:t>
      </w:r>
      <w:hyperlink r:id="rId8" w:history="1">
        <w:r w:rsidRPr="007D5387">
          <w:rPr>
            <w:rFonts w:ascii="Times New Roman" w:hAnsi="Times New Roman"/>
            <w:sz w:val="21"/>
            <w:szCs w:val="21"/>
          </w:rPr>
          <w:t>закона</w:t>
        </w:r>
      </w:hyperlink>
      <w:r w:rsidRPr="007D5387">
        <w:rPr>
          <w:rFonts w:ascii="Times New Roman" w:hAnsi="Times New Roman"/>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w:t>
      </w:r>
      <w:r w:rsidRPr="007D5387">
        <w:rPr>
          <w:rFonts w:ascii="Times New Roman" w:hAnsi="Times New Roman"/>
          <w:sz w:val="21"/>
          <w:szCs w:val="21"/>
        </w:rPr>
        <w:t>е</w:t>
      </w:r>
      <w:r w:rsidRPr="007D5387">
        <w:rPr>
          <w:rFonts w:ascii="Times New Roman" w:hAnsi="Times New Roman"/>
          <w:sz w:val="21"/>
          <w:szCs w:val="21"/>
        </w:rPr>
        <w:t>дующем:</w:t>
      </w:r>
    </w:p>
    <w:p w:rsidR="0006688F" w:rsidRPr="005F0AC1" w:rsidRDefault="002C3D83" w:rsidP="002C3D83">
      <w:pPr>
        <w:widowControl w:val="0"/>
        <w:spacing w:after="0" w:line="240" w:lineRule="auto"/>
        <w:jc w:val="both"/>
        <w:rPr>
          <w:rFonts w:ascii="Times New Roman" w:hAnsi="Times New Roman"/>
          <w:sz w:val="21"/>
          <w:szCs w:val="21"/>
        </w:rPr>
      </w:pP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r w:rsidRPr="005F0AC1">
        <w:rPr>
          <w:rFonts w:ascii="Times New Roman" w:hAnsi="Times New Roman"/>
          <w:sz w:val="21"/>
          <w:szCs w:val="21"/>
        </w:rPr>
        <w:tab/>
      </w:r>
    </w:p>
    <w:p w:rsidR="0006688F" w:rsidRPr="005F0AC1" w:rsidRDefault="002C3D83" w:rsidP="002C3D83">
      <w:pPr>
        <w:widowControl w:val="0"/>
        <w:numPr>
          <w:ilvl w:val="0"/>
          <w:numId w:val="1"/>
        </w:numPr>
        <w:spacing w:after="0" w:line="240" w:lineRule="auto"/>
        <w:jc w:val="center"/>
        <w:rPr>
          <w:rFonts w:ascii="Times New Roman" w:hAnsi="Times New Roman"/>
          <w:b/>
          <w:sz w:val="21"/>
          <w:szCs w:val="21"/>
        </w:rPr>
      </w:pPr>
      <w:r w:rsidRPr="005F0AC1">
        <w:rPr>
          <w:rFonts w:ascii="Times New Roman" w:hAnsi="Times New Roman"/>
          <w:b/>
          <w:sz w:val="21"/>
          <w:szCs w:val="21"/>
        </w:rPr>
        <w:t>ПРЕДМЕТ ДОГОВОРА</w:t>
      </w:r>
    </w:p>
    <w:p w:rsidR="0006688F" w:rsidRPr="005F0AC1" w:rsidRDefault="002C3D83"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sidRPr="005F0AC1">
        <w:rPr>
          <w:rFonts w:ascii="Times New Roman" w:hAnsi="Times New Roman"/>
          <w:sz w:val="21"/>
          <w:szCs w:val="21"/>
        </w:rPr>
        <w:t xml:space="preserve">Исполнитель обязуется </w:t>
      </w:r>
      <w:r w:rsidR="00AA06A4" w:rsidRPr="005F0AC1">
        <w:rPr>
          <w:rFonts w:ascii="Times New Roman" w:hAnsi="Times New Roman"/>
          <w:sz w:val="21"/>
          <w:szCs w:val="21"/>
        </w:rPr>
        <w:t>изготовить полиграфическую продукцию, согласно спецификации (Приложение</w:t>
      </w:r>
      <w:r w:rsidR="005A3452" w:rsidRPr="005F0AC1">
        <w:rPr>
          <w:rFonts w:ascii="Times New Roman" w:hAnsi="Times New Roman"/>
          <w:sz w:val="21"/>
          <w:szCs w:val="21"/>
        </w:rPr>
        <w:t xml:space="preserve"> №</w:t>
      </w:r>
      <w:r w:rsidR="00AA06A4" w:rsidRPr="005F0AC1">
        <w:rPr>
          <w:rFonts w:ascii="Times New Roman" w:hAnsi="Times New Roman"/>
          <w:sz w:val="21"/>
          <w:szCs w:val="21"/>
        </w:rPr>
        <w:t xml:space="preserve"> 1 к </w:t>
      </w:r>
      <w:r w:rsidR="005A3452" w:rsidRPr="005F0AC1">
        <w:rPr>
          <w:rFonts w:ascii="Times New Roman" w:hAnsi="Times New Roman"/>
          <w:sz w:val="21"/>
          <w:szCs w:val="21"/>
        </w:rPr>
        <w:t>настоящему</w:t>
      </w:r>
      <w:r w:rsidR="00AA06A4" w:rsidRPr="005F0AC1">
        <w:rPr>
          <w:rFonts w:ascii="Times New Roman" w:hAnsi="Times New Roman"/>
          <w:sz w:val="21"/>
          <w:szCs w:val="21"/>
        </w:rPr>
        <w:t xml:space="preserve"> договору)</w:t>
      </w:r>
      <w:r w:rsidRPr="005F0AC1">
        <w:rPr>
          <w:rFonts w:ascii="Times New Roman" w:hAnsi="Times New Roman"/>
          <w:sz w:val="21"/>
          <w:szCs w:val="21"/>
        </w:rPr>
        <w:t xml:space="preserve">, а Заказчик обязуется принять и оплатить указанную Продукцию. </w:t>
      </w:r>
    </w:p>
    <w:p w:rsidR="00B80918" w:rsidRPr="005F0AC1" w:rsidRDefault="00B80918"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sidRPr="005F0AC1">
        <w:rPr>
          <w:rFonts w:ascii="Times New Roman" w:hAnsi="Times New Roman"/>
          <w:sz w:val="21"/>
          <w:szCs w:val="21"/>
        </w:rPr>
        <w:t>Основанием для изготовления Продукции является Заявка, оформленная в письменном виде, подписанная уполномоченным представителем Заказчика и согласованная уполномоче</w:t>
      </w:r>
      <w:r w:rsidR="00FB7CB6" w:rsidRPr="005F0AC1">
        <w:rPr>
          <w:rFonts w:ascii="Times New Roman" w:hAnsi="Times New Roman"/>
          <w:sz w:val="21"/>
          <w:szCs w:val="21"/>
        </w:rPr>
        <w:t>нным представителем Исполнителя</w:t>
      </w:r>
      <w:r w:rsidR="00555A01" w:rsidRPr="005F0AC1">
        <w:rPr>
          <w:rFonts w:ascii="Times New Roman" w:hAnsi="Times New Roman"/>
          <w:sz w:val="21"/>
          <w:szCs w:val="21"/>
        </w:rPr>
        <w:t>.</w:t>
      </w:r>
    </w:p>
    <w:p w:rsidR="00B80918" w:rsidRPr="005F0AC1" w:rsidRDefault="00B80918"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sidRPr="005F0AC1">
        <w:rPr>
          <w:rFonts w:ascii="Times New Roman" w:hAnsi="Times New Roman"/>
          <w:sz w:val="21"/>
          <w:szCs w:val="21"/>
        </w:rPr>
        <w:t xml:space="preserve">Заявка в обязательном порядке должна содержать в себе следующие сведения: </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наименование Продукции;</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используемые материалы (материалы предоставляются Исполнителем);</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цветность;</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 xml:space="preserve">тираж и размеры готовой Продукции; </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начальный и конечный срок изготовления Продукции;</w:t>
      </w:r>
    </w:p>
    <w:p w:rsidR="00B80918" w:rsidRPr="005F0AC1" w:rsidRDefault="00B80918" w:rsidP="005F0AC1">
      <w:pPr>
        <w:pStyle w:val="a3"/>
        <w:widowControl w:val="0"/>
        <w:numPr>
          <w:ilvl w:val="0"/>
          <w:numId w:val="2"/>
        </w:numPr>
        <w:tabs>
          <w:tab w:val="left" w:pos="426"/>
        </w:tabs>
        <w:ind w:left="0" w:firstLine="0"/>
        <w:rPr>
          <w:sz w:val="21"/>
          <w:szCs w:val="21"/>
        </w:rPr>
      </w:pPr>
      <w:r w:rsidRPr="005F0AC1">
        <w:rPr>
          <w:sz w:val="21"/>
          <w:szCs w:val="21"/>
        </w:rPr>
        <w:t>стоимость изготовленной партии Продукции;</w:t>
      </w:r>
    </w:p>
    <w:p w:rsidR="00BB0094" w:rsidRDefault="00B80918"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sidRPr="005F0AC1">
        <w:rPr>
          <w:rFonts w:ascii="Times New Roman" w:hAnsi="Times New Roman"/>
          <w:sz w:val="21"/>
          <w:szCs w:val="21"/>
        </w:rPr>
        <w:t xml:space="preserve">Срок изготовления продукции составляет </w:t>
      </w:r>
      <w:r w:rsidRPr="00BB0094">
        <w:rPr>
          <w:rFonts w:ascii="Times New Roman" w:hAnsi="Times New Roman"/>
          <w:sz w:val="21"/>
          <w:szCs w:val="21"/>
        </w:rPr>
        <w:t>14 рабочих дней</w:t>
      </w:r>
      <w:r w:rsidRPr="005F0AC1">
        <w:rPr>
          <w:rFonts w:ascii="Times New Roman" w:hAnsi="Times New Roman"/>
          <w:sz w:val="21"/>
          <w:szCs w:val="21"/>
        </w:rPr>
        <w:t xml:space="preserve"> со дня утверждения сигнального образца.</w:t>
      </w:r>
    </w:p>
    <w:p w:rsidR="00B80918" w:rsidRPr="005F0AC1" w:rsidRDefault="00BB0094"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Pr>
          <w:rFonts w:ascii="Times New Roman" w:hAnsi="Times New Roman"/>
          <w:sz w:val="21"/>
          <w:szCs w:val="21"/>
        </w:rPr>
        <w:t>Срок подготовки сигнального образца в течение 2 (двух) рабочих дней со дня поступления заявки от Зака</w:t>
      </w:r>
      <w:r>
        <w:rPr>
          <w:rFonts w:ascii="Times New Roman" w:hAnsi="Times New Roman"/>
          <w:sz w:val="21"/>
          <w:szCs w:val="21"/>
        </w:rPr>
        <w:t>з</w:t>
      </w:r>
      <w:r>
        <w:rPr>
          <w:rFonts w:ascii="Times New Roman" w:hAnsi="Times New Roman"/>
          <w:sz w:val="21"/>
          <w:szCs w:val="21"/>
        </w:rPr>
        <w:t>чика.</w:t>
      </w:r>
      <w:r w:rsidR="00B80918" w:rsidRPr="005F0AC1">
        <w:rPr>
          <w:rFonts w:ascii="Times New Roman" w:hAnsi="Times New Roman"/>
          <w:sz w:val="21"/>
          <w:szCs w:val="21"/>
        </w:rPr>
        <w:t xml:space="preserve"> </w:t>
      </w:r>
    </w:p>
    <w:p w:rsidR="00B80918" w:rsidRPr="005F0AC1" w:rsidRDefault="00B80918" w:rsidP="005F0AC1">
      <w:pPr>
        <w:widowControl w:val="0"/>
        <w:numPr>
          <w:ilvl w:val="1"/>
          <w:numId w:val="1"/>
        </w:numPr>
        <w:tabs>
          <w:tab w:val="left" w:pos="426"/>
        </w:tabs>
        <w:spacing w:after="0" w:line="240" w:lineRule="auto"/>
        <w:ind w:left="0" w:firstLine="0"/>
        <w:jc w:val="both"/>
        <w:rPr>
          <w:rFonts w:ascii="Times New Roman" w:hAnsi="Times New Roman"/>
          <w:sz w:val="21"/>
          <w:szCs w:val="21"/>
        </w:rPr>
      </w:pPr>
      <w:r w:rsidRPr="005F0AC1">
        <w:rPr>
          <w:rFonts w:ascii="Times New Roman" w:hAnsi="Times New Roman"/>
          <w:sz w:val="21"/>
          <w:szCs w:val="21"/>
        </w:rPr>
        <w:t xml:space="preserve">Срок оказания услуг с момента заключения договора </w:t>
      </w:r>
      <w:r w:rsidR="002E2B2C">
        <w:rPr>
          <w:rFonts w:ascii="Times New Roman" w:hAnsi="Times New Roman"/>
          <w:sz w:val="21"/>
          <w:szCs w:val="21"/>
        </w:rPr>
        <w:t>по</w:t>
      </w:r>
      <w:r w:rsidRPr="005F0AC1">
        <w:rPr>
          <w:rFonts w:ascii="Times New Roman" w:hAnsi="Times New Roman"/>
          <w:sz w:val="21"/>
          <w:szCs w:val="21"/>
        </w:rPr>
        <w:t xml:space="preserve"> </w:t>
      </w:r>
      <w:r w:rsidR="005E2877">
        <w:rPr>
          <w:rFonts w:ascii="Times New Roman" w:hAnsi="Times New Roman"/>
          <w:sz w:val="21"/>
          <w:szCs w:val="21"/>
        </w:rPr>
        <w:t>0</w:t>
      </w:r>
      <w:r w:rsidR="00951314">
        <w:rPr>
          <w:rFonts w:ascii="Times New Roman" w:hAnsi="Times New Roman"/>
          <w:sz w:val="21"/>
          <w:szCs w:val="21"/>
        </w:rPr>
        <w:t>1</w:t>
      </w:r>
      <w:r w:rsidR="008B6FE0" w:rsidRPr="005F0AC1">
        <w:rPr>
          <w:rFonts w:ascii="Times New Roman" w:hAnsi="Times New Roman"/>
          <w:sz w:val="21"/>
          <w:szCs w:val="21"/>
        </w:rPr>
        <w:t>.</w:t>
      </w:r>
      <w:r w:rsidR="005E2877">
        <w:rPr>
          <w:rFonts w:ascii="Times New Roman" w:hAnsi="Times New Roman"/>
          <w:sz w:val="21"/>
          <w:szCs w:val="21"/>
        </w:rPr>
        <w:t>12</w:t>
      </w:r>
      <w:r w:rsidR="008B6FE0" w:rsidRPr="005F0AC1">
        <w:rPr>
          <w:rFonts w:ascii="Times New Roman" w:hAnsi="Times New Roman"/>
          <w:sz w:val="21"/>
          <w:szCs w:val="21"/>
        </w:rPr>
        <w:t>.</w:t>
      </w:r>
      <w:r w:rsidRPr="005F0AC1">
        <w:rPr>
          <w:rFonts w:ascii="Times New Roman" w:hAnsi="Times New Roman"/>
          <w:sz w:val="21"/>
          <w:szCs w:val="21"/>
        </w:rPr>
        <w:t>202</w:t>
      </w:r>
      <w:r w:rsidR="000E40E1">
        <w:rPr>
          <w:rFonts w:ascii="Times New Roman" w:hAnsi="Times New Roman"/>
          <w:sz w:val="21"/>
          <w:szCs w:val="21"/>
        </w:rPr>
        <w:t>6</w:t>
      </w:r>
      <w:r w:rsidRPr="005F0AC1">
        <w:rPr>
          <w:rFonts w:ascii="Times New Roman" w:hAnsi="Times New Roman"/>
          <w:sz w:val="21"/>
          <w:szCs w:val="21"/>
        </w:rPr>
        <w:t xml:space="preserve"> года</w:t>
      </w:r>
      <w:r w:rsidR="005F0AC1">
        <w:rPr>
          <w:rFonts w:ascii="Times New Roman" w:hAnsi="Times New Roman"/>
          <w:sz w:val="21"/>
          <w:szCs w:val="21"/>
        </w:rPr>
        <w:t>.</w:t>
      </w:r>
    </w:p>
    <w:p w:rsidR="005E2877" w:rsidRDefault="005E2877" w:rsidP="005E2877">
      <w:pPr>
        <w:widowControl w:val="0"/>
        <w:spacing w:after="0" w:line="240" w:lineRule="auto"/>
        <w:ind w:left="720"/>
        <w:rPr>
          <w:rFonts w:ascii="Times New Roman" w:hAnsi="Times New Roman"/>
          <w:b/>
          <w:sz w:val="21"/>
          <w:szCs w:val="21"/>
        </w:rPr>
      </w:pPr>
    </w:p>
    <w:p w:rsidR="00C8682F" w:rsidRPr="005F0AC1" w:rsidRDefault="00C8682F" w:rsidP="00C57727">
      <w:pPr>
        <w:widowControl w:val="0"/>
        <w:numPr>
          <w:ilvl w:val="0"/>
          <w:numId w:val="1"/>
        </w:numPr>
        <w:spacing w:after="0" w:line="240" w:lineRule="auto"/>
        <w:jc w:val="center"/>
        <w:rPr>
          <w:rFonts w:ascii="Times New Roman" w:hAnsi="Times New Roman"/>
          <w:b/>
          <w:sz w:val="21"/>
          <w:szCs w:val="21"/>
        </w:rPr>
      </w:pPr>
      <w:r w:rsidRPr="005F0AC1">
        <w:rPr>
          <w:rFonts w:ascii="Times New Roman" w:hAnsi="Times New Roman"/>
          <w:b/>
          <w:sz w:val="21"/>
          <w:szCs w:val="21"/>
        </w:rPr>
        <w:t>Права и обязанности сторон</w:t>
      </w:r>
    </w:p>
    <w:p w:rsidR="0077407E" w:rsidRPr="005F0AC1" w:rsidRDefault="007D5387" w:rsidP="0077407E">
      <w:pPr>
        <w:widowControl w:val="0"/>
        <w:spacing w:after="0" w:line="240" w:lineRule="auto"/>
        <w:ind w:left="360"/>
        <w:jc w:val="both"/>
        <w:rPr>
          <w:rFonts w:ascii="Times New Roman" w:hAnsi="Times New Roman"/>
          <w:b/>
          <w:sz w:val="21"/>
          <w:szCs w:val="21"/>
        </w:rPr>
      </w:pPr>
      <w:r>
        <w:rPr>
          <w:rFonts w:ascii="Times New Roman" w:hAnsi="Times New Roman"/>
          <w:b/>
          <w:sz w:val="21"/>
          <w:szCs w:val="21"/>
        </w:rPr>
        <w:t>2</w:t>
      </w:r>
      <w:r w:rsidR="0077407E" w:rsidRPr="005F0AC1">
        <w:rPr>
          <w:rFonts w:ascii="Times New Roman" w:hAnsi="Times New Roman"/>
          <w:b/>
          <w:sz w:val="21"/>
          <w:szCs w:val="21"/>
        </w:rPr>
        <w:t>.1. Права и обязанности Исполнителя:</w:t>
      </w:r>
    </w:p>
    <w:p w:rsidR="0077407E" w:rsidRPr="005F0AC1" w:rsidRDefault="008B6FE0" w:rsidP="0077407E">
      <w:pPr>
        <w:widowControl w:val="0"/>
        <w:spacing w:after="0" w:line="240" w:lineRule="auto"/>
        <w:jc w:val="both"/>
        <w:rPr>
          <w:rFonts w:ascii="Times New Roman" w:hAnsi="Times New Roman"/>
          <w:sz w:val="21"/>
          <w:szCs w:val="21"/>
        </w:rPr>
      </w:pPr>
      <w:r w:rsidRPr="005F0AC1">
        <w:rPr>
          <w:rFonts w:ascii="Times New Roman" w:hAnsi="Times New Roman"/>
          <w:sz w:val="21"/>
          <w:szCs w:val="21"/>
        </w:rPr>
        <w:t>2</w:t>
      </w:r>
      <w:r w:rsidR="0077407E" w:rsidRPr="005F0AC1">
        <w:rPr>
          <w:rFonts w:ascii="Times New Roman" w:hAnsi="Times New Roman"/>
          <w:sz w:val="21"/>
          <w:szCs w:val="21"/>
        </w:rPr>
        <w:t xml:space="preserve">.1.1. Исполнитель обязуется изготовить и передать уполномоченному представителю Заказчика Продукцию в количестве, ассортименте и сроки, предусмотренные настоящим Договором и Заявкой Заказчика. </w:t>
      </w:r>
    </w:p>
    <w:p w:rsidR="0077407E" w:rsidRPr="005F0AC1" w:rsidRDefault="008B6FE0" w:rsidP="0077407E">
      <w:pPr>
        <w:widowControl w:val="0"/>
        <w:spacing w:after="0" w:line="240" w:lineRule="auto"/>
        <w:jc w:val="both"/>
        <w:rPr>
          <w:rFonts w:ascii="Times New Roman" w:hAnsi="Times New Roman"/>
          <w:sz w:val="21"/>
          <w:szCs w:val="21"/>
        </w:rPr>
      </w:pPr>
      <w:r w:rsidRPr="005F0AC1">
        <w:rPr>
          <w:rFonts w:ascii="Times New Roman" w:hAnsi="Times New Roman"/>
          <w:sz w:val="21"/>
          <w:szCs w:val="21"/>
        </w:rPr>
        <w:t>2</w:t>
      </w:r>
      <w:r w:rsidR="0077407E" w:rsidRPr="005F0AC1">
        <w:rPr>
          <w:rFonts w:ascii="Times New Roman" w:hAnsi="Times New Roman"/>
          <w:sz w:val="21"/>
          <w:szCs w:val="21"/>
        </w:rPr>
        <w:t xml:space="preserve">.1.2. Исполнитель обязуется изготовить Продукцию с надлежащим качеством. В случае </w:t>
      </w:r>
      <w:r w:rsidR="00495B9B">
        <w:rPr>
          <w:rFonts w:ascii="Times New Roman" w:hAnsi="Times New Roman"/>
          <w:sz w:val="21"/>
          <w:szCs w:val="21"/>
        </w:rPr>
        <w:t>оказания услуг</w:t>
      </w:r>
      <w:r w:rsidR="0077407E" w:rsidRPr="005F0AC1">
        <w:rPr>
          <w:rFonts w:ascii="Times New Roman" w:hAnsi="Times New Roman"/>
          <w:sz w:val="21"/>
          <w:szCs w:val="21"/>
        </w:rPr>
        <w:t xml:space="preserve"> с н</w:t>
      </w:r>
      <w:r w:rsidR="0077407E" w:rsidRPr="005F0AC1">
        <w:rPr>
          <w:rFonts w:ascii="Times New Roman" w:hAnsi="Times New Roman"/>
          <w:sz w:val="21"/>
          <w:szCs w:val="21"/>
        </w:rPr>
        <w:t>е</w:t>
      </w:r>
      <w:r w:rsidR="0077407E" w:rsidRPr="005F0AC1">
        <w:rPr>
          <w:rFonts w:ascii="Times New Roman" w:hAnsi="Times New Roman"/>
          <w:sz w:val="21"/>
          <w:szCs w:val="21"/>
        </w:rPr>
        <w:t>надлежащим качеством (полиграфический брак), Исполнитель обязуется изготовить Продукцию за свой счет в разумный срок, согласованный с Заказчиком. При этом Заказчик возвращает Исполнителю бракованную Пр</w:t>
      </w:r>
      <w:r w:rsidR="0077407E" w:rsidRPr="005F0AC1">
        <w:rPr>
          <w:rFonts w:ascii="Times New Roman" w:hAnsi="Times New Roman"/>
          <w:sz w:val="21"/>
          <w:szCs w:val="21"/>
        </w:rPr>
        <w:t>о</w:t>
      </w:r>
      <w:r w:rsidR="0077407E" w:rsidRPr="005F0AC1">
        <w:rPr>
          <w:rFonts w:ascii="Times New Roman" w:hAnsi="Times New Roman"/>
          <w:sz w:val="21"/>
          <w:szCs w:val="21"/>
        </w:rPr>
        <w:t>дукцию в полном объеме.</w:t>
      </w:r>
    </w:p>
    <w:p w:rsidR="00FB7CB6" w:rsidRPr="005F0AC1" w:rsidRDefault="008B6FE0" w:rsidP="0077407E">
      <w:pPr>
        <w:widowControl w:val="0"/>
        <w:spacing w:after="0" w:line="240" w:lineRule="auto"/>
        <w:jc w:val="both"/>
        <w:rPr>
          <w:rFonts w:ascii="Times New Roman" w:hAnsi="Times New Roman"/>
          <w:color w:val="FF0000"/>
          <w:sz w:val="21"/>
          <w:szCs w:val="21"/>
        </w:rPr>
      </w:pPr>
      <w:r w:rsidRPr="005F0AC1">
        <w:rPr>
          <w:rFonts w:ascii="Times New Roman" w:hAnsi="Times New Roman"/>
          <w:sz w:val="21"/>
          <w:szCs w:val="21"/>
        </w:rPr>
        <w:t>2</w:t>
      </w:r>
      <w:r w:rsidR="00FB7CB6" w:rsidRPr="005F0AC1">
        <w:rPr>
          <w:rFonts w:ascii="Times New Roman" w:hAnsi="Times New Roman"/>
          <w:sz w:val="21"/>
          <w:szCs w:val="21"/>
        </w:rPr>
        <w:t>.1.</w:t>
      </w:r>
      <w:r w:rsidRPr="005F0AC1">
        <w:rPr>
          <w:rFonts w:ascii="Times New Roman" w:hAnsi="Times New Roman"/>
          <w:sz w:val="21"/>
          <w:szCs w:val="21"/>
        </w:rPr>
        <w:t>3</w:t>
      </w:r>
      <w:r w:rsidR="00FB7CB6" w:rsidRPr="005F0AC1">
        <w:rPr>
          <w:rFonts w:ascii="Times New Roman" w:hAnsi="Times New Roman"/>
          <w:sz w:val="21"/>
          <w:szCs w:val="21"/>
        </w:rPr>
        <w:t>. В срок не позднее 5 (пяти) календарных дней с момента передачи Заказчику продукции, направить Зака</w:t>
      </w:r>
      <w:r w:rsidR="00FB7CB6" w:rsidRPr="005F0AC1">
        <w:rPr>
          <w:rFonts w:ascii="Times New Roman" w:hAnsi="Times New Roman"/>
          <w:sz w:val="21"/>
          <w:szCs w:val="21"/>
        </w:rPr>
        <w:t>з</w:t>
      </w:r>
      <w:r w:rsidR="00FB7CB6" w:rsidRPr="005F0AC1">
        <w:rPr>
          <w:rFonts w:ascii="Times New Roman" w:hAnsi="Times New Roman"/>
          <w:sz w:val="21"/>
          <w:szCs w:val="21"/>
        </w:rPr>
        <w:t xml:space="preserve">чику акт </w:t>
      </w:r>
      <w:r w:rsidR="00495B9B">
        <w:rPr>
          <w:rFonts w:ascii="Times New Roman" w:hAnsi="Times New Roman"/>
          <w:sz w:val="21"/>
          <w:szCs w:val="21"/>
        </w:rPr>
        <w:t>оказанных услуг</w:t>
      </w:r>
      <w:r w:rsidR="00FB7CB6" w:rsidRPr="005F0AC1">
        <w:rPr>
          <w:rFonts w:ascii="Times New Roman" w:hAnsi="Times New Roman"/>
          <w:sz w:val="21"/>
          <w:szCs w:val="21"/>
        </w:rPr>
        <w:t>.</w:t>
      </w:r>
    </w:p>
    <w:p w:rsidR="0077407E" w:rsidRPr="005F0AC1" w:rsidRDefault="008B6FE0" w:rsidP="0077407E">
      <w:pPr>
        <w:widowControl w:val="0"/>
        <w:spacing w:after="0" w:line="240" w:lineRule="auto"/>
        <w:jc w:val="both"/>
        <w:rPr>
          <w:rFonts w:ascii="Times New Roman" w:hAnsi="Times New Roman"/>
          <w:b/>
          <w:sz w:val="21"/>
          <w:szCs w:val="21"/>
        </w:rPr>
      </w:pPr>
      <w:r w:rsidRPr="005F0AC1">
        <w:rPr>
          <w:rFonts w:ascii="Times New Roman" w:hAnsi="Times New Roman"/>
          <w:b/>
          <w:sz w:val="21"/>
          <w:szCs w:val="21"/>
        </w:rPr>
        <w:t>2</w:t>
      </w:r>
      <w:r w:rsidR="0077407E" w:rsidRPr="005F0AC1">
        <w:rPr>
          <w:rFonts w:ascii="Times New Roman" w:hAnsi="Times New Roman"/>
          <w:b/>
          <w:sz w:val="21"/>
          <w:szCs w:val="21"/>
        </w:rPr>
        <w:t>.2. Права и обязанности Заказчика:</w:t>
      </w:r>
    </w:p>
    <w:p w:rsidR="00FB7CB6" w:rsidRPr="005F0AC1" w:rsidRDefault="008B6FE0" w:rsidP="008B6FE0">
      <w:pPr>
        <w:spacing w:after="0" w:line="0" w:lineRule="atLeast"/>
        <w:contextualSpacing/>
        <w:jc w:val="both"/>
        <w:rPr>
          <w:rFonts w:ascii="Times New Roman" w:hAnsi="Times New Roman"/>
          <w:sz w:val="21"/>
          <w:szCs w:val="21"/>
        </w:rPr>
      </w:pPr>
      <w:r w:rsidRPr="005F0AC1">
        <w:rPr>
          <w:rFonts w:ascii="Times New Roman" w:hAnsi="Times New Roman"/>
          <w:sz w:val="21"/>
          <w:szCs w:val="21"/>
        </w:rPr>
        <w:t>2</w:t>
      </w:r>
      <w:r w:rsidR="00FB7CB6" w:rsidRPr="005F0AC1">
        <w:rPr>
          <w:rFonts w:ascii="Times New Roman" w:hAnsi="Times New Roman"/>
          <w:sz w:val="21"/>
          <w:szCs w:val="21"/>
        </w:rPr>
        <w:t>.2.1. Принять продукцию и оплатить ее полную стоимость согласно условиям настоящего Договора. Проду</w:t>
      </w:r>
      <w:r w:rsidR="00FB7CB6" w:rsidRPr="005F0AC1">
        <w:rPr>
          <w:rFonts w:ascii="Times New Roman" w:hAnsi="Times New Roman"/>
          <w:sz w:val="21"/>
          <w:szCs w:val="21"/>
        </w:rPr>
        <w:t>к</w:t>
      </w:r>
      <w:r w:rsidR="00FB7CB6" w:rsidRPr="005F0AC1">
        <w:rPr>
          <w:rFonts w:ascii="Times New Roman" w:hAnsi="Times New Roman"/>
          <w:sz w:val="21"/>
          <w:szCs w:val="21"/>
        </w:rPr>
        <w:t xml:space="preserve">ция считается принятой с момента подписания Заказчиком акта </w:t>
      </w:r>
      <w:r w:rsidR="00495B9B">
        <w:rPr>
          <w:rFonts w:ascii="Times New Roman" w:hAnsi="Times New Roman"/>
          <w:sz w:val="21"/>
          <w:szCs w:val="21"/>
        </w:rPr>
        <w:t>оказанных услуг</w:t>
      </w:r>
      <w:r w:rsidR="00FB7CB6" w:rsidRPr="005F0AC1">
        <w:rPr>
          <w:rFonts w:ascii="Times New Roman" w:hAnsi="Times New Roman"/>
          <w:sz w:val="21"/>
          <w:szCs w:val="21"/>
        </w:rPr>
        <w:t xml:space="preserve"> согласно настоящего Догов</w:t>
      </w:r>
      <w:r w:rsidR="00FB7CB6" w:rsidRPr="005F0AC1">
        <w:rPr>
          <w:rFonts w:ascii="Times New Roman" w:hAnsi="Times New Roman"/>
          <w:sz w:val="21"/>
          <w:szCs w:val="21"/>
        </w:rPr>
        <w:t>о</w:t>
      </w:r>
      <w:r w:rsidR="00FB7CB6" w:rsidRPr="005F0AC1">
        <w:rPr>
          <w:rFonts w:ascii="Times New Roman" w:hAnsi="Times New Roman"/>
          <w:sz w:val="21"/>
          <w:szCs w:val="21"/>
        </w:rPr>
        <w:t>ра.</w:t>
      </w:r>
    </w:p>
    <w:p w:rsidR="008B6FE0" w:rsidRPr="005F0AC1" w:rsidRDefault="008B6FE0" w:rsidP="008B6FE0">
      <w:pPr>
        <w:spacing w:after="0" w:line="0" w:lineRule="atLeast"/>
        <w:contextualSpacing/>
        <w:jc w:val="both"/>
        <w:rPr>
          <w:rFonts w:ascii="Times New Roman" w:hAnsi="Times New Roman"/>
          <w:sz w:val="21"/>
          <w:szCs w:val="21"/>
        </w:rPr>
      </w:pPr>
      <w:r w:rsidRPr="005F0AC1">
        <w:rPr>
          <w:rFonts w:ascii="Times New Roman" w:hAnsi="Times New Roman"/>
          <w:sz w:val="21"/>
          <w:szCs w:val="21"/>
        </w:rPr>
        <w:t>2.2.2. Заказчик обязуется по мере необходимости предоставлять Исполнителю Заявки на изготовление партии Продукции.</w:t>
      </w:r>
    </w:p>
    <w:p w:rsidR="00FB7CB6" w:rsidRPr="005F0AC1" w:rsidRDefault="008B6FE0" w:rsidP="008B6FE0">
      <w:pPr>
        <w:spacing w:after="0" w:line="0" w:lineRule="atLeast"/>
        <w:contextualSpacing/>
        <w:jc w:val="both"/>
        <w:rPr>
          <w:rFonts w:ascii="Times New Roman" w:hAnsi="Times New Roman"/>
          <w:sz w:val="21"/>
          <w:szCs w:val="21"/>
        </w:rPr>
      </w:pPr>
      <w:r w:rsidRPr="005F0AC1">
        <w:rPr>
          <w:rFonts w:ascii="Times New Roman" w:hAnsi="Times New Roman"/>
          <w:sz w:val="21"/>
          <w:szCs w:val="21"/>
        </w:rPr>
        <w:t>2</w:t>
      </w:r>
      <w:r w:rsidR="00FB7CB6" w:rsidRPr="005F0AC1">
        <w:rPr>
          <w:rFonts w:ascii="Times New Roman" w:hAnsi="Times New Roman"/>
          <w:sz w:val="21"/>
          <w:szCs w:val="21"/>
        </w:rPr>
        <w:t>.2.</w:t>
      </w:r>
      <w:r w:rsidRPr="005F0AC1">
        <w:rPr>
          <w:rFonts w:ascii="Times New Roman" w:hAnsi="Times New Roman"/>
          <w:sz w:val="21"/>
          <w:szCs w:val="21"/>
        </w:rPr>
        <w:t>3</w:t>
      </w:r>
      <w:r w:rsidR="00FB7CB6" w:rsidRPr="005F0AC1">
        <w:rPr>
          <w:rFonts w:ascii="Times New Roman" w:hAnsi="Times New Roman"/>
          <w:sz w:val="21"/>
          <w:szCs w:val="21"/>
        </w:rPr>
        <w:t>. Заказчик не вправе вносить изменения в Заявку после даты утверждения макета в печать, указанной в З</w:t>
      </w:r>
      <w:r w:rsidR="00FB7CB6" w:rsidRPr="005F0AC1">
        <w:rPr>
          <w:rFonts w:ascii="Times New Roman" w:hAnsi="Times New Roman"/>
          <w:sz w:val="21"/>
          <w:szCs w:val="21"/>
        </w:rPr>
        <w:t>а</w:t>
      </w:r>
      <w:r w:rsidR="00FB7CB6" w:rsidRPr="005F0AC1">
        <w:rPr>
          <w:rFonts w:ascii="Times New Roman" w:hAnsi="Times New Roman"/>
          <w:sz w:val="21"/>
          <w:szCs w:val="21"/>
        </w:rPr>
        <w:t>явке.</w:t>
      </w:r>
    </w:p>
    <w:p w:rsidR="00FB7CB6" w:rsidRPr="005F0AC1" w:rsidRDefault="008B6FE0" w:rsidP="00FB7CB6">
      <w:pPr>
        <w:spacing w:after="0" w:line="0" w:lineRule="atLeast"/>
        <w:contextualSpacing/>
        <w:jc w:val="both"/>
        <w:rPr>
          <w:rFonts w:ascii="Times New Roman" w:hAnsi="Times New Roman"/>
          <w:sz w:val="21"/>
          <w:szCs w:val="21"/>
        </w:rPr>
      </w:pPr>
      <w:r w:rsidRPr="005F0AC1">
        <w:rPr>
          <w:rFonts w:ascii="Times New Roman" w:hAnsi="Times New Roman"/>
          <w:sz w:val="21"/>
          <w:szCs w:val="21"/>
        </w:rPr>
        <w:t>2</w:t>
      </w:r>
      <w:r w:rsidR="00FB7CB6" w:rsidRPr="005F0AC1">
        <w:rPr>
          <w:rFonts w:ascii="Times New Roman" w:hAnsi="Times New Roman"/>
          <w:sz w:val="21"/>
          <w:szCs w:val="21"/>
        </w:rPr>
        <w:t>.2.</w:t>
      </w:r>
      <w:r w:rsidRPr="005F0AC1">
        <w:rPr>
          <w:rFonts w:ascii="Times New Roman" w:hAnsi="Times New Roman"/>
          <w:sz w:val="21"/>
          <w:szCs w:val="21"/>
        </w:rPr>
        <w:t>4</w:t>
      </w:r>
      <w:r w:rsidR="00FB7CB6" w:rsidRPr="005F0AC1">
        <w:rPr>
          <w:rFonts w:ascii="Times New Roman" w:hAnsi="Times New Roman"/>
          <w:sz w:val="21"/>
          <w:szCs w:val="21"/>
        </w:rPr>
        <w:t xml:space="preserve">. После получения акта </w:t>
      </w:r>
      <w:r w:rsidR="00495B9B">
        <w:rPr>
          <w:rFonts w:ascii="Times New Roman" w:hAnsi="Times New Roman"/>
          <w:sz w:val="21"/>
          <w:szCs w:val="21"/>
        </w:rPr>
        <w:t>оказанных услуг</w:t>
      </w:r>
      <w:r w:rsidR="00FB7CB6" w:rsidRPr="005F0AC1">
        <w:rPr>
          <w:rFonts w:ascii="Times New Roman" w:hAnsi="Times New Roman"/>
          <w:sz w:val="21"/>
          <w:szCs w:val="21"/>
        </w:rPr>
        <w:t xml:space="preserve"> по настоящему Договору подписать его в срок не позднее </w:t>
      </w:r>
      <w:r w:rsidR="00495B9B">
        <w:rPr>
          <w:rFonts w:ascii="Times New Roman" w:hAnsi="Times New Roman"/>
          <w:sz w:val="21"/>
          <w:szCs w:val="21"/>
        </w:rPr>
        <w:t>10</w:t>
      </w:r>
      <w:r w:rsidR="00FB7CB6" w:rsidRPr="005F0AC1">
        <w:rPr>
          <w:rFonts w:ascii="Times New Roman" w:hAnsi="Times New Roman"/>
          <w:sz w:val="21"/>
          <w:szCs w:val="21"/>
        </w:rPr>
        <w:t xml:space="preserve"> (</w:t>
      </w:r>
      <w:r w:rsidR="00495B9B">
        <w:rPr>
          <w:rFonts w:ascii="Times New Roman" w:hAnsi="Times New Roman"/>
          <w:sz w:val="21"/>
          <w:szCs w:val="21"/>
        </w:rPr>
        <w:t>д</w:t>
      </w:r>
      <w:r w:rsidR="00495B9B">
        <w:rPr>
          <w:rFonts w:ascii="Times New Roman" w:hAnsi="Times New Roman"/>
          <w:sz w:val="21"/>
          <w:szCs w:val="21"/>
        </w:rPr>
        <w:t>е</w:t>
      </w:r>
      <w:r w:rsidR="00495B9B">
        <w:rPr>
          <w:rFonts w:ascii="Times New Roman" w:hAnsi="Times New Roman"/>
          <w:sz w:val="21"/>
          <w:szCs w:val="21"/>
        </w:rPr>
        <w:t>сяти</w:t>
      </w:r>
      <w:r w:rsidR="00FB7CB6" w:rsidRPr="005F0AC1">
        <w:rPr>
          <w:rFonts w:ascii="Times New Roman" w:hAnsi="Times New Roman"/>
          <w:sz w:val="21"/>
          <w:szCs w:val="21"/>
        </w:rPr>
        <w:t xml:space="preserve">) </w:t>
      </w:r>
      <w:r w:rsidR="00495B9B">
        <w:rPr>
          <w:rFonts w:ascii="Times New Roman" w:hAnsi="Times New Roman"/>
          <w:sz w:val="21"/>
          <w:szCs w:val="21"/>
        </w:rPr>
        <w:t>рабочих</w:t>
      </w:r>
      <w:r w:rsidR="00FB7CB6" w:rsidRPr="005F0AC1">
        <w:rPr>
          <w:rFonts w:ascii="Times New Roman" w:hAnsi="Times New Roman"/>
          <w:sz w:val="21"/>
          <w:szCs w:val="21"/>
        </w:rPr>
        <w:t xml:space="preserve"> дней, либо в тот же срок направить Исполнителю мотивированный отказ в письменной форме. В случае не предоставления мотивированного отказа Заказчиком в установленный срок акт выполненных работ считается подписанным, обязательства со стороны Исполнителя в рамках настоящего Договора исполненными, и любые претензии от Заказчика по этим работам Исполнителем не принимаются.</w:t>
      </w:r>
    </w:p>
    <w:p w:rsidR="00FB7CB6" w:rsidRPr="005F0AC1" w:rsidRDefault="008B6FE0" w:rsidP="00FB7CB6">
      <w:pPr>
        <w:spacing w:after="0" w:line="0" w:lineRule="atLeast"/>
        <w:contextualSpacing/>
        <w:jc w:val="both"/>
        <w:rPr>
          <w:rFonts w:ascii="Times New Roman" w:hAnsi="Times New Roman"/>
          <w:sz w:val="21"/>
          <w:szCs w:val="21"/>
        </w:rPr>
      </w:pPr>
      <w:r w:rsidRPr="005F0AC1">
        <w:rPr>
          <w:rFonts w:ascii="Times New Roman" w:hAnsi="Times New Roman"/>
          <w:sz w:val="21"/>
          <w:szCs w:val="21"/>
        </w:rPr>
        <w:t>2</w:t>
      </w:r>
      <w:r w:rsidR="00FB7CB6" w:rsidRPr="005F0AC1">
        <w:rPr>
          <w:rFonts w:ascii="Times New Roman" w:hAnsi="Times New Roman"/>
          <w:sz w:val="21"/>
          <w:szCs w:val="21"/>
        </w:rPr>
        <w:t>.2.</w:t>
      </w:r>
      <w:r w:rsidRPr="005F0AC1">
        <w:rPr>
          <w:rFonts w:ascii="Times New Roman" w:hAnsi="Times New Roman"/>
          <w:sz w:val="21"/>
          <w:szCs w:val="21"/>
        </w:rPr>
        <w:t>5</w:t>
      </w:r>
      <w:r w:rsidR="00FB7CB6" w:rsidRPr="005F0AC1">
        <w:rPr>
          <w:rFonts w:ascii="Times New Roman" w:hAnsi="Times New Roman"/>
          <w:sz w:val="21"/>
          <w:szCs w:val="21"/>
        </w:rPr>
        <w:t>. В случае мотивированного отказа Заказчика принять работу Сторонами составляется двусторонний Акт с указанием причин, перечнем необходимых доработок. Если необходимость в доработках возникает по вине З</w:t>
      </w:r>
      <w:r w:rsidR="00FB7CB6" w:rsidRPr="005F0AC1">
        <w:rPr>
          <w:rFonts w:ascii="Times New Roman" w:hAnsi="Times New Roman"/>
          <w:sz w:val="21"/>
          <w:szCs w:val="21"/>
        </w:rPr>
        <w:t>а</w:t>
      </w:r>
      <w:r w:rsidR="00FB7CB6" w:rsidRPr="005F0AC1">
        <w:rPr>
          <w:rFonts w:ascii="Times New Roman" w:hAnsi="Times New Roman"/>
          <w:sz w:val="21"/>
          <w:szCs w:val="21"/>
        </w:rPr>
        <w:t>казчика, то работы производятся за счет Заказчика. Доработки, возникающие по вине Исполнителя, оплачив</w:t>
      </w:r>
      <w:r w:rsidR="00FB7CB6" w:rsidRPr="005F0AC1">
        <w:rPr>
          <w:rFonts w:ascii="Times New Roman" w:hAnsi="Times New Roman"/>
          <w:sz w:val="21"/>
          <w:szCs w:val="21"/>
        </w:rPr>
        <w:t>а</w:t>
      </w:r>
      <w:r w:rsidR="00FB7CB6" w:rsidRPr="005F0AC1">
        <w:rPr>
          <w:rFonts w:ascii="Times New Roman" w:hAnsi="Times New Roman"/>
          <w:sz w:val="21"/>
          <w:szCs w:val="21"/>
        </w:rPr>
        <w:t>ются Исполнителем.</w:t>
      </w:r>
    </w:p>
    <w:p w:rsidR="00C8682F" w:rsidRPr="005F0AC1" w:rsidRDefault="00C8682F" w:rsidP="008B6FE0">
      <w:pPr>
        <w:widowControl w:val="0"/>
        <w:spacing w:after="0" w:line="240" w:lineRule="auto"/>
        <w:rPr>
          <w:rFonts w:ascii="Times New Roman" w:hAnsi="Times New Roman"/>
          <w:b/>
          <w:sz w:val="21"/>
          <w:szCs w:val="21"/>
        </w:rPr>
      </w:pPr>
    </w:p>
    <w:p w:rsidR="0006688F" w:rsidRPr="005F0AC1" w:rsidRDefault="002C3D83" w:rsidP="002C3D83">
      <w:pPr>
        <w:widowControl w:val="0"/>
        <w:numPr>
          <w:ilvl w:val="0"/>
          <w:numId w:val="1"/>
        </w:numPr>
        <w:spacing w:after="0" w:line="240" w:lineRule="auto"/>
        <w:jc w:val="center"/>
        <w:rPr>
          <w:rFonts w:ascii="Times New Roman" w:hAnsi="Times New Roman"/>
          <w:b/>
          <w:sz w:val="21"/>
          <w:szCs w:val="21"/>
        </w:rPr>
      </w:pPr>
      <w:r w:rsidRPr="005F0AC1">
        <w:rPr>
          <w:rFonts w:ascii="Times New Roman" w:hAnsi="Times New Roman"/>
          <w:b/>
          <w:sz w:val="21"/>
          <w:szCs w:val="21"/>
        </w:rPr>
        <w:t>ЦЕНА И РАСЧЕТ</w:t>
      </w:r>
    </w:p>
    <w:p w:rsidR="00C73568" w:rsidRPr="005F0AC1" w:rsidRDefault="00C73568" w:rsidP="00C73568">
      <w:pPr>
        <w:keepLines/>
        <w:spacing w:after="0" w:line="0" w:lineRule="atLeast"/>
        <w:jc w:val="both"/>
        <w:rPr>
          <w:rFonts w:ascii="Times New Roman" w:hAnsi="Times New Roman"/>
          <w:sz w:val="21"/>
          <w:szCs w:val="21"/>
        </w:rPr>
      </w:pPr>
      <w:r w:rsidRPr="005F0AC1">
        <w:rPr>
          <w:rFonts w:ascii="Times New Roman" w:hAnsi="Times New Roman"/>
          <w:sz w:val="21"/>
          <w:szCs w:val="21"/>
        </w:rPr>
        <w:lastRenderedPageBreak/>
        <w:t xml:space="preserve">3.1. Стоимость оказания полиграфических услуг в рамках настоящего Договора составляет _____ (________) руб. ____ коп., НДС ____. </w:t>
      </w:r>
    </w:p>
    <w:p w:rsidR="00C73568" w:rsidRPr="005F0AC1" w:rsidRDefault="00C73568" w:rsidP="00C73568">
      <w:pPr>
        <w:spacing w:after="0"/>
        <w:jc w:val="both"/>
        <w:rPr>
          <w:rFonts w:ascii="Times New Roman" w:hAnsi="Times New Roman"/>
          <w:sz w:val="21"/>
          <w:szCs w:val="21"/>
        </w:rPr>
      </w:pPr>
      <w:r w:rsidRPr="005F0AC1">
        <w:rPr>
          <w:rFonts w:ascii="Times New Roman" w:hAnsi="Times New Roman"/>
          <w:i/>
          <w:sz w:val="21"/>
          <w:szCs w:val="21"/>
        </w:rPr>
        <w:t>Сумма, подлежащая уплате Заказчиком Исполнителю, уменьшается на размер налогов, сборов и иных обяз</w:t>
      </w:r>
      <w:r w:rsidRPr="005F0AC1">
        <w:rPr>
          <w:rFonts w:ascii="Times New Roman" w:hAnsi="Times New Roman"/>
          <w:i/>
          <w:sz w:val="21"/>
          <w:szCs w:val="21"/>
        </w:rPr>
        <w:t>а</w:t>
      </w:r>
      <w:r w:rsidRPr="005F0AC1">
        <w:rPr>
          <w:rFonts w:ascii="Times New Roman" w:hAnsi="Times New Roman"/>
          <w:i/>
          <w:sz w:val="21"/>
          <w:szCs w:val="21"/>
        </w:rPr>
        <w:t>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w:t>
      </w:r>
      <w:r w:rsidRPr="005F0AC1">
        <w:rPr>
          <w:rFonts w:ascii="Times New Roman" w:hAnsi="Times New Roman"/>
          <w:i/>
          <w:sz w:val="21"/>
          <w:szCs w:val="21"/>
        </w:rPr>
        <w:t>а</w:t>
      </w:r>
      <w:r w:rsidRPr="005F0AC1">
        <w:rPr>
          <w:rFonts w:ascii="Times New Roman" w:hAnsi="Times New Roman"/>
          <w:i/>
          <w:sz w:val="21"/>
          <w:szCs w:val="21"/>
        </w:rPr>
        <w:t>казчиком.</w:t>
      </w:r>
      <w:r w:rsidRPr="005F0AC1">
        <w:rPr>
          <w:rFonts w:ascii="Times New Roman" w:hAnsi="Times New Roman"/>
          <w:sz w:val="21"/>
          <w:szCs w:val="21"/>
        </w:rPr>
        <w:t xml:space="preserve"> </w:t>
      </w:r>
    </w:p>
    <w:p w:rsidR="00C73568" w:rsidRPr="005F0AC1" w:rsidRDefault="00C73568" w:rsidP="00C73568">
      <w:pPr>
        <w:pStyle w:val="ad"/>
        <w:spacing w:line="0" w:lineRule="atLeast"/>
        <w:ind w:right="142"/>
        <w:jc w:val="both"/>
        <w:rPr>
          <w:rFonts w:ascii="Times New Roman" w:hAnsi="Times New Roman" w:cs="Times New Roman"/>
          <w:sz w:val="21"/>
          <w:szCs w:val="21"/>
        </w:rPr>
      </w:pPr>
      <w:r w:rsidRPr="005F0AC1">
        <w:rPr>
          <w:rFonts w:ascii="Times New Roman" w:hAnsi="Times New Roman" w:cs="Times New Roman"/>
          <w:sz w:val="21"/>
          <w:szCs w:val="21"/>
        </w:rPr>
        <w:t xml:space="preserve">3.2. Оплата оказанных услуг производится в </w:t>
      </w:r>
      <w:r w:rsidRPr="005F0AC1">
        <w:rPr>
          <w:rFonts w:ascii="Times New Roman" w:hAnsi="Times New Roman" w:cs="Times New Roman"/>
          <w:b/>
          <w:sz w:val="21"/>
          <w:szCs w:val="21"/>
        </w:rPr>
        <w:t xml:space="preserve">течение 7 (семи) рабочих дней </w:t>
      </w:r>
      <w:r w:rsidRPr="005F0AC1">
        <w:rPr>
          <w:rFonts w:ascii="Times New Roman" w:hAnsi="Times New Roman" w:cs="Times New Roman"/>
          <w:sz w:val="21"/>
          <w:szCs w:val="21"/>
        </w:rPr>
        <w:t>с даты подписания Заказчиком документа о приемке (акт об оказанных услугах) или УПД на основании предоставленных документов: счет, счет фактура (при наличии), акт приемки товаров, работ, услуг или УПД, акта приемки товаров, работ, услуг (форма 0510452-</w:t>
      </w:r>
      <w:r w:rsidRPr="005F0AC1">
        <w:rPr>
          <w:rFonts w:ascii="Times New Roman" w:hAnsi="Times New Roman" w:cs="Times New Roman"/>
          <w:spacing w:val="-7"/>
          <w:sz w:val="21"/>
          <w:szCs w:val="21"/>
        </w:rPr>
        <w:t xml:space="preserve"> </w:t>
      </w:r>
      <w:r w:rsidRPr="005F0AC1">
        <w:rPr>
          <w:rFonts w:ascii="Times New Roman" w:hAnsi="Times New Roman" w:cs="Times New Roman"/>
          <w:sz w:val="21"/>
          <w:szCs w:val="21"/>
        </w:rPr>
        <w:t>при необходимости).</w:t>
      </w:r>
    </w:p>
    <w:p w:rsidR="00C8682F" w:rsidRPr="005F0AC1" w:rsidRDefault="00C73568" w:rsidP="00C73568">
      <w:pPr>
        <w:pStyle w:val="a3"/>
        <w:widowControl w:val="0"/>
        <w:tabs>
          <w:tab w:val="left" w:pos="993"/>
        </w:tabs>
        <w:rPr>
          <w:sz w:val="21"/>
          <w:szCs w:val="21"/>
        </w:rPr>
      </w:pPr>
      <w:r w:rsidRPr="005F0AC1">
        <w:rPr>
          <w:sz w:val="21"/>
          <w:szCs w:val="21"/>
        </w:rPr>
        <w:t>3.</w:t>
      </w:r>
      <w:r w:rsidR="00495B9B">
        <w:rPr>
          <w:sz w:val="21"/>
          <w:szCs w:val="21"/>
        </w:rPr>
        <w:t>3</w:t>
      </w:r>
      <w:r w:rsidRPr="005F0AC1">
        <w:rPr>
          <w:sz w:val="21"/>
          <w:szCs w:val="21"/>
        </w:rPr>
        <w:t xml:space="preserve">. </w:t>
      </w:r>
      <w:r w:rsidR="00C8682F" w:rsidRPr="005F0AC1">
        <w:rPr>
          <w:sz w:val="21"/>
          <w:szCs w:val="21"/>
        </w:rPr>
        <w:t>Аванс не предусматривается.</w:t>
      </w:r>
    </w:p>
    <w:p w:rsidR="0006688F" w:rsidRDefault="005F0AC1" w:rsidP="005F0AC1">
      <w:pPr>
        <w:pStyle w:val="a3"/>
        <w:widowControl w:val="0"/>
        <w:tabs>
          <w:tab w:val="left" w:pos="993"/>
        </w:tabs>
        <w:rPr>
          <w:color w:val="000000"/>
          <w:sz w:val="21"/>
          <w:szCs w:val="21"/>
        </w:rPr>
      </w:pPr>
      <w:r>
        <w:rPr>
          <w:color w:val="000000"/>
          <w:sz w:val="21"/>
          <w:szCs w:val="21"/>
        </w:rPr>
        <w:t>3.</w:t>
      </w:r>
      <w:r w:rsidR="00495B9B">
        <w:rPr>
          <w:color w:val="000000"/>
          <w:sz w:val="21"/>
          <w:szCs w:val="21"/>
        </w:rPr>
        <w:t>4</w:t>
      </w:r>
      <w:r>
        <w:rPr>
          <w:color w:val="000000"/>
          <w:sz w:val="21"/>
          <w:szCs w:val="21"/>
        </w:rPr>
        <w:t xml:space="preserve">. </w:t>
      </w:r>
      <w:r w:rsidR="00C8682F" w:rsidRPr="005F0AC1">
        <w:rPr>
          <w:color w:val="000000"/>
          <w:sz w:val="21"/>
          <w:szCs w:val="21"/>
        </w:rPr>
        <w:t>Заказчик считается исполнившим свое обязательство по оплате Продукции с момента поступления дене</w:t>
      </w:r>
      <w:r w:rsidR="00C8682F" w:rsidRPr="005F0AC1">
        <w:rPr>
          <w:color w:val="000000"/>
          <w:sz w:val="21"/>
          <w:szCs w:val="21"/>
        </w:rPr>
        <w:t>ж</w:t>
      </w:r>
      <w:r w:rsidR="00C8682F" w:rsidRPr="005F0AC1">
        <w:rPr>
          <w:color w:val="000000"/>
          <w:sz w:val="21"/>
          <w:szCs w:val="21"/>
        </w:rPr>
        <w:t xml:space="preserve">ных средств на расчетный счет </w:t>
      </w:r>
      <w:r w:rsidR="00C8682F" w:rsidRPr="005F0AC1">
        <w:rPr>
          <w:sz w:val="21"/>
          <w:szCs w:val="21"/>
        </w:rPr>
        <w:t>Исполнителя</w:t>
      </w:r>
      <w:r w:rsidR="00C8682F" w:rsidRPr="005F0AC1">
        <w:rPr>
          <w:color w:val="000000"/>
          <w:sz w:val="21"/>
          <w:szCs w:val="21"/>
        </w:rPr>
        <w:t>.</w:t>
      </w:r>
    </w:p>
    <w:p w:rsidR="005E2877" w:rsidRPr="00BA7273" w:rsidRDefault="005E2877" w:rsidP="005E2877">
      <w:pPr>
        <w:pStyle w:val="1"/>
        <w:ind w:right="-1"/>
        <w:jc w:val="both"/>
        <w:rPr>
          <w:color w:val="000000"/>
          <w:sz w:val="21"/>
          <w:szCs w:val="21"/>
        </w:rPr>
      </w:pPr>
      <w:r w:rsidRPr="006B2498">
        <w:rPr>
          <w:color w:val="000000"/>
          <w:sz w:val="21"/>
          <w:szCs w:val="21"/>
        </w:rPr>
        <w:t>3.7. Источник финансирования:</w:t>
      </w:r>
      <w:r w:rsidRPr="00BA7273">
        <w:rPr>
          <w:color w:val="000000"/>
          <w:sz w:val="21"/>
          <w:szCs w:val="21"/>
        </w:rPr>
        <w:t xml:space="preserve"> - за счет средств от деятельности, приносящей доход</w:t>
      </w:r>
      <w:r>
        <w:rPr>
          <w:color w:val="000000"/>
          <w:sz w:val="21"/>
          <w:szCs w:val="21"/>
        </w:rPr>
        <w:t>;</w:t>
      </w:r>
    </w:p>
    <w:p w:rsidR="005E2877" w:rsidRPr="002E51AF" w:rsidRDefault="005E2877" w:rsidP="005E2877">
      <w:pPr>
        <w:pStyle w:val="1"/>
        <w:ind w:right="-1"/>
        <w:jc w:val="both"/>
        <w:rPr>
          <w:color w:val="000000"/>
          <w:sz w:val="21"/>
          <w:szCs w:val="21"/>
        </w:rPr>
      </w:pPr>
      <w:r w:rsidRPr="006B2498">
        <w:rPr>
          <w:color w:val="000000"/>
          <w:sz w:val="21"/>
          <w:szCs w:val="21"/>
        </w:rPr>
        <w:t xml:space="preserve">       </w:t>
      </w:r>
      <w:r w:rsidRPr="00407C87">
        <w:rPr>
          <w:color w:val="000000"/>
          <w:sz w:val="21"/>
          <w:szCs w:val="21"/>
        </w:rPr>
        <w:t>3.7.1 КВР</w:t>
      </w:r>
      <w:r w:rsidRPr="002E51AF">
        <w:rPr>
          <w:color w:val="000000"/>
          <w:sz w:val="21"/>
          <w:szCs w:val="21"/>
        </w:rPr>
        <w:t>: 244</w:t>
      </w:r>
    </w:p>
    <w:p w:rsidR="005E2877" w:rsidRPr="006B2498" w:rsidRDefault="005E2877" w:rsidP="005E2877">
      <w:pPr>
        <w:pStyle w:val="1"/>
        <w:ind w:right="-1"/>
        <w:jc w:val="both"/>
        <w:rPr>
          <w:color w:val="000000"/>
          <w:sz w:val="21"/>
          <w:szCs w:val="21"/>
        </w:rPr>
      </w:pPr>
      <w:r w:rsidRPr="002E51AF">
        <w:rPr>
          <w:color w:val="000000"/>
          <w:sz w:val="21"/>
          <w:szCs w:val="21"/>
        </w:rPr>
        <w:t xml:space="preserve">       3.7.2 КОСГУ: 340</w:t>
      </w:r>
    </w:p>
    <w:p w:rsidR="0006688F" w:rsidRPr="005F0AC1" w:rsidRDefault="0006688F" w:rsidP="002C3D83">
      <w:pPr>
        <w:widowControl w:val="0"/>
        <w:spacing w:after="0" w:line="240" w:lineRule="auto"/>
        <w:jc w:val="both"/>
        <w:rPr>
          <w:rFonts w:ascii="Times New Roman" w:hAnsi="Times New Roman"/>
          <w:color w:val="000000"/>
          <w:sz w:val="21"/>
          <w:szCs w:val="21"/>
        </w:rPr>
      </w:pPr>
    </w:p>
    <w:p w:rsidR="003C08F1" w:rsidRPr="005F0AC1" w:rsidRDefault="003C08F1" w:rsidP="005F0AC1">
      <w:pPr>
        <w:pStyle w:val="ab"/>
        <w:widowControl w:val="0"/>
        <w:numPr>
          <w:ilvl w:val="0"/>
          <w:numId w:val="1"/>
        </w:numPr>
        <w:spacing w:after="0" w:line="240" w:lineRule="auto"/>
        <w:jc w:val="center"/>
        <w:rPr>
          <w:rFonts w:ascii="Times New Roman" w:hAnsi="Times New Roman"/>
          <w:b/>
          <w:sz w:val="21"/>
          <w:szCs w:val="21"/>
        </w:rPr>
      </w:pPr>
      <w:r w:rsidRPr="005F0AC1">
        <w:rPr>
          <w:rFonts w:ascii="Times New Roman" w:hAnsi="Times New Roman"/>
          <w:b/>
          <w:sz w:val="21"/>
          <w:szCs w:val="21"/>
        </w:rPr>
        <w:t>Порядок приемки Товара</w:t>
      </w:r>
    </w:p>
    <w:p w:rsidR="003C08F1" w:rsidRPr="005F0AC1" w:rsidRDefault="003C08F1" w:rsidP="003C08F1">
      <w:pPr>
        <w:widowControl w:val="0"/>
        <w:spacing w:after="0" w:line="240" w:lineRule="auto"/>
        <w:jc w:val="center"/>
        <w:rPr>
          <w:rFonts w:ascii="Times New Roman" w:hAnsi="Times New Roman"/>
          <w:b/>
          <w:sz w:val="21"/>
          <w:szCs w:val="21"/>
        </w:rPr>
      </w:pPr>
    </w:p>
    <w:p w:rsidR="00B80918" w:rsidRPr="005F0AC1" w:rsidRDefault="00B80918" w:rsidP="00B80918">
      <w:pPr>
        <w:pStyle w:val="a3"/>
        <w:spacing w:line="0" w:lineRule="atLeast"/>
        <w:rPr>
          <w:sz w:val="21"/>
          <w:szCs w:val="21"/>
        </w:rPr>
      </w:pPr>
      <w:r w:rsidRPr="005F0AC1">
        <w:rPr>
          <w:sz w:val="21"/>
          <w:szCs w:val="21"/>
        </w:rPr>
        <w:t xml:space="preserve">4.1. Приемка и оформление результатов приемки осуществляется </w:t>
      </w:r>
      <w:r w:rsidRPr="00495B9B">
        <w:rPr>
          <w:sz w:val="21"/>
          <w:szCs w:val="21"/>
        </w:rPr>
        <w:t xml:space="preserve">в течение </w:t>
      </w:r>
      <w:r w:rsidR="00495B9B" w:rsidRPr="00495B9B">
        <w:rPr>
          <w:sz w:val="21"/>
          <w:szCs w:val="21"/>
        </w:rPr>
        <w:t>10</w:t>
      </w:r>
      <w:r w:rsidRPr="00495B9B">
        <w:rPr>
          <w:sz w:val="21"/>
          <w:szCs w:val="21"/>
        </w:rPr>
        <w:t xml:space="preserve"> рабочих дней,</w:t>
      </w:r>
      <w:r w:rsidRPr="005F0AC1">
        <w:rPr>
          <w:sz w:val="21"/>
          <w:szCs w:val="21"/>
        </w:rPr>
        <w:t xml:space="preserve"> следующих за днем предоставления документов о приемке (</w:t>
      </w:r>
      <w:r w:rsidR="00B24561" w:rsidRPr="005F0AC1">
        <w:rPr>
          <w:sz w:val="21"/>
          <w:szCs w:val="21"/>
        </w:rPr>
        <w:t xml:space="preserve">акт об оказанных услугах </w:t>
      </w:r>
      <w:r w:rsidR="00B24561">
        <w:rPr>
          <w:sz w:val="21"/>
          <w:szCs w:val="21"/>
        </w:rPr>
        <w:t xml:space="preserve">или УПД, </w:t>
      </w:r>
      <w:r w:rsidRPr="005F0AC1">
        <w:rPr>
          <w:sz w:val="21"/>
          <w:szCs w:val="21"/>
        </w:rPr>
        <w:t xml:space="preserve">счет, </w:t>
      </w:r>
      <w:r w:rsidRPr="005F0AC1">
        <w:rPr>
          <w:color w:val="000000"/>
          <w:sz w:val="21"/>
          <w:szCs w:val="21"/>
        </w:rPr>
        <w:t xml:space="preserve">акт приемки товаров, работ, услуг), </w:t>
      </w:r>
      <w:r w:rsidRPr="005F0AC1">
        <w:rPr>
          <w:sz w:val="21"/>
          <w:szCs w:val="21"/>
        </w:rPr>
        <w:t>путем подписания акта приемки оказанных услуг.</w:t>
      </w:r>
    </w:p>
    <w:p w:rsidR="00B80918" w:rsidRPr="005F0AC1" w:rsidRDefault="00B80918" w:rsidP="00B80918">
      <w:pPr>
        <w:pStyle w:val="a3"/>
        <w:spacing w:line="0" w:lineRule="atLeast"/>
        <w:rPr>
          <w:sz w:val="21"/>
          <w:szCs w:val="21"/>
        </w:rPr>
      </w:pPr>
      <w:r w:rsidRPr="005F0AC1">
        <w:rPr>
          <w:sz w:val="21"/>
          <w:szCs w:val="21"/>
        </w:rPr>
        <w:t>4.2. Для проверки предоставленных Исполнителем результатов оказания услуги, предусмотренных договором, в части их соответствия условиям договора, З</w:t>
      </w:r>
      <w:r w:rsidR="005E2877">
        <w:rPr>
          <w:sz w:val="21"/>
          <w:szCs w:val="21"/>
        </w:rPr>
        <w:t>аказчиком проводится экспертиза</w:t>
      </w:r>
      <w:r w:rsidRPr="005F0AC1">
        <w:rPr>
          <w:sz w:val="21"/>
          <w:szCs w:val="21"/>
        </w:rPr>
        <w:t xml:space="preserve"> оказания услуги в порядке, пр</w:t>
      </w:r>
      <w:r w:rsidRPr="005F0AC1">
        <w:rPr>
          <w:sz w:val="21"/>
          <w:szCs w:val="21"/>
        </w:rPr>
        <w:t>е</w:t>
      </w:r>
      <w:r w:rsidRPr="005F0AC1">
        <w:rPr>
          <w:sz w:val="21"/>
          <w:szCs w:val="21"/>
        </w:rPr>
        <w:t xml:space="preserve">дусмотренном </w:t>
      </w:r>
      <w:hyperlink r:id="rId9" w:history="1">
        <w:r w:rsidRPr="005F0AC1">
          <w:rPr>
            <w:sz w:val="21"/>
            <w:szCs w:val="21"/>
          </w:rPr>
          <w:t>статьей 94</w:t>
        </w:r>
      </w:hyperlink>
      <w:r w:rsidRPr="005F0AC1">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80918" w:rsidRPr="005F0AC1" w:rsidRDefault="00B80918" w:rsidP="00B80918">
      <w:pPr>
        <w:spacing w:after="0" w:line="0" w:lineRule="atLeast"/>
        <w:jc w:val="both"/>
        <w:rPr>
          <w:rFonts w:ascii="Times New Roman" w:hAnsi="Times New Roman"/>
          <w:sz w:val="21"/>
          <w:szCs w:val="21"/>
          <w:lang w:eastAsia="ar-SA"/>
        </w:rPr>
      </w:pPr>
      <w:r w:rsidRPr="005F0AC1">
        <w:rPr>
          <w:rFonts w:ascii="Times New Roman" w:hAnsi="Times New Roman"/>
          <w:sz w:val="21"/>
          <w:szCs w:val="21"/>
        </w:rPr>
        <w:t xml:space="preserve">4.3. </w:t>
      </w:r>
      <w:r w:rsidRPr="005F0AC1">
        <w:rPr>
          <w:rFonts w:ascii="Times New Roman" w:hAnsi="Times New Roman"/>
          <w:sz w:val="21"/>
          <w:szCs w:val="21"/>
          <w:lang w:eastAsia="ar-SA"/>
        </w:rPr>
        <w:t>При выявлении несоответствий в оказанных услугах, Заказчик в срок, установленный в пункте 4.1 договора, отказывает в приемке оказания услуг, направляя Исполнителю мотивированный отказ от приемки оказанных услуг с перечнем выявленных недостатков и указанием сроков их устранения.</w:t>
      </w:r>
    </w:p>
    <w:p w:rsidR="008B6FE0" w:rsidRPr="005F0AC1" w:rsidRDefault="008B6FE0" w:rsidP="008B6FE0">
      <w:pPr>
        <w:spacing w:after="0" w:line="0" w:lineRule="atLeast"/>
        <w:jc w:val="both"/>
        <w:rPr>
          <w:rFonts w:ascii="Times New Roman" w:hAnsi="Times New Roman"/>
          <w:sz w:val="21"/>
          <w:szCs w:val="21"/>
          <w:lang w:eastAsia="ar-SA"/>
        </w:rPr>
      </w:pPr>
      <w:r w:rsidRPr="005F0AC1">
        <w:rPr>
          <w:rFonts w:ascii="Times New Roman" w:hAnsi="Times New Roman"/>
          <w:sz w:val="21"/>
          <w:szCs w:val="21"/>
          <w:lang w:eastAsia="ar-SA"/>
        </w:rPr>
        <w:t>4.4. Прием Продукции по количеству и качеству осуществляется Заказчиком в момент ее передачи Исполнит</w:t>
      </w:r>
      <w:r w:rsidRPr="005F0AC1">
        <w:rPr>
          <w:rFonts w:ascii="Times New Roman" w:hAnsi="Times New Roman"/>
          <w:sz w:val="21"/>
          <w:szCs w:val="21"/>
          <w:lang w:eastAsia="ar-SA"/>
        </w:rPr>
        <w:t>е</w:t>
      </w:r>
      <w:r w:rsidRPr="005F0AC1">
        <w:rPr>
          <w:rFonts w:ascii="Times New Roman" w:hAnsi="Times New Roman"/>
          <w:sz w:val="21"/>
          <w:szCs w:val="21"/>
          <w:lang w:eastAsia="ar-SA"/>
        </w:rPr>
        <w:t>лем. С момента передачи риск случайной гибели Продукции переходит к Заказчику.</w:t>
      </w:r>
    </w:p>
    <w:p w:rsidR="008B6FE0" w:rsidRDefault="008B6FE0" w:rsidP="008B6FE0">
      <w:pPr>
        <w:spacing w:after="0" w:line="0" w:lineRule="atLeast"/>
        <w:jc w:val="both"/>
        <w:rPr>
          <w:rFonts w:ascii="Times New Roman" w:hAnsi="Times New Roman"/>
          <w:sz w:val="21"/>
          <w:szCs w:val="21"/>
          <w:lang w:eastAsia="ar-SA"/>
        </w:rPr>
      </w:pPr>
      <w:r w:rsidRPr="005F0AC1">
        <w:rPr>
          <w:rFonts w:ascii="Times New Roman" w:hAnsi="Times New Roman"/>
          <w:sz w:val="21"/>
          <w:szCs w:val="21"/>
          <w:lang w:eastAsia="ar-SA"/>
        </w:rPr>
        <w:t>4.5. Право собственности на изготовленную Продукцию переходит к Заказчику в момент ее получения.</w:t>
      </w:r>
      <w:r w:rsidRPr="005F0AC1">
        <w:rPr>
          <w:rFonts w:ascii="Times New Roman" w:hAnsi="Times New Roman"/>
          <w:sz w:val="21"/>
          <w:szCs w:val="21"/>
          <w:lang w:eastAsia="ar-SA"/>
        </w:rPr>
        <w:tab/>
      </w:r>
    </w:p>
    <w:p w:rsidR="005F0AC1" w:rsidRPr="005F0AC1" w:rsidRDefault="005F0AC1" w:rsidP="008B6FE0">
      <w:pPr>
        <w:spacing w:after="0" w:line="0" w:lineRule="atLeast"/>
        <w:jc w:val="both"/>
        <w:rPr>
          <w:rFonts w:ascii="Times New Roman" w:hAnsi="Times New Roman"/>
          <w:sz w:val="21"/>
          <w:szCs w:val="21"/>
          <w:lang w:eastAsia="ar-SA"/>
        </w:rPr>
      </w:pPr>
      <w:r>
        <w:rPr>
          <w:rFonts w:ascii="Times New Roman" w:hAnsi="Times New Roman"/>
          <w:sz w:val="21"/>
          <w:szCs w:val="21"/>
          <w:lang w:eastAsia="ar-SA"/>
        </w:rPr>
        <w:t xml:space="preserve">4.6. Поставка изготовленной Продукции осуществляется по адресу: г. Благовещенск ул. Горького 95. </w:t>
      </w:r>
    </w:p>
    <w:p w:rsidR="003C08F1" w:rsidRPr="005F0AC1" w:rsidRDefault="003C08F1" w:rsidP="003C08F1">
      <w:pPr>
        <w:widowControl w:val="0"/>
        <w:spacing w:after="0" w:line="240" w:lineRule="auto"/>
        <w:jc w:val="center"/>
        <w:rPr>
          <w:rFonts w:ascii="Times New Roman" w:hAnsi="Times New Roman"/>
          <w:b/>
          <w:sz w:val="21"/>
          <w:szCs w:val="21"/>
        </w:rPr>
      </w:pPr>
    </w:p>
    <w:p w:rsidR="00C57727" w:rsidRPr="005E2877" w:rsidRDefault="00C57727" w:rsidP="005E2877">
      <w:pPr>
        <w:pStyle w:val="ab"/>
        <w:widowControl w:val="0"/>
        <w:numPr>
          <w:ilvl w:val="0"/>
          <w:numId w:val="1"/>
        </w:numPr>
        <w:spacing w:after="0" w:line="240" w:lineRule="auto"/>
        <w:jc w:val="center"/>
        <w:rPr>
          <w:rFonts w:ascii="Times New Roman" w:hAnsi="Times New Roman"/>
          <w:b/>
          <w:sz w:val="21"/>
          <w:szCs w:val="21"/>
        </w:rPr>
      </w:pPr>
      <w:r w:rsidRPr="005E2877">
        <w:rPr>
          <w:rFonts w:ascii="Times New Roman" w:hAnsi="Times New Roman"/>
          <w:b/>
          <w:sz w:val="21"/>
          <w:szCs w:val="21"/>
        </w:rPr>
        <w:t>Ответственность сторон</w:t>
      </w:r>
    </w:p>
    <w:p w:rsidR="005E2877" w:rsidRPr="005E2877" w:rsidRDefault="005E2877" w:rsidP="005E2877">
      <w:pPr>
        <w:pStyle w:val="a3"/>
        <w:spacing w:line="0" w:lineRule="atLeast"/>
        <w:rPr>
          <w:sz w:val="21"/>
          <w:szCs w:val="21"/>
        </w:rPr>
      </w:pPr>
      <w:r w:rsidRPr="005E2877">
        <w:rPr>
          <w:sz w:val="21"/>
          <w:szCs w:val="21"/>
        </w:rPr>
        <w:t>5.1. За неисполнение или ненадлежащее исполнение условий Договора Стороны несут ответственность в соо</w:t>
      </w:r>
      <w:r w:rsidRPr="005E2877">
        <w:rPr>
          <w:sz w:val="21"/>
          <w:szCs w:val="21"/>
        </w:rPr>
        <w:t>т</w:t>
      </w:r>
      <w:r w:rsidRPr="005E2877">
        <w:rPr>
          <w:sz w:val="21"/>
          <w:szCs w:val="21"/>
        </w:rPr>
        <w:t>ветствии с законодательством Российской Федерации.</w:t>
      </w:r>
    </w:p>
    <w:p w:rsidR="005E2877" w:rsidRPr="005E2877" w:rsidRDefault="005E2877" w:rsidP="005E2877">
      <w:pPr>
        <w:pStyle w:val="a3"/>
        <w:spacing w:line="0" w:lineRule="atLeast"/>
        <w:rPr>
          <w:sz w:val="21"/>
          <w:szCs w:val="21"/>
        </w:rPr>
      </w:pPr>
      <w:r w:rsidRPr="005E2877">
        <w:rPr>
          <w:sz w:val="21"/>
          <w:szCs w:val="21"/>
        </w:rPr>
        <w:t xml:space="preserve">5.2. Размер штрафа устанавливается Договором в порядке, установленном </w:t>
      </w:r>
      <w:hyperlink r:id="rId10" w:history="1">
        <w:r w:rsidRPr="005E2877">
          <w:rPr>
            <w:sz w:val="21"/>
            <w:szCs w:val="21"/>
          </w:rPr>
          <w:t>Правилами</w:t>
        </w:r>
      </w:hyperlink>
      <w:r w:rsidRPr="005E2877">
        <w:rPr>
          <w:sz w:val="21"/>
          <w:szCs w:val="21"/>
        </w:rPr>
        <w:t xml:space="preserve"> определения размера штрафа, начисляемого в случае ненадлежащего исполнения заказчиком, неисполнения или ненадлежащего и</w:t>
      </w:r>
      <w:r w:rsidRPr="005E2877">
        <w:rPr>
          <w:sz w:val="21"/>
          <w:szCs w:val="21"/>
        </w:rPr>
        <w:t>с</w:t>
      </w:r>
      <w:r w:rsidRPr="005E2877">
        <w:rPr>
          <w:sz w:val="21"/>
          <w:szCs w:val="21"/>
        </w:rPr>
        <w:t>полнения поставщиком (подрядчиком, исполнителем) обязательств, предусмотренных Договором (за исключ</w:t>
      </w:r>
      <w:r w:rsidRPr="005E2877">
        <w:rPr>
          <w:sz w:val="21"/>
          <w:szCs w:val="21"/>
        </w:rPr>
        <w:t>е</w:t>
      </w:r>
      <w:r w:rsidRPr="005E2877">
        <w:rPr>
          <w:sz w:val="21"/>
          <w:szCs w:val="21"/>
        </w:rPr>
        <w:t>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w:t>
      </w:r>
      <w:r w:rsidRPr="005E2877">
        <w:rPr>
          <w:sz w:val="21"/>
          <w:szCs w:val="21"/>
        </w:rPr>
        <w:t>а</w:t>
      </w:r>
      <w:r w:rsidRPr="005E2877">
        <w:rPr>
          <w:sz w:val="21"/>
          <w:szCs w:val="21"/>
        </w:rPr>
        <w:t>тельства, предусмотренного Договором, утвержденными постановлением Правительства Российской Федер</w:t>
      </w:r>
      <w:r w:rsidRPr="005E2877">
        <w:rPr>
          <w:sz w:val="21"/>
          <w:szCs w:val="21"/>
        </w:rPr>
        <w:t>а</w:t>
      </w:r>
      <w:r w:rsidRPr="005E2877">
        <w:rPr>
          <w:sz w:val="21"/>
          <w:szCs w:val="21"/>
        </w:rPr>
        <w:t>ции от 30 августа 2017 г. № 1042  (далее - Правила определения размера штрафа).</w:t>
      </w:r>
    </w:p>
    <w:p w:rsidR="005E2877" w:rsidRPr="005E2877" w:rsidRDefault="005E2877" w:rsidP="005E2877">
      <w:pPr>
        <w:pStyle w:val="a3"/>
        <w:spacing w:line="0" w:lineRule="atLeast"/>
        <w:rPr>
          <w:sz w:val="21"/>
          <w:szCs w:val="21"/>
        </w:rPr>
      </w:pPr>
      <w:bookmarkStart w:id="0" w:name="Par233"/>
      <w:bookmarkEnd w:id="0"/>
      <w:r w:rsidRPr="005E2877">
        <w:rPr>
          <w:sz w:val="21"/>
          <w:szCs w:val="21"/>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5E2877" w:rsidRPr="005E2877" w:rsidRDefault="005E2877" w:rsidP="005E2877">
      <w:pPr>
        <w:pStyle w:val="a3"/>
        <w:spacing w:line="0" w:lineRule="atLeast"/>
        <w:rPr>
          <w:sz w:val="21"/>
          <w:szCs w:val="21"/>
        </w:rPr>
      </w:pPr>
      <w:r w:rsidRPr="005E2877">
        <w:rPr>
          <w:sz w:val="21"/>
          <w:szCs w:val="21"/>
        </w:rPr>
        <w:t>5.4. Пеня начисляется за каждый день просрочки исполнения Заказчиком обязательства, предусмотренного Д</w:t>
      </w:r>
      <w:r w:rsidRPr="005E2877">
        <w:rPr>
          <w:sz w:val="21"/>
          <w:szCs w:val="21"/>
        </w:rPr>
        <w:t>о</w:t>
      </w:r>
      <w:r w:rsidRPr="005E2877">
        <w:rPr>
          <w:sz w:val="21"/>
          <w:szCs w:val="21"/>
        </w:rPr>
        <w:t>говором, начиная со дня, следующего после дня истечения установленного Договором срока исполнения обяз</w:t>
      </w:r>
      <w:r w:rsidRPr="005E2877">
        <w:rPr>
          <w:sz w:val="21"/>
          <w:szCs w:val="21"/>
        </w:rPr>
        <w:t>а</w:t>
      </w:r>
      <w:r w:rsidRPr="005E2877">
        <w:rPr>
          <w:sz w:val="21"/>
          <w:szCs w:val="21"/>
        </w:rPr>
        <w:t>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E2877" w:rsidRPr="005E2877" w:rsidRDefault="005E2877" w:rsidP="005E2877">
      <w:pPr>
        <w:pStyle w:val="a3"/>
        <w:spacing w:line="0" w:lineRule="atLeast"/>
        <w:rPr>
          <w:sz w:val="21"/>
          <w:szCs w:val="21"/>
        </w:rPr>
      </w:pPr>
      <w:bookmarkStart w:id="1" w:name="Par235"/>
      <w:bookmarkEnd w:id="1"/>
      <w:r w:rsidRPr="005E2877">
        <w:rPr>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w:t>
      </w:r>
      <w:r w:rsidRPr="005E2877">
        <w:rPr>
          <w:sz w:val="21"/>
          <w:szCs w:val="21"/>
        </w:rPr>
        <w:t>а</w:t>
      </w:r>
      <w:r w:rsidRPr="005E2877">
        <w:rPr>
          <w:sz w:val="21"/>
          <w:szCs w:val="21"/>
        </w:rPr>
        <w:t>ве взыскать с Заказчика штраф в размере 1000,00 (Одна тысяча рублей) 00 копеек.</w:t>
      </w:r>
    </w:p>
    <w:p w:rsidR="005E2877" w:rsidRPr="005E2877" w:rsidRDefault="005E2877" w:rsidP="005E2877">
      <w:pPr>
        <w:pStyle w:val="a3"/>
        <w:spacing w:line="0" w:lineRule="atLeast"/>
        <w:rPr>
          <w:sz w:val="21"/>
          <w:szCs w:val="21"/>
        </w:rPr>
      </w:pPr>
      <w:r w:rsidRPr="005E2877">
        <w:rPr>
          <w:sz w:val="21"/>
          <w:szCs w:val="21"/>
        </w:rPr>
        <w:t>5.6. Общая сумма начисленных штрафов за ненадлежащее исполнение Заказчиком обязательств, предусмотре</w:t>
      </w:r>
      <w:r w:rsidRPr="005E2877">
        <w:rPr>
          <w:sz w:val="21"/>
          <w:szCs w:val="21"/>
        </w:rPr>
        <w:t>н</w:t>
      </w:r>
      <w:r w:rsidRPr="005E2877">
        <w:rPr>
          <w:sz w:val="21"/>
          <w:szCs w:val="21"/>
        </w:rPr>
        <w:t>ных Договором, не может превышать цену Договора.</w:t>
      </w:r>
    </w:p>
    <w:p w:rsidR="005E2877" w:rsidRPr="005E2877" w:rsidRDefault="005E2877" w:rsidP="005E2877">
      <w:pPr>
        <w:pStyle w:val="a3"/>
        <w:spacing w:line="0" w:lineRule="atLeast"/>
        <w:rPr>
          <w:sz w:val="21"/>
          <w:szCs w:val="21"/>
        </w:rPr>
      </w:pPr>
      <w:r w:rsidRPr="005E2877">
        <w:rPr>
          <w:sz w:val="21"/>
          <w:szCs w:val="21"/>
        </w:rPr>
        <w:t>5.7. В случае просрочки исполнения Поставщиком (подрядчиком, исполнителем) обязательств, предусмотре</w:t>
      </w:r>
      <w:r w:rsidRPr="005E2877">
        <w:rPr>
          <w:sz w:val="21"/>
          <w:szCs w:val="21"/>
        </w:rPr>
        <w:t>н</w:t>
      </w:r>
      <w:r w:rsidRPr="005E2877">
        <w:rPr>
          <w:sz w:val="21"/>
          <w:szCs w:val="21"/>
        </w:rPr>
        <w:t>ных Договором, а также в иных случаях неисполнения или ненадлежащего исполнения Поставщиком (подря</w:t>
      </w:r>
      <w:r w:rsidRPr="005E2877">
        <w:rPr>
          <w:sz w:val="21"/>
          <w:szCs w:val="21"/>
        </w:rPr>
        <w:t>д</w:t>
      </w:r>
      <w:r w:rsidRPr="005E2877">
        <w:rPr>
          <w:sz w:val="21"/>
          <w:szCs w:val="21"/>
        </w:rPr>
        <w:t>чиком, исполнителем) обязательств, предусмотренных Договором, Заказчик направляет Поставщику (подря</w:t>
      </w:r>
      <w:r w:rsidRPr="005E2877">
        <w:rPr>
          <w:sz w:val="21"/>
          <w:szCs w:val="21"/>
        </w:rPr>
        <w:t>д</w:t>
      </w:r>
      <w:r w:rsidRPr="005E2877">
        <w:rPr>
          <w:sz w:val="21"/>
          <w:szCs w:val="21"/>
        </w:rPr>
        <w:t>чику, исполнителю) требование об уплате неустоек (штрафов, пеней).</w:t>
      </w:r>
    </w:p>
    <w:p w:rsidR="005E2877" w:rsidRPr="005E2877" w:rsidRDefault="005E2877" w:rsidP="005E2877">
      <w:pPr>
        <w:pStyle w:val="a3"/>
        <w:spacing w:line="0" w:lineRule="atLeast"/>
        <w:rPr>
          <w:sz w:val="21"/>
          <w:szCs w:val="21"/>
        </w:rPr>
      </w:pPr>
      <w:r w:rsidRPr="005E2877">
        <w:rPr>
          <w:sz w:val="21"/>
          <w:szCs w:val="21"/>
        </w:rPr>
        <w:lastRenderedPageBreak/>
        <w:t>5.8. Пеня начисляется за каждый день просрочки исполнения обязательства Поставщиком (подрядчиком, и</w:t>
      </w:r>
      <w:r w:rsidRPr="005E2877">
        <w:rPr>
          <w:sz w:val="21"/>
          <w:szCs w:val="21"/>
        </w:rPr>
        <w:t>с</w:t>
      </w:r>
      <w:r w:rsidRPr="005E2877">
        <w:rPr>
          <w:sz w:val="21"/>
          <w:szCs w:val="21"/>
        </w:rPr>
        <w:t>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w:t>
      </w:r>
      <w:r w:rsidRPr="005E2877">
        <w:rPr>
          <w:sz w:val="21"/>
          <w:szCs w:val="21"/>
        </w:rPr>
        <w:t>т</w:t>
      </w:r>
      <w:r w:rsidRPr="005E2877">
        <w:rPr>
          <w:sz w:val="21"/>
          <w:szCs w:val="21"/>
        </w:rPr>
        <w:t>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w:t>
      </w:r>
      <w:r w:rsidRPr="005E2877">
        <w:rPr>
          <w:sz w:val="21"/>
          <w:szCs w:val="21"/>
        </w:rPr>
        <w:t>л</w:t>
      </w:r>
      <w:r w:rsidRPr="005E2877">
        <w:rPr>
          <w:sz w:val="21"/>
          <w:szCs w:val="21"/>
        </w:rPr>
        <w:t>ненных Поставщиком (подрядчиком, исполнителем), за исключением случаев, если законодательством Росси</w:t>
      </w:r>
      <w:r w:rsidRPr="005E2877">
        <w:rPr>
          <w:sz w:val="21"/>
          <w:szCs w:val="21"/>
        </w:rPr>
        <w:t>й</w:t>
      </w:r>
      <w:r w:rsidRPr="005E2877">
        <w:rPr>
          <w:sz w:val="21"/>
          <w:szCs w:val="21"/>
        </w:rPr>
        <w:t>ской Федерации установлен иной порядок начисления пени.</w:t>
      </w:r>
    </w:p>
    <w:p w:rsidR="005E2877" w:rsidRPr="005E2877" w:rsidRDefault="005E2877" w:rsidP="005E2877">
      <w:pPr>
        <w:pStyle w:val="a3"/>
        <w:spacing w:line="0" w:lineRule="atLeast"/>
        <w:rPr>
          <w:sz w:val="21"/>
          <w:szCs w:val="21"/>
        </w:rPr>
      </w:pPr>
      <w:bookmarkStart w:id="2" w:name="Par262"/>
      <w:bookmarkEnd w:id="2"/>
      <w:r w:rsidRPr="005E2877">
        <w:rPr>
          <w:sz w:val="21"/>
          <w:szCs w:val="21"/>
        </w:rPr>
        <w:t>5.9.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5E2877" w:rsidRPr="005E2877" w:rsidRDefault="005E2877" w:rsidP="005E2877">
      <w:pPr>
        <w:pStyle w:val="a3"/>
        <w:spacing w:line="0" w:lineRule="atLeast"/>
        <w:rPr>
          <w:sz w:val="21"/>
          <w:szCs w:val="21"/>
        </w:rPr>
      </w:pPr>
      <w:r w:rsidRPr="005E2877">
        <w:rPr>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5E2877" w:rsidRPr="005E2877" w:rsidRDefault="005E2877" w:rsidP="005E2877">
      <w:pPr>
        <w:pStyle w:val="a3"/>
        <w:spacing w:line="0" w:lineRule="atLeast"/>
        <w:rPr>
          <w:sz w:val="21"/>
          <w:szCs w:val="21"/>
        </w:rPr>
      </w:pPr>
      <w:r w:rsidRPr="005E2877">
        <w:rPr>
          <w:sz w:val="21"/>
          <w:szCs w:val="21"/>
        </w:rPr>
        <w:t>5.11. Сторона освобождается от уплаты неустойки (штрафа, пени), если докажет, что неисполнение или нена</w:t>
      </w:r>
      <w:r w:rsidRPr="005E2877">
        <w:rPr>
          <w:sz w:val="21"/>
          <w:szCs w:val="21"/>
        </w:rPr>
        <w:t>д</w:t>
      </w:r>
      <w:r w:rsidRPr="005E2877">
        <w:rPr>
          <w:sz w:val="21"/>
          <w:szCs w:val="21"/>
        </w:rPr>
        <w:t>лежащее исполнение обязательства, предусмотренного Договором, произошло вследствие непреодолимой силы или по вине другой стороны.</w:t>
      </w:r>
    </w:p>
    <w:p w:rsidR="005E2877" w:rsidRPr="005E2877" w:rsidRDefault="005E2877" w:rsidP="005E2877">
      <w:pPr>
        <w:pStyle w:val="a3"/>
        <w:spacing w:line="0" w:lineRule="atLeast"/>
        <w:rPr>
          <w:sz w:val="21"/>
          <w:szCs w:val="21"/>
        </w:rPr>
      </w:pPr>
      <w:r w:rsidRPr="005E2877">
        <w:rPr>
          <w:sz w:val="21"/>
          <w:szCs w:val="21"/>
        </w:rPr>
        <w:t>5.12. Во всем остальном, что не предусмотрено настоящим договором, стороны руководствуются действующим законодательством.</w:t>
      </w:r>
    </w:p>
    <w:p w:rsidR="0006688F" w:rsidRPr="005F0AC1" w:rsidRDefault="0006688F" w:rsidP="003209E5">
      <w:pPr>
        <w:pStyle w:val="1"/>
        <w:ind w:left="720" w:right="-1"/>
        <w:rPr>
          <w:b/>
          <w:color w:val="000000"/>
          <w:sz w:val="21"/>
          <w:szCs w:val="21"/>
        </w:rPr>
      </w:pPr>
    </w:p>
    <w:p w:rsidR="003209E5" w:rsidRPr="005F0AC1" w:rsidRDefault="003209E5" w:rsidP="005F0AC1">
      <w:pPr>
        <w:pStyle w:val="1"/>
        <w:numPr>
          <w:ilvl w:val="0"/>
          <w:numId w:val="1"/>
        </w:numPr>
        <w:ind w:right="-1"/>
        <w:jc w:val="center"/>
        <w:rPr>
          <w:b/>
          <w:color w:val="000000"/>
          <w:sz w:val="21"/>
          <w:szCs w:val="21"/>
        </w:rPr>
      </w:pPr>
      <w:r w:rsidRPr="005F0AC1">
        <w:rPr>
          <w:b/>
          <w:color w:val="000000"/>
          <w:sz w:val="21"/>
          <w:szCs w:val="21"/>
        </w:rPr>
        <w:t>Срок действия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Настоящий Договор вступает в силу с момента его подписания и действует по 31.</w:t>
      </w:r>
      <w:r w:rsidR="00F179B0">
        <w:rPr>
          <w:sz w:val="21"/>
          <w:szCs w:val="21"/>
        </w:rPr>
        <w:t>12</w:t>
      </w:r>
      <w:r w:rsidRPr="005F0AC1">
        <w:rPr>
          <w:sz w:val="21"/>
          <w:szCs w:val="21"/>
        </w:rPr>
        <w:t>.202</w:t>
      </w:r>
      <w:r w:rsidR="00006E81" w:rsidRPr="005F0AC1">
        <w:rPr>
          <w:sz w:val="21"/>
          <w:szCs w:val="21"/>
        </w:rPr>
        <w:t>6</w:t>
      </w:r>
      <w:r w:rsidRPr="005F0AC1">
        <w:rPr>
          <w:sz w:val="21"/>
          <w:szCs w:val="21"/>
        </w:rPr>
        <w:t xml:space="preserve"> года.</w:t>
      </w:r>
      <w:r w:rsidR="004E65B8" w:rsidRPr="004E65B8">
        <w:rPr>
          <w:color w:val="000000"/>
          <w:sz w:val="22"/>
          <w:szCs w:val="22"/>
        </w:rPr>
        <w:t xml:space="preserve"> </w:t>
      </w:r>
      <w:r w:rsidR="004E65B8" w:rsidRPr="00415BCE">
        <w:rPr>
          <w:color w:val="000000"/>
          <w:sz w:val="22"/>
          <w:szCs w:val="22"/>
        </w:rPr>
        <w:t>Оконч</w:t>
      </w:r>
      <w:r w:rsidR="004E65B8" w:rsidRPr="00415BCE">
        <w:rPr>
          <w:color w:val="000000"/>
          <w:sz w:val="22"/>
          <w:szCs w:val="22"/>
        </w:rPr>
        <w:t>а</w:t>
      </w:r>
      <w:r w:rsidR="004E65B8" w:rsidRPr="00415BCE">
        <w:rPr>
          <w:color w:val="000000"/>
          <w:sz w:val="22"/>
          <w:szCs w:val="22"/>
        </w:rPr>
        <w:t>ние срока действия договора не влечет прекращения неисполненных обязательств Сторон по договору.</w:t>
      </w:r>
    </w:p>
    <w:p w:rsidR="005F0AC1" w:rsidRPr="005F0AC1" w:rsidRDefault="005F0AC1" w:rsidP="004E65B8">
      <w:pPr>
        <w:pStyle w:val="a3"/>
        <w:widowControl w:val="0"/>
        <w:tabs>
          <w:tab w:val="left" w:pos="142"/>
          <w:tab w:val="left" w:pos="993"/>
        </w:tabs>
        <w:rPr>
          <w:sz w:val="21"/>
          <w:szCs w:val="21"/>
        </w:rPr>
      </w:pPr>
    </w:p>
    <w:p w:rsidR="003209E5" w:rsidRPr="005F0AC1" w:rsidRDefault="003209E5" w:rsidP="004E65B8">
      <w:pPr>
        <w:pStyle w:val="1"/>
        <w:numPr>
          <w:ilvl w:val="0"/>
          <w:numId w:val="6"/>
        </w:numPr>
        <w:tabs>
          <w:tab w:val="left" w:pos="142"/>
        </w:tabs>
        <w:ind w:left="0" w:right="-1"/>
        <w:jc w:val="center"/>
        <w:rPr>
          <w:b/>
          <w:color w:val="000000"/>
          <w:sz w:val="21"/>
          <w:szCs w:val="21"/>
        </w:rPr>
      </w:pPr>
      <w:r w:rsidRPr="005F0AC1">
        <w:rPr>
          <w:b/>
          <w:color w:val="000000"/>
          <w:sz w:val="21"/>
          <w:szCs w:val="21"/>
        </w:rPr>
        <w:t xml:space="preserve"> Порядок рассмотрения споров</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Все споры и разногласия, которые могут возникнуть из настоящего Договора или в связи с ним, разр</w:t>
      </w:r>
      <w:r w:rsidRPr="005F0AC1">
        <w:rPr>
          <w:sz w:val="21"/>
          <w:szCs w:val="21"/>
        </w:rPr>
        <w:t>е</w:t>
      </w:r>
      <w:r w:rsidRPr="005F0AC1">
        <w:rPr>
          <w:sz w:val="21"/>
          <w:szCs w:val="21"/>
        </w:rPr>
        <w:t>шаются путем переговоров, а при не достижении согласия - в Арбитражном суде Амурской области в соотве</w:t>
      </w:r>
      <w:r w:rsidRPr="005F0AC1">
        <w:rPr>
          <w:sz w:val="21"/>
          <w:szCs w:val="21"/>
        </w:rPr>
        <w:t>т</w:t>
      </w:r>
      <w:r w:rsidRPr="005F0AC1">
        <w:rPr>
          <w:sz w:val="21"/>
          <w:szCs w:val="21"/>
        </w:rPr>
        <w:t>ствии с действующим законодательством Российской Федерации.</w:t>
      </w:r>
      <w:r w:rsidRPr="005F0AC1">
        <w:rPr>
          <w:sz w:val="21"/>
          <w:szCs w:val="21"/>
        </w:rPr>
        <w:tab/>
      </w:r>
    </w:p>
    <w:p w:rsidR="005F0AC1" w:rsidRPr="005F0AC1" w:rsidRDefault="005F0AC1" w:rsidP="004E65B8">
      <w:pPr>
        <w:pStyle w:val="a3"/>
        <w:widowControl w:val="0"/>
        <w:tabs>
          <w:tab w:val="left" w:pos="993"/>
        </w:tabs>
        <w:rPr>
          <w:sz w:val="21"/>
          <w:szCs w:val="21"/>
        </w:rPr>
      </w:pPr>
    </w:p>
    <w:p w:rsidR="003209E5" w:rsidRPr="005F0AC1" w:rsidRDefault="003209E5" w:rsidP="004E65B8">
      <w:pPr>
        <w:pStyle w:val="1"/>
        <w:numPr>
          <w:ilvl w:val="0"/>
          <w:numId w:val="6"/>
        </w:numPr>
        <w:ind w:left="0" w:right="-1"/>
        <w:jc w:val="center"/>
        <w:rPr>
          <w:b/>
          <w:color w:val="000000"/>
          <w:sz w:val="21"/>
          <w:szCs w:val="21"/>
        </w:rPr>
      </w:pPr>
      <w:r w:rsidRPr="005F0AC1">
        <w:rPr>
          <w:b/>
          <w:color w:val="000000"/>
          <w:sz w:val="21"/>
          <w:szCs w:val="21"/>
        </w:rPr>
        <w:t>Обстоятельства непреодолимой силы</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 xml:space="preserve">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w:t>
      </w:r>
      <w:r w:rsidRPr="005F0AC1">
        <w:rPr>
          <w:sz w:val="21"/>
          <w:szCs w:val="21"/>
        </w:rPr>
        <w:t>к</w:t>
      </w:r>
      <w:r w:rsidRPr="005F0AC1">
        <w:rPr>
          <w:sz w:val="21"/>
          <w:szCs w:val="21"/>
        </w:rPr>
        <w:t>тивных факторов и прочих обстоятельств непреодолимой силы, возникших помимо воли и желания Сторон и которые нельзя предвидеть или избежать, включая объявленную или фактическую войну, гражданские волн</w:t>
      </w:r>
      <w:r w:rsidRPr="005F0AC1">
        <w:rPr>
          <w:sz w:val="21"/>
          <w:szCs w:val="21"/>
        </w:rPr>
        <w:t>е</w:t>
      </w:r>
      <w:r w:rsidRPr="005F0AC1">
        <w:rPr>
          <w:sz w:val="21"/>
          <w:szCs w:val="21"/>
        </w:rPr>
        <w:t>ния, эпидемии, блокаду, землетрясения, наводнения, пожары и другие стихийные бедствия.</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Сторона, которая не в состоянии выполнить свои договорные обязательства в силу вышеуказанных о</w:t>
      </w:r>
      <w:r w:rsidRPr="005F0AC1">
        <w:rPr>
          <w:sz w:val="21"/>
          <w:szCs w:val="21"/>
        </w:rPr>
        <w:t>б</w:t>
      </w:r>
      <w:r w:rsidRPr="005F0AC1">
        <w:rPr>
          <w:sz w:val="21"/>
          <w:szCs w:val="21"/>
        </w:rPr>
        <w:t>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w:t>
      </w:r>
      <w:r w:rsidRPr="005F0AC1">
        <w:rPr>
          <w:sz w:val="21"/>
          <w:szCs w:val="21"/>
        </w:rPr>
        <w:t>т</w:t>
      </w:r>
      <w:r w:rsidRPr="005F0AC1">
        <w:rPr>
          <w:sz w:val="21"/>
          <w:szCs w:val="21"/>
        </w:rPr>
        <w:t>вия. Несвоевременное уведомление о наступлении обстоятельств непреодолимой силы лишает соответству</w:t>
      </w:r>
      <w:r w:rsidRPr="005F0AC1">
        <w:rPr>
          <w:sz w:val="21"/>
          <w:szCs w:val="21"/>
        </w:rPr>
        <w:t>ю</w:t>
      </w:r>
      <w:r w:rsidRPr="005F0AC1">
        <w:rPr>
          <w:sz w:val="21"/>
          <w:szCs w:val="21"/>
        </w:rPr>
        <w:t xml:space="preserve">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Факт наступления и прекращения обстоятельств непреодолимой силы документально подтверждается компетентными органами. Документ, выданный соответствующим компетентным органом, является достато</w:t>
      </w:r>
      <w:r w:rsidRPr="005F0AC1">
        <w:rPr>
          <w:sz w:val="21"/>
          <w:szCs w:val="21"/>
        </w:rPr>
        <w:t>ч</w:t>
      </w:r>
      <w:r w:rsidRPr="005F0AC1">
        <w:rPr>
          <w:sz w:val="21"/>
          <w:szCs w:val="21"/>
        </w:rPr>
        <w:t>ным подтверждением наличия и продолжительности действия непреодолимой силы.</w:t>
      </w:r>
    </w:p>
    <w:p w:rsidR="003209E5" w:rsidRPr="005F0AC1" w:rsidRDefault="003209E5" w:rsidP="004E65B8">
      <w:pPr>
        <w:pStyle w:val="a3"/>
        <w:widowControl w:val="0"/>
        <w:tabs>
          <w:tab w:val="left" w:pos="142"/>
        </w:tabs>
        <w:rPr>
          <w:sz w:val="21"/>
          <w:szCs w:val="21"/>
        </w:rPr>
      </w:pPr>
      <w:r w:rsidRPr="005F0AC1">
        <w:rPr>
          <w:sz w:val="21"/>
          <w:szCs w:val="21"/>
        </w:rPr>
        <w:t xml:space="preserve"> Если указанные обстоятельства продолжаются более 1 (одного) месяца, то каждая Сторона вправе </w:t>
      </w:r>
      <w:r w:rsidR="00BF268C" w:rsidRPr="005F0AC1">
        <w:rPr>
          <w:sz w:val="21"/>
          <w:szCs w:val="21"/>
        </w:rPr>
        <w:t>требовать</w:t>
      </w:r>
      <w:r w:rsidRPr="005F0AC1">
        <w:rPr>
          <w:sz w:val="21"/>
          <w:szCs w:val="21"/>
        </w:rPr>
        <w:t xml:space="preserve"> досрочного расторжения настоящего договора. </w:t>
      </w:r>
    </w:p>
    <w:p w:rsidR="005F0AC1" w:rsidRPr="005F0AC1" w:rsidRDefault="005F0AC1" w:rsidP="004E65B8">
      <w:pPr>
        <w:pStyle w:val="a3"/>
        <w:widowControl w:val="0"/>
        <w:tabs>
          <w:tab w:val="left" w:pos="993"/>
        </w:tabs>
        <w:rPr>
          <w:sz w:val="21"/>
          <w:szCs w:val="21"/>
        </w:rPr>
      </w:pPr>
    </w:p>
    <w:p w:rsidR="003209E5" w:rsidRPr="005F0AC1" w:rsidRDefault="003209E5" w:rsidP="004E65B8">
      <w:pPr>
        <w:pStyle w:val="1"/>
        <w:numPr>
          <w:ilvl w:val="0"/>
          <w:numId w:val="6"/>
        </w:numPr>
        <w:ind w:left="0" w:right="-1"/>
        <w:jc w:val="center"/>
        <w:rPr>
          <w:b/>
          <w:color w:val="000000"/>
          <w:sz w:val="21"/>
          <w:szCs w:val="21"/>
        </w:rPr>
      </w:pPr>
      <w:r w:rsidRPr="005F0AC1">
        <w:rPr>
          <w:b/>
          <w:color w:val="000000"/>
          <w:sz w:val="21"/>
          <w:szCs w:val="21"/>
        </w:rPr>
        <w:t>Прочие условия</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Настоящий договор составлен в форме электронного документа, подписанного электронными подпис</w:t>
      </w:r>
      <w:r w:rsidRPr="005F0AC1">
        <w:rPr>
          <w:sz w:val="21"/>
          <w:szCs w:val="21"/>
        </w:rPr>
        <w:t>я</w:t>
      </w:r>
      <w:r w:rsidRPr="005F0AC1">
        <w:rPr>
          <w:sz w:val="21"/>
          <w:szCs w:val="21"/>
        </w:rPr>
        <w:t>ми уполномоченных лиц Сторон/или договор составлен на бумажном носителе в двух экземплярах, имеющих одинаковую силу, по одному для каждой Стороны*(Заполняется при заключении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В случае расторжения договора в связи с односторонним отказом Стороны от исполнения договора др</w:t>
      </w:r>
      <w:r w:rsidRPr="005F0AC1">
        <w:rPr>
          <w:sz w:val="21"/>
          <w:szCs w:val="21"/>
        </w:rPr>
        <w:t>у</w:t>
      </w:r>
      <w:r w:rsidRPr="005F0AC1">
        <w:rPr>
          <w:sz w:val="21"/>
          <w:szCs w:val="21"/>
        </w:rPr>
        <w:t>гая Сторона вправе потребовать возмещения только фактически понесенного ущерба, непосредственно об</w:t>
      </w:r>
      <w:r w:rsidRPr="005F0AC1">
        <w:rPr>
          <w:sz w:val="21"/>
          <w:szCs w:val="21"/>
        </w:rPr>
        <w:t>у</w:t>
      </w:r>
      <w:r w:rsidRPr="005F0AC1">
        <w:rPr>
          <w:sz w:val="21"/>
          <w:szCs w:val="21"/>
        </w:rPr>
        <w:t>словленного обстоятельствами, являющимися основанием для принятия решения об одностороннем отказе от исполнения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 xml:space="preserve">Расторжение настоящего договора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 и не противоречат действующему законод</w:t>
      </w:r>
      <w:r w:rsidRPr="005F0AC1">
        <w:rPr>
          <w:sz w:val="21"/>
          <w:szCs w:val="21"/>
        </w:rPr>
        <w:t>а</w:t>
      </w:r>
      <w:r w:rsidRPr="005F0AC1">
        <w:rPr>
          <w:sz w:val="21"/>
          <w:szCs w:val="21"/>
        </w:rPr>
        <w:lastRenderedPageBreak/>
        <w:t>тельству.</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Сторона, решившая расторгнуть настоящий Договор, должна направить письменное уведомление о н</w:t>
      </w:r>
      <w:r w:rsidRPr="005F0AC1">
        <w:rPr>
          <w:sz w:val="21"/>
          <w:szCs w:val="21"/>
        </w:rPr>
        <w:t>а</w:t>
      </w:r>
      <w:r w:rsidRPr="005F0AC1">
        <w:rPr>
          <w:sz w:val="21"/>
          <w:szCs w:val="21"/>
        </w:rPr>
        <w:t xml:space="preserve">мерении расторгнуть настоящий Договор другой Стороне не позднее, чем за 20 (двадцать) </w:t>
      </w:r>
      <w:r w:rsidR="00B95A22">
        <w:rPr>
          <w:sz w:val="21"/>
          <w:szCs w:val="21"/>
        </w:rPr>
        <w:t xml:space="preserve">календарных </w:t>
      </w:r>
      <w:r w:rsidRPr="005F0AC1">
        <w:rPr>
          <w:sz w:val="21"/>
          <w:szCs w:val="21"/>
        </w:rPr>
        <w:t xml:space="preserve">дней до предполагаемого дня расторжения настоящего Договора. </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Вторая Сторона при этом вправе отказаться от расторжения Договора. Письменное уведомление о св</w:t>
      </w:r>
      <w:r w:rsidRPr="005F0AC1">
        <w:rPr>
          <w:sz w:val="21"/>
          <w:szCs w:val="21"/>
        </w:rPr>
        <w:t>о</w:t>
      </w:r>
      <w:r w:rsidRPr="005F0AC1">
        <w:rPr>
          <w:sz w:val="21"/>
          <w:szCs w:val="21"/>
        </w:rPr>
        <w:t xml:space="preserve">ем решении вторая Сторона должна направить не позднее, чем за 10 (десять) </w:t>
      </w:r>
      <w:r w:rsidR="00B95A22">
        <w:rPr>
          <w:sz w:val="21"/>
          <w:szCs w:val="21"/>
        </w:rPr>
        <w:t xml:space="preserve">календарных </w:t>
      </w:r>
      <w:r w:rsidRPr="005F0AC1">
        <w:rPr>
          <w:sz w:val="21"/>
          <w:szCs w:val="21"/>
        </w:rPr>
        <w:t>дней до предпол</w:t>
      </w:r>
      <w:r w:rsidRPr="005F0AC1">
        <w:rPr>
          <w:sz w:val="21"/>
          <w:szCs w:val="21"/>
        </w:rPr>
        <w:t>а</w:t>
      </w:r>
      <w:r w:rsidRPr="005F0AC1">
        <w:rPr>
          <w:sz w:val="21"/>
          <w:szCs w:val="21"/>
        </w:rPr>
        <w:t>гаемого дня расторжения настоящего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При расторжении Договора по соглашению сторон Стороны определяют и производят взаиморасчеты по возмещению понесенных затрат и убытков по предмету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До подписания Соглашения о расторжении договора Договор является действующим и подлежит и</w:t>
      </w:r>
      <w:r w:rsidRPr="005F0AC1">
        <w:rPr>
          <w:sz w:val="21"/>
          <w:szCs w:val="21"/>
        </w:rPr>
        <w:t>с</w:t>
      </w:r>
      <w:r w:rsidRPr="005F0AC1">
        <w:rPr>
          <w:sz w:val="21"/>
          <w:szCs w:val="21"/>
        </w:rPr>
        <w:t>полнению обеими сторонами.</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 xml:space="preserve">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B95A22">
        <w:rPr>
          <w:sz w:val="21"/>
          <w:szCs w:val="21"/>
        </w:rPr>
        <w:t xml:space="preserve">календарных </w:t>
      </w:r>
      <w:r w:rsidRPr="005F0AC1">
        <w:rPr>
          <w:sz w:val="21"/>
          <w:szCs w:val="21"/>
        </w:rPr>
        <w:t>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Во всем остальном, что не предусмотрено настоящим договором, стороны руководствуются действу</w:t>
      </w:r>
      <w:r w:rsidRPr="005F0AC1">
        <w:rPr>
          <w:sz w:val="21"/>
          <w:szCs w:val="21"/>
        </w:rPr>
        <w:t>ю</w:t>
      </w:r>
      <w:r w:rsidRPr="005F0AC1">
        <w:rPr>
          <w:sz w:val="21"/>
          <w:szCs w:val="21"/>
        </w:rPr>
        <w:t>щим законодательством Российской Федерации.</w:t>
      </w:r>
    </w:p>
    <w:p w:rsidR="003209E5" w:rsidRPr="005F0AC1" w:rsidRDefault="003209E5" w:rsidP="004E65B8">
      <w:pPr>
        <w:pStyle w:val="a3"/>
        <w:widowControl w:val="0"/>
        <w:numPr>
          <w:ilvl w:val="1"/>
          <w:numId w:val="6"/>
        </w:numPr>
        <w:tabs>
          <w:tab w:val="left" w:pos="142"/>
        </w:tabs>
        <w:ind w:left="0" w:firstLine="0"/>
        <w:rPr>
          <w:sz w:val="21"/>
          <w:szCs w:val="21"/>
        </w:rPr>
      </w:pPr>
      <w:r w:rsidRPr="005F0AC1">
        <w:rPr>
          <w:sz w:val="21"/>
          <w:szCs w:val="21"/>
        </w:rPr>
        <w:t>Документооборот в связи с исполнением настоящего Договора может осуществляться так же в эле</w:t>
      </w:r>
      <w:r w:rsidRPr="005F0AC1">
        <w:rPr>
          <w:sz w:val="21"/>
          <w:szCs w:val="21"/>
        </w:rPr>
        <w:t>к</w:t>
      </w:r>
      <w:r w:rsidRPr="005F0AC1">
        <w:rPr>
          <w:sz w:val="21"/>
          <w:szCs w:val="21"/>
        </w:rPr>
        <w:t>тронном виде по телекоммуникационным каналам связи с применением электронной цифровой подписи.</w:t>
      </w:r>
    </w:p>
    <w:p w:rsidR="003209E5" w:rsidRPr="00E845F6" w:rsidRDefault="003209E5" w:rsidP="004E65B8">
      <w:pPr>
        <w:pStyle w:val="a3"/>
        <w:widowControl w:val="0"/>
        <w:numPr>
          <w:ilvl w:val="1"/>
          <w:numId w:val="6"/>
        </w:numPr>
        <w:tabs>
          <w:tab w:val="left" w:pos="142"/>
        </w:tabs>
        <w:ind w:left="0" w:firstLine="0"/>
        <w:rPr>
          <w:sz w:val="21"/>
          <w:szCs w:val="21"/>
        </w:rPr>
      </w:pPr>
      <w:r w:rsidRPr="00E845F6">
        <w:rPr>
          <w:sz w:val="21"/>
          <w:szCs w:val="21"/>
        </w:rPr>
        <w:t>По</w:t>
      </w:r>
      <w:r w:rsidRPr="005F0AC1">
        <w:rPr>
          <w:sz w:val="21"/>
          <w:szCs w:val="21"/>
        </w:rPr>
        <w:t xml:space="preserve"> вопросам, связанным с исполнением обязательств по настоящему договору, представителем Зака</w:t>
      </w:r>
      <w:r w:rsidRPr="005F0AC1">
        <w:rPr>
          <w:sz w:val="21"/>
          <w:szCs w:val="21"/>
        </w:rPr>
        <w:t>з</w:t>
      </w:r>
      <w:r w:rsidRPr="005F0AC1">
        <w:rPr>
          <w:sz w:val="21"/>
          <w:szCs w:val="21"/>
        </w:rPr>
        <w:t xml:space="preserve">чика является: </w:t>
      </w:r>
      <w:r w:rsidR="00E845F6">
        <w:rPr>
          <w:sz w:val="21"/>
          <w:szCs w:val="21"/>
        </w:rPr>
        <w:t>Абулдинов Антон Сергеевич,</w:t>
      </w:r>
      <w:r w:rsidRPr="00E845F6">
        <w:rPr>
          <w:sz w:val="21"/>
          <w:szCs w:val="21"/>
        </w:rPr>
        <w:t xml:space="preserve"> </w:t>
      </w:r>
      <w:r w:rsidR="00E845F6">
        <w:rPr>
          <w:sz w:val="21"/>
          <w:szCs w:val="21"/>
        </w:rPr>
        <w:t>к</w:t>
      </w:r>
      <w:r w:rsidRPr="00E845F6">
        <w:rPr>
          <w:sz w:val="21"/>
          <w:szCs w:val="21"/>
        </w:rPr>
        <w:t>онтактный телефон: 8 (</w:t>
      </w:r>
      <w:r w:rsidR="00E845F6">
        <w:rPr>
          <w:sz w:val="21"/>
          <w:szCs w:val="21"/>
        </w:rPr>
        <w:t>987</w:t>
      </w:r>
      <w:r w:rsidRPr="00E845F6">
        <w:rPr>
          <w:sz w:val="21"/>
          <w:szCs w:val="21"/>
        </w:rPr>
        <w:t xml:space="preserve">) </w:t>
      </w:r>
      <w:r w:rsidR="00E845F6">
        <w:rPr>
          <w:sz w:val="21"/>
          <w:szCs w:val="21"/>
        </w:rPr>
        <w:t>077</w:t>
      </w:r>
      <w:r w:rsidRPr="00E845F6">
        <w:rPr>
          <w:sz w:val="21"/>
          <w:szCs w:val="21"/>
        </w:rPr>
        <w:t>-</w:t>
      </w:r>
      <w:r w:rsidR="00E845F6">
        <w:rPr>
          <w:sz w:val="21"/>
          <w:szCs w:val="21"/>
        </w:rPr>
        <w:t>00</w:t>
      </w:r>
      <w:r w:rsidRPr="00E845F6">
        <w:rPr>
          <w:sz w:val="21"/>
          <w:szCs w:val="21"/>
        </w:rPr>
        <w:t>-</w:t>
      </w:r>
      <w:r w:rsidR="00E845F6">
        <w:rPr>
          <w:sz w:val="21"/>
          <w:szCs w:val="21"/>
        </w:rPr>
        <w:t>93</w:t>
      </w:r>
      <w:r w:rsidRPr="00E845F6">
        <w:rPr>
          <w:sz w:val="21"/>
          <w:szCs w:val="21"/>
        </w:rPr>
        <w:t>.</w:t>
      </w:r>
    </w:p>
    <w:p w:rsidR="003209E5" w:rsidRPr="005F0AC1" w:rsidRDefault="003209E5" w:rsidP="004E65B8">
      <w:pPr>
        <w:pStyle w:val="ac"/>
        <w:tabs>
          <w:tab w:val="left" w:pos="-142"/>
          <w:tab w:val="left" w:pos="142"/>
          <w:tab w:val="left" w:pos="426"/>
        </w:tabs>
        <w:ind w:right="-1" w:hanging="142"/>
        <w:jc w:val="center"/>
        <w:rPr>
          <w:rFonts w:ascii="Times New Roman" w:hAnsi="Times New Roman" w:cs="Times New Roman"/>
          <w:b/>
          <w:sz w:val="21"/>
          <w:szCs w:val="21"/>
        </w:rPr>
      </w:pPr>
    </w:p>
    <w:p w:rsidR="003209E5" w:rsidRPr="005F0AC1" w:rsidRDefault="003209E5" w:rsidP="004E65B8">
      <w:pPr>
        <w:pStyle w:val="ac"/>
        <w:tabs>
          <w:tab w:val="left" w:pos="-142"/>
          <w:tab w:val="left" w:pos="142"/>
          <w:tab w:val="left" w:pos="426"/>
        </w:tabs>
        <w:ind w:right="-1" w:hanging="142"/>
        <w:jc w:val="center"/>
        <w:rPr>
          <w:rFonts w:ascii="Times New Roman" w:hAnsi="Times New Roman" w:cs="Times New Roman"/>
          <w:b/>
          <w:sz w:val="21"/>
          <w:szCs w:val="21"/>
        </w:rPr>
      </w:pPr>
      <w:r w:rsidRPr="005F0AC1">
        <w:rPr>
          <w:rFonts w:ascii="Times New Roman" w:hAnsi="Times New Roman" w:cs="Times New Roman"/>
          <w:b/>
          <w:sz w:val="21"/>
          <w:szCs w:val="21"/>
        </w:rPr>
        <w:t>1</w:t>
      </w:r>
      <w:r w:rsidR="00FC3D02">
        <w:rPr>
          <w:rFonts w:ascii="Times New Roman" w:hAnsi="Times New Roman" w:cs="Times New Roman"/>
          <w:b/>
          <w:sz w:val="21"/>
          <w:szCs w:val="21"/>
        </w:rPr>
        <w:t>0</w:t>
      </w:r>
      <w:r w:rsidRPr="005F0AC1">
        <w:rPr>
          <w:rFonts w:ascii="Times New Roman" w:hAnsi="Times New Roman" w:cs="Times New Roman"/>
          <w:b/>
          <w:sz w:val="21"/>
          <w:szCs w:val="21"/>
        </w:rPr>
        <w:t>. Приложения</w:t>
      </w:r>
    </w:p>
    <w:p w:rsidR="003209E5" w:rsidRPr="005F0AC1" w:rsidRDefault="003209E5" w:rsidP="004E65B8">
      <w:pPr>
        <w:pStyle w:val="a3"/>
        <w:widowControl w:val="0"/>
        <w:tabs>
          <w:tab w:val="left" w:pos="993"/>
        </w:tabs>
        <w:rPr>
          <w:sz w:val="21"/>
          <w:szCs w:val="21"/>
        </w:rPr>
      </w:pPr>
      <w:r w:rsidRPr="005F0AC1">
        <w:rPr>
          <w:sz w:val="21"/>
          <w:szCs w:val="21"/>
        </w:rPr>
        <w:t>1</w:t>
      </w:r>
      <w:r w:rsidR="00FC3D02">
        <w:rPr>
          <w:sz w:val="21"/>
          <w:szCs w:val="21"/>
        </w:rPr>
        <w:t>0</w:t>
      </w:r>
      <w:r w:rsidRPr="005F0AC1">
        <w:rPr>
          <w:sz w:val="21"/>
          <w:szCs w:val="21"/>
        </w:rPr>
        <w:t>.1. Все перечисленные ниже приложения являются неотъемлемой частью настоящего договора:</w:t>
      </w:r>
    </w:p>
    <w:p w:rsidR="003209E5" w:rsidRPr="005F0AC1" w:rsidRDefault="003209E5" w:rsidP="004E65B8">
      <w:pPr>
        <w:pStyle w:val="ac"/>
        <w:tabs>
          <w:tab w:val="left" w:pos="-142"/>
          <w:tab w:val="left" w:pos="142"/>
          <w:tab w:val="left" w:pos="426"/>
        </w:tabs>
        <w:ind w:right="-1" w:hanging="142"/>
        <w:rPr>
          <w:rFonts w:ascii="Times New Roman" w:hAnsi="Times New Roman" w:cs="Times New Roman"/>
          <w:sz w:val="21"/>
          <w:szCs w:val="21"/>
        </w:rPr>
      </w:pPr>
      <w:r w:rsidRPr="005F0AC1">
        <w:rPr>
          <w:rFonts w:ascii="Times New Roman" w:hAnsi="Times New Roman" w:cs="Times New Roman"/>
          <w:sz w:val="21"/>
          <w:szCs w:val="21"/>
        </w:rPr>
        <w:t>Приложение № 1- Сп</w:t>
      </w:r>
      <w:r w:rsidR="005E2877">
        <w:rPr>
          <w:rFonts w:ascii="Times New Roman" w:hAnsi="Times New Roman" w:cs="Times New Roman"/>
          <w:sz w:val="21"/>
          <w:szCs w:val="21"/>
        </w:rPr>
        <w:t>ецификация поставляемого товара.</w:t>
      </w:r>
    </w:p>
    <w:p w:rsidR="003209E5" w:rsidRPr="00123229" w:rsidRDefault="003209E5" w:rsidP="003209E5">
      <w:pPr>
        <w:widowControl w:val="0"/>
        <w:spacing w:after="0" w:line="240" w:lineRule="auto"/>
        <w:ind w:firstLine="709"/>
        <w:jc w:val="both"/>
        <w:rPr>
          <w:rFonts w:ascii="Times New Roman" w:eastAsia="SimSun" w:hAnsi="Times New Roman"/>
          <w:sz w:val="21"/>
          <w:szCs w:val="21"/>
        </w:rPr>
      </w:pPr>
    </w:p>
    <w:p w:rsidR="0006688F" w:rsidRPr="00123229" w:rsidRDefault="002C3D83" w:rsidP="002C3D83">
      <w:pPr>
        <w:widowControl w:val="0"/>
        <w:spacing w:after="0" w:line="240" w:lineRule="auto"/>
        <w:ind w:right="-108" w:firstLine="709"/>
        <w:jc w:val="both"/>
        <w:rPr>
          <w:rFonts w:ascii="Times New Roman" w:hAnsi="Times New Roman"/>
          <w:sz w:val="21"/>
          <w:szCs w:val="21"/>
        </w:rPr>
      </w:pPr>
      <w:r w:rsidRPr="00123229">
        <w:rPr>
          <w:rFonts w:ascii="Times New Roman" w:hAnsi="Times New Roman"/>
          <w:sz w:val="21"/>
          <w:szCs w:val="21"/>
        </w:rPr>
        <w:t xml:space="preserve"> </w:t>
      </w:r>
    </w:p>
    <w:p w:rsidR="0006688F" w:rsidRPr="00123229" w:rsidRDefault="002C3D83" w:rsidP="002C3D83">
      <w:pPr>
        <w:widowControl w:val="0"/>
        <w:spacing w:after="0" w:line="240" w:lineRule="auto"/>
        <w:jc w:val="both"/>
        <w:rPr>
          <w:rFonts w:ascii="Times New Roman" w:hAnsi="Times New Roman"/>
          <w:sz w:val="21"/>
          <w:szCs w:val="21"/>
        </w:rPr>
      </w:pP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r w:rsidRPr="00123229">
        <w:rPr>
          <w:rFonts w:ascii="Times New Roman" w:hAnsi="Times New Roman"/>
          <w:sz w:val="21"/>
          <w:szCs w:val="21"/>
        </w:rPr>
        <w:tab/>
      </w:r>
    </w:p>
    <w:p w:rsidR="0006688F" w:rsidRPr="00123229" w:rsidRDefault="00FC3D02" w:rsidP="002C3D83">
      <w:pPr>
        <w:widowControl w:val="0"/>
        <w:spacing w:after="0" w:line="240" w:lineRule="auto"/>
        <w:jc w:val="center"/>
        <w:rPr>
          <w:rFonts w:ascii="Times New Roman" w:hAnsi="Times New Roman"/>
          <w:b/>
          <w:sz w:val="21"/>
          <w:szCs w:val="21"/>
        </w:rPr>
      </w:pPr>
      <w:r>
        <w:rPr>
          <w:rFonts w:ascii="Times New Roman" w:hAnsi="Times New Roman"/>
          <w:b/>
          <w:sz w:val="21"/>
          <w:szCs w:val="21"/>
        </w:rPr>
        <w:t>11</w:t>
      </w:r>
      <w:r w:rsidR="002C3D83" w:rsidRPr="00123229">
        <w:rPr>
          <w:rFonts w:ascii="Times New Roman" w:hAnsi="Times New Roman"/>
          <w:b/>
          <w:sz w:val="21"/>
          <w:szCs w:val="21"/>
        </w:rPr>
        <w:t>. ЮРИДИЧЕСКИЕ АДРЕСА И РЕКВИЗИТЫ СТОРОН</w:t>
      </w:r>
    </w:p>
    <w:p w:rsidR="009A7DE2" w:rsidRPr="00123229" w:rsidRDefault="009A7DE2" w:rsidP="002C3D83">
      <w:pPr>
        <w:widowControl w:val="0"/>
        <w:spacing w:after="0" w:line="240" w:lineRule="auto"/>
        <w:jc w:val="center"/>
        <w:rPr>
          <w:rFonts w:ascii="Times New Roman" w:hAnsi="Times New Roman"/>
          <w:b/>
          <w:sz w:val="21"/>
          <w:szCs w:val="21"/>
        </w:rPr>
      </w:pPr>
    </w:p>
    <w:tbl>
      <w:tblPr>
        <w:tblW w:w="5000" w:type="pct"/>
        <w:tblLook w:val="0000"/>
      </w:tblPr>
      <w:tblGrid>
        <w:gridCol w:w="4927"/>
        <w:gridCol w:w="5437"/>
      </w:tblGrid>
      <w:tr w:rsidR="0006688F" w:rsidRPr="00123229" w:rsidTr="00BC7058">
        <w:tc>
          <w:tcPr>
            <w:tcW w:w="2377" w:type="pct"/>
          </w:tcPr>
          <w:p w:rsidR="0006688F" w:rsidRPr="00123229" w:rsidRDefault="002C3D83" w:rsidP="002C3D83">
            <w:pPr>
              <w:widowControl w:val="0"/>
              <w:spacing w:after="0" w:line="240" w:lineRule="auto"/>
              <w:jc w:val="both"/>
              <w:rPr>
                <w:rFonts w:ascii="Times New Roman" w:hAnsi="Times New Roman"/>
                <w:b/>
                <w:sz w:val="21"/>
                <w:szCs w:val="21"/>
              </w:rPr>
            </w:pPr>
            <w:r w:rsidRPr="00123229">
              <w:rPr>
                <w:rFonts w:ascii="Times New Roman" w:hAnsi="Times New Roman"/>
                <w:b/>
                <w:sz w:val="21"/>
                <w:szCs w:val="21"/>
              </w:rPr>
              <w:t>Исполнитель</w:t>
            </w:r>
          </w:p>
          <w:p w:rsidR="0006688F" w:rsidRPr="00123229" w:rsidRDefault="0006688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b/>
                <w:bCs/>
                <w:sz w:val="21"/>
                <w:szCs w:val="21"/>
              </w:rPr>
            </w:pPr>
          </w:p>
          <w:p w:rsidR="00C8682F" w:rsidRPr="00123229" w:rsidRDefault="00C8682F" w:rsidP="002C3D83">
            <w:pPr>
              <w:widowControl w:val="0"/>
              <w:spacing w:after="0" w:line="240" w:lineRule="auto"/>
              <w:jc w:val="both"/>
              <w:rPr>
                <w:rFonts w:ascii="Times New Roman" w:hAnsi="Times New Roman"/>
                <w:sz w:val="21"/>
                <w:szCs w:val="21"/>
              </w:rPr>
            </w:pPr>
          </w:p>
          <w:p w:rsidR="00A05B3E" w:rsidRPr="00123229" w:rsidRDefault="00A05B3E" w:rsidP="002C3D83">
            <w:pPr>
              <w:widowControl w:val="0"/>
              <w:spacing w:after="0" w:line="240" w:lineRule="auto"/>
              <w:jc w:val="both"/>
              <w:rPr>
                <w:rFonts w:ascii="Times New Roman" w:hAnsi="Times New Roman"/>
                <w:sz w:val="21"/>
                <w:szCs w:val="21"/>
              </w:rPr>
            </w:pPr>
          </w:p>
          <w:p w:rsidR="00A05B3E" w:rsidRPr="00123229" w:rsidRDefault="00A05B3E" w:rsidP="002C3D83">
            <w:pPr>
              <w:widowControl w:val="0"/>
              <w:spacing w:after="0" w:line="240" w:lineRule="auto"/>
              <w:jc w:val="both"/>
              <w:rPr>
                <w:rFonts w:ascii="Times New Roman" w:hAnsi="Times New Roman"/>
                <w:sz w:val="21"/>
                <w:szCs w:val="21"/>
              </w:rPr>
            </w:pPr>
          </w:p>
          <w:p w:rsidR="0006688F" w:rsidRPr="00123229" w:rsidRDefault="0006688F" w:rsidP="002C3D83">
            <w:pPr>
              <w:widowControl w:val="0"/>
              <w:spacing w:after="0" w:line="240" w:lineRule="auto"/>
              <w:jc w:val="both"/>
              <w:rPr>
                <w:rFonts w:ascii="Times New Roman" w:hAnsi="Times New Roman"/>
                <w:sz w:val="21"/>
                <w:szCs w:val="21"/>
              </w:rPr>
            </w:pPr>
          </w:p>
          <w:p w:rsidR="0006688F" w:rsidRPr="00123229" w:rsidRDefault="0006688F" w:rsidP="002C3D83">
            <w:pPr>
              <w:widowControl w:val="0"/>
              <w:spacing w:after="0" w:line="240" w:lineRule="auto"/>
              <w:jc w:val="both"/>
              <w:rPr>
                <w:rFonts w:ascii="Times New Roman" w:hAnsi="Times New Roman"/>
                <w:sz w:val="21"/>
                <w:szCs w:val="21"/>
              </w:rPr>
            </w:pPr>
          </w:p>
          <w:p w:rsidR="0006688F" w:rsidRPr="00123229" w:rsidRDefault="002C3D83" w:rsidP="002C3D83">
            <w:pPr>
              <w:widowControl w:val="0"/>
              <w:spacing w:after="0" w:line="240" w:lineRule="auto"/>
              <w:jc w:val="both"/>
              <w:rPr>
                <w:rFonts w:ascii="Times New Roman" w:hAnsi="Times New Roman"/>
                <w:sz w:val="21"/>
                <w:szCs w:val="21"/>
              </w:rPr>
            </w:pPr>
            <w:r w:rsidRPr="00123229">
              <w:rPr>
                <w:rFonts w:ascii="Times New Roman" w:hAnsi="Times New Roman"/>
                <w:sz w:val="21"/>
                <w:szCs w:val="21"/>
              </w:rPr>
              <w:t>От имени Исполнителя</w:t>
            </w:r>
          </w:p>
          <w:p w:rsidR="0006688F" w:rsidRPr="00123229" w:rsidRDefault="00C8682F" w:rsidP="002C3D83">
            <w:pPr>
              <w:widowControl w:val="0"/>
              <w:spacing w:after="0" w:line="240" w:lineRule="auto"/>
              <w:jc w:val="both"/>
              <w:rPr>
                <w:rFonts w:ascii="Times New Roman" w:hAnsi="Times New Roman"/>
                <w:sz w:val="21"/>
                <w:szCs w:val="21"/>
              </w:rPr>
            </w:pPr>
            <w:r w:rsidRPr="00123229">
              <w:rPr>
                <w:rFonts w:ascii="Times New Roman" w:hAnsi="Times New Roman"/>
                <w:sz w:val="21"/>
                <w:szCs w:val="21"/>
              </w:rPr>
              <w:t>Должность</w:t>
            </w:r>
          </w:p>
          <w:p w:rsidR="009530CE" w:rsidRPr="00123229" w:rsidRDefault="009530CE" w:rsidP="002C3D83">
            <w:pPr>
              <w:widowControl w:val="0"/>
              <w:spacing w:after="0" w:line="240" w:lineRule="auto"/>
              <w:jc w:val="both"/>
              <w:rPr>
                <w:rFonts w:ascii="Times New Roman" w:hAnsi="Times New Roman"/>
                <w:sz w:val="21"/>
                <w:szCs w:val="21"/>
              </w:rPr>
            </w:pPr>
          </w:p>
          <w:p w:rsidR="0006688F" w:rsidRPr="00123229" w:rsidRDefault="002C3D83" w:rsidP="00C8682F">
            <w:pPr>
              <w:widowControl w:val="0"/>
              <w:spacing w:after="0" w:line="240" w:lineRule="auto"/>
              <w:jc w:val="both"/>
              <w:rPr>
                <w:rFonts w:ascii="Times New Roman" w:hAnsi="Times New Roman"/>
                <w:sz w:val="21"/>
                <w:szCs w:val="21"/>
              </w:rPr>
            </w:pPr>
            <w:r w:rsidRPr="00123229">
              <w:rPr>
                <w:rFonts w:ascii="Times New Roman" w:hAnsi="Times New Roman"/>
                <w:sz w:val="21"/>
                <w:szCs w:val="21"/>
              </w:rPr>
              <w:t xml:space="preserve">________________________ </w:t>
            </w:r>
            <w:r w:rsidR="00C8682F" w:rsidRPr="00123229">
              <w:rPr>
                <w:rFonts w:ascii="Times New Roman" w:hAnsi="Times New Roman"/>
                <w:sz w:val="21"/>
                <w:szCs w:val="21"/>
              </w:rPr>
              <w:t>ФИО</w:t>
            </w:r>
          </w:p>
        </w:tc>
        <w:tc>
          <w:tcPr>
            <w:tcW w:w="2623" w:type="pct"/>
          </w:tcPr>
          <w:p w:rsidR="0006688F" w:rsidRPr="00123229" w:rsidRDefault="002C3D83" w:rsidP="00BC7058">
            <w:pPr>
              <w:widowControl w:val="0"/>
              <w:spacing w:after="0" w:line="240" w:lineRule="auto"/>
              <w:jc w:val="both"/>
              <w:rPr>
                <w:rFonts w:ascii="Times New Roman" w:hAnsi="Times New Roman"/>
                <w:b/>
                <w:sz w:val="21"/>
                <w:szCs w:val="21"/>
              </w:rPr>
            </w:pPr>
            <w:r w:rsidRPr="00123229">
              <w:rPr>
                <w:rFonts w:ascii="Times New Roman" w:hAnsi="Times New Roman"/>
                <w:b/>
                <w:sz w:val="21"/>
                <w:szCs w:val="21"/>
              </w:rPr>
              <w:t>Заказчик</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ФГБОУ ВО Амурская ГМА Минздрава России</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675001, Амурская область, г. Благовещенск, ул. Горького, 95. Юридический адрес соответствует фактическому м</w:t>
            </w:r>
            <w:r w:rsidRPr="005E2877">
              <w:rPr>
                <w:rFonts w:ascii="Times New Roman" w:eastAsia="SimSun" w:hAnsi="Times New Roman"/>
                <w:sz w:val="21"/>
                <w:szCs w:val="21"/>
              </w:rPr>
              <w:t>е</w:t>
            </w:r>
            <w:r w:rsidRPr="005E2877">
              <w:rPr>
                <w:rFonts w:ascii="Times New Roman" w:eastAsia="SimSun" w:hAnsi="Times New Roman"/>
                <w:sz w:val="21"/>
                <w:szCs w:val="21"/>
              </w:rPr>
              <w:t>стонахождению.</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 xml:space="preserve">ИНН 2801031068 </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КПП 280101001</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ОГРН 1022800534910</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л/с 20236X53110</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 xml:space="preserve">ОКЦ № 1 ДГУ БАНКА РОССИИ //УФК по Приморскому краю г. Владивосток </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БИК ТОФК 010507002</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Номер счета банка получателя (Единый казначейский счет) 40102810545370000012</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Номер счета получателя (казначейский счет) 03214643000000012007</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ОКТМО 10701000001</w:t>
            </w:r>
          </w:p>
          <w:p w:rsidR="005E2877"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тел. (4162) 319-009</w:t>
            </w:r>
          </w:p>
          <w:p w:rsidR="0006688F" w:rsidRPr="005E2877" w:rsidRDefault="005E2877" w:rsidP="005E2877">
            <w:pPr>
              <w:widowControl w:val="0"/>
              <w:spacing w:after="0" w:line="240" w:lineRule="auto"/>
              <w:jc w:val="both"/>
              <w:rPr>
                <w:rFonts w:ascii="Times New Roman" w:eastAsia="SimSun" w:hAnsi="Times New Roman"/>
                <w:sz w:val="21"/>
                <w:szCs w:val="21"/>
              </w:rPr>
            </w:pPr>
            <w:r w:rsidRPr="005E2877">
              <w:rPr>
                <w:rFonts w:ascii="Times New Roman" w:eastAsia="SimSun" w:hAnsi="Times New Roman"/>
                <w:sz w:val="21"/>
                <w:szCs w:val="21"/>
              </w:rPr>
              <w:t xml:space="preserve">AmurSMA@AmurSMA.su </w:t>
            </w:r>
          </w:p>
          <w:p w:rsidR="004045C6" w:rsidRPr="00123229" w:rsidRDefault="004045C6" w:rsidP="00BC7058">
            <w:pPr>
              <w:widowControl w:val="0"/>
              <w:spacing w:after="0" w:line="240" w:lineRule="auto"/>
              <w:jc w:val="both"/>
              <w:rPr>
                <w:rFonts w:ascii="Times New Roman" w:hAnsi="Times New Roman"/>
                <w:sz w:val="21"/>
                <w:szCs w:val="21"/>
              </w:rPr>
            </w:pPr>
          </w:p>
          <w:p w:rsidR="0006688F" w:rsidRPr="00123229" w:rsidRDefault="002C3D83" w:rsidP="00BC7058">
            <w:pPr>
              <w:widowControl w:val="0"/>
              <w:spacing w:after="0" w:line="240" w:lineRule="auto"/>
              <w:jc w:val="both"/>
              <w:rPr>
                <w:rFonts w:ascii="Times New Roman" w:hAnsi="Times New Roman"/>
                <w:sz w:val="21"/>
                <w:szCs w:val="21"/>
              </w:rPr>
            </w:pPr>
            <w:r w:rsidRPr="00123229">
              <w:rPr>
                <w:rFonts w:ascii="Times New Roman" w:hAnsi="Times New Roman"/>
                <w:sz w:val="21"/>
                <w:szCs w:val="21"/>
              </w:rPr>
              <w:t>От имени Заказчика</w:t>
            </w:r>
          </w:p>
          <w:p w:rsidR="00F3537D" w:rsidRPr="00123229" w:rsidRDefault="00C8682F" w:rsidP="00F3537D">
            <w:pPr>
              <w:widowControl w:val="0"/>
              <w:spacing w:after="0" w:line="240" w:lineRule="auto"/>
              <w:jc w:val="both"/>
              <w:rPr>
                <w:rFonts w:ascii="Times New Roman" w:hAnsi="Times New Roman"/>
                <w:sz w:val="21"/>
                <w:szCs w:val="21"/>
              </w:rPr>
            </w:pPr>
            <w:r w:rsidRPr="00123229">
              <w:rPr>
                <w:rFonts w:ascii="Times New Roman" w:hAnsi="Times New Roman"/>
                <w:sz w:val="21"/>
                <w:szCs w:val="21"/>
              </w:rPr>
              <w:t>Должность</w:t>
            </w:r>
          </w:p>
          <w:p w:rsidR="00F3537D" w:rsidRPr="00123229" w:rsidRDefault="00F3537D" w:rsidP="00F3537D">
            <w:pPr>
              <w:widowControl w:val="0"/>
              <w:spacing w:after="0" w:line="240" w:lineRule="auto"/>
              <w:jc w:val="both"/>
              <w:rPr>
                <w:rFonts w:ascii="Times New Roman" w:hAnsi="Times New Roman"/>
                <w:sz w:val="21"/>
                <w:szCs w:val="21"/>
              </w:rPr>
            </w:pPr>
          </w:p>
          <w:p w:rsidR="0006688F" w:rsidRPr="00123229" w:rsidRDefault="00F3537D" w:rsidP="00C8682F">
            <w:pPr>
              <w:widowControl w:val="0"/>
              <w:spacing w:after="0" w:line="240" w:lineRule="auto"/>
              <w:jc w:val="both"/>
              <w:rPr>
                <w:rFonts w:ascii="Times New Roman" w:hAnsi="Times New Roman"/>
                <w:sz w:val="21"/>
                <w:szCs w:val="21"/>
              </w:rPr>
            </w:pPr>
            <w:r w:rsidRPr="00123229">
              <w:rPr>
                <w:rFonts w:ascii="Times New Roman" w:hAnsi="Times New Roman"/>
                <w:sz w:val="21"/>
                <w:szCs w:val="21"/>
              </w:rPr>
              <w:t xml:space="preserve">_________________________ </w:t>
            </w:r>
            <w:r w:rsidR="00C8682F" w:rsidRPr="00123229">
              <w:rPr>
                <w:rFonts w:ascii="Times New Roman" w:hAnsi="Times New Roman"/>
                <w:sz w:val="21"/>
                <w:szCs w:val="21"/>
              </w:rPr>
              <w:t>ФИО</w:t>
            </w:r>
          </w:p>
        </w:tc>
      </w:tr>
    </w:tbl>
    <w:p w:rsidR="0006688F" w:rsidRPr="00123229" w:rsidRDefault="002C3D83" w:rsidP="003C6CF8">
      <w:pPr>
        <w:widowControl w:val="0"/>
        <w:jc w:val="both"/>
        <w:rPr>
          <w:rFonts w:ascii="Times New Roman" w:hAnsi="Times New Roman"/>
          <w:sz w:val="21"/>
          <w:szCs w:val="21"/>
        </w:rPr>
      </w:pPr>
      <w:r w:rsidRPr="00123229">
        <w:rPr>
          <w:rFonts w:ascii="Times New Roman" w:hAnsi="Times New Roman"/>
          <w:sz w:val="21"/>
          <w:szCs w:val="21"/>
        </w:rPr>
        <w:t>М.П.</w:t>
      </w:r>
      <w:r w:rsidRPr="00123229">
        <w:rPr>
          <w:rFonts w:ascii="Times New Roman" w:hAnsi="Times New Roman"/>
          <w:sz w:val="21"/>
          <w:szCs w:val="21"/>
        </w:rPr>
        <w:tab/>
      </w:r>
      <w:r w:rsidR="009A7DE2" w:rsidRPr="00123229">
        <w:rPr>
          <w:rFonts w:ascii="Times New Roman" w:hAnsi="Times New Roman"/>
          <w:sz w:val="21"/>
          <w:szCs w:val="21"/>
        </w:rPr>
        <w:tab/>
      </w:r>
      <w:r w:rsidR="009A7DE2" w:rsidRPr="00123229">
        <w:rPr>
          <w:rFonts w:ascii="Times New Roman" w:hAnsi="Times New Roman"/>
          <w:sz w:val="21"/>
          <w:szCs w:val="21"/>
        </w:rPr>
        <w:tab/>
      </w:r>
      <w:r w:rsidR="00C8682F" w:rsidRPr="00123229">
        <w:rPr>
          <w:rFonts w:ascii="Times New Roman" w:hAnsi="Times New Roman"/>
          <w:sz w:val="21"/>
          <w:szCs w:val="21"/>
        </w:rPr>
        <w:t xml:space="preserve">                                                 </w:t>
      </w:r>
      <w:r w:rsidRPr="00123229">
        <w:rPr>
          <w:rFonts w:ascii="Times New Roman" w:hAnsi="Times New Roman"/>
          <w:sz w:val="21"/>
          <w:szCs w:val="21"/>
        </w:rPr>
        <w:t>М.П</w:t>
      </w:r>
    </w:p>
    <w:p w:rsidR="008C15EE" w:rsidRPr="00123229" w:rsidRDefault="008C15EE" w:rsidP="008C15EE">
      <w:pPr>
        <w:widowControl w:val="0"/>
        <w:jc w:val="both"/>
        <w:rPr>
          <w:rFonts w:ascii="Times New Roman" w:hAnsi="Times New Roman"/>
          <w:sz w:val="21"/>
          <w:szCs w:val="21"/>
        </w:rPr>
      </w:pPr>
    </w:p>
    <w:p w:rsidR="00EB0AC1" w:rsidRDefault="00EB0AC1" w:rsidP="008C15EE">
      <w:pPr>
        <w:widowControl w:val="0"/>
        <w:jc w:val="both"/>
        <w:rPr>
          <w:rFonts w:ascii="Times New Roman" w:hAnsi="Times New Roman"/>
          <w:sz w:val="24"/>
        </w:rPr>
      </w:pPr>
    </w:p>
    <w:p w:rsidR="00EB0AC1" w:rsidRDefault="00EB0AC1" w:rsidP="008C15EE">
      <w:pPr>
        <w:widowControl w:val="0"/>
        <w:jc w:val="both"/>
        <w:rPr>
          <w:rFonts w:ascii="Times New Roman" w:hAnsi="Times New Roman"/>
          <w:sz w:val="24"/>
        </w:rPr>
      </w:pPr>
    </w:p>
    <w:p w:rsidR="00EB0AC1" w:rsidRDefault="00EB0AC1" w:rsidP="008C15EE">
      <w:pPr>
        <w:widowControl w:val="0"/>
        <w:jc w:val="both"/>
        <w:rPr>
          <w:rFonts w:ascii="Times New Roman" w:hAnsi="Times New Roman"/>
          <w:sz w:val="24"/>
        </w:rPr>
      </w:pPr>
    </w:p>
    <w:p w:rsidR="001F5DD9" w:rsidRDefault="001F5DD9" w:rsidP="00BB0094">
      <w:pPr>
        <w:tabs>
          <w:tab w:val="left" w:pos="92"/>
          <w:tab w:val="left" w:pos="630"/>
          <w:tab w:val="left" w:pos="5565"/>
          <w:tab w:val="left" w:pos="6064"/>
        </w:tabs>
        <w:spacing w:after="160" w:line="240" w:lineRule="auto"/>
        <w:rPr>
          <w:rFonts w:ascii="Times New Roman" w:hAnsi="Times New Roman"/>
          <w:sz w:val="20"/>
        </w:rPr>
        <w:sectPr w:rsidR="001F5DD9" w:rsidSect="002C3D83">
          <w:footerReference w:type="default" r:id="rId11"/>
          <w:pgSz w:w="11906" w:h="16838" w:code="9"/>
          <w:pgMar w:top="680" w:right="624" w:bottom="680" w:left="1134" w:header="0" w:footer="567" w:gutter="0"/>
          <w:cols w:space="720"/>
          <w:docGrid w:linePitch="360"/>
        </w:sectPr>
      </w:pPr>
    </w:p>
    <w:p w:rsidR="00052F97" w:rsidRDefault="001F5DD9" w:rsidP="00E340BD">
      <w:pPr>
        <w:tabs>
          <w:tab w:val="left" w:pos="92"/>
          <w:tab w:val="left" w:pos="630"/>
          <w:tab w:val="left" w:pos="5565"/>
          <w:tab w:val="left" w:pos="6064"/>
        </w:tabs>
        <w:spacing w:after="160" w:line="240" w:lineRule="auto"/>
        <w:jc w:val="right"/>
        <w:rPr>
          <w:rFonts w:ascii="Times New Roman" w:hAnsi="Times New Roman"/>
          <w:sz w:val="20"/>
        </w:rPr>
      </w:pPr>
      <w:r>
        <w:rPr>
          <w:rFonts w:ascii="Times New Roman" w:hAnsi="Times New Roman"/>
          <w:sz w:val="20"/>
        </w:rPr>
        <w:lastRenderedPageBreak/>
        <w:t>Приложение № 1</w:t>
      </w:r>
      <w:r>
        <w:rPr>
          <w:rFonts w:ascii="Times New Roman" w:hAnsi="Times New Roman"/>
          <w:sz w:val="20"/>
        </w:rPr>
        <w:br/>
        <w:t>к Договору на оказание</w:t>
      </w:r>
      <w:r>
        <w:rPr>
          <w:rFonts w:ascii="Times New Roman" w:hAnsi="Times New Roman"/>
          <w:sz w:val="20"/>
        </w:rPr>
        <w:br/>
        <w:t>полиграфических услуг №____от «__»____202</w:t>
      </w:r>
      <w:r w:rsidR="00BB0094">
        <w:rPr>
          <w:rFonts w:ascii="Times New Roman" w:hAnsi="Times New Roman"/>
          <w:sz w:val="20"/>
        </w:rPr>
        <w:t>6</w:t>
      </w:r>
      <w:r>
        <w:rPr>
          <w:rFonts w:ascii="Times New Roman" w:hAnsi="Times New Roman"/>
          <w:sz w:val="20"/>
        </w:rPr>
        <w:t xml:space="preserve"> г.</w:t>
      </w:r>
    </w:p>
    <w:p w:rsidR="00FC3D02" w:rsidRDefault="00FC3D02" w:rsidP="001F5DD9">
      <w:pPr>
        <w:tabs>
          <w:tab w:val="left" w:pos="92"/>
          <w:tab w:val="left" w:pos="630"/>
          <w:tab w:val="left" w:pos="5565"/>
          <w:tab w:val="left" w:pos="6064"/>
          <w:tab w:val="left" w:pos="7180"/>
          <w:tab w:val="left" w:pos="7928"/>
          <w:tab w:val="left" w:pos="9149"/>
        </w:tabs>
        <w:spacing w:after="160" w:line="259" w:lineRule="auto"/>
      </w:pPr>
    </w:p>
    <w:p w:rsidR="00052F97" w:rsidRDefault="00052F97" w:rsidP="001F5DD9">
      <w:pPr>
        <w:tabs>
          <w:tab w:val="left" w:pos="92"/>
          <w:tab w:val="left" w:pos="630"/>
          <w:tab w:val="left" w:pos="5565"/>
          <w:tab w:val="left" w:pos="6064"/>
          <w:tab w:val="left" w:pos="7180"/>
          <w:tab w:val="left" w:pos="7928"/>
          <w:tab w:val="left" w:pos="9149"/>
        </w:tabs>
        <w:spacing w:after="160" w:line="259" w:lineRule="auto"/>
        <w:rPr>
          <w:rFonts w:asciiTheme="minorHAnsi" w:hAnsiTheme="minorHAnsi"/>
        </w:rPr>
      </w:pPr>
      <w:r>
        <w:tab/>
      </w:r>
      <w:r>
        <w:tab/>
      </w:r>
      <w:r>
        <w:tab/>
      </w:r>
      <w:r>
        <w:tab/>
      </w:r>
      <w:r>
        <w:rPr>
          <w:rFonts w:ascii="Times New Roman" w:hAnsi="Times New Roman"/>
          <w:b/>
          <w:sz w:val="24"/>
          <w:szCs w:val="24"/>
        </w:rPr>
        <w:t>Спецификация</w:t>
      </w:r>
    </w:p>
    <w:tbl>
      <w:tblPr>
        <w:tblW w:w="15714" w:type="dxa"/>
        <w:tblInd w:w="108" w:type="dxa"/>
        <w:tblLayout w:type="fixed"/>
        <w:tblLook w:val="04A0"/>
      </w:tblPr>
      <w:tblGrid>
        <w:gridCol w:w="592"/>
        <w:gridCol w:w="3697"/>
        <w:gridCol w:w="1183"/>
        <w:gridCol w:w="1922"/>
        <w:gridCol w:w="1035"/>
        <w:gridCol w:w="1036"/>
        <w:gridCol w:w="886"/>
        <w:gridCol w:w="1036"/>
        <w:gridCol w:w="1182"/>
        <w:gridCol w:w="1035"/>
        <w:gridCol w:w="1036"/>
        <w:gridCol w:w="1074"/>
      </w:tblGrid>
      <w:tr w:rsidR="001F5DD9" w:rsidRPr="00071E77" w:rsidTr="00FC3D02">
        <w:trPr>
          <w:trHeight w:val="407"/>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N п/п</w:t>
            </w:r>
          </w:p>
        </w:tc>
        <w:tc>
          <w:tcPr>
            <w:tcW w:w="3697" w:type="dxa"/>
            <w:vMerge w:val="restart"/>
            <w:tcBorders>
              <w:top w:val="single" w:sz="4" w:space="0" w:color="auto"/>
              <w:left w:val="nil"/>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Наименование Товара</w:t>
            </w:r>
          </w:p>
        </w:tc>
        <w:tc>
          <w:tcPr>
            <w:tcW w:w="1183" w:type="dxa"/>
            <w:vMerge w:val="restart"/>
            <w:tcBorders>
              <w:top w:val="single" w:sz="4" w:space="0" w:color="auto"/>
              <w:left w:val="nil"/>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Единица измерения</w:t>
            </w:r>
          </w:p>
        </w:tc>
        <w:tc>
          <w:tcPr>
            <w:tcW w:w="1922" w:type="dxa"/>
            <w:vMerge w:val="restart"/>
            <w:tcBorders>
              <w:top w:val="single" w:sz="4" w:space="0" w:color="auto"/>
              <w:left w:val="nil"/>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Код позиции каталога товаров, работ, услуг для обеспечения г</w:t>
            </w:r>
            <w:r w:rsidRPr="00071E77">
              <w:rPr>
                <w:rFonts w:ascii="Times New Roman" w:hAnsi="Times New Roman"/>
                <w:sz w:val="18"/>
                <w:szCs w:val="18"/>
              </w:rPr>
              <w:t>о</w:t>
            </w:r>
            <w:r w:rsidRPr="00071E77">
              <w:rPr>
                <w:rFonts w:ascii="Times New Roman" w:hAnsi="Times New Roman"/>
                <w:sz w:val="18"/>
                <w:szCs w:val="18"/>
              </w:rPr>
              <w:t>сударственных и м</w:t>
            </w:r>
            <w:r w:rsidRPr="00071E77">
              <w:rPr>
                <w:rFonts w:ascii="Times New Roman" w:hAnsi="Times New Roman"/>
                <w:sz w:val="18"/>
                <w:szCs w:val="18"/>
              </w:rPr>
              <w:t>у</w:t>
            </w:r>
            <w:r w:rsidRPr="00071E77">
              <w:rPr>
                <w:rFonts w:ascii="Times New Roman" w:hAnsi="Times New Roman"/>
                <w:sz w:val="18"/>
                <w:szCs w:val="18"/>
              </w:rPr>
              <w:t>ниципальных нужд (при наличии)</w:t>
            </w:r>
          </w:p>
        </w:tc>
        <w:tc>
          <w:tcPr>
            <w:tcW w:w="1035" w:type="dxa"/>
            <w:vMerge w:val="restart"/>
            <w:tcBorders>
              <w:top w:val="single" w:sz="4" w:space="0" w:color="auto"/>
              <w:left w:val="nil"/>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Страна происх</w:t>
            </w:r>
            <w:r w:rsidRPr="00071E77">
              <w:rPr>
                <w:rFonts w:ascii="Times New Roman" w:hAnsi="Times New Roman"/>
                <w:sz w:val="18"/>
                <w:szCs w:val="18"/>
              </w:rPr>
              <w:t>о</w:t>
            </w:r>
            <w:r w:rsidRPr="00071E77">
              <w:rPr>
                <w:rFonts w:ascii="Times New Roman" w:hAnsi="Times New Roman"/>
                <w:sz w:val="18"/>
                <w:szCs w:val="18"/>
              </w:rPr>
              <w:t>ждения</w:t>
            </w:r>
          </w:p>
        </w:tc>
        <w:tc>
          <w:tcPr>
            <w:tcW w:w="2958" w:type="dxa"/>
            <w:gridSpan w:val="3"/>
            <w:tcBorders>
              <w:top w:val="single" w:sz="4" w:space="0" w:color="auto"/>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Цена за единицу измерения Товара руб., в том числе</w:t>
            </w:r>
          </w:p>
        </w:tc>
        <w:tc>
          <w:tcPr>
            <w:tcW w:w="1182" w:type="dxa"/>
            <w:vMerge w:val="restart"/>
            <w:tcBorders>
              <w:top w:val="single" w:sz="4" w:space="0" w:color="auto"/>
              <w:left w:val="nil"/>
              <w:right w:val="single" w:sz="4" w:space="0" w:color="auto"/>
            </w:tcBorders>
            <w:vAlign w:val="center"/>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 xml:space="preserve">Количество </w:t>
            </w:r>
          </w:p>
        </w:tc>
        <w:tc>
          <w:tcPr>
            <w:tcW w:w="3145" w:type="dxa"/>
            <w:gridSpan w:val="3"/>
            <w:tcBorders>
              <w:top w:val="single" w:sz="4" w:space="0" w:color="auto"/>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Стоимость руб., в том числе</w:t>
            </w:r>
          </w:p>
        </w:tc>
      </w:tr>
      <w:tr w:rsidR="001F5DD9" w:rsidRPr="00071E77" w:rsidTr="00FC3D02">
        <w:trPr>
          <w:trHeight w:val="54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1F5DD9" w:rsidRPr="00071E77" w:rsidRDefault="001F5DD9" w:rsidP="00C57727">
            <w:pPr>
              <w:spacing w:after="0" w:line="0" w:lineRule="atLeast"/>
              <w:rPr>
                <w:rFonts w:ascii="Times New Roman" w:hAnsi="Times New Roman"/>
                <w:sz w:val="18"/>
                <w:szCs w:val="18"/>
              </w:rPr>
            </w:pPr>
          </w:p>
        </w:tc>
        <w:tc>
          <w:tcPr>
            <w:tcW w:w="3697" w:type="dxa"/>
            <w:vMerge/>
            <w:tcBorders>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p>
        </w:tc>
        <w:tc>
          <w:tcPr>
            <w:tcW w:w="1183" w:type="dxa"/>
            <w:vMerge/>
            <w:tcBorders>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p>
        </w:tc>
        <w:tc>
          <w:tcPr>
            <w:tcW w:w="1922" w:type="dxa"/>
            <w:vMerge/>
            <w:tcBorders>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p>
        </w:tc>
        <w:tc>
          <w:tcPr>
            <w:tcW w:w="1035" w:type="dxa"/>
            <w:vMerge/>
            <w:tcBorders>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без НДС</w:t>
            </w:r>
          </w:p>
        </w:tc>
        <w:tc>
          <w:tcPr>
            <w:tcW w:w="886" w:type="dxa"/>
            <w:tcBorders>
              <w:top w:val="nil"/>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 xml:space="preserve">размер НДС </w:t>
            </w:r>
          </w:p>
        </w:tc>
        <w:tc>
          <w:tcPr>
            <w:tcW w:w="1036" w:type="dxa"/>
            <w:tcBorders>
              <w:top w:val="nil"/>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итого</w:t>
            </w:r>
          </w:p>
        </w:tc>
        <w:tc>
          <w:tcPr>
            <w:tcW w:w="1182" w:type="dxa"/>
            <w:vMerge/>
            <w:tcBorders>
              <w:left w:val="nil"/>
              <w:bottom w:val="single" w:sz="4" w:space="0" w:color="auto"/>
              <w:right w:val="single" w:sz="4" w:space="0" w:color="auto"/>
            </w:tcBorders>
            <w:vAlign w:val="center"/>
          </w:tcPr>
          <w:p w:rsidR="001F5DD9" w:rsidRPr="00071E77" w:rsidRDefault="001F5DD9" w:rsidP="00C57727">
            <w:pPr>
              <w:spacing w:after="0" w:line="0" w:lineRule="atLeast"/>
              <w:jc w:val="center"/>
              <w:rPr>
                <w:rFonts w:ascii="Times New Roman" w:hAnsi="Times New Roman"/>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без НДС</w:t>
            </w:r>
          </w:p>
        </w:tc>
        <w:tc>
          <w:tcPr>
            <w:tcW w:w="1036" w:type="dxa"/>
            <w:tcBorders>
              <w:top w:val="nil"/>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 xml:space="preserve">размер НДС </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итого</w:t>
            </w:r>
          </w:p>
        </w:tc>
      </w:tr>
      <w:tr w:rsidR="001F5DD9" w:rsidRPr="00071E77" w:rsidTr="00FC3D02">
        <w:trPr>
          <w:trHeight w:val="230"/>
        </w:trPr>
        <w:tc>
          <w:tcPr>
            <w:tcW w:w="592" w:type="dxa"/>
            <w:tcBorders>
              <w:top w:val="nil"/>
              <w:left w:val="single" w:sz="4" w:space="0" w:color="auto"/>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1</w:t>
            </w:r>
          </w:p>
        </w:tc>
        <w:tc>
          <w:tcPr>
            <w:tcW w:w="3697"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2</w:t>
            </w:r>
          </w:p>
        </w:tc>
        <w:tc>
          <w:tcPr>
            <w:tcW w:w="1183"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3</w:t>
            </w:r>
          </w:p>
        </w:tc>
        <w:tc>
          <w:tcPr>
            <w:tcW w:w="1922"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4</w:t>
            </w:r>
          </w:p>
        </w:tc>
        <w:tc>
          <w:tcPr>
            <w:tcW w:w="1035"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5</w:t>
            </w:r>
          </w:p>
        </w:tc>
        <w:tc>
          <w:tcPr>
            <w:tcW w:w="1036"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6</w:t>
            </w:r>
          </w:p>
        </w:tc>
        <w:tc>
          <w:tcPr>
            <w:tcW w:w="886"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7</w:t>
            </w:r>
          </w:p>
        </w:tc>
        <w:tc>
          <w:tcPr>
            <w:tcW w:w="1036"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8</w:t>
            </w:r>
          </w:p>
        </w:tc>
        <w:tc>
          <w:tcPr>
            <w:tcW w:w="1182" w:type="dxa"/>
            <w:tcBorders>
              <w:top w:val="single" w:sz="4" w:space="0" w:color="auto"/>
              <w:left w:val="nil"/>
              <w:bottom w:val="single" w:sz="4" w:space="0" w:color="auto"/>
              <w:right w:val="single" w:sz="4" w:space="0" w:color="auto"/>
            </w:tcBorders>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9</w:t>
            </w:r>
          </w:p>
        </w:tc>
        <w:tc>
          <w:tcPr>
            <w:tcW w:w="1035" w:type="dxa"/>
            <w:tcBorders>
              <w:top w:val="single" w:sz="4" w:space="0" w:color="auto"/>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10</w:t>
            </w:r>
          </w:p>
        </w:tc>
        <w:tc>
          <w:tcPr>
            <w:tcW w:w="1036" w:type="dxa"/>
            <w:tcBorders>
              <w:top w:val="nil"/>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11</w:t>
            </w:r>
          </w:p>
        </w:tc>
        <w:tc>
          <w:tcPr>
            <w:tcW w:w="1074" w:type="dxa"/>
            <w:tcBorders>
              <w:top w:val="single" w:sz="4" w:space="0" w:color="auto"/>
              <w:left w:val="nil"/>
              <w:bottom w:val="single" w:sz="4" w:space="0" w:color="auto"/>
              <w:right w:val="single" w:sz="4" w:space="0" w:color="auto"/>
            </w:tcBorders>
            <w:shd w:val="clear" w:color="auto" w:fill="auto"/>
            <w:hideMark/>
          </w:tcPr>
          <w:p w:rsidR="001F5DD9" w:rsidRPr="00071E77" w:rsidRDefault="001F5DD9" w:rsidP="00C57727">
            <w:pPr>
              <w:spacing w:after="0" w:line="0" w:lineRule="atLeast"/>
              <w:jc w:val="center"/>
              <w:rPr>
                <w:rFonts w:ascii="Times New Roman" w:hAnsi="Times New Roman"/>
                <w:sz w:val="18"/>
                <w:szCs w:val="18"/>
              </w:rPr>
            </w:pPr>
            <w:r w:rsidRPr="00071E77">
              <w:rPr>
                <w:rFonts w:ascii="Times New Roman" w:hAnsi="Times New Roman"/>
                <w:sz w:val="18"/>
                <w:szCs w:val="18"/>
              </w:rPr>
              <w:t>12</w:t>
            </w:r>
          </w:p>
        </w:tc>
      </w:tr>
      <w:tr w:rsidR="00A05940" w:rsidRPr="00071E77" w:rsidTr="00FC3D02">
        <w:trPr>
          <w:trHeight w:val="23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A05940" w:rsidRPr="00071E77" w:rsidRDefault="00A05940" w:rsidP="00742947">
            <w:pPr>
              <w:spacing w:after="0" w:line="0" w:lineRule="atLeast"/>
              <w:jc w:val="center"/>
              <w:rPr>
                <w:rFonts w:ascii="Times New Roman" w:hAnsi="Times New Roman"/>
                <w:sz w:val="18"/>
                <w:szCs w:val="18"/>
              </w:rPr>
            </w:pPr>
            <w:r>
              <w:rPr>
                <w:rFonts w:ascii="Times New Roman" w:hAnsi="Times New Roman"/>
                <w:sz w:val="18"/>
                <w:szCs w:val="18"/>
              </w:rPr>
              <w:t>1.</w:t>
            </w:r>
          </w:p>
        </w:tc>
        <w:tc>
          <w:tcPr>
            <w:tcW w:w="3697" w:type="dxa"/>
            <w:tcBorders>
              <w:top w:val="nil"/>
              <w:left w:val="nil"/>
              <w:bottom w:val="single" w:sz="4" w:space="0" w:color="auto"/>
              <w:right w:val="single" w:sz="4" w:space="0" w:color="auto"/>
            </w:tcBorders>
            <w:shd w:val="clear" w:color="auto" w:fill="auto"/>
            <w:vAlign w:val="center"/>
            <w:hideMark/>
          </w:tcPr>
          <w:p w:rsidR="00A05940" w:rsidRPr="00BB0094" w:rsidRDefault="00BB0094" w:rsidP="00BB0094">
            <w:pPr>
              <w:spacing w:after="0" w:line="0" w:lineRule="atLeast"/>
              <w:rPr>
                <w:rFonts w:ascii="Times New Roman" w:hAnsi="Times New Roman"/>
                <w:sz w:val="18"/>
                <w:szCs w:val="18"/>
              </w:rPr>
            </w:pPr>
            <w:r w:rsidRPr="00BB0094">
              <w:rPr>
                <w:rFonts w:ascii="Times New Roman" w:hAnsi="Times New Roman"/>
                <w:sz w:val="18"/>
                <w:szCs w:val="18"/>
              </w:rPr>
              <w:t>Издание научно-практического журнала «Амурский медицинский журнал» 2026_2.</w:t>
            </w:r>
          </w:p>
        </w:tc>
        <w:tc>
          <w:tcPr>
            <w:tcW w:w="1183" w:type="dxa"/>
            <w:tcBorders>
              <w:top w:val="nil"/>
              <w:left w:val="nil"/>
              <w:bottom w:val="single" w:sz="4" w:space="0" w:color="auto"/>
              <w:right w:val="single" w:sz="4" w:space="0" w:color="auto"/>
            </w:tcBorders>
            <w:shd w:val="clear" w:color="auto" w:fill="auto"/>
            <w:vAlign w:val="center"/>
            <w:hideMark/>
          </w:tcPr>
          <w:p w:rsidR="00A05940" w:rsidRPr="005255C3" w:rsidRDefault="00A05940" w:rsidP="00BB0094">
            <w:pPr>
              <w:spacing w:after="0" w:line="0" w:lineRule="atLeast"/>
              <w:jc w:val="center"/>
              <w:rPr>
                <w:rFonts w:ascii="Times New Roman" w:hAnsi="Times New Roman"/>
                <w:sz w:val="18"/>
                <w:szCs w:val="18"/>
              </w:rPr>
            </w:pPr>
            <w:r w:rsidRPr="005255C3">
              <w:rPr>
                <w:rFonts w:ascii="Times New Roman" w:hAnsi="Times New Roman"/>
                <w:sz w:val="18"/>
                <w:szCs w:val="18"/>
              </w:rPr>
              <w:t>штука</w:t>
            </w:r>
          </w:p>
        </w:tc>
        <w:tc>
          <w:tcPr>
            <w:tcW w:w="1922" w:type="dxa"/>
            <w:tcBorders>
              <w:top w:val="nil"/>
              <w:left w:val="nil"/>
              <w:bottom w:val="single" w:sz="4" w:space="0" w:color="auto"/>
              <w:right w:val="single" w:sz="4" w:space="0" w:color="auto"/>
            </w:tcBorders>
            <w:shd w:val="clear" w:color="auto" w:fill="auto"/>
            <w:vAlign w:val="center"/>
            <w:hideMark/>
          </w:tcPr>
          <w:p w:rsidR="00A05940" w:rsidRPr="001F5DD9" w:rsidRDefault="00D12A39" w:rsidP="00BB0094">
            <w:pPr>
              <w:spacing w:after="0" w:line="0" w:lineRule="atLeast"/>
              <w:jc w:val="center"/>
              <w:rPr>
                <w:rFonts w:ascii="Times New Roman" w:hAnsi="Times New Roman"/>
                <w:sz w:val="18"/>
                <w:szCs w:val="18"/>
              </w:rPr>
            </w:pPr>
            <w:hyperlink r:id="rId12" w:tgtFrame="_blank" w:history="1">
              <w:r w:rsidR="00BB0094" w:rsidRPr="00BB0094">
                <w:rPr>
                  <w:rFonts w:ascii="Times New Roman" w:hAnsi="Times New Roman"/>
                  <w:sz w:val="18"/>
                  <w:szCs w:val="18"/>
                </w:rPr>
                <w:t>58.14.11.190</w:t>
              </w:r>
            </w:hyperlink>
          </w:p>
        </w:tc>
        <w:tc>
          <w:tcPr>
            <w:tcW w:w="1035" w:type="dxa"/>
            <w:tcBorders>
              <w:top w:val="nil"/>
              <w:left w:val="nil"/>
              <w:bottom w:val="single" w:sz="4" w:space="0" w:color="auto"/>
              <w:right w:val="single" w:sz="4" w:space="0" w:color="auto"/>
            </w:tcBorders>
            <w:shd w:val="clear" w:color="auto" w:fill="auto"/>
            <w:vAlign w:val="center"/>
            <w:hideMark/>
          </w:tcPr>
          <w:p w:rsidR="00A05940" w:rsidRPr="00071E77" w:rsidRDefault="00A05940"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A05940" w:rsidRPr="00071E77" w:rsidRDefault="00A05940" w:rsidP="00BB0094">
            <w:pPr>
              <w:spacing w:after="0" w:line="0" w:lineRule="atLeast"/>
              <w:jc w:val="center"/>
              <w:rPr>
                <w:rFonts w:ascii="Times New Roman" w:hAnsi="Times New Roman"/>
                <w:sz w:val="18"/>
                <w:szCs w:val="18"/>
              </w:rPr>
            </w:pPr>
          </w:p>
        </w:tc>
        <w:tc>
          <w:tcPr>
            <w:tcW w:w="886" w:type="dxa"/>
            <w:tcBorders>
              <w:top w:val="nil"/>
              <w:left w:val="nil"/>
              <w:bottom w:val="single" w:sz="4" w:space="0" w:color="auto"/>
              <w:right w:val="single" w:sz="4" w:space="0" w:color="auto"/>
            </w:tcBorders>
            <w:shd w:val="clear" w:color="auto" w:fill="auto"/>
            <w:vAlign w:val="center"/>
            <w:hideMark/>
          </w:tcPr>
          <w:p w:rsidR="00A05940" w:rsidRPr="00071E77" w:rsidRDefault="00A05940"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A05940" w:rsidRPr="00071E77" w:rsidRDefault="00A05940" w:rsidP="00BB0094">
            <w:pPr>
              <w:spacing w:after="0" w:line="0" w:lineRule="atLeast"/>
              <w:jc w:val="center"/>
              <w:rPr>
                <w:rFonts w:ascii="Times New Roman" w:hAnsi="Times New Roman"/>
                <w:sz w:val="18"/>
                <w:szCs w:val="18"/>
              </w:rPr>
            </w:pPr>
          </w:p>
        </w:tc>
        <w:tc>
          <w:tcPr>
            <w:tcW w:w="1182" w:type="dxa"/>
            <w:tcBorders>
              <w:top w:val="single" w:sz="4" w:space="0" w:color="auto"/>
              <w:left w:val="nil"/>
              <w:bottom w:val="single" w:sz="4" w:space="0" w:color="auto"/>
              <w:right w:val="single" w:sz="4" w:space="0" w:color="auto"/>
            </w:tcBorders>
            <w:vAlign w:val="center"/>
          </w:tcPr>
          <w:p w:rsidR="00A05940" w:rsidRPr="00071E77" w:rsidRDefault="00A05940" w:rsidP="00BB0094">
            <w:pPr>
              <w:spacing w:after="0" w:line="0" w:lineRule="atLeast"/>
              <w:jc w:val="center"/>
              <w:rPr>
                <w:rFonts w:ascii="Times New Roman" w:hAnsi="Times New Roman"/>
                <w:sz w:val="18"/>
                <w:szCs w:val="18"/>
              </w:rPr>
            </w:pPr>
            <w:r>
              <w:rPr>
                <w:rFonts w:ascii="Times New Roman" w:hAnsi="Times New Roman"/>
                <w:sz w:val="18"/>
                <w:szCs w:val="18"/>
              </w:rPr>
              <w:t>25</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05940" w:rsidRPr="00071E77" w:rsidRDefault="00A05940" w:rsidP="00C57727">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A05940" w:rsidRPr="00071E77" w:rsidRDefault="00A05940" w:rsidP="00C57727">
            <w:pPr>
              <w:spacing w:after="0" w:line="0" w:lineRule="atLeast"/>
              <w:jc w:val="center"/>
              <w:rPr>
                <w:rFonts w:ascii="Times New Roman" w:hAnsi="Times New Roman"/>
                <w:sz w:val="18"/>
                <w:szCs w:val="18"/>
              </w:rPr>
            </w:pP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A05940" w:rsidRPr="00071E77" w:rsidRDefault="00A05940" w:rsidP="00C57727">
            <w:pPr>
              <w:spacing w:after="0" w:line="0" w:lineRule="atLeast"/>
              <w:jc w:val="center"/>
              <w:rPr>
                <w:rFonts w:ascii="Times New Roman" w:hAnsi="Times New Roman"/>
                <w:sz w:val="18"/>
                <w:szCs w:val="18"/>
              </w:rPr>
            </w:pPr>
          </w:p>
        </w:tc>
      </w:tr>
      <w:tr w:rsidR="00BB0094" w:rsidRPr="00071E77" w:rsidTr="00FC3D02">
        <w:trPr>
          <w:trHeight w:val="23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BB0094" w:rsidRPr="00071E77" w:rsidRDefault="00BB0094" w:rsidP="00742947">
            <w:pPr>
              <w:spacing w:after="0" w:line="0" w:lineRule="atLeast"/>
              <w:jc w:val="center"/>
              <w:rPr>
                <w:rFonts w:ascii="Times New Roman" w:hAnsi="Times New Roman"/>
                <w:sz w:val="18"/>
                <w:szCs w:val="18"/>
              </w:rPr>
            </w:pPr>
            <w:r>
              <w:rPr>
                <w:rFonts w:ascii="Times New Roman" w:hAnsi="Times New Roman"/>
                <w:sz w:val="18"/>
                <w:szCs w:val="18"/>
              </w:rPr>
              <w:t>2.</w:t>
            </w:r>
          </w:p>
        </w:tc>
        <w:tc>
          <w:tcPr>
            <w:tcW w:w="3697" w:type="dxa"/>
            <w:tcBorders>
              <w:top w:val="nil"/>
              <w:left w:val="nil"/>
              <w:bottom w:val="single" w:sz="4" w:space="0" w:color="auto"/>
              <w:right w:val="single" w:sz="4" w:space="0" w:color="auto"/>
            </w:tcBorders>
            <w:shd w:val="clear" w:color="auto" w:fill="auto"/>
            <w:vAlign w:val="center"/>
            <w:hideMark/>
          </w:tcPr>
          <w:p w:rsidR="00BB0094" w:rsidRPr="00BB0094" w:rsidRDefault="00BB0094" w:rsidP="00BB0094">
            <w:pPr>
              <w:spacing w:after="0" w:line="0" w:lineRule="atLeast"/>
              <w:rPr>
                <w:rFonts w:ascii="Times New Roman" w:hAnsi="Times New Roman"/>
                <w:sz w:val="18"/>
                <w:szCs w:val="18"/>
              </w:rPr>
            </w:pPr>
            <w:r w:rsidRPr="00BB0094">
              <w:rPr>
                <w:rFonts w:ascii="Times New Roman" w:hAnsi="Times New Roman"/>
                <w:sz w:val="18"/>
                <w:szCs w:val="18"/>
              </w:rPr>
              <w:t>Издание научно-практического журнала «Амурский медицинский журнал» 2026_3.</w:t>
            </w:r>
          </w:p>
        </w:tc>
        <w:tc>
          <w:tcPr>
            <w:tcW w:w="1183" w:type="dxa"/>
            <w:tcBorders>
              <w:top w:val="nil"/>
              <w:left w:val="nil"/>
              <w:bottom w:val="single" w:sz="4" w:space="0" w:color="auto"/>
              <w:right w:val="single" w:sz="4" w:space="0" w:color="auto"/>
            </w:tcBorders>
            <w:shd w:val="clear" w:color="auto" w:fill="auto"/>
            <w:vAlign w:val="center"/>
            <w:hideMark/>
          </w:tcPr>
          <w:p w:rsidR="00BB0094" w:rsidRPr="005255C3" w:rsidRDefault="00BB0094" w:rsidP="00BB0094">
            <w:pPr>
              <w:spacing w:after="0" w:line="0" w:lineRule="atLeast"/>
              <w:jc w:val="center"/>
              <w:rPr>
                <w:rFonts w:ascii="Times New Roman" w:hAnsi="Times New Roman"/>
                <w:sz w:val="18"/>
                <w:szCs w:val="18"/>
              </w:rPr>
            </w:pPr>
            <w:r w:rsidRPr="005255C3">
              <w:rPr>
                <w:rFonts w:ascii="Times New Roman" w:hAnsi="Times New Roman"/>
                <w:sz w:val="18"/>
                <w:szCs w:val="18"/>
              </w:rPr>
              <w:t>штука</w:t>
            </w:r>
          </w:p>
        </w:tc>
        <w:tc>
          <w:tcPr>
            <w:tcW w:w="1922" w:type="dxa"/>
            <w:tcBorders>
              <w:top w:val="nil"/>
              <w:left w:val="nil"/>
              <w:bottom w:val="single" w:sz="4" w:space="0" w:color="auto"/>
              <w:right w:val="single" w:sz="4" w:space="0" w:color="auto"/>
            </w:tcBorders>
            <w:shd w:val="clear" w:color="auto" w:fill="auto"/>
            <w:vAlign w:val="center"/>
            <w:hideMark/>
          </w:tcPr>
          <w:p w:rsidR="00BB0094" w:rsidRPr="00BB0094" w:rsidRDefault="00D12A39" w:rsidP="00BB0094">
            <w:pPr>
              <w:spacing w:line="0" w:lineRule="atLeast"/>
              <w:jc w:val="center"/>
              <w:rPr>
                <w:rFonts w:ascii="Times New Roman" w:hAnsi="Times New Roman"/>
                <w:sz w:val="18"/>
                <w:szCs w:val="18"/>
              </w:rPr>
            </w:pPr>
            <w:hyperlink r:id="rId13" w:tgtFrame="_blank" w:history="1">
              <w:r w:rsidR="00BB0094" w:rsidRPr="00BB0094">
                <w:rPr>
                  <w:rFonts w:ascii="Times New Roman" w:hAnsi="Times New Roman"/>
                  <w:sz w:val="18"/>
                  <w:szCs w:val="18"/>
                </w:rPr>
                <w:t>58.14.11.190</w:t>
              </w:r>
            </w:hyperlink>
          </w:p>
        </w:tc>
        <w:tc>
          <w:tcPr>
            <w:tcW w:w="1035"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88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182" w:type="dxa"/>
            <w:tcBorders>
              <w:top w:val="single" w:sz="4" w:space="0" w:color="auto"/>
              <w:left w:val="nil"/>
              <w:bottom w:val="single" w:sz="4" w:space="0" w:color="auto"/>
              <w:right w:val="single" w:sz="4" w:space="0" w:color="auto"/>
            </w:tcBorders>
            <w:vAlign w:val="center"/>
          </w:tcPr>
          <w:p w:rsidR="00BB0094" w:rsidRPr="00071E77" w:rsidRDefault="00BB0094" w:rsidP="00BB0094">
            <w:pPr>
              <w:spacing w:after="0" w:line="0" w:lineRule="atLeast"/>
              <w:jc w:val="center"/>
              <w:rPr>
                <w:rFonts w:ascii="Times New Roman" w:hAnsi="Times New Roman"/>
                <w:sz w:val="18"/>
                <w:szCs w:val="18"/>
              </w:rPr>
            </w:pPr>
            <w:r>
              <w:rPr>
                <w:rFonts w:ascii="Times New Roman" w:hAnsi="Times New Roman"/>
                <w:sz w:val="18"/>
                <w:szCs w:val="18"/>
              </w:rPr>
              <w:t>25</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r>
      <w:tr w:rsidR="00BB0094" w:rsidRPr="00071E77" w:rsidTr="00FC3D02">
        <w:trPr>
          <w:trHeight w:val="23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BB0094" w:rsidRDefault="00BB0094" w:rsidP="00742947">
            <w:pPr>
              <w:spacing w:after="0" w:line="0" w:lineRule="atLeast"/>
              <w:jc w:val="center"/>
              <w:rPr>
                <w:rFonts w:ascii="Times New Roman" w:hAnsi="Times New Roman"/>
                <w:sz w:val="18"/>
                <w:szCs w:val="18"/>
              </w:rPr>
            </w:pPr>
            <w:r>
              <w:rPr>
                <w:rFonts w:ascii="Times New Roman" w:hAnsi="Times New Roman"/>
                <w:sz w:val="18"/>
                <w:szCs w:val="18"/>
              </w:rPr>
              <w:t>3.</w:t>
            </w:r>
          </w:p>
        </w:tc>
        <w:tc>
          <w:tcPr>
            <w:tcW w:w="3697" w:type="dxa"/>
            <w:tcBorders>
              <w:top w:val="nil"/>
              <w:left w:val="nil"/>
              <w:bottom w:val="single" w:sz="4" w:space="0" w:color="auto"/>
              <w:right w:val="single" w:sz="4" w:space="0" w:color="auto"/>
            </w:tcBorders>
            <w:shd w:val="clear" w:color="auto" w:fill="auto"/>
            <w:vAlign w:val="center"/>
            <w:hideMark/>
          </w:tcPr>
          <w:p w:rsidR="00BB0094" w:rsidRPr="00BB0094" w:rsidRDefault="00BB0094" w:rsidP="00BB0094">
            <w:pPr>
              <w:spacing w:after="0" w:line="0" w:lineRule="atLeast"/>
              <w:rPr>
                <w:rFonts w:ascii="Times New Roman" w:hAnsi="Times New Roman"/>
                <w:sz w:val="18"/>
                <w:szCs w:val="18"/>
              </w:rPr>
            </w:pPr>
            <w:r w:rsidRPr="00BB0094">
              <w:rPr>
                <w:rFonts w:ascii="Times New Roman" w:hAnsi="Times New Roman"/>
                <w:sz w:val="18"/>
                <w:szCs w:val="18"/>
              </w:rPr>
              <w:t>Издание научно-практического журнала «Амурский медицинский журнал» 2026_4.</w:t>
            </w:r>
          </w:p>
        </w:tc>
        <w:tc>
          <w:tcPr>
            <w:tcW w:w="1183" w:type="dxa"/>
            <w:tcBorders>
              <w:top w:val="nil"/>
              <w:left w:val="nil"/>
              <w:bottom w:val="single" w:sz="4" w:space="0" w:color="auto"/>
              <w:right w:val="single" w:sz="4" w:space="0" w:color="auto"/>
            </w:tcBorders>
            <w:shd w:val="clear" w:color="auto" w:fill="auto"/>
            <w:vAlign w:val="center"/>
            <w:hideMark/>
          </w:tcPr>
          <w:p w:rsidR="00BB0094" w:rsidRPr="005255C3" w:rsidRDefault="00BB0094" w:rsidP="00BB0094">
            <w:pPr>
              <w:spacing w:after="0" w:line="0" w:lineRule="atLeast"/>
              <w:jc w:val="center"/>
              <w:rPr>
                <w:rFonts w:ascii="Times New Roman" w:hAnsi="Times New Roman"/>
                <w:sz w:val="18"/>
                <w:szCs w:val="18"/>
              </w:rPr>
            </w:pPr>
            <w:r w:rsidRPr="005255C3">
              <w:rPr>
                <w:rFonts w:ascii="Times New Roman" w:hAnsi="Times New Roman"/>
                <w:sz w:val="18"/>
                <w:szCs w:val="18"/>
              </w:rPr>
              <w:t>штука</w:t>
            </w:r>
          </w:p>
        </w:tc>
        <w:tc>
          <w:tcPr>
            <w:tcW w:w="1922" w:type="dxa"/>
            <w:tcBorders>
              <w:top w:val="nil"/>
              <w:left w:val="nil"/>
              <w:bottom w:val="single" w:sz="4" w:space="0" w:color="auto"/>
              <w:right w:val="single" w:sz="4" w:space="0" w:color="auto"/>
            </w:tcBorders>
            <w:shd w:val="clear" w:color="auto" w:fill="auto"/>
            <w:vAlign w:val="center"/>
            <w:hideMark/>
          </w:tcPr>
          <w:p w:rsidR="00BB0094" w:rsidRPr="00BB0094" w:rsidRDefault="00D12A39" w:rsidP="00BB0094">
            <w:pPr>
              <w:spacing w:line="0" w:lineRule="atLeast"/>
              <w:jc w:val="center"/>
              <w:rPr>
                <w:rFonts w:ascii="Times New Roman" w:hAnsi="Times New Roman"/>
                <w:sz w:val="18"/>
                <w:szCs w:val="18"/>
              </w:rPr>
            </w:pPr>
            <w:hyperlink r:id="rId14" w:tgtFrame="_blank" w:history="1">
              <w:r w:rsidR="00BB0094" w:rsidRPr="00BB0094">
                <w:rPr>
                  <w:rFonts w:ascii="Times New Roman" w:hAnsi="Times New Roman"/>
                  <w:sz w:val="18"/>
                  <w:szCs w:val="18"/>
                </w:rPr>
                <w:t>58.14.11.190</w:t>
              </w:r>
            </w:hyperlink>
          </w:p>
        </w:tc>
        <w:tc>
          <w:tcPr>
            <w:tcW w:w="1035"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88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BB0094">
            <w:pPr>
              <w:spacing w:after="0" w:line="0" w:lineRule="atLeast"/>
              <w:jc w:val="center"/>
              <w:rPr>
                <w:rFonts w:ascii="Times New Roman" w:hAnsi="Times New Roman"/>
                <w:sz w:val="18"/>
                <w:szCs w:val="18"/>
              </w:rPr>
            </w:pPr>
          </w:p>
        </w:tc>
        <w:tc>
          <w:tcPr>
            <w:tcW w:w="1182" w:type="dxa"/>
            <w:tcBorders>
              <w:top w:val="single" w:sz="4" w:space="0" w:color="auto"/>
              <w:left w:val="nil"/>
              <w:bottom w:val="single" w:sz="4" w:space="0" w:color="auto"/>
              <w:right w:val="single" w:sz="4" w:space="0" w:color="auto"/>
            </w:tcBorders>
            <w:vAlign w:val="center"/>
          </w:tcPr>
          <w:p w:rsidR="00BB0094" w:rsidRDefault="00BB0094" w:rsidP="00BB0094">
            <w:pPr>
              <w:spacing w:after="0" w:line="0" w:lineRule="atLeast"/>
              <w:jc w:val="center"/>
              <w:rPr>
                <w:rFonts w:ascii="Times New Roman" w:hAnsi="Times New Roman"/>
                <w:sz w:val="18"/>
                <w:szCs w:val="18"/>
              </w:rPr>
            </w:pPr>
            <w:r>
              <w:rPr>
                <w:rFonts w:ascii="Times New Roman" w:hAnsi="Times New Roman"/>
                <w:sz w:val="18"/>
                <w:szCs w:val="18"/>
              </w:rPr>
              <w:t>25</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c>
          <w:tcPr>
            <w:tcW w:w="1036" w:type="dxa"/>
            <w:tcBorders>
              <w:top w:val="nil"/>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BB0094" w:rsidRPr="00071E77" w:rsidRDefault="00BB0094" w:rsidP="00C57727">
            <w:pPr>
              <w:spacing w:after="0" w:line="0" w:lineRule="atLeast"/>
              <w:jc w:val="center"/>
              <w:rPr>
                <w:rFonts w:ascii="Times New Roman" w:hAnsi="Times New Roman"/>
                <w:sz w:val="18"/>
                <w:szCs w:val="18"/>
              </w:rPr>
            </w:pPr>
          </w:p>
        </w:tc>
      </w:tr>
      <w:tr w:rsidR="00742947" w:rsidRPr="00071E77" w:rsidTr="00FC3D02">
        <w:trPr>
          <w:trHeight w:val="230"/>
        </w:trPr>
        <w:tc>
          <w:tcPr>
            <w:tcW w:w="1463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42947" w:rsidRPr="00071E77" w:rsidRDefault="00742947" w:rsidP="00C57727">
            <w:pPr>
              <w:spacing w:after="0" w:line="0" w:lineRule="atLeast"/>
              <w:jc w:val="center"/>
              <w:rPr>
                <w:rFonts w:ascii="Times New Roman" w:hAnsi="Times New Roman"/>
                <w:sz w:val="18"/>
                <w:szCs w:val="18"/>
              </w:rPr>
            </w:pPr>
            <w:r w:rsidRPr="00071E77">
              <w:rPr>
                <w:rFonts w:ascii="Times New Roman" w:hAnsi="Times New Roman"/>
                <w:sz w:val="18"/>
                <w:szCs w:val="18"/>
              </w:rPr>
              <w:t>ИТОГО:</w:t>
            </w:r>
          </w:p>
        </w:tc>
        <w:tc>
          <w:tcPr>
            <w:tcW w:w="1074" w:type="dxa"/>
            <w:tcBorders>
              <w:top w:val="single" w:sz="4" w:space="0" w:color="auto"/>
              <w:left w:val="single" w:sz="4" w:space="0" w:color="auto"/>
              <w:bottom w:val="single" w:sz="4" w:space="0" w:color="auto"/>
              <w:right w:val="single" w:sz="4" w:space="0" w:color="auto"/>
            </w:tcBorders>
          </w:tcPr>
          <w:p w:rsidR="00742947" w:rsidRPr="00071E77" w:rsidRDefault="00742947" w:rsidP="00C57727">
            <w:pPr>
              <w:spacing w:after="0" w:line="0" w:lineRule="atLeast"/>
              <w:jc w:val="center"/>
              <w:rPr>
                <w:rFonts w:ascii="Times New Roman" w:hAnsi="Times New Roman"/>
                <w:sz w:val="18"/>
                <w:szCs w:val="18"/>
              </w:rPr>
            </w:pPr>
          </w:p>
        </w:tc>
      </w:tr>
    </w:tbl>
    <w:p w:rsidR="00EB0AC1" w:rsidRDefault="00EB0AC1" w:rsidP="008C15EE">
      <w:pPr>
        <w:widowControl w:val="0"/>
        <w:jc w:val="both"/>
        <w:rPr>
          <w:rFonts w:ascii="Times New Roman" w:hAnsi="Times New Roman"/>
          <w:sz w:val="24"/>
        </w:rPr>
      </w:pPr>
    </w:p>
    <w:tbl>
      <w:tblPr>
        <w:tblW w:w="16314" w:type="dxa"/>
        <w:tblInd w:w="-459" w:type="dxa"/>
        <w:tblLayout w:type="fixed"/>
        <w:tblCellMar>
          <w:left w:w="40" w:type="dxa"/>
          <w:right w:w="40" w:type="dxa"/>
        </w:tblCellMar>
        <w:tblLook w:val="00A0"/>
      </w:tblPr>
      <w:tblGrid>
        <w:gridCol w:w="8124"/>
        <w:gridCol w:w="8190"/>
      </w:tblGrid>
      <w:tr w:rsidR="001F5DD9" w:rsidRPr="001F5DD9" w:rsidTr="001F5DD9">
        <w:trPr>
          <w:trHeight w:hRule="exact" w:val="2097"/>
        </w:trPr>
        <w:tc>
          <w:tcPr>
            <w:tcW w:w="8124" w:type="dxa"/>
            <w:shd w:val="clear" w:color="auto" w:fill="FFFFFF"/>
          </w:tcPr>
          <w:p w:rsidR="001F5DD9" w:rsidRPr="001F5DD9" w:rsidRDefault="001F5DD9" w:rsidP="00C57727">
            <w:pPr>
              <w:shd w:val="clear" w:color="auto" w:fill="FFFFFF"/>
              <w:ind w:right="-1"/>
              <w:rPr>
                <w:rFonts w:ascii="Times New Roman" w:hAnsi="Times New Roman"/>
                <w:sz w:val="21"/>
                <w:szCs w:val="21"/>
              </w:rPr>
            </w:pPr>
          </w:p>
          <w:p w:rsidR="001F5DD9" w:rsidRPr="001F5DD9" w:rsidRDefault="001F5DD9" w:rsidP="001F5DD9">
            <w:pPr>
              <w:widowControl w:val="0"/>
              <w:jc w:val="center"/>
              <w:rPr>
                <w:rFonts w:ascii="Times New Roman" w:hAnsi="Times New Roman"/>
                <w:color w:val="000000"/>
                <w:sz w:val="21"/>
                <w:szCs w:val="21"/>
              </w:rPr>
            </w:pPr>
            <w:r w:rsidRPr="001F5DD9">
              <w:rPr>
                <w:rFonts w:ascii="Times New Roman" w:hAnsi="Times New Roman"/>
                <w:color w:val="000000"/>
                <w:sz w:val="21"/>
                <w:szCs w:val="21"/>
              </w:rPr>
              <w:t>Должность</w:t>
            </w:r>
          </w:p>
          <w:p w:rsidR="001F5DD9" w:rsidRPr="001F5DD9" w:rsidRDefault="001F5DD9" w:rsidP="00C57727">
            <w:pPr>
              <w:shd w:val="clear" w:color="auto" w:fill="FFFFFF"/>
              <w:ind w:right="-1"/>
              <w:rPr>
                <w:rFonts w:ascii="Times New Roman" w:hAnsi="Times New Roman"/>
                <w:sz w:val="21"/>
                <w:szCs w:val="21"/>
              </w:rPr>
            </w:pPr>
          </w:p>
          <w:p w:rsidR="001F5DD9" w:rsidRPr="001F5DD9" w:rsidRDefault="001F5DD9" w:rsidP="001F5DD9">
            <w:pPr>
              <w:shd w:val="clear" w:color="auto" w:fill="FFFFFF"/>
              <w:ind w:left="175" w:right="-1"/>
              <w:jc w:val="center"/>
              <w:rPr>
                <w:rFonts w:ascii="Times New Roman" w:hAnsi="Times New Roman"/>
                <w:sz w:val="21"/>
                <w:szCs w:val="21"/>
              </w:rPr>
            </w:pPr>
            <w:r w:rsidRPr="001F5DD9">
              <w:rPr>
                <w:rFonts w:ascii="Times New Roman" w:hAnsi="Times New Roman"/>
                <w:sz w:val="21"/>
                <w:szCs w:val="21"/>
              </w:rPr>
              <w:t xml:space="preserve">________________________ </w:t>
            </w:r>
            <w:r w:rsidRPr="001F5DD9">
              <w:rPr>
                <w:rFonts w:ascii="Times New Roman" w:hAnsi="Times New Roman"/>
                <w:color w:val="000000"/>
                <w:sz w:val="21"/>
                <w:szCs w:val="21"/>
              </w:rPr>
              <w:t>ФИО</w:t>
            </w:r>
          </w:p>
        </w:tc>
        <w:tc>
          <w:tcPr>
            <w:tcW w:w="8190" w:type="dxa"/>
            <w:shd w:val="clear" w:color="auto" w:fill="FFFFFF"/>
          </w:tcPr>
          <w:p w:rsidR="001F5DD9" w:rsidRPr="001F5DD9" w:rsidRDefault="001F5DD9" w:rsidP="00C57727">
            <w:pPr>
              <w:shd w:val="clear" w:color="auto" w:fill="FFFFFF"/>
              <w:ind w:right="-1"/>
              <w:rPr>
                <w:rFonts w:ascii="Times New Roman" w:hAnsi="Times New Roman"/>
                <w:sz w:val="21"/>
                <w:szCs w:val="21"/>
              </w:rPr>
            </w:pPr>
          </w:p>
          <w:p w:rsidR="001F5DD9" w:rsidRPr="001F5DD9" w:rsidRDefault="001F5DD9" w:rsidP="00C57727">
            <w:pPr>
              <w:widowControl w:val="0"/>
              <w:rPr>
                <w:rFonts w:ascii="Times New Roman" w:hAnsi="Times New Roman"/>
                <w:color w:val="000000"/>
                <w:sz w:val="21"/>
                <w:szCs w:val="21"/>
              </w:rPr>
            </w:pPr>
            <w:r w:rsidRPr="001F5DD9">
              <w:rPr>
                <w:rFonts w:ascii="Times New Roman" w:hAnsi="Times New Roman"/>
                <w:color w:val="000000"/>
                <w:sz w:val="21"/>
                <w:szCs w:val="21"/>
              </w:rPr>
              <w:t>Должность</w:t>
            </w:r>
          </w:p>
          <w:p w:rsidR="001F5DD9" w:rsidRPr="001F5DD9" w:rsidRDefault="001F5DD9" w:rsidP="00C57727">
            <w:pPr>
              <w:shd w:val="clear" w:color="auto" w:fill="FFFFFF"/>
              <w:ind w:right="-1"/>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r w:rsidRPr="001F5DD9">
              <w:rPr>
                <w:rFonts w:ascii="Times New Roman" w:hAnsi="Times New Roman"/>
                <w:sz w:val="21"/>
                <w:szCs w:val="21"/>
              </w:rPr>
              <w:t>______________________ ФИО</w:t>
            </w: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p w:rsidR="001F5DD9" w:rsidRPr="001F5DD9" w:rsidRDefault="001F5DD9" w:rsidP="00C57727">
            <w:pPr>
              <w:pStyle w:val="ab"/>
              <w:spacing w:after="0" w:line="240" w:lineRule="auto"/>
              <w:ind w:left="0" w:right="-1"/>
              <w:jc w:val="both"/>
              <w:rPr>
                <w:rFonts w:ascii="Times New Roman" w:hAnsi="Times New Roman"/>
                <w:sz w:val="21"/>
                <w:szCs w:val="21"/>
              </w:rPr>
            </w:pPr>
          </w:p>
        </w:tc>
      </w:tr>
    </w:tbl>
    <w:p w:rsidR="001F5DD9" w:rsidRDefault="001F5DD9" w:rsidP="008C15EE">
      <w:pPr>
        <w:widowControl w:val="0"/>
        <w:jc w:val="both"/>
        <w:rPr>
          <w:rFonts w:ascii="Times New Roman" w:hAnsi="Times New Roman"/>
          <w:sz w:val="24"/>
        </w:rPr>
      </w:pPr>
    </w:p>
    <w:p w:rsidR="004F5433" w:rsidRDefault="004F5433" w:rsidP="008C15EE">
      <w:pPr>
        <w:widowControl w:val="0"/>
        <w:jc w:val="both"/>
        <w:rPr>
          <w:rFonts w:ascii="Times New Roman" w:hAnsi="Times New Roman"/>
          <w:sz w:val="24"/>
        </w:rPr>
        <w:sectPr w:rsidR="004F5433" w:rsidSect="001F5DD9">
          <w:pgSz w:w="16838" w:h="11906" w:orient="landscape" w:code="9"/>
          <w:pgMar w:top="1134" w:right="680" w:bottom="624" w:left="680" w:header="0" w:footer="567" w:gutter="0"/>
          <w:cols w:space="720"/>
          <w:docGrid w:linePitch="360"/>
        </w:sectPr>
      </w:pPr>
    </w:p>
    <w:p w:rsidR="004F5433" w:rsidRDefault="004F5433" w:rsidP="005E2877">
      <w:pPr>
        <w:widowControl w:val="0"/>
        <w:jc w:val="both"/>
        <w:rPr>
          <w:rFonts w:ascii="Times New Roman" w:hAnsi="Times New Roman"/>
          <w:sz w:val="24"/>
        </w:rPr>
      </w:pPr>
    </w:p>
    <w:sectPr w:rsidR="004F5433" w:rsidSect="00C57727">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F3" w:rsidRDefault="00947DF3" w:rsidP="009A7DE2">
      <w:pPr>
        <w:spacing w:after="0" w:line="240" w:lineRule="auto"/>
      </w:pPr>
      <w:r>
        <w:separator/>
      </w:r>
    </w:p>
  </w:endnote>
  <w:endnote w:type="continuationSeparator" w:id="1">
    <w:p w:rsidR="00947DF3" w:rsidRDefault="00947DF3" w:rsidP="009A7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rPr>
      <w:id w:val="1756905094"/>
      <w:docPartObj>
        <w:docPartGallery w:val="Page Numbers (Bottom of Page)"/>
        <w:docPartUnique/>
      </w:docPartObj>
    </w:sdtPr>
    <w:sdtContent>
      <w:p w:rsidR="00C57727" w:rsidRPr="009A7DE2" w:rsidRDefault="00D12A39" w:rsidP="009A7DE2">
        <w:pPr>
          <w:pStyle w:val="a7"/>
          <w:jc w:val="center"/>
          <w:rPr>
            <w:rFonts w:ascii="Times New Roman" w:hAnsi="Times New Roman"/>
            <w:sz w:val="20"/>
          </w:rPr>
        </w:pPr>
        <w:r w:rsidRPr="009A7DE2">
          <w:rPr>
            <w:rFonts w:ascii="Times New Roman" w:hAnsi="Times New Roman"/>
            <w:sz w:val="20"/>
          </w:rPr>
          <w:fldChar w:fldCharType="begin"/>
        </w:r>
        <w:r w:rsidR="00C57727" w:rsidRPr="009A7DE2">
          <w:rPr>
            <w:rFonts w:ascii="Times New Roman" w:hAnsi="Times New Roman"/>
            <w:sz w:val="20"/>
          </w:rPr>
          <w:instrText>PAGE   \* MERGEFORMAT</w:instrText>
        </w:r>
        <w:r w:rsidRPr="009A7DE2">
          <w:rPr>
            <w:rFonts w:ascii="Times New Roman" w:hAnsi="Times New Roman"/>
            <w:sz w:val="20"/>
          </w:rPr>
          <w:fldChar w:fldCharType="separate"/>
        </w:r>
        <w:r w:rsidR="00883E45">
          <w:rPr>
            <w:rFonts w:ascii="Times New Roman" w:hAnsi="Times New Roman"/>
            <w:noProof/>
            <w:sz w:val="20"/>
          </w:rPr>
          <w:t>5</w:t>
        </w:r>
        <w:r w:rsidRPr="009A7DE2">
          <w:rPr>
            <w:rFonts w:ascii="Times New Roman" w:hAnsi="Times New Roman"/>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F3" w:rsidRDefault="00947DF3" w:rsidP="009A7DE2">
      <w:pPr>
        <w:spacing w:after="0" w:line="240" w:lineRule="auto"/>
      </w:pPr>
      <w:r>
        <w:separator/>
      </w:r>
    </w:p>
  </w:footnote>
  <w:footnote w:type="continuationSeparator" w:id="1">
    <w:p w:rsidR="00947DF3" w:rsidRDefault="00947DF3" w:rsidP="009A7D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212E"/>
    <w:multiLevelType w:val="multilevel"/>
    <w:tmpl w:val="3AEA7DA8"/>
    <w:lvl w:ilvl="0">
      <w:start w:val="3"/>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26C22944"/>
    <w:multiLevelType w:val="multilevel"/>
    <w:tmpl w:val="8130B56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nsid w:val="27B44B6A"/>
    <w:multiLevelType w:val="multilevel"/>
    <w:tmpl w:val="DDB4EF5A"/>
    <w:lvl w:ilvl="0">
      <w:start w:val="1"/>
      <w:numFmt w:val="decimal"/>
      <w:lvlText w:val="%1."/>
      <w:lvlJc w:val="left"/>
      <w:pPr>
        <w:ind w:left="720" w:hanging="360"/>
      </w:pPr>
    </w:lvl>
    <w:lvl w:ilvl="1">
      <w:start w:val="1"/>
      <w:numFmt w:val="decimal"/>
      <w:lvlText w:val="%1.%2."/>
      <w:lvlJc w:val="left"/>
      <w:pPr>
        <w:ind w:left="1129" w:hanging="42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
    <w:nsid w:val="3F417481"/>
    <w:multiLevelType w:val="multilevel"/>
    <w:tmpl w:val="A87AD3F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8A71FE"/>
    <w:multiLevelType w:val="multilevel"/>
    <w:tmpl w:val="DF0C4DC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nsid w:val="72D10873"/>
    <w:multiLevelType w:val="multilevel"/>
    <w:tmpl w:val="ABE4E6E6"/>
    <w:lvl w:ilvl="0">
      <w:numFmt w:val="bullet"/>
      <w:lvlText w:val="-"/>
      <w:lvlJc w:val="left"/>
      <w:pPr>
        <w:ind w:left="90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autoHyphenation/>
  <w:drawingGridHorizontalSpacing w:val="110"/>
  <w:displayHorizontalDrawingGridEvery w:val="2"/>
  <w:characterSpacingControl w:val="doNotCompress"/>
  <w:footnotePr>
    <w:footnote w:id="0"/>
    <w:footnote w:id="1"/>
  </w:footnotePr>
  <w:endnotePr>
    <w:endnote w:id="0"/>
    <w:endnote w:id="1"/>
  </w:endnotePr>
  <w:compat/>
  <w:rsids>
    <w:rsidRoot w:val="0006688F"/>
    <w:rsid w:val="00006E81"/>
    <w:rsid w:val="00012A6E"/>
    <w:rsid w:val="00026E20"/>
    <w:rsid w:val="00052F97"/>
    <w:rsid w:val="0006688F"/>
    <w:rsid w:val="000711CF"/>
    <w:rsid w:val="000D309F"/>
    <w:rsid w:val="000E40E1"/>
    <w:rsid w:val="00104AE9"/>
    <w:rsid w:val="00123229"/>
    <w:rsid w:val="0013676D"/>
    <w:rsid w:val="001423C7"/>
    <w:rsid w:val="00153049"/>
    <w:rsid w:val="001A76C6"/>
    <w:rsid w:val="001F5DD9"/>
    <w:rsid w:val="00215B41"/>
    <w:rsid w:val="0022077A"/>
    <w:rsid w:val="00242E3B"/>
    <w:rsid w:val="002561D4"/>
    <w:rsid w:val="002A2387"/>
    <w:rsid w:val="002C27A2"/>
    <w:rsid w:val="002C3D83"/>
    <w:rsid w:val="002D5CE3"/>
    <w:rsid w:val="002E2B2C"/>
    <w:rsid w:val="00317D01"/>
    <w:rsid w:val="003209E5"/>
    <w:rsid w:val="003250F7"/>
    <w:rsid w:val="003345E1"/>
    <w:rsid w:val="003C08F1"/>
    <w:rsid w:val="003C6CF8"/>
    <w:rsid w:val="003D3F23"/>
    <w:rsid w:val="004045C6"/>
    <w:rsid w:val="00422633"/>
    <w:rsid w:val="00487437"/>
    <w:rsid w:val="00495B9B"/>
    <w:rsid w:val="00497D83"/>
    <w:rsid w:val="004A5E32"/>
    <w:rsid w:val="004D279D"/>
    <w:rsid w:val="004E65B8"/>
    <w:rsid w:val="004F5433"/>
    <w:rsid w:val="00524B2B"/>
    <w:rsid w:val="00531EC7"/>
    <w:rsid w:val="00555A01"/>
    <w:rsid w:val="00564FA6"/>
    <w:rsid w:val="00570CE1"/>
    <w:rsid w:val="005A3452"/>
    <w:rsid w:val="005E2877"/>
    <w:rsid w:val="005F0AC1"/>
    <w:rsid w:val="00614A4C"/>
    <w:rsid w:val="00646E00"/>
    <w:rsid w:val="006D5821"/>
    <w:rsid w:val="006F63EE"/>
    <w:rsid w:val="00700F35"/>
    <w:rsid w:val="00742947"/>
    <w:rsid w:val="0077407E"/>
    <w:rsid w:val="007A6EA2"/>
    <w:rsid w:val="007B5C15"/>
    <w:rsid w:val="007D5387"/>
    <w:rsid w:val="007F56FA"/>
    <w:rsid w:val="00804965"/>
    <w:rsid w:val="00857518"/>
    <w:rsid w:val="00883E45"/>
    <w:rsid w:val="008B0A1D"/>
    <w:rsid w:val="008B6FE0"/>
    <w:rsid w:val="008C15EE"/>
    <w:rsid w:val="008E04F9"/>
    <w:rsid w:val="00923E36"/>
    <w:rsid w:val="00947DF3"/>
    <w:rsid w:val="00951314"/>
    <w:rsid w:val="009530CE"/>
    <w:rsid w:val="009573BA"/>
    <w:rsid w:val="00995729"/>
    <w:rsid w:val="009A7DE2"/>
    <w:rsid w:val="009D5121"/>
    <w:rsid w:val="009E228D"/>
    <w:rsid w:val="009F1C1A"/>
    <w:rsid w:val="00A05940"/>
    <w:rsid w:val="00A05B3E"/>
    <w:rsid w:val="00A6443E"/>
    <w:rsid w:val="00A66331"/>
    <w:rsid w:val="00A70F48"/>
    <w:rsid w:val="00A7497D"/>
    <w:rsid w:val="00A749D8"/>
    <w:rsid w:val="00AA06A4"/>
    <w:rsid w:val="00AA33C4"/>
    <w:rsid w:val="00AB4E14"/>
    <w:rsid w:val="00AE77B2"/>
    <w:rsid w:val="00AF6685"/>
    <w:rsid w:val="00B24561"/>
    <w:rsid w:val="00B249EE"/>
    <w:rsid w:val="00B576FB"/>
    <w:rsid w:val="00B80918"/>
    <w:rsid w:val="00B95A22"/>
    <w:rsid w:val="00B97057"/>
    <w:rsid w:val="00BA129F"/>
    <w:rsid w:val="00BB0094"/>
    <w:rsid w:val="00BC7058"/>
    <w:rsid w:val="00BF268C"/>
    <w:rsid w:val="00C31EE8"/>
    <w:rsid w:val="00C37735"/>
    <w:rsid w:val="00C57727"/>
    <w:rsid w:val="00C66D31"/>
    <w:rsid w:val="00C73568"/>
    <w:rsid w:val="00C776B9"/>
    <w:rsid w:val="00C8682F"/>
    <w:rsid w:val="00CE3C12"/>
    <w:rsid w:val="00D12A39"/>
    <w:rsid w:val="00D136FF"/>
    <w:rsid w:val="00D32C9B"/>
    <w:rsid w:val="00D43EBD"/>
    <w:rsid w:val="00D62E9F"/>
    <w:rsid w:val="00D904D8"/>
    <w:rsid w:val="00DF66FE"/>
    <w:rsid w:val="00E340BD"/>
    <w:rsid w:val="00E622BF"/>
    <w:rsid w:val="00E71E66"/>
    <w:rsid w:val="00E845F6"/>
    <w:rsid w:val="00EB0AC1"/>
    <w:rsid w:val="00EC7E1D"/>
    <w:rsid w:val="00EF6650"/>
    <w:rsid w:val="00F179B0"/>
    <w:rsid w:val="00F34DCE"/>
    <w:rsid w:val="00F3537D"/>
    <w:rsid w:val="00F41832"/>
    <w:rsid w:val="00F90AEA"/>
    <w:rsid w:val="00FA417E"/>
    <w:rsid w:val="00FB6425"/>
    <w:rsid w:val="00FB7CB6"/>
    <w:rsid w:val="00FB7FBB"/>
    <w:rsid w:val="00FC3D02"/>
    <w:rsid w:val="00FE4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7FBB"/>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rsid w:val="00FB7FBB"/>
    <w:pPr>
      <w:jc w:val="both"/>
    </w:pPr>
    <w:rPr>
      <w:rFonts w:ascii="Times New Roman" w:hAnsi="Times New Roman"/>
      <w:sz w:val="24"/>
    </w:rPr>
  </w:style>
  <w:style w:type="paragraph" w:customStyle="1" w:styleId="ConsPlusNormal">
    <w:name w:val="ConsPlusNormal"/>
    <w:link w:val="ConsPlusNormal0"/>
    <w:qFormat/>
    <w:rsid w:val="00FB7FBB"/>
    <w:pPr>
      <w:ind w:firstLine="720"/>
    </w:pPr>
    <w:rPr>
      <w:rFonts w:ascii="Arial" w:hAnsi="Arial"/>
    </w:rPr>
  </w:style>
  <w:style w:type="paragraph" w:styleId="a4">
    <w:name w:val="Balloon Text"/>
    <w:rsid w:val="00FB7FBB"/>
    <w:rPr>
      <w:rFonts w:ascii="Tahoma" w:hAnsi="Tahoma"/>
      <w:sz w:val="16"/>
    </w:rPr>
  </w:style>
  <w:style w:type="paragraph" w:styleId="a5">
    <w:name w:val="header"/>
    <w:basedOn w:val="a"/>
    <w:link w:val="a6"/>
    <w:uiPriority w:val="99"/>
    <w:unhideWhenUsed/>
    <w:rsid w:val="009A7D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7DE2"/>
    <w:rPr>
      <w:sz w:val="22"/>
    </w:rPr>
  </w:style>
  <w:style w:type="paragraph" w:styleId="a7">
    <w:name w:val="footer"/>
    <w:basedOn w:val="a"/>
    <w:link w:val="a8"/>
    <w:uiPriority w:val="99"/>
    <w:unhideWhenUsed/>
    <w:rsid w:val="009A7D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7DE2"/>
    <w:rPr>
      <w:sz w:val="22"/>
    </w:rPr>
  </w:style>
  <w:style w:type="table" w:styleId="a9">
    <w:name w:val="Table Grid"/>
    <w:basedOn w:val="a1"/>
    <w:rsid w:val="008C15EE"/>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C15EE"/>
    <w:pPr>
      <w:spacing w:before="100" w:beforeAutospacing="1" w:after="100" w:afterAutospacing="1" w:line="240" w:lineRule="auto"/>
    </w:pPr>
    <w:rPr>
      <w:rFonts w:ascii="Times New Roman" w:hAnsi="Times New Roman"/>
      <w:sz w:val="24"/>
      <w:szCs w:val="24"/>
    </w:rPr>
  </w:style>
  <w:style w:type="table" w:customStyle="1" w:styleId="TableStyle0">
    <w:name w:val="TableStyle0"/>
    <w:rsid w:val="00052F97"/>
    <w:rPr>
      <w:rFonts w:ascii="Arial" w:eastAsiaTheme="minorEastAsia" w:hAnsi="Arial" w:cstheme="minorBidi"/>
      <w:sz w:val="16"/>
      <w:szCs w:val="22"/>
    </w:rPr>
    <w:tblPr>
      <w:tblCellMar>
        <w:top w:w="0" w:type="dxa"/>
        <w:left w:w="0" w:type="dxa"/>
        <w:bottom w:w="0" w:type="dxa"/>
        <w:right w:w="0" w:type="dxa"/>
      </w:tblCellMar>
    </w:tblPr>
  </w:style>
  <w:style w:type="paragraph" w:styleId="ab">
    <w:name w:val="List Paragraph"/>
    <w:basedOn w:val="a"/>
    <w:uiPriority w:val="34"/>
    <w:qFormat/>
    <w:rsid w:val="001F5DD9"/>
    <w:pPr>
      <w:ind w:left="720"/>
      <w:contextualSpacing/>
    </w:pPr>
    <w:rPr>
      <w:szCs w:val="22"/>
    </w:rPr>
  </w:style>
  <w:style w:type="paragraph" w:customStyle="1" w:styleId="1">
    <w:name w:val="Обычный1"/>
    <w:uiPriority w:val="99"/>
    <w:rsid w:val="00C8682F"/>
    <w:rPr>
      <w:rFonts w:ascii="Times New Roman" w:hAnsi="Times New Roman"/>
    </w:rPr>
  </w:style>
  <w:style w:type="character" w:customStyle="1" w:styleId="ConsPlusNormal0">
    <w:name w:val="ConsPlusNormal Знак"/>
    <w:link w:val="ConsPlusNormal"/>
    <w:locked/>
    <w:rsid w:val="00C57727"/>
    <w:rPr>
      <w:rFonts w:ascii="Arial" w:hAnsi="Arial"/>
    </w:rPr>
  </w:style>
  <w:style w:type="paragraph" w:customStyle="1" w:styleId="ac">
    <w:name w:val="Пункт договора"/>
    <w:basedOn w:val="a"/>
    <w:rsid w:val="003209E5"/>
    <w:pPr>
      <w:widowControl w:val="0"/>
      <w:suppressAutoHyphens/>
      <w:spacing w:after="0" w:line="100" w:lineRule="atLeast"/>
      <w:jc w:val="both"/>
    </w:pPr>
    <w:rPr>
      <w:rFonts w:ascii="Arial" w:eastAsia="SimSun" w:hAnsi="Arial" w:cs="Calibri"/>
      <w:sz w:val="20"/>
    </w:rPr>
  </w:style>
  <w:style w:type="paragraph" w:customStyle="1" w:styleId="ad">
    <w:name w:val="Базовый"/>
    <w:uiPriority w:val="99"/>
    <w:rsid w:val="00C73568"/>
    <w:pPr>
      <w:tabs>
        <w:tab w:val="left" w:pos="709"/>
      </w:tabs>
      <w:suppressAutoHyphens/>
    </w:pPr>
    <w:rPr>
      <w:rFonts w:ascii="Courier New" w:hAnsi="Courier New" w:cs="Courier New"/>
      <w:color w:val="000000"/>
      <w:sz w:val="24"/>
      <w:szCs w:val="24"/>
    </w:rPr>
  </w:style>
  <w:style w:type="character" w:styleId="ae">
    <w:name w:val="Hyperlink"/>
    <w:basedOn w:val="a0"/>
    <w:uiPriority w:val="99"/>
    <w:unhideWhenUsed/>
    <w:rsid w:val="00555A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5948074">
      <w:bodyDiv w:val="1"/>
      <w:marLeft w:val="0"/>
      <w:marRight w:val="0"/>
      <w:marTop w:val="0"/>
      <w:marBottom w:val="0"/>
      <w:divBdr>
        <w:top w:val="none" w:sz="0" w:space="0" w:color="auto"/>
        <w:left w:val="none" w:sz="0" w:space="0" w:color="auto"/>
        <w:bottom w:val="none" w:sz="0" w:space="0" w:color="auto"/>
        <w:right w:val="none" w:sz="0" w:space="0" w:color="auto"/>
      </w:divBdr>
    </w:div>
    <w:div w:id="23482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51490&amp;date=20.10.2020" TargetMode="External"/><Relationship Id="rId13" Type="http://schemas.openxmlformats.org/officeDocument/2006/relationships/hyperlink" Target="https://agregatoreat.ru/classifier/ktru-list?search=58.14.11.190&amp;expande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58.14.11.190&amp;expanded=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ZB&amp;n=331074&amp;date=20.10.2020&amp;dst=100012&amp;fld=134" TargetMode="External"/><Relationship Id="rId4" Type="http://schemas.openxmlformats.org/officeDocument/2006/relationships/settings" Target="settings.xml"/><Relationship Id="rId9" Type="http://schemas.openxmlformats.org/officeDocument/2006/relationships/hyperlink" Target="consultantplus://offline/ref=DD10BFCD76F569142856F262C9C6235BDFA8405B0B980C36ED81707761BD603EA123F159ED86B0202611B129FCEC2F66F6983C0A48F24CB5Q9c5F" TargetMode="External"/><Relationship Id="rId14" Type="http://schemas.openxmlformats.org/officeDocument/2006/relationships/hyperlink" Target="https://agregatoreat.ru/classifier/ktru-list?search=58.14.11.19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67BF-B42E-43DE-97AF-6EF85B85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общий_2014 (копия 1).docx</vt:lpstr>
    </vt:vector>
  </TitlesOfParts>
  <Company>SPecialiST RePack</Company>
  <LinksUpToDate>false</LinksUpToDate>
  <CharactersWithSpaces>17715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общий_2014 (копия 1).docx</dc:title>
  <dc:creator>Администратор</dc:creator>
  <cp:lastModifiedBy>User</cp:lastModifiedBy>
  <cp:revision>2</cp:revision>
  <cp:lastPrinted>2022-10-17T01:13:00Z</cp:lastPrinted>
  <dcterms:created xsi:type="dcterms:W3CDTF">2026-06-05T02:39:00Z</dcterms:created>
  <dcterms:modified xsi:type="dcterms:W3CDTF">2026-06-05T02:39:00Z</dcterms:modified>
</cp:coreProperties>
</file>