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Лицензионный договор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A7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__-ГК/ДСТ/202</w:t>
      </w:r>
      <w:r w:rsidR="005F5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AA65D3" w:rsidRPr="00AA65D3" w:rsidRDefault="009904DE" w:rsidP="00AA65D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5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A65D3" w:rsidRPr="00AA65D3">
        <w:rPr>
          <w:rFonts w:ascii="Times New Roman" w:hAnsi="Times New Roman" w:cs="Times New Roman"/>
          <w:b/>
          <w:sz w:val="24"/>
          <w:szCs w:val="24"/>
        </w:rPr>
        <w:t>предоставление неисключительных прав на использование программы для ЭВМ</w:t>
      </w:r>
    </w:p>
    <w:p w:rsidR="00B31C0F" w:rsidRPr="00AA65D3" w:rsidRDefault="00AA65D3" w:rsidP="00AA65D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65D3">
        <w:rPr>
          <w:rFonts w:ascii="Times New Roman" w:hAnsi="Times New Roman" w:cs="Times New Roman"/>
          <w:b/>
          <w:sz w:val="24"/>
          <w:szCs w:val="24"/>
          <w:lang w:val="en-US"/>
        </w:rPr>
        <w:t>«Aurus PhoneUP»</w:t>
      </w:r>
    </w:p>
    <w:p w:rsidR="00B31C0F" w:rsidRPr="00AA65D3" w:rsidRDefault="00134A36" w:rsidP="00B31C0F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A65D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A14656">
        <w:rPr>
          <w:rFonts w:ascii="Times New Roman" w:hAnsi="Times New Roman" w:cs="Times New Roman"/>
          <w:sz w:val="24"/>
          <w:szCs w:val="24"/>
        </w:rPr>
        <w:t>Москва</w:t>
      </w:r>
      <w:r w:rsidRPr="00AA6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656" w:rsidRPr="00AA65D3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1C0F" w:rsidRPr="00AA65D3">
        <w:rPr>
          <w:rFonts w:ascii="Times New Roman" w:hAnsi="Times New Roman" w:cs="Times New Roman"/>
          <w:sz w:val="24"/>
          <w:szCs w:val="24"/>
          <w:lang w:val="en-US"/>
        </w:rPr>
        <w:t> 20</w:t>
      </w:r>
      <w:r w:rsidR="00225887" w:rsidRPr="00AA65D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F59F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31C0F" w:rsidRPr="00AA65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A5597C">
        <w:rPr>
          <w:rFonts w:ascii="Times New Roman" w:hAnsi="Times New Roman" w:cs="Times New Roman"/>
          <w:sz w:val="24"/>
          <w:szCs w:val="24"/>
        </w:rPr>
        <w:t>г</w:t>
      </w:r>
      <w:r w:rsidR="00B31C0F" w:rsidRPr="00AA65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1C0F" w:rsidRPr="00AA65D3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31C0F" w:rsidRPr="00A5597C" w:rsidRDefault="00A14656" w:rsidP="0022588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4656">
        <w:rPr>
          <w:rFonts w:ascii="Times New Roman" w:hAnsi="Times New Roman" w:cs="Times New Roman"/>
          <w:sz w:val="24"/>
          <w:szCs w:val="24"/>
        </w:rPr>
        <w:t>Федеральная служба по экологическому, технологическому и атомному надзору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т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заместителя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__________________, и 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р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далее совместно именуемые "</w:t>
      </w:r>
      <w:r w:rsidR="00882C1C">
        <w:rPr>
          <w:rFonts w:ascii="Times New Roman" w:hAnsi="Times New Roman" w:cs="Times New Roman"/>
          <w:sz w:val="24"/>
          <w:szCs w:val="24"/>
        </w:rPr>
        <w:t>с</w:t>
      </w:r>
      <w:r w:rsidR="00B31C0F" w:rsidRPr="00A5597C">
        <w:rPr>
          <w:rFonts w:ascii="Times New Roman" w:hAnsi="Times New Roman" w:cs="Times New Roman"/>
          <w:sz w:val="24"/>
          <w:szCs w:val="24"/>
        </w:rPr>
        <w:t xml:space="preserve">тороны", </w:t>
      </w:r>
      <w:r w:rsidR="00A157B1" w:rsidRPr="00A157B1">
        <w:rPr>
          <w:rFonts w:ascii="Times New Roman" w:hAnsi="Times New Roman" w:cs="Times New Roman"/>
          <w:sz w:val="24"/>
          <w:szCs w:val="24"/>
        </w:rPr>
        <w:t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A157B1"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заключ</w:t>
      </w:r>
      <w:r w:rsidR="0086503F">
        <w:rPr>
          <w:rFonts w:ascii="Times New Roman" w:hAnsi="Times New Roman" w:cs="Times New Roman"/>
          <w:sz w:val="24"/>
          <w:szCs w:val="24"/>
        </w:rPr>
        <w:t>или настоящий договор (далее - договор</w:t>
      </w:r>
      <w:r w:rsidR="00B31C0F" w:rsidRPr="00A5597C">
        <w:rPr>
          <w:rFonts w:ascii="Times New Roman" w:hAnsi="Times New Roman" w:cs="Times New Roman"/>
          <w:sz w:val="24"/>
          <w:szCs w:val="24"/>
        </w:rPr>
        <w:t>) о следующем.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1.1. Лицензиар обязуется предоставить Лицензиату право использовать пр</w:t>
      </w:r>
      <w:r w:rsidR="0086503F">
        <w:rPr>
          <w:rFonts w:ascii="Times New Roman" w:hAnsi="Times New Roman" w:cs="Times New Roman"/>
          <w:sz w:val="24"/>
          <w:szCs w:val="24"/>
        </w:rPr>
        <w:t>ограммное обеспечение (далее - программа</w:t>
      </w:r>
      <w:r w:rsidRPr="00A5597C">
        <w:rPr>
          <w:rFonts w:ascii="Times New Roman" w:hAnsi="Times New Roman" w:cs="Times New Roman"/>
          <w:sz w:val="24"/>
          <w:szCs w:val="24"/>
        </w:rPr>
        <w:t>), которое принадлежит Лицензиару, а Лицензиат обязуется за это уплатить Лицензиару вознаграждение.</w:t>
      </w:r>
    </w:p>
    <w:p w:rsidR="00610E3C" w:rsidRPr="004643BE" w:rsidRDefault="00B31C0F" w:rsidP="00610E3C">
      <w:pPr>
        <w:pStyle w:val="ConsNormal"/>
        <w:rPr>
          <w:rFonts w:ascii="Times New Roman" w:hAnsi="Times New Roman"/>
          <w:bCs/>
          <w:sz w:val="24"/>
          <w:szCs w:val="24"/>
          <w:lang w:bidi="ru-RU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1.2. </w:t>
      </w:r>
      <w:r w:rsidRPr="00C54ECE">
        <w:rPr>
          <w:rFonts w:ascii="Times New Roman" w:hAnsi="Times New Roman" w:cs="Times New Roman"/>
          <w:sz w:val="24"/>
          <w:szCs w:val="24"/>
        </w:rPr>
        <w:t>Описание программы</w:t>
      </w:r>
      <w:r w:rsidR="005F59F3">
        <w:rPr>
          <w:rFonts w:ascii="Times New Roman" w:hAnsi="Times New Roman" w:cs="Times New Roman"/>
          <w:sz w:val="24"/>
          <w:szCs w:val="24"/>
        </w:rPr>
        <w:t xml:space="preserve">: </w:t>
      </w:r>
      <w:r w:rsidR="005F59F3" w:rsidRPr="005F59F3">
        <w:rPr>
          <w:rFonts w:ascii="Times New Roman" w:hAnsi="Times New Roman" w:cs="Times New Roman"/>
          <w:sz w:val="24"/>
          <w:szCs w:val="24"/>
        </w:rPr>
        <w:t>«Aurus PhoneUP»</w:t>
      </w:r>
      <w:r w:rsidR="005F59F3">
        <w:rPr>
          <w:rFonts w:ascii="Times New Roman" w:hAnsi="Times New Roman" w:cs="Times New Roman"/>
          <w:sz w:val="24"/>
          <w:szCs w:val="24"/>
        </w:rPr>
        <w:t>.</w:t>
      </w:r>
      <w:r w:rsidR="005F59F3">
        <w:t xml:space="preserve"> </w:t>
      </w:r>
      <w:r w:rsidR="00FE55D2">
        <w:rPr>
          <w:rFonts w:ascii="Times New Roman" w:hAnsi="Times New Roman" w:cs="Times New Roman"/>
          <w:sz w:val="24"/>
          <w:szCs w:val="24"/>
        </w:rPr>
        <w:t xml:space="preserve">Реестровая запись </w:t>
      </w:r>
      <w:r w:rsidR="005F59F3" w:rsidRPr="005F59F3">
        <w:rPr>
          <w:rFonts w:ascii="Times New Roman" w:hAnsi="Times New Roman" w:cs="Times New Roman"/>
          <w:sz w:val="24"/>
          <w:szCs w:val="24"/>
        </w:rPr>
        <w:t>№</w:t>
      </w:r>
      <w:r w:rsidR="00FE55D2">
        <w:rPr>
          <w:rFonts w:ascii="Times New Roman" w:hAnsi="Times New Roman" w:cs="Times New Roman"/>
          <w:sz w:val="24"/>
          <w:szCs w:val="24"/>
        </w:rPr>
        <w:t xml:space="preserve"> </w:t>
      </w:r>
      <w:r w:rsidR="005F59F3" w:rsidRPr="005F59F3">
        <w:rPr>
          <w:rFonts w:ascii="Times New Roman" w:hAnsi="Times New Roman" w:cs="Times New Roman"/>
          <w:sz w:val="24"/>
          <w:szCs w:val="24"/>
        </w:rPr>
        <w:t>1260 от 05.09.2016</w:t>
      </w:r>
      <w:r w:rsidR="00FE55D2">
        <w:rPr>
          <w:rFonts w:ascii="Times New Roman" w:hAnsi="Times New Roman" w:cs="Times New Roman"/>
          <w:sz w:val="24"/>
          <w:szCs w:val="24"/>
        </w:rPr>
        <w:t xml:space="preserve"> </w:t>
      </w:r>
      <w:r w:rsidR="005F59F3" w:rsidRPr="005F59F3">
        <w:rPr>
          <w:rFonts w:ascii="Times New Roman" w:hAnsi="Times New Roman" w:cs="Times New Roman"/>
          <w:sz w:val="24"/>
          <w:szCs w:val="24"/>
        </w:rPr>
        <w:t>г. в Едином реестре российских программ для электронных вычислительных машин и баз данных.</w:t>
      </w:r>
    </w:p>
    <w:p w:rsidR="006E2757" w:rsidRPr="006E2757" w:rsidRDefault="00B31C0F" w:rsidP="006E27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1.3.</w:t>
      </w:r>
      <w:r w:rsidR="006E2757" w:rsidRPr="006E2757">
        <w:t xml:space="preserve"> </w:t>
      </w:r>
      <w:r w:rsidR="006E2757" w:rsidRPr="006E2757">
        <w:rPr>
          <w:rFonts w:ascii="Times New Roman" w:hAnsi="Times New Roman" w:cs="Times New Roman"/>
          <w:sz w:val="24"/>
          <w:szCs w:val="24"/>
        </w:rPr>
        <w:t xml:space="preserve">Лицензиат гарантирует Лицензиату, что все неисключительные права на программу </w:t>
      </w:r>
    </w:p>
    <w:p w:rsidR="00B31C0F" w:rsidRPr="00A5597C" w:rsidRDefault="006E2757" w:rsidP="006E27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E2757">
        <w:rPr>
          <w:rFonts w:ascii="Times New Roman" w:hAnsi="Times New Roman" w:cs="Times New Roman"/>
          <w:sz w:val="24"/>
          <w:szCs w:val="24"/>
        </w:rPr>
        <w:t>и документацию к ней, на момент заключения договора принадлежат Лицензиату от своего Лицензиара</w:t>
      </w:r>
      <w:r w:rsidR="00B31C0F" w:rsidRPr="00A5597C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1.4. Право использовать программу способами, которые указаны в п. 2.1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п. 6 договора. Лицензиар сохраняет за собой право самому использовать и предоставлять право использовать программу на любой территории.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2. Использование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2BEB" w:rsidRPr="00A5597C" w:rsidRDefault="00B31C0F" w:rsidP="00802B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2.1. Лицензиар предоставляет Лицензиату право использовать программу следующими способами:</w:t>
      </w:r>
      <w:r w:rsidR="0065711D">
        <w:rPr>
          <w:rFonts w:ascii="Times New Roman" w:hAnsi="Times New Roman" w:cs="Times New Roman"/>
          <w:sz w:val="24"/>
          <w:szCs w:val="24"/>
        </w:rPr>
        <w:t xml:space="preserve"> </w:t>
      </w:r>
      <w:r w:rsidR="00AC3C81">
        <w:rPr>
          <w:rFonts w:ascii="Times New Roman" w:hAnsi="Times New Roman" w:cs="Times New Roman"/>
          <w:sz w:val="24"/>
          <w:szCs w:val="24"/>
        </w:rPr>
        <w:t>и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C3C81">
        <w:rPr>
          <w:rFonts w:ascii="Times New Roman" w:hAnsi="Times New Roman" w:cs="Times New Roman"/>
          <w:sz w:val="24"/>
          <w:szCs w:val="24"/>
        </w:rPr>
        <w:t>Лицензиа</w:t>
      </w:r>
      <w:r w:rsidR="001001B3">
        <w:rPr>
          <w:rFonts w:ascii="Times New Roman" w:hAnsi="Times New Roman" w:cs="Times New Roman"/>
          <w:sz w:val="24"/>
          <w:szCs w:val="24"/>
        </w:rPr>
        <w:t>т</w:t>
      </w:r>
      <w:r w:rsidR="00AC3C81">
        <w:rPr>
          <w:rFonts w:ascii="Times New Roman" w:hAnsi="Times New Roman" w:cs="Times New Roman"/>
          <w:sz w:val="24"/>
          <w:szCs w:val="24"/>
        </w:rPr>
        <w:t>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</w:t>
      </w:r>
      <w:r w:rsidR="00CB0067">
        <w:rPr>
          <w:rFonts w:ascii="Times New Roman" w:hAnsi="Times New Roman" w:cs="Times New Roman"/>
          <w:sz w:val="24"/>
          <w:szCs w:val="24"/>
        </w:rPr>
        <w:t>Лицензиатом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  <w:r w:rsidR="00AC3C81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2.2. При использовании программы Лицензиат вправе: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установить и хранить программу и ее дистрибутив в памяти персонального компьютера Лицензиата;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запускать и эксплуатировать программу на персональном компьютере, со всеми ее обновлениями, в соответствии с ее назначением и функциональными возможностями;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того, чтобы программа функционировала в ходе ее использования по назначению;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изготовить копию программы исключительно для архивных целей или для замены правомерно приобретенного экземпляра, если он утерян, уничтожен или стал непригоден для использования. Такую копию допускается использовать только в целях и способами,</w:t>
      </w:r>
      <w:r w:rsidR="005B1C9F">
        <w:rPr>
          <w:rFonts w:ascii="Times New Roman" w:hAnsi="Times New Roman" w:cs="Times New Roman"/>
          <w:sz w:val="24"/>
          <w:szCs w:val="24"/>
        </w:rPr>
        <w:t xml:space="preserve"> которые установлены</w:t>
      </w:r>
      <w:r w:rsidRPr="00A5597C">
        <w:rPr>
          <w:rFonts w:ascii="Times New Roman" w:hAnsi="Times New Roman" w:cs="Times New Roman"/>
          <w:sz w:val="24"/>
          <w:szCs w:val="24"/>
        </w:rPr>
        <w:t xml:space="preserve"> договором, и необходимо уничтожить в порядке, предусмотренном п. 6.2 договора, после истечения срока действия или досрочного прекращения договора.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2.3. Лицензиат не имеет права: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воспроизводить и распространять программу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передавать предоставленное ему право использовать программу третьим лицам;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третьим лицам доступ к программе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сублицензии;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3. Лицензионное вознаграждение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E499A" w:rsidRDefault="00B31C0F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3.1. За использование программы Лицензиат выплачивает Лицензиару вознаграждение в размере </w:t>
      </w:r>
      <w:r w:rsidR="009904DE">
        <w:rPr>
          <w:rFonts w:ascii="Times New Roman" w:hAnsi="Times New Roman" w:cs="Times New Roman"/>
          <w:sz w:val="24"/>
          <w:szCs w:val="24"/>
        </w:rPr>
        <w:t>______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_________</w:t>
      </w:r>
      <w:r w:rsidRPr="00A5597C">
        <w:rPr>
          <w:rFonts w:ascii="Times New Roman" w:hAnsi="Times New Roman" w:cs="Times New Roman"/>
          <w:sz w:val="24"/>
          <w:szCs w:val="24"/>
        </w:rPr>
        <w:t>) руб</w:t>
      </w:r>
      <w:r w:rsidR="00F3140A">
        <w:rPr>
          <w:rFonts w:ascii="Times New Roman" w:hAnsi="Times New Roman" w:cs="Times New Roman"/>
          <w:sz w:val="24"/>
          <w:szCs w:val="24"/>
        </w:rPr>
        <w:t>.</w:t>
      </w:r>
    </w:p>
    <w:p w:rsidR="00A157B1" w:rsidRPr="00A5597C" w:rsidRDefault="00A157B1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157B1">
        <w:rPr>
          <w:rFonts w:ascii="Times New Roman" w:hAnsi="Times New Roman" w:cs="Times New Roman"/>
          <w:sz w:val="24"/>
          <w:szCs w:val="24"/>
        </w:rPr>
        <w:t xml:space="preserve">Оплата производится в рублях Российской Федерации (код бюджетной классификации </w:t>
      </w:r>
      <w:r w:rsidRPr="00A157B1">
        <w:rPr>
          <w:rFonts w:ascii="Times New Roman" w:hAnsi="Times New Roman" w:cs="Times New Roman"/>
          <w:b/>
          <w:sz w:val="24"/>
          <w:szCs w:val="24"/>
        </w:rPr>
        <w:t>498 0401 10 4 03 90020 24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57B1">
        <w:rPr>
          <w:rFonts w:ascii="Times New Roman" w:hAnsi="Times New Roman" w:cs="Times New Roman"/>
          <w:sz w:val="24"/>
          <w:szCs w:val="24"/>
        </w:rPr>
        <w:t>).</w:t>
      </w:r>
    </w:p>
    <w:p w:rsidR="0053772B" w:rsidRPr="0053772B" w:rsidRDefault="00B31C0F" w:rsidP="0053772B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1F4F90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перечисляет вознаграждение единовременно в полном объеме на расчетный счет Лицензиара по указанным в договоре банковским реквизитам в течение </w:t>
      </w:r>
      <w:r w:rsidR="009904DE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семи</w:t>
      </w:r>
      <w:r w:rsidRPr="00A5597C">
        <w:rPr>
          <w:rFonts w:ascii="Times New Roman" w:hAnsi="Times New Roman" w:cs="Times New Roman"/>
          <w:sz w:val="24"/>
          <w:szCs w:val="24"/>
        </w:rPr>
        <w:t xml:space="preserve">) </w:t>
      </w:r>
      <w:r w:rsidR="005377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5597C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53772B" w:rsidRPr="0053772B">
        <w:rPr>
          <w:rFonts w:ascii="Times New Roman" w:hAnsi="Times New Roman"/>
          <w:sz w:val="24"/>
          <w:szCs w:val="24"/>
        </w:rPr>
        <w:t xml:space="preserve">подписания </w:t>
      </w:r>
      <w:r w:rsidR="0053772B">
        <w:rPr>
          <w:rFonts w:ascii="Times New Roman" w:hAnsi="Times New Roman"/>
          <w:sz w:val="24"/>
          <w:szCs w:val="24"/>
        </w:rPr>
        <w:t>Лицензиа</w:t>
      </w:r>
      <w:r w:rsidR="001001B3">
        <w:rPr>
          <w:rFonts w:ascii="Times New Roman" w:hAnsi="Times New Roman"/>
          <w:sz w:val="24"/>
          <w:szCs w:val="24"/>
        </w:rPr>
        <w:t>т</w:t>
      </w:r>
      <w:r w:rsidR="0053772B">
        <w:rPr>
          <w:rFonts w:ascii="Times New Roman" w:hAnsi="Times New Roman"/>
          <w:sz w:val="24"/>
          <w:szCs w:val="24"/>
        </w:rPr>
        <w:t>ом акта сдачи-приемки</w:t>
      </w:r>
      <w:r w:rsidR="0053772B" w:rsidRPr="0053772B">
        <w:rPr>
          <w:rFonts w:ascii="Times New Roman" w:hAnsi="Times New Roman"/>
          <w:sz w:val="24"/>
          <w:szCs w:val="24"/>
        </w:rPr>
        <w:t>, за исключением случаев</w:t>
      </w:r>
      <w:r w:rsidR="0053772B">
        <w:rPr>
          <w:rFonts w:ascii="Times New Roman" w:hAnsi="Times New Roman"/>
          <w:sz w:val="24"/>
          <w:szCs w:val="24"/>
        </w:rPr>
        <w:t>,</w:t>
      </w:r>
      <w:r w:rsidR="00B46C34" w:rsidRPr="00B46C34">
        <w:rPr>
          <w:rFonts w:ascii="Times New Roman" w:hAnsi="Times New Roman" w:cs="Times New Roman"/>
          <w:sz w:val="24"/>
          <w:szCs w:val="24"/>
        </w:rPr>
        <w:t xml:space="preserve"> </w:t>
      </w:r>
      <w:r w:rsidR="00B46C34" w:rsidRPr="00B46C34">
        <w:rPr>
          <w:rFonts w:ascii="Times New Roman" w:hAnsi="Times New Roman"/>
          <w:sz w:val="24"/>
          <w:szCs w:val="24"/>
        </w:rPr>
        <w:t xml:space="preserve">предусмотренных п. </w:t>
      </w:r>
      <w:r w:rsidR="00B46C34">
        <w:rPr>
          <w:rFonts w:ascii="Times New Roman" w:hAnsi="Times New Roman"/>
          <w:sz w:val="24"/>
          <w:szCs w:val="24"/>
        </w:rPr>
        <w:t>3.4.</w:t>
      </w:r>
      <w:r w:rsidR="00B46C34" w:rsidRPr="00B46C34">
        <w:rPr>
          <w:rFonts w:ascii="Times New Roman" w:hAnsi="Times New Roman"/>
          <w:sz w:val="24"/>
          <w:szCs w:val="24"/>
        </w:rPr>
        <w:t xml:space="preserve"> и </w:t>
      </w:r>
      <w:r w:rsidR="00B46C34">
        <w:rPr>
          <w:rFonts w:ascii="Times New Roman" w:hAnsi="Times New Roman"/>
          <w:sz w:val="24"/>
          <w:szCs w:val="24"/>
        </w:rPr>
        <w:t>3.5.</w:t>
      </w:r>
      <w:r w:rsidR="00B46C34" w:rsidRPr="00B46C34">
        <w:rPr>
          <w:rFonts w:ascii="Times New Roman" w:hAnsi="Times New Roman"/>
          <w:sz w:val="24"/>
          <w:szCs w:val="24"/>
        </w:rPr>
        <w:t xml:space="preserve"> </w:t>
      </w:r>
      <w:r w:rsidR="00B46C34">
        <w:rPr>
          <w:rFonts w:ascii="Times New Roman" w:hAnsi="Times New Roman"/>
          <w:sz w:val="24"/>
          <w:szCs w:val="24"/>
        </w:rPr>
        <w:t>Договора и</w:t>
      </w:r>
      <w:r w:rsidR="0053772B" w:rsidRPr="0053772B">
        <w:rPr>
          <w:rFonts w:ascii="Times New Roman" w:hAnsi="Times New Roman"/>
          <w:sz w:val="24"/>
          <w:szCs w:val="24"/>
        </w:rPr>
        <w:t xml:space="preserve"> если оплата исполнения </w:t>
      </w:r>
      <w:r w:rsidR="00CB0067">
        <w:rPr>
          <w:rFonts w:ascii="Times New Roman" w:hAnsi="Times New Roman"/>
          <w:sz w:val="24"/>
          <w:szCs w:val="24"/>
        </w:rPr>
        <w:t>Договора</w:t>
      </w:r>
      <w:r w:rsidR="0053772B" w:rsidRPr="0053772B">
        <w:rPr>
          <w:rFonts w:ascii="Times New Roman" w:hAnsi="Times New Roman"/>
          <w:sz w:val="24"/>
          <w:szCs w:val="24"/>
        </w:rPr>
        <w:t xml:space="preserve"> приходится на дату:</w:t>
      </w:r>
    </w:p>
    <w:p w:rsidR="0053772B" w:rsidRPr="0053772B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1 по 20 декабря финансового года – оплата производится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обязательств;</w:t>
      </w:r>
    </w:p>
    <w:p w:rsidR="00B31C0F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21 по 31 декабря – оплата производится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3.4.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 предъявления </w:t>
      </w:r>
      <w:r>
        <w:rPr>
          <w:rFonts w:ascii="Times New Roman" w:hAnsi="Times New Roman"/>
          <w:bCs/>
          <w:sz w:val="24"/>
          <w:szCs w:val="24"/>
        </w:rPr>
        <w:t>Лицензиатом Лицензиару</w:t>
      </w:r>
      <w:r w:rsidRPr="00B46C34">
        <w:rPr>
          <w:rFonts w:ascii="Times New Roman" w:hAnsi="Times New Roman"/>
          <w:bCs/>
          <w:sz w:val="24"/>
          <w:szCs w:val="24"/>
        </w:rPr>
        <w:t xml:space="preserve"> требования об уплате неустойки (штрафа, пени) и (или) о возмещении убытков, Лицензиат вправе не производить оплату до исполнения </w:t>
      </w:r>
      <w:r>
        <w:rPr>
          <w:rFonts w:ascii="Times New Roman" w:hAnsi="Times New Roman"/>
          <w:bCs/>
          <w:sz w:val="24"/>
          <w:szCs w:val="24"/>
        </w:rPr>
        <w:t>Лицензиаром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уплате неустойки (штрафа, пени) и (или) причинённых убытков в доход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3.5.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случае, неисполнения в установленный срок требования об уплате неустойки (штрафа, пени) Лицензиат вправе произвести оплату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за вычетом соответствующего размера неустойки (штрафа, пени). При этом исполнение обязательства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 по перечислению неустойки (штрафа, пени) и (или) убытков в доход федерального бюджета возлагается на Лицензиат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C34">
        <w:rPr>
          <w:rFonts w:ascii="Times New Roman" w:hAnsi="Times New Roman"/>
          <w:bCs/>
          <w:sz w:val="24"/>
          <w:szCs w:val="24"/>
        </w:rPr>
        <w:t xml:space="preserve">. Платежи по настоящему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производятся за счет средств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 w:rsidRPr="00B46C34">
        <w:rPr>
          <w:rFonts w:ascii="Times New Roman" w:hAnsi="Times New Roman"/>
          <w:bCs/>
          <w:sz w:val="24"/>
          <w:szCs w:val="24"/>
        </w:rPr>
        <w:t xml:space="preserve"> В случае уменьшения Лицензиат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C34">
        <w:rPr>
          <w:rFonts w:ascii="Times New Roman" w:hAnsi="Times New Roman"/>
          <w:bCs/>
          <w:sz w:val="24"/>
          <w:szCs w:val="24"/>
        </w:rPr>
        <w:t xml:space="preserve">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Лицензиат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, о чем Лицензиат уведомляет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, Стороны согласовывают в соответствии с законодательством Российской Федерации новые условия, в том числе по цене и объему. 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8</w:t>
      </w:r>
      <w:r w:rsidRPr="00A5597C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4. Предоставление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02C5" w:rsidRPr="006702C5" w:rsidRDefault="006702C5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702C5">
        <w:rPr>
          <w:rFonts w:ascii="Times New Roman" w:hAnsi="Times New Roman" w:cs="Times New Roman"/>
          <w:sz w:val="24"/>
          <w:szCs w:val="24"/>
        </w:rPr>
        <w:t xml:space="preserve">Лицензиат получает право использовать программное обеспечение </w:t>
      </w:r>
      <w:r w:rsidR="00E65A17">
        <w:rPr>
          <w:rFonts w:ascii="Times New Roman" w:hAnsi="Times New Roman" w:cs="Times New Roman"/>
          <w:sz w:val="24"/>
          <w:szCs w:val="24"/>
        </w:rPr>
        <w:t>в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3140A">
        <w:rPr>
          <w:rFonts w:ascii="Times New Roman" w:hAnsi="Times New Roman" w:cs="Times New Roman"/>
          <w:sz w:val="24"/>
          <w:szCs w:val="24"/>
        </w:rPr>
        <w:t>2</w:t>
      </w:r>
      <w:r w:rsidR="00D66105">
        <w:rPr>
          <w:rFonts w:ascii="Times New Roman" w:hAnsi="Times New Roman" w:cs="Times New Roman"/>
          <w:sz w:val="24"/>
          <w:szCs w:val="24"/>
        </w:rPr>
        <w:t>0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(</w:t>
      </w:r>
      <w:r w:rsidR="00D66105">
        <w:rPr>
          <w:rFonts w:ascii="Times New Roman" w:hAnsi="Times New Roman" w:cs="Times New Roman"/>
          <w:sz w:val="24"/>
          <w:szCs w:val="24"/>
        </w:rPr>
        <w:t>д</w:t>
      </w:r>
      <w:r w:rsidR="00F3140A">
        <w:rPr>
          <w:rFonts w:ascii="Times New Roman" w:hAnsi="Times New Roman" w:cs="Times New Roman"/>
          <w:sz w:val="24"/>
          <w:szCs w:val="24"/>
        </w:rPr>
        <w:t>вадцати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) рабочих дней, следующих за днем заключения </w:t>
      </w:r>
      <w:r w:rsidR="00CB0067">
        <w:rPr>
          <w:rFonts w:ascii="Times New Roman" w:hAnsi="Times New Roman" w:cs="Times New Roman"/>
          <w:sz w:val="24"/>
          <w:szCs w:val="24"/>
        </w:rPr>
        <w:t>Договора</w:t>
      </w:r>
      <w:r w:rsidRPr="006702C5">
        <w:rPr>
          <w:rFonts w:ascii="Times New Roman" w:hAnsi="Times New Roman" w:cs="Times New Roman"/>
          <w:sz w:val="24"/>
          <w:szCs w:val="24"/>
        </w:rPr>
        <w:t>.</w:t>
      </w:r>
    </w:p>
    <w:p w:rsidR="00B46C34" w:rsidRPr="00A5597C" w:rsidRDefault="00B46C34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5. Информационная и техническая поддержка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1</w:t>
      </w:r>
      <w:r w:rsidRPr="00A5597C">
        <w:rPr>
          <w:rFonts w:ascii="Times New Roman" w:hAnsi="Times New Roman" w:cs="Times New Roman"/>
          <w:sz w:val="24"/>
          <w:szCs w:val="24"/>
        </w:rPr>
        <w:t>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с учетом особенностей Лицензиата. Лицензиар оказывает Лицензиату указанную поддержку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2</w:t>
      </w:r>
      <w:r w:rsidRPr="00A5597C">
        <w:rPr>
          <w:rFonts w:ascii="Times New Roman" w:hAnsi="Times New Roman" w:cs="Times New Roman"/>
          <w:sz w:val="24"/>
          <w:szCs w:val="24"/>
        </w:rPr>
        <w:t>. Лицензиар обязан безвозмездно устранять выявленные Лицензиатом ошибки в программе: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препятствует эксплуатации программы - в течение 3 (трех) дней после получения от Лицензиата уведомления об ошибке;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не препятствует эксплуатации программы - в течение 20 (двадцати) дней после получения от Лицензиата уведомления об ошибке.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</w:t>
      </w:r>
      <w:r w:rsidRPr="00A5597C">
        <w:rPr>
          <w:rFonts w:ascii="Times New Roman" w:hAnsi="Times New Roman" w:cs="Times New Roman"/>
          <w:sz w:val="24"/>
          <w:szCs w:val="24"/>
        </w:rPr>
        <w:lastRenderedPageBreak/>
        <w:t>программами иных разработчиков, операционной системой и аппаратными ресурсами персонального компьютера Лицензиата.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4</w:t>
      </w:r>
      <w:r w:rsidRPr="00A5597C">
        <w:rPr>
          <w:rFonts w:ascii="Times New Roman" w:hAnsi="Times New Roman" w:cs="Times New Roman"/>
          <w:sz w:val="24"/>
          <w:szCs w:val="24"/>
        </w:rPr>
        <w:t>. Лицензиат уведомляет Лицензиара об ошибках по электронной почте на адрес, указанный в разделе "Адреса и реквизиты сторон", или в порядке, предусмотренном разделом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5</w:t>
      </w:r>
      <w:r w:rsidRPr="00A5597C">
        <w:rPr>
          <w:rFonts w:ascii="Times New Roman" w:hAnsi="Times New Roman" w:cs="Times New Roman"/>
          <w:sz w:val="24"/>
          <w:szCs w:val="24"/>
        </w:rPr>
        <w:t>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</w:t>
      </w:r>
      <w:r w:rsidR="006575AF">
        <w:rPr>
          <w:rFonts w:ascii="Times New Roman" w:hAnsi="Times New Roman" w:cs="Times New Roman"/>
          <w:sz w:val="24"/>
          <w:szCs w:val="24"/>
        </w:rPr>
        <w:t>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6. Срок действия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6.1. </w:t>
      </w:r>
      <w:r w:rsidR="00924926" w:rsidRPr="006A5802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Сторонами и действует </w:t>
      </w:r>
      <w:r w:rsidR="00624C5F">
        <w:rPr>
          <w:rFonts w:ascii="Times New Roman" w:hAnsi="Times New Roman" w:cs="Times New Roman"/>
          <w:sz w:val="24"/>
          <w:szCs w:val="24"/>
        </w:rPr>
        <w:t>до 31.12.2029</w:t>
      </w:r>
      <w:r w:rsidR="00924926" w:rsidRPr="006A5802">
        <w:rPr>
          <w:rFonts w:ascii="Times New Roman" w:hAnsi="Times New Roman" w:cs="Times New Roman"/>
          <w:sz w:val="24"/>
          <w:szCs w:val="24"/>
        </w:rPr>
        <w:t>.</w:t>
      </w:r>
    </w:p>
    <w:p w:rsidR="006A5802" w:rsidRPr="00A5597C" w:rsidRDefault="006A5802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Срок действия </w:t>
      </w:r>
      <w:r w:rsidRPr="006A5802">
        <w:rPr>
          <w:rFonts w:ascii="Times New Roman" w:hAnsi="Times New Roman" w:cs="Times New Roman"/>
          <w:sz w:val="24"/>
          <w:szCs w:val="24"/>
        </w:rPr>
        <w:t>простой (неисключительной) лицензии</w:t>
      </w:r>
      <w:r w:rsidRPr="006A5802">
        <w:t xml:space="preserve"> </w:t>
      </w:r>
      <w:r w:rsidR="0065711D" w:rsidRPr="0065711D">
        <w:rPr>
          <w:rFonts w:ascii="Times New Roman" w:hAnsi="Times New Roman" w:cs="Times New Roman"/>
          <w:sz w:val="24"/>
          <w:szCs w:val="24"/>
        </w:rPr>
        <w:t xml:space="preserve">и право использовать программу предоставляется на </w:t>
      </w:r>
      <w:r w:rsidR="00A856AE">
        <w:rPr>
          <w:rFonts w:ascii="Times New Roman" w:hAnsi="Times New Roman" w:cs="Times New Roman"/>
          <w:sz w:val="24"/>
          <w:szCs w:val="24"/>
        </w:rPr>
        <w:t>3 (три) года с момента заключения Договора</w:t>
      </w:r>
      <w:r w:rsidR="0065711D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исполнения Лицензиатом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Лицензиатом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пени):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Лицензиатом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7.2.2.</w:t>
      </w:r>
      <w:r w:rsidRPr="00016132">
        <w:rPr>
          <w:rFonts w:ascii="Times New Roman" w:hAnsi="Times New Roman" w:cs="Times New Roman"/>
          <w:sz w:val="24"/>
          <w:szCs w:val="24"/>
        </w:rPr>
        <w:tab/>
        <w:t>Штраф начисляется за каждый факт неисполнения Лицензиатом обязательств, предусмотренных Договором, за исключением просрочки исполнения обязательств,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132">
        <w:rPr>
          <w:rFonts w:ascii="Times New Roman" w:hAnsi="Times New Roman" w:cs="Times New Roman"/>
          <w:sz w:val="24"/>
          <w:szCs w:val="24"/>
        </w:rPr>
        <w:t xml:space="preserve"> Штраф устанавливается в размере 1 000 (одна тысяча) рублей 00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 (в том числе гарантийного обязательства),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 w:rsidRPr="00016132">
        <w:rPr>
          <w:rFonts w:ascii="Times New Roman" w:hAnsi="Times New Roman" w:cs="Times New Roman"/>
          <w:sz w:val="24"/>
          <w:szCs w:val="24"/>
        </w:rPr>
        <w:t xml:space="preserve"> направляет 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(штрафа, пени):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7.3.1.</w:t>
      </w:r>
      <w:r w:rsidRPr="00016132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Лицензиаром обязательства, предусмотренного Договором, в разме</w:t>
      </w:r>
      <w:r>
        <w:rPr>
          <w:rFonts w:ascii="Times New Roman" w:hAnsi="Times New Roman" w:cs="Times New Roman"/>
          <w:sz w:val="24"/>
          <w:szCs w:val="24"/>
        </w:rPr>
        <w:t xml:space="preserve">ре одной трехсотой действующей </w:t>
      </w:r>
      <w:r w:rsidRPr="00016132">
        <w:rPr>
          <w:rFonts w:ascii="Times New Roman" w:hAnsi="Times New Roman" w:cs="Times New Roman"/>
          <w:sz w:val="24"/>
          <w:szCs w:val="24"/>
        </w:rPr>
        <w:t xml:space="preserve">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7.3.2.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Штраф начисляется за каждый факт неисполнения или ненадлежащего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Штраф устанавливается в размере 10 % от суммы, указанной в пункте 2.1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, и составляет ____ (_____) рублей __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7.4.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B31C0F" w:rsidRPr="00A5597C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7.5.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Стороны не вправе передавать пол</w:t>
      </w:r>
      <w:r>
        <w:rPr>
          <w:rFonts w:ascii="Times New Roman" w:hAnsi="Times New Roman" w:cs="Times New Roman"/>
          <w:sz w:val="24"/>
          <w:szCs w:val="24"/>
        </w:rPr>
        <w:t xml:space="preserve">ностью или частично свои права </w:t>
      </w:r>
      <w:r w:rsidRPr="00016132">
        <w:rPr>
          <w:rFonts w:ascii="Times New Roman" w:hAnsi="Times New Roman" w:cs="Times New Roman"/>
          <w:sz w:val="24"/>
          <w:szCs w:val="24"/>
        </w:rPr>
        <w:t xml:space="preserve">и обязанности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8. Изменение и расторжение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001B3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8.1. </w:t>
      </w:r>
      <w:r w:rsidR="001001B3" w:rsidRPr="001001B3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001B3">
        <w:rPr>
          <w:rFonts w:ascii="Times New Roman" w:hAnsi="Times New Roman"/>
          <w:sz w:val="24"/>
          <w:szCs w:val="24"/>
        </w:rPr>
        <w:t>Договора</w:t>
      </w:r>
      <w:r w:rsidR="001001B3" w:rsidRPr="001001B3">
        <w:rPr>
          <w:rFonts w:ascii="Times New Roman" w:hAnsi="Times New Roman"/>
          <w:sz w:val="24"/>
          <w:szCs w:val="24"/>
        </w:rPr>
        <w:t xml:space="preserve"> не допускается, за исключением случаев, предусмотренных частью 1 статьи 95 Федерального закона № 44-ФЗ.</w:t>
      </w:r>
    </w:p>
    <w:p w:rsidR="001001B3" w:rsidRPr="001001B3" w:rsidRDefault="001001B3" w:rsidP="001001B3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 </w:t>
      </w:r>
      <w:r w:rsidRPr="001001B3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9.1. </w:t>
      </w:r>
      <w:r w:rsidR="001001B3" w:rsidRPr="001001B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</w:t>
      </w:r>
      <w:r w:rsidR="001001B3">
        <w:rPr>
          <w:rFonts w:ascii="Times New Roman" w:hAnsi="Times New Roman"/>
          <w:sz w:val="24"/>
          <w:szCs w:val="24"/>
        </w:rPr>
        <w:t>Договору</w:t>
      </w:r>
      <w:r w:rsidR="001001B3" w:rsidRPr="001001B3">
        <w:rPr>
          <w:rFonts w:ascii="Times New Roman" w:hAnsi="Times New Roman"/>
          <w:sz w:val="24"/>
          <w:szCs w:val="24"/>
        </w:rPr>
        <w:t xml:space="preserve"> или в связи с ним, Стороны будут стремиться разрешить путем переговоров, в случае недостижения Сторонами взаимоприемлемого решения споры передаются на рассмотрен</w:t>
      </w:r>
      <w:r w:rsidR="001001B3">
        <w:rPr>
          <w:rFonts w:ascii="Times New Roman" w:hAnsi="Times New Roman"/>
          <w:sz w:val="24"/>
          <w:szCs w:val="24"/>
        </w:rPr>
        <w:t>ие в Арбитражный суд г. Москвы.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10.1. </w:t>
      </w:r>
      <w:r w:rsidR="00E56C87">
        <w:rPr>
          <w:rFonts w:ascii="Times New Roman" w:hAnsi="Times New Roman" w:cs="Times New Roman"/>
          <w:sz w:val="24"/>
          <w:szCs w:val="24"/>
        </w:rPr>
        <w:t>Договор</w:t>
      </w:r>
      <w:r w:rsidR="00E56C87" w:rsidRPr="00E56C87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E56C87">
        <w:rPr>
          <w:rFonts w:ascii="Times New Roman" w:hAnsi="Times New Roman" w:cs="Times New Roman"/>
          <w:sz w:val="24"/>
          <w:szCs w:val="24"/>
        </w:rPr>
        <w:t>.</w:t>
      </w:r>
    </w:p>
    <w:p w:rsidR="00534B0E" w:rsidRPr="00DE4D59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10.2.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10.3.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4C5F" w:rsidRDefault="00624C5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EC2" w:rsidRDefault="00966EC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F8" w:rsidRDefault="00374CF8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F8" w:rsidRDefault="00374CF8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F8" w:rsidRDefault="00374CF8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FEF" w:rsidRDefault="003E7FE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FEF" w:rsidRDefault="003E7FE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C0F" w:rsidRDefault="00B31C0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Адреса и реквизиты сторон</w:t>
      </w:r>
    </w:p>
    <w:p w:rsidR="00966EC2" w:rsidRPr="00A5597C" w:rsidRDefault="00966EC2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802BEB" w:rsidRPr="00A5597C" w:rsidTr="00DE4D59">
        <w:trPr>
          <w:trHeight w:val="376"/>
          <w:jc w:val="center"/>
        </w:trPr>
        <w:tc>
          <w:tcPr>
            <w:tcW w:w="5555" w:type="dxa"/>
            <w:gridSpan w:val="2"/>
          </w:tcPr>
          <w:p w:rsidR="00802BEB" w:rsidRPr="00A5597C" w:rsidRDefault="00624C5F" w:rsidP="00076C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</w:t>
            </w:r>
            <w:r w:rsidR="00076CD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="009B49AF" w:rsidRPr="00A559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E4D59">
              <w:t xml:space="preserve"> </w:t>
            </w:r>
            <w:r w:rsidR="00DE4D59" w:rsidRPr="00DE4D59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5236" w:type="dxa"/>
            <w:gridSpan w:val="2"/>
          </w:tcPr>
          <w:p w:rsidR="00802BEB" w:rsidRPr="00A5597C" w:rsidRDefault="009B49AF" w:rsidP="00076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</w:t>
            </w:r>
            <w:r w:rsidR="00624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6929"/>
          <w:jc w:val="center"/>
        </w:trPr>
        <w:tc>
          <w:tcPr>
            <w:tcW w:w="5555" w:type="dxa"/>
            <w:gridSpan w:val="2"/>
          </w:tcPr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Юридический адрес: 109147, г. Москва, ул. Таганская, д. 34,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Почтовый адрес: 105066, г. Москва, ул. Ал. Лукьянова, д. 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ИНН 7709561778 КПП 770901001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– № </w:t>
            </w:r>
            <w:r w:rsidR="001F4F90" w:rsidRPr="001F4F90">
              <w:rPr>
                <w:rFonts w:ascii="Times New Roman" w:hAnsi="Times New Roman" w:cs="Times New Roman"/>
                <w:sz w:val="24"/>
                <w:szCs w:val="24"/>
              </w:rPr>
              <w:t>03211643000000019503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– № 40102810045370000002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Банк – Операционный департамент Банка России//Межрегиональное операционное УФК г. Москва  БИК – 024501901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УФК (Федеральная служба по экологическому, технологическому и атомному надзору л.сч. 03951004980)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ОКТМО – 45381000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Тел. 8 (495) 645 94 78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Электронная почта: zakupki@gosnadzor.gov.ru</w:t>
            </w:r>
          </w:p>
          <w:p w:rsidR="00DE4D59" w:rsidRPr="001F4F90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– </w:t>
            </w:r>
            <w:r w:rsidR="00CB006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802BEB" w:rsidRDefault="00966EC2" w:rsidP="00D66105">
            <w:pPr>
              <w:pStyle w:val="ConsDTNormal"/>
              <w:autoSpaceDE/>
              <w:jc w:val="left"/>
            </w:pPr>
            <w:r>
              <w:t>Н</w:t>
            </w:r>
            <w:r w:rsidR="00DE4D59" w:rsidRPr="00DE4D59">
              <w:t>ачальник Управления информатизации: Ко</w:t>
            </w:r>
            <w:r w:rsidR="00D66105">
              <w:t>ндратюк</w:t>
            </w:r>
            <w:r w:rsidR="00DE4D59" w:rsidRPr="00DE4D59">
              <w:t xml:space="preserve"> </w:t>
            </w:r>
            <w:r w:rsidR="00D66105">
              <w:t>Инна</w:t>
            </w:r>
            <w:r w:rsidR="00DE4D59" w:rsidRPr="00DE4D59">
              <w:t xml:space="preserve"> </w:t>
            </w:r>
            <w:r w:rsidR="00D66105">
              <w:t>Игоревна</w:t>
            </w:r>
            <w:r w:rsidR="00DE4D59" w:rsidRPr="00DE4D59">
              <w:t xml:space="preserve"> </w:t>
            </w:r>
            <w:r w:rsidR="00D66105" w:rsidRPr="00D66105">
              <w:t>(495) 645-94-79 доб. 91-84</w:t>
            </w:r>
          </w:p>
          <w:p w:rsidR="00374CF8" w:rsidRDefault="00374CF8" w:rsidP="00D66105">
            <w:pPr>
              <w:pStyle w:val="ConsDTNormal"/>
              <w:autoSpaceDE/>
              <w:jc w:val="left"/>
            </w:pPr>
            <w:r w:rsidRPr="00374CF8">
              <w:t>Приемная Управления информатизации (495) 645-94-79 доб. 30-24</w:t>
            </w:r>
          </w:p>
          <w:p w:rsidR="00624C5F" w:rsidRDefault="00624C5F" w:rsidP="00D66105">
            <w:pPr>
              <w:pStyle w:val="ConsDTNormal"/>
              <w:autoSpaceDE/>
              <w:jc w:val="left"/>
            </w:pPr>
            <w:r w:rsidRPr="00624C5F">
              <w:t>Материально-ответственное лицо: Красавцев Антон Викторович (495) 645-94-79 доб. 21-04</w:t>
            </w:r>
          </w:p>
          <w:p w:rsidR="003E7FEF" w:rsidRPr="00A5597C" w:rsidRDefault="003E7FEF" w:rsidP="00D66105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22588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BEB" w:rsidRPr="00A5597C" w:rsidTr="00DE4D59">
        <w:trPr>
          <w:trHeight w:val="282"/>
          <w:jc w:val="center"/>
        </w:trPr>
        <w:tc>
          <w:tcPr>
            <w:tcW w:w="5555" w:type="dxa"/>
            <w:gridSpan w:val="2"/>
          </w:tcPr>
          <w:p w:rsidR="00802BEB" w:rsidRPr="00A5597C" w:rsidRDefault="00624C5F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C5F">
              <w:rPr>
                <w:rFonts w:ascii="Times New Roman" w:hAnsi="Times New Roman"/>
                <w:sz w:val="24"/>
                <w:szCs w:val="24"/>
              </w:rPr>
              <w:t>Лицензиат</w:t>
            </w:r>
            <w:r w:rsidR="000334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802BEB" w:rsidRPr="00A5597C" w:rsidRDefault="00033411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</w:t>
            </w:r>
            <w:r w:rsidR="00624C5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580"/>
          <w:jc w:val="center"/>
        </w:trPr>
        <w:tc>
          <w:tcPr>
            <w:tcW w:w="5555" w:type="dxa"/>
            <w:gridSpan w:val="2"/>
          </w:tcPr>
          <w:p w:rsidR="00802BEB" w:rsidRDefault="00DE4D59" w:rsidP="00225887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</w:p>
          <w:p w:rsidR="00DE4D59" w:rsidRPr="00A5597C" w:rsidRDefault="00DE4D59" w:rsidP="00225887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A5597C">
            <w:pPr>
              <w:pStyle w:val="ConsDTNormal"/>
              <w:autoSpaceDE/>
              <w:jc w:val="left"/>
            </w:pP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802BEB" w:rsidRPr="00A5597C" w:rsidRDefault="00A5597C" w:rsidP="00DE4D5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802BEB" w:rsidRPr="00A5597C" w:rsidRDefault="00A5597C" w:rsidP="009904D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  <w:r w:rsidR="009904DE" w:rsidRPr="00A55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65711D" w:rsidRDefault="00624C5F" w:rsidP="00624C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31A8" w:rsidRPr="00A5597C" w:rsidRDefault="005E31A8" w:rsidP="005E31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31A8" w:rsidRPr="00A5597C" w:rsidSect="0065711D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4D" w:rsidRDefault="00B57F4D" w:rsidP="00AF7CB0">
      <w:pPr>
        <w:spacing w:after="0" w:line="240" w:lineRule="auto"/>
      </w:pPr>
      <w:r>
        <w:separator/>
      </w:r>
    </w:p>
  </w:endnote>
  <w:endnote w:type="continuationSeparator" w:id="0">
    <w:p w:rsidR="00B57F4D" w:rsidRDefault="00B57F4D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4D" w:rsidRDefault="00B57F4D" w:rsidP="00AF7CB0">
      <w:pPr>
        <w:spacing w:after="0" w:line="240" w:lineRule="auto"/>
      </w:pPr>
      <w:r>
        <w:separator/>
      </w:r>
    </w:p>
  </w:footnote>
  <w:footnote w:type="continuationSeparator" w:id="0">
    <w:p w:rsidR="00B57F4D" w:rsidRDefault="00B57F4D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5C3448"/>
    <w:multiLevelType w:val="multilevel"/>
    <w:tmpl w:val="42EE1696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3" w15:restartNumberingAfterBreak="0">
    <w:nsid w:val="0B1D7A74"/>
    <w:multiLevelType w:val="hybridMultilevel"/>
    <w:tmpl w:val="28D0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0A0C73"/>
    <w:multiLevelType w:val="hybridMultilevel"/>
    <w:tmpl w:val="6BC61DBE"/>
    <w:lvl w:ilvl="0" w:tplc="9DBA5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B2357E"/>
    <w:multiLevelType w:val="hybridMultilevel"/>
    <w:tmpl w:val="BC9084BE"/>
    <w:lvl w:ilvl="0" w:tplc="2B26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51C0"/>
    <w:multiLevelType w:val="multilevel"/>
    <w:tmpl w:val="D6365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40E8435C"/>
    <w:multiLevelType w:val="multilevel"/>
    <w:tmpl w:val="A7921B74"/>
    <w:lvl w:ilvl="0">
      <w:start w:val="1"/>
      <w:numFmt w:val="bullet"/>
      <w:lvlText w:val="–"/>
      <w:lvlJc w:val="left"/>
      <w:pPr>
        <w:ind w:left="720" w:hanging="35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54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54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4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54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4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8" w15:restartNumberingAfterBreak="0">
    <w:nsid w:val="48D67D92"/>
    <w:multiLevelType w:val="hybridMultilevel"/>
    <w:tmpl w:val="29843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D10B1"/>
    <w:multiLevelType w:val="hybridMultilevel"/>
    <w:tmpl w:val="0BBA1A56"/>
    <w:lvl w:ilvl="0" w:tplc="E76E2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A03285"/>
    <w:multiLevelType w:val="hybridMultilevel"/>
    <w:tmpl w:val="8DD6E9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7AD71B3"/>
    <w:multiLevelType w:val="hybridMultilevel"/>
    <w:tmpl w:val="71FA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DB4313"/>
    <w:multiLevelType w:val="hybridMultilevel"/>
    <w:tmpl w:val="BFC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6"/>
  </w:num>
  <w:num w:numId="18">
    <w:abstractNumId w:val="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1C4B"/>
    <w:rsid w:val="00016132"/>
    <w:rsid w:val="00030151"/>
    <w:rsid w:val="00033411"/>
    <w:rsid w:val="000512AE"/>
    <w:rsid w:val="00076CDB"/>
    <w:rsid w:val="000D0C65"/>
    <w:rsid w:val="000D0DB2"/>
    <w:rsid w:val="001001B3"/>
    <w:rsid w:val="0012344E"/>
    <w:rsid w:val="00134A36"/>
    <w:rsid w:val="00195C0C"/>
    <w:rsid w:val="001F4F90"/>
    <w:rsid w:val="00220A2A"/>
    <w:rsid w:val="00225887"/>
    <w:rsid w:val="002644A4"/>
    <w:rsid w:val="00266A8F"/>
    <w:rsid w:val="00286072"/>
    <w:rsid w:val="00296571"/>
    <w:rsid w:val="002A56A1"/>
    <w:rsid w:val="002A5B50"/>
    <w:rsid w:val="002B31D5"/>
    <w:rsid w:val="002F12A3"/>
    <w:rsid w:val="00311CB6"/>
    <w:rsid w:val="00321AB3"/>
    <w:rsid w:val="00374CF8"/>
    <w:rsid w:val="003844CA"/>
    <w:rsid w:val="0039273E"/>
    <w:rsid w:val="003977BF"/>
    <w:rsid w:val="003A4C08"/>
    <w:rsid w:val="003B7002"/>
    <w:rsid w:val="003C5332"/>
    <w:rsid w:val="003E499A"/>
    <w:rsid w:val="003E7FEF"/>
    <w:rsid w:val="00413679"/>
    <w:rsid w:val="0041393A"/>
    <w:rsid w:val="0041637C"/>
    <w:rsid w:val="0042060E"/>
    <w:rsid w:val="00424E2A"/>
    <w:rsid w:val="00443BC2"/>
    <w:rsid w:val="0044539D"/>
    <w:rsid w:val="004522C4"/>
    <w:rsid w:val="004643BE"/>
    <w:rsid w:val="00473EF5"/>
    <w:rsid w:val="004A717C"/>
    <w:rsid w:val="004B6CDD"/>
    <w:rsid w:val="004B71E9"/>
    <w:rsid w:val="004D4A20"/>
    <w:rsid w:val="004E1C30"/>
    <w:rsid w:val="004E677A"/>
    <w:rsid w:val="00531AA2"/>
    <w:rsid w:val="0053200D"/>
    <w:rsid w:val="00534B0E"/>
    <w:rsid w:val="0053772B"/>
    <w:rsid w:val="0055786B"/>
    <w:rsid w:val="005B1C9F"/>
    <w:rsid w:val="005E31A8"/>
    <w:rsid w:val="005F59F3"/>
    <w:rsid w:val="00610E3C"/>
    <w:rsid w:val="00624C5F"/>
    <w:rsid w:val="00627619"/>
    <w:rsid w:val="00656B3E"/>
    <w:rsid w:val="0065711D"/>
    <w:rsid w:val="006575AF"/>
    <w:rsid w:val="006702C5"/>
    <w:rsid w:val="00673EC3"/>
    <w:rsid w:val="006A5802"/>
    <w:rsid w:val="006E2757"/>
    <w:rsid w:val="0075008B"/>
    <w:rsid w:val="0075133D"/>
    <w:rsid w:val="00757660"/>
    <w:rsid w:val="00777002"/>
    <w:rsid w:val="00791D63"/>
    <w:rsid w:val="007B2F44"/>
    <w:rsid w:val="00802BEB"/>
    <w:rsid w:val="0086503F"/>
    <w:rsid w:val="0087480B"/>
    <w:rsid w:val="00882C1C"/>
    <w:rsid w:val="0089626F"/>
    <w:rsid w:val="008A6F61"/>
    <w:rsid w:val="008C0B16"/>
    <w:rsid w:val="008D4163"/>
    <w:rsid w:val="008F3806"/>
    <w:rsid w:val="0090540E"/>
    <w:rsid w:val="009215A6"/>
    <w:rsid w:val="00924926"/>
    <w:rsid w:val="00930148"/>
    <w:rsid w:val="00966EC2"/>
    <w:rsid w:val="009904DE"/>
    <w:rsid w:val="00994718"/>
    <w:rsid w:val="009A4F3A"/>
    <w:rsid w:val="009B49AF"/>
    <w:rsid w:val="009D3843"/>
    <w:rsid w:val="009D73DC"/>
    <w:rsid w:val="009F42A3"/>
    <w:rsid w:val="00A07C5A"/>
    <w:rsid w:val="00A14656"/>
    <w:rsid w:val="00A157B1"/>
    <w:rsid w:val="00A17530"/>
    <w:rsid w:val="00A365BD"/>
    <w:rsid w:val="00A5597C"/>
    <w:rsid w:val="00A56215"/>
    <w:rsid w:val="00A62E2F"/>
    <w:rsid w:val="00A639B8"/>
    <w:rsid w:val="00A70804"/>
    <w:rsid w:val="00A743F4"/>
    <w:rsid w:val="00A856AE"/>
    <w:rsid w:val="00A87AD5"/>
    <w:rsid w:val="00AA65D3"/>
    <w:rsid w:val="00AC3C81"/>
    <w:rsid w:val="00AF7CB0"/>
    <w:rsid w:val="00B00483"/>
    <w:rsid w:val="00B20D2B"/>
    <w:rsid w:val="00B220F8"/>
    <w:rsid w:val="00B31C0F"/>
    <w:rsid w:val="00B44376"/>
    <w:rsid w:val="00B46C34"/>
    <w:rsid w:val="00B57F4D"/>
    <w:rsid w:val="00BB1A81"/>
    <w:rsid w:val="00BC4F0D"/>
    <w:rsid w:val="00BF65F3"/>
    <w:rsid w:val="00C1797E"/>
    <w:rsid w:val="00C34378"/>
    <w:rsid w:val="00C34D73"/>
    <w:rsid w:val="00C53B85"/>
    <w:rsid w:val="00C54ECE"/>
    <w:rsid w:val="00C72AFA"/>
    <w:rsid w:val="00C93634"/>
    <w:rsid w:val="00CB0067"/>
    <w:rsid w:val="00CB3EA4"/>
    <w:rsid w:val="00CB73D5"/>
    <w:rsid w:val="00CD1F94"/>
    <w:rsid w:val="00D333BC"/>
    <w:rsid w:val="00D50B0E"/>
    <w:rsid w:val="00D66105"/>
    <w:rsid w:val="00D8327E"/>
    <w:rsid w:val="00DC04AA"/>
    <w:rsid w:val="00DD1C6A"/>
    <w:rsid w:val="00DE4D59"/>
    <w:rsid w:val="00DF14A4"/>
    <w:rsid w:val="00E05EB4"/>
    <w:rsid w:val="00E1484E"/>
    <w:rsid w:val="00E52B12"/>
    <w:rsid w:val="00E56C87"/>
    <w:rsid w:val="00E65A17"/>
    <w:rsid w:val="00E73451"/>
    <w:rsid w:val="00EA0BE6"/>
    <w:rsid w:val="00EF2BD2"/>
    <w:rsid w:val="00EF71A0"/>
    <w:rsid w:val="00F0734A"/>
    <w:rsid w:val="00F25DE3"/>
    <w:rsid w:val="00F3140A"/>
    <w:rsid w:val="00F61CC3"/>
    <w:rsid w:val="00FA0319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E844BC6-DD26-4D1E-9380-11109C27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aliases w:val="it_List1 Знак,Bullet 1 Знак,Use Case List Paragraph Знак,Список с булитами Знак,Булит 1 Знак"/>
    <w:uiPriority w:val="34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aliases w:val="it_List1,Bullet 1,Use Case List Paragraph,Список с булитами,Булит 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2F12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2F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B31C0F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2">
    <w:name w:val="Заголовок №1_"/>
    <w:link w:val="13"/>
    <w:rsid w:val="00F3140A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3140A"/>
    <w:pPr>
      <w:widowControl w:val="0"/>
      <w:shd w:val="clear" w:color="auto" w:fill="FFFFFF"/>
      <w:suppressAutoHyphens w:val="0"/>
      <w:spacing w:before="18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0">
    <w:name w:val="List Bullet"/>
    <w:basedOn w:val="a"/>
    <w:unhideWhenUsed/>
    <w:rsid w:val="00F3140A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4BDE-D883-44F4-9089-B1EC591E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Макарова Виктория Игоревна</cp:lastModifiedBy>
  <cp:revision>2</cp:revision>
  <cp:lastPrinted>2019-11-18T08:40:00Z</cp:lastPrinted>
  <dcterms:created xsi:type="dcterms:W3CDTF">2026-05-28T07:57:00Z</dcterms:created>
  <dcterms:modified xsi:type="dcterms:W3CDTF">2026-05-28T07:57:00Z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